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D2F71B" w14:textId="77777777" w:rsidR="00CB133E" w:rsidRDefault="00CB133E">
      <w:pPr>
        <w:pStyle w:val="a6"/>
        <w:rPr>
          <w:rtl/>
        </w:rPr>
      </w:pPr>
    </w:p>
    <w:p w14:paraId="595E7650" w14:textId="77777777" w:rsidR="00CB133E" w:rsidRDefault="00CB133E">
      <w:pPr>
        <w:pStyle w:val="a6"/>
        <w:rPr>
          <w:rtl/>
        </w:rPr>
      </w:pPr>
      <w:r>
        <w:rPr>
          <w:rtl/>
        </w:rPr>
        <w:t>מדינת ישראל</w:t>
      </w:r>
    </w:p>
    <w:p w14:paraId="17EDBB0C" w14:textId="77777777" w:rsidR="00CB133E" w:rsidRDefault="00CB133E">
      <w:pPr>
        <w:pStyle w:val="a6"/>
        <w:rPr>
          <w:szCs w:val="24"/>
          <w:rtl/>
        </w:rPr>
      </w:pPr>
      <w:r>
        <w:rPr>
          <w:rtl/>
        </w:rPr>
        <w:t>האוצר - אגף התקציבים</w:t>
      </w:r>
    </w:p>
    <w:p w14:paraId="162D88FD" w14:textId="77777777" w:rsidR="00CB133E" w:rsidRDefault="00CB133E">
      <w:pPr>
        <w:rPr>
          <w:rtl/>
        </w:rPr>
      </w:pPr>
    </w:p>
    <w:p w14:paraId="6BED0C47" w14:textId="77777777" w:rsidR="00CB133E" w:rsidRDefault="00CB133E" w:rsidP="006A7A7A">
      <w:pPr>
        <w:tabs>
          <w:tab w:val="left" w:pos="5613"/>
        </w:tabs>
        <w:rPr>
          <w:rtl/>
        </w:rPr>
      </w:pPr>
    </w:p>
    <w:p w14:paraId="7FFCECBC" w14:textId="7C24302C" w:rsidR="00CB133E" w:rsidRDefault="00CB133E" w:rsidP="006A7A7A">
      <w:pPr>
        <w:tabs>
          <w:tab w:val="left" w:pos="5613"/>
        </w:tabs>
        <w:rPr>
          <w:rtl/>
        </w:rPr>
      </w:pPr>
      <w:r>
        <w:rPr>
          <w:rtl/>
        </w:rPr>
        <w:tab/>
      </w:r>
      <w:bookmarkStart w:id="0" w:name="TAKZIV8"/>
      <w:r w:rsidR="002753CF">
        <w:rPr>
          <w:rtl/>
        </w:rPr>
        <w:t>תקציב פיתוח</w:t>
      </w:r>
      <w:bookmarkEnd w:id="0"/>
    </w:p>
    <w:p w14:paraId="2512ECB2" w14:textId="77777777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>
        <w:rPr>
          <w:rtl/>
        </w:rPr>
        <w:tab/>
      </w:r>
    </w:p>
    <w:p w14:paraId="620F4101" w14:textId="77777777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ירושלים, </w:t>
      </w:r>
      <w:bookmarkStart w:id="1" w:name="TAKZIV9"/>
      <w:bookmarkEnd w:id="1"/>
    </w:p>
    <w:p w14:paraId="7E3DA31E" w14:textId="5B2CC482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בקשה מספר </w:t>
      </w:r>
      <w:bookmarkStart w:id="2" w:name="TAKZIV4"/>
      <w:r w:rsidR="002753CF">
        <w:rPr>
          <w:rFonts w:cs="FrankRuehl"/>
          <w:sz w:val="26"/>
          <w:szCs w:val="26"/>
          <w:rtl/>
        </w:rPr>
        <w:t>219</w:t>
      </w:r>
      <w:bookmarkEnd w:id="2"/>
      <w:r w:rsidRPr="00161010">
        <w:rPr>
          <w:rFonts w:cs="FrankRuehl"/>
          <w:sz w:val="26"/>
          <w:szCs w:val="26"/>
          <w:rtl/>
        </w:rPr>
        <w:t xml:space="preserve"> - </w:t>
      </w:r>
      <w:bookmarkStart w:id="3" w:name="TAKZIV3"/>
      <w:r w:rsidR="002753CF">
        <w:rPr>
          <w:rFonts w:cs="FrankRuehl"/>
          <w:sz w:val="26"/>
          <w:szCs w:val="26"/>
          <w:rtl/>
        </w:rPr>
        <w:t>83</w:t>
      </w:r>
      <w:bookmarkEnd w:id="3"/>
    </w:p>
    <w:p w14:paraId="1DA7BB59" w14:textId="135911A1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מספר פניה לועדה: </w:t>
      </w:r>
      <w:bookmarkStart w:id="4" w:name="TAKZIV11"/>
      <w:r w:rsidR="002753CF">
        <w:rPr>
          <w:rFonts w:cs="FrankRuehl"/>
          <w:sz w:val="26"/>
          <w:szCs w:val="26"/>
          <w:rtl/>
        </w:rPr>
        <w:t>180</w:t>
      </w:r>
      <w:bookmarkEnd w:id="4"/>
      <w:r w:rsidRPr="00161010">
        <w:rPr>
          <w:rFonts w:cs="FrankRuehl"/>
          <w:sz w:val="26"/>
          <w:szCs w:val="26"/>
          <w:rtl/>
        </w:rPr>
        <w:tab/>
      </w:r>
    </w:p>
    <w:p w14:paraId="46CB0C24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לכבוד,</w:t>
      </w:r>
    </w:p>
    <w:p w14:paraId="769D8D81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יו"ר ועדת הכספים</w:t>
      </w:r>
    </w:p>
    <w:p w14:paraId="154A7232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של הכנסת</w:t>
      </w:r>
    </w:p>
    <w:p w14:paraId="640BA408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2DA0A5C4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א.נ.,</w:t>
      </w:r>
    </w:p>
    <w:p w14:paraId="07042866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458E7C83" w14:textId="65520AC5" w:rsidR="00CB133E" w:rsidRPr="00161010" w:rsidRDefault="00CB133E">
      <w:pPr>
        <w:pStyle w:val="a7"/>
        <w:rPr>
          <w:rFonts w:cs="FrankRuehl"/>
          <w:sz w:val="26"/>
          <w:rtl/>
        </w:rPr>
      </w:pPr>
      <w:r w:rsidRPr="00161010">
        <w:rPr>
          <w:rFonts w:cs="FrankRuehl"/>
          <w:bCs w:val="0"/>
          <w:sz w:val="26"/>
          <w:u w:val="none"/>
          <w:rtl/>
        </w:rPr>
        <w:t xml:space="preserve">הנדון: </w:t>
      </w:r>
      <w:r w:rsidRPr="00161010">
        <w:rPr>
          <w:rFonts w:cs="FrankRuehl"/>
          <w:bCs w:val="0"/>
          <w:sz w:val="26"/>
          <w:rtl/>
        </w:rPr>
        <w:t>שינויים בין סעיפים לשנת</w:t>
      </w:r>
      <w:r w:rsidRPr="00161010">
        <w:rPr>
          <w:rFonts w:cs="FrankRuehl"/>
          <w:sz w:val="26"/>
          <w:rtl/>
        </w:rPr>
        <w:t xml:space="preserve"> </w:t>
      </w:r>
      <w:bookmarkStart w:id="5" w:name="TAKZIV1"/>
      <w:r w:rsidR="002753CF">
        <w:rPr>
          <w:rFonts w:cs="FrankRuehl"/>
          <w:sz w:val="26"/>
          <w:rtl/>
        </w:rPr>
        <w:t>2026</w:t>
      </w:r>
      <w:bookmarkEnd w:id="5"/>
      <w:r w:rsidRPr="00161010">
        <w:rPr>
          <w:rFonts w:cs="FrankRuehl"/>
          <w:sz w:val="26"/>
          <w:rtl/>
        </w:rPr>
        <w:t xml:space="preserve">    </w:t>
      </w:r>
    </w:p>
    <w:p w14:paraId="064B94EB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1C9CC15B" w14:textId="22C59E95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שר האוצר מבקש את אישורה של ועדת הכספים של הכנסת להעברת סכום של </w:t>
      </w:r>
      <w:bookmarkStart w:id="6" w:name="TAKZIV30"/>
      <w:r w:rsidR="002753CF">
        <w:rPr>
          <w:rFonts w:cs="FrankRuehl"/>
          <w:sz w:val="26"/>
          <w:szCs w:val="26"/>
          <w:rtl/>
        </w:rPr>
        <w:t>-18,000</w:t>
      </w:r>
      <w:bookmarkEnd w:id="6"/>
      <w:r w:rsidRPr="00161010">
        <w:rPr>
          <w:rFonts w:cs="FrankRuehl"/>
          <w:sz w:val="26"/>
          <w:szCs w:val="26"/>
          <w:rtl/>
        </w:rPr>
        <w:t xml:space="preserve">  אלפי שקלים חדשים מסעיף </w:t>
      </w:r>
      <w:bookmarkStart w:id="7" w:name="TAKZIV3_1"/>
      <w:bookmarkEnd w:id="7"/>
      <w:r w:rsidRPr="00161010">
        <w:rPr>
          <w:rFonts w:cs="FrankRuehl"/>
          <w:sz w:val="26"/>
          <w:szCs w:val="26"/>
          <w:rtl/>
        </w:rPr>
        <w:t xml:space="preserve"> - </w:t>
      </w:r>
      <w:bookmarkStart w:id="8" w:name="TAKZIV6"/>
      <w:r w:rsidR="002753CF">
        <w:rPr>
          <w:rFonts w:cs="FrankRuehl"/>
          <w:sz w:val="26"/>
          <w:szCs w:val="26"/>
          <w:rtl/>
        </w:rPr>
        <w:t>הוצאות פיתוח אחרות</w:t>
      </w:r>
      <w:bookmarkEnd w:id="8"/>
      <w:r w:rsidRPr="00161010">
        <w:rPr>
          <w:rFonts w:cs="FrankRuehl"/>
          <w:sz w:val="26"/>
          <w:szCs w:val="26"/>
          <w:rtl/>
        </w:rPr>
        <w:t xml:space="preserve"> , לסעיף 47 - רזרבה כללית, בהתאם לסעיף 11 (ה) לחוק יסודות התקציב התשמ"ה - 1985.</w:t>
      </w:r>
    </w:p>
    <w:p w14:paraId="44B28C8F" w14:textId="7777777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</w:p>
    <w:p w14:paraId="10C73540" w14:textId="7777777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כמו כן, מבקש שר האוצר את אישורה של ועדת הכספים של הכנסת להעברת סכום של         אלפי שקלים חדשים מסעיף 47 - רזרבה כללית לסעיף                בהתאם לסעיף 12 (א)</w:t>
      </w:r>
    </w:p>
    <w:p w14:paraId="45528FEC" w14:textId="7777777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לחוק יסודות התקציב, התשמ"ה - 1985, כמפורט בתדפיס המצורף בזה.</w:t>
      </w:r>
    </w:p>
    <w:p w14:paraId="0B682901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35F9BDCA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48F2D196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בשינוי זה אין שימוש ברזרבה כללית.</w:t>
      </w:r>
    </w:p>
    <w:p w14:paraId="265F5437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322E8AF6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3E95D60F" w14:textId="77777777" w:rsidR="00CB133E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>בכבוד רב,</w:t>
      </w:r>
    </w:p>
    <w:p w14:paraId="1541DD5C" w14:textId="77777777" w:rsidR="00462897" w:rsidRDefault="00462897">
      <w:pPr>
        <w:tabs>
          <w:tab w:val="center" w:pos="6867"/>
        </w:tabs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ab/>
      </w:r>
    </w:p>
    <w:p w14:paraId="1AD5D915" w14:textId="77777777" w:rsidR="00462897" w:rsidRPr="00161010" w:rsidRDefault="00462897">
      <w:pPr>
        <w:tabs>
          <w:tab w:val="center" w:pos="6867"/>
        </w:tabs>
        <w:rPr>
          <w:rFonts w:cs="FrankRuehl"/>
          <w:sz w:val="26"/>
          <w:szCs w:val="26"/>
        </w:rPr>
      </w:pPr>
      <w:r>
        <w:rPr>
          <w:rFonts w:cs="FrankRuehl"/>
          <w:sz w:val="26"/>
          <w:szCs w:val="26"/>
          <w:rtl/>
        </w:rPr>
        <w:tab/>
      </w:r>
      <w:bookmarkStart w:id="9" w:name="Sign_Image"/>
      <w:bookmarkEnd w:id="9"/>
    </w:p>
    <w:p w14:paraId="18F5B91F" w14:textId="77777777" w:rsidR="00CB133E" w:rsidRPr="00161010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25CBA079" w14:textId="77777777" w:rsidR="00CB133E" w:rsidRPr="00161010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0FD7FD01" w14:textId="77777777" w:rsidR="00CB133E" w:rsidRPr="00161010" w:rsidRDefault="00CB133E" w:rsidP="00360BD3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6C11C7EF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012FFAFD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העתק:</w:t>
      </w:r>
    </w:p>
    <w:p w14:paraId="28BC6366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החשב הכללי</w:t>
      </w:r>
    </w:p>
    <w:p w14:paraId="5E3E0F54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מבקר המדינה (2)</w:t>
      </w:r>
    </w:p>
    <w:p w14:paraId="144268A9" w14:textId="77777777" w:rsidR="002753CF" w:rsidRDefault="002753CF">
      <w:pPr>
        <w:rPr>
          <w:rFonts w:cs="FrankRuehl"/>
          <w:sz w:val="26"/>
          <w:szCs w:val="26"/>
          <w:rtl/>
        </w:rPr>
      </w:pPr>
      <w:bookmarkStart w:id="10" w:name="TAKZIV22"/>
      <w:r>
        <w:rPr>
          <w:rFonts w:cs="FrankRuehl"/>
          <w:sz w:val="26"/>
          <w:szCs w:val="26"/>
          <w:rtl/>
        </w:rPr>
        <w:t>חשב תקציב לא משוייך</w:t>
      </w:r>
    </w:p>
    <w:p w14:paraId="0DDEF59A" w14:textId="52B5C7FA" w:rsidR="00CB133E" w:rsidRPr="00161010" w:rsidRDefault="002753CF">
      <w:pPr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>חשב החשב הכללי</w:t>
      </w:r>
      <w:bookmarkEnd w:id="10"/>
    </w:p>
    <w:p w14:paraId="3D80DC47" w14:textId="23E3E4B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קצין תקציבים </w:t>
      </w:r>
      <w:bookmarkStart w:id="11" w:name="TAKZIV6_1"/>
      <w:r w:rsidR="002753CF">
        <w:rPr>
          <w:rFonts w:cs="FrankRuehl"/>
          <w:sz w:val="26"/>
          <w:szCs w:val="26"/>
          <w:rtl/>
        </w:rPr>
        <w:t>הוצאות פיתוח אחרות</w:t>
      </w:r>
      <w:bookmarkEnd w:id="11"/>
    </w:p>
    <w:p w14:paraId="138F66A3" w14:textId="78CA18BE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רפרנט </w:t>
      </w:r>
      <w:bookmarkStart w:id="12" w:name="TAKZIV6_2"/>
      <w:r w:rsidR="002753CF">
        <w:rPr>
          <w:rFonts w:cs="FrankRuehl"/>
          <w:sz w:val="26"/>
          <w:szCs w:val="26"/>
          <w:rtl/>
        </w:rPr>
        <w:t>הוצאות פיתוח אחרות</w:t>
      </w:r>
      <w:bookmarkEnd w:id="12"/>
    </w:p>
    <w:p w14:paraId="7F6142B1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bookmarkStart w:id="13" w:name="TAKZIV23"/>
      <w:bookmarkEnd w:id="13"/>
    </w:p>
    <w:p w14:paraId="51488B71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671A53BA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bookmarkStart w:id="14" w:name="TAKZIV25"/>
      <w:bookmarkEnd w:id="14"/>
    </w:p>
    <w:sectPr w:rsidR="00CB133E" w:rsidRPr="00161010" w:rsidSect="00BC0F8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D7A830" w14:textId="77777777" w:rsidR="00CE2337" w:rsidRDefault="00CE2337" w:rsidP="00BC0F8E">
      <w:r>
        <w:separator/>
      </w:r>
    </w:p>
  </w:endnote>
  <w:endnote w:type="continuationSeparator" w:id="0">
    <w:p w14:paraId="3B950054" w14:textId="77777777" w:rsidR="00CE2337" w:rsidRDefault="00CE2337" w:rsidP="00BC0F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FrankRuehl">
    <w:panose1 w:val="020E0503060101010101"/>
    <w:charset w:val="00"/>
    <w:family w:val="swiss"/>
    <w:pitch w:val="variable"/>
    <w:sig w:usb0="00000803" w:usb1="00000000" w:usb2="00000000" w:usb3="00000000" w:csb0="0000002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EDA4C" w14:textId="77777777" w:rsidR="005431FE" w:rsidRDefault="005431FE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20E9B" w14:textId="77777777" w:rsidR="005431FE" w:rsidRDefault="005431FE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0AA78F" w14:textId="77777777" w:rsidR="005431FE" w:rsidRDefault="005431FE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0AF310" w14:textId="77777777" w:rsidR="00CE2337" w:rsidRDefault="00CE2337" w:rsidP="00BC0F8E">
      <w:r>
        <w:separator/>
      </w:r>
    </w:p>
  </w:footnote>
  <w:footnote w:type="continuationSeparator" w:id="0">
    <w:p w14:paraId="5BE0432A" w14:textId="77777777" w:rsidR="00CE2337" w:rsidRDefault="00CE2337" w:rsidP="00BC0F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2BC247" w14:textId="77777777" w:rsidR="005431FE" w:rsidRDefault="005431FE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C3793B" w14:textId="77777777" w:rsidR="00BC0F8E" w:rsidRPr="00CB5FFD" w:rsidRDefault="002753CF" w:rsidP="00BC0F8E">
    <w:pPr>
      <w:pStyle w:val="a4"/>
      <w:jc w:val="right"/>
      <w:rPr>
        <w:color w:val="4F81BD"/>
        <w:rtl/>
        <w:cs/>
      </w:rPr>
    </w:pPr>
    <w:r>
      <w:rPr>
        <w:noProof/>
        <w:rtl/>
      </w:rPr>
      <w:pict w14:anchorId="53C8DF1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margin-left:-89.25pt;margin-top:-89.15pt;width:593.25pt;height:89.2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  <w:p w14:paraId="500EB901" w14:textId="77777777" w:rsidR="00BC0F8E" w:rsidRPr="00CB5FFD" w:rsidRDefault="00BC0F8E" w:rsidP="00BC0F8E">
    <w:pPr>
      <w:pStyle w:val="a4"/>
      <w:jc w:val="right"/>
      <w:rPr>
        <w:color w:val="4F81BD"/>
        <w:rtl/>
        <w:cs/>
      </w:rPr>
    </w:pPr>
  </w:p>
  <w:p w14:paraId="5FDC3CD8" w14:textId="77777777" w:rsidR="00BC0F8E" w:rsidRDefault="00BC0F8E" w:rsidP="00BC0F8E">
    <w:pPr>
      <w:pStyle w:val="a4"/>
    </w:pPr>
  </w:p>
  <w:p w14:paraId="1F171060" w14:textId="77777777" w:rsidR="00BC0F8E" w:rsidRDefault="00BC0F8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AA7CD5" w14:textId="77777777" w:rsidR="005431FE" w:rsidRDefault="005431F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E31FD1"/>
    <w:rsid w:val="00082924"/>
    <w:rsid w:val="000A4830"/>
    <w:rsid w:val="00161010"/>
    <w:rsid w:val="002753CF"/>
    <w:rsid w:val="00360BD3"/>
    <w:rsid w:val="003A4CAE"/>
    <w:rsid w:val="00462897"/>
    <w:rsid w:val="005431FE"/>
    <w:rsid w:val="005C7E8B"/>
    <w:rsid w:val="006A7A7A"/>
    <w:rsid w:val="007F3CB2"/>
    <w:rsid w:val="00A06DF5"/>
    <w:rsid w:val="00A20F3B"/>
    <w:rsid w:val="00AF2BBF"/>
    <w:rsid w:val="00B94155"/>
    <w:rsid w:val="00BC0F8E"/>
    <w:rsid w:val="00CB133E"/>
    <w:rsid w:val="00CE2337"/>
    <w:rsid w:val="00E31FD1"/>
    <w:rsid w:val="00E40F3E"/>
    <w:rsid w:val="00F11513"/>
    <w:rsid w:val="00F40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58A3B223"/>
  <w15:chartTrackingRefBased/>
  <w15:docId w15:val="{1C19B911-DB26-4E20-84CE-A448941EDC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1">
    <w:name w:val="heading 1"/>
    <w:basedOn w:val="a"/>
    <w:next w:val="a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2">
    <w:name w:val="heading 2"/>
    <w:basedOn w:val="a"/>
    <w:next w:val="a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a3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a3">
    <w:name w:val="Normal Indent"/>
    <w:basedOn w:val="a"/>
    <w:semiHidden/>
    <w:pPr>
      <w:ind w:left="720"/>
    </w:pPr>
  </w:style>
  <w:style w:type="paragraph" w:customStyle="1" w:styleId="Normalindentnumberindent">
    <w:name w:val="Normal indent number indent"/>
    <w:basedOn w:val="a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a4">
    <w:name w:val="header"/>
    <w:basedOn w:val="a"/>
    <w:link w:val="a5"/>
    <w:uiPriority w:val="99"/>
    <w:unhideWhenUsed/>
    <w:rsid w:val="00BC0F8E"/>
    <w:pPr>
      <w:tabs>
        <w:tab w:val="center" w:pos="4153"/>
        <w:tab w:val="right" w:pos="8306"/>
      </w:tabs>
    </w:pPr>
  </w:style>
  <w:style w:type="paragraph" w:customStyle="1" w:styleId="a6">
    <w:name w:val="מדינת ישראל"/>
    <w:basedOn w:val="a"/>
    <w:pPr>
      <w:jc w:val="center"/>
    </w:pPr>
    <w:rPr>
      <w:b/>
      <w:bCs/>
      <w:szCs w:val="28"/>
    </w:rPr>
  </w:style>
  <w:style w:type="paragraph" w:customStyle="1" w:styleId="a7">
    <w:name w:val="כותרת נדון"/>
    <w:basedOn w:val="a"/>
    <w:rPr>
      <w:bCs/>
      <w:szCs w:val="26"/>
      <w:u w:val="single"/>
    </w:rPr>
  </w:style>
  <w:style w:type="character" w:customStyle="1" w:styleId="a5">
    <w:name w:val="כותרת עליונה תו"/>
    <w:link w:val="a4"/>
    <w:uiPriority w:val="99"/>
    <w:rsid w:val="00BC0F8E"/>
    <w:rPr>
      <w:rFonts w:cs="Narkisim"/>
      <w:szCs w:val="24"/>
      <w:lang w:eastAsia="he-IL"/>
    </w:rPr>
  </w:style>
  <w:style w:type="paragraph" w:styleId="a8">
    <w:name w:val="footer"/>
    <w:basedOn w:val="a"/>
    <w:link w:val="a9"/>
    <w:uiPriority w:val="99"/>
    <w:unhideWhenUsed/>
    <w:rsid w:val="00BC0F8E"/>
    <w:pPr>
      <w:tabs>
        <w:tab w:val="center" w:pos="4153"/>
        <w:tab w:val="right" w:pos="8306"/>
      </w:tabs>
    </w:pPr>
  </w:style>
  <w:style w:type="character" w:customStyle="1" w:styleId="a9">
    <w:name w:val="כותרת תחתונה תו"/>
    <w:link w:val="a8"/>
    <w:uiPriority w:val="99"/>
    <w:rsid w:val="00BC0F8E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</Words>
  <Characters>660</Characters>
  <Application>Microsoft Office Word</Application>
  <DocSecurity>0</DocSecurity>
  <Lines>5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cp:lastModifiedBy>שמרית יצחקי</cp:lastModifiedBy>
  <cp:revision>2</cp:revision>
  <cp:lastPrinted>1899-12-31T22:00:00Z</cp:lastPrinted>
  <dcterms:created xsi:type="dcterms:W3CDTF">2026-07-28T11:07:00Z</dcterms:created>
  <dcterms:modified xsi:type="dcterms:W3CDTF">2026-07-28T11:07:00Z</dcterms:modified>
</cp:coreProperties>
</file>