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CCDE1" w14:textId="77777777" w:rsidR="00CB133E" w:rsidRDefault="00CB133E">
      <w:pPr>
        <w:pStyle w:val="a6"/>
        <w:rPr>
          <w:rtl/>
        </w:rPr>
      </w:pPr>
    </w:p>
    <w:p w14:paraId="7E732D6A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23A2454E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23497650" w14:textId="77777777" w:rsidR="00CB133E" w:rsidRDefault="00CB133E">
      <w:pPr>
        <w:rPr>
          <w:rtl/>
        </w:rPr>
      </w:pPr>
    </w:p>
    <w:p w14:paraId="544C9EA6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1A6F1A01" w14:textId="5ECA69B7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1C6E36">
        <w:rPr>
          <w:rtl/>
        </w:rPr>
        <w:t>תקציב רגיל</w:t>
      </w:r>
      <w:bookmarkEnd w:id="0"/>
    </w:p>
    <w:p w14:paraId="334547B8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03DD2FE5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578313B2" w14:textId="5F5D3F02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1C6E36">
        <w:rPr>
          <w:rFonts w:cs="FrankRuehl"/>
          <w:sz w:val="26"/>
          <w:szCs w:val="26"/>
          <w:rtl/>
        </w:rPr>
        <w:t>207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1C6E36">
        <w:rPr>
          <w:rFonts w:cs="FrankRuehl"/>
          <w:sz w:val="26"/>
          <w:szCs w:val="26"/>
          <w:rtl/>
        </w:rPr>
        <w:t>36</w:t>
      </w:r>
      <w:bookmarkEnd w:id="3"/>
    </w:p>
    <w:p w14:paraId="5A9773A5" w14:textId="16468985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1C6E36">
        <w:rPr>
          <w:rFonts w:cs="FrankRuehl"/>
          <w:sz w:val="26"/>
          <w:szCs w:val="26"/>
          <w:rtl/>
        </w:rPr>
        <w:t>165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7F3C74E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4D5EAF3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4473D7D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2B2B782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DACE9A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2D8C66B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E4D330C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1C6E36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72AC58E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8DAA3F3" w14:textId="15610C32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1C6E36">
        <w:rPr>
          <w:rFonts w:cs="FrankRuehl"/>
          <w:sz w:val="26"/>
          <w:szCs w:val="26"/>
          <w:rtl/>
        </w:rPr>
        <w:t>-3,000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1C6E36">
        <w:rPr>
          <w:rFonts w:cs="FrankRuehl"/>
          <w:sz w:val="26"/>
          <w:szCs w:val="26"/>
          <w:rtl/>
        </w:rPr>
        <w:t>תעסוקה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56D096FD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1B3D4F77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1A1E3CC2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150D9E9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68AD97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7C530F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42F4A7A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ECFD04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5756F15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4533632D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5F709A6D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7DE122B5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0FD7529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6848607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516961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E89624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378CEB4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342BE62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132A3A32" w14:textId="2B166658" w:rsidR="00CB133E" w:rsidRPr="00161010" w:rsidRDefault="001C6E36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56074E94" w14:textId="1B9FED5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1C6E36">
        <w:rPr>
          <w:rFonts w:cs="FrankRuehl"/>
          <w:sz w:val="26"/>
          <w:szCs w:val="26"/>
          <w:rtl/>
        </w:rPr>
        <w:t>תעסוקה</w:t>
      </w:r>
      <w:bookmarkEnd w:id="11"/>
    </w:p>
    <w:p w14:paraId="715E695E" w14:textId="6160EF55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1C6E36">
        <w:rPr>
          <w:rFonts w:cs="FrankRuehl"/>
          <w:sz w:val="26"/>
          <w:szCs w:val="26"/>
          <w:rtl/>
        </w:rPr>
        <w:t>תעסוקה</w:t>
      </w:r>
      <w:bookmarkEnd w:id="12"/>
    </w:p>
    <w:p w14:paraId="4DFD20A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02DB6B7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6B7375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FE394" w14:textId="77777777" w:rsidR="00CE2337" w:rsidRDefault="00CE2337" w:rsidP="00BC0F8E">
      <w:r>
        <w:separator/>
      </w:r>
    </w:p>
  </w:endnote>
  <w:endnote w:type="continuationSeparator" w:id="0">
    <w:p w14:paraId="69681E98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3664C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5A14A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0CFD8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3E106" w14:textId="77777777" w:rsidR="00CE2337" w:rsidRDefault="00CE2337" w:rsidP="00BC0F8E">
      <w:r>
        <w:separator/>
      </w:r>
    </w:p>
  </w:footnote>
  <w:footnote w:type="continuationSeparator" w:id="0">
    <w:p w14:paraId="7584FC63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3B6AC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6D3C7" w14:textId="77777777" w:rsidR="00BC0F8E" w:rsidRPr="00CB5FFD" w:rsidRDefault="001C6E36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111964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6676019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46DE5AA6" w14:textId="77777777" w:rsidR="00BC0F8E" w:rsidRDefault="00BC0F8E" w:rsidP="00BC0F8E">
    <w:pPr>
      <w:pStyle w:val="a4"/>
    </w:pPr>
  </w:p>
  <w:p w14:paraId="5B487BA7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407D5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1C6E36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39C51FA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612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שמרית יצחקי</cp:lastModifiedBy>
  <cp:revision>2</cp:revision>
  <cp:lastPrinted>1899-12-31T22:00:00Z</cp:lastPrinted>
  <dcterms:created xsi:type="dcterms:W3CDTF">2026-07-27T10:18:00Z</dcterms:created>
  <dcterms:modified xsi:type="dcterms:W3CDTF">2026-07-27T10:18:00Z</dcterms:modified>
</cp:coreProperties>
</file>