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1F4C7" w14:textId="77777777" w:rsidR="00CB133E" w:rsidRDefault="00CB133E">
      <w:pPr>
        <w:pStyle w:val="a6"/>
        <w:rPr>
          <w:rtl/>
        </w:rPr>
      </w:pPr>
    </w:p>
    <w:p w14:paraId="05F85CA6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407046E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C41A54F" w14:textId="77777777" w:rsidR="00CB133E" w:rsidRDefault="00CB133E">
      <w:pPr>
        <w:rPr>
          <w:rtl/>
        </w:rPr>
      </w:pPr>
    </w:p>
    <w:p w14:paraId="3D6FAE20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077E715" w14:textId="33E32826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39164D">
        <w:rPr>
          <w:rtl/>
        </w:rPr>
        <w:t>תקציב רגיל</w:t>
      </w:r>
      <w:bookmarkEnd w:id="0"/>
    </w:p>
    <w:p w14:paraId="12E8C1D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661D55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24317DA" w14:textId="415F327F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39164D">
        <w:rPr>
          <w:rFonts w:cs="FrankRuehl"/>
          <w:sz w:val="26"/>
          <w:szCs w:val="26"/>
          <w:rtl/>
        </w:rPr>
        <w:t>208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39164D">
        <w:rPr>
          <w:rFonts w:cs="FrankRuehl"/>
          <w:sz w:val="26"/>
          <w:szCs w:val="26"/>
          <w:rtl/>
        </w:rPr>
        <w:t>45</w:t>
      </w:r>
      <w:bookmarkEnd w:id="3"/>
    </w:p>
    <w:p w14:paraId="12F6FE32" w14:textId="2C87FD0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39164D">
        <w:rPr>
          <w:rFonts w:cs="FrankRuehl"/>
          <w:sz w:val="26"/>
          <w:szCs w:val="26"/>
          <w:rtl/>
        </w:rPr>
        <w:t>149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288286E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327F05D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E10F25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B2D9B2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FA696D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4F678D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E85F6A5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39164D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453D01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E61D186" w14:textId="0D36DF73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39164D">
        <w:rPr>
          <w:rFonts w:cs="FrankRuehl"/>
          <w:sz w:val="26"/>
          <w:szCs w:val="26"/>
          <w:rtl/>
        </w:rPr>
        <w:t>-89,000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39164D">
        <w:rPr>
          <w:rFonts w:cs="FrankRuehl"/>
          <w:sz w:val="26"/>
          <w:szCs w:val="26"/>
          <w:rtl/>
        </w:rPr>
        <w:t>תשלום ריבית ועמלות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9AFE81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C68394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56996E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ED00F4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EE65F4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6E1C36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E12A22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BE4B56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0FD91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B08AC7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6CDFC6B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75979F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EA83A6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6D4E35F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02393A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FE3FC8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085AB98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B8B5F2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CCD69F3" w14:textId="780259AB" w:rsidR="00CB133E" w:rsidRPr="00161010" w:rsidRDefault="0039164D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7F667DDE" w14:textId="19FDB132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39164D">
        <w:rPr>
          <w:rFonts w:cs="FrankRuehl"/>
          <w:sz w:val="26"/>
          <w:szCs w:val="26"/>
          <w:rtl/>
        </w:rPr>
        <w:t>תשלום ריבית ועמלות</w:t>
      </w:r>
      <w:bookmarkEnd w:id="11"/>
    </w:p>
    <w:p w14:paraId="19F7B1C0" w14:textId="34838070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39164D">
        <w:rPr>
          <w:rFonts w:cs="FrankRuehl"/>
          <w:sz w:val="26"/>
          <w:szCs w:val="26"/>
          <w:rtl/>
        </w:rPr>
        <w:t>תשלום ריבית ועמלות</w:t>
      </w:r>
      <w:bookmarkEnd w:id="12"/>
    </w:p>
    <w:p w14:paraId="4E6ACF3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29C613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44AA54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B8133" w14:textId="77777777" w:rsidR="00CE2337" w:rsidRDefault="00CE2337" w:rsidP="00BC0F8E">
      <w:r>
        <w:separator/>
      </w:r>
    </w:p>
  </w:endnote>
  <w:endnote w:type="continuationSeparator" w:id="0">
    <w:p w14:paraId="65EA793C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C2905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6BF97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E8F7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94E47" w14:textId="77777777" w:rsidR="00CE2337" w:rsidRDefault="00CE2337" w:rsidP="00BC0F8E">
      <w:r>
        <w:separator/>
      </w:r>
    </w:p>
  </w:footnote>
  <w:footnote w:type="continuationSeparator" w:id="0">
    <w:p w14:paraId="6CC1306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0A22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B8F19" w14:textId="77777777" w:rsidR="00BC0F8E" w:rsidRPr="00CB5FFD" w:rsidRDefault="0039164D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BC4DC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EDD88C7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3D4F3D6" w14:textId="77777777" w:rsidR="00BC0F8E" w:rsidRDefault="00BC0F8E" w:rsidP="00BC0F8E">
    <w:pPr>
      <w:pStyle w:val="a4"/>
    </w:pPr>
  </w:p>
  <w:p w14:paraId="7B9B45C2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1BEF1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9164D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F79111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2026-07-27T08:13:00Z</dcterms:created>
  <dcterms:modified xsi:type="dcterms:W3CDTF">2026-07-27T08:13:00Z</dcterms:modified>
</cp:coreProperties>
</file>