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6CAA" w14:textId="77777777" w:rsidR="00CB133E" w:rsidRDefault="00CB133E">
      <w:pPr>
        <w:pStyle w:val="a6"/>
        <w:rPr>
          <w:rtl/>
        </w:rPr>
      </w:pPr>
    </w:p>
    <w:p w14:paraId="223AB0B8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409A392B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778FF48B" w14:textId="77777777" w:rsidR="00CB133E" w:rsidRDefault="00CB133E">
      <w:pPr>
        <w:rPr>
          <w:rtl/>
        </w:rPr>
      </w:pPr>
    </w:p>
    <w:p w14:paraId="68A5751A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2E8A42FC" w14:textId="230BBCB8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EE278A">
        <w:rPr>
          <w:rtl/>
        </w:rPr>
        <w:t>תקציב רגיל</w:t>
      </w:r>
      <w:bookmarkEnd w:id="0"/>
    </w:p>
    <w:p w14:paraId="09387D8A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5734CF41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1FFFCC54" w14:textId="4A066F2B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EE278A">
        <w:rPr>
          <w:rFonts w:cs="FrankRuehl"/>
          <w:sz w:val="26"/>
          <w:szCs w:val="26"/>
          <w:rtl/>
        </w:rPr>
        <w:t>212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EE278A">
        <w:rPr>
          <w:rFonts w:cs="FrankRuehl"/>
          <w:sz w:val="26"/>
          <w:szCs w:val="26"/>
          <w:rtl/>
        </w:rPr>
        <w:t>34</w:t>
      </w:r>
      <w:bookmarkEnd w:id="3"/>
    </w:p>
    <w:p w14:paraId="334E7295" w14:textId="1453AA00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EE278A">
        <w:rPr>
          <w:rFonts w:cs="FrankRuehl"/>
          <w:sz w:val="26"/>
          <w:szCs w:val="26"/>
          <w:rtl/>
        </w:rPr>
        <w:t>157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638E7D37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6C66A4E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38D24BA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76AC1B0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396D16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0BED7827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0272811" w14:textId="77777777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EE278A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6938DAF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535C1F9" w14:textId="2A379A3F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EE278A">
        <w:rPr>
          <w:rFonts w:cs="FrankRuehl"/>
          <w:sz w:val="26"/>
          <w:szCs w:val="26"/>
          <w:rtl/>
        </w:rPr>
        <w:t>-2,000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EE278A">
        <w:rPr>
          <w:rFonts w:cs="FrankRuehl"/>
          <w:sz w:val="26"/>
          <w:szCs w:val="26"/>
          <w:rtl/>
        </w:rPr>
        <w:t>משרד האנרגיה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3A5F51C9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75D16E2C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7E7C8C3C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0B1CDC8D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D45BF5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7CAA707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24768E63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341337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75F8132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15EC1A7B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1DC0A6D2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02CC7A5E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797F24D6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1DB52AE5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4A3B550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13AC6F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26EFB32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54B85BD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6291AEB4" w14:textId="77777777" w:rsidR="00EE278A" w:rsidRDefault="00EE278A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המשרד לתשתיות לאומיות</w:t>
      </w:r>
    </w:p>
    <w:p w14:paraId="3FA95427" w14:textId="09E82748" w:rsidR="00CB133E" w:rsidRPr="00161010" w:rsidRDefault="00EE278A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5E0E2359" w14:textId="7FA196C2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EE278A">
        <w:rPr>
          <w:rFonts w:cs="FrankRuehl"/>
          <w:sz w:val="26"/>
          <w:szCs w:val="26"/>
          <w:rtl/>
        </w:rPr>
        <w:t>משרד האנרגיה</w:t>
      </w:r>
      <w:bookmarkEnd w:id="11"/>
    </w:p>
    <w:p w14:paraId="5F6EFC99" w14:textId="75218C2E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EE278A">
        <w:rPr>
          <w:rFonts w:cs="FrankRuehl"/>
          <w:sz w:val="26"/>
          <w:szCs w:val="26"/>
          <w:rtl/>
        </w:rPr>
        <w:t>משרד האנרגיה</w:t>
      </w:r>
      <w:bookmarkEnd w:id="12"/>
    </w:p>
    <w:p w14:paraId="3FDD6FAB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2D11D727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077B97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9C521" w14:textId="77777777" w:rsidR="00CE2337" w:rsidRDefault="00CE2337" w:rsidP="00BC0F8E">
      <w:r>
        <w:separator/>
      </w:r>
    </w:p>
  </w:endnote>
  <w:endnote w:type="continuationSeparator" w:id="0">
    <w:p w14:paraId="1B581974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568B5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0F94F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564D3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307FB" w14:textId="77777777" w:rsidR="00CE2337" w:rsidRDefault="00CE2337" w:rsidP="00BC0F8E">
      <w:r>
        <w:separator/>
      </w:r>
    </w:p>
  </w:footnote>
  <w:footnote w:type="continuationSeparator" w:id="0">
    <w:p w14:paraId="64E2E805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5880F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395BD" w14:textId="77777777" w:rsidR="00BC0F8E" w:rsidRPr="00CB5FFD" w:rsidRDefault="00EE278A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4EE1AC2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4C543DC4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56D25454" w14:textId="77777777" w:rsidR="00BC0F8E" w:rsidRDefault="00BC0F8E" w:rsidP="00BC0F8E">
    <w:pPr>
      <w:pStyle w:val="a4"/>
    </w:pPr>
  </w:p>
  <w:p w14:paraId="5DFA0955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F0089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EE278A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14872A63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649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2026-07-27T09:28:00Z</dcterms:created>
  <dcterms:modified xsi:type="dcterms:W3CDTF">2026-07-27T09:28:00Z</dcterms:modified>
</cp:coreProperties>
</file>