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7DAE9" w14:textId="77777777" w:rsidR="00436E4E" w:rsidRDefault="00436E4E">
      <w:pPr>
        <w:pStyle w:val="a6"/>
        <w:rPr>
          <w:rtl/>
        </w:rPr>
      </w:pPr>
    </w:p>
    <w:p w14:paraId="3245E58D" w14:textId="77777777" w:rsidR="00436E4E" w:rsidRDefault="00436E4E">
      <w:pPr>
        <w:pStyle w:val="a6"/>
        <w:rPr>
          <w:rtl/>
        </w:rPr>
      </w:pPr>
      <w:r>
        <w:rPr>
          <w:rtl/>
        </w:rPr>
        <w:t>מדינת ישראל</w:t>
      </w:r>
    </w:p>
    <w:p w14:paraId="3E8421F2" w14:textId="77777777" w:rsidR="00436E4E" w:rsidRDefault="00436E4E">
      <w:pPr>
        <w:pStyle w:val="a6"/>
        <w:rPr>
          <w:szCs w:val="24"/>
          <w:rtl/>
        </w:rPr>
      </w:pPr>
      <w:r>
        <w:rPr>
          <w:rtl/>
        </w:rPr>
        <w:t>האוצר - אגף התקציבים</w:t>
      </w:r>
    </w:p>
    <w:p w14:paraId="6E1724F1" w14:textId="77777777" w:rsidR="00436E4E" w:rsidRDefault="00436E4E">
      <w:pPr>
        <w:rPr>
          <w:rtl/>
        </w:rPr>
      </w:pPr>
    </w:p>
    <w:p w14:paraId="08F11E33" w14:textId="77777777" w:rsidR="00436E4E" w:rsidRDefault="00436E4E">
      <w:pPr>
        <w:rPr>
          <w:rtl/>
        </w:rPr>
      </w:pPr>
    </w:p>
    <w:p w14:paraId="25204CB1" w14:textId="286A6D1C" w:rsidR="00436E4E" w:rsidRDefault="00436E4E">
      <w:pPr>
        <w:tabs>
          <w:tab w:val="left" w:pos="6300"/>
        </w:tabs>
        <w:rPr>
          <w:rtl/>
        </w:rPr>
      </w:pPr>
      <w:r>
        <w:rPr>
          <w:rtl/>
        </w:rPr>
        <w:tab/>
      </w:r>
      <w:bookmarkStart w:id="0" w:name="TAKZIV8"/>
      <w:r w:rsidR="00E57967">
        <w:rPr>
          <w:rtl/>
        </w:rPr>
        <w:t>תקציב רגיל</w:t>
      </w:r>
      <w:bookmarkEnd w:id="0"/>
    </w:p>
    <w:p w14:paraId="632AE4AF" w14:textId="77777777" w:rsidR="00436E4E" w:rsidRDefault="00436E4E">
      <w:pPr>
        <w:tabs>
          <w:tab w:val="left" w:pos="6300"/>
        </w:tabs>
        <w:rPr>
          <w:rtl/>
        </w:rPr>
      </w:pPr>
      <w:r>
        <w:rPr>
          <w:rtl/>
        </w:rPr>
        <w:tab/>
      </w:r>
    </w:p>
    <w:p w14:paraId="7F940B3A"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0881EDB6" w14:textId="77777777" w:rsidR="001D292B"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E57967">
        <w:rPr>
          <w:rFonts w:cs="FrankRuehl"/>
          <w:sz w:val="26"/>
          <w:szCs w:val="26"/>
          <w:rtl/>
        </w:rPr>
        <w:t>214</w:t>
      </w:r>
      <w:bookmarkEnd w:id="2"/>
      <w:r w:rsidRPr="002E1D22">
        <w:rPr>
          <w:rFonts w:cs="FrankRuehl"/>
          <w:sz w:val="26"/>
          <w:szCs w:val="26"/>
          <w:rtl/>
        </w:rPr>
        <w:t xml:space="preserve"> </w:t>
      </w:r>
      <w:r w:rsidR="001D292B">
        <w:rPr>
          <w:rFonts w:cs="FrankRuehl"/>
          <w:sz w:val="26"/>
          <w:szCs w:val="26"/>
          <w:rtl/>
        </w:rPr>
        <w:t>–</w:t>
      </w:r>
      <w:r w:rsidRPr="002E1D22">
        <w:rPr>
          <w:rFonts w:cs="FrankRuehl"/>
          <w:sz w:val="26"/>
          <w:szCs w:val="26"/>
          <w:rtl/>
        </w:rPr>
        <w:t xml:space="preserve"> </w:t>
      </w:r>
      <w:bookmarkStart w:id="3" w:name="TAKZIV3"/>
      <w:r w:rsidR="00E57967">
        <w:rPr>
          <w:rFonts w:cs="FrankRuehl"/>
          <w:sz w:val="26"/>
          <w:szCs w:val="26"/>
          <w:rtl/>
        </w:rPr>
        <w:t>19</w:t>
      </w:r>
      <w:bookmarkEnd w:id="3"/>
      <w:r w:rsidR="001D292B">
        <w:rPr>
          <w:rFonts w:cs="FrankRuehl" w:hint="cs"/>
          <w:sz w:val="26"/>
          <w:szCs w:val="26"/>
          <w:rtl/>
        </w:rPr>
        <w:t>,</w:t>
      </w:r>
    </w:p>
    <w:p w14:paraId="6D7FA15C" w14:textId="6A7F01AC" w:rsidR="00436E4E" w:rsidRPr="002E1D22" w:rsidRDefault="001D292B" w:rsidP="002E1D22">
      <w:pPr>
        <w:tabs>
          <w:tab w:val="left" w:pos="5755"/>
        </w:tabs>
        <w:rPr>
          <w:rFonts w:cs="FrankRuehl"/>
          <w:sz w:val="26"/>
          <w:szCs w:val="26"/>
          <w:rtl/>
        </w:rPr>
      </w:pPr>
      <w:r>
        <w:rPr>
          <w:rFonts w:cs="FrankRuehl"/>
          <w:sz w:val="26"/>
          <w:szCs w:val="26"/>
          <w:rtl/>
        </w:rPr>
        <w:tab/>
      </w:r>
      <w:r>
        <w:rPr>
          <w:rFonts w:cs="FrankRuehl" w:hint="cs"/>
          <w:sz w:val="26"/>
          <w:szCs w:val="26"/>
          <w:rtl/>
        </w:rPr>
        <w:t>38-206</w:t>
      </w:r>
    </w:p>
    <w:p w14:paraId="65F80E7F" w14:textId="77777777" w:rsidR="001D292B"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מספר פניה לועדה:</w:t>
      </w:r>
    </w:p>
    <w:p w14:paraId="545E38D6" w14:textId="5DFA3F0A" w:rsidR="00436E4E" w:rsidRDefault="001D292B" w:rsidP="001D292B">
      <w:pPr>
        <w:ind w:left="2880" w:firstLine="720"/>
        <w:rPr>
          <w:rFonts w:cs="FrankRuehl"/>
          <w:sz w:val="26"/>
          <w:szCs w:val="26"/>
          <w:rtl/>
        </w:rPr>
      </w:pPr>
      <w:r>
        <w:rPr>
          <w:rFonts w:cs="FrankRuehl"/>
          <w:sz w:val="26"/>
          <w:szCs w:val="26"/>
          <w:rtl/>
        </w:rPr>
        <w:tab/>
      </w:r>
      <w:r>
        <w:rPr>
          <w:rFonts w:cs="FrankRuehl"/>
          <w:sz w:val="26"/>
          <w:szCs w:val="26"/>
          <w:rtl/>
        </w:rPr>
        <w:tab/>
      </w:r>
      <w:r>
        <w:rPr>
          <w:rFonts w:cs="FrankRuehl"/>
          <w:sz w:val="26"/>
          <w:szCs w:val="26"/>
          <w:rtl/>
        </w:rPr>
        <w:tab/>
      </w:r>
      <w:r>
        <w:rPr>
          <w:rFonts w:cs="FrankRuehl" w:hint="cs"/>
          <w:sz w:val="26"/>
          <w:szCs w:val="26"/>
          <w:rtl/>
        </w:rPr>
        <w:t>124 עד</w:t>
      </w:r>
      <w:r w:rsidR="00436E4E" w:rsidRPr="002E1D22">
        <w:rPr>
          <w:rFonts w:cs="FrankRuehl"/>
          <w:sz w:val="26"/>
          <w:szCs w:val="26"/>
          <w:rtl/>
        </w:rPr>
        <w:t xml:space="preserve"> </w:t>
      </w:r>
      <w:bookmarkStart w:id="4" w:name="TAKZIV11"/>
      <w:r w:rsidR="00E57967">
        <w:rPr>
          <w:rFonts w:cs="FrankRuehl"/>
          <w:sz w:val="26"/>
          <w:szCs w:val="26"/>
          <w:rtl/>
        </w:rPr>
        <w:t>125</w:t>
      </w:r>
      <w:bookmarkEnd w:id="4"/>
      <w:r w:rsidR="00436E4E" w:rsidRPr="002E1D22">
        <w:rPr>
          <w:rFonts w:cs="FrankRuehl"/>
          <w:sz w:val="26"/>
          <w:szCs w:val="26"/>
          <w:rtl/>
        </w:rPr>
        <w:tab/>
      </w:r>
    </w:p>
    <w:p w14:paraId="64513DF8" w14:textId="77777777" w:rsidR="001D292B" w:rsidRPr="002E1D22" w:rsidRDefault="001D292B" w:rsidP="001D292B">
      <w:pPr>
        <w:ind w:left="2880" w:firstLine="720"/>
        <w:rPr>
          <w:rFonts w:cs="FrankRuehl"/>
          <w:sz w:val="26"/>
          <w:szCs w:val="26"/>
          <w:rtl/>
        </w:rPr>
      </w:pPr>
    </w:p>
    <w:p w14:paraId="3DB751AB" w14:textId="77777777" w:rsidR="00436E4E" w:rsidRPr="002E1D22" w:rsidRDefault="00436E4E">
      <w:pPr>
        <w:rPr>
          <w:rFonts w:cs="FrankRuehl"/>
          <w:sz w:val="26"/>
          <w:szCs w:val="26"/>
          <w:rtl/>
        </w:rPr>
      </w:pPr>
      <w:r w:rsidRPr="002E1D22">
        <w:rPr>
          <w:rFonts w:cs="FrankRuehl"/>
          <w:sz w:val="26"/>
          <w:szCs w:val="26"/>
          <w:rtl/>
        </w:rPr>
        <w:t>לכבוד,</w:t>
      </w:r>
    </w:p>
    <w:p w14:paraId="3CC4E47D" w14:textId="77777777" w:rsidR="00436E4E" w:rsidRPr="002E1D22" w:rsidRDefault="00436E4E">
      <w:pPr>
        <w:rPr>
          <w:rFonts w:cs="FrankRuehl"/>
          <w:sz w:val="26"/>
          <w:szCs w:val="26"/>
          <w:rtl/>
        </w:rPr>
      </w:pPr>
      <w:r w:rsidRPr="002E1D22">
        <w:rPr>
          <w:rFonts w:cs="FrankRuehl"/>
          <w:sz w:val="26"/>
          <w:szCs w:val="26"/>
          <w:rtl/>
        </w:rPr>
        <w:t>יו"ר ועדת הכספים</w:t>
      </w:r>
    </w:p>
    <w:p w14:paraId="687E614E" w14:textId="77777777" w:rsidR="00436E4E" w:rsidRPr="002E1D22" w:rsidRDefault="00436E4E">
      <w:pPr>
        <w:rPr>
          <w:rFonts w:cs="FrankRuehl"/>
          <w:sz w:val="26"/>
          <w:szCs w:val="26"/>
          <w:rtl/>
        </w:rPr>
      </w:pPr>
      <w:r w:rsidRPr="002E1D22">
        <w:rPr>
          <w:rFonts w:cs="FrankRuehl"/>
          <w:sz w:val="26"/>
          <w:szCs w:val="26"/>
          <w:rtl/>
        </w:rPr>
        <w:t>של הכנסת</w:t>
      </w:r>
    </w:p>
    <w:p w14:paraId="5367DBA1" w14:textId="77777777" w:rsidR="00436E4E" w:rsidRPr="002E1D22" w:rsidRDefault="00436E4E">
      <w:pPr>
        <w:rPr>
          <w:rFonts w:cs="FrankRuehl"/>
          <w:sz w:val="26"/>
          <w:szCs w:val="26"/>
          <w:rtl/>
        </w:rPr>
      </w:pPr>
    </w:p>
    <w:p w14:paraId="526197B6" w14:textId="77777777" w:rsidR="00436E4E" w:rsidRPr="002E1D22" w:rsidRDefault="00436E4E">
      <w:pPr>
        <w:rPr>
          <w:rFonts w:cs="FrankRuehl"/>
          <w:sz w:val="26"/>
          <w:szCs w:val="26"/>
          <w:rtl/>
        </w:rPr>
      </w:pPr>
      <w:r w:rsidRPr="002E1D22">
        <w:rPr>
          <w:rFonts w:cs="FrankRuehl"/>
          <w:sz w:val="26"/>
          <w:szCs w:val="26"/>
          <w:rtl/>
        </w:rPr>
        <w:t>א.נ.,</w:t>
      </w:r>
    </w:p>
    <w:p w14:paraId="0506145C" w14:textId="77777777" w:rsidR="00436E4E" w:rsidRPr="002E1D22" w:rsidRDefault="00436E4E">
      <w:pPr>
        <w:rPr>
          <w:rFonts w:cs="FrankRuehl"/>
          <w:sz w:val="26"/>
          <w:szCs w:val="26"/>
          <w:rtl/>
        </w:rPr>
      </w:pPr>
    </w:p>
    <w:p w14:paraId="5547CED5"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E57967">
        <w:rPr>
          <w:rFonts w:cs="FrankRuehl"/>
          <w:sz w:val="26"/>
          <w:rtl/>
        </w:rPr>
        <w:t>2026</w:t>
      </w:r>
      <w:bookmarkEnd w:id="5"/>
      <w:r w:rsidRPr="002E1D22">
        <w:rPr>
          <w:rFonts w:cs="FrankRuehl"/>
          <w:sz w:val="26"/>
          <w:rtl/>
        </w:rPr>
        <w:t xml:space="preserve">     </w:t>
      </w:r>
    </w:p>
    <w:p w14:paraId="3ED6B12C" w14:textId="77777777" w:rsidR="00436E4E" w:rsidRPr="002E1D22" w:rsidRDefault="00436E4E" w:rsidP="002E1D22">
      <w:pPr>
        <w:jc w:val="both"/>
        <w:rPr>
          <w:rFonts w:cs="FrankRuehl"/>
          <w:sz w:val="26"/>
          <w:szCs w:val="26"/>
          <w:rtl/>
        </w:rPr>
      </w:pPr>
    </w:p>
    <w:p w14:paraId="4D57BF1F" w14:textId="01C70957" w:rsidR="00436E4E" w:rsidRPr="002E1D22" w:rsidRDefault="00436E4E" w:rsidP="00807798">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E57967">
        <w:rPr>
          <w:rFonts w:cs="FrankRuehl"/>
          <w:sz w:val="26"/>
          <w:szCs w:val="26"/>
          <w:rtl/>
        </w:rPr>
        <w:t>78,653</w:t>
      </w:r>
      <w:bookmarkEnd w:id="6"/>
      <w:r w:rsidRPr="002E1D22">
        <w:rPr>
          <w:rFonts w:cs="FrankRuehl"/>
          <w:sz w:val="26"/>
          <w:szCs w:val="26"/>
          <w:rtl/>
        </w:rPr>
        <w:t xml:space="preserve"> אלפי שקלים חדשים מסעיף</w:t>
      </w:r>
      <w:r w:rsidR="00807798">
        <w:rPr>
          <w:rFonts w:cs="FrankRuehl" w:hint="cs"/>
          <w:sz w:val="26"/>
          <w:szCs w:val="26"/>
          <w:rtl/>
        </w:rPr>
        <w:t xml:space="preserve"> 38 </w:t>
      </w:r>
      <w:r w:rsidR="00807798">
        <w:rPr>
          <w:rFonts w:cs="FrankRuehl"/>
          <w:sz w:val="26"/>
          <w:szCs w:val="26"/>
          <w:rtl/>
        </w:rPr>
        <w:t>–</w:t>
      </w:r>
      <w:r w:rsidR="00807798">
        <w:rPr>
          <w:rFonts w:cs="FrankRuehl" w:hint="cs"/>
          <w:sz w:val="26"/>
          <w:szCs w:val="26"/>
          <w:rtl/>
        </w:rPr>
        <w:t xml:space="preserve"> כלכלה ותעשייה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3A4BF5CF" w14:textId="77777777" w:rsidR="00436E4E" w:rsidRPr="002E1D22" w:rsidRDefault="00436E4E" w:rsidP="00807798">
      <w:pPr>
        <w:jc w:val="both"/>
        <w:rPr>
          <w:rFonts w:cs="FrankRuehl"/>
          <w:sz w:val="26"/>
          <w:szCs w:val="26"/>
          <w:rtl/>
        </w:rPr>
      </w:pPr>
    </w:p>
    <w:p w14:paraId="1F130E89" w14:textId="69E9D67B" w:rsidR="00436E4E" w:rsidRPr="002E1D22" w:rsidRDefault="00436E4E" w:rsidP="00807798">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807798" w:rsidRPr="002E1D22">
        <w:rPr>
          <w:rFonts w:cs="FrankRuehl"/>
          <w:sz w:val="26"/>
          <w:szCs w:val="26"/>
          <w:rtl/>
        </w:rPr>
        <w:t xml:space="preserve">של </w:t>
      </w:r>
      <w:r w:rsidR="00807798">
        <w:rPr>
          <w:rFonts w:cs="FrankRuehl"/>
          <w:sz w:val="26"/>
          <w:szCs w:val="26"/>
          <w:rtl/>
        </w:rPr>
        <w:t>78,653</w:t>
      </w:r>
      <w:r w:rsidR="00807798"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807798" w:rsidRPr="002E1D22">
        <w:rPr>
          <w:rFonts w:cs="FrankRuehl"/>
          <w:sz w:val="26"/>
          <w:szCs w:val="26"/>
          <w:rtl/>
        </w:rPr>
        <w:t xml:space="preserve">לסעיף </w:t>
      </w:r>
      <w:bookmarkStart w:id="7" w:name="TAKZIV3_1"/>
      <w:r w:rsidR="00807798">
        <w:rPr>
          <w:rFonts w:cs="FrankRuehl"/>
          <w:sz w:val="26"/>
          <w:szCs w:val="26"/>
          <w:rtl/>
        </w:rPr>
        <w:t>19</w:t>
      </w:r>
      <w:bookmarkEnd w:id="7"/>
      <w:r w:rsidR="00807798" w:rsidRPr="002E1D22">
        <w:rPr>
          <w:rFonts w:cs="FrankRuehl"/>
          <w:sz w:val="26"/>
          <w:szCs w:val="26"/>
          <w:rtl/>
        </w:rPr>
        <w:t xml:space="preserve"> - </w:t>
      </w:r>
      <w:bookmarkStart w:id="8" w:name="TAKZIV6"/>
      <w:r w:rsidR="00807798">
        <w:rPr>
          <w:rFonts w:cs="FrankRuehl"/>
          <w:sz w:val="26"/>
          <w:szCs w:val="26"/>
          <w:rtl/>
        </w:rPr>
        <w:t>מדע, תרבות וספורט</w:t>
      </w:r>
      <w:bookmarkEnd w:id="8"/>
      <w:r w:rsidR="00807798">
        <w:rPr>
          <w:rFonts w:cs="FrankRuehl" w:hint="cs"/>
          <w:sz w:val="26"/>
          <w:szCs w:val="26"/>
          <w:rtl/>
        </w:rPr>
        <w:t>,</w:t>
      </w:r>
      <w:r w:rsidR="00807798" w:rsidRPr="002E1D22">
        <w:rPr>
          <w:rFonts w:cs="FrankRuehl"/>
          <w:sz w:val="26"/>
          <w:szCs w:val="26"/>
          <w:rtl/>
        </w:rPr>
        <w:t xml:space="preserve"> </w:t>
      </w:r>
      <w:r w:rsidRPr="002E1D22">
        <w:rPr>
          <w:rFonts w:cs="FrankRuehl"/>
          <w:sz w:val="26"/>
          <w:szCs w:val="26"/>
          <w:rtl/>
        </w:rPr>
        <w:t>בהתאם לסעיף 12 (א)</w:t>
      </w:r>
      <w:r w:rsidR="00807798">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39215B70" w14:textId="77777777" w:rsidR="00436E4E" w:rsidRPr="002E1D22" w:rsidRDefault="00436E4E" w:rsidP="00807798">
      <w:pPr>
        <w:jc w:val="both"/>
        <w:rPr>
          <w:rFonts w:cs="FrankRuehl"/>
          <w:sz w:val="26"/>
          <w:szCs w:val="26"/>
          <w:rtl/>
        </w:rPr>
      </w:pPr>
    </w:p>
    <w:p w14:paraId="424EF25C" w14:textId="77777777" w:rsidR="001D292B" w:rsidRDefault="001D292B" w:rsidP="00807798">
      <w:pPr>
        <w:contextualSpacing/>
        <w:jc w:val="both"/>
        <w:rPr>
          <w:rFonts w:ascii="David" w:hAnsi="David" w:cs="FrankRuehl"/>
          <w:b/>
          <w:bCs/>
          <w:sz w:val="26"/>
          <w:lang w:eastAsia="en-US"/>
        </w:rPr>
      </w:pPr>
      <w:r>
        <w:rPr>
          <w:rFonts w:ascii="David" w:hAnsi="David" w:cs="FrankRuehl" w:hint="cs"/>
          <w:b/>
          <w:bCs/>
          <w:sz w:val="26"/>
          <w:rtl/>
        </w:rPr>
        <w:t xml:space="preserve">הבקשה דנה בסעיף תקציבי: </w:t>
      </w:r>
      <w:r>
        <w:rPr>
          <w:rFonts w:ascii="David" w:hAnsi="David" w:cs="FrankRuehl" w:hint="cs"/>
          <w:sz w:val="26"/>
          <w:rtl/>
        </w:rPr>
        <w:t>19 – מדע, תרבות וספורט</w:t>
      </w:r>
    </w:p>
    <w:p w14:paraId="69B48983" w14:textId="77777777" w:rsidR="001D292B" w:rsidRDefault="001D292B" w:rsidP="00807798">
      <w:pPr>
        <w:contextualSpacing/>
        <w:jc w:val="both"/>
        <w:rPr>
          <w:rFonts w:ascii="David" w:hAnsi="David" w:cs="FrankRuehl"/>
          <w:b/>
          <w:bCs/>
          <w:sz w:val="26"/>
          <w:rtl/>
        </w:rPr>
      </w:pPr>
    </w:p>
    <w:p w14:paraId="4E0C5B7A" w14:textId="77777777" w:rsidR="001D292B" w:rsidRDefault="001D292B" w:rsidP="00807798">
      <w:pPr>
        <w:contextualSpacing/>
        <w:jc w:val="both"/>
        <w:rPr>
          <w:rFonts w:ascii="David" w:hAnsi="David" w:cs="FrankRuehl"/>
          <w:b/>
          <w:bCs/>
          <w:sz w:val="26"/>
          <w:rtl/>
        </w:rPr>
      </w:pPr>
      <w:r>
        <w:rPr>
          <w:rFonts w:ascii="David" w:hAnsi="David" w:cs="FrankRuehl" w:hint="cs"/>
          <w:b/>
          <w:bCs/>
          <w:sz w:val="26"/>
          <w:rtl/>
        </w:rPr>
        <w:t>עיקרי הפנייה:</w:t>
      </w:r>
    </w:p>
    <w:p w14:paraId="4B1E3EF2" w14:textId="77777777" w:rsidR="001D292B" w:rsidRDefault="001D292B" w:rsidP="00807798">
      <w:pPr>
        <w:contextualSpacing/>
        <w:jc w:val="both"/>
        <w:rPr>
          <w:rFonts w:ascii="David" w:hAnsi="David" w:cs="FrankRuehl"/>
          <w:b/>
          <w:bCs/>
          <w:sz w:val="26"/>
          <w:rtl/>
        </w:rPr>
      </w:pPr>
      <w:r>
        <w:rPr>
          <w:rFonts w:ascii="David" w:hAnsi="David" w:cs="FrankRuehl" w:hint="cs"/>
          <w:rtl/>
        </w:rPr>
        <w:t xml:space="preserve">הבקשה התקציבית נועדה לתקצב סך של 78,653 אלפי ש"ח בהוצאה לשם הפעלת </w:t>
      </w:r>
      <w:proofErr w:type="spellStart"/>
      <w:r>
        <w:rPr>
          <w:rFonts w:ascii="David" w:hAnsi="David" w:cs="FrankRuehl" w:hint="cs"/>
          <w:rtl/>
        </w:rPr>
        <w:t>תכניות</w:t>
      </w:r>
      <w:proofErr w:type="spellEnd"/>
      <w:r>
        <w:rPr>
          <w:rFonts w:ascii="David" w:hAnsi="David" w:cs="FrankRuehl" w:hint="cs"/>
          <w:rtl/>
        </w:rPr>
        <w:t xml:space="preserve"> מדע במשרד החדשנות, המדע והטכנולוגיה, ובהם תכנית 'מרכזי פיזיקה', תמיכה </w:t>
      </w:r>
      <w:proofErr w:type="spellStart"/>
      <w:r>
        <w:rPr>
          <w:rFonts w:ascii="David" w:hAnsi="David" w:cs="FrankRuehl" w:hint="cs"/>
          <w:rtl/>
        </w:rPr>
        <w:t>במו"פים</w:t>
      </w:r>
      <w:proofErr w:type="spellEnd"/>
      <w:r>
        <w:rPr>
          <w:rFonts w:ascii="David" w:hAnsi="David" w:cs="FrankRuehl" w:hint="cs"/>
          <w:rtl/>
        </w:rPr>
        <w:t xml:space="preserve"> האזוריים, השתתפות בתוכניות מחקר בינלאומיות, תפעול קרן המחקרים, וכן לעמידה במחויבויות תפעול המשרד.</w:t>
      </w:r>
    </w:p>
    <w:p w14:paraId="6261ABC5" w14:textId="77777777" w:rsidR="001D292B" w:rsidRDefault="001D292B" w:rsidP="00807798">
      <w:pPr>
        <w:contextualSpacing/>
        <w:jc w:val="both"/>
        <w:rPr>
          <w:rFonts w:ascii="David" w:hAnsi="David" w:cs="FrankRuehl"/>
          <w:b/>
          <w:bCs/>
          <w:sz w:val="26"/>
          <w:rtl/>
        </w:rPr>
      </w:pPr>
    </w:p>
    <w:p w14:paraId="580786F2" w14:textId="77777777" w:rsidR="001D292B" w:rsidRDefault="001D292B" w:rsidP="00807798">
      <w:pPr>
        <w:contextualSpacing/>
        <w:jc w:val="both"/>
        <w:rPr>
          <w:rFonts w:ascii="David" w:hAnsi="David" w:cs="FrankRuehl"/>
          <w:sz w:val="26"/>
          <w:rtl/>
        </w:rPr>
      </w:pPr>
      <w:r>
        <w:rPr>
          <w:rFonts w:ascii="David" w:hAnsi="David" w:cs="FrankRuehl" w:hint="cs"/>
          <w:sz w:val="26"/>
          <w:rtl/>
        </w:rPr>
        <w:t xml:space="preserve">עיקרי הפנייה התקציבית בחלוקה </w:t>
      </w:r>
      <w:proofErr w:type="spellStart"/>
      <w:r>
        <w:rPr>
          <w:rFonts w:ascii="David" w:hAnsi="David" w:cs="FrankRuehl" w:hint="cs"/>
          <w:sz w:val="26"/>
          <w:rtl/>
        </w:rPr>
        <w:t>לתכניות</w:t>
      </w:r>
      <w:proofErr w:type="spellEnd"/>
      <w:r>
        <w:rPr>
          <w:rFonts w:ascii="David" w:hAnsi="David" w:cs="FrankRuehl" w:hint="cs"/>
          <w:sz w:val="26"/>
          <w:rtl/>
        </w:rPr>
        <w:t xml:space="preserve"> מובאים להלן:</w:t>
      </w:r>
    </w:p>
    <w:p w14:paraId="33D0DEB6" w14:textId="77777777" w:rsidR="001D292B" w:rsidRDefault="001D292B" w:rsidP="00807798">
      <w:pPr>
        <w:contextualSpacing/>
        <w:jc w:val="both"/>
        <w:rPr>
          <w:rFonts w:ascii="David" w:hAnsi="David" w:cs="FrankRuehl"/>
          <w:b/>
          <w:bCs/>
          <w:sz w:val="26"/>
          <w:rtl/>
        </w:rPr>
      </w:pPr>
      <w:r>
        <w:rPr>
          <w:rFonts w:ascii="David" w:hAnsi="David" w:cs="FrankRuehl" w:hint="cs"/>
          <w:b/>
          <w:bCs/>
          <w:sz w:val="26"/>
          <w:rtl/>
        </w:rPr>
        <w:t xml:space="preserve">תכנית 19-40-01: פעילות משרד המדע </w:t>
      </w:r>
    </w:p>
    <w:p w14:paraId="6EFCBC10" w14:textId="77777777" w:rsidR="001D292B" w:rsidRDefault="001D292B" w:rsidP="00807798">
      <w:pPr>
        <w:contextualSpacing/>
        <w:jc w:val="both"/>
        <w:rPr>
          <w:rFonts w:ascii="David" w:hAnsi="David" w:cs="FrankRuehl"/>
          <w:b/>
          <w:bCs/>
          <w:sz w:val="26"/>
        </w:rPr>
      </w:pPr>
      <w:r>
        <w:rPr>
          <w:rFonts w:ascii="David" w:hAnsi="David" w:cs="FrankRuehl" w:hint="cs"/>
          <w:b/>
          <w:bCs/>
          <w:sz w:val="26"/>
          <w:rtl/>
        </w:rPr>
        <w:t xml:space="preserve">תיאור </w:t>
      </w:r>
      <w:proofErr w:type="spellStart"/>
      <w:r>
        <w:rPr>
          <w:rFonts w:ascii="David" w:hAnsi="David" w:cs="FrankRuehl" w:hint="cs"/>
          <w:b/>
          <w:bCs/>
          <w:sz w:val="26"/>
          <w:rtl/>
        </w:rPr>
        <w:t>התכנית</w:t>
      </w:r>
      <w:proofErr w:type="spellEnd"/>
      <w:r>
        <w:rPr>
          <w:rFonts w:ascii="David" w:hAnsi="David" w:cs="FrankRuehl" w:hint="cs"/>
          <w:sz w:val="26"/>
          <w:rtl/>
        </w:rPr>
        <w:t xml:space="preserve">: במסגרת </w:t>
      </w:r>
      <w:proofErr w:type="spellStart"/>
      <w:r>
        <w:rPr>
          <w:rFonts w:ascii="David" w:hAnsi="David" w:cs="FrankRuehl" w:hint="cs"/>
          <w:sz w:val="26"/>
          <w:rtl/>
        </w:rPr>
        <w:t>התכנית</w:t>
      </w:r>
      <w:proofErr w:type="spellEnd"/>
      <w:r>
        <w:rPr>
          <w:rFonts w:ascii="David" w:hAnsi="David" w:cs="FrankRuehl" w:hint="cs"/>
          <w:sz w:val="26"/>
          <w:rtl/>
        </w:rPr>
        <w:t xml:space="preserve"> מתוקצבות פעילויות מדע וקהילה, הכוללות </w:t>
      </w:r>
      <w:proofErr w:type="spellStart"/>
      <w:r>
        <w:rPr>
          <w:rFonts w:ascii="David" w:hAnsi="David" w:cs="FrankRuehl" w:hint="cs"/>
          <w:sz w:val="26"/>
          <w:rtl/>
        </w:rPr>
        <w:t>תכניות</w:t>
      </w:r>
      <w:proofErr w:type="spellEnd"/>
      <w:r>
        <w:rPr>
          <w:rFonts w:ascii="David" w:hAnsi="David" w:cs="FrankRuehl" w:hint="cs"/>
          <w:sz w:val="26"/>
          <w:rtl/>
        </w:rPr>
        <w:t xml:space="preserve"> שנתיות לעידוד השתתפות של ילדים ובני נוער בפעילות מדע וטכנולוגיה, תמיכה במרכזי מחקר בצפון ובמרכזי פיתוח אזוריים, תמיכות במרכזי מדעים ותקצוב פעילויות במסגרת החינוך הבלתי פורמלי. בנוסף מתוקצבים מענקים למחקר בסיסי, יישומי, ודו-לאומי, המועצה הלאומית לקידום נשים במדע והמועצה הלאומית למחקר ופיתוח. כמו כן, התקציב מיועד למימון פעולות המשרד הנוגעות לקשרים בינלאומיים וליצירת שיתופי פעולה בתחומי המדע עם מדינות אחרות, להשתתפות בדמי החברות של ארגונים בינלאומיים לרבות תכנית המו"פ האירופית וכן תקצוב פעילות סוכנות החלל הישראלית.</w:t>
      </w:r>
    </w:p>
    <w:p w14:paraId="70C7AABE" w14:textId="77777777" w:rsidR="001D292B" w:rsidRDefault="001D292B" w:rsidP="00807798">
      <w:pPr>
        <w:contextualSpacing/>
        <w:jc w:val="both"/>
        <w:rPr>
          <w:rFonts w:ascii="David" w:hAnsi="David" w:cs="FrankRuehl"/>
          <w:sz w:val="26"/>
          <w:rtl/>
        </w:rPr>
      </w:pPr>
      <w:r>
        <w:rPr>
          <w:rFonts w:ascii="David" w:hAnsi="David" w:cs="FrankRuehl" w:hint="cs"/>
          <w:b/>
          <w:bCs/>
          <w:sz w:val="26"/>
          <w:rtl/>
        </w:rPr>
        <w:t>מטרת השינוי</w:t>
      </w:r>
      <w:r>
        <w:rPr>
          <w:rFonts w:ascii="David" w:hAnsi="David" w:cs="FrankRuehl" w:hint="cs"/>
          <w:sz w:val="26"/>
          <w:rtl/>
        </w:rPr>
        <w:t xml:space="preserve">: </w:t>
      </w:r>
    </w:p>
    <w:p w14:paraId="36EE41D2" w14:textId="77777777" w:rsidR="001D292B" w:rsidRDefault="001D292B" w:rsidP="00807798">
      <w:pPr>
        <w:contextualSpacing/>
        <w:jc w:val="both"/>
        <w:rPr>
          <w:rFonts w:ascii="David" w:hAnsi="David" w:cs="FrankRuehl"/>
          <w:sz w:val="24"/>
          <w:rtl/>
        </w:rPr>
      </w:pPr>
      <w:r>
        <w:rPr>
          <w:rFonts w:ascii="David" w:hAnsi="David" w:cs="FrankRuehl" w:hint="cs"/>
          <w:rtl/>
        </w:rPr>
        <w:t xml:space="preserve">הבקשה התקציבית נועדה לתקצב סך של 78,653 אלפי ש"ח בהוצאה לשם הפעלת </w:t>
      </w:r>
      <w:proofErr w:type="spellStart"/>
      <w:r>
        <w:rPr>
          <w:rFonts w:ascii="David" w:hAnsi="David" w:cs="FrankRuehl" w:hint="cs"/>
          <w:rtl/>
        </w:rPr>
        <w:t>תכניות</w:t>
      </w:r>
      <w:proofErr w:type="spellEnd"/>
      <w:r>
        <w:rPr>
          <w:rFonts w:ascii="David" w:hAnsi="David" w:cs="FrankRuehl" w:hint="cs"/>
          <w:rtl/>
        </w:rPr>
        <w:t xml:space="preserve"> מדע במשרד החדשנות, המדע והטכנולוגיה, ובהם תכנית 'מרכזי פיזיקה', השתתפות </w:t>
      </w:r>
      <w:proofErr w:type="spellStart"/>
      <w:r>
        <w:rPr>
          <w:rFonts w:ascii="David" w:hAnsi="David" w:cs="FrankRuehl" w:hint="cs"/>
          <w:rtl/>
        </w:rPr>
        <w:t>בתכניות</w:t>
      </w:r>
      <w:proofErr w:type="spellEnd"/>
      <w:r>
        <w:rPr>
          <w:rFonts w:ascii="David" w:hAnsi="David" w:cs="FrankRuehl" w:hint="cs"/>
          <w:rtl/>
        </w:rPr>
        <w:t xml:space="preserve"> מחקר בינלאומיות, תפעול קרן המחקרים, וכן לעמידה במחויבויות עתידיות של תפעול המשרד</w:t>
      </w:r>
      <w:r>
        <w:rPr>
          <w:rFonts w:ascii="David" w:hAnsi="David" w:cs="FrankRuehl" w:hint="cs"/>
          <w:sz w:val="26"/>
          <w:rtl/>
        </w:rPr>
        <w:t>.</w:t>
      </w:r>
    </w:p>
    <w:p w14:paraId="6D5FE66F" w14:textId="77777777" w:rsidR="001D292B" w:rsidRDefault="001D292B" w:rsidP="00807798">
      <w:pPr>
        <w:contextualSpacing/>
        <w:jc w:val="both"/>
        <w:rPr>
          <w:rFonts w:ascii="Narkisim" w:hAnsi="Narkisim" w:cs="FrankRuehl"/>
          <w:rtl/>
        </w:rPr>
      </w:pPr>
      <w:r>
        <w:rPr>
          <w:rFonts w:ascii="David" w:hAnsi="David" w:cs="FrankRuehl" w:hint="cs"/>
          <w:sz w:val="26"/>
          <w:rtl/>
        </w:rPr>
        <w:t xml:space="preserve">במסגרת קרן המחקרים של משרד החדשנות, המדע והטכנולוגיה, מוענקים מענקי מחקר בתחומים שונים, ובהם מענקי מחקר עבור מחקר יישומי הנדסי, לחוקרים אשר הגישו הצעות מחקר מצטיינות. שיעורי זכייה שונים, וכן שוני בקצב מימוש מענקי המחקר בין חוקרים שונים ובשנים שונות, מייצרים תנודות בתקצוב </w:t>
      </w:r>
      <w:proofErr w:type="spellStart"/>
      <w:r>
        <w:rPr>
          <w:rFonts w:ascii="David" w:hAnsi="David" w:cs="FrankRuehl" w:hint="cs"/>
          <w:sz w:val="26"/>
          <w:rtl/>
        </w:rPr>
        <w:t>התכנית</w:t>
      </w:r>
      <w:proofErr w:type="spellEnd"/>
      <w:r>
        <w:rPr>
          <w:rFonts w:ascii="David" w:hAnsi="David" w:cs="FrankRuehl" w:hint="cs"/>
          <w:sz w:val="26"/>
          <w:rtl/>
        </w:rPr>
        <w:t>, ולפיכך מתוקצבת תכנית זו גם במהלך השנה</w:t>
      </w:r>
    </w:p>
    <w:p w14:paraId="2069AF9F" w14:textId="77777777" w:rsidR="001D292B" w:rsidRDefault="001D292B" w:rsidP="00807798">
      <w:pPr>
        <w:contextualSpacing/>
        <w:jc w:val="both"/>
        <w:rPr>
          <w:rFonts w:ascii="Narkisim" w:hAnsi="Narkisim" w:cs="FrankRuehl"/>
          <w:rtl/>
        </w:rPr>
      </w:pPr>
    </w:p>
    <w:p w14:paraId="11831778" w14:textId="77777777" w:rsidR="001D292B" w:rsidRDefault="001D292B" w:rsidP="00807798">
      <w:pPr>
        <w:contextualSpacing/>
        <w:jc w:val="both"/>
        <w:rPr>
          <w:rFonts w:ascii="Narkisim" w:hAnsi="Narkisim" w:cs="FrankRuehl"/>
          <w:rtl/>
        </w:rPr>
      </w:pPr>
      <w:r>
        <w:rPr>
          <w:rFonts w:ascii="Narkisim" w:hAnsi="Narkisim" w:cs="FrankRuehl" w:hint="cs"/>
          <w:rtl/>
        </w:rPr>
        <w:t xml:space="preserve">השפעה על </w:t>
      </w:r>
      <w:proofErr w:type="spellStart"/>
      <w:r>
        <w:rPr>
          <w:rFonts w:ascii="Narkisim" w:hAnsi="Narkisim" w:cs="FrankRuehl" w:hint="cs"/>
          <w:rtl/>
        </w:rPr>
        <w:t>כח</w:t>
      </w:r>
      <w:proofErr w:type="spellEnd"/>
      <w:r>
        <w:rPr>
          <w:rFonts w:ascii="Narkisim" w:hAnsi="Narkisim" w:cs="FrankRuehl" w:hint="cs"/>
          <w:rtl/>
        </w:rPr>
        <w:t xml:space="preserve"> אדם: אין.</w:t>
      </w:r>
    </w:p>
    <w:p w14:paraId="6D280C9D" w14:textId="77777777" w:rsidR="001D292B" w:rsidRDefault="001D292B" w:rsidP="00807798">
      <w:pPr>
        <w:contextualSpacing/>
        <w:jc w:val="both"/>
        <w:rPr>
          <w:rFonts w:ascii="Miriam" w:hAnsi="Narkisim" w:cs="FrankRuehl"/>
          <w:sz w:val="23"/>
          <w:szCs w:val="23"/>
          <w:rtl/>
        </w:rPr>
      </w:pPr>
    </w:p>
    <w:p w14:paraId="1B2A57B4" w14:textId="77777777" w:rsidR="001D292B" w:rsidRDefault="001D292B" w:rsidP="001D292B">
      <w:pPr>
        <w:contextualSpacing/>
        <w:rPr>
          <w:rFonts w:cs="FrankRuehl"/>
          <w:sz w:val="24"/>
        </w:rPr>
      </w:pPr>
    </w:p>
    <w:p w14:paraId="38621B78" w14:textId="77777777" w:rsidR="00436E4E" w:rsidRPr="002E1D22" w:rsidRDefault="00436E4E">
      <w:pPr>
        <w:tabs>
          <w:tab w:val="center" w:pos="6867"/>
        </w:tabs>
        <w:rPr>
          <w:rFonts w:cs="FrankRuehl"/>
          <w:sz w:val="26"/>
          <w:szCs w:val="26"/>
          <w:rtl/>
        </w:rPr>
      </w:pPr>
    </w:p>
    <w:p w14:paraId="26C4A569"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610A6650" w14:textId="77777777" w:rsidR="00436E4E" w:rsidRDefault="00C13197">
      <w:pPr>
        <w:tabs>
          <w:tab w:val="center" w:pos="6867"/>
        </w:tabs>
        <w:rPr>
          <w:rFonts w:cs="FrankRuehl"/>
          <w:sz w:val="26"/>
          <w:szCs w:val="26"/>
          <w:rtl/>
        </w:rPr>
      </w:pPr>
      <w:r>
        <w:rPr>
          <w:rFonts w:cs="FrankRuehl"/>
          <w:sz w:val="26"/>
          <w:szCs w:val="26"/>
          <w:rtl/>
        </w:rPr>
        <w:tab/>
      </w:r>
    </w:p>
    <w:p w14:paraId="6703FB9A"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1ED83C68"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892261D"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9CD198D"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5C5A0918" w14:textId="77777777" w:rsidR="00436E4E" w:rsidRPr="002E1D22" w:rsidRDefault="00436E4E">
      <w:pPr>
        <w:rPr>
          <w:rFonts w:cs="FrankRuehl"/>
          <w:sz w:val="26"/>
          <w:szCs w:val="26"/>
          <w:rtl/>
        </w:rPr>
      </w:pPr>
      <w:r w:rsidRPr="002E1D22">
        <w:rPr>
          <w:rFonts w:cs="FrankRuehl"/>
          <w:sz w:val="26"/>
          <w:szCs w:val="26"/>
          <w:rtl/>
        </w:rPr>
        <w:t>העתק:</w:t>
      </w:r>
    </w:p>
    <w:p w14:paraId="051BB384" w14:textId="77777777" w:rsidR="00436E4E" w:rsidRPr="002E1D22" w:rsidRDefault="00436E4E">
      <w:pPr>
        <w:rPr>
          <w:rFonts w:cs="FrankRuehl"/>
          <w:sz w:val="26"/>
          <w:szCs w:val="26"/>
          <w:rtl/>
        </w:rPr>
      </w:pPr>
      <w:r w:rsidRPr="002E1D22">
        <w:rPr>
          <w:rFonts w:cs="FrankRuehl"/>
          <w:sz w:val="26"/>
          <w:szCs w:val="26"/>
          <w:rtl/>
        </w:rPr>
        <w:t>החשב הכללי</w:t>
      </w:r>
    </w:p>
    <w:p w14:paraId="12C2819C" w14:textId="77777777" w:rsidR="00436E4E" w:rsidRPr="002E1D22" w:rsidRDefault="00436E4E">
      <w:pPr>
        <w:rPr>
          <w:rFonts w:cs="FrankRuehl"/>
          <w:sz w:val="26"/>
          <w:szCs w:val="26"/>
          <w:rtl/>
        </w:rPr>
      </w:pPr>
      <w:r w:rsidRPr="002E1D22">
        <w:rPr>
          <w:rFonts w:cs="FrankRuehl"/>
          <w:sz w:val="26"/>
          <w:szCs w:val="26"/>
          <w:rtl/>
        </w:rPr>
        <w:t>מבקר המדינה (2)</w:t>
      </w:r>
    </w:p>
    <w:p w14:paraId="1084ECE4" w14:textId="77777777" w:rsidR="00E57967" w:rsidRDefault="00E57967">
      <w:pPr>
        <w:rPr>
          <w:rFonts w:cs="FrankRuehl"/>
          <w:sz w:val="26"/>
          <w:szCs w:val="26"/>
          <w:rtl/>
        </w:rPr>
      </w:pPr>
      <w:bookmarkStart w:id="10" w:name="TAKZIV22"/>
      <w:r>
        <w:rPr>
          <w:rFonts w:cs="FrankRuehl"/>
          <w:sz w:val="26"/>
          <w:szCs w:val="26"/>
          <w:rtl/>
        </w:rPr>
        <w:t>חשב משרד המדע</w:t>
      </w:r>
    </w:p>
    <w:p w14:paraId="4AF2E90E" w14:textId="56809EF3" w:rsidR="00436E4E" w:rsidRPr="002E1D22" w:rsidRDefault="00E57967">
      <w:pPr>
        <w:rPr>
          <w:rFonts w:cs="FrankRuehl"/>
          <w:sz w:val="26"/>
          <w:szCs w:val="26"/>
          <w:rtl/>
        </w:rPr>
      </w:pPr>
      <w:r>
        <w:rPr>
          <w:rFonts w:cs="FrankRuehl"/>
          <w:sz w:val="26"/>
          <w:szCs w:val="26"/>
          <w:rtl/>
        </w:rPr>
        <w:t>חשב החשב הכללי</w:t>
      </w:r>
      <w:bookmarkEnd w:id="10"/>
    </w:p>
    <w:p w14:paraId="63E39E71" w14:textId="41514DB5"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E57967">
        <w:rPr>
          <w:rFonts w:cs="FrankRuehl"/>
          <w:sz w:val="26"/>
          <w:szCs w:val="26"/>
          <w:rtl/>
        </w:rPr>
        <w:t>מדע, תרבות וספורט</w:t>
      </w:r>
      <w:bookmarkEnd w:id="11"/>
    </w:p>
    <w:p w14:paraId="2E424585" w14:textId="671EECAC"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E57967">
        <w:rPr>
          <w:rFonts w:cs="FrankRuehl"/>
          <w:sz w:val="26"/>
          <w:szCs w:val="26"/>
          <w:rtl/>
        </w:rPr>
        <w:t>מדע, תרבות וספורט</w:t>
      </w:r>
      <w:bookmarkEnd w:id="12"/>
    </w:p>
    <w:p w14:paraId="3F71CB72" w14:textId="77777777" w:rsidR="00436E4E" w:rsidRPr="002E1D22" w:rsidRDefault="00436E4E">
      <w:pPr>
        <w:rPr>
          <w:rFonts w:cs="FrankRuehl"/>
          <w:sz w:val="26"/>
          <w:szCs w:val="26"/>
          <w:rtl/>
        </w:rPr>
      </w:pPr>
      <w:bookmarkStart w:id="13" w:name="TAKZIV23"/>
      <w:bookmarkEnd w:id="13"/>
    </w:p>
    <w:p w14:paraId="0B969CE0" w14:textId="77777777" w:rsidR="00436E4E" w:rsidRPr="002E1D22" w:rsidRDefault="00436E4E">
      <w:pPr>
        <w:rPr>
          <w:rFonts w:cs="FrankRuehl"/>
          <w:sz w:val="26"/>
          <w:szCs w:val="26"/>
          <w:rtl/>
        </w:rPr>
      </w:pPr>
    </w:p>
    <w:p w14:paraId="496E3E3B" w14:textId="77777777" w:rsidR="001D292B" w:rsidRDefault="001D292B" w:rsidP="001D292B">
      <w:pPr>
        <w:contextualSpacing/>
        <w:rPr>
          <w:rFonts w:cs="FrankRuehl"/>
          <w:sz w:val="26"/>
          <w:szCs w:val="26"/>
          <w:rtl/>
        </w:rPr>
      </w:pPr>
      <w:bookmarkStart w:id="14" w:name="TAKZIV25"/>
      <w:bookmarkEnd w:id="14"/>
    </w:p>
    <w:tbl>
      <w:tblPr>
        <w:tblW w:w="8417" w:type="dxa"/>
        <w:jc w:val="center"/>
        <w:tblCellSpacing w:w="0" w:type="dxa"/>
        <w:tblCellMar>
          <w:left w:w="0" w:type="dxa"/>
          <w:right w:w="0" w:type="dxa"/>
        </w:tblCellMar>
        <w:tblLook w:val="04A0" w:firstRow="1" w:lastRow="0" w:firstColumn="1" w:lastColumn="0" w:noHBand="0" w:noVBand="1"/>
      </w:tblPr>
      <w:tblGrid>
        <w:gridCol w:w="657"/>
        <w:gridCol w:w="1231"/>
        <w:gridCol w:w="701"/>
        <w:gridCol w:w="1251"/>
        <w:gridCol w:w="705"/>
        <w:gridCol w:w="1251"/>
        <w:gridCol w:w="685"/>
        <w:gridCol w:w="1251"/>
        <w:gridCol w:w="685"/>
      </w:tblGrid>
      <w:tr w:rsidR="001D292B" w14:paraId="2DCC4F6C" w14:textId="77777777" w:rsidTr="00C70C90">
        <w:trPr>
          <w:trHeight w:val="285"/>
          <w:tblCellSpacing w:w="0" w:type="dxa"/>
          <w:jc w:val="center"/>
        </w:trPr>
        <w:tc>
          <w:tcPr>
            <w:tcW w:w="7730" w:type="dxa"/>
            <w:gridSpan w:val="8"/>
            <w:tcMar>
              <w:top w:w="0" w:type="dxa"/>
              <w:left w:w="45" w:type="dxa"/>
              <w:bottom w:w="0" w:type="dxa"/>
              <w:right w:w="45" w:type="dxa"/>
            </w:tcMar>
            <w:vAlign w:val="center"/>
            <w:hideMark/>
          </w:tcPr>
          <w:p w14:paraId="25562A89" w14:textId="77777777" w:rsidR="001D292B" w:rsidRDefault="001D292B" w:rsidP="001E6584">
            <w:pPr>
              <w:bidi w:val="0"/>
              <w:jc w:val="center"/>
              <w:rPr>
                <w:rFonts w:ascii="Calibri" w:hAnsi="Calibri" w:cs="Calibri"/>
                <w:b/>
                <w:bCs/>
                <w:szCs w:val="20"/>
                <w:rtl/>
              </w:rPr>
            </w:pPr>
            <w:r>
              <w:rPr>
                <w:rFonts w:ascii="Calibri" w:hAnsi="Calibri" w:cs="Calibri"/>
                <w:b/>
                <w:bCs/>
                <w:szCs w:val="20"/>
                <w:rtl/>
              </w:rPr>
              <w:t>היסטוריה תקציבית של הפנייה - הוצאה נטו</w:t>
            </w:r>
          </w:p>
        </w:tc>
        <w:tc>
          <w:tcPr>
            <w:tcW w:w="0" w:type="auto"/>
            <w:tcMar>
              <w:top w:w="0" w:type="dxa"/>
              <w:left w:w="45" w:type="dxa"/>
              <w:bottom w:w="0" w:type="dxa"/>
              <w:right w:w="45" w:type="dxa"/>
            </w:tcMar>
            <w:vAlign w:val="bottom"/>
            <w:hideMark/>
          </w:tcPr>
          <w:p w14:paraId="75AAA015" w14:textId="77777777" w:rsidR="001D292B" w:rsidRDefault="001D292B" w:rsidP="001E6584">
            <w:pPr>
              <w:rPr>
                <w:rFonts w:ascii="Calibri" w:hAnsi="Calibri" w:cs="Calibri"/>
                <w:b/>
                <w:bCs/>
                <w:szCs w:val="20"/>
              </w:rPr>
            </w:pPr>
          </w:p>
        </w:tc>
      </w:tr>
      <w:tr w:rsidR="001D292B" w14:paraId="7E8014F1" w14:textId="77777777" w:rsidTr="00C70C90">
        <w:trPr>
          <w:trHeight w:val="285"/>
          <w:tblCellSpacing w:w="0" w:type="dxa"/>
          <w:jc w:val="center"/>
        </w:trPr>
        <w:tc>
          <w:tcPr>
            <w:tcW w:w="0" w:type="auto"/>
            <w:tcBorders>
              <w:top w:val="nil"/>
              <w:left w:val="nil"/>
              <w:bottom w:val="single" w:sz="6" w:space="0" w:color="979991"/>
              <w:right w:val="nil"/>
            </w:tcBorders>
            <w:tcMar>
              <w:top w:w="0" w:type="dxa"/>
              <w:left w:w="45" w:type="dxa"/>
              <w:bottom w:w="0" w:type="dxa"/>
              <w:right w:w="45" w:type="dxa"/>
            </w:tcMar>
            <w:vAlign w:val="center"/>
            <w:hideMark/>
          </w:tcPr>
          <w:p w14:paraId="120FBD93"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00E873FE"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70B6849A"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250A0408" w14:textId="77777777" w:rsidR="001D292B" w:rsidRDefault="001D292B" w:rsidP="001E6584">
            <w:pPr>
              <w:bidi w:val="0"/>
              <w:rPr>
                <w:rFonts w:ascii="Calibri" w:hAnsi="Calibri" w:cs="Arial"/>
                <w:szCs w:val="20"/>
              </w:rPr>
            </w:pPr>
          </w:p>
        </w:tc>
        <w:tc>
          <w:tcPr>
            <w:tcW w:w="705" w:type="dxa"/>
            <w:tcBorders>
              <w:top w:val="nil"/>
              <w:left w:val="nil"/>
              <w:bottom w:val="single" w:sz="6" w:space="0" w:color="979991"/>
              <w:right w:val="nil"/>
            </w:tcBorders>
            <w:tcMar>
              <w:top w:w="0" w:type="dxa"/>
              <w:left w:w="45" w:type="dxa"/>
              <w:bottom w:w="0" w:type="dxa"/>
              <w:right w:w="45" w:type="dxa"/>
            </w:tcMar>
            <w:vAlign w:val="bottom"/>
            <w:hideMark/>
          </w:tcPr>
          <w:p w14:paraId="0C495E22"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75ACECCE"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06058C5B"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1DE639BB"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24417707" w14:textId="77777777" w:rsidR="001D292B" w:rsidRDefault="001D292B" w:rsidP="001E6584">
            <w:pPr>
              <w:bidi w:val="0"/>
              <w:rPr>
                <w:rFonts w:ascii="Calibri" w:hAnsi="Calibri" w:cs="Arial"/>
                <w:szCs w:val="20"/>
              </w:rPr>
            </w:pPr>
          </w:p>
        </w:tc>
      </w:tr>
      <w:tr w:rsidR="001D292B" w14:paraId="53C82AE2" w14:textId="77777777" w:rsidTr="00C70C90">
        <w:trPr>
          <w:trHeight w:val="285"/>
          <w:tblCellSpacing w:w="0" w:type="dxa"/>
          <w:jc w:val="center"/>
        </w:trPr>
        <w:tc>
          <w:tcPr>
            <w:tcW w:w="0" w:type="auto"/>
            <w:tcBorders>
              <w:top w:val="nil"/>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2B053BF"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קוד תוכנית</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18972F9"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השינוי התקציב המוצע בפנייה הוצאות נטו</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10C70DA"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2026</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5525674"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2025 בניכוי עודפים שעברו ב-2025</w:t>
            </w:r>
            <w:r>
              <w:rPr>
                <w:rFonts w:ascii="Calibri" w:hAnsi="Calibri" w:cs="Calibri"/>
                <w:b/>
                <w:bCs/>
                <w:sz w:val="16"/>
                <w:szCs w:val="16"/>
              </w:rPr>
              <w:t xml:space="preserve"> </w:t>
            </w:r>
          </w:p>
        </w:tc>
        <w:tc>
          <w:tcPr>
            <w:tcW w:w="705" w:type="dxa"/>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2CB7243"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2025</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1EB512D"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2024 בניכוי עודפים שעברו ב-2024</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B960735"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2024</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59F709E"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2023 בניכוי עודפים שעברו ב-2023</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0B03AB0"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2023</w:t>
            </w:r>
          </w:p>
        </w:tc>
      </w:tr>
      <w:tr w:rsidR="001D292B" w14:paraId="4E190CA7" w14:textId="77777777" w:rsidTr="00C70C90">
        <w:trPr>
          <w:trHeight w:val="285"/>
          <w:tblCellSpacing w:w="0" w:type="dxa"/>
          <w:jc w:val="center"/>
        </w:trPr>
        <w:tc>
          <w:tcPr>
            <w:tcW w:w="0" w:type="auto"/>
            <w:tcBorders>
              <w:top w:val="nil"/>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121FBBD" w14:textId="77777777" w:rsidR="001D292B" w:rsidRDefault="001D292B" w:rsidP="001E6584">
            <w:pPr>
              <w:bidi w:val="0"/>
              <w:jc w:val="center"/>
              <w:rPr>
                <w:rFonts w:ascii="Calibri" w:hAnsi="Calibri" w:cs="Calibri"/>
                <w:sz w:val="16"/>
                <w:szCs w:val="16"/>
              </w:rPr>
            </w:pPr>
            <w:r>
              <w:rPr>
                <w:rFonts w:ascii="Calibri" w:hAnsi="Calibri" w:cs="Calibri"/>
                <w:sz w:val="16"/>
                <w:szCs w:val="16"/>
              </w:rPr>
              <w:t>194001</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FC3611E" w14:textId="77777777" w:rsidR="001D292B" w:rsidRDefault="001D292B" w:rsidP="001E6584">
            <w:pPr>
              <w:bidi w:val="0"/>
              <w:jc w:val="center"/>
              <w:rPr>
                <w:rFonts w:ascii="Calibri" w:hAnsi="Calibri" w:cs="Calibri"/>
                <w:sz w:val="16"/>
                <w:szCs w:val="16"/>
              </w:rPr>
            </w:pPr>
            <w:r>
              <w:rPr>
                <w:rFonts w:ascii="Calibri" w:hAnsi="Calibri" w:cs="Calibri"/>
                <w:sz w:val="16"/>
                <w:szCs w:val="16"/>
              </w:rPr>
              <w:t>78,653</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1571A57A" w14:textId="77777777" w:rsidR="001D292B" w:rsidRDefault="001D292B" w:rsidP="001E6584">
            <w:pPr>
              <w:bidi w:val="0"/>
              <w:jc w:val="center"/>
              <w:rPr>
                <w:rFonts w:ascii="Calibri" w:hAnsi="Calibri" w:cs="Calibri"/>
                <w:sz w:val="16"/>
                <w:szCs w:val="16"/>
              </w:rPr>
            </w:pPr>
            <w:r>
              <w:rPr>
                <w:rFonts w:ascii="Calibri" w:hAnsi="Calibri" w:cs="Calibri"/>
                <w:sz w:val="16"/>
                <w:szCs w:val="16"/>
              </w:rPr>
              <w:t>311,001</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3E5EA2C" w14:textId="77777777" w:rsidR="001D292B" w:rsidRDefault="001D292B" w:rsidP="001E6584">
            <w:pPr>
              <w:bidi w:val="0"/>
              <w:jc w:val="center"/>
              <w:rPr>
                <w:rFonts w:ascii="Calibri" w:hAnsi="Calibri" w:cs="Calibri"/>
                <w:sz w:val="16"/>
                <w:szCs w:val="16"/>
              </w:rPr>
            </w:pPr>
            <w:r>
              <w:rPr>
                <w:rFonts w:ascii="Calibri" w:hAnsi="Calibri" w:cs="Calibri"/>
                <w:sz w:val="16"/>
                <w:szCs w:val="16"/>
              </w:rPr>
              <w:t>366,292</w:t>
            </w:r>
          </w:p>
        </w:tc>
        <w:tc>
          <w:tcPr>
            <w:tcW w:w="705" w:type="dxa"/>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655844E" w14:textId="77777777" w:rsidR="001D292B" w:rsidRDefault="001D292B" w:rsidP="001E6584">
            <w:pPr>
              <w:bidi w:val="0"/>
              <w:jc w:val="center"/>
              <w:rPr>
                <w:rFonts w:ascii="Calibri" w:hAnsi="Calibri" w:cs="Calibri"/>
                <w:sz w:val="16"/>
                <w:szCs w:val="16"/>
              </w:rPr>
            </w:pPr>
            <w:r>
              <w:rPr>
                <w:rFonts w:ascii="Calibri" w:hAnsi="Calibri" w:cs="Calibri"/>
                <w:sz w:val="16"/>
                <w:szCs w:val="16"/>
              </w:rPr>
              <w:t>365,568</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79C19ADF" w14:textId="77777777" w:rsidR="001D292B" w:rsidRDefault="001D292B" w:rsidP="001E6584">
            <w:pPr>
              <w:bidi w:val="0"/>
              <w:jc w:val="center"/>
              <w:rPr>
                <w:rFonts w:ascii="Calibri" w:hAnsi="Calibri" w:cs="Calibri"/>
                <w:sz w:val="16"/>
                <w:szCs w:val="16"/>
              </w:rPr>
            </w:pPr>
            <w:r>
              <w:rPr>
                <w:rFonts w:ascii="Calibri" w:hAnsi="Calibri" w:cs="Calibri"/>
                <w:sz w:val="16"/>
                <w:szCs w:val="16"/>
              </w:rPr>
              <w:t>388,384</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135F447E" w14:textId="77777777" w:rsidR="001D292B" w:rsidRDefault="001D292B" w:rsidP="001E6584">
            <w:pPr>
              <w:bidi w:val="0"/>
              <w:jc w:val="center"/>
              <w:rPr>
                <w:rFonts w:ascii="Calibri" w:hAnsi="Calibri" w:cs="Calibri"/>
                <w:sz w:val="16"/>
                <w:szCs w:val="16"/>
              </w:rPr>
            </w:pPr>
            <w:r>
              <w:rPr>
                <w:rFonts w:ascii="Calibri" w:hAnsi="Calibri" w:cs="Calibri"/>
                <w:sz w:val="16"/>
                <w:szCs w:val="16"/>
              </w:rPr>
              <w:t>389,433</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48D34368" w14:textId="77777777" w:rsidR="001D292B" w:rsidRDefault="001D292B" w:rsidP="001E6584">
            <w:pPr>
              <w:bidi w:val="0"/>
              <w:jc w:val="center"/>
              <w:rPr>
                <w:rFonts w:ascii="Calibri" w:hAnsi="Calibri" w:cs="Calibri"/>
                <w:sz w:val="16"/>
                <w:szCs w:val="16"/>
              </w:rPr>
            </w:pPr>
            <w:r>
              <w:rPr>
                <w:rFonts w:ascii="Calibri" w:hAnsi="Calibri" w:cs="Calibri"/>
                <w:sz w:val="16"/>
                <w:szCs w:val="16"/>
              </w:rPr>
              <w:t>472,210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BCDB802" w14:textId="77777777" w:rsidR="001D292B" w:rsidRDefault="001D292B" w:rsidP="001E6584">
            <w:pPr>
              <w:bidi w:val="0"/>
              <w:jc w:val="center"/>
              <w:rPr>
                <w:rFonts w:ascii="Calibri" w:hAnsi="Calibri" w:cs="Calibri"/>
                <w:sz w:val="16"/>
                <w:szCs w:val="16"/>
              </w:rPr>
            </w:pPr>
            <w:r>
              <w:rPr>
                <w:rFonts w:ascii="Calibri" w:hAnsi="Calibri" w:cs="Calibri"/>
                <w:sz w:val="16"/>
                <w:szCs w:val="16"/>
              </w:rPr>
              <w:t>357,856</w:t>
            </w:r>
          </w:p>
        </w:tc>
      </w:tr>
      <w:tr w:rsidR="001D292B" w14:paraId="593080F0" w14:textId="77777777" w:rsidTr="00C70C90">
        <w:trPr>
          <w:trHeight w:val="285"/>
          <w:tblCellSpacing w:w="0" w:type="dxa"/>
          <w:jc w:val="center"/>
        </w:trPr>
        <w:tc>
          <w:tcPr>
            <w:tcW w:w="0" w:type="auto"/>
            <w:tcMar>
              <w:top w:w="0" w:type="dxa"/>
              <w:left w:w="45" w:type="dxa"/>
              <w:bottom w:w="0" w:type="dxa"/>
              <w:right w:w="45" w:type="dxa"/>
            </w:tcMar>
            <w:vAlign w:val="bottom"/>
            <w:hideMark/>
          </w:tcPr>
          <w:p w14:paraId="32073A1C" w14:textId="77777777" w:rsidR="001D292B" w:rsidRDefault="001D292B" w:rsidP="001E6584">
            <w:pPr>
              <w:rPr>
                <w:rFonts w:ascii="Calibri" w:hAnsi="Calibri" w:cs="Calibri"/>
                <w:sz w:val="16"/>
                <w:szCs w:val="16"/>
              </w:rPr>
            </w:pPr>
          </w:p>
        </w:tc>
        <w:tc>
          <w:tcPr>
            <w:tcW w:w="0" w:type="auto"/>
            <w:tcMar>
              <w:top w:w="0" w:type="dxa"/>
              <w:left w:w="45" w:type="dxa"/>
              <w:bottom w:w="0" w:type="dxa"/>
              <w:right w:w="45" w:type="dxa"/>
            </w:tcMar>
            <w:vAlign w:val="bottom"/>
            <w:hideMark/>
          </w:tcPr>
          <w:p w14:paraId="5A4D1D09"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5B5FCC71"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0532F3A8" w14:textId="77777777" w:rsidR="001D292B" w:rsidRDefault="001D292B" w:rsidP="001E6584">
            <w:pPr>
              <w:bidi w:val="0"/>
              <w:rPr>
                <w:rFonts w:ascii="Calibri" w:hAnsi="Calibri" w:cs="Arial"/>
                <w:szCs w:val="20"/>
              </w:rPr>
            </w:pPr>
          </w:p>
        </w:tc>
        <w:tc>
          <w:tcPr>
            <w:tcW w:w="705" w:type="dxa"/>
            <w:tcMar>
              <w:top w:w="0" w:type="dxa"/>
              <w:left w:w="45" w:type="dxa"/>
              <w:bottom w:w="0" w:type="dxa"/>
              <w:right w:w="45" w:type="dxa"/>
            </w:tcMar>
            <w:vAlign w:val="bottom"/>
            <w:hideMark/>
          </w:tcPr>
          <w:p w14:paraId="0EBA1707"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1412145A"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14A38C00"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613EA487"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3B3AC8A7" w14:textId="77777777" w:rsidR="001D292B" w:rsidRDefault="001D292B" w:rsidP="001E6584">
            <w:pPr>
              <w:bidi w:val="0"/>
              <w:rPr>
                <w:rFonts w:ascii="Calibri" w:hAnsi="Calibri" w:cs="Arial"/>
                <w:szCs w:val="20"/>
              </w:rPr>
            </w:pPr>
          </w:p>
        </w:tc>
      </w:tr>
      <w:tr w:rsidR="001D292B" w14:paraId="070C908A" w14:textId="77777777" w:rsidTr="00C70C90">
        <w:trPr>
          <w:trHeight w:val="285"/>
          <w:tblCellSpacing w:w="0" w:type="dxa"/>
          <w:jc w:val="center"/>
        </w:trPr>
        <w:tc>
          <w:tcPr>
            <w:tcW w:w="0" w:type="auto"/>
            <w:tcMar>
              <w:top w:w="0" w:type="dxa"/>
              <w:left w:w="45" w:type="dxa"/>
              <w:bottom w:w="0" w:type="dxa"/>
              <w:right w:w="45" w:type="dxa"/>
            </w:tcMar>
            <w:vAlign w:val="bottom"/>
            <w:hideMark/>
          </w:tcPr>
          <w:p w14:paraId="34CF61F6"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12EDEDFE"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4CCFD1A9"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5BAB1690" w14:textId="77777777" w:rsidR="001D292B" w:rsidRDefault="001D292B" w:rsidP="001E6584">
            <w:pPr>
              <w:bidi w:val="0"/>
              <w:rPr>
                <w:rFonts w:ascii="Calibri" w:hAnsi="Calibri" w:cs="Arial"/>
                <w:szCs w:val="20"/>
              </w:rPr>
            </w:pPr>
          </w:p>
        </w:tc>
        <w:tc>
          <w:tcPr>
            <w:tcW w:w="705" w:type="dxa"/>
            <w:tcMar>
              <w:top w:w="0" w:type="dxa"/>
              <w:left w:w="45" w:type="dxa"/>
              <w:bottom w:w="0" w:type="dxa"/>
              <w:right w:w="45" w:type="dxa"/>
            </w:tcMar>
            <w:vAlign w:val="bottom"/>
            <w:hideMark/>
          </w:tcPr>
          <w:p w14:paraId="4D8D67CE"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44D42D57"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1ADC44D7"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0F49A49B"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173C8024" w14:textId="77777777" w:rsidR="001D292B" w:rsidRDefault="001D292B" w:rsidP="001E6584">
            <w:pPr>
              <w:bidi w:val="0"/>
              <w:rPr>
                <w:rFonts w:ascii="Calibri" w:hAnsi="Calibri" w:cs="Arial"/>
                <w:szCs w:val="20"/>
              </w:rPr>
            </w:pPr>
          </w:p>
        </w:tc>
      </w:tr>
      <w:tr w:rsidR="001D292B" w14:paraId="54BFA0AD" w14:textId="77777777" w:rsidTr="00C70C90">
        <w:trPr>
          <w:trHeight w:val="285"/>
          <w:tblCellSpacing w:w="0" w:type="dxa"/>
          <w:jc w:val="center"/>
        </w:trPr>
        <w:tc>
          <w:tcPr>
            <w:tcW w:w="7730" w:type="dxa"/>
            <w:gridSpan w:val="8"/>
            <w:tcMar>
              <w:top w:w="0" w:type="dxa"/>
              <w:left w:w="45" w:type="dxa"/>
              <w:bottom w:w="0" w:type="dxa"/>
              <w:right w:w="45" w:type="dxa"/>
            </w:tcMar>
            <w:vAlign w:val="center"/>
            <w:hideMark/>
          </w:tcPr>
          <w:p w14:paraId="0811BF19" w14:textId="77777777" w:rsidR="001D292B" w:rsidRDefault="001D292B" w:rsidP="001E6584">
            <w:pPr>
              <w:bidi w:val="0"/>
              <w:jc w:val="center"/>
              <w:rPr>
                <w:rFonts w:ascii="Calibri" w:hAnsi="Calibri" w:cs="Calibri"/>
                <w:b/>
                <w:bCs/>
                <w:szCs w:val="20"/>
              </w:rPr>
            </w:pPr>
            <w:r>
              <w:rPr>
                <w:rFonts w:ascii="Calibri" w:hAnsi="Calibri" w:cs="Calibri"/>
                <w:b/>
                <w:bCs/>
                <w:szCs w:val="20"/>
                <w:rtl/>
              </w:rPr>
              <w:t>היסטוריה תקציבית של הפנייה - הרשאה להתחייב</w:t>
            </w:r>
          </w:p>
        </w:tc>
        <w:tc>
          <w:tcPr>
            <w:tcW w:w="0" w:type="auto"/>
            <w:tcMar>
              <w:top w:w="0" w:type="dxa"/>
              <w:left w:w="45" w:type="dxa"/>
              <w:bottom w:w="0" w:type="dxa"/>
              <w:right w:w="45" w:type="dxa"/>
            </w:tcMar>
            <w:vAlign w:val="bottom"/>
            <w:hideMark/>
          </w:tcPr>
          <w:p w14:paraId="2BDCE811" w14:textId="77777777" w:rsidR="001D292B" w:rsidRDefault="001D292B" w:rsidP="001E6584">
            <w:pPr>
              <w:rPr>
                <w:rFonts w:ascii="Calibri" w:hAnsi="Calibri" w:cs="Calibri"/>
                <w:b/>
                <w:bCs/>
                <w:szCs w:val="20"/>
              </w:rPr>
            </w:pPr>
          </w:p>
        </w:tc>
      </w:tr>
      <w:tr w:rsidR="001D292B" w14:paraId="7E1B9362" w14:textId="77777777" w:rsidTr="00C70C90">
        <w:trPr>
          <w:trHeight w:val="285"/>
          <w:tblCellSpacing w:w="0" w:type="dxa"/>
          <w:jc w:val="center"/>
        </w:trPr>
        <w:tc>
          <w:tcPr>
            <w:tcW w:w="0" w:type="auto"/>
            <w:tcBorders>
              <w:top w:val="nil"/>
              <w:left w:val="nil"/>
              <w:bottom w:val="single" w:sz="6" w:space="0" w:color="979991"/>
              <w:right w:val="nil"/>
            </w:tcBorders>
            <w:tcMar>
              <w:top w:w="0" w:type="dxa"/>
              <w:left w:w="45" w:type="dxa"/>
              <w:bottom w:w="0" w:type="dxa"/>
              <w:right w:w="45" w:type="dxa"/>
            </w:tcMar>
            <w:vAlign w:val="center"/>
            <w:hideMark/>
          </w:tcPr>
          <w:p w14:paraId="5683F825"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1FD3817B"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101AFD97"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767F3C47" w14:textId="77777777" w:rsidR="001D292B" w:rsidRDefault="001D292B" w:rsidP="001E6584">
            <w:pPr>
              <w:bidi w:val="0"/>
              <w:rPr>
                <w:rFonts w:ascii="Calibri" w:hAnsi="Calibri" w:cs="Arial"/>
                <w:szCs w:val="20"/>
              </w:rPr>
            </w:pPr>
          </w:p>
        </w:tc>
        <w:tc>
          <w:tcPr>
            <w:tcW w:w="705" w:type="dxa"/>
            <w:tcBorders>
              <w:top w:val="nil"/>
              <w:left w:val="nil"/>
              <w:bottom w:val="single" w:sz="6" w:space="0" w:color="979991"/>
              <w:right w:val="nil"/>
            </w:tcBorders>
            <w:tcMar>
              <w:top w:w="0" w:type="dxa"/>
              <w:left w:w="45" w:type="dxa"/>
              <w:bottom w:w="0" w:type="dxa"/>
              <w:right w:w="45" w:type="dxa"/>
            </w:tcMar>
            <w:vAlign w:val="bottom"/>
            <w:hideMark/>
          </w:tcPr>
          <w:p w14:paraId="0A38795D"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3394AB25"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6976736B"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0036CCEE"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51608001" w14:textId="77777777" w:rsidR="001D292B" w:rsidRDefault="001D292B" w:rsidP="001E6584">
            <w:pPr>
              <w:bidi w:val="0"/>
              <w:rPr>
                <w:rFonts w:ascii="Calibri" w:hAnsi="Calibri" w:cs="Arial"/>
                <w:szCs w:val="20"/>
              </w:rPr>
            </w:pPr>
          </w:p>
        </w:tc>
      </w:tr>
      <w:tr w:rsidR="001D292B" w14:paraId="5E4ADF7E" w14:textId="77777777" w:rsidTr="00C70C90">
        <w:trPr>
          <w:trHeight w:val="285"/>
          <w:tblCellSpacing w:w="0" w:type="dxa"/>
          <w:jc w:val="center"/>
        </w:trPr>
        <w:tc>
          <w:tcPr>
            <w:tcW w:w="0" w:type="auto"/>
            <w:tcBorders>
              <w:top w:val="nil"/>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02F209D8"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קוד תוכנית</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A706509"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השינוי המוצע בפניה זו</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4E0BB46"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תקציב 2026</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1C7D5555"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2025</w:t>
            </w:r>
          </w:p>
        </w:tc>
        <w:tc>
          <w:tcPr>
            <w:tcW w:w="705" w:type="dxa"/>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0F3F5CBF"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2025</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0CD5CE14"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2024</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014F7BB5"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2024</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1498932"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2023</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D213714"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2023</w:t>
            </w:r>
          </w:p>
        </w:tc>
      </w:tr>
      <w:tr w:rsidR="001D292B" w14:paraId="4D84DAA8" w14:textId="77777777" w:rsidTr="00C70C90">
        <w:trPr>
          <w:trHeight w:val="285"/>
          <w:tblCellSpacing w:w="0" w:type="dxa"/>
          <w:jc w:val="center"/>
        </w:trPr>
        <w:tc>
          <w:tcPr>
            <w:tcW w:w="0" w:type="auto"/>
            <w:tcBorders>
              <w:top w:val="nil"/>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96CCDD2" w14:textId="77777777" w:rsidR="001D292B" w:rsidRDefault="001D292B" w:rsidP="001E6584">
            <w:pPr>
              <w:bidi w:val="0"/>
              <w:jc w:val="center"/>
              <w:rPr>
                <w:rFonts w:ascii="Calibri" w:hAnsi="Calibri" w:cs="Calibri"/>
                <w:sz w:val="16"/>
                <w:szCs w:val="16"/>
              </w:rPr>
            </w:pPr>
            <w:r>
              <w:rPr>
                <w:rFonts w:ascii="Calibri" w:hAnsi="Calibri" w:cs="Calibri"/>
                <w:sz w:val="16"/>
                <w:szCs w:val="16"/>
              </w:rPr>
              <w:t>194001</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5E20E474" w14:textId="77777777" w:rsidR="001D292B" w:rsidRDefault="001D292B" w:rsidP="001E6584">
            <w:pPr>
              <w:bidi w:val="0"/>
              <w:jc w:val="center"/>
              <w:rPr>
                <w:rFonts w:ascii="Calibri" w:hAnsi="Calibri" w:cs="Calibri"/>
                <w:sz w:val="16"/>
                <w:szCs w:val="16"/>
              </w:rPr>
            </w:pPr>
            <w:r>
              <w:rPr>
                <w:rFonts w:ascii="Calibri" w:hAnsi="Calibri" w:cs="Calibri"/>
                <w:sz w:val="16"/>
                <w:szCs w:val="16"/>
              </w:rPr>
              <w:t>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EE91706" w14:textId="77777777" w:rsidR="001D292B" w:rsidRDefault="001D292B" w:rsidP="001E6584">
            <w:pPr>
              <w:bidi w:val="0"/>
              <w:jc w:val="center"/>
              <w:rPr>
                <w:rFonts w:ascii="Calibri" w:hAnsi="Calibri" w:cs="Calibri"/>
                <w:sz w:val="16"/>
                <w:szCs w:val="16"/>
              </w:rPr>
            </w:pPr>
            <w:r>
              <w:rPr>
                <w:rFonts w:ascii="Calibri" w:hAnsi="Calibri" w:cs="Calibri"/>
                <w:sz w:val="16"/>
                <w:szCs w:val="16"/>
              </w:rPr>
              <w:t>133,435</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3F2515B3" w14:textId="77777777" w:rsidR="001D292B" w:rsidRDefault="001D292B" w:rsidP="001E6584">
            <w:pPr>
              <w:bidi w:val="0"/>
              <w:jc w:val="center"/>
              <w:rPr>
                <w:rFonts w:ascii="Calibri" w:hAnsi="Calibri" w:cs="Calibri"/>
                <w:sz w:val="16"/>
                <w:szCs w:val="16"/>
              </w:rPr>
            </w:pPr>
            <w:r>
              <w:rPr>
                <w:rFonts w:ascii="Calibri" w:hAnsi="Calibri" w:cs="Calibri"/>
                <w:sz w:val="16"/>
                <w:szCs w:val="16"/>
              </w:rPr>
              <w:t>253,976</w:t>
            </w:r>
          </w:p>
        </w:tc>
        <w:tc>
          <w:tcPr>
            <w:tcW w:w="705" w:type="dxa"/>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0CBE49AD" w14:textId="77777777" w:rsidR="001D292B" w:rsidRDefault="001D292B" w:rsidP="001E6584">
            <w:pPr>
              <w:bidi w:val="0"/>
              <w:jc w:val="center"/>
              <w:rPr>
                <w:rFonts w:ascii="Calibri" w:hAnsi="Calibri" w:cs="Calibri"/>
                <w:sz w:val="16"/>
                <w:szCs w:val="16"/>
              </w:rPr>
            </w:pPr>
            <w:r>
              <w:rPr>
                <w:rFonts w:ascii="Calibri" w:hAnsi="Calibri" w:cs="Calibri"/>
                <w:sz w:val="16"/>
                <w:szCs w:val="16"/>
              </w:rPr>
              <w:t>157,008</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7B1D168F" w14:textId="77777777" w:rsidR="001D292B" w:rsidRDefault="001D292B" w:rsidP="001E6584">
            <w:pPr>
              <w:bidi w:val="0"/>
              <w:jc w:val="center"/>
              <w:rPr>
                <w:rFonts w:ascii="Calibri" w:hAnsi="Calibri" w:cs="Calibri"/>
                <w:sz w:val="16"/>
                <w:szCs w:val="16"/>
              </w:rPr>
            </w:pPr>
            <w:r>
              <w:rPr>
                <w:rFonts w:ascii="Calibri" w:hAnsi="Calibri" w:cs="Calibri"/>
                <w:sz w:val="16"/>
                <w:szCs w:val="16"/>
              </w:rPr>
              <w:t>253,673</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5F76C4E" w14:textId="77777777" w:rsidR="001D292B" w:rsidRDefault="001D292B" w:rsidP="001E6584">
            <w:pPr>
              <w:bidi w:val="0"/>
              <w:jc w:val="center"/>
              <w:rPr>
                <w:rFonts w:ascii="Calibri" w:hAnsi="Calibri" w:cs="Calibri"/>
                <w:sz w:val="16"/>
                <w:szCs w:val="16"/>
              </w:rPr>
            </w:pPr>
            <w:r>
              <w:rPr>
                <w:rFonts w:ascii="Calibri" w:hAnsi="Calibri" w:cs="Calibri"/>
                <w:sz w:val="16"/>
                <w:szCs w:val="16"/>
              </w:rPr>
              <w:t>157,008</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002A5A9" w14:textId="77777777" w:rsidR="001D292B" w:rsidRDefault="001D292B" w:rsidP="001E6584">
            <w:pPr>
              <w:bidi w:val="0"/>
              <w:jc w:val="center"/>
              <w:rPr>
                <w:rFonts w:ascii="Calibri" w:hAnsi="Calibri" w:cs="Calibri"/>
                <w:sz w:val="16"/>
                <w:szCs w:val="16"/>
              </w:rPr>
            </w:pPr>
            <w:r>
              <w:rPr>
                <w:rFonts w:ascii="Calibri" w:hAnsi="Calibri" w:cs="Calibri"/>
                <w:sz w:val="16"/>
                <w:szCs w:val="16"/>
              </w:rPr>
              <w:t>181,276</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099F626" w14:textId="77777777" w:rsidR="001D292B" w:rsidRDefault="001D292B" w:rsidP="001E6584">
            <w:pPr>
              <w:bidi w:val="0"/>
              <w:jc w:val="center"/>
              <w:rPr>
                <w:rFonts w:ascii="Calibri" w:hAnsi="Calibri" w:cs="Calibri"/>
                <w:sz w:val="16"/>
                <w:szCs w:val="16"/>
              </w:rPr>
            </w:pPr>
            <w:r>
              <w:rPr>
                <w:rFonts w:ascii="Calibri" w:hAnsi="Calibri" w:cs="Calibri"/>
                <w:sz w:val="16"/>
                <w:szCs w:val="16"/>
              </w:rPr>
              <w:t>173,776</w:t>
            </w:r>
          </w:p>
        </w:tc>
      </w:tr>
      <w:tr w:rsidR="001D292B" w14:paraId="181F4C1A" w14:textId="77777777" w:rsidTr="00C70C90">
        <w:trPr>
          <w:trHeight w:val="285"/>
          <w:tblCellSpacing w:w="0" w:type="dxa"/>
          <w:jc w:val="center"/>
        </w:trPr>
        <w:tc>
          <w:tcPr>
            <w:tcW w:w="0" w:type="auto"/>
            <w:tcMar>
              <w:top w:w="0" w:type="dxa"/>
              <w:left w:w="45" w:type="dxa"/>
              <w:bottom w:w="0" w:type="dxa"/>
              <w:right w:w="45" w:type="dxa"/>
            </w:tcMar>
            <w:vAlign w:val="bottom"/>
            <w:hideMark/>
          </w:tcPr>
          <w:p w14:paraId="7CC54A7A" w14:textId="77777777" w:rsidR="001D292B" w:rsidRDefault="001D292B" w:rsidP="001E6584">
            <w:pPr>
              <w:rPr>
                <w:rFonts w:ascii="Calibri" w:hAnsi="Calibri" w:cs="Calibri"/>
                <w:sz w:val="16"/>
                <w:szCs w:val="16"/>
              </w:rPr>
            </w:pPr>
          </w:p>
        </w:tc>
        <w:tc>
          <w:tcPr>
            <w:tcW w:w="0" w:type="auto"/>
            <w:tcMar>
              <w:top w:w="0" w:type="dxa"/>
              <w:left w:w="45" w:type="dxa"/>
              <w:bottom w:w="0" w:type="dxa"/>
              <w:right w:w="45" w:type="dxa"/>
            </w:tcMar>
            <w:vAlign w:val="bottom"/>
            <w:hideMark/>
          </w:tcPr>
          <w:p w14:paraId="37C7164B"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6BAF0B58"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35530F7A" w14:textId="77777777" w:rsidR="001D292B" w:rsidRDefault="001D292B" w:rsidP="001E6584">
            <w:pPr>
              <w:bidi w:val="0"/>
              <w:rPr>
                <w:rFonts w:ascii="Calibri" w:hAnsi="Calibri" w:cs="Arial"/>
                <w:szCs w:val="20"/>
              </w:rPr>
            </w:pPr>
          </w:p>
        </w:tc>
        <w:tc>
          <w:tcPr>
            <w:tcW w:w="705" w:type="dxa"/>
            <w:tcMar>
              <w:top w:w="0" w:type="dxa"/>
              <w:left w:w="45" w:type="dxa"/>
              <w:bottom w:w="0" w:type="dxa"/>
              <w:right w:w="45" w:type="dxa"/>
            </w:tcMar>
            <w:vAlign w:val="bottom"/>
            <w:hideMark/>
          </w:tcPr>
          <w:p w14:paraId="4E85935C"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75731AAB"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5BD301B0"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48F4A89C"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6CF5432F" w14:textId="77777777" w:rsidR="001D292B" w:rsidRDefault="001D292B" w:rsidP="001E6584">
            <w:pPr>
              <w:bidi w:val="0"/>
              <w:rPr>
                <w:rFonts w:ascii="Calibri" w:hAnsi="Calibri" w:cs="Arial"/>
                <w:szCs w:val="20"/>
              </w:rPr>
            </w:pPr>
          </w:p>
        </w:tc>
      </w:tr>
      <w:tr w:rsidR="001D292B" w14:paraId="46204CDC" w14:textId="77777777" w:rsidTr="00C70C90">
        <w:trPr>
          <w:trHeight w:val="285"/>
          <w:tblCellSpacing w:w="0" w:type="dxa"/>
          <w:jc w:val="center"/>
        </w:trPr>
        <w:tc>
          <w:tcPr>
            <w:tcW w:w="7730" w:type="dxa"/>
            <w:gridSpan w:val="8"/>
            <w:tcMar>
              <w:top w:w="0" w:type="dxa"/>
              <w:left w:w="45" w:type="dxa"/>
              <w:bottom w:w="0" w:type="dxa"/>
              <w:right w:w="45" w:type="dxa"/>
            </w:tcMar>
            <w:vAlign w:val="center"/>
            <w:hideMark/>
          </w:tcPr>
          <w:p w14:paraId="03B735D3" w14:textId="77777777" w:rsidR="001D292B" w:rsidRDefault="001D292B" w:rsidP="001E6584">
            <w:pPr>
              <w:bidi w:val="0"/>
              <w:jc w:val="center"/>
              <w:rPr>
                <w:rFonts w:ascii="Calibri" w:hAnsi="Calibri" w:cs="Calibri"/>
                <w:b/>
                <w:bCs/>
                <w:szCs w:val="20"/>
              </w:rPr>
            </w:pPr>
            <w:r>
              <w:rPr>
                <w:rFonts w:ascii="Calibri" w:hAnsi="Calibri" w:cs="Calibri"/>
                <w:b/>
                <w:bCs/>
                <w:szCs w:val="20"/>
                <w:rtl/>
              </w:rPr>
              <w:t>היסטוריה תקציבית של הפנייה - הוצאה מותנית בהכנסה</w:t>
            </w:r>
          </w:p>
        </w:tc>
        <w:tc>
          <w:tcPr>
            <w:tcW w:w="0" w:type="auto"/>
            <w:tcMar>
              <w:top w:w="0" w:type="dxa"/>
              <w:left w:w="45" w:type="dxa"/>
              <w:bottom w:w="0" w:type="dxa"/>
              <w:right w:w="45" w:type="dxa"/>
            </w:tcMar>
            <w:vAlign w:val="bottom"/>
            <w:hideMark/>
          </w:tcPr>
          <w:p w14:paraId="269891DB" w14:textId="77777777" w:rsidR="001D292B" w:rsidRDefault="001D292B" w:rsidP="001E6584">
            <w:pPr>
              <w:rPr>
                <w:rFonts w:ascii="Calibri" w:hAnsi="Calibri" w:cs="Calibri"/>
                <w:b/>
                <w:bCs/>
                <w:szCs w:val="20"/>
              </w:rPr>
            </w:pPr>
          </w:p>
        </w:tc>
      </w:tr>
      <w:tr w:rsidR="001D292B" w14:paraId="17126DB2" w14:textId="77777777" w:rsidTr="00C70C90">
        <w:trPr>
          <w:trHeight w:val="285"/>
          <w:tblCellSpacing w:w="0" w:type="dxa"/>
          <w:jc w:val="center"/>
        </w:trPr>
        <w:tc>
          <w:tcPr>
            <w:tcW w:w="0" w:type="auto"/>
            <w:tcBorders>
              <w:top w:val="nil"/>
              <w:left w:val="nil"/>
              <w:bottom w:val="single" w:sz="6" w:space="0" w:color="979991"/>
              <w:right w:val="nil"/>
            </w:tcBorders>
            <w:tcMar>
              <w:top w:w="0" w:type="dxa"/>
              <w:left w:w="45" w:type="dxa"/>
              <w:bottom w:w="0" w:type="dxa"/>
              <w:right w:w="45" w:type="dxa"/>
            </w:tcMar>
            <w:vAlign w:val="center"/>
            <w:hideMark/>
          </w:tcPr>
          <w:p w14:paraId="603166A4"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623B8FCC"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2208665E"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374BF526" w14:textId="77777777" w:rsidR="001D292B" w:rsidRDefault="001D292B" w:rsidP="001E6584">
            <w:pPr>
              <w:bidi w:val="0"/>
              <w:rPr>
                <w:rFonts w:ascii="Calibri" w:hAnsi="Calibri" w:cs="Arial"/>
                <w:szCs w:val="20"/>
              </w:rPr>
            </w:pPr>
          </w:p>
        </w:tc>
        <w:tc>
          <w:tcPr>
            <w:tcW w:w="705" w:type="dxa"/>
            <w:tcBorders>
              <w:top w:val="nil"/>
              <w:left w:val="nil"/>
              <w:bottom w:val="single" w:sz="6" w:space="0" w:color="979991"/>
              <w:right w:val="nil"/>
            </w:tcBorders>
            <w:tcMar>
              <w:top w:w="0" w:type="dxa"/>
              <w:left w:w="45" w:type="dxa"/>
              <w:bottom w:w="0" w:type="dxa"/>
              <w:right w:w="45" w:type="dxa"/>
            </w:tcMar>
            <w:vAlign w:val="bottom"/>
            <w:hideMark/>
          </w:tcPr>
          <w:p w14:paraId="780873D7"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7750F26B"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7770E1B0"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408F0FA7" w14:textId="77777777" w:rsidR="001D292B" w:rsidRDefault="001D292B" w:rsidP="001E6584">
            <w:pPr>
              <w:bidi w:val="0"/>
              <w:rPr>
                <w:rFonts w:ascii="Calibri" w:hAnsi="Calibri" w:cs="Arial"/>
                <w:szCs w:val="20"/>
              </w:rPr>
            </w:pPr>
          </w:p>
        </w:tc>
        <w:tc>
          <w:tcPr>
            <w:tcW w:w="0" w:type="auto"/>
            <w:tcBorders>
              <w:top w:val="nil"/>
              <w:left w:val="nil"/>
              <w:bottom w:val="single" w:sz="6" w:space="0" w:color="979991"/>
              <w:right w:val="nil"/>
            </w:tcBorders>
            <w:tcMar>
              <w:top w:w="0" w:type="dxa"/>
              <w:left w:w="45" w:type="dxa"/>
              <w:bottom w:w="0" w:type="dxa"/>
              <w:right w:w="45" w:type="dxa"/>
            </w:tcMar>
            <w:vAlign w:val="bottom"/>
            <w:hideMark/>
          </w:tcPr>
          <w:p w14:paraId="4B58571A" w14:textId="77777777" w:rsidR="001D292B" w:rsidRDefault="001D292B" w:rsidP="001E6584">
            <w:pPr>
              <w:bidi w:val="0"/>
              <w:rPr>
                <w:rFonts w:ascii="Calibri" w:hAnsi="Calibri" w:cs="Arial"/>
                <w:szCs w:val="20"/>
              </w:rPr>
            </w:pPr>
          </w:p>
        </w:tc>
      </w:tr>
      <w:tr w:rsidR="001D292B" w14:paraId="206F1443" w14:textId="77777777" w:rsidTr="00C70C90">
        <w:trPr>
          <w:trHeight w:val="285"/>
          <w:tblCellSpacing w:w="0" w:type="dxa"/>
          <w:jc w:val="center"/>
        </w:trPr>
        <w:tc>
          <w:tcPr>
            <w:tcW w:w="0" w:type="auto"/>
            <w:tcBorders>
              <w:top w:val="nil"/>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3906F2B2"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קוד תוכנית</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A9976DF"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השינוי התקציבי המוצע בפנייה זו</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C722B8B"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2026</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2FD47DD"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2025</w:t>
            </w:r>
          </w:p>
        </w:tc>
        <w:tc>
          <w:tcPr>
            <w:tcW w:w="705" w:type="dxa"/>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59BAD75B"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2025</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FE49160"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2024</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2EAA0F7B"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2024</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4D20A20C"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מאושר 2023</w:t>
            </w:r>
          </w:p>
        </w:tc>
        <w:tc>
          <w:tcPr>
            <w:tcW w:w="0" w:type="auto"/>
            <w:tcBorders>
              <w:top w:val="nil"/>
              <w:left w:val="nil"/>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77F58152" w14:textId="77777777" w:rsidR="001D292B" w:rsidRDefault="001D292B" w:rsidP="001E6584">
            <w:pPr>
              <w:bidi w:val="0"/>
              <w:jc w:val="center"/>
              <w:rPr>
                <w:rFonts w:ascii="Calibri" w:hAnsi="Calibri" w:cs="Calibri"/>
                <w:b/>
                <w:bCs/>
                <w:sz w:val="16"/>
                <w:szCs w:val="16"/>
              </w:rPr>
            </w:pPr>
            <w:r>
              <w:rPr>
                <w:rFonts w:ascii="Calibri" w:hAnsi="Calibri" w:cs="Calibri"/>
                <w:b/>
                <w:bCs/>
                <w:sz w:val="16"/>
                <w:szCs w:val="16"/>
                <w:rtl/>
              </w:rPr>
              <w:t>מקורי 2023</w:t>
            </w:r>
          </w:p>
        </w:tc>
      </w:tr>
      <w:tr w:rsidR="001D292B" w14:paraId="40C44408" w14:textId="77777777" w:rsidTr="00C70C90">
        <w:trPr>
          <w:trHeight w:val="285"/>
          <w:tblCellSpacing w:w="0" w:type="dxa"/>
          <w:jc w:val="center"/>
        </w:trPr>
        <w:tc>
          <w:tcPr>
            <w:tcW w:w="0" w:type="auto"/>
            <w:tcBorders>
              <w:top w:val="nil"/>
              <w:left w:val="single" w:sz="6" w:space="0" w:color="979991"/>
              <w:bottom w:val="single" w:sz="6" w:space="0" w:color="979991"/>
              <w:right w:val="single" w:sz="6" w:space="0" w:color="979991"/>
            </w:tcBorders>
            <w:shd w:val="clear" w:color="auto" w:fill="F0F4FA"/>
            <w:tcMar>
              <w:top w:w="0" w:type="dxa"/>
              <w:left w:w="45" w:type="dxa"/>
              <w:bottom w:w="0" w:type="dxa"/>
              <w:right w:w="45" w:type="dxa"/>
            </w:tcMar>
            <w:vAlign w:val="center"/>
            <w:hideMark/>
          </w:tcPr>
          <w:p w14:paraId="6069105A" w14:textId="77777777" w:rsidR="001D292B" w:rsidRDefault="001D292B" w:rsidP="001E6584">
            <w:pPr>
              <w:bidi w:val="0"/>
              <w:jc w:val="center"/>
              <w:rPr>
                <w:rFonts w:ascii="Calibri" w:hAnsi="Calibri" w:cs="Calibri"/>
                <w:sz w:val="16"/>
                <w:szCs w:val="16"/>
              </w:rPr>
            </w:pPr>
            <w:r>
              <w:rPr>
                <w:rFonts w:ascii="Calibri" w:hAnsi="Calibri" w:cs="Calibri"/>
                <w:sz w:val="16"/>
                <w:szCs w:val="16"/>
              </w:rPr>
              <w:t>194001</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39A52782" w14:textId="77777777" w:rsidR="001D292B" w:rsidRDefault="001D292B" w:rsidP="001E6584">
            <w:pPr>
              <w:bidi w:val="0"/>
              <w:jc w:val="center"/>
              <w:rPr>
                <w:rFonts w:ascii="Calibri" w:hAnsi="Calibri" w:cs="Calibri"/>
                <w:sz w:val="16"/>
                <w:szCs w:val="16"/>
              </w:rPr>
            </w:pPr>
            <w:r>
              <w:rPr>
                <w:rFonts w:ascii="Calibri" w:hAnsi="Calibri" w:cs="Calibri"/>
                <w:sz w:val="16"/>
                <w:szCs w:val="16"/>
              </w:rPr>
              <w:t>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0FE985C3" w14:textId="77777777" w:rsidR="001D292B" w:rsidRDefault="001D292B" w:rsidP="001E6584">
            <w:pPr>
              <w:bidi w:val="0"/>
              <w:jc w:val="center"/>
              <w:rPr>
                <w:rFonts w:ascii="Calibri" w:hAnsi="Calibri" w:cs="Calibri"/>
                <w:sz w:val="16"/>
                <w:szCs w:val="16"/>
              </w:rPr>
            </w:pPr>
            <w:r>
              <w:rPr>
                <w:rFonts w:ascii="Calibri" w:hAnsi="Calibri" w:cs="Calibri"/>
                <w:sz w:val="16"/>
                <w:szCs w:val="16"/>
              </w:rPr>
              <w:t>50,000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0CBD5406" w14:textId="77777777" w:rsidR="001D292B" w:rsidRDefault="001D292B" w:rsidP="001E6584">
            <w:pPr>
              <w:bidi w:val="0"/>
              <w:jc w:val="center"/>
              <w:rPr>
                <w:rFonts w:ascii="Calibri" w:hAnsi="Calibri" w:cs="Calibri"/>
                <w:sz w:val="16"/>
                <w:szCs w:val="16"/>
              </w:rPr>
            </w:pPr>
            <w:r>
              <w:rPr>
                <w:rFonts w:ascii="Calibri" w:hAnsi="Calibri" w:cs="Calibri"/>
                <w:sz w:val="16"/>
                <w:szCs w:val="16"/>
              </w:rPr>
              <w:t>62,000</w:t>
            </w:r>
          </w:p>
        </w:tc>
        <w:tc>
          <w:tcPr>
            <w:tcW w:w="705" w:type="dxa"/>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564D16E9" w14:textId="77777777" w:rsidR="001D292B" w:rsidRDefault="001D292B" w:rsidP="001E6584">
            <w:pPr>
              <w:bidi w:val="0"/>
              <w:jc w:val="center"/>
              <w:rPr>
                <w:rFonts w:ascii="Calibri" w:hAnsi="Calibri" w:cs="Calibri"/>
                <w:sz w:val="16"/>
                <w:szCs w:val="16"/>
              </w:rPr>
            </w:pPr>
            <w:r>
              <w:rPr>
                <w:rFonts w:ascii="Calibri" w:hAnsi="Calibri" w:cs="Calibri"/>
                <w:sz w:val="16"/>
                <w:szCs w:val="16"/>
              </w:rPr>
              <w:t>50,000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674D357" w14:textId="77777777" w:rsidR="001D292B" w:rsidRDefault="001D292B" w:rsidP="001E6584">
            <w:pPr>
              <w:bidi w:val="0"/>
              <w:jc w:val="center"/>
              <w:rPr>
                <w:rFonts w:ascii="Calibri" w:hAnsi="Calibri" w:cs="Calibri"/>
                <w:sz w:val="16"/>
                <w:szCs w:val="16"/>
              </w:rPr>
            </w:pPr>
            <w:r>
              <w:rPr>
                <w:rFonts w:ascii="Calibri" w:hAnsi="Calibri" w:cs="Calibri"/>
                <w:sz w:val="16"/>
                <w:szCs w:val="16"/>
              </w:rPr>
              <w:t>52,000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2ADCA39F" w14:textId="77777777" w:rsidR="001D292B" w:rsidRDefault="001D292B" w:rsidP="001E6584">
            <w:pPr>
              <w:bidi w:val="0"/>
              <w:jc w:val="center"/>
              <w:rPr>
                <w:rFonts w:ascii="Calibri" w:hAnsi="Calibri" w:cs="Calibri"/>
                <w:sz w:val="16"/>
                <w:szCs w:val="16"/>
              </w:rPr>
            </w:pPr>
            <w:r>
              <w:rPr>
                <w:rFonts w:ascii="Calibri" w:hAnsi="Calibri" w:cs="Calibri"/>
                <w:sz w:val="16"/>
                <w:szCs w:val="16"/>
              </w:rPr>
              <w:t>50,000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6D7DDDA1" w14:textId="77777777" w:rsidR="001D292B" w:rsidRDefault="001D292B" w:rsidP="001E6584">
            <w:pPr>
              <w:bidi w:val="0"/>
              <w:jc w:val="center"/>
              <w:rPr>
                <w:rFonts w:ascii="Calibri" w:hAnsi="Calibri" w:cs="Calibri"/>
                <w:sz w:val="16"/>
                <w:szCs w:val="16"/>
              </w:rPr>
            </w:pPr>
            <w:r>
              <w:rPr>
                <w:rFonts w:ascii="Calibri" w:hAnsi="Calibri" w:cs="Calibri"/>
                <w:sz w:val="16"/>
                <w:szCs w:val="16"/>
              </w:rPr>
              <w:t>53,000</w:t>
            </w:r>
          </w:p>
        </w:tc>
        <w:tc>
          <w:tcPr>
            <w:tcW w:w="0" w:type="auto"/>
            <w:tcBorders>
              <w:top w:val="nil"/>
              <w:left w:val="nil"/>
              <w:bottom w:val="single" w:sz="6" w:space="0" w:color="979991"/>
              <w:right w:val="single" w:sz="6" w:space="0" w:color="979991"/>
            </w:tcBorders>
            <w:shd w:val="clear" w:color="auto" w:fill="FFFFFF"/>
            <w:tcMar>
              <w:top w:w="0" w:type="dxa"/>
              <w:left w:w="45" w:type="dxa"/>
              <w:bottom w:w="0" w:type="dxa"/>
              <w:right w:w="45" w:type="dxa"/>
            </w:tcMar>
            <w:vAlign w:val="center"/>
            <w:hideMark/>
          </w:tcPr>
          <w:p w14:paraId="10AC65A6" w14:textId="77777777" w:rsidR="001D292B" w:rsidRDefault="001D292B" w:rsidP="001E6584">
            <w:pPr>
              <w:bidi w:val="0"/>
              <w:jc w:val="center"/>
              <w:rPr>
                <w:rFonts w:ascii="Calibri" w:hAnsi="Calibri" w:cs="Calibri"/>
                <w:sz w:val="16"/>
                <w:szCs w:val="16"/>
              </w:rPr>
            </w:pPr>
            <w:r>
              <w:rPr>
                <w:rFonts w:ascii="Calibri" w:hAnsi="Calibri" w:cs="Calibri"/>
                <w:sz w:val="16"/>
                <w:szCs w:val="16"/>
              </w:rPr>
              <w:t>50,000</w:t>
            </w:r>
          </w:p>
        </w:tc>
      </w:tr>
      <w:tr w:rsidR="001D292B" w14:paraId="4CEAB2DC" w14:textId="77777777" w:rsidTr="00C70C90">
        <w:trPr>
          <w:trHeight w:val="285"/>
          <w:tblCellSpacing w:w="0" w:type="dxa"/>
          <w:jc w:val="center"/>
        </w:trPr>
        <w:tc>
          <w:tcPr>
            <w:tcW w:w="0" w:type="auto"/>
            <w:tcMar>
              <w:top w:w="0" w:type="dxa"/>
              <w:left w:w="45" w:type="dxa"/>
              <w:bottom w:w="0" w:type="dxa"/>
              <w:right w:w="45" w:type="dxa"/>
            </w:tcMar>
            <w:vAlign w:val="bottom"/>
            <w:hideMark/>
          </w:tcPr>
          <w:p w14:paraId="4472BF9F" w14:textId="77777777" w:rsidR="001D292B" w:rsidRDefault="001D292B" w:rsidP="001E6584">
            <w:pPr>
              <w:rPr>
                <w:rFonts w:ascii="Calibri" w:hAnsi="Calibri" w:cs="Calibri"/>
                <w:sz w:val="16"/>
                <w:szCs w:val="16"/>
              </w:rPr>
            </w:pPr>
          </w:p>
        </w:tc>
        <w:tc>
          <w:tcPr>
            <w:tcW w:w="0" w:type="auto"/>
            <w:tcMar>
              <w:top w:w="0" w:type="dxa"/>
              <w:left w:w="45" w:type="dxa"/>
              <w:bottom w:w="0" w:type="dxa"/>
              <w:right w:w="45" w:type="dxa"/>
            </w:tcMar>
            <w:vAlign w:val="bottom"/>
            <w:hideMark/>
          </w:tcPr>
          <w:p w14:paraId="012E1301"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5F9BB17A"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72F4844A" w14:textId="77777777" w:rsidR="001D292B" w:rsidRDefault="001D292B" w:rsidP="001E6584">
            <w:pPr>
              <w:bidi w:val="0"/>
              <w:rPr>
                <w:rFonts w:ascii="Calibri" w:hAnsi="Calibri" w:cs="Arial"/>
                <w:szCs w:val="20"/>
              </w:rPr>
            </w:pPr>
          </w:p>
        </w:tc>
        <w:tc>
          <w:tcPr>
            <w:tcW w:w="705" w:type="dxa"/>
            <w:tcMar>
              <w:top w:w="0" w:type="dxa"/>
              <w:left w:w="45" w:type="dxa"/>
              <w:bottom w:w="0" w:type="dxa"/>
              <w:right w:w="45" w:type="dxa"/>
            </w:tcMar>
            <w:vAlign w:val="bottom"/>
            <w:hideMark/>
          </w:tcPr>
          <w:p w14:paraId="2983F090"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45B08A85"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20BEF1BA"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584C2524" w14:textId="77777777" w:rsidR="001D292B" w:rsidRDefault="001D292B" w:rsidP="001E6584">
            <w:pPr>
              <w:bidi w:val="0"/>
              <w:rPr>
                <w:rFonts w:ascii="Calibri" w:hAnsi="Calibri" w:cs="Arial"/>
                <w:szCs w:val="20"/>
              </w:rPr>
            </w:pPr>
          </w:p>
        </w:tc>
        <w:tc>
          <w:tcPr>
            <w:tcW w:w="0" w:type="auto"/>
            <w:tcMar>
              <w:top w:w="0" w:type="dxa"/>
              <w:left w:w="45" w:type="dxa"/>
              <w:bottom w:w="0" w:type="dxa"/>
              <w:right w:w="45" w:type="dxa"/>
            </w:tcMar>
            <w:vAlign w:val="bottom"/>
            <w:hideMark/>
          </w:tcPr>
          <w:p w14:paraId="7C39B53C" w14:textId="77777777" w:rsidR="001D292B" w:rsidRDefault="001D292B" w:rsidP="001E6584">
            <w:pPr>
              <w:bidi w:val="0"/>
              <w:rPr>
                <w:rFonts w:ascii="Calibri" w:hAnsi="Calibri" w:cs="Arial"/>
                <w:szCs w:val="20"/>
              </w:rPr>
            </w:pPr>
          </w:p>
        </w:tc>
      </w:tr>
    </w:tbl>
    <w:p w14:paraId="2C0CE34A"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85BE" w14:textId="77777777" w:rsidR="005B20FA" w:rsidRDefault="005B20FA" w:rsidP="004374A5">
      <w:r>
        <w:separator/>
      </w:r>
    </w:p>
  </w:endnote>
  <w:endnote w:type="continuationSeparator" w:id="0">
    <w:p w14:paraId="20096729" w14:textId="77777777" w:rsidR="005B20FA" w:rsidRDefault="005B20FA"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5D33"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E68C"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8EC1"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99F5" w14:textId="77777777" w:rsidR="005B20FA" w:rsidRDefault="005B20FA" w:rsidP="004374A5">
      <w:r>
        <w:separator/>
      </w:r>
    </w:p>
  </w:footnote>
  <w:footnote w:type="continuationSeparator" w:id="0">
    <w:p w14:paraId="2EE25784" w14:textId="77777777" w:rsidR="005B20FA" w:rsidRDefault="005B20FA"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D471"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913" w14:textId="77777777" w:rsidR="004374A5" w:rsidRDefault="005B20FA">
    <w:pPr>
      <w:pStyle w:val="a4"/>
    </w:pPr>
    <w:r>
      <w:rPr>
        <w:noProof/>
      </w:rPr>
      <w:pict w14:anchorId="5BD01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7F26"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1D292B"/>
    <w:rsid w:val="00235242"/>
    <w:rsid w:val="002634E4"/>
    <w:rsid w:val="002E1D22"/>
    <w:rsid w:val="00436E4E"/>
    <w:rsid w:val="004374A5"/>
    <w:rsid w:val="005B20FA"/>
    <w:rsid w:val="005F3E67"/>
    <w:rsid w:val="007847C9"/>
    <w:rsid w:val="007C275A"/>
    <w:rsid w:val="00807798"/>
    <w:rsid w:val="00AC2EE6"/>
    <w:rsid w:val="00AE6BD0"/>
    <w:rsid w:val="00B0145B"/>
    <w:rsid w:val="00B42666"/>
    <w:rsid w:val="00B61EA5"/>
    <w:rsid w:val="00BB3BA1"/>
    <w:rsid w:val="00C13197"/>
    <w:rsid w:val="00C70C90"/>
    <w:rsid w:val="00E5796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9582131"/>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00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534</Words>
  <Characters>2672</Characters>
  <Application>Microsoft Office Word</Application>
  <DocSecurity>0</DocSecurity>
  <Lines>22</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6</cp:revision>
  <cp:lastPrinted>1899-12-31T22:00:00Z</cp:lastPrinted>
  <dcterms:created xsi:type="dcterms:W3CDTF">2026-07-23T10:14:00Z</dcterms:created>
  <dcterms:modified xsi:type="dcterms:W3CDTF">2026-07-23T10:29:00Z</dcterms:modified>
</cp:coreProperties>
</file>