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96935" w14:textId="77777777" w:rsidR="00CB133E" w:rsidRDefault="00CB133E">
      <w:pPr>
        <w:pStyle w:val="a6"/>
        <w:rPr>
          <w:rtl/>
        </w:rPr>
      </w:pPr>
    </w:p>
    <w:p w14:paraId="6115C6BB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1B75E1C8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14637F8A" w14:textId="77777777" w:rsidR="00CB133E" w:rsidRDefault="00CB133E">
      <w:pPr>
        <w:rPr>
          <w:rtl/>
        </w:rPr>
      </w:pPr>
    </w:p>
    <w:p w14:paraId="4820885B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31BDFE1" w14:textId="0144E246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C4329D">
        <w:rPr>
          <w:rtl/>
        </w:rPr>
        <w:t>תקציב רגיל</w:t>
      </w:r>
      <w:bookmarkEnd w:id="0"/>
    </w:p>
    <w:p w14:paraId="7F6885E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67E55CC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52566A8" w14:textId="2B757795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C4329D">
        <w:rPr>
          <w:rFonts w:cs="FrankRuehl"/>
          <w:sz w:val="26"/>
          <w:szCs w:val="26"/>
          <w:rtl/>
        </w:rPr>
        <w:t>215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C4329D">
        <w:rPr>
          <w:rFonts w:cs="FrankRuehl"/>
          <w:sz w:val="26"/>
          <w:szCs w:val="26"/>
          <w:rtl/>
        </w:rPr>
        <w:t>13</w:t>
      </w:r>
      <w:bookmarkEnd w:id="3"/>
    </w:p>
    <w:p w14:paraId="66E01A7D" w14:textId="4AA93D58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C4329D">
        <w:rPr>
          <w:rFonts w:cs="FrankRuehl"/>
          <w:sz w:val="26"/>
          <w:szCs w:val="26"/>
          <w:rtl/>
        </w:rPr>
        <w:t>140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3E6516F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72F98C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8045B2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A2A2A6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EAAA57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3998D9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DA5DEF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C4329D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8525F8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B26D538" w14:textId="7B0AD196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C4329D">
        <w:rPr>
          <w:rFonts w:cs="FrankRuehl"/>
          <w:sz w:val="26"/>
          <w:szCs w:val="26"/>
          <w:rtl/>
        </w:rPr>
        <w:t>-247,700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C4329D">
        <w:rPr>
          <w:rFonts w:cs="FrankRuehl"/>
          <w:sz w:val="26"/>
          <w:szCs w:val="26"/>
          <w:rtl/>
        </w:rPr>
        <w:t>הוצאות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0BCE9AC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014076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B6BD43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2B9938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45E8A6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9EF4BE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6C3FE49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A32331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2DE4A3A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4D2633E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6362900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6CFB8EB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9F5F9F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C847166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FFF0DA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6BB90F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4B530A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617E66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645CD248" w14:textId="77777777" w:rsidR="00C4329D" w:rsidRDefault="00C4329D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2DEF1406" w14:textId="57FC09A5" w:rsidR="00CB133E" w:rsidRPr="00161010" w:rsidRDefault="00C4329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47E007C4" w14:textId="4BF71AB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C4329D">
        <w:rPr>
          <w:rFonts w:cs="FrankRuehl"/>
          <w:sz w:val="26"/>
          <w:szCs w:val="26"/>
          <w:rtl/>
        </w:rPr>
        <w:t>הוצאות שונות</w:t>
      </w:r>
      <w:bookmarkEnd w:id="11"/>
    </w:p>
    <w:p w14:paraId="7896BF05" w14:textId="61C9440F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C4329D">
        <w:rPr>
          <w:rFonts w:cs="FrankRuehl"/>
          <w:sz w:val="26"/>
          <w:szCs w:val="26"/>
          <w:rtl/>
        </w:rPr>
        <w:t>הוצאות שונות</w:t>
      </w:r>
      <w:bookmarkEnd w:id="12"/>
    </w:p>
    <w:p w14:paraId="4A2B145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71B7E1E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6628A1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E555" w14:textId="77777777" w:rsidR="00CE2337" w:rsidRDefault="00CE2337" w:rsidP="00BC0F8E">
      <w:r>
        <w:separator/>
      </w:r>
    </w:p>
  </w:endnote>
  <w:endnote w:type="continuationSeparator" w:id="0">
    <w:p w14:paraId="6001EDE4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48E7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483DC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4E60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01466" w14:textId="77777777" w:rsidR="00CE2337" w:rsidRDefault="00CE2337" w:rsidP="00BC0F8E">
      <w:r>
        <w:separator/>
      </w:r>
    </w:p>
  </w:footnote>
  <w:footnote w:type="continuationSeparator" w:id="0">
    <w:p w14:paraId="37380884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7318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9631" w14:textId="77777777" w:rsidR="00BC0F8E" w:rsidRPr="00CB5FFD" w:rsidRDefault="00C4329D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4586A6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42E9A97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0AED3C98" w14:textId="77777777" w:rsidR="00BC0F8E" w:rsidRDefault="00BC0F8E" w:rsidP="00BC0F8E">
    <w:pPr>
      <w:pStyle w:val="a4"/>
    </w:pPr>
  </w:p>
  <w:p w14:paraId="4A3A4D5D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55D61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4329D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EA6A7E9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645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2026-07-27T06:33:00Z</dcterms:created>
  <dcterms:modified xsi:type="dcterms:W3CDTF">2026-07-27T06:33:00Z</dcterms:modified>
</cp:coreProperties>
</file>