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B73AA4" w14:textId="77777777" w:rsidR="0039316C" w:rsidRPr="00EC52E0" w:rsidRDefault="00917CC1" w:rsidP="00EC52E0">
      <w:pPr>
        <w:spacing w:before="240" w:after="240" w:line="360" w:lineRule="auto"/>
        <w:jc w:val="right"/>
        <w:rPr>
          <w:rFonts w:ascii="David" w:hAnsi="David" w:cs="David"/>
          <w:sz w:val="24"/>
          <w:szCs w:val="24"/>
          <w:rtl/>
        </w:rPr>
      </w:pPr>
      <w:r w:rsidRPr="00EC52E0">
        <w:rPr>
          <w:rFonts w:ascii="David" w:hAnsi="David" w:cs="David"/>
          <w:noProof/>
          <w:sz w:val="24"/>
          <w:szCs w:val="24"/>
        </w:rPr>
        <w:drawing>
          <wp:inline distT="0" distB="0" distL="0" distR="0" wp14:anchorId="0F9002D0" wp14:editId="7DD11848">
            <wp:extent cx="2234316" cy="1291714"/>
            <wp:effectExtent l="0" t="0" r="0" b="3810"/>
            <wp:docPr id="6" name="Picture 6" descr="מתחם בתי הזיקוק" title="בתי הזיקוק,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ª××¦××ª ×ª××× × ×¢×××¨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9311" cy="1317727"/>
                    </a:xfrm>
                    <a:prstGeom prst="rect">
                      <a:avLst/>
                    </a:prstGeom>
                    <a:noFill/>
                  </pic:spPr>
                </pic:pic>
              </a:graphicData>
            </a:graphic>
          </wp:inline>
        </w:drawing>
      </w:r>
    </w:p>
    <w:p w14:paraId="2C91608E" w14:textId="77777777" w:rsidR="00411DD0" w:rsidRPr="00EC52E0" w:rsidRDefault="00411DD0" w:rsidP="00EC52E0">
      <w:pPr>
        <w:spacing w:before="240" w:after="240" w:line="360" w:lineRule="auto"/>
        <w:jc w:val="right"/>
        <w:rPr>
          <w:rFonts w:ascii="David" w:hAnsi="David" w:cs="David"/>
          <w:sz w:val="24"/>
          <w:szCs w:val="24"/>
          <w:rtl/>
        </w:rPr>
      </w:pPr>
    </w:p>
    <w:p w14:paraId="025153F6" w14:textId="77777777" w:rsidR="00917CC1" w:rsidRPr="00EC52E0" w:rsidRDefault="00917CC1" w:rsidP="00EC52E0">
      <w:pPr>
        <w:pStyle w:val="Title"/>
        <w:spacing w:before="240" w:after="240" w:line="360" w:lineRule="auto"/>
        <w:jc w:val="center"/>
        <w:rPr>
          <w:rFonts w:ascii="David" w:hAnsi="David" w:cs="David"/>
          <w:rtl/>
        </w:rPr>
      </w:pPr>
      <w:r w:rsidRPr="00EC52E0">
        <w:rPr>
          <w:rFonts w:ascii="David" w:hAnsi="David" w:cs="David"/>
          <w:rtl/>
        </w:rPr>
        <w:t>המשרד להגנת הסביבה</w:t>
      </w:r>
    </w:p>
    <w:p w14:paraId="050EC88E" w14:textId="77777777" w:rsidR="00917CC1" w:rsidRPr="00EC52E0" w:rsidRDefault="00917CC1" w:rsidP="00EC52E0">
      <w:pPr>
        <w:pStyle w:val="Title"/>
        <w:spacing w:before="240" w:after="240" w:line="360" w:lineRule="auto"/>
        <w:jc w:val="center"/>
        <w:rPr>
          <w:rFonts w:ascii="David" w:hAnsi="David" w:cs="David"/>
          <w:rtl/>
        </w:rPr>
      </w:pPr>
      <w:r w:rsidRPr="00EC52E0">
        <w:rPr>
          <w:rFonts w:ascii="David" w:hAnsi="David" w:cs="David"/>
          <w:rtl/>
        </w:rPr>
        <w:t>מחוז חיפה</w:t>
      </w:r>
    </w:p>
    <w:p w14:paraId="2330AE4E" w14:textId="77777777" w:rsidR="00917CC1" w:rsidRPr="00EC52E0" w:rsidRDefault="00917CC1" w:rsidP="00EC52E0">
      <w:pPr>
        <w:spacing w:before="240" w:after="240" w:line="360" w:lineRule="auto"/>
        <w:rPr>
          <w:rFonts w:ascii="David" w:hAnsi="David" w:cs="David"/>
          <w:sz w:val="24"/>
          <w:szCs w:val="24"/>
          <w:rtl/>
        </w:rPr>
      </w:pPr>
      <w:r w:rsidRPr="00EC52E0">
        <w:rPr>
          <w:rFonts w:ascii="David" w:hAnsi="David" w:cs="David"/>
          <w:noProof/>
          <w:sz w:val="24"/>
          <w:szCs w:val="24"/>
        </w:rPr>
        <w:drawing>
          <wp:inline distT="0" distB="0" distL="0" distR="0" wp14:anchorId="0783C533" wp14:editId="017625B6">
            <wp:extent cx="2265210" cy="1697491"/>
            <wp:effectExtent l="0" t="0" r="1905" b="0"/>
            <wp:docPr id="3" name="Picture 3" title="פרק נחל חדר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dera river park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482" cy="1750151"/>
                    </a:xfrm>
                    <a:prstGeom prst="rect">
                      <a:avLst/>
                    </a:prstGeom>
                    <a:noFill/>
                    <a:ln>
                      <a:noFill/>
                    </a:ln>
                  </pic:spPr>
                </pic:pic>
              </a:graphicData>
            </a:graphic>
          </wp:inline>
        </w:drawing>
      </w:r>
    </w:p>
    <w:p w14:paraId="1D9BB215" w14:textId="77777777" w:rsidR="00917CC1" w:rsidRPr="00EC52E0" w:rsidRDefault="00917CC1" w:rsidP="00EC52E0">
      <w:pPr>
        <w:spacing w:before="240" w:after="240" w:line="360" w:lineRule="auto"/>
        <w:jc w:val="center"/>
        <w:rPr>
          <w:rFonts w:ascii="David" w:hAnsi="David" w:cs="David"/>
          <w:sz w:val="24"/>
          <w:szCs w:val="24"/>
          <w:rtl/>
        </w:rPr>
      </w:pPr>
    </w:p>
    <w:p w14:paraId="4B147482" w14:textId="37CDA9EF" w:rsidR="00917CC1" w:rsidRPr="00EC52E0" w:rsidRDefault="00917CC1" w:rsidP="00EC52E0">
      <w:pPr>
        <w:pStyle w:val="Title"/>
        <w:spacing w:before="240" w:after="240" w:line="360" w:lineRule="auto"/>
        <w:jc w:val="center"/>
        <w:rPr>
          <w:rFonts w:ascii="David" w:hAnsi="David" w:cs="David"/>
          <w:rtl/>
        </w:rPr>
      </w:pPr>
      <w:r w:rsidRPr="00EC52E0">
        <w:rPr>
          <w:rFonts w:ascii="David" w:hAnsi="David" w:cs="David"/>
          <w:rtl/>
        </w:rPr>
        <w:t>סיכום פעילות המחוז לשנ</w:t>
      </w:r>
      <w:r w:rsidR="007242FF" w:rsidRPr="00EC52E0">
        <w:rPr>
          <w:rFonts w:ascii="David" w:hAnsi="David" w:cs="David"/>
          <w:rtl/>
        </w:rPr>
        <w:t>ת</w:t>
      </w:r>
      <w:r w:rsidRPr="00EC52E0">
        <w:rPr>
          <w:rFonts w:ascii="David" w:hAnsi="David" w:cs="David"/>
          <w:rtl/>
        </w:rPr>
        <w:t xml:space="preserve"> 2020</w:t>
      </w:r>
    </w:p>
    <w:p w14:paraId="5C67041A" w14:textId="77777777" w:rsidR="00917CC1" w:rsidRPr="00EC52E0" w:rsidRDefault="00917CC1" w:rsidP="00EC52E0">
      <w:pPr>
        <w:spacing w:before="240" w:after="240" w:line="360" w:lineRule="auto"/>
        <w:jc w:val="right"/>
        <w:rPr>
          <w:rFonts w:ascii="David" w:hAnsi="David" w:cs="David"/>
          <w:sz w:val="24"/>
          <w:szCs w:val="24"/>
          <w:rtl/>
        </w:rPr>
      </w:pPr>
      <w:r w:rsidRPr="00EC52E0">
        <w:rPr>
          <w:rFonts w:ascii="David" w:hAnsi="David" w:cs="David"/>
          <w:noProof/>
          <w:sz w:val="24"/>
          <w:szCs w:val="24"/>
        </w:rPr>
        <w:lastRenderedPageBreak/>
        <w:drawing>
          <wp:inline distT="0" distB="0" distL="0" distR="0" wp14:anchorId="23363CB5" wp14:editId="4ED9D4C7">
            <wp:extent cx="2945708" cy="1574137"/>
            <wp:effectExtent l="0" t="0" r="7620" b="7620"/>
            <wp:docPr id="2" name="Picture 2" title="תכנון עירוני, אום אלפח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H="1">
                      <a:off x="0" y="0"/>
                      <a:ext cx="3006729" cy="1606746"/>
                    </a:xfrm>
                    <a:prstGeom prst="rect">
                      <a:avLst/>
                    </a:prstGeom>
                    <a:noFill/>
                  </pic:spPr>
                </pic:pic>
              </a:graphicData>
            </a:graphic>
          </wp:inline>
        </w:drawing>
      </w:r>
    </w:p>
    <w:p w14:paraId="4B8C6D3A" w14:textId="77777777" w:rsidR="002425CF" w:rsidRPr="00EC52E0" w:rsidRDefault="002425CF" w:rsidP="00EC52E0">
      <w:pPr>
        <w:bidi w:val="0"/>
        <w:rPr>
          <w:rFonts w:ascii="David" w:hAnsi="David" w:cs="David"/>
          <w:b/>
          <w:bCs/>
          <w:sz w:val="32"/>
          <w:szCs w:val="32"/>
          <w:rtl/>
        </w:rPr>
      </w:pPr>
      <w:r w:rsidRPr="00EC52E0">
        <w:rPr>
          <w:rFonts w:ascii="David" w:hAnsi="David" w:cs="David"/>
          <w:b/>
          <w:bCs/>
          <w:sz w:val="32"/>
          <w:szCs w:val="32"/>
          <w:rtl/>
        </w:rPr>
        <w:br w:type="page"/>
      </w:r>
    </w:p>
    <w:p w14:paraId="2F9AC786" w14:textId="20111CD9" w:rsidR="002425CF" w:rsidRPr="00EC52E0" w:rsidRDefault="002425CF" w:rsidP="00EC52E0">
      <w:pPr>
        <w:bidi w:val="0"/>
        <w:jc w:val="right"/>
        <w:rPr>
          <w:rFonts w:ascii="David" w:hAnsi="David" w:cs="David"/>
          <w:b/>
          <w:bCs/>
          <w:sz w:val="32"/>
          <w:szCs w:val="32"/>
          <w:rtl/>
        </w:rPr>
      </w:pPr>
      <w:r w:rsidRPr="00EC52E0">
        <w:rPr>
          <w:rFonts w:ascii="David" w:hAnsi="David" w:cs="David"/>
          <w:b/>
          <w:bCs/>
          <w:sz w:val="32"/>
          <w:szCs w:val="32"/>
          <w:rtl/>
        </w:rPr>
        <w:lastRenderedPageBreak/>
        <w:t>תוכן עניינים</w:t>
      </w:r>
    </w:p>
    <w:p w14:paraId="4915981B" w14:textId="72DEC4FC" w:rsidR="002425CF" w:rsidRPr="00EC52E0" w:rsidRDefault="002425CF" w:rsidP="00EC52E0">
      <w:pPr>
        <w:pStyle w:val="TOC1"/>
        <w:tabs>
          <w:tab w:val="right" w:leader="dot" w:pos="8296"/>
        </w:tabs>
        <w:rPr>
          <w:rFonts w:ascii="David" w:eastAsiaTheme="minorEastAsia" w:hAnsi="David" w:cs="David"/>
          <w:noProof/>
          <w:rtl/>
        </w:rPr>
      </w:pPr>
      <w:r w:rsidRPr="00EC52E0">
        <w:rPr>
          <w:rFonts w:ascii="David" w:hAnsi="David" w:cs="David"/>
          <w:rtl/>
        </w:rPr>
        <w:fldChar w:fldCharType="begin"/>
      </w:r>
      <w:r w:rsidRPr="00EC52E0">
        <w:rPr>
          <w:rFonts w:ascii="David" w:hAnsi="David" w:cs="David"/>
          <w:rtl/>
        </w:rPr>
        <w:instrText xml:space="preserve"> </w:instrText>
      </w:r>
      <w:r w:rsidRPr="00EC52E0">
        <w:rPr>
          <w:rFonts w:ascii="David" w:hAnsi="David" w:cs="David"/>
        </w:rPr>
        <w:instrText>TOC</w:instrText>
      </w:r>
      <w:r w:rsidRPr="00EC52E0">
        <w:rPr>
          <w:rFonts w:ascii="David" w:hAnsi="David" w:cs="David"/>
          <w:rtl/>
        </w:rPr>
        <w:instrText xml:space="preserve"> \</w:instrText>
      </w:r>
      <w:r w:rsidRPr="00EC52E0">
        <w:rPr>
          <w:rFonts w:ascii="David" w:hAnsi="David" w:cs="David"/>
        </w:rPr>
        <w:instrText>o "1-1" \h \z \u</w:instrText>
      </w:r>
      <w:r w:rsidRPr="00EC52E0">
        <w:rPr>
          <w:rFonts w:ascii="David" w:hAnsi="David" w:cs="David"/>
          <w:rtl/>
        </w:rPr>
        <w:instrText xml:space="preserve"> </w:instrText>
      </w:r>
      <w:r w:rsidRPr="00EC52E0">
        <w:rPr>
          <w:rFonts w:ascii="David" w:hAnsi="David" w:cs="David"/>
          <w:rtl/>
        </w:rPr>
        <w:fldChar w:fldCharType="separate"/>
      </w:r>
      <w:hyperlink w:anchor="_Toc75695050" w:history="1">
        <w:r w:rsidRPr="00EC52E0">
          <w:rPr>
            <w:rStyle w:val="Hyperlink"/>
            <w:rFonts w:ascii="David" w:hAnsi="David" w:cs="David"/>
            <w:b/>
            <w:bCs/>
            <w:noProof/>
            <w:rtl/>
          </w:rPr>
          <w:t>מבוא</w:t>
        </w:r>
        <w:r w:rsidRPr="00EC52E0">
          <w:rPr>
            <w:rFonts w:ascii="David" w:hAnsi="David" w:cs="David"/>
            <w:noProof/>
            <w:webHidden/>
            <w:rtl/>
          </w:rPr>
          <w:tab/>
        </w:r>
        <w:r w:rsidRPr="00EC52E0">
          <w:rPr>
            <w:rStyle w:val="Hyperlink"/>
            <w:rFonts w:ascii="David" w:hAnsi="David" w:cs="David"/>
            <w:noProof/>
            <w:rtl/>
          </w:rPr>
          <w:fldChar w:fldCharType="begin"/>
        </w:r>
        <w:r w:rsidRPr="00EC52E0">
          <w:rPr>
            <w:rFonts w:ascii="David" w:hAnsi="David" w:cs="David"/>
            <w:noProof/>
            <w:webHidden/>
            <w:rtl/>
          </w:rPr>
          <w:instrText xml:space="preserve"> </w:instrText>
        </w:r>
        <w:r w:rsidRPr="00EC52E0">
          <w:rPr>
            <w:rFonts w:ascii="David" w:hAnsi="David" w:cs="David"/>
            <w:noProof/>
            <w:webHidden/>
          </w:rPr>
          <w:instrText>PAGEREF</w:instrText>
        </w:r>
        <w:r w:rsidRPr="00EC52E0">
          <w:rPr>
            <w:rFonts w:ascii="David" w:hAnsi="David" w:cs="David"/>
            <w:noProof/>
            <w:webHidden/>
            <w:rtl/>
          </w:rPr>
          <w:instrText xml:space="preserve"> _</w:instrText>
        </w:r>
        <w:r w:rsidRPr="00EC52E0">
          <w:rPr>
            <w:rFonts w:ascii="David" w:hAnsi="David" w:cs="David"/>
            <w:noProof/>
            <w:webHidden/>
          </w:rPr>
          <w:instrText>Toc75695050 \h</w:instrText>
        </w:r>
        <w:r w:rsidRPr="00EC52E0">
          <w:rPr>
            <w:rFonts w:ascii="David" w:hAnsi="David" w:cs="David"/>
            <w:noProof/>
            <w:webHidden/>
            <w:rtl/>
          </w:rPr>
          <w:instrText xml:space="preserve"> </w:instrText>
        </w:r>
        <w:r w:rsidRPr="00EC52E0">
          <w:rPr>
            <w:rStyle w:val="Hyperlink"/>
            <w:rFonts w:ascii="David" w:hAnsi="David" w:cs="David"/>
            <w:noProof/>
            <w:rtl/>
          </w:rPr>
        </w:r>
        <w:r w:rsidRPr="00EC52E0">
          <w:rPr>
            <w:rStyle w:val="Hyperlink"/>
            <w:rFonts w:ascii="David" w:hAnsi="David" w:cs="David"/>
            <w:noProof/>
            <w:rtl/>
          </w:rPr>
          <w:fldChar w:fldCharType="separate"/>
        </w:r>
        <w:r w:rsidRPr="00EC52E0">
          <w:rPr>
            <w:rFonts w:ascii="David" w:hAnsi="David" w:cs="David"/>
            <w:noProof/>
            <w:webHidden/>
            <w:rtl/>
          </w:rPr>
          <w:t>2</w:t>
        </w:r>
        <w:r w:rsidRPr="00EC52E0">
          <w:rPr>
            <w:rStyle w:val="Hyperlink"/>
            <w:rFonts w:ascii="David" w:hAnsi="David" w:cs="David"/>
            <w:noProof/>
            <w:rtl/>
          </w:rPr>
          <w:fldChar w:fldCharType="end"/>
        </w:r>
      </w:hyperlink>
    </w:p>
    <w:p w14:paraId="5C791E19" w14:textId="6332BCB3" w:rsidR="002425CF" w:rsidRPr="00EC52E0" w:rsidRDefault="00EC52E0" w:rsidP="00EC52E0">
      <w:pPr>
        <w:pStyle w:val="TOC1"/>
        <w:tabs>
          <w:tab w:val="right" w:leader="dot" w:pos="8296"/>
        </w:tabs>
        <w:rPr>
          <w:rFonts w:ascii="David" w:eastAsiaTheme="minorEastAsia" w:hAnsi="David" w:cs="David"/>
          <w:noProof/>
          <w:rtl/>
        </w:rPr>
      </w:pPr>
      <w:hyperlink w:anchor="_Toc75695051" w:history="1">
        <w:r w:rsidR="002425CF" w:rsidRPr="00EC52E0">
          <w:rPr>
            <w:rStyle w:val="Hyperlink"/>
            <w:rFonts w:ascii="David" w:hAnsi="David" w:cs="David"/>
            <w:b/>
            <w:bCs/>
            <w:noProof/>
            <w:rtl/>
          </w:rPr>
          <w:t>סיכום שנת 2020 – דבר מנהל המחוז</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Toc75695051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4</w:t>
        </w:r>
        <w:r w:rsidR="002425CF" w:rsidRPr="00EC52E0">
          <w:rPr>
            <w:rStyle w:val="Hyperlink"/>
            <w:rFonts w:ascii="David" w:hAnsi="David" w:cs="David"/>
            <w:noProof/>
            <w:rtl/>
          </w:rPr>
          <w:fldChar w:fldCharType="end"/>
        </w:r>
      </w:hyperlink>
    </w:p>
    <w:p w14:paraId="2D847A34" w14:textId="3A2E975B" w:rsidR="002425CF" w:rsidRPr="00EC52E0" w:rsidRDefault="00EC52E0" w:rsidP="00EC52E0">
      <w:pPr>
        <w:pStyle w:val="TOC1"/>
        <w:tabs>
          <w:tab w:val="right" w:leader="dot" w:pos="8296"/>
        </w:tabs>
        <w:rPr>
          <w:rFonts w:ascii="David" w:eastAsiaTheme="minorEastAsia" w:hAnsi="David" w:cs="David"/>
          <w:noProof/>
          <w:rtl/>
        </w:rPr>
      </w:pPr>
      <w:hyperlink w:anchor="_Toc75695052" w:history="1">
        <w:r w:rsidR="002425CF" w:rsidRPr="00EC52E0">
          <w:rPr>
            <w:rStyle w:val="Hyperlink"/>
            <w:rFonts w:ascii="David" w:hAnsi="David" w:cs="David"/>
            <w:noProof/>
            <w:rtl/>
          </w:rPr>
          <w:t>כוח אדם</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Toc75695052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6</w:t>
        </w:r>
        <w:r w:rsidR="002425CF" w:rsidRPr="00EC52E0">
          <w:rPr>
            <w:rStyle w:val="Hyperlink"/>
            <w:rFonts w:ascii="David" w:hAnsi="David" w:cs="David"/>
            <w:noProof/>
            <w:rtl/>
          </w:rPr>
          <w:fldChar w:fldCharType="end"/>
        </w:r>
      </w:hyperlink>
    </w:p>
    <w:p w14:paraId="4E50DD8E" w14:textId="5EF06321" w:rsidR="002425CF" w:rsidRPr="00EC52E0" w:rsidRDefault="00EC52E0" w:rsidP="00EC52E0">
      <w:pPr>
        <w:pStyle w:val="TOC1"/>
        <w:tabs>
          <w:tab w:val="right" w:leader="dot" w:pos="8296"/>
        </w:tabs>
        <w:rPr>
          <w:rFonts w:ascii="David" w:eastAsiaTheme="minorEastAsia" w:hAnsi="David" w:cs="David"/>
          <w:noProof/>
          <w:rtl/>
        </w:rPr>
      </w:pPr>
      <w:hyperlink w:anchor="_Toc75695053" w:history="1">
        <w:r w:rsidR="002425CF" w:rsidRPr="00EC52E0">
          <w:rPr>
            <w:rStyle w:val="Hyperlink"/>
            <w:rFonts w:ascii="David" w:hAnsi="David" w:cs="David"/>
            <w:noProof/>
            <w:rtl/>
          </w:rPr>
          <w:t>על המחוז</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Toc75695053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6</w:t>
        </w:r>
        <w:r w:rsidR="002425CF" w:rsidRPr="00EC52E0">
          <w:rPr>
            <w:rStyle w:val="Hyperlink"/>
            <w:rFonts w:ascii="David" w:hAnsi="David" w:cs="David"/>
            <w:noProof/>
            <w:rtl/>
          </w:rPr>
          <w:fldChar w:fldCharType="end"/>
        </w:r>
      </w:hyperlink>
    </w:p>
    <w:p w14:paraId="0F506110" w14:textId="3F3CA29D" w:rsidR="002425CF" w:rsidRPr="00EC52E0" w:rsidRDefault="00EC52E0" w:rsidP="00EC52E0">
      <w:pPr>
        <w:pStyle w:val="TOC1"/>
        <w:tabs>
          <w:tab w:val="right" w:leader="dot" w:pos="8296"/>
        </w:tabs>
        <w:rPr>
          <w:rFonts w:ascii="David" w:eastAsiaTheme="minorEastAsia" w:hAnsi="David" w:cs="David"/>
          <w:noProof/>
          <w:rtl/>
        </w:rPr>
      </w:pPr>
      <w:hyperlink w:anchor="_Toc75695054" w:history="1">
        <w:r w:rsidR="002425CF" w:rsidRPr="00EC52E0">
          <w:rPr>
            <w:rStyle w:val="Hyperlink"/>
            <w:rFonts w:ascii="David" w:hAnsi="David" w:cs="David"/>
            <w:noProof/>
            <w:rtl/>
          </w:rPr>
          <w:t>מאפייני העיסוק של המחוז</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Toc75695054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7</w:t>
        </w:r>
        <w:r w:rsidR="002425CF" w:rsidRPr="00EC52E0">
          <w:rPr>
            <w:rStyle w:val="Hyperlink"/>
            <w:rFonts w:ascii="David" w:hAnsi="David" w:cs="David"/>
            <w:noProof/>
            <w:rtl/>
          </w:rPr>
          <w:fldChar w:fldCharType="end"/>
        </w:r>
      </w:hyperlink>
    </w:p>
    <w:p w14:paraId="19A85970" w14:textId="08F4F8CD" w:rsidR="002425CF" w:rsidRPr="00EC52E0" w:rsidRDefault="00EC52E0" w:rsidP="00EC52E0">
      <w:pPr>
        <w:pStyle w:val="TOC1"/>
        <w:tabs>
          <w:tab w:val="right" w:leader="dot" w:pos="8296"/>
        </w:tabs>
        <w:rPr>
          <w:rFonts w:ascii="David" w:eastAsiaTheme="minorEastAsia" w:hAnsi="David" w:cs="David"/>
          <w:noProof/>
          <w:rtl/>
        </w:rPr>
      </w:pPr>
      <w:hyperlink w:anchor="_Toc75695055" w:history="1">
        <w:r w:rsidR="002425CF" w:rsidRPr="00EC52E0">
          <w:rPr>
            <w:rStyle w:val="Hyperlink"/>
            <w:rFonts w:ascii="David" w:hAnsi="David" w:cs="David"/>
            <w:noProof/>
            <w:rtl/>
          </w:rPr>
          <w:t>החלטות ממשלה הקשורות במחוז חיפה</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Toc75695055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11</w:t>
        </w:r>
        <w:r w:rsidR="002425CF" w:rsidRPr="00EC52E0">
          <w:rPr>
            <w:rStyle w:val="Hyperlink"/>
            <w:rFonts w:ascii="David" w:hAnsi="David" w:cs="David"/>
            <w:noProof/>
            <w:rtl/>
          </w:rPr>
          <w:fldChar w:fldCharType="end"/>
        </w:r>
      </w:hyperlink>
    </w:p>
    <w:p w14:paraId="2D784E62" w14:textId="01363421" w:rsidR="002425CF" w:rsidRPr="00EC52E0" w:rsidRDefault="00EC52E0" w:rsidP="00EC52E0">
      <w:pPr>
        <w:pStyle w:val="TOC1"/>
        <w:tabs>
          <w:tab w:val="right" w:leader="dot" w:pos="8296"/>
        </w:tabs>
        <w:rPr>
          <w:rFonts w:ascii="David" w:eastAsiaTheme="minorEastAsia" w:hAnsi="David" w:cs="David"/>
          <w:noProof/>
          <w:rtl/>
        </w:rPr>
      </w:pPr>
      <w:hyperlink w:anchor="_Toc75695057" w:history="1">
        <w:r w:rsidR="002425CF" w:rsidRPr="00EC52E0">
          <w:rPr>
            <w:rStyle w:val="Hyperlink"/>
            <w:rFonts w:ascii="David" w:hAnsi="David" w:cs="David"/>
            <w:noProof/>
            <w:rtl/>
          </w:rPr>
          <w:t>ההישגים העיקריים בתחום התעשיות</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Toc75695057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15</w:t>
        </w:r>
        <w:r w:rsidR="002425CF" w:rsidRPr="00EC52E0">
          <w:rPr>
            <w:rStyle w:val="Hyperlink"/>
            <w:rFonts w:ascii="David" w:hAnsi="David" w:cs="David"/>
            <w:noProof/>
            <w:rtl/>
          </w:rPr>
          <w:fldChar w:fldCharType="end"/>
        </w:r>
      </w:hyperlink>
    </w:p>
    <w:p w14:paraId="7B63E38F" w14:textId="7F4E12F3" w:rsidR="002425CF" w:rsidRPr="00EC52E0" w:rsidRDefault="00EC52E0" w:rsidP="00EC52E0">
      <w:pPr>
        <w:pStyle w:val="TOC1"/>
        <w:tabs>
          <w:tab w:val="right" w:leader="dot" w:pos="8296"/>
        </w:tabs>
        <w:rPr>
          <w:rFonts w:ascii="David" w:eastAsiaTheme="minorEastAsia" w:hAnsi="David" w:cs="David"/>
          <w:noProof/>
          <w:rtl/>
        </w:rPr>
      </w:pPr>
      <w:hyperlink w:anchor="_Toc75695058" w:history="1">
        <w:r w:rsidR="002425CF" w:rsidRPr="00EC52E0">
          <w:rPr>
            <w:rStyle w:val="Hyperlink"/>
            <w:rFonts w:ascii="David" w:hAnsi="David" w:cs="David"/>
            <w:noProof/>
            <w:rtl/>
          </w:rPr>
          <w:t>הגברת הפיקוח וצמצום סיכונים: איכות האוויר וחומרים מסוכנים</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Toc75695058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32</w:t>
        </w:r>
        <w:r w:rsidR="002425CF" w:rsidRPr="00EC52E0">
          <w:rPr>
            <w:rStyle w:val="Hyperlink"/>
            <w:rFonts w:ascii="David" w:hAnsi="David" w:cs="David"/>
            <w:noProof/>
            <w:rtl/>
          </w:rPr>
          <w:fldChar w:fldCharType="end"/>
        </w:r>
      </w:hyperlink>
    </w:p>
    <w:p w14:paraId="421DDC9C" w14:textId="7A1D19A7" w:rsidR="002425CF" w:rsidRPr="00EC52E0" w:rsidRDefault="00EC52E0" w:rsidP="00EC52E0">
      <w:pPr>
        <w:pStyle w:val="TOC1"/>
        <w:tabs>
          <w:tab w:val="right" w:leader="dot" w:pos="8296"/>
        </w:tabs>
        <w:rPr>
          <w:rFonts w:ascii="David" w:eastAsiaTheme="minorEastAsia" w:hAnsi="David" w:cs="David"/>
          <w:noProof/>
          <w:rtl/>
        </w:rPr>
      </w:pPr>
      <w:hyperlink w:anchor="_Toc75695059" w:history="1">
        <w:r w:rsidR="002425CF" w:rsidRPr="00EC52E0">
          <w:rPr>
            <w:rStyle w:val="Hyperlink"/>
            <w:rFonts w:ascii="David" w:hAnsi="David" w:cs="David"/>
            <w:noProof/>
            <w:rtl/>
          </w:rPr>
          <w:t>הישגים עיקריים באסדרת ניהול התשתיות</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Toc75695059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35</w:t>
        </w:r>
        <w:r w:rsidR="002425CF" w:rsidRPr="00EC52E0">
          <w:rPr>
            <w:rStyle w:val="Hyperlink"/>
            <w:rFonts w:ascii="David" w:hAnsi="David" w:cs="David"/>
            <w:noProof/>
            <w:rtl/>
          </w:rPr>
          <w:fldChar w:fldCharType="end"/>
        </w:r>
      </w:hyperlink>
    </w:p>
    <w:p w14:paraId="0EA529A9" w14:textId="341C9F24" w:rsidR="002425CF" w:rsidRPr="00EC52E0" w:rsidRDefault="00EC52E0" w:rsidP="00EC52E0">
      <w:pPr>
        <w:pStyle w:val="TOC1"/>
        <w:tabs>
          <w:tab w:val="right" w:leader="dot" w:pos="8296"/>
        </w:tabs>
        <w:rPr>
          <w:rFonts w:ascii="David" w:eastAsiaTheme="minorEastAsia" w:hAnsi="David" w:cs="David"/>
          <w:noProof/>
          <w:rtl/>
        </w:rPr>
      </w:pPr>
      <w:hyperlink w:anchor="_Toc75695060" w:history="1">
        <w:r w:rsidR="002425CF" w:rsidRPr="00EC52E0">
          <w:rPr>
            <w:rStyle w:val="Hyperlink"/>
            <w:rFonts w:ascii="David" w:hAnsi="David" w:cs="David"/>
            <w:noProof/>
            <w:rtl/>
          </w:rPr>
          <w:t>הישגים עיקריים בתחום תכנון סביבתי</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Toc75695060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40</w:t>
        </w:r>
        <w:r w:rsidR="002425CF" w:rsidRPr="00EC52E0">
          <w:rPr>
            <w:rStyle w:val="Hyperlink"/>
            <w:rFonts w:ascii="David" w:hAnsi="David" w:cs="David"/>
            <w:noProof/>
            <w:rtl/>
          </w:rPr>
          <w:fldChar w:fldCharType="end"/>
        </w:r>
      </w:hyperlink>
    </w:p>
    <w:p w14:paraId="713BFBD4" w14:textId="01C1DD3D" w:rsidR="002425CF" w:rsidRPr="00EC52E0" w:rsidRDefault="00EC52E0" w:rsidP="00EC52E0">
      <w:pPr>
        <w:pStyle w:val="TOC1"/>
        <w:tabs>
          <w:tab w:val="right" w:leader="dot" w:pos="8296"/>
        </w:tabs>
        <w:rPr>
          <w:rFonts w:ascii="David" w:eastAsiaTheme="minorEastAsia" w:hAnsi="David" w:cs="David"/>
          <w:noProof/>
          <w:rtl/>
        </w:rPr>
      </w:pPr>
      <w:hyperlink w:anchor="_Toc75695061" w:history="1">
        <w:r w:rsidR="002425CF" w:rsidRPr="00EC52E0">
          <w:rPr>
            <w:rStyle w:val="Hyperlink"/>
            <w:rFonts w:ascii="David" w:hAnsi="David" w:cs="David"/>
            <w:noProof/>
            <w:rtl/>
          </w:rPr>
          <w:t>הישגים עיקריים בתחום חינוך סביבתי</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Toc75695061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43</w:t>
        </w:r>
        <w:r w:rsidR="002425CF" w:rsidRPr="00EC52E0">
          <w:rPr>
            <w:rStyle w:val="Hyperlink"/>
            <w:rFonts w:ascii="David" w:hAnsi="David" w:cs="David"/>
            <w:noProof/>
            <w:rtl/>
          </w:rPr>
          <w:fldChar w:fldCharType="end"/>
        </w:r>
      </w:hyperlink>
    </w:p>
    <w:p w14:paraId="2538E024" w14:textId="5DA6B286" w:rsidR="002425CF" w:rsidRPr="00EC52E0" w:rsidRDefault="00EC52E0" w:rsidP="00EC52E0">
      <w:pPr>
        <w:pStyle w:val="TOC1"/>
        <w:tabs>
          <w:tab w:val="right" w:leader="dot" w:pos="8296"/>
        </w:tabs>
        <w:rPr>
          <w:rFonts w:ascii="David" w:eastAsiaTheme="minorEastAsia" w:hAnsi="David" w:cs="David"/>
          <w:noProof/>
          <w:rtl/>
        </w:rPr>
      </w:pPr>
      <w:hyperlink w:anchor="_Toc75695062" w:history="1">
        <w:r w:rsidR="002425CF" w:rsidRPr="00EC52E0">
          <w:rPr>
            <w:rStyle w:val="Hyperlink"/>
            <w:rFonts w:ascii="David" w:hAnsi="David" w:cs="David"/>
            <w:noProof/>
            <w:rtl/>
          </w:rPr>
          <w:t>הישגים עיקריים בתחום השלטון המקומי</w:t>
        </w:r>
        <w:r w:rsidR="002425CF" w:rsidRPr="00EC52E0">
          <w:rPr>
            <w:rFonts w:ascii="David" w:hAnsi="David" w:cs="David"/>
            <w:noProof/>
            <w:webHidden/>
            <w:rtl/>
          </w:rPr>
          <w:tab/>
        </w:r>
        <w:r w:rsidR="002425CF" w:rsidRPr="00EC52E0">
          <w:rPr>
            <w:rStyle w:val="Hyperlink"/>
            <w:rFonts w:ascii="David" w:hAnsi="David" w:cs="David"/>
            <w:noProof/>
            <w:rtl/>
          </w:rPr>
          <w:fldChar w:fldCharType="begin"/>
        </w:r>
        <w:r w:rsidR="002425CF" w:rsidRPr="00EC52E0">
          <w:rPr>
            <w:rFonts w:ascii="David" w:hAnsi="David" w:cs="David"/>
            <w:noProof/>
            <w:webHidden/>
            <w:rtl/>
          </w:rPr>
          <w:instrText xml:space="preserve"> </w:instrText>
        </w:r>
        <w:r w:rsidR="002425CF" w:rsidRPr="00EC52E0">
          <w:rPr>
            <w:rFonts w:ascii="David" w:hAnsi="David" w:cs="David"/>
            <w:noProof/>
            <w:webHidden/>
          </w:rPr>
          <w:instrText>PAGEREF</w:instrText>
        </w:r>
        <w:r w:rsidR="002425CF" w:rsidRPr="00EC52E0">
          <w:rPr>
            <w:rFonts w:ascii="David" w:hAnsi="David" w:cs="David"/>
            <w:noProof/>
            <w:webHidden/>
            <w:rtl/>
          </w:rPr>
          <w:instrText xml:space="preserve"> _</w:instrText>
        </w:r>
        <w:r w:rsidR="002425CF" w:rsidRPr="00EC52E0">
          <w:rPr>
            <w:rFonts w:ascii="David" w:hAnsi="David" w:cs="David"/>
            <w:noProof/>
            <w:webHidden/>
          </w:rPr>
          <w:instrText>Toc75695062 \h</w:instrText>
        </w:r>
        <w:r w:rsidR="002425CF" w:rsidRPr="00EC52E0">
          <w:rPr>
            <w:rFonts w:ascii="David" w:hAnsi="David" w:cs="David"/>
            <w:noProof/>
            <w:webHidden/>
            <w:rtl/>
          </w:rPr>
          <w:instrText xml:space="preserve"> </w:instrText>
        </w:r>
        <w:r w:rsidR="002425CF" w:rsidRPr="00EC52E0">
          <w:rPr>
            <w:rStyle w:val="Hyperlink"/>
            <w:rFonts w:ascii="David" w:hAnsi="David" w:cs="David"/>
            <w:noProof/>
            <w:rtl/>
          </w:rPr>
        </w:r>
        <w:r w:rsidR="002425CF" w:rsidRPr="00EC52E0">
          <w:rPr>
            <w:rStyle w:val="Hyperlink"/>
            <w:rFonts w:ascii="David" w:hAnsi="David" w:cs="David"/>
            <w:noProof/>
            <w:rtl/>
          </w:rPr>
          <w:fldChar w:fldCharType="separate"/>
        </w:r>
        <w:r w:rsidR="002425CF" w:rsidRPr="00EC52E0">
          <w:rPr>
            <w:rFonts w:ascii="David" w:hAnsi="David" w:cs="David"/>
            <w:noProof/>
            <w:webHidden/>
            <w:rtl/>
          </w:rPr>
          <w:t>43</w:t>
        </w:r>
        <w:r w:rsidR="002425CF" w:rsidRPr="00EC52E0">
          <w:rPr>
            <w:rStyle w:val="Hyperlink"/>
            <w:rFonts w:ascii="David" w:hAnsi="David" w:cs="David"/>
            <w:noProof/>
            <w:rtl/>
          </w:rPr>
          <w:fldChar w:fldCharType="end"/>
        </w:r>
      </w:hyperlink>
    </w:p>
    <w:p w14:paraId="75EB2B5C" w14:textId="11FB7CC1" w:rsidR="002425CF" w:rsidRPr="00EC52E0" w:rsidRDefault="002425CF" w:rsidP="00EC52E0">
      <w:pPr>
        <w:rPr>
          <w:rFonts w:ascii="David" w:hAnsi="David" w:cs="David"/>
          <w:rtl/>
        </w:rPr>
      </w:pPr>
      <w:r w:rsidRPr="00EC52E0">
        <w:rPr>
          <w:rFonts w:ascii="David" w:hAnsi="David" w:cs="David"/>
          <w:rtl/>
        </w:rPr>
        <w:fldChar w:fldCharType="end"/>
      </w:r>
    </w:p>
    <w:p w14:paraId="07A1980D" w14:textId="0B574FBD" w:rsidR="00BD05E0" w:rsidRPr="00EC52E0" w:rsidRDefault="00BD05E0" w:rsidP="00EC52E0">
      <w:pPr>
        <w:pStyle w:val="Heading1"/>
        <w:spacing w:after="240" w:line="276" w:lineRule="auto"/>
        <w:rPr>
          <w:rFonts w:ascii="David" w:hAnsi="David" w:cs="David"/>
          <w:b/>
          <w:bCs/>
          <w:color w:val="auto"/>
          <w:rtl/>
        </w:rPr>
      </w:pPr>
      <w:bookmarkStart w:id="0" w:name="_Toc75695050"/>
      <w:r w:rsidRPr="00EC52E0">
        <w:rPr>
          <w:rFonts w:ascii="David" w:hAnsi="David" w:cs="David"/>
          <w:b/>
          <w:bCs/>
          <w:color w:val="auto"/>
          <w:rtl/>
        </w:rPr>
        <w:t>מבוא</w:t>
      </w:r>
      <w:bookmarkEnd w:id="0"/>
    </w:p>
    <w:p w14:paraId="1600A7FC" w14:textId="01774A13" w:rsidR="003000DB" w:rsidRPr="00EC52E0" w:rsidRDefault="00CB5A78" w:rsidP="00EC52E0">
      <w:pPr>
        <w:spacing w:before="240" w:after="240" w:line="276" w:lineRule="auto"/>
        <w:rPr>
          <w:rFonts w:ascii="David" w:hAnsi="David" w:cs="David"/>
          <w:sz w:val="24"/>
          <w:szCs w:val="24"/>
          <w:rtl/>
        </w:rPr>
      </w:pPr>
      <w:r w:rsidRPr="00EC52E0">
        <w:rPr>
          <w:rFonts w:ascii="David" w:hAnsi="David" w:cs="David"/>
          <w:sz w:val="24"/>
          <w:szCs w:val="24"/>
          <w:rtl/>
        </w:rPr>
        <w:t xml:space="preserve">מחוז חיפה מפרסם במהלך השנה מידע על פעולות האסדרה והפיקוח וההישגים. </w:t>
      </w:r>
      <w:r w:rsidR="00B07D5E" w:rsidRPr="00EC52E0">
        <w:rPr>
          <w:rFonts w:ascii="David" w:hAnsi="David" w:cs="David"/>
          <w:sz w:val="24"/>
          <w:szCs w:val="24"/>
          <w:rtl/>
        </w:rPr>
        <w:t>סיכום העבודה לשנת 2020 מציג במרוכז את ההישגים</w:t>
      </w:r>
      <w:r w:rsidR="00FB7EC0" w:rsidRPr="00EC52E0">
        <w:rPr>
          <w:rFonts w:ascii="David" w:hAnsi="David" w:cs="David"/>
          <w:sz w:val="24"/>
          <w:szCs w:val="24"/>
          <w:rtl/>
        </w:rPr>
        <w:t xml:space="preserve"> </w:t>
      </w:r>
      <w:r w:rsidR="00411DD0" w:rsidRPr="00EC52E0">
        <w:rPr>
          <w:rFonts w:ascii="David" w:hAnsi="David" w:cs="David"/>
          <w:sz w:val="24"/>
          <w:szCs w:val="24"/>
          <w:rtl/>
        </w:rPr>
        <w:t>העיקריים.</w:t>
      </w:r>
    </w:p>
    <w:p w14:paraId="17A0CC2C" w14:textId="32393BCD" w:rsidR="003000DB" w:rsidRPr="00EC52E0" w:rsidRDefault="00B07D5E" w:rsidP="00EC52E0">
      <w:pPr>
        <w:spacing w:before="240" w:after="240" w:line="276" w:lineRule="auto"/>
        <w:rPr>
          <w:rFonts w:ascii="David" w:hAnsi="David" w:cs="David"/>
          <w:sz w:val="24"/>
          <w:szCs w:val="24"/>
          <w:rtl/>
        </w:rPr>
      </w:pPr>
      <w:r w:rsidRPr="00EC52E0">
        <w:rPr>
          <w:rFonts w:ascii="David" w:hAnsi="David" w:cs="David"/>
          <w:sz w:val="24"/>
          <w:szCs w:val="24"/>
          <w:rtl/>
        </w:rPr>
        <w:t xml:space="preserve">שנת 2020 היתה עבור כולנו </w:t>
      </w:r>
      <w:r w:rsidR="00BD05E0" w:rsidRPr="00EC52E0">
        <w:rPr>
          <w:rFonts w:ascii="David" w:hAnsi="David" w:cs="David"/>
          <w:sz w:val="24"/>
          <w:szCs w:val="24"/>
          <w:rtl/>
        </w:rPr>
        <w:t>שנת</w:t>
      </w:r>
      <w:r w:rsidRPr="00EC52E0">
        <w:rPr>
          <w:rFonts w:ascii="David" w:hAnsi="David" w:cs="David"/>
          <w:sz w:val="24"/>
          <w:szCs w:val="24"/>
          <w:rtl/>
        </w:rPr>
        <w:t xml:space="preserve"> מגיפת וירוס</w:t>
      </w:r>
      <w:r w:rsidR="00BD05E0" w:rsidRPr="00EC52E0">
        <w:rPr>
          <w:rFonts w:ascii="David" w:hAnsi="David" w:cs="David"/>
          <w:sz w:val="24"/>
          <w:szCs w:val="24"/>
          <w:rtl/>
        </w:rPr>
        <w:t xml:space="preserve"> קורונה, אשר הטילה מגבלות ו</w:t>
      </w:r>
      <w:r w:rsidRPr="00EC52E0">
        <w:rPr>
          <w:rFonts w:ascii="David" w:hAnsi="David" w:cs="David"/>
          <w:sz w:val="24"/>
          <w:szCs w:val="24"/>
          <w:rtl/>
        </w:rPr>
        <w:t xml:space="preserve">ערמה </w:t>
      </w:r>
      <w:r w:rsidR="00BD05E0" w:rsidRPr="00EC52E0">
        <w:rPr>
          <w:rFonts w:ascii="David" w:hAnsi="David" w:cs="David"/>
          <w:sz w:val="24"/>
          <w:szCs w:val="24"/>
          <w:rtl/>
        </w:rPr>
        <w:t>קשיים הן על עבודת עובדי מחוז חיפה והן על פעילות העסקים</w:t>
      </w:r>
      <w:r w:rsidRPr="00EC52E0">
        <w:rPr>
          <w:rFonts w:ascii="David" w:hAnsi="David" w:cs="David"/>
          <w:sz w:val="24"/>
          <w:szCs w:val="24"/>
          <w:rtl/>
        </w:rPr>
        <w:t xml:space="preserve"> והתעשייה הכפופים לאסדרה של המשרד להגנת הסביבה</w:t>
      </w:r>
      <w:r w:rsidR="003000DB" w:rsidRPr="00EC52E0">
        <w:rPr>
          <w:rFonts w:ascii="David" w:hAnsi="David" w:cs="David"/>
          <w:sz w:val="24"/>
          <w:szCs w:val="24"/>
          <w:rtl/>
        </w:rPr>
        <w:t>.</w:t>
      </w:r>
    </w:p>
    <w:p w14:paraId="21E6FBFA" w14:textId="77777777" w:rsidR="003000DB" w:rsidRPr="00EC52E0" w:rsidRDefault="00BD05E0" w:rsidP="00EC52E0">
      <w:pPr>
        <w:spacing w:before="240" w:after="240" w:line="276" w:lineRule="auto"/>
        <w:rPr>
          <w:rFonts w:ascii="David" w:hAnsi="David" w:cs="David"/>
          <w:sz w:val="24"/>
          <w:szCs w:val="24"/>
          <w:rtl/>
        </w:rPr>
      </w:pPr>
      <w:r w:rsidRPr="00EC52E0">
        <w:rPr>
          <w:rFonts w:ascii="David" w:hAnsi="David" w:cs="David"/>
          <w:sz w:val="24"/>
          <w:szCs w:val="24"/>
          <w:rtl/>
        </w:rPr>
        <w:t xml:space="preserve">החוברת </w:t>
      </w:r>
      <w:r w:rsidR="0032767C" w:rsidRPr="00EC52E0">
        <w:rPr>
          <w:rFonts w:ascii="David" w:hAnsi="David" w:cs="David"/>
          <w:sz w:val="24"/>
          <w:szCs w:val="24"/>
          <w:rtl/>
        </w:rPr>
        <w:t xml:space="preserve">מציגה </w:t>
      </w:r>
      <w:r w:rsidRPr="00EC52E0">
        <w:rPr>
          <w:rFonts w:ascii="David" w:hAnsi="David" w:cs="David"/>
          <w:sz w:val="24"/>
          <w:szCs w:val="24"/>
          <w:rtl/>
        </w:rPr>
        <w:t xml:space="preserve">את ההישגים העיקריים </w:t>
      </w:r>
      <w:r w:rsidR="0032767C" w:rsidRPr="00EC52E0">
        <w:rPr>
          <w:rFonts w:ascii="David" w:hAnsi="David" w:cs="David"/>
          <w:sz w:val="24"/>
          <w:szCs w:val="24"/>
          <w:rtl/>
        </w:rPr>
        <w:t xml:space="preserve">של עובדי </w:t>
      </w:r>
      <w:r w:rsidRPr="00EC52E0">
        <w:rPr>
          <w:rFonts w:ascii="David" w:hAnsi="David" w:cs="David"/>
          <w:sz w:val="24"/>
          <w:szCs w:val="24"/>
          <w:rtl/>
        </w:rPr>
        <w:t>מחוז חיפה</w:t>
      </w:r>
      <w:r w:rsidR="0032767C" w:rsidRPr="00EC52E0">
        <w:rPr>
          <w:rFonts w:ascii="David" w:hAnsi="David" w:cs="David"/>
          <w:sz w:val="24"/>
          <w:szCs w:val="24"/>
          <w:rtl/>
        </w:rPr>
        <w:t xml:space="preserve"> במשרד להגנת הסביבה בשנת 2020,</w:t>
      </w:r>
      <w:r w:rsidRPr="00EC52E0">
        <w:rPr>
          <w:rFonts w:ascii="David" w:hAnsi="David" w:cs="David"/>
          <w:sz w:val="24"/>
          <w:szCs w:val="24"/>
          <w:rtl/>
        </w:rPr>
        <w:t xml:space="preserve"> הישגים </w:t>
      </w:r>
      <w:r w:rsidR="0032767C" w:rsidRPr="00EC52E0">
        <w:rPr>
          <w:rFonts w:ascii="David" w:hAnsi="David" w:cs="David"/>
          <w:sz w:val="24"/>
          <w:szCs w:val="24"/>
          <w:rtl/>
        </w:rPr>
        <w:t>שהגענו אליהם</w:t>
      </w:r>
      <w:r w:rsidRPr="00EC52E0">
        <w:rPr>
          <w:rFonts w:ascii="David" w:hAnsi="David" w:cs="David"/>
          <w:sz w:val="24"/>
          <w:szCs w:val="24"/>
          <w:rtl/>
        </w:rPr>
        <w:t xml:space="preserve">, בין היתר, בזכות שיתוף </w:t>
      </w:r>
      <w:r w:rsidR="0032767C" w:rsidRPr="00EC52E0">
        <w:rPr>
          <w:rFonts w:ascii="David" w:hAnsi="David" w:cs="David"/>
          <w:sz w:val="24"/>
          <w:szCs w:val="24"/>
          <w:rtl/>
        </w:rPr>
        <w:t>ה</w:t>
      </w:r>
      <w:r w:rsidRPr="00EC52E0">
        <w:rPr>
          <w:rFonts w:ascii="David" w:hAnsi="David" w:cs="David"/>
          <w:sz w:val="24"/>
          <w:szCs w:val="24"/>
          <w:rtl/>
        </w:rPr>
        <w:t>פעולה</w:t>
      </w:r>
      <w:r w:rsidR="0032767C" w:rsidRPr="00EC52E0">
        <w:rPr>
          <w:rFonts w:ascii="David" w:hAnsi="David" w:cs="David"/>
          <w:sz w:val="24"/>
          <w:szCs w:val="24"/>
          <w:rtl/>
        </w:rPr>
        <w:t xml:space="preserve"> הפורה</w:t>
      </w:r>
      <w:r w:rsidRPr="00EC52E0">
        <w:rPr>
          <w:rFonts w:ascii="David" w:hAnsi="David" w:cs="David"/>
          <w:sz w:val="24"/>
          <w:szCs w:val="24"/>
          <w:rtl/>
        </w:rPr>
        <w:t xml:space="preserve"> עם הרשויות המקומיות ואיגודי הערים</w:t>
      </w:r>
      <w:r w:rsidR="0032767C" w:rsidRPr="00EC52E0">
        <w:rPr>
          <w:rFonts w:ascii="David" w:hAnsi="David" w:cs="David"/>
          <w:sz w:val="24"/>
          <w:szCs w:val="24"/>
          <w:rtl/>
        </w:rPr>
        <w:t xml:space="preserve"> לאיכות הסביבה</w:t>
      </w:r>
      <w:r w:rsidR="003000DB" w:rsidRPr="00EC52E0">
        <w:rPr>
          <w:rFonts w:ascii="David" w:hAnsi="David" w:cs="David"/>
          <w:sz w:val="24"/>
          <w:szCs w:val="24"/>
          <w:rtl/>
        </w:rPr>
        <w:t>.</w:t>
      </w:r>
    </w:p>
    <w:p w14:paraId="40BAC460" w14:textId="77777777" w:rsidR="003000DB" w:rsidRPr="00EC52E0" w:rsidRDefault="00BD05E0" w:rsidP="00EC52E0">
      <w:pPr>
        <w:spacing w:before="240" w:after="240" w:line="276" w:lineRule="auto"/>
        <w:rPr>
          <w:rFonts w:ascii="David" w:hAnsi="David" w:cs="David"/>
          <w:sz w:val="24"/>
          <w:szCs w:val="24"/>
          <w:rtl/>
        </w:rPr>
      </w:pPr>
      <w:r w:rsidRPr="00EC52E0">
        <w:rPr>
          <w:rFonts w:ascii="David" w:hAnsi="David" w:cs="David"/>
          <w:sz w:val="24"/>
          <w:szCs w:val="24"/>
          <w:rtl/>
        </w:rPr>
        <w:lastRenderedPageBreak/>
        <w:t xml:space="preserve">מטבע הדברים, </w:t>
      </w:r>
      <w:r w:rsidR="003000DB" w:rsidRPr="00EC52E0">
        <w:rPr>
          <w:rFonts w:ascii="David" w:hAnsi="David" w:cs="David"/>
          <w:sz w:val="24"/>
          <w:szCs w:val="24"/>
          <w:rtl/>
        </w:rPr>
        <w:t xml:space="preserve">הפעילות בחלק מן העניינים הנסקרים בסיכום השנתי הזה החלה קודם לשנת 2020 ופעולות אחדות אשר ננקטו במהלך שנת </w:t>
      </w:r>
      <w:r w:rsidRPr="00EC52E0">
        <w:rPr>
          <w:rFonts w:ascii="David" w:hAnsi="David" w:cs="David"/>
          <w:sz w:val="24"/>
          <w:szCs w:val="24"/>
          <w:rtl/>
        </w:rPr>
        <w:t>2020 י</w:t>
      </w:r>
      <w:r w:rsidR="003000DB" w:rsidRPr="00EC52E0">
        <w:rPr>
          <w:rFonts w:ascii="David" w:hAnsi="David" w:cs="David"/>
          <w:sz w:val="24"/>
          <w:szCs w:val="24"/>
          <w:rtl/>
        </w:rPr>
        <w:t>בשילו,</w:t>
      </w:r>
      <w:r w:rsidRPr="00EC52E0">
        <w:rPr>
          <w:rFonts w:ascii="David" w:hAnsi="David" w:cs="David"/>
          <w:sz w:val="24"/>
          <w:szCs w:val="24"/>
          <w:rtl/>
        </w:rPr>
        <w:t xml:space="preserve"> </w:t>
      </w:r>
      <w:r w:rsidR="003000DB" w:rsidRPr="00EC52E0">
        <w:rPr>
          <w:rFonts w:ascii="David" w:hAnsi="David" w:cs="David"/>
          <w:sz w:val="24"/>
          <w:szCs w:val="24"/>
          <w:rtl/>
        </w:rPr>
        <w:t xml:space="preserve">יש </w:t>
      </w:r>
      <w:r w:rsidRPr="00EC52E0">
        <w:rPr>
          <w:rFonts w:ascii="David" w:hAnsi="David" w:cs="David"/>
          <w:sz w:val="24"/>
          <w:szCs w:val="24"/>
          <w:rtl/>
        </w:rPr>
        <w:t>להניח בשנים הקרובות.</w:t>
      </w:r>
    </w:p>
    <w:p w14:paraId="039904A8" w14:textId="77777777" w:rsidR="003000DB" w:rsidRPr="00EC52E0" w:rsidRDefault="003000DB" w:rsidP="00EC52E0">
      <w:pPr>
        <w:spacing w:before="240" w:after="240" w:line="276" w:lineRule="auto"/>
        <w:rPr>
          <w:rFonts w:ascii="David" w:hAnsi="David" w:cs="David"/>
          <w:sz w:val="24"/>
          <w:szCs w:val="24"/>
          <w:rtl/>
        </w:rPr>
      </w:pPr>
      <w:r w:rsidRPr="00EC52E0">
        <w:rPr>
          <w:rFonts w:ascii="David" w:hAnsi="David" w:cs="David"/>
          <w:sz w:val="24"/>
          <w:szCs w:val="24"/>
          <w:rtl/>
        </w:rPr>
        <w:t>ע</w:t>
      </w:r>
      <w:r w:rsidR="00BD05E0" w:rsidRPr="00EC52E0">
        <w:rPr>
          <w:rFonts w:ascii="David" w:hAnsi="David" w:cs="David"/>
          <w:sz w:val="24"/>
          <w:szCs w:val="24"/>
          <w:rtl/>
        </w:rPr>
        <w:t xml:space="preserve">ל מנת </w:t>
      </w:r>
      <w:r w:rsidRPr="00EC52E0">
        <w:rPr>
          <w:rFonts w:ascii="David" w:hAnsi="David" w:cs="David"/>
          <w:sz w:val="24"/>
          <w:szCs w:val="24"/>
          <w:rtl/>
        </w:rPr>
        <w:t>לא לפגוע בהליכי אכיפה אשר נ</w:t>
      </w:r>
      <w:r w:rsidR="00BD05E0" w:rsidRPr="00EC52E0">
        <w:rPr>
          <w:rFonts w:ascii="David" w:hAnsi="David" w:cs="David"/>
          <w:sz w:val="24"/>
          <w:szCs w:val="24"/>
          <w:rtl/>
        </w:rPr>
        <w:t xml:space="preserve">קט המשרד, צוינו </w:t>
      </w:r>
      <w:r w:rsidRPr="00EC52E0">
        <w:rPr>
          <w:rFonts w:ascii="David" w:hAnsi="David" w:cs="David"/>
          <w:sz w:val="24"/>
          <w:szCs w:val="24"/>
          <w:rtl/>
        </w:rPr>
        <w:t>במסמך הזה</w:t>
      </w:r>
      <w:r w:rsidR="00BD05E0" w:rsidRPr="00EC52E0">
        <w:rPr>
          <w:rFonts w:ascii="David" w:hAnsi="David" w:cs="David"/>
          <w:sz w:val="24"/>
          <w:szCs w:val="24"/>
          <w:rtl/>
        </w:rPr>
        <w:t xml:space="preserve"> רק הליכי האכיפה הגלויים.</w:t>
      </w:r>
    </w:p>
    <w:p w14:paraId="7A5C5884" w14:textId="77777777" w:rsidR="003000DB" w:rsidRPr="00EC52E0" w:rsidRDefault="00BD05E0" w:rsidP="00EC52E0">
      <w:pPr>
        <w:spacing w:before="240" w:after="240" w:line="276" w:lineRule="auto"/>
        <w:rPr>
          <w:rFonts w:ascii="David" w:hAnsi="David" w:cs="David"/>
          <w:sz w:val="24"/>
          <w:szCs w:val="24"/>
          <w:rtl/>
        </w:rPr>
      </w:pPr>
      <w:r w:rsidRPr="00EC52E0">
        <w:rPr>
          <w:rFonts w:ascii="David" w:hAnsi="David" w:cs="David"/>
          <w:sz w:val="24"/>
          <w:szCs w:val="24"/>
          <w:rtl/>
        </w:rPr>
        <w:t>זו הזדמנות להודות לצוות עובדי מחוז חיפה</w:t>
      </w:r>
      <w:r w:rsidR="00FB7EC0" w:rsidRPr="00EC52E0">
        <w:rPr>
          <w:rFonts w:ascii="David" w:hAnsi="David" w:cs="David"/>
          <w:sz w:val="24"/>
          <w:szCs w:val="24"/>
          <w:rtl/>
        </w:rPr>
        <w:t xml:space="preserve"> ו</w:t>
      </w:r>
      <w:r w:rsidRPr="00EC52E0">
        <w:rPr>
          <w:rFonts w:ascii="David" w:hAnsi="David" w:cs="David"/>
          <w:sz w:val="24"/>
          <w:szCs w:val="24"/>
          <w:rtl/>
        </w:rPr>
        <w:t xml:space="preserve">לצוות הייעוץ המשפטי </w:t>
      </w:r>
      <w:r w:rsidR="00191FF8" w:rsidRPr="00EC52E0">
        <w:rPr>
          <w:rFonts w:ascii="David" w:hAnsi="David" w:cs="David"/>
          <w:sz w:val="24"/>
          <w:szCs w:val="24"/>
          <w:rtl/>
        </w:rPr>
        <w:t>אשר מלווה את המחוז</w:t>
      </w:r>
      <w:r w:rsidRPr="00EC52E0">
        <w:rPr>
          <w:rFonts w:ascii="David" w:hAnsi="David" w:cs="David"/>
          <w:sz w:val="24"/>
          <w:szCs w:val="24"/>
          <w:rtl/>
        </w:rPr>
        <w:t xml:space="preserve">, </w:t>
      </w:r>
      <w:r w:rsidR="00191FF8" w:rsidRPr="00EC52E0">
        <w:rPr>
          <w:rFonts w:ascii="David" w:hAnsi="David" w:cs="David"/>
          <w:sz w:val="24"/>
          <w:szCs w:val="24"/>
          <w:rtl/>
        </w:rPr>
        <w:t xml:space="preserve">על עשייה רבה ומסורה, בתנאים של עומס עצום, תוך גילוי מחויבות רבה </w:t>
      </w:r>
      <w:r w:rsidR="003000DB" w:rsidRPr="00EC52E0">
        <w:rPr>
          <w:rFonts w:ascii="David" w:hAnsi="David" w:cs="David"/>
          <w:sz w:val="24"/>
          <w:szCs w:val="24"/>
          <w:rtl/>
        </w:rPr>
        <w:t>לעבודה, מקצועיות ואווירה נעימה.</w:t>
      </w:r>
    </w:p>
    <w:p w14:paraId="58B55037" w14:textId="0046B11C" w:rsidR="003000DB" w:rsidRPr="00EC52E0" w:rsidRDefault="00B405A1" w:rsidP="00EC52E0">
      <w:pPr>
        <w:spacing w:before="240" w:after="240" w:line="276" w:lineRule="auto"/>
        <w:rPr>
          <w:rFonts w:ascii="David" w:hAnsi="David" w:cs="David"/>
          <w:sz w:val="24"/>
          <w:szCs w:val="24"/>
          <w:rtl/>
        </w:rPr>
      </w:pPr>
      <w:r w:rsidRPr="00EC52E0">
        <w:rPr>
          <w:rFonts w:ascii="David" w:hAnsi="David" w:cs="David"/>
          <w:sz w:val="24"/>
          <w:szCs w:val="24"/>
          <w:rtl/>
        </w:rPr>
        <w:t xml:space="preserve">אנו רואים בחוברת </w:t>
      </w:r>
      <w:r w:rsidR="00BD05E0" w:rsidRPr="00EC52E0">
        <w:rPr>
          <w:rFonts w:ascii="David" w:hAnsi="David" w:cs="David"/>
          <w:sz w:val="24"/>
          <w:szCs w:val="24"/>
          <w:rtl/>
        </w:rPr>
        <w:t>בסיס לפתיחת דו שיח עם כל הגורמים הפועלים בתחום איכות הסביבה במרחב ו</w:t>
      </w:r>
      <w:r w:rsidR="003000DB" w:rsidRPr="00EC52E0">
        <w:rPr>
          <w:rFonts w:ascii="David" w:hAnsi="David" w:cs="David"/>
          <w:sz w:val="24"/>
          <w:szCs w:val="24"/>
          <w:rtl/>
        </w:rPr>
        <w:t>מזמינים את כולם לפעילות משותפת.</w:t>
      </w:r>
    </w:p>
    <w:p w14:paraId="484AEDF7" w14:textId="40F8FBD3" w:rsidR="00B405A1" w:rsidRPr="00EC52E0" w:rsidRDefault="00BD05E0" w:rsidP="00EC52E0">
      <w:pPr>
        <w:spacing w:before="240" w:after="240" w:line="276" w:lineRule="auto"/>
        <w:rPr>
          <w:rFonts w:ascii="David" w:hAnsi="David" w:cs="David"/>
          <w:rtl/>
        </w:rPr>
      </w:pPr>
      <w:r w:rsidRPr="00EC52E0">
        <w:rPr>
          <w:rFonts w:ascii="David" w:hAnsi="David" w:cs="David"/>
          <w:sz w:val="24"/>
          <w:szCs w:val="24"/>
          <w:rtl/>
        </w:rPr>
        <w:t>אנו מאמינים כי המשך והעמקת שיתוף הפעולה יובילו ל</w:t>
      </w:r>
      <w:r w:rsidR="006A61AC" w:rsidRPr="00EC52E0">
        <w:rPr>
          <w:rFonts w:ascii="David" w:hAnsi="David" w:cs="David"/>
          <w:sz w:val="24"/>
          <w:szCs w:val="24"/>
          <w:rtl/>
        </w:rPr>
        <w:t>כך שהציבור יהנה מ</w:t>
      </w:r>
      <w:r w:rsidRPr="00EC52E0">
        <w:rPr>
          <w:rFonts w:ascii="David" w:hAnsi="David" w:cs="David"/>
          <w:sz w:val="24"/>
          <w:szCs w:val="24"/>
          <w:rtl/>
        </w:rPr>
        <w:t xml:space="preserve">סביבה </w:t>
      </w:r>
      <w:r w:rsidR="006A61AC" w:rsidRPr="00EC52E0">
        <w:rPr>
          <w:rFonts w:ascii="David" w:hAnsi="David" w:cs="David"/>
          <w:sz w:val="24"/>
          <w:szCs w:val="24"/>
          <w:rtl/>
        </w:rPr>
        <w:t>נקייה ואיכותית יותר.</w:t>
      </w:r>
      <w:r w:rsidR="00B405A1" w:rsidRPr="00EC52E0">
        <w:rPr>
          <w:rFonts w:ascii="David" w:hAnsi="David" w:cs="David"/>
          <w:rtl/>
        </w:rPr>
        <w:br w:type="page"/>
      </w:r>
    </w:p>
    <w:p w14:paraId="3257666E" w14:textId="601D6DC8" w:rsidR="00FB7EC0" w:rsidRPr="00EC52E0" w:rsidRDefault="003000DB" w:rsidP="00EC52E0">
      <w:pPr>
        <w:pStyle w:val="Heading1"/>
        <w:spacing w:after="240" w:line="360" w:lineRule="auto"/>
        <w:rPr>
          <w:rFonts w:ascii="David" w:hAnsi="David" w:cs="David" w:hint="cs"/>
          <w:b/>
          <w:bCs/>
          <w:color w:val="auto"/>
          <w:rtl/>
        </w:rPr>
      </w:pPr>
      <w:bookmarkStart w:id="1" w:name="_Toc75695051"/>
      <w:r w:rsidRPr="00EC52E0">
        <w:rPr>
          <w:rFonts w:ascii="David" w:hAnsi="David" w:cs="David"/>
          <w:b/>
          <w:bCs/>
          <w:color w:val="auto"/>
          <w:rtl/>
        </w:rPr>
        <w:lastRenderedPageBreak/>
        <w:t>ס</w:t>
      </w:r>
      <w:r w:rsidR="00FB7EC0" w:rsidRPr="00EC52E0">
        <w:rPr>
          <w:rFonts w:ascii="David" w:hAnsi="David" w:cs="David"/>
          <w:b/>
          <w:bCs/>
          <w:color w:val="auto"/>
          <w:rtl/>
        </w:rPr>
        <w:t>יכום שנת 2020 – דבר מנהל המחוז</w:t>
      </w:r>
      <w:bookmarkEnd w:id="1"/>
      <w:r w:rsidR="00FB7EC0" w:rsidRPr="00EC52E0">
        <w:rPr>
          <w:rFonts w:ascii="David" w:hAnsi="David" w:cs="David"/>
          <w:b/>
          <w:bCs/>
          <w:color w:val="auto"/>
          <w:rtl/>
        </w:rPr>
        <w:t xml:space="preserve"> </w:t>
      </w:r>
    </w:p>
    <w:p w14:paraId="73A74012" w14:textId="77777777" w:rsidR="003000DB"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 xml:space="preserve">שנה מיוחדת במינה </w:t>
      </w:r>
      <w:r w:rsidR="003000DB" w:rsidRPr="00EC52E0">
        <w:rPr>
          <w:rFonts w:ascii="David" w:hAnsi="David" w:cs="David"/>
          <w:sz w:val="24"/>
          <w:szCs w:val="24"/>
          <w:rtl/>
        </w:rPr>
        <w:t xml:space="preserve">היתה שנת 2020, </w:t>
      </w:r>
      <w:r w:rsidRPr="00EC52E0">
        <w:rPr>
          <w:rFonts w:ascii="David" w:hAnsi="David" w:cs="David"/>
          <w:sz w:val="24"/>
          <w:szCs w:val="24"/>
          <w:rtl/>
        </w:rPr>
        <w:t xml:space="preserve">אשר הציבה בפנינו אתגרים ובעיות שלא ידענו כמותם בשל מגפת הקורונה. המגפה השפיעה על </w:t>
      </w:r>
      <w:r w:rsidR="003000DB" w:rsidRPr="00EC52E0">
        <w:rPr>
          <w:rFonts w:ascii="David" w:hAnsi="David" w:cs="David"/>
          <w:sz w:val="24"/>
          <w:szCs w:val="24"/>
          <w:rtl/>
        </w:rPr>
        <w:t xml:space="preserve">עבודת </w:t>
      </w:r>
      <w:r w:rsidRPr="00EC52E0">
        <w:rPr>
          <w:rFonts w:ascii="David" w:hAnsi="David" w:cs="David"/>
          <w:sz w:val="24"/>
          <w:szCs w:val="24"/>
          <w:rtl/>
        </w:rPr>
        <w:t>המחוז בכל תחומי העיסוק</w:t>
      </w:r>
      <w:r w:rsidR="003000DB" w:rsidRPr="00EC52E0">
        <w:rPr>
          <w:rFonts w:ascii="David" w:hAnsi="David" w:cs="David"/>
          <w:sz w:val="24"/>
          <w:szCs w:val="24"/>
          <w:rtl/>
        </w:rPr>
        <w:t>,</w:t>
      </w:r>
      <w:r w:rsidRPr="00EC52E0">
        <w:rPr>
          <w:rFonts w:ascii="David" w:hAnsi="David" w:cs="David"/>
          <w:sz w:val="24"/>
          <w:szCs w:val="24"/>
          <w:rtl/>
        </w:rPr>
        <w:t xml:space="preserve"> הן המקצועיים והן המ</w:t>
      </w:r>
      <w:r w:rsidR="003000DB" w:rsidRPr="00EC52E0">
        <w:rPr>
          <w:rFonts w:ascii="David" w:hAnsi="David" w:cs="David"/>
          <w:sz w:val="24"/>
          <w:szCs w:val="24"/>
          <w:rtl/>
        </w:rPr>
        <w:t>ִ</w:t>
      </w:r>
      <w:r w:rsidRPr="00EC52E0">
        <w:rPr>
          <w:rFonts w:ascii="David" w:hAnsi="David" w:cs="David"/>
          <w:sz w:val="24"/>
          <w:szCs w:val="24"/>
          <w:rtl/>
        </w:rPr>
        <w:t>נהליים.</w:t>
      </w:r>
    </w:p>
    <w:p w14:paraId="72FA6833" w14:textId="002871C5"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 xml:space="preserve">גם כשאנשי המקצוע נראו כקוביות קטנות על מסך גדול </w:t>
      </w:r>
      <w:r w:rsidR="003000DB" w:rsidRPr="00EC52E0">
        <w:rPr>
          <w:rFonts w:ascii="David" w:hAnsi="David" w:cs="David"/>
          <w:sz w:val="24"/>
          <w:szCs w:val="24"/>
          <w:rtl/>
        </w:rPr>
        <w:t xml:space="preserve">בשיחות-ועידה, </w:t>
      </w:r>
      <w:r w:rsidRPr="00EC52E0">
        <w:rPr>
          <w:rFonts w:ascii="David" w:hAnsi="David" w:cs="David"/>
          <w:sz w:val="24"/>
          <w:szCs w:val="24"/>
          <w:rtl/>
        </w:rPr>
        <w:t>לא ויתרו לפוגעים בסביבה ונ</w:t>
      </w:r>
      <w:r w:rsidR="003000DB" w:rsidRPr="00EC52E0">
        <w:rPr>
          <w:rFonts w:ascii="David" w:hAnsi="David" w:cs="David"/>
          <w:sz w:val="24"/>
          <w:szCs w:val="24"/>
          <w:rtl/>
        </w:rPr>
        <w:t>ותרו</w:t>
      </w:r>
      <w:r w:rsidRPr="00EC52E0">
        <w:rPr>
          <w:rFonts w:ascii="David" w:hAnsi="David" w:cs="David"/>
          <w:sz w:val="24"/>
          <w:szCs w:val="24"/>
          <w:rtl/>
        </w:rPr>
        <w:t xml:space="preserve"> נחושים</w:t>
      </w:r>
      <w:r w:rsidR="003000DB" w:rsidRPr="00EC52E0">
        <w:rPr>
          <w:rFonts w:ascii="David" w:hAnsi="David" w:cs="David"/>
          <w:sz w:val="24"/>
          <w:szCs w:val="24"/>
          <w:rtl/>
        </w:rPr>
        <w:t xml:space="preserve"> בדעתם ובמעשיהם</w:t>
      </w:r>
      <w:r w:rsidRPr="00EC52E0">
        <w:rPr>
          <w:rFonts w:ascii="David" w:hAnsi="David" w:cs="David"/>
          <w:sz w:val="24"/>
          <w:szCs w:val="24"/>
          <w:rtl/>
        </w:rPr>
        <w:t xml:space="preserve"> להסיר </w:t>
      </w:r>
      <w:r w:rsidR="003000DB" w:rsidRPr="00EC52E0">
        <w:rPr>
          <w:rFonts w:ascii="David" w:hAnsi="David" w:cs="David"/>
          <w:sz w:val="24"/>
          <w:szCs w:val="24"/>
          <w:rtl/>
        </w:rPr>
        <w:t>כל מפגע ולפעול על פי החוק</w:t>
      </w:r>
      <w:r w:rsidRPr="00EC52E0">
        <w:rPr>
          <w:rFonts w:ascii="David" w:hAnsi="David" w:cs="David"/>
          <w:sz w:val="24"/>
          <w:szCs w:val="24"/>
          <w:rtl/>
        </w:rPr>
        <w:t>.</w:t>
      </w:r>
    </w:p>
    <w:p w14:paraId="0B7C56DB" w14:textId="6A95C36E"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פיתחנו אמצעי פיקוח ואכיפה טכנולוגי</w:t>
      </w:r>
      <w:r w:rsidR="003000DB" w:rsidRPr="00EC52E0">
        <w:rPr>
          <w:rFonts w:ascii="David" w:hAnsi="David" w:cs="David"/>
          <w:sz w:val="24"/>
          <w:szCs w:val="24"/>
          <w:rtl/>
        </w:rPr>
        <w:t>י</w:t>
      </w:r>
      <w:r w:rsidRPr="00EC52E0">
        <w:rPr>
          <w:rFonts w:ascii="David" w:hAnsi="David" w:cs="David"/>
          <w:sz w:val="24"/>
          <w:szCs w:val="24"/>
          <w:rtl/>
        </w:rPr>
        <w:t>ם</w:t>
      </w:r>
      <w:r w:rsidR="003000DB" w:rsidRPr="00EC52E0">
        <w:rPr>
          <w:rFonts w:ascii="David" w:hAnsi="David" w:cs="David"/>
          <w:sz w:val="24"/>
          <w:szCs w:val="24"/>
          <w:rtl/>
        </w:rPr>
        <w:t>,</w:t>
      </w:r>
      <w:r w:rsidRPr="00EC52E0">
        <w:rPr>
          <w:rFonts w:ascii="David" w:hAnsi="David" w:cs="David"/>
          <w:sz w:val="24"/>
          <w:szCs w:val="24"/>
          <w:rtl/>
        </w:rPr>
        <w:t xml:space="preserve"> שאפשרו לנו לקבל תמונת מצב עדכנית, גם כאשר אין ביכולתנו להגיע פיזית לאתרים השונים</w:t>
      </w:r>
      <w:r w:rsidR="003000DB" w:rsidRPr="00EC52E0">
        <w:rPr>
          <w:rFonts w:ascii="David" w:hAnsi="David" w:cs="David"/>
          <w:sz w:val="24"/>
          <w:szCs w:val="24"/>
          <w:rtl/>
        </w:rPr>
        <w:t xml:space="preserve"> הכפופים לאסדרה של המשרד להגנת הסביבה</w:t>
      </w:r>
      <w:r w:rsidRPr="00EC52E0">
        <w:rPr>
          <w:rFonts w:ascii="David" w:hAnsi="David" w:cs="David"/>
          <w:sz w:val="24"/>
          <w:szCs w:val="24"/>
          <w:rtl/>
        </w:rPr>
        <w:t>.</w:t>
      </w:r>
    </w:p>
    <w:p w14:paraId="3C1CB972" w14:textId="5B6DFBEE"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ידענו להפוך את המגבלות ו</w:t>
      </w:r>
      <w:r w:rsidR="003000DB" w:rsidRPr="00EC52E0">
        <w:rPr>
          <w:rFonts w:ascii="David" w:hAnsi="David" w:cs="David"/>
          <w:sz w:val="24"/>
          <w:szCs w:val="24"/>
          <w:rtl/>
        </w:rPr>
        <w:t xml:space="preserve">ימי הסגר </w:t>
      </w:r>
      <w:r w:rsidRPr="00EC52E0">
        <w:rPr>
          <w:rFonts w:ascii="David" w:hAnsi="David" w:cs="David"/>
          <w:sz w:val="24"/>
          <w:szCs w:val="24"/>
          <w:rtl/>
        </w:rPr>
        <w:t xml:space="preserve">ליתרונות ולייעול דרכי </w:t>
      </w:r>
      <w:r w:rsidR="003000DB" w:rsidRPr="00EC52E0">
        <w:rPr>
          <w:rFonts w:ascii="David" w:hAnsi="David" w:cs="David"/>
          <w:sz w:val="24"/>
          <w:szCs w:val="24"/>
          <w:rtl/>
        </w:rPr>
        <w:t>ה</w:t>
      </w:r>
      <w:r w:rsidRPr="00EC52E0">
        <w:rPr>
          <w:rFonts w:ascii="David" w:hAnsi="David" w:cs="David"/>
          <w:sz w:val="24"/>
          <w:szCs w:val="24"/>
          <w:rtl/>
        </w:rPr>
        <w:t>פעולה</w:t>
      </w:r>
      <w:r w:rsidR="003000DB" w:rsidRPr="00EC52E0">
        <w:rPr>
          <w:rFonts w:ascii="David" w:hAnsi="David" w:cs="David"/>
          <w:sz w:val="24"/>
          <w:szCs w:val="24"/>
          <w:rtl/>
        </w:rPr>
        <w:t>.</w:t>
      </w:r>
      <w:r w:rsidRPr="00EC52E0">
        <w:rPr>
          <w:rFonts w:ascii="David" w:hAnsi="David" w:cs="David"/>
          <w:sz w:val="24"/>
          <w:szCs w:val="24"/>
          <w:rtl/>
        </w:rPr>
        <w:t xml:space="preserve"> בקיצור </w:t>
      </w:r>
      <w:r w:rsidR="003000DB" w:rsidRPr="00EC52E0">
        <w:rPr>
          <w:rFonts w:ascii="David" w:hAnsi="David" w:cs="David"/>
          <w:sz w:val="24"/>
          <w:szCs w:val="24"/>
          <w:rtl/>
        </w:rPr>
        <w:t xml:space="preserve">- </w:t>
      </w:r>
      <w:r w:rsidRPr="00EC52E0">
        <w:rPr>
          <w:rFonts w:ascii="David" w:hAnsi="David" w:cs="David"/>
          <w:sz w:val="24"/>
          <w:szCs w:val="24"/>
          <w:rtl/>
        </w:rPr>
        <w:t xml:space="preserve">הפכנו את הלימון ללימונדה,לימונצ'לו ופאי לימון גם יחד </w:t>
      </w:r>
      <w:r w:rsidR="003000DB" w:rsidRPr="00EC52E0">
        <w:rPr>
          <w:rFonts w:ascii="David" w:hAnsi="David" w:cs="David"/>
          <w:sz w:val="24"/>
          <w:szCs w:val="24"/>
          <w:rtl/>
        </w:rPr>
        <w:t xml:space="preserve">וההישגים בתחומים השונים המסורים בידינו </w:t>
      </w:r>
      <w:r w:rsidR="00BB421B" w:rsidRPr="00EC52E0">
        <w:rPr>
          <w:rFonts w:ascii="David" w:hAnsi="David" w:cs="David"/>
          <w:sz w:val="24"/>
          <w:szCs w:val="24"/>
          <w:rtl/>
        </w:rPr>
        <w:t xml:space="preserve">הם </w:t>
      </w:r>
      <w:r w:rsidR="003000DB" w:rsidRPr="00EC52E0">
        <w:rPr>
          <w:rFonts w:ascii="David" w:hAnsi="David" w:cs="David"/>
          <w:sz w:val="24"/>
          <w:szCs w:val="24"/>
          <w:rtl/>
        </w:rPr>
        <w:t>פרי המאמץ</w:t>
      </w:r>
      <w:r w:rsidR="00BB421B" w:rsidRPr="00EC52E0">
        <w:rPr>
          <w:rFonts w:ascii="David" w:hAnsi="David" w:cs="David"/>
          <w:sz w:val="24"/>
          <w:szCs w:val="24"/>
          <w:rtl/>
        </w:rPr>
        <w:t xml:space="preserve"> המשותף</w:t>
      </w:r>
      <w:r w:rsidRPr="00EC52E0">
        <w:rPr>
          <w:rFonts w:ascii="David" w:hAnsi="David" w:cs="David"/>
          <w:sz w:val="24"/>
          <w:szCs w:val="24"/>
          <w:rtl/>
        </w:rPr>
        <w:t>.</w:t>
      </w:r>
    </w:p>
    <w:p w14:paraId="46FDE006" w14:textId="77777777" w:rsidR="00BB421B"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בסוף </w:t>
      </w:r>
      <w:r w:rsidR="00BB421B" w:rsidRPr="00EC52E0">
        <w:rPr>
          <w:rFonts w:ascii="David" w:hAnsi="David" w:cs="David"/>
          <w:sz w:val="24"/>
          <w:szCs w:val="24"/>
          <w:rtl/>
        </w:rPr>
        <w:t>ה</w:t>
      </w:r>
      <w:r w:rsidRPr="00EC52E0">
        <w:rPr>
          <w:rFonts w:ascii="David" w:hAnsi="David" w:cs="David"/>
          <w:sz w:val="24"/>
          <w:szCs w:val="24"/>
          <w:rtl/>
        </w:rPr>
        <w:t xml:space="preserve">שנה </w:t>
      </w:r>
      <w:r w:rsidR="00BB421B" w:rsidRPr="00EC52E0">
        <w:rPr>
          <w:rFonts w:ascii="David" w:hAnsi="David" w:cs="David"/>
          <w:sz w:val="24"/>
          <w:szCs w:val="24"/>
          <w:rtl/>
        </w:rPr>
        <w:t>הזאת</w:t>
      </w:r>
      <w:r w:rsidRPr="00EC52E0">
        <w:rPr>
          <w:rFonts w:ascii="David" w:hAnsi="David" w:cs="David"/>
          <w:sz w:val="24"/>
          <w:szCs w:val="24"/>
          <w:rtl/>
        </w:rPr>
        <w:t xml:space="preserve"> סיימנו את</w:t>
      </w:r>
      <w:r w:rsidR="00BB421B" w:rsidRPr="00EC52E0">
        <w:rPr>
          <w:rFonts w:ascii="David" w:hAnsi="David" w:cs="David"/>
          <w:sz w:val="24"/>
          <w:szCs w:val="24"/>
          <w:rtl/>
        </w:rPr>
        <w:t xml:space="preserve"> אסדרת</w:t>
      </w:r>
      <w:r w:rsidRPr="00EC52E0">
        <w:rPr>
          <w:rFonts w:ascii="David" w:hAnsi="David" w:cs="David"/>
          <w:sz w:val="24"/>
          <w:szCs w:val="24"/>
          <w:rtl/>
        </w:rPr>
        <w:t xml:space="preserve"> התקנת </w:t>
      </w:r>
      <w:r w:rsidR="00BB421B" w:rsidRPr="00EC52E0">
        <w:rPr>
          <w:rFonts w:ascii="David" w:hAnsi="David" w:cs="David"/>
          <w:sz w:val="24"/>
          <w:szCs w:val="24"/>
          <w:rtl/>
        </w:rPr>
        <w:t>ה</w:t>
      </w:r>
      <w:r w:rsidRPr="00EC52E0">
        <w:rPr>
          <w:rFonts w:ascii="David" w:hAnsi="David" w:cs="David"/>
          <w:sz w:val="24"/>
          <w:szCs w:val="24"/>
          <w:rtl/>
        </w:rPr>
        <w:t>מתקני</w:t>
      </w:r>
      <w:r w:rsidR="00BB421B" w:rsidRPr="00EC52E0">
        <w:rPr>
          <w:rFonts w:ascii="David" w:hAnsi="David" w:cs="David"/>
          <w:sz w:val="24"/>
          <w:szCs w:val="24"/>
          <w:rtl/>
        </w:rPr>
        <w:t>ם</w:t>
      </w:r>
      <w:r w:rsidRPr="00EC52E0">
        <w:rPr>
          <w:rFonts w:ascii="David" w:hAnsi="David" w:cs="David"/>
          <w:sz w:val="24"/>
          <w:szCs w:val="24"/>
          <w:rtl/>
        </w:rPr>
        <w:t xml:space="preserve"> </w:t>
      </w:r>
      <w:r w:rsidR="00BB421B" w:rsidRPr="00EC52E0">
        <w:rPr>
          <w:rFonts w:ascii="David" w:hAnsi="David" w:cs="David"/>
          <w:sz w:val="24"/>
          <w:szCs w:val="24"/>
          <w:rtl/>
        </w:rPr>
        <w:t>ל</w:t>
      </w:r>
      <w:r w:rsidRPr="00EC52E0">
        <w:rPr>
          <w:rFonts w:ascii="David" w:hAnsi="David" w:cs="David"/>
          <w:sz w:val="24"/>
          <w:szCs w:val="24"/>
          <w:rtl/>
        </w:rPr>
        <w:t>הפחתת הזיהום במפעלים השונים ואנו נמצאים</w:t>
      </w:r>
      <w:r w:rsidR="00BB421B" w:rsidRPr="00EC52E0">
        <w:rPr>
          <w:rFonts w:ascii="David" w:hAnsi="David" w:cs="David"/>
          <w:sz w:val="24"/>
          <w:szCs w:val="24"/>
          <w:rtl/>
        </w:rPr>
        <w:t xml:space="preserve"> בשלב מתקדם</w:t>
      </w:r>
      <w:r w:rsidRPr="00EC52E0">
        <w:rPr>
          <w:rFonts w:ascii="David" w:hAnsi="David" w:cs="David"/>
          <w:sz w:val="24"/>
          <w:szCs w:val="24"/>
          <w:rtl/>
        </w:rPr>
        <w:t xml:space="preserve"> לקראת </w:t>
      </w:r>
      <w:r w:rsidR="00BB421B" w:rsidRPr="00EC52E0">
        <w:rPr>
          <w:rFonts w:ascii="David" w:hAnsi="David" w:cs="David"/>
          <w:sz w:val="24"/>
          <w:szCs w:val="24"/>
          <w:rtl/>
        </w:rPr>
        <w:t xml:space="preserve">השלמת </w:t>
      </w:r>
      <w:r w:rsidRPr="00EC52E0">
        <w:rPr>
          <w:rFonts w:ascii="David" w:hAnsi="David" w:cs="David"/>
          <w:sz w:val="24"/>
          <w:szCs w:val="24"/>
          <w:rtl/>
        </w:rPr>
        <w:t xml:space="preserve">חיבור המפעלים במחוז </w:t>
      </w:r>
      <w:r w:rsidR="00BB421B" w:rsidRPr="00EC52E0">
        <w:rPr>
          <w:rFonts w:ascii="David" w:hAnsi="David" w:cs="David"/>
          <w:sz w:val="24"/>
          <w:szCs w:val="24"/>
          <w:rtl/>
        </w:rPr>
        <w:t xml:space="preserve">חיפה </w:t>
      </w:r>
      <w:r w:rsidRPr="00EC52E0">
        <w:rPr>
          <w:rFonts w:ascii="David" w:hAnsi="David" w:cs="David"/>
          <w:sz w:val="24"/>
          <w:szCs w:val="24"/>
          <w:rtl/>
        </w:rPr>
        <w:t>לגז טבעי</w:t>
      </w:r>
      <w:r w:rsidR="001E766F" w:rsidRPr="00EC52E0">
        <w:rPr>
          <w:rFonts w:ascii="David" w:hAnsi="David" w:cs="David"/>
          <w:sz w:val="24"/>
          <w:szCs w:val="24"/>
          <w:rtl/>
        </w:rPr>
        <w:t xml:space="preserve">, </w:t>
      </w:r>
      <w:r w:rsidR="00BB421B" w:rsidRPr="00EC52E0">
        <w:rPr>
          <w:rFonts w:ascii="David" w:hAnsi="David" w:cs="David"/>
          <w:sz w:val="24"/>
          <w:szCs w:val="24"/>
          <w:rtl/>
        </w:rPr>
        <w:t>הליך רב משמעות להפחתת זיהום האוויר בחיפה ובמחוז כולו.</w:t>
      </w:r>
    </w:p>
    <w:p w14:paraId="0D3427DB" w14:textId="3CA6642A" w:rsidR="006E320C"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אך פנינו מועדות</w:t>
      </w:r>
      <w:r w:rsidR="006E320C" w:rsidRPr="00EC52E0">
        <w:rPr>
          <w:rFonts w:ascii="David" w:hAnsi="David" w:cs="David"/>
          <w:sz w:val="24"/>
          <w:szCs w:val="24"/>
          <w:rtl/>
        </w:rPr>
        <w:t>,</w:t>
      </w:r>
      <w:r w:rsidRPr="00EC52E0">
        <w:rPr>
          <w:rFonts w:ascii="David" w:hAnsi="David" w:cs="David"/>
          <w:sz w:val="24"/>
          <w:szCs w:val="24"/>
          <w:rtl/>
        </w:rPr>
        <w:t xml:space="preserve"> כמובן</w:t>
      </w:r>
      <w:r w:rsidR="006E320C" w:rsidRPr="00EC52E0">
        <w:rPr>
          <w:rFonts w:ascii="David" w:hAnsi="David" w:cs="David"/>
          <w:sz w:val="24"/>
          <w:szCs w:val="24"/>
          <w:rtl/>
        </w:rPr>
        <w:t>,</w:t>
      </w:r>
      <w:r w:rsidRPr="00EC52E0">
        <w:rPr>
          <w:rFonts w:ascii="David" w:hAnsi="David" w:cs="David"/>
          <w:sz w:val="24"/>
          <w:szCs w:val="24"/>
          <w:rtl/>
        </w:rPr>
        <w:t xml:space="preserve"> ל</w:t>
      </w:r>
      <w:r w:rsidR="006E320C" w:rsidRPr="00EC52E0">
        <w:rPr>
          <w:rFonts w:ascii="David" w:hAnsi="David" w:cs="David"/>
          <w:sz w:val="24"/>
          <w:szCs w:val="24"/>
          <w:rtl/>
        </w:rPr>
        <w:t xml:space="preserve">הרחבת השימוש במקורו </w:t>
      </w:r>
      <w:r w:rsidR="00741929" w:rsidRPr="00EC52E0">
        <w:rPr>
          <w:rFonts w:ascii="David" w:hAnsi="David" w:cs="David"/>
          <w:sz w:val="24"/>
          <w:szCs w:val="24"/>
          <w:rtl/>
        </w:rPr>
        <w:t>אנרגייה</w:t>
      </w:r>
      <w:r w:rsidR="006E320C" w:rsidRPr="00EC52E0">
        <w:rPr>
          <w:rFonts w:ascii="David" w:hAnsi="David" w:cs="David"/>
          <w:sz w:val="24"/>
          <w:szCs w:val="24"/>
          <w:rtl/>
        </w:rPr>
        <w:t xml:space="preserve"> </w:t>
      </w:r>
      <w:r w:rsidRPr="00EC52E0">
        <w:rPr>
          <w:rFonts w:ascii="David" w:hAnsi="David" w:cs="David"/>
          <w:sz w:val="24"/>
          <w:szCs w:val="24"/>
          <w:rtl/>
        </w:rPr>
        <w:t>מתחדשות וצמצום השימוש בדלקים הפחממנים.</w:t>
      </w:r>
    </w:p>
    <w:p w14:paraId="641853EA" w14:textId="77777777" w:rsidR="006E320C"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lastRenderedPageBreak/>
        <w:t>הצלחנו לרתום את השרה</w:t>
      </w:r>
      <w:r w:rsidR="006E320C" w:rsidRPr="00EC52E0">
        <w:rPr>
          <w:rFonts w:ascii="David" w:hAnsi="David" w:cs="David"/>
          <w:sz w:val="24"/>
          <w:szCs w:val="24"/>
          <w:rtl/>
        </w:rPr>
        <w:t xml:space="preserve"> להגנת הסביבה,</w:t>
      </w:r>
      <w:r w:rsidRPr="00EC52E0">
        <w:rPr>
          <w:rFonts w:ascii="David" w:hAnsi="David" w:cs="David"/>
          <w:sz w:val="24"/>
          <w:szCs w:val="24"/>
          <w:rtl/>
        </w:rPr>
        <w:t xml:space="preserve"> חברת הכנסת גילה גמליאל ו</w:t>
      </w:r>
      <w:r w:rsidR="006E320C" w:rsidRPr="00EC52E0">
        <w:rPr>
          <w:rFonts w:ascii="David" w:hAnsi="David" w:cs="David"/>
          <w:sz w:val="24"/>
          <w:szCs w:val="24"/>
          <w:rtl/>
        </w:rPr>
        <w:t xml:space="preserve">את </w:t>
      </w:r>
      <w:r w:rsidRPr="00EC52E0">
        <w:rPr>
          <w:rFonts w:ascii="David" w:hAnsi="David" w:cs="David"/>
          <w:sz w:val="24"/>
          <w:szCs w:val="24"/>
          <w:rtl/>
        </w:rPr>
        <w:t>מנכ''ל המשרד</w:t>
      </w:r>
      <w:r w:rsidR="006E320C" w:rsidRPr="00EC52E0">
        <w:rPr>
          <w:rFonts w:ascii="David" w:hAnsi="David" w:cs="David"/>
          <w:sz w:val="24"/>
          <w:szCs w:val="24"/>
          <w:rtl/>
        </w:rPr>
        <w:t>,</w:t>
      </w:r>
      <w:r w:rsidRPr="00EC52E0">
        <w:rPr>
          <w:rFonts w:ascii="David" w:hAnsi="David" w:cs="David"/>
          <w:sz w:val="24"/>
          <w:szCs w:val="24"/>
          <w:rtl/>
        </w:rPr>
        <w:t xml:space="preserve"> מר דוד יהלומי </w:t>
      </w:r>
      <w:r w:rsidR="006E320C" w:rsidRPr="00EC52E0">
        <w:rPr>
          <w:rFonts w:ascii="David" w:hAnsi="David" w:cs="David"/>
          <w:sz w:val="24"/>
          <w:szCs w:val="24"/>
          <w:rtl/>
        </w:rPr>
        <w:t>להציב</w:t>
      </w:r>
      <w:r w:rsidRPr="00EC52E0">
        <w:rPr>
          <w:rFonts w:ascii="David" w:hAnsi="David" w:cs="David"/>
          <w:sz w:val="24"/>
          <w:szCs w:val="24"/>
          <w:rtl/>
        </w:rPr>
        <w:t xml:space="preserve"> את העיסוק במפרץ חיפה והפחתת הזיהום במפרץ בראש סדר העדיפויות של המשרד.</w:t>
      </w:r>
    </w:p>
    <w:p w14:paraId="3492B91D" w14:textId="77777777" w:rsidR="006E320C"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בהחלטת ממשלה הוקמה ועדת מנכלים ל</w:t>
      </w:r>
      <w:r w:rsidR="006E320C" w:rsidRPr="00EC52E0">
        <w:rPr>
          <w:rFonts w:ascii="David" w:hAnsi="David" w:cs="David"/>
          <w:sz w:val="24"/>
          <w:szCs w:val="24"/>
          <w:rtl/>
        </w:rPr>
        <w:t xml:space="preserve">בחינה </w:t>
      </w:r>
      <w:r w:rsidRPr="00EC52E0">
        <w:rPr>
          <w:rFonts w:ascii="David" w:hAnsi="David" w:cs="David"/>
          <w:sz w:val="24"/>
          <w:szCs w:val="24"/>
          <w:rtl/>
        </w:rPr>
        <w:t>כוללת של עתיד מפרץ</w:t>
      </w:r>
      <w:r w:rsidR="006E320C" w:rsidRPr="00EC52E0">
        <w:rPr>
          <w:rFonts w:ascii="David" w:hAnsi="David" w:cs="David"/>
          <w:sz w:val="24"/>
          <w:szCs w:val="24"/>
          <w:rtl/>
        </w:rPr>
        <w:t xml:space="preserve"> חיפה,</w:t>
      </w:r>
      <w:r w:rsidRPr="00EC52E0">
        <w:rPr>
          <w:rFonts w:ascii="David" w:hAnsi="David" w:cs="David"/>
          <w:sz w:val="24"/>
          <w:szCs w:val="24"/>
          <w:rtl/>
        </w:rPr>
        <w:t xml:space="preserve"> כאשר ההחלטה המתבקשת מ</w:t>
      </w:r>
      <w:r w:rsidR="006E320C" w:rsidRPr="00EC52E0">
        <w:rPr>
          <w:rFonts w:ascii="David" w:hAnsi="David" w:cs="David"/>
          <w:sz w:val="24"/>
          <w:szCs w:val="24"/>
          <w:rtl/>
        </w:rPr>
        <w:t>ן ה</w:t>
      </w:r>
      <w:r w:rsidRPr="00EC52E0">
        <w:rPr>
          <w:rFonts w:ascii="David" w:hAnsi="David" w:cs="David"/>
          <w:sz w:val="24"/>
          <w:szCs w:val="24"/>
          <w:rtl/>
        </w:rPr>
        <w:t xml:space="preserve">וועדה </w:t>
      </w:r>
      <w:r w:rsidR="006E320C" w:rsidRPr="00EC52E0">
        <w:rPr>
          <w:rFonts w:ascii="David" w:hAnsi="David" w:cs="David"/>
          <w:sz w:val="24"/>
          <w:szCs w:val="24"/>
          <w:rtl/>
        </w:rPr>
        <w:t>הזאת</w:t>
      </w:r>
      <w:r w:rsidRPr="00EC52E0">
        <w:rPr>
          <w:rFonts w:ascii="David" w:hAnsi="David" w:cs="David"/>
          <w:sz w:val="24"/>
          <w:szCs w:val="24"/>
          <w:rtl/>
        </w:rPr>
        <w:t xml:space="preserve"> הי</w:t>
      </w:r>
      <w:r w:rsidR="006E320C" w:rsidRPr="00EC52E0">
        <w:rPr>
          <w:rFonts w:ascii="David" w:hAnsi="David" w:cs="David"/>
          <w:sz w:val="24"/>
          <w:szCs w:val="24"/>
          <w:rtl/>
        </w:rPr>
        <w:t xml:space="preserve">א קביעת יעד להפסקת </w:t>
      </w:r>
      <w:r w:rsidRPr="00EC52E0">
        <w:rPr>
          <w:rFonts w:ascii="David" w:hAnsi="David" w:cs="David"/>
          <w:sz w:val="24"/>
          <w:szCs w:val="24"/>
          <w:rtl/>
        </w:rPr>
        <w:t xml:space="preserve">זיקוק דלקים והפסקת התעשייה הפטרוכימית במפרץ, פעילות אשר מגבילה </w:t>
      </w:r>
      <w:r w:rsidR="006E320C" w:rsidRPr="00EC52E0">
        <w:rPr>
          <w:rFonts w:ascii="David" w:hAnsi="David" w:cs="David"/>
          <w:sz w:val="24"/>
          <w:szCs w:val="24"/>
          <w:rtl/>
        </w:rPr>
        <w:t>כ</w:t>
      </w:r>
      <w:r w:rsidRPr="00EC52E0">
        <w:rPr>
          <w:rFonts w:ascii="David" w:hAnsi="David" w:cs="David"/>
          <w:sz w:val="24"/>
          <w:szCs w:val="24"/>
          <w:rtl/>
        </w:rPr>
        <w:t>יום את הפיתוח של מרכז המטרופולין.</w:t>
      </w:r>
    </w:p>
    <w:p w14:paraId="3B2D5C82" w14:textId="77777777" w:rsidR="006E320C"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נמל המפרץ נבנה בקצב מהיר ועתיד להתחיל לפעול בספטמבר 2021</w:t>
      </w:r>
      <w:r w:rsidR="006E320C" w:rsidRPr="00EC52E0">
        <w:rPr>
          <w:rFonts w:ascii="David" w:hAnsi="David" w:cs="David"/>
          <w:sz w:val="24"/>
          <w:szCs w:val="24"/>
          <w:rtl/>
        </w:rPr>
        <w:t>.</w:t>
      </w:r>
      <w:r w:rsidRPr="00EC52E0">
        <w:rPr>
          <w:rFonts w:ascii="David" w:hAnsi="David" w:cs="David"/>
          <w:sz w:val="24"/>
          <w:szCs w:val="24"/>
          <w:rtl/>
        </w:rPr>
        <w:t xml:space="preserve">  </w:t>
      </w:r>
      <w:r w:rsidR="006E320C" w:rsidRPr="00EC52E0">
        <w:rPr>
          <w:rFonts w:ascii="David" w:hAnsi="David" w:cs="David"/>
          <w:sz w:val="24"/>
          <w:szCs w:val="24"/>
          <w:rtl/>
        </w:rPr>
        <w:t>ה</w:t>
      </w:r>
      <w:r w:rsidRPr="00EC52E0">
        <w:rPr>
          <w:rFonts w:ascii="David" w:hAnsi="David" w:cs="David"/>
          <w:sz w:val="24"/>
          <w:szCs w:val="24"/>
          <w:rtl/>
        </w:rPr>
        <w:t xml:space="preserve">נמל </w:t>
      </w:r>
      <w:r w:rsidR="006E320C" w:rsidRPr="00EC52E0">
        <w:rPr>
          <w:rFonts w:ascii="David" w:hAnsi="David" w:cs="David"/>
          <w:sz w:val="24"/>
          <w:szCs w:val="24"/>
          <w:rtl/>
        </w:rPr>
        <w:t>הז</w:t>
      </w:r>
      <w:r w:rsidRPr="00EC52E0">
        <w:rPr>
          <w:rFonts w:ascii="David" w:hAnsi="David" w:cs="David"/>
          <w:sz w:val="24"/>
          <w:szCs w:val="24"/>
          <w:rtl/>
        </w:rPr>
        <w:t xml:space="preserve">ה יאפשר </w:t>
      </w:r>
      <w:r w:rsidR="006E320C" w:rsidRPr="00EC52E0">
        <w:rPr>
          <w:rFonts w:ascii="David" w:hAnsi="David" w:cs="David"/>
          <w:sz w:val="24"/>
          <w:szCs w:val="24"/>
          <w:rtl/>
        </w:rPr>
        <w:t xml:space="preserve">להקים </w:t>
      </w:r>
      <w:r w:rsidRPr="00EC52E0">
        <w:rPr>
          <w:rFonts w:ascii="David" w:hAnsi="David" w:cs="David"/>
          <w:sz w:val="24"/>
          <w:szCs w:val="24"/>
          <w:rtl/>
        </w:rPr>
        <w:t xml:space="preserve">נמל </w:t>
      </w:r>
      <w:r w:rsidR="006E320C" w:rsidRPr="00EC52E0">
        <w:rPr>
          <w:rFonts w:ascii="David" w:hAnsi="David" w:cs="David"/>
          <w:sz w:val="24"/>
          <w:szCs w:val="24"/>
          <w:rtl/>
        </w:rPr>
        <w:t xml:space="preserve">מתקדם וחדשני של </w:t>
      </w:r>
      <w:r w:rsidRPr="00EC52E0">
        <w:rPr>
          <w:rFonts w:ascii="David" w:hAnsi="David" w:cs="David"/>
          <w:sz w:val="24"/>
          <w:szCs w:val="24"/>
          <w:rtl/>
        </w:rPr>
        <w:t xml:space="preserve">דלק </w:t>
      </w:r>
      <w:r w:rsidR="006E320C" w:rsidRPr="00EC52E0">
        <w:rPr>
          <w:rFonts w:ascii="David" w:hAnsi="David" w:cs="David"/>
          <w:sz w:val="24"/>
          <w:szCs w:val="24"/>
          <w:rtl/>
        </w:rPr>
        <w:t>לסוגיו וליבא תזקיקי נפט, כתחליף לזיקוק במקום הזה.</w:t>
      </w:r>
    </w:p>
    <w:p w14:paraId="5E665BDB" w14:textId="0EBD0DDF" w:rsidR="00FB7EC0" w:rsidRPr="00EC52E0" w:rsidRDefault="006E320C" w:rsidP="00EC52E0">
      <w:pPr>
        <w:spacing w:before="240" w:after="240" w:line="360" w:lineRule="auto"/>
        <w:rPr>
          <w:rFonts w:ascii="David" w:hAnsi="David" w:cs="David"/>
          <w:sz w:val="24"/>
          <w:szCs w:val="24"/>
          <w:rtl/>
        </w:rPr>
      </w:pPr>
      <w:r w:rsidRPr="00EC52E0">
        <w:rPr>
          <w:rFonts w:ascii="David" w:hAnsi="David" w:cs="David"/>
          <w:sz w:val="24"/>
          <w:szCs w:val="24"/>
          <w:rtl/>
        </w:rPr>
        <w:t>הפסקת השימוש בפחם, מן הגורמים העיקריים לזיהום האוויר ופליטת גזי חממה, מתקדמת. חברת החשמל החלה לבנות את ה</w:t>
      </w:r>
      <w:r w:rsidR="00FB7EC0" w:rsidRPr="00EC52E0">
        <w:rPr>
          <w:rFonts w:ascii="David" w:hAnsi="David" w:cs="David"/>
          <w:sz w:val="24"/>
          <w:szCs w:val="24"/>
          <w:rtl/>
        </w:rPr>
        <w:t>יחידות</w:t>
      </w:r>
      <w:r w:rsidRPr="00EC52E0">
        <w:rPr>
          <w:rFonts w:ascii="David" w:hAnsi="David" w:cs="David"/>
          <w:sz w:val="24"/>
          <w:szCs w:val="24"/>
          <w:rtl/>
        </w:rPr>
        <w:t xml:space="preserve"> 80-70 </w:t>
      </w:r>
      <w:r w:rsidR="00FB7EC0" w:rsidRPr="00EC52E0">
        <w:rPr>
          <w:rFonts w:ascii="David" w:hAnsi="David" w:cs="David"/>
          <w:sz w:val="24"/>
          <w:szCs w:val="24"/>
          <w:rtl/>
        </w:rPr>
        <w:t>בתחנת הכוח אורות רבין בחדרה, ש</w:t>
      </w:r>
      <w:r w:rsidRPr="00EC52E0">
        <w:rPr>
          <w:rFonts w:ascii="David" w:hAnsi="David" w:cs="David"/>
          <w:sz w:val="24"/>
          <w:szCs w:val="24"/>
          <w:rtl/>
        </w:rPr>
        <w:t>תפעלנה</w:t>
      </w:r>
      <w:r w:rsidR="00FB7EC0" w:rsidRPr="00EC52E0">
        <w:rPr>
          <w:rFonts w:ascii="David" w:hAnsi="David" w:cs="David"/>
          <w:sz w:val="24"/>
          <w:szCs w:val="24"/>
          <w:rtl/>
        </w:rPr>
        <w:t xml:space="preserve"> בגז טבעי ו</w:t>
      </w:r>
      <w:r w:rsidRPr="00EC52E0">
        <w:rPr>
          <w:rFonts w:ascii="David" w:hAnsi="David" w:cs="David"/>
          <w:sz w:val="24"/>
          <w:szCs w:val="24"/>
          <w:rtl/>
        </w:rPr>
        <w:t>תאפשרנה לסגור את</w:t>
      </w:r>
      <w:r w:rsidR="00FB7EC0" w:rsidRPr="00EC52E0">
        <w:rPr>
          <w:rFonts w:ascii="David" w:hAnsi="David" w:cs="David"/>
          <w:sz w:val="24"/>
          <w:szCs w:val="24"/>
          <w:rtl/>
        </w:rPr>
        <w:t xml:space="preserve"> היחידות המזהמות העובדות בפחם, </w:t>
      </w:r>
      <w:r w:rsidRPr="00EC52E0">
        <w:rPr>
          <w:rFonts w:ascii="David" w:hAnsi="David" w:cs="David"/>
          <w:sz w:val="24"/>
          <w:szCs w:val="24"/>
          <w:rtl/>
        </w:rPr>
        <w:t xml:space="preserve">ולפתח את </w:t>
      </w:r>
      <w:r w:rsidR="00FB7EC0" w:rsidRPr="00EC52E0">
        <w:rPr>
          <w:rFonts w:ascii="David" w:hAnsi="David" w:cs="David"/>
          <w:sz w:val="24"/>
          <w:szCs w:val="24"/>
          <w:rtl/>
        </w:rPr>
        <w:t>השכונות המערביות של העיר חדרה</w:t>
      </w:r>
      <w:r w:rsidRPr="00EC52E0">
        <w:rPr>
          <w:rFonts w:ascii="David" w:hAnsi="David" w:cs="David"/>
          <w:sz w:val="24"/>
          <w:szCs w:val="24"/>
          <w:rtl/>
        </w:rPr>
        <w:t xml:space="preserve">. </w:t>
      </w:r>
      <w:r w:rsidR="00DA7FF3" w:rsidRPr="00EC52E0">
        <w:rPr>
          <w:rFonts w:ascii="David" w:hAnsi="David" w:cs="David"/>
          <w:sz w:val="24"/>
          <w:szCs w:val="24"/>
          <w:rtl/>
        </w:rPr>
        <w:t>נקווה, כי לא ירחק היום ש</w:t>
      </w:r>
      <w:r w:rsidR="00FB7EC0" w:rsidRPr="00EC52E0">
        <w:rPr>
          <w:rFonts w:ascii="David" w:hAnsi="David" w:cs="David"/>
          <w:sz w:val="24"/>
          <w:szCs w:val="24"/>
          <w:rtl/>
        </w:rPr>
        <w:t>בשכונת הפרפרים אכן ישכנו פרפרים כטבע עירוני .</w:t>
      </w:r>
    </w:p>
    <w:p w14:paraId="17DEBA2D" w14:textId="05C9CCA0"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 xml:space="preserve">על שאר ההישגים והאתגרים </w:t>
      </w:r>
      <w:r w:rsidR="00DA7FF3" w:rsidRPr="00EC52E0">
        <w:rPr>
          <w:rFonts w:ascii="David" w:hAnsi="David" w:cs="David"/>
          <w:sz w:val="24"/>
          <w:szCs w:val="24"/>
          <w:rtl/>
        </w:rPr>
        <w:t xml:space="preserve">שעובדי מחוז חיפה התמודדו אתם בשנה החולפת </w:t>
      </w:r>
      <w:r w:rsidRPr="00EC52E0">
        <w:rPr>
          <w:rFonts w:ascii="David" w:hAnsi="David" w:cs="David"/>
          <w:sz w:val="24"/>
          <w:szCs w:val="24"/>
          <w:rtl/>
        </w:rPr>
        <w:t>תוכלו לקרוא בפירוט בדוח המפורט.</w:t>
      </w:r>
    </w:p>
    <w:p w14:paraId="56990D1D" w14:textId="34D68A3F"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זה הזמן לומר תודה ולהביע את הערכתי הרבה לכל אנשי המקצוע במחוז אשר נרתמים לכל פעילות ומשימה לשיפור איכות החיים ו</w:t>
      </w:r>
      <w:r w:rsidR="00DA7FF3" w:rsidRPr="00EC52E0">
        <w:rPr>
          <w:rFonts w:ascii="David" w:hAnsi="David" w:cs="David"/>
          <w:sz w:val="24"/>
          <w:szCs w:val="24"/>
          <w:rtl/>
        </w:rPr>
        <w:t xml:space="preserve">הגנת הסביבה של תושבי </w:t>
      </w:r>
      <w:r w:rsidRPr="00EC52E0">
        <w:rPr>
          <w:rFonts w:ascii="David" w:hAnsi="David" w:cs="David"/>
          <w:sz w:val="24"/>
          <w:szCs w:val="24"/>
          <w:rtl/>
        </w:rPr>
        <w:t>מחוז</w:t>
      </w:r>
      <w:r w:rsidR="00DA7FF3" w:rsidRPr="00EC52E0">
        <w:rPr>
          <w:rFonts w:ascii="David" w:hAnsi="David" w:cs="David"/>
          <w:sz w:val="24"/>
          <w:szCs w:val="24"/>
          <w:rtl/>
        </w:rPr>
        <w:t xml:space="preserve"> חיפה כולו</w:t>
      </w:r>
      <w:r w:rsidRPr="00EC52E0">
        <w:rPr>
          <w:rFonts w:ascii="David" w:hAnsi="David" w:cs="David"/>
          <w:sz w:val="24"/>
          <w:szCs w:val="24"/>
          <w:rtl/>
        </w:rPr>
        <w:t>.</w:t>
      </w:r>
    </w:p>
    <w:p w14:paraId="4898F74A" w14:textId="2EC87A69" w:rsidR="00FB7EC0" w:rsidRPr="00EC52E0" w:rsidRDefault="00DA7FF3" w:rsidP="00EC52E0">
      <w:pPr>
        <w:spacing w:before="240" w:after="240" w:line="360" w:lineRule="auto"/>
        <w:rPr>
          <w:rFonts w:ascii="David" w:hAnsi="David" w:cs="David"/>
          <w:sz w:val="24"/>
          <w:szCs w:val="24"/>
          <w:rtl/>
        </w:rPr>
      </w:pPr>
      <w:r w:rsidRPr="00EC52E0">
        <w:rPr>
          <w:rFonts w:ascii="David" w:hAnsi="David" w:cs="David"/>
          <w:sz w:val="24"/>
          <w:szCs w:val="24"/>
          <w:rtl/>
        </w:rPr>
        <w:lastRenderedPageBreak/>
        <w:t>תשומת לב מיוחדת נתנו ל</w:t>
      </w:r>
      <w:r w:rsidR="00FB7EC0" w:rsidRPr="00EC52E0">
        <w:rPr>
          <w:rFonts w:ascii="David" w:hAnsi="David" w:cs="David"/>
          <w:sz w:val="24"/>
          <w:szCs w:val="24"/>
          <w:rtl/>
        </w:rPr>
        <w:t>תחום ה</w:t>
      </w:r>
      <w:r w:rsidRPr="00EC52E0">
        <w:rPr>
          <w:rFonts w:ascii="David" w:hAnsi="David" w:cs="David"/>
          <w:sz w:val="24"/>
          <w:szCs w:val="24"/>
          <w:rtl/>
        </w:rPr>
        <w:t>ממשל</w:t>
      </w:r>
      <w:r w:rsidR="00FB7EC0" w:rsidRPr="00EC52E0">
        <w:rPr>
          <w:rFonts w:ascii="David" w:hAnsi="David" w:cs="David"/>
          <w:sz w:val="24"/>
          <w:szCs w:val="24"/>
          <w:rtl/>
        </w:rPr>
        <w:t xml:space="preserve"> המקומי </w:t>
      </w:r>
      <w:r w:rsidR="00411DD0" w:rsidRPr="00EC52E0">
        <w:rPr>
          <w:rFonts w:ascii="David" w:hAnsi="David" w:cs="David"/>
          <w:sz w:val="24"/>
          <w:szCs w:val="24"/>
          <w:rtl/>
        </w:rPr>
        <w:t>במחוז</w:t>
      </w:r>
      <w:r w:rsidRPr="00EC52E0">
        <w:rPr>
          <w:rFonts w:ascii="David" w:hAnsi="David" w:cs="David"/>
          <w:sz w:val="24"/>
          <w:szCs w:val="24"/>
          <w:rtl/>
        </w:rPr>
        <w:t>. את זי</w:t>
      </w:r>
      <w:r w:rsidR="002653CB" w:rsidRPr="00EC52E0">
        <w:rPr>
          <w:rFonts w:ascii="David" w:hAnsi="David" w:cs="David"/>
          <w:sz w:val="24"/>
          <w:szCs w:val="24"/>
          <w:rtl/>
        </w:rPr>
        <w:t xml:space="preserve">רת הפעילות הזאת מנהלת סאמיה </w:t>
      </w:r>
      <w:r w:rsidR="00D14209" w:rsidRPr="00EC52E0">
        <w:rPr>
          <w:rFonts w:ascii="David" w:hAnsi="David" w:cs="David"/>
          <w:sz w:val="24"/>
          <w:szCs w:val="24"/>
          <w:rtl/>
        </w:rPr>
        <w:t xml:space="preserve">נפאר </w:t>
      </w:r>
      <w:r w:rsidR="002653CB" w:rsidRPr="00EC52E0">
        <w:rPr>
          <w:rFonts w:ascii="David" w:hAnsi="David" w:cs="David"/>
          <w:sz w:val="24"/>
          <w:szCs w:val="24"/>
          <w:rtl/>
        </w:rPr>
        <w:t xml:space="preserve">אבו </w:t>
      </w:r>
      <w:r w:rsidRPr="00EC52E0">
        <w:rPr>
          <w:rFonts w:ascii="David" w:hAnsi="David" w:cs="David"/>
          <w:sz w:val="24"/>
          <w:szCs w:val="24"/>
          <w:rtl/>
        </w:rPr>
        <w:t xml:space="preserve">ריא </w:t>
      </w:r>
      <w:r w:rsidR="002653CB" w:rsidRPr="00EC52E0">
        <w:rPr>
          <w:rFonts w:ascii="David" w:hAnsi="David" w:cs="David"/>
          <w:sz w:val="24"/>
          <w:szCs w:val="24"/>
          <w:rtl/>
        </w:rPr>
        <w:t xml:space="preserve">כתחום </w:t>
      </w:r>
      <w:r w:rsidR="00FB7EC0" w:rsidRPr="00EC52E0">
        <w:rPr>
          <w:rFonts w:ascii="David" w:hAnsi="David" w:cs="David"/>
          <w:sz w:val="24"/>
          <w:szCs w:val="24"/>
          <w:rtl/>
        </w:rPr>
        <w:t>נפרד מתחום התשתיות</w:t>
      </w:r>
      <w:r w:rsidR="002653CB" w:rsidRPr="00EC52E0">
        <w:rPr>
          <w:rFonts w:ascii="David" w:hAnsi="David" w:cs="David"/>
          <w:sz w:val="24"/>
          <w:szCs w:val="24"/>
          <w:rtl/>
        </w:rPr>
        <w:t>,</w:t>
      </w:r>
      <w:r w:rsidR="00FB7EC0" w:rsidRPr="00EC52E0">
        <w:rPr>
          <w:rFonts w:ascii="David" w:hAnsi="David" w:cs="David"/>
          <w:sz w:val="24"/>
          <w:szCs w:val="24"/>
          <w:rtl/>
        </w:rPr>
        <w:t xml:space="preserve"> </w:t>
      </w:r>
      <w:r w:rsidRPr="00EC52E0">
        <w:rPr>
          <w:rFonts w:ascii="David" w:hAnsi="David" w:cs="David"/>
          <w:sz w:val="24"/>
          <w:szCs w:val="24"/>
          <w:rtl/>
        </w:rPr>
        <w:t>ב</w:t>
      </w:r>
      <w:r w:rsidR="00FB7EC0" w:rsidRPr="00EC52E0">
        <w:rPr>
          <w:rFonts w:ascii="David" w:hAnsi="David" w:cs="David"/>
          <w:sz w:val="24"/>
          <w:szCs w:val="24"/>
          <w:rtl/>
        </w:rPr>
        <w:t>רא</w:t>
      </w:r>
      <w:r w:rsidRPr="00EC52E0">
        <w:rPr>
          <w:rFonts w:ascii="David" w:hAnsi="David" w:cs="David"/>
          <w:sz w:val="24"/>
          <w:szCs w:val="24"/>
          <w:rtl/>
        </w:rPr>
        <w:t>י</w:t>
      </w:r>
      <w:r w:rsidR="00FB7EC0" w:rsidRPr="00EC52E0">
        <w:rPr>
          <w:rFonts w:ascii="David" w:hAnsi="David" w:cs="David"/>
          <w:sz w:val="24"/>
          <w:szCs w:val="24"/>
          <w:rtl/>
        </w:rPr>
        <w:t xml:space="preserve">יה כוללת של שיתופי פעולה </w:t>
      </w:r>
      <w:r w:rsidR="002653CB" w:rsidRPr="00EC52E0">
        <w:rPr>
          <w:rFonts w:ascii="David" w:hAnsi="David" w:cs="David"/>
          <w:sz w:val="24"/>
          <w:szCs w:val="24"/>
          <w:rtl/>
        </w:rPr>
        <w:t xml:space="preserve">עם הרשויות המקומיות </w:t>
      </w:r>
      <w:r w:rsidR="00FB7EC0" w:rsidRPr="00EC52E0">
        <w:rPr>
          <w:rFonts w:ascii="David" w:hAnsi="David" w:cs="David"/>
          <w:sz w:val="24"/>
          <w:szCs w:val="24"/>
          <w:rtl/>
        </w:rPr>
        <w:t>ופיתוח קיימות עירונית.</w:t>
      </w:r>
      <w:r w:rsidR="002653CB" w:rsidRPr="00EC52E0">
        <w:rPr>
          <w:rFonts w:ascii="David" w:hAnsi="David" w:cs="David"/>
          <w:sz w:val="24"/>
          <w:szCs w:val="24"/>
          <w:rtl/>
        </w:rPr>
        <w:t xml:space="preserve"> </w:t>
      </w:r>
      <w:r w:rsidR="00FB7EC0" w:rsidRPr="00EC52E0">
        <w:rPr>
          <w:rFonts w:ascii="David" w:hAnsi="David" w:cs="David"/>
          <w:sz w:val="24"/>
          <w:szCs w:val="24"/>
          <w:rtl/>
        </w:rPr>
        <w:t xml:space="preserve">המחוז </w:t>
      </w:r>
      <w:r w:rsidR="002653CB" w:rsidRPr="00EC52E0">
        <w:rPr>
          <w:rFonts w:ascii="David" w:hAnsi="David" w:cs="David"/>
          <w:sz w:val="24"/>
          <w:szCs w:val="24"/>
          <w:rtl/>
        </w:rPr>
        <w:t>הוא</w:t>
      </w:r>
      <w:r w:rsidR="00FB7EC0" w:rsidRPr="00EC52E0">
        <w:rPr>
          <w:rFonts w:ascii="David" w:hAnsi="David" w:cs="David"/>
          <w:sz w:val="24"/>
          <w:szCs w:val="24"/>
          <w:rtl/>
        </w:rPr>
        <w:t xml:space="preserve"> דוגמא לפעילות בתחום</w:t>
      </w:r>
      <w:r w:rsidR="002653CB" w:rsidRPr="00EC52E0">
        <w:rPr>
          <w:rFonts w:ascii="David" w:hAnsi="David" w:cs="David"/>
          <w:sz w:val="24"/>
          <w:szCs w:val="24"/>
          <w:rtl/>
        </w:rPr>
        <w:t xml:space="preserve"> הזה</w:t>
      </w:r>
      <w:r w:rsidR="00FB7EC0" w:rsidRPr="00EC52E0">
        <w:rPr>
          <w:rFonts w:ascii="David" w:hAnsi="David" w:cs="David"/>
          <w:sz w:val="24"/>
          <w:szCs w:val="24"/>
          <w:rtl/>
        </w:rPr>
        <w:t xml:space="preserve"> לכל המשרד </w:t>
      </w:r>
      <w:r w:rsidR="002653CB" w:rsidRPr="00EC52E0">
        <w:rPr>
          <w:rFonts w:ascii="David" w:hAnsi="David" w:cs="David"/>
          <w:sz w:val="24"/>
          <w:szCs w:val="24"/>
          <w:rtl/>
        </w:rPr>
        <w:t xml:space="preserve">להגנת הסביבה תוך הקפדה על מפגשים מתמידים </w:t>
      </w:r>
      <w:r w:rsidR="00FB7EC0" w:rsidRPr="00EC52E0">
        <w:rPr>
          <w:rFonts w:ascii="David" w:hAnsi="David" w:cs="David"/>
          <w:sz w:val="24"/>
          <w:szCs w:val="24"/>
          <w:rtl/>
        </w:rPr>
        <w:t xml:space="preserve">עם ראשי הרשויות </w:t>
      </w:r>
      <w:r w:rsidR="002653CB" w:rsidRPr="00EC52E0">
        <w:rPr>
          <w:rFonts w:ascii="David" w:hAnsi="David" w:cs="David"/>
          <w:sz w:val="24"/>
          <w:szCs w:val="24"/>
          <w:rtl/>
        </w:rPr>
        <w:t xml:space="preserve">המקומיות במאמץ </w:t>
      </w:r>
      <w:r w:rsidR="00FB7EC0" w:rsidRPr="00EC52E0">
        <w:rPr>
          <w:rFonts w:ascii="David" w:hAnsi="David" w:cs="David"/>
          <w:sz w:val="24"/>
          <w:szCs w:val="24"/>
          <w:rtl/>
        </w:rPr>
        <w:t>לקדם את תחומי הקיימות ואיכות הסביבה</w:t>
      </w:r>
      <w:r w:rsidR="002653CB" w:rsidRPr="00EC52E0">
        <w:rPr>
          <w:rFonts w:ascii="David" w:hAnsi="David" w:cs="David"/>
          <w:sz w:val="24"/>
          <w:szCs w:val="24"/>
          <w:rtl/>
        </w:rPr>
        <w:t xml:space="preserve"> בגבולות אחריותם</w:t>
      </w:r>
      <w:r w:rsidR="00FB7EC0" w:rsidRPr="00EC52E0">
        <w:rPr>
          <w:rFonts w:ascii="David" w:hAnsi="David" w:cs="David"/>
          <w:sz w:val="24"/>
          <w:szCs w:val="24"/>
          <w:rtl/>
        </w:rPr>
        <w:t>.</w:t>
      </w:r>
    </w:p>
    <w:p w14:paraId="2F539EFC" w14:textId="5C0CD879" w:rsidR="00FB7EC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יוליה</w:t>
      </w:r>
      <w:r w:rsidR="002653CB" w:rsidRPr="00EC52E0">
        <w:rPr>
          <w:rFonts w:ascii="David" w:hAnsi="David" w:cs="David"/>
          <w:sz w:val="24"/>
          <w:szCs w:val="24"/>
          <w:rtl/>
        </w:rPr>
        <w:t xml:space="preserve"> גינזבורג</w:t>
      </w:r>
      <w:r w:rsidRPr="00EC52E0">
        <w:rPr>
          <w:rFonts w:ascii="David" w:hAnsi="David" w:cs="David"/>
          <w:sz w:val="24"/>
          <w:szCs w:val="24"/>
          <w:rtl/>
        </w:rPr>
        <w:t xml:space="preserve"> התמנתה לסגנית מנהל המחוז </w:t>
      </w:r>
      <w:r w:rsidR="002653CB" w:rsidRPr="00EC52E0">
        <w:rPr>
          <w:rFonts w:ascii="David" w:hAnsi="David" w:cs="David"/>
          <w:sz w:val="24"/>
          <w:szCs w:val="24"/>
          <w:rtl/>
        </w:rPr>
        <w:t xml:space="preserve">ויד ביד עם היועצת המשפטית של מחוז חיפה, </w:t>
      </w:r>
      <w:r w:rsidR="00411DD0" w:rsidRPr="00EC52E0">
        <w:rPr>
          <w:rFonts w:ascii="David" w:hAnsi="David" w:cs="David"/>
          <w:sz w:val="24"/>
          <w:szCs w:val="24"/>
          <w:rtl/>
        </w:rPr>
        <w:t xml:space="preserve">עו''ד </w:t>
      </w:r>
      <w:r w:rsidR="002653CB" w:rsidRPr="00EC52E0">
        <w:rPr>
          <w:rFonts w:ascii="David" w:hAnsi="David" w:cs="David"/>
          <w:sz w:val="24"/>
          <w:szCs w:val="24"/>
          <w:rtl/>
        </w:rPr>
        <w:t xml:space="preserve">נעה גשן, </w:t>
      </w:r>
      <w:r w:rsidR="006834F0" w:rsidRPr="00EC52E0">
        <w:rPr>
          <w:rFonts w:ascii="David" w:hAnsi="David" w:cs="David"/>
          <w:sz w:val="24"/>
          <w:szCs w:val="24"/>
          <w:rtl/>
        </w:rPr>
        <w:t>מובילה את מחוז חיפה</w:t>
      </w:r>
      <w:r w:rsidRPr="00EC52E0">
        <w:rPr>
          <w:rFonts w:ascii="David" w:hAnsi="David" w:cs="David"/>
          <w:sz w:val="24"/>
          <w:szCs w:val="24"/>
          <w:rtl/>
        </w:rPr>
        <w:t xml:space="preserve"> להישגים </w:t>
      </w:r>
      <w:r w:rsidR="006834F0" w:rsidRPr="00EC52E0">
        <w:rPr>
          <w:rFonts w:ascii="David" w:hAnsi="David" w:cs="David"/>
          <w:sz w:val="24"/>
          <w:szCs w:val="24"/>
          <w:rtl/>
        </w:rPr>
        <w:t xml:space="preserve">רבי </w:t>
      </w:r>
      <w:r w:rsidRPr="00EC52E0">
        <w:rPr>
          <w:rFonts w:ascii="David" w:hAnsi="David" w:cs="David"/>
          <w:sz w:val="24"/>
          <w:szCs w:val="24"/>
          <w:rtl/>
        </w:rPr>
        <w:t>משמעותם ב</w:t>
      </w:r>
      <w:r w:rsidR="006834F0" w:rsidRPr="00EC52E0">
        <w:rPr>
          <w:rFonts w:ascii="David" w:hAnsi="David" w:cs="David"/>
          <w:sz w:val="24"/>
          <w:szCs w:val="24"/>
          <w:rtl/>
        </w:rPr>
        <w:t>א</w:t>
      </w:r>
      <w:r w:rsidRPr="00EC52E0">
        <w:rPr>
          <w:rFonts w:ascii="David" w:hAnsi="David" w:cs="David"/>
          <w:sz w:val="24"/>
          <w:szCs w:val="24"/>
          <w:rtl/>
        </w:rPr>
        <w:t>סדרה</w:t>
      </w:r>
      <w:r w:rsidR="006834F0" w:rsidRPr="00EC52E0">
        <w:rPr>
          <w:rFonts w:ascii="David" w:hAnsi="David" w:cs="David"/>
          <w:sz w:val="24"/>
          <w:szCs w:val="24"/>
          <w:rtl/>
        </w:rPr>
        <w:t>,</w:t>
      </w:r>
      <w:r w:rsidRPr="00EC52E0">
        <w:rPr>
          <w:rFonts w:ascii="David" w:hAnsi="David" w:cs="David"/>
          <w:sz w:val="24"/>
          <w:szCs w:val="24"/>
          <w:rtl/>
        </w:rPr>
        <w:t xml:space="preserve"> פיקוח ואכיפה ב</w:t>
      </w:r>
      <w:r w:rsidR="006834F0" w:rsidRPr="00EC52E0">
        <w:rPr>
          <w:rFonts w:ascii="David" w:hAnsi="David" w:cs="David"/>
          <w:sz w:val="24"/>
          <w:szCs w:val="24"/>
          <w:rtl/>
        </w:rPr>
        <w:t xml:space="preserve">כל </w:t>
      </w:r>
      <w:r w:rsidRPr="00EC52E0">
        <w:rPr>
          <w:rFonts w:ascii="David" w:hAnsi="David" w:cs="David"/>
          <w:sz w:val="24"/>
          <w:szCs w:val="24"/>
          <w:rtl/>
        </w:rPr>
        <w:t>תחומי</w:t>
      </w:r>
      <w:r w:rsidR="006834F0" w:rsidRPr="00EC52E0">
        <w:rPr>
          <w:rFonts w:ascii="David" w:hAnsi="David" w:cs="David"/>
          <w:sz w:val="24"/>
          <w:szCs w:val="24"/>
          <w:rtl/>
        </w:rPr>
        <w:t xml:space="preserve"> האחריות של מחוז חיפה</w:t>
      </w:r>
      <w:r w:rsidRPr="00EC52E0">
        <w:rPr>
          <w:rFonts w:ascii="David" w:hAnsi="David" w:cs="David"/>
          <w:sz w:val="24"/>
          <w:szCs w:val="24"/>
          <w:rtl/>
        </w:rPr>
        <w:t xml:space="preserve"> המו</w:t>
      </w:r>
      <w:r w:rsidR="006834F0" w:rsidRPr="00EC52E0">
        <w:rPr>
          <w:rFonts w:ascii="David" w:hAnsi="David" w:cs="David"/>
          <w:sz w:val="24"/>
          <w:szCs w:val="24"/>
          <w:rtl/>
        </w:rPr>
        <w:t>צגים</w:t>
      </w:r>
      <w:r w:rsidRPr="00EC52E0">
        <w:rPr>
          <w:rFonts w:ascii="David" w:hAnsi="David" w:cs="David"/>
          <w:sz w:val="24"/>
          <w:szCs w:val="24"/>
          <w:rtl/>
        </w:rPr>
        <w:t xml:space="preserve"> בדוח </w:t>
      </w:r>
      <w:r w:rsidR="006834F0" w:rsidRPr="00EC52E0">
        <w:rPr>
          <w:rFonts w:ascii="David" w:hAnsi="David" w:cs="David"/>
          <w:sz w:val="24"/>
          <w:szCs w:val="24"/>
          <w:rtl/>
        </w:rPr>
        <w:t xml:space="preserve">שלפנינו, שאינו אלא פרי </w:t>
      </w:r>
      <w:r w:rsidRPr="00EC52E0">
        <w:rPr>
          <w:rFonts w:ascii="David" w:hAnsi="David" w:cs="David"/>
          <w:sz w:val="24"/>
          <w:szCs w:val="24"/>
          <w:rtl/>
        </w:rPr>
        <w:t>וזמה משותפת שלהן</w:t>
      </w:r>
      <w:r w:rsidR="006834F0" w:rsidRPr="00EC52E0">
        <w:rPr>
          <w:rFonts w:ascii="David" w:hAnsi="David" w:cs="David"/>
          <w:sz w:val="24"/>
          <w:szCs w:val="24"/>
          <w:rtl/>
        </w:rPr>
        <w:t>.</w:t>
      </w:r>
      <w:r w:rsidRPr="00EC52E0">
        <w:rPr>
          <w:rFonts w:ascii="David" w:hAnsi="David" w:cs="David"/>
          <w:sz w:val="24"/>
          <w:szCs w:val="24"/>
          <w:rtl/>
        </w:rPr>
        <w:t xml:space="preserve"> זה הזמן לומר להן תודה רבה על היוזמה והדוח.</w:t>
      </w:r>
    </w:p>
    <w:p w14:paraId="4592A4B7" w14:textId="3DFFD444" w:rsidR="00FB7EC0" w:rsidRPr="00EC52E0" w:rsidRDefault="006834F0" w:rsidP="00EC52E0">
      <w:pPr>
        <w:spacing w:before="240" w:after="240" w:line="360" w:lineRule="auto"/>
        <w:rPr>
          <w:rFonts w:ascii="David" w:hAnsi="David" w:cs="David"/>
          <w:sz w:val="24"/>
          <w:szCs w:val="24"/>
          <w:rtl/>
        </w:rPr>
      </w:pPr>
      <w:r w:rsidRPr="00EC52E0">
        <w:rPr>
          <w:rFonts w:ascii="David" w:hAnsi="David" w:cs="David"/>
          <w:sz w:val="24"/>
          <w:szCs w:val="24"/>
          <w:rtl/>
        </w:rPr>
        <w:t>אני מלא</w:t>
      </w:r>
      <w:r w:rsidR="00FB7EC0" w:rsidRPr="00EC52E0">
        <w:rPr>
          <w:rFonts w:ascii="David" w:hAnsi="David" w:cs="David"/>
          <w:sz w:val="24"/>
          <w:szCs w:val="24"/>
          <w:rtl/>
        </w:rPr>
        <w:t xml:space="preserve"> הערכה והוקרה לכל </w:t>
      </w:r>
      <w:r w:rsidRPr="00EC52E0">
        <w:rPr>
          <w:rFonts w:ascii="David" w:hAnsi="David" w:cs="David"/>
          <w:sz w:val="24"/>
          <w:szCs w:val="24"/>
          <w:rtl/>
        </w:rPr>
        <w:t>העובדים והעובדות ב</w:t>
      </w:r>
      <w:r w:rsidR="00FB7EC0" w:rsidRPr="00EC52E0">
        <w:rPr>
          <w:rFonts w:ascii="David" w:hAnsi="David" w:cs="David"/>
          <w:sz w:val="24"/>
          <w:szCs w:val="24"/>
          <w:rtl/>
        </w:rPr>
        <w:t>מחוז</w:t>
      </w:r>
      <w:r w:rsidRPr="00EC52E0">
        <w:rPr>
          <w:rFonts w:ascii="David" w:hAnsi="David" w:cs="David"/>
          <w:sz w:val="24"/>
          <w:szCs w:val="24"/>
          <w:rtl/>
        </w:rPr>
        <w:t xml:space="preserve"> חיפה</w:t>
      </w:r>
      <w:r w:rsidR="00FB7EC0" w:rsidRPr="00EC52E0">
        <w:rPr>
          <w:rFonts w:ascii="David" w:hAnsi="David" w:cs="David"/>
          <w:sz w:val="24"/>
          <w:szCs w:val="24"/>
          <w:rtl/>
        </w:rPr>
        <w:t xml:space="preserve"> על היוזמות בתחומים השונים</w:t>
      </w:r>
      <w:r w:rsidRPr="00EC52E0">
        <w:rPr>
          <w:rFonts w:ascii="David" w:hAnsi="David" w:cs="David"/>
          <w:sz w:val="24"/>
          <w:szCs w:val="24"/>
          <w:rtl/>
        </w:rPr>
        <w:t xml:space="preserve"> והנחישות. הם האחראים ל</w:t>
      </w:r>
      <w:r w:rsidR="00FB7EC0" w:rsidRPr="00EC52E0">
        <w:rPr>
          <w:rFonts w:ascii="David" w:hAnsi="David" w:cs="David"/>
          <w:sz w:val="24"/>
          <w:szCs w:val="24"/>
          <w:rtl/>
        </w:rPr>
        <w:t>הישגים המפורטים פה</w:t>
      </w:r>
      <w:r w:rsidRPr="00EC52E0">
        <w:rPr>
          <w:rFonts w:ascii="David" w:hAnsi="David" w:cs="David"/>
          <w:sz w:val="24"/>
          <w:szCs w:val="24"/>
          <w:rtl/>
        </w:rPr>
        <w:t>.</w:t>
      </w:r>
      <w:r w:rsidR="00FB7EC0" w:rsidRPr="00EC52E0">
        <w:rPr>
          <w:rFonts w:ascii="David" w:hAnsi="David" w:cs="David"/>
          <w:sz w:val="24"/>
          <w:szCs w:val="24"/>
          <w:rtl/>
        </w:rPr>
        <w:t xml:space="preserve"> יישר כ</w:t>
      </w:r>
      <w:r w:rsidRPr="00EC52E0">
        <w:rPr>
          <w:rFonts w:ascii="David" w:hAnsi="David" w:cs="David"/>
          <w:sz w:val="24"/>
          <w:szCs w:val="24"/>
          <w:rtl/>
        </w:rPr>
        <w:t>ו</w:t>
      </w:r>
      <w:r w:rsidR="00FB7EC0" w:rsidRPr="00EC52E0">
        <w:rPr>
          <w:rFonts w:ascii="David" w:hAnsi="David" w:cs="David"/>
          <w:sz w:val="24"/>
          <w:szCs w:val="24"/>
          <w:rtl/>
        </w:rPr>
        <w:t>ח</w:t>
      </w:r>
      <w:r w:rsidRPr="00EC52E0">
        <w:rPr>
          <w:rFonts w:ascii="David" w:hAnsi="David" w:cs="David"/>
          <w:sz w:val="24"/>
          <w:szCs w:val="24"/>
          <w:rtl/>
        </w:rPr>
        <w:t>! המשיכו כך.</w:t>
      </w:r>
    </w:p>
    <w:p w14:paraId="184C22BA" w14:textId="343026AA" w:rsidR="008E1EFF" w:rsidRPr="00EC52E0" w:rsidRDefault="008E1EFF" w:rsidP="00EC52E0">
      <w:pPr>
        <w:spacing w:before="240" w:after="240" w:line="360" w:lineRule="auto"/>
        <w:rPr>
          <w:rFonts w:ascii="David" w:hAnsi="David" w:cs="David"/>
          <w:sz w:val="24"/>
          <w:szCs w:val="24"/>
          <w:rtl/>
        </w:rPr>
      </w:pPr>
      <w:r w:rsidRPr="00EC52E0">
        <w:rPr>
          <w:rFonts w:ascii="David" w:hAnsi="David" w:cs="David"/>
          <w:sz w:val="24"/>
          <w:szCs w:val="24"/>
          <w:rtl/>
        </w:rPr>
        <w:t>שלמה כ"ץ</w:t>
      </w:r>
    </w:p>
    <w:p w14:paraId="3CC35D2E" w14:textId="3BDCFC8F" w:rsidR="006834F0" w:rsidRPr="00EC52E0" w:rsidRDefault="00FB7EC0" w:rsidP="00EC52E0">
      <w:pPr>
        <w:spacing w:before="240" w:after="240" w:line="360" w:lineRule="auto"/>
        <w:rPr>
          <w:rFonts w:ascii="David" w:hAnsi="David" w:cs="David"/>
          <w:sz w:val="24"/>
          <w:szCs w:val="24"/>
          <w:rtl/>
        </w:rPr>
      </w:pPr>
      <w:r w:rsidRPr="00EC52E0">
        <w:rPr>
          <w:rFonts w:ascii="David" w:hAnsi="David" w:cs="David"/>
          <w:sz w:val="24"/>
          <w:szCs w:val="24"/>
          <w:rtl/>
        </w:rPr>
        <w:t>מנהל מחוז חיפה</w:t>
      </w:r>
    </w:p>
    <w:p w14:paraId="0E001316" w14:textId="77777777" w:rsidR="006834F0" w:rsidRPr="00EC52E0" w:rsidRDefault="006834F0" w:rsidP="00EC52E0">
      <w:pPr>
        <w:bidi w:val="0"/>
        <w:spacing w:before="240" w:after="240" w:line="360" w:lineRule="auto"/>
        <w:rPr>
          <w:rFonts w:cs="David"/>
          <w:sz w:val="24"/>
          <w:szCs w:val="24"/>
        </w:rPr>
      </w:pPr>
      <w:r w:rsidRPr="00EC52E0">
        <w:rPr>
          <w:rFonts w:ascii="David" w:hAnsi="David" w:cs="David"/>
          <w:sz w:val="24"/>
          <w:szCs w:val="24"/>
          <w:rtl/>
        </w:rPr>
        <w:br w:type="page"/>
      </w:r>
    </w:p>
    <w:p w14:paraId="04AC3D31" w14:textId="0925F83F" w:rsidR="00917CC1" w:rsidRPr="00EC52E0" w:rsidRDefault="006834F0" w:rsidP="00EC52E0">
      <w:pPr>
        <w:pStyle w:val="Heading1"/>
        <w:spacing w:after="240" w:line="360" w:lineRule="auto"/>
        <w:rPr>
          <w:rFonts w:ascii="David" w:hAnsi="David" w:cs="David"/>
          <w:color w:val="auto"/>
          <w:rtl/>
        </w:rPr>
      </w:pPr>
      <w:bookmarkStart w:id="2" w:name="_Toc75695052"/>
      <w:r w:rsidRPr="00EC52E0">
        <w:rPr>
          <w:rFonts w:ascii="David" w:hAnsi="David" w:cs="David"/>
          <w:color w:val="auto"/>
          <w:rtl/>
        </w:rPr>
        <w:lastRenderedPageBreak/>
        <w:t>כוח אדם</w:t>
      </w:r>
      <w:bookmarkEnd w:id="2"/>
    </w:p>
    <w:p w14:paraId="5EB439AB" w14:textId="13C9223F" w:rsidR="00917CC1" w:rsidRPr="00EC52E0" w:rsidRDefault="006834F0" w:rsidP="00EC52E0">
      <w:pPr>
        <w:pStyle w:val="NoSpacing"/>
        <w:spacing w:before="240" w:after="240" w:line="360" w:lineRule="auto"/>
        <w:rPr>
          <w:rFonts w:ascii="David" w:hAnsi="David" w:cs="David"/>
          <w:sz w:val="24"/>
          <w:szCs w:val="24"/>
          <w:rtl/>
        </w:rPr>
      </w:pPr>
      <w:r w:rsidRPr="00EC52E0">
        <w:rPr>
          <w:rFonts w:ascii="David" w:hAnsi="David" w:cs="David"/>
          <w:sz w:val="24"/>
          <w:szCs w:val="24"/>
          <w:rtl/>
        </w:rPr>
        <w:t xml:space="preserve">במחוז חיפה </w:t>
      </w:r>
      <w:r w:rsidR="00917CC1" w:rsidRPr="00EC52E0">
        <w:rPr>
          <w:rFonts w:ascii="David" w:hAnsi="David" w:cs="David"/>
          <w:sz w:val="24"/>
          <w:szCs w:val="24"/>
          <w:rtl/>
        </w:rPr>
        <w:t>3</w:t>
      </w:r>
      <w:r w:rsidR="00C230BD" w:rsidRPr="00EC52E0">
        <w:rPr>
          <w:rFonts w:ascii="David" w:hAnsi="David" w:cs="David"/>
          <w:sz w:val="24"/>
          <w:szCs w:val="24"/>
          <w:rtl/>
        </w:rPr>
        <w:t>4</w:t>
      </w:r>
      <w:r w:rsidRPr="00EC52E0">
        <w:rPr>
          <w:rFonts w:ascii="David" w:hAnsi="David" w:cs="David"/>
          <w:sz w:val="24"/>
          <w:szCs w:val="24"/>
          <w:rtl/>
        </w:rPr>
        <w:t xml:space="preserve"> </w:t>
      </w:r>
      <w:r w:rsidR="00917CC1" w:rsidRPr="00EC52E0">
        <w:rPr>
          <w:rFonts w:ascii="David" w:hAnsi="David" w:cs="David"/>
          <w:sz w:val="24"/>
          <w:szCs w:val="24"/>
          <w:rtl/>
        </w:rPr>
        <w:t xml:space="preserve">עובדים </w:t>
      </w:r>
      <w:r w:rsidRPr="00EC52E0">
        <w:rPr>
          <w:rFonts w:ascii="David" w:hAnsi="David" w:cs="David"/>
          <w:sz w:val="24"/>
          <w:szCs w:val="24"/>
          <w:rtl/>
        </w:rPr>
        <w:t xml:space="preserve">ועובדות, </w:t>
      </w:r>
      <w:r w:rsidR="00741929" w:rsidRPr="00EC52E0">
        <w:rPr>
          <w:rFonts w:ascii="David" w:hAnsi="David" w:cs="David"/>
          <w:sz w:val="24"/>
          <w:szCs w:val="24"/>
          <w:rtl/>
        </w:rPr>
        <w:t>כמו כן</w:t>
      </w:r>
      <w:r w:rsidR="00917CC1" w:rsidRPr="00EC52E0">
        <w:rPr>
          <w:rFonts w:ascii="David" w:hAnsi="David" w:cs="David"/>
          <w:sz w:val="24"/>
          <w:szCs w:val="24"/>
          <w:rtl/>
        </w:rPr>
        <w:t xml:space="preserve"> 4 סטודנטים,</w:t>
      </w:r>
      <w:r w:rsidRPr="00EC52E0">
        <w:rPr>
          <w:rFonts w:ascii="David" w:hAnsi="David" w:cs="David"/>
          <w:sz w:val="24"/>
          <w:szCs w:val="24"/>
          <w:rtl/>
        </w:rPr>
        <w:t xml:space="preserve"> לצד</w:t>
      </w:r>
      <w:r w:rsidR="00917CC1" w:rsidRPr="00EC52E0">
        <w:rPr>
          <w:rFonts w:ascii="David" w:hAnsi="David" w:cs="David"/>
          <w:sz w:val="24"/>
          <w:szCs w:val="24"/>
          <w:rtl/>
        </w:rPr>
        <w:t xml:space="preserve"> </w:t>
      </w:r>
      <w:r w:rsidR="00741929" w:rsidRPr="00EC52E0">
        <w:rPr>
          <w:rFonts w:ascii="David" w:hAnsi="David" w:cs="David"/>
          <w:sz w:val="24"/>
          <w:szCs w:val="24"/>
          <w:rtl/>
        </w:rPr>
        <w:t>2</w:t>
      </w:r>
      <w:r w:rsidR="00917CC1" w:rsidRPr="00EC52E0">
        <w:rPr>
          <w:rFonts w:ascii="David" w:hAnsi="David" w:cs="David"/>
          <w:sz w:val="24"/>
          <w:szCs w:val="24"/>
          <w:rtl/>
        </w:rPr>
        <w:t xml:space="preserve"> יועצות משפטיות</w:t>
      </w:r>
      <w:r w:rsidRPr="00EC52E0">
        <w:rPr>
          <w:rFonts w:ascii="David" w:hAnsi="David" w:cs="David"/>
          <w:sz w:val="24"/>
          <w:szCs w:val="24"/>
          <w:rtl/>
        </w:rPr>
        <w:t xml:space="preserve"> </w:t>
      </w:r>
      <w:r w:rsidR="00917CC1" w:rsidRPr="00EC52E0">
        <w:rPr>
          <w:rFonts w:ascii="David" w:hAnsi="David" w:cs="David"/>
          <w:sz w:val="24"/>
          <w:szCs w:val="24"/>
          <w:rtl/>
        </w:rPr>
        <w:t>הכפופות ללשכה המשפטית.</w:t>
      </w:r>
      <w:r w:rsidR="00635B66" w:rsidRPr="00EC52E0">
        <w:rPr>
          <w:rFonts w:ascii="David" w:hAnsi="David" w:cs="David"/>
          <w:sz w:val="24"/>
          <w:szCs w:val="24"/>
          <w:rtl/>
        </w:rPr>
        <w:t xml:space="preserve"> </w:t>
      </w:r>
      <w:r w:rsidR="00C230BD" w:rsidRPr="00EC52E0">
        <w:rPr>
          <w:rFonts w:ascii="David" w:hAnsi="David" w:cs="David"/>
          <w:sz w:val="24"/>
          <w:szCs w:val="24"/>
          <w:rtl/>
        </w:rPr>
        <w:t xml:space="preserve">כמו כן במחוז חיפה פועלים </w:t>
      </w:r>
      <w:r w:rsidR="00741929" w:rsidRPr="00EC52E0">
        <w:rPr>
          <w:rFonts w:ascii="David" w:hAnsi="David" w:cs="David"/>
          <w:sz w:val="24"/>
          <w:szCs w:val="24"/>
          <w:rtl/>
        </w:rPr>
        <w:t>4</w:t>
      </w:r>
      <w:r w:rsidR="00C230BD" w:rsidRPr="00EC52E0">
        <w:rPr>
          <w:rFonts w:ascii="David" w:hAnsi="David" w:cs="David"/>
          <w:sz w:val="24"/>
          <w:szCs w:val="24"/>
          <w:rtl/>
        </w:rPr>
        <w:t xml:space="preserve"> מפקחים של המשטרה הירוקה הארצית.</w:t>
      </w:r>
    </w:p>
    <w:p w14:paraId="43155027" w14:textId="138A5140" w:rsidR="00917CC1" w:rsidRPr="00EC52E0" w:rsidRDefault="006834F0" w:rsidP="00EC52E0">
      <w:pPr>
        <w:pStyle w:val="NoSpacing"/>
        <w:spacing w:before="240" w:after="240" w:line="360" w:lineRule="auto"/>
        <w:rPr>
          <w:rFonts w:ascii="David" w:hAnsi="David" w:cs="David"/>
          <w:sz w:val="24"/>
          <w:szCs w:val="24"/>
          <w:rtl/>
        </w:rPr>
      </w:pPr>
      <w:r w:rsidRPr="00EC52E0">
        <w:rPr>
          <w:rFonts w:ascii="David" w:hAnsi="David" w:cs="David"/>
          <w:sz w:val="24"/>
          <w:szCs w:val="24"/>
          <w:rtl/>
        </w:rPr>
        <w:t xml:space="preserve">ברשות מחוז חיפה </w:t>
      </w:r>
      <w:r w:rsidR="00917CC1" w:rsidRPr="00EC52E0">
        <w:rPr>
          <w:rFonts w:ascii="David" w:hAnsi="David" w:cs="David"/>
          <w:sz w:val="24"/>
          <w:szCs w:val="24"/>
          <w:rtl/>
        </w:rPr>
        <w:t>2 רכבי כוננות, 3 מכוניות של צוות פיקוח, 2 רכבי איגום, רכב של מנהל המחוז, אופנוע.</w:t>
      </w:r>
    </w:p>
    <w:p w14:paraId="73D97AFD" w14:textId="0292DE85" w:rsidR="00411DD0" w:rsidRPr="00EC52E0" w:rsidRDefault="00E248DB" w:rsidP="00EC52E0">
      <w:pPr>
        <w:spacing w:before="240" w:after="240" w:line="360" w:lineRule="auto"/>
        <w:ind w:left="-1333"/>
        <w:rPr>
          <w:rStyle w:val="Heading2Char"/>
          <w:rFonts w:ascii="David" w:hAnsi="David" w:cs="David"/>
          <w:color w:val="auto"/>
          <w:rtl/>
        </w:rPr>
      </w:pPr>
      <w:r w:rsidRPr="00EC52E0">
        <w:rPr>
          <w:rFonts w:ascii="David" w:hAnsi="David" w:cs="David"/>
          <w:noProof/>
          <w:sz w:val="24"/>
          <w:szCs w:val="24"/>
          <w:rtl/>
        </w:rPr>
        <w:lastRenderedPageBreak/>
        <mc:AlternateContent>
          <mc:Choice Requires="wpg">
            <w:drawing>
              <wp:inline distT="0" distB="0" distL="0" distR="0" wp14:anchorId="7262C343" wp14:editId="37F87EE4">
                <wp:extent cx="6648450" cy="5353050"/>
                <wp:effectExtent l="57150" t="38100" r="76200" b="19050"/>
                <wp:docPr id="7" name="Group 7" descr="מצבת כוח האדם במחוז חיפה, המשרד להגנת הסביבה"/>
                <wp:cNvGraphicFramePr/>
                <a:graphic xmlns:a="http://schemas.openxmlformats.org/drawingml/2006/main">
                  <a:graphicData uri="http://schemas.microsoft.com/office/word/2010/wordprocessingGroup">
                    <wpg:wgp>
                      <wpg:cNvGrpSpPr/>
                      <wpg:grpSpPr>
                        <a:xfrm>
                          <a:off x="0" y="0"/>
                          <a:ext cx="6648450" cy="5353050"/>
                          <a:chOff x="0" y="0"/>
                          <a:chExt cx="7873138" cy="3810696"/>
                        </a:xfrm>
                        <a:noFill/>
                      </wpg:grpSpPr>
                      <wps:wsp>
                        <wps:cNvPr id="8" name="Text Box 2"/>
                        <wps:cNvSpPr txBox="1">
                          <a:spLocks noChangeArrowheads="1"/>
                        </wps:cNvSpPr>
                        <wps:spPr bwMode="auto">
                          <a:xfrm>
                            <a:off x="2395159" y="9926"/>
                            <a:ext cx="2128838" cy="205740"/>
                          </a:xfrm>
                          <a:prstGeom prst="rect">
                            <a:avLst/>
                          </a:prstGeom>
                          <a:grpFill/>
                          <a:ln>
                            <a:solidFill>
                              <a:schemeClr val="accent1"/>
                            </a:solidFill>
                            <a:headEnd/>
                            <a:tailEnd/>
                          </a:ln>
                        </wps:spPr>
                        <wps:style>
                          <a:lnRef idx="0">
                            <a:schemeClr val="accent6"/>
                          </a:lnRef>
                          <a:fillRef idx="3">
                            <a:schemeClr val="accent6"/>
                          </a:fillRef>
                          <a:effectRef idx="3">
                            <a:schemeClr val="accent6"/>
                          </a:effectRef>
                          <a:fontRef idx="minor">
                            <a:schemeClr val="lt1"/>
                          </a:fontRef>
                        </wps:style>
                        <wps:txbx>
                          <w:txbxContent>
                            <w:p w14:paraId="0D24833A" w14:textId="77777777" w:rsidR="00E248DB" w:rsidRDefault="00E248DB" w:rsidP="00E248DB">
                              <w:pPr>
                                <w:jc w:val="center"/>
                                <w:textAlignment w:val="baseline"/>
                                <w:rPr>
                                  <w:rFonts w:eastAsia="Times New Roman" w:hAnsi="Arial" w:cs="Arial"/>
                                  <w:b/>
                                  <w:bCs/>
                                  <w:color w:val="000000" w:themeColor="text1"/>
                                  <w:kern w:val="24"/>
                                  <w:sz w:val="18"/>
                                  <w:szCs w:val="18"/>
                                </w:rPr>
                              </w:pPr>
                              <w:r>
                                <w:rPr>
                                  <w:rFonts w:eastAsia="Times New Roman" w:hAnsi="Arial" w:cs="Arial"/>
                                  <w:b/>
                                  <w:bCs/>
                                  <w:color w:val="000000" w:themeColor="text1"/>
                                  <w:kern w:val="24"/>
                                  <w:sz w:val="18"/>
                                  <w:szCs w:val="18"/>
                                  <w:rtl/>
                                </w:rPr>
                                <w:t>מנהל מחוז חיפה</w:t>
                              </w:r>
                            </w:p>
                          </w:txbxContent>
                        </wps:txbx>
                        <wps:bodyPr vert="horz" wrap="square" lIns="68580" tIns="34290" rIns="68580" bIns="34290" numCol="1" anchor="t" anchorCtr="0" compatLnSpc="1">
                          <a:prstTxWarp prst="textNoShape">
                            <a:avLst/>
                          </a:prstTxWarp>
                        </wps:bodyPr>
                      </wps:wsp>
                      <wps:wsp>
                        <wps:cNvPr id="9" name="Text Box 3"/>
                        <wps:cNvSpPr txBox="1">
                          <a:spLocks noChangeArrowheads="1"/>
                        </wps:cNvSpPr>
                        <wps:spPr bwMode="auto">
                          <a:xfrm>
                            <a:off x="2182556" y="272633"/>
                            <a:ext cx="2576469" cy="178714"/>
                          </a:xfrm>
                          <a:prstGeom prst="rect">
                            <a:avLst/>
                          </a:prstGeom>
                          <a:grpFill/>
                          <a:ln>
                            <a:headEnd/>
                            <a:tailEnd/>
                          </a:ln>
                        </wps:spPr>
                        <wps:style>
                          <a:lnRef idx="0">
                            <a:schemeClr val="accent4"/>
                          </a:lnRef>
                          <a:fillRef idx="3">
                            <a:schemeClr val="accent4"/>
                          </a:fillRef>
                          <a:effectRef idx="3">
                            <a:schemeClr val="accent4"/>
                          </a:effectRef>
                          <a:fontRef idx="minor">
                            <a:schemeClr val="lt1"/>
                          </a:fontRef>
                        </wps:style>
                        <wps:txbx>
                          <w:txbxContent>
                            <w:p w14:paraId="2420A483" w14:textId="77777777" w:rsidR="00E248DB" w:rsidRPr="00E248DB" w:rsidRDefault="00E248DB" w:rsidP="00E248DB">
                              <w:pPr>
                                <w:jc w:val="center"/>
                                <w:textAlignment w:val="baseline"/>
                                <w:rPr>
                                  <w:rFonts w:eastAsia="Times New Roman" w:hAnsi="Arial" w:cs="Arial"/>
                                  <w:b/>
                                  <w:bCs/>
                                  <w:color w:val="000000" w:themeColor="text1"/>
                                  <w:kern w:val="24"/>
                                  <w:sz w:val="16"/>
                                  <w:szCs w:val="16"/>
                                </w:rPr>
                              </w:pPr>
                              <w:r w:rsidRPr="00E248DB">
                                <w:rPr>
                                  <w:rFonts w:eastAsia="Times New Roman" w:hAnsi="Arial" w:cs="Arial"/>
                                  <w:b/>
                                  <w:bCs/>
                                  <w:color w:val="000000" w:themeColor="text1"/>
                                  <w:kern w:val="24"/>
                                  <w:sz w:val="16"/>
                                  <w:szCs w:val="16"/>
                                  <w:rtl/>
                                </w:rPr>
                                <w:t>סגנית מנהל המחוז ומנהלת תחום פיקוח</w:t>
                              </w:r>
                            </w:p>
                          </w:txbxContent>
                        </wps:txbx>
                        <wps:bodyPr vert="horz" wrap="square" lIns="68580" tIns="34290" rIns="68580" bIns="34290" numCol="1" anchor="t" anchorCtr="0" compatLnSpc="1">
                          <a:prstTxWarp prst="textNoShape">
                            <a:avLst/>
                          </a:prstTxWarp>
                        </wps:bodyPr>
                      </wps:wsp>
                      <wps:wsp>
                        <wps:cNvPr id="10" name="Text Box 4"/>
                        <wps:cNvSpPr txBox="1">
                          <a:spLocks noChangeArrowheads="1"/>
                        </wps:cNvSpPr>
                        <wps:spPr bwMode="auto">
                          <a:xfrm>
                            <a:off x="5222203" y="784655"/>
                            <a:ext cx="1582340" cy="296466"/>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1A1D496E"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 xml:space="preserve">מנהל תחום תעשיות  </w:t>
                              </w:r>
                            </w:p>
                          </w:txbxContent>
                        </wps:txbx>
                        <wps:bodyPr vert="horz" wrap="square" lIns="68580" tIns="34290" rIns="68580" bIns="34290" numCol="1" anchor="t" anchorCtr="0" compatLnSpc="1">
                          <a:prstTxWarp prst="textNoShape">
                            <a:avLst/>
                          </a:prstTxWarp>
                        </wps:bodyPr>
                      </wps:wsp>
                      <wps:wsp>
                        <wps:cNvPr id="11" name="Text Box 6"/>
                        <wps:cNvSpPr txBox="1">
                          <a:spLocks noChangeArrowheads="1"/>
                        </wps:cNvSpPr>
                        <wps:spPr bwMode="auto">
                          <a:xfrm>
                            <a:off x="5195245" y="2886126"/>
                            <a:ext cx="1593848" cy="298868"/>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62442AF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קרקעות מזוהמות</w:t>
                              </w:r>
                            </w:p>
                          </w:txbxContent>
                        </wps:txbx>
                        <wps:bodyPr vert="horz" wrap="square" lIns="68580" tIns="34290" rIns="68580" bIns="34290" numCol="1" anchor="t" anchorCtr="0" compatLnSpc="1">
                          <a:prstTxWarp prst="textNoShape">
                            <a:avLst/>
                          </a:prstTxWarp>
                        </wps:bodyPr>
                      </wps:wsp>
                      <wps:wsp>
                        <wps:cNvPr id="12" name="Text Box 10"/>
                        <wps:cNvSpPr txBox="1">
                          <a:spLocks noChangeArrowheads="1"/>
                        </wps:cNvSpPr>
                        <wps:spPr bwMode="auto">
                          <a:xfrm>
                            <a:off x="4302378" y="782456"/>
                            <a:ext cx="866602" cy="343177"/>
                          </a:xfrm>
                          <a:prstGeom prst="rect">
                            <a:avLst/>
                          </a:prstGeom>
                          <a:grpFill/>
                          <a:ln>
                            <a:headEnd/>
                            <a:tailEnd/>
                          </a:ln>
                        </wps:spPr>
                        <wps:style>
                          <a:lnRef idx="1">
                            <a:schemeClr val="accent2"/>
                          </a:lnRef>
                          <a:fillRef idx="2">
                            <a:schemeClr val="accent2"/>
                          </a:fillRef>
                          <a:effectRef idx="1">
                            <a:schemeClr val="accent2"/>
                          </a:effectRef>
                          <a:fontRef idx="minor">
                            <a:schemeClr val="dk1"/>
                          </a:fontRef>
                        </wps:style>
                        <wps:txbx>
                          <w:txbxContent>
                            <w:p w14:paraId="2D1D4034" w14:textId="77777777" w:rsidR="00E248DB" w:rsidRDefault="00E248DB" w:rsidP="00E248DB">
                              <w:pPr>
                                <w:jc w:val="center"/>
                                <w:textAlignment w:val="baseline"/>
                                <w:rPr>
                                  <w:rFonts w:eastAsia="Times New Roman" w:hAnsi="Arial" w:cs="Arial"/>
                                  <w:color w:val="002060"/>
                                  <w:kern w:val="24"/>
                                  <w:sz w:val="16"/>
                                  <w:szCs w:val="16"/>
                                </w:rPr>
                              </w:pPr>
                              <w:r>
                                <w:rPr>
                                  <w:rFonts w:eastAsia="Times New Roman" w:hAnsi="Arial" w:cs="Arial"/>
                                  <w:color w:val="002060"/>
                                  <w:kern w:val="24"/>
                                  <w:sz w:val="16"/>
                                  <w:szCs w:val="16"/>
                                  <w:rtl/>
                                </w:rPr>
                                <w:t xml:space="preserve">מרכז חינוך וקהילה </w:t>
                              </w:r>
                              <w:r>
                                <w:rPr>
                                  <w:rFonts w:eastAsia="Times New Roman" w:cs="Arial"/>
                                  <w:b/>
                                  <w:bCs/>
                                  <w:color w:val="000000" w:themeColor="text1"/>
                                  <w:kern w:val="24"/>
                                  <w:sz w:val="16"/>
                                  <w:szCs w:val="16"/>
                                  <w:rtl/>
                                </w:rPr>
                                <w:t xml:space="preserve"> </w:t>
                              </w:r>
                            </w:p>
                          </w:txbxContent>
                        </wps:txbx>
                        <wps:bodyPr vert="horz" wrap="square" lIns="68580" tIns="34290" rIns="68580" bIns="34290" numCol="1" anchor="t" anchorCtr="0" compatLnSpc="1">
                          <a:prstTxWarp prst="textNoShape">
                            <a:avLst/>
                          </a:prstTxWarp>
                        </wps:bodyPr>
                      </wps:wsp>
                      <wps:wsp>
                        <wps:cNvPr id="13" name="Text Box 13"/>
                        <wps:cNvSpPr txBox="1">
                          <a:spLocks noChangeArrowheads="1"/>
                        </wps:cNvSpPr>
                        <wps:spPr bwMode="auto">
                          <a:xfrm>
                            <a:off x="5209111" y="2540930"/>
                            <a:ext cx="1591068" cy="280391"/>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45743466" w14:textId="77777777" w:rsidR="00E248DB" w:rsidRDefault="00E248DB" w:rsidP="00E248DB">
                              <w:pPr>
                                <w:jc w:val="center"/>
                                <w:textAlignment w:val="baseline"/>
                                <w:rPr>
                                  <w:rFonts w:eastAsia="Times New Roman" w:cs="Arial"/>
                                  <w:b/>
                                  <w:bCs/>
                                  <w:color w:val="000099"/>
                                  <w:kern w:val="24"/>
                                  <w:sz w:val="17"/>
                                  <w:szCs w:val="17"/>
                                </w:rPr>
                              </w:pPr>
                              <w:r>
                                <w:rPr>
                                  <w:rFonts w:eastAsia="Times New Roman" w:cs="Arial"/>
                                  <w:b/>
                                  <w:bCs/>
                                  <w:color w:val="000099"/>
                                  <w:kern w:val="24"/>
                                  <w:sz w:val="17"/>
                                  <w:szCs w:val="17"/>
                                  <w:rtl/>
                                </w:rPr>
                                <w:t xml:space="preserve"> </w:t>
                              </w:r>
                              <w:r>
                                <w:rPr>
                                  <w:rFonts w:eastAsia="Times New Roman" w:hAnsi="Arial" w:cs="Arial"/>
                                  <w:b/>
                                  <w:bCs/>
                                  <w:color w:val="000099"/>
                                  <w:kern w:val="24"/>
                                  <w:sz w:val="15"/>
                                  <w:szCs w:val="15"/>
                                  <w:rtl/>
                                </w:rPr>
                                <w:t xml:space="preserve">מרכז בטיחות קרינה </w:t>
                              </w:r>
                              <w:r>
                                <w:rPr>
                                  <w:rFonts w:eastAsia="Times New Roman" w:cs="Arial"/>
                                  <w:b/>
                                  <w:bCs/>
                                  <w:color w:val="FF0000"/>
                                  <w:kern w:val="24"/>
                                  <w:sz w:val="15"/>
                                  <w:szCs w:val="15"/>
                                  <w:rtl/>
                                </w:rPr>
                                <w:t xml:space="preserve"> </w:t>
                              </w:r>
                            </w:p>
                          </w:txbxContent>
                        </wps:txbx>
                        <wps:bodyPr vert="horz" wrap="square" lIns="68580" tIns="34290" rIns="68580" bIns="34290" numCol="1" anchor="t" anchorCtr="0" compatLnSpc="1">
                          <a:prstTxWarp prst="textNoShape">
                            <a:avLst/>
                          </a:prstTxWarp>
                        </wps:bodyPr>
                      </wps:wsp>
                      <wps:wsp>
                        <wps:cNvPr id="14" name="Text Box 19"/>
                        <wps:cNvSpPr txBox="1">
                          <a:spLocks noChangeArrowheads="1"/>
                        </wps:cNvSpPr>
                        <wps:spPr bwMode="auto">
                          <a:xfrm>
                            <a:off x="0" y="1635381"/>
                            <a:ext cx="744641" cy="307293"/>
                          </a:xfrm>
                          <a:prstGeom prst="rect">
                            <a:avLst/>
                          </a:prstGeom>
                          <a:grpFill/>
                          <a:ln>
                            <a:headEnd/>
                            <a:tailEnd/>
                          </a:ln>
                        </wps:spPr>
                        <wps:style>
                          <a:lnRef idx="1">
                            <a:schemeClr val="accent2"/>
                          </a:lnRef>
                          <a:fillRef idx="2">
                            <a:schemeClr val="accent2"/>
                          </a:fillRef>
                          <a:effectRef idx="1">
                            <a:schemeClr val="accent2"/>
                          </a:effectRef>
                          <a:fontRef idx="minor">
                            <a:schemeClr val="dk1"/>
                          </a:fontRef>
                        </wps:style>
                        <wps:txbx>
                          <w:txbxContent>
                            <w:p w14:paraId="41C37D77"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רכזת פניות הציבור</w:t>
                              </w:r>
                            </w:p>
                          </w:txbxContent>
                        </wps:txbx>
                        <wps:bodyPr vert="horz" wrap="square" lIns="68580" tIns="34290" rIns="68580" bIns="34290" numCol="1" anchor="t" anchorCtr="0" compatLnSpc="1">
                          <a:prstTxWarp prst="textNoShape">
                            <a:avLst/>
                          </a:prstTxWarp>
                        </wps:bodyPr>
                      </wps:wsp>
                      <wps:wsp>
                        <wps:cNvPr id="15" name="Text Box 20"/>
                        <wps:cNvSpPr txBox="1">
                          <a:spLocks noChangeArrowheads="1"/>
                        </wps:cNvSpPr>
                        <wps:spPr bwMode="auto">
                          <a:xfrm>
                            <a:off x="0" y="799543"/>
                            <a:ext cx="744641" cy="432622"/>
                          </a:xfrm>
                          <a:prstGeom prst="rect">
                            <a:avLst/>
                          </a:prstGeom>
                          <a:grpFill/>
                          <a:ln>
                            <a:headEnd/>
                            <a:tailEnd/>
                          </a:ln>
                        </wps:spPr>
                        <wps:style>
                          <a:lnRef idx="1">
                            <a:schemeClr val="accent2"/>
                          </a:lnRef>
                          <a:fillRef idx="2">
                            <a:schemeClr val="accent2"/>
                          </a:fillRef>
                          <a:effectRef idx="1">
                            <a:schemeClr val="accent2"/>
                          </a:effectRef>
                          <a:fontRef idx="minor">
                            <a:schemeClr val="dk1"/>
                          </a:fontRef>
                        </wps:style>
                        <wps:txbx>
                          <w:txbxContent>
                            <w:p w14:paraId="3B3D447D"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 xml:space="preserve">מרכזת ענף (אמרכלות) </w:t>
                              </w:r>
                            </w:p>
                          </w:txbxContent>
                        </wps:txbx>
                        <wps:bodyPr vert="horz" wrap="square" lIns="68580" tIns="34290" rIns="68580" bIns="34290" numCol="1" anchor="t" anchorCtr="0" compatLnSpc="1">
                          <a:prstTxWarp prst="textNoShape">
                            <a:avLst/>
                          </a:prstTxWarp>
                        </wps:bodyPr>
                      </wps:wsp>
                      <wps:wsp>
                        <wps:cNvPr id="16" name="Text Box 21"/>
                        <wps:cNvSpPr txBox="1">
                          <a:spLocks noChangeArrowheads="1"/>
                        </wps:cNvSpPr>
                        <wps:spPr bwMode="auto">
                          <a:xfrm>
                            <a:off x="0" y="1270805"/>
                            <a:ext cx="744763" cy="386258"/>
                          </a:xfrm>
                          <a:prstGeom prst="rect">
                            <a:avLst/>
                          </a:prstGeom>
                          <a:grpFill/>
                          <a:ln>
                            <a:headEnd/>
                            <a:tailEnd/>
                          </a:ln>
                        </wps:spPr>
                        <wps:style>
                          <a:lnRef idx="1">
                            <a:schemeClr val="accent2"/>
                          </a:lnRef>
                          <a:fillRef idx="2">
                            <a:schemeClr val="accent2"/>
                          </a:fillRef>
                          <a:effectRef idx="1">
                            <a:schemeClr val="accent2"/>
                          </a:effectRef>
                          <a:fontRef idx="minor">
                            <a:schemeClr val="dk1"/>
                          </a:fontRef>
                        </wps:style>
                        <wps:txbx>
                          <w:txbxContent>
                            <w:p w14:paraId="1F32B6FA"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רכז לשכה – 3 עובדים</w:t>
                              </w:r>
                            </w:p>
                          </w:txbxContent>
                        </wps:txbx>
                        <wps:bodyPr vert="horz" wrap="square" lIns="68580" tIns="34290" rIns="68580" bIns="34290" numCol="1" anchor="t" anchorCtr="0" compatLnSpc="1">
                          <a:prstTxWarp prst="textNoShape">
                            <a:avLst/>
                          </a:prstTxWarp>
                          <a:noAutofit/>
                        </wps:bodyPr>
                      </wps:wsp>
                      <wps:wsp>
                        <wps:cNvPr id="17" name="Text Box 22"/>
                        <wps:cNvSpPr txBox="1">
                          <a:spLocks noChangeArrowheads="1"/>
                        </wps:cNvSpPr>
                        <wps:spPr bwMode="auto">
                          <a:xfrm>
                            <a:off x="5575603" y="72608"/>
                            <a:ext cx="1710986" cy="227142"/>
                          </a:xfrm>
                          <a:prstGeom prst="rect">
                            <a:avLst/>
                          </a:prstGeom>
                          <a:grpFill/>
                          <a:ln>
                            <a:solidFill>
                              <a:schemeClr val="accent1"/>
                            </a:solidFill>
                            <a:headEnd/>
                            <a:tailEnd/>
                          </a:ln>
                        </wps:spPr>
                        <wps:style>
                          <a:lnRef idx="0">
                            <a:schemeClr val="accent5"/>
                          </a:lnRef>
                          <a:fillRef idx="3">
                            <a:schemeClr val="accent5"/>
                          </a:fillRef>
                          <a:effectRef idx="3">
                            <a:schemeClr val="accent5"/>
                          </a:effectRef>
                          <a:fontRef idx="minor">
                            <a:schemeClr val="lt1"/>
                          </a:fontRef>
                        </wps:style>
                        <wps:txbx>
                          <w:txbxContent>
                            <w:p w14:paraId="2AA7BBA8" w14:textId="77777777" w:rsidR="00E248DB" w:rsidRDefault="00E248DB" w:rsidP="00E248DB">
                              <w:pPr>
                                <w:jc w:val="center"/>
                                <w:textAlignment w:val="baseline"/>
                                <w:rPr>
                                  <w:rFonts w:eastAsia="Times New Roman" w:hAnsi="Arial" w:cs="Arial"/>
                                  <w:color w:val="000000" w:themeColor="text1"/>
                                  <w:kern w:val="24"/>
                                  <w:sz w:val="16"/>
                                  <w:szCs w:val="16"/>
                                </w:rPr>
                              </w:pPr>
                              <w:r>
                                <w:rPr>
                                  <w:rFonts w:eastAsia="Times New Roman" w:hAnsi="Arial" w:cs="Arial"/>
                                  <w:color w:val="000000" w:themeColor="text1"/>
                                  <w:kern w:val="24"/>
                                  <w:sz w:val="16"/>
                                  <w:szCs w:val="16"/>
                                  <w:rtl/>
                                </w:rPr>
                                <w:t>המשטרה הירוקה – 4 עובדים</w:t>
                              </w:r>
                            </w:p>
                          </w:txbxContent>
                        </wps:txbx>
                        <wps:bodyPr vert="horz" wrap="square" lIns="68580" tIns="34290" rIns="68580" bIns="34290" numCol="1" anchor="t" anchorCtr="0" compatLnSpc="1">
                          <a:prstTxWarp prst="textNoShape">
                            <a:avLst/>
                          </a:prstTxWarp>
                        </wps:bodyPr>
                      </wps:wsp>
                      <wps:wsp>
                        <wps:cNvPr id="18" name="Text Box 46"/>
                        <wps:cNvSpPr txBox="1">
                          <a:spLocks noChangeArrowheads="1"/>
                        </wps:cNvSpPr>
                        <wps:spPr bwMode="auto">
                          <a:xfrm>
                            <a:off x="5228552" y="1125634"/>
                            <a:ext cx="1581150" cy="301109"/>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74FF398B"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ממונה (תעשיות-מפרץ חיפה)</w:t>
                              </w:r>
                              <w:r>
                                <w:rPr>
                                  <w:rFonts w:ascii="Arial" w:eastAsia="Times New Roman" w:hAnsi="Arial" w:cs="Arial"/>
                                  <w:color w:val="000099"/>
                                  <w:kern w:val="24"/>
                                  <w:sz w:val="15"/>
                                  <w:szCs w:val="15"/>
                                  <w:rtl/>
                                </w:rPr>
                                <w:t xml:space="preserve">  </w:t>
                              </w:r>
                            </w:p>
                          </w:txbxContent>
                        </wps:txbx>
                        <wps:bodyPr vert="horz" wrap="square" lIns="68580" tIns="34290" rIns="68580" bIns="34290" numCol="1" anchor="t" anchorCtr="0" compatLnSpc="1">
                          <a:prstTxWarp prst="textNoShape">
                            <a:avLst/>
                          </a:prstTxWarp>
                        </wps:bodyPr>
                      </wps:wsp>
                      <wps:wsp>
                        <wps:cNvPr id="19" name="Text Box 47"/>
                        <wps:cNvSpPr txBox="1">
                          <a:spLocks noChangeArrowheads="1"/>
                        </wps:cNvSpPr>
                        <wps:spPr bwMode="auto">
                          <a:xfrm>
                            <a:off x="5217838" y="2218337"/>
                            <a:ext cx="1577978" cy="280965"/>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49D30743" w14:textId="77777777" w:rsidR="00E248DB" w:rsidRDefault="00E248DB" w:rsidP="00E248DB">
                              <w:pPr>
                                <w:jc w:val="center"/>
                                <w:textAlignment w:val="baseline"/>
                                <w:rPr>
                                  <w:rFonts w:ascii="Arial" w:eastAsia="Times New Roman" w:hAnsi="Arial" w:cs="Arial"/>
                                  <w:b/>
                                  <w:bCs/>
                                  <w:color w:val="000099"/>
                                  <w:kern w:val="24"/>
                                  <w:sz w:val="15"/>
                                  <w:szCs w:val="15"/>
                                </w:rPr>
                              </w:pPr>
                              <w:r>
                                <w:rPr>
                                  <w:rFonts w:ascii="Arial" w:eastAsia="Times New Roman" w:hAnsi="Arial" w:cs="Arial"/>
                                  <w:b/>
                                  <w:bCs/>
                                  <w:color w:val="000099"/>
                                  <w:kern w:val="24"/>
                                  <w:sz w:val="15"/>
                                  <w:szCs w:val="15"/>
                                  <w:rtl/>
                                </w:rPr>
                                <w:t xml:space="preserve"> </w:t>
                              </w:r>
                              <w:r>
                                <w:rPr>
                                  <w:rFonts w:eastAsia="Times New Roman" w:hAnsi="Arial" w:cs="Arial"/>
                                  <w:b/>
                                  <w:bCs/>
                                  <w:color w:val="000099"/>
                                  <w:kern w:val="24"/>
                                  <w:sz w:val="15"/>
                                  <w:szCs w:val="15"/>
                                  <w:rtl/>
                                </w:rPr>
                                <w:t>מרכז חומים מסוכנים –</w:t>
                              </w:r>
                            </w:p>
                            <w:p w14:paraId="3FCA624B" w14:textId="77777777" w:rsidR="00E248DB" w:rsidRDefault="00E248DB" w:rsidP="00E248DB">
                              <w:pPr>
                                <w:jc w:val="center"/>
                                <w:textAlignment w:val="baseline"/>
                                <w:rPr>
                                  <w:rFonts w:ascii="Times New Roman" w:eastAsia="Times New Roman" w:hAnsi="Times New Roman" w:cs="Arial"/>
                                  <w:color w:val="000099"/>
                                  <w:kern w:val="24"/>
                                  <w:sz w:val="15"/>
                                  <w:szCs w:val="15"/>
                                  <w:rtl/>
                                </w:rPr>
                              </w:pPr>
                              <w:r>
                                <w:rPr>
                                  <w:rFonts w:eastAsia="Times New Roman" w:cs="Arial"/>
                                  <w:color w:val="000099"/>
                                  <w:kern w:val="24"/>
                                  <w:sz w:val="15"/>
                                  <w:szCs w:val="15"/>
                                  <w:rtl/>
                                </w:rPr>
                                <w:t xml:space="preserve"> 2 עובדים</w:t>
                              </w:r>
                            </w:p>
                          </w:txbxContent>
                        </wps:txbx>
                        <wps:bodyPr vert="horz" wrap="square" lIns="68580" tIns="34290" rIns="68580" bIns="34290" numCol="1" anchor="t" anchorCtr="0" compatLnSpc="1">
                          <a:prstTxWarp prst="textNoShape">
                            <a:avLst/>
                          </a:prstTxWarp>
                        </wps:bodyPr>
                      </wps:wsp>
                      <wps:wsp>
                        <wps:cNvPr id="20" name="Text Box 48"/>
                        <wps:cNvSpPr txBox="1">
                          <a:spLocks noChangeArrowheads="1"/>
                        </wps:cNvSpPr>
                        <wps:spPr bwMode="auto">
                          <a:xfrm>
                            <a:off x="5222204" y="1468984"/>
                            <a:ext cx="1587498" cy="366579"/>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21DDA8CD" w14:textId="77777777" w:rsidR="00E248DB" w:rsidRDefault="00E248DB" w:rsidP="00E248DB">
                              <w:pPr>
                                <w:jc w:val="center"/>
                                <w:textAlignment w:val="baseline"/>
                                <w:rPr>
                                  <w:rFonts w:ascii="Arial" w:eastAsia="Times New Roman" w:hAnsi="Arial" w:cs="Arial"/>
                                  <w:color w:val="000099"/>
                                  <w:kern w:val="24"/>
                                  <w:sz w:val="15"/>
                                  <w:szCs w:val="15"/>
                                </w:rPr>
                              </w:pPr>
                              <w:r>
                                <w:rPr>
                                  <w:rFonts w:ascii="Arial" w:eastAsia="Times New Roman" w:hAnsi="Arial" w:cs="Arial"/>
                                  <w:color w:val="000099"/>
                                  <w:kern w:val="24"/>
                                  <w:sz w:val="15"/>
                                  <w:szCs w:val="15"/>
                                  <w:rtl/>
                                </w:rPr>
                                <w:t>ממונה חומרים מסוכנים וטרור בלטי קונבנציונלי</w:t>
                              </w:r>
                            </w:p>
                          </w:txbxContent>
                        </wps:txbx>
                        <wps:bodyPr vert="horz" wrap="square" lIns="68580" tIns="34290" rIns="68580" bIns="34290" numCol="1" anchor="t" anchorCtr="0" compatLnSpc="1">
                          <a:prstTxWarp prst="textNoShape">
                            <a:avLst/>
                          </a:prstTxWarp>
                        </wps:bodyPr>
                      </wps:wsp>
                      <wps:wsp>
                        <wps:cNvPr id="21" name="Text Box 46"/>
                        <wps:cNvSpPr txBox="1">
                          <a:spLocks noChangeArrowheads="1"/>
                        </wps:cNvSpPr>
                        <wps:spPr bwMode="auto">
                          <a:xfrm>
                            <a:off x="2673507" y="850074"/>
                            <a:ext cx="772324" cy="331560"/>
                          </a:xfrm>
                          <a:prstGeom prst="rect">
                            <a:avLst/>
                          </a:prstGeom>
                          <a:grpFill/>
                          <a:ln>
                            <a:headEnd/>
                            <a:tailEnd/>
                          </a:ln>
                        </wps:spPr>
                        <wps:style>
                          <a:lnRef idx="1">
                            <a:schemeClr val="accent3"/>
                          </a:lnRef>
                          <a:fillRef idx="2">
                            <a:schemeClr val="accent3"/>
                          </a:fillRef>
                          <a:effectRef idx="1">
                            <a:schemeClr val="accent3"/>
                          </a:effectRef>
                          <a:fontRef idx="minor">
                            <a:schemeClr val="dk1"/>
                          </a:fontRef>
                        </wps:style>
                        <wps:txbx>
                          <w:txbxContent>
                            <w:p w14:paraId="0003E1CA"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שלטון מקומי</w:t>
                              </w:r>
                            </w:p>
                          </w:txbxContent>
                        </wps:txbx>
                        <wps:bodyPr vert="horz" wrap="square" lIns="68580" tIns="34290" rIns="68580" bIns="34290" numCol="1" anchor="t" anchorCtr="0" compatLnSpc="1">
                          <a:prstTxWarp prst="textNoShape">
                            <a:avLst/>
                          </a:prstTxWarp>
                        </wps:bodyPr>
                      </wps:wsp>
                      <wps:wsp>
                        <wps:cNvPr id="22" name="Text Box 44"/>
                        <wps:cNvSpPr txBox="1">
                          <a:spLocks noChangeArrowheads="1"/>
                        </wps:cNvSpPr>
                        <wps:spPr bwMode="auto">
                          <a:xfrm>
                            <a:off x="6891957" y="784655"/>
                            <a:ext cx="981181" cy="340979"/>
                          </a:xfrm>
                          <a:prstGeom prst="rect">
                            <a:avLst/>
                          </a:prstGeom>
                          <a:grpFill/>
                          <a:ln>
                            <a:headEnd/>
                            <a:tailEnd/>
                          </a:ln>
                        </wps:spPr>
                        <wps:style>
                          <a:lnRef idx="1">
                            <a:schemeClr val="accent6"/>
                          </a:lnRef>
                          <a:fillRef idx="2">
                            <a:schemeClr val="accent6"/>
                          </a:fillRef>
                          <a:effectRef idx="1">
                            <a:schemeClr val="accent6"/>
                          </a:effectRef>
                          <a:fontRef idx="minor">
                            <a:schemeClr val="dk1"/>
                          </a:fontRef>
                        </wps:style>
                        <wps:txbx>
                          <w:txbxContent>
                            <w:p w14:paraId="19E2292D"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מנהלת תחום פיקוח</w:t>
                              </w:r>
                            </w:p>
                          </w:txbxContent>
                        </wps:txbx>
                        <wps:bodyPr vert="horz" wrap="square" lIns="68580" tIns="34290" rIns="68580" bIns="34290" numCol="1" anchor="t" anchorCtr="0" compatLnSpc="1">
                          <a:prstTxWarp prst="textNoShape">
                            <a:avLst/>
                          </a:prstTxWarp>
                        </wps:bodyPr>
                      </wps:wsp>
                      <wps:wsp>
                        <wps:cNvPr id="23" name="Text Box 43"/>
                        <wps:cNvSpPr txBox="1">
                          <a:spLocks noChangeArrowheads="1"/>
                        </wps:cNvSpPr>
                        <wps:spPr bwMode="auto">
                          <a:xfrm>
                            <a:off x="6896979" y="1170970"/>
                            <a:ext cx="976159" cy="291822"/>
                          </a:xfrm>
                          <a:prstGeom prst="rect">
                            <a:avLst/>
                          </a:prstGeom>
                          <a:grpFill/>
                          <a:ln>
                            <a:headEnd/>
                            <a:tailEnd/>
                          </a:ln>
                        </wps:spPr>
                        <wps:style>
                          <a:lnRef idx="1">
                            <a:schemeClr val="accent6"/>
                          </a:lnRef>
                          <a:fillRef idx="2">
                            <a:schemeClr val="accent6"/>
                          </a:fillRef>
                          <a:effectRef idx="1">
                            <a:schemeClr val="accent6"/>
                          </a:effectRef>
                          <a:fontRef idx="minor">
                            <a:schemeClr val="dk1"/>
                          </a:fontRef>
                        </wps:style>
                        <wps:txbx>
                          <w:txbxContent>
                            <w:p w14:paraId="36CF734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מפקח – 4 עובדים</w:t>
                              </w:r>
                            </w:p>
                            <w:p w14:paraId="4F85DD31" w14:textId="77777777" w:rsidR="00E248DB" w:rsidRDefault="00E248DB" w:rsidP="00E248DB">
                              <w:pPr>
                                <w:jc w:val="center"/>
                                <w:textAlignment w:val="baseline"/>
                                <w:rPr>
                                  <w:rFonts w:eastAsia="Times New Roman" w:hAnsi="Times New Roman" w:cs="Arial"/>
                                  <w:color w:val="000000" w:themeColor="text1"/>
                                  <w:kern w:val="24"/>
                                  <w:sz w:val="15"/>
                                  <w:szCs w:val="15"/>
                                  <w:rtl/>
                                </w:rPr>
                              </w:pPr>
                              <w:r>
                                <w:rPr>
                                  <w:rFonts w:eastAsia="Times New Roman" w:cs="Arial"/>
                                  <w:color w:val="000000" w:themeColor="text1"/>
                                  <w:kern w:val="24"/>
                                  <w:sz w:val="15"/>
                                  <w:szCs w:val="15"/>
                                  <w:rtl/>
                                </w:rPr>
                                <w:t xml:space="preserve">  </w:t>
                              </w:r>
                            </w:p>
                          </w:txbxContent>
                        </wps:txbx>
                        <wps:bodyPr vert="horz" wrap="square" lIns="68580" tIns="34290" rIns="68580" bIns="34290" numCol="1" anchor="t" anchorCtr="0" compatLnSpc="1">
                          <a:prstTxWarp prst="textNoShape">
                            <a:avLst/>
                          </a:prstTxWarp>
                        </wps:bodyPr>
                      </wps:wsp>
                      <wps:wsp>
                        <wps:cNvPr id="24" name="Text Box 40"/>
                        <wps:cNvSpPr txBox="1">
                          <a:spLocks noChangeArrowheads="1"/>
                        </wps:cNvSpPr>
                        <wps:spPr bwMode="auto">
                          <a:xfrm>
                            <a:off x="1670611" y="773842"/>
                            <a:ext cx="973931" cy="307279"/>
                          </a:xfrm>
                          <a:prstGeom prst="rect">
                            <a:avLst/>
                          </a:prstGeom>
                          <a:grpFill/>
                          <a:ln>
                            <a:headEnd/>
                            <a:tailEnd/>
                          </a:ln>
                        </wps:spPr>
                        <wps:style>
                          <a:lnRef idx="1">
                            <a:schemeClr val="accent6"/>
                          </a:lnRef>
                          <a:fillRef idx="2">
                            <a:schemeClr val="accent6"/>
                          </a:fillRef>
                          <a:effectRef idx="1">
                            <a:schemeClr val="accent6"/>
                          </a:effectRef>
                          <a:fontRef idx="minor">
                            <a:schemeClr val="dk1"/>
                          </a:fontRef>
                        </wps:style>
                        <wps:txbx>
                          <w:txbxContent>
                            <w:p w14:paraId="1B1573F2"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מתכנן המחוז</w:t>
                              </w:r>
                            </w:p>
                          </w:txbxContent>
                        </wps:txbx>
                        <wps:bodyPr vert="horz" wrap="square" lIns="68580" tIns="34290" rIns="68580" bIns="34290" numCol="1" anchor="t" anchorCtr="0" compatLnSpc="1">
                          <a:prstTxWarp prst="textNoShape">
                            <a:avLst/>
                          </a:prstTxWarp>
                        </wps:bodyPr>
                      </wps:wsp>
                      <wps:wsp>
                        <wps:cNvPr id="25" name="Text Box 39"/>
                        <wps:cNvSpPr txBox="1">
                          <a:spLocks noChangeArrowheads="1"/>
                        </wps:cNvSpPr>
                        <wps:spPr bwMode="auto">
                          <a:xfrm>
                            <a:off x="800341" y="784616"/>
                            <a:ext cx="800904" cy="386258"/>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2B1C4829"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מנהל תחום תשתיות</w:t>
                              </w:r>
                            </w:p>
                          </w:txbxContent>
                        </wps:txbx>
                        <wps:bodyPr vert="horz" wrap="square" lIns="68580" tIns="34290" rIns="68580" bIns="34290" numCol="1" anchor="t" anchorCtr="0" compatLnSpc="1">
                          <a:prstTxWarp prst="textNoShape">
                            <a:avLst/>
                          </a:prstTxWarp>
                          <a:noAutofit/>
                        </wps:bodyPr>
                      </wps:wsp>
                      <wps:wsp>
                        <wps:cNvPr id="26" name="Text Box 38"/>
                        <wps:cNvSpPr txBox="1">
                          <a:spLocks noChangeArrowheads="1"/>
                        </wps:cNvSpPr>
                        <wps:spPr bwMode="auto">
                          <a:xfrm>
                            <a:off x="800396" y="1141767"/>
                            <a:ext cx="800790" cy="449603"/>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32AA484B"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מים ושפכים</w:t>
                              </w:r>
                            </w:p>
                          </w:txbxContent>
                        </wps:txbx>
                        <wps:bodyPr vert="horz" wrap="square" lIns="68580" tIns="34290" rIns="68580" bIns="34290" numCol="1" anchor="t" anchorCtr="0" compatLnSpc="1">
                          <a:prstTxWarp prst="textNoShape">
                            <a:avLst/>
                          </a:prstTxWarp>
                        </wps:bodyPr>
                      </wps:wsp>
                      <wps:wsp>
                        <wps:cNvPr id="27" name="Text Box 9"/>
                        <wps:cNvSpPr txBox="1">
                          <a:spLocks noChangeArrowheads="1"/>
                        </wps:cNvSpPr>
                        <wps:spPr bwMode="auto">
                          <a:xfrm>
                            <a:off x="800395" y="1635381"/>
                            <a:ext cx="800791" cy="307293"/>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3A4C20BD"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פסולת ומיחזור</w:t>
                              </w:r>
                            </w:p>
                            <w:p w14:paraId="1590BE44" w14:textId="77777777" w:rsidR="00E248DB" w:rsidRDefault="00E248DB" w:rsidP="00E248DB">
                              <w:pPr>
                                <w:jc w:val="center"/>
                                <w:textAlignment w:val="baseline"/>
                                <w:rPr>
                                  <w:rFonts w:eastAsia="Times New Roman" w:hAnsi="Times New Roman" w:cs="Arial"/>
                                  <w:b/>
                                  <w:bCs/>
                                  <w:color w:val="000000" w:themeColor="text1"/>
                                  <w:kern w:val="24"/>
                                  <w:sz w:val="16"/>
                                  <w:szCs w:val="16"/>
                                  <w:rtl/>
                                </w:rPr>
                              </w:pPr>
                              <w:r>
                                <w:rPr>
                                  <w:rFonts w:eastAsia="Times New Roman" w:cs="Arial"/>
                                  <w:b/>
                                  <w:bCs/>
                                  <w:color w:val="000000" w:themeColor="text1"/>
                                  <w:kern w:val="24"/>
                                  <w:sz w:val="16"/>
                                  <w:szCs w:val="16"/>
                                  <w:rtl/>
                                </w:rPr>
                                <w:t xml:space="preserve"> </w:t>
                              </w:r>
                            </w:p>
                          </w:txbxContent>
                        </wps:txbx>
                        <wps:bodyPr vert="horz" wrap="square" lIns="68580" tIns="34290" rIns="68580" bIns="34290" numCol="1" anchor="t" anchorCtr="0" compatLnSpc="1">
                          <a:prstTxWarp prst="textNoShape">
                            <a:avLst/>
                          </a:prstTxWarp>
                        </wps:bodyPr>
                      </wps:wsp>
                      <wps:wsp>
                        <wps:cNvPr id="28" name="Text Box 35"/>
                        <wps:cNvSpPr txBox="1">
                          <a:spLocks noChangeArrowheads="1"/>
                        </wps:cNvSpPr>
                        <wps:spPr bwMode="auto">
                          <a:xfrm>
                            <a:off x="3517485" y="771363"/>
                            <a:ext cx="740309" cy="309758"/>
                          </a:xfrm>
                          <a:prstGeom prst="rect">
                            <a:avLst/>
                          </a:prstGeom>
                          <a:grpFill/>
                          <a:ln>
                            <a:headEnd/>
                            <a:tailEnd/>
                          </a:ln>
                        </wps:spPr>
                        <wps:style>
                          <a:lnRef idx="1">
                            <a:schemeClr val="accent1"/>
                          </a:lnRef>
                          <a:fillRef idx="2">
                            <a:schemeClr val="accent1"/>
                          </a:fillRef>
                          <a:effectRef idx="1">
                            <a:schemeClr val="accent1"/>
                          </a:effectRef>
                          <a:fontRef idx="minor">
                            <a:schemeClr val="dk1"/>
                          </a:fontRef>
                        </wps:style>
                        <wps:txbx>
                          <w:txbxContent>
                            <w:p w14:paraId="66BD0625"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אכיפה</w:t>
                              </w:r>
                            </w:p>
                            <w:p w14:paraId="7CA1B3A5" w14:textId="77777777" w:rsidR="00E248DB" w:rsidRDefault="00E248DB" w:rsidP="00E248DB">
                              <w:pPr>
                                <w:kinsoku w:val="0"/>
                                <w:overflowPunct w:val="0"/>
                                <w:jc w:val="center"/>
                                <w:textAlignment w:val="baseline"/>
                                <w:rPr>
                                  <w:rFonts w:eastAsia="Times New Roman" w:hAnsi="Times New Roman" w:cs="Arial"/>
                                  <w:color w:val="000099"/>
                                  <w:kern w:val="24"/>
                                  <w:sz w:val="16"/>
                                  <w:szCs w:val="16"/>
                                  <w:rtl/>
                                </w:rPr>
                              </w:pPr>
                              <w:r>
                                <w:rPr>
                                  <w:rFonts w:eastAsia="Times New Roman" w:cs="Arial"/>
                                  <w:color w:val="000099"/>
                                  <w:kern w:val="24"/>
                                  <w:sz w:val="16"/>
                                  <w:szCs w:val="16"/>
                                  <w:rtl/>
                                </w:rPr>
                                <w:t xml:space="preserve"> </w:t>
                              </w:r>
                            </w:p>
                          </w:txbxContent>
                        </wps:txbx>
                        <wps:bodyPr vert="horz" wrap="square" lIns="68580" tIns="34290" rIns="68580" bIns="34290" numCol="1" anchor="t" anchorCtr="0" compatLnSpc="1">
                          <a:prstTxWarp prst="textNoShape">
                            <a:avLst/>
                          </a:prstTxWarp>
                        </wps:bodyPr>
                      </wps:wsp>
                      <wps:wsp>
                        <wps:cNvPr id="29" name="Text Box 3"/>
                        <wps:cNvSpPr txBox="1">
                          <a:spLocks noChangeArrowheads="1"/>
                        </wps:cNvSpPr>
                        <wps:spPr bwMode="auto">
                          <a:xfrm>
                            <a:off x="5205786" y="3246438"/>
                            <a:ext cx="1593053" cy="280251"/>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5BF80952"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שפכים תעשייתיים</w:t>
                              </w:r>
                            </w:p>
                            <w:p w14:paraId="558A7358" w14:textId="77777777" w:rsidR="00E248DB" w:rsidRDefault="00E248DB" w:rsidP="00E248DB">
                              <w:pPr>
                                <w:jc w:val="center"/>
                                <w:textAlignment w:val="baseline"/>
                                <w:rPr>
                                  <w:rFonts w:eastAsia="Times New Roman" w:hAnsi="Times New Roman" w:cs="Arial"/>
                                  <w:color w:val="000099"/>
                                  <w:kern w:val="24"/>
                                  <w:sz w:val="15"/>
                                  <w:szCs w:val="15"/>
                                  <w:rtl/>
                                </w:rPr>
                              </w:pPr>
                              <w:r>
                                <w:rPr>
                                  <w:rFonts w:eastAsia="Times New Roman" w:cs="Arial"/>
                                  <w:color w:val="000099"/>
                                  <w:kern w:val="24"/>
                                  <w:sz w:val="15"/>
                                  <w:szCs w:val="15"/>
                                  <w:rtl/>
                                </w:rPr>
                                <w:t xml:space="preserve"> (50% משרה)  </w:t>
                              </w:r>
                            </w:p>
                          </w:txbxContent>
                        </wps:txbx>
                        <wps:bodyPr vert="horz" wrap="square" lIns="68580" tIns="34290" rIns="68580" bIns="34290" numCol="1" anchor="t" anchorCtr="0" compatLnSpc="1">
                          <a:prstTxWarp prst="textNoShape">
                            <a:avLst/>
                          </a:prstTxWarp>
                        </wps:bodyPr>
                      </wps:wsp>
                      <wps:wsp>
                        <wps:cNvPr id="30" name="Text Box 31"/>
                        <wps:cNvSpPr txBox="1">
                          <a:spLocks noChangeArrowheads="1"/>
                        </wps:cNvSpPr>
                        <wps:spPr bwMode="auto">
                          <a:xfrm>
                            <a:off x="5217838" y="1863423"/>
                            <a:ext cx="1589485" cy="302419"/>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7D33B6A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רישוי עסקים – 2 עובדים</w:t>
                              </w:r>
                            </w:p>
                          </w:txbxContent>
                        </wps:txbx>
                        <wps:bodyPr vert="horz" wrap="square" lIns="68580" tIns="34290" rIns="68580" bIns="34290" numCol="1" anchor="t" anchorCtr="0" compatLnSpc="1">
                          <a:prstTxWarp prst="textNoShape">
                            <a:avLst/>
                          </a:prstTxWarp>
                        </wps:bodyPr>
                      </wps:wsp>
                      <wps:wsp>
                        <wps:cNvPr id="31" name="Text Box 1"/>
                        <wps:cNvSpPr txBox="1">
                          <a:spLocks noChangeArrowheads="1"/>
                        </wps:cNvSpPr>
                        <wps:spPr bwMode="auto">
                          <a:xfrm>
                            <a:off x="5195245" y="3625651"/>
                            <a:ext cx="1586706" cy="185045"/>
                          </a:xfrm>
                          <a:prstGeom prst="rect">
                            <a:avLst/>
                          </a:prstGeom>
                          <a:grpFill/>
                          <a:ln>
                            <a:headEnd/>
                            <a:tailEnd/>
                          </a:ln>
                        </wps:spPr>
                        <wps:style>
                          <a:lnRef idx="1">
                            <a:schemeClr val="accent4"/>
                          </a:lnRef>
                          <a:fillRef idx="2">
                            <a:schemeClr val="accent4"/>
                          </a:fillRef>
                          <a:effectRef idx="1">
                            <a:schemeClr val="accent4"/>
                          </a:effectRef>
                          <a:fontRef idx="minor">
                            <a:schemeClr val="dk1"/>
                          </a:fontRef>
                        </wps:style>
                        <wps:txbx>
                          <w:txbxContent>
                            <w:p w14:paraId="56E4CEFB" w14:textId="77777777" w:rsidR="00E248DB" w:rsidRDefault="00E248DB" w:rsidP="00E248DB">
                              <w:pPr>
                                <w:ind w:firstLine="86"/>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איכות אוויר –  3 עובדים</w:t>
                              </w:r>
                            </w:p>
                          </w:txbxContent>
                        </wps:txbx>
                        <wps:bodyPr vert="horz" wrap="square" lIns="68580" tIns="34290" rIns="68580" bIns="34290" numCol="1" anchor="t" anchorCtr="0" compatLnSpc="1">
                          <a:prstTxWarp prst="textNoShape">
                            <a:avLst/>
                          </a:prstTxWarp>
                        </wps:bodyPr>
                      </wps:wsp>
                      <wps:wsp>
                        <wps:cNvPr id="32" name="Text Box 30"/>
                        <wps:cNvSpPr txBox="1">
                          <a:spLocks noChangeArrowheads="1"/>
                        </wps:cNvSpPr>
                        <wps:spPr bwMode="auto">
                          <a:xfrm>
                            <a:off x="1672796" y="1125635"/>
                            <a:ext cx="973931" cy="421481"/>
                          </a:xfrm>
                          <a:prstGeom prst="rect">
                            <a:avLst/>
                          </a:prstGeom>
                          <a:grpFill/>
                          <a:ln>
                            <a:headEnd/>
                            <a:tailEnd/>
                          </a:ln>
                        </wps:spPr>
                        <wps:style>
                          <a:lnRef idx="1">
                            <a:schemeClr val="accent6"/>
                          </a:lnRef>
                          <a:fillRef idx="2">
                            <a:schemeClr val="accent6"/>
                          </a:fillRef>
                          <a:effectRef idx="1">
                            <a:schemeClr val="accent6"/>
                          </a:effectRef>
                          <a:fontRef idx="minor">
                            <a:schemeClr val="dk1"/>
                          </a:fontRef>
                        </wps:style>
                        <wps:txbx>
                          <w:txbxContent>
                            <w:p w14:paraId="51DCCFF2"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תכנון סביבתי – 3 עובדים</w:t>
                              </w:r>
                            </w:p>
                          </w:txbxContent>
                        </wps:txbx>
                        <wps:bodyPr vert="horz" wrap="square" lIns="68580" tIns="34290" rIns="68580" bIns="34290" numCol="1" anchor="t" anchorCtr="0" compatLnSpc="1">
                          <a:prstTxWarp prst="textNoShape">
                            <a:avLst/>
                          </a:prstTxWarp>
                        </wps:bodyPr>
                      </wps:wsp>
                      <wps:wsp>
                        <wps:cNvPr id="33" name="Text Box 19"/>
                        <wps:cNvSpPr txBox="1">
                          <a:spLocks noChangeArrowheads="1"/>
                        </wps:cNvSpPr>
                        <wps:spPr bwMode="auto">
                          <a:xfrm>
                            <a:off x="6896503" y="496305"/>
                            <a:ext cx="976435" cy="302712"/>
                          </a:xfrm>
                          <a:prstGeom prst="rect">
                            <a:avLst/>
                          </a:prstGeom>
                          <a:grpFill/>
                          <a:ln>
                            <a:solidFill>
                              <a:schemeClr val="accent1"/>
                            </a:solidFill>
                            <a:headEnd/>
                            <a:tailEnd/>
                          </a:ln>
                        </wps:spPr>
                        <wps:style>
                          <a:lnRef idx="0">
                            <a:schemeClr val="accent6"/>
                          </a:lnRef>
                          <a:fillRef idx="3">
                            <a:schemeClr val="accent6"/>
                          </a:fillRef>
                          <a:effectRef idx="3">
                            <a:schemeClr val="accent6"/>
                          </a:effectRef>
                          <a:fontRef idx="minor">
                            <a:schemeClr val="lt1"/>
                          </a:fontRef>
                        </wps:style>
                        <wps:txbx>
                          <w:txbxContent>
                            <w:p w14:paraId="03DC9E24"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פיקוח</w:t>
                              </w:r>
                            </w:p>
                          </w:txbxContent>
                        </wps:txbx>
                        <wps:bodyPr vert="horz" wrap="square" lIns="68580" tIns="34290" rIns="68580" bIns="34290" numCol="1" anchor="t" anchorCtr="0" compatLnSpc="1">
                          <a:prstTxWarp prst="textNoShape">
                            <a:avLst/>
                          </a:prstTxWarp>
                          <a:noAutofit/>
                        </wps:bodyPr>
                      </wps:wsp>
                      <wps:wsp>
                        <wps:cNvPr id="34" name="Text Box 18"/>
                        <wps:cNvSpPr txBox="1">
                          <a:spLocks noChangeArrowheads="1"/>
                        </wps:cNvSpPr>
                        <wps:spPr bwMode="auto">
                          <a:xfrm>
                            <a:off x="4300744" y="485982"/>
                            <a:ext cx="866602" cy="243710"/>
                          </a:xfrm>
                          <a:prstGeom prst="rect">
                            <a:avLst/>
                          </a:prstGeom>
                          <a:grpFill/>
                          <a:ln>
                            <a:solidFill>
                              <a:schemeClr val="accent1"/>
                            </a:solidFill>
                            <a:headEnd/>
                            <a:tailEnd/>
                          </a:ln>
                        </wps:spPr>
                        <wps:style>
                          <a:lnRef idx="0">
                            <a:schemeClr val="accent2"/>
                          </a:lnRef>
                          <a:fillRef idx="3">
                            <a:schemeClr val="accent2"/>
                          </a:fillRef>
                          <a:effectRef idx="3">
                            <a:schemeClr val="accent2"/>
                          </a:effectRef>
                          <a:fontRef idx="minor">
                            <a:schemeClr val="lt1"/>
                          </a:fontRef>
                        </wps:style>
                        <wps:txbx>
                          <w:txbxContent>
                            <w:p w14:paraId="6B147FE7"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חינוך</w:t>
                              </w:r>
                            </w:p>
                          </w:txbxContent>
                        </wps:txbx>
                        <wps:bodyPr vert="horz" wrap="square" lIns="68580" tIns="34290" rIns="68580" bIns="34290" numCol="1" anchor="t" anchorCtr="0" compatLnSpc="1">
                          <a:prstTxWarp prst="textNoShape">
                            <a:avLst/>
                          </a:prstTxWarp>
                        </wps:bodyPr>
                      </wps:wsp>
                      <wps:wsp>
                        <wps:cNvPr id="35" name="Text Box 17"/>
                        <wps:cNvSpPr txBox="1">
                          <a:spLocks noChangeArrowheads="1"/>
                        </wps:cNvSpPr>
                        <wps:spPr bwMode="auto">
                          <a:xfrm>
                            <a:off x="5234539" y="485958"/>
                            <a:ext cx="1569118" cy="302712"/>
                          </a:xfrm>
                          <a:prstGeom prst="rect">
                            <a:avLst/>
                          </a:prstGeom>
                          <a:grpFill/>
                          <a:ln>
                            <a:solidFill>
                              <a:schemeClr val="accent1"/>
                            </a:solidFill>
                            <a:headEnd/>
                            <a:tailEnd/>
                          </a:ln>
                        </wps:spPr>
                        <wps:style>
                          <a:lnRef idx="0">
                            <a:schemeClr val="accent4"/>
                          </a:lnRef>
                          <a:fillRef idx="3">
                            <a:schemeClr val="accent4"/>
                          </a:fillRef>
                          <a:effectRef idx="3">
                            <a:schemeClr val="accent4"/>
                          </a:effectRef>
                          <a:fontRef idx="minor">
                            <a:schemeClr val="lt1"/>
                          </a:fontRef>
                        </wps:style>
                        <wps:txbx>
                          <w:txbxContent>
                            <w:p w14:paraId="7FF2135B"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תעשיות</w:t>
                              </w:r>
                            </w:p>
                          </w:txbxContent>
                        </wps:txbx>
                        <wps:bodyPr vert="horz" wrap="square" lIns="68580" tIns="34290" rIns="68580" bIns="34290" numCol="1" anchor="t" anchorCtr="0" compatLnSpc="1">
                          <a:prstTxWarp prst="textNoShape">
                            <a:avLst/>
                          </a:prstTxWarp>
                          <a:noAutofit/>
                        </wps:bodyPr>
                      </wps:wsp>
                      <wps:wsp>
                        <wps:cNvPr id="36" name="Text Box 16"/>
                        <wps:cNvSpPr txBox="1">
                          <a:spLocks noChangeArrowheads="1"/>
                        </wps:cNvSpPr>
                        <wps:spPr bwMode="auto">
                          <a:xfrm>
                            <a:off x="1672681" y="496305"/>
                            <a:ext cx="973592" cy="302712"/>
                          </a:xfrm>
                          <a:prstGeom prst="rect">
                            <a:avLst/>
                          </a:prstGeom>
                          <a:grpFill/>
                          <a:ln>
                            <a:solidFill>
                              <a:schemeClr val="accent1"/>
                            </a:solidFill>
                            <a:headEnd/>
                            <a:tailEnd/>
                          </a:ln>
                        </wps:spPr>
                        <wps:style>
                          <a:lnRef idx="0">
                            <a:schemeClr val="accent6"/>
                          </a:lnRef>
                          <a:fillRef idx="3">
                            <a:schemeClr val="accent6"/>
                          </a:fillRef>
                          <a:effectRef idx="3">
                            <a:schemeClr val="accent6"/>
                          </a:effectRef>
                          <a:fontRef idx="minor">
                            <a:schemeClr val="lt1"/>
                          </a:fontRef>
                        </wps:style>
                        <wps:txbx>
                          <w:txbxContent>
                            <w:p w14:paraId="42951815"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 xml:space="preserve">תכנון </w:t>
                              </w:r>
                            </w:p>
                          </w:txbxContent>
                        </wps:txbx>
                        <wps:bodyPr vert="horz" wrap="square" lIns="68580" tIns="34290" rIns="68580" bIns="34290" numCol="1" anchor="t" anchorCtr="0" compatLnSpc="1">
                          <a:prstTxWarp prst="textNoShape">
                            <a:avLst/>
                          </a:prstTxWarp>
                          <a:noAutofit/>
                        </wps:bodyPr>
                      </wps:wsp>
                      <wps:wsp>
                        <wps:cNvPr id="37" name="Text Box 14"/>
                        <wps:cNvSpPr txBox="1">
                          <a:spLocks noChangeArrowheads="1"/>
                        </wps:cNvSpPr>
                        <wps:spPr bwMode="auto">
                          <a:xfrm>
                            <a:off x="8815" y="496305"/>
                            <a:ext cx="744763" cy="302712"/>
                          </a:xfrm>
                          <a:prstGeom prst="rect">
                            <a:avLst/>
                          </a:prstGeom>
                          <a:grpFill/>
                          <a:ln>
                            <a:solidFill>
                              <a:schemeClr val="accent1"/>
                            </a:solidFill>
                            <a:headEnd/>
                            <a:tailEnd/>
                          </a:ln>
                        </wps:spPr>
                        <wps:style>
                          <a:lnRef idx="0">
                            <a:schemeClr val="accent2"/>
                          </a:lnRef>
                          <a:fillRef idx="3">
                            <a:schemeClr val="accent2"/>
                          </a:fillRef>
                          <a:effectRef idx="3">
                            <a:schemeClr val="accent2"/>
                          </a:effectRef>
                          <a:fontRef idx="minor">
                            <a:schemeClr val="lt1"/>
                          </a:fontRef>
                        </wps:style>
                        <wps:txbx>
                          <w:txbxContent>
                            <w:p w14:paraId="134DD439"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אמרכלות</w:t>
                              </w:r>
                            </w:p>
                          </w:txbxContent>
                        </wps:txbx>
                        <wps:bodyPr vert="horz" wrap="square" lIns="68580" tIns="34290" rIns="68580" bIns="34290" numCol="1" anchor="t" anchorCtr="0" compatLnSpc="1">
                          <a:prstTxWarp prst="textNoShape">
                            <a:avLst/>
                          </a:prstTxWarp>
                          <a:noAutofit/>
                        </wps:bodyPr>
                      </wps:wsp>
                      <wps:wsp>
                        <wps:cNvPr id="38" name="Text Box 13"/>
                        <wps:cNvSpPr txBox="1">
                          <a:spLocks noChangeArrowheads="1"/>
                        </wps:cNvSpPr>
                        <wps:spPr bwMode="auto">
                          <a:xfrm>
                            <a:off x="2698467" y="485981"/>
                            <a:ext cx="772324" cy="313561"/>
                          </a:xfrm>
                          <a:prstGeom prst="rect">
                            <a:avLst/>
                          </a:prstGeom>
                          <a:grpFill/>
                          <a:ln>
                            <a:solidFill>
                              <a:schemeClr val="accent1"/>
                            </a:solidFill>
                            <a:headEnd/>
                            <a:tailEnd/>
                          </a:ln>
                        </wps:spPr>
                        <wps:style>
                          <a:lnRef idx="0">
                            <a:schemeClr val="accent3"/>
                          </a:lnRef>
                          <a:fillRef idx="3">
                            <a:schemeClr val="accent3"/>
                          </a:fillRef>
                          <a:effectRef idx="3">
                            <a:schemeClr val="accent3"/>
                          </a:effectRef>
                          <a:fontRef idx="minor">
                            <a:schemeClr val="lt1"/>
                          </a:fontRef>
                        </wps:style>
                        <wps:txbx>
                          <w:txbxContent>
                            <w:p w14:paraId="6493003E" w14:textId="77777777" w:rsidR="00E248DB" w:rsidRDefault="00E248DB" w:rsidP="00E248DB">
                              <w:pPr>
                                <w:jc w:val="center"/>
                                <w:textAlignment w:val="baseline"/>
                                <w:rPr>
                                  <w:rFonts w:eastAsia="Times New Roman" w:hAnsi="Arial" w:cs="Arial"/>
                                  <w:color w:val="000000" w:themeColor="text1"/>
                                  <w:kern w:val="24"/>
                                  <w:sz w:val="18"/>
                                  <w:szCs w:val="18"/>
                                </w:rPr>
                              </w:pPr>
                              <w:r>
                                <w:rPr>
                                  <w:rFonts w:eastAsia="Times New Roman" w:hAnsi="Arial" w:cs="Arial"/>
                                  <w:color w:val="000000" w:themeColor="text1"/>
                                  <w:kern w:val="24"/>
                                  <w:sz w:val="18"/>
                                  <w:szCs w:val="18"/>
                                  <w:rtl/>
                                </w:rPr>
                                <w:t>שלטון מקומי</w:t>
                              </w:r>
                            </w:p>
                          </w:txbxContent>
                        </wps:txbx>
                        <wps:bodyPr vert="horz" wrap="square" lIns="68580" tIns="34290" rIns="68580" bIns="34290" numCol="1" anchor="t" anchorCtr="0" compatLnSpc="1">
                          <a:prstTxWarp prst="textNoShape">
                            <a:avLst/>
                          </a:prstTxWarp>
                        </wps:bodyPr>
                      </wps:wsp>
                      <wps:wsp>
                        <wps:cNvPr id="39" name="Text Box 12"/>
                        <wps:cNvSpPr txBox="1">
                          <a:spLocks noChangeArrowheads="1"/>
                        </wps:cNvSpPr>
                        <wps:spPr bwMode="auto">
                          <a:xfrm>
                            <a:off x="3517485" y="478470"/>
                            <a:ext cx="740309" cy="251222"/>
                          </a:xfrm>
                          <a:prstGeom prst="rect">
                            <a:avLst/>
                          </a:prstGeom>
                          <a:grpFill/>
                          <a:ln>
                            <a:solidFill>
                              <a:schemeClr val="accent1"/>
                            </a:solidFill>
                            <a:headEnd/>
                            <a:tailEnd/>
                          </a:ln>
                        </wps:spPr>
                        <wps:style>
                          <a:lnRef idx="0">
                            <a:schemeClr val="accent5"/>
                          </a:lnRef>
                          <a:fillRef idx="3">
                            <a:schemeClr val="accent5"/>
                          </a:fillRef>
                          <a:effectRef idx="3">
                            <a:schemeClr val="accent5"/>
                          </a:effectRef>
                          <a:fontRef idx="minor">
                            <a:schemeClr val="lt1"/>
                          </a:fontRef>
                        </wps:style>
                        <wps:txbx>
                          <w:txbxContent>
                            <w:p w14:paraId="3B9DC1CD"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אכיפה</w:t>
                              </w:r>
                            </w:p>
                          </w:txbxContent>
                        </wps:txbx>
                        <wps:bodyPr vert="horz" wrap="square" lIns="68580" tIns="34290" rIns="68580" bIns="34290" numCol="1" anchor="t" anchorCtr="0" compatLnSpc="1">
                          <a:prstTxWarp prst="textNoShape">
                            <a:avLst/>
                          </a:prstTxWarp>
                        </wps:bodyPr>
                      </wps:wsp>
                      <wps:wsp>
                        <wps:cNvPr id="40" name="Text Box 16"/>
                        <wps:cNvSpPr txBox="1">
                          <a:spLocks noChangeArrowheads="1"/>
                        </wps:cNvSpPr>
                        <wps:spPr bwMode="auto">
                          <a:xfrm>
                            <a:off x="800341" y="497106"/>
                            <a:ext cx="802325" cy="302712"/>
                          </a:xfrm>
                          <a:prstGeom prst="rect">
                            <a:avLst/>
                          </a:prstGeom>
                          <a:grpFill/>
                          <a:ln>
                            <a:solidFill>
                              <a:schemeClr val="accent1"/>
                            </a:solidFill>
                            <a:headEnd/>
                            <a:tailEnd/>
                          </a:ln>
                        </wps:spPr>
                        <wps:style>
                          <a:lnRef idx="0">
                            <a:schemeClr val="accent4"/>
                          </a:lnRef>
                          <a:fillRef idx="3">
                            <a:schemeClr val="accent4"/>
                          </a:fillRef>
                          <a:effectRef idx="3">
                            <a:schemeClr val="accent4"/>
                          </a:effectRef>
                          <a:fontRef idx="minor">
                            <a:schemeClr val="lt1"/>
                          </a:fontRef>
                        </wps:style>
                        <wps:txbx>
                          <w:txbxContent>
                            <w:p w14:paraId="3503F7FB"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תשתיות</w:t>
                              </w:r>
                            </w:p>
                          </w:txbxContent>
                        </wps:txbx>
                        <wps:bodyPr vert="horz" wrap="square" lIns="68580" tIns="34290" rIns="68580" bIns="34290" numCol="1" anchor="t" anchorCtr="0" compatLnSpc="1">
                          <a:prstTxWarp prst="textNoShape">
                            <a:avLst/>
                          </a:prstTxWarp>
                          <a:noAutofit/>
                        </wps:bodyPr>
                      </wps:wsp>
                      <wps:wsp>
                        <wps:cNvPr id="41" name="Text Box 14"/>
                        <wps:cNvSpPr txBox="1">
                          <a:spLocks noChangeArrowheads="1"/>
                        </wps:cNvSpPr>
                        <wps:spPr bwMode="auto">
                          <a:xfrm>
                            <a:off x="0" y="0"/>
                            <a:ext cx="1343131" cy="267233"/>
                          </a:xfrm>
                          <a:prstGeom prst="rect">
                            <a:avLst/>
                          </a:prstGeom>
                          <a:grpFill/>
                          <a:ln>
                            <a:solidFill>
                              <a:schemeClr val="accent1"/>
                            </a:solidFill>
                            <a:headEnd/>
                            <a:tailEnd/>
                          </a:ln>
                        </wps:spPr>
                        <wps:style>
                          <a:lnRef idx="0">
                            <a:schemeClr val="accent3"/>
                          </a:lnRef>
                          <a:fillRef idx="3">
                            <a:schemeClr val="accent3"/>
                          </a:fillRef>
                          <a:effectRef idx="3">
                            <a:schemeClr val="accent3"/>
                          </a:effectRef>
                          <a:fontRef idx="minor">
                            <a:schemeClr val="lt1"/>
                          </a:fontRef>
                        </wps:style>
                        <wps:txbx>
                          <w:txbxContent>
                            <w:p w14:paraId="4D714549" w14:textId="77777777" w:rsidR="00E248DB" w:rsidRDefault="00E248DB" w:rsidP="00E248DB">
                              <w:pPr>
                                <w:jc w:val="center"/>
                                <w:textAlignment w:val="baseline"/>
                                <w:rPr>
                                  <w:rFonts w:eastAsia="Times New Roman" w:hAnsi="Arial" w:cs="Arial"/>
                                  <w:b/>
                                  <w:bCs/>
                                  <w:color w:val="000000" w:themeColor="text1"/>
                                  <w:kern w:val="24"/>
                                  <w:sz w:val="16"/>
                                  <w:szCs w:val="16"/>
                                </w:rPr>
                              </w:pPr>
                              <w:r>
                                <w:rPr>
                                  <w:rFonts w:eastAsia="Times New Roman" w:hAnsi="Arial" w:cs="Arial"/>
                                  <w:b/>
                                  <w:bCs/>
                                  <w:color w:val="000000" w:themeColor="text1"/>
                                  <w:kern w:val="24"/>
                                  <w:sz w:val="16"/>
                                  <w:szCs w:val="16"/>
                                  <w:rtl/>
                                </w:rPr>
                                <w:t>ייעוץ משפטי – 2 עו</w:t>
                              </w:r>
                              <w:r>
                                <w:rPr>
                                  <w:rFonts w:eastAsia="Times New Roman" w:cs="Arial"/>
                                  <w:b/>
                                  <w:bCs/>
                                  <w:color w:val="000000" w:themeColor="text1"/>
                                  <w:kern w:val="24"/>
                                  <w:sz w:val="16"/>
                                  <w:szCs w:val="16"/>
                                  <w:rtl/>
                                </w:rPr>
                                <w:t>''ד</w:t>
                              </w:r>
                            </w:p>
                          </w:txbxContent>
                        </wps:txbx>
                        <wps:bodyPr vert="horz" wrap="square" lIns="68580" tIns="34290" rIns="68580" bIns="34290" numCol="1" anchor="t" anchorCtr="0" compatLnSpc="1">
                          <a:prstTxWarp prst="textNoShape">
                            <a:avLst/>
                          </a:prstTxWarp>
                          <a:noAutofit/>
                        </wps:bodyPr>
                      </wps:wsp>
                      <wps:wsp>
                        <wps:cNvPr id="43" name="Text Box 22"/>
                        <wps:cNvSpPr txBox="1">
                          <a:spLocks noChangeArrowheads="1"/>
                        </wps:cNvSpPr>
                        <wps:spPr bwMode="auto">
                          <a:xfrm>
                            <a:off x="66455" y="3278403"/>
                            <a:ext cx="1467879" cy="200025"/>
                          </a:xfrm>
                          <a:prstGeom prst="rect">
                            <a:avLst/>
                          </a:prstGeom>
                          <a:grpFill/>
                          <a:ln>
                            <a:solidFill>
                              <a:schemeClr val="accent1"/>
                            </a:solidFill>
                            <a:headEnd/>
                            <a:tailEnd/>
                          </a:ln>
                        </wps:spPr>
                        <wps:style>
                          <a:lnRef idx="0">
                            <a:schemeClr val="accent5"/>
                          </a:lnRef>
                          <a:fillRef idx="3">
                            <a:schemeClr val="accent5"/>
                          </a:fillRef>
                          <a:effectRef idx="3">
                            <a:schemeClr val="accent5"/>
                          </a:effectRef>
                          <a:fontRef idx="minor">
                            <a:schemeClr val="lt1"/>
                          </a:fontRef>
                        </wps:style>
                        <wps:txbx>
                          <w:txbxContent>
                            <w:p w14:paraId="66080E28" w14:textId="77777777" w:rsidR="00E248DB" w:rsidRDefault="00E248DB" w:rsidP="00E248DB">
                              <w:pPr>
                                <w:jc w:val="center"/>
                                <w:textAlignment w:val="baseline"/>
                                <w:rPr>
                                  <w:rFonts w:eastAsia="Times New Roman" w:cs="Arial"/>
                                  <w:color w:val="000000" w:themeColor="text1"/>
                                  <w:kern w:val="24"/>
                                  <w:sz w:val="16"/>
                                  <w:szCs w:val="16"/>
                                </w:rPr>
                              </w:pPr>
                              <w:r>
                                <w:rPr>
                                  <w:rFonts w:eastAsia="Times New Roman" w:cs="Arial"/>
                                  <w:color w:val="000000" w:themeColor="text1"/>
                                  <w:kern w:val="24"/>
                                  <w:sz w:val="16"/>
                                  <w:szCs w:val="16"/>
                                  <w:rtl/>
                                </w:rPr>
                                <w:t>4 סטודנטים</w:t>
                              </w:r>
                            </w:p>
                          </w:txbxContent>
                        </wps:txbx>
                        <wps:bodyPr vert="horz" wrap="square" lIns="68580" tIns="34290" rIns="68580" bIns="34290" numCol="1" anchor="t" anchorCtr="0" compatLnSpc="1">
                          <a:prstTxWarp prst="textNoShape">
                            <a:avLst/>
                          </a:prstTxWarp>
                        </wps:bodyPr>
                      </wps:wsp>
                    </wpg:wg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262C343" id="Group 7" o:spid="_x0000_s1026" alt="מצבת כוח האדם במחוז חיפה, המשרד להגנת הסביבה" style="width:523.5pt;height:421.5pt;mso-position-horizontal-relative:char;mso-position-vertical-relative:line" coordsize="78731,38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">
                <v:shapetype id="_x0000_t202" coordsize="21600,21600" o:spt="202" path="m,l,21600r21600,l21600,xe">
                  <v:stroke joinstyle="miter"/>
                  <v:path gradientshapeok="t" o:connecttype="rect"/>
                </v:shapetype>
                <v:shape id="Text Box 2" o:spid="_x0000_s1027" type="#_x0000_t202" style="position:absolute;left:23951;top:99;width:21288;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" filled="f" strokecolor="#5b9bd5 [3204]">
                  <v:shadow on="t" color="black" opacity="41287f" offset="0,1.5pt"/>
                  <v:textbox inset="5.4pt,2.7pt,5.4pt,2.7pt">
                    <w:txbxContent>
                      <w:p w14:paraId="0D24833A" w14:textId="77777777" w:rsidR="00E248DB" w:rsidRDefault="00E248DB" w:rsidP="00E248DB">
                        <w:pPr>
                          <w:jc w:val="center"/>
                          <w:textAlignment w:val="baseline"/>
                          <w:rPr>
                            <w:rFonts w:eastAsia="Times New Roman" w:hAnsi="Arial" w:cs="Arial"/>
                            <w:b/>
                            <w:bCs/>
                            <w:color w:val="000000" w:themeColor="text1"/>
                            <w:kern w:val="24"/>
                            <w:sz w:val="18"/>
                            <w:szCs w:val="18"/>
                          </w:rPr>
                        </w:pPr>
                        <w:r>
                          <w:rPr>
                            <w:rFonts w:eastAsia="Times New Roman" w:hAnsi="Arial" w:cs="Arial"/>
                            <w:b/>
                            <w:bCs/>
                            <w:color w:val="000000" w:themeColor="text1"/>
                            <w:kern w:val="24"/>
                            <w:sz w:val="18"/>
                            <w:szCs w:val="18"/>
                            <w:rtl/>
                          </w:rPr>
                          <w:t>מנהל מחוז חיפה</w:t>
                        </w:r>
                      </w:p>
                    </w:txbxContent>
                  </v:textbox>
                </v:shape>
                <v:shape id="Text Box 3" o:spid="_x0000_s1028" type="#_x0000_t202" style="position:absolute;left:21825;top:2726;width:25765;height:1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" filled="f" stroked="f">
                  <v:shadow on="t" color="black" opacity="41287f" offset="0,1.5pt"/>
                  <v:textbox inset="5.4pt,2.7pt,5.4pt,2.7pt">
                    <w:txbxContent>
                      <w:p w14:paraId="2420A483" w14:textId="77777777" w:rsidR="00E248DB" w:rsidRPr="00E248DB" w:rsidRDefault="00E248DB" w:rsidP="00E248DB">
                        <w:pPr>
                          <w:jc w:val="center"/>
                          <w:textAlignment w:val="baseline"/>
                          <w:rPr>
                            <w:rFonts w:eastAsia="Times New Roman" w:hAnsi="Arial" w:cs="Arial"/>
                            <w:b/>
                            <w:bCs/>
                            <w:color w:val="000000" w:themeColor="text1"/>
                            <w:kern w:val="24"/>
                            <w:sz w:val="16"/>
                            <w:szCs w:val="16"/>
                          </w:rPr>
                        </w:pPr>
                        <w:r w:rsidRPr="00E248DB">
                          <w:rPr>
                            <w:rFonts w:eastAsia="Times New Roman" w:hAnsi="Arial" w:cs="Arial"/>
                            <w:b/>
                            <w:bCs/>
                            <w:color w:val="000000" w:themeColor="text1"/>
                            <w:kern w:val="24"/>
                            <w:sz w:val="16"/>
                            <w:szCs w:val="16"/>
                            <w:rtl/>
                          </w:rPr>
                          <w:t>סגנית מנהל המחוז ומנהלת תחום פיקוח</w:t>
                        </w:r>
                      </w:p>
                    </w:txbxContent>
                  </v:textbox>
                </v:shape>
                <v:shape id="Text Box 4" o:spid="_x0000_s1029" type="#_x0000_t202" style="position:absolute;left:52222;top:7846;width:1582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" filled="f" strokecolor="#ffc000 [3207]" strokeweight=".5pt">
                  <v:textbox inset="5.4pt,2.7pt,5.4pt,2.7pt">
                    <w:txbxContent>
                      <w:p w14:paraId="1A1D496E"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 xml:space="preserve">מנהל תחום תעשיות  </w:t>
                        </w:r>
                      </w:p>
                    </w:txbxContent>
                  </v:textbox>
                </v:shape>
                <v:shape id="Text Box 6" o:spid="_x0000_s1030" type="#_x0000_t202" style="position:absolute;left:51952;top:28861;width:15938;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" filled="f" strokecolor="#ffc000 [3207]" strokeweight=".5pt">
                  <v:textbox inset="5.4pt,2.7pt,5.4pt,2.7pt">
                    <w:txbxContent>
                      <w:p w14:paraId="62442AF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קרקעות מזוהמות</w:t>
                        </w:r>
                      </w:p>
                    </w:txbxContent>
                  </v:textbox>
                </v:shape>
                <v:shape id="Text Box 10" o:spid="_x0000_s1031" type="#_x0000_t202" style="position:absolute;left:43023;top:7824;width:8666;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" filled="f" strokecolor="#ed7d31 [3205]" strokeweight=".5pt">
                  <v:textbox inset="5.4pt,2.7pt,5.4pt,2.7pt">
                    <w:txbxContent>
                      <w:p w14:paraId="2D1D4034" w14:textId="77777777" w:rsidR="00E248DB" w:rsidRDefault="00E248DB" w:rsidP="00E248DB">
                        <w:pPr>
                          <w:jc w:val="center"/>
                          <w:textAlignment w:val="baseline"/>
                          <w:rPr>
                            <w:rFonts w:eastAsia="Times New Roman" w:hAnsi="Arial" w:cs="Arial"/>
                            <w:color w:val="002060"/>
                            <w:kern w:val="24"/>
                            <w:sz w:val="16"/>
                            <w:szCs w:val="16"/>
                          </w:rPr>
                        </w:pPr>
                        <w:r>
                          <w:rPr>
                            <w:rFonts w:eastAsia="Times New Roman" w:hAnsi="Arial" w:cs="Arial"/>
                            <w:color w:val="002060"/>
                            <w:kern w:val="24"/>
                            <w:sz w:val="16"/>
                            <w:szCs w:val="16"/>
                            <w:rtl/>
                          </w:rPr>
                          <w:t xml:space="preserve">מרכז חינוך וקהילה </w:t>
                        </w:r>
                        <w:r>
                          <w:rPr>
                            <w:rFonts w:eastAsia="Times New Roman" w:cs="Arial"/>
                            <w:b/>
                            <w:bCs/>
                            <w:color w:val="000000" w:themeColor="text1"/>
                            <w:kern w:val="24"/>
                            <w:sz w:val="16"/>
                            <w:szCs w:val="16"/>
                            <w:rtl/>
                          </w:rPr>
                          <w:t xml:space="preserve"> </w:t>
                        </w:r>
                      </w:p>
                    </w:txbxContent>
                  </v:textbox>
                </v:shape>
                <v:shape id="Text Box 13" o:spid="_x0000_s1032" type="#_x0000_t202" style="position:absolute;left:52091;top:25409;width:15910;height:2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" filled="f" strokecolor="#ffc000 [3207]" strokeweight=".5pt">
                  <v:textbox inset="5.4pt,2.7pt,5.4pt,2.7pt">
                    <w:txbxContent>
                      <w:p w14:paraId="45743466" w14:textId="77777777" w:rsidR="00E248DB" w:rsidRDefault="00E248DB" w:rsidP="00E248DB">
                        <w:pPr>
                          <w:jc w:val="center"/>
                          <w:textAlignment w:val="baseline"/>
                          <w:rPr>
                            <w:rFonts w:eastAsia="Times New Roman" w:cs="Arial"/>
                            <w:b/>
                            <w:bCs/>
                            <w:color w:val="000099"/>
                            <w:kern w:val="24"/>
                            <w:sz w:val="17"/>
                            <w:szCs w:val="17"/>
                          </w:rPr>
                        </w:pPr>
                        <w:r>
                          <w:rPr>
                            <w:rFonts w:eastAsia="Times New Roman" w:cs="Arial"/>
                            <w:b/>
                            <w:bCs/>
                            <w:color w:val="000099"/>
                            <w:kern w:val="24"/>
                            <w:sz w:val="17"/>
                            <w:szCs w:val="17"/>
                            <w:rtl/>
                          </w:rPr>
                          <w:t xml:space="preserve"> </w:t>
                        </w:r>
                        <w:r>
                          <w:rPr>
                            <w:rFonts w:eastAsia="Times New Roman" w:hAnsi="Arial" w:cs="Arial"/>
                            <w:b/>
                            <w:bCs/>
                            <w:color w:val="000099"/>
                            <w:kern w:val="24"/>
                            <w:sz w:val="15"/>
                            <w:szCs w:val="15"/>
                            <w:rtl/>
                          </w:rPr>
                          <w:t xml:space="preserve">מרכז בטיחות קרינה </w:t>
                        </w:r>
                        <w:r>
                          <w:rPr>
                            <w:rFonts w:eastAsia="Times New Roman" w:cs="Arial"/>
                            <w:b/>
                            <w:bCs/>
                            <w:color w:val="FF0000"/>
                            <w:kern w:val="24"/>
                            <w:sz w:val="15"/>
                            <w:szCs w:val="15"/>
                            <w:rtl/>
                          </w:rPr>
                          <w:t xml:space="preserve"> </w:t>
                        </w:r>
                      </w:p>
                    </w:txbxContent>
                  </v:textbox>
                </v:shape>
                <v:shape id="Text Box 19" o:spid="_x0000_s1033" type="#_x0000_t202" style="position:absolute;top:16353;width:7446;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" filled="f" strokecolor="#ed7d31 [3205]" strokeweight=".5pt">
                  <v:textbox inset="5.4pt,2.7pt,5.4pt,2.7pt">
                    <w:txbxContent>
                      <w:p w14:paraId="41C37D77"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רכזת פניות הציבור</w:t>
                        </w:r>
                      </w:p>
                    </w:txbxContent>
                  </v:textbox>
                </v:shape>
                <v:shape id="Text Box 20" o:spid="_x0000_s1034" type="#_x0000_t202" style="position:absolute;top:7995;width:7446;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" filled="f" strokecolor="#ed7d31 [3205]" strokeweight=".5pt">
                  <v:textbox inset="5.4pt,2.7pt,5.4pt,2.7pt">
                    <w:txbxContent>
                      <w:p w14:paraId="3B3D447D"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 xml:space="preserve">מרכזת ענף (אמרכלות) </w:t>
                        </w:r>
                      </w:p>
                    </w:txbxContent>
                  </v:textbox>
                </v:shape>
                <v:shape id="Text Box 21" o:spid="_x0000_s1035" type="#_x0000_t202" style="position:absolute;top:12708;width:7447;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" filled="f" strokecolor="#ed7d31 [3205]" strokeweight=".5pt">
                  <v:textbox inset="5.4pt,2.7pt,5.4pt,2.7pt">
                    <w:txbxContent>
                      <w:p w14:paraId="1F32B6FA"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רכז לשכה – 3 עובדים</w:t>
                        </w:r>
                      </w:p>
                    </w:txbxContent>
                  </v:textbox>
                </v:shape>
                <v:shape id="Text Box 22" o:spid="_x0000_s1036" type="#_x0000_t202" style="position:absolute;left:55756;top:726;width:17109;height:2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" filled="f" strokecolor="#5b9bd5 [3204]">
                  <v:shadow on="t" color="black" opacity="41287f" offset="0,1.5pt"/>
                  <v:textbox inset="5.4pt,2.7pt,5.4pt,2.7pt">
                    <w:txbxContent>
                      <w:p w14:paraId="2AA7BBA8" w14:textId="77777777" w:rsidR="00E248DB" w:rsidRDefault="00E248DB" w:rsidP="00E248DB">
                        <w:pPr>
                          <w:jc w:val="center"/>
                          <w:textAlignment w:val="baseline"/>
                          <w:rPr>
                            <w:rFonts w:eastAsia="Times New Roman" w:hAnsi="Arial" w:cs="Arial"/>
                            <w:color w:val="000000" w:themeColor="text1"/>
                            <w:kern w:val="24"/>
                            <w:sz w:val="16"/>
                            <w:szCs w:val="16"/>
                          </w:rPr>
                        </w:pPr>
                        <w:r>
                          <w:rPr>
                            <w:rFonts w:eastAsia="Times New Roman" w:hAnsi="Arial" w:cs="Arial"/>
                            <w:color w:val="000000" w:themeColor="text1"/>
                            <w:kern w:val="24"/>
                            <w:sz w:val="16"/>
                            <w:szCs w:val="16"/>
                            <w:rtl/>
                          </w:rPr>
                          <w:t>המשטרה הירוקה – 4 עובדים</w:t>
                        </w:r>
                      </w:p>
                    </w:txbxContent>
                  </v:textbox>
                </v:shape>
                <v:shape id="Text Box 46" o:spid="_x0000_s1037" type="#_x0000_t202" style="position:absolute;left:52285;top:11256;width:15812;height:3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" filled="f" strokecolor="#ffc000 [3207]" strokeweight=".5pt">
                  <v:textbox inset="5.4pt,2.7pt,5.4pt,2.7pt">
                    <w:txbxContent>
                      <w:p w14:paraId="74FF398B"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ממונה (תעשיות-מפרץ חיפה)</w:t>
                        </w:r>
                        <w:r>
                          <w:rPr>
                            <w:rFonts w:ascii="Arial" w:eastAsia="Times New Roman" w:hAnsi="Arial" w:cs="Arial"/>
                            <w:color w:val="000099"/>
                            <w:kern w:val="24"/>
                            <w:sz w:val="15"/>
                            <w:szCs w:val="15"/>
                            <w:rtl/>
                          </w:rPr>
                          <w:t xml:space="preserve">  </w:t>
                        </w:r>
                      </w:p>
                    </w:txbxContent>
                  </v:textbox>
                </v:shape>
                <v:shape id="Text Box 47" o:spid="_x0000_s1038" type="#_x0000_t202" style="position:absolute;left:52178;top:22183;width:15780;height:2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" filled="f" strokecolor="#ffc000 [3207]" strokeweight=".5pt">
                  <v:textbox inset="5.4pt,2.7pt,5.4pt,2.7pt">
                    <w:txbxContent>
                      <w:p w14:paraId="49D30743" w14:textId="77777777" w:rsidR="00E248DB" w:rsidRDefault="00E248DB" w:rsidP="00E248DB">
                        <w:pPr>
                          <w:jc w:val="center"/>
                          <w:textAlignment w:val="baseline"/>
                          <w:rPr>
                            <w:rFonts w:ascii="Arial" w:eastAsia="Times New Roman" w:hAnsi="Arial" w:cs="Arial"/>
                            <w:b/>
                            <w:bCs/>
                            <w:color w:val="000099"/>
                            <w:kern w:val="24"/>
                            <w:sz w:val="15"/>
                            <w:szCs w:val="15"/>
                          </w:rPr>
                        </w:pPr>
                        <w:r>
                          <w:rPr>
                            <w:rFonts w:ascii="Arial" w:eastAsia="Times New Roman" w:hAnsi="Arial" w:cs="Arial"/>
                            <w:b/>
                            <w:bCs/>
                            <w:color w:val="000099"/>
                            <w:kern w:val="24"/>
                            <w:sz w:val="15"/>
                            <w:szCs w:val="15"/>
                            <w:rtl/>
                          </w:rPr>
                          <w:t xml:space="preserve"> </w:t>
                        </w:r>
                        <w:r>
                          <w:rPr>
                            <w:rFonts w:eastAsia="Times New Roman" w:hAnsi="Arial" w:cs="Arial"/>
                            <w:b/>
                            <w:bCs/>
                            <w:color w:val="000099"/>
                            <w:kern w:val="24"/>
                            <w:sz w:val="15"/>
                            <w:szCs w:val="15"/>
                            <w:rtl/>
                          </w:rPr>
                          <w:t>מרכז חומים מסוכנים –</w:t>
                        </w:r>
                      </w:p>
                      <w:p w14:paraId="3FCA624B" w14:textId="77777777" w:rsidR="00E248DB" w:rsidRDefault="00E248DB" w:rsidP="00E248DB">
                        <w:pPr>
                          <w:jc w:val="center"/>
                          <w:textAlignment w:val="baseline"/>
                          <w:rPr>
                            <w:rFonts w:ascii="Times New Roman" w:eastAsia="Times New Roman" w:hAnsi="Times New Roman" w:cs="Arial"/>
                            <w:color w:val="000099"/>
                            <w:kern w:val="24"/>
                            <w:sz w:val="15"/>
                            <w:szCs w:val="15"/>
                            <w:rtl/>
                          </w:rPr>
                        </w:pPr>
                        <w:r>
                          <w:rPr>
                            <w:rFonts w:eastAsia="Times New Roman" w:cs="Arial"/>
                            <w:color w:val="000099"/>
                            <w:kern w:val="24"/>
                            <w:sz w:val="15"/>
                            <w:szCs w:val="15"/>
                            <w:rtl/>
                          </w:rPr>
                          <w:t xml:space="preserve"> 2 עובדים</w:t>
                        </w:r>
                      </w:p>
                    </w:txbxContent>
                  </v:textbox>
                </v:shape>
                <v:shape id="Text Box 48" o:spid="_x0000_s1039" type="#_x0000_t202" style="position:absolute;left:52222;top:14689;width:15875;height:3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" filled="f" strokecolor="#ffc000 [3207]" strokeweight=".5pt">
                  <v:textbox inset="5.4pt,2.7pt,5.4pt,2.7pt">
                    <w:txbxContent>
                      <w:p w14:paraId="21DDA8CD" w14:textId="77777777" w:rsidR="00E248DB" w:rsidRDefault="00E248DB" w:rsidP="00E248DB">
                        <w:pPr>
                          <w:jc w:val="center"/>
                          <w:textAlignment w:val="baseline"/>
                          <w:rPr>
                            <w:rFonts w:ascii="Arial" w:eastAsia="Times New Roman" w:hAnsi="Arial" w:cs="Arial"/>
                            <w:color w:val="000099"/>
                            <w:kern w:val="24"/>
                            <w:sz w:val="15"/>
                            <w:szCs w:val="15"/>
                          </w:rPr>
                        </w:pPr>
                        <w:r>
                          <w:rPr>
                            <w:rFonts w:ascii="Arial" w:eastAsia="Times New Roman" w:hAnsi="Arial" w:cs="Arial"/>
                            <w:color w:val="000099"/>
                            <w:kern w:val="24"/>
                            <w:sz w:val="15"/>
                            <w:szCs w:val="15"/>
                            <w:rtl/>
                          </w:rPr>
                          <w:t>ממונה חומרים מסוכנים וטרור בלטי קונבנציונלי</w:t>
                        </w:r>
                      </w:p>
                    </w:txbxContent>
                  </v:textbox>
                </v:shape>
                <v:shape id="Text Box 46" o:spid="_x0000_s1040" type="#_x0000_t202" style="position:absolute;left:26735;top:8500;width:7723;height:3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" filled="f" strokecolor="#a5a5a5 [3206]" strokeweight=".5pt">
                  <v:textbox inset="5.4pt,2.7pt,5.4pt,2.7pt">
                    <w:txbxContent>
                      <w:p w14:paraId="0003E1CA"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שלטון מקומי</w:t>
                        </w:r>
                      </w:p>
                    </w:txbxContent>
                  </v:textbox>
                </v:shape>
                <v:shape id="Text Box 44" o:spid="_x0000_s1041" type="#_x0000_t202" style="position:absolute;left:68919;top:7846;width:9812;height:3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" filled="f" strokecolor="#70ad47 [3209]" strokeweight=".5pt">
                  <v:textbox inset="5.4pt,2.7pt,5.4pt,2.7pt">
                    <w:txbxContent>
                      <w:p w14:paraId="19E2292D"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מנהלת תחום פיקוח</w:t>
                        </w:r>
                      </w:p>
                    </w:txbxContent>
                  </v:textbox>
                </v:shape>
                <v:shape id="Text Box 43" o:spid="_x0000_s1042" type="#_x0000_t202" style="position:absolute;left:68969;top:11709;width:9762;height:2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" filled="f" strokecolor="#70ad47 [3209]" strokeweight=".5pt">
                  <v:textbox inset="5.4pt,2.7pt,5.4pt,2.7pt">
                    <w:txbxContent>
                      <w:p w14:paraId="36CF734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מפקח – 4 עובדים</w:t>
                        </w:r>
                      </w:p>
                      <w:p w14:paraId="4F85DD31" w14:textId="77777777" w:rsidR="00E248DB" w:rsidRDefault="00E248DB" w:rsidP="00E248DB">
                        <w:pPr>
                          <w:jc w:val="center"/>
                          <w:textAlignment w:val="baseline"/>
                          <w:rPr>
                            <w:rFonts w:eastAsia="Times New Roman" w:hAnsi="Times New Roman" w:cs="Arial"/>
                            <w:color w:val="000000" w:themeColor="text1"/>
                            <w:kern w:val="24"/>
                            <w:sz w:val="15"/>
                            <w:szCs w:val="15"/>
                            <w:rtl/>
                          </w:rPr>
                        </w:pPr>
                        <w:r>
                          <w:rPr>
                            <w:rFonts w:eastAsia="Times New Roman" w:cs="Arial"/>
                            <w:color w:val="000000" w:themeColor="text1"/>
                            <w:kern w:val="24"/>
                            <w:sz w:val="15"/>
                            <w:szCs w:val="15"/>
                            <w:rtl/>
                          </w:rPr>
                          <w:t xml:space="preserve">  </w:t>
                        </w:r>
                      </w:p>
                    </w:txbxContent>
                  </v:textbox>
                </v:shape>
                <v:shape id="Text Box 40" o:spid="_x0000_s1043" type="#_x0000_t202" style="position:absolute;left:16706;top:7738;width:9739;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" filled="f" strokecolor="#70ad47 [3209]" strokeweight=".5pt">
                  <v:textbox inset="5.4pt,2.7pt,5.4pt,2.7pt">
                    <w:txbxContent>
                      <w:p w14:paraId="1B1573F2"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מתכנן המחוז</w:t>
                        </w:r>
                      </w:p>
                    </w:txbxContent>
                  </v:textbox>
                </v:shape>
                <v:shape id="Text Box 39" o:spid="_x0000_s1044" type="#_x0000_t202" style="position:absolute;left:8003;top:7846;width:8009;height:3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" filled="f" strokecolor="#ffc000 [3207]" strokeweight=".5pt">
                  <v:textbox inset="5.4pt,2.7pt,5.4pt,2.7pt">
                    <w:txbxContent>
                      <w:p w14:paraId="2B1C4829"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מנהל תחום תשתיות</w:t>
                        </w:r>
                      </w:p>
                    </w:txbxContent>
                  </v:textbox>
                </v:shape>
                <v:shape id="Text Box 38" o:spid="_x0000_s1045" type="#_x0000_t202" style="position:absolute;left:8003;top:11417;width:8008;height:4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" filled="f" strokecolor="#ffc000 [3207]" strokeweight=".5pt">
                  <v:textbox inset="5.4pt,2.7pt,5.4pt,2.7pt">
                    <w:txbxContent>
                      <w:p w14:paraId="32AA484B"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מים ושפכים</w:t>
                        </w:r>
                      </w:p>
                    </w:txbxContent>
                  </v:textbox>
                </v:shape>
                <v:shape id="Text Box 9" o:spid="_x0000_s1046" type="#_x0000_t202" style="position:absolute;left:8003;top:16353;width:8008;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" filled="f" strokecolor="#ffc000 [3207]" strokeweight=".5pt">
                  <v:textbox inset="5.4pt,2.7pt,5.4pt,2.7pt">
                    <w:txbxContent>
                      <w:p w14:paraId="3A4C20BD"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פסולת ומיחזור</w:t>
                        </w:r>
                      </w:p>
                      <w:p w14:paraId="1590BE44" w14:textId="77777777" w:rsidR="00E248DB" w:rsidRDefault="00E248DB" w:rsidP="00E248DB">
                        <w:pPr>
                          <w:jc w:val="center"/>
                          <w:textAlignment w:val="baseline"/>
                          <w:rPr>
                            <w:rFonts w:eastAsia="Times New Roman" w:hAnsi="Times New Roman" w:cs="Arial"/>
                            <w:b/>
                            <w:bCs/>
                            <w:color w:val="000000" w:themeColor="text1"/>
                            <w:kern w:val="24"/>
                            <w:sz w:val="16"/>
                            <w:szCs w:val="16"/>
                            <w:rtl/>
                          </w:rPr>
                        </w:pPr>
                        <w:r>
                          <w:rPr>
                            <w:rFonts w:eastAsia="Times New Roman" w:cs="Arial"/>
                            <w:b/>
                            <w:bCs/>
                            <w:color w:val="000000" w:themeColor="text1"/>
                            <w:kern w:val="24"/>
                            <w:sz w:val="16"/>
                            <w:szCs w:val="16"/>
                            <w:rtl/>
                          </w:rPr>
                          <w:t xml:space="preserve"> </w:t>
                        </w:r>
                      </w:p>
                    </w:txbxContent>
                  </v:textbox>
                </v:shape>
                <v:shape id="Text Box 35" o:spid="_x0000_s1047" type="#_x0000_t202" style="position:absolute;left:35174;top:7713;width:7403;height:3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" filled="f" strokecolor="#5b9bd5 [3204]" strokeweight=".5pt">
                  <v:textbox inset="5.4pt,2.7pt,5.4pt,2.7pt">
                    <w:txbxContent>
                      <w:p w14:paraId="66BD0625"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אכיפה</w:t>
                        </w:r>
                      </w:p>
                      <w:p w14:paraId="7CA1B3A5" w14:textId="77777777" w:rsidR="00E248DB" w:rsidRDefault="00E248DB" w:rsidP="00E248DB">
                        <w:pPr>
                          <w:kinsoku w:val="0"/>
                          <w:overflowPunct w:val="0"/>
                          <w:jc w:val="center"/>
                          <w:textAlignment w:val="baseline"/>
                          <w:rPr>
                            <w:rFonts w:eastAsia="Times New Roman" w:hAnsi="Times New Roman" w:cs="Arial"/>
                            <w:color w:val="000099"/>
                            <w:kern w:val="24"/>
                            <w:sz w:val="16"/>
                            <w:szCs w:val="16"/>
                            <w:rtl/>
                          </w:rPr>
                        </w:pPr>
                        <w:r>
                          <w:rPr>
                            <w:rFonts w:eastAsia="Times New Roman" w:cs="Arial"/>
                            <w:color w:val="000099"/>
                            <w:kern w:val="24"/>
                            <w:sz w:val="16"/>
                            <w:szCs w:val="16"/>
                            <w:rtl/>
                          </w:rPr>
                          <w:t xml:space="preserve"> </w:t>
                        </w:r>
                      </w:p>
                    </w:txbxContent>
                  </v:textbox>
                </v:shape>
                <v:shape id="Text Box 3" o:spid="_x0000_s1048" type="#_x0000_t202" style="position:absolute;left:52057;top:32464;width:15931;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" filled="f" strokecolor="#ffc000 [3207]" strokeweight=".5pt">
                  <v:textbox inset="5.4pt,2.7pt,5.4pt,2.7pt">
                    <w:txbxContent>
                      <w:p w14:paraId="5BF80952"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שפכים תעשייתיים</w:t>
                        </w:r>
                      </w:p>
                      <w:p w14:paraId="558A7358" w14:textId="77777777" w:rsidR="00E248DB" w:rsidRDefault="00E248DB" w:rsidP="00E248DB">
                        <w:pPr>
                          <w:jc w:val="center"/>
                          <w:textAlignment w:val="baseline"/>
                          <w:rPr>
                            <w:rFonts w:eastAsia="Times New Roman" w:hAnsi="Times New Roman" w:cs="Arial"/>
                            <w:color w:val="000099"/>
                            <w:kern w:val="24"/>
                            <w:sz w:val="15"/>
                            <w:szCs w:val="15"/>
                            <w:rtl/>
                          </w:rPr>
                        </w:pPr>
                        <w:r>
                          <w:rPr>
                            <w:rFonts w:eastAsia="Times New Roman" w:cs="Arial"/>
                            <w:color w:val="000099"/>
                            <w:kern w:val="24"/>
                            <w:sz w:val="15"/>
                            <w:szCs w:val="15"/>
                            <w:rtl/>
                          </w:rPr>
                          <w:t xml:space="preserve"> (50% משרה)  </w:t>
                        </w:r>
                      </w:p>
                    </w:txbxContent>
                  </v:textbox>
                </v:shape>
                <v:shape id="Text Box 31" o:spid="_x0000_s1049" type="#_x0000_t202" style="position:absolute;left:52178;top:18634;width:15895;height:30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" filled="f" strokecolor="#ffc000 [3207]" strokeweight=".5pt">
                  <v:textbox inset="5.4pt,2.7pt,5.4pt,2.7pt">
                    <w:txbxContent>
                      <w:p w14:paraId="7D33B6A5" w14:textId="77777777" w:rsidR="00E248DB" w:rsidRDefault="00E248DB" w:rsidP="00E248DB">
                        <w:pPr>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רישוי עסקים – 2 עובדים</w:t>
                        </w:r>
                      </w:p>
                    </w:txbxContent>
                  </v:textbox>
                </v:shape>
                <v:shape id="Text Box 1" o:spid="_x0000_s1050" type="#_x0000_t202" style="position:absolute;left:51952;top:36256;width:15867;height:1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" filled="f" strokecolor="#ffc000 [3207]" strokeweight=".5pt">
                  <v:textbox inset="5.4pt,2.7pt,5.4pt,2.7pt">
                    <w:txbxContent>
                      <w:p w14:paraId="56E4CEFB" w14:textId="77777777" w:rsidR="00E248DB" w:rsidRDefault="00E248DB" w:rsidP="00E248DB">
                        <w:pPr>
                          <w:ind w:firstLine="86"/>
                          <w:jc w:val="center"/>
                          <w:textAlignment w:val="baseline"/>
                          <w:rPr>
                            <w:rFonts w:eastAsia="Times New Roman" w:hAnsi="Arial" w:cs="Arial"/>
                            <w:color w:val="000099"/>
                            <w:kern w:val="24"/>
                            <w:sz w:val="15"/>
                            <w:szCs w:val="15"/>
                          </w:rPr>
                        </w:pPr>
                        <w:r>
                          <w:rPr>
                            <w:rFonts w:eastAsia="Times New Roman" w:hAnsi="Arial" w:cs="Arial"/>
                            <w:color w:val="000099"/>
                            <w:kern w:val="24"/>
                            <w:sz w:val="15"/>
                            <w:szCs w:val="15"/>
                            <w:rtl/>
                          </w:rPr>
                          <w:t>מרכז איכות אוויר –  3 עובדים</w:t>
                        </w:r>
                      </w:p>
                    </w:txbxContent>
                  </v:textbox>
                </v:shape>
                <v:shape id="Text Box 30" o:spid="_x0000_s1051" type="#_x0000_t202" style="position:absolute;left:16727;top:11256;width:9740;height:4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" filled="f" strokecolor="#70ad47 [3209]" strokeweight=".5pt">
                  <v:textbox inset="5.4pt,2.7pt,5.4pt,2.7pt">
                    <w:txbxContent>
                      <w:p w14:paraId="51DCCFF2" w14:textId="77777777" w:rsidR="00E248DB" w:rsidRDefault="00E248DB" w:rsidP="00E248DB">
                        <w:pPr>
                          <w:jc w:val="center"/>
                          <w:textAlignment w:val="baseline"/>
                          <w:rPr>
                            <w:rFonts w:eastAsia="Times New Roman" w:hAnsi="Arial" w:cs="Arial"/>
                            <w:color w:val="000099"/>
                            <w:kern w:val="24"/>
                            <w:sz w:val="16"/>
                            <w:szCs w:val="16"/>
                          </w:rPr>
                        </w:pPr>
                        <w:r>
                          <w:rPr>
                            <w:rFonts w:eastAsia="Times New Roman" w:hAnsi="Arial" w:cs="Arial"/>
                            <w:color w:val="000099"/>
                            <w:kern w:val="24"/>
                            <w:sz w:val="16"/>
                            <w:szCs w:val="16"/>
                            <w:rtl/>
                          </w:rPr>
                          <w:t>מרכז תכנון סביבתי – 3 עובדים</w:t>
                        </w:r>
                      </w:p>
                    </w:txbxContent>
                  </v:textbox>
                </v:shape>
                <v:shape id="Text Box 19" o:spid="_x0000_s1052" type="#_x0000_t202" style="position:absolute;left:68965;top:4963;width:9764;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" filled="f" strokecolor="#5b9bd5 [3204]">
                  <v:shadow on="t" color="black" opacity="41287f" offset="0,1.5pt"/>
                  <v:textbox inset="5.4pt,2.7pt,5.4pt,2.7pt">
                    <w:txbxContent>
                      <w:p w14:paraId="03DC9E24"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פיקוח</w:t>
                        </w:r>
                      </w:p>
                    </w:txbxContent>
                  </v:textbox>
                </v:shape>
                <v:shape id="Text Box 18" o:spid="_x0000_s1053" type="#_x0000_t202" style="position:absolute;left:43007;top:4859;width:8666;height:2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" filled="f" strokecolor="#5b9bd5 [3204]">
                  <v:shadow on="t" color="black" opacity="41287f" offset="0,1.5pt"/>
                  <v:textbox inset="5.4pt,2.7pt,5.4pt,2.7pt">
                    <w:txbxContent>
                      <w:p w14:paraId="6B147FE7"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חינוך</w:t>
                        </w:r>
                      </w:p>
                    </w:txbxContent>
                  </v:textbox>
                </v:shape>
                <v:shape id="Text Box 17" o:spid="_x0000_s1054" type="#_x0000_t202" style="position:absolute;left:52345;top:4859;width:156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" filled="f" strokecolor="#5b9bd5 [3204]">
                  <v:shadow on="t" color="black" opacity="41287f" offset="0,1.5pt"/>
                  <v:textbox inset="5.4pt,2.7pt,5.4pt,2.7pt">
                    <w:txbxContent>
                      <w:p w14:paraId="7FF2135B"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תעשיות</w:t>
                        </w:r>
                      </w:p>
                    </w:txbxContent>
                  </v:textbox>
                </v:shape>
                <v:shape id="Text Box 16" o:spid="_x0000_s1055" type="#_x0000_t202" style="position:absolute;left:16726;top:4963;width:9736;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" filled="f" strokecolor="#5b9bd5 [3204]">
                  <v:shadow on="t" color="black" opacity="41287f" offset="0,1.5pt"/>
                  <v:textbox inset="5.4pt,2.7pt,5.4pt,2.7pt">
                    <w:txbxContent>
                      <w:p w14:paraId="42951815"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 xml:space="preserve">תכנון </w:t>
                        </w:r>
                      </w:p>
                    </w:txbxContent>
                  </v:textbox>
                </v:shape>
                <v:shape id="Text Box 14" o:spid="_x0000_s1056" type="#_x0000_t202" style="position:absolute;left:88;top:4963;width:7447;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" filled="f" strokecolor="#5b9bd5 [3204]">
                  <v:shadow on="t" color="black" opacity="41287f" offset="0,1.5pt"/>
                  <v:textbox inset="5.4pt,2.7pt,5.4pt,2.7pt">
                    <w:txbxContent>
                      <w:p w14:paraId="134DD439"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אמרכלות</w:t>
                        </w:r>
                      </w:p>
                    </w:txbxContent>
                  </v:textbox>
                </v:shape>
                <v:shape id="Text Box 13" o:spid="_x0000_s1057" type="#_x0000_t202" style="position:absolute;left:26984;top:4859;width:7723;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" filled="f" strokecolor="#5b9bd5 [3204]">
                  <v:shadow on="t" color="black" opacity="41287f" offset="0,1.5pt"/>
                  <v:textbox inset="5.4pt,2.7pt,5.4pt,2.7pt">
                    <w:txbxContent>
                      <w:p w14:paraId="6493003E" w14:textId="77777777" w:rsidR="00E248DB" w:rsidRDefault="00E248DB" w:rsidP="00E248DB">
                        <w:pPr>
                          <w:jc w:val="center"/>
                          <w:textAlignment w:val="baseline"/>
                          <w:rPr>
                            <w:rFonts w:eastAsia="Times New Roman" w:hAnsi="Arial" w:cs="Arial"/>
                            <w:color w:val="000000" w:themeColor="text1"/>
                            <w:kern w:val="24"/>
                            <w:sz w:val="18"/>
                            <w:szCs w:val="18"/>
                          </w:rPr>
                        </w:pPr>
                        <w:r>
                          <w:rPr>
                            <w:rFonts w:eastAsia="Times New Roman" w:hAnsi="Arial" w:cs="Arial"/>
                            <w:color w:val="000000" w:themeColor="text1"/>
                            <w:kern w:val="24"/>
                            <w:sz w:val="18"/>
                            <w:szCs w:val="18"/>
                            <w:rtl/>
                          </w:rPr>
                          <w:t>שלטון מקומי</w:t>
                        </w:r>
                      </w:p>
                    </w:txbxContent>
                  </v:textbox>
                </v:shape>
                <v:shape id="Text Box 12" o:spid="_x0000_s1058" type="#_x0000_t202" style="position:absolute;left:35174;top:4784;width:7403;height: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" filled="f" strokecolor="#5b9bd5 [3204]">
                  <v:shadow on="t" color="black" opacity="41287f" offset="0,1.5pt"/>
                  <v:textbox inset="5.4pt,2.7pt,5.4pt,2.7pt">
                    <w:txbxContent>
                      <w:p w14:paraId="3B9DC1CD"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אכיפה</w:t>
                        </w:r>
                      </w:p>
                    </w:txbxContent>
                  </v:textbox>
                </v:shape>
                <v:shape id="Text Box 16" o:spid="_x0000_s1059" type="#_x0000_t202" style="position:absolute;left:8003;top:4971;width:802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" filled="f" strokecolor="#5b9bd5 [3204]">
                  <v:shadow on="t" color="black" opacity="41287f" offset="0,1.5pt"/>
                  <v:textbox inset="5.4pt,2.7pt,5.4pt,2.7pt">
                    <w:txbxContent>
                      <w:p w14:paraId="3503F7FB" w14:textId="77777777" w:rsidR="00E248DB" w:rsidRDefault="00E248DB" w:rsidP="00E248DB">
                        <w:pPr>
                          <w:jc w:val="center"/>
                          <w:textAlignment w:val="baseline"/>
                          <w:rPr>
                            <w:rFonts w:eastAsia="Times New Roman" w:hAnsi="Arial" w:cs="Arial"/>
                            <w:color w:val="000000" w:themeColor="text1"/>
                            <w:kern w:val="24"/>
                            <w:sz w:val="21"/>
                            <w:szCs w:val="21"/>
                          </w:rPr>
                        </w:pPr>
                        <w:r>
                          <w:rPr>
                            <w:rFonts w:eastAsia="Times New Roman" w:hAnsi="Arial" w:cs="Arial"/>
                            <w:color w:val="000000" w:themeColor="text1"/>
                            <w:kern w:val="24"/>
                            <w:sz w:val="21"/>
                            <w:szCs w:val="21"/>
                            <w:rtl/>
                          </w:rPr>
                          <w:t>תשתיות</w:t>
                        </w:r>
                      </w:p>
                    </w:txbxContent>
                  </v:textbox>
                </v:shape>
                <v:shape id="Text Box 14" o:spid="_x0000_s1060" type="#_x0000_t202" style="position:absolute;width:13431;height:2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" filled="f" strokecolor="#5b9bd5 [3204]">
                  <v:shadow on="t" color="black" opacity="41287f" offset="0,1.5pt"/>
                  <v:textbox inset="5.4pt,2.7pt,5.4pt,2.7pt">
                    <w:txbxContent>
                      <w:p w14:paraId="4D714549" w14:textId="77777777" w:rsidR="00E248DB" w:rsidRDefault="00E248DB" w:rsidP="00E248DB">
                        <w:pPr>
                          <w:jc w:val="center"/>
                          <w:textAlignment w:val="baseline"/>
                          <w:rPr>
                            <w:rFonts w:eastAsia="Times New Roman" w:hAnsi="Arial" w:cs="Arial"/>
                            <w:b/>
                            <w:bCs/>
                            <w:color w:val="000000" w:themeColor="text1"/>
                            <w:kern w:val="24"/>
                            <w:sz w:val="16"/>
                            <w:szCs w:val="16"/>
                          </w:rPr>
                        </w:pPr>
                        <w:r>
                          <w:rPr>
                            <w:rFonts w:eastAsia="Times New Roman" w:hAnsi="Arial" w:cs="Arial"/>
                            <w:b/>
                            <w:bCs/>
                            <w:color w:val="000000" w:themeColor="text1"/>
                            <w:kern w:val="24"/>
                            <w:sz w:val="16"/>
                            <w:szCs w:val="16"/>
                            <w:rtl/>
                          </w:rPr>
                          <w:t xml:space="preserve">ייעוץ משפטי – 2 </w:t>
                        </w:r>
                        <w:proofErr w:type="spellStart"/>
                        <w:r>
                          <w:rPr>
                            <w:rFonts w:eastAsia="Times New Roman" w:hAnsi="Arial" w:cs="Arial"/>
                            <w:b/>
                            <w:bCs/>
                            <w:color w:val="000000" w:themeColor="text1"/>
                            <w:kern w:val="24"/>
                            <w:sz w:val="16"/>
                            <w:szCs w:val="16"/>
                            <w:rtl/>
                          </w:rPr>
                          <w:t>עו</w:t>
                        </w:r>
                        <w:proofErr w:type="spellEnd"/>
                        <w:r>
                          <w:rPr>
                            <w:rFonts w:eastAsia="Times New Roman" w:cs="Arial"/>
                            <w:b/>
                            <w:bCs/>
                            <w:color w:val="000000" w:themeColor="text1"/>
                            <w:kern w:val="24"/>
                            <w:sz w:val="16"/>
                            <w:szCs w:val="16"/>
                            <w:rtl/>
                          </w:rPr>
                          <w:t>''ד</w:t>
                        </w:r>
                      </w:p>
                    </w:txbxContent>
                  </v:textbox>
                </v:shape>
                <v:shape id="Text Box 22" o:spid="_x0000_s1061" type="#_x0000_t202" style="position:absolute;left:664;top:32784;width:14679;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" filled="f" strokecolor="#5b9bd5 [3204]">
                  <v:shadow on="t" color="black" opacity="41287f" offset="0,1.5pt"/>
                  <v:textbox inset="5.4pt,2.7pt,5.4pt,2.7pt">
                    <w:txbxContent>
                      <w:p w14:paraId="66080E28" w14:textId="77777777" w:rsidR="00E248DB" w:rsidRDefault="00E248DB" w:rsidP="00E248DB">
                        <w:pPr>
                          <w:jc w:val="center"/>
                          <w:textAlignment w:val="baseline"/>
                          <w:rPr>
                            <w:rFonts w:eastAsia="Times New Roman" w:cs="Arial"/>
                            <w:color w:val="000000" w:themeColor="text1"/>
                            <w:kern w:val="24"/>
                            <w:sz w:val="16"/>
                            <w:szCs w:val="16"/>
                          </w:rPr>
                        </w:pPr>
                        <w:r>
                          <w:rPr>
                            <w:rFonts w:eastAsia="Times New Roman" w:cs="Arial"/>
                            <w:color w:val="000000" w:themeColor="text1"/>
                            <w:kern w:val="24"/>
                            <w:sz w:val="16"/>
                            <w:szCs w:val="16"/>
                            <w:rtl/>
                          </w:rPr>
                          <w:t>4 סטודנטים</w:t>
                        </w:r>
                      </w:p>
                    </w:txbxContent>
                  </v:textbox>
                </v:shape>
                <w10:wrap anchorx="page"/>
                <w10:anchorlock/>
              </v:group>
            </w:pict>
          </mc:Fallback>
        </mc:AlternateContent>
      </w:r>
      <w:r w:rsidR="00917CC1" w:rsidRPr="00EC52E0">
        <w:rPr>
          <w:rFonts w:ascii="David" w:hAnsi="David" w:cs="David"/>
          <w:sz w:val="24"/>
          <w:szCs w:val="24"/>
          <w:rtl/>
        </w:rPr>
        <w:tab/>
      </w:r>
      <w:r w:rsidR="006834F0" w:rsidRPr="00EC52E0">
        <w:rPr>
          <w:rStyle w:val="Heading2Char"/>
          <w:rFonts w:ascii="David" w:hAnsi="David" w:cs="David"/>
          <w:color w:val="auto"/>
          <w:rtl/>
        </w:rPr>
        <w:t>מצבת כוח האדם</w:t>
      </w:r>
      <w:r w:rsidRPr="00EC52E0">
        <w:rPr>
          <w:rStyle w:val="Heading2Char"/>
          <w:rFonts w:ascii="David" w:hAnsi="David" w:cs="David" w:hint="cs"/>
          <w:color w:val="auto"/>
          <w:rtl/>
        </w:rPr>
        <w:t xml:space="preserve"> ב</w:t>
      </w:r>
      <w:r w:rsidR="006834F0" w:rsidRPr="00EC52E0">
        <w:rPr>
          <w:rStyle w:val="Heading2Char"/>
          <w:rFonts w:ascii="David" w:hAnsi="David" w:cs="David"/>
          <w:color w:val="auto"/>
          <w:rtl/>
        </w:rPr>
        <w:t>מחוז חיפה</w:t>
      </w:r>
      <w:r w:rsidRPr="00EC52E0">
        <w:rPr>
          <w:rStyle w:val="Heading2Char"/>
          <w:rFonts w:ascii="David" w:hAnsi="David" w:cs="David" w:hint="cs"/>
          <w:color w:val="auto"/>
          <w:rtl/>
        </w:rPr>
        <w:t>, המשרד להגנת הסביבה</w:t>
      </w:r>
    </w:p>
    <w:p w14:paraId="2418203B" w14:textId="192DC47A" w:rsidR="00917CC1" w:rsidRPr="00EC52E0" w:rsidRDefault="00D14209" w:rsidP="00EC52E0">
      <w:pPr>
        <w:pStyle w:val="Heading1"/>
        <w:spacing w:after="240" w:line="360" w:lineRule="auto"/>
        <w:rPr>
          <w:rFonts w:ascii="David" w:hAnsi="David" w:cs="David"/>
          <w:color w:val="auto"/>
          <w:rtl/>
        </w:rPr>
      </w:pPr>
      <w:bookmarkStart w:id="3" w:name="_Toc75695053"/>
      <w:r w:rsidRPr="00EC52E0">
        <w:rPr>
          <w:rFonts w:ascii="David" w:hAnsi="David" w:cs="David"/>
          <w:color w:val="auto"/>
          <w:rtl/>
        </w:rPr>
        <w:t>על המחוז</w:t>
      </w:r>
      <w:bookmarkEnd w:id="3"/>
    </w:p>
    <w:p w14:paraId="4C995000" w14:textId="08DCCE40" w:rsidR="00917CC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מחוז חיפה משתרע על פני 859 קמ"ר, בין חדרה בדרום, אזור ואדי ע</w:t>
      </w:r>
      <w:r w:rsidR="00635B66" w:rsidRPr="00EC52E0">
        <w:rPr>
          <w:rFonts w:ascii="David" w:hAnsi="David" w:cs="David"/>
          <w:sz w:val="24"/>
          <w:szCs w:val="24"/>
          <w:rtl/>
        </w:rPr>
        <w:t>א</w:t>
      </w:r>
      <w:r w:rsidRPr="00EC52E0">
        <w:rPr>
          <w:rFonts w:ascii="David" w:hAnsi="David" w:cs="David"/>
          <w:sz w:val="24"/>
          <w:szCs w:val="24"/>
          <w:rtl/>
        </w:rPr>
        <w:t xml:space="preserve">רה במזרח וצור שלום בצפון. במחוז מתגוררות כ-996,300 נפשות, </w:t>
      </w:r>
      <w:r w:rsidR="00635B66" w:rsidRPr="00EC52E0">
        <w:rPr>
          <w:rFonts w:ascii="David" w:hAnsi="David" w:cs="David"/>
          <w:sz w:val="24"/>
          <w:szCs w:val="24"/>
          <w:rtl/>
        </w:rPr>
        <w:t xml:space="preserve">במסגרת </w:t>
      </w:r>
      <w:r w:rsidRPr="00EC52E0">
        <w:rPr>
          <w:rFonts w:ascii="David" w:hAnsi="David" w:cs="David"/>
          <w:sz w:val="24"/>
          <w:szCs w:val="24"/>
          <w:rtl/>
        </w:rPr>
        <w:t>30 רשויות</w:t>
      </w:r>
      <w:r w:rsidR="00635B66" w:rsidRPr="00EC52E0">
        <w:rPr>
          <w:rFonts w:ascii="David" w:hAnsi="David" w:cs="David"/>
          <w:sz w:val="24"/>
          <w:szCs w:val="24"/>
          <w:rtl/>
        </w:rPr>
        <w:t xml:space="preserve"> מקומיות</w:t>
      </w:r>
      <w:r w:rsidRPr="00EC52E0">
        <w:rPr>
          <w:rFonts w:ascii="David" w:hAnsi="David" w:cs="David"/>
          <w:sz w:val="24"/>
          <w:szCs w:val="24"/>
          <w:rtl/>
        </w:rPr>
        <w:t>:</w:t>
      </w:r>
    </w:p>
    <w:p w14:paraId="309EDE4D" w14:textId="6E0E531E" w:rsidR="00917CC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lastRenderedPageBreak/>
        <w:t>11 עיריות:</w:t>
      </w:r>
      <w:r w:rsidR="00635B66" w:rsidRPr="00EC52E0">
        <w:rPr>
          <w:rFonts w:ascii="David" w:hAnsi="David" w:cs="David"/>
          <w:sz w:val="24"/>
          <w:szCs w:val="24"/>
          <w:rtl/>
        </w:rPr>
        <w:t xml:space="preserve"> חיפה, חדרה, </w:t>
      </w:r>
      <w:r w:rsidR="002425CF" w:rsidRPr="00EC52E0">
        <w:rPr>
          <w:rFonts w:ascii="David" w:hAnsi="David" w:cs="David"/>
          <w:sz w:val="24"/>
          <w:szCs w:val="24"/>
          <w:rtl/>
        </w:rPr>
        <w:t>קריית</w:t>
      </w:r>
      <w:r w:rsidR="00635B66" w:rsidRPr="00EC52E0">
        <w:rPr>
          <w:rFonts w:ascii="David" w:hAnsi="David" w:cs="David"/>
          <w:sz w:val="24"/>
          <w:szCs w:val="24"/>
          <w:rtl/>
        </w:rPr>
        <w:t xml:space="preserve"> אתא, </w:t>
      </w:r>
      <w:r w:rsidR="002425CF" w:rsidRPr="00EC52E0">
        <w:rPr>
          <w:rFonts w:ascii="David" w:hAnsi="David" w:cs="David"/>
          <w:sz w:val="24"/>
          <w:szCs w:val="24"/>
          <w:rtl/>
        </w:rPr>
        <w:t>קריית</w:t>
      </w:r>
      <w:r w:rsidR="00635B66" w:rsidRPr="00EC52E0">
        <w:rPr>
          <w:rFonts w:ascii="David" w:hAnsi="David" w:cs="David"/>
          <w:sz w:val="24"/>
          <w:szCs w:val="24"/>
          <w:rtl/>
        </w:rPr>
        <w:t xml:space="preserve"> ים, </w:t>
      </w:r>
      <w:r w:rsidR="002425CF" w:rsidRPr="00EC52E0">
        <w:rPr>
          <w:rFonts w:ascii="David" w:hAnsi="David" w:cs="David"/>
          <w:sz w:val="24"/>
          <w:szCs w:val="24"/>
          <w:rtl/>
        </w:rPr>
        <w:t>קריית</w:t>
      </w:r>
      <w:r w:rsidR="00635B66" w:rsidRPr="00EC52E0">
        <w:rPr>
          <w:rFonts w:ascii="David" w:hAnsi="David" w:cs="David"/>
          <w:sz w:val="24"/>
          <w:szCs w:val="24"/>
          <w:rtl/>
        </w:rPr>
        <w:t xml:space="preserve"> ביאליק, </w:t>
      </w:r>
      <w:r w:rsidR="002425CF" w:rsidRPr="00EC52E0">
        <w:rPr>
          <w:rFonts w:ascii="David" w:hAnsi="David" w:cs="David"/>
          <w:sz w:val="24"/>
          <w:szCs w:val="24"/>
          <w:rtl/>
        </w:rPr>
        <w:t>קריית</w:t>
      </w:r>
      <w:r w:rsidRPr="00EC52E0">
        <w:rPr>
          <w:rFonts w:ascii="David" w:hAnsi="David" w:cs="David"/>
          <w:sz w:val="24"/>
          <w:szCs w:val="24"/>
          <w:rtl/>
        </w:rPr>
        <w:t xml:space="preserve"> מוצקין, טירת כרמל, נשר, א</w:t>
      </w:r>
      <w:r w:rsidR="00635B66" w:rsidRPr="00EC52E0">
        <w:rPr>
          <w:rFonts w:ascii="David" w:hAnsi="David" w:cs="David"/>
          <w:sz w:val="24"/>
          <w:szCs w:val="24"/>
          <w:rtl/>
        </w:rPr>
        <w:t>ֻ</w:t>
      </w:r>
      <w:r w:rsidRPr="00EC52E0">
        <w:rPr>
          <w:rFonts w:ascii="David" w:hAnsi="David" w:cs="David"/>
          <w:sz w:val="24"/>
          <w:szCs w:val="24"/>
          <w:rtl/>
        </w:rPr>
        <w:t>ם אלפחם, ב</w:t>
      </w:r>
      <w:r w:rsidR="00635B66" w:rsidRPr="00EC52E0">
        <w:rPr>
          <w:rFonts w:ascii="David" w:hAnsi="David" w:cs="David"/>
          <w:sz w:val="24"/>
          <w:szCs w:val="24"/>
          <w:rtl/>
        </w:rPr>
        <w:t>א</w:t>
      </w:r>
      <w:r w:rsidRPr="00EC52E0">
        <w:rPr>
          <w:rFonts w:ascii="David" w:hAnsi="David" w:cs="David"/>
          <w:sz w:val="24"/>
          <w:szCs w:val="24"/>
          <w:rtl/>
        </w:rPr>
        <w:t>קה אלגרביה ואור עקיבא.</w:t>
      </w:r>
    </w:p>
    <w:p w14:paraId="59C302B1" w14:textId="175C63A6" w:rsidR="00917CC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 xml:space="preserve">15 מועצות מקומיות: </w:t>
      </w:r>
      <w:r w:rsidRPr="00EC52E0">
        <w:rPr>
          <w:rFonts w:ascii="David" w:hAnsi="David" w:cs="David"/>
          <w:sz w:val="24"/>
          <w:szCs w:val="24"/>
          <w:rtl/>
        </w:rPr>
        <w:t>בנימינה-גבעת עדה, בסמ"ה, ג</w:t>
      </w:r>
      <w:r w:rsidR="00635B66" w:rsidRPr="00EC52E0">
        <w:rPr>
          <w:rFonts w:ascii="David" w:hAnsi="David" w:cs="David"/>
          <w:sz w:val="24"/>
          <w:szCs w:val="24"/>
          <w:rtl/>
        </w:rPr>
        <w:t>ִ</w:t>
      </w:r>
      <w:r w:rsidRPr="00EC52E0">
        <w:rPr>
          <w:rFonts w:ascii="David" w:hAnsi="David" w:cs="David"/>
          <w:sz w:val="24"/>
          <w:szCs w:val="24"/>
          <w:rtl/>
        </w:rPr>
        <w:t>'סר א-זרקא, ג'ת, ד</w:t>
      </w:r>
      <w:r w:rsidR="00635B66" w:rsidRPr="00EC52E0">
        <w:rPr>
          <w:rFonts w:ascii="David" w:hAnsi="David" w:cs="David"/>
          <w:sz w:val="24"/>
          <w:szCs w:val="24"/>
          <w:rtl/>
        </w:rPr>
        <w:t>אלית אל</w:t>
      </w:r>
      <w:r w:rsidRPr="00EC52E0">
        <w:rPr>
          <w:rFonts w:ascii="David" w:hAnsi="David" w:cs="David"/>
          <w:sz w:val="24"/>
          <w:szCs w:val="24"/>
          <w:rtl/>
        </w:rPr>
        <w:t xml:space="preserve">כרמל, </w:t>
      </w:r>
      <w:r w:rsidR="002425CF" w:rsidRPr="00EC52E0">
        <w:rPr>
          <w:rFonts w:ascii="David" w:hAnsi="David" w:cs="David"/>
          <w:sz w:val="24"/>
          <w:szCs w:val="24"/>
          <w:rtl/>
        </w:rPr>
        <w:t>זיכרון יעקב</w:t>
      </w:r>
      <w:r w:rsidRPr="00EC52E0">
        <w:rPr>
          <w:rFonts w:ascii="David" w:hAnsi="David" w:cs="David"/>
          <w:sz w:val="24"/>
          <w:szCs w:val="24"/>
          <w:rtl/>
        </w:rPr>
        <w:t>, חריש, כפר קרע, מעלה עירון, ע</w:t>
      </w:r>
      <w:r w:rsidR="00635B66" w:rsidRPr="00EC52E0">
        <w:rPr>
          <w:rFonts w:ascii="David" w:hAnsi="David" w:cs="David"/>
          <w:sz w:val="24"/>
          <w:szCs w:val="24"/>
          <w:rtl/>
        </w:rPr>
        <w:t>ִ</w:t>
      </w:r>
      <w:r w:rsidRPr="00EC52E0">
        <w:rPr>
          <w:rFonts w:ascii="David" w:hAnsi="David" w:cs="David"/>
          <w:sz w:val="24"/>
          <w:szCs w:val="24"/>
          <w:rtl/>
        </w:rPr>
        <w:t xml:space="preserve">ספיא, ערערה, פוריידיס, פרדס חנה-כרכור, </w:t>
      </w:r>
      <w:r w:rsidR="002425CF" w:rsidRPr="00EC52E0">
        <w:rPr>
          <w:rFonts w:ascii="David" w:hAnsi="David" w:cs="David"/>
          <w:sz w:val="24"/>
          <w:szCs w:val="24"/>
          <w:rtl/>
        </w:rPr>
        <w:t>קריית</w:t>
      </w:r>
      <w:r w:rsidRPr="00EC52E0">
        <w:rPr>
          <w:rFonts w:ascii="David" w:hAnsi="David" w:cs="David"/>
          <w:sz w:val="24"/>
          <w:szCs w:val="24"/>
          <w:rtl/>
        </w:rPr>
        <w:t xml:space="preserve"> טבעון ורכסים.</w:t>
      </w:r>
    </w:p>
    <w:p w14:paraId="386335D4" w14:textId="6E8B6B0B" w:rsidR="00635B66"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 xml:space="preserve">4 מועצות אזוריות: </w:t>
      </w:r>
      <w:r w:rsidRPr="00EC52E0">
        <w:rPr>
          <w:rFonts w:ascii="David" w:hAnsi="David" w:cs="David"/>
          <w:sz w:val="24"/>
          <w:szCs w:val="24"/>
          <w:rtl/>
        </w:rPr>
        <w:t>זבולון, מנשה, חוף הכרמל ואלונה.</w:t>
      </w:r>
    </w:p>
    <w:p w14:paraId="4F8DF674" w14:textId="286DA066" w:rsidR="00FB7EC0" w:rsidRPr="00EC52E0" w:rsidRDefault="00635B66"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b/>
          <w:bCs/>
          <w:sz w:val="24"/>
          <w:szCs w:val="24"/>
          <w:rtl/>
        </w:rPr>
        <w:t>איגודי ערים להגנת הסביבה:</w:t>
      </w:r>
      <w:r w:rsidRPr="00EC52E0">
        <w:rPr>
          <w:rFonts w:ascii="David" w:hAnsi="David" w:cs="David"/>
          <w:sz w:val="24"/>
          <w:szCs w:val="24"/>
          <w:rtl/>
        </w:rPr>
        <w:t xml:space="preserve"> במחוז</w:t>
      </w:r>
      <w:r w:rsidR="00917CC1" w:rsidRPr="00EC52E0">
        <w:rPr>
          <w:rFonts w:ascii="David" w:hAnsi="David" w:cs="David"/>
          <w:sz w:val="24"/>
          <w:szCs w:val="24"/>
          <w:rtl/>
        </w:rPr>
        <w:t xml:space="preserve"> </w:t>
      </w:r>
      <w:r w:rsidRPr="00EC52E0">
        <w:rPr>
          <w:rFonts w:ascii="David" w:hAnsi="David" w:cs="David"/>
          <w:sz w:val="24"/>
          <w:szCs w:val="24"/>
          <w:rtl/>
        </w:rPr>
        <w:t xml:space="preserve">חיפה </w:t>
      </w:r>
      <w:r w:rsidR="00917CC1" w:rsidRPr="00EC52E0">
        <w:rPr>
          <w:rFonts w:ascii="David" w:hAnsi="David" w:cs="David"/>
          <w:sz w:val="24"/>
          <w:szCs w:val="24"/>
          <w:rtl/>
        </w:rPr>
        <w:t>שני איגודי ערים להגנת הסביבה</w:t>
      </w:r>
      <w:r w:rsidRPr="00EC52E0">
        <w:rPr>
          <w:rFonts w:ascii="David" w:hAnsi="David" w:cs="David"/>
          <w:sz w:val="24"/>
          <w:szCs w:val="24"/>
          <w:rtl/>
        </w:rPr>
        <w:t>,</w:t>
      </w:r>
      <w:r w:rsidR="00917CC1" w:rsidRPr="00EC52E0">
        <w:rPr>
          <w:rFonts w:ascii="David" w:hAnsi="David" w:cs="David"/>
          <w:sz w:val="24"/>
          <w:szCs w:val="24"/>
          <w:rtl/>
        </w:rPr>
        <w:t xml:space="preserve"> </w:t>
      </w:r>
      <w:r w:rsidRPr="00EC52E0">
        <w:rPr>
          <w:rFonts w:ascii="David" w:hAnsi="David" w:cs="David"/>
          <w:sz w:val="24"/>
          <w:szCs w:val="24"/>
          <w:rtl/>
        </w:rPr>
        <w:t xml:space="preserve">איגוד ערים אזור מפרץ חיפה להגנת הסביבה, איגוד ערים </w:t>
      </w:r>
      <w:r w:rsidR="00917CC1" w:rsidRPr="00EC52E0">
        <w:rPr>
          <w:rFonts w:ascii="David" w:hAnsi="David" w:cs="David"/>
          <w:sz w:val="24"/>
          <w:szCs w:val="24"/>
          <w:rtl/>
        </w:rPr>
        <w:t>שר</w:t>
      </w:r>
      <w:r w:rsidR="00E90AEE" w:rsidRPr="00EC52E0">
        <w:rPr>
          <w:rFonts w:ascii="David" w:hAnsi="David" w:cs="David"/>
          <w:sz w:val="24"/>
          <w:szCs w:val="24"/>
          <w:rtl/>
        </w:rPr>
        <w:t>ו</w:t>
      </w:r>
      <w:r w:rsidR="00917CC1" w:rsidRPr="00EC52E0">
        <w:rPr>
          <w:rFonts w:ascii="David" w:hAnsi="David" w:cs="David"/>
          <w:sz w:val="24"/>
          <w:szCs w:val="24"/>
          <w:rtl/>
        </w:rPr>
        <w:t xml:space="preserve">ן כרמל </w:t>
      </w:r>
      <w:r w:rsidRPr="00EC52E0">
        <w:rPr>
          <w:rFonts w:ascii="David" w:hAnsi="David" w:cs="David"/>
          <w:sz w:val="24"/>
          <w:szCs w:val="24"/>
          <w:rtl/>
        </w:rPr>
        <w:t xml:space="preserve">וכן גם </w:t>
      </w:r>
      <w:r w:rsidR="00917CC1" w:rsidRPr="00EC52E0">
        <w:rPr>
          <w:rFonts w:ascii="David" w:hAnsi="David" w:cs="David"/>
          <w:sz w:val="24"/>
          <w:szCs w:val="24"/>
          <w:rtl/>
        </w:rPr>
        <w:t>יחידה סביבתית מ</w:t>
      </w:r>
      <w:r w:rsidRPr="00EC52E0">
        <w:rPr>
          <w:rFonts w:ascii="David" w:hAnsi="David" w:cs="David"/>
          <w:sz w:val="24"/>
          <w:szCs w:val="24"/>
          <w:rtl/>
        </w:rPr>
        <w:t>ה</w:t>
      </w:r>
      <w:r w:rsidR="00917CC1" w:rsidRPr="00EC52E0">
        <w:rPr>
          <w:rFonts w:ascii="David" w:hAnsi="David" w:cs="David"/>
          <w:sz w:val="24"/>
          <w:szCs w:val="24"/>
          <w:rtl/>
        </w:rPr>
        <w:t xml:space="preserve">שולש </w:t>
      </w:r>
      <w:r w:rsidRPr="00EC52E0">
        <w:rPr>
          <w:rFonts w:ascii="David" w:hAnsi="David" w:cs="David"/>
          <w:sz w:val="24"/>
          <w:szCs w:val="24"/>
          <w:rtl/>
        </w:rPr>
        <w:t>ה</w:t>
      </w:r>
      <w:r w:rsidR="00917CC1" w:rsidRPr="00EC52E0">
        <w:rPr>
          <w:rFonts w:ascii="David" w:hAnsi="David" w:cs="David"/>
          <w:sz w:val="24"/>
          <w:szCs w:val="24"/>
          <w:rtl/>
        </w:rPr>
        <w:t>צפוני</w:t>
      </w:r>
      <w:r w:rsidR="00E640B8" w:rsidRPr="00EC52E0">
        <w:rPr>
          <w:rFonts w:ascii="David" w:hAnsi="David" w:cs="David"/>
          <w:sz w:val="24"/>
          <w:szCs w:val="24"/>
          <w:rtl/>
        </w:rPr>
        <w:t xml:space="preserve"> ואשכול רשויות המפרץ.</w:t>
      </w:r>
    </w:p>
    <w:p w14:paraId="1434AEE3" w14:textId="3A6721D5" w:rsidR="00917CC1" w:rsidRPr="00EC52E0" w:rsidRDefault="00917CC1" w:rsidP="00EC52E0">
      <w:pPr>
        <w:pStyle w:val="Heading1"/>
        <w:spacing w:after="240" w:line="360" w:lineRule="auto"/>
        <w:rPr>
          <w:rFonts w:ascii="David" w:hAnsi="David" w:cs="David"/>
          <w:color w:val="auto"/>
          <w:rtl/>
        </w:rPr>
      </w:pPr>
      <w:bookmarkStart w:id="4" w:name="_Toc75695054"/>
      <w:r w:rsidRPr="00EC52E0">
        <w:rPr>
          <w:rFonts w:ascii="David" w:hAnsi="David" w:cs="David"/>
          <w:color w:val="auto"/>
          <w:rtl/>
        </w:rPr>
        <w:t>מאפייני</w:t>
      </w:r>
      <w:r w:rsidR="00635B66" w:rsidRPr="00EC52E0">
        <w:rPr>
          <w:rFonts w:ascii="David" w:hAnsi="David" w:cs="David"/>
          <w:color w:val="auto"/>
          <w:rtl/>
        </w:rPr>
        <w:t xml:space="preserve"> העיסוק של המחוז</w:t>
      </w:r>
      <w:bookmarkEnd w:id="4"/>
    </w:p>
    <w:p w14:paraId="4425FFC6" w14:textId="31AA44F1" w:rsidR="00917CC1" w:rsidRPr="00EC52E0" w:rsidRDefault="00917CC1" w:rsidP="00EC52E0">
      <w:pPr>
        <w:spacing w:before="240" w:after="240" w:line="360" w:lineRule="auto"/>
        <w:rPr>
          <w:rFonts w:ascii="David" w:hAnsi="David" w:cs="David"/>
          <w:sz w:val="24"/>
          <w:szCs w:val="24"/>
        </w:rPr>
      </w:pPr>
      <w:r w:rsidRPr="00EC52E0">
        <w:rPr>
          <w:rFonts w:ascii="David" w:hAnsi="David" w:cs="David"/>
          <w:sz w:val="24"/>
          <w:szCs w:val="24"/>
          <w:rtl/>
        </w:rPr>
        <w:t xml:space="preserve">המגוון הרחב של נופים טבעיים, אנושיים ותשתיות </w:t>
      </w:r>
      <w:r w:rsidR="00893DC0" w:rsidRPr="00EC52E0">
        <w:rPr>
          <w:rFonts w:ascii="David" w:hAnsi="David" w:cs="David"/>
          <w:sz w:val="24"/>
          <w:szCs w:val="24"/>
          <w:rtl/>
        </w:rPr>
        <w:t xml:space="preserve">הופך </w:t>
      </w:r>
      <w:r w:rsidRPr="00EC52E0">
        <w:rPr>
          <w:rFonts w:ascii="David" w:hAnsi="David" w:cs="David"/>
          <w:sz w:val="24"/>
          <w:szCs w:val="24"/>
          <w:rtl/>
        </w:rPr>
        <w:t>את מחוז חיפה למחוז ייחודי ומורכב כאחד.</w:t>
      </w:r>
    </w:p>
    <w:p w14:paraId="198CBE14" w14:textId="77777777" w:rsidR="00917CC1"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מפרץ חיפה</w:t>
      </w:r>
    </w:p>
    <w:p w14:paraId="4764B991" w14:textId="77777777" w:rsidR="00261ED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מפרץ חיפה הוא אחד מאזורי התעשייה הגדולים במדינה. </w:t>
      </w:r>
    </w:p>
    <w:p w14:paraId="5A18653C" w14:textId="77777777" w:rsidR="00893DC0"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במפרץ נמצאים אזורים עירוניים המשמשים למגורים, לתעשייה ולמסחר</w:t>
      </w:r>
      <w:r w:rsidR="00893DC0" w:rsidRPr="00EC52E0">
        <w:rPr>
          <w:rFonts w:ascii="David" w:hAnsi="David" w:cs="David"/>
          <w:sz w:val="24"/>
          <w:szCs w:val="24"/>
          <w:rtl/>
        </w:rPr>
        <w:t xml:space="preserve">, בסמוך למפעלי </w:t>
      </w:r>
      <w:r w:rsidRPr="00EC52E0">
        <w:rPr>
          <w:rFonts w:ascii="David" w:hAnsi="David" w:cs="David"/>
          <w:sz w:val="24"/>
          <w:szCs w:val="24"/>
          <w:rtl/>
        </w:rPr>
        <w:t>תעשי</w:t>
      </w:r>
      <w:r w:rsidR="00893DC0" w:rsidRPr="00EC52E0">
        <w:rPr>
          <w:rFonts w:ascii="David" w:hAnsi="David" w:cs="David"/>
          <w:sz w:val="24"/>
          <w:szCs w:val="24"/>
          <w:rtl/>
        </w:rPr>
        <w:t>ה</w:t>
      </w:r>
      <w:r w:rsidRPr="00EC52E0">
        <w:rPr>
          <w:rFonts w:ascii="David" w:hAnsi="David" w:cs="David"/>
          <w:sz w:val="24"/>
          <w:szCs w:val="24"/>
          <w:rtl/>
        </w:rPr>
        <w:t xml:space="preserve"> ותשתיות לאומיות. כל זאת</w:t>
      </w:r>
      <w:r w:rsidR="00261ED1" w:rsidRPr="00EC52E0">
        <w:rPr>
          <w:rFonts w:ascii="David" w:hAnsi="David" w:cs="David"/>
          <w:sz w:val="24"/>
          <w:szCs w:val="24"/>
          <w:rtl/>
        </w:rPr>
        <w:t>,</w:t>
      </w:r>
      <w:r w:rsidRPr="00EC52E0">
        <w:rPr>
          <w:rFonts w:ascii="David" w:hAnsi="David" w:cs="David"/>
          <w:sz w:val="24"/>
          <w:szCs w:val="24"/>
          <w:rtl/>
        </w:rPr>
        <w:t xml:space="preserve"> לצד שטחים חקלאיים, שמורות טבע, יערות, נחל הקישון וחוף ים. לפיכך, הטיפול במפרץ חיפה הוא ייחודי </w:t>
      </w:r>
      <w:r w:rsidR="00893DC0" w:rsidRPr="00EC52E0">
        <w:rPr>
          <w:rFonts w:ascii="David" w:hAnsi="David" w:cs="David"/>
          <w:sz w:val="24"/>
          <w:szCs w:val="24"/>
          <w:rtl/>
        </w:rPr>
        <w:t xml:space="preserve">בכל הקשור </w:t>
      </w:r>
      <w:r w:rsidRPr="00EC52E0">
        <w:rPr>
          <w:rFonts w:ascii="David" w:hAnsi="David" w:cs="David"/>
          <w:sz w:val="24"/>
          <w:szCs w:val="24"/>
          <w:rtl/>
        </w:rPr>
        <w:t>לאסדרת ההגנה על הסביבה.</w:t>
      </w:r>
    </w:p>
    <w:p w14:paraId="608FED59" w14:textId="55A3A74F" w:rsidR="00893DC0"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lastRenderedPageBreak/>
        <w:t xml:space="preserve">באשר לעתיד המפעלים במפרץ חיפה: </w:t>
      </w:r>
      <w:r w:rsidR="00893DC0" w:rsidRPr="00EC52E0">
        <w:rPr>
          <w:rFonts w:ascii="David" w:hAnsi="David" w:cs="David"/>
          <w:sz w:val="24"/>
          <w:szCs w:val="24"/>
          <w:rtl/>
        </w:rPr>
        <w:t xml:space="preserve">בשנת 2020 יזם </w:t>
      </w:r>
      <w:r w:rsidRPr="00EC52E0">
        <w:rPr>
          <w:rFonts w:ascii="David" w:hAnsi="David" w:cs="David"/>
          <w:sz w:val="24"/>
          <w:szCs w:val="24"/>
          <w:rtl/>
        </w:rPr>
        <w:t xml:space="preserve">המשרד </w:t>
      </w:r>
      <w:r w:rsidR="00261ED1" w:rsidRPr="00EC52E0">
        <w:rPr>
          <w:rFonts w:ascii="David" w:hAnsi="David" w:cs="David"/>
          <w:sz w:val="24"/>
          <w:szCs w:val="24"/>
          <w:rtl/>
        </w:rPr>
        <w:t xml:space="preserve">להגנת הסביבה יחד עם משרד ראש הממשלה את החלטת הממשלה 472 אשר הורתה </w:t>
      </w:r>
      <w:r w:rsidR="00893DC0" w:rsidRPr="00EC52E0">
        <w:rPr>
          <w:rFonts w:ascii="David" w:hAnsi="David" w:cs="David"/>
          <w:sz w:val="24"/>
          <w:szCs w:val="24"/>
          <w:rtl/>
        </w:rPr>
        <w:t>להקים</w:t>
      </w:r>
      <w:r w:rsidR="00261ED1" w:rsidRPr="00EC52E0">
        <w:rPr>
          <w:rFonts w:ascii="David" w:hAnsi="David" w:cs="David"/>
          <w:sz w:val="24"/>
          <w:szCs w:val="24"/>
          <w:rtl/>
        </w:rPr>
        <w:t xml:space="preserve"> ועדת מנכ"לים בין</w:t>
      </w:r>
      <w:r w:rsidR="00893DC0" w:rsidRPr="00EC52E0">
        <w:rPr>
          <w:rFonts w:ascii="David" w:hAnsi="David" w:cs="David"/>
          <w:sz w:val="24"/>
          <w:szCs w:val="24"/>
          <w:rtl/>
        </w:rPr>
        <w:t>-</w:t>
      </w:r>
      <w:r w:rsidR="00261ED1" w:rsidRPr="00EC52E0">
        <w:rPr>
          <w:rFonts w:ascii="David" w:hAnsi="David" w:cs="David"/>
          <w:sz w:val="24"/>
          <w:szCs w:val="24"/>
          <w:rtl/>
        </w:rPr>
        <w:t>מ</w:t>
      </w:r>
      <w:r w:rsidR="00893DC0" w:rsidRPr="00EC52E0">
        <w:rPr>
          <w:rFonts w:ascii="David" w:hAnsi="David" w:cs="David"/>
          <w:sz w:val="24"/>
          <w:szCs w:val="24"/>
          <w:rtl/>
        </w:rPr>
        <w:t>שרדית לפיתוח ולקידום מפרץ חיפה.</w:t>
      </w:r>
    </w:p>
    <w:p w14:paraId="5B94A7B1" w14:textId="0F89B7FC" w:rsidR="00917CC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המשרד להגנת הסביבה תומך בכל צעד שיוביל לשיפור איכות האוויר </w:t>
      </w:r>
      <w:r w:rsidR="00261ED1" w:rsidRPr="00EC52E0">
        <w:rPr>
          <w:rFonts w:ascii="David" w:hAnsi="David" w:cs="David"/>
          <w:sz w:val="24"/>
          <w:szCs w:val="24"/>
          <w:rtl/>
        </w:rPr>
        <w:t xml:space="preserve">ולצמצום הסיכונים מחומרים מסוכנים </w:t>
      </w:r>
      <w:r w:rsidRPr="00EC52E0">
        <w:rPr>
          <w:rFonts w:ascii="David" w:hAnsi="David" w:cs="David"/>
          <w:sz w:val="24"/>
          <w:szCs w:val="24"/>
          <w:rtl/>
        </w:rPr>
        <w:t>במ</w:t>
      </w:r>
      <w:r w:rsidR="00261ED1" w:rsidRPr="00EC52E0">
        <w:rPr>
          <w:rFonts w:ascii="David" w:hAnsi="David" w:cs="David"/>
          <w:sz w:val="24"/>
          <w:szCs w:val="24"/>
          <w:rtl/>
        </w:rPr>
        <w:t xml:space="preserve">פרץ </w:t>
      </w:r>
      <w:r w:rsidRPr="00EC52E0">
        <w:rPr>
          <w:rFonts w:ascii="David" w:hAnsi="David" w:cs="David"/>
          <w:sz w:val="24"/>
          <w:szCs w:val="24"/>
          <w:rtl/>
        </w:rPr>
        <w:t xml:space="preserve"> חיפה</w:t>
      </w:r>
      <w:r w:rsidR="00893DC0" w:rsidRPr="00EC52E0">
        <w:rPr>
          <w:rFonts w:ascii="David" w:hAnsi="David" w:cs="David"/>
          <w:sz w:val="24"/>
          <w:szCs w:val="24"/>
          <w:rtl/>
        </w:rPr>
        <w:t>,</w:t>
      </w:r>
      <w:r w:rsidR="00261ED1" w:rsidRPr="00EC52E0">
        <w:rPr>
          <w:rFonts w:ascii="David" w:hAnsi="David" w:cs="David"/>
          <w:sz w:val="24"/>
          <w:szCs w:val="24"/>
          <w:rtl/>
        </w:rPr>
        <w:t xml:space="preserve"> </w:t>
      </w:r>
      <w:r w:rsidRPr="00EC52E0">
        <w:rPr>
          <w:rFonts w:ascii="David" w:hAnsi="David" w:cs="David"/>
          <w:sz w:val="24"/>
          <w:szCs w:val="24"/>
          <w:rtl/>
        </w:rPr>
        <w:t xml:space="preserve">ובכלל זה </w:t>
      </w:r>
      <w:r w:rsidR="00261ED1" w:rsidRPr="00EC52E0">
        <w:rPr>
          <w:rFonts w:ascii="David" w:hAnsi="David" w:cs="David"/>
          <w:sz w:val="24"/>
          <w:szCs w:val="24"/>
          <w:rtl/>
        </w:rPr>
        <w:t>סגיר</w:t>
      </w:r>
      <w:r w:rsidR="00893DC0" w:rsidRPr="00EC52E0">
        <w:rPr>
          <w:rFonts w:ascii="David" w:hAnsi="David" w:cs="David"/>
          <w:sz w:val="24"/>
          <w:szCs w:val="24"/>
          <w:rtl/>
        </w:rPr>
        <w:t>ה</w:t>
      </w:r>
      <w:r w:rsidR="00261ED1" w:rsidRPr="00EC52E0">
        <w:rPr>
          <w:rFonts w:ascii="David" w:hAnsi="David" w:cs="David"/>
          <w:sz w:val="24"/>
          <w:szCs w:val="24"/>
          <w:rtl/>
        </w:rPr>
        <w:t xml:space="preserve"> או פינוי יזום של </w:t>
      </w:r>
      <w:r w:rsidRPr="00EC52E0">
        <w:rPr>
          <w:rFonts w:ascii="David" w:hAnsi="David" w:cs="David"/>
          <w:sz w:val="24"/>
          <w:szCs w:val="24"/>
          <w:rtl/>
        </w:rPr>
        <w:t>מפעלים</w:t>
      </w:r>
      <w:r w:rsidR="00261ED1" w:rsidRPr="00EC52E0">
        <w:rPr>
          <w:rFonts w:ascii="David" w:hAnsi="David" w:cs="David"/>
          <w:sz w:val="24"/>
          <w:szCs w:val="24"/>
          <w:rtl/>
        </w:rPr>
        <w:t xml:space="preserve">, </w:t>
      </w:r>
      <w:r w:rsidR="00893DC0" w:rsidRPr="00EC52E0">
        <w:rPr>
          <w:rFonts w:ascii="David" w:hAnsi="David" w:cs="David"/>
          <w:sz w:val="24"/>
          <w:szCs w:val="24"/>
          <w:rtl/>
        </w:rPr>
        <w:t xml:space="preserve">תוך שימת דגש </w:t>
      </w:r>
      <w:r w:rsidR="00261ED1" w:rsidRPr="00EC52E0">
        <w:rPr>
          <w:rFonts w:ascii="David" w:hAnsi="David" w:cs="David"/>
          <w:sz w:val="24"/>
          <w:szCs w:val="24"/>
          <w:rtl/>
        </w:rPr>
        <w:t>על המפעלים</w:t>
      </w:r>
      <w:r w:rsidRPr="00EC52E0">
        <w:rPr>
          <w:rFonts w:ascii="David" w:hAnsi="David" w:cs="David"/>
          <w:sz w:val="24"/>
          <w:szCs w:val="24"/>
          <w:rtl/>
        </w:rPr>
        <w:t xml:space="preserve"> </w:t>
      </w:r>
      <w:r w:rsidR="00261ED1" w:rsidRPr="00EC52E0">
        <w:rPr>
          <w:rFonts w:ascii="David" w:hAnsi="David" w:cs="David"/>
          <w:sz w:val="24"/>
          <w:szCs w:val="24"/>
          <w:rtl/>
        </w:rPr>
        <w:t>במתחם הפטרוכימי</w:t>
      </w:r>
      <w:r w:rsidR="00893DC0" w:rsidRPr="00EC52E0">
        <w:rPr>
          <w:rFonts w:ascii="David" w:hAnsi="David" w:cs="David"/>
          <w:sz w:val="24"/>
          <w:szCs w:val="24"/>
          <w:rtl/>
        </w:rPr>
        <w:t>.</w:t>
      </w:r>
      <w:r w:rsidR="00261ED1" w:rsidRPr="00EC52E0">
        <w:rPr>
          <w:rFonts w:ascii="David" w:hAnsi="David" w:cs="David"/>
          <w:sz w:val="24"/>
          <w:szCs w:val="24"/>
          <w:rtl/>
        </w:rPr>
        <w:t xml:space="preserve"> </w:t>
      </w:r>
    </w:p>
    <w:p w14:paraId="40E30CB3" w14:textId="3DCFD00B" w:rsidR="00893DC0" w:rsidRPr="00EC52E0" w:rsidRDefault="005C7643"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קדמה להליך זה החלטת ממשלה 529 – </w:t>
      </w:r>
      <w:r w:rsidR="00741929" w:rsidRPr="00EC52E0">
        <w:rPr>
          <w:rFonts w:ascii="David" w:hAnsi="David" w:cs="David"/>
          <w:sz w:val="24"/>
          <w:szCs w:val="24"/>
          <w:rtl/>
        </w:rPr>
        <w:t>תוכנית</w:t>
      </w:r>
      <w:r w:rsidRPr="00EC52E0">
        <w:rPr>
          <w:rFonts w:ascii="David" w:hAnsi="David" w:cs="David"/>
          <w:sz w:val="24"/>
          <w:szCs w:val="24"/>
          <w:rtl/>
        </w:rPr>
        <w:t xml:space="preserve"> לאומית לצמצום זיהום אוויר והפחתת סיכונים סביבתיים באזור מפרץ חיפה אשר </w:t>
      </w:r>
      <w:r w:rsidR="00893DC0" w:rsidRPr="00EC52E0">
        <w:rPr>
          <w:rFonts w:ascii="David" w:hAnsi="David" w:cs="David"/>
          <w:sz w:val="24"/>
          <w:szCs w:val="24"/>
          <w:rtl/>
        </w:rPr>
        <w:t xml:space="preserve">סייעה להסדיר </w:t>
      </w:r>
      <w:r w:rsidR="00917CC1" w:rsidRPr="00EC52E0">
        <w:rPr>
          <w:rFonts w:ascii="David" w:hAnsi="David" w:cs="David"/>
          <w:sz w:val="24"/>
          <w:szCs w:val="24"/>
          <w:rtl/>
        </w:rPr>
        <w:t>הפחת</w:t>
      </w:r>
      <w:r w:rsidR="00893DC0" w:rsidRPr="00EC52E0">
        <w:rPr>
          <w:rFonts w:ascii="David" w:hAnsi="David" w:cs="David"/>
          <w:sz w:val="24"/>
          <w:szCs w:val="24"/>
          <w:rtl/>
        </w:rPr>
        <w:t>ה</w:t>
      </w:r>
      <w:r w:rsidR="00917CC1" w:rsidRPr="00EC52E0">
        <w:rPr>
          <w:rFonts w:ascii="David" w:hAnsi="David" w:cs="David"/>
          <w:sz w:val="24"/>
          <w:szCs w:val="24"/>
          <w:rtl/>
        </w:rPr>
        <w:t xml:space="preserve"> </w:t>
      </w:r>
      <w:r w:rsidR="00893DC0" w:rsidRPr="00EC52E0">
        <w:rPr>
          <w:rFonts w:ascii="David" w:hAnsi="David" w:cs="David"/>
          <w:sz w:val="24"/>
          <w:szCs w:val="24"/>
          <w:rtl/>
        </w:rPr>
        <w:t xml:space="preserve">רבת </w:t>
      </w:r>
      <w:r w:rsidR="00917CC1" w:rsidRPr="00EC52E0">
        <w:rPr>
          <w:rFonts w:ascii="David" w:hAnsi="David" w:cs="David"/>
          <w:sz w:val="24"/>
          <w:szCs w:val="24"/>
          <w:rtl/>
        </w:rPr>
        <w:t>משמעות של פליטות</w:t>
      </w:r>
      <w:r w:rsidR="00893DC0" w:rsidRPr="00EC52E0">
        <w:rPr>
          <w:rFonts w:ascii="David" w:hAnsi="David" w:cs="David"/>
          <w:sz w:val="24"/>
          <w:szCs w:val="24"/>
          <w:rtl/>
        </w:rPr>
        <w:t xml:space="preserve"> מזהמים</w:t>
      </w:r>
      <w:r w:rsidR="00917CC1" w:rsidRPr="00EC52E0">
        <w:rPr>
          <w:rFonts w:ascii="David" w:hAnsi="David" w:cs="David"/>
          <w:sz w:val="24"/>
          <w:szCs w:val="24"/>
          <w:rtl/>
        </w:rPr>
        <w:t xml:space="preserve"> לאוויר ו</w:t>
      </w:r>
      <w:r w:rsidR="00893DC0" w:rsidRPr="00EC52E0">
        <w:rPr>
          <w:rFonts w:ascii="David" w:hAnsi="David" w:cs="David"/>
          <w:sz w:val="24"/>
          <w:szCs w:val="24"/>
          <w:rtl/>
        </w:rPr>
        <w:t>לצמצם את ה</w:t>
      </w:r>
      <w:r w:rsidR="00917CC1" w:rsidRPr="00EC52E0">
        <w:rPr>
          <w:rFonts w:ascii="David" w:hAnsi="David" w:cs="David"/>
          <w:sz w:val="24"/>
          <w:szCs w:val="24"/>
          <w:rtl/>
        </w:rPr>
        <w:t>סיכונים</w:t>
      </w:r>
      <w:r w:rsidR="00893DC0" w:rsidRPr="00EC52E0">
        <w:rPr>
          <w:rFonts w:ascii="David" w:hAnsi="David" w:cs="David"/>
          <w:sz w:val="24"/>
          <w:szCs w:val="24"/>
          <w:rtl/>
        </w:rPr>
        <w:t xml:space="preserve"> הטמונים ב</w:t>
      </w:r>
      <w:r w:rsidR="00917CC1" w:rsidRPr="00EC52E0">
        <w:rPr>
          <w:rFonts w:ascii="David" w:hAnsi="David" w:cs="David"/>
          <w:sz w:val="24"/>
          <w:szCs w:val="24"/>
          <w:rtl/>
        </w:rPr>
        <w:t>תעשייה ב</w:t>
      </w:r>
      <w:r w:rsidR="00893DC0" w:rsidRPr="00EC52E0">
        <w:rPr>
          <w:rFonts w:ascii="David" w:hAnsi="David" w:cs="David"/>
          <w:sz w:val="24"/>
          <w:szCs w:val="24"/>
          <w:rtl/>
        </w:rPr>
        <w:t>אזור ה</w:t>
      </w:r>
      <w:r w:rsidR="00917CC1" w:rsidRPr="00EC52E0">
        <w:rPr>
          <w:rFonts w:ascii="David" w:hAnsi="David" w:cs="David"/>
          <w:sz w:val="24"/>
          <w:szCs w:val="24"/>
          <w:rtl/>
        </w:rPr>
        <w:t xml:space="preserve">מפרץ. </w:t>
      </w:r>
    </w:p>
    <w:p w14:paraId="600C97AB" w14:textId="0BD73C03" w:rsidR="00893DC0"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עם השלמת פריסת תשתית הגז הטבעי</w:t>
      </w:r>
      <w:r w:rsidR="00893DC0" w:rsidRPr="00EC52E0">
        <w:rPr>
          <w:rFonts w:ascii="David" w:hAnsi="David" w:cs="David"/>
          <w:sz w:val="24"/>
          <w:szCs w:val="24"/>
          <w:rtl/>
        </w:rPr>
        <w:t xml:space="preserve"> </w:t>
      </w:r>
      <w:r w:rsidRPr="00EC52E0">
        <w:rPr>
          <w:rFonts w:ascii="David" w:hAnsi="David" w:cs="David"/>
          <w:sz w:val="24"/>
          <w:szCs w:val="24"/>
          <w:rtl/>
        </w:rPr>
        <w:t xml:space="preserve">צפויה הפחתה נוספת במזהמים אלו. </w:t>
      </w:r>
    </w:p>
    <w:p w14:paraId="70F220F1" w14:textId="38B810ED" w:rsidR="00917CC1" w:rsidRPr="00EC52E0" w:rsidRDefault="00D655A3"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את </w:t>
      </w:r>
      <w:r w:rsidR="00893DC0" w:rsidRPr="00EC52E0">
        <w:rPr>
          <w:rFonts w:ascii="David" w:hAnsi="David" w:cs="David"/>
          <w:sz w:val="24"/>
          <w:szCs w:val="24"/>
          <w:rtl/>
        </w:rPr>
        <w:t>ה</w:t>
      </w:r>
      <w:r w:rsidRPr="00EC52E0">
        <w:rPr>
          <w:rFonts w:ascii="David" w:hAnsi="David" w:cs="David"/>
          <w:sz w:val="24"/>
          <w:szCs w:val="24"/>
          <w:rtl/>
        </w:rPr>
        <w:t xml:space="preserve">דוחות </w:t>
      </w:r>
      <w:r w:rsidR="00893DC0" w:rsidRPr="00EC52E0">
        <w:rPr>
          <w:rFonts w:ascii="David" w:hAnsi="David" w:cs="David"/>
          <w:sz w:val="24"/>
          <w:szCs w:val="24"/>
          <w:rtl/>
        </w:rPr>
        <w:t>על ההתקדמות ב</w:t>
      </w:r>
      <w:r w:rsidRPr="00EC52E0">
        <w:rPr>
          <w:rFonts w:ascii="David" w:hAnsi="David" w:cs="David"/>
          <w:sz w:val="24"/>
          <w:szCs w:val="24"/>
          <w:rtl/>
        </w:rPr>
        <w:t>יישום ה</w:t>
      </w:r>
      <w:r w:rsidR="00741929" w:rsidRPr="00EC52E0">
        <w:rPr>
          <w:rFonts w:ascii="David" w:hAnsi="David" w:cs="David"/>
          <w:sz w:val="24"/>
          <w:szCs w:val="24"/>
          <w:rtl/>
        </w:rPr>
        <w:t>תוכנית</w:t>
      </w:r>
      <w:r w:rsidRPr="00EC52E0">
        <w:rPr>
          <w:rFonts w:ascii="David" w:hAnsi="David" w:cs="David"/>
          <w:sz w:val="24"/>
          <w:szCs w:val="24"/>
          <w:rtl/>
        </w:rPr>
        <w:t xml:space="preserve"> </w:t>
      </w:r>
      <w:r w:rsidR="00893DC0" w:rsidRPr="00EC52E0">
        <w:rPr>
          <w:rFonts w:ascii="David" w:hAnsi="David" w:cs="David"/>
          <w:sz w:val="24"/>
          <w:szCs w:val="24"/>
          <w:rtl/>
        </w:rPr>
        <w:t>אפשר</w:t>
      </w:r>
      <w:r w:rsidR="00FF319E" w:rsidRPr="00EC52E0">
        <w:rPr>
          <w:rFonts w:ascii="David" w:hAnsi="David" w:cs="David"/>
          <w:sz w:val="24"/>
          <w:szCs w:val="24"/>
          <w:rtl/>
        </w:rPr>
        <w:t xml:space="preserve"> למצוא באתר האינטרנט של המשרד: </w:t>
      </w:r>
      <w:hyperlink r:id="rId11" w:history="1">
        <w:r w:rsidR="00FF319E" w:rsidRPr="00EC52E0">
          <w:rPr>
            <w:rStyle w:val="Hyperlink"/>
            <w:rFonts w:ascii="David" w:hAnsi="David" w:cs="David"/>
            <w:color w:val="auto"/>
            <w:sz w:val="24"/>
            <w:szCs w:val="24"/>
          </w:rPr>
          <w:t>https://www.gov.il/he/Departments/publications/reports/haifa_bay_report</w:t>
        </w:r>
      </w:hyperlink>
    </w:p>
    <w:p w14:paraId="5C1C1C39" w14:textId="77777777" w:rsidR="00D14209" w:rsidRPr="00EC52E0" w:rsidRDefault="00D14209" w:rsidP="00EC52E0">
      <w:pPr>
        <w:bidi w:val="0"/>
        <w:spacing w:before="240" w:after="240" w:line="360" w:lineRule="auto"/>
        <w:rPr>
          <w:rFonts w:eastAsiaTheme="majorEastAsia" w:cs="David"/>
          <w:sz w:val="26"/>
          <w:szCs w:val="26"/>
        </w:rPr>
      </w:pPr>
      <w:r w:rsidRPr="00EC52E0">
        <w:rPr>
          <w:rFonts w:ascii="David" w:hAnsi="David" w:cs="David"/>
          <w:rtl/>
        </w:rPr>
        <w:br w:type="page"/>
      </w:r>
    </w:p>
    <w:p w14:paraId="6081837B" w14:textId="7CECC0ED" w:rsidR="00893DC0"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lastRenderedPageBreak/>
        <w:t xml:space="preserve">תשתיות לאומיות </w:t>
      </w:r>
    </w:p>
    <w:p w14:paraId="13FF3E66" w14:textId="0C0C19BA" w:rsidR="00110B5D" w:rsidRPr="00EC52E0" w:rsidRDefault="00543C2F"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בתחומי </w:t>
      </w:r>
      <w:r w:rsidR="00917CC1" w:rsidRPr="00EC52E0">
        <w:rPr>
          <w:rFonts w:ascii="David" w:hAnsi="David" w:cs="David"/>
          <w:sz w:val="24"/>
          <w:szCs w:val="24"/>
          <w:rtl/>
        </w:rPr>
        <w:t>מחוז</w:t>
      </w:r>
      <w:r w:rsidRPr="00EC52E0">
        <w:rPr>
          <w:rFonts w:ascii="David" w:hAnsi="David" w:cs="David"/>
          <w:sz w:val="24"/>
          <w:szCs w:val="24"/>
          <w:rtl/>
        </w:rPr>
        <w:t xml:space="preserve"> חיפה</w:t>
      </w:r>
      <w:r w:rsidR="00917CC1" w:rsidRPr="00EC52E0">
        <w:rPr>
          <w:rFonts w:ascii="David" w:hAnsi="David" w:cs="David"/>
          <w:sz w:val="24"/>
          <w:szCs w:val="24"/>
          <w:rtl/>
        </w:rPr>
        <w:t xml:space="preserve"> </w:t>
      </w:r>
      <w:r w:rsidRPr="00EC52E0">
        <w:rPr>
          <w:rFonts w:ascii="David" w:hAnsi="David" w:cs="David"/>
          <w:sz w:val="24"/>
          <w:szCs w:val="24"/>
          <w:rtl/>
        </w:rPr>
        <w:t>מצויות מערכות מרכזיות של</w:t>
      </w:r>
      <w:r w:rsidR="00917CC1" w:rsidRPr="00EC52E0">
        <w:rPr>
          <w:rFonts w:ascii="David" w:hAnsi="David" w:cs="David"/>
          <w:sz w:val="24"/>
          <w:szCs w:val="24"/>
          <w:rtl/>
        </w:rPr>
        <w:t xml:space="preserve"> תשתיות לאומית</w:t>
      </w:r>
      <w:r w:rsidR="00C230BD" w:rsidRPr="00EC52E0">
        <w:rPr>
          <w:rFonts w:ascii="David" w:hAnsi="David" w:cs="David"/>
          <w:sz w:val="24"/>
          <w:szCs w:val="24"/>
          <w:rtl/>
        </w:rPr>
        <w:t xml:space="preserve"> ובהם:</w:t>
      </w:r>
      <w:r w:rsidR="00917CC1" w:rsidRPr="00EC52E0">
        <w:rPr>
          <w:rFonts w:ascii="David" w:hAnsi="David" w:cs="David"/>
          <w:sz w:val="24"/>
          <w:szCs w:val="24"/>
          <w:rtl/>
        </w:rPr>
        <w:t xml:space="preserve"> </w:t>
      </w:r>
    </w:p>
    <w:p w14:paraId="42099E2E" w14:textId="36CBCBD0" w:rsidR="00324B2F" w:rsidRPr="00EC52E0" w:rsidRDefault="00324B2F"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נמלים</w:t>
      </w:r>
      <w:r w:rsidRPr="00EC52E0">
        <w:rPr>
          <w:rFonts w:ascii="David" w:hAnsi="David" w:cs="David"/>
          <w:sz w:val="24"/>
          <w:szCs w:val="24"/>
          <w:rtl/>
        </w:rPr>
        <w:t xml:space="preserve">: </w:t>
      </w:r>
      <w:r w:rsidR="00917CC1" w:rsidRPr="00EC52E0">
        <w:rPr>
          <w:rFonts w:ascii="David" w:hAnsi="David" w:cs="David"/>
          <w:sz w:val="24"/>
          <w:szCs w:val="24"/>
          <w:rtl/>
        </w:rPr>
        <w:t>נמל חיפה</w:t>
      </w:r>
      <w:r w:rsidRPr="00EC52E0">
        <w:rPr>
          <w:rFonts w:ascii="David" w:hAnsi="David" w:cs="David"/>
          <w:sz w:val="24"/>
          <w:szCs w:val="24"/>
          <w:rtl/>
        </w:rPr>
        <w:t xml:space="preserve">, </w:t>
      </w:r>
      <w:r w:rsidR="00FF319E" w:rsidRPr="00EC52E0">
        <w:rPr>
          <w:rFonts w:ascii="David" w:hAnsi="David" w:cs="David"/>
          <w:sz w:val="24"/>
          <w:szCs w:val="24"/>
          <w:rtl/>
        </w:rPr>
        <w:t xml:space="preserve">נמל מספנות ישראל במפרץ חיפה, </w:t>
      </w:r>
      <w:r w:rsidR="00917CC1" w:rsidRPr="00EC52E0">
        <w:rPr>
          <w:rFonts w:ascii="David" w:hAnsi="David" w:cs="David"/>
          <w:sz w:val="24"/>
          <w:szCs w:val="24"/>
          <w:rtl/>
        </w:rPr>
        <w:t>נמל חדרה</w:t>
      </w:r>
      <w:r w:rsidRPr="00EC52E0">
        <w:rPr>
          <w:rFonts w:ascii="David" w:hAnsi="David" w:cs="David"/>
          <w:sz w:val="24"/>
          <w:szCs w:val="24"/>
          <w:rtl/>
        </w:rPr>
        <w:t xml:space="preserve"> ובימים אלה מוקם נמל המפרץ. </w:t>
      </w:r>
    </w:p>
    <w:p w14:paraId="06061D5C" w14:textId="49F6AADF" w:rsidR="00324B2F" w:rsidRPr="00EC52E0" w:rsidRDefault="00324B2F"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נמלי תעופה</w:t>
      </w:r>
      <w:r w:rsidRPr="00EC52E0">
        <w:rPr>
          <w:rFonts w:ascii="David" w:hAnsi="David" w:cs="David"/>
          <w:sz w:val="24"/>
          <w:szCs w:val="24"/>
          <w:rtl/>
        </w:rPr>
        <w:t xml:space="preserve">: </w:t>
      </w:r>
      <w:r w:rsidR="00917CC1" w:rsidRPr="00EC52E0">
        <w:rPr>
          <w:rFonts w:ascii="David" w:hAnsi="David" w:cs="David"/>
          <w:sz w:val="24"/>
          <w:szCs w:val="24"/>
          <w:rtl/>
        </w:rPr>
        <w:t>נמל התעופה חיפה, שדה התעופה עין שמר</w:t>
      </w:r>
      <w:r w:rsidR="00543C2F" w:rsidRPr="00EC52E0">
        <w:rPr>
          <w:rFonts w:ascii="David" w:hAnsi="David" w:cs="David"/>
          <w:sz w:val="24"/>
          <w:szCs w:val="24"/>
          <w:rtl/>
        </w:rPr>
        <w:t>,</w:t>
      </w:r>
      <w:r w:rsidR="00917CC1" w:rsidRPr="00EC52E0">
        <w:rPr>
          <w:rFonts w:ascii="David" w:hAnsi="David" w:cs="David"/>
          <w:sz w:val="24"/>
          <w:szCs w:val="24"/>
          <w:rtl/>
        </w:rPr>
        <w:t xml:space="preserve"> מנחת הבונים</w:t>
      </w:r>
      <w:r w:rsidRPr="00EC52E0">
        <w:rPr>
          <w:rFonts w:ascii="David" w:hAnsi="David" w:cs="David"/>
          <w:sz w:val="24"/>
          <w:szCs w:val="24"/>
          <w:rtl/>
        </w:rPr>
        <w:t xml:space="preserve">. </w:t>
      </w:r>
    </w:p>
    <w:p w14:paraId="33A11350" w14:textId="5818E522" w:rsidR="00324B2F" w:rsidRPr="00EC52E0" w:rsidRDefault="00324B2F"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תחנות כ</w:t>
      </w:r>
      <w:r w:rsidR="00543C2F" w:rsidRPr="00EC52E0">
        <w:rPr>
          <w:rFonts w:ascii="David" w:hAnsi="David" w:cs="David"/>
          <w:b/>
          <w:bCs/>
          <w:sz w:val="24"/>
          <w:szCs w:val="24"/>
          <w:rtl/>
        </w:rPr>
        <w:t>ו</w:t>
      </w:r>
      <w:r w:rsidRPr="00EC52E0">
        <w:rPr>
          <w:rFonts w:ascii="David" w:hAnsi="David" w:cs="David"/>
          <w:b/>
          <w:bCs/>
          <w:sz w:val="24"/>
          <w:szCs w:val="24"/>
          <w:rtl/>
        </w:rPr>
        <w:t>ח</w:t>
      </w:r>
      <w:r w:rsidRPr="00EC52E0">
        <w:rPr>
          <w:rFonts w:ascii="David" w:hAnsi="David" w:cs="David"/>
          <w:sz w:val="24"/>
          <w:szCs w:val="24"/>
          <w:rtl/>
        </w:rPr>
        <w:t>:</w:t>
      </w:r>
      <w:r w:rsidR="00917CC1" w:rsidRPr="00EC52E0">
        <w:rPr>
          <w:rFonts w:ascii="David" w:hAnsi="David" w:cs="David"/>
          <w:sz w:val="24"/>
          <w:szCs w:val="24"/>
          <w:rtl/>
        </w:rPr>
        <w:t xml:space="preserve"> </w:t>
      </w:r>
      <w:r w:rsidR="00FF319E" w:rsidRPr="00EC52E0">
        <w:rPr>
          <w:rFonts w:ascii="David" w:hAnsi="David" w:cs="David"/>
          <w:sz w:val="24"/>
          <w:szCs w:val="24"/>
          <w:rtl/>
        </w:rPr>
        <w:t xml:space="preserve">ארבע תחנות כוח של חברת החשמל: </w:t>
      </w:r>
      <w:r w:rsidR="00917CC1" w:rsidRPr="00EC52E0">
        <w:rPr>
          <w:rFonts w:ascii="David" w:hAnsi="David" w:cs="David"/>
          <w:sz w:val="24"/>
          <w:szCs w:val="24"/>
          <w:rtl/>
        </w:rPr>
        <w:t>אורות רבין, חיפה, חגית וקיסריה</w:t>
      </w:r>
      <w:r w:rsidR="00543C2F" w:rsidRPr="00EC52E0">
        <w:rPr>
          <w:rFonts w:ascii="David" w:hAnsi="David" w:cs="David"/>
          <w:sz w:val="24"/>
          <w:szCs w:val="24"/>
          <w:rtl/>
        </w:rPr>
        <w:t>.</w:t>
      </w:r>
      <w:r w:rsidR="00917CC1" w:rsidRPr="00EC52E0">
        <w:rPr>
          <w:rFonts w:ascii="David" w:hAnsi="David" w:cs="David"/>
          <w:sz w:val="24"/>
          <w:szCs w:val="24"/>
          <w:rtl/>
        </w:rPr>
        <w:t xml:space="preserve"> תחנת כח פרטית </w:t>
      </w:r>
      <w:r w:rsidR="00917CC1" w:rsidRPr="00EC52E0">
        <w:rPr>
          <w:rFonts w:ascii="David" w:hAnsi="David" w:cs="David"/>
          <w:sz w:val="24"/>
          <w:szCs w:val="24"/>
        </w:rPr>
        <w:t>OPC</w:t>
      </w:r>
      <w:r w:rsidR="00FF319E" w:rsidRPr="00EC52E0">
        <w:rPr>
          <w:rFonts w:ascii="David" w:hAnsi="David" w:cs="David"/>
          <w:sz w:val="24"/>
          <w:szCs w:val="24"/>
          <w:rtl/>
        </w:rPr>
        <w:t xml:space="preserve"> חדרה.</w:t>
      </w:r>
    </w:p>
    <w:p w14:paraId="307143B4" w14:textId="59CDB355" w:rsidR="00543C2F" w:rsidRPr="00EC52E0" w:rsidRDefault="00543C2F"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b/>
          <w:bCs/>
          <w:sz w:val="24"/>
          <w:szCs w:val="24"/>
          <w:rtl/>
        </w:rPr>
        <w:t>תעשייה</w:t>
      </w:r>
      <w:r w:rsidRPr="00EC52E0">
        <w:rPr>
          <w:rFonts w:ascii="David" w:hAnsi="David" w:cs="David"/>
          <w:sz w:val="24"/>
          <w:szCs w:val="24"/>
          <w:rtl/>
        </w:rPr>
        <w:t xml:space="preserve">: במחוז חיפה פועלים כמה מפעלי תעשייה גדולים בעלי השפעה על איכות הסביבה ובריאות האדם: במחוז חיפה מצוי </w:t>
      </w:r>
      <w:r w:rsidR="00917CC1" w:rsidRPr="00EC52E0">
        <w:rPr>
          <w:rFonts w:ascii="David" w:hAnsi="David" w:cs="David"/>
          <w:sz w:val="24"/>
          <w:szCs w:val="24"/>
          <w:rtl/>
        </w:rPr>
        <w:t xml:space="preserve">בית </w:t>
      </w:r>
      <w:r w:rsidRPr="00EC52E0">
        <w:rPr>
          <w:rFonts w:ascii="David" w:hAnsi="David" w:cs="David"/>
          <w:sz w:val="24"/>
          <w:szCs w:val="24"/>
          <w:rtl/>
        </w:rPr>
        <w:t>ה</w:t>
      </w:r>
      <w:r w:rsidR="00917CC1" w:rsidRPr="00EC52E0">
        <w:rPr>
          <w:rFonts w:ascii="David" w:hAnsi="David" w:cs="David"/>
          <w:sz w:val="24"/>
          <w:szCs w:val="24"/>
          <w:rtl/>
        </w:rPr>
        <w:t>זיקוק לנפט</w:t>
      </w:r>
      <w:r w:rsidR="00324B2F" w:rsidRPr="00EC52E0">
        <w:rPr>
          <w:rFonts w:ascii="David" w:hAnsi="David" w:cs="David"/>
          <w:sz w:val="24"/>
          <w:szCs w:val="24"/>
          <w:rtl/>
        </w:rPr>
        <w:t xml:space="preserve"> </w:t>
      </w:r>
      <w:r w:rsidRPr="00EC52E0">
        <w:rPr>
          <w:rFonts w:ascii="David" w:hAnsi="David" w:cs="David"/>
          <w:sz w:val="24"/>
          <w:szCs w:val="24"/>
          <w:rtl/>
        </w:rPr>
        <w:t xml:space="preserve">במתחם הכולל את מפעלי התעשייה העוסקים בתעשייה הנובעת מזיקוק הנפט, </w:t>
      </w:r>
      <w:r w:rsidR="00917CC1" w:rsidRPr="00EC52E0">
        <w:rPr>
          <w:rFonts w:ascii="David" w:hAnsi="David" w:cs="David"/>
          <w:sz w:val="24"/>
          <w:szCs w:val="24"/>
          <w:rtl/>
        </w:rPr>
        <w:t>דור כימיקלים, שמן תעשיות מזון, מפעלי נייר חדרה, מפעל דשנים</w:t>
      </w:r>
      <w:r w:rsidRPr="00EC52E0">
        <w:rPr>
          <w:rFonts w:ascii="David" w:hAnsi="David" w:cs="David"/>
          <w:sz w:val="24"/>
          <w:szCs w:val="24"/>
          <w:rtl/>
        </w:rPr>
        <w:t xml:space="preserve"> </w:t>
      </w:r>
      <w:r w:rsidR="00917CC1" w:rsidRPr="00EC52E0">
        <w:rPr>
          <w:rFonts w:ascii="David" w:hAnsi="David" w:cs="David"/>
          <w:sz w:val="24"/>
          <w:szCs w:val="24"/>
          <w:rtl/>
        </w:rPr>
        <w:t xml:space="preserve">וחוות </w:t>
      </w:r>
      <w:r w:rsidR="000D47B1" w:rsidRPr="00EC52E0">
        <w:rPr>
          <w:rFonts w:ascii="David" w:hAnsi="David" w:cs="David"/>
          <w:sz w:val="24"/>
          <w:szCs w:val="24"/>
          <w:rtl/>
        </w:rPr>
        <w:t>ה</w:t>
      </w:r>
      <w:r w:rsidR="00917CC1" w:rsidRPr="00EC52E0">
        <w:rPr>
          <w:rFonts w:ascii="David" w:hAnsi="David" w:cs="David"/>
          <w:sz w:val="24"/>
          <w:szCs w:val="24"/>
          <w:rtl/>
        </w:rPr>
        <w:t>דלקים של חברת תשתיות נפט ו</w:t>
      </w:r>
      <w:r w:rsidR="00741929" w:rsidRPr="00EC52E0">
        <w:rPr>
          <w:rFonts w:ascii="David" w:hAnsi="David" w:cs="David"/>
          <w:sz w:val="24"/>
          <w:szCs w:val="24"/>
          <w:rtl/>
        </w:rPr>
        <w:t>אנרגייה</w:t>
      </w:r>
      <w:r w:rsidR="00917CC1" w:rsidRPr="00EC52E0">
        <w:rPr>
          <w:rFonts w:ascii="David" w:hAnsi="David" w:cs="David"/>
          <w:sz w:val="24"/>
          <w:szCs w:val="24"/>
          <w:rtl/>
        </w:rPr>
        <w:t xml:space="preserve"> בע"מ (תש''ן) ושל חברות הדלק פז, סונול ודלק</w:t>
      </w:r>
      <w:r w:rsidR="00C230BD" w:rsidRPr="00EC52E0">
        <w:rPr>
          <w:rFonts w:ascii="David" w:hAnsi="David" w:cs="David"/>
          <w:sz w:val="24"/>
          <w:szCs w:val="24"/>
          <w:rtl/>
        </w:rPr>
        <w:t>.</w:t>
      </w:r>
    </w:p>
    <w:p w14:paraId="7B658557" w14:textId="77777777" w:rsidR="00C230BD" w:rsidRPr="00EC52E0" w:rsidRDefault="00C230BD" w:rsidP="00EC52E0">
      <w:pPr>
        <w:numPr>
          <w:ilvl w:val="12"/>
          <w:numId w:val="0"/>
        </w:numPr>
        <w:spacing w:before="240" w:after="240" w:line="360" w:lineRule="auto"/>
        <w:contextualSpacing/>
        <w:rPr>
          <w:rFonts w:ascii="David" w:hAnsi="David" w:cs="David"/>
          <w:sz w:val="24"/>
          <w:szCs w:val="24"/>
          <w:rtl/>
        </w:rPr>
      </w:pPr>
    </w:p>
    <w:p w14:paraId="21B23DA2" w14:textId="6280AAD6" w:rsidR="00C230BD" w:rsidRPr="00EC52E0" w:rsidRDefault="00C230BD" w:rsidP="00EC52E0">
      <w:pPr>
        <w:pStyle w:val="Heading2"/>
        <w:spacing w:before="240" w:after="240" w:line="360" w:lineRule="auto"/>
        <w:rPr>
          <w:rFonts w:ascii="David" w:hAnsi="David" w:cs="David"/>
          <w:sz w:val="24"/>
          <w:szCs w:val="24"/>
          <w:rtl/>
        </w:rPr>
      </w:pPr>
      <w:r w:rsidRPr="00EC52E0">
        <w:rPr>
          <w:rFonts w:ascii="David" w:hAnsi="David" w:cs="David"/>
          <w:b/>
          <w:bCs/>
          <w:color w:val="auto"/>
          <w:rtl/>
        </w:rPr>
        <w:t xml:space="preserve">תחום </w:t>
      </w:r>
      <w:r w:rsidR="00937EBD" w:rsidRPr="00EC52E0">
        <w:rPr>
          <w:rFonts w:ascii="David" w:hAnsi="David" w:cs="David"/>
          <w:b/>
          <w:bCs/>
          <w:color w:val="auto"/>
          <w:rtl/>
        </w:rPr>
        <w:t>תעשיות</w:t>
      </w:r>
      <w:r w:rsidR="00937EBD" w:rsidRPr="00EC52E0">
        <w:rPr>
          <w:rFonts w:ascii="David" w:hAnsi="David" w:cs="David"/>
          <w:sz w:val="24"/>
          <w:szCs w:val="24"/>
          <w:rtl/>
        </w:rPr>
        <w:t xml:space="preserve"> </w:t>
      </w:r>
    </w:p>
    <w:p w14:paraId="71981B2F" w14:textId="4DF33B4E" w:rsidR="00937EBD"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במחוז קיימים כ-200 מפעלי תעשייה גדולים ובינוניים (</w:t>
      </w:r>
      <w:r w:rsidRPr="00EC52E0">
        <w:rPr>
          <w:rFonts w:ascii="David" w:hAnsi="David" w:cs="David"/>
          <w:sz w:val="24"/>
          <w:szCs w:val="24"/>
        </w:rPr>
        <w:t>A</w:t>
      </w:r>
      <w:r w:rsidRPr="00EC52E0">
        <w:rPr>
          <w:rFonts w:ascii="David" w:hAnsi="David" w:cs="David"/>
          <w:sz w:val="24"/>
          <w:szCs w:val="24"/>
          <w:rtl/>
        </w:rPr>
        <w:t xml:space="preserve"> ו-</w:t>
      </w:r>
      <w:r w:rsidRPr="00EC52E0">
        <w:rPr>
          <w:rFonts w:ascii="David" w:hAnsi="David" w:cs="David"/>
          <w:sz w:val="24"/>
          <w:szCs w:val="24"/>
        </w:rPr>
        <w:t>B</w:t>
      </w:r>
      <w:r w:rsidRPr="00EC52E0">
        <w:rPr>
          <w:rFonts w:ascii="David" w:hAnsi="David" w:cs="David"/>
          <w:sz w:val="24"/>
          <w:szCs w:val="24"/>
          <w:rtl/>
        </w:rPr>
        <w:t xml:space="preserve">) וכ-200 תחנות דלק. </w:t>
      </w:r>
    </w:p>
    <w:p w14:paraId="342A0F8A" w14:textId="77777777" w:rsidR="00ED589C"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המחוז מנפיק היתרי רעלים לכ-600 עסקים, </w:t>
      </w:r>
      <w:r w:rsidR="00ED589C" w:rsidRPr="00EC52E0">
        <w:rPr>
          <w:rFonts w:ascii="David" w:hAnsi="David" w:cs="David"/>
          <w:sz w:val="24"/>
          <w:szCs w:val="24"/>
          <w:rtl/>
        </w:rPr>
        <w:t>בהם</w:t>
      </w:r>
      <w:r w:rsidR="00937EBD" w:rsidRPr="00EC52E0">
        <w:rPr>
          <w:rFonts w:ascii="David" w:hAnsi="David" w:cs="David"/>
          <w:sz w:val="24"/>
          <w:szCs w:val="24"/>
          <w:rtl/>
        </w:rPr>
        <w:t xml:space="preserve"> 250 </w:t>
      </w:r>
      <w:r w:rsidR="00ED589C" w:rsidRPr="00EC52E0">
        <w:rPr>
          <w:rFonts w:ascii="David" w:hAnsi="David" w:cs="David"/>
          <w:sz w:val="24"/>
          <w:szCs w:val="24"/>
          <w:rtl/>
        </w:rPr>
        <w:t xml:space="preserve">היתרים </w:t>
      </w:r>
      <w:r w:rsidR="00937EBD" w:rsidRPr="00EC52E0">
        <w:rPr>
          <w:rFonts w:ascii="David" w:hAnsi="David" w:cs="David"/>
          <w:sz w:val="24"/>
          <w:szCs w:val="24"/>
          <w:rtl/>
        </w:rPr>
        <w:t xml:space="preserve">המתחדשים </w:t>
      </w:r>
      <w:r w:rsidR="00ED589C" w:rsidRPr="00EC52E0">
        <w:rPr>
          <w:rFonts w:ascii="David" w:hAnsi="David" w:cs="David"/>
          <w:sz w:val="24"/>
          <w:szCs w:val="24"/>
          <w:rtl/>
        </w:rPr>
        <w:t>מדי</w:t>
      </w:r>
      <w:r w:rsidRPr="00EC52E0">
        <w:rPr>
          <w:rFonts w:ascii="David" w:hAnsi="David" w:cs="David"/>
          <w:sz w:val="24"/>
          <w:szCs w:val="24"/>
          <w:rtl/>
        </w:rPr>
        <w:t xml:space="preserve"> שנה</w:t>
      </w:r>
      <w:r w:rsidR="00937EBD" w:rsidRPr="00EC52E0">
        <w:rPr>
          <w:rFonts w:ascii="David" w:hAnsi="David" w:cs="David"/>
          <w:sz w:val="24"/>
          <w:szCs w:val="24"/>
          <w:rtl/>
        </w:rPr>
        <w:t>.</w:t>
      </w:r>
      <w:r w:rsidR="00ED589C" w:rsidRPr="00EC52E0">
        <w:rPr>
          <w:rFonts w:ascii="David" w:hAnsi="David" w:cs="David"/>
          <w:sz w:val="24"/>
          <w:szCs w:val="24"/>
          <w:rtl/>
        </w:rPr>
        <w:t xml:space="preserve"> </w:t>
      </w:r>
      <w:r w:rsidRPr="00EC52E0">
        <w:rPr>
          <w:rFonts w:ascii="David" w:hAnsi="David" w:cs="David"/>
          <w:sz w:val="24"/>
          <w:szCs w:val="24"/>
          <w:rtl/>
        </w:rPr>
        <w:t xml:space="preserve">כמו כן, נדרש </w:t>
      </w:r>
      <w:r w:rsidR="00ED589C" w:rsidRPr="00EC52E0">
        <w:rPr>
          <w:rFonts w:ascii="David" w:hAnsi="David" w:cs="David"/>
          <w:sz w:val="24"/>
          <w:szCs w:val="24"/>
          <w:rtl/>
        </w:rPr>
        <w:t xml:space="preserve">מחוז חיפה </w:t>
      </w:r>
      <w:r w:rsidRPr="00EC52E0">
        <w:rPr>
          <w:rFonts w:ascii="David" w:hAnsi="David" w:cs="David"/>
          <w:sz w:val="24"/>
          <w:szCs w:val="24"/>
          <w:rtl/>
        </w:rPr>
        <w:t xml:space="preserve">לתת מענה לקרבה בין שימושים רגישים למפעלים המחזיקים חומרים מסוכנים (במחוז כ-70 מפעלים מסכני אוכלוסייה). </w:t>
      </w:r>
      <w:r w:rsidR="00FF319E" w:rsidRPr="00EC52E0">
        <w:rPr>
          <w:rFonts w:ascii="David" w:hAnsi="David" w:cs="David"/>
          <w:sz w:val="24"/>
          <w:szCs w:val="24"/>
          <w:rtl/>
        </w:rPr>
        <w:t>25 עסקים במחוז (מפעלים ותחנות כ</w:t>
      </w:r>
      <w:r w:rsidR="00ED589C" w:rsidRPr="00EC52E0">
        <w:rPr>
          <w:rFonts w:ascii="David" w:hAnsi="David" w:cs="David"/>
          <w:sz w:val="24"/>
          <w:szCs w:val="24"/>
          <w:rtl/>
        </w:rPr>
        <w:t>ו</w:t>
      </w:r>
      <w:r w:rsidR="00FF319E" w:rsidRPr="00EC52E0">
        <w:rPr>
          <w:rFonts w:ascii="David" w:hAnsi="David" w:cs="David"/>
          <w:sz w:val="24"/>
          <w:szCs w:val="24"/>
          <w:rtl/>
        </w:rPr>
        <w:t xml:space="preserve">ח) הם מקורות פליטה </w:t>
      </w:r>
      <w:r w:rsidR="00ED589C" w:rsidRPr="00EC52E0">
        <w:rPr>
          <w:rFonts w:ascii="David" w:hAnsi="David" w:cs="David"/>
          <w:sz w:val="24"/>
          <w:szCs w:val="24"/>
          <w:rtl/>
        </w:rPr>
        <w:t xml:space="preserve">של מזהמים לאוויר שמוטלת </w:t>
      </w:r>
      <w:r w:rsidR="00ED589C" w:rsidRPr="00EC52E0">
        <w:rPr>
          <w:rFonts w:ascii="David" w:hAnsi="David" w:cs="David"/>
          <w:sz w:val="24"/>
          <w:szCs w:val="24"/>
          <w:rtl/>
        </w:rPr>
        <w:lastRenderedPageBreak/>
        <w:t xml:space="preserve">עליהם חובה לבקש </w:t>
      </w:r>
      <w:r w:rsidR="00FF319E" w:rsidRPr="00EC52E0">
        <w:rPr>
          <w:rFonts w:ascii="David" w:hAnsi="David" w:cs="David"/>
          <w:sz w:val="24"/>
          <w:szCs w:val="24"/>
          <w:rtl/>
        </w:rPr>
        <w:t>היתר</w:t>
      </w:r>
      <w:r w:rsidR="00ED589C" w:rsidRPr="00EC52E0">
        <w:rPr>
          <w:rFonts w:ascii="David" w:hAnsi="David" w:cs="David"/>
          <w:sz w:val="24"/>
          <w:szCs w:val="24"/>
          <w:rtl/>
        </w:rPr>
        <w:t xml:space="preserve"> פליטה בתוקף</w:t>
      </w:r>
      <w:r w:rsidR="00FF319E" w:rsidRPr="00EC52E0">
        <w:rPr>
          <w:rFonts w:ascii="David" w:hAnsi="David" w:cs="David"/>
          <w:sz w:val="24"/>
          <w:szCs w:val="24"/>
          <w:rtl/>
        </w:rPr>
        <w:t xml:space="preserve"> חוק אוויר נקי</w:t>
      </w:r>
      <w:r w:rsidR="00ED589C" w:rsidRPr="00EC52E0">
        <w:rPr>
          <w:rFonts w:ascii="David" w:hAnsi="David" w:cs="David"/>
          <w:sz w:val="24"/>
          <w:szCs w:val="24"/>
          <w:rtl/>
        </w:rPr>
        <w:t>, 2008, לקבל היתר ולפעול על פי התנאים המוגדרים בו.</w:t>
      </w:r>
    </w:p>
    <w:p w14:paraId="3FA41C56" w14:textId="2E3CD116" w:rsidR="00750BF6" w:rsidRPr="00EC52E0" w:rsidRDefault="00917CC1"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sz w:val="24"/>
          <w:szCs w:val="24"/>
          <w:rtl/>
        </w:rPr>
        <w:t xml:space="preserve">בשנה אחרונה </w:t>
      </w:r>
      <w:r w:rsidR="00ED589C" w:rsidRPr="00EC52E0">
        <w:rPr>
          <w:rFonts w:ascii="David" w:hAnsi="David" w:cs="David"/>
          <w:sz w:val="24"/>
          <w:szCs w:val="24"/>
          <w:rtl/>
        </w:rPr>
        <w:t>החלה</w:t>
      </w:r>
      <w:r w:rsidRPr="00EC52E0">
        <w:rPr>
          <w:rFonts w:ascii="David" w:hAnsi="David" w:cs="David"/>
          <w:sz w:val="24"/>
          <w:szCs w:val="24"/>
          <w:rtl/>
        </w:rPr>
        <w:t xml:space="preserve"> חברת נוב</w:t>
      </w:r>
      <w:r w:rsidR="00ED589C" w:rsidRPr="00EC52E0">
        <w:rPr>
          <w:rFonts w:ascii="David" w:hAnsi="David" w:cs="David"/>
          <w:sz w:val="24"/>
          <w:szCs w:val="24"/>
          <w:rtl/>
        </w:rPr>
        <w:t>ּ</w:t>
      </w:r>
      <w:r w:rsidRPr="00EC52E0">
        <w:rPr>
          <w:rFonts w:ascii="David" w:hAnsi="David" w:cs="David"/>
          <w:sz w:val="24"/>
          <w:szCs w:val="24"/>
          <w:rtl/>
        </w:rPr>
        <w:t>ל אנרג'י להפ</w:t>
      </w:r>
      <w:r w:rsidR="00ED589C" w:rsidRPr="00EC52E0">
        <w:rPr>
          <w:rFonts w:ascii="David" w:hAnsi="David" w:cs="David"/>
          <w:sz w:val="24"/>
          <w:szCs w:val="24"/>
          <w:rtl/>
        </w:rPr>
        <w:t>י</w:t>
      </w:r>
      <w:r w:rsidRPr="00EC52E0">
        <w:rPr>
          <w:rFonts w:ascii="David" w:hAnsi="David" w:cs="David"/>
          <w:sz w:val="24"/>
          <w:szCs w:val="24"/>
          <w:rtl/>
        </w:rPr>
        <w:t xml:space="preserve">ק גז טבעי מקידוחי </w:t>
      </w:r>
      <w:r w:rsidR="00ED589C" w:rsidRPr="00EC52E0">
        <w:rPr>
          <w:rFonts w:ascii="David" w:hAnsi="David" w:cs="David"/>
          <w:sz w:val="24"/>
          <w:szCs w:val="24"/>
          <w:rtl/>
        </w:rPr>
        <w:t xml:space="preserve">אסדת </w:t>
      </w:r>
      <w:r w:rsidRPr="00EC52E0">
        <w:rPr>
          <w:rFonts w:ascii="David" w:hAnsi="David" w:cs="David"/>
          <w:sz w:val="24"/>
          <w:szCs w:val="24"/>
          <w:rtl/>
        </w:rPr>
        <w:t xml:space="preserve">לוויתן. המחוז היה שותף להפקת </w:t>
      </w:r>
      <w:r w:rsidR="00ED589C" w:rsidRPr="00EC52E0">
        <w:rPr>
          <w:rFonts w:ascii="David" w:hAnsi="David" w:cs="David"/>
          <w:sz w:val="24"/>
          <w:szCs w:val="24"/>
          <w:rtl/>
        </w:rPr>
        <w:t>ה</w:t>
      </w:r>
      <w:r w:rsidRPr="00EC52E0">
        <w:rPr>
          <w:rFonts w:ascii="David" w:hAnsi="David" w:cs="David"/>
          <w:sz w:val="24"/>
          <w:szCs w:val="24"/>
          <w:rtl/>
        </w:rPr>
        <w:t xml:space="preserve">מסמכים </w:t>
      </w:r>
      <w:r w:rsidR="00ED589C" w:rsidRPr="00EC52E0">
        <w:rPr>
          <w:rFonts w:ascii="David" w:hAnsi="David" w:cs="David"/>
          <w:sz w:val="24"/>
          <w:szCs w:val="24"/>
          <w:rtl/>
        </w:rPr>
        <w:t>ה</w:t>
      </w:r>
      <w:r w:rsidRPr="00EC52E0">
        <w:rPr>
          <w:rFonts w:ascii="David" w:hAnsi="David" w:cs="David"/>
          <w:sz w:val="24"/>
          <w:szCs w:val="24"/>
          <w:rtl/>
        </w:rPr>
        <w:t>רגולטוריים לאסדת הגז, לקח חלק בפיקוח על הרצת האסדה (שני שלבי נישוב)</w:t>
      </w:r>
      <w:r w:rsidR="00ED589C" w:rsidRPr="00EC52E0">
        <w:rPr>
          <w:rFonts w:ascii="David" w:hAnsi="David" w:cs="David"/>
          <w:sz w:val="24"/>
          <w:szCs w:val="24"/>
          <w:rtl/>
        </w:rPr>
        <w:t>. מאחר ש</w:t>
      </w:r>
      <w:r w:rsidR="00937EBD" w:rsidRPr="00EC52E0">
        <w:rPr>
          <w:rFonts w:ascii="David" w:hAnsi="David" w:cs="David"/>
          <w:sz w:val="24"/>
          <w:szCs w:val="24"/>
          <w:rtl/>
        </w:rPr>
        <w:t xml:space="preserve">האסדה </w:t>
      </w:r>
      <w:r w:rsidR="00ED589C" w:rsidRPr="00EC52E0">
        <w:rPr>
          <w:rFonts w:ascii="David" w:hAnsi="David" w:cs="David"/>
          <w:sz w:val="24"/>
          <w:szCs w:val="24"/>
          <w:rtl/>
        </w:rPr>
        <w:t xml:space="preserve">מוצבת </w:t>
      </w:r>
      <w:r w:rsidR="00937EBD" w:rsidRPr="00EC52E0">
        <w:rPr>
          <w:rFonts w:ascii="David" w:hAnsi="David" w:cs="David"/>
          <w:sz w:val="24"/>
          <w:szCs w:val="24"/>
          <w:rtl/>
        </w:rPr>
        <w:t>בים</w:t>
      </w:r>
      <w:r w:rsidR="00ED589C" w:rsidRPr="00EC52E0">
        <w:rPr>
          <w:rFonts w:ascii="David" w:hAnsi="David" w:cs="David"/>
          <w:sz w:val="24"/>
          <w:szCs w:val="24"/>
          <w:rtl/>
        </w:rPr>
        <w:t xml:space="preserve"> מוטלת</w:t>
      </w:r>
      <w:r w:rsidR="00937EBD" w:rsidRPr="00EC52E0">
        <w:rPr>
          <w:rFonts w:ascii="David" w:hAnsi="David" w:cs="David"/>
          <w:sz w:val="24"/>
          <w:szCs w:val="24"/>
          <w:rtl/>
        </w:rPr>
        <w:t xml:space="preserve"> אחריות הפיקוח </w:t>
      </w:r>
      <w:r w:rsidR="00ED589C" w:rsidRPr="00EC52E0">
        <w:rPr>
          <w:rFonts w:ascii="David" w:hAnsi="David" w:cs="David"/>
          <w:sz w:val="24"/>
          <w:szCs w:val="24"/>
          <w:rtl/>
        </w:rPr>
        <w:t>ע</w:t>
      </w:r>
      <w:r w:rsidR="00937EBD" w:rsidRPr="00EC52E0">
        <w:rPr>
          <w:rFonts w:ascii="David" w:hAnsi="David" w:cs="David"/>
          <w:sz w:val="24"/>
          <w:szCs w:val="24"/>
          <w:rtl/>
        </w:rPr>
        <w:t>ל היחידה</w:t>
      </w:r>
      <w:r w:rsidR="00ED589C" w:rsidRPr="00EC52E0">
        <w:rPr>
          <w:rFonts w:ascii="David" w:hAnsi="David" w:cs="David"/>
          <w:sz w:val="24"/>
          <w:szCs w:val="24"/>
          <w:rtl/>
        </w:rPr>
        <w:t xml:space="preserve"> הארצית</w:t>
      </w:r>
      <w:r w:rsidR="00937EBD" w:rsidRPr="00EC52E0">
        <w:rPr>
          <w:rFonts w:ascii="David" w:hAnsi="David" w:cs="David"/>
          <w:sz w:val="24"/>
          <w:szCs w:val="24"/>
          <w:rtl/>
        </w:rPr>
        <w:t xml:space="preserve"> להגנה על הסביבה הימית</w:t>
      </w:r>
      <w:r w:rsidRPr="00EC52E0">
        <w:rPr>
          <w:rFonts w:ascii="David" w:hAnsi="David" w:cs="David"/>
          <w:sz w:val="24"/>
          <w:szCs w:val="24"/>
          <w:rtl/>
        </w:rPr>
        <w:t xml:space="preserve">. </w:t>
      </w:r>
      <w:r w:rsidR="00ED589C" w:rsidRPr="00EC52E0">
        <w:rPr>
          <w:rFonts w:ascii="David" w:hAnsi="David" w:cs="David"/>
          <w:sz w:val="24"/>
          <w:szCs w:val="24"/>
          <w:rtl/>
        </w:rPr>
        <w:t xml:space="preserve">מחוז חיפה נושא באחריות לחלק </w:t>
      </w:r>
      <w:r w:rsidR="00937EBD" w:rsidRPr="00EC52E0">
        <w:rPr>
          <w:rFonts w:ascii="David" w:hAnsi="David" w:cs="David"/>
          <w:sz w:val="24"/>
          <w:szCs w:val="24"/>
          <w:rtl/>
        </w:rPr>
        <w:t xml:space="preserve">היבשתי של הפרויקט, </w:t>
      </w:r>
      <w:r w:rsidR="00ED589C" w:rsidRPr="00EC52E0">
        <w:rPr>
          <w:rFonts w:ascii="David" w:hAnsi="David" w:cs="David"/>
          <w:sz w:val="24"/>
          <w:szCs w:val="24"/>
          <w:rtl/>
        </w:rPr>
        <w:t xml:space="preserve">כולל </w:t>
      </w:r>
      <w:r w:rsidRPr="00EC52E0">
        <w:rPr>
          <w:rFonts w:ascii="David" w:hAnsi="David" w:cs="David"/>
          <w:sz w:val="24"/>
          <w:szCs w:val="24"/>
          <w:rtl/>
        </w:rPr>
        <w:t xml:space="preserve">קווי קונדנסט </w:t>
      </w:r>
      <w:r w:rsidR="00ED589C" w:rsidRPr="00EC52E0">
        <w:rPr>
          <w:rFonts w:ascii="David" w:hAnsi="David" w:cs="David"/>
          <w:sz w:val="24"/>
          <w:szCs w:val="24"/>
          <w:rtl/>
        </w:rPr>
        <w:t>ה</w:t>
      </w:r>
      <w:r w:rsidRPr="00EC52E0">
        <w:rPr>
          <w:rFonts w:ascii="David" w:hAnsi="David" w:cs="David"/>
          <w:sz w:val="24"/>
          <w:szCs w:val="24"/>
          <w:rtl/>
        </w:rPr>
        <w:t xml:space="preserve">מגיעים מהאסדה ומוזרמים דרך חברת קו צינור אירופה-אסיה (קצא''א) (בתערובת עם נפט גולמי) </w:t>
      </w:r>
      <w:r w:rsidR="00750BF6" w:rsidRPr="00EC52E0">
        <w:rPr>
          <w:rFonts w:ascii="David" w:hAnsi="David" w:cs="David"/>
          <w:sz w:val="24"/>
          <w:szCs w:val="24"/>
          <w:rtl/>
        </w:rPr>
        <w:t>א</w:t>
      </w:r>
      <w:r w:rsidRPr="00EC52E0">
        <w:rPr>
          <w:rFonts w:ascii="David" w:hAnsi="David" w:cs="David"/>
          <w:sz w:val="24"/>
          <w:szCs w:val="24"/>
          <w:rtl/>
        </w:rPr>
        <w:t>ל</w:t>
      </w:r>
      <w:r w:rsidR="00750BF6" w:rsidRPr="00EC52E0">
        <w:rPr>
          <w:rFonts w:ascii="David" w:hAnsi="David" w:cs="David"/>
          <w:sz w:val="24"/>
          <w:szCs w:val="24"/>
          <w:rtl/>
        </w:rPr>
        <w:t xml:space="preserve"> ה</w:t>
      </w:r>
      <w:r w:rsidRPr="00EC52E0">
        <w:rPr>
          <w:rFonts w:ascii="David" w:hAnsi="David" w:cs="David"/>
          <w:sz w:val="24"/>
          <w:szCs w:val="24"/>
          <w:rtl/>
        </w:rPr>
        <w:t xml:space="preserve">טרמינל </w:t>
      </w:r>
      <w:r w:rsidR="00750BF6" w:rsidRPr="00EC52E0">
        <w:rPr>
          <w:rFonts w:ascii="David" w:hAnsi="David" w:cs="David"/>
          <w:sz w:val="24"/>
          <w:szCs w:val="24"/>
          <w:rtl/>
        </w:rPr>
        <w:t xml:space="preserve">של </w:t>
      </w:r>
      <w:r w:rsidRPr="00EC52E0">
        <w:rPr>
          <w:rFonts w:ascii="David" w:hAnsi="David" w:cs="David"/>
          <w:sz w:val="24"/>
          <w:szCs w:val="24"/>
          <w:rtl/>
        </w:rPr>
        <w:t xml:space="preserve">חברת </w:t>
      </w:r>
      <w:r w:rsidR="00750BF6" w:rsidRPr="00EC52E0">
        <w:rPr>
          <w:rFonts w:ascii="David" w:hAnsi="David" w:cs="David"/>
          <w:sz w:val="24"/>
          <w:szCs w:val="24"/>
          <w:rtl/>
        </w:rPr>
        <w:t>תשתיות נפט ו</w:t>
      </w:r>
      <w:r w:rsidR="00741929" w:rsidRPr="00EC52E0">
        <w:rPr>
          <w:rFonts w:ascii="David" w:hAnsi="David" w:cs="David"/>
          <w:sz w:val="24"/>
          <w:szCs w:val="24"/>
          <w:rtl/>
        </w:rPr>
        <w:t>אנרגייה</w:t>
      </w:r>
      <w:r w:rsidR="00750BF6" w:rsidRPr="00EC52E0">
        <w:rPr>
          <w:rFonts w:ascii="David" w:hAnsi="David" w:cs="David"/>
          <w:sz w:val="24"/>
          <w:szCs w:val="24"/>
          <w:rtl/>
        </w:rPr>
        <w:t xml:space="preserve"> בע"מ (תש''ן) ב</w:t>
      </w:r>
      <w:r w:rsidR="002425CF" w:rsidRPr="00EC52E0">
        <w:rPr>
          <w:rFonts w:ascii="David" w:hAnsi="David" w:cs="David"/>
          <w:sz w:val="24"/>
          <w:szCs w:val="24"/>
          <w:rtl/>
        </w:rPr>
        <w:t>קריית</w:t>
      </w:r>
      <w:r w:rsidRPr="00EC52E0">
        <w:rPr>
          <w:rFonts w:ascii="David" w:hAnsi="David" w:cs="David"/>
          <w:sz w:val="24"/>
          <w:szCs w:val="24"/>
          <w:rtl/>
        </w:rPr>
        <w:t xml:space="preserve"> חיים</w:t>
      </w:r>
      <w:r w:rsidR="00937EBD" w:rsidRPr="00EC52E0">
        <w:rPr>
          <w:rFonts w:ascii="David" w:hAnsi="David" w:cs="David"/>
          <w:sz w:val="24"/>
          <w:szCs w:val="24"/>
          <w:rtl/>
        </w:rPr>
        <w:t xml:space="preserve"> ומ</w:t>
      </w:r>
      <w:r w:rsidR="00750BF6" w:rsidRPr="00EC52E0">
        <w:rPr>
          <w:rFonts w:ascii="David" w:hAnsi="David" w:cs="David"/>
          <w:sz w:val="24"/>
          <w:szCs w:val="24"/>
          <w:rtl/>
        </w:rPr>
        <w:t>ֵ</w:t>
      </w:r>
      <w:r w:rsidR="00937EBD" w:rsidRPr="00EC52E0">
        <w:rPr>
          <w:rFonts w:ascii="David" w:hAnsi="David" w:cs="David"/>
          <w:sz w:val="24"/>
          <w:szCs w:val="24"/>
          <w:rtl/>
        </w:rPr>
        <w:t>כל הגיבוי בסמוך לאתר חגית של חברת החשמל</w:t>
      </w:r>
      <w:r w:rsidRPr="00EC52E0">
        <w:rPr>
          <w:rFonts w:ascii="David" w:hAnsi="David" w:cs="David"/>
          <w:sz w:val="24"/>
          <w:szCs w:val="24"/>
          <w:rtl/>
        </w:rPr>
        <w:t>.</w:t>
      </w:r>
    </w:p>
    <w:p w14:paraId="21812C79" w14:textId="77777777" w:rsidR="00750BF6"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שיקום רצועת החוף</w:t>
      </w:r>
    </w:p>
    <w:p w14:paraId="2FF14D06" w14:textId="05F38137" w:rsidR="00750BF6"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מחוז</w:t>
      </w:r>
      <w:r w:rsidR="00750BF6" w:rsidRPr="00EC52E0">
        <w:rPr>
          <w:rFonts w:ascii="David" w:hAnsi="David" w:cs="David"/>
          <w:sz w:val="24"/>
          <w:szCs w:val="24"/>
          <w:rtl/>
        </w:rPr>
        <w:t xml:space="preserve"> חיפה משתרע לאורך </w:t>
      </w:r>
      <w:r w:rsidRPr="00EC52E0">
        <w:rPr>
          <w:rFonts w:ascii="David" w:hAnsi="David" w:cs="David"/>
          <w:sz w:val="24"/>
          <w:szCs w:val="24"/>
          <w:rtl/>
        </w:rPr>
        <w:t>כ-50 ק''מ של רצועת חוף</w:t>
      </w:r>
      <w:r w:rsidR="00750BF6" w:rsidRPr="00EC52E0">
        <w:rPr>
          <w:rFonts w:ascii="David" w:hAnsi="David" w:cs="David"/>
          <w:sz w:val="24"/>
          <w:szCs w:val="24"/>
          <w:rtl/>
        </w:rPr>
        <w:t>,</w:t>
      </w:r>
      <w:r w:rsidRPr="00EC52E0">
        <w:rPr>
          <w:rFonts w:ascii="David" w:hAnsi="David" w:cs="David"/>
          <w:sz w:val="24"/>
          <w:szCs w:val="24"/>
          <w:rtl/>
        </w:rPr>
        <w:t xml:space="preserve"> כ-30 ק''מ </w:t>
      </w:r>
      <w:r w:rsidR="00750BF6" w:rsidRPr="00EC52E0">
        <w:rPr>
          <w:rFonts w:ascii="David" w:hAnsi="David" w:cs="David"/>
          <w:sz w:val="24"/>
          <w:szCs w:val="24"/>
          <w:rtl/>
        </w:rPr>
        <w:t>בתחום ישובי ה</w:t>
      </w:r>
      <w:r w:rsidRPr="00EC52E0">
        <w:rPr>
          <w:rFonts w:ascii="David" w:hAnsi="David" w:cs="David"/>
          <w:sz w:val="24"/>
          <w:szCs w:val="24"/>
          <w:rtl/>
        </w:rPr>
        <w:t xml:space="preserve">מועצה </w:t>
      </w:r>
      <w:r w:rsidR="00750BF6" w:rsidRPr="00EC52E0">
        <w:rPr>
          <w:rFonts w:ascii="David" w:hAnsi="David" w:cs="David"/>
          <w:sz w:val="24"/>
          <w:szCs w:val="24"/>
          <w:rtl/>
        </w:rPr>
        <w:t>ה</w:t>
      </w:r>
      <w:r w:rsidRPr="00EC52E0">
        <w:rPr>
          <w:rFonts w:ascii="David" w:hAnsi="David" w:cs="David"/>
          <w:sz w:val="24"/>
          <w:szCs w:val="24"/>
          <w:rtl/>
        </w:rPr>
        <w:t>אזורית חוף כרמל</w:t>
      </w:r>
      <w:r w:rsidR="00750BF6" w:rsidRPr="00EC52E0">
        <w:rPr>
          <w:rFonts w:ascii="David" w:hAnsi="David" w:cs="David"/>
          <w:sz w:val="24"/>
          <w:szCs w:val="24"/>
          <w:rtl/>
        </w:rPr>
        <w:t xml:space="preserve"> נחשבים אחת מרצועות החוף החשובות והמגוונות ביותר ב</w:t>
      </w:r>
      <w:r w:rsidRPr="00EC52E0">
        <w:rPr>
          <w:rFonts w:ascii="David" w:hAnsi="David" w:cs="David"/>
          <w:sz w:val="24"/>
          <w:szCs w:val="24"/>
          <w:rtl/>
        </w:rPr>
        <w:t xml:space="preserve">ערכי </w:t>
      </w:r>
      <w:r w:rsidR="00750BF6" w:rsidRPr="00EC52E0">
        <w:rPr>
          <w:rFonts w:ascii="David" w:hAnsi="David" w:cs="David"/>
          <w:sz w:val="24"/>
          <w:szCs w:val="24"/>
          <w:rtl/>
        </w:rPr>
        <w:t>ה</w:t>
      </w:r>
      <w:r w:rsidRPr="00EC52E0">
        <w:rPr>
          <w:rFonts w:ascii="David" w:hAnsi="David" w:cs="David"/>
          <w:sz w:val="24"/>
          <w:szCs w:val="24"/>
          <w:rtl/>
        </w:rPr>
        <w:t xml:space="preserve">טבע. המחוז לוקח חלק </w:t>
      </w:r>
      <w:r w:rsidR="00750BF6" w:rsidRPr="00EC52E0">
        <w:rPr>
          <w:rFonts w:ascii="David" w:hAnsi="David" w:cs="David"/>
          <w:sz w:val="24"/>
          <w:szCs w:val="24"/>
          <w:rtl/>
        </w:rPr>
        <w:t>במפעל ראשוני של</w:t>
      </w:r>
      <w:r w:rsidRPr="00EC52E0">
        <w:rPr>
          <w:rFonts w:ascii="David" w:hAnsi="David" w:cs="David"/>
          <w:sz w:val="24"/>
          <w:szCs w:val="24"/>
          <w:rtl/>
        </w:rPr>
        <w:t xml:space="preserve"> ניקוי רצועת </w:t>
      </w:r>
      <w:r w:rsidR="00750BF6" w:rsidRPr="00EC52E0">
        <w:rPr>
          <w:rFonts w:ascii="David" w:hAnsi="David" w:cs="David"/>
          <w:sz w:val="24"/>
          <w:szCs w:val="24"/>
          <w:rtl/>
        </w:rPr>
        <w:t>החוף הזאת.</w:t>
      </w:r>
      <w:r w:rsidRPr="00EC52E0">
        <w:rPr>
          <w:rFonts w:ascii="David" w:hAnsi="David" w:cs="David"/>
          <w:sz w:val="24"/>
          <w:szCs w:val="24"/>
          <w:rtl/>
        </w:rPr>
        <w:t xml:space="preserve"> אחת הבעיות </w:t>
      </w:r>
      <w:r w:rsidR="00750BF6" w:rsidRPr="00EC52E0">
        <w:rPr>
          <w:rFonts w:ascii="David" w:hAnsi="David" w:cs="David"/>
          <w:sz w:val="24"/>
          <w:szCs w:val="24"/>
          <w:rtl/>
        </w:rPr>
        <w:t xml:space="preserve">רבות </w:t>
      </w:r>
      <w:r w:rsidRPr="00EC52E0">
        <w:rPr>
          <w:rFonts w:ascii="David" w:hAnsi="David" w:cs="David"/>
          <w:sz w:val="24"/>
          <w:szCs w:val="24"/>
          <w:rtl/>
        </w:rPr>
        <w:t xml:space="preserve">המשמעות בנושא רצועת החוף </w:t>
      </w:r>
      <w:r w:rsidR="00750BF6" w:rsidRPr="00EC52E0">
        <w:rPr>
          <w:rFonts w:ascii="David" w:hAnsi="David" w:cs="David"/>
          <w:sz w:val="24"/>
          <w:szCs w:val="24"/>
          <w:rtl/>
        </w:rPr>
        <w:t>היא עדיין ה</w:t>
      </w:r>
      <w:r w:rsidRPr="00EC52E0">
        <w:rPr>
          <w:rFonts w:ascii="David" w:hAnsi="David" w:cs="David"/>
          <w:sz w:val="24"/>
          <w:szCs w:val="24"/>
          <w:rtl/>
        </w:rPr>
        <w:t xml:space="preserve">רס </w:t>
      </w:r>
      <w:r w:rsidR="00750BF6" w:rsidRPr="00EC52E0">
        <w:rPr>
          <w:rFonts w:ascii="David" w:hAnsi="David" w:cs="David"/>
          <w:sz w:val="24"/>
          <w:szCs w:val="24"/>
          <w:rtl/>
        </w:rPr>
        <w:t>ה</w:t>
      </w:r>
      <w:r w:rsidRPr="00EC52E0">
        <w:rPr>
          <w:rFonts w:ascii="David" w:hAnsi="David" w:cs="David"/>
          <w:sz w:val="24"/>
          <w:szCs w:val="24"/>
          <w:rtl/>
        </w:rPr>
        <w:t xml:space="preserve">חופים בדרום מפרץ חיפה כתוצאה מפיתוח </w:t>
      </w:r>
      <w:r w:rsidR="00750BF6" w:rsidRPr="00EC52E0">
        <w:rPr>
          <w:rFonts w:ascii="David" w:hAnsi="David" w:cs="David"/>
          <w:sz w:val="24"/>
          <w:szCs w:val="24"/>
          <w:rtl/>
        </w:rPr>
        <w:t>ה</w:t>
      </w:r>
      <w:r w:rsidRPr="00EC52E0">
        <w:rPr>
          <w:rFonts w:ascii="David" w:hAnsi="David" w:cs="David"/>
          <w:sz w:val="24"/>
          <w:szCs w:val="24"/>
          <w:rtl/>
        </w:rPr>
        <w:t xml:space="preserve">תשתיות בנמל חיפה. בשיתוף </w:t>
      </w:r>
      <w:r w:rsidR="00750BF6" w:rsidRPr="00EC52E0">
        <w:rPr>
          <w:rFonts w:ascii="David" w:hAnsi="David" w:cs="David"/>
          <w:sz w:val="24"/>
          <w:szCs w:val="24"/>
          <w:rtl/>
        </w:rPr>
        <w:t xml:space="preserve">עם </w:t>
      </w:r>
      <w:r w:rsidRPr="00EC52E0">
        <w:rPr>
          <w:rFonts w:ascii="David" w:hAnsi="David" w:cs="David"/>
          <w:sz w:val="24"/>
          <w:szCs w:val="24"/>
          <w:rtl/>
        </w:rPr>
        <w:t>מחוז</w:t>
      </w:r>
      <w:r w:rsidR="00750BF6" w:rsidRPr="00EC52E0">
        <w:rPr>
          <w:rFonts w:ascii="David" w:hAnsi="David" w:cs="David"/>
          <w:sz w:val="24"/>
          <w:szCs w:val="24"/>
          <w:rtl/>
        </w:rPr>
        <w:t xml:space="preserve"> חיפה </w:t>
      </w:r>
      <w:r w:rsidRPr="00EC52E0">
        <w:rPr>
          <w:rFonts w:ascii="David" w:hAnsi="David" w:cs="David"/>
          <w:sz w:val="24"/>
          <w:szCs w:val="24"/>
          <w:rtl/>
        </w:rPr>
        <w:t xml:space="preserve">הוכנו ואושרו </w:t>
      </w:r>
      <w:r w:rsidR="00750BF6" w:rsidRPr="00EC52E0">
        <w:rPr>
          <w:rFonts w:ascii="David" w:hAnsi="David" w:cs="David"/>
          <w:sz w:val="24"/>
          <w:szCs w:val="24"/>
          <w:rtl/>
        </w:rPr>
        <w:t>ה</w:t>
      </w:r>
      <w:r w:rsidRPr="00EC52E0">
        <w:rPr>
          <w:rFonts w:ascii="David" w:hAnsi="David" w:cs="David"/>
          <w:sz w:val="24"/>
          <w:szCs w:val="24"/>
          <w:rtl/>
        </w:rPr>
        <w:t xml:space="preserve">הנחיות לתסקיר של </w:t>
      </w:r>
      <w:r w:rsidR="00741929" w:rsidRPr="00EC52E0">
        <w:rPr>
          <w:rFonts w:ascii="David" w:hAnsi="David" w:cs="David"/>
          <w:sz w:val="24"/>
          <w:szCs w:val="24"/>
          <w:rtl/>
        </w:rPr>
        <w:t>תוכנית</w:t>
      </w:r>
      <w:r w:rsidRPr="00EC52E0">
        <w:rPr>
          <w:rFonts w:ascii="David" w:hAnsi="David" w:cs="David"/>
          <w:sz w:val="24"/>
          <w:szCs w:val="24"/>
          <w:rtl/>
        </w:rPr>
        <w:t xml:space="preserve"> של חברת נמלי ישראל (חנ''י) </w:t>
      </w:r>
      <w:r w:rsidR="00750BF6" w:rsidRPr="00EC52E0">
        <w:rPr>
          <w:rFonts w:ascii="David" w:hAnsi="David" w:cs="David"/>
          <w:sz w:val="24"/>
          <w:szCs w:val="24"/>
          <w:rtl/>
        </w:rPr>
        <w:t>המיועדת למצוא פתרונות לטווח ארוך לבעיה הזאת.</w:t>
      </w:r>
    </w:p>
    <w:p w14:paraId="2118FF51" w14:textId="7DE526C2" w:rsidR="00750BF6" w:rsidRPr="00EC52E0" w:rsidRDefault="003F6E51"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sz w:val="24"/>
          <w:szCs w:val="24"/>
          <w:rtl/>
        </w:rPr>
        <w:t xml:space="preserve">המחוז ליווה את כל </w:t>
      </w:r>
      <w:r w:rsidR="00750BF6" w:rsidRPr="00EC52E0">
        <w:rPr>
          <w:rFonts w:ascii="David" w:hAnsi="David" w:cs="David"/>
          <w:sz w:val="24"/>
          <w:szCs w:val="24"/>
          <w:rtl/>
        </w:rPr>
        <w:t>ה</w:t>
      </w:r>
      <w:r w:rsidRPr="00EC52E0">
        <w:rPr>
          <w:rFonts w:ascii="David" w:hAnsi="David" w:cs="David"/>
          <w:sz w:val="24"/>
          <w:szCs w:val="24"/>
          <w:rtl/>
        </w:rPr>
        <w:t>ה</w:t>
      </w:r>
      <w:r w:rsidR="00750BF6" w:rsidRPr="00EC52E0">
        <w:rPr>
          <w:rFonts w:ascii="David" w:hAnsi="David" w:cs="David"/>
          <w:sz w:val="24"/>
          <w:szCs w:val="24"/>
          <w:rtl/>
        </w:rPr>
        <w:t>ליכי</w:t>
      </w:r>
      <w:r w:rsidRPr="00EC52E0">
        <w:rPr>
          <w:rFonts w:ascii="David" w:hAnsi="David" w:cs="David"/>
          <w:sz w:val="24"/>
          <w:szCs w:val="24"/>
          <w:rtl/>
        </w:rPr>
        <w:t xml:space="preserve"> התכנוניים והמשפטיים בענין ייבוש רצועת החוף בסמוך למגדלי חוף הכרמל. </w:t>
      </w:r>
    </w:p>
    <w:p w14:paraId="19FEFB3C" w14:textId="77777777" w:rsidR="00750BF6"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lastRenderedPageBreak/>
        <w:t>שטחים פתוחים</w:t>
      </w:r>
    </w:p>
    <w:p w14:paraId="55969D96" w14:textId="65F8EEA8" w:rsidR="003F6E51"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במחוז מרחבים בעלי חשיבות שימור ברמה הלאומית, בהם: הגן הלאומי פארק הכרמל, גבעות אלונים – שפרעם (במרחב טבעון), פארק השרון (בדרום חדרה), פארק חדרה (בשפך נחל חדרה) וחוף הים. </w:t>
      </w:r>
    </w:p>
    <w:p w14:paraId="0BBD2BD9" w14:textId="67D021F2" w:rsidR="00750BF6"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תשומת לב ייחודית מעניק המחוז לנחל קישון. הנחל עבר הליך שיקום מדהים ובשלב זה האתגר הוא לפתח את חלקו התחתון, קטע מורד נחל קישון שעליו אושרה </w:t>
      </w:r>
      <w:r w:rsidR="00741929" w:rsidRPr="00EC52E0">
        <w:rPr>
          <w:rFonts w:ascii="David" w:hAnsi="David" w:cs="David"/>
          <w:sz w:val="24"/>
          <w:szCs w:val="24"/>
          <w:rtl/>
        </w:rPr>
        <w:t>תוכנית</w:t>
      </w:r>
      <w:r w:rsidRPr="00EC52E0">
        <w:rPr>
          <w:rFonts w:ascii="David" w:hAnsi="David" w:cs="David"/>
          <w:sz w:val="24"/>
          <w:szCs w:val="24"/>
          <w:rtl/>
        </w:rPr>
        <w:t xml:space="preserve"> סטטוטורית, לפארק לטובת הציבור. בנוסף, המחוז מלווה תהליך תכנוני של קידום מסדרונות אקולוגיים במסגרת </w:t>
      </w:r>
      <w:r w:rsidR="00741929" w:rsidRPr="00EC52E0">
        <w:rPr>
          <w:rFonts w:ascii="David" w:hAnsi="David" w:cs="David"/>
          <w:sz w:val="24"/>
          <w:szCs w:val="24"/>
          <w:rtl/>
        </w:rPr>
        <w:t>תוכניות</w:t>
      </w:r>
      <w:r w:rsidRPr="00EC52E0">
        <w:rPr>
          <w:rFonts w:ascii="David" w:hAnsi="David" w:cs="David"/>
          <w:sz w:val="24"/>
          <w:szCs w:val="24"/>
          <w:rtl/>
        </w:rPr>
        <w:t xml:space="preserve"> שמאיימות על שטחים פתוחים.</w:t>
      </w:r>
    </w:p>
    <w:p w14:paraId="5BB5AB0C" w14:textId="06535CAE" w:rsidR="00750BF6" w:rsidRPr="00EC52E0" w:rsidRDefault="00750BF6"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תכנון ובנייה</w:t>
      </w:r>
    </w:p>
    <w:p w14:paraId="3305E4CA" w14:textId="47CC413D" w:rsidR="00750BF6"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בשנים האחרונות אושרו</w:t>
      </w:r>
      <w:r w:rsidR="00750BF6" w:rsidRPr="00EC52E0">
        <w:rPr>
          <w:rFonts w:ascii="David" w:hAnsi="David" w:cs="David"/>
          <w:sz w:val="24"/>
          <w:szCs w:val="24"/>
          <w:rtl/>
        </w:rPr>
        <w:t>,</w:t>
      </w:r>
      <w:r w:rsidRPr="00EC52E0">
        <w:rPr>
          <w:rFonts w:ascii="David" w:hAnsi="David" w:cs="David"/>
          <w:sz w:val="24"/>
          <w:szCs w:val="24"/>
          <w:rtl/>
        </w:rPr>
        <w:t xml:space="preserve"> או נמצאות בשלבים שונים של אישור (בהתאם לחוק </w:t>
      </w:r>
      <w:r w:rsidR="00750BF6" w:rsidRPr="00EC52E0">
        <w:rPr>
          <w:rFonts w:ascii="David" w:hAnsi="David" w:cs="David"/>
          <w:sz w:val="24"/>
          <w:szCs w:val="24"/>
          <w:rtl/>
        </w:rPr>
        <w:t>ה</w:t>
      </w:r>
      <w:r w:rsidRPr="00EC52E0">
        <w:rPr>
          <w:rFonts w:ascii="David" w:hAnsi="David" w:cs="David"/>
          <w:sz w:val="24"/>
          <w:szCs w:val="24"/>
          <w:rtl/>
        </w:rPr>
        <w:t>תכנון ו</w:t>
      </w:r>
      <w:r w:rsidR="00750BF6" w:rsidRPr="00EC52E0">
        <w:rPr>
          <w:rFonts w:ascii="David" w:hAnsi="David" w:cs="David"/>
          <w:sz w:val="24"/>
          <w:szCs w:val="24"/>
          <w:rtl/>
        </w:rPr>
        <w:t>ה</w:t>
      </w:r>
      <w:r w:rsidRPr="00EC52E0">
        <w:rPr>
          <w:rFonts w:ascii="David" w:hAnsi="David" w:cs="David"/>
          <w:sz w:val="24"/>
          <w:szCs w:val="24"/>
          <w:rtl/>
        </w:rPr>
        <w:t xml:space="preserve">בנייה) תוכניות בתחום מפרץ חיפה </w:t>
      </w:r>
      <w:r w:rsidR="00750BF6" w:rsidRPr="00EC52E0">
        <w:rPr>
          <w:rFonts w:ascii="David" w:hAnsi="David" w:cs="David"/>
          <w:sz w:val="24"/>
          <w:szCs w:val="24"/>
          <w:rtl/>
        </w:rPr>
        <w:t xml:space="preserve">בעלות </w:t>
      </w:r>
      <w:r w:rsidRPr="00EC52E0">
        <w:rPr>
          <w:rFonts w:ascii="David" w:hAnsi="David" w:cs="David"/>
          <w:sz w:val="24"/>
          <w:szCs w:val="24"/>
          <w:rtl/>
        </w:rPr>
        <w:t>השלכות סביבתיות וציבוריות</w:t>
      </w:r>
      <w:r w:rsidR="00750BF6" w:rsidRPr="00EC52E0">
        <w:rPr>
          <w:rFonts w:ascii="David" w:hAnsi="David" w:cs="David"/>
          <w:sz w:val="24"/>
          <w:szCs w:val="24"/>
          <w:rtl/>
        </w:rPr>
        <w:t xml:space="preserve"> רבות חשיבות</w:t>
      </w:r>
      <w:r w:rsidRPr="00EC52E0">
        <w:rPr>
          <w:rFonts w:ascii="David" w:hAnsi="David" w:cs="David"/>
          <w:sz w:val="24"/>
          <w:szCs w:val="24"/>
          <w:rtl/>
        </w:rPr>
        <w:t xml:space="preserve">: </w:t>
      </w:r>
      <w:r w:rsidR="00741929" w:rsidRPr="00EC52E0">
        <w:rPr>
          <w:rFonts w:ascii="David" w:hAnsi="David" w:cs="David"/>
          <w:sz w:val="24"/>
          <w:szCs w:val="24"/>
          <w:rtl/>
        </w:rPr>
        <w:t>תוכנית</w:t>
      </w:r>
      <w:r w:rsidRPr="00EC52E0">
        <w:rPr>
          <w:rFonts w:ascii="David" w:hAnsi="David" w:cs="David"/>
          <w:sz w:val="24"/>
          <w:szCs w:val="24"/>
          <w:rtl/>
        </w:rPr>
        <w:t xml:space="preserve"> למתחם בתי זיקוק (בז"ן) </w:t>
      </w:r>
      <w:r w:rsidR="003F6E51" w:rsidRPr="00EC52E0">
        <w:rPr>
          <w:rFonts w:ascii="David" w:hAnsi="David" w:cs="David"/>
          <w:sz w:val="24"/>
          <w:szCs w:val="24"/>
          <w:rtl/>
        </w:rPr>
        <w:t>,</w:t>
      </w:r>
      <w:r w:rsidR="00741929" w:rsidRPr="00EC52E0">
        <w:rPr>
          <w:rFonts w:ascii="David" w:hAnsi="David" w:cs="David"/>
          <w:sz w:val="24"/>
          <w:szCs w:val="24"/>
          <w:rtl/>
        </w:rPr>
        <w:t>תוכנית</w:t>
      </w:r>
      <w:r w:rsidRPr="00EC52E0">
        <w:rPr>
          <w:rFonts w:ascii="David" w:hAnsi="David" w:cs="David"/>
          <w:sz w:val="24"/>
          <w:szCs w:val="24"/>
          <w:rtl/>
        </w:rPr>
        <w:t xml:space="preserve"> ל</w:t>
      </w:r>
      <w:r w:rsidR="00750BF6" w:rsidRPr="00EC52E0">
        <w:rPr>
          <w:rFonts w:ascii="David" w:hAnsi="David" w:cs="David"/>
          <w:sz w:val="24"/>
          <w:szCs w:val="24"/>
          <w:rtl/>
        </w:rPr>
        <w:t xml:space="preserve">הקים </w:t>
      </w:r>
      <w:r w:rsidRPr="00EC52E0">
        <w:rPr>
          <w:rFonts w:ascii="David" w:hAnsi="David" w:cs="David"/>
          <w:sz w:val="24"/>
          <w:szCs w:val="24"/>
          <w:rtl/>
        </w:rPr>
        <w:t>חוות דלקים חדשה בקרקעות הצפון</w:t>
      </w:r>
      <w:r w:rsidR="00750BF6" w:rsidRPr="00EC52E0">
        <w:rPr>
          <w:rFonts w:ascii="David" w:hAnsi="David" w:cs="David"/>
          <w:sz w:val="24"/>
          <w:szCs w:val="24"/>
          <w:rtl/>
        </w:rPr>
        <w:t>,</w:t>
      </w:r>
      <w:r w:rsidR="003F6E51" w:rsidRPr="00EC52E0">
        <w:rPr>
          <w:rFonts w:ascii="David" w:hAnsi="David" w:cs="David"/>
          <w:sz w:val="24"/>
          <w:szCs w:val="24"/>
          <w:rtl/>
        </w:rPr>
        <w:t xml:space="preserve"> </w:t>
      </w:r>
      <w:r w:rsidR="00741929" w:rsidRPr="00EC52E0">
        <w:rPr>
          <w:rFonts w:ascii="David" w:hAnsi="David" w:cs="David"/>
          <w:sz w:val="24"/>
          <w:szCs w:val="24"/>
          <w:rtl/>
        </w:rPr>
        <w:t>תוכנית</w:t>
      </w:r>
      <w:r w:rsidR="003F6E51" w:rsidRPr="00EC52E0">
        <w:rPr>
          <w:rFonts w:ascii="David" w:hAnsi="David" w:cs="David"/>
          <w:sz w:val="24"/>
          <w:szCs w:val="24"/>
          <w:rtl/>
        </w:rPr>
        <w:t xml:space="preserve"> "נמל המפרץ"</w:t>
      </w:r>
      <w:r w:rsidRPr="00EC52E0">
        <w:rPr>
          <w:rFonts w:ascii="David" w:hAnsi="David" w:cs="David"/>
          <w:sz w:val="24"/>
          <w:szCs w:val="24"/>
          <w:rtl/>
        </w:rPr>
        <w:t>.</w:t>
      </w:r>
    </w:p>
    <w:p w14:paraId="1ADAE897" w14:textId="63251D9F" w:rsidR="00750BF6"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מימוש ויישום </w:t>
      </w:r>
      <w:r w:rsidR="00750BF6" w:rsidRPr="00EC52E0">
        <w:rPr>
          <w:rFonts w:ascii="David" w:hAnsi="David" w:cs="David"/>
          <w:sz w:val="24"/>
          <w:szCs w:val="24"/>
          <w:rtl/>
        </w:rPr>
        <w:t>של ה</w:t>
      </w:r>
      <w:r w:rsidRPr="00EC52E0">
        <w:rPr>
          <w:rFonts w:ascii="David" w:hAnsi="David" w:cs="David"/>
          <w:sz w:val="24"/>
          <w:szCs w:val="24"/>
          <w:rtl/>
        </w:rPr>
        <w:t xml:space="preserve">תוכניות </w:t>
      </w:r>
      <w:r w:rsidR="00750BF6" w:rsidRPr="00EC52E0">
        <w:rPr>
          <w:rFonts w:ascii="David" w:hAnsi="David" w:cs="David"/>
          <w:sz w:val="24"/>
          <w:szCs w:val="24"/>
          <w:rtl/>
        </w:rPr>
        <w:t>ה</w:t>
      </w:r>
      <w:r w:rsidRPr="00EC52E0">
        <w:rPr>
          <w:rFonts w:ascii="David" w:hAnsi="David" w:cs="David"/>
          <w:sz w:val="24"/>
          <w:szCs w:val="24"/>
          <w:rtl/>
        </w:rPr>
        <w:t xml:space="preserve">אלה לטווח </w:t>
      </w:r>
      <w:r w:rsidR="00750BF6" w:rsidRPr="00EC52E0">
        <w:rPr>
          <w:rFonts w:ascii="David" w:hAnsi="David" w:cs="David"/>
          <w:sz w:val="24"/>
          <w:szCs w:val="24"/>
          <w:rtl/>
        </w:rPr>
        <w:t>ה</w:t>
      </w:r>
      <w:r w:rsidRPr="00EC52E0">
        <w:rPr>
          <w:rFonts w:ascii="David" w:hAnsi="David" w:cs="David"/>
          <w:sz w:val="24"/>
          <w:szCs w:val="24"/>
          <w:rtl/>
        </w:rPr>
        <w:t xml:space="preserve">ארוך מתנגשים עם </w:t>
      </w:r>
      <w:r w:rsidR="00741929" w:rsidRPr="00EC52E0">
        <w:rPr>
          <w:rFonts w:ascii="David" w:hAnsi="David" w:cs="David"/>
          <w:sz w:val="24"/>
          <w:szCs w:val="24"/>
          <w:rtl/>
        </w:rPr>
        <w:t>תוכנית</w:t>
      </w:r>
      <w:r w:rsidRPr="00EC52E0">
        <w:rPr>
          <w:rFonts w:ascii="David" w:hAnsi="David" w:cs="David"/>
          <w:sz w:val="24"/>
          <w:szCs w:val="24"/>
          <w:rtl/>
        </w:rPr>
        <w:t xml:space="preserve"> "מפרץ החדשנות" - </w:t>
      </w:r>
      <w:r w:rsidR="00750BF6" w:rsidRPr="00EC52E0">
        <w:rPr>
          <w:rFonts w:ascii="David" w:hAnsi="David" w:cs="David"/>
          <w:sz w:val="24"/>
          <w:szCs w:val="24"/>
          <w:rtl/>
        </w:rPr>
        <w:t>ה</w:t>
      </w:r>
      <w:r w:rsidRPr="00EC52E0">
        <w:rPr>
          <w:rFonts w:ascii="David" w:hAnsi="David" w:cs="David"/>
          <w:sz w:val="24"/>
          <w:szCs w:val="24"/>
          <w:rtl/>
        </w:rPr>
        <w:t>יוזמה של רשות מק</w:t>
      </w:r>
      <w:r w:rsidR="00750BF6" w:rsidRPr="00EC52E0">
        <w:rPr>
          <w:rFonts w:ascii="David" w:hAnsi="David" w:cs="David"/>
          <w:sz w:val="24"/>
          <w:szCs w:val="24"/>
          <w:rtl/>
        </w:rPr>
        <w:t>רקעי ישראל</w:t>
      </w:r>
      <w:r w:rsidRPr="00EC52E0">
        <w:rPr>
          <w:rFonts w:ascii="David" w:hAnsi="David" w:cs="David"/>
          <w:sz w:val="24"/>
          <w:szCs w:val="24"/>
          <w:rtl/>
        </w:rPr>
        <w:t xml:space="preserve"> לש</w:t>
      </w:r>
      <w:r w:rsidR="00750BF6" w:rsidRPr="00EC52E0">
        <w:rPr>
          <w:rFonts w:ascii="David" w:hAnsi="David" w:cs="David"/>
          <w:sz w:val="24"/>
          <w:szCs w:val="24"/>
          <w:rtl/>
        </w:rPr>
        <w:t xml:space="preserve">שנות את </w:t>
      </w:r>
      <w:r w:rsidRPr="00EC52E0">
        <w:rPr>
          <w:rFonts w:ascii="David" w:hAnsi="David" w:cs="David"/>
          <w:sz w:val="24"/>
          <w:szCs w:val="24"/>
          <w:rtl/>
        </w:rPr>
        <w:t xml:space="preserve">פני מפרץ חיפה והשימושים בו </w:t>
      </w:r>
      <w:r w:rsidR="00750BF6" w:rsidRPr="00EC52E0">
        <w:rPr>
          <w:rFonts w:ascii="David" w:hAnsi="David" w:cs="David"/>
          <w:sz w:val="24"/>
          <w:szCs w:val="24"/>
          <w:rtl/>
        </w:rPr>
        <w:t>ולהפוך את המקום</w:t>
      </w:r>
      <w:r w:rsidRPr="00EC52E0">
        <w:rPr>
          <w:rFonts w:ascii="David" w:hAnsi="David" w:cs="David"/>
          <w:sz w:val="24"/>
          <w:szCs w:val="24"/>
          <w:rtl/>
        </w:rPr>
        <w:t xml:space="preserve"> </w:t>
      </w:r>
      <w:r w:rsidR="00750BF6" w:rsidRPr="00EC52E0">
        <w:rPr>
          <w:rFonts w:ascii="David" w:hAnsi="David" w:cs="David"/>
          <w:sz w:val="24"/>
          <w:szCs w:val="24"/>
          <w:rtl/>
        </w:rPr>
        <w:t xml:space="preserve">לאזור </w:t>
      </w:r>
      <w:r w:rsidRPr="00EC52E0">
        <w:rPr>
          <w:rFonts w:ascii="David" w:hAnsi="David" w:cs="David"/>
          <w:sz w:val="24"/>
          <w:szCs w:val="24"/>
          <w:rtl/>
        </w:rPr>
        <w:t xml:space="preserve">עירוני חדש, המבוססת על סגירה ופינוי של </w:t>
      </w:r>
      <w:r w:rsidR="00750BF6" w:rsidRPr="00EC52E0">
        <w:rPr>
          <w:rFonts w:ascii="David" w:hAnsi="David" w:cs="David"/>
          <w:sz w:val="24"/>
          <w:szCs w:val="24"/>
          <w:rtl/>
        </w:rPr>
        <w:t>ה</w:t>
      </w:r>
      <w:r w:rsidRPr="00EC52E0">
        <w:rPr>
          <w:rFonts w:ascii="David" w:hAnsi="David" w:cs="David"/>
          <w:sz w:val="24"/>
          <w:szCs w:val="24"/>
          <w:rtl/>
        </w:rPr>
        <w:t xml:space="preserve">תעשיות </w:t>
      </w:r>
      <w:r w:rsidR="00750BF6" w:rsidRPr="00EC52E0">
        <w:rPr>
          <w:rFonts w:ascii="David" w:hAnsi="David" w:cs="David"/>
          <w:sz w:val="24"/>
          <w:szCs w:val="24"/>
          <w:rtl/>
        </w:rPr>
        <w:t>ה</w:t>
      </w:r>
      <w:r w:rsidRPr="00EC52E0">
        <w:rPr>
          <w:rFonts w:ascii="David" w:hAnsi="David" w:cs="David"/>
          <w:sz w:val="24"/>
          <w:szCs w:val="24"/>
          <w:rtl/>
        </w:rPr>
        <w:t>פטרוכימיות ו</w:t>
      </w:r>
      <w:r w:rsidR="00750BF6" w:rsidRPr="00EC52E0">
        <w:rPr>
          <w:rFonts w:ascii="David" w:hAnsi="David" w:cs="David"/>
          <w:sz w:val="24"/>
          <w:szCs w:val="24"/>
          <w:rtl/>
        </w:rPr>
        <w:t>ה</w:t>
      </w:r>
      <w:r w:rsidRPr="00EC52E0">
        <w:rPr>
          <w:rFonts w:ascii="David" w:hAnsi="David" w:cs="David"/>
          <w:sz w:val="24"/>
          <w:szCs w:val="24"/>
          <w:rtl/>
        </w:rPr>
        <w:t>כימיות.</w:t>
      </w:r>
    </w:p>
    <w:p w14:paraId="0AA84E8B" w14:textId="77777777" w:rsidR="00E21AF3"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כיום</w:t>
      </w:r>
      <w:r w:rsidR="00750BF6" w:rsidRPr="00EC52E0">
        <w:rPr>
          <w:rFonts w:ascii="David" w:hAnsi="David" w:cs="David"/>
          <w:sz w:val="24"/>
          <w:szCs w:val="24"/>
          <w:rtl/>
        </w:rPr>
        <w:t>,</w:t>
      </w:r>
      <w:r w:rsidRPr="00EC52E0">
        <w:rPr>
          <w:rFonts w:ascii="David" w:hAnsi="David" w:cs="David"/>
          <w:sz w:val="24"/>
          <w:szCs w:val="24"/>
          <w:rtl/>
        </w:rPr>
        <w:t xml:space="preserve"> </w:t>
      </w:r>
      <w:r w:rsidR="003F6E51" w:rsidRPr="00EC52E0">
        <w:rPr>
          <w:rFonts w:ascii="David" w:hAnsi="David" w:cs="David"/>
          <w:sz w:val="24"/>
          <w:szCs w:val="24"/>
          <w:rtl/>
        </w:rPr>
        <w:t>עד להכרעת ועדת המנכ"לים</w:t>
      </w:r>
      <w:r w:rsidR="00750BF6" w:rsidRPr="00EC52E0">
        <w:rPr>
          <w:rFonts w:ascii="David" w:hAnsi="David" w:cs="David"/>
          <w:sz w:val="24"/>
          <w:szCs w:val="24"/>
          <w:rtl/>
        </w:rPr>
        <w:t>, פועל מחוז חיפה במצב אי ודאות בכל הקשור ל</w:t>
      </w:r>
      <w:r w:rsidRPr="00EC52E0">
        <w:rPr>
          <w:rFonts w:ascii="David" w:hAnsi="David" w:cs="David"/>
          <w:sz w:val="24"/>
          <w:szCs w:val="24"/>
          <w:rtl/>
        </w:rPr>
        <w:t xml:space="preserve">קידום </w:t>
      </w:r>
      <w:r w:rsidR="00750BF6" w:rsidRPr="00EC52E0">
        <w:rPr>
          <w:rFonts w:ascii="David" w:hAnsi="David" w:cs="David"/>
          <w:sz w:val="24"/>
          <w:szCs w:val="24"/>
          <w:rtl/>
        </w:rPr>
        <w:t>ה</w:t>
      </w:r>
      <w:r w:rsidRPr="00EC52E0">
        <w:rPr>
          <w:rFonts w:ascii="David" w:hAnsi="David" w:cs="David"/>
          <w:sz w:val="24"/>
          <w:szCs w:val="24"/>
          <w:rtl/>
        </w:rPr>
        <w:t xml:space="preserve">תוכניות אלה. </w:t>
      </w:r>
    </w:p>
    <w:p w14:paraId="4B88371E" w14:textId="4FBC408D" w:rsidR="00E21AF3"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lastRenderedPageBreak/>
        <w:t>המחוז מעורב ב</w:t>
      </w:r>
      <w:r w:rsidR="003F6E51" w:rsidRPr="00EC52E0">
        <w:rPr>
          <w:rFonts w:ascii="David" w:hAnsi="David" w:cs="David"/>
          <w:sz w:val="24"/>
          <w:szCs w:val="24"/>
          <w:rtl/>
        </w:rPr>
        <w:t>דיוני ועדת המנכ"לים</w:t>
      </w:r>
      <w:r w:rsidR="00E21AF3" w:rsidRPr="00EC52E0">
        <w:rPr>
          <w:rFonts w:ascii="David" w:hAnsi="David" w:cs="David"/>
          <w:sz w:val="24"/>
          <w:szCs w:val="24"/>
          <w:rtl/>
        </w:rPr>
        <w:t>,</w:t>
      </w:r>
      <w:r w:rsidR="003F6E51" w:rsidRPr="00EC52E0">
        <w:rPr>
          <w:rFonts w:ascii="David" w:hAnsi="David" w:cs="David"/>
          <w:sz w:val="24"/>
          <w:szCs w:val="24"/>
          <w:rtl/>
        </w:rPr>
        <w:t xml:space="preserve"> לרבות בכל הנוגע לתכנון המרחב מחדש ו</w:t>
      </w:r>
      <w:r w:rsidRPr="00EC52E0">
        <w:rPr>
          <w:rFonts w:ascii="David" w:hAnsi="David" w:cs="David"/>
          <w:sz w:val="24"/>
          <w:szCs w:val="24"/>
          <w:rtl/>
        </w:rPr>
        <w:t xml:space="preserve">מציאת פתרונות חלופיים לאחסון תזקיקים </w:t>
      </w:r>
      <w:r w:rsidR="003F6E51" w:rsidRPr="00EC52E0">
        <w:rPr>
          <w:rFonts w:ascii="David" w:hAnsi="David" w:cs="David"/>
          <w:sz w:val="24"/>
          <w:szCs w:val="24"/>
          <w:rtl/>
        </w:rPr>
        <w:t xml:space="preserve">וגפ"מ </w:t>
      </w:r>
      <w:r w:rsidRPr="00EC52E0">
        <w:rPr>
          <w:rFonts w:ascii="David" w:hAnsi="David" w:cs="David"/>
          <w:sz w:val="24"/>
          <w:szCs w:val="24"/>
          <w:rtl/>
        </w:rPr>
        <w:t xml:space="preserve">במקום </w:t>
      </w:r>
      <w:r w:rsidR="003F6E51" w:rsidRPr="00EC52E0">
        <w:rPr>
          <w:rFonts w:ascii="David" w:hAnsi="David" w:cs="David"/>
          <w:sz w:val="24"/>
          <w:szCs w:val="24"/>
          <w:rtl/>
        </w:rPr>
        <w:t>אלו המיוצרים במתחם הפטרוכי</w:t>
      </w:r>
      <w:r w:rsidR="00E21AF3" w:rsidRPr="00EC52E0">
        <w:rPr>
          <w:rFonts w:ascii="David" w:hAnsi="David" w:cs="David"/>
          <w:sz w:val="24"/>
          <w:szCs w:val="24"/>
          <w:rtl/>
        </w:rPr>
        <w:t>מי, אלה המאוחסנים כיום בחוות המֵ</w:t>
      </w:r>
      <w:r w:rsidR="003F6E51" w:rsidRPr="00EC52E0">
        <w:rPr>
          <w:rFonts w:ascii="David" w:hAnsi="David" w:cs="David"/>
          <w:sz w:val="24"/>
          <w:szCs w:val="24"/>
          <w:rtl/>
        </w:rPr>
        <w:t>כלים בטרמינל קרית חיים ו</w:t>
      </w:r>
      <w:r w:rsidRPr="00EC52E0">
        <w:rPr>
          <w:rFonts w:ascii="David" w:hAnsi="David" w:cs="David"/>
          <w:sz w:val="24"/>
          <w:szCs w:val="24"/>
          <w:rtl/>
        </w:rPr>
        <w:t xml:space="preserve">החווה המתוכננת </w:t>
      </w:r>
      <w:r w:rsidR="003F6E51" w:rsidRPr="00EC52E0">
        <w:rPr>
          <w:rFonts w:ascii="David" w:hAnsi="David" w:cs="David"/>
          <w:sz w:val="24"/>
          <w:szCs w:val="24"/>
          <w:rtl/>
        </w:rPr>
        <w:t xml:space="preserve">להחליף אותו </w:t>
      </w:r>
      <w:r w:rsidRPr="00EC52E0">
        <w:rPr>
          <w:rFonts w:ascii="David" w:hAnsi="David" w:cs="David"/>
          <w:sz w:val="24"/>
          <w:szCs w:val="24"/>
          <w:rtl/>
        </w:rPr>
        <w:t>בקרקעות הצפון</w:t>
      </w:r>
      <w:r w:rsidR="00E21AF3" w:rsidRPr="00EC52E0">
        <w:rPr>
          <w:rFonts w:ascii="David" w:hAnsi="David" w:cs="David"/>
          <w:sz w:val="24"/>
          <w:szCs w:val="24"/>
          <w:rtl/>
        </w:rPr>
        <w:t>,</w:t>
      </w:r>
      <w:r w:rsidRPr="00EC52E0">
        <w:rPr>
          <w:rFonts w:ascii="David" w:hAnsi="David" w:cs="David"/>
          <w:sz w:val="24"/>
          <w:szCs w:val="24"/>
          <w:rtl/>
        </w:rPr>
        <w:t xml:space="preserve"> </w:t>
      </w:r>
      <w:r w:rsidR="003F6E51" w:rsidRPr="00EC52E0">
        <w:rPr>
          <w:rFonts w:ascii="David" w:hAnsi="David" w:cs="David"/>
          <w:sz w:val="24"/>
          <w:szCs w:val="24"/>
          <w:rtl/>
        </w:rPr>
        <w:t>אם ו</w:t>
      </w:r>
      <w:r w:rsidRPr="00EC52E0">
        <w:rPr>
          <w:rFonts w:ascii="David" w:hAnsi="David" w:cs="David"/>
          <w:sz w:val="24"/>
          <w:szCs w:val="24"/>
          <w:rtl/>
        </w:rPr>
        <w:t xml:space="preserve">כאשר תאושר </w:t>
      </w:r>
      <w:r w:rsidR="00741929" w:rsidRPr="00EC52E0">
        <w:rPr>
          <w:rFonts w:ascii="David" w:hAnsi="David" w:cs="David"/>
          <w:sz w:val="24"/>
          <w:szCs w:val="24"/>
          <w:rtl/>
        </w:rPr>
        <w:t>תוכנית</w:t>
      </w:r>
      <w:r w:rsidRPr="00EC52E0">
        <w:rPr>
          <w:rFonts w:ascii="David" w:hAnsi="David" w:cs="David"/>
          <w:sz w:val="24"/>
          <w:szCs w:val="24"/>
          <w:rtl/>
        </w:rPr>
        <w:t xml:space="preserve"> "מפרץ החדשנות".</w:t>
      </w:r>
    </w:p>
    <w:p w14:paraId="540A464C" w14:textId="77777777" w:rsidR="00E21AF3"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בנוסף</w:t>
      </w:r>
      <w:r w:rsidR="00E21AF3" w:rsidRPr="00EC52E0">
        <w:rPr>
          <w:rFonts w:ascii="David" w:hAnsi="David" w:cs="David"/>
          <w:sz w:val="24"/>
          <w:szCs w:val="24"/>
          <w:rtl/>
        </w:rPr>
        <w:t xml:space="preserve"> לכך</w:t>
      </w:r>
      <w:r w:rsidRPr="00EC52E0">
        <w:rPr>
          <w:rFonts w:ascii="David" w:hAnsi="David" w:cs="David"/>
          <w:sz w:val="24"/>
          <w:szCs w:val="24"/>
          <w:rtl/>
        </w:rPr>
        <w:t>,</w:t>
      </w:r>
      <w:r w:rsidR="00E21AF3" w:rsidRPr="00EC52E0">
        <w:rPr>
          <w:rFonts w:ascii="David" w:hAnsi="David" w:cs="David"/>
          <w:sz w:val="24"/>
          <w:szCs w:val="24"/>
          <w:rtl/>
        </w:rPr>
        <w:t xml:space="preserve"> נמצאות</w:t>
      </w:r>
      <w:r w:rsidRPr="00EC52E0">
        <w:rPr>
          <w:rFonts w:ascii="David" w:hAnsi="David" w:cs="David"/>
          <w:sz w:val="24"/>
          <w:szCs w:val="24"/>
          <w:rtl/>
        </w:rPr>
        <w:t xml:space="preserve"> על הפרק תוכניות בעלות השלכות סביבתיות וציבוריות - הסדרה תכנונית של מסוף הכימיקלים, רציף חיפה מזרח א' (שתי התוכניות בשלבי הכנת תסקיר)</w:t>
      </w:r>
      <w:r w:rsidR="003F6E51" w:rsidRPr="00EC52E0">
        <w:rPr>
          <w:rFonts w:ascii="David" w:hAnsi="David" w:cs="David"/>
          <w:sz w:val="24"/>
          <w:szCs w:val="24"/>
          <w:rtl/>
        </w:rPr>
        <w:t xml:space="preserve"> ורצון לקדם הקמת </w:t>
      </w:r>
      <w:r w:rsidRPr="00EC52E0">
        <w:rPr>
          <w:rFonts w:ascii="David" w:hAnsi="David" w:cs="David"/>
          <w:sz w:val="24"/>
          <w:szCs w:val="24"/>
          <w:rtl/>
        </w:rPr>
        <w:t>נמל דלק חדש</w:t>
      </w:r>
      <w:r w:rsidR="003F6E51" w:rsidRPr="00EC52E0">
        <w:rPr>
          <w:rFonts w:ascii="David" w:hAnsi="David" w:cs="David"/>
          <w:sz w:val="24"/>
          <w:szCs w:val="24"/>
          <w:rtl/>
        </w:rPr>
        <w:t xml:space="preserve"> תחת נמל הדלק הישן הקיים כיום</w:t>
      </w:r>
      <w:r w:rsidRPr="00EC52E0">
        <w:rPr>
          <w:rFonts w:ascii="David" w:hAnsi="David" w:cs="David"/>
          <w:sz w:val="24"/>
          <w:szCs w:val="24"/>
          <w:rtl/>
        </w:rPr>
        <w:t>.</w:t>
      </w:r>
    </w:p>
    <w:p w14:paraId="64BBE4AF" w14:textId="64E51CB7" w:rsidR="003F6E51" w:rsidRPr="00EC52E0" w:rsidRDefault="003F6E5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בתחום התשתיות</w:t>
      </w:r>
      <w:r w:rsidR="00E21AF3" w:rsidRPr="00EC52E0">
        <w:rPr>
          <w:rFonts w:ascii="David" w:hAnsi="David" w:cs="David"/>
          <w:sz w:val="24"/>
          <w:szCs w:val="24"/>
          <w:rtl/>
        </w:rPr>
        <w:t xml:space="preserve"> עוסק</w:t>
      </w:r>
      <w:r w:rsidRPr="00EC52E0">
        <w:rPr>
          <w:rFonts w:ascii="David" w:hAnsi="David" w:cs="David"/>
          <w:sz w:val="24"/>
          <w:szCs w:val="24"/>
          <w:rtl/>
        </w:rPr>
        <w:t xml:space="preserve"> </w:t>
      </w:r>
      <w:r w:rsidR="00917CC1" w:rsidRPr="00EC52E0">
        <w:rPr>
          <w:rFonts w:ascii="David" w:hAnsi="David" w:cs="David"/>
          <w:sz w:val="24"/>
          <w:szCs w:val="24"/>
          <w:rtl/>
        </w:rPr>
        <w:t xml:space="preserve">המחוז בחיפוש פתרונות ותכנון מתקן מיון וטיפול בפסולת מעורבת בדרום המחוז (ג'ת, חדרה). </w:t>
      </w:r>
    </w:p>
    <w:p w14:paraId="1740E817" w14:textId="78394B30" w:rsidR="00917CC1" w:rsidRPr="00EC52E0" w:rsidRDefault="00917CC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נוסף</w:t>
      </w:r>
      <w:r w:rsidR="00E21AF3" w:rsidRPr="00EC52E0">
        <w:rPr>
          <w:rFonts w:ascii="David" w:hAnsi="David" w:cs="David"/>
          <w:sz w:val="24"/>
          <w:szCs w:val="24"/>
          <w:rtl/>
        </w:rPr>
        <w:t xml:space="preserve"> על כך</w:t>
      </w:r>
      <w:r w:rsidRPr="00EC52E0">
        <w:rPr>
          <w:rFonts w:ascii="David" w:hAnsi="David" w:cs="David"/>
          <w:sz w:val="24"/>
          <w:szCs w:val="24"/>
          <w:rtl/>
        </w:rPr>
        <w:t xml:space="preserve">, </w:t>
      </w:r>
      <w:r w:rsidR="00E21AF3" w:rsidRPr="00EC52E0">
        <w:rPr>
          <w:rFonts w:ascii="David" w:hAnsi="David" w:cs="David"/>
          <w:sz w:val="24"/>
          <w:szCs w:val="24"/>
          <w:rtl/>
        </w:rPr>
        <w:t xml:space="preserve">פועל </w:t>
      </w:r>
      <w:r w:rsidRPr="00EC52E0">
        <w:rPr>
          <w:rFonts w:ascii="David" w:hAnsi="David" w:cs="David"/>
          <w:sz w:val="24"/>
          <w:szCs w:val="24"/>
          <w:rtl/>
        </w:rPr>
        <w:t>המחוז בשני פרויקטים גדולים של תכנון שכונות מגורים ברצועת החוף - שכונת "רובע הים" בחדרה</w:t>
      </w:r>
      <w:r w:rsidR="00E21AF3" w:rsidRPr="00EC52E0">
        <w:rPr>
          <w:rFonts w:ascii="David" w:hAnsi="David" w:cs="David"/>
          <w:sz w:val="24"/>
          <w:szCs w:val="24"/>
          <w:rtl/>
        </w:rPr>
        <w:t xml:space="preserve"> ושכונה חדשה בשטח של טרמינל </w:t>
      </w:r>
      <w:r w:rsidR="002425CF" w:rsidRPr="00EC52E0">
        <w:rPr>
          <w:rFonts w:ascii="David" w:hAnsi="David" w:cs="David"/>
          <w:sz w:val="24"/>
          <w:szCs w:val="24"/>
          <w:rtl/>
        </w:rPr>
        <w:t>קריית</w:t>
      </w:r>
      <w:r w:rsidRPr="00EC52E0">
        <w:rPr>
          <w:rFonts w:ascii="David" w:hAnsi="David" w:cs="David"/>
          <w:sz w:val="24"/>
          <w:szCs w:val="24"/>
          <w:rtl/>
        </w:rPr>
        <w:t xml:space="preserve"> חיים.</w:t>
      </w:r>
      <w:r w:rsidR="00E21AF3" w:rsidRPr="00EC52E0">
        <w:rPr>
          <w:rFonts w:ascii="David" w:hAnsi="David" w:cs="David"/>
          <w:sz w:val="24"/>
          <w:szCs w:val="24"/>
          <w:rtl/>
        </w:rPr>
        <w:t xml:space="preserve"> </w:t>
      </w:r>
    </w:p>
    <w:p w14:paraId="3ED2062E" w14:textId="3B69484D" w:rsidR="00E21AF3"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פסולת</w:t>
      </w:r>
    </w:p>
    <w:p w14:paraId="472AB7DF" w14:textId="77777777" w:rsidR="00E21AF3" w:rsidRPr="00EC52E0" w:rsidRDefault="00917CC1"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במחוז </w:t>
      </w:r>
      <w:r w:rsidR="00E21AF3" w:rsidRPr="00EC52E0">
        <w:rPr>
          <w:rFonts w:ascii="David" w:hAnsi="David" w:cs="David"/>
          <w:sz w:val="24"/>
          <w:szCs w:val="24"/>
          <w:rtl/>
        </w:rPr>
        <w:t xml:space="preserve">חיפה </w:t>
      </w:r>
      <w:r w:rsidRPr="00EC52E0">
        <w:rPr>
          <w:rFonts w:ascii="David" w:hAnsi="David" w:cs="David"/>
          <w:sz w:val="24"/>
          <w:szCs w:val="24"/>
          <w:rtl/>
        </w:rPr>
        <w:t>יש 25 תחנות מעבר ומפעלי מיחזור לפסולת יבשה, שלוש תחנות מעבר לפסולת מעורבת ושלוש מטמנות לפסולת בניין.</w:t>
      </w:r>
    </w:p>
    <w:p w14:paraId="4D6DCC36" w14:textId="521754C2" w:rsidR="00E21AF3" w:rsidRPr="00EC52E0" w:rsidRDefault="00262568"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ה</w:t>
      </w:r>
      <w:r w:rsidR="00917CC1" w:rsidRPr="00EC52E0">
        <w:rPr>
          <w:rFonts w:ascii="David" w:hAnsi="David" w:cs="David"/>
          <w:sz w:val="24"/>
          <w:szCs w:val="24"/>
          <w:rtl/>
        </w:rPr>
        <w:t>סתיי</w:t>
      </w:r>
      <w:r w:rsidRPr="00EC52E0">
        <w:rPr>
          <w:rFonts w:ascii="David" w:hAnsi="David" w:cs="David"/>
          <w:sz w:val="24"/>
          <w:szCs w:val="24"/>
          <w:rtl/>
        </w:rPr>
        <w:t>מה</w:t>
      </w:r>
      <w:r w:rsidR="00917CC1" w:rsidRPr="00EC52E0">
        <w:rPr>
          <w:rFonts w:ascii="David" w:hAnsi="David" w:cs="David"/>
          <w:sz w:val="24"/>
          <w:szCs w:val="24"/>
          <w:rtl/>
        </w:rPr>
        <w:t xml:space="preserve"> הקמת מתקן קומפוסטציה סמוך ל</w:t>
      </w:r>
      <w:r w:rsidR="002425CF" w:rsidRPr="00EC52E0">
        <w:rPr>
          <w:rFonts w:ascii="David" w:hAnsi="David" w:cs="David"/>
          <w:sz w:val="24"/>
          <w:szCs w:val="24"/>
          <w:rtl/>
        </w:rPr>
        <w:t>זיכרון יעקב</w:t>
      </w:r>
      <w:r w:rsidR="00917CC1" w:rsidRPr="00EC52E0">
        <w:rPr>
          <w:rFonts w:ascii="David" w:hAnsi="David" w:cs="David"/>
          <w:sz w:val="24"/>
          <w:szCs w:val="24"/>
          <w:rtl/>
        </w:rPr>
        <w:t xml:space="preserve">. </w:t>
      </w:r>
    </w:p>
    <w:p w14:paraId="4110264B" w14:textId="77777777" w:rsidR="00E21AF3" w:rsidRPr="00EC52E0" w:rsidRDefault="00917CC1"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sz w:val="24"/>
          <w:szCs w:val="24"/>
          <w:rtl/>
        </w:rPr>
        <w:t xml:space="preserve">בשנים האחרונות מעודד </w:t>
      </w:r>
      <w:r w:rsidR="00E21AF3" w:rsidRPr="00EC52E0">
        <w:rPr>
          <w:rFonts w:ascii="David" w:hAnsi="David" w:cs="David"/>
          <w:sz w:val="24"/>
          <w:szCs w:val="24"/>
          <w:rtl/>
        </w:rPr>
        <w:t xml:space="preserve">המחוז </w:t>
      </w:r>
      <w:r w:rsidRPr="00EC52E0">
        <w:rPr>
          <w:rFonts w:ascii="David" w:hAnsi="David" w:cs="David"/>
          <w:sz w:val="24"/>
          <w:szCs w:val="24"/>
          <w:rtl/>
        </w:rPr>
        <w:t>את תחנות המעבר לפסולת בני</w:t>
      </w:r>
      <w:r w:rsidR="00E21AF3" w:rsidRPr="00EC52E0">
        <w:rPr>
          <w:rFonts w:ascii="David" w:hAnsi="David" w:cs="David"/>
          <w:sz w:val="24"/>
          <w:szCs w:val="24"/>
          <w:rtl/>
        </w:rPr>
        <w:t>ָ</w:t>
      </w:r>
      <w:r w:rsidRPr="00EC52E0">
        <w:rPr>
          <w:rFonts w:ascii="David" w:hAnsi="David" w:cs="David"/>
          <w:sz w:val="24"/>
          <w:szCs w:val="24"/>
          <w:rtl/>
        </w:rPr>
        <w:t>ן לבצע גם מיחזור פסולת ל</w:t>
      </w:r>
      <w:r w:rsidR="00E21AF3" w:rsidRPr="00EC52E0">
        <w:rPr>
          <w:rFonts w:ascii="David" w:hAnsi="David" w:cs="David"/>
          <w:sz w:val="24"/>
          <w:szCs w:val="24"/>
          <w:rtl/>
        </w:rPr>
        <w:t xml:space="preserve">שימוש בהקמת </w:t>
      </w:r>
      <w:r w:rsidRPr="00EC52E0">
        <w:rPr>
          <w:rFonts w:ascii="David" w:hAnsi="David" w:cs="David"/>
          <w:sz w:val="24"/>
          <w:szCs w:val="24"/>
          <w:rtl/>
        </w:rPr>
        <w:t xml:space="preserve">תשתיות </w:t>
      </w:r>
      <w:r w:rsidR="00E21AF3" w:rsidRPr="00EC52E0">
        <w:rPr>
          <w:rFonts w:ascii="David" w:hAnsi="David" w:cs="David"/>
          <w:sz w:val="24"/>
          <w:szCs w:val="24"/>
          <w:rtl/>
        </w:rPr>
        <w:t>כדי לצמצם</w:t>
      </w:r>
      <w:r w:rsidRPr="00EC52E0">
        <w:rPr>
          <w:rFonts w:ascii="David" w:hAnsi="David" w:cs="David"/>
          <w:sz w:val="24"/>
          <w:szCs w:val="24"/>
          <w:rtl/>
        </w:rPr>
        <w:t xml:space="preserve"> את היקף ההטמנה.</w:t>
      </w:r>
    </w:p>
    <w:p w14:paraId="55C6E0F4" w14:textId="77777777" w:rsidR="00E21AF3"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lastRenderedPageBreak/>
        <w:t>שפכים</w:t>
      </w:r>
    </w:p>
    <w:p w14:paraId="5AB129AD" w14:textId="77777777" w:rsidR="00E21AF3" w:rsidRPr="00EC52E0" w:rsidRDefault="00AF47C0"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sz w:val="24"/>
          <w:szCs w:val="24"/>
          <w:rtl/>
        </w:rPr>
        <w:t>ניהול ותחזוק</w:t>
      </w:r>
      <w:r w:rsidR="00E21AF3" w:rsidRPr="00EC52E0">
        <w:rPr>
          <w:rFonts w:ascii="David" w:hAnsi="David" w:cs="David"/>
          <w:sz w:val="24"/>
          <w:szCs w:val="24"/>
          <w:rtl/>
        </w:rPr>
        <w:t>ה</w:t>
      </w:r>
      <w:r w:rsidRPr="00EC52E0">
        <w:rPr>
          <w:rFonts w:ascii="David" w:hAnsi="David" w:cs="David"/>
          <w:sz w:val="24"/>
          <w:szCs w:val="24"/>
          <w:rtl/>
        </w:rPr>
        <w:t xml:space="preserve"> </w:t>
      </w:r>
      <w:r w:rsidR="00E21AF3" w:rsidRPr="00EC52E0">
        <w:rPr>
          <w:rFonts w:ascii="David" w:hAnsi="David" w:cs="David"/>
          <w:sz w:val="24"/>
          <w:szCs w:val="24"/>
          <w:rtl/>
        </w:rPr>
        <w:t xml:space="preserve">של </w:t>
      </w:r>
      <w:r w:rsidRPr="00EC52E0">
        <w:rPr>
          <w:rFonts w:ascii="David" w:hAnsi="David" w:cs="David"/>
          <w:sz w:val="24"/>
          <w:szCs w:val="24"/>
          <w:rtl/>
        </w:rPr>
        <w:t>מערכות הביוב במחוז מתבצע</w:t>
      </w:r>
      <w:r w:rsidR="00E21AF3" w:rsidRPr="00EC52E0">
        <w:rPr>
          <w:rFonts w:ascii="David" w:hAnsi="David" w:cs="David"/>
          <w:sz w:val="24"/>
          <w:szCs w:val="24"/>
          <w:rtl/>
        </w:rPr>
        <w:t xml:space="preserve">ים בידי </w:t>
      </w:r>
      <w:r w:rsidRPr="00EC52E0">
        <w:rPr>
          <w:rFonts w:ascii="David" w:hAnsi="David" w:cs="David"/>
          <w:sz w:val="24"/>
          <w:szCs w:val="24"/>
          <w:rtl/>
        </w:rPr>
        <w:t>7 תאגידי מים וביוב, 4 מועצות אזוריות, 6 רשויות מקומיות ש</w:t>
      </w:r>
      <w:r w:rsidR="00E21AF3" w:rsidRPr="00EC52E0">
        <w:rPr>
          <w:rFonts w:ascii="David" w:hAnsi="David" w:cs="David"/>
          <w:sz w:val="24"/>
          <w:szCs w:val="24"/>
          <w:rtl/>
        </w:rPr>
        <w:t xml:space="preserve">טרם </w:t>
      </w:r>
      <w:r w:rsidRPr="00EC52E0">
        <w:rPr>
          <w:rFonts w:ascii="David" w:hAnsi="David" w:cs="David"/>
          <w:sz w:val="24"/>
          <w:szCs w:val="24"/>
          <w:rtl/>
        </w:rPr>
        <w:t>התאגדו</w:t>
      </w:r>
      <w:r w:rsidRPr="00EC52E0">
        <w:rPr>
          <w:rFonts w:ascii="David" w:hAnsi="David" w:cs="David"/>
          <w:b/>
          <w:bCs/>
          <w:sz w:val="24"/>
          <w:szCs w:val="24"/>
          <w:rtl/>
        </w:rPr>
        <w:t xml:space="preserve">. </w:t>
      </w:r>
      <w:r w:rsidRPr="00EC52E0">
        <w:rPr>
          <w:rFonts w:ascii="David" w:hAnsi="David" w:cs="David"/>
          <w:sz w:val="24"/>
          <w:szCs w:val="24"/>
          <w:rtl/>
        </w:rPr>
        <w:t xml:space="preserve">במחוז פועלים 11 </w:t>
      </w:r>
      <w:r w:rsidR="00B17AE1" w:rsidRPr="00EC52E0">
        <w:rPr>
          <w:rFonts w:ascii="David" w:hAnsi="David" w:cs="David"/>
          <w:sz w:val="24"/>
          <w:szCs w:val="24"/>
          <w:rtl/>
        </w:rPr>
        <w:t>מכוני</w:t>
      </w:r>
      <w:r w:rsidR="00E21AF3" w:rsidRPr="00EC52E0">
        <w:rPr>
          <w:rFonts w:ascii="David" w:hAnsi="David" w:cs="David"/>
          <w:sz w:val="24"/>
          <w:szCs w:val="24"/>
          <w:rtl/>
        </w:rPr>
        <w:t>ם</w:t>
      </w:r>
      <w:r w:rsidR="00B17AE1" w:rsidRPr="00EC52E0">
        <w:rPr>
          <w:rFonts w:ascii="David" w:hAnsi="David" w:cs="David"/>
          <w:sz w:val="24"/>
          <w:szCs w:val="24"/>
          <w:rtl/>
        </w:rPr>
        <w:t xml:space="preserve"> לטיהור שפכים (</w:t>
      </w:r>
      <w:r w:rsidRPr="00EC52E0">
        <w:rPr>
          <w:rFonts w:ascii="David" w:hAnsi="David" w:cs="David"/>
          <w:sz w:val="24"/>
          <w:szCs w:val="24"/>
          <w:rtl/>
        </w:rPr>
        <w:t>מט"שים</w:t>
      </w:r>
      <w:r w:rsidR="00B17AE1" w:rsidRPr="00EC52E0">
        <w:rPr>
          <w:rFonts w:ascii="David" w:hAnsi="David" w:cs="David"/>
          <w:sz w:val="24"/>
          <w:szCs w:val="24"/>
          <w:rtl/>
        </w:rPr>
        <w:t>)</w:t>
      </w:r>
      <w:r w:rsidRPr="00EC52E0">
        <w:rPr>
          <w:rFonts w:ascii="David" w:hAnsi="David" w:cs="David"/>
          <w:sz w:val="24"/>
          <w:szCs w:val="24"/>
          <w:rtl/>
        </w:rPr>
        <w:t>.</w:t>
      </w:r>
    </w:p>
    <w:p w14:paraId="7355C90B" w14:textId="5C19C903" w:rsidR="00257000" w:rsidRPr="00EC52E0" w:rsidRDefault="009F6769" w:rsidP="00EC52E0">
      <w:pPr>
        <w:numPr>
          <w:ilvl w:val="12"/>
          <w:numId w:val="0"/>
        </w:numPr>
        <w:spacing w:before="240" w:after="240" w:line="360" w:lineRule="auto"/>
        <w:contextualSpacing/>
        <w:rPr>
          <w:rFonts w:ascii="David" w:hAnsi="David" w:cs="David"/>
          <w:b/>
          <w:bCs/>
          <w:sz w:val="24"/>
          <w:szCs w:val="24"/>
          <w:rtl/>
        </w:rPr>
      </w:pPr>
      <w:r w:rsidRPr="00EC52E0">
        <w:rPr>
          <w:rFonts w:ascii="David" w:hAnsi="David" w:cs="David"/>
          <w:sz w:val="24"/>
          <w:szCs w:val="24"/>
          <w:rtl/>
        </w:rPr>
        <w:t>הבעיות הקשות ביותר של זרימ</w:t>
      </w:r>
      <w:r w:rsidR="00E21AF3" w:rsidRPr="00EC52E0">
        <w:rPr>
          <w:rFonts w:ascii="David" w:hAnsi="David" w:cs="David"/>
          <w:sz w:val="24"/>
          <w:szCs w:val="24"/>
          <w:rtl/>
        </w:rPr>
        <w:t>ה</w:t>
      </w:r>
      <w:r w:rsidRPr="00EC52E0">
        <w:rPr>
          <w:rFonts w:ascii="David" w:hAnsi="David" w:cs="David"/>
          <w:sz w:val="24"/>
          <w:szCs w:val="24"/>
          <w:rtl/>
        </w:rPr>
        <w:t xml:space="preserve"> קבוע</w:t>
      </w:r>
      <w:r w:rsidR="00E21AF3" w:rsidRPr="00EC52E0">
        <w:rPr>
          <w:rFonts w:ascii="David" w:hAnsi="David" w:cs="David"/>
          <w:sz w:val="24"/>
          <w:szCs w:val="24"/>
          <w:rtl/>
        </w:rPr>
        <w:t>ה</w:t>
      </w:r>
      <w:r w:rsidRPr="00EC52E0">
        <w:rPr>
          <w:rFonts w:ascii="David" w:hAnsi="David" w:cs="David"/>
          <w:sz w:val="24"/>
          <w:szCs w:val="24"/>
          <w:rtl/>
        </w:rPr>
        <w:t xml:space="preserve"> של שפכים </w:t>
      </w:r>
      <w:r w:rsidR="00E21AF3" w:rsidRPr="00EC52E0">
        <w:rPr>
          <w:rFonts w:ascii="David" w:hAnsi="David" w:cs="David"/>
          <w:sz w:val="24"/>
          <w:szCs w:val="24"/>
          <w:rtl/>
        </w:rPr>
        <w:t>א</w:t>
      </w:r>
      <w:r w:rsidRPr="00EC52E0">
        <w:rPr>
          <w:rFonts w:ascii="David" w:hAnsi="David" w:cs="David"/>
          <w:sz w:val="24"/>
          <w:szCs w:val="24"/>
          <w:rtl/>
        </w:rPr>
        <w:t>ל</w:t>
      </w:r>
      <w:r w:rsidR="00E21AF3" w:rsidRPr="00EC52E0">
        <w:rPr>
          <w:rFonts w:ascii="David" w:hAnsi="David" w:cs="David"/>
          <w:sz w:val="24"/>
          <w:szCs w:val="24"/>
          <w:rtl/>
        </w:rPr>
        <w:t xml:space="preserve"> ה</w:t>
      </w:r>
      <w:r w:rsidRPr="00EC52E0">
        <w:rPr>
          <w:rFonts w:ascii="David" w:hAnsi="David" w:cs="David"/>
          <w:sz w:val="24"/>
          <w:szCs w:val="24"/>
          <w:rtl/>
        </w:rPr>
        <w:t>סביבה קיימות בג'סר א-זרקא</w:t>
      </w:r>
      <w:r w:rsidR="00E21AF3" w:rsidRPr="00EC52E0">
        <w:rPr>
          <w:rFonts w:ascii="David" w:hAnsi="David" w:cs="David"/>
          <w:sz w:val="24"/>
          <w:szCs w:val="24"/>
          <w:rtl/>
        </w:rPr>
        <w:t>,</w:t>
      </w:r>
      <w:r w:rsidRPr="00EC52E0">
        <w:rPr>
          <w:rFonts w:ascii="David" w:hAnsi="David" w:cs="David"/>
          <w:sz w:val="24"/>
          <w:szCs w:val="24"/>
          <w:rtl/>
        </w:rPr>
        <w:t xml:space="preserve"> ד</w:t>
      </w:r>
      <w:r w:rsidR="00E21AF3" w:rsidRPr="00EC52E0">
        <w:rPr>
          <w:rFonts w:ascii="David" w:hAnsi="David" w:cs="David"/>
          <w:sz w:val="24"/>
          <w:szCs w:val="24"/>
          <w:rtl/>
        </w:rPr>
        <w:t>א</w:t>
      </w:r>
      <w:r w:rsidRPr="00EC52E0">
        <w:rPr>
          <w:rFonts w:ascii="David" w:hAnsi="David" w:cs="David"/>
          <w:sz w:val="24"/>
          <w:szCs w:val="24"/>
          <w:rtl/>
        </w:rPr>
        <w:t xml:space="preserve">לית אלכרמל ועספיא. הסיבה </w:t>
      </w:r>
      <w:r w:rsidR="00E21AF3" w:rsidRPr="00EC52E0">
        <w:rPr>
          <w:rFonts w:ascii="David" w:hAnsi="David" w:cs="David"/>
          <w:sz w:val="24"/>
          <w:szCs w:val="24"/>
          <w:rtl/>
        </w:rPr>
        <w:t>לכך היא ה</w:t>
      </w:r>
      <w:r w:rsidRPr="00EC52E0">
        <w:rPr>
          <w:rFonts w:ascii="David" w:hAnsi="David" w:cs="David"/>
          <w:sz w:val="24"/>
          <w:szCs w:val="24"/>
          <w:rtl/>
        </w:rPr>
        <w:t xml:space="preserve">תשתיות </w:t>
      </w:r>
      <w:r w:rsidR="00E21AF3" w:rsidRPr="00EC52E0">
        <w:rPr>
          <w:rFonts w:ascii="David" w:hAnsi="David" w:cs="David"/>
          <w:sz w:val="24"/>
          <w:szCs w:val="24"/>
          <w:rtl/>
        </w:rPr>
        <w:t>ה</w:t>
      </w:r>
      <w:r w:rsidRPr="00EC52E0">
        <w:rPr>
          <w:rFonts w:ascii="David" w:hAnsi="David" w:cs="David"/>
          <w:sz w:val="24"/>
          <w:szCs w:val="24"/>
          <w:rtl/>
        </w:rPr>
        <w:t xml:space="preserve">לקויות, העדר תשתית ביוב בחלק מהאזורים, ובתים שחיברו את הביוב שלהם לקווי ניקוז. </w:t>
      </w:r>
      <w:r w:rsidR="00E21AF3" w:rsidRPr="00EC52E0">
        <w:rPr>
          <w:rFonts w:ascii="David" w:hAnsi="David" w:cs="David"/>
          <w:sz w:val="24"/>
          <w:szCs w:val="24"/>
          <w:rtl/>
        </w:rPr>
        <w:t>שלושת</w:t>
      </w:r>
      <w:r w:rsidR="00AF47C0" w:rsidRPr="00EC52E0">
        <w:rPr>
          <w:rFonts w:ascii="David" w:hAnsi="David" w:cs="David"/>
          <w:sz w:val="24"/>
          <w:szCs w:val="24"/>
          <w:rtl/>
        </w:rPr>
        <w:t xml:space="preserve"> היישובים</w:t>
      </w:r>
      <w:r w:rsidR="00E21AF3" w:rsidRPr="00EC52E0">
        <w:rPr>
          <w:rFonts w:ascii="David" w:hAnsi="David" w:cs="David"/>
          <w:sz w:val="24"/>
          <w:szCs w:val="24"/>
          <w:rtl/>
        </w:rPr>
        <w:t xml:space="preserve"> האלה</w:t>
      </w:r>
      <w:r w:rsidR="00AF47C0" w:rsidRPr="00EC52E0">
        <w:rPr>
          <w:rFonts w:ascii="David" w:hAnsi="David" w:cs="David"/>
          <w:sz w:val="24"/>
          <w:szCs w:val="24"/>
          <w:rtl/>
        </w:rPr>
        <w:t xml:space="preserve"> הצטרפו </w:t>
      </w:r>
      <w:r w:rsidR="00EF54E0" w:rsidRPr="00EC52E0">
        <w:rPr>
          <w:rFonts w:ascii="David" w:hAnsi="David" w:cs="David"/>
          <w:sz w:val="24"/>
          <w:szCs w:val="24"/>
          <w:rtl/>
        </w:rPr>
        <w:t>בשנה 2020</w:t>
      </w:r>
      <w:r w:rsidR="00AF47C0" w:rsidRPr="00EC52E0">
        <w:rPr>
          <w:rFonts w:ascii="David" w:hAnsi="David" w:cs="David"/>
          <w:sz w:val="24"/>
          <w:szCs w:val="24"/>
          <w:rtl/>
        </w:rPr>
        <w:t xml:space="preserve"> לתאגיד המים והביוב פלגי מוצקין</w:t>
      </w:r>
      <w:r w:rsidR="00E21AF3" w:rsidRPr="00EC52E0">
        <w:rPr>
          <w:rFonts w:ascii="David" w:hAnsi="David" w:cs="David"/>
          <w:sz w:val="24"/>
          <w:szCs w:val="24"/>
          <w:rtl/>
        </w:rPr>
        <w:t>, מהלך המאפשר להתקדם בשיפור המערכות להולכת שפכים.</w:t>
      </w:r>
    </w:p>
    <w:p w14:paraId="08D074A7" w14:textId="77777777" w:rsidR="00257000" w:rsidRPr="00EC52E0" w:rsidRDefault="00917CC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סביבה חקלאית</w:t>
      </w:r>
    </w:p>
    <w:p w14:paraId="0E2115E2" w14:textId="77777777" w:rsidR="007F420D" w:rsidRPr="00EC52E0" w:rsidRDefault="003164C0"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במחוז חיפה יש </w:t>
      </w:r>
      <w:r w:rsidR="00DF6BF6" w:rsidRPr="00EC52E0">
        <w:rPr>
          <w:rFonts w:ascii="David" w:hAnsi="David" w:cs="David"/>
          <w:sz w:val="24"/>
          <w:szCs w:val="24"/>
          <w:rtl/>
        </w:rPr>
        <w:t>ארבע</w:t>
      </w:r>
      <w:r w:rsidRPr="00EC52E0">
        <w:rPr>
          <w:rFonts w:ascii="David" w:hAnsi="David" w:cs="David"/>
          <w:sz w:val="24"/>
          <w:szCs w:val="24"/>
          <w:rtl/>
        </w:rPr>
        <w:t xml:space="preserve"> מועצות אזוריות - חוף הכרמל, מנשה, זבולון </w:t>
      </w:r>
      <w:r w:rsidR="00DF6BF6" w:rsidRPr="00EC52E0">
        <w:rPr>
          <w:rFonts w:ascii="David" w:hAnsi="David" w:cs="David"/>
          <w:sz w:val="24"/>
          <w:szCs w:val="24"/>
          <w:rtl/>
        </w:rPr>
        <w:t>ואלונה</w:t>
      </w:r>
      <w:r w:rsidRPr="00EC52E0">
        <w:rPr>
          <w:rFonts w:ascii="David" w:hAnsi="David" w:cs="David"/>
          <w:sz w:val="24"/>
          <w:szCs w:val="24"/>
          <w:rtl/>
        </w:rPr>
        <w:t xml:space="preserve"> - אשר בתחומיהן </w:t>
      </w:r>
      <w:r w:rsidR="007F420D" w:rsidRPr="00EC52E0">
        <w:rPr>
          <w:rFonts w:ascii="David" w:hAnsi="David" w:cs="David"/>
          <w:sz w:val="24"/>
          <w:szCs w:val="24"/>
          <w:rtl/>
        </w:rPr>
        <w:t>קיימים</w:t>
      </w:r>
      <w:r w:rsidRPr="00EC52E0">
        <w:rPr>
          <w:rFonts w:ascii="David" w:hAnsi="David" w:cs="David"/>
          <w:sz w:val="24"/>
          <w:szCs w:val="24"/>
          <w:rtl/>
        </w:rPr>
        <w:t xml:space="preserve"> כ-35 רפתות</w:t>
      </w:r>
      <w:r w:rsidR="00DF6BF6" w:rsidRPr="00EC52E0">
        <w:rPr>
          <w:rFonts w:ascii="David" w:hAnsi="David" w:cs="David"/>
          <w:sz w:val="24"/>
          <w:szCs w:val="24"/>
          <w:rtl/>
        </w:rPr>
        <w:t>,</w:t>
      </w:r>
      <w:r w:rsidRPr="00EC52E0">
        <w:rPr>
          <w:rFonts w:ascii="David" w:hAnsi="David" w:cs="David"/>
          <w:sz w:val="24"/>
          <w:szCs w:val="24"/>
          <w:rtl/>
        </w:rPr>
        <w:t xml:space="preserve"> 30 לולים</w:t>
      </w:r>
      <w:r w:rsidR="00DF6BF6" w:rsidRPr="00EC52E0">
        <w:rPr>
          <w:rFonts w:ascii="David" w:hAnsi="David" w:cs="David"/>
          <w:sz w:val="24"/>
          <w:szCs w:val="24"/>
          <w:rtl/>
        </w:rPr>
        <w:t xml:space="preserve"> ו-9 בתי בד</w:t>
      </w:r>
      <w:r w:rsidRPr="00EC52E0">
        <w:rPr>
          <w:rFonts w:ascii="David" w:hAnsi="David" w:cs="David"/>
          <w:sz w:val="24"/>
          <w:szCs w:val="24"/>
          <w:rtl/>
        </w:rPr>
        <w:t xml:space="preserve">. </w:t>
      </w:r>
      <w:r w:rsidR="007F420D" w:rsidRPr="00EC52E0">
        <w:rPr>
          <w:rFonts w:ascii="David" w:hAnsi="David" w:cs="David"/>
          <w:sz w:val="24"/>
          <w:szCs w:val="24"/>
          <w:rtl/>
        </w:rPr>
        <w:t xml:space="preserve">בתחום המועצה האזורית </w:t>
      </w:r>
      <w:r w:rsidRPr="00EC52E0">
        <w:rPr>
          <w:rFonts w:ascii="David" w:hAnsi="David" w:cs="David"/>
          <w:sz w:val="24"/>
          <w:szCs w:val="24"/>
          <w:rtl/>
        </w:rPr>
        <w:t xml:space="preserve">חוף הכרמל </w:t>
      </w:r>
      <w:r w:rsidR="007F420D" w:rsidRPr="00EC52E0">
        <w:rPr>
          <w:rFonts w:ascii="David" w:hAnsi="David" w:cs="David"/>
          <w:sz w:val="24"/>
          <w:szCs w:val="24"/>
          <w:rtl/>
        </w:rPr>
        <w:t xml:space="preserve">מגדלים 70% ממטעי הבננות בארץ.  ההשלכות הסביבתיות של ההיקף הזה נראות לעין: הצורך של </w:t>
      </w:r>
      <w:r w:rsidRPr="00EC52E0">
        <w:rPr>
          <w:rFonts w:ascii="David" w:hAnsi="David" w:cs="David"/>
          <w:sz w:val="24"/>
          <w:szCs w:val="24"/>
          <w:rtl/>
        </w:rPr>
        <w:t xml:space="preserve">המועצה </w:t>
      </w:r>
      <w:r w:rsidR="007F420D" w:rsidRPr="00EC52E0">
        <w:rPr>
          <w:rFonts w:ascii="David" w:hAnsi="David" w:cs="David"/>
          <w:sz w:val="24"/>
          <w:szCs w:val="24"/>
          <w:rtl/>
        </w:rPr>
        <w:t xml:space="preserve">האזורית להתמודד </w:t>
      </w:r>
      <w:r w:rsidRPr="00EC52E0">
        <w:rPr>
          <w:rFonts w:ascii="David" w:hAnsi="David" w:cs="David"/>
          <w:sz w:val="24"/>
          <w:szCs w:val="24"/>
          <w:rtl/>
        </w:rPr>
        <w:t>עם פסולת חקלאית בכמות גדולה</w:t>
      </w:r>
      <w:r w:rsidR="007F420D" w:rsidRPr="00EC52E0">
        <w:rPr>
          <w:rFonts w:ascii="David" w:hAnsi="David" w:cs="David"/>
          <w:sz w:val="24"/>
          <w:szCs w:val="24"/>
          <w:rtl/>
        </w:rPr>
        <w:t>,</w:t>
      </w:r>
      <w:r w:rsidRPr="00EC52E0">
        <w:rPr>
          <w:rFonts w:ascii="David" w:hAnsi="David" w:cs="David"/>
          <w:sz w:val="24"/>
          <w:szCs w:val="24"/>
          <w:rtl/>
        </w:rPr>
        <w:t xml:space="preserve"> בעיקר גזם, יריעות ניילון</w:t>
      </w:r>
      <w:r w:rsidR="007F420D" w:rsidRPr="00EC52E0">
        <w:rPr>
          <w:rFonts w:ascii="David" w:hAnsi="David" w:cs="David"/>
          <w:sz w:val="24"/>
          <w:szCs w:val="24"/>
          <w:rtl/>
        </w:rPr>
        <w:t xml:space="preserve"> של החממות וה</w:t>
      </w:r>
      <w:r w:rsidRPr="00EC52E0">
        <w:rPr>
          <w:rFonts w:ascii="David" w:hAnsi="David" w:cs="David"/>
          <w:sz w:val="24"/>
          <w:szCs w:val="24"/>
          <w:rtl/>
        </w:rPr>
        <w:t xml:space="preserve">שקיות </w:t>
      </w:r>
      <w:r w:rsidR="007F420D" w:rsidRPr="00EC52E0">
        <w:rPr>
          <w:rFonts w:ascii="David" w:hAnsi="David" w:cs="David"/>
          <w:sz w:val="24"/>
          <w:szCs w:val="24"/>
          <w:rtl/>
        </w:rPr>
        <w:t>ה</w:t>
      </w:r>
      <w:r w:rsidRPr="00EC52E0">
        <w:rPr>
          <w:rFonts w:ascii="David" w:hAnsi="David" w:cs="David"/>
          <w:sz w:val="24"/>
          <w:szCs w:val="24"/>
          <w:rtl/>
        </w:rPr>
        <w:t xml:space="preserve">כחולות העוטפות את </w:t>
      </w:r>
      <w:r w:rsidR="007F420D" w:rsidRPr="00EC52E0">
        <w:rPr>
          <w:rFonts w:ascii="David" w:hAnsi="David" w:cs="David"/>
          <w:sz w:val="24"/>
          <w:szCs w:val="24"/>
          <w:rtl/>
        </w:rPr>
        <w:t>אשכולות</w:t>
      </w:r>
      <w:r w:rsidRPr="00EC52E0">
        <w:rPr>
          <w:rFonts w:ascii="David" w:hAnsi="David" w:cs="David"/>
          <w:sz w:val="24"/>
          <w:szCs w:val="24"/>
          <w:rtl/>
        </w:rPr>
        <w:t xml:space="preserve"> הבננות. </w:t>
      </w:r>
    </w:p>
    <w:p w14:paraId="32FC82FD" w14:textId="2F52190E" w:rsidR="00B17AE1" w:rsidRPr="00EC52E0" w:rsidRDefault="003164C0"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במושבים החקלאיים ובכפרים הערביים </w:t>
      </w:r>
      <w:r w:rsidR="007F420D" w:rsidRPr="00EC52E0">
        <w:rPr>
          <w:rFonts w:ascii="David" w:hAnsi="David" w:cs="David"/>
          <w:sz w:val="24"/>
          <w:szCs w:val="24"/>
          <w:rtl/>
        </w:rPr>
        <w:t xml:space="preserve">נוהגים רבים לגדל </w:t>
      </w:r>
      <w:r w:rsidRPr="00EC52E0">
        <w:rPr>
          <w:rFonts w:ascii="David" w:hAnsi="David" w:cs="David"/>
          <w:sz w:val="24"/>
          <w:szCs w:val="24"/>
          <w:rtl/>
        </w:rPr>
        <w:t xml:space="preserve">בעלי חיים </w:t>
      </w:r>
      <w:r w:rsidR="007F420D" w:rsidRPr="00EC52E0">
        <w:rPr>
          <w:rFonts w:ascii="David" w:hAnsi="David" w:cs="David"/>
          <w:sz w:val="24"/>
          <w:szCs w:val="24"/>
          <w:rtl/>
        </w:rPr>
        <w:t xml:space="preserve">סמוך לבתי המגורים, </w:t>
      </w:r>
      <w:r w:rsidRPr="00EC52E0">
        <w:rPr>
          <w:rFonts w:ascii="David" w:hAnsi="David" w:cs="David"/>
          <w:sz w:val="24"/>
          <w:szCs w:val="24"/>
          <w:rtl/>
        </w:rPr>
        <w:t xml:space="preserve">לא פעם ללא </w:t>
      </w:r>
      <w:r w:rsidR="007F420D" w:rsidRPr="00EC52E0">
        <w:rPr>
          <w:rFonts w:ascii="David" w:hAnsi="David" w:cs="David"/>
          <w:sz w:val="24"/>
          <w:szCs w:val="24"/>
          <w:rtl/>
        </w:rPr>
        <w:t>ה</w:t>
      </w:r>
      <w:r w:rsidRPr="00EC52E0">
        <w:rPr>
          <w:rFonts w:ascii="David" w:hAnsi="David" w:cs="David"/>
          <w:sz w:val="24"/>
          <w:szCs w:val="24"/>
          <w:rtl/>
        </w:rPr>
        <w:t xml:space="preserve">הסדרה </w:t>
      </w:r>
      <w:r w:rsidR="007F420D" w:rsidRPr="00EC52E0">
        <w:rPr>
          <w:rFonts w:ascii="David" w:hAnsi="David" w:cs="David"/>
          <w:sz w:val="24"/>
          <w:szCs w:val="24"/>
          <w:rtl/>
        </w:rPr>
        <w:t>ה</w:t>
      </w:r>
      <w:r w:rsidRPr="00EC52E0">
        <w:rPr>
          <w:rFonts w:ascii="David" w:hAnsi="David" w:cs="David"/>
          <w:sz w:val="24"/>
          <w:szCs w:val="24"/>
          <w:rtl/>
        </w:rPr>
        <w:t xml:space="preserve">נדרשת, </w:t>
      </w:r>
      <w:r w:rsidR="007F420D" w:rsidRPr="00EC52E0">
        <w:rPr>
          <w:rFonts w:ascii="David" w:hAnsi="David" w:cs="David"/>
          <w:sz w:val="24"/>
          <w:szCs w:val="24"/>
          <w:rtl/>
        </w:rPr>
        <w:t xml:space="preserve">וגורמים בכך </w:t>
      </w:r>
      <w:r w:rsidRPr="00EC52E0">
        <w:rPr>
          <w:rFonts w:ascii="David" w:hAnsi="David" w:cs="David"/>
          <w:sz w:val="24"/>
          <w:szCs w:val="24"/>
          <w:rtl/>
        </w:rPr>
        <w:t xml:space="preserve">מפגעי ריח ומזיקים. </w:t>
      </w:r>
      <w:r w:rsidR="00B17AE1" w:rsidRPr="00EC52E0">
        <w:rPr>
          <w:rFonts w:ascii="David" w:hAnsi="David" w:cs="David"/>
          <w:sz w:val="24"/>
          <w:szCs w:val="24"/>
          <w:rtl/>
        </w:rPr>
        <w:t>לאחר הפסקה של שנים</w:t>
      </w:r>
      <w:r w:rsidR="007F420D" w:rsidRPr="00EC52E0">
        <w:rPr>
          <w:rFonts w:ascii="David" w:hAnsi="David" w:cs="David"/>
          <w:sz w:val="24"/>
          <w:szCs w:val="24"/>
          <w:rtl/>
        </w:rPr>
        <w:t xml:space="preserve"> אחדות</w:t>
      </w:r>
      <w:r w:rsidR="00B17AE1" w:rsidRPr="00EC52E0">
        <w:rPr>
          <w:rFonts w:ascii="David" w:hAnsi="David" w:cs="David"/>
          <w:sz w:val="24"/>
          <w:szCs w:val="24"/>
          <w:rtl/>
        </w:rPr>
        <w:t xml:space="preserve"> </w:t>
      </w:r>
      <w:r w:rsidR="00694F7E" w:rsidRPr="00EC52E0">
        <w:rPr>
          <w:rFonts w:ascii="David" w:hAnsi="David" w:cs="David"/>
          <w:sz w:val="24"/>
          <w:szCs w:val="24"/>
          <w:rtl/>
        </w:rPr>
        <w:t xml:space="preserve">נקלט במחוז </w:t>
      </w:r>
      <w:r w:rsidR="00AF7A7F" w:rsidRPr="00EC52E0">
        <w:rPr>
          <w:rFonts w:ascii="David" w:hAnsi="David" w:cs="David"/>
          <w:sz w:val="24"/>
          <w:szCs w:val="24"/>
          <w:rtl/>
        </w:rPr>
        <w:t xml:space="preserve">חיפה </w:t>
      </w:r>
      <w:r w:rsidR="00694F7E" w:rsidRPr="00EC52E0">
        <w:rPr>
          <w:rFonts w:ascii="David" w:hAnsi="David" w:cs="David"/>
          <w:sz w:val="24"/>
          <w:szCs w:val="24"/>
          <w:rtl/>
        </w:rPr>
        <w:t xml:space="preserve">עובד </w:t>
      </w:r>
      <w:r w:rsidR="007F420D" w:rsidRPr="00EC52E0">
        <w:rPr>
          <w:rFonts w:ascii="David" w:hAnsi="David" w:cs="David"/>
          <w:sz w:val="24"/>
          <w:szCs w:val="24"/>
          <w:rtl/>
        </w:rPr>
        <w:t>ה</w:t>
      </w:r>
      <w:r w:rsidR="00B17AE1" w:rsidRPr="00EC52E0">
        <w:rPr>
          <w:rFonts w:ascii="David" w:hAnsi="David" w:cs="David"/>
          <w:sz w:val="24"/>
          <w:szCs w:val="24"/>
          <w:rtl/>
        </w:rPr>
        <w:t xml:space="preserve">עוסק בנושא </w:t>
      </w:r>
      <w:r w:rsidR="007F420D" w:rsidRPr="00EC52E0">
        <w:rPr>
          <w:rFonts w:ascii="David" w:hAnsi="David" w:cs="David"/>
          <w:sz w:val="24"/>
          <w:szCs w:val="24"/>
          <w:rtl/>
        </w:rPr>
        <w:t>ה</w:t>
      </w:r>
      <w:r w:rsidR="00B17AE1" w:rsidRPr="00EC52E0">
        <w:rPr>
          <w:rFonts w:ascii="David" w:hAnsi="David" w:cs="David"/>
          <w:sz w:val="24"/>
          <w:szCs w:val="24"/>
          <w:rtl/>
        </w:rPr>
        <w:t xml:space="preserve">סביבה </w:t>
      </w:r>
      <w:r w:rsidR="007F420D" w:rsidRPr="00EC52E0">
        <w:rPr>
          <w:rFonts w:ascii="David" w:hAnsi="David" w:cs="David"/>
          <w:sz w:val="24"/>
          <w:szCs w:val="24"/>
          <w:rtl/>
        </w:rPr>
        <w:t>ה</w:t>
      </w:r>
      <w:r w:rsidR="00B17AE1" w:rsidRPr="00EC52E0">
        <w:rPr>
          <w:rFonts w:ascii="David" w:hAnsi="David" w:cs="David"/>
          <w:sz w:val="24"/>
          <w:szCs w:val="24"/>
          <w:rtl/>
        </w:rPr>
        <w:t>חקלאית</w:t>
      </w:r>
      <w:r w:rsidR="00694F7E" w:rsidRPr="00EC52E0">
        <w:rPr>
          <w:rFonts w:ascii="David" w:hAnsi="David" w:cs="David"/>
          <w:sz w:val="24"/>
          <w:szCs w:val="24"/>
          <w:rtl/>
        </w:rPr>
        <w:t>.</w:t>
      </w:r>
    </w:p>
    <w:p w14:paraId="1C39F369" w14:textId="77777777" w:rsidR="00B17AE1" w:rsidRPr="00EC52E0" w:rsidRDefault="00694F7E"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lastRenderedPageBreak/>
        <w:t xml:space="preserve"> </w:t>
      </w:r>
    </w:p>
    <w:p w14:paraId="4A48D755" w14:textId="77777777" w:rsidR="00D6443B" w:rsidRPr="00EC52E0" w:rsidRDefault="00D6443B" w:rsidP="00EC52E0">
      <w:pPr>
        <w:bidi w:val="0"/>
        <w:rPr>
          <w:rStyle w:val="Heading2Char"/>
          <w:rFonts w:ascii="David" w:hAnsi="David" w:cs="David"/>
          <w:b/>
          <w:bCs/>
          <w:color w:val="auto"/>
          <w:rtl/>
        </w:rPr>
      </w:pPr>
      <w:r w:rsidRPr="00EC52E0">
        <w:rPr>
          <w:rStyle w:val="Heading2Char"/>
          <w:rFonts w:ascii="David" w:hAnsi="David" w:cs="David"/>
          <w:b/>
          <w:bCs/>
          <w:color w:val="auto"/>
          <w:rtl/>
        </w:rPr>
        <w:br w:type="page"/>
      </w:r>
    </w:p>
    <w:p w14:paraId="4CC4A4D8" w14:textId="3FBCD51F" w:rsidR="00E82354" w:rsidRPr="00EC52E0" w:rsidRDefault="00262568" w:rsidP="00EC52E0">
      <w:pPr>
        <w:numPr>
          <w:ilvl w:val="12"/>
          <w:numId w:val="0"/>
        </w:numPr>
        <w:spacing w:before="240" w:after="240" w:line="360" w:lineRule="auto"/>
        <w:contextualSpacing/>
        <w:rPr>
          <w:rFonts w:ascii="David" w:hAnsi="David" w:cs="David"/>
          <w:b/>
          <w:bCs/>
          <w:sz w:val="24"/>
          <w:szCs w:val="24"/>
          <w:rtl/>
        </w:rPr>
      </w:pPr>
      <w:r w:rsidRPr="00EC52E0">
        <w:rPr>
          <w:rStyle w:val="Heading2Char"/>
          <w:rFonts w:ascii="David" w:hAnsi="David" w:cs="David"/>
          <w:b/>
          <w:bCs/>
          <w:color w:val="auto"/>
          <w:rtl/>
        </w:rPr>
        <w:lastRenderedPageBreak/>
        <w:t>לחימה במזיקים והדברה</w:t>
      </w:r>
    </w:p>
    <w:p w14:paraId="6EF5629A" w14:textId="77777777" w:rsidR="00A53719" w:rsidRPr="00EC52E0" w:rsidRDefault="00262568"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 xml:space="preserve">במחוז יש </w:t>
      </w:r>
      <w:r w:rsidR="00E82354" w:rsidRPr="00EC52E0">
        <w:rPr>
          <w:rFonts w:ascii="David" w:hAnsi="David" w:cs="David"/>
          <w:sz w:val="24"/>
          <w:szCs w:val="24"/>
          <w:rtl/>
        </w:rPr>
        <w:t>יותר</w:t>
      </w:r>
      <w:r w:rsidRPr="00EC52E0">
        <w:rPr>
          <w:rFonts w:ascii="David" w:hAnsi="David" w:cs="David"/>
          <w:sz w:val="24"/>
          <w:szCs w:val="24"/>
          <w:rtl/>
        </w:rPr>
        <w:t xml:space="preserve"> 1000 נקודות ניטור למקוואות מים ובתי גידול מימיים, המהווים  פוטנציאל לדגירת יתושים הידועים כמחוללי מחלות כדוגמת קדחת מערב הנילוס ועוד. כל בתי הגידול מנוטרים ע"י המשרד לאורך העונה ומתבצע מעקב אחר ביצוע הדברה עי הרשויות במידת הצורך.</w:t>
      </w:r>
      <w:r w:rsidR="00B17AE1" w:rsidRPr="00EC52E0">
        <w:rPr>
          <w:rFonts w:ascii="David" w:hAnsi="David" w:cs="David"/>
          <w:sz w:val="24"/>
          <w:szCs w:val="24"/>
          <w:rtl/>
        </w:rPr>
        <w:t xml:space="preserve"> </w:t>
      </w:r>
    </w:p>
    <w:p w14:paraId="763BD244" w14:textId="582B7FA3" w:rsidR="00262568" w:rsidRPr="00EC52E0" w:rsidRDefault="00A53719" w:rsidP="00EC52E0">
      <w:pPr>
        <w:numPr>
          <w:ilvl w:val="12"/>
          <w:numId w:val="0"/>
        </w:numPr>
        <w:spacing w:before="240" w:after="240" w:line="360" w:lineRule="auto"/>
        <w:contextualSpacing/>
        <w:rPr>
          <w:rFonts w:ascii="David" w:hAnsi="David" w:cs="David"/>
          <w:sz w:val="24"/>
          <w:szCs w:val="24"/>
          <w:rtl/>
        </w:rPr>
      </w:pPr>
      <w:r w:rsidRPr="00EC52E0">
        <w:rPr>
          <w:rFonts w:ascii="David" w:hAnsi="David" w:cs="David"/>
          <w:sz w:val="24"/>
          <w:szCs w:val="24"/>
          <w:rtl/>
        </w:rPr>
        <w:t>במחוז חיפה עובדים 220 מדבירים בעלי רשיון מטעם המשרד להגנת הסביבה, על פי חלוקה לתחומי הדברה, בהם 112 בעלי רשיון להדביר בשטח פתוח, 18 מדבירים מורשים לעסוק בשטח פתוח עם הגבלה למכרסמים או הגבלה לחרקים וכן 8 עובדי רשויות מקומיות בעלי היתר מיוחד.</w:t>
      </w:r>
    </w:p>
    <w:p w14:paraId="6779C63F" w14:textId="77777777" w:rsidR="00D6443B" w:rsidRPr="00EC52E0" w:rsidRDefault="00D6443B" w:rsidP="00EC52E0">
      <w:pPr>
        <w:numPr>
          <w:ilvl w:val="12"/>
          <w:numId w:val="0"/>
        </w:numPr>
        <w:spacing w:before="240" w:after="240" w:line="360" w:lineRule="auto"/>
        <w:contextualSpacing/>
        <w:rPr>
          <w:rFonts w:ascii="David" w:hAnsi="David" w:cs="David"/>
          <w:sz w:val="24"/>
          <w:szCs w:val="24"/>
          <w:rtl/>
        </w:rPr>
      </w:pPr>
    </w:p>
    <w:p w14:paraId="6842F5D8" w14:textId="77777777" w:rsidR="00714131" w:rsidRPr="00EC52E0" w:rsidRDefault="00714131" w:rsidP="00EC52E0">
      <w:pPr>
        <w:pStyle w:val="Heading1"/>
        <w:spacing w:after="240" w:line="360" w:lineRule="auto"/>
        <w:rPr>
          <w:rFonts w:ascii="David" w:hAnsi="David" w:cs="David"/>
          <w:color w:val="auto"/>
          <w:rtl/>
        </w:rPr>
      </w:pPr>
      <w:bookmarkStart w:id="5" w:name="_Toc75695055"/>
      <w:r w:rsidRPr="00EC52E0">
        <w:rPr>
          <w:rFonts w:ascii="David" w:hAnsi="David" w:cs="David"/>
          <w:color w:val="auto"/>
          <w:rtl/>
        </w:rPr>
        <w:t>החלטות ממשלה הקשורות במחוז חיפה:</w:t>
      </w:r>
      <w:bookmarkEnd w:id="5"/>
    </w:p>
    <w:p w14:paraId="6BDE3EDA" w14:textId="77777777" w:rsidR="00714131" w:rsidRPr="00EC52E0" w:rsidRDefault="00EC52E0" w:rsidP="00EC52E0">
      <w:pPr>
        <w:spacing w:before="240" w:after="240" w:line="360" w:lineRule="auto"/>
        <w:contextualSpacing/>
        <w:rPr>
          <w:rFonts w:ascii="David" w:hAnsi="David" w:cs="David"/>
          <w:b/>
          <w:bCs/>
          <w:sz w:val="24"/>
          <w:szCs w:val="24"/>
          <w:rtl/>
        </w:rPr>
      </w:pPr>
      <w:hyperlink r:id="rId12" w:history="1">
        <w:r w:rsidR="00714131" w:rsidRPr="00EC52E0">
          <w:rPr>
            <w:rStyle w:val="Hyperlink"/>
            <w:rFonts w:ascii="David" w:hAnsi="David" w:cs="David"/>
            <w:b/>
            <w:bCs/>
            <w:color w:val="auto"/>
            <w:sz w:val="24"/>
            <w:szCs w:val="24"/>
            <w:rtl/>
          </w:rPr>
          <w:t>החלטת הממשלה מספר 472 מיום 25.10.2020</w:t>
        </w:r>
      </w:hyperlink>
      <w:r w:rsidR="00714131" w:rsidRPr="00EC52E0">
        <w:rPr>
          <w:rFonts w:ascii="David" w:hAnsi="David" w:cs="David"/>
          <w:b/>
          <w:bCs/>
          <w:sz w:val="24"/>
          <w:szCs w:val="24"/>
          <w:rtl/>
        </w:rPr>
        <w:t>: פיתוח וקידום מפרץ חיפה.</w:t>
      </w:r>
    </w:p>
    <w:p w14:paraId="481E13CD" w14:textId="5AB44415" w:rsidR="00714131" w:rsidRPr="00EC52E0" w:rsidRDefault="0071413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הוועדה תגבש</w:t>
      </w:r>
      <w:r w:rsidR="00CA23CC" w:rsidRPr="00EC52E0">
        <w:rPr>
          <w:rFonts w:ascii="David" w:hAnsi="David" w:cs="David"/>
          <w:sz w:val="24"/>
          <w:szCs w:val="24"/>
          <w:rtl/>
        </w:rPr>
        <w:t xml:space="preserve"> אסטרטגיה ממשלתית ועקרונות ל</w:t>
      </w:r>
      <w:r w:rsidR="00741929" w:rsidRPr="00EC52E0">
        <w:rPr>
          <w:rFonts w:ascii="David" w:hAnsi="David" w:cs="David"/>
          <w:sz w:val="24"/>
          <w:szCs w:val="24"/>
          <w:rtl/>
        </w:rPr>
        <w:t>תוכנית</w:t>
      </w:r>
      <w:r w:rsidRPr="00EC52E0">
        <w:rPr>
          <w:rFonts w:ascii="David" w:hAnsi="David" w:cs="David"/>
          <w:sz w:val="24"/>
          <w:szCs w:val="24"/>
          <w:rtl/>
        </w:rPr>
        <w:t xml:space="preserve"> פעולה לפיתוח וקידום מפרץ חיפה ותגיש את המלצותיה לממשלה בתוך 90 ימים מקבלת החלטה זו. </w:t>
      </w:r>
    </w:p>
    <w:p w14:paraId="44EA7ACF" w14:textId="77777777" w:rsidR="00714131" w:rsidRPr="00EC52E0" w:rsidRDefault="00714131"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הוועדה תדון, בין היתר, בנושאים הבאים:</w:t>
      </w:r>
    </w:p>
    <w:p w14:paraId="72764125" w14:textId="77777777" w:rsidR="00714131" w:rsidRPr="00EC52E0" w:rsidRDefault="00714131" w:rsidP="00EC52E0">
      <w:pPr>
        <w:pStyle w:val="ListParagraph"/>
        <w:numPr>
          <w:ilvl w:val="0"/>
          <w:numId w:val="40"/>
        </w:numPr>
        <w:spacing w:before="240" w:after="240" w:line="360" w:lineRule="auto"/>
        <w:rPr>
          <w:rFonts w:ascii="David" w:hAnsi="David" w:cs="David"/>
          <w:sz w:val="24"/>
          <w:szCs w:val="24"/>
          <w:rtl/>
        </w:rPr>
      </w:pPr>
      <w:r w:rsidRPr="00EC52E0">
        <w:rPr>
          <w:rFonts w:ascii="David" w:hAnsi="David" w:cs="David"/>
          <w:sz w:val="24"/>
          <w:szCs w:val="24"/>
          <w:rtl/>
        </w:rPr>
        <w:t>עתיד התעשייה הכבדה, בדגש על התעשייה הפטרו-כימית במפרץ חיפה.</w:t>
      </w:r>
    </w:p>
    <w:p w14:paraId="3DAE2280" w14:textId="0C0BE689" w:rsidR="00714131" w:rsidRPr="00EC52E0" w:rsidRDefault="00714131" w:rsidP="00EC52E0">
      <w:pPr>
        <w:pStyle w:val="ListParagraph"/>
        <w:numPr>
          <w:ilvl w:val="0"/>
          <w:numId w:val="40"/>
        </w:numPr>
        <w:spacing w:before="240" w:after="240" w:line="360" w:lineRule="auto"/>
        <w:rPr>
          <w:rFonts w:ascii="David" w:hAnsi="David" w:cs="David"/>
          <w:sz w:val="24"/>
          <w:szCs w:val="24"/>
          <w:rtl/>
        </w:rPr>
      </w:pPr>
      <w:r w:rsidRPr="00EC52E0">
        <w:rPr>
          <w:rFonts w:ascii="David" w:hAnsi="David" w:cs="David"/>
          <w:sz w:val="24"/>
          <w:szCs w:val="24"/>
          <w:rtl/>
        </w:rPr>
        <w:t>תשתיות ה</w:t>
      </w:r>
      <w:r w:rsidR="00741929" w:rsidRPr="00EC52E0">
        <w:rPr>
          <w:rFonts w:ascii="David" w:hAnsi="David" w:cs="David"/>
          <w:sz w:val="24"/>
          <w:szCs w:val="24"/>
          <w:rtl/>
        </w:rPr>
        <w:t>אנרגייה</w:t>
      </w:r>
      <w:r w:rsidRPr="00EC52E0">
        <w:rPr>
          <w:rFonts w:ascii="David" w:hAnsi="David" w:cs="David"/>
          <w:sz w:val="24"/>
          <w:szCs w:val="24"/>
          <w:rtl/>
        </w:rPr>
        <w:t xml:space="preserve"> הקיימות במפרץ חיפה והבטחת רציפות התפקוד של משק  ה</w:t>
      </w:r>
      <w:r w:rsidR="00741929" w:rsidRPr="00EC52E0">
        <w:rPr>
          <w:rFonts w:ascii="David" w:hAnsi="David" w:cs="David"/>
          <w:sz w:val="24"/>
          <w:szCs w:val="24"/>
          <w:rtl/>
        </w:rPr>
        <w:t>אנרגייה</w:t>
      </w:r>
      <w:r w:rsidRPr="00EC52E0">
        <w:rPr>
          <w:rFonts w:ascii="David" w:hAnsi="David" w:cs="David"/>
          <w:sz w:val="24"/>
          <w:szCs w:val="24"/>
          <w:rtl/>
        </w:rPr>
        <w:t xml:space="preserve"> הלאומי בטווח הקצר הבינוני והארוך. </w:t>
      </w:r>
    </w:p>
    <w:p w14:paraId="5C6E5E4B" w14:textId="77777777" w:rsidR="00714131" w:rsidRPr="00EC52E0" w:rsidRDefault="00714131" w:rsidP="00EC52E0">
      <w:pPr>
        <w:pStyle w:val="ListParagraph"/>
        <w:numPr>
          <w:ilvl w:val="0"/>
          <w:numId w:val="40"/>
        </w:numPr>
        <w:spacing w:before="240" w:after="240" w:line="360" w:lineRule="auto"/>
        <w:rPr>
          <w:rFonts w:ascii="David" w:hAnsi="David" w:cs="David"/>
          <w:sz w:val="24"/>
          <w:szCs w:val="24"/>
          <w:rtl/>
        </w:rPr>
      </w:pPr>
      <w:r w:rsidRPr="00EC52E0">
        <w:rPr>
          <w:rFonts w:ascii="David" w:hAnsi="David" w:cs="David"/>
          <w:sz w:val="24"/>
          <w:szCs w:val="24"/>
          <w:rtl/>
        </w:rPr>
        <w:t>צורכי דיור ופיתוח עירוני של מטרופולין חיפה.</w:t>
      </w:r>
    </w:p>
    <w:p w14:paraId="11243C44" w14:textId="77777777" w:rsidR="00714131" w:rsidRPr="00EC52E0" w:rsidRDefault="00714131" w:rsidP="00EC52E0">
      <w:pPr>
        <w:pStyle w:val="ListParagraph"/>
        <w:numPr>
          <w:ilvl w:val="0"/>
          <w:numId w:val="40"/>
        </w:numPr>
        <w:spacing w:before="240" w:after="240" w:line="360" w:lineRule="auto"/>
        <w:rPr>
          <w:rFonts w:ascii="David" w:hAnsi="David" w:cs="David"/>
          <w:sz w:val="24"/>
          <w:szCs w:val="24"/>
          <w:rtl/>
        </w:rPr>
      </w:pPr>
      <w:r w:rsidRPr="00EC52E0">
        <w:rPr>
          <w:rFonts w:ascii="David" w:hAnsi="David" w:cs="David"/>
          <w:sz w:val="24"/>
          <w:szCs w:val="24"/>
          <w:rtl/>
        </w:rPr>
        <w:t>פיתוח כלכלי ואזורי, הגברת הפריון ועידוד השקעות.</w:t>
      </w:r>
    </w:p>
    <w:p w14:paraId="3628A816" w14:textId="77777777" w:rsidR="00714131" w:rsidRPr="00EC52E0" w:rsidRDefault="00714131" w:rsidP="00EC52E0">
      <w:pPr>
        <w:pStyle w:val="ListParagraph"/>
        <w:numPr>
          <w:ilvl w:val="0"/>
          <w:numId w:val="40"/>
        </w:numPr>
        <w:spacing w:before="240" w:after="240" w:line="360" w:lineRule="auto"/>
        <w:rPr>
          <w:rFonts w:ascii="David" w:hAnsi="David" w:cs="David"/>
          <w:sz w:val="24"/>
          <w:szCs w:val="24"/>
          <w:rtl/>
        </w:rPr>
      </w:pPr>
      <w:r w:rsidRPr="00EC52E0">
        <w:rPr>
          <w:rFonts w:ascii="David" w:hAnsi="David" w:cs="David"/>
          <w:sz w:val="24"/>
          <w:szCs w:val="24"/>
          <w:rtl/>
        </w:rPr>
        <w:lastRenderedPageBreak/>
        <w:t>צורכי תעסוקה קיימים ועתידיים במטרופולין חיפה.</w:t>
      </w:r>
    </w:p>
    <w:p w14:paraId="50C53459" w14:textId="77777777" w:rsidR="00714131" w:rsidRPr="00EC52E0" w:rsidRDefault="00714131" w:rsidP="00EC52E0">
      <w:pPr>
        <w:pStyle w:val="ListParagraph"/>
        <w:numPr>
          <w:ilvl w:val="0"/>
          <w:numId w:val="40"/>
        </w:numPr>
        <w:spacing w:before="240" w:after="240" w:line="360" w:lineRule="auto"/>
        <w:rPr>
          <w:rFonts w:ascii="David" w:hAnsi="David" w:cs="David"/>
          <w:sz w:val="24"/>
          <w:szCs w:val="24"/>
        </w:rPr>
      </w:pPr>
      <w:r w:rsidRPr="00EC52E0">
        <w:rPr>
          <w:rFonts w:ascii="David" w:hAnsi="David" w:cs="David"/>
          <w:sz w:val="24"/>
          <w:szCs w:val="24"/>
          <w:rtl/>
        </w:rPr>
        <w:t>סיכונים מחומרים מסוכנים, זיהום אוויר, שיקום קרקע והיבטים סביבתיים נוספים במפרץ חיפה.</w:t>
      </w:r>
    </w:p>
    <w:p w14:paraId="38762ACD" w14:textId="77777777" w:rsidR="00714131" w:rsidRPr="00EC52E0" w:rsidRDefault="00714131" w:rsidP="00EC52E0">
      <w:pPr>
        <w:spacing w:before="240" w:after="240" w:line="360" w:lineRule="auto"/>
        <w:rPr>
          <w:rFonts w:ascii="David" w:hAnsi="David" w:cs="David"/>
          <w:sz w:val="24"/>
          <w:szCs w:val="24"/>
        </w:rPr>
      </w:pPr>
      <w:r w:rsidRPr="00EC52E0">
        <w:rPr>
          <w:rFonts w:ascii="David" w:hAnsi="David" w:cs="David"/>
          <w:sz w:val="24"/>
          <w:szCs w:val="24"/>
          <w:rtl/>
        </w:rPr>
        <w:t>הוועדה התחילה את פעילותה בסוף 2020 ועיקר העבודה במסגרת הזאת נעשתה במהלך 2021.</w:t>
      </w:r>
    </w:p>
    <w:p w14:paraId="2854C69A" w14:textId="3C556FF7" w:rsidR="00714131" w:rsidRPr="00EC52E0" w:rsidRDefault="00EC52E0" w:rsidP="00EC52E0">
      <w:pPr>
        <w:spacing w:before="240" w:after="240" w:line="360" w:lineRule="auto"/>
        <w:contextualSpacing/>
        <w:rPr>
          <w:rFonts w:ascii="David" w:hAnsi="David" w:cs="David"/>
          <w:sz w:val="24"/>
          <w:szCs w:val="24"/>
          <w:rtl/>
        </w:rPr>
      </w:pPr>
      <w:hyperlink r:id="rId13" w:history="1">
        <w:r w:rsidR="00714131" w:rsidRPr="00EC52E0">
          <w:rPr>
            <w:rStyle w:val="Hyperlink"/>
            <w:rFonts w:ascii="David" w:hAnsi="David" w:cs="David"/>
            <w:b/>
            <w:bCs/>
            <w:color w:val="auto"/>
            <w:sz w:val="24"/>
            <w:szCs w:val="24"/>
            <w:rtl/>
          </w:rPr>
          <w:t>החלטת ממשלה מס' 529 מיום 6.9.2015</w:t>
        </w:r>
      </w:hyperlink>
      <w:r w:rsidR="00714131" w:rsidRPr="00EC52E0">
        <w:rPr>
          <w:rFonts w:ascii="David" w:hAnsi="David" w:cs="David"/>
          <w:b/>
          <w:bCs/>
          <w:sz w:val="24"/>
          <w:szCs w:val="24"/>
          <w:rtl/>
        </w:rPr>
        <w:t xml:space="preserve">: </w:t>
      </w:r>
      <w:r w:rsidR="00741929" w:rsidRPr="00EC52E0">
        <w:rPr>
          <w:rFonts w:ascii="David" w:hAnsi="David" w:cs="David"/>
          <w:b/>
          <w:bCs/>
          <w:sz w:val="24"/>
          <w:szCs w:val="24"/>
          <w:rtl/>
        </w:rPr>
        <w:t>תוכנית</w:t>
      </w:r>
      <w:r w:rsidR="00714131" w:rsidRPr="00EC52E0">
        <w:rPr>
          <w:rFonts w:ascii="David" w:hAnsi="David" w:cs="David"/>
          <w:b/>
          <w:bCs/>
          <w:sz w:val="24"/>
          <w:szCs w:val="24"/>
          <w:rtl/>
        </w:rPr>
        <w:t xml:space="preserve"> לאומית לצמצום זיהום אוויר והפחתת סיכונים סביבתיים באזור מפרץ חיפה בשנים 2015 עד 2020. </w:t>
      </w:r>
    </w:p>
    <w:p w14:paraId="5753CA66" w14:textId="25EA04A7" w:rsidR="00714131" w:rsidRPr="00EC52E0" w:rsidRDefault="00CA23CC" w:rsidP="00EC52E0">
      <w:pPr>
        <w:spacing w:before="240" w:after="240" w:line="360" w:lineRule="auto"/>
        <w:contextualSpacing/>
        <w:rPr>
          <w:rFonts w:ascii="David" w:hAnsi="David" w:cs="David"/>
          <w:sz w:val="24"/>
          <w:szCs w:val="24"/>
          <w:rtl/>
        </w:rPr>
      </w:pPr>
      <w:r w:rsidRPr="00EC52E0">
        <w:rPr>
          <w:rFonts w:ascii="David" w:hAnsi="David" w:cs="David"/>
          <w:sz w:val="24"/>
          <w:szCs w:val="24"/>
          <w:rtl/>
        </w:rPr>
        <w:t>ה</w:t>
      </w:r>
      <w:r w:rsidR="00741929" w:rsidRPr="00EC52E0">
        <w:rPr>
          <w:rFonts w:ascii="David" w:hAnsi="David" w:cs="David"/>
          <w:sz w:val="24"/>
          <w:szCs w:val="24"/>
          <w:rtl/>
        </w:rPr>
        <w:t>תוכנית</w:t>
      </w:r>
      <w:r w:rsidR="00714131" w:rsidRPr="00EC52E0">
        <w:rPr>
          <w:rFonts w:ascii="David" w:hAnsi="David" w:cs="David"/>
          <w:sz w:val="24"/>
          <w:szCs w:val="24"/>
          <w:rtl/>
        </w:rPr>
        <w:t xml:space="preserve"> נמצאת בעיצומה ו</w:t>
      </w:r>
      <w:r w:rsidRPr="00EC52E0">
        <w:rPr>
          <w:rFonts w:ascii="David" w:hAnsi="David" w:cs="David"/>
          <w:sz w:val="24"/>
          <w:szCs w:val="24"/>
          <w:rtl/>
        </w:rPr>
        <w:t xml:space="preserve">מרבית </w:t>
      </w:r>
      <w:r w:rsidR="00714131" w:rsidRPr="00EC52E0">
        <w:rPr>
          <w:rFonts w:ascii="David" w:hAnsi="David" w:cs="David"/>
          <w:sz w:val="24"/>
          <w:szCs w:val="24"/>
          <w:rtl/>
        </w:rPr>
        <w:t>המשימות הושלמו.</w:t>
      </w:r>
      <w:r w:rsidR="00714131" w:rsidRPr="00EC52E0">
        <w:rPr>
          <w:rFonts w:ascii="David" w:hAnsi="David" w:cs="David"/>
          <w:b/>
          <w:bCs/>
          <w:sz w:val="24"/>
          <w:szCs w:val="24"/>
          <w:rtl/>
        </w:rPr>
        <w:t xml:space="preserve"> </w:t>
      </w:r>
      <w:r w:rsidR="00714131" w:rsidRPr="00EC52E0">
        <w:rPr>
          <w:rFonts w:ascii="David" w:hAnsi="David" w:cs="David"/>
          <w:sz w:val="24"/>
          <w:szCs w:val="24"/>
          <w:rtl/>
        </w:rPr>
        <w:t>ההישגים עיקריים:</w:t>
      </w:r>
    </w:p>
    <w:p w14:paraId="243B4463" w14:textId="77777777" w:rsidR="00D6443B" w:rsidRPr="00EC52E0" w:rsidRDefault="00D6443B" w:rsidP="00EC52E0">
      <w:pPr>
        <w:bidi w:val="0"/>
        <w:rPr>
          <w:rFonts w:cs="David"/>
          <w:sz w:val="24"/>
          <w:szCs w:val="24"/>
        </w:rPr>
      </w:pPr>
      <w:r w:rsidRPr="00EC52E0">
        <w:rPr>
          <w:rFonts w:ascii="David" w:hAnsi="David" w:cs="David"/>
          <w:sz w:val="24"/>
          <w:szCs w:val="24"/>
          <w:rtl/>
        </w:rPr>
        <w:br w:type="page"/>
      </w:r>
    </w:p>
    <w:p w14:paraId="44889DB2" w14:textId="45B74E15" w:rsidR="00714131" w:rsidRPr="00EC52E0" w:rsidRDefault="00714131" w:rsidP="00EC52E0">
      <w:pPr>
        <w:spacing w:before="240" w:after="240" w:line="360" w:lineRule="auto"/>
        <w:contextualSpacing/>
        <w:rPr>
          <w:rFonts w:ascii="David" w:hAnsi="David" w:cs="David"/>
          <w:sz w:val="24"/>
          <w:szCs w:val="24"/>
          <w:u w:val="single"/>
          <w:rtl/>
        </w:rPr>
      </w:pPr>
      <w:r w:rsidRPr="00EC52E0">
        <w:rPr>
          <w:rFonts w:ascii="David" w:hAnsi="David" w:cs="David"/>
          <w:sz w:val="24"/>
          <w:szCs w:val="24"/>
          <w:u w:val="single"/>
          <w:rtl/>
        </w:rPr>
        <w:lastRenderedPageBreak/>
        <w:t>תעשייה:</w:t>
      </w:r>
    </w:p>
    <w:p w14:paraId="48168C0E" w14:textId="26695E63" w:rsidR="00714131" w:rsidRPr="00EC52E0" w:rsidRDefault="00714131" w:rsidP="00EC52E0">
      <w:pPr>
        <w:pStyle w:val="ListParagraph"/>
        <w:numPr>
          <w:ilvl w:val="0"/>
          <w:numId w:val="3"/>
        </w:numPr>
        <w:spacing w:before="240" w:after="240" w:line="360" w:lineRule="auto"/>
        <w:ind w:left="0" w:hanging="720"/>
        <w:rPr>
          <w:rFonts w:ascii="David" w:hAnsi="David" w:cs="David"/>
          <w:sz w:val="24"/>
          <w:szCs w:val="24"/>
        </w:rPr>
      </w:pPr>
      <w:r w:rsidRPr="00EC52E0">
        <w:rPr>
          <w:rFonts w:ascii="David" w:hAnsi="David" w:cs="David"/>
          <w:sz w:val="24"/>
          <w:szCs w:val="24"/>
          <w:rtl/>
        </w:rPr>
        <w:t>הושלם הליך מתן היתרי הפליטה לכל מקורות הפליטה החייבים לבקש ולקבל היתר פליטה, המפרט את דרישות המשרד בין היתר בחובה להתקין את הטכנולוגיה המיטבית הזמינה (</w:t>
      </w:r>
      <w:r w:rsidRPr="00EC52E0">
        <w:rPr>
          <w:rFonts w:ascii="David" w:hAnsi="David" w:cs="David"/>
          <w:sz w:val="24"/>
          <w:szCs w:val="24"/>
        </w:rPr>
        <w:t>BAT</w:t>
      </w:r>
      <w:r w:rsidRPr="00EC52E0">
        <w:rPr>
          <w:rFonts w:ascii="David" w:hAnsi="David" w:cs="David"/>
          <w:sz w:val="24"/>
          <w:szCs w:val="24"/>
          <w:rtl/>
        </w:rPr>
        <w:t xml:space="preserve">). </w:t>
      </w:r>
      <w:r w:rsidR="00741929" w:rsidRPr="00EC52E0">
        <w:rPr>
          <w:rFonts w:ascii="David" w:hAnsi="David" w:cs="David"/>
          <w:sz w:val="24"/>
          <w:szCs w:val="24"/>
          <w:rtl/>
        </w:rPr>
        <w:t xml:space="preserve">נוסף על </w:t>
      </w:r>
      <w:r w:rsidRPr="00EC52E0">
        <w:rPr>
          <w:rFonts w:ascii="David" w:hAnsi="David" w:cs="David"/>
          <w:sz w:val="24"/>
          <w:szCs w:val="24"/>
          <w:rtl/>
        </w:rPr>
        <w:t xml:space="preserve">כך הוסדרו מקורות פליטה משמעותיים נוספים במחוז. </w:t>
      </w:r>
    </w:p>
    <w:p w14:paraId="2407DF7C" w14:textId="77777777" w:rsidR="00714131" w:rsidRPr="00EC52E0" w:rsidRDefault="00714131" w:rsidP="00EC52E0">
      <w:pPr>
        <w:pStyle w:val="ListParagraph"/>
        <w:numPr>
          <w:ilvl w:val="0"/>
          <w:numId w:val="3"/>
        </w:numPr>
        <w:spacing w:before="240" w:after="240" w:line="360" w:lineRule="auto"/>
        <w:ind w:left="0" w:hanging="720"/>
        <w:rPr>
          <w:rFonts w:ascii="David" w:hAnsi="David" w:cs="David"/>
          <w:sz w:val="24"/>
          <w:szCs w:val="24"/>
          <w:rtl/>
        </w:rPr>
      </w:pPr>
      <w:r w:rsidRPr="00EC52E0">
        <w:rPr>
          <w:rFonts w:ascii="David" w:hAnsi="David" w:cs="David"/>
          <w:sz w:val="24"/>
          <w:szCs w:val="24"/>
          <w:rtl/>
        </w:rPr>
        <w:t>הפחתה של כ-56% מפליטות המזהמים האורגנים הנדיפים מתעשייה בהשוואה לסוף שנת 2014 וכ-86% בהשוואה לשנת 2009.</w:t>
      </w:r>
    </w:p>
    <w:p w14:paraId="5D156F30" w14:textId="77777777" w:rsidR="00714131" w:rsidRPr="00EC52E0" w:rsidRDefault="00714131" w:rsidP="00EC52E0">
      <w:pPr>
        <w:pStyle w:val="ListParagraph"/>
        <w:numPr>
          <w:ilvl w:val="0"/>
          <w:numId w:val="3"/>
        </w:numPr>
        <w:spacing w:before="240" w:after="240" w:line="360" w:lineRule="auto"/>
        <w:ind w:left="0" w:hanging="720"/>
        <w:rPr>
          <w:rFonts w:ascii="David" w:hAnsi="David" w:cs="David"/>
          <w:sz w:val="24"/>
          <w:szCs w:val="24"/>
          <w:rtl/>
        </w:rPr>
      </w:pPr>
      <w:r w:rsidRPr="00EC52E0">
        <w:rPr>
          <w:rFonts w:ascii="David" w:hAnsi="David" w:cs="David"/>
          <w:sz w:val="24"/>
          <w:szCs w:val="24"/>
          <w:rtl/>
        </w:rPr>
        <w:t>נמשכת ההפחתה בפליטת מזהמים האופייניים לשריפת דלקים. בשנת 2018 עמד שיעור ההפחתה בפליטות של תחמוצות חנקן, תחמוצות גופרית וחלקיקים נשימים על כ-13%, 17% ו-34% בהתאמה. עקב העיכוב בפריסת תשתית הגז הטבעי נדחו היעדים לשנת 2020.  מה קרה אכן ב 2020?</w:t>
      </w:r>
    </w:p>
    <w:p w14:paraId="1A5767CC" w14:textId="1A868B6A" w:rsidR="00714131" w:rsidRPr="00EC52E0" w:rsidRDefault="00714131" w:rsidP="00EC52E0">
      <w:pPr>
        <w:pStyle w:val="ListParagraph"/>
        <w:numPr>
          <w:ilvl w:val="0"/>
          <w:numId w:val="3"/>
        </w:numPr>
        <w:spacing w:before="240" w:after="240" w:line="360" w:lineRule="auto"/>
        <w:ind w:left="0" w:hanging="720"/>
        <w:rPr>
          <w:rFonts w:ascii="David" w:hAnsi="David" w:cs="David"/>
          <w:sz w:val="24"/>
          <w:szCs w:val="24"/>
          <w:rtl/>
        </w:rPr>
      </w:pPr>
      <w:r w:rsidRPr="00EC52E0">
        <w:rPr>
          <w:rFonts w:ascii="David" w:hAnsi="David" w:cs="David"/>
          <w:sz w:val="24"/>
          <w:szCs w:val="24"/>
          <w:rtl/>
        </w:rPr>
        <w:t>הושלמה הקמת 41 מתקנ</w:t>
      </w:r>
      <w:r w:rsidR="00CA23CC" w:rsidRPr="00EC52E0">
        <w:rPr>
          <w:rFonts w:ascii="David" w:hAnsi="David" w:cs="David"/>
          <w:sz w:val="24"/>
          <w:szCs w:val="24"/>
          <w:rtl/>
        </w:rPr>
        <w:t>ים להפחתת פליטות ב-11 ממפעלי ה</w:t>
      </w:r>
      <w:r w:rsidR="00741929" w:rsidRPr="00EC52E0">
        <w:rPr>
          <w:rFonts w:ascii="David" w:hAnsi="David" w:cs="David"/>
          <w:sz w:val="24"/>
          <w:szCs w:val="24"/>
          <w:rtl/>
        </w:rPr>
        <w:t>תוכנית</w:t>
      </w:r>
      <w:r w:rsidRPr="00EC52E0">
        <w:rPr>
          <w:rFonts w:ascii="David" w:hAnsi="David" w:cs="David"/>
          <w:sz w:val="24"/>
          <w:szCs w:val="24"/>
          <w:rtl/>
        </w:rPr>
        <w:t xml:space="preserve">, 5 מתקנים בתהליך הקמה. </w:t>
      </w:r>
    </w:p>
    <w:p w14:paraId="2635AB0B" w14:textId="77777777" w:rsidR="00714131" w:rsidRPr="00EC52E0" w:rsidRDefault="00714131" w:rsidP="00EC52E0">
      <w:pPr>
        <w:pStyle w:val="ListParagraph"/>
        <w:numPr>
          <w:ilvl w:val="0"/>
          <w:numId w:val="3"/>
        </w:numPr>
        <w:spacing w:before="240" w:after="240" w:line="360" w:lineRule="auto"/>
        <w:ind w:left="0" w:hanging="720"/>
        <w:rPr>
          <w:rFonts w:ascii="David" w:hAnsi="David" w:cs="David"/>
          <w:sz w:val="24"/>
          <w:szCs w:val="24"/>
          <w:rtl/>
        </w:rPr>
      </w:pPr>
      <w:r w:rsidRPr="00EC52E0">
        <w:rPr>
          <w:rFonts w:ascii="David" w:hAnsi="David" w:cs="David"/>
          <w:sz w:val="24"/>
          <w:szCs w:val="24"/>
          <w:rtl/>
        </w:rPr>
        <w:t xml:space="preserve">כל מכשירי ניטור המזהמים בארובות המפעלים עברו בדיקת תקינות ונתוניהם מפורסמים לציבור באופן רציף באתר האינטרנט של </w:t>
      </w:r>
      <w:hyperlink r:id="rId14" w:history="1">
        <w:r w:rsidRPr="00EC52E0">
          <w:rPr>
            <w:rStyle w:val="Hyperlink"/>
            <w:rFonts w:ascii="David" w:hAnsi="David" w:cs="David"/>
            <w:color w:val="auto"/>
            <w:sz w:val="24"/>
            <w:szCs w:val="24"/>
            <w:rtl/>
          </w:rPr>
          <w:t>איגוד ערים מפרץ חיפה לאיכות הסביבה</w:t>
        </w:r>
      </w:hyperlink>
      <w:r w:rsidRPr="00EC52E0">
        <w:rPr>
          <w:rFonts w:ascii="David" w:hAnsi="David" w:cs="David"/>
          <w:sz w:val="24"/>
          <w:szCs w:val="24"/>
          <w:rtl/>
        </w:rPr>
        <w:t>.</w:t>
      </w:r>
    </w:p>
    <w:p w14:paraId="0D8469A4" w14:textId="77777777" w:rsidR="00CA23CC" w:rsidRPr="00EC52E0" w:rsidRDefault="00714131" w:rsidP="00EC52E0">
      <w:pPr>
        <w:pStyle w:val="ListParagraph"/>
        <w:numPr>
          <w:ilvl w:val="0"/>
          <w:numId w:val="3"/>
        </w:numPr>
        <w:spacing w:before="240" w:after="240" w:line="360" w:lineRule="auto"/>
        <w:ind w:left="0" w:hanging="720"/>
        <w:rPr>
          <w:rFonts w:ascii="David" w:hAnsi="David" w:cs="David"/>
          <w:sz w:val="24"/>
          <w:szCs w:val="24"/>
          <w:u w:val="single"/>
        </w:rPr>
      </w:pPr>
      <w:r w:rsidRPr="00EC52E0">
        <w:rPr>
          <w:rFonts w:ascii="David" w:hAnsi="David" w:cs="David"/>
          <w:sz w:val="24"/>
          <w:szCs w:val="24"/>
          <w:rtl/>
        </w:rPr>
        <w:t xml:space="preserve">הוגברו הפיקוח והאכיפה על המפעלים בין השנים 2015 עד 2019. </w:t>
      </w:r>
    </w:p>
    <w:p w14:paraId="46EA54BD" w14:textId="2BD581C9" w:rsidR="00714131" w:rsidRPr="00EC52E0" w:rsidRDefault="00714131" w:rsidP="00EC52E0">
      <w:pPr>
        <w:spacing w:before="240" w:after="240" w:line="360" w:lineRule="auto"/>
        <w:rPr>
          <w:rFonts w:ascii="David" w:hAnsi="David" w:cs="David"/>
          <w:sz w:val="24"/>
          <w:szCs w:val="24"/>
          <w:u w:val="single"/>
          <w:rtl/>
        </w:rPr>
      </w:pPr>
      <w:r w:rsidRPr="00EC52E0">
        <w:rPr>
          <w:rFonts w:ascii="David" w:hAnsi="David" w:cs="David"/>
          <w:sz w:val="24"/>
          <w:szCs w:val="24"/>
          <w:u w:val="single"/>
          <w:rtl/>
        </w:rPr>
        <w:t xml:space="preserve">צמצום סיכוני חומרים מסוכנים: </w:t>
      </w:r>
    </w:p>
    <w:p w14:paraId="26C1AF9A" w14:textId="6441658F" w:rsidR="00714131" w:rsidRPr="00EC52E0" w:rsidRDefault="00714131" w:rsidP="00EC52E0">
      <w:pPr>
        <w:pStyle w:val="ListParagraph"/>
        <w:numPr>
          <w:ilvl w:val="0"/>
          <w:numId w:val="5"/>
        </w:numPr>
        <w:spacing w:before="240" w:after="240" w:line="360" w:lineRule="auto"/>
        <w:ind w:left="0" w:hanging="720"/>
        <w:rPr>
          <w:rFonts w:ascii="David" w:hAnsi="David" w:cs="David"/>
          <w:sz w:val="24"/>
          <w:szCs w:val="24"/>
        </w:rPr>
      </w:pPr>
      <w:r w:rsidRPr="00EC52E0">
        <w:rPr>
          <w:rFonts w:ascii="David" w:hAnsi="David" w:cs="David"/>
          <w:sz w:val="24"/>
          <w:szCs w:val="24"/>
          <w:rtl/>
        </w:rPr>
        <w:lastRenderedPageBreak/>
        <w:t xml:space="preserve">בעקבות החלטת בית המשפט ליווה המשרד את הליך ההרקה של מֵכל האמוניה בחיפה וסגירתו בספטמבר 2017. </w:t>
      </w:r>
    </w:p>
    <w:p w14:paraId="6F7A71B9" w14:textId="77777777" w:rsidR="00714131" w:rsidRPr="00EC52E0" w:rsidRDefault="00714131" w:rsidP="00EC52E0">
      <w:pPr>
        <w:pStyle w:val="ListParagraph"/>
        <w:numPr>
          <w:ilvl w:val="0"/>
          <w:numId w:val="4"/>
        </w:numPr>
        <w:spacing w:before="240" w:after="240" w:line="360" w:lineRule="auto"/>
        <w:ind w:left="0" w:hanging="720"/>
        <w:rPr>
          <w:rFonts w:ascii="David" w:hAnsi="David" w:cs="David"/>
          <w:sz w:val="24"/>
          <w:szCs w:val="24"/>
        </w:rPr>
      </w:pPr>
      <w:r w:rsidRPr="00EC52E0">
        <w:rPr>
          <w:rFonts w:ascii="David" w:hAnsi="David" w:cs="David"/>
          <w:sz w:val="24"/>
          <w:szCs w:val="24"/>
          <w:rtl/>
        </w:rPr>
        <w:t>הסתיימה העבודה על שלב א' של סקר הסיכונים המצרפי במפרץ חיפה. במסגרת הזאת נערכו סקירות סיכוני חומרים מסוכנים ב-67 מפעלי תעשייה ובכ-2,000 מקורות סיכון אחרים. נמצא, כי אין סיכון בלתי קביל כתוצאה מאפשרות של ארועים תפעוליים חמורים. עם זאת, אותרו ארבעה מפעלים הגורמים עומסי סיכון גבוהים יחסית. למפעלים האלה קבע מחוז חיפה תנאים בהיתר הקשורים בניהול סיכונים ובהפחתתם.</w:t>
      </w:r>
    </w:p>
    <w:p w14:paraId="55678EB8" w14:textId="10033893" w:rsidR="00CA23CC" w:rsidRPr="00EC52E0" w:rsidRDefault="00714131" w:rsidP="00EC52E0">
      <w:pPr>
        <w:pStyle w:val="ListParagraph"/>
        <w:numPr>
          <w:ilvl w:val="0"/>
          <w:numId w:val="4"/>
        </w:numPr>
        <w:spacing w:before="240" w:after="240" w:line="360" w:lineRule="auto"/>
        <w:ind w:left="0" w:hanging="720"/>
        <w:rPr>
          <w:rFonts w:ascii="David" w:hAnsi="David" w:cs="David"/>
          <w:sz w:val="24"/>
          <w:szCs w:val="24"/>
        </w:rPr>
      </w:pPr>
      <w:r w:rsidRPr="00EC52E0">
        <w:rPr>
          <w:rFonts w:ascii="David" w:hAnsi="David" w:cs="David"/>
          <w:sz w:val="24"/>
          <w:szCs w:val="24"/>
          <w:rtl/>
        </w:rPr>
        <w:t xml:space="preserve"> 49 מפעלי מפרץ חיפה יישמו את מדיניות מרחקי ההפרדה של המשרד במהלך תקופת</w:t>
      </w:r>
      <w:r w:rsidR="00CA23CC" w:rsidRPr="00EC52E0">
        <w:rPr>
          <w:rFonts w:ascii="David" w:hAnsi="David" w:cs="David"/>
          <w:sz w:val="24"/>
          <w:szCs w:val="24"/>
          <w:rtl/>
        </w:rPr>
        <w:t xml:space="preserve"> ה</w:t>
      </w:r>
      <w:r w:rsidR="00741929" w:rsidRPr="00EC52E0">
        <w:rPr>
          <w:rFonts w:ascii="David" w:hAnsi="David" w:cs="David"/>
          <w:sz w:val="24"/>
          <w:szCs w:val="24"/>
          <w:rtl/>
        </w:rPr>
        <w:t>תוכנית</w:t>
      </w:r>
      <w:r w:rsidRPr="00EC52E0">
        <w:rPr>
          <w:rFonts w:ascii="David" w:hAnsi="David" w:cs="David"/>
          <w:sz w:val="24"/>
          <w:szCs w:val="24"/>
          <w:rtl/>
        </w:rPr>
        <w:t>.</w:t>
      </w:r>
      <w:r w:rsidRPr="00EC52E0" w:rsidDel="005C114C">
        <w:rPr>
          <w:rFonts w:ascii="David" w:hAnsi="David" w:cs="David"/>
          <w:sz w:val="24"/>
          <w:szCs w:val="24"/>
          <w:rtl/>
        </w:rPr>
        <w:t xml:space="preserve"> </w:t>
      </w:r>
    </w:p>
    <w:p w14:paraId="640CD4F9" w14:textId="77777777" w:rsidR="00CA23CC" w:rsidRPr="00EC52E0" w:rsidRDefault="00714131" w:rsidP="00EC52E0">
      <w:pPr>
        <w:spacing w:before="240" w:after="240" w:line="360" w:lineRule="auto"/>
        <w:rPr>
          <w:rFonts w:ascii="David" w:hAnsi="David" w:cs="David"/>
          <w:sz w:val="24"/>
          <w:szCs w:val="24"/>
          <w:rtl/>
        </w:rPr>
      </w:pPr>
      <w:r w:rsidRPr="00EC52E0">
        <w:rPr>
          <w:rFonts w:ascii="David" w:hAnsi="David" w:cs="David"/>
          <w:sz w:val="24"/>
          <w:szCs w:val="24"/>
          <w:u w:val="single"/>
          <w:rtl/>
        </w:rPr>
        <w:t>תחבורה:</w:t>
      </w:r>
      <w:r w:rsidR="00FA026A" w:rsidRPr="00EC52E0">
        <w:rPr>
          <w:rFonts w:ascii="David" w:hAnsi="David" w:cs="David"/>
          <w:sz w:val="24"/>
          <w:szCs w:val="24"/>
          <w:rtl/>
        </w:rPr>
        <w:t xml:space="preserve">  </w:t>
      </w:r>
    </w:p>
    <w:p w14:paraId="32F1AEA4" w14:textId="5B533A0F" w:rsidR="00714131" w:rsidRPr="00EC52E0" w:rsidRDefault="00714131" w:rsidP="00EC52E0">
      <w:pPr>
        <w:pStyle w:val="ListParagraph"/>
        <w:numPr>
          <w:ilvl w:val="0"/>
          <w:numId w:val="37"/>
        </w:numPr>
        <w:spacing w:before="240" w:after="240" w:line="360" w:lineRule="auto"/>
        <w:ind w:left="0"/>
        <w:rPr>
          <w:rFonts w:ascii="David" w:hAnsi="David" w:cs="David"/>
          <w:sz w:val="24"/>
          <w:szCs w:val="24"/>
        </w:rPr>
      </w:pPr>
      <w:r w:rsidRPr="00EC52E0">
        <w:rPr>
          <w:rFonts w:ascii="David" w:hAnsi="David" w:cs="David"/>
          <w:sz w:val="24"/>
          <w:szCs w:val="24"/>
          <w:rtl/>
        </w:rPr>
        <w:t>בשנת 2018</w:t>
      </w:r>
      <w:r w:rsidR="00A53719" w:rsidRPr="00EC52E0">
        <w:rPr>
          <w:rFonts w:ascii="David" w:hAnsi="David" w:cs="David"/>
          <w:sz w:val="24"/>
          <w:szCs w:val="24"/>
          <w:rtl/>
        </w:rPr>
        <w:t xml:space="preserve">, לאחר חקיקת חוק עזר עירוני כנדרש, החילה עיריית חיפה, ביוזמה של המשרד להגנת הסביבה את </w:t>
      </w:r>
      <w:r w:rsidRPr="00EC52E0">
        <w:rPr>
          <w:rFonts w:ascii="David" w:hAnsi="David" w:cs="David"/>
          <w:sz w:val="24"/>
          <w:szCs w:val="24"/>
          <w:rtl/>
        </w:rPr>
        <w:t>עקרון אזור האוויר הנקי (</w:t>
      </w:r>
      <w:r w:rsidRPr="00EC52E0">
        <w:rPr>
          <w:rFonts w:ascii="David" w:hAnsi="David" w:cs="David"/>
          <w:sz w:val="24"/>
          <w:szCs w:val="24"/>
        </w:rPr>
        <w:t>LEZ-Low Emission Zone</w:t>
      </w:r>
      <w:r w:rsidRPr="00EC52E0">
        <w:rPr>
          <w:rFonts w:ascii="David" w:hAnsi="David" w:cs="David"/>
          <w:sz w:val="24"/>
          <w:szCs w:val="24"/>
          <w:rtl/>
        </w:rPr>
        <w:t xml:space="preserve">) הראשון בישראל. בשנה הראשונה להפעלתו נמדדה הפחתה של כ-20% בריכוזי הפיח בעיר התחתית. </w:t>
      </w:r>
      <w:r w:rsidR="00CF45B4" w:rsidRPr="00EC52E0">
        <w:rPr>
          <w:rFonts w:ascii="David" w:hAnsi="David" w:cs="David"/>
          <w:sz w:val="24"/>
          <w:szCs w:val="24"/>
          <w:rtl/>
        </w:rPr>
        <w:t xml:space="preserve">בשנת 2019 הורחב החוק והוא חל כלי רכב כלים אשר משקלים עד 3.5 טונה. </w:t>
      </w:r>
      <w:r w:rsidR="001D047F" w:rsidRPr="00EC52E0">
        <w:rPr>
          <w:rFonts w:ascii="David" w:hAnsi="David" w:cs="David"/>
          <w:sz w:val="24"/>
          <w:szCs w:val="24"/>
          <w:rtl/>
        </w:rPr>
        <w:t xml:space="preserve">תהליך דומה של צמצום זיהום האוויר מן התחבורה החל </w:t>
      </w:r>
      <w:r w:rsidRPr="00EC52E0">
        <w:rPr>
          <w:rFonts w:ascii="David" w:hAnsi="David" w:cs="David"/>
          <w:sz w:val="24"/>
          <w:szCs w:val="24"/>
          <w:rtl/>
        </w:rPr>
        <w:t>בקריות</w:t>
      </w:r>
      <w:r w:rsidR="001D047F" w:rsidRPr="00EC52E0">
        <w:rPr>
          <w:rFonts w:ascii="David" w:hAnsi="David" w:cs="David"/>
          <w:sz w:val="24"/>
          <w:szCs w:val="24"/>
          <w:rtl/>
        </w:rPr>
        <w:t xml:space="preserve"> במפרץ חיפה.</w:t>
      </w:r>
      <w:r w:rsidRPr="00EC52E0">
        <w:rPr>
          <w:rFonts w:ascii="David" w:hAnsi="David" w:cs="David"/>
          <w:sz w:val="24"/>
          <w:szCs w:val="24"/>
          <w:rtl/>
        </w:rPr>
        <w:t xml:space="preserve"> </w:t>
      </w:r>
    </w:p>
    <w:p w14:paraId="104D74F0" w14:textId="2D395559" w:rsidR="00917CC1" w:rsidRPr="00EC52E0" w:rsidRDefault="001D047F" w:rsidP="00EC52E0">
      <w:pPr>
        <w:pStyle w:val="ListParagraph"/>
        <w:numPr>
          <w:ilvl w:val="0"/>
          <w:numId w:val="2"/>
        </w:numPr>
        <w:spacing w:before="240" w:after="240" w:line="360" w:lineRule="auto"/>
        <w:ind w:left="0" w:hanging="720"/>
        <w:rPr>
          <w:rFonts w:ascii="David" w:hAnsi="David" w:cs="David"/>
          <w:sz w:val="24"/>
          <w:szCs w:val="24"/>
          <w:rtl/>
        </w:rPr>
      </w:pPr>
      <w:r w:rsidRPr="00EC52E0">
        <w:rPr>
          <w:rFonts w:ascii="David" w:hAnsi="David" w:cs="David"/>
          <w:sz w:val="24"/>
          <w:szCs w:val="24"/>
          <w:rtl/>
        </w:rPr>
        <w:t xml:space="preserve">חלה </w:t>
      </w:r>
      <w:r w:rsidR="00917CC1" w:rsidRPr="00EC52E0">
        <w:rPr>
          <w:rFonts w:ascii="David" w:hAnsi="David" w:cs="David"/>
          <w:sz w:val="24"/>
          <w:szCs w:val="24"/>
          <w:rtl/>
        </w:rPr>
        <w:t xml:space="preserve">הפחתה </w:t>
      </w:r>
      <w:r w:rsidR="00CF45B4" w:rsidRPr="00EC52E0">
        <w:rPr>
          <w:rFonts w:ascii="David" w:hAnsi="David" w:cs="David"/>
          <w:sz w:val="24"/>
          <w:szCs w:val="24"/>
          <w:rtl/>
        </w:rPr>
        <w:t xml:space="preserve">בשיעור של יותר </w:t>
      </w:r>
      <w:r w:rsidR="00917CC1" w:rsidRPr="00EC52E0">
        <w:rPr>
          <w:rFonts w:ascii="David" w:hAnsi="David" w:cs="David"/>
          <w:sz w:val="24"/>
          <w:szCs w:val="24"/>
          <w:rtl/>
        </w:rPr>
        <w:t xml:space="preserve">90% </w:t>
      </w:r>
      <w:r w:rsidR="00CF45B4" w:rsidRPr="00EC52E0">
        <w:rPr>
          <w:rFonts w:ascii="David" w:hAnsi="David" w:cs="David"/>
          <w:sz w:val="24"/>
          <w:szCs w:val="24"/>
          <w:rtl/>
        </w:rPr>
        <w:t xml:space="preserve">בחשיפה של תושבי אזור חיפה לזיהום מכלי רכב כתוצאה ממתן סיבסוד בתעריפי הנסיעה של משאיות קלות במנהרות הכרמל. </w:t>
      </w:r>
      <w:r w:rsidR="00917CC1" w:rsidRPr="00EC52E0">
        <w:rPr>
          <w:rFonts w:ascii="David" w:hAnsi="David" w:cs="David"/>
          <w:sz w:val="24"/>
          <w:szCs w:val="24"/>
          <w:rtl/>
        </w:rPr>
        <w:t>הסט</w:t>
      </w:r>
      <w:r w:rsidR="00CF45B4" w:rsidRPr="00EC52E0">
        <w:rPr>
          <w:rFonts w:ascii="David" w:hAnsi="David" w:cs="David"/>
          <w:sz w:val="24"/>
          <w:szCs w:val="24"/>
          <w:rtl/>
        </w:rPr>
        <w:t>ה של</w:t>
      </w:r>
      <w:r w:rsidR="00917CC1" w:rsidRPr="00EC52E0">
        <w:rPr>
          <w:rFonts w:ascii="David" w:hAnsi="David" w:cs="David"/>
          <w:sz w:val="24"/>
          <w:szCs w:val="24"/>
          <w:rtl/>
        </w:rPr>
        <w:t xml:space="preserve"> כ-5,000 משאיות קלות בחודש</w:t>
      </w:r>
      <w:r w:rsidR="00CF45B4" w:rsidRPr="00EC52E0">
        <w:rPr>
          <w:rFonts w:ascii="David" w:hAnsi="David" w:cs="David"/>
          <w:sz w:val="24"/>
          <w:szCs w:val="24"/>
          <w:rtl/>
        </w:rPr>
        <w:t xml:space="preserve"> אל המנהרות חסכה </w:t>
      </w:r>
      <w:r w:rsidR="00917CC1" w:rsidRPr="00EC52E0">
        <w:rPr>
          <w:rFonts w:ascii="David" w:hAnsi="David" w:cs="David"/>
          <w:sz w:val="24"/>
          <w:szCs w:val="24"/>
          <w:rtl/>
        </w:rPr>
        <w:t xml:space="preserve">כ-4.7 </w:t>
      </w:r>
      <w:r w:rsidR="00917CC1" w:rsidRPr="00EC52E0">
        <w:rPr>
          <w:rFonts w:ascii="David" w:hAnsi="David" w:cs="David"/>
          <w:sz w:val="24"/>
          <w:szCs w:val="24"/>
          <w:rtl/>
        </w:rPr>
        <w:lastRenderedPageBreak/>
        <w:t xml:space="preserve">מיליון שקלים בעלויות חיצוניות </w:t>
      </w:r>
      <w:r w:rsidR="00CF45B4" w:rsidRPr="00EC52E0">
        <w:rPr>
          <w:rFonts w:ascii="David" w:hAnsi="David" w:cs="David"/>
          <w:sz w:val="24"/>
          <w:szCs w:val="24"/>
          <w:rtl/>
        </w:rPr>
        <w:t xml:space="preserve">הנובעות </w:t>
      </w:r>
      <w:r w:rsidR="00917CC1" w:rsidRPr="00EC52E0">
        <w:rPr>
          <w:rFonts w:ascii="David" w:hAnsi="David" w:cs="David"/>
          <w:sz w:val="24"/>
          <w:szCs w:val="24"/>
          <w:rtl/>
        </w:rPr>
        <w:t xml:space="preserve">מהפחתת </w:t>
      </w:r>
      <w:r w:rsidR="00CF45B4" w:rsidRPr="00EC52E0">
        <w:rPr>
          <w:rFonts w:ascii="David" w:hAnsi="David" w:cs="David"/>
          <w:sz w:val="24"/>
          <w:szCs w:val="24"/>
          <w:rtl/>
        </w:rPr>
        <w:t>ה</w:t>
      </w:r>
      <w:r w:rsidR="00917CC1" w:rsidRPr="00EC52E0">
        <w:rPr>
          <w:rFonts w:ascii="David" w:hAnsi="David" w:cs="David"/>
          <w:sz w:val="24"/>
          <w:szCs w:val="24"/>
          <w:rtl/>
        </w:rPr>
        <w:t>מזהמים והגודש בכבישים</w:t>
      </w:r>
      <w:r w:rsidR="00C95C04" w:rsidRPr="00EC52E0">
        <w:rPr>
          <w:rFonts w:ascii="David" w:hAnsi="David" w:cs="David"/>
          <w:sz w:val="24"/>
          <w:szCs w:val="24"/>
          <w:rtl/>
        </w:rPr>
        <w:t xml:space="preserve"> הפתוחים</w:t>
      </w:r>
      <w:r w:rsidR="00917CC1" w:rsidRPr="00EC52E0">
        <w:rPr>
          <w:rFonts w:ascii="David" w:hAnsi="David" w:cs="David"/>
          <w:sz w:val="24"/>
          <w:szCs w:val="24"/>
          <w:rtl/>
        </w:rPr>
        <w:t>.</w:t>
      </w:r>
    </w:p>
    <w:p w14:paraId="068BD363" w14:textId="229F51C9" w:rsidR="00917CC1" w:rsidRPr="00EC52E0" w:rsidRDefault="001D047F" w:rsidP="00EC52E0">
      <w:pPr>
        <w:pStyle w:val="ListParagraph"/>
        <w:numPr>
          <w:ilvl w:val="0"/>
          <w:numId w:val="2"/>
        </w:numPr>
        <w:spacing w:before="240" w:after="240" w:line="360" w:lineRule="auto"/>
        <w:ind w:left="0" w:hanging="720"/>
        <w:rPr>
          <w:rFonts w:ascii="David" w:hAnsi="David" w:cs="David"/>
          <w:sz w:val="24"/>
          <w:szCs w:val="24"/>
        </w:rPr>
      </w:pPr>
      <w:r w:rsidRPr="00EC52E0">
        <w:rPr>
          <w:rFonts w:ascii="David" w:hAnsi="David" w:cs="David"/>
          <w:sz w:val="24"/>
          <w:szCs w:val="24"/>
          <w:rtl/>
        </w:rPr>
        <w:t>עידוד השימוש בכל רכב בעלי</w:t>
      </w:r>
      <w:r w:rsidR="00917CC1" w:rsidRPr="00EC52E0">
        <w:rPr>
          <w:rFonts w:ascii="David" w:hAnsi="David" w:cs="David"/>
          <w:sz w:val="24"/>
          <w:szCs w:val="24"/>
          <w:rtl/>
        </w:rPr>
        <w:t xml:space="preserve"> </w:t>
      </w:r>
      <w:r w:rsidRPr="00EC52E0">
        <w:rPr>
          <w:rFonts w:ascii="David" w:hAnsi="David" w:cs="David"/>
          <w:sz w:val="24"/>
          <w:szCs w:val="24"/>
          <w:rtl/>
        </w:rPr>
        <w:t xml:space="preserve">אמצעי </w:t>
      </w:r>
      <w:r w:rsidR="00917CC1" w:rsidRPr="00EC52E0">
        <w:rPr>
          <w:rFonts w:ascii="David" w:hAnsi="David" w:cs="David"/>
          <w:sz w:val="24"/>
          <w:szCs w:val="24"/>
          <w:rtl/>
        </w:rPr>
        <w:t>הנע</w:t>
      </w:r>
      <w:r w:rsidRPr="00EC52E0">
        <w:rPr>
          <w:rFonts w:ascii="David" w:hAnsi="David" w:cs="David"/>
          <w:sz w:val="24"/>
          <w:szCs w:val="24"/>
          <w:rtl/>
        </w:rPr>
        <w:t>ה</w:t>
      </w:r>
      <w:r w:rsidR="00917CC1" w:rsidRPr="00EC52E0">
        <w:rPr>
          <w:rFonts w:ascii="David" w:hAnsi="David" w:cs="David"/>
          <w:sz w:val="24"/>
          <w:szCs w:val="24"/>
          <w:rtl/>
        </w:rPr>
        <w:t xml:space="preserve"> </w:t>
      </w:r>
      <w:r w:rsidRPr="00EC52E0">
        <w:rPr>
          <w:rFonts w:ascii="David" w:hAnsi="David" w:cs="David"/>
          <w:sz w:val="24"/>
          <w:szCs w:val="24"/>
          <w:rtl/>
        </w:rPr>
        <w:t>נקי יותר מדלק</w:t>
      </w:r>
      <w:r w:rsidR="00917CC1" w:rsidRPr="00EC52E0">
        <w:rPr>
          <w:rFonts w:ascii="David" w:hAnsi="David" w:cs="David"/>
          <w:sz w:val="24"/>
          <w:szCs w:val="24"/>
          <w:rtl/>
        </w:rPr>
        <w:t xml:space="preserve">: 25 אוטובוסים חשמליים </w:t>
      </w:r>
      <w:r w:rsidRPr="00EC52E0">
        <w:rPr>
          <w:rFonts w:ascii="David" w:hAnsi="David" w:cs="David"/>
          <w:sz w:val="24"/>
          <w:szCs w:val="24"/>
          <w:rtl/>
        </w:rPr>
        <w:t>נוסעים באזור</w:t>
      </w:r>
      <w:r w:rsidR="00917CC1" w:rsidRPr="00EC52E0">
        <w:rPr>
          <w:rFonts w:ascii="David" w:hAnsi="David" w:cs="David"/>
          <w:sz w:val="24"/>
          <w:szCs w:val="24"/>
          <w:rtl/>
        </w:rPr>
        <w:t xml:space="preserve"> החל מסוף</w:t>
      </w:r>
      <w:r w:rsidRPr="00EC52E0">
        <w:rPr>
          <w:rFonts w:ascii="David" w:hAnsi="David" w:cs="David"/>
          <w:sz w:val="24"/>
          <w:szCs w:val="24"/>
          <w:rtl/>
        </w:rPr>
        <w:t xml:space="preserve"> שנת</w:t>
      </w:r>
      <w:r w:rsidR="00917CC1" w:rsidRPr="00EC52E0">
        <w:rPr>
          <w:rFonts w:ascii="David" w:hAnsi="David" w:cs="David"/>
          <w:sz w:val="24"/>
          <w:szCs w:val="24"/>
          <w:rtl/>
        </w:rPr>
        <w:t xml:space="preserve"> 2017 </w:t>
      </w:r>
      <w:r w:rsidR="00C95C04" w:rsidRPr="00EC52E0">
        <w:rPr>
          <w:rFonts w:ascii="David" w:hAnsi="David" w:cs="David"/>
          <w:sz w:val="24"/>
          <w:szCs w:val="24"/>
          <w:rtl/>
        </w:rPr>
        <w:t>ועוד כמאה צפויים להצטרף ב</w:t>
      </w:r>
      <w:r w:rsidR="00917CC1" w:rsidRPr="00EC52E0">
        <w:rPr>
          <w:rFonts w:ascii="David" w:hAnsi="David" w:cs="David"/>
          <w:sz w:val="24"/>
          <w:szCs w:val="24"/>
          <w:rtl/>
        </w:rPr>
        <w:t>שנה הקרובה</w:t>
      </w:r>
      <w:r w:rsidR="00C95C04" w:rsidRPr="00EC52E0">
        <w:rPr>
          <w:rFonts w:ascii="David" w:hAnsi="David" w:cs="David"/>
          <w:sz w:val="24"/>
          <w:szCs w:val="24"/>
          <w:rtl/>
        </w:rPr>
        <w:t>.</w:t>
      </w:r>
      <w:r w:rsidR="00917CC1" w:rsidRPr="00EC52E0">
        <w:rPr>
          <w:rFonts w:ascii="David" w:hAnsi="David" w:cs="David"/>
          <w:sz w:val="24"/>
          <w:szCs w:val="24"/>
          <w:rtl/>
        </w:rPr>
        <w:t xml:space="preserve"> 25 משאיות </w:t>
      </w:r>
      <w:r w:rsidR="0084621B" w:rsidRPr="00EC52E0">
        <w:rPr>
          <w:rFonts w:ascii="David" w:hAnsi="David" w:cs="David"/>
          <w:sz w:val="24"/>
          <w:szCs w:val="24"/>
          <w:rtl/>
        </w:rPr>
        <w:t>פסולת</w:t>
      </w:r>
      <w:r w:rsidR="00917CC1" w:rsidRPr="00EC52E0">
        <w:rPr>
          <w:rFonts w:ascii="David" w:hAnsi="David" w:cs="David"/>
          <w:sz w:val="24"/>
          <w:szCs w:val="24"/>
          <w:rtl/>
        </w:rPr>
        <w:t xml:space="preserve"> המונעות בגז טבעי דחוס </w:t>
      </w:r>
      <w:r w:rsidR="0084621B" w:rsidRPr="00EC52E0">
        <w:rPr>
          <w:rFonts w:ascii="David" w:hAnsi="David" w:cs="David"/>
          <w:sz w:val="24"/>
          <w:szCs w:val="24"/>
          <w:rtl/>
        </w:rPr>
        <w:t>מצויות ב</w:t>
      </w:r>
      <w:r w:rsidR="00917CC1" w:rsidRPr="00EC52E0">
        <w:rPr>
          <w:rFonts w:ascii="David" w:hAnsi="David" w:cs="David"/>
          <w:sz w:val="24"/>
          <w:szCs w:val="24"/>
          <w:rtl/>
        </w:rPr>
        <w:t xml:space="preserve">צי משאיות </w:t>
      </w:r>
      <w:r w:rsidR="0084621B" w:rsidRPr="00EC52E0">
        <w:rPr>
          <w:rFonts w:ascii="David" w:hAnsi="David" w:cs="David"/>
          <w:sz w:val="24"/>
          <w:szCs w:val="24"/>
          <w:rtl/>
        </w:rPr>
        <w:t>הפסולת</w:t>
      </w:r>
      <w:r w:rsidR="00917CC1" w:rsidRPr="00EC52E0">
        <w:rPr>
          <w:rFonts w:ascii="David" w:hAnsi="David" w:cs="David"/>
          <w:sz w:val="24"/>
          <w:szCs w:val="24"/>
          <w:rtl/>
        </w:rPr>
        <w:t xml:space="preserve"> של עיריית חיפה</w:t>
      </w:r>
      <w:r w:rsidR="0084621B" w:rsidRPr="00EC52E0">
        <w:rPr>
          <w:rFonts w:ascii="David" w:hAnsi="David" w:cs="David"/>
          <w:sz w:val="24"/>
          <w:szCs w:val="24"/>
          <w:rtl/>
        </w:rPr>
        <w:t>.</w:t>
      </w:r>
      <w:r w:rsidR="00917CC1" w:rsidRPr="00EC52E0">
        <w:rPr>
          <w:rFonts w:ascii="David" w:hAnsi="David" w:cs="David"/>
          <w:sz w:val="24"/>
          <w:szCs w:val="24"/>
          <w:rtl/>
        </w:rPr>
        <w:t xml:space="preserve"> מסוף</w:t>
      </w:r>
      <w:r w:rsidR="0084621B" w:rsidRPr="00EC52E0">
        <w:rPr>
          <w:rFonts w:ascii="David" w:hAnsi="David" w:cs="David"/>
          <w:sz w:val="24"/>
          <w:szCs w:val="24"/>
          <w:rtl/>
        </w:rPr>
        <w:t xml:space="preserve"> שנת</w:t>
      </w:r>
      <w:r w:rsidR="00917CC1" w:rsidRPr="00EC52E0">
        <w:rPr>
          <w:rFonts w:ascii="David" w:hAnsi="David" w:cs="David"/>
          <w:sz w:val="24"/>
          <w:szCs w:val="24"/>
          <w:rtl/>
        </w:rPr>
        <w:t xml:space="preserve"> 2017 </w:t>
      </w:r>
      <w:r w:rsidR="00EF54E0" w:rsidRPr="00EC52E0">
        <w:rPr>
          <w:rFonts w:ascii="David" w:hAnsi="David" w:cs="David"/>
          <w:sz w:val="24"/>
          <w:szCs w:val="24"/>
          <w:rtl/>
        </w:rPr>
        <w:t xml:space="preserve">עד שנת 2020 </w:t>
      </w:r>
      <w:r w:rsidR="00917CC1" w:rsidRPr="00EC52E0">
        <w:rPr>
          <w:rFonts w:ascii="David" w:hAnsi="David" w:cs="David"/>
          <w:sz w:val="24"/>
          <w:szCs w:val="24"/>
          <w:rtl/>
        </w:rPr>
        <w:t>פעל בחיפה מערך של מאה כלי רכב שיתופיים חשמליים הראשון בישראל</w:t>
      </w:r>
      <w:r w:rsidR="00EF54E0" w:rsidRPr="00EC52E0">
        <w:rPr>
          <w:rFonts w:ascii="David" w:hAnsi="David" w:cs="David"/>
          <w:sz w:val="24"/>
          <w:szCs w:val="24"/>
          <w:rtl/>
        </w:rPr>
        <w:t xml:space="preserve"> שכעט הוקפא</w:t>
      </w:r>
      <w:r w:rsidR="00917CC1" w:rsidRPr="00EC52E0">
        <w:rPr>
          <w:rFonts w:ascii="David" w:hAnsi="David" w:cs="David"/>
          <w:sz w:val="24"/>
          <w:szCs w:val="24"/>
          <w:rtl/>
        </w:rPr>
        <w:t>.</w:t>
      </w:r>
      <w:r w:rsidR="0084621B" w:rsidRPr="00EC52E0">
        <w:rPr>
          <w:rFonts w:ascii="David" w:hAnsi="David" w:cs="David"/>
          <w:sz w:val="24"/>
          <w:szCs w:val="24"/>
          <w:rtl/>
        </w:rPr>
        <w:t xml:space="preserve"> </w:t>
      </w:r>
    </w:p>
    <w:p w14:paraId="6F1DF869" w14:textId="013FE417" w:rsidR="007B6082" w:rsidRPr="00EC52E0" w:rsidRDefault="00917CC1" w:rsidP="00EC52E0">
      <w:pPr>
        <w:pStyle w:val="ListParagraph"/>
        <w:numPr>
          <w:ilvl w:val="0"/>
          <w:numId w:val="2"/>
        </w:numPr>
        <w:spacing w:before="240" w:after="240" w:line="360" w:lineRule="auto"/>
        <w:ind w:left="0" w:hanging="720"/>
        <w:rPr>
          <w:rFonts w:ascii="David" w:hAnsi="David" w:cs="David"/>
          <w:sz w:val="24"/>
          <w:szCs w:val="24"/>
        </w:rPr>
      </w:pPr>
      <w:r w:rsidRPr="00EC52E0">
        <w:rPr>
          <w:rFonts w:ascii="David" w:hAnsi="David" w:cs="David"/>
          <w:sz w:val="24"/>
          <w:szCs w:val="24"/>
          <w:rtl/>
        </w:rPr>
        <w:t xml:space="preserve">בכל תחנות הדלק </w:t>
      </w:r>
      <w:r w:rsidR="00EF54E0" w:rsidRPr="00EC52E0">
        <w:rPr>
          <w:rFonts w:ascii="David" w:hAnsi="David" w:cs="David"/>
          <w:sz w:val="24"/>
          <w:szCs w:val="24"/>
          <w:rtl/>
        </w:rPr>
        <w:t>באזור</w:t>
      </w:r>
      <w:r w:rsidR="0009483F" w:rsidRPr="00EC52E0">
        <w:rPr>
          <w:rFonts w:ascii="David" w:hAnsi="David" w:cs="David"/>
          <w:sz w:val="24"/>
          <w:szCs w:val="24"/>
          <w:rtl/>
        </w:rPr>
        <w:t xml:space="preserve"> </w:t>
      </w:r>
      <w:r w:rsidR="00E82354" w:rsidRPr="00EC52E0">
        <w:rPr>
          <w:rFonts w:ascii="David" w:hAnsi="David" w:cs="David"/>
          <w:sz w:val="24"/>
          <w:szCs w:val="24"/>
          <w:rtl/>
        </w:rPr>
        <w:t>חיפה</w:t>
      </w:r>
      <w:r w:rsidR="0009483F" w:rsidRPr="00EC52E0">
        <w:rPr>
          <w:rFonts w:ascii="David" w:hAnsi="David" w:cs="David"/>
          <w:sz w:val="24"/>
          <w:szCs w:val="24"/>
          <w:rtl/>
        </w:rPr>
        <w:t xml:space="preserve"> </w:t>
      </w:r>
      <w:r w:rsidR="0084621B" w:rsidRPr="00EC52E0">
        <w:rPr>
          <w:rFonts w:ascii="David" w:hAnsi="David" w:cs="David"/>
          <w:sz w:val="24"/>
          <w:szCs w:val="24"/>
          <w:rtl/>
        </w:rPr>
        <w:t>הותקנו</w:t>
      </w:r>
      <w:r w:rsidRPr="00EC52E0">
        <w:rPr>
          <w:rFonts w:ascii="David" w:hAnsi="David" w:cs="David"/>
          <w:sz w:val="24"/>
          <w:szCs w:val="24"/>
          <w:rtl/>
        </w:rPr>
        <w:t xml:space="preserve"> מערכות ייעודיות להפחתת פליטות של אדי דלק</w:t>
      </w:r>
      <w:r w:rsidR="0084621B" w:rsidRPr="00EC52E0">
        <w:rPr>
          <w:rFonts w:ascii="David" w:hAnsi="David" w:cs="David"/>
          <w:sz w:val="24"/>
          <w:szCs w:val="24"/>
          <w:rtl/>
        </w:rPr>
        <w:t>, ממכלי הדלק וממשאבות התדלוק</w:t>
      </w:r>
      <w:r w:rsidRPr="00EC52E0">
        <w:rPr>
          <w:rFonts w:ascii="David" w:hAnsi="David" w:cs="David"/>
          <w:sz w:val="24"/>
          <w:szCs w:val="24"/>
          <w:rtl/>
        </w:rPr>
        <w:t>.</w:t>
      </w:r>
    </w:p>
    <w:p w14:paraId="4E42D1B2" w14:textId="6BCFD578" w:rsidR="00917CC1" w:rsidRPr="00EC52E0" w:rsidRDefault="00917CC1" w:rsidP="00EC52E0">
      <w:pPr>
        <w:spacing w:before="240" w:after="240" w:line="360" w:lineRule="auto"/>
        <w:rPr>
          <w:rFonts w:ascii="David" w:hAnsi="David" w:cs="David"/>
          <w:sz w:val="24"/>
          <w:szCs w:val="24"/>
          <w:rtl/>
        </w:rPr>
      </w:pPr>
      <w:r w:rsidRPr="00EC52E0">
        <w:rPr>
          <w:rFonts w:ascii="David" w:hAnsi="David" w:cs="David"/>
          <w:sz w:val="24"/>
          <w:szCs w:val="24"/>
          <w:u w:val="single"/>
          <w:rtl/>
        </w:rPr>
        <w:t>ניטור, מדידה ומידע:</w:t>
      </w:r>
    </w:p>
    <w:p w14:paraId="74736DBB" w14:textId="77777777" w:rsidR="00917CC1" w:rsidRPr="00EC52E0" w:rsidRDefault="00917CC1" w:rsidP="00EC52E0">
      <w:pPr>
        <w:pStyle w:val="ListParagraph"/>
        <w:numPr>
          <w:ilvl w:val="0"/>
          <w:numId w:val="2"/>
        </w:numPr>
        <w:spacing w:before="240" w:after="240" w:line="360" w:lineRule="auto"/>
        <w:ind w:left="0" w:hanging="720"/>
        <w:rPr>
          <w:rFonts w:ascii="David" w:hAnsi="David" w:cs="David"/>
          <w:sz w:val="24"/>
          <w:szCs w:val="24"/>
          <w:rtl/>
        </w:rPr>
      </w:pPr>
      <w:r w:rsidRPr="00EC52E0">
        <w:rPr>
          <w:rFonts w:ascii="David" w:hAnsi="David" w:cs="David"/>
          <w:sz w:val="24"/>
          <w:szCs w:val="24"/>
          <w:rtl/>
        </w:rPr>
        <w:t xml:space="preserve">רמות זיהום האוויר הנמדדות במפרץ חיפה עומדות בתקני זיהום האוויר </w:t>
      </w:r>
      <w:r w:rsidRPr="00EC52E0">
        <w:rPr>
          <w:rFonts w:ascii="David" w:hAnsi="David" w:cs="David"/>
          <w:sz w:val="24"/>
          <w:szCs w:val="24"/>
        </w:rPr>
        <w:t>)</w:t>
      </w:r>
      <w:r w:rsidRPr="00EC52E0">
        <w:rPr>
          <w:rFonts w:ascii="David" w:hAnsi="David" w:cs="David"/>
          <w:sz w:val="24"/>
          <w:szCs w:val="24"/>
          <w:rtl/>
        </w:rPr>
        <w:t>ערכי סביבה) ודומות לרמות זיהום האוויר בערים וביישובים אחרים בארץ.</w:t>
      </w:r>
    </w:p>
    <w:p w14:paraId="16FF22DA" w14:textId="0BE8E7D4" w:rsidR="00DD7563" w:rsidRPr="00EC52E0" w:rsidRDefault="00917CC1" w:rsidP="00EC52E0">
      <w:pPr>
        <w:pStyle w:val="ListParagraph"/>
        <w:numPr>
          <w:ilvl w:val="0"/>
          <w:numId w:val="2"/>
        </w:numPr>
        <w:spacing w:before="240" w:after="240" w:line="360" w:lineRule="auto"/>
        <w:ind w:left="0" w:hanging="720"/>
        <w:rPr>
          <w:rFonts w:ascii="David" w:hAnsi="David" w:cs="David"/>
          <w:sz w:val="24"/>
          <w:szCs w:val="24"/>
        </w:rPr>
      </w:pPr>
      <w:r w:rsidRPr="00EC52E0">
        <w:rPr>
          <w:rFonts w:ascii="David" w:hAnsi="David" w:cs="David"/>
          <w:sz w:val="24"/>
          <w:szCs w:val="24"/>
          <w:rtl/>
        </w:rPr>
        <w:t>שיפור מערך הניטור בחיפה</w:t>
      </w:r>
      <w:r w:rsidR="00DD7563" w:rsidRPr="00EC52E0">
        <w:rPr>
          <w:rFonts w:ascii="David" w:hAnsi="David" w:cs="David"/>
          <w:sz w:val="24"/>
          <w:szCs w:val="24"/>
          <w:rtl/>
        </w:rPr>
        <w:t xml:space="preserve"> ו</w:t>
      </w:r>
      <w:r w:rsidR="00E82354" w:rsidRPr="00EC52E0">
        <w:rPr>
          <w:rFonts w:ascii="David" w:hAnsi="David" w:cs="David"/>
          <w:sz w:val="24"/>
          <w:szCs w:val="24"/>
          <w:rtl/>
        </w:rPr>
        <w:t>במפרץ</w:t>
      </w:r>
      <w:r w:rsidRPr="00EC52E0">
        <w:rPr>
          <w:rFonts w:ascii="David" w:hAnsi="David" w:cs="David"/>
          <w:sz w:val="24"/>
          <w:szCs w:val="24"/>
          <w:rtl/>
        </w:rPr>
        <w:t xml:space="preserve">: </w:t>
      </w:r>
      <w:r w:rsidR="00E82354" w:rsidRPr="00EC52E0">
        <w:rPr>
          <w:rFonts w:ascii="David" w:hAnsi="David" w:cs="David"/>
          <w:sz w:val="24"/>
          <w:szCs w:val="24"/>
          <w:rtl/>
        </w:rPr>
        <w:t xml:space="preserve">בחיפה מוצבים </w:t>
      </w:r>
      <w:r w:rsidRPr="00EC52E0">
        <w:rPr>
          <w:rFonts w:ascii="David" w:hAnsi="David" w:cs="David"/>
          <w:sz w:val="24"/>
          <w:szCs w:val="24"/>
          <w:rtl/>
        </w:rPr>
        <w:t>47 מכשירים לניטור מזהמים שונים באוויר ושתי ניידות</w:t>
      </w:r>
      <w:r w:rsidR="00DD7563" w:rsidRPr="00EC52E0">
        <w:rPr>
          <w:rFonts w:ascii="David" w:hAnsi="David" w:cs="David"/>
          <w:sz w:val="24"/>
          <w:szCs w:val="24"/>
          <w:rtl/>
        </w:rPr>
        <w:t>.</w:t>
      </w:r>
    </w:p>
    <w:p w14:paraId="2434ADC8" w14:textId="77777777" w:rsidR="00A67415" w:rsidRPr="00EC52E0" w:rsidRDefault="00917CC1" w:rsidP="00EC52E0">
      <w:pPr>
        <w:pStyle w:val="ListParagraph"/>
        <w:numPr>
          <w:ilvl w:val="0"/>
          <w:numId w:val="2"/>
        </w:numPr>
        <w:spacing w:before="240" w:after="240" w:line="360" w:lineRule="auto"/>
        <w:ind w:left="0" w:hanging="720"/>
        <w:rPr>
          <w:rFonts w:ascii="David" w:hAnsi="David" w:cs="David"/>
          <w:sz w:val="24"/>
          <w:szCs w:val="24"/>
        </w:rPr>
      </w:pPr>
      <w:r w:rsidRPr="00EC52E0">
        <w:rPr>
          <w:rFonts w:ascii="David" w:hAnsi="David" w:cs="David"/>
          <w:sz w:val="24"/>
          <w:szCs w:val="24"/>
          <w:rtl/>
        </w:rPr>
        <w:t xml:space="preserve">מספר נקודות הדיגום הסביבתי במפרץ חיפה </w:t>
      </w:r>
      <w:r w:rsidR="00A67415" w:rsidRPr="00EC52E0">
        <w:rPr>
          <w:rFonts w:ascii="David" w:hAnsi="David" w:cs="David"/>
          <w:sz w:val="24"/>
          <w:szCs w:val="24"/>
          <w:rtl/>
        </w:rPr>
        <w:t xml:space="preserve">הוכפל ועומד כיום על </w:t>
      </w:r>
      <w:r w:rsidR="0009483F" w:rsidRPr="00EC52E0">
        <w:rPr>
          <w:rFonts w:ascii="David" w:hAnsi="David" w:cs="David"/>
          <w:sz w:val="24"/>
          <w:szCs w:val="24"/>
          <w:rtl/>
        </w:rPr>
        <w:t>8 תחנות דיגום</w:t>
      </w:r>
      <w:r w:rsidR="00A67415" w:rsidRPr="00EC52E0">
        <w:rPr>
          <w:rFonts w:ascii="David" w:hAnsi="David" w:cs="David"/>
          <w:sz w:val="24"/>
          <w:szCs w:val="24"/>
          <w:rtl/>
        </w:rPr>
        <w:t>.</w:t>
      </w:r>
    </w:p>
    <w:p w14:paraId="0B45977F" w14:textId="35F81AF4" w:rsidR="00917CC1" w:rsidRPr="00EC52E0" w:rsidRDefault="00917CC1" w:rsidP="00EC52E0">
      <w:pPr>
        <w:pStyle w:val="ListParagraph"/>
        <w:numPr>
          <w:ilvl w:val="0"/>
          <w:numId w:val="2"/>
        </w:numPr>
        <w:spacing w:before="240" w:after="240" w:line="360" w:lineRule="auto"/>
        <w:ind w:left="0" w:hanging="720"/>
        <w:rPr>
          <w:rFonts w:ascii="David" w:hAnsi="David" w:cs="David"/>
          <w:sz w:val="24"/>
          <w:szCs w:val="24"/>
          <w:rtl/>
        </w:rPr>
      </w:pPr>
      <w:r w:rsidRPr="00EC52E0">
        <w:rPr>
          <w:rFonts w:ascii="David" w:hAnsi="David" w:cs="David"/>
          <w:sz w:val="24"/>
          <w:szCs w:val="24"/>
          <w:rtl/>
        </w:rPr>
        <w:t>מספר המזהמים הנדגמים עלה</w:t>
      </w:r>
      <w:r w:rsidR="0009483F" w:rsidRPr="00EC52E0">
        <w:rPr>
          <w:rFonts w:ascii="David" w:hAnsi="David" w:cs="David"/>
          <w:sz w:val="24"/>
          <w:szCs w:val="24"/>
          <w:rtl/>
        </w:rPr>
        <w:t xml:space="preserve"> ועומד כיום על </w:t>
      </w:r>
      <w:r w:rsidRPr="00EC52E0">
        <w:rPr>
          <w:rFonts w:ascii="David" w:hAnsi="David" w:cs="David"/>
          <w:sz w:val="24"/>
          <w:szCs w:val="24"/>
          <w:rtl/>
        </w:rPr>
        <w:t>86</w:t>
      </w:r>
      <w:r w:rsidR="0009483F" w:rsidRPr="00EC52E0">
        <w:rPr>
          <w:rFonts w:ascii="David" w:hAnsi="David" w:cs="David"/>
          <w:sz w:val="24"/>
          <w:szCs w:val="24"/>
          <w:rtl/>
        </w:rPr>
        <w:t xml:space="preserve"> חומרים</w:t>
      </w:r>
      <w:r w:rsidRPr="00EC52E0">
        <w:rPr>
          <w:rFonts w:ascii="David" w:hAnsi="David" w:cs="David"/>
          <w:sz w:val="24"/>
          <w:szCs w:val="24"/>
          <w:rtl/>
        </w:rPr>
        <w:t>.</w:t>
      </w:r>
    </w:p>
    <w:p w14:paraId="100D0561" w14:textId="032666F7" w:rsidR="00917CC1" w:rsidRPr="00EC52E0" w:rsidRDefault="00917CC1" w:rsidP="00EC52E0">
      <w:pPr>
        <w:pStyle w:val="ListParagraph"/>
        <w:numPr>
          <w:ilvl w:val="0"/>
          <w:numId w:val="2"/>
        </w:numPr>
        <w:spacing w:before="240" w:after="240" w:line="360" w:lineRule="auto"/>
        <w:ind w:left="0" w:hanging="720"/>
        <w:rPr>
          <w:rFonts w:ascii="David" w:hAnsi="David" w:cs="David"/>
          <w:sz w:val="24"/>
          <w:szCs w:val="24"/>
          <w:u w:val="single"/>
        </w:rPr>
      </w:pPr>
      <w:r w:rsidRPr="00EC52E0">
        <w:rPr>
          <w:rFonts w:ascii="David" w:hAnsi="David" w:cs="David"/>
          <w:sz w:val="24"/>
          <w:szCs w:val="24"/>
          <w:rtl/>
        </w:rPr>
        <w:t xml:space="preserve">כל הגופים המנטרים במפרץ חיפה השלימו את ההסמכה לתקן </w:t>
      </w:r>
      <w:r w:rsidRPr="00EC52E0">
        <w:rPr>
          <w:rFonts w:ascii="David" w:hAnsi="David" w:cs="David"/>
          <w:sz w:val="24"/>
          <w:szCs w:val="24"/>
        </w:rPr>
        <w:t>ISO17025</w:t>
      </w:r>
      <w:r w:rsidRPr="00EC52E0">
        <w:rPr>
          <w:rFonts w:ascii="David" w:hAnsi="David" w:cs="David"/>
          <w:sz w:val="24"/>
          <w:szCs w:val="24"/>
          <w:rtl/>
        </w:rPr>
        <w:t>.</w:t>
      </w:r>
      <w:r w:rsidR="00A67415" w:rsidRPr="00EC52E0">
        <w:rPr>
          <w:rFonts w:ascii="David" w:hAnsi="David" w:cs="David"/>
          <w:sz w:val="24"/>
          <w:szCs w:val="24"/>
          <w:rtl/>
        </w:rPr>
        <w:t xml:space="preserve"> </w:t>
      </w:r>
    </w:p>
    <w:p w14:paraId="7348D53D" w14:textId="77777777" w:rsidR="00C95C04" w:rsidRPr="00EC52E0" w:rsidRDefault="00C95C04" w:rsidP="00EC52E0">
      <w:pPr>
        <w:pStyle w:val="ListParagraph"/>
        <w:spacing w:before="240" w:after="240" w:line="360" w:lineRule="auto"/>
        <w:ind w:left="0"/>
        <w:rPr>
          <w:rFonts w:ascii="David" w:hAnsi="David" w:cs="David"/>
          <w:sz w:val="24"/>
          <w:szCs w:val="24"/>
          <w:u w:val="single"/>
          <w:rtl/>
        </w:rPr>
      </w:pPr>
    </w:p>
    <w:p w14:paraId="5E94247E" w14:textId="77777777" w:rsidR="00917CC1" w:rsidRPr="00EC52E0" w:rsidRDefault="00917CC1" w:rsidP="00EC52E0">
      <w:pPr>
        <w:spacing w:before="240" w:after="240" w:line="360" w:lineRule="auto"/>
        <w:rPr>
          <w:rFonts w:ascii="David" w:hAnsi="David" w:cs="David"/>
          <w:sz w:val="24"/>
          <w:szCs w:val="24"/>
          <w:u w:val="single"/>
          <w:rtl/>
        </w:rPr>
      </w:pPr>
      <w:r w:rsidRPr="00EC52E0">
        <w:rPr>
          <w:rFonts w:ascii="David" w:hAnsi="David" w:cs="David"/>
          <w:sz w:val="24"/>
          <w:szCs w:val="24"/>
          <w:u w:val="single"/>
          <w:rtl/>
        </w:rPr>
        <w:lastRenderedPageBreak/>
        <w:t>ניקוי קרקעות הקישון:</w:t>
      </w:r>
    </w:p>
    <w:p w14:paraId="7448CFD6" w14:textId="667EF4C4" w:rsidR="00917CC1" w:rsidRPr="00EC52E0" w:rsidRDefault="00917CC1" w:rsidP="00EC52E0">
      <w:pPr>
        <w:pStyle w:val="ListParagraph"/>
        <w:numPr>
          <w:ilvl w:val="0"/>
          <w:numId w:val="2"/>
        </w:numPr>
        <w:spacing w:before="240" w:after="240" w:line="360" w:lineRule="auto"/>
        <w:ind w:left="0" w:hanging="720"/>
        <w:rPr>
          <w:rFonts w:ascii="David" w:hAnsi="David" w:cs="David"/>
          <w:sz w:val="24"/>
          <w:szCs w:val="24"/>
          <w:rtl/>
        </w:rPr>
      </w:pPr>
      <w:r w:rsidRPr="00EC52E0">
        <w:rPr>
          <w:rFonts w:ascii="David" w:hAnsi="David" w:cs="David"/>
          <w:sz w:val="24"/>
          <w:szCs w:val="24"/>
          <w:rtl/>
        </w:rPr>
        <w:t xml:space="preserve">בינואר 2017 הסתיים פרויקט </w:t>
      </w:r>
      <w:r w:rsidR="0009483F" w:rsidRPr="00EC52E0">
        <w:rPr>
          <w:rFonts w:ascii="David" w:hAnsi="David" w:cs="David"/>
          <w:sz w:val="24"/>
          <w:szCs w:val="24"/>
          <w:rtl/>
        </w:rPr>
        <w:t>ה</w:t>
      </w:r>
      <w:r w:rsidRPr="00EC52E0">
        <w:rPr>
          <w:rFonts w:ascii="David" w:hAnsi="David" w:cs="David"/>
          <w:sz w:val="24"/>
          <w:szCs w:val="24"/>
          <w:rtl/>
        </w:rPr>
        <w:t>חפירה ו</w:t>
      </w:r>
      <w:r w:rsidR="0009483F" w:rsidRPr="00EC52E0">
        <w:rPr>
          <w:rFonts w:ascii="David" w:hAnsi="David" w:cs="David"/>
          <w:sz w:val="24"/>
          <w:szCs w:val="24"/>
          <w:rtl/>
        </w:rPr>
        <w:t>ה</w:t>
      </w:r>
      <w:r w:rsidRPr="00EC52E0">
        <w:rPr>
          <w:rFonts w:ascii="David" w:hAnsi="David" w:cs="David"/>
          <w:sz w:val="24"/>
          <w:szCs w:val="24"/>
          <w:rtl/>
        </w:rPr>
        <w:t>ניקוי של קרקעית הקישון.</w:t>
      </w:r>
    </w:p>
    <w:p w14:paraId="0EC1BA4F" w14:textId="77777777" w:rsidR="007B6082" w:rsidRPr="00EC52E0" w:rsidRDefault="00917CC1" w:rsidP="00EC52E0">
      <w:pPr>
        <w:pStyle w:val="ListParagraph"/>
        <w:numPr>
          <w:ilvl w:val="0"/>
          <w:numId w:val="2"/>
        </w:numPr>
        <w:spacing w:before="240" w:after="240" w:line="360" w:lineRule="auto"/>
        <w:ind w:left="0" w:hanging="720"/>
        <w:rPr>
          <w:rFonts w:ascii="David" w:hAnsi="David" w:cs="David"/>
          <w:b/>
          <w:bCs/>
          <w:sz w:val="24"/>
          <w:szCs w:val="24"/>
        </w:rPr>
      </w:pPr>
      <w:r w:rsidRPr="00EC52E0">
        <w:rPr>
          <w:rFonts w:ascii="David" w:hAnsi="David" w:cs="David"/>
          <w:sz w:val="24"/>
          <w:szCs w:val="24"/>
          <w:rtl/>
        </w:rPr>
        <w:t>כ-340 אלף מ"ק של קרקעות מזוהמות טופלו וטוהרו כחלק מהפרויקט.</w:t>
      </w:r>
    </w:p>
    <w:p w14:paraId="2BDFE9E4" w14:textId="77777777" w:rsidR="007B6082" w:rsidRPr="00EC52E0" w:rsidRDefault="007B6082" w:rsidP="00EC52E0">
      <w:pPr>
        <w:pStyle w:val="ListParagraph"/>
        <w:spacing w:before="240" w:after="240" w:line="360" w:lineRule="auto"/>
        <w:ind w:left="0"/>
        <w:rPr>
          <w:rFonts w:ascii="David" w:hAnsi="David" w:cs="David"/>
          <w:b/>
          <w:bCs/>
          <w:sz w:val="24"/>
          <w:szCs w:val="24"/>
        </w:rPr>
      </w:pPr>
    </w:p>
    <w:p w14:paraId="08C21DD9" w14:textId="5BDF1589" w:rsidR="007B6082" w:rsidRPr="00EC52E0" w:rsidRDefault="00EC52E0" w:rsidP="00EC52E0">
      <w:pPr>
        <w:pStyle w:val="ListParagraph"/>
        <w:spacing w:before="240" w:after="240" w:line="360" w:lineRule="auto"/>
        <w:ind w:left="0"/>
        <w:rPr>
          <w:rStyle w:val="Hyperlink"/>
          <w:rFonts w:ascii="David" w:hAnsi="David" w:cs="David"/>
          <w:b/>
          <w:bCs/>
          <w:color w:val="auto"/>
          <w:sz w:val="24"/>
          <w:szCs w:val="24"/>
          <w:u w:val="none"/>
          <w:rtl/>
        </w:rPr>
      </w:pPr>
      <w:hyperlink r:id="rId15" w:history="1">
        <w:r w:rsidR="00917CC1" w:rsidRPr="00EC52E0">
          <w:rPr>
            <w:rStyle w:val="Hyperlink"/>
            <w:rFonts w:ascii="David" w:hAnsi="David" w:cs="David"/>
            <w:b/>
            <w:bCs/>
            <w:color w:val="auto"/>
            <w:sz w:val="24"/>
            <w:szCs w:val="24"/>
            <w:rtl/>
          </w:rPr>
          <w:t>החלטת ממשלה 1973 מיום 27.09.2016</w:t>
        </w:r>
      </w:hyperlink>
      <w:r w:rsidR="00AB30FB" w:rsidRPr="00EC52E0">
        <w:rPr>
          <w:rStyle w:val="Hyperlink"/>
          <w:rFonts w:ascii="David" w:hAnsi="David" w:cs="David"/>
          <w:b/>
          <w:bCs/>
          <w:color w:val="auto"/>
          <w:sz w:val="24"/>
          <w:szCs w:val="24"/>
          <w:u w:val="none"/>
          <w:rtl/>
        </w:rPr>
        <w:t xml:space="preserve"> : </w:t>
      </w:r>
      <w:r w:rsidR="00741929" w:rsidRPr="00EC52E0">
        <w:rPr>
          <w:rStyle w:val="Hyperlink"/>
          <w:rFonts w:ascii="David" w:hAnsi="David" w:cs="David"/>
          <w:b/>
          <w:bCs/>
          <w:color w:val="auto"/>
          <w:sz w:val="24"/>
          <w:szCs w:val="24"/>
          <w:u w:val="none"/>
          <w:rtl/>
        </w:rPr>
        <w:t>תוכנית</w:t>
      </w:r>
      <w:r w:rsidR="00917CC1" w:rsidRPr="00EC52E0">
        <w:rPr>
          <w:rStyle w:val="Hyperlink"/>
          <w:rFonts w:ascii="David" w:hAnsi="David" w:cs="David"/>
          <w:b/>
          <w:bCs/>
          <w:color w:val="auto"/>
          <w:sz w:val="24"/>
          <w:szCs w:val="24"/>
          <w:u w:val="none"/>
          <w:rtl/>
        </w:rPr>
        <w:t xml:space="preserve"> סיוע לרשויות המקומיות בהפחתת מפגעי הלישמניאזיס ("שושנת יריחו") </w:t>
      </w:r>
    </w:p>
    <w:p w14:paraId="021AC226" w14:textId="6B52C0D5" w:rsidR="00917CC1" w:rsidRPr="00EC52E0" w:rsidRDefault="00917CC1" w:rsidP="00EC52E0">
      <w:pPr>
        <w:pStyle w:val="ListParagraph"/>
        <w:numPr>
          <w:ilvl w:val="0"/>
          <w:numId w:val="3"/>
        </w:numPr>
        <w:spacing w:before="240" w:after="240" w:line="360" w:lineRule="auto"/>
        <w:ind w:left="0" w:hanging="720"/>
        <w:rPr>
          <w:rFonts w:ascii="David" w:hAnsi="David" w:cs="David"/>
          <w:sz w:val="24"/>
          <w:szCs w:val="24"/>
          <w:rtl/>
        </w:rPr>
      </w:pPr>
      <w:r w:rsidRPr="00EC52E0">
        <w:rPr>
          <w:rFonts w:ascii="David" w:hAnsi="David" w:cs="David"/>
          <w:sz w:val="24"/>
          <w:szCs w:val="24"/>
          <w:rtl/>
        </w:rPr>
        <w:t>ה</w:t>
      </w:r>
      <w:r w:rsidR="00741929" w:rsidRPr="00EC52E0">
        <w:rPr>
          <w:rFonts w:ascii="David" w:hAnsi="David" w:cs="David"/>
          <w:sz w:val="24"/>
          <w:szCs w:val="24"/>
          <w:rtl/>
        </w:rPr>
        <w:t>תוכנית</w:t>
      </w:r>
      <w:r w:rsidRPr="00EC52E0">
        <w:rPr>
          <w:rFonts w:ascii="David" w:hAnsi="David" w:cs="David"/>
          <w:sz w:val="24"/>
          <w:szCs w:val="24"/>
          <w:rtl/>
        </w:rPr>
        <w:t xml:space="preserve"> במחוז חיפה </w:t>
      </w:r>
      <w:r w:rsidR="0009483F" w:rsidRPr="00EC52E0">
        <w:rPr>
          <w:rFonts w:ascii="David" w:hAnsi="David" w:cs="David"/>
          <w:sz w:val="24"/>
          <w:szCs w:val="24"/>
          <w:rtl/>
        </w:rPr>
        <w:t xml:space="preserve">החלה בשנת </w:t>
      </w:r>
      <w:r w:rsidRPr="00EC52E0">
        <w:rPr>
          <w:rFonts w:ascii="David" w:hAnsi="David" w:cs="David"/>
          <w:sz w:val="24"/>
          <w:szCs w:val="24"/>
          <w:rtl/>
        </w:rPr>
        <w:t>2017 ו</w:t>
      </w:r>
      <w:r w:rsidR="0009483F" w:rsidRPr="00EC52E0">
        <w:rPr>
          <w:rFonts w:ascii="David" w:hAnsi="David" w:cs="David"/>
          <w:sz w:val="24"/>
          <w:szCs w:val="24"/>
          <w:rtl/>
        </w:rPr>
        <w:t xml:space="preserve">התחייבויות התמיכה הוארכו עד סוף שנת </w:t>
      </w:r>
      <w:r w:rsidRPr="00EC52E0">
        <w:rPr>
          <w:rFonts w:ascii="David" w:hAnsi="David" w:cs="David"/>
          <w:sz w:val="24"/>
          <w:szCs w:val="24"/>
          <w:rtl/>
        </w:rPr>
        <w:t xml:space="preserve">2020. שתי רשויות </w:t>
      </w:r>
      <w:r w:rsidR="0009483F" w:rsidRPr="00EC52E0">
        <w:rPr>
          <w:rFonts w:ascii="David" w:hAnsi="David" w:cs="David"/>
          <w:sz w:val="24"/>
          <w:szCs w:val="24"/>
          <w:rtl/>
        </w:rPr>
        <w:t xml:space="preserve">מקומיות </w:t>
      </w:r>
      <w:r w:rsidRPr="00EC52E0">
        <w:rPr>
          <w:rFonts w:ascii="David" w:hAnsi="David" w:cs="David"/>
          <w:sz w:val="24"/>
          <w:szCs w:val="24"/>
          <w:rtl/>
        </w:rPr>
        <w:t>במחוז</w:t>
      </w:r>
      <w:r w:rsidR="0009483F" w:rsidRPr="00EC52E0">
        <w:rPr>
          <w:rFonts w:ascii="David" w:hAnsi="David" w:cs="David"/>
          <w:sz w:val="24"/>
          <w:szCs w:val="24"/>
          <w:rtl/>
        </w:rPr>
        <w:t xml:space="preserve"> חיפה</w:t>
      </w:r>
      <w:r w:rsidRPr="00EC52E0">
        <w:rPr>
          <w:rFonts w:ascii="David" w:hAnsi="David" w:cs="David"/>
          <w:sz w:val="24"/>
          <w:szCs w:val="24"/>
          <w:rtl/>
        </w:rPr>
        <w:t xml:space="preserve"> קיבלו תמיכה </w:t>
      </w:r>
      <w:r w:rsidR="0009483F" w:rsidRPr="00EC52E0">
        <w:rPr>
          <w:rFonts w:ascii="David" w:hAnsi="David" w:cs="David"/>
          <w:sz w:val="24"/>
          <w:szCs w:val="24"/>
          <w:rtl/>
        </w:rPr>
        <w:t>על סמך ההחלטה הזאת</w:t>
      </w:r>
      <w:r w:rsidRPr="00EC52E0">
        <w:rPr>
          <w:rFonts w:ascii="David" w:hAnsi="David" w:cs="David"/>
          <w:sz w:val="24"/>
          <w:szCs w:val="24"/>
          <w:rtl/>
        </w:rPr>
        <w:t>:</w:t>
      </w:r>
    </w:p>
    <w:p w14:paraId="7C56A287" w14:textId="0A1B5756" w:rsidR="0009483F" w:rsidRPr="00EC52E0" w:rsidRDefault="0009483F" w:rsidP="00EC52E0">
      <w:pPr>
        <w:pStyle w:val="ListParagraph"/>
        <w:numPr>
          <w:ilvl w:val="0"/>
          <w:numId w:val="33"/>
        </w:numPr>
        <w:spacing w:before="240" w:after="240" w:line="360" w:lineRule="auto"/>
        <w:ind w:left="0" w:hanging="720"/>
        <w:rPr>
          <w:rFonts w:ascii="David" w:hAnsi="David" w:cs="David"/>
          <w:sz w:val="24"/>
          <w:szCs w:val="24"/>
          <w:rtl/>
        </w:rPr>
      </w:pPr>
      <w:r w:rsidRPr="00EC52E0">
        <w:rPr>
          <w:rFonts w:ascii="David" w:hAnsi="David" w:cs="David"/>
          <w:sz w:val="24"/>
          <w:szCs w:val="24"/>
          <w:rtl/>
        </w:rPr>
        <w:t xml:space="preserve">המועצה המקומית </w:t>
      </w:r>
      <w:r w:rsidR="002425CF" w:rsidRPr="00EC52E0">
        <w:rPr>
          <w:rFonts w:ascii="David" w:hAnsi="David" w:cs="David"/>
          <w:sz w:val="24"/>
          <w:szCs w:val="24"/>
          <w:rtl/>
        </w:rPr>
        <w:t>זיכרון יעקב</w:t>
      </w:r>
      <w:r w:rsidR="00917CC1" w:rsidRPr="00EC52E0">
        <w:rPr>
          <w:rFonts w:ascii="David" w:hAnsi="David" w:cs="David"/>
          <w:sz w:val="24"/>
          <w:szCs w:val="24"/>
          <w:rtl/>
        </w:rPr>
        <w:t xml:space="preserve"> </w:t>
      </w:r>
      <w:r w:rsidR="00CA23CC" w:rsidRPr="00EC52E0">
        <w:rPr>
          <w:rFonts w:ascii="David" w:hAnsi="David" w:cs="David"/>
          <w:sz w:val="24"/>
          <w:szCs w:val="24"/>
          <w:rtl/>
        </w:rPr>
        <w:t>(900 מיליון שקלים) - בשלב א' ב</w:t>
      </w:r>
      <w:r w:rsidR="00741929" w:rsidRPr="00EC52E0">
        <w:rPr>
          <w:rFonts w:ascii="David" w:hAnsi="David" w:cs="David"/>
          <w:sz w:val="24"/>
          <w:szCs w:val="24"/>
          <w:rtl/>
        </w:rPr>
        <w:t>תוכנית</w:t>
      </w:r>
      <w:r w:rsidR="00917CC1" w:rsidRPr="00EC52E0">
        <w:rPr>
          <w:rFonts w:ascii="David" w:hAnsi="David" w:cs="David"/>
          <w:sz w:val="24"/>
          <w:szCs w:val="24"/>
          <w:rtl/>
        </w:rPr>
        <w:t xml:space="preserve"> נלכדו כ-80 שפנים ונשלחו לשירות הווטר</w:t>
      </w:r>
      <w:r w:rsidR="00CA23CC" w:rsidRPr="00EC52E0">
        <w:rPr>
          <w:rFonts w:ascii="David" w:hAnsi="David" w:cs="David"/>
          <w:sz w:val="24"/>
          <w:szCs w:val="24"/>
          <w:rtl/>
        </w:rPr>
        <w:t>ינרי. בשלב ב' תושלם ה</w:t>
      </w:r>
      <w:r w:rsidR="00741929" w:rsidRPr="00EC52E0">
        <w:rPr>
          <w:rFonts w:ascii="David" w:hAnsi="David" w:cs="David"/>
          <w:sz w:val="24"/>
          <w:szCs w:val="24"/>
          <w:rtl/>
        </w:rPr>
        <w:t>תוכנית</w:t>
      </w:r>
      <w:r w:rsidR="00917CC1" w:rsidRPr="00EC52E0">
        <w:rPr>
          <w:rFonts w:ascii="David" w:hAnsi="David" w:cs="David"/>
          <w:sz w:val="24"/>
          <w:szCs w:val="24"/>
          <w:rtl/>
        </w:rPr>
        <w:t xml:space="preserve"> לאחר מילוי מסלעות טבעיות.</w:t>
      </w:r>
    </w:p>
    <w:p w14:paraId="76C9C3BA" w14:textId="1E855519" w:rsidR="00652AE3" w:rsidRPr="00EC52E0" w:rsidRDefault="0009483F" w:rsidP="00EC52E0">
      <w:pPr>
        <w:pStyle w:val="ListParagraph"/>
        <w:numPr>
          <w:ilvl w:val="0"/>
          <w:numId w:val="33"/>
        </w:numPr>
        <w:spacing w:before="240" w:after="240" w:line="360" w:lineRule="auto"/>
        <w:ind w:left="0" w:hanging="720"/>
        <w:rPr>
          <w:rFonts w:ascii="David" w:hAnsi="David" w:cs="David"/>
          <w:b/>
          <w:bCs/>
          <w:sz w:val="24"/>
          <w:szCs w:val="24"/>
        </w:rPr>
      </w:pPr>
      <w:r w:rsidRPr="00EC52E0">
        <w:rPr>
          <w:rFonts w:ascii="David" w:hAnsi="David" w:cs="David"/>
          <w:sz w:val="24"/>
          <w:szCs w:val="24"/>
          <w:rtl/>
        </w:rPr>
        <w:t>המועצה האז</w:t>
      </w:r>
      <w:r w:rsidR="00C95C04" w:rsidRPr="00EC52E0">
        <w:rPr>
          <w:rFonts w:ascii="David" w:hAnsi="David" w:cs="David"/>
          <w:sz w:val="24"/>
          <w:szCs w:val="24"/>
          <w:rtl/>
        </w:rPr>
        <w:t>ו</w:t>
      </w:r>
      <w:r w:rsidRPr="00EC52E0">
        <w:rPr>
          <w:rFonts w:ascii="David" w:hAnsi="David" w:cs="David"/>
          <w:sz w:val="24"/>
          <w:szCs w:val="24"/>
          <w:rtl/>
        </w:rPr>
        <w:t xml:space="preserve">רית </w:t>
      </w:r>
      <w:r w:rsidR="00917CC1" w:rsidRPr="00EC52E0">
        <w:rPr>
          <w:rFonts w:ascii="David" w:hAnsi="David" w:cs="David"/>
          <w:sz w:val="24"/>
          <w:szCs w:val="24"/>
          <w:rtl/>
        </w:rPr>
        <w:t>חוף כרמל (500 מיליון שקלים) - במעיין צבי פועלים להשלמת פינוי ד</w:t>
      </w:r>
      <w:r w:rsidR="00CA23CC" w:rsidRPr="00EC52E0">
        <w:rPr>
          <w:rFonts w:ascii="David" w:hAnsi="David" w:cs="David"/>
          <w:sz w:val="24"/>
          <w:szCs w:val="24"/>
          <w:rtl/>
        </w:rPr>
        <w:t>רדרת פסולת מהמוקדים המאושרים ב</w:t>
      </w:r>
      <w:r w:rsidR="00741929" w:rsidRPr="00EC52E0">
        <w:rPr>
          <w:rFonts w:ascii="David" w:hAnsi="David" w:cs="David"/>
          <w:sz w:val="24"/>
          <w:szCs w:val="24"/>
          <w:rtl/>
        </w:rPr>
        <w:t>תוכנית</w:t>
      </w:r>
      <w:r w:rsidR="00917CC1" w:rsidRPr="00EC52E0">
        <w:rPr>
          <w:rFonts w:ascii="David" w:hAnsi="David" w:cs="David"/>
          <w:sz w:val="24"/>
          <w:szCs w:val="24"/>
          <w:rtl/>
        </w:rPr>
        <w:t>.</w:t>
      </w:r>
    </w:p>
    <w:p w14:paraId="00AF3784" w14:textId="77777777" w:rsidR="00AB30FB" w:rsidRPr="00EC52E0" w:rsidRDefault="00EC52E0" w:rsidP="00EC52E0">
      <w:pPr>
        <w:pStyle w:val="Heading1"/>
        <w:spacing w:after="240" w:line="360" w:lineRule="auto"/>
        <w:rPr>
          <w:rFonts w:ascii="David" w:hAnsi="David" w:cs="David"/>
          <w:color w:val="auto"/>
          <w:sz w:val="24"/>
          <w:szCs w:val="24"/>
          <w:rtl/>
        </w:rPr>
      </w:pPr>
      <w:hyperlink r:id="rId16" w:history="1">
        <w:bookmarkStart w:id="6" w:name="_Toc75695056"/>
        <w:r w:rsidR="00917CC1" w:rsidRPr="00EC52E0">
          <w:rPr>
            <w:rStyle w:val="Hyperlink"/>
            <w:rFonts w:ascii="David" w:eastAsiaTheme="minorHAnsi" w:hAnsi="David" w:cs="David"/>
            <w:b/>
            <w:bCs/>
            <w:color w:val="auto"/>
            <w:sz w:val="24"/>
            <w:szCs w:val="24"/>
            <w:rtl/>
          </w:rPr>
          <w:t>החלטת הממשלה 1496 מיום 23.03.14</w:t>
        </w:r>
      </w:hyperlink>
      <w:r w:rsidR="00AB30FB" w:rsidRPr="00EC52E0">
        <w:rPr>
          <w:rStyle w:val="Hyperlink"/>
          <w:rFonts w:ascii="David" w:eastAsiaTheme="minorHAnsi" w:hAnsi="David" w:cs="David"/>
          <w:b/>
          <w:bCs/>
          <w:color w:val="auto"/>
          <w:sz w:val="24"/>
          <w:szCs w:val="24"/>
          <w:u w:val="none"/>
          <w:rtl/>
        </w:rPr>
        <w:t xml:space="preserve">: </w:t>
      </w:r>
      <w:r w:rsidR="00AB30FB" w:rsidRPr="00EC52E0">
        <w:rPr>
          <w:rFonts w:ascii="David" w:hAnsi="David" w:cs="David"/>
          <w:b/>
          <w:bCs/>
          <w:color w:val="auto"/>
          <w:sz w:val="24"/>
          <w:szCs w:val="24"/>
          <w:rtl/>
        </w:rPr>
        <w:t>הסדרת משק הפסולת ביישובי האוכלוסייה הערבית, הדרוזית והבדואית</w:t>
      </w:r>
      <w:bookmarkEnd w:id="6"/>
    </w:p>
    <w:p w14:paraId="15BC8786" w14:textId="5D470B70" w:rsidR="007B6082" w:rsidRPr="00EC52E0" w:rsidRDefault="00CA23CC" w:rsidP="00EC52E0">
      <w:pPr>
        <w:pStyle w:val="ListParagraph"/>
        <w:numPr>
          <w:ilvl w:val="0"/>
          <w:numId w:val="39"/>
        </w:numPr>
        <w:spacing w:before="240" w:after="240" w:line="360" w:lineRule="auto"/>
        <w:ind w:left="0"/>
        <w:rPr>
          <w:rFonts w:ascii="David" w:hAnsi="David" w:cs="David"/>
          <w:sz w:val="24"/>
          <w:szCs w:val="24"/>
        </w:rPr>
      </w:pPr>
      <w:r w:rsidRPr="00EC52E0">
        <w:rPr>
          <w:rStyle w:val="Hyperlink"/>
          <w:rFonts w:ascii="David" w:eastAsiaTheme="minorHAnsi" w:hAnsi="David" w:cs="David"/>
          <w:color w:val="auto"/>
          <w:sz w:val="24"/>
          <w:szCs w:val="24"/>
          <w:u w:val="none"/>
          <w:rtl/>
        </w:rPr>
        <w:t>ה</w:t>
      </w:r>
      <w:r w:rsidR="00741929" w:rsidRPr="00EC52E0">
        <w:rPr>
          <w:rStyle w:val="Hyperlink"/>
          <w:rFonts w:ascii="David" w:eastAsiaTheme="minorHAnsi" w:hAnsi="David" w:cs="David"/>
          <w:color w:val="auto"/>
          <w:sz w:val="24"/>
          <w:szCs w:val="24"/>
          <w:u w:val="none"/>
          <w:rtl/>
        </w:rPr>
        <w:t>תוכנית</w:t>
      </w:r>
      <w:r w:rsidR="00917CC1" w:rsidRPr="00EC52E0">
        <w:rPr>
          <w:rStyle w:val="Hyperlink"/>
          <w:rFonts w:ascii="David" w:eastAsiaTheme="minorHAnsi" w:hAnsi="David" w:cs="David"/>
          <w:color w:val="auto"/>
          <w:sz w:val="24"/>
          <w:szCs w:val="24"/>
          <w:u w:val="none"/>
          <w:rtl/>
        </w:rPr>
        <w:t xml:space="preserve"> מאפשרת לרשויות הנבחרות סיוע רב-שנתי לשנים</w:t>
      </w:r>
      <w:r w:rsidR="00AB30FB" w:rsidRPr="00EC52E0">
        <w:rPr>
          <w:rStyle w:val="Hyperlink"/>
          <w:rFonts w:ascii="David" w:eastAsiaTheme="minorHAnsi" w:hAnsi="David" w:cs="David"/>
          <w:color w:val="auto"/>
          <w:sz w:val="24"/>
          <w:szCs w:val="24"/>
          <w:u w:val="none"/>
          <w:rtl/>
        </w:rPr>
        <w:t xml:space="preserve"> 2017-2014</w:t>
      </w:r>
      <w:r w:rsidR="00652AE3" w:rsidRPr="00EC52E0">
        <w:rPr>
          <w:rStyle w:val="Hyperlink"/>
          <w:rFonts w:ascii="David" w:eastAsiaTheme="minorHAnsi" w:hAnsi="David" w:cs="David"/>
          <w:color w:val="auto"/>
          <w:sz w:val="24"/>
          <w:szCs w:val="24"/>
          <w:u w:val="none"/>
          <w:rtl/>
        </w:rPr>
        <w:t xml:space="preserve"> עם הארכה עד סוף 2020 לשם גיבוש ויישום</w:t>
      </w:r>
      <w:r w:rsidR="00917CC1" w:rsidRPr="00EC52E0">
        <w:rPr>
          <w:rStyle w:val="Hyperlink"/>
          <w:rFonts w:ascii="David" w:eastAsiaTheme="minorHAnsi" w:hAnsi="David" w:cs="David"/>
          <w:color w:val="auto"/>
          <w:sz w:val="24"/>
          <w:szCs w:val="24"/>
          <w:u w:val="none"/>
          <w:rtl/>
        </w:rPr>
        <w:t xml:space="preserve"> של </w:t>
      </w:r>
      <w:r w:rsidR="00741929" w:rsidRPr="00EC52E0">
        <w:rPr>
          <w:rStyle w:val="Hyperlink"/>
          <w:rFonts w:ascii="David" w:eastAsiaTheme="minorHAnsi" w:hAnsi="David" w:cs="David"/>
          <w:color w:val="auto"/>
          <w:sz w:val="24"/>
          <w:szCs w:val="24"/>
          <w:u w:val="none"/>
          <w:rtl/>
        </w:rPr>
        <w:t>תוכנית</w:t>
      </w:r>
      <w:r w:rsidR="00917CC1" w:rsidRPr="00EC52E0">
        <w:rPr>
          <w:rStyle w:val="Hyperlink"/>
          <w:rFonts w:ascii="David" w:eastAsiaTheme="minorHAnsi" w:hAnsi="David" w:cs="David"/>
          <w:color w:val="auto"/>
          <w:sz w:val="24"/>
          <w:szCs w:val="24"/>
          <w:u w:val="none"/>
          <w:rtl/>
        </w:rPr>
        <w:t xml:space="preserve"> להקמה והפעלה של מערך </w:t>
      </w:r>
      <w:r w:rsidR="00AB30FB" w:rsidRPr="00EC52E0">
        <w:rPr>
          <w:rStyle w:val="Hyperlink"/>
          <w:rFonts w:ascii="David" w:eastAsiaTheme="minorHAnsi" w:hAnsi="David" w:cs="David"/>
          <w:color w:val="auto"/>
          <w:sz w:val="24"/>
          <w:szCs w:val="24"/>
          <w:u w:val="none"/>
          <w:rtl/>
        </w:rPr>
        <w:lastRenderedPageBreak/>
        <w:t>ידידותי ל</w:t>
      </w:r>
      <w:r w:rsidR="00917CC1" w:rsidRPr="00EC52E0">
        <w:rPr>
          <w:rStyle w:val="Hyperlink"/>
          <w:rFonts w:ascii="David" w:eastAsiaTheme="minorHAnsi" w:hAnsi="David" w:cs="David"/>
          <w:color w:val="auto"/>
          <w:sz w:val="24"/>
          <w:szCs w:val="24"/>
          <w:u w:val="none"/>
          <w:rtl/>
        </w:rPr>
        <w:t>סביב</w:t>
      </w:r>
      <w:r w:rsidR="00AB30FB" w:rsidRPr="00EC52E0">
        <w:rPr>
          <w:rStyle w:val="Hyperlink"/>
          <w:rFonts w:ascii="David" w:eastAsiaTheme="minorHAnsi" w:hAnsi="David" w:cs="David"/>
          <w:color w:val="auto"/>
          <w:sz w:val="24"/>
          <w:szCs w:val="24"/>
          <w:u w:val="none"/>
          <w:rtl/>
        </w:rPr>
        <w:t>ה</w:t>
      </w:r>
      <w:r w:rsidR="00917CC1" w:rsidRPr="00EC52E0">
        <w:rPr>
          <w:rStyle w:val="Hyperlink"/>
          <w:rFonts w:ascii="David" w:eastAsiaTheme="minorHAnsi" w:hAnsi="David" w:cs="David"/>
          <w:color w:val="auto"/>
          <w:sz w:val="24"/>
          <w:szCs w:val="24"/>
          <w:u w:val="none"/>
          <w:rtl/>
        </w:rPr>
        <w:t xml:space="preserve"> לטיפול בפסולת ב</w:t>
      </w:r>
      <w:r w:rsidR="00AB30FB" w:rsidRPr="00EC52E0">
        <w:rPr>
          <w:rStyle w:val="Hyperlink"/>
          <w:rFonts w:ascii="David" w:eastAsiaTheme="minorHAnsi" w:hAnsi="David" w:cs="David"/>
          <w:color w:val="auto"/>
          <w:sz w:val="24"/>
          <w:szCs w:val="24"/>
          <w:u w:val="none"/>
          <w:rtl/>
        </w:rPr>
        <w:t xml:space="preserve">ישובים ערבים, דרוזים ובדווים, </w:t>
      </w:r>
      <w:r w:rsidR="00741929" w:rsidRPr="00EC52E0">
        <w:rPr>
          <w:rStyle w:val="Hyperlink"/>
          <w:rFonts w:ascii="David" w:eastAsiaTheme="minorHAnsi" w:hAnsi="David" w:cs="David"/>
          <w:color w:val="auto"/>
          <w:sz w:val="24"/>
          <w:szCs w:val="24"/>
          <w:u w:val="none"/>
          <w:rtl/>
        </w:rPr>
        <w:t>תוכנית</w:t>
      </w:r>
      <w:r w:rsidR="00AB30FB" w:rsidRPr="00EC52E0">
        <w:rPr>
          <w:rStyle w:val="Hyperlink"/>
          <w:rFonts w:ascii="David" w:eastAsiaTheme="minorHAnsi" w:hAnsi="David" w:cs="David"/>
          <w:color w:val="auto"/>
          <w:sz w:val="24"/>
          <w:szCs w:val="24"/>
          <w:u w:val="none"/>
          <w:rtl/>
        </w:rPr>
        <w:t xml:space="preserve"> המכונה </w:t>
      </w:r>
      <w:r w:rsidR="00741929" w:rsidRPr="00EC52E0">
        <w:rPr>
          <w:rStyle w:val="Hyperlink"/>
          <w:rFonts w:ascii="David" w:eastAsiaTheme="minorHAnsi" w:hAnsi="David" w:cs="David"/>
          <w:color w:val="auto"/>
          <w:sz w:val="24"/>
          <w:szCs w:val="24"/>
          <w:u w:val="none"/>
          <w:rtl/>
        </w:rPr>
        <w:t>תוכנית</w:t>
      </w:r>
      <w:r w:rsidR="007B6082" w:rsidRPr="00EC52E0">
        <w:rPr>
          <w:rStyle w:val="Hyperlink"/>
          <w:rFonts w:ascii="David" w:eastAsiaTheme="minorHAnsi" w:hAnsi="David" w:cs="David"/>
          <w:color w:val="auto"/>
          <w:sz w:val="24"/>
          <w:szCs w:val="24"/>
          <w:u w:val="none"/>
          <w:rtl/>
        </w:rPr>
        <w:t xml:space="preserve"> "סביבה שווה".</w:t>
      </w:r>
    </w:p>
    <w:p w14:paraId="5462B64D" w14:textId="40DFFDD1" w:rsidR="007B6082" w:rsidRPr="00EC52E0" w:rsidRDefault="00917CC1" w:rsidP="00EC52E0">
      <w:pPr>
        <w:pStyle w:val="ListParagraph"/>
        <w:numPr>
          <w:ilvl w:val="0"/>
          <w:numId w:val="39"/>
        </w:numPr>
        <w:spacing w:before="240" w:after="240" w:line="360" w:lineRule="auto"/>
        <w:ind w:left="0"/>
        <w:rPr>
          <w:rFonts w:ascii="David" w:hAnsi="David" w:cs="David"/>
          <w:sz w:val="24"/>
          <w:szCs w:val="24"/>
        </w:rPr>
      </w:pPr>
      <w:r w:rsidRPr="00EC52E0">
        <w:rPr>
          <w:rFonts w:ascii="David" w:hAnsi="David" w:cs="David"/>
          <w:sz w:val="24"/>
          <w:szCs w:val="24"/>
          <w:rtl/>
        </w:rPr>
        <w:t>רשויות</w:t>
      </w:r>
      <w:r w:rsidR="00AB30FB" w:rsidRPr="00EC52E0">
        <w:rPr>
          <w:rFonts w:ascii="David" w:hAnsi="David" w:cs="David"/>
          <w:sz w:val="24"/>
          <w:szCs w:val="24"/>
          <w:rtl/>
        </w:rPr>
        <w:t xml:space="preserve"> מקומיות</w:t>
      </w:r>
      <w:r w:rsidRPr="00EC52E0">
        <w:rPr>
          <w:rFonts w:ascii="David" w:hAnsi="David" w:cs="David"/>
          <w:sz w:val="24"/>
          <w:szCs w:val="24"/>
          <w:rtl/>
        </w:rPr>
        <w:t xml:space="preserve"> מתוך 30 </w:t>
      </w:r>
      <w:r w:rsidR="00AB30FB" w:rsidRPr="00EC52E0">
        <w:rPr>
          <w:rFonts w:ascii="David" w:hAnsi="David" w:cs="David"/>
          <w:sz w:val="24"/>
          <w:szCs w:val="24"/>
          <w:rtl/>
        </w:rPr>
        <w:t>רשויות במחוז חיפה</w:t>
      </w:r>
      <w:r w:rsidRPr="00EC52E0">
        <w:rPr>
          <w:rFonts w:ascii="David" w:hAnsi="David" w:cs="David"/>
          <w:sz w:val="24"/>
          <w:szCs w:val="24"/>
          <w:rtl/>
        </w:rPr>
        <w:t xml:space="preserve"> קיבלו תמיכה תקציבית</w:t>
      </w:r>
      <w:r w:rsidR="00CA23CC" w:rsidRPr="00EC52E0">
        <w:rPr>
          <w:rFonts w:ascii="David" w:hAnsi="David" w:cs="David"/>
          <w:sz w:val="24"/>
          <w:szCs w:val="24"/>
          <w:rtl/>
        </w:rPr>
        <w:t xml:space="preserve"> במסגרת ה</w:t>
      </w:r>
      <w:r w:rsidR="00741929" w:rsidRPr="00EC52E0">
        <w:rPr>
          <w:rFonts w:ascii="David" w:hAnsi="David" w:cs="David"/>
          <w:sz w:val="24"/>
          <w:szCs w:val="24"/>
          <w:rtl/>
        </w:rPr>
        <w:t>תוכנית</w:t>
      </w:r>
      <w:r w:rsidRPr="00EC52E0">
        <w:rPr>
          <w:rFonts w:ascii="David" w:hAnsi="David" w:cs="David"/>
          <w:sz w:val="24"/>
          <w:szCs w:val="24"/>
          <w:rtl/>
        </w:rPr>
        <w:t xml:space="preserve"> ופינו מאות אלפי </w:t>
      </w:r>
      <w:r w:rsidR="00AB30FB" w:rsidRPr="00EC52E0">
        <w:rPr>
          <w:rFonts w:ascii="David" w:hAnsi="David" w:cs="David"/>
          <w:sz w:val="24"/>
          <w:szCs w:val="24"/>
          <w:rtl/>
        </w:rPr>
        <w:t>מטר מעוקב</w:t>
      </w:r>
      <w:r w:rsidRPr="00EC52E0">
        <w:rPr>
          <w:rFonts w:ascii="David" w:hAnsi="David" w:cs="David"/>
          <w:sz w:val="24"/>
          <w:szCs w:val="24"/>
          <w:rtl/>
        </w:rPr>
        <w:t xml:space="preserve"> של פסולת מ</w:t>
      </w:r>
      <w:r w:rsidR="00AB30FB" w:rsidRPr="00EC52E0">
        <w:rPr>
          <w:rFonts w:ascii="David" w:hAnsi="David" w:cs="David"/>
          <w:sz w:val="24"/>
          <w:szCs w:val="24"/>
          <w:rtl/>
        </w:rPr>
        <w:t>ן ה</w:t>
      </w:r>
      <w:r w:rsidRPr="00EC52E0">
        <w:rPr>
          <w:rFonts w:ascii="David" w:hAnsi="David" w:cs="David"/>
          <w:sz w:val="24"/>
          <w:szCs w:val="24"/>
          <w:rtl/>
        </w:rPr>
        <w:t xml:space="preserve">שטחים </w:t>
      </w:r>
      <w:r w:rsidR="00AB30FB" w:rsidRPr="00EC52E0">
        <w:rPr>
          <w:rFonts w:ascii="David" w:hAnsi="David" w:cs="David"/>
          <w:sz w:val="24"/>
          <w:szCs w:val="24"/>
          <w:rtl/>
        </w:rPr>
        <w:t>ה</w:t>
      </w:r>
      <w:r w:rsidRPr="00EC52E0">
        <w:rPr>
          <w:rFonts w:ascii="David" w:hAnsi="David" w:cs="David"/>
          <w:sz w:val="24"/>
          <w:szCs w:val="24"/>
          <w:rtl/>
        </w:rPr>
        <w:t>פתוחים</w:t>
      </w:r>
      <w:r w:rsidR="00AB30FB" w:rsidRPr="00EC52E0">
        <w:rPr>
          <w:rFonts w:ascii="David" w:hAnsi="David" w:cs="David"/>
          <w:sz w:val="24"/>
          <w:szCs w:val="24"/>
          <w:rtl/>
        </w:rPr>
        <w:t xml:space="preserve"> שבגבולותיהן</w:t>
      </w:r>
      <w:r w:rsidRPr="00EC52E0">
        <w:rPr>
          <w:rFonts w:ascii="David" w:hAnsi="David" w:cs="David"/>
          <w:sz w:val="24"/>
          <w:szCs w:val="24"/>
          <w:rtl/>
        </w:rPr>
        <w:t xml:space="preserve">. הרשויות </w:t>
      </w:r>
      <w:r w:rsidR="00AB30FB" w:rsidRPr="00EC52E0">
        <w:rPr>
          <w:rFonts w:ascii="David" w:hAnsi="David" w:cs="David"/>
          <w:sz w:val="24"/>
          <w:szCs w:val="24"/>
          <w:rtl/>
        </w:rPr>
        <w:t>המקומיות זכו ל</w:t>
      </w:r>
      <w:r w:rsidRPr="00EC52E0">
        <w:rPr>
          <w:rFonts w:ascii="David" w:hAnsi="David" w:cs="David"/>
          <w:sz w:val="24"/>
          <w:szCs w:val="24"/>
          <w:rtl/>
        </w:rPr>
        <w:t xml:space="preserve">ייעוץ וליווי תפעולי, החליפו כלי אצירה ונמצאות בהליך סיום של פרויקט סביבתי. כל רשות </w:t>
      </w:r>
      <w:r w:rsidR="00AB30FB" w:rsidRPr="00EC52E0">
        <w:rPr>
          <w:rFonts w:ascii="David" w:hAnsi="David" w:cs="David"/>
          <w:sz w:val="24"/>
          <w:szCs w:val="24"/>
          <w:rtl/>
        </w:rPr>
        <w:t xml:space="preserve">מקומית </w:t>
      </w:r>
      <w:r w:rsidRPr="00EC52E0">
        <w:rPr>
          <w:rFonts w:ascii="David" w:hAnsi="David" w:cs="David"/>
          <w:sz w:val="24"/>
          <w:szCs w:val="24"/>
          <w:rtl/>
        </w:rPr>
        <w:t>קיבלה תקציב לארבע פעולות עיקריות:</w:t>
      </w:r>
    </w:p>
    <w:p w14:paraId="113B4BC8" w14:textId="19D9ADE5" w:rsidR="007B6082" w:rsidRPr="00EC52E0" w:rsidRDefault="00AB30FB" w:rsidP="00EC52E0">
      <w:pPr>
        <w:pStyle w:val="ListParagraph"/>
        <w:numPr>
          <w:ilvl w:val="1"/>
          <w:numId w:val="39"/>
        </w:numPr>
        <w:spacing w:before="240" w:after="240" w:line="360" w:lineRule="auto"/>
        <w:ind w:left="509"/>
        <w:rPr>
          <w:rFonts w:ascii="David" w:hAnsi="David" w:cs="David"/>
          <w:sz w:val="24"/>
          <w:szCs w:val="24"/>
        </w:rPr>
      </w:pPr>
      <w:r w:rsidRPr="00EC52E0">
        <w:rPr>
          <w:rFonts w:ascii="David" w:hAnsi="David" w:cs="David"/>
          <w:sz w:val="24"/>
          <w:szCs w:val="24"/>
          <w:rtl/>
        </w:rPr>
        <w:t xml:space="preserve">הכנת </w:t>
      </w:r>
      <w:r w:rsidR="00741929" w:rsidRPr="00EC52E0">
        <w:rPr>
          <w:rFonts w:ascii="David" w:hAnsi="David" w:cs="David"/>
          <w:sz w:val="24"/>
          <w:szCs w:val="24"/>
          <w:rtl/>
        </w:rPr>
        <w:t>תוכנית</w:t>
      </w:r>
      <w:r w:rsidRPr="00EC52E0">
        <w:rPr>
          <w:rFonts w:ascii="David" w:hAnsi="David" w:cs="David"/>
          <w:sz w:val="24"/>
          <w:szCs w:val="24"/>
          <w:rtl/>
        </w:rPr>
        <w:t xml:space="preserve"> אב</w:t>
      </w:r>
      <w:r w:rsidR="00AD5E40" w:rsidRPr="00EC52E0">
        <w:rPr>
          <w:rFonts w:ascii="David" w:hAnsi="David" w:cs="David"/>
          <w:sz w:val="24"/>
          <w:szCs w:val="24"/>
          <w:rtl/>
        </w:rPr>
        <w:t>:</w:t>
      </w:r>
      <w:r w:rsidR="007B6082" w:rsidRPr="00EC52E0">
        <w:rPr>
          <w:rFonts w:ascii="David" w:hAnsi="David" w:cs="David"/>
          <w:sz w:val="24"/>
          <w:szCs w:val="24"/>
          <w:rtl/>
        </w:rPr>
        <w:t xml:space="preserve"> </w:t>
      </w:r>
      <w:r w:rsidR="00AD5E40" w:rsidRPr="00EC52E0">
        <w:rPr>
          <w:rFonts w:ascii="David" w:hAnsi="David" w:cs="David"/>
          <w:sz w:val="24"/>
          <w:szCs w:val="24"/>
          <w:rtl/>
        </w:rPr>
        <w:t>9</w:t>
      </w:r>
      <w:r w:rsidRPr="00EC52E0">
        <w:rPr>
          <w:rFonts w:ascii="David" w:hAnsi="David" w:cs="David"/>
          <w:sz w:val="24"/>
          <w:szCs w:val="24"/>
          <w:rtl/>
        </w:rPr>
        <w:t>0,000</w:t>
      </w:r>
      <w:r w:rsidR="007B6082" w:rsidRPr="00EC52E0">
        <w:rPr>
          <w:rFonts w:ascii="David" w:hAnsi="David" w:cs="David"/>
          <w:sz w:val="24"/>
          <w:szCs w:val="24"/>
          <w:rtl/>
        </w:rPr>
        <w:t xml:space="preserve"> </w:t>
      </w:r>
      <w:r w:rsidRPr="00EC52E0">
        <w:rPr>
          <w:rFonts w:ascii="David" w:hAnsi="David" w:cs="David"/>
          <w:sz w:val="24"/>
          <w:szCs w:val="24"/>
          <w:rtl/>
        </w:rPr>
        <w:t>שקלים</w:t>
      </w:r>
      <w:r w:rsidR="00D6443B" w:rsidRPr="00EC52E0">
        <w:rPr>
          <w:rFonts w:ascii="David" w:hAnsi="David" w:cs="David"/>
          <w:sz w:val="24"/>
          <w:szCs w:val="24"/>
          <w:rtl/>
        </w:rPr>
        <w:t>;</w:t>
      </w:r>
    </w:p>
    <w:p w14:paraId="1383AC17" w14:textId="7C55F105" w:rsidR="007B6082" w:rsidRPr="00EC52E0" w:rsidRDefault="00AB30FB" w:rsidP="00EC52E0">
      <w:pPr>
        <w:pStyle w:val="ListParagraph"/>
        <w:numPr>
          <w:ilvl w:val="1"/>
          <w:numId w:val="39"/>
        </w:numPr>
        <w:spacing w:before="240" w:after="240" w:line="360" w:lineRule="auto"/>
        <w:ind w:left="509"/>
        <w:rPr>
          <w:rFonts w:ascii="David" w:hAnsi="David" w:cs="David"/>
          <w:sz w:val="24"/>
          <w:szCs w:val="24"/>
        </w:rPr>
      </w:pPr>
      <w:r w:rsidRPr="00EC52E0">
        <w:rPr>
          <w:rFonts w:ascii="David" w:hAnsi="David" w:cs="David"/>
          <w:sz w:val="24"/>
          <w:szCs w:val="24"/>
          <w:rtl/>
        </w:rPr>
        <w:t>ליווי תפעולי</w:t>
      </w:r>
      <w:r w:rsidR="00AD5E40" w:rsidRPr="00EC52E0">
        <w:rPr>
          <w:rFonts w:ascii="David" w:hAnsi="David" w:cs="David"/>
          <w:sz w:val="24"/>
          <w:szCs w:val="24"/>
          <w:rtl/>
        </w:rPr>
        <w:t>:</w:t>
      </w:r>
      <w:r w:rsidRPr="00EC52E0">
        <w:rPr>
          <w:rFonts w:ascii="David" w:hAnsi="David" w:cs="David"/>
          <w:sz w:val="24"/>
          <w:szCs w:val="24"/>
          <w:rtl/>
        </w:rPr>
        <w:t xml:space="preserve"> </w:t>
      </w:r>
      <w:r w:rsidR="00AD5E40" w:rsidRPr="00EC52E0">
        <w:rPr>
          <w:rFonts w:ascii="David" w:hAnsi="David" w:cs="David"/>
          <w:sz w:val="24"/>
          <w:szCs w:val="24"/>
          <w:rtl/>
        </w:rPr>
        <w:t>3,300,000</w:t>
      </w:r>
      <w:r w:rsidR="007B6082" w:rsidRPr="00EC52E0">
        <w:rPr>
          <w:rFonts w:ascii="David" w:hAnsi="David" w:cs="David"/>
          <w:sz w:val="24"/>
          <w:szCs w:val="24"/>
          <w:rtl/>
        </w:rPr>
        <w:t xml:space="preserve"> </w:t>
      </w:r>
      <w:r w:rsidR="00AD5E40" w:rsidRPr="00EC52E0">
        <w:rPr>
          <w:rFonts w:ascii="David" w:hAnsi="David" w:cs="David"/>
          <w:sz w:val="24"/>
          <w:szCs w:val="24"/>
          <w:rtl/>
        </w:rPr>
        <w:t>שקלים</w:t>
      </w:r>
      <w:r w:rsidR="00D6443B" w:rsidRPr="00EC52E0">
        <w:rPr>
          <w:rFonts w:ascii="David" w:hAnsi="David" w:cs="David"/>
          <w:sz w:val="24"/>
          <w:szCs w:val="24"/>
          <w:rtl/>
        </w:rPr>
        <w:t>;</w:t>
      </w:r>
    </w:p>
    <w:p w14:paraId="45456EF8" w14:textId="080C38B8" w:rsidR="007B6082" w:rsidRPr="00EC52E0" w:rsidRDefault="00AD5E40" w:rsidP="00EC52E0">
      <w:pPr>
        <w:pStyle w:val="ListParagraph"/>
        <w:numPr>
          <w:ilvl w:val="1"/>
          <w:numId w:val="39"/>
        </w:numPr>
        <w:spacing w:before="240" w:after="240" w:line="360" w:lineRule="auto"/>
        <w:ind w:left="509"/>
        <w:rPr>
          <w:rFonts w:ascii="David" w:hAnsi="David" w:cs="David"/>
          <w:sz w:val="24"/>
          <w:szCs w:val="24"/>
        </w:rPr>
      </w:pPr>
      <w:r w:rsidRPr="00EC52E0">
        <w:rPr>
          <w:rFonts w:ascii="David" w:hAnsi="David" w:cs="David"/>
          <w:sz w:val="24"/>
          <w:szCs w:val="24"/>
          <w:rtl/>
        </w:rPr>
        <w:t>כלי אצירה:</w:t>
      </w:r>
      <w:r w:rsidR="007B6082" w:rsidRPr="00EC52E0">
        <w:rPr>
          <w:rFonts w:ascii="David" w:hAnsi="David" w:cs="David"/>
          <w:sz w:val="24"/>
          <w:szCs w:val="24"/>
          <w:rtl/>
        </w:rPr>
        <w:t xml:space="preserve"> </w:t>
      </w:r>
      <w:r w:rsidRPr="00EC52E0">
        <w:rPr>
          <w:rFonts w:ascii="David" w:hAnsi="David" w:cs="David"/>
          <w:sz w:val="24"/>
          <w:szCs w:val="24"/>
          <w:rtl/>
        </w:rPr>
        <w:t>14,525,000</w:t>
      </w:r>
      <w:r w:rsidR="007B6082" w:rsidRPr="00EC52E0">
        <w:rPr>
          <w:rFonts w:ascii="David" w:hAnsi="David" w:cs="David"/>
          <w:sz w:val="24"/>
          <w:szCs w:val="24"/>
          <w:rtl/>
        </w:rPr>
        <w:t xml:space="preserve"> </w:t>
      </w:r>
      <w:r w:rsidRPr="00EC52E0">
        <w:rPr>
          <w:rFonts w:ascii="David" w:hAnsi="David" w:cs="David"/>
          <w:sz w:val="24"/>
          <w:szCs w:val="24"/>
          <w:rtl/>
        </w:rPr>
        <w:t>שקלים</w:t>
      </w:r>
      <w:r w:rsidR="00D6443B" w:rsidRPr="00EC52E0">
        <w:rPr>
          <w:rFonts w:ascii="David" w:hAnsi="David" w:cs="David"/>
          <w:sz w:val="24"/>
          <w:szCs w:val="24"/>
          <w:rtl/>
        </w:rPr>
        <w:t>;</w:t>
      </w:r>
    </w:p>
    <w:p w14:paraId="5E58E568" w14:textId="57E88D89" w:rsidR="007B6082" w:rsidRPr="00EC52E0" w:rsidRDefault="00AD5E40" w:rsidP="00EC52E0">
      <w:pPr>
        <w:pStyle w:val="ListParagraph"/>
        <w:numPr>
          <w:ilvl w:val="1"/>
          <w:numId w:val="39"/>
        </w:numPr>
        <w:spacing w:before="240" w:after="240" w:line="360" w:lineRule="auto"/>
        <w:ind w:left="509"/>
        <w:rPr>
          <w:rFonts w:ascii="David" w:hAnsi="David" w:cs="David"/>
          <w:sz w:val="24"/>
          <w:szCs w:val="24"/>
        </w:rPr>
      </w:pPr>
      <w:r w:rsidRPr="00EC52E0">
        <w:rPr>
          <w:rFonts w:ascii="David" w:hAnsi="David" w:cs="David"/>
          <w:sz w:val="24"/>
          <w:szCs w:val="24"/>
          <w:rtl/>
        </w:rPr>
        <w:t>שיקום מפגעים וקידום פרויקטים סביבתיים:</w:t>
      </w:r>
      <w:r w:rsidR="007B6082" w:rsidRPr="00EC52E0">
        <w:rPr>
          <w:rFonts w:ascii="David" w:hAnsi="David" w:cs="David"/>
          <w:sz w:val="24"/>
          <w:szCs w:val="24"/>
          <w:rtl/>
        </w:rPr>
        <w:t xml:space="preserve"> </w:t>
      </w:r>
      <w:r w:rsidRPr="00EC52E0">
        <w:rPr>
          <w:rFonts w:ascii="David" w:hAnsi="David" w:cs="David"/>
          <w:sz w:val="24"/>
          <w:szCs w:val="24"/>
          <w:rtl/>
        </w:rPr>
        <w:t>15,650,000</w:t>
      </w:r>
      <w:r w:rsidR="007B6082" w:rsidRPr="00EC52E0">
        <w:rPr>
          <w:rFonts w:ascii="David" w:hAnsi="David" w:cs="David"/>
          <w:sz w:val="24"/>
          <w:szCs w:val="24"/>
          <w:rtl/>
        </w:rPr>
        <w:t xml:space="preserve"> </w:t>
      </w:r>
      <w:r w:rsidRPr="00EC52E0">
        <w:rPr>
          <w:rFonts w:ascii="David" w:hAnsi="David" w:cs="David"/>
          <w:sz w:val="24"/>
          <w:szCs w:val="24"/>
          <w:rtl/>
        </w:rPr>
        <w:t>שקלים</w:t>
      </w:r>
      <w:r w:rsidR="00D6443B" w:rsidRPr="00EC52E0">
        <w:rPr>
          <w:rFonts w:ascii="David" w:hAnsi="David" w:cs="David"/>
          <w:sz w:val="24"/>
          <w:szCs w:val="24"/>
          <w:rtl/>
        </w:rPr>
        <w:t>;</w:t>
      </w:r>
    </w:p>
    <w:p w14:paraId="32C0586C" w14:textId="1365B0BC" w:rsidR="00AD5E40" w:rsidRPr="00EC52E0" w:rsidRDefault="00A67415" w:rsidP="00EC52E0">
      <w:pPr>
        <w:pStyle w:val="ListParagraph"/>
        <w:numPr>
          <w:ilvl w:val="0"/>
          <w:numId w:val="39"/>
        </w:numPr>
        <w:spacing w:before="240" w:after="240" w:line="360" w:lineRule="auto"/>
        <w:ind w:left="0"/>
        <w:rPr>
          <w:rFonts w:ascii="David" w:hAnsi="David" w:cs="David"/>
          <w:sz w:val="24"/>
          <w:szCs w:val="24"/>
        </w:rPr>
      </w:pPr>
      <w:r w:rsidRPr="00EC52E0">
        <w:rPr>
          <w:rFonts w:ascii="David" w:hAnsi="David" w:cs="David"/>
          <w:sz w:val="24"/>
          <w:szCs w:val="24"/>
          <w:rtl/>
        </w:rPr>
        <w:t xml:space="preserve">הרשויות המקומיות ניצלו </w:t>
      </w:r>
      <w:r w:rsidR="00AD5E40" w:rsidRPr="00EC52E0">
        <w:rPr>
          <w:rFonts w:ascii="David" w:hAnsi="David" w:cs="David"/>
          <w:sz w:val="24"/>
          <w:szCs w:val="24"/>
          <w:rtl/>
        </w:rPr>
        <w:t>כ-</w:t>
      </w:r>
      <w:r w:rsidR="00917CC1" w:rsidRPr="00EC52E0">
        <w:rPr>
          <w:rFonts w:ascii="David" w:hAnsi="David" w:cs="David"/>
          <w:sz w:val="24"/>
          <w:szCs w:val="24"/>
          <w:rtl/>
        </w:rPr>
        <w:t>60% מהתקציב.</w:t>
      </w:r>
    </w:p>
    <w:p w14:paraId="1D3C244C" w14:textId="77777777" w:rsidR="00EF54E0" w:rsidRPr="00EC52E0" w:rsidRDefault="00EF54E0" w:rsidP="00EC52E0">
      <w:pPr>
        <w:bidi w:val="0"/>
        <w:rPr>
          <w:rFonts w:ascii="David" w:eastAsiaTheme="majorEastAsia" w:hAnsi="David" w:cs="David"/>
          <w:sz w:val="32"/>
          <w:szCs w:val="32"/>
          <w:rtl/>
        </w:rPr>
      </w:pPr>
      <w:r w:rsidRPr="00EC52E0">
        <w:rPr>
          <w:rFonts w:ascii="David" w:hAnsi="David" w:cs="David"/>
          <w:rtl/>
        </w:rPr>
        <w:br w:type="page"/>
      </w:r>
    </w:p>
    <w:p w14:paraId="2ECD0CAD" w14:textId="65663640" w:rsidR="00572755" w:rsidRPr="00EC52E0" w:rsidRDefault="00652AE3" w:rsidP="00EC52E0">
      <w:pPr>
        <w:pStyle w:val="Heading1"/>
        <w:spacing w:after="240" w:line="360" w:lineRule="auto"/>
        <w:rPr>
          <w:rFonts w:ascii="David" w:hAnsi="David" w:cs="David"/>
          <w:color w:val="auto"/>
          <w:rtl/>
        </w:rPr>
      </w:pPr>
      <w:bookmarkStart w:id="7" w:name="_Toc75695057"/>
      <w:r w:rsidRPr="00EC52E0">
        <w:rPr>
          <w:rFonts w:ascii="David" w:hAnsi="David" w:cs="David"/>
          <w:color w:val="auto"/>
          <w:rtl/>
        </w:rPr>
        <w:lastRenderedPageBreak/>
        <w:t>ה</w:t>
      </w:r>
      <w:r w:rsidR="005E2E01" w:rsidRPr="00EC52E0">
        <w:rPr>
          <w:rFonts w:ascii="David" w:hAnsi="David" w:cs="David"/>
          <w:color w:val="auto"/>
          <w:rtl/>
        </w:rPr>
        <w:t xml:space="preserve">הישגים </w:t>
      </w:r>
      <w:r w:rsidRPr="00EC52E0">
        <w:rPr>
          <w:rFonts w:ascii="David" w:hAnsi="David" w:cs="David"/>
          <w:color w:val="auto"/>
          <w:rtl/>
        </w:rPr>
        <w:t>ה</w:t>
      </w:r>
      <w:r w:rsidR="005E2E01" w:rsidRPr="00EC52E0">
        <w:rPr>
          <w:rFonts w:ascii="David" w:hAnsi="David" w:cs="David"/>
          <w:color w:val="auto"/>
          <w:rtl/>
        </w:rPr>
        <w:t xml:space="preserve">עיקריים בתחום </w:t>
      </w:r>
      <w:r w:rsidRPr="00EC52E0">
        <w:rPr>
          <w:rFonts w:ascii="David" w:hAnsi="David" w:cs="David"/>
          <w:color w:val="auto"/>
          <w:rtl/>
        </w:rPr>
        <w:t>ה</w:t>
      </w:r>
      <w:r w:rsidR="005E2E01" w:rsidRPr="00EC52E0">
        <w:rPr>
          <w:rFonts w:ascii="David" w:hAnsi="David" w:cs="David"/>
          <w:color w:val="auto"/>
          <w:rtl/>
        </w:rPr>
        <w:t>תעשיות</w:t>
      </w:r>
      <w:bookmarkEnd w:id="7"/>
    </w:p>
    <w:p w14:paraId="0B6C070B" w14:textId="77777777" w:rsidR="005E2E01" w:rsidRPr="00EC52E0" w:rsidRDefault="00472310"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אזור מפרץ חיפה</w:t>
      </w:r>
    </w:p>
    <w:p w14:paraId="4A56DB55" w14:textId="0A57E39B" w:rsidR="00391AC1" w:rsidRPr="00EC52E0" w:rsidRDefault="00652AE3" w:rsidP="00EC52E0">
      <w:pPr>
        <w:spacing w:before="240" w:after="240" w:line="360" w:lineRule="auto"/>
        <w:rPr>
          <w:rFonts w:ascii="David" w:hAnsi="David" w:cs="David"/>
          <w:sz w:val="24"/>
          <w:szCs w:val="24"/>
        </w:rPr>
      </w:pPr>
      <w:r w:rsidRPr="00EC52E0">
        <w:rPr>
          <w:rFonts w:ascii="David" w:hAnsi="David" w:cs="David"/>
          <w:b/>
          <w:bCs/>
          <w:sz w:val="24"/>
          <w:szCs w:val="24"/>
          <w:rtl/>
        </w:rPr>
        <w:t>ה</w:t>
      </w:r>
      <w:r w:rsidR="00AE5E17" w:rsidRPr="00EC52E0">
        <w:rPr>
          <w:rFonts w:ascii="David" w:hAnsi="David" w:cs="David"/>
          <w:b/>
          <w:bCs/>
          <w:sz w:val="24"/>
          <w:szCs w:val="24"/>
          <w:rtl/>
        </w:rPr>
        <w:t xml:space="preserve">מתחם </w:t>
      </w:r>
      <w:r w:rsidRPr="00EC52E0">
        <w:rPr>
          <w:rFonts w:ascii="David" w:hAnsi="David" w:cs="David"/>
          <w:b/>
          <w:bCs/>
          <w:sz w:val="24"/>
          <w:szCs w:val="24"/>
          <w:rtl/>
        </w:rPr>
        <w:t>ה</w:t>
      </w:r>
      <w:r w:rsidR="00C2697E" w:rsidRPr="00EC52E0">
        <w:rPr>
          <w:rFonts w:ascii="David" w:hAnsi="David" w:cs="David"/>
          <w:b/>
          <w:bCs/>
          <w:sz w:val="24"/>
          <w:szCs w:val="24"/>
          <w:rtl/>
        </w:rPr>
        <w:t>פטרוכימי</w:t>
      </w:r>
    </w:p>
    <w:p w14:paraId="2073CE38" w14:textId="77777777" w:rsidR="00B5379D" w:rsidRPr="00EC52E0" w:rsidRDefault="00B5379D" w:rsidP="00EC52E0">
      <w:pPr>
        <w:pStyle w:val="ListParagraph"/>
        <w:spacing w:before="240" w:after="240" w:line="360" w:lineRule="auto"/>
        <w:ind w:left="0"/>
        <w:contextualSpacing w:val="0"/>
        <w:rPr>
          <w:rFonts w:ascii="David" w:hAnsi="David" w:cs="David"/>
          <w:sz w:val="24"/>
          <w:szCs w:val="24"/>
          <w:u w:val="single"/>
        </w:rPr>
      </w:pPr>
      <w:r w:rsidRPr="00EC52E0">
        <w:rPr>
          <w:rFonts w:ascii="David" w:hAnsi="David" w:cs="David"/>
          <w:b/>
          <w:bCs/>
          <w:sz w:val="24"/>
          <w:szCs w:val="24"/>
          <w:rtl/>
        </w:rPr>
        <w:t>הפחתת פליטות בנזן לסביבה סביב מהמתחם הפטרוכימי</w:t>
      </w:r>
      <w:r w:rsidR="001E766F" w:rsidRPr="00EC52E0">
        <w:rPr>
          <w:rFonts w:ascii="David" w:hAnsi="David" w:cs="David"/>
          <w:sz w:val="24"/>
          <w:szCs w:val="24"/>
          <w:u w:val="single"/>
          <w:rtl/>
        </w:rPr>
        <w:t xml:space="preserve"> -</w:t>
      </w:r>
      <w:r w:rsidRPr="00EC52E0">
        <w:rPr>
          <w:rFonts w:ascii="David" w:hAnsi="David" w:cs="David"/>
          <w:sz w:val="24"/>
          <w:szCs w:val="24"/>
          <w:u w:val="single"/>
          <w:rtl/>
        </w:rPr>
        <w:t xml:space="preserve"> </w:t>
      </w:r>
      <w:r w:rsidR="00446228" w:rsidRPr="00EC52E0">
        <w:rPr>
          <w:rFonts w:ascii="David" w:hAnsi="David" w:cs="David"/>
          <w:sz w:val="24"/>
          <w:szCs w:val="24"/>
          <w:u w:val="single"/>
          <w:rtl/>
        </w:rPr>
        <w:t xml:space="preserve">הפסקת החריגות מערך הסביבה במזהם בנזן בתחנות הניטור במקומות הנגישים לציבור. </w:t>
      </w:r>
    </w:p>
    <w:p w14:paraId="422AECF8" w14:textId="61989A1B" w:rsidR="00B5379D" w:rsidRPr="00EC52E0" w:rsidRDefault="00B537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rtl/>
        </w:rPr>
        <w:t>פעילות ודרישת המשרד</w:t>
      </w:r>
      <w:r w:rsidRPr="00EC52E0">
        <w:rPr>
          <w:rFonts w:ascii="David" w:hAnsi="David" w:cs="David"/>
          <w:sz w:val="24"/>
          <w:szCs w:val="24"/>
          <w:rtl/>
        </w:rPr>
        <w:t xml:space="preserve">: סביב המתחם הפטרוכימי קיים מערך ניטור ודיגום </w:t>
      </w:r>
      <w:r w:rsidR="00A67415" w:rsidRPr="00EC52E0">
        <w:rPr>
          <w:rFonts w:ascii="David" w:hAnsi="David" w:cs="David"/>
          <w:sz w:val="24"/>
          <w:szCs w:val="24"/>
          <w:rtl/>
        </w:rPr>
        <w:t xml:space="preserve">של </w:t>
      </w:r>
      <w:r w:rsidRPr="00EC52E0">
        <w:rPr>
          <w:rFonts w:ascii="David" w:hAnsi="David" w:cs="David"/>
          <w:sz w:val="24"/>
          <w:szCs w:val="24"/>
          <w:rtl/>
        </w:rPr>
        <w:t xml:space="preserve">מזהמי אוויר </w:t>
      </w:r>
      <w:r w:rsidR="00A67415" w:rsidRPr="00EC52E0">
        <w:rPr>
          <w:rFonts w:ascii="David" w:hAnsi="David" w:cs="David"/>
          <w:sz w:val="24"/>
          <w:szCs w:val="24"/>
          <w:rtl/>
        </w:rPr>
        <w:t xml:space="preserve">נוסף על </w:t>
      </w:r>
      <w:r w:rsidRPr="00EC52E0">
        <w:rPr>
          <w:rFonts w:ascii="David" w:hAnsi="David" w:cs="David"/>
          <w:sz w:val="24"/>
          <w:szCs w:val="24"/>
          <w:rtl/>
        </w:rPr>
        <w:t xml:space="preserve">מדידות מטאורולוגיות של נתוני </w:t>
      </w:r>
      <w:r w:rsidR="00A67415" w:rsidRPr="00EC52E0">
        <w:rPr>
          <w:rFonts w:ascii="David" w:hAnsi="David" w:cs="David"/>
          <w:sz w:val="24"/>
          <w:szCs w:val="24"/>
          <w:rtl/>
        </w:rPr>
        <w:t>ה</w:t>
      </w:r>
      <w:r w:rsidRPr="00EC52E0">
        <w:rPr>
          <w:rFonts w:ascii="David" w:hAnsi="David" w:cs="David"/>
          <w:sz w:val="24"/>
          <w:szCs w:val="24"/>
          <w:rtl/>
        </w:rPr>
        <w:t xml:space="preserve">רוח. באזור פועלות כיום </w:t>
      </w:r>
      <w:r w:rsidR="00A67415" w:rsidRPr="00EC52E0">
        <w:rPr>
          <w:rFonts w:ascii="David" w:hAnsi="David" w:cs="David"/>
          <w:sz w:val="24"/>
          <w:szCs w:val="24"/>
          <w:rtl/>
        </w:rPr>
        <w:t>6</w:t>
      </w:r>
      <w:r w:rsidRPr="00EC52E0">
        <w:rPr>
          <w:rFonts w:ascii="David" w:hAnsi="David" w:cs="David"/>
          <w:sz w:val="24"/>
          <w:szCs w:val="24"/>
          <w:rtl/>
        </w:rPr>
        <w:t xml:space="preserve"> תחנות לניטור בנזן </w:t>
      </w:r>
      <w:r w:rsidR="00A67415" w:rsidRPr="00EC52E0">
        <w:rPr>
          <w:rFonts w:ascii="David" w:hAnsi="David" w:cs="David"/>
          <w:sz w:val="24"/>
          <w:szCs w:val="24"/>
          <w:rtl/>
        </w:rPr>
        <w:t xml:space="preserve">של </w:t>
      </w:r>
      <w:r w:rsidRPr="00EC52E0">
        <w:rPr>
          <w:rFonts w:ascii="David" w:hAnsi="David" w:cs="David"/>
          <w:sz w:val="24"/>
          <w:szCs w:val="24"/>
          <w:rtl/>
        </w:rPr>
        <w:t>המשרד להגנת הסביבה ואיגוד ערים</w:t>
      </w:r>
      <w:r w:rsidR="00A67415" w:rsidRPr="00EC52E0">
        <w:rPr>
          <w:rFonts w:ascii="David" w:hAnsi="David" w:cs="David"/>
          <w:sz w:val="24"/>
          <w:szCs w:val="24"/>
          <w:rtl/>
        </w:rPr>
        <w:t xml:space="preserve"> לאיכות הסביבה חיפה</w:t>
      </w:r>
      <w:r w:rsidRPr="00EC52E0">
        <w:rPr>
          <w:rFonts w:ascii="David" w:hAnsi="David" w:cs="David"/>
          <w:sz w:val="24"/>
          <w:szCs w:val="24"/>
          <w:rtl/>
        </w:rPr>
        <w:t xml:space="preserve">. </w:t>
      </w:r>
      <w:r w:rsidR="00741929" w:rsidRPr="00EC52E0">
        <w:rPr>
          <w:rFonts w:ascii="David" w:hAnsi="David" w:cs="David"/>
          <w:sz w:val="24"/>
          <w:szCs w:val="24"/>
          <w:rtl/>
        </w:rPr>
        <w:t xml:space="preserve">נוסף על </w:t>
      </w:r>
      <w:r w:rsidR="00A67415" w:rsidRPr="00EC52E0">
        <w:rPr>
          <w:rFonts w:ascii="David" w:hAnsi="David" w:cs="David"/>
          <w:sz w:val="24"/>
          <w:szCs w:val="24"/>
          <w:rtl/>
        </w:rPr>
        <w:t xml:space="preserve">כך, על פי דרישת המשרד להגנת הסביבה </w:t>
      </w:r>
      <w:r w:rsidR="0061409F" w:rsidRPr="00EC52E0">
        <w:rPr>
          <w:rFonts w:ascii="David" w:hAnsi="David" w:cs="David"/>
          <w:sz w:val="24"/>
          <w:szCs w:val="24"/>
          <w:rtl/>
        </w:rPr>
        <w:t xml:space="preserve">עורכות 9 נקודות דיגום במתחם המפעלים הפטרוכימיים, </w:t>
      </w:r>
      <w:r w:rsidR="00A67415" w:rsidRPr="00EC52E0">
        <w:rPr>
          <w:rFonts w:ascii="David" w:hAnsi="David" w:cs="David"/>
          <w:sz w:val="24"/>
          <w:szCs w:val="24"/>
          <w:rtl/>
        </w:rPr>
        <w:t xml:space="preserve">העורכות </w:t>
      </w:r>
      <w:r w:rsidRPr="00EC52E0">
        <w:rPr>
          <w:rFonts w:ascii="David" w:hAnsi="David" w:cs="David"/>
          <w:sz w:val="24"/>
          <w:szCs w:val="24"/>
          <w:rtl/>
        </w:rPr>
        <w:t>בדיקות סביבתיות יממתיות של בנזן</w:t>
      </w:r>
      <w:r w:rsidR="0061409F" w:rsidRPr="00EC52E0">
        <w:rPr>
          <w:rFonts w:ascii="David" w:hAnsi="David" w:cs="David"/>
          <w:sz w:val="24"/>
          <w:szCs w:val="24"/>
          <w:rtl/>
        </w:rPr>
        <w:t>.</w:t>
      </w:r>
    </w:p>
    <w:p w14:paraId="26CD38A6" w14:textId="77777777" w:rsidR="0061409F" w:rsidRPr="00EC52E0" w:rsidRDefault="00B537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ביום 17 במרץ 2019 הוציא המשרד להגנת הסביבה צו מנהלי </w:t>
      </w:r>
      <w:r w:rsidR="0061409F" w:rsidRPr="00EC52E0">
        <w:rPr>
          <w:rFonts w:ascii="David" w:hAnsi="David" w:cs="David"/>
          <w:sz w:val="24"/>
          <w:szCs w:val="24"/>
          <w:rtl/>
        </w:rPr>
        <w:t>ע</w:t>
      </w:r>
      <w:r w:rsidRPr="00EC52E0">
        <w:rPr>
          <w:rFonts w:ascii="David" w:hAnsi="David" w:cs="David"/>
          <w:sz w:val="24"/>
          <w:szCs w:val="24"/>
          <w:rtl/>
        </w:rPr>
        <w:t>ל</w:t>
      </w:r>
      <w:r w:rsidR="0061409F" w:rsidRPr="00EC52E0">
        <w:rPr>
          <w:rFonts w:ascii="David" w:hAnsi="David" w:cs="David"/>
          <w:sz w:val="24"/>
          <w:szCs w:val="24"/>
          <w:rtl/>
        </w:rPr>
        <w:t xml:space="preserve"> </w:t>
      </w:r>
      <w:r w:rsidRPr="00EC52E0">
        <w:rPr>
          <w:rFonts w:ascii="David" w:hAnsi="David" w:cs="David"/>
          <w:sz w:val="24"/>
          <w:szCs w:val="24"/>
          <w:rtl/>
        </w:rPr>
        <w:t>פי סעיף 45 לחוק אוויר נקי</w:t>
      </w:r>
      <w:r w:rsidR="0061409F" w:rsidRPr="00EC52E0">
        <w:rPr>
          <w:rFonts w:ascii="David" w:hAnsi="David" w:cs="David"/>
          <w:sz w:val="24"/>
          <w:szCs w:val="24"/>
          <w:rtl/>
        </w:rPr>
        <w:t>, תשס"ח-2008</w:t>
      </w:r>
      <w:r w:rsidRPr="00EC52E0">
        <w:rPr>
          <w:rFonts w:ascii="David" w:hAnsi="David" w:cs="David"/>
          <w:sz w:val="24"/>
          <w:szCs w:val="24"/>
          <w:rtl/>
        </w:rPr>
        <w:t xml:space="preserve"> למפעלי קבוצת בז"ן, בית </w:t>
      </w:r>
      <w:r w:rsidR="0061409F" w:rsidRPr="00EC52E0">
        <w:rPr>
          <w:rFonts w:ascii="David" w:hAnsi="David" w:cs="David"/>
          <w:sz w:val="24"/>
          <w:szCs w:val="24"/>
          <w:rtl/>
        </w:rPr>
        <w:t>ה</w:t>
      </w:r>
      <w:r w:rsidRPr="00EC52E0">
        <w:rPr>
          <w:rFonts w:ascii="David" w:hAnsi="David" w:cs="David"/>
          <w:sz w:val="24"/>
          <w:szCs w:val="24"/>
          <w:rtl/>
        </w:rPr>
        <w:t>זיקוק</w:t>
      </w:r>
      <w:r w:rsidR="0061409F" w:rsidRPr="00EC52E0">
        <w:rPr>
          <w:rFonts w:ascii="David" w:hAnsi="David" w:cs="David"/>
          <w:sz w:val="24"/>
          <w:szCs w:val="24"/>
          <w:rtl/>
        </w:rPr>
        <w:t xml:space="preserve">, מפעל </w:t>
      </w:r>
      <w:r w:rsidRPr="00EC52E0">
        <w:rPr>
          <w:rFonts w:ascii="David" w:hAnsi="David" w:cs="David"/>
          <w:sz w:val="24"/>
          <w:szCs w:val="24"/>
          <w:rtl/>
        </w:rPr>
        <w:t xml:space="preserve">גדיב ומנהליהם, למניעה ולצמצום של זיהום </w:t>
      </w:r>
      <w:r w:rsidR="0061409F" w:rsidRPr="00EC52E0">
        <w:rPr>
          <w:rFonts w:ascii="David" w:hAnsi="David" w:cs="David"/>
          <w:sz w:val="24"/>
          <w:szCs w:val="24"/>
          <w:rtl/>
        </w:rPr>
        <w:t>חזק או בלתי סביר של ה</w:t>
      </w:r>
      <w:r w:rsidRPr="00EC52E0">
        <w:rPr>
          <w:rFonts w:ascii="David" w:hAnsi="David" w:cs="David"/>
          <w:sz w:val="24"/>
          <w:szCs w:val="24"/>
          <w:rtl/>
        </w:rPr>
        <w:t>אוויר בשל חריגות מערכי הס</w:t>
      </w:r>
      <w:r w:rsidR="0061409F" w:rsidRPr="00EC52E0">
        <w:rPr>
          <w:rFonts w:ascii="David" w:hAnsi="David" w:cs="David"/>
          <w:sz w:val="24"/>
          <w:szCs w:val="24"/>
          <w:rtl/>
        </w:rPr>
        <w:t xml:space="preserve">ביבה בחומר בנזן, שמקורו </w:t>
      </w:r>
      <w:r w:rsidRPr="00EC52E0">
        <w:rPr>
          <w:rFonts w:ascii="David" w:hAnsi="David" w:cs="David"/>
          <w:sz w:val="24"/>
          <w:szCs w:val="24"/>
          <w:rtl/>
        </w:rPr>
        <w:t xml:space="preserve">בפליטות מתחום המפעלים של החברות בקבוצה במפרץ חיפה. </w:t>
      </w:r>
    </w:p>
    <w:p w14:paraId="1E239366" w14:textId="410995CA" w:rsidR="00B5379D" w:rsidRPr="00EC52E0" w:rsidRDefault="0061409F"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ה</w:t>
      </w:r>
      <w:r w:rsidR="00B5379D" w:rsidRPr="00EC52E0">
        <w:rPr>
          <w:rFonts w:ascii="David" w:hAnsi="David" w:cs="David"/>
          <w:sz w:val="24"/>
          <w:szCs w:val="24"/>
          <w:rtl/>
        </w:rPr>
        <w:t xml:space="preserve">צו </w:t>
      </w:r>
      <w:r w:rsidRPr="00EC52E0">
        <w:rPr>
          <w:rFonts w:ascii="David" w:hAnsi="David" w:cs="David"/>
          <w:sz w:val="24"/>
          <w:szCs w:val="24"/>
          <w:rtl/>
        </w:rPr>
        <w:t>ה</w:t>
      </w:r>
      <w:r w:rsidR="00B5379D" w:rsidRPr="00EC52E0">
        <w:rPr>
          <w:rFonts w:ascii="David" w:hAnsi="David" w:cs="David"/>
          <w:sz w:val="24"/>
          <w:szCs w:val="24"/>
          <w:rtl/>
        </w:rPr>
        <w:t xml:space="preserve">זה הוצא בהמשך ישיר לצו הקודם שניתן בשנת 2017 למפעלי הקבוצה. כמעט שנתיים לאחר מתן הצו, ולאחר מעקב צמוד של גורמי המקצוע במחוז חיפה של המשרד להגנת הסביבה, נמצא כי </w:t>
      </w:r>
      <w:r w:rsidRPr="00EC52E0">
        <w:rPr>
          <w:rFonts w:ascii="David" w:hAnsi="David" w:cs="David"/>
          <w:sz w:val="24"/>
          <w:szCs w:val="24"/>
          <w:rtl/>
        </w:rPr>
        <w:t xml:space="preserve">חלה </w:t>
      </w:r>
      <w:r w:rsidR="00B5379D" w:rsidRPr="00EC52E0">
        <w:rPr>
          <w:rFonts w:ascii="David" w:hAnsi="David" w:cs="David"/>
          <w:sz w:val="24"/>
          <w:szCs w:val="24"/>
          <w:rtl/>
        </w:rPr>
        <w:t xml:space="preserve">ירידה </w:t>
      </w:r>
      <w:r w:rsidRPr="00EC52E0">
        <w:rPr>
          <w:rFonts w:ascii="David" w:hAnsi="David" w:cs="David"/>
          <w:sz w:val="24"/>
          <w:szCs w:val="24"/>
          <w:rtl/>
        </w:rPr>
        <w:t xml:space="preserve">רבת </w:t>
      </w:r>
      <w:r w:rsidR="00B5379D" w:rsidRPr="00EC52E0">
        <w:rPr>
          <w:rFonts w:ascii="David" w:hAnsi="David" w:cs="David"/>
          <w:sz w:val="24"/>
          <w:szCs w:val="24"/>
          <w:rtl/>
        </w:rPr>
        <w:t>משמעות בפליטות</w:t>
      </w:r>
      <w:r w:rsidRPr="00EC52E0">
        <w:rPr>
          <w:rFonts w:ascii="David" w:hAnsi="David" w:cs="David"/>
          <w:sz w:val="24"/>
          <w:szCs w:val="24"/>
          <w:rtl/>
        </w:rPr>
        <w:t xml:space="preserve"> החומרים</w:t>
      </w:r>
      <w:r w:rsidR="00B5379D" w:rsidRPr="00EC52E0">
        <w:rPr>
          <w:rFonts w:ascii="David" w:hAnsi="David" w:cs="David"/>
          <w:sz w:val="24"/>
          <w:szCs w:val="24"/>
          <w:rtl/>
        </w:rPr>
        <w:t xml:space="preserve"> המזהמ</w:t>
      </w:r>
      <w:r w:rsidRPr="00EC52E0">
        <w:rPr>
          <w:rFonts w:ascii="David" w:hAnsi="David" w:cs="David"/>
          <w:sz w:val="24"/>
          <w:szCs w:val="24"/>
          <w:rtl/>
        </w:rPr>
        <w:t>ים</w:t>
      </w:r>
      <w:r w:rsidR="00B5379D" w:rsidRPr="00EC52E0">
        <w:rPr>
          <w:rFonts w:ascii="David" w:hAnsi="David" w:cs="David"/>
          <w:sz w:val="24"/>
          <w:szCs w:val="24"/>
          <w:rtl/>
        </w:rPr>
        <w:t xml:space="preserve">, בעקבות יישום הוראות הצו. </w:t>
      </w:r>
    </w:p>
    <w:p w14:paraId="28A44453" w14:textId="77777777" w:rsidR="004056AE" w:rsidRPr="00EC52E0" w:rsidRDefault="00B537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lastRenderedPageBreak/>
        <w:t xml:space="preserve">לאור העובדה שהמשרד להגנת הסביבה זיהה את מכלי האחסון ורכיבי הציוד כמקורות הפליטה המשמעותיים ביותר של בנזן במפעלים, התרכז הצו בנושאים </w:t>
      </w:r>
      <w:r w:rsidR="0061409F" w:rsidRPr="00EC52E0">
        <w:rPr>
          <w:rFonts w:ascii="David" w:hAnsi="David" w:cs="David"/>
          <w:sz w:val="24"/>
          <w:szCs w:val="24"/>
          <w:rtl/>
        </w:rPr>
        <w:t>ה</w:t>
      </w:r>
      <w:r w:rsidRPr="00EC52E0">
        <w:rPr>
          <w:rFonts w:ascii="David" w:hAnsi="David" w:cs="David"/>
          <w:sz w:val="24"/>
          <w:szCs w:val="24"/>
          <w:rtl/>
        </w:rPr>
        <w:t xml:space="preserve">אלה </w:t>
      </w:r>
      <w:r w:rsidR="0061409F" w:rsidRPr="00EC52E0">
        <w:rPr>
          <w:rFonts w:ascii="David" w:hAnsi="David" w:cs="David"/>
          <w:sz w:val="24"/>
          <w:szCs w:val="24"/>
          <w:rtl/>
        </w:rPr>
        <w:t xml:space="preserve">וכלל </w:t>
      </w:r>
      <w:r w:rsidRPr="00EC52E0">
        <w:rPr>
          <w:rFonts w:ascii="David" w:hAnsi="David" w:cs="David"/>
          <w:sz w:val="24"/>
          <w:szCs w:val="24"/>
          <w:rtl/>
        </w:rPr>
        <w:t xml:space="preserve">דרישה לחבר </w:t>
      </w:r>
      <w:r w:rsidR="0061409F" w:rsidRPr="00EC52E0">
        <w:rPr>
          <w:rFonts w:ascii="David" w:hAnsi="David" w:cs="David"/>
          <w:sz w:val="24"/>
          <w:szCs w:val="24"/>
          <w:rtl/>
        </w:rPr>
        <w:t xml:space="preserve">את </w:t>
      </w:r>
      <w:r w:rsidRPr="00EC52E0">
        <w:rPr>
          <w:rFonts w:ascii="David" w:hAnsi="David" w:cs="David"/>
          <w:sz w:val="24"/>
          <w:szCs w:val="24"/>
          <w:rtl/>
        </w:rPr>
        <w:t xml:space="preserve">מכלי </w:t>
      </w:r>
      <w:r w:rsidR="0061409F" w:rsidRPr="00EC52E0">
        <w:rPr>
          <w:rFonts w:ascii="David" w:hAnsi="David" w:cs="David"/>
          <w:sz w:val="24"/>
          <w:szCs w:val="24"/>
          <w:rtl/>
        </w:rPr>
        <w:t>ה</w:t>
      </w:r>
      <w:r w:rsidRPr="00EC52E0">
        <w:rPr>
          <w:rFonts w:ascii="David" w:hAnsi="David" w:cs="David"/>
          <w:sz w:val="24"/>
          <w:szCs w:val="24"/>
          <w:rtl/>
        </w:rPr>
        <w:t xml:space="preserve">אחסון למתקן טיפול, </w:t>
      </w:r>
      <w:r w:rsidR="0061409F" w:rsidRPr="00EC52E0">
        <w:rPr>
          <w:rFonts w:ascii="David" w:hAnsi="David" w:cs="David"/>
          <w:sz w:val="24"/>
          <w:szCs w:val="24"/>
          <w:rtl/>
        </w:rPr>
        <w:t>הוטלו</w:t>
      </w:r>
      <w:r w:rsidRPr="00EC52E0">
        <w:rPr>
          <w:rFonts w:ascii="David" w:hAnsi="David" w:cs="David"/>
          <w:sz w:val="24"/>
          <w:szCs w:val="24"/>
          <w:rtl/>
        </w:rPr>
        <w:t xml:space="preserve"> מגבלות אחסון ודרישות האוסרות שימוש בחלק ממכלי </w:t>
      </w:r>
      <w:r w:rsidR="0061409F" w:rsidRPr="00EC52E0">
        <w:rPr>
          <w:rFonts w:ascii="David" w:hAnsi="David" w:cs="David"/>
          <w:sz w:val="24"/>
          <w:szCs w:val="24"/>
          <w:rtl/>
        </w:rPr>
        <w:t>ה</w:t>
      </w:r>
      <w:r w:rsidRPr="00EC52E0">
        <w:rPr>
          <w:rFonts w:ascii="David" w:hAnsi="David" w:cs="David"/>
          <w:sz w:val="24"/>
          <w:szCs w:val="24"/>
          <w:rtl/>
        </w:rPr>
        <w:t>אחסון עד חיבורם למתקן טיפול</w:t>
      </w:r>
      <w:r w:rsidR="0061409F" w:rsidRPr="00EC52E0">
        <w:rPr>
          <w:rFonts w:ascii="David" w:hAnsi="David" w:cs="David"/>
          <w:sz w:val="24"/>
          <w:szCs w:val="24"/>
          <w:rtl/>
        </w:rPr>
        <w:t xml:space="preserve">. כמו כן נדרשו </w:t>
      </w:r>
      <w:r w:rsidRPr="00EC52E0">
        <w:rPr>
          <w:rFonts w:ascii="David" w:hAnsi="David" w:cs="David"/>
          <w:sz w:val="24"/>
          <w:szCs w:val="24"/>
          <w:rtl/>
        </w:rPr>
        <w:t xml:space="preserve">המפעלים </w:t>
      </w:r>
      <w:r w:rsidR="0061409F" w:rsidRPr="00EC52E0">
        <w:rPr>
          <w:rFonts w:ascii="David" w:hAnsi="David" w:cs="David"/>
          <w:sz w:val="24"/>
          <w:szCs w:val="24"/>
          <w:rtl/>
        </w:rPr>
        <w:t xml:space="preserve">לנקוט פעולות של </w:t>
      </w:r>
      <w:r w:rsidRPr="00EC52E0">
        <w:rPr>
          <w:rFonts w:ascii="David" w:hAnsi="David" w:cs="David"/>
          <w:sz w:val="24"/>
          <w:szCs w:val="24"/>
          <w:rtl/>
        </w:rPr>
        <w:t>פיקוח בתדירות גבוהה</w:t>
      </w:r>
      <w:r w:rsidR="0061409F" w:rsidRPr="00EC52E0">
        <w:rPr>
          <w:rFonts w:ascii="David" w:hAnsi="David" w:cs="David"/>
          <w:sz w:val="24"/>
          <w:szCs w:val="24"/>
          <w:rtl/>
        </w:rPr>
        <w:t xml:space="preserve">, כדי לזהות בעוד מועד </w:t>
      </w:r>
      <w:r w:rsidRPr="00EC52E0">
        <w:rPr>
          <w:rFonts w:ascii="David" w:hAnsi="David" w:cs="David"/>
          <w:sz w:val="24"/>
          <w:szCs w:val="24"/>
          <w:rtl/>
        </w:rPr>
        <w:t>פליטות לא מוקדיות</w:t>
      </w:r>
      <w:r w:rsidR="0061409F" w:rsidRPr="00EC52E0">
        <w:rPr>
          <w:rFonts w:ascii="David" w:hAnsi="David" w:cs="David"/>
          <w:sz w:val="24"/>
          <w:szCs w:val="24"/>
          <w:rtl/>
        </w:rPr>
        <w:t>, לא מן הארובות,</w:t>
      </w:r>
      <w:r w:rsidRPr="00EC52E0">
        <w:rPr>
          <w:rFonts w:ascii="David" w:hAnsi="David" w:cs="David"/>
          <w:sz w:val="24"/>
          <w:szCs w:val="24"/>
          <w:rtl/>
        </w:rPr>
        <w:t xml:space="preserve"> ממכלי האחסון.</w:t>
      </w:r>
    </w:p>
    <w:p w14:paraId="56331BCA" w14:textId="0A88AE62" w:rsidR="004056AE" w:rsidRPr="00EC52E0" w:rsidRDefault="00B537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נוסף</w:t>
      </w:r>
      <w:r w:rsidR="00FB24E7" w:rsidRPr="00EC52E0">
        <w:rPr>
          <w:rFonts w:ascii="David" w:hAnsi="David" w:cs="David"/>
          <w:sz w:val="24"/>
          <w:szCs w:val="24"/>
          <w:rtl/>
        </w:rPr>
        <w:t xml:space="preserve"> לכך</w:t>
      </w:r>
      <w:r w:rsidRPr="00EC52E0">
        <w:rPr>
          <w:rFonts w:ascii="David" w:hAnsi="David" w:cs="David"/>
          <w:sz w:val="24"/>
          <w:szCs w:val="24"/>
          <w:rtl/>
        </w:rPr>
        <w:t xml:space="preserve">, </w:t>
      </w:r>
      <w:r w:rsidR="00853AF6" w:rsidRPr="00EC52E0">
        <w:rPr>
          <w:rFonts w:ascii="David" w:hAnsi="David" w:cs="David"/>
          <w:sz w:val="24"/>
          <w:szCs w:val="24"/>
          <w:rtl/>
        </w:rPr>
        <w:t xml:space="preserve">דרש מחוז חיפה במשרד להגנת הסביבה להכין </w:t>
      </w:r>
      <w:r w:rsidR="00741929" w:rsidRPr="00EC52E0">
        <w:rPr>
          <w:rFonts w:ascii="David" w:hAnsi="David" w:cs="David"/>
          <w:sz w:val="24"/>
          <w:szCs w:val="24"/>
          <w:rtl/>
        </w:rPr>
        <w:t>תוכנית</w:t>
      </w:r>
      <w:r w:rsidRPr="00EC52E0">
        <w:rPr>
          <w:rFonts w:ascii="David" w:hAnsi="David" w:cs="David"/>
          <w:sz w:val="24"/>
          <w:szCs w:val="24"/>
          <w:rtl/>
        </w:rPr>
        <w:t xml:space="preserve"> הדרגתית להחלפת רכיבי הציוד במפעלים, במתקנים אשר זוהו </w:t>
      </w:r>
      <w:r w:rsidR="00FB24E7" w:rsidRPr="00EC52E0">
        <w:rPr>
          <w:rFonts w:ascii="David" w:hAnsi="David" w:cs="David"/>
          <w:sz w:val="24"/>
          <w:szCs w:val="24"/>
          <w:rtl/>
        </w:rPr>
        <w:t>כמתקנים הגורמים ל</w:t>
      </w:r>
      <w:r w:rsidRPr="00EC52E0">
        <w:rPr>
          <w:rFonts w:ascii="David" w:hAnsi="David" w:cs="David"/>
          <w:sz w:val="24"/>
          <w:szCs w:val="24"/>
          <w:rtl/>
        </w:rPr>
        <w:t xml:space="preserve">פליטות </w:t>
      </w:r>
      <w:r w:rsidR="00FB24E7" w:rsidRPr="00EC52E0">
        <w:rPr>
          <w:rFonts w:ascii="David" w:hAnsi="David" w:cs="David"/>
          <w:sz w:val="24"/>
          <w:szCs w:val="24"/>
          <w:rtl/>
        </w:rPr>
        <w:t>רבות</w:t>
      </w:r>
      <w:r w:rsidR="00853AF6" w:rsidRPr="00EC52E0">
        <w:rPr>
          <w:rFonts w:ascii="David" w:hAnsi="David" w:cs="David"/>
          <w:sz w:val="24"/>
          <w:szCs w:val="24"/>
          <w:rtl/>
        </w:rPr>
        <w:t>,</w:t>
      </w:r>
      <w:r w:rsidRPr="00EC52E0">
        <w:rPr>
          <w:rFonts w:ascii="David" w:hAnsi="David" w:cs="David"/>
          <w:sz w:val="24"/>
          <w:szCs w:val="24"/>
          <w:rtl/>
        </w:rPr>
        <w:t xml:space="preserve"> על בסיס </w:t>
      </w:r>
      <w:r w:rsidR="00853AF6" w:rsidRPr="00EC52E0">
        <w:rPr>
          <w:rFonts w:ascii="David" w:hAnsi="David" w:cs="David"/>
          <w:sz w:val="24"/>
          <w:szCs w:val="24"/>
          <w:rtl/>
        </w:rPr>
        <w:t>ה</w:t>
      </w:r>
      <w:r w:rsidRPr="00EC52E0">
        <w:rPr>
          <w:rFonts w:ascii="David" w:hAnsi="David" w:cs="David"/>
          <w:sz w:val="24"/>
          <w:szCs w:val="24"/>
          <w:rtl/>
        </w:rPr>
        <w:t xml:space="preserve">דו"חות לאיתור פליטות מרכיבי ציוד, בלוחות זמנים מצומצמים </w:t>
      </w:r>
      <w:r w:rsidR="00FB24E7" w:rsidRPr="00EC52E0">
        <w:rPr>
          <w:rFonts w:ascii="David" w:hAnsi="David" w:cs="David"/>
          <w:sz w:val="24"/>
          <w:szCs w:val="24"/>
          <w:rtl/>
        </w:rPr>
        <w:t>ו</w:t>
      </w:r>
      <w:r w:rsidRPr="00EC52E0">
        <w:rPr>
          <w:rFonts w:ascii="David" w:hAnsi="David" w:cs="David"/>
          <w:sz w:val="24"/>
          <w:szCs w:val="24"/>
          <w:rtl/>
        </w:rPr>
        <w:t>מחמירים ביותר.</w:t>
      </w:r>
    </w:p>
    <w:p w14:paraId="5D8BB4B7" w14:textId="77777777" w:rsidR="004056AE" w:rsidRPr="00EC52E0" w:rsidRDefault="00B5379D" w:rsidP="00EC52E0">
      <w:pPr>
        <w:pStyle w:val="ListParagraph"/>
        <w:spacing w:before="240" w:after="240" w:line="360" w:lineRule="auto"/>
        <w:ind w:left="0"/>
        <w:contextualSpacing w:val="0"/>
        <w:rPr>
          <w:rFonts w:ascii="David" w:hAnsi="David" w:cs="David"/>
          <w:b/>
          <w:bCs/>
          <w:sz w:val="24"/>
          <w:szCs w:val="24"/>
          <w:rtl/>
        </w:rPr>
      </w:pPr>
      <w:r w:rsidRPr="00EC52E0">
        <w:rPr>
          <w:rFonts w:ascii="David" w:hAnsi="David" w:cs="David"/>
          <w:sz w:val="24"/>
          <w:szCs w:val="24"/>
          <w:rtl/>
        </w:rPr>
        <w:t>בין היתר</w:t>
      </w:r>
      <w:r w:rsidR="00572755" w:rsidRPr="00EC52E0">
        <w:rPr>
          <w:rFonts w:ascii="David" w:hAnsi="David" w:cs="David"/>
          <w:sz w:val="24"/>
          <w:szCs w:val="24"/>
          <w:rtl/>
        </w:rPr>
        <w:t>,</w:t>
      </w:r>
      <w:r w:rsidRPr="00EC52E0">
        <w:rPr>
          <w:rFonts w:ascii="David" w:hAnsi="David" w:cs="David"/>
          <w:sz w:val="24"/>
          <w:szCs w:val="24"/>
          <w:rtl/>
        </w:rPr>
        <w:t xml:space="preserve"> דרש המשרד</w:t>
      </w:r>
      <w:r w:rsidR="00853AF6" w:rsidRPr="00EC52E0">
        <w:rPr>
          <w:rFonts w:ascii="David" w:hAnsi="David" w:cs="David"/>
          <w:sz w:val="24"/>
          <w:szCs w:val="24"/>
          <w:rtl/>
        </w:rPr>
        <w:t>,</w:t>
      </w:r>
      <w:r w:rsidRPr="00EC52E0">
        <w:rPr>
          <w:rFonts w:ascii="David" w:hAnsi="David" w:cs="David"/>
          <w:sz w:val="24"/>
          <w:szCs w:val="24"/>
          <w:rtl/>
        </w:rPr>
        <w:t xml:space="preserve"> כי במפעל גד</w:t>
      </w:r>
      <w:r w:rsidR="00853AF6" w:rsidRPr="00EC52E0">
        <w:rPr>
          <w:rFonts w:ascii="David" w:hAnsi="David" w:cs="David"/>
          <w:sz w:val="24"/>
          <w:szCs w:val="24"/>
          <w:rtl/>
        </w:rPr>
        <w:t xml:space="preserve">יב תסתיים החלפת רכיבי הציוד עד חודש </w:t>
      </w:r>
      <w:r w:rsidRPr="00EC52E0">
        <w:rPr>
          <w:rFonts w:ascii="David" w:hAnsi="David" w:cs="David"/>
          <w:sz w:val="24"/>
          <w:szCs w:val="24"/>
          <w:rtl/>
        </w:rPr>
        <w:t>נובמבר 2019 ובבז</w:t>
      </w:r>
      <w:r w:rsidR="00853AF6" w:rsidRPr="00EC52E0">
        <w:rPr>
          <w:rFonts w:ascii="David" w:hAnsi="David" w:cs="David"/>
          <w:sz w:val="24"/>
          <w:szCs w:val="24"/>
          <w:rtl/>
        </w:rPr>
        <w:t xml:space="preserve">"ן עד סוף אוגוסט 2020. כמו כן, </w:t>
      </w:r>
      <w:r w:rsidRPr="00EC52E0">
        <w:rPr>
          <w:rFonts w:ascii="David" w:hAnsi="David" w:cs="David"/>
          <w:sz w:val="24"/>
          <w:szCs w:val="24"/>
          <w:rtl/>
        </w:rPr>
        <w:t>דרש</w:t>
      </w:r>
      <w:r w:rsidR="00853AF6" w:rsidRPr="00EC52E0">
        <w:rPr>
          <w:rFonts w:ascii="David" w:hAnsi="David" w:cs="David"/>
          <w:sz w:val="24"/>
          <w:szCs w:val="24"/>
          <w:rtl/>
        </w:rPr>
        <w:t xml:space="preserve"> המשרד,</w:t>
      </w:r>
      <w:r w:rsidRPr="00EC52E0">
        <w:rPr>
          <w:rFonts w:ascii="David" w:hAnsi="David" w:cs="David"/>
          <w:sz w:val="24"/>
          <w:szCs w:val="24"/>
          <w:rtl/>
        </w:rPr>
        <w:t xml:space="preserve"> כי עד הרבעון </w:t>
      </w:r>
      <w:r w:rsidR="004056AE" w:rsidRPr="00EC52E0">
        <w:rPr>
          <w:rFonts w:ascii="David" w:hAnsi="David" w:cs="David"/>
          <w:sz w:val="24"/>
          <w:szCs w:val="24"/>
          <w:rtl/>
        </w:rPr>
        <w:t>ה</w:t>
      </w:r>
      <w:r w:rsidRPr="00EC52E0">
        <w:rPr>
          <w:rFonts w:ascii="David" w:hAnsi="David" w:cs="David"/>
          <w:sz w:val="24"/>
          <w:szCs w:val="24"/>
          <w:rtl/>
        </w:rPr>
        <w:t>שני של</w:t>
      </w:r>
      <w:r w:rsidR="00853AF6" w:rsidRPr="00EC52E0">
        <w:rPr>
          <w:rFonts w:ascii="David" w:hAnsi="David" w:cs="David"/>
          <w:sz w:val="24"/>
          <w:szCs w:val="24"/>
          <w:rtl/>
        </w:rPr>
        <w:t xml:space="preserve"> שנת</w:t>
      </w:r>
      <w:r w:rsidRPr="00EC52E0">
        <w:rPr>
          <w:rFonts w:ascii="David" w:hAnsi="David" w:cs="David"/>
          <w:sz w:val="24"/>
          <w:szCs w:val="24"/>
          <w:rtl/>
        </w:rPr>
        <w:t xml:space="preserve"> 2023 יוחלפו שאר רכיבי הציוד </w:t>
      </w:r>
      <w:r w:rsidR="00853AF6" w:rsidRPr="00EC52E0">
        <w:rPr>
          <w:rFonts w:ascii="David" w:hAnsi="David" w:cs="David"/>
          <w:sz w:val="24"/>
          <w:szCs w:val="24"/>
          <w:rtl/>
        </w:rPr>
        <w:t xml:space="preserve">שעובר בהם </w:t>
      </w:r>
      <w:r w:rsidRPr="00EC52E0">
        <w:rPr>
          <w:rFonts w:ascii="David" w:hAnsi="David" w:cs="David"/>
          <w:sz w:val="24"/>
          <w:szCs w:val="24"/>
          <w:rtl/>
        </w:rPr>
        <w:t>בנזן.</w:t>
      </w:r>
    </w:p>
    <w:p w14:paraId="0C44B2EE" w14:textId="77777777" w:rsidR="004056AE" w:rsidRPr="00EC52E0" w:rsidRDefault="00B537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rtl/>
        </w:rPr>
        <w:t>הישגים סביבתיים</w:t>
      </w:r>
      <w:r w:rsidR="00105FF6" w:rsidRPr="00EC52E0">
        <w:rPr>
          <w:rFonts w:ascii="David" w:hAnsi="David" w:cs="David"/>
          <w:sz w:val="24"/>
          <w:szCs w:val="24"/>
          <w:rtl/>
        </w:rPr>
        <w:t xml:space="preserve">: </w:t>
      </w:r>
      <w:r w:rsidRPr="00EC52E0">
        <w:rPr>
          <w:rFonts w:ascii="David" w:hAnsi="David" w:cs="David"/>
          <w:sz w:val="24"/>
          <w:szCs w:val="24"/>
          <w:rtl/>
        </w:rPr>
        <w:t>בעקבות יישום דרישות</w:t>
      </w:r>
      <w:r w:rsidR="004056AE" w:rsidRPr="00EC52E0">
        <w:rPr>
          <w:rFonts w:ascii="David" w:hAnsi="David" w:cs="David"/>
          <w:sz w:val="24"/>
          <w:szCs w:val="24"/>
          <w:rtl/>
        </w:rPr>
        <w:t xml:space="preserve"> הצו,</w:t>
      </w:r>
      <w:r w:rsidRPr="00EC52E0">
        <w:rPr>
          <w:rFonts w:ascii="David" w:hAnsi="David" w:cs="David"/>
          <w:sz w:val="24"/>
          <w:szCs w:val="24"/>
          <w:rtl/>
        </w:rPr>
        <w:t xml:space="preserve"> </w:t>
      </w:r>
      <w:r w:rsidR="004056AE" w:rsidRPr="00EC52E0">
        <w:rPr>
          <w:rFonts w:ascii="David" w:hAnsi="David" w:cs="David"/>
          <w:sz w:val="24"/>
          <w:szCs w:val="24"/>
          <w:rtl/>
        </w:rPr>
        <w:t xml:space="preserve">לא נמדדו בשנת </w:t>
      </w:r>
      <w:r w:rsidRPr="00EC52E0">
        <w:rPr>
          <w:rFonts w:ascii="David" w:hAnsi="David" w:cs="David"/>
          <w:sz w:val="24"/>
          <w:szCs w:val="24"/>
          <w:rtl/>
        </w:rPr>
        <w:t xml:space="preserve">2020 </w:t>
      </w:r>
      <w:r w:rsidR="007D22B9" w:rsidRPr="00EC52E0">
        <w:rPr>
          <w:rFonts w:ascii="David" w:hAnsi="David" w:cs="David"/>
          <w:sz w:val="24"/>
          <w:szCs w:val="24"/>
          <w:rtl/>
        </w:rPr>
        <w:t xml:space="preserve">בתחנות הניטור ובנקודות הדיגום </w:t>
      </w:r>
      <w:r w:rsidRPr="00EC52E0">
        <w:rPr>
          <w:rFonts w:ascii="David" w:hAnsi="David" w:cs="David"/>
          <w:sz w:val="24"/>
          <w:szCs w:val="24"/>
          <w:rtl/>
        </w:rPr>
        <w:t>חריגות מ</w:t>
      </w:r>
      <w:r w:rsidR="004056AE" w:rsidRPr="00EC52E0">
        <w:rPr>
          <w:rFonts w:ascii="David" w:hAnsi="David" w:cs="David"/>
          <w:sz w:val="24"/>
          <w:szCs w:val="24"/>
          <w:rtl/>
        </w:rPr>
        <w:t>ן ה</w:t>
      </w:r>
      <w:r w:rsidRPr="00EC52E0">
        <w:rPr>
          <w:rFonts w:ascii="David" w:hAnsi="David" w:cs="David"/>
          <w:sz w:val="24"/>
          <w:szCs w:val="24"/>
          <w:rtl/>
        </w:rPr>
        <w:t xml:space="preserve">ערכים </w:t>
      </w:r>
      <w:r w:rsidR="004056AE" w:rsidRPr="00EC52E0">
        <w:rPr>
          <w:rFonts w:ascii="David" w:hAnsi="David" w:cs="David"/>
          <w:sz w:val="24"/>
          <w:szCs w:val="24"/>
          <w:rtl/>
        </w:rPr>
        <w:t>ה</w:t>
      </w:r>
      <w:r w:rsidRPr="00EC52E0">
        <w:rPr>
          <w:rFonts w:ascii="David" w:hAnsi="David" w:cs="David"/>
          <w:sz w:val="24"/>
          <w:szCs w:val="24"/>
          <w:rtl/>
        </w:rPr>
        <w:t>סביבתיים של בנזן במקומות הנגישים לציבור באזור מפרץ חיפה.</w:t>
      </w:r>
    </w:p>
    <w:p w14:paraId="2CF3FAC1" w14:textId="77777777" w:rsidR="004056AE" w:rsidRPr="00EC52E0" w:rsidRDefault="004056AE" w:rsidP="00EC52E0">
      <w:pPr>
        <w:pStyle w:val="ListParagraph"/>
        <w:spacing w:before="240" w:after="240" w:line="360" w:lineRule="auto"/>
        <w:ind w:left="0"/>
        <w:contextualSpacing w:val="0"/>
        <w:rPr>
          <w:rFonts w:ascii="David" w:hAnsi="David" w:cs="David"/>
          <w:b/>
          <w:bCs/>
          <w:sz w:val="24"/>
          <w:szCs w:val="24"/>
          <w:rtl/>
        </w:rPr>
      </w:pPr>
      <w:r w:rsidRPr="00EC52E0">
        <w:rPr>
          <w:rFonts w:ascii="David" w:hAnsi="David" w:cs="David"/>
          <w:sz w:val="24"/>
          <w:szCs w:val="24"/>
          <w:rtl/>
        </w:rPr>
        <w:t>יישום דרישות הצו</w:t>
      </w:r>
      <w:r w:rsidR="00B5379D" w:rsidRPr="00EC52E0">
        <w:rPr>
          <w:rFonts w:ascii="David" w:hAnsi="David" w:cs="David"/>
          <w:sz w:val="24"/>
          <w:szCs w:val="24"/>
          <w:rtl/>
        </w:rPr>
        <w:t xml:space="preserve"> הביא להפחתה של כ-400 ק"ג בנזן </w:t>
      </w:r>
      <w:r w:rsidR="00724E10" w:rsidRPr="00EC52E0">
        <w:rPr>
          <w:rFonts w:ascii="David" w:hAnsi="David" w:cs="David"/>
          <w:sz w:val="24"/>
          <w:szCs w:val="24"/>
          <w:rtl/>
        </w:rPr>
        <w:t xml:space="preserve">הנפלטים </w:t>
      </w:r>
      <w:r w:rsidR="00B5379D" w:rsidRPr="00EC52E0">
        <w:rPr>
          <w:rFonts w:ascii="David" w:hAnsi="David" w:cs="David"/>
          <w:sz w:val="24"/>
          <w:szCs w:val="24"/>
          <w:rtl/>
        </w:rPr>
        <w:t>בשנה ממכלי האחסון ו</w:t>
      </w:r>
      <w:r w:rsidR="00724E10" w:rsidRPr="00EC52E0">
        <w:rPr>
          <w:rFonts w:ascii="David" w:hAnsi="David" w:cs="David"/>
          <w:sz w:val="24"/>
          <w:szCs w:val="24"/>
          <w:rtl/>
        </w:rPr>
        <w:t xml:space="preserve">צמצום בפליטה </w:t>
      </w:r>
      <w:r w:rsidR="00B5379D" w:rsidRPr="00EC52E0">
        <w:rPr>
          <w:rFonts w:ascii="David" w:hAnsi="David" w:cs="David"/>
          <w:sz w:val="24"/>
          <w:szCs w:val="24"/>
          <w:rtl/>
        </w:rPr>
        <w:t xml:space="preserve">של </w:t>
      </w:r>
      <w:r w:rsidR="00724E10" w:rsidRPr="00EC52E0">
        <w:rPr>
          <w:rFonts w:ascii="David" w:hAnsi="David" w:cs="David"/>
          <w:sz w:val="24"/>
          <w:szCs w:val="24"/>
          <w:rtl/>
        </w:rPr>
        <w:t>יותר מ-2 טונה</w:t>
      </w:r>
      <w:r w:rsidR="00B5379D" w:rsidRPr="00EC52E0">
        <w:rPr>
          <w:rFonts w:ascii="David" w:hAnsi="David" w:cs="David"/>
          <w:sz w:val="24"/>
          <w:szCs w:val="24"/>
          <w:rtl/>
        </w:rPr>
        <w:t xml:space="preserve"> בנז</w:t>
      </w:r>
      <w:r w:rsidR="00724E10" w:rsidRPr="00EC52E0">
        <w:rPr>
          <w:rFonts w:ascii="David" w:hAnsi="David" w:cs="David"/>
          <w:sz w:val="24"/>
          <w:szCs w:val="24"/>
          <w:rtl/>
        </w:rPr>
        <w:t>ן בשנה ו</w:t>
      </w:r>
      <w:r w:rsidRPr="00EC52E0">
        <w:rPr>
          <w:rFonts w:ascii="David" w:hAnsi="David" w:cs="David"/>
          <w:sz w:val="24"/>
          <w:szCs w:val="24"/>
          <w:rtl/>
        </w:rPr>
        <w:t xml:space="preserve">הפחתה של </w:t>
      </w:r>
      <w:r w:rsidR="00724E10" w:rsidRPr="00EC52E0">
        <w:rPr>
          <w:rFonts w:ascii="David" w:hAnsi="David" w:cs="David"/>
          <w:sz w:val="24"/>
          <w:szCs w:val="24"/>
          <w:rtl/>
        </w:rPr>
        <w:t>קרוב ל-12 טונה</w:t>
      </w:r>
      <w:r w:rsidR="00B5379D" w:rsidRPr="00EC52E0">
        <w:rPr>
          <w:rFonts w:ascii="David" w:hAnsi="David" w:cs="David"/>
          <w:sz w:val="24"/>
          <w:szCs w:val="24"/>
          <w:rtl/>
        </w:rPr>
        <w:t xml:space="preserve"> </w:t>
      </w:r>
      <w:r w:rsidRPr="00EC52E0">
        <w:rPr>
          <w:rFonts w:ascii="David" w:hAnsi="David" w:cs="David"/>
          <w:sz w:val="24"/>
          <w:szCs w:val="24"/>
          <w:rtl/>
        </w:rPr>
        <w:t xml:space="preserve">של </w:t>
      </w:r>
      <w:r w:rsidR="00B5379D" w:rsidRPr="00EC52E0">
        <w:rPr>
          <w:rFonts w:ascii="David" w:hAnsi="David" w:cs="David"/>
          <w:sz w:val="24"/>
          <w:szCs w:val="24"/>
          <w:rtl/>
        </w:rPr>
        <w:t xml:space="preserve">כלל </w:t>
      </w:r>
      <w:r w:rsidR="00724E10" w:rsidRPr="00EC52E0">
        <w:rPr>
          <w:rFonts w:ascii="David" w:hAnsi="David" w:cs="David"/>
          <w:sz w:val="24"/>
          <w:szCs w:val="24"/>
          <w:rtl/>
        </w:rPr>
        <w:t>ה</w:t>
      </w:r>
      <w:r w:rsidRPr="00EC52E0">
        <w:rPr>
          <w:rFonts w:ascii="David" w:hAnsi="David" w:cs="David"/>
          <w:sz w:val="24"/>
          <w:szCs w:val="24"/>
          <w:rtl/>
        </w:rPr>
        <w:t>ח</w:t>
      </w:r>
      <w:r w:rsidR="00B5379D" w:rsidRPr="00EC52E0">
        <w:rPr>
          <w:rFonts w:ascii="David" w:hAnsi="David" w:cs="David"/>
          <w:sz w:val="24"/>
          <w:szCs w:val="24"/>
          <w:rtl/>
        </w:rPr>
        <w:t xml:space="preserve">ומרים </w:t>
      </w:r>
      <w:r w:rsidR="00724E10" w:rsidRPr="00EC52E0">
        <w:rPr>
          <w:rFonts w:ascii="David" w:hAnsi="David" w:cs="David"/>
          <w:sz w:val="24"/>
          <w:szCs w:val="24"/>
          <w:rtl/>
        </w:rPr>
        <w:t>ה</w:t>
      </w:r>
      <w:r w:rsidR="00B5379D" w:rsidRPr="00EC52E0">
        <w:rPr>
          <w:rFonts w:ascii="David" w:hAnsi="David" w:cs="David"/>
          <w:sz w:val="24"/>
          <w:szCs w:val="24"/>
          <w:rtl/>
        </w:rPr>
        <w:t xml:space="preserve">אורגניים </w:t>
      </w:r>
      <w:r w:rsidRPr="00EC52E0">
        <w:rPr>
          <w:rFonts w:ascii="David" w:hAnsi="David" w:cs="David"/>
          <w:sz w:val="24"/>
          <w:szCs w:val="24"/>
          <w:rtl/>
        </w:rPr>
        <w:t>ה</w:t>
      </w:r>
      <w:r w:rsidR="00B5379D" w:rsidRPr="00EC52E0">
        <w:rPr>
          <w:rFonts w:ascii="David" w:hAnsi="David" w:cs="David"/>
          <w:sz w:val="24"/>
          <w:szCs w:val="24"/>
          <w:rtl/>
        </w:rPr>
        <w:t>נדיפים מרכיבי הציוד.</w:t>
      </w:r>
    </w:p>
    <w:p w14:paraId="7EE02865" w14:textId="04D2A3A5" w:rsidR="004056AE" w:rsidRPr="00EC52E0" w:rsidRDefault="00D6443B" w:rsidP="00EC52E0">
      <w:pPr>
        <w:pStyle w:val="ListParagraph"/>
        <w:spacing w:before="240" w:after="240" w:line="360" w:lineRule="auto"/>
        <w:ind w:left="0"/>
        <w:contextualSpacing w:val="0"/>
        <w:rPr>
          <w:rFonts w:ascii="David" w:eastAsiaTheme="minorHAnsi" w:hAnsi="David" w:cs="David"/>
          <w:b/>
          <w:bCs/>
          <w:sz w:val="24"/>
          <w:szCs w:val="24"/>
          <w:u w:val="single"/>
          <w:rtl/>
        </w:rPr>
      </w:pPr>
      <w:r w:rsidRPr="00EC52E0">
        <w:rPr>
          <w:rFonts w:ascii="David" w:hAnsi="David" w:cs="David"/>
          <w:b/>
          <w:bCs/>
          <w:sz w:val="24"/>
          <w:szCs w:val="24"/>
          <w:rtl/>
        </w:rPr>
        <w:lastRenderedPageBreak/>
        <w:t>חברת בתי זיקוק לנפט בע"מ</w:t>
      </w:r>
      <w:r w:rsidRPr="00EC52E0">
        <w:rPr>
          <w:rFonts w:ascii="David" w:hAnsi="David" w:cs="David"/>
          <w:sz w:val="24"/>
          <w:szCs w:val="24"/>
          <w:rtl/>
        </w:rPr>
        <w:t xml:space="preserve"> -</w:t>
      </w:r>
      <w:r w:rsidR="00AE5E17" w:rsidRPr="00EC52E0">
        <w:rPr>
          <w:rFonts w:ascii="David" w:hAnsi="David" w:cs="David"/>
          <w:sz w:val="24"/>
          <w:szCs w:val="24"/>
          <w:rtl/>
        </w:rPr>
        <w:t xml:space="preserve"> </w:t>
      </w:r>
      <w:r w:rsidR="00E04281" w:rsidRPr="00EC52E0">
        <w:rPr>
          <w:rFonts w:ascii="David" w:hAnsi="David" w:cs="David"/>
          <w:sz w:val="24"/>
          <w:szCs w:val="24"/>
          <w:u w:val="single"/>
          <w:rtl/>
        </w:rPr>
        <w:t xml:space="preserve">הפסקת </w:t>
      </w:r>
      <w:r w:rsidR="00472310" w:rsidRPr="00EC52E0">
        <w:rPr>
          <w:rFonts w:ascii="David" w:hAnsi="David" w:cs="David"/>
          <w:sz w:val="24"/>
          <w:szCs w:val="24"/>
          <w:u w:val="single"/>
          <w:rtl/>
        </w:rPr>
        <w:t xml:space="preserve">פליטות </w:t>
      </w:r>
      <w:r w:rsidR="00E04281" w:rsidRPr="00EC52E0">
        <w:rPr>
          <w:rFonts w:ascii="David" w:hAnsi="David" w:cs="David"/>
          <w:sz w:val="24"/>
          <w:szCs w:val="24"/>
          <w:u w:val="single"/>
          <w:rtl/>
        </w:rPr>
        <w:t>עודפות</w:t>
      </w:r>
      <w:r w:rsidR="00171574" w:rsidRPr="00EC52E0">
        <w:rPr>
          <w:rFonts w:ascii="David" w:hAnsi="David" w:cs="David"/>
          <w:sz w:val="24"/>
          <w:szCs w:val="24"/>
          <w:u w:val="single"/>
          <w:rtl/>
        </w:rPr>
        <w:t xml:space="preserve"> </w:t>
      </w:r>
      <w:r w:rsidR="008A619C" w:rsidRPr="00EC52E0">
        <w:rPr>
          <w:rFonts w:ascii="David" w:hAnsi="David" w:cs="David"/>
          <w:sz w:val="24"/>
          <w:szCs w:val="24"/>
          <w:u w:val="single"/>
          <w:rtl/>
        </w:rPr>
        <w:t>של חומרים אור</w:t>
      </w:r>
      <w:r w:rsidR="00355688" w:rsidRPr="00EC52E0">
        <w:rPr>
          <w:rFonts w:ascii="David" w:hAnsi="David" w:cs="David"/>
          <w:sz w:val="24"/>
          <w:szCs w:val="24"/>
          <w:u w:val="single"/>
          <w:rtl/>
        </w:rPr>
        <w:t>ג</w:t>
      </w:r>
      <w:r w:rsidR="008A619C" w:rsidRPr="00EC52E0">
        <w:rPr>
          <w:rFonts w:ascii="David" w:hAnsi="David" w:cs="David"/>
          <w:sz w:val="24"/>
          <w:szCs w:val="24"/>
          <w:u w:val="single"/>
          <w:rtl/>
        </w:rPr>
        <w:t>ניים נדיפים (</w:t>
      </w:r>
      <w:r w:rsidR="008A619C" w:rsidRPr="00EC52E0">
        <w:rPr>
          <w:rFonts w:ascii="David" w:hAnsi="David" w:cs="David"/>
          <w:sz w:val="24"/>
          <w:szCs w:val="24"/>
          <w:u w:val="single"/>
        </w:rPr>
        <w:t>TOC</w:t>
      </w:r>
      <w:r w:rsidR="008A619C" w:rsidRPr="00EC52E0">
        <w:rPr>
          <w:rFonts w:ascii="David" w:hAnsi="David" w:cs="David"/>
          <w:sz w:val="24"/>
          <w:szCs w:val="24"/>
          <w:u w:val="single"/>
          <w:rtl/>
        </w:rPr>
        <w:t>) בהיקף של</w:t>
      </w:r>
      <w:r w:rsidR="00171574" w:rsidRPr="00EC52E0">
        <w:rPr>
          <w:rFonts w:ascii="David" w:hAnsi="David" w:cs="David"/>
          <w:sz w:val="24"/>
          <w:szCs w:val="24"/>
          <w:u w:val="single"/>
          <w:rtl/>
        </w:rPr>
        <w:t xml:space="preserve"> כ-</w:t>
      </w:r>
      <w:r w:rsidR="008A619C" w:rsidRPr="00EC52E0">
        <w:rPr>
          <w:rFonts w:ascii="David" w:hAnsi="David" w:cs="David"/>
          <w:sz w:val="24"/>
          <w:szCs w:val="24"/>
          <w:u w:val="single"/>
          <w:rtl/>
        </w:rPr>
        <w:t>60 טונה</w:t>
      </w:r>
      <w:r w:rsidR="00171574" w:rsidRPr="00EC52E0">
        <w:rPr>
          <w:rFonts w:ascii="David" w:hAnsi="David" w:cs="David"/>
          <w:sz w:val="24"/>
          <w:szCs w:val="24"/>
          <w:u w:val="single"/>
          <w:rtl/>
        </w:rPr>
        <w:t xml:space="preserve"> בתקופה של כשנה וחצי </w:t>
      </w:r>
      <w:r w:rsidR="00472310" w:rsidRPr="00EC52E0">
        <w:rPr>
          <w:rFonts w:ascii="David" w:hAnsi="David" w:cs="David"/>
          <w:sz w:val="24"/>
          <w:szCs w:val="24"/>
          <w:u w:val="single"/>
          <w:rtl/>
        </w:rPr>
        <w:t xml:space="preserve">וצמצום מפגעי </w:t>
      </w:r>
      <w:r w:rsidR="004056AE" w:rsidRPr="00EC52E0">
        <w:rPr>
          <w:rFonts w:ascii="David" w:hAnsi="David" w:cs="David"/>
          <w:sz w:val="24"/>
          <w:szCs w:val="24"/>
          <w:u w:val="single"/>
          <w:rtl/>
        </w:rPr>
        <w:t>ה</w:t>
      </w:r>
      <w:r w:rsidR="00472310" w:rsidRPr="00EC52E0">
        <w:rPr>
          <w:rFonts w:ascii="David" w:hAnsi="David" w:cs="David"/>
          <w:sz w:val="24"/>
          <w:szCs w:val="24"/>
          <w:u w:val="single"/>
          <w:rtl/>
        </w:rPr>
        <w:t xml:space="preserve">ריח </w:t>
      </w:r>
      <w:r w:rsidR="004056AE" w:rsidRPr="00EC52E0">
        <w:rPr>
          <w:rFonts w:ascii="David" w:hAnsi="David" w:cs="David"/>
          <w:sz w:val="24"/>
          <w:szCs w:val="24"/>
          <w:u w:val="single"/>
          <w:rtl/>
        </w:rPr>
        <w:t>שמקורם ב</w:t>
      </w:r>
      <w:r w:rsidR="00472310" w:rsidRPr="00EC52E0">
        <w:rPr>
          <w:rFonts w:ascii="David" w:hAnsi="David" w:cs="David"/>
          <w:sz w:val="24"/>
          <w:szCs w:val="24"/>
          <w:u w:val="single"/>
          <w:rtl/>
        </w:rPr>
        <w:t>מתקן</w:t>
      </w:r>
      <w:r w:rsidR="0098252B" w:rsidRPr="00EC52E0">
        <w:rPr>
          <w:rFonts w:ascii="David" w:hAnsi="David" w:cs="David"/>
          <w:sz w:val="24"/>
          <w:szCs w:val="24"/>
          <w:u w:val="single"/>
          <w:rtl/>
        </w:rPr>
        <w:t xml:space="preserve"> ה</w:t>
      </w:r>
      <w:r w:rsidR="001E766F" w:rsidRPr="00EC52E0">
        <w:rPr>
          <w:rFonts w:ascii="David" w:hAnsi="David" w:cs="David"/>
          <w:sz w:val="24"/>
          <w:szCs w:val="24"/>
          <w:u w:val="single"/>
          <w:rtl/>
        </w:rPr>
        <w:t>ביטומן.</w:t>
      </w:r>
    </w:p>
    <w:p w14:paraId="4F3CD1B0" w14:textId="298617DC" w:rsidR="004056AE" w:rsidRPr="00EC52E0" w:rsidRDefault="007B6082"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b/>
          <w:bCs/>
          <w:sz w:val="24"/>
          <w:szCs w:val="24"/>
          <w:u w:val="single"/>
          <w:rtl/>
        </w:rPr>
        <w:t>ה</w:t>
      </w:r>
      <w:r w:rsidR="00EB6ABE" w:rsidRPr="00EC52E0">
        <w:rPr>
          <w:rFonts w:ascii="David" w:eastAsiaTheme="minorHAnsi" w:hAnsi="David" w:cs="David"/>
          <w:b/>
          <w:bCs/>
          <w:sz w:val="24"/>
          <w:szCs w:val="24"/>
          <w:u w:val="single"/>
          <w:rtl/>
        </w:rPr>
        <w:t>דרישה:</w:t>
      </w:r>
      <w:r w:rsidR="00EB6ABE" w:rsidRPr="00EC52E0">
        <w:rPr>
          <w:rFonts w:ascii="David" w:eastAsiaTheme="minorHAnsi" w:hAnsi="David" w:cs="David"/>
          <w:b/>
          <w:bCs/>
          <w:sz w:val="24"/>
          <w:szCs w:val="24"/>
          <w:rtl/>
        </w:rPr>
        <w:t xml:space="preserve"> </w:t>
      </w:r>
      <w:r w:rsidR="0098252B" w:rsidRPr="00EC52E0">
        <w:rPr>
          <w:rFonts w:ascii="David" w:eastAsiaTheme="minorHAnsi" w:hAnsi="David" w:cs="David"/>
          <w:sz w:val="24"/>
          <w:szCs w:val="24"/>
          <w:rtl/>
        </w:rPr>
        <w:t>בהיתר הפליטה של בתי זיקוק לנפט נדרשה החברה לשדרג את מתקן הטיפול (סקראב</w:t>
      </w:r>
      <w:r w:rsidR="004056AE" w:rsidRPr="00EC52E0">
        <w:rPr>
          <w:rFonts w:ascii="David" w:eastAsiaTheme="minorHAnsi" w:hAnsi="David" w:cs="David"/>
          <w:sz w:val="24"/>
          <w:szCs w:val="24"/>
          <w:rtl/>
        </w:rPr>
        <w:t>ּ</w:t>
      </w:r>
      <w:r w:rsidR="0098252B" w:rsidRPr="00EC52E0">
        <w:rPr>
          <w:rFonts w:ascii="David" w:eastAsiaTheme="minorHAnsi" w:hAnsi="David" w:cs="David"/>
          <w:sz w:val="24"/>
          <w:szCs w:val="24"/>
          <w:rtl/>
        </w:rPr>
        <w:t xml:space="preserve">ר) </w:t>
      </w:r>
      <w:r w:rsidR="004056AE" w:rsidRPr="00EC52E0">
        <w:rPr>
          <w:rFonts w:ascii="David" w:eastAsiaTheme="minorHAnsi" w:hAnsi="David" w:cs="David"/>
          <w:sz w:val="24"/>
          <w:szCs w:val="24"/>
          <w:rtl/>
        </w:rPr>
        <w:t>ה</w:t>
      </w:r>
      <w:r w:rsidR="0098252B" w:rsidRPr="00EC52E0">
        <w:rPr>
          <w:rFonts w:ascii="David" w:eastAsiaTheme="minorHAnsi" w:hAnsi="David" w:cs="David"/>
          <w:sz w:val="24"/>
          <w:szCs w:val="24"/>
          <w:rtl/>
        </w:rPr>
        <w:t>מטפל בפליטות</w:t>
      </w:r>
      <w:r w:rsidR="004056AE" w:rsidRPr="00EC52E0">
        <w:rPr>
          <w:rFonts w:ascii="David" w:eastAsiaTheme="minorHAnsi" w:hAnsi="David" w:cs="David"/>
          <w:sz w:val="24"/>
          <w:szCs w:val="24"/>
          <w:rtl/>
        </w:rPr>
        <w:t xml:space="preserve"> חומרים </w:t>
      </w:r>
      <w:r w:rsidR="0098252B" w:rsidRPr="00EC52E0">
        <w:rPr>
          <w:rFonts w:ascii="David" w:eastAsiaTheme="minorHAnsi" w:hAnsi="David" w:cs="David"/>
          <w:sz w:val="24"/>
          <w:szCs w:val="24"/>
          <w:rtl/>
        </w:rPr>
        <w:t>ממערך ייצור הביטון ולעמוד בקצב פליטה של 0.5 ק"ג לשעה של חומרים אורגני</w:t>
      </w:r>
      <w:r w:rsidR="004056AE" w:rsidRPr="00EC52E0">
        <w:rPr>
          <w:rFonts w:ascii="David" w:eastAsiaTheme="minorHAnsi" w:hAnsi="David" w:cs="David"/>
          <w:sz w:val="24"/>
          <w:szCs w:val="24"/>
          <w:rtl/>
        </w:rPr>
        <w:t>י</w:t>
      </w:r>
      <w:r w:rsidR="0098252B" w:rsidRPr="00EC52E0">
        <w:rPr>
          <w:rFonts w:ascii="David" w:eastAsiaTheme="minorHAnsi" w:hAnsi="David" w:cs="David"/>
          <w:sz w:val="24"/>
          <w:szCs w:val="24"/>
          <w:rtl/>
        </w:rPr>
        <w:t xml:space="preserve">ם נדיפים המבוטאים כ- </w:t>
      </w:r>
      <w:r w:rsidR="0098252B" w:rsidRPr="00EC52E0">
        <w:rPr>
          <w:rFonts w:ascii="David" w:eastAsiaTheme="minorHAnsi" w:hAnsi="David" w:cs="David"/>
          <w:sz w:val="24"/>
          <w:szCs w:val="24"/>
        </w:rPr>
        <w:t>TOC</w:t>
      </w:r>
      <w:r w:rsidR="0098252B" w:rsidRPr="00EC52E0">
        <w:rPr>
          <w:rFonts w:ascii="David" w:eastAsiaTheme="minorHAnsi" w:hAnsi="David" w:cs="David"/>
          <w:sz w:val="24"/>
          <w:szCs w:val="24"/>
          <w:rtl/>
        </w:rPr>
        <w:t>.</w:t>
      </w:r>
    </w:p>
    <w:p w14:paraId="47931AF3" w14:textId="44D4D7A2" w:rsidR="0072676B" w:rsidRPr="00EC52E0" w:rsidRDefault="00741929"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sz w:val="24"/>
          <w:szCs w:val="24"/>
          <w:rtl/>
        </w:rPr>
        <w:t xml:space="preserve">נוסף על </w:t>
      </w:r>
      <w:r w:rsidR="0098252B" w:rsidRPr="00EC52E0">
        <w:rPr>
          <w:rFonts w:ascii="David" w:eastAsiaTheme="minorHAnsi" w:hAnsi="David" w:cs="David"/>
          <w:sz w:val="24"/>
          <w:szCs w:val="24"/>
          <w:rtl/>
        </w:rPr>
        <w:t xml:space="preserve">כך נדרשה החברה לבצע סקר ריח ולהגיש </w:t>
      </w:r>
      <w:r w:rsidRPr="00EC52E0">
        <w:rPr>
          <w:rFonts w:ascii="David" w:eastAsiaTheme="minorHAnsi" w:hAnsi="David" w:cs="David"/>
          <w:sz w:val="24"/>
          <w:szCs w:val="24"/>
          <w:rtl/>
        </w:rPr>
        <w:t>תוכנית</w:t>
      </w:r>
      <w:r w:rsidR="0098252B" w:rsidRPr="00EC52E0">
        <w:rPr>
          <w:rFonts w:ascii="David" w:eastAsiaTheme="minorHAnsi" w:hAnsi="David" w:cs="David"/>
          <w:sz w:val="24"/>
          <w:szCs w:val="24"/>
          <w:rtl/>
        </w:rPr>
        <w:t xml:space="preserve"> לטיפול במקורות הריח </w:t>
      </w:r>
      <w:r w:rsidR="004056AE" w:rsidRPr="00EC52E0">
        <w:rPr>
          <w:rFonts w:ascii="David" w:eastAsiaTheme="minorHAnsi" w:hAnsi="David" w:cs="David"/>
          <w:sz w:val="24"/>
          <w:szCs w:val="24"/>
          <w:rtl/>
        </w:rPr>
        <w:t>ככל הנדרש.</w:t>
      </w:r>
    </w:p>
    <w:p w14:paraId="17D4D904" w14:textId="10B5D756" w:rsidR="0098252B" w:rsidRPr="00EC52E0" w:rsidRDefault="0072676B"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sz w:val="24"/>
          <w:szCs w:val="24"/>
          <w:rtl/>
        </w:rPr>
        <w:t xml:space="preserve">התברר, כי </w:t>
      </w:r>
      <w:r w:rsidR="0098252B" w:rsidRPr="00EC52E0">
        <w:rPr>
          <w:rFonts w:ascii="David" w:eastAsiaTheme="minorHAnsi" w:hAnsi="David" w:cs="David"/>
          <w:sz w:val="24"/>
          <w:szCs w:val="24"/>
          <w:rtl/>
        </w:rPr>
        <w:t>סקראב</w:t>
      </w:r>
      <w:r w:rsidRPr="00EC52E0">
        <w:rPr>
          <w:rFonts w:ascii="David" w:eastAsiaTheme="minorHAnsi" w:hAnsi="David" w:cs="David"/>
          <w:sz w:val="24"/>
          <w:szCs w:val="24"/>
          <w:rtl/>
        </w:rPr>
        <w:t xml:space="preserve">ּר הביטומן הוא </w:t>
      </w:r>
      <w:r w:rsidR="0098252B" w:rsidRPr="00EC52E0">
        <w:rPr>
          <w:rFonts w:ascii="David" w:eastAsiaTheme="minorHAnsi" w:hAnsi="David" w:cs="David"/>
          <w:sz w:val="24"/>
          <w:szCs w:val="24"/>
          <w:rtl/>
        </w:rPr>
        <w:t xml:space="preserve">מקור </w:t>
      </w:r>
      <w:r w:rsidRPr="00EC52E0">
        <w:rPr>
          <w:rFonts w:ascii="David" w:eastAsiaTheme="minorHAnsi" w:hAnsi="David" w:cs="David"/>
          <w:sz w:val="24"/>
          <w:szCs w:val="24"/>
          <w:rtl/>
        </w:rPr>
        <w:t>ה</w:t>
      </w:r>
      <w:r w:rsidR="0098252B" w:rsidRPr="00EC52E0">
        <w:rPr>
          <w:rFonts w:ascii="David" w:eastAsiaTheme="minorHAnsi" w:hAnsi="David" w:cs="David"/>
          <w:sz w:val="24"/>
          <w:szCs w:val="24"/>
          <w:rtl/>
        </w:rPr>
        <w:t xml:space="preserve">ריח והחברה הגישה </w:t>
      </w:r>
      <w:r w:rsidR="00741929" w:rsidRPr="00EC52E0">
        <w:rPr>
          <w:rFonts w:ascii="David" w:eastAsiaTheme="minorHAnsi" w:hAnsi="David" w:cs="David"/>
          <w:sz w:val="24"/>
          <w:szCs w:val="24"/>
          <w:rtl/>
        </w:rPr>
        <w:t>תוכנית</w:t>
      </w:r>
      <w:r w:rsidR="0098252B" w:rsidRPr="00EC52E0">
        <w:rPr>
          <w:rFonts w:ascii="David" w:eastAsiaTheme="minorHAnsi" w:hAnsi="David" w:cs="David"/>
          <w:sz w:val="24"/>
          <w:szCs w:val="24"/>
          <w:rtl/>
        </w:rPr>
        <w:t xml:space="preserve"> טיפול להפחתת </w:t>
      </w:r>
      <w:r w:rsidRPr="00EC52E0">
        <w:rPr>
          <w:rFonts w:ascii="David" w:eastAsiaTheme="minorHAnsi" w:hAnsi="David" w:cs="David"/>
          <w:sz w:val="24"/>
          <w:szCs w:val="24"/>
          <w:rtl/>
        </w:rPr>
        <w:t>ה</w:t>
      </w:r>
      <w:r w:rsidR="0098252B" w:rsidRPr="00EC52E0">
        <w:rPr>
          <w:rFonts w:ascii="David" w:eastAsiaTheme="minorHAnsi" w:hAnsi="David" w:cs="David"/>
          <w:sz w:val="24"/>
          <w:szCs w:val="24"/>
          <w:rtl/>
        </w:rPr>
        <w:t xml:space="preserve">ריח </w:t>
      </w:r>
      <w:r w:rsidRPr="00EC52E0">
        <w:rPr>
          <w:rFonts w:ascii="David" w:eastAsiaTheme="minorHAnsi" w:hAnsi="David" w:cs="David"/>
          <w:sz w:val="24"/>
          <w:szCs w:val="24"/>
          <w:rtl/>
        </w:rPr>
        <w:t>הנודף מן המתקן הזה.</w:t>
      </w:r>
      <w:r w:rsidR="0098252B" w:rsidRPr="00EC52E0">
        <w:rPr>
          <w:rFonts w:ascii="David" w:eastAsiaTheme="minorHAnsi" w:hAnsi="David" w:cs="David"/>
          <w:sz w:val="24"/>
          <w:szCs w:val="24"/>
          <w:rtl/>
        </w:rPr>
        <w:t xml:space="preserve"> </w:t>
      </w:r>
    </w:p>
    <w:p w14:paraId="3A4BF8B3" w14:textId="33022BD0" w:rsidR="004C7BEE" w:rsidRPr="00EC52E0" w:rsidRDefault="00EB6ABE"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b/>
          <w:bCs/>
          <w:sz w:val="24"/>
          <w:szCs w:val="24"/>
          <w:u w:val="single"/>
          <w:rtl/>
        </w:rPr>
        <w:t>פעילות המשרד</w:t>
      </w:r>
      <w:r w:rsidRPr="00EC52E0">
        <w:rPr>
          <w:rFonts w:ascii="David" w:eastAsiaTheme="minorHAnsi" w:hAnsi="David" w:cs="David"/>
          <w:sz w:val="24"/>
          <w:szCs w:val="24"/>
          <w:rtl/>
        </w:rPr>
        <w:t xml:space="preserve">: </w:t>
      </w:r>
      <w:r w:rsidR="00BE2A28" w:rsidRPr="00EC52E0">
        <w:rPr>
          <w:rFonts w:ascii="David" w:eastAsiaTheme="minorHAnsi" w:hAnsi="David" w:cs="David"/>
          <w:sz w:val="24"/>
          <w:szCs w:val="24"/>
          <w:rtl/>
        </w:rPr>
        <w:t xml:space="preserve">בחודש ינואר 2020, בעקבות </w:t>
      </w:r>
      <w:r w:rsidR="0098252B" w:rsidRPr="00EC52E0">
        <w:rPr>
          <w:rFonts w:ascii="David" w:eastAsiaTheme="minorHAnsi" w:hAnsi="David" w:cs="David"/>
          <w:sz w:val="24"/>
          <w:szCs w:val="24"/>
          <w:rtl/>
        </w:rPr>
        <w:t xml:space="preserve">פעילות פיקוח ודיגום של המשרד </w:t>
      </w:r>
      <w:r w:rsidR="004C7BEE" w:rsidRPr="00EC52E0">
        <w:rPr>
          <w:rFonts w:ascii="David" w:eastAsiaTheme="minorHAnsi" w:hAnsi="David" w:cs="David"/>
          <w:sz w:val="24"/>
          <w:szCs w:val="24"/>
          <w:rtl/>
        </w:rPr>
        <w:t>שהעלתה כי המפעל הפר דרישות המוזכרות ב</w:t>
      </w:r>
      <w:r w:rsidR="00BE2A28" w:rsidRPr="00EC52E0">
        <w:rPr>
          <w:rFonts w:ascii="David" w:eastAsiaTheme="minorHAnsi" w:hAnsi="David" w:cs="David"/>
          <w:sz w:val="24"/>
          <w:szCs w:val="24"/>
          <w:rtl/>
        </w:rPr>
        <w:t>היתר הפליטה</w:t>
      </w:r>
      <w:r w:rsidR="004C7BEE" w:rsidRPr="00EC52E0">
        <w:rPr>
          <w:rFonts w:ascii="David" w:eastAsiaTheme="minorHAnsi" w:hAnsi="David" w:cs="David"/>
          <w:sz w:val="24"/>
          <w:szCs w:val="24"/>
          <w:rtl/>
        </w:rPr>
        <w:t>,</w:t>
      </w:r>
      <w:r w:rsidR="0098252B" w:rsidRPr="00EC52E0">
        <w:rPr>
          <w:rFonts w:ascii="David" w:eastAsiaTheme="minorHAnsi" w:hAnsi="David" w:cs="David"/>
          <w:sz w:val="24"/>
          <w:szCs w:val="24"/>
          <w:rtl/>
        </w:rPr>
        <w:t xml:space="preserve"> </w:t>
      </w:r>
      <w:r w:rsidR="004C7BEE" w:rsidRPr="00EC52E0">
        <w:rPr>
          <w:rFonts w:ascii="David" w:eastAsiaTheme="minorHAnsi" w:hAnsi="David" w:cs="David"/>
          <w:sz w:val="24"/>
          <w:szCs w:val="24"/>
          <w:rtl/>
        </w:rPr>
        <w:t xml:space="preserve">והפליטות חורגות </w:t>
      </w:r>
      <w:r w:rsidR="0098252B" w:rsidRPr="00EC52E0">
        <w:rPr>
          <w:rFonts w:ascii="David" w:eastAsiaTheme="minorHAnsi" w:hAnsi="David" w:cs="David"/>
          <w:sz w:val="24"/>
          <w:szCs w:val="24"/>
          <w:rtl/>
        </w:rPr>
        <w:t>מערכי הפליטה</w:t>
      </w:r>
      <w:r w:rsidR="004C7BEE" w:rsidRPr="00EC52E0">
        <w:rPr>
          <w:rFonts w:ascii="David" w:eastAsiaTheme="minorHAnsi" w:hAnsi="David" w:cs="David"/>
          <w:sz w:val="24"/>
          <w:szCs w:val="24"/>
          <w:rtl/>
        </w:rPr>
        <w:t xml:space="preserve"> המותרים</w:t>
      </w:r>
      <w:r w:rsidR="0098252B" w:rsidRPr="00EC52E0">
        <w:rPr>
          <w:rFonts w:ascii="David" w:eastAsiaTheme="minorHAnsi" w:hAnsi="David" w:cs="David"/>
          <w:sz w:val="24"/>
          <w:szCs w:val="24"/>
          <w:rtl/>
        </w:rPr>
        <w:t xml:space="preserve"> </w:t>
      </w:r>
      <w:r w:rsidR="004C7BEE" w:rsidRPr="00EC52E0">
        <w:rPr>
          <w:rFonts w:ascii="David" w:eastAsiaTheme="minorHAnsi" w:hAnsi="David" w:cs="David"/>
          <w:sz w:val="24"/>
          <w:szCs w:val="24"/>
          <w:rtl/>
        </w:rPr>
        <w:t xml:space="preserve">ומזהמות את </w:t>
      </w:r>
      <w:r w:rsidR="0072676B" w:rsidRPr="00EC52E0">
        <w:rPr>
          <w:rFonts w:ascii="David" w:eastAsiaTheme="minorHAnsi" w:hAnsi="David" w:cs="David"/>
          <w:sz w:val="24"/>
          <w:szCs w:val="24"/>
          <w:rtl/>
        </w:rPr>
        <w:t>ה</w:t>
      </w:r>
      <w:r w:rsidR="0098252B" w:rsidRPr="00EC52E0">
        <w:rPr>
          <w:rFonts w:ascii="David" w:eastAsiaTheme="minorHAnsi" w:hAnsi="David" w:cs="David"/>
          <w:sz w:val="24"/>
          <w:szCs w:val="24"/>
          <w:rtl/>
        </w:rPr>
        <w:t>אוויר</w:t>
      </w:r>
      <w:r w:rsidR="00BE2A28" w:rsidRPr="00EC52E0">
        <w:rPr>
          <w:rFonts w:ascii="David" w:eastAsiaTheme="minorHAnsi" w:hAnsi="David" w:cs="David"/>
          <w:sz w:val="24"/>
          <w:szCs w:val="24"/>
          <w:rtl/>
        </w:rPr>
        <w:t xml:space="preserve">, </w:t>
      </w:r>
      <w:r w:rsidRPr="00EC52E0">
        <w:rPr>
          <w:rFonts w:ascii="David" w:eastAsiaTheme="minorHAnsi" w:hAnsi="David" w:cs="David"/>
          <w:sz w:val="24"/>
          <w:szCs w:val="24"/>
          <w:rtl/>
        </w:rPr>
        <w:t>ולאחר התראות קודמות שנשלחו לחברה בנושא</w:t>
      </w:r>
      <w:r w:rsidR="0072676B" w:rsidRPr="00EC52E0">
        <w:rPr>
          <w:rFonts w:ascii="David" w:eastAsiaTheme="minorHAnsi" w:hAnsi="David" w:cs="David"/>
          <w:sz w:val="24"/>
          <w:szCs w:val="24"/>
          <w:rtl/>
        </w:rPr>
        <w:t xml:space="preserve"> הזה</w:t>
      </w:r>
      <w:r w:rsidRPr="00EC52E0">
        <w:rPr>
          <w:rFonts w:ascii="David" w:eastAsiaTheme="minorHAnsi" w:hAnsi="David" w:cs="David"/>
          <w:sz w:val="24"/>
          <w:szCs w:val="24"/>
          <w:rtl/>
        </w:rPr>
        <w:t xml:space="preserve">, </w:t>
      </w:r>
      <w:r w:rsidR="0098252B" w:rsidRPr="00EC52E0">
        <w:rPr>
          <w:rFonts w:ascii="David" w:eastAsiaTheme="minorHAnsi" w:hAnsi="David" w:cs="David"/>
          <w:sz w:val="24"/>
          <w:szCs w:val="24"/>
          <w:rtl/>
        </w:rPr>
        <w:t xml:space="preserve">זימן </w:t>
      </w:r>
      <w:r w:rsidR="00BE2A28" w:rsidRPr="00EC52E0">
        <w:rPr>
          <w:rFonts w:ascii="David" w:eastAsiaTheme="minorHAnsi" w:hAnsi="David" w:cs="David"/>
          <w:sz w:val="24"/>
          <w:szCs w:val="24"/>
          <w:rtl/>
        </w:rPr>
        <w:t xml:space="preserve">המשרד </w:t>
      </w:r>
      <w:r w:rsidR="0098252B" w:rsidRPr="00EC52E0">
        <w:rPr>
          <w:rFonts w:ascii="David" w:eastAsiaTheme="minorHAnsi" w:hAnsi="David" w:cs="David"/>
          <w:sz w:val="24"/>
          <w:szCs w:val="24"/>
          <w:rtl/>
        </w:rPr>
        <w:t>את החברה לשימוע</w:t>
      </w:r>
      <w:r w:rsidR="004C7BEE" w:rsidRPr="00EC52E0">
        <w:rPr>
          <w:rFonts w:ascii="David" w:eastAsiaTheme="minorHAnsi" w:hAnsi="David" w:cs="David"/>
          <w:sz w:val="24"/>
          <w:szCs w:val="24"/>
          <w:rtl/>
        </w:rPr>
        <w:t>,</w:t>
      </w:r>
      <w:r w:rsidR="0098252B" w:rsidRPr="00EC52E0">
        <w:rPr>
          <w:rFonts w:ascii="David" w:eastAsiaTheme="minorHAnsi" w:hAnsi="David" w:cs="David"/>
          <w:sz w:val="24"/>
          <w:szCs w:val="24"/>
          <w:rtl/>
        </w:rPr>
        <w:t xml:space="preserve"> ובעקבותיו </w:t>
      </w:r>
      <w:r w:rsidR="00BE2A28" w:rsidRPr="00EC52E0">
        <w:rPr>
          <w:rFonts w:ascii="David" w:eastAsiaTheme="minorHAnsi" w:hAnsi="David" w:cs="David"/>
          <w:sz w:val="24"/>
          <w:szCs w:val="24"/>
          <w:rtl/>
        </w:rPr>
        <w:t xml:space="preserve">הוציא צו </w:t>
      </w:r>
      <w:r w:rsidR="0098252B" w:rsidRPr="00EC52E0">
        <w:rPr>
          <w:rFonts w:ascii="David" w:eastAsiaTheme="minorHAnsi" w:hAnsi="David" w:cs="David"/>
          <w:sz w:val="24"/>
          <w:szCs w:val="24"/>
          <w:rtl/>
        </w:rPr>
        <w:t xml:space="preserve">מכח </w:t>
      </w:r>
      <w:r w:rsidR="0072676B" w:rsidRPr="00EC52E0">
        <w:rPr>
          <w:rFonts w:ascii="David" w:eastAsiaTheme="minorHAnsi" w:hAnsi="David" w:cs="David"/>
          <w:sz w:val="24"/>
          <w:szCs w:val="24"/>
          <w:rtl/>
        </w:rPr>
        <w:t>סעיף 45 ב</w:t>
      </w:r>
      <w:r w:rsidR="00BE2A28" w:rsidRPr="00EC52E0">
        <w:rPr>
          <w:rFonts w:ascii="David" w:eastAsiaTheme="minorHAnsi" w:hAnsi="David" w:cs="David"/>
          <w:sz w:val="24"/>
          <w:szCs w:val="24"/>
          <w:rtl/>
        </w:rPr>
        <w:t>חוק אוויר נקי</w:t>
      </w:r>
      <w:r w:rsidR="0072676B" w:rsidRPr="00EC52E0">
        <w:rPr>
          <w:rFonts w:ascii="David" w:eastAsiaTheme="minorHAnsi" w:hAnsi="David" w:cs="David"/>
          <w:sz w:val="24"/>
          <w:szCs w:val="24"/>
          <w:rtl/>
        </w:rPr>
        <w:t>, 2008</w:t>
      </w:r>
      <w:r w:rsidR="00BE2A28" w:rsidRPr="00EC52E0">
        <w:rPr>
          <w:rFonts w:ascii="David" w:eastAsiaTheme="minorHAnsi" w:hAnsi="David" w:cs="David"/>
          <w:sz w:val="24"/>
          <w:szCs w:val="24"/>
          <w:rtl/>
        </w:rPr>
        <w:t xml:space="preserve"> </w:t>
      </w:r>
      <w:r w:rsidR="0072676B" w:rsidRPr="00EC52E0">
        <w:rPr>
          <w:rFonts w:ascii="David" w:eastAsiaTheme="minorHAnsi" w:hAnsi="David" w:cs="David"/>
          <w:sz w:val="24"/>
          <w:szCs w:val="24"/>
          <w:rtl/>
        </w:rPr>
        <w:t>המורה לחברה לה</w:t>
      </w:r>
      <w:r w:rsidR="004C7BEE" w:rsidRPr="00EC52E0">
        <w:rPr>
          <w:rFonts w:ascii="David" w:eastAsiaTheme="minorHAnsi" w:hAnsi="David" w:cs="David"/>
          <w:sz w:val="24"/>
          <w:szCs w:val="24"/>
          <w:rtl/>
        </w:rPr>
        <w:t>פ</w:t>
      </w:r>
      <w:r w:rsidR="0072676B" w:rsidRPr="00EC52E0">
        <w:rPr>
          <w:rFonts w:ascii="David" w:eastAsiaTheme="minorHAnsi" w:hAnsi="David" w:cs="David"/>
          <w:sz w:val="24"/>
          <w:szCs w:val="24"/>
          <w:rtl/>
        </w:rPr>
        <w:t xml:space="preserve">סיק את </w:t>
      </w:r>
      <w:r w:rsidR="00BE2A28" w:rsidRPr="00EC52E0">
        <w:rPr>
          <w:rFonts w:ascii="David" w:eastAsiaTheme="minorHAnsi" w:hAnsi="David" w:cs="David"/>
          <w:sz w:val="24"/>
          <w:szCs w:val="24"/>
          <w:rtl/>
        </w:rPr>
        <w:t>פעולות הייצור, האחסון ו</w:t>
      </w:r>
      <w:r w:rsidR="0072676B" w:rsidRPr="00EC52E0">
        <w:rPr>
          <w:rFonts w:ascii="David" w:eastAsiaTheme="minorHAnsi" w:hAnsi="David" w:cs="David"/>
          <w:sz w:val="24"/>
          <w:szCs w:val="24"/>
          <w:rtl/>
        </w:rPr>
        <w:t>ה</w:t>
      </w:r>
      <w:r w:rsidR="00BE2A28" w:rsidRPr="00EC52E0">
        <w:rPr>
          <w:rFonts w:ascii="David" w:eastAsiaTheme="minorHAnsi" w:hAnsi="David" w:cs="David"/>
          <w:sz w:val="24"/>
          <w:szCs w:val="24"/>
          <w:rtl/>
        </w:rPr>
        <w:t>ניפוק</w:t>
      </w:r>
      <w:r w:rsidR="0072676B" w:rsidRPr="00EC52E0">
        <w:rPr>
          <w:rFonts w:ascii="David" w:eastAsiaTheme="minorHAnsi" w:hAnsi="David" w:cs="David"/>
          <w:sz w:val="24"/>
          <w:szCs w:val="24"/>
          <w:rtl/>
        </w:rPr>
        <w:t xml:space="preserve"> של</w:t>
      </w:r>
      <w:r w:rsidR="00BE2A28" w:rsidRPr="00EC52E0">
        <w:rPr>
          <w:rFonts w:ascii="David" w:eastAsiaTheme="minorHAnsi" w:hAnsi="David" w:cs="David"/>
          <w:sz w:val="24"/>
          <w:szCs w:val="24"/>
          <w:rtl/>
        </w:rPr>
        <w:t xml:space="preserve"> ביטומן, המשמש לייצור אספלט כבישים ולאיטום.</w:t>
      </w:r>
    </w:p>
    <w:p w14:paraId="544E1ED4" w14:textId="77777777" w:rsidR="004C7BEE" w:rsidRPr="00EC52E0" w:rsidRDefault="0098252B"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sz w:val="24"/>
          <w:szCs w:val="24"/>
          <w:rtl/>
        </w:rPr>
        <w:t xml:space="preserve">כחלק מההליך </w:t>
      </w:r>
      <w:r w:rsidR="0072676B" w:rsidRPr="00EC52E0">
        <w:rPr>
          <w:rFonts w:ascii="David" w:eastAsiaTheme="minorHAnsi" w:hAnsi="David" w:cs="David"/>
          <w:sz w:val="24"/>
          <w:szCs w:val="24"/>
          <w:rtl/>
        </w:rPr>
        <w:t xml:space="preserve">הזה </w:t>
      </w:r>
      <w:r w:rsidRPr="00EC52E0">
        <w:rPr>
          <w:rFonts w:ascii="David" w:eastAsiaTheme="minorHAnsi" w:hAnsi="David" w:cs="David"/>
          <w:sz w:val="24"/>
          <w:szCs w:val="24"/>
          <w:rtl/>
        </w:rPr>
        <w:t>הודיע המשרד למשרדי הממשלה הרלוונטיים</w:t>
      </w:r>
      <w:r w:rsidR="0072676B" w:rsidRPr="00EC52E0">
        <w:rPr>
          <w:rFonts w:ascii="David" w:eastAsiaTheme="minorHAnsi" w:hAnsi="David" w:cs="David"/>
          <w:sz w:val="24"/>
          <w:szCs w:val="24"/>
          <w:rtl/>
        </w:rPr>
        <w:t>,</w:t>
      </w:r>
      <w:r w:rsidRPr="00EC52E0">
        <w:rPr>
          <w:rFonts w:ascii="David" w:eastAsiaTheme="minorHAnsi" w:hAnsi="David" w:cs="David"/>
          <w:sz w:val="24"/>
          <w:szCs w:val="24"/>
          <w:rtl/>
        </w:rPr>
        <w:t xml:space="preserve"> כי נשקלת האפשרות להוציא צו להפסקת השימוש במתקן</w:t>
      </w:r>
      <w:r w:rsidR="0072676B" w:rsidRPr="00EC52E0">
        <w:rPr>
          <w:rFonts w:ascii="David" w:eastAsiaTheme="minorHAnsi" w:hAnsi="David" w:cs="David"/>
          <w:sz w:val="24"/>
          <w:szCs w:val="24"/>
          <w:rtl/>
        </w:rPr>
        <w:t xml:space="preserve"> הזה.</w:t>
      </w:r>
      <w:r w:rsidRPr="00EC52E0">
        <w:rPr>
          <w:rFonts w:ascii="David" w:eastAsiaTheme="minorHAnsi" w:hAnsi="David" w:cs="David"/>
          <w:sz w:val="24"/>
          <w:szCs w:val="24"/>
          <w:rtl/>
        </w:rPr>
        <w:t xml:space="preserve"> בעקבות </w:t>
      </w:r>
      <w:r w:rsidR="0072676B" w:rsidRPr="00EC52E0">
        <w:rPr>
          <w:rFonts w:ascii="David" w:eastAsiaTheme="minorHAnsi" w:hAnsi="David" w:cs="David"/>
          <w:sz w:val="24"/>
          <w:szCs w:val="24"/>
          <w:rtl/>
        </w:rPr>
        <w:t xml:space="preserve">ההודעה הזאת שלח משרד התחבורה את עמדתו, הקובעת כי </w:t>
      </w:r>
      <w:r w:rsidR="00BE2A28" w:rsidRPr="00EC52E0">
        <w:rPr>
          <w:rFonts w:ascii="David" w:eastAsiaTheme="minorHAnsi" w:hAnsi="David" w:cs="David"/>
          <w:sz w:val="24"/>
          <w:szCs w:val="24"/>
          <w:rtl/>
        </w:rPr>
        <w:t xml:space="preserve">סגירת המפעל </w:t>
      </w:r>
      <w:r w:rsidR="0072676B" w:rsidRPr="00EC52E0">
        <w:rPr>
          <w:rFonts w:ascii="David" w:eastAsiaTheme="minorHAnsi" w:hAnsi="David" w:cs="David"/>
          <w:sz w:val="24"/>
          <w:szCs w:val="24"/>
          <w:rtl/>
        </w:rPr>
        <w:t xml:space="preserve">תפסיק את </w:t>
      </w:r>
      <w:r w:rsidR="00BE2A28" w:rsidRPr="00EC52E0">
        <w:rPr>
          <w:rFonts w:ascii="David" w:eastAsiaTheme="minorHAnsi" w:hAnsi="David" w:cs="David"/>
          <w:sz w:val="24"/>
          <w:szCs w:val="24"/>
          <w:rtl/>
        </w:rPr>
        <w:t xml:space="preserve">ייצור האספלט בכל המדינה </w:t>
      </w:r>
      <w:r w:rsidR="0072676B" w:rsidRPr="00EC52E0">
        <w:rPr>
          <w:rFonts w:ascii="David" w:eastAsiaTheme="minorHAnsi" w:hAnsi="David" w:cs="David"/>
          <w:sz w:val="24"/>
          <w:szCs w:val="24"/>
          <w:rtl/>
        </w:rPr>
        <w:t>ותפגע בשיעור</w:t>
      </w:r>
      <w:r w:rsidR="00BE2A28" w:rsidRPr="00EC52E0">
        <w:rPr>
          <w:rFonts w:ascii="David" w:eastAsiaTheme="minorHAnsi" w:hAnsi="David" w:cs="David"/>
          <w:sz w:val="24"/>
          <w:szCs w:val="24"/>
          <w:rtl/>
        </w:rPr>
        <w:t xml:space="preserve"> בלתי מתקבל</w:t>
      </w:r>
      <w:r w:rsidR="0072676B" w:rsidRPr="00EC52E0">
        <w:rPr>
          <w:rFonts w:ascii="David" w:eastAsiaTheme="minorHAnsi" w:hAnsi="David" w:cs="David"/>
          <w:sz w:val="24"/>
          <w:szCs w:val="24"/>
          <w:rtl/>
        </w:rPr>
        <w:t xml:space="preserve"> על הדעת</w:t>
      </w:r>
      <w:r w:rsidR="00BE2A28" w:rsidRPr="00EC52E0">
        <w:rPr>
          <w:rFonts w:ascii="David" w:eastAsiaTheme="minorHAnsi" w:hAnsi="David" w:cs="David"/>
          <w:sz w:val="24"/>
          <w:szCs w:val="24"/>
          <w:rtl/>
        </w:rPr>
        <w:t xml:space="preserve"> ברמה הלאומית</w:t>
      </w:r>
      <w:r w:rsidRPr="00EC52E0">
        <w:rPr>
          <w:rFonts w:ascii="David" w:eastAsiaTheme="minorHAnsi" w:hAnsi="David" w:cs="David"/>
          <w:sz w:val="24"/>
          <w:szCs w:val="24"/>
          <w:rtl/>
        </w:rPr>
        <w:t xml:space="preserve"> </w:t>
      </w:r>
      <w:r w:rsidR="0072676B" w:rsidRPr="00EC52E0">
        <w:rPr>
          <w:rFonts w:ascii="David" w:eastAsiaTheme="minorHAnsi" w:hAnsi="David" w:cs="David"/>
          <w:sz w:val="24"/>
          <w:szCs w:val="24"/>
          <w:rtl/>
        </w:rPr>
        <w:t xml:space="preserve">בכל הקשור </w:t>
      </w:r>
      <w:r w:rsidR="0072676B" w:rsidRPr="00EC52E0">
        <w:rPr>
          <w:rFonts w:ascii="David" w:eastAsiaTheme="minorHAnsi" w:hAnsi="David" w:cs="David"/>
          <w:sz w:val="24"/>
          <w:szCs w:val="24"/>
          <w:rtl/>
        </w:rPr>
        <w:lastRenderedPageBreak/>
        <w:t>ל</w:t>
      </w:r>
      <w:r w:rsidRPr="00EC52E0">
        <w:rPr>
          <w:rFonts w:ascii="David" w:eastAsiaTheme="minorHAnsi" w:hAnsi="David" w:cs="David"/>
          <w:sz w:val="24"/>
          <w:szCs w:val="24"/>
          <w:rtl/>
        </w:rPr>
        <w:t>פיתוח כלל מערכת הכבישים ואחזקתם</w:t>
      </w:r>
      <w:r w:rsidR="0072676B" w:rsidRPr="00EC52E0">
        <w:rPr>
          <w:rFonts w:ascii="David" w:eastAsiaTheme="minorHAnsi" w:hAnsi="David" w:cs="David"/>
          <w:sz w:val="24"/>
          <w:szCs w:val="24"/>
          <w:rtl/>
        </w:rPr>
        <w:t>.</w:t>
      </w:r>
      <w:r w:rsidR="00BE2A28" w:rsidRPr="00EC52E0">
        <w:rPr>
          <w:rFonts w:ascii="David" w:eastAsiaTheme="minorHAnsi" w:hAnsi="David" w:cs="David"/>
          <w:sz w:val="24"/>
          <w:szCs w:val="24"/>
          <w:rtl/>
        </w:rPr>
        <w:t xml:space="preserve"> משרד הכלכלה</w:t>
      </w:r>
      <w:r w:rsidR="0072676B" w:rsidRPr="00EC52E0">
        <w:rPr>
          <w:rFonts w:ascii="David" w:eastAsiaTheme="minorHAnsi" w:hAnsi="David" w:cs="David"/>
          <w:sz w:val="24"/>
          <w:szCs w:val="24"/>
          <w:rtl/>
        </w:rPr>
        <w:t xml:space="preserve"> מצדו הבהיר,</w:t>
      </w:r>
      <w:r w:rsidR="00BE2A28" w:rsidRPr="00EC52E0">
        <w:rPr>
          <w:rFonts w:ascii="David" w:eastAsiaTheme="minorHAnsi" w:hAnsi="David" w:cs="David"/>
          <w:sz w:val="24"/>
          <w:szCs w:val="24"/>
          <w:rtl/>
        </w:rPr>
        <w:t xml:space="preserve"> כי הביטומן חיוני למשק</w:t>
      </w:r>
      <w:r w:rsidRPr="00EC52E0">
        <w:rPr>
          <w:rFonts w:ascii="David" w:eastAsiaTheme="minorHAnsi" w:hAnsi="David" w:cs="David"/>
          <w:sz w:val="24"/>
          <w:szCs w:val="24"/>
          <w:rtl/>
        </w:rPr>
        <w:t xml:space="preserve">, שכן הוא משמש לאיטום מבנים, גגות ומבנים תת קרקעיים </w:t>
      </w:r>
      <w:r w:rsidR="0072676B" w:rsidRPr="00EC52E0">
        <w:rPr>
          <w:rFonts w:ascii="David" w:eastAsiaTheme="minorHAnsi" w:hAnsi="David" w:cs="David"/>
          <w:sz w:val="24"/>
          <w:szCs w:val="24"/>
          <w:rtl/>
        </w:rPr>
        <w:t>ומתקני תשתית וכי ב</w:t>
      </w:r>
      <w:r w:rsidR="00BE2A28" w:rsidRPr="00EC52E0">
        <w:rPr>
          <w:rFonts w:ascii="David" w:eastAsiaTheme="minorHAnsi" w:hAnsi="David" w:cs="David"/>
          <w:sz w:val="24"/>
          <w:szCs w:val="24"/>
          <w:rtl/>
        </w:rPr>
        <w:t>תי הזיקוק הם הספק היחיד בישראל</w:t>
      </w:r>
      <w:r w:rsidR="0072676B" w:rsidRPr="00EC52E0">
        <w:rPr>
          <w:rFonts w:ascii="David" w:eastAsiaTheme="minorHAnsi" w:hAnsi="David" w:cs="David"/>
          <w:sz w:val="24"/>
          <w:szCs w:val="24"/>
          <w:rtl/>
        </w:rPr>
        <w:t xml:space="preserve"> לחומר הזה</w:t>
      </w:r>
      <w:r w:rsidR="00BE2A28" w:rsidRPr="00EC52E0">
        <w:rPr>
          <w:rFonts w:ascii="David" w:eastAsiaTheme="minorHAnsi" w:hAnsi="David" w:cs="David"/>
          <w:sz w:val="24"/>
          <w:szCs w:val="24"/>
          <w:rtl/>
        </w:rPr>
        <w:t>.</w:t>
      </w:r>
    </w:p>
    <w:p w14:paraId="5CFAEDB6" w14:textId="7883AAC7" w:rsidR="00BE2A28" w:rsidRPr="00EC52E0" w:rsidRDefault="00BE2A28"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sz w:val="24"/>
          <w:szCs w:val="24"/>
          <w:rtl/>
        </w:rPr>
        <w:t xml:space="preserve">על כן, ניאות המשרד לתת אורכה </w:t>
      </w:r>
      <w:r w:rsidR="004C7BEE" w:rsidRPr="00EC52E0">
        <w:rPr>
          <w:rFonts w:ascii="David" w:eastAsiaTheme="minorHAnsi" w:hAnsi="David" w:cs="David"/>
          <w:sz w:val="24"/>
          <w:szCs w:val="24"/>
          <w:rtl/>
        </w:rPr>
        <w:t>בת</w:t>
      </w:r>
      <w:r w:rsidR="0098252B" w:rsidRPr="00EC52E0">
        <w:rPr>
          <w:rFonts w:ascii="David" w:eastAsiaTheme="minorHAnsi" w:hAnsi="David" w:cs="David"/>
          <w:sz w:val="24"/>
          <w:szCs w:val="24"/>
          <w:rtl/>
        </w:rPr>
        <w:t xml:space="preserve"> 3 חודשים בלבד </w:t>
      </w:r>
      <w:r w:rsidRPr="00EC52E0">
        <w:rPr>
          <w:rFonts w:ascii="David" w:eastAsiaTheme="minorHAnsi" w:hAnsi="David" w:cs="David"/>
          <w:sz w:val="24"/>
          <w:szCs w:val="24"/>
          <w:rtl/>
        </w:rPr>
        <w:t>להיערכות המשק. יחד עם זאת, בשים לב לחומרת החריגות</w:t>
      </w:r>
      <w:r w:rsidR="004C7BEE" w:rsidRPr="00EC52E0">
        <w:rPr>
          <w:rFonts w:ascii="David" w:eastAsiaTheme="minorHAnsi" w:hAnsi="David" w:cs="David"/>
          <w:sz w:val="24"/>
          <w:szCs w:val="24"/>
          <w:rtl/>
        </w:rPr>
        <w:t>, ציין</w:t>
      </w:r>
      <w:r w:rsidRPr="00EC52E0">
        <w:rPr>
          <w:rFonts w:ascii="David" w:eastAsiaTheme="minorHAnsi" w:hAnsi="David" w:cs="David"/>
          <w:sz w:val="24"/>
          <w:szCs w:val="24"/>
          <w:rtl/>
        </w:rPr>
        <w:t xml:space="preserve"> המשרד</w:t>
      </w:r>
      <w:r w:rsidR="004C7BEE" w:rsidRPr="00EC52E0">
        <w:rPr>
          <w:rFonts w:ascii="David" w:eastAsiaTheme="minorHAnsi" w:hAnsi="David" w:cs="David"/>
          <w:sz w:val="24"/>
          <w:szCs w:val="24"/>
          <w:rtl/>
        </w:rPr>
        <w:t>,</w:t>
      </w:r>
      <w:r w:rsidRPr="00EC52E0">
        <w:rPr>
          <w:rFonts w:ascii="David" w:eastAsiaTheme="minorHAnsi" w:hAnsi="David" w:cs="David"/>
          <w:sz w:val="24"/>
          <w:szCs w:val="24"/>
          <w:rtl/>
        </w:rPr>
        <w:t xml:space="preserve"> כי אין אפשרות לתת אורכה מעבר לתקופה </w:t>
      </w:r>
      <w:r w:rsidR="004C7BEE" w:rsidRPr="00EC52E0">
        <w:rPr>
          <w:rFonts w:ascii="David" w:eastAsiaTheme="minorHAnsi" w:hAnsi="David" w:cs="David"/>
          <w:sz w:val="24"/>
          <w:szCs w:val="24"/>
          <w:rtl/>
        </w:rPr>
        <w:t>ה</w:t>
      </w:r>
      <w:r w:rsidRPr="00EC52E0">
        <w:rPr>
          <w:rFonts w:ascii="David" w:eastAsiaTheme="minorHAnsi" w:hAnsi="David" w:cs="David"/>
          <w:sz w:val="24"/>
          <w:szCs w:val="24"/>
          <w:rtl/>
        </w:rPr>
        <w:t xml:space="preserve">מצומצמת </w:t>
      </w:r>
      <w:r w:rsidR="004C7BEE" w:rsidRPr="00EC52E0">
        <w:rPr>
          <w:rFonts w:ascii="David" w:eastAsiaTheme="minorHAnsi" w:hAnsi="David" w:cs="David"/>
          <w:sz w:val="24"/>
          <w:szCs w:val="24"/>
          <w:rtl/>
        </w:rPr>
        <w:t xml:space="preserve">הזאת </w:t>
      </w:r>
      <w:r w:rsidRPr="00EC52E0">
        <w:rPr>
          <w:rFonts w:ascii="David" w:eastAsiaTheme="minorHAnsi" w:hAnsi="David" w:cs="David"/>
          <w:sz w:val="24"/>
          <w:szCs w:val="24"/>
          <w:rtl/>
        </w:rPr>
        <w:t>והסגירה תתבצע עד 16 באפריל 2020.</w:t>
      </w:r>
    </w:p>
    <w:p w14:paraId="69B86CFE" w14:textId="77777777" w:rsidR="004C7BEE" w:rsidRPr="00EC52E0" w:rsidRDefault="00EB6ABE"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b/>
          <w:bCs/>
          <w:sz w:val="24"/>
          <w:szCs w:val="24"/>
          <w:u w:val="single"/>
          <w:rtl/>
        </w:rPr>
        <w:t>הישג סביבתי</w:t>
      </w:r>
      <w:r w:rsidRPr="00EC52E0">
        <w:rPr>
          <w:rFonts w:ascii="David" w:eastAsiaTheme="minorHAnsi" w:hAnsi="David" w:cs="David"/>
          <w:sz w:val="24"/>
          <w:szCs w:val="24"/>
          <w:rtl/>
        </w:rPr>
        <w:t xml:space="preserve">: </w:t>
      </w:r>
      <w:r w:rsidR="00E34FE7" w:rsidRPr="00EC52E0">
        <w:rPr>
          <w:rFonts w:ascii="David" w:eastAsiaTheme="minorHAnsi" w:hAnsi="David" w:cs="David"/>
          <w:sz w:val="24"/>
          <w:szCs w:val="24"/>
          <w:rtl/>
        </w:rPr>
        <w:t xml:space="preserve">בעקבות </w:t>
      </w:r>
      <w:r w:rsidR="004C7BEE" w:rsidRPr="00EC52E0">
        <w:rPr>
          <w:rFonts w:ascii="David" w:eastAsiaTheme="minorHAnsi" w:hAnsi="David" w:cs="David"/>
          <w:sz w:val="24"/>
          <w:szCs w:val="24"/>
          <w:rtl/>
        </w:rPr>
        <w:t>ה</w:t>
      </w:r>
      <w:r w:rsidR="00E34FE7" w:rsidRPr="00EC52E0">
        <w:rPr>
          <w:rFonts w:ascii="David" w:eastAsiaTheme="minorHAnsi" w:hAnsi="David" w:cs="David"/>
          <w:sz w:val="24"/>
          <w:szCs w:val="24"/>
          <w:rtl/>
        </w:rPr>
        <w:t xml:space="preserve">הליך </w:t>
      </w:r>
      <w:r w:rsidR="004C7BEE" w:rsidRPr="00EC52E0">
        <w:rPr>
          <w:rFonts w:ascii="David" w:eastAsiaTheme="minorHAnsi" w:hAnsi="David" w:cs="David"/>
          <w:sz w:val="24"/>
          <w:szCs w:val="24"/>
          <w:rtl/>
        </w:rPr>
        <w:t>ה</w:t>
      </w:r>
      <w:r w:rsidR="00E34FE7" w:rsidRPr="00EC52E0">
        <w:rPr>
          <w:rFonts w:ascii="David" w:eastAsiaTheme="minorHAnsi" w:hAnsi="David" w:cs="David"/>
          <w:sz w:val="24"/>
          <w:szCs w:val="24"/>
          <w:rtl/>
        </w:rPr>
        <w:t xml:space="preserve">זה הקים המפעל מערכת זמנית של פחם פעיל לטיפול בפליטות, </w:t>
      </w:r>
      <w:r w:rsidR="004C7BEE" w:rsidRPr="00EC52E0">
        <w:rPr>
          <w:rFonts w:ascii="David" w:eastAsiaTheme="minorHAnsi" w:hAnsi="David" w:cs="David"/>
          <w:sz w:val="24"/>
          <w:szCs w:val="24"/>
          <w:rtl/>
        </w:rPr>
        <w:t>אשר אפשרה למתקן לעמוד בע</w:t>
      </w:r>
      <w:r w:rsidR="00E34FE7" w:rsidRPr="00EC52E0">
        <w:rPr>
          <w:rFonts w:ascii="David" w:eastAsiaTheme="minorHAnsi" w:hAnsi="David" w:cs="David"/>
          <w:sz w:val="24"/>
          <w:szCs w:val="24"/>
          <w:rtl/>
        </w:rPr>
        <w:t xml:space="preserve">רכי הפליטה. </w:t>
      </w:r>
      <w:r w:rsidR="004C7BEE" w:rsidRPr="00EC52E0">
        <w:rPr>
          <w:rFonts w:ascii="David" w:eastAsiaTheme="minorHAnsi" w:hAnsi="David" w:cs="David"/>
          <w:sz w:val="24"/>
          <w:szCs w:val="24"/>
          <w:rtl/>
        </w:rPr>
        <w:t xml:space="preserve">וכל זאת, עד </w:t>
      </w:r>
      <w:r w:rsidR="00E34FE7" w:rsidRPr="00EC52E0">
        <w:rPr>
          <w:rFonts w:ascii="David" w:eastAsiaTheme="minorHAnsi" w:hAnsi="David" w:cs="David"/>
          <w:sz w:val="24"/>
          <w:szCs w:val="24"/>
          <w:rtl/>
        </w:rPr>
        <w:t>השלמת הקמת מתקן הטיפול הקבוע</w:t>
      </w:r>
      <w:r w:rsidR="004C7BEE" w:rsidRPr="00EC52E0">
        <w:rPr>
          <w:rFonts w:ascii="David" w:eastAsiaTheme="minorHAnsi" w:hAnsi="David" w:cs="David"/>
          <w:sz w:val="24"/>
          <w:szCs w:val="24"/>
          <w:rtl/>
        </w:rPr>
        <w:t>,</w:t>
      </w:r>
      <w:r w:rsidR="00E34FE7" w:rsidRPr="00EC52E0">
        <w:rPr>
          <w:rFonts w:ascii="David" w:eastAsiaTheme="minorHAnsi" w:hAnsi="David" w:cs="David"/>
          <w:sz w:val="24"/>
          <w:szCs w:val="24"/>
          <w:rtl/>
        </w:rPr>
        <w:t xml:space="preserve"> שהקמתו </w:t>
      </w:r>
      <w:r w:rsidR="00AC545D" w:rsidRPr="00EC52E0">
        <w:rPr>
          <w:rFonts w:ascii="David" w:eastAsiaTheme="minorHAnsi" w:hAnsi="David" w:cs="David"/>
          <w:sz w:val="24"/>
          <w:szCs w:val="24"/>
          <w:rtl/>
        </w:rPr>
        <w:t>נדחת</w:t>
      </w:r>
      <w:r w:rsidR="004C7BEE" w:rsidRPr="00EC52E0">
        <w:rPr>
          <w:rFonts w:ascii="David" w:eastAsiaTheme="minorHAnsi" w:hAnsi="David" w:cs="David"/>
          <w:sz w:val="24"/>
          <w:szCs w:val="24"/>
          <w:rtl/>
        </w:rPr>
        <w:t>ה</w:t>
      </w:r>
      <w:r w:rsidR="00AC545D" w:rsidRPr="00EC52E0">
        <w:rPr>
          <w:rFonts w:ascii="David" w:eastAsiaTheme="minorHAnsi" w:hAnsi="David" w:cs="David"/>
          <w:sz w:val="24"/>
          <w:szCs w:val="24"/>
          <w:rtl/>
        </w:rPr>
        <w:t xml:space="preserve"> בשל מצב החירום (</w:t>
      </w:r>
      <w:r w:rsidR="004C7BEE" w:rsidRPr="00EC52E0">
        <w:rPr>
          <w:rFonts w:ascii="David" w:eastAsiaTheme="minorHAnsi" w:hAnsi="David" w:cs="David"/>
          <w:sz w:val="24"/>
          <w:szCs w:val="24"/>
          <w:rtl/>
        </w:rPr>
        <w:t xml:space="preserve">בעקבות מגיפת וירוס </w:t>
      </w:r>
      <w:r w:rsidR="00AC545D" w:rsidRPr="00EC52E0">
        <w:rPr>
          <w:rFonts w:ascii="David" w:eastAsiaTheme="minorHAnsi" w:hAnsi="David" w:cs="David"/>
          <w:sz w:val="24"/>
          <w:szCs w:val="24"/>
          <w:rtl/>
        </w:rPr>
        <w:t>קורונה)</w:t>
      </w:r>
      <w:r w:rsidR="00E34FE7" w:rsidRPr="00EC52E0">
        <w:rPr>
          <w:rFonts w:ascii="David" w:eastAsiaTheme="minorHAnsi" w:hAnsi="David" w:cs="David"/>
          <w:sz w:val="24"/>
          <w:szCs w:val="24"/>
          <w:rtl/>
        </w:rPr>
        <w:t>.</w:t>
      </w:r>
    </w:p>
    <w:p w14:paraId="187BBC7E" w14:textId="77777777" w:rsidR="004C7BEE" w:rsidRPr="00EC52E0" w:rsidRDefault="00E34FE7" w:rsidP="00EC52E0">
      <w:pPr>
        <w:pStyle w:val="ListParagraph"/>
        <w:spacing w:before="240" w:after="240" w:line="360" w:lineRule="auto"/>
        <w:ind w:left="0"/>
        <w:contextualSpacing w:val="0"/>
        <w:rPr>
          <w:rFonts w:ascii="David" w:eastAsiaTheme="minorHAnsi" w:hAnsi="David" w:cs="David"/>
          <w:sz w:val="24"/>
          <w:szCs w:val="24"/>
          <w:rtl/>
        </w:rPr>
      </w:pPr>
      <w:r w:rsidRPr="00EC52E0">
        <w:rPr>
          <w:rFonts w:ascii="David" w:eastAsiaTheme="minorHAnsi" w:hAnsi="David" w:cs="David"/>
          <w:sz w:val="24"/>
          <w:szCs w:val="24"/>
          <w:rtl/>
        </w:rPr>
        <w:t xml:space="preserve">המשרד אישר </w:t>
      </w:r>
      <w:r w:rsidR="004C7BEE" w:rsidRPr="00EC52E0">
        <w:rPr>
          <w:rFonts w:ascii="David" w:eastAsiaTheme="minorHAnsi" w:hAnsi="David" w:cs="David"/>
          <w:sz w:val="24"/>
          <w:szCs w:val="24"/>
          <w:rtl/>
        </w:rPr>
        <w:t>את מערכת הטיפול הזמנית</w:t>
      </w:r>
      <w:r w:rsidR="00223F5F" w:rsidRPr="00EC52E0">
        <w:rPr>
          <w:rFonts w:ascii="David" w:eastAsiaTheme="minorHAnsi" w:hAnsi="David" w:cs="David"/>
          <w:sz w:val="24"/>
          <w:szCs w:val="24"/>
          <w:rtl/>
        </w:rPr>
        <w:t xml:space="preserve"> בכפוף לאמצעי בקרה מחמירים</w:t>
      </w:r>
      <w:r w:rsidR="004C7BEE" w:rsidRPr="00EC52E0">
        <w:rPr>
          <w:rFonts w:ascii="David" w:eastAsiaTheme="minorHAnsi" w:hAnsi="David" w:cs="David"/>
          <w:sz w:val="24"/>
          <w:szCs w:val="24"/>
          <w:rtl/>
        </w:rPr>
        <w:t>.</w:t>
      </w:r>
    </w:p>
    <w:p w14:paraId="20D1D851" w14:textId="2FEE2E73" w:rsidR="004C7BEE" w:rsidRPr="00EC52E0" w:rsidRDefault="00391AC1" w:rsidP="00EC52E0">
      <w:pPr>
        <w:pStyle w:val="ListParagraph"/>
        <w:spacing w:before="240" w:after="240" w:line="360" w:lineRule="auto"/>
        <w:ind w:left="0"/>
        <w:contextualSpacing w:val="0"/>
        <w:rPr>
          <w:rFonts w:ascii="David" w:hAnsi="David" w:cs="David"/>
          <w:b/>
          <w:bCs/>
          <w:sz w:val="24"/>
          <w:szCs w:val="24"/>
          <w:rtl/>
        </w:rPr>
      </w:pPr>
      <w:r w:rsidRPr="00EC52E0">
        <w:rPr>
          <w:rFonts w:ascii="David" w:eastAsiaTheme="minorHAnsi" w:hAnsi="David" w:cs="David"/>
          <w:sz w:val="24"/>
          <w:szCs w:val="24"/>
          <w:rtl/>
        </w:rPr>
        <w:t xml:space="preserve">כך </w:t>
      </w:r>
      <w:r w:rsidR="004C7BEE" w:rsidRPr="00EC52E0">
        <w:rPr>
          <w:rFonts w:ascii="David" w:eastAsiaTheme="minorHAnsi" w:hAnsi="David" w:cs="David"/>
          <w:sz w:val="24"/>
          <w:szCs w:val="24"/>
          <w:rtl/>
        </w:rPr>
        <w:t>פסקה</w:t>
      </w:r>
      <w:r w:rsidRPr="00EC52E0">
        <w:rPr>
          <w:rFonts w:ascii="David" w:eastAsiaTheme="minorHAnsi" w:hAnsi="David" w:cs="David"/>
          <w:sz w:val="24"/>
          <w:szCs w:val="24"/>
          <w:rtl/>
        </w:rPr>
        <w:t xml:space="preserve"> החריג</w:t>
      </w:r>
      <w:r w:rsidR="004C7BEE" w:rsidRPr="00EC52E0">
        <w:rPr>
          <w:rFonts w:ascii="David" w:eastAsiaTheme="minorHAnsi" w:hAnsi="David" w:cs="David"/>
          <w:sz w:val="24"/>
          <w:szCs w:val="24"/>
          <w:rtl/>
        </w:rPr>
        <w:t>ה</w:t>
      </w:r>
      <w:r w:rsidRPr="00EC52E0">
        <w:rPr>
          <w:rFonts w:ascii="David" w:eastAsiaTheme="minorHAnsi" w:hAnsi="David" w:cs="David"/>
          <w:sz w:val="24"/>
          <w:szCs w:val="24"/>
          <w:rtl/>
        </w:rPr>
        <w:t xml:space="preserve"> מערכי הפליטה</w:t>
      </w:r>
      <w:r w:rsidR="00110B5D" w:rsidRPr="00EC52E0">
        <w:rPr>
          <w:rFonts w:ascii="David" w:eastAsiaTheme="minorHAnsi" w:hAnsi="David" w:cs="David"/>
          <w:sz w:val="24"/>
          <w:szCs w:val="24"/>
          <w:rtl/>
        </w:rPr>
        <w:t>,</w:t>
      </w:r>
      <w:r w:rsidR="00263832" w:rsidRPr="00EC52E0">
        <w:rPr>
          <w:rFonts w:ascii="David" w:eastAsiaTheme="minorHAnsi" w:hAnsi="David" w:cs="David"/>
          <w:sz w:val="24"/>
          <w:szCs w:val="24"/>
          <w:rtl/>
        </w:rPr>
        <w:t xml:space="preserve"> </w:t>
      </w:r>
      <w:r w:rsidR="004C7BEE" w:rsidRPr="00EC52E0">
        <w:rPr>
          <w:rFonts w:ascii="David" w:eastAsiaTheme="minorHAnsi" w:hAnsi="David" w:cs="David"/>
          <w:sz w:val="24"/>
          <w:szCs w:val="24"/>
          <w:rtl/>
        </w:rPr>
        <w:t xml:space="preserve">פחתו בכמות של בערך </w:t>
      </w:r>
      <w:r w:rsidR="00263832" w:rsidRPr="00EC52E0">
        <w:rPr>
          <w:rFonts w:ascii="David" w:eastAsiaTheme="minorHAnsi" w:hAnsi="David" w:cs="David"/>
          <w:sz w:val="24"/>
          <w:szCs w:val="24"/>
          <w:rtl/>
        </w:rPr>
        <w:t>40 טו</w:t>
      </w:r>
      <w:r w:rsidR="004C7BEE" w:rsidRPr="00EC52E0">
        <w:rPr>
          <w:rFonts w:ascii="David" w:eastAsiaTheme="minorHAnsi" w:hAnsi="David" w:cs="David"/>
          <w:sz w:val="24"/>
          <w:szCs w:val="24"/>
          <w:rtl/>
        </w:rPr>
        <w:t>נה</w:t>
      </w:r>
      <w:r w:rsidR="00263832" w:rsidRPr="00EC52E0">
        <w:rPr>
          <w:rFonts w:ascii="David" w:eastAsiaTheme="minorHAnsi" w:hAnsi="David" w:cs="David"/>
          <w:sz w:val="24"/>
          <w:szCs w:val="24"/>
          <w:rtl/>
        </w:rPr>
        <w:t xml:space="preserve"> פליטות עודפות של חומרים אורגניים נדיפים </w:t>
      </w:r>
      <w:r w:rsidR="00110B5D" w:rsidRPr="00EC52E0">
        <w:rPr>
          <w:rFonts w:ascii="David" w:eastAsiaTheme="minorHAnsi" w:hAnsi="David" w:cs="David"/>
          <w:sz w:val="24"/>
          <w:szCs w:val="24"/>
          <w:rtl/>
        </w:rPr>
        <w:t xml:space="preserve">בשנה </w:t>
      </w:r>
      <w:r w:rsidRPr="00EC52E0">
        <w:rPr>
          <w:rFonts w:ascii="David" w:eastAsiaTheme="minorHAnsi" w:hAnsi="David" w:cs="David"/>
          <w:sz w:val="24"/>
          <w:szCs w:val="24"/>
          <w:rtl/>
        </w:rPr>
        <w:t>ו</w:t>
      </w:r>
      <w:r w:rsidR="004C7BEE" w:rsidRPr="00EC52E0">
        <w:rPr>
          <w:rFonts w:ascii="David" w:eastAsiaTheme="minorHAnsi" w:hAnsi="David" w:cs="David"/>
          <w:sz w:val="24"/>
          <w:szCs w:val="24"/>
          <w:rtl/>
        </w:rPr>
        <w:t>טופלה באורח רב משמעות בעיַת הריח העולה מן ה</w:t>
      </w:r>
      <w:r w:rsidR="00223F5F" w:rsidRPr="00EC52E0">
        <w:rPr>
          <w:rFonts w:ascii="David" w:eastAsiaTheme="minorHAnsi" w:hAnsi="David" w:cs="David"/>
          <w:sz w:val="24"/>
          <w:szCs w:val="24"/>
          <w:rtl/>
        </w:rPr>
        <w:t>מפעל</w:t>
      </w:r>
      <w:r w:rsidR="004C7BEE" w:rsidRPr="00EC52E0">
        <w:rPr>
          <w:rFonts w:ascii="David" w:eastAsiaTheme="minorHAnsi" w:hAnsi="David" w:cs="David"/>
          <w:sz w:val="24"/>
          <w:szCs w:val="24"/>
          <w:rtl/>
        </w:rPr>
        <w:t xml:space="preserve">, כפי שהתברר בדוח על </w:t>
      </w:r>
      <w:r w:rsidR="00223F5F" w:rsidRPr="00EC52E0">
        <w:rPr>
          <w:rFonts w:ascii="David" w:eastAsiaTheme="minorHAnsi" w:hAnsi="David" w:cs="David"/>
          <w:sz w:val="24"/>
          <w:szCs w:val="24"/>
          <w:rtl/>
        </w:rPr>
        <w:t>סקר הריח שבוצע בעקבות הדרישה בהיתר הפליטה</w:t>
      </w:r>
      <w:r w:rsidRPr="00EC52E0">
        <w:rPr>
          <w:rFonts w:ascii="David" w:eastAsiaTheme="minorHAnsi" w:hAnsi="David" w:cs="David"/>
          <w:sz w:val="24"/>
          <w:szCs w:val="24"/>
          <w:rtl/>
        </w:rPr>
        <w:t>.</w:t>
      </w:r>
    </w:p>
    <w:p w14:paraId="5B7F1E70" w14:textId="77777777" w:rsidR="004C7BEE" w:rsidRPr="00EC52E0" w:rsidRDefault="00AE5E17" w:rsidP="00EC52E0">
      <w:pPr>
        <w:pStyle w:val="ListParagraph"/>
        <w:spacing w:before="240" w:after="240" w:line="360" w:lineRule="auto"/>
        <w:ind w:left="0"/>
        <w:contextualSpacing w:val="0"/>
        <w:rPr>
          <w:rFonts w:ascii="David" w:eastAsiaTheme="minorHAnsi" w:hAnsi="David" w:cs="David"/>
          <w:b/>
          <w:bCs/>
          <w:sz w:val="24"/>
          <w:szCs w:val="24"/>
          <w:u w:val="single"/>
          <w:rtl/>
        </w:rPr>
      </w:pPr>
      <w:r w:rsidRPr="00EC52E0">
        <w:rPr>
          <w:rFonts w:ascii="David" w:hAnsi="David" w:cs="David"/>
          <w:b/>
          <w:bCs/>
          <w:sz w:val="24"/>
          <w:szCs w:val="24"/>
          <w:rtl/>
        </w:rPr>
        <w:t>חברת בתי זיקוק לנפט בע"מ</w:t>
      </w:r>
      <w:r w:rsidRPr="00EC52E0">
        <w:rPr>
          <w:rFonts w:ascii="David" w:hAnsi="David" w:cs="David"/>
          <w:sz w:val="24"/>
          <w:szCs w:val="24"/>
          <w:rtl/>
        </w:rPr>
        <w:t xml:space="preserve"> </w:t>
      </w:r>
      <w:r w:rsidR="004C7BEE" w:rsidRPr="00EC52E0">
        <w:rPr>
          <w:rFonts w:ascii="David" w:hAnsi="David" w:cs="David"/>
          <w:sz w:val="24"/>
          <w:szCs w:val="24"/>
          <w:rtl/>
        </w:rPr>
        <w:t>-</w:t>
      </w:r>
      <w:r w:rsidRPr="00EC52E0">
        <w:rPr>
          <w:rFonts w:ascii="David" w:hAnsi="David" w:cs="David"/>
          <w:sz w:val="24"/>
          <w:szCs w:val="24"/>
          <w:rtl/>
        </w:rPr>
        <w:t xml:space="preserve"> </w:t>
      </w:r>
      <w:r w:rsidR="00472310" w:rsidRPr="00EC52E0">
        <w:rPr>
          <w:rFonts w:ascii="David" w:hAnsi="David" w:cs="David"/>
          <w:sz w:val="24"/>
          <w:szCs w:val="24"/>
          <w:u w:val="single"/>
          <w:rtl/>
        </w:rPr>
        <w:t xml:space="preserve">צמצום מפגעי ריח ע''י השלמת התקנת גג צף במכל הסערה </w:t>
      </w:r>
      <w:r w:rsidR="004C7BEE" w:rsidRPr="00EC52E0">
        <w:rPr>
          <w:rFonts w:ascii="David" w:hAnsi="David" w:cs="David"/>
          <w:sz w:val="24"/>
          <w:szCs w:val="24"/>
          <w:u w:val="single"/>
          <w:rtl/>
        </w:rPr>
        <w:t>ה</w:t>
      </w:r>
      <w:r w:rsidR="00472310" w:rsidRPr="00EC52E0">
        <w:rPr>
          <w:rFonts w:ascii="David" w:hAnsi="David" w:cs="David"/>
          <w:sz w:val="24"/>
          <w:szCs w:val="24"/>
          <w:u w:val="single"/>
          <w:rtl/>
        </w:rPr>
        <w:t>משמש לאיסוף עודפי תשטיפים לפני טיפולם במתקן הטיפול.</w:t>
      </w:r>
    </w:p>
    <w:p w14:paraId="72ED2C7D" w14:textId="09ED1661" w:rsidR="004C7BEE" w:rsidRPr="00EC52E0" w:rsidRDefault="004C7BEE" w:rsidP="00EC52E0">
      <w:pPr>
        <w:pStyle w:val="ListParagraph"/>
        <w:spacing w:before="240" w:after="240" w:line="360" w:lineRule="auto"/>
        <w:ind w:left="0"/>
        <w:contextualSpacing w:val="0"/>
        <w:rPr>
          <w:rFonts w:ascii="David" w:hAnsi="David" w:cs="David"/>
          <w:b/>
          <w:bCs/>
          <w:sz w:val="24"/>
          <w:szCs w:val="24"/>
          <w:u w:val="single"/>
          <w:rtl/>
        </w:rPr>
      </w:pPr>
      <w:r w:rsidRPr="00EC52E0">
        <w:rPr>
          <w:rFonts w:ascii="David" w:hAnsi="David" w:cs="David"/>
          <w:b/>
          <w:bCs/>
          <w:sz w:val="24"/>
          <w:szCs w:val="24"/>
          <w:u w:val="single"/>
          <w:rtl/>
        </w:rPr>
        <w:t>ה</w:t>
      </w:r>
      <w:r w:rsidR="00EB6ABE" w:rsidRPr="00EC52E0">
        <w:rPr>
          <w:rFonts w:ascii="David" w:eastAsiaTheme="minorHAnsi" w:hAnsi="David" w:cs="David"/>
          <w:b/>
          <w:bCs/>
          <w:sz w:val="24"/>
          <w:szCs w:val="24"/>
          <w:u w:val="single"/>
          <w:rtl/>
        </w:rPr>
        <w:t>דרישה:</w:t>
      </w:r>
      <w:r w:rsidR="00EB6ABE" w:rsidRPr="00EC52E0">
        <w:rPr>
          <w:rFonts w:ascii="David" w:eastAsiaTheme="minorHAnsi" w:hAnsi="David" w:cs="David"/>
          <w:sz w:val="24"/>
          <w:szCs w:val="24"/>
          <w:rtl/>
        </w:rPr>
        <w:t xml:space="preserve"> </w:t>
      </w:r>
      <w:r w:rsidR="00391AC1" w:rsidRPr="00EC52E0">
        <w:rPr>
          <w:rFonts w:ascii="David" w:eastAsiaTheme="minorHAnsi" w:hAnsi="David" w:cs="David"/>
          <w:sz w:val="24"/>
          <w:szCs w:val="24"/>
          <w:rtl/>
        </w:rPr>
        <w:t xml:space="preserve">כאמור לעיל, במסגרת היתר הפליטה נדרשה החברה לבצע סקר ריח ולהגיש </w:t>
      </w:r>
      <w:r w:rsidR="00741929" w:rsidRPr="00EC52E0">
        <w:rPr>
          <w:rFonts w:ascii="David" w:eastAsiaTheme="minorHAnsi" w:hAnsi="David" w:cs="David"/>
          <w:sz w:val="24"/>
          <w:szCs w:val="24"/>
          <w:rtl/>
        </w:rPr>
        <w:t>תוכנית</w:t>
      </w:r>
      <w:r w:rsidR="00391AC1" w:rsidRPr="00EC52E0">
        <w:rPr>
          <w:rFonts w:ascii="David" w:eastAsiaTheme="minorHAnsi" w:hAnsi="David" w:cs="David"/>
          <w:sz w:val="24"/>
          <w:szCs w:val="24"/>
          <w:rtl/>
        </w:rPr>
        <w:t xml:space="preserve"> לטיפול במקורות הריח </w:t>
      </w:r>
      <w:r w:rsidRPr="00EC52E0">
        <w:rPr>
          <w:rFonts w:ascii="David" w:eastAsiaTheme="minorHAnsi" w:hAnsi="David" w:cs="David"/>
          <w:sz w:val="24"/>
          <w:szCs w:val="24"/>
          <w:rtl/>
        </w:rPr>
        <w:t>ככל שימצא מפגע</w:t>
      </w:r>
      <w:r w:rsidR="00391AC1" w:rsidRPr="00EC52E0">
        <w:rPr>
          <w:rFonts w:ascii="David" w:eastAsiaTheme="minorHAnsi" w:hAnsi="David" w:cs="David"/>
          <w:sz w:val="24"/>
          <w:szCs w:val="24"/>
          <w:rtl/>
        </w:rPr>
        <w:t>.</w:t>
      </w:r>
    </w:p>
    <w:p w14:paraId="2D1165D4" w14:textId="3B413846" w:rsidR="000A0FF3" w:rsidRPr="00EC52E0" w:rsidRDefault="004C7BEE" w:rsidP="00EC52E0">
      <w:pPr>
        <w:pStyle w:val="ListParagraph"/>
        <w:spacing w:before="240" w:after="240" w:line="360" w:lineRule="auto"/>
        <w:ind w:left="0"/>
        <w:contextualSpacing w:val="0"/>
        <w:rPr>
          <w:rFonts w:ascii="David" w:hAnsi="David" w:cs="David"/>
          <w:b/>
          <w:bCs/>
          <w:i/>
          <w:iCs/>
          <w:sz w:val="24"/>
          <w:szCs w:val="24"/>
          <w:rtl/>
        </w:rPr>
      </w:pPr>
      <w:r w:rsidRPr="00EC52E0">
        <w:rPr>
          <w:rFonts w:ascii="David" w:eastAsiaTheme="minorHAnsi" w:hAnsi="David" w:cs="David"/>
          <w:b/>
          <w:bCs/>
          <w:sz w:val="24"/>
          <w:szCs w:val="24"/>
          <w:u w:val="single"/>
          <w:rtl/>
        </w:rPr>
        <w:lastRenderedPageBreak/>
        <w:t>פ</w:t>
      </w:r>
      <w:r w:rsidR="00EB6ABE" w:rsidRPr="00EC52E0">
        <w:rPr>
          <w:rFonts w:ascii="David" w:hAnsi="David" w:cs="David"/>
          <w:b/>
          <w:bCs/>
          <w:sz w:val="24"/>
          <w:szCs w:val="24"/>
          <w:u w:val="single"/>
          <w:rtl/>
        </w:rPr>
        <w:t>עילות והישג סביבתי:</w:t>
      </w:r>
      <w:r w:rsidR="00EB6ABE" w:rsidRPr="00EC52E0">
        <w:rPr>
          <w:rFonts w:ascii="David" w:eastAsiaTheme="minorHAnsi" w:hAnsi="David" w:cs="David"/>
          <w:sz w:val="24"/>
          <w:szCs w:val="24"/>
          <w:rtl/>
        </w:rPr>
        <w:t xml:space="preserve"> </w:t>
      </w:r>
      <w:r w:rsidR="00472310" w:rsidRPr="00EC52E0">
        <w:rPr>
          <w:rFonts w:ascii="David" w:eastAsiaTheme="minorHAnsi" w:hAnsi="David" w:cs="David"/>
          <w:sz w:val="24"/>
          <w:szCs w:val="24"/>
          <w:rtl/>
        </w:rPr>
        <w:t>בעקבות מממצאי סקר הריח שביצעה החברה</w:t>
      </w:r>
      <w:r w:rsidRPr="00EC52E0">
        <w:rPr>
          <w:rFonts w:ascii="David" w:eastAsiaTheme="minorHAnsi" w:hAnsi="David" w:cs="David"/>
          <w:sz w:val="24"/>
          <w:szCs w:val="24"/>
          <w:rtl/>
        </w:rPr>
        <w:t>,</w:t>
      </w:r>
      <w:r w:rsidR="00472310" w:rsidRPr="00EC52E0">
        <w:rPr>
          <w:rFonts w:ascii="David" w:eastAsiaTheme="minorHAnsi" w:hAnsi="David" w:cs="David"/>
          <w:sz w:val="24"/>
          <w:szCs w:val="24"/>
          <w:rtl/>
        </w:rPr>
        <w:t xml:space="preserve"> </w:t>
      </w:r>
      <w:r w:rsidR="00A84973" w:rsidRPr="00EC52E0">
        <w:rPr>
          <w:rFonts w:ascii="David" w:eastAsiaTheme="minorHAnsi" w:hAnsi="David" w:cs="David"/>
          <w:sz w:val="24"/>
          <w:szCs w:val="24"/>
          <w:rtl/>
        </w:rPr>
        <w:t>ז</w:t>
      </w:r>
      <w:r w:rsidRPr="00EC52E0">
        <w:rPr>
          <w:rFonts w:ascii="David" w:eastAsiaTheme="minorHAnsi" w:hAnsi="David" w:cs="David"/>
          <w:sz w:val="24"/>
          <w:szCs w:val="24"/>
          <w:rtl/>
        </w:rPr>
        <w:t xml:space="preserve">והה המכל כאחד </w:t>
      </w:r>
      <w:r w:rsidR="00472310" w:rsidRPr="00EC52E0">
        <w:rPr>
          <w:rFonts w:ascii="David" w:eastAsiaTheme="minorHAnsi" w:hAnsi="David" w:cs="David"/>
          <w:sz w:val="24"/>
          <w:szCs w:val="24"/>
          <w:rtl/>
        </w:rPr>
        <w:t xml:space="preserve">המקורות </w:t>
      </w:r>
      <w:r w:rsidRPr="00EC52E0">
        <w:rPr>
          <w:rFonts w:ascii="David" w:eastAsiaTheme="minorHAnsi" w:hAnsi="David" w:cs="David"/>
          <w:sz w:val="24"/>
          <w:szCs w:val="24"/>
          <w:rtl/>
        </w:rPr>
        <w:t>העיקריים</w:t>
      </w:r>
      <w:r w:rsidR="00472310" w:rsidRPr="00EC52E0">
        <w:rPr>
          <w:rFonts w:ascii="David" w:eastAsiaTheme="minorHAnsi" w:hAnsi="David" w:cs="David"/>
          <w:sz w:val="24"/>
          <w:szCs w:val="24"/>
          <w:rtl/>
        </w:rPr>
        <w:t xml:space="preserve"> לריחות </w:t>
      </w:r>
      <w:r w:rsidR="000A0FF3" w:rsidRPr="00EC52E0">
        <w:rPr>
          <w:rFonts w:ascii="David" w:eastAsiaTheme="minorHAnsi" w:hAnsi="David" w:cs="David"/>
          <w:sz w:val="24"/>
          <w:szCs w:val="24"/>
          <w:rtl/>
        </w:rPr>
        <w:t>המתפשטים</w:t>
      </w:r>
      <w:r w:rsidRPr="00EC52E0">
        <w:rPr>
          <w:rFonts w:ascii="David" w:eastAsiaTheme="minorHAnsi" w:hAnsi="David" w:cs="David"/>
          <w:sz w:val="24"/>
          <w:szCs w:val="24"/>
          <w:rtl/>
        </w:rPr>
        <w:t xml:space="preserve"> </w:t>
      </w:r>
      <w:r w:rsidR="00472310" w:rsidRPr="00EC52E0">
        <w:rPr>
          <w:rFonts w:ascii="David" w:eastAsiaTheme="minorHAnsi" w:hAnsi="David" w:cs="David"/>
          <w:sz w:val="24"/>
          <w:szCs w:val="24"/>
          <w:rtl/>
        </w:rPr>
        <w:t>באזור</w:t>
      </w:r>
      <w:r w:rsidRPr="00EC52E0">
        <w:rPr>
          <w:rFonts w:ascii="David" w:eastAsiaTheme="minorHAnsi" w:hAnsi="David" w:cs="David"/>
          <w:sz w:val="24"/>
          <w:szCs w:val="24"/>
          <w:rtl/>
        </w:rPr>
        <w:t>.</w:t>
      </w:r>
      <w:r w:rsidR="00A84973" w:rsidRPr="00EC52E0">
        <w:rPr>
          <w:rFonts w:ascii="David" w:eastAsiaTheme="minorHAnsi" w:hAnsi="David" w:cs="David"/>
          <w:sz w:val="24"/>
          <w:szCs w:val="24"/>
          <w:rtl/>
        </w:rPr>
        <w:t xml:space="preserve"> </w:t>
      </w:r>
      <w:r w:rsidRPr="00EC52E0">
        <w:rPr>
          <w:rFonts w:ascii="David" w:eastAsiaTheme="minorHAnsi" w:hAnsi="David" w:cs="David"/>
          <w:sz w:val="24"/>
          <w:szCs w:val="24"/>
          <w:rtl/>
        </w:rPr>
        <w:t xml:space="preserve">החברה </w:t>
      </w:r>
      <w:r w:rsidR="002B3C3B" w:rsidRPr="00EC52E0">
        <w:rPr>
          <w:rFonts w:ascii="David" w:eastAsiaTheme="minorHAnsi" w:hAnsi="David" w:cs="David"/>
          <w:sz w:val="24"/>
          <w:szCs w:val="24"/>
          <w:rtl/>
        </w:rPr>
        <w:t xml:space="preserve">הציעה </w:t>
      </w:r>
      <w:r w:rsidR="00741929" w:rsidRPr="00EC52E0">
        <w:rPr>
          <w:rFonts w:ascii="David" w:eastAsiaTheme="minorHAnsi" w:hAnsi="David" w:cs="David"/>
          <w:sz w:val="24"/>
          <w:szCs w:val="24"/>
          <w:rtl/>
        </w:rPr>
        <w:t>תוכנית</w:t>
      </w:r>
      <w:r w:rsidR="002B3C3B" w:rsidRPr="00EC52E0">
        <w:rPr>
          <w:rFonts w:ascii="David" w:eastAsiaTheme="minorHAnsi" w:hAnsi="David" w:cs="David"/>
          <w:sz w:val="24"/>
          <w:szCs w:val="24"/>
          <w:rtl/>
        </w:rPr>
        <w:t xml:space="preserve"> טיפול</w:t>
      </w:r>
      <w:r w:rsidR="000A0FF3" w:rsidRPr="00EC52E0">
        <w:rPr>
          <w:rFonts w:ascii="David" w:eastAsiaTheme="minorHAnsi" w:hAnsi="David" w:cs="David"/>
          <w:sz w:val="24"/>
          <w:szCs w:val="24"/>
          <w:rtl/>
        </w:rPr>
        <w:t xml:space="preserve">, הכוללת </w:t>
      </w:r>
      <w:r w:rsidR="002B3C3B" w:rsidRPr="00EC52E0">
        <w:rPr>
          <w:rFonts w:ascii="David" w:eastAsiaTheme="minorHAnsi" w:hAnsi="David" w:cs="David"/>
          <w:sz w:val="24"/>
          <w:szCs w:val="24"/>
          <w:rtl/>
        </w:rPr>
        <w:t xml:space="preserve"> התקנת גג צף תקני למכל זה</w:t>
      </w:r>
      <w:r w:rsidR="000A0FF3" w:rsidRPr="00EC52E0">
        <w:rPr>
          <w:rFonts w:ascii="David" w:eastAsiaTheme="minorHAnsi" w:hAnsi="David" w:cs="David"/>
          <w:sz w:val="24"/>
          <w:szCs w:val="24"/>
          <w:rtl/>
        </w:rPr>
        <w:t>.</w:t>
      </w:r>
      <w:r w:rsidR="00110B5D" w:rsidRPr="00EC52E0">
        <w:rPr>
          <w:rFonts w:ascii="David" w:eastAsiaTheme="minorHAnsi" w:hAnsi="David" w:cs="David"/>
          <w:sz w:val="24"/>
          <w:szCs w:val="24"/>
          <w:rtl/>
        </w:rPr>
        <w:t xml:space="preserve"> המשרד עמד על התקנת הגג הצף במועד קצר</w:t>
      </w:r>
      <w:r w:rsidR="002B3C3B" w:rsidRPr="00EC52E0">
        <w:rPr>
          <w:rFonts w:ascii="David" w:eastAsiaTheme="minorHAnsi" w:hAnsi="David" w:cs="David"/>
          <w:sz w:val="24"/>
          <w:szCs w:val="24"/>
          <w:rtl/>
        </w:rPr>
        <w:t xml:space="preserve"> </w:t>
      </w:r>
      <w:r w:rsidR="000A0FF3" w:rsidRPr="00EC52E0">
        <w:rPr>
          <w:rFonts w:ascii="David" w:hAnsi="David" w:cs="David"/>
          <w:sz w:val="24"/>
          <w:szCs w:val="24"/>
          <w:rtl/>
        </w:rPr>
        <w:t xml:space="preserve">והוא אכן </w:t>
      </w:r>
      <w:r w:rsidR="002B3C3B" w:rsidRPr="00EC52E0">
        <w:rPr>
          <w:rFonts w:ascii="David" w:hAnsi="David" w:cs="David"/>
          <w:sz w:val="24"/>
          <w:szCs w:val="24"/>
          <w:rtl/>
        </w:rPr>
        <w:t>הותקן</w:t>
      </w:r>
      <w:r w:rsidR="000A0FF3" w:rsidRPr="00EC52E0">
        <w:rPr>
          <w:rFonts w:ascii="David" w:eastAsiaTheme="minorHAnsi" w:hAnsi="David" w:cs="David"/>
          <w:sz w:val="24"/>
          <w:szCs w:val="24"/>
          <w:rtl/>
        </w:rPr>
        <w:t>,</w:t>
      </w:r>
      <w:r w:rsidR="002B3C3B" w:rsidRPr="00EC52E0">
        <w:rPr>
          <w:rFonts w:ascii="David" w:eastAsiaTheme="minorHAnsi" w:hAnsi="David" w:cs="David"/>
          <w:sz w:val="24"/>
          <w:szCs w:val="24"/>
          <w:rtl/>
        </w:rPr>
        <w:t xml:space="preserve"> ב</w:t>
      </w:r>
      <w:r w:rsidR="00110B5D" w:rsidRPr="00EC52E0">
        <w:rPr>
          <w:rFonts w:ascii="David" w:eastAsiaTheme="minorHAnsi" w:hAnsi="David" w:cs="David"/>
          <w:sz w:val="24"/>
          <w:szCs w:val="24"/>
          <w:rtl/>
        </w:rPr>
        <w:t>התאם</w:t>
      </w:r>
      <w:r w:rsidR="00446228" w:rsidRPr="00EC52E0">
        <w:rPr>
          <w:rFonts w:ascii="David" w:eastAsiaTheme="minorHAnsi" w:hAnsi="David" w:cs="David"/>
          <w:sz w:val="24"/>
          <w:szCs w:val="24"/>
          <w:rtl/>
        </w:rPr>
        <w:t xml:space="preserve"> </w:t>
      </w:r>
      <w:r w:rsidR="002B3C3B" w:rsidRPr="00EC52E0">
        <w:rPr>
          <w:rFonts w:ascii="David" w:eastAsiaTheme="minorHAnsi" w:hAnsi="David" w:cs="David"/>
          <w:sz w:val="24"/>
          <w:szCs w:val="24"/>
          <w:rtl/>
        </w:rPr>
        <w:t>לאישור המשרד</w:t>
      </w:r>
      <w:r w:rsidR="002B3C3B" w:rsidRPr="00EC52E0">
        <w:rPr>
          <w:rFonts w:ascii="David" w:hAnsi="David" w:cs="David"/>
          <w:sz w:val="24"/>
          <w:szCs w:val="24"/>
          <w:rtl/>
        </w:rPr>
        <w:t>.</w:t>
      </w:r>
    </w:p>
    <w:p w14:paraId="75BA3259" w14:textId="59F2DEA8" w:rsidR="000A0FF3" w:rsidRPr="00EC52E0" w:rsidRDefault="00AE5E17" w:rsidP="00EC52E0">
      <w:pPr>
        <w:pStyle w:val="ListParagraph"/>
        <w:spacing w:before="240" w:after="240" w:line="360" w:lineRule="auto"/>
        <w:ind w:left="0"/>
        <w:contextualSpacing w:val="0"/>
        <w:rPr>
          <w:rFonts w:ascii="David" w:hAnsi="David" w:cs="David"/>
          <w:b/>
          <w:bCs/>
          <w:sz w:val="24"/>
          <w:szCs w:val="24"/>
          <w:u w:val="single"/>
          <w:rtl/>
        </w:rPr>
      </w:pPr>
      <w:r w:rsidRPr="00EC52E0">
        <w:rPr>
          <w:rFonts w:ascii="David" w:hAnsi="David" w:cs="David"/>
          <w:b/>
          <w:bCs/>
          <w:sz w:val="24"/>
          <w:szCs w:val="24"/>
          <w:rtl/>
        </w:rPr>
        <w:t xml:space="preserve">חברת גדיב </w:t>
      </w:r>
      <w:r w:rsidR="00E04281" w:rsidRPr="00EC52E0">
        <w:rPr>
          <w:rFonts w:ascii="David" w:hAnsi="David" w:cs="David"/>
          <w:b/>
          <w:bCs/>
          <w:sz w:val="24"/>
          <w:szCs w:val="24"/>
          <w:rtl/>
        </w:rPr>
        <w:t>תעשיות פטרוכימיה בע"מ</w:t>
      </w:r>
      <w:r w:rsidR="00E04281" w:rsidRPr="00EC52E0">
        <w:rPr>
          <w:rFonts w:ascii="David" w:hAnsi="David" w:cs="David"/>
          <w:sz w:val="24"/>
          <w:szCs w:val="24"/>
          <w:u w:val="single"/>
          <w:rtl/>
        </w:rPr>
        <w:t xml:space="preserve"> - </w:t>
      </w:r>
      <w:r w:rsidR="00472310" w:rsidRPr="00EC52E0">
        <w:rPr>
          <w:rFonts w:ascii="David" w:hAnsi="David" w:cs="David"/>
          <w:sz w:val="24"/>
          <w:szCs w:val="24"/>
          <w:u w:val="single"/>
          <w:rtl/>
        </w:rPr>
        <w:t xml:space="preserve">הפחתת פליטות </w:t>
      </w:r>
      <w:r w:rsidR="00E04281" w:rsidRPr="00EC52E0">
        <w:rPr>
          <w:rFonts w:ascii="David" w:hAnsi="David" w:cs="David"/>
          <w:sz w:val="24"/>
          <w:szCs w:val="24"/>
          <w:u w:val="single"/>
          <w:rtl/>
        </w:rPr>
        <w:t xml:space="preserve">עודפות </w:t>
      </w:r>
      <w:r w:rsidR="00472310" w:rsidRPr="00EC52E0">
        <w:rPr>
          <w:rFonts w:ascii="David" w:hAnsi="David" w:cs="David"/>
          <w:sz w:val="24"/>
          <w:szCs w:val="24"/>
          <w:u w:val="single"/>
          <w:rtl/>
        </w:rPr>
        <w:t>של כ-</w:t>
      </w:r>
      <w:r w:rsidR="00E20590" w:rsidRPr="00EC52E0">
        <w:rPr>
          <w:rFonts w:ascii="David" w:hAnsi="David" w:cs="David"/>
          <w:sz w:val="24"/>
          <w:szCs w:val="24"/>
          <w:u w:val="single"/>
          <w:rtl/>
        </w:rPr>
        <w:t xml:space="preserve">4 </w:t>
      </w:r>
      <w:r w:rsidR="006E76AB" w:rsidRPr="00EC52E0">
        <w:rPr>
          <w:rFonts w:ascii="David" w:hAnsi="David" w:cs="David"/>
          <w:sz w:val="24"/>
          <w:szCs w:val="24"/>
          <w:u w:val="single"/>
          <w:rtl/>
        </w:rPr>
        <w:t>טונות</w:t>
      </w:r>
      <w:r w:rsidR="00472310" w:rsidRPr="00EC52E0">
        <w:rPr>
          <w:rFonts w:ascii="David" w:hAnsi="David" w:cs="David"/>
          <w:sz w:val="24"/>
          <w:szCs w:val="24"/>
          <w:u w:val="single"/>
          <w:rtl/>
        </w:rPr>
        <w:t xml:space="preserve"> חומרים אורגניים נדיפים בשנה </w:t>
      </w:r>
      <w:r w:rsidR="00E04281" w:rsidRPr="00EC52E0">
        <w:rPr>
          <w:rFonts w:ascii="David" w:hAnsi="David" w:cs="David"/>
          <w:sz w:val="24"/>
          <w:szCs w:val="24"/>
          <w:u w:val="single"/>
          <w:rtl/>
        </w:rPr>
        <w:t>מ</w:t>
      </w:r>
      <w:r w:rsidR="00472310" w:rsidRPr="00EC52E0">
        <w:rPr>
          <w:rFonts w:ascii="David" w:hAnsi="David" w:cs="David"/>
          <w:sz w:val="24"/>
          <w:szCs w:val="24"/>
          <w:u w:val="single"/>
          <w:rtl/>
        </w:rPr>
        <w:t>מסוף ניפוק מכליות כביש ב</w:t>
      </w:r>
      <w:r w:rsidR="00BE2A28" w:rsidRPr="00EC52E0">
        <w:rPr>
          <w:rFonts w:ascii="David" w:hAnsi="David" w:cs="David"/>
          <w:sz w:val="24"/>
          <w:szCs w:val="24"/>
          <w:u w:val="single"/>
          <w:rtl/>
        </w:rPr>
        <w:t xml:space="preserve">מפעל </w:t>
      </w:r>
      <w:r w:rsidR="00472310" w:rsidRPr="00EC52E0">
        <w:rPr>
          <w:rFonts w:ascii="David" w:hAnsi="David" w:cs="David"/>
          <w:sz w:val="24"/>
          <w:szCs w:val="24"/>
          <w:u w:val="single"/>
          <w:rtl/>
        </w:rPr>
        <w:t>גדיב</w:t>
      </w:r>
      <w:r w:rsidR="00E04281" w:rsidRPr="00EC52E0">
        <w:rPr>
          <w:rFonts w:ascii="David" w:hAnsi="David" w:cs="David"/>
          <w:sz w:val="24"/>
          <w:szCs w:val="24"/>
          <w:u w:val="single"/>
          <w:rtl/>
        </w:rPr>
        <w:t>.</w:t>
      </w:r>
    </w:p>
    <w:p w14:paraId="373D59C8" w14:textId="5B487B6C" w:rsidR="000A0FF3" w:rsidRPr="00EC52E0" w:rsidRDefault="006E76AB" w:rsidP="00EC52E0">
      <w:pPr>
        <w:pStyle w:val="ListParagraph"/>
        <w:spacing w:before="240" w:after="240" w:line="360" w:lineRule="auto"/>
        <w:ind w:left="0"/>
        <w:contextualSpacing w:val="0"/>
        <w:rPr>
          <w:rFonts w:ascii="David" w:hAnsi="David" w:cs="David"/>
          <w:b/>
          <w:bCs/>
          <w:sz w:val="24"/>
          <w:szCs w:val="24"/>
          <w:u w:val="single"/>
          <w:rtl/>
        </w:rPr>
      </w:pPr>
      <w:r w:rsidRPr="00EC52E0">
        <w:rPr>
          <w:rFonts w:ascii="David" w:hAnsi="David" w:cs="David"/>
          <w:b/>
          <w:bCs/>
          <w:sz w:val="24"/>
          <w:szCs w:val="24"/>
          <w:u w:val="single"/>
          <w:rtl/>
        </w:rPr>
        <w:t>ה</w:t>
      </w:r>
      <w:r w:rsidR="00EB6ABE" w:rsidRPr="00EC52E0">
        <w:rPr>
          <w:rFonts w:ascii="David" w:hAnsi="David" w:cs="David"/>
          <w:b/>
          <w:bCs/>
          <w:sz w:val="24"/>
          <w:szCs w:val="24"/>
          <w:u w:val="single"/>
          <w:rtl/>
        </w:rPr>
        <w:t>דרישה:</w:t>
      </w:r>
      <w:r w:rsidR="00EB6ABE" w:rsidRPr="00EC52E0">
        <w:rPr>
          <w:rFonts w:ascii="David" w:hAnsi="David" w:cs="David"/>
          <w:sz w:val="24"/>
          <w:szCs w:val="24"/>
          <w:rtl/>
        </w:rPr>
        <w:t xml:space="preserve"> עפ"י היתר הפליטה של חברת גדיב</w:t>
      </w:r>
      <w:r w:rsidRPr="00EC52E0">
        <w:rPr>
          <w:rFonts w:ascii="David" w:hAnsi="David" w:cs="David"/>
          <w:sz w:val="24"/>
          <w:szCs w:val="24"/>
          <w:rtl/>
        </w:rPr>
        <w:t>,</w:t>
      </w:r>
      <w:r w:rsidR="00EB6ABE" w:rsidRPr="00EC52E0">
        <w:rPr>
          <w:rFonts w:ascii="David" w:hAnsi="David" w:cs="David"/>
          <w:sz w:val="24"/>
          <w:szCs w:val="24"/>
          <w:rtl/>
        </w:rPr>
        <w:t xml:space="preserve"> נדרשה החברה להגיש </w:t>
      </w:r>
      <w:r w:rsidR="00741929" w:rsidRPr="00EC52E0">
        <w:rPr>
          <w:rFonts w:ascii="David" w:hAnsi="David" w:cs="David"/>
          <w:sz w:val="24"/>
          <w:szCs w:val="24"/>
          <w:rtl/>
        </w:rPr>
        <w:t>תוכנית</w:t>
      </w:r>
      <w:r w:rsidR="00EB6ABE" w:rsidRPr="00EC52E0">
        <w:rPr>
          <w:rFonts w:ascii="David" w:hAnsi="David" w:cs="David"/>
          <w:sz w:val="24"/>
          <w:szCs w:val="24"/>
          <w:rtl/>
        </w:rPr>
        <w:t xml:space="preserve"> להפחתת פליטות </w:t>
      </w:r>
      <w:r w:rsidRPr="00EC52E0">
        <w:rPr>
          <w:rFonts w:ascii="David" w:hAnsi="David" w:cs="David"/>
          <w:sz w:val="24"/>
          <w:szCs w:val="24"/>
          <w:rtl/>
        </w:rPr>
        <w:t>ה</w:t>
      </w:r>
      <w:r w:rsidR="00EB6ABE" w:rsidRPr="00EC52E0">
        <w:rPr>
          <w:rFonts w:ascii="David" w:hAnsi="David" w:cs="David"/>
          <w:sz w:val="24"/>
          <w:szCs w:val="24"/>
          <w:rtl/>
        </w:rPr>
        <w:t xml:space="preserve">חומרים </w:t>
      </w:r>
      <w:r w:rsidRPr="00EC52E0">
        <w:rPr>
          <w:rFonts w:ascii="David" w:hAnsi="David" w:cs="David"/>
          <w:sz w:val="24"/>
          <w:szCs w:val="24"/>
          <w:rtl/>
        </w:rPr>
        <w:t>ה</w:t>
      </w:r>
      <w:r w:rsidR="00EB6ABE" w:rsidRPr="00EC52E0">
        <w:rPr>
          <w:rFonts w:ascii="David" w:hAnsi="David" w:cs="David"/>
          <w:sz w:val="24"/>
          <w:szCs w:val="24"/>
          <w:rtl/>
        </w:rPr>
        <w:t xml:space="preserve">אורגניים </w:t>
      </w:r>
      <w:r w:rsidRPr="00EC52E0">
        <w:rPr>
          <w:rFonts w:ascii="David" w:hAnsi="David" w:cs="David"/>
          <w:sz w:val="24"/>
          <w:szCs w:val="24"/>
          <w:rtl/>
        </w:rPr>
        <w:t>ה</w:t>
      </w:r>
      <w:r w:rsidR="00EB6ABE" w:rsidRPr="00EC52E0">
        <w:rPr>
          <w:rFonts w:ascii="David" w:hAnsi="David" w:cs="David"/>
          <w:sz w:val="24"/>
          <w:szCs w:val="24"/>
          <w:rtl/>
        </w:rPr>
        <w:t>נדיפים לאווי</w:t>
      </w:r>
      <w:r w:rsidRPr="00EC52E0">
        <w:rPr>
          <w:rFonts w:ascii="David" w:hAnsi="David" w:cs="David"/>
          <w:sz w:val="24"/>
          <w:szCs w:val="24"/>
          <w:rtl/>
        </w:rPr>
        <w:t>ר ממסוף הניפוק וליישם אותה. עוד</w:t>
      </w:r>
      <w:r w:rsidR="00EB6ABE" w:rsidRPr="00EC52E0">
        <w:rPr>
          <w:rFonts w:ascii="David" w:hAnsi="David" w:cs="David"/>
          <w:sz w:val="24"/>
          <w:szCs w:val="24"/>
          <w:rtl/>
        </w:rPr>
        <w:t xml:space="preserve"> נקבע</w:t>
      </w:r>
      <w:r w:rsidRPr="00EC52E0">
        <w:rPr>
          <w:rFonts w:ascii="David" w:hAnsi="David" w:cs="David"/>
          <w:sz w:val="24"/>
          <w:szCs w:val="24"/>
          <w:rtl/>
        </w:rPr>
        <w:t>,</w:t>
      </w:r>
      <w:r w:rsidR="00EB6ABE" w:rsidRPr="00EC52E0">
        <w:rPr>
          <w:rFonts w:ascii="David" w:hAnsi="David" w:cs="David"/>
          <w:sz w:val="24"/>
          <w:szCs w:val="24"/>
          <w:rtl/>
        </w:rPr>
        <w:t xml:space="preserve"> כי מילוי חומרים נדיפים וחומרים בעלי סיכון גבוה למכליות כביש יבוצע רק כאשר מכלית הכביש מחוברת במערכת סגורה למתקן </w:t>
      </w:r>
      <w:r w:rsidRPr="00EC52E0">
        <w:rPr>
          <w:rFonts w:ascii="David" w:hAnsi="David" w:cs="David"/>
          <w:sz w:val="24"/>
          <w:szCs w:val="24"/>
          <w:rtl/>
        </w:rPr>
        <w:t>ה</w:t>
      </w:r>
      <w:r w:rsidR="00EB6ABE" w:rsidRPr="00EC52E0">
        <w:rPr>
          <w:rFonts w:ascii="David" w:hAnsi="David" w:cs="David"/>
          <w:sz w:val="24"/>
          <w:szCs w:val="24"/>
          <w:rtl/>
        </w:rPr>
        <w:t>טיפול בפליטות.</w:t>
      </w:r>
    </w:p>
    <w:p w14:paraId="3D88A01B" w14:textId="5EF249EB" w:rsidR="007E7B1C" w:rsidRPr="00EC52E0" w:rsidRDefault="00EB6ABE"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פעילות המשרד:</w:t>
      </w:r>
      <w:r w:rsidR="00105FF6" w:rsidRPr="00EC52E0">
        <w:rPr>
          <w:rFonts w:ascii="David" w:hAnsi="David" w:cs="David"/>
          <w:sz w:val="24"/>
          <w:szCs w:val="24"/>
          <w:rtl/>
        </w:rPr>
        <w:t xml:space="preserve"> </w:t>
      </w:r>
      <w:r w:rsidRPr="00EC52E0">
        <w:rPr>
          <w:rFonts w:ascii="David" w:hAnsi="David" w:cs="David"/>
          <w:sz w:val="24"/>
          <w:szCs w:val="24"/>
          <w:rtl/>
        </w:rPr>
        <w:t>עם תחילת משבר הקורונה פנתה החברה בבקשות חוזרות ונשנות לקבלת ארכה</w:t>
      </w:r>
      <w:r w:rsidR="006E76AB" w:rsidRPr="00EC52E0">
        <w:rPr>
          <w:rFonts w:ascii="David" w:hAnsi="David" w:cs="David"/>
          <w:sz w:val="24"/>
          <w:szCs w:val="24"/>
          <w:rtl/>
        </w:rPr>
        <w:t xml:space="preserve"> להשלמת הדרישה,</w:t>
      </w:r>
      <w:r w:rsidRPr="00EC52E0">
        <w:rPr>
          <w:rFonts w:ascii="David" w:hAnsi="David" w:cs="David"/>
          <w:sz w:val="24"/>
          <w:szCs w:val="24"/>
          <w:rtl/>
        </w:rPr>
        <w:t xml:space="preserve"> בשל מצב החירום בעקבות משבר </w:t>
      </w:r>
      <w:r w:rsidR="006E76AB" w:rsidRPr="00EC52E0">
        <w:rPr>
          <w:rFonts w:ascii="David" w:hAnsi="David" w:cs="David"/>
          <w:sz w:val="24"/>
          <w:szCs w:val="24"/>
          <w:rtl/>
        </w:rPr>
        <w:t xml:space="preserve">וירוס </w:t>
      </w:r>
      <w:r w:rsidRPr="00EC52E0">
        <w:rPr>
          <w:rFonts w:ascii="David" w:hAnsi="David" w:cs="David"/>
          <w:sz w:val="24"/>
          <w:szCs w:val="24"/>
          <w:rtl/>
        </w:rPr>
        <w:t xml:space="preserve">קורונה העולמי. </w:t>
      </w:r>
      <w:r w:rsidR="006E76AB" w:rsidRPr="00EC52E0">
        <w:rPr>
          <w:rFonts w:ascii="David" w:hAnsi="David" w:cs="David"/>
          <w:sz w:val="24"/>
          <w:szCs w:val="24"/>
          <w:rtl/>
        </w:rPr>
        <w:t>תקנות ימי המגיפה הגבילו את האפשרות של העובדים להגיע למקום העבודה</w:t>
      </w:r>
      <w:r w:rsidRPr="00EC52E0">
        <w:rPr>
          <w:rFonts w:ascii="David" w:hAnsi="David" w:cs="David"/>
          <w:sz w:val="24"/>
          <w:szCs w:val="24"/>
          <w:rtl/>
        </w:rPr>
        <w:t xml:space="preserve"> </w:t>
      </w:r>
      <w:r w:rsidR="006E76AB" w:rsidRPr="00EC52E0">
        <w:rPr>
          <w:rFonts w:ascii="David" w:hAnsi="David" w:cs="David"/>
          <w:sz w:val="24"/>
          <w:szCs w:val="24"/>
          <w:rtl/>
        </w:rPr>
        <w:t>ו</w:t>
      </w:r>
      <w:r w:rsidRPr="00EC52E0">
        <w:rPr>
          <w:rFonts w:ascii="David" w:hAnsi="David" w:cs="David"/>
          <w:sz w:val="24"/>
          <w:szCs w:val="24"/>
          <w:rtl/>
        </w:rPr>
        <w:t>מגבלות</w:t>
      </w:r>
      <w:r w:rsidR="006E76AB" w:rsidRPr="00EC52E0">
        <w:rPr>
          <w:rFonts w:ascii="David" w:hAnsi="David" w:cs="David"/>
          <w:sz w:val="24"/>
          <w:szCs w:val="24"/>
          <w:rtl/>
        </w:rPr>
        <w:t xml:space="preserve"> הוטלו גם ע</w:t>
      </w:r>
      <w:r w:rsidRPr="00EC52E0">
        <w:rPr>
          <w:rFonts w:ascii="David" w:hAnsi="David" w:cs="David"/>
          <w:sz w:val="24"/>
          <w:szCs w:val="24"/>
          <w:rtl/>
        </w:rPr>
        <w:t>ל</w:t>
      </w:r>
      <w:r w:rsidR="006E76AB" w:rsidRPr="00EC52E0">
        <w:rPr>
          <w:rFonts w:ascii="David" w:hAnsi="David" w:cs="David"/>
          <w:sz w:val="24"/>
          <w:szCs w:val="24"/>
          <w:rtl/>
        </w:rPr>
        <w:t xml:space="preserve"> </w:t>
      </w:r>
      <w:r w:rsidRPr="00EC52E0">
        <w:rPr>
          <w:rFonts w:ascii="David" w:hAnsi="David" w:cs="David"/>
          <w:sz w:val="24"/>
          <w:szCs w:val="24"/>
          <w:rtl/>
        </w:rPr>
        <w:t>ספקי מתקן הטיפול בחו"ל. המשרד דחה את הבקשות</w:t>
      </w:r>
      <w:r w:rsidR="006E76AB" w:rsidRPr="00EC52E0">
        <w:rPr>
          <w:rFonts w:ascii="David" w:hAnsi="David" w:cs="David"/>
          <w:sz w:val="24"/>
          <w:szCs w:val="24"/>
          <w:rtl/>
        </w:rPr>
        <w:t>,</w:t>
      </w:r>
      <w:r w:rsidRPr="00EC52E0">
        <w:rPr>
          <w:rFonts w:ascii="David" w:hAnsi="David" w:cs="David"/>
          <w:sz w:val="24"/>
          <w:szCs w:val="24"/>
          <w:rtl/>
        </w:rPr>
        <w:t xml:space="preserve"> ובחודש יולי 2020 ל</w:t>
      </w:r>
      <w:r w:rsidR="006E76AB" w:rsidRPr="00EC52E0">
        <w:rPr>
          <w:rFonts w:ascii="David" w:hAnsi="David" w:cs="David"/>
          <w:sz w:val="24"/>
          <w:szCs w:val="24"/>
          <w:rtl/>
        </w:rPr>
        <w:t xml:space="preserve">אחר </w:t>
      </w:r>
      <w:r w:rsidRPr="00EC52E0">
        <w:rPr>
          <w:rFonts w:ascii="David" w:hAnsi="David" w:cs="David"/>
          <w:sz w:val="24"/>
          <w:szCs w:val="24"/>
          <w:rtl/>
        </w:rPr>
        <w:t>שלא</w:t>
      </w:r>
      <w:r w:rsidR="007E7B1C" w:rsidRPr="00EC52E0">
        <w:rPr>
          <w:rFonts w:ascii="David" w:hAnsi="David" w:cs="David"/>
          <w:sz w:val="24"/>
          <w:szCs w:val="24"/>
          <w:rtl/>
        </w:rPr>
        <w:t xml:space="preserve"> הוצג פתרון </w:t>
      </w:r>
      <w:r w:rsidR="006E76AB" w:rsidRPr="00EC52E0">
        <w:rPr>
          <w:rFonts w:ascii="David" w:hAnsi="David" w:cs="David"/>
          <w:sz w:val="24"/>
          <w:szCs w:val="24"/>
          <w:rtl/>
        </w:rPr>
        <w:t xml:space="preserve">משביע רצון למניעת </w:t>
      </w:r>
      <w:r w:rsidR="007E7B1C" w:rsidRPr="00EC52E0">
        <w:rPr>
          <w:rFonts w:ascii="David" w:hAnsi="David" w:cs="David"/>
          <w:sz w:val="24"/>
          <w:szCs w:val="24"/>
          <w:rtl/>
        </w:rPr>
        <w:t>פליטות ממסוף הניפוק</w:t>
      </w:r>
      <w:r w:rsidR="006E76AB" w:rsidRPr="00EC52E0">
        <w:rPr>
          <w:rFonts w:ascii="David" w:hAnsi="David" w:cs="David"/>
          <w:sz w:val="24"/>
          <w:szCs w:val="24"/>
          <w:rtl/>
        </w:rPr>
        <w:t>,</w:t>
      </w:r>
      <w:r w:rsidR="007E7B1C" w:rsidRPr="00EC52E0">
        <w:rPr>
          <w:rFonts w:ascii="David" w:hAnsi="David" w:cs="David"/>
          <w:sz w:val="24"/>
          <w:szCs w:val="24"/>
          <w:rtl/>
        </w:rPr>
        <w:t xml:space="preserve"> זימן המשרד את החברה לשימוע. </w:t>
      </w:r>
    </w:p>
    <w:p w14:paraId="3D72EECC" w14:textId="708D63CA" w:rsidR="00EB6ABE" w:rsidRPr="00EC52E0" w:rsidRDefault="007E7B1C"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במסגרת </w:t>
      </w:r>
      <w:r w:rsidR="002D774C" w:rsidRPr="00EC52E0">
        <w:rPr>
          <w:rFonts w:ascii="David" w:hAnsi="David" w:cs="David"/>
          <w:sz w:val="24"/>
          <w:szCs w:val="24"/>
          <w:rtl/>
        </w:rPr>
        <w:t>ה</w:t>
      </w:r>
      <w:r w:rsidRPr="00EC52E0">
        <w:rPr>
          <w:rFonts w:ascii="David" w:hAnsi="David" w:cs="David"/>
          <w:sz w:val="24"/>
          <w:szCs w:val="24"/>
          <w:rtl/>
        </w:rPr>
        <w:t xml:space="preserve">הליך </w:t>
      </w:r>
      <w:r w:rsidR="002D774C" w:rsidRPr="00EC52E0">
        <w:rPr>
          <w:rFonts w:ascii="David" w:hAnsi="David" w:cs="David"/>
          <w:sz w:val="24"/>
          <w:szCs w:val="24"/>
          <w:rtl/>
        </w:rPr>
        <w:t>ה</w:t>
      </w:r>
      <w:r w:rsidRPr="00EC52E0">
        <w:rPr>
          <w:rFonts w:ascii="David" w:hAnsi="David" w:cs="David"/>
          <w:sz w:val="24"/>
          <w:szCs w:val="24"/>
          <w:rtl/>
        </w:rPr>
        <w:t>זה הצהירה החברה על כוונתה להקים מתקן טיפול חלו</w:t>
      </w:r>
      <w:r w:rsidR="002D774C" w:rsidRPr="00EC52E0">
        <w:rPr>
          <w:rFonts w:ascii="David" w:hAnsi="David" w:cs="David"/>
          <w:sz w:val="24"/>
          <w:szCs w:val="24"/>
          <w:rtl/>
        </w:rPr>
        <w:t xml:space="preserve">פי למסוף ניפוק מכליות הכביש עד יום </w:t>
      </w:r>
      <w:r w:rsidRPr="00EC52E0">
        <w:rPr>
          <w:rFonts w:ascii="David" w:hAnsi="David" w:cs="David"/>
          <w:sz w:val="24"/>
          <w:szCs w:val="24"/>
          <w:rtl/>
        </w:rPr>
        <w:t>15.10.2020. ה</w:t>
      </w:r>
      <w:r w:rsidR="002D774C" w:rsidRPr="00EC52E0">
        <w:rPr>
          <w:rFonts w:ascii="David" w:hAnsi="David" w:cs="David"/>
          <w:sz w:val="24"/>
          <w:szCs w:val="24"/>
          <w:rtl/>
        </w:rPr>
        <w:t>ה</w:t>
      </w:r>
      <w:r w:rsidRPr="00EC52E0">
        <w:rPr>
          <w:rFonts w:ascii="David" w:hAnsi="David" w:cs="David"/>
          <w:sz w:val="24"/>
          <w:szCs w:val="24"/>
          <w:rtl/>
        </w:rPr>
        <w:t xml:space="preserve">צהרה עוגנה בסיכום השימוע </w:t>
      </w:r>
      <w:r w:rsidRPr="00EC52E0">
        <w:rPr>
          <w:rFonts w:ascii="David" w:hAnsi="David" w:cs="David"/>
          <w:sz w:val="24"/>
          <w:szCs w:val="24"/>
          <w:rtl/>
        </w:rPr>
        <w:lastRenderedPageBreak/>
        <w:t>והובהר</w:t>
      </w:r>
      <w:r w:rsidR="002D774C" w:rsidRPr="00EC52E0">
        <w:rPr>
          <w:rFonts w:ascii="David" w:hAnsi="David" w:cs="David"/>
          <w:sz w:val="24"/>
          <w:szCs w:val="24"/>
          <w:rtl/>
        </w:rPr>
        <w:t>,</w:t>
      </w:r>
      <w:r w:rsidRPr="00EC52E0">
        <w:rPr>
          <w:rFonts w:ascii="David" w:hAnsi="David" w:cs="David"/>
          <w:sz w:val="24"/>
          <w:szCs w:val="24"/>
          <w:rtl/>
        </w:rPr>
        <w:t xml:space="preserve"> כי היה ולא תמומש</w:t>
      </w:r>
      <w:r w:rsidR="002D774C" w:rsidRPr="00EC52E0">
        <w:rPr>
          <w:rFonts w:ascii="David" w:hAnsi="David" w:cs="David"/>
          <w:sz w:val="24"/>
          <w:szCs w:val="24"/>
          <w:rtl/>
        </w:rPr>
        <w:t>,</w:t>
      </w:r>
      <w:r w:rsidRPr="00EC52E0">
        <w:rPr>
          <w:rFonts w:ascii="David" w:hAnsi="David" w:cs="David"/>
          <w:sz w:val="24"/>
          <w:szCs w:val="24"/>
          <w:rtl/>
        </w:rPr>
        <w:t xml:space="preserve"> ישקול המשרד </w:t>
      </w:r>
      <w:r w:rsidR="002D774C" w:rsidRPr="00EC52E0">
        <w:rPr>
          <w:rFonts w:ascii="David" w:hAnsi="David" w:cs="David"/>
          <w:sz w:val="24"/>
          <w:szCs w:val="24"/>
          <w:rtl/>
        </w:rPr>
        <w:t>להוציא</w:t>
      </w:r>
      <w:r w:rsidRPr="00EC52E0">
        <w:rPr>
          <w:rFonts w:ascii="David" w:hAnsi="David" w:cs="David"/>
          <w:sz w:val="24"/>
          <w:szCs w:val="24"/>
          <w:rtl/>
        </w:rPr>
        <w:t xml:space="preserve"> צו מנהלי המורה </w:t>
      </w:r>
      <w:r w:rsidR="002D774C" w:rsidRPr="00EC52E0">
        <w:rPr>
          <w:rFonts w:ascii="David" w:hAnsi="David" w:cs="David"/>
          <w:sz w:val="24"/>
          <w:szCs w:val="24"/>
          <w:rtl/>
        </w:rPr>
        <w:t>להפסיק את</w:t>
      </w:r>
      <w:r w:rsidRPr="00EC52E0">
        <w:rPr>
          <w:rFonts w:ascii="David" w:hAnsi="David" w:cs="David"/>
          <w:sz w:val="24"/>
          <w:szCs w:val="24"/>
          <w:rtl/>
        </w:rPr>
        <w:t xml:space="preserve"> פעילות מסוף הניפוק.  </w:t>
      </w:r>
    </w:p>
    <w:p w14:paraId="7D3FCA6B" w14:textId="7AE12AF7" w:rsidR="00BE2A28" w:rsidRPr="00EC52E0" w:rsidRDefault="00972054"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b/>
          <w:bCs/>
          <w:sz w:val="24"/>
          <w:szCs w:val="24"/>
          <w:u w:val="single"/>
          <w:rtl/>
        </w:rPr>
        <w:t>ה</w:t>
      </w:r>
      <w:r w:rsidR="00635F4E" w:rsidRPr="00EC52E0">
        <w:rPr>
          <w:rFonts w:ascii="David" w:hAnsi="David" w:cs="David"/>
          <w:b/>
          <w:bCs/>
          <w:sz w:val="24"/>
          <w:szCs w:val="24"/>
          <w:u w:val="single"/>
          <w:rtl/>
        </w:rPr>
        <w:t>הישג סביבתי</w:t>
      </w:r>
      <w:r w:rsidR="00635F4E" w:rsidRPr="00EC52E0">
        <w:rPr>
          <w:rFonts w:ascii="David" w:hAnsi="David" w:cs="David"/>
          <w:sz w:val="24"/>
          <w:szCs w:val="24"/>
          <w:rtl/>
        </w:rPr>
        <w:t xml:space="preserve">: </w:t>
      </w:r>
      <w:r w:rsidR="00BE2A28" w:rsidRPr="00EC52E0">
        <w:rPr>
          <w:rFonts w:ascii="David" w:hAnsi="David" w:cs="David"/>
          <w:sz w:val="24"/>
          <w:szCs w:val="24"/>
          <w:rtl/>
        </w:rPr>
        <w:t xml:space="preserve">בתאריך 15.10.20 דיווחה החברה </w:t>
      </w:r>
      <w:r w:rsidR="002D774C" w:rsidRPr="00EC52E0">
        <w:rPr>
          <w:rFonts w:ascii="David" w:hAnsi="David" w:cs="David"/>
          <w:sz w:val="24"/>
          <w:szCs w:val="24"/>
          <w:rtl/>
        </w:rPr>
        <w:t>כי השלימה את</w:t>
      </w:r>
      <w:r w:rsidR="00BE2A28" w:rsidRPr="00EC52E0">
        <w:rPr>
          <w:rFonts w:ascii="David" w:hAnsi="David" w:cs="David"/>
          <w:sz w:val="24"/>
          <w:szCs w:val="24"/>
          <w:rtl/>
        </w:rPr>
        <w:t xml:space="preserve"> חיבור מסוף ניפוק הממסים למתקן טיפול שקיים במפעל ומטפל בפליטות חומרים אורגניים נדיפים ממכלי </w:t>
      </w:r>
      <w:r w:rsidR="002D774C" w:rsidRPr="00EC52E0">
        <w:rPr>
          <w:rFonts w:ascii="David" w:hAnsi="David" w:cs="David"/>
          <w:sz w:val="24"/>
          <w:szCs w:val="24"/>
          <w:rtl/>
        </w:rPr>
        <w:t>ה</w:t>
      </w:r>
      <w:r w:rsidR="00BE2A28" w:rsidRPr="00EC52E0">
        <w:rPr>
          <w:rFonts w:ascii="David" w:hAnsi="David" w:cs="David"/>
          <w:sz w:val="24"/>
          <w:szCs w:val="24"/>
          <w:rtl/>
        </w:rPr>
        <w:t>אחסו</w:t>
      </w:r>
      <w:r w:rsidR="007E7B1C" w:rsidRPr="00EC52E0">
        <w:rPr>
          <w:rFonts w:ascii="David" w:hAnsi="David" w:cs="David"/>
          <w:sz w:val="24"/>
          <w:szCs w:val="24"/>
          <w:rtl/>
        </w:rPr>
        <w:t>ן</w:t>
      </w:r>
      <w:r w:rsidR="00BE2A28" w:rsidRPr="00EC52E0">
        <w:rPr>
          <w:rFonts w:ascii="David" w:hAnsi="David" w:cs="David"/>
          <w:sz w:val="24"/>
          <w:szCs w:val="24"/>
          <w:rtl/>
        </w:rPr>
        <w:t xml:space="preserve">. </w:t>
      </w:r>
      <w:r w:rsidR="007E7B1C" w:rsidRPr="00EC52E0">
        <w:rPr>
          <w:rFonts w:ascii="David" w:hAnsi="David" w:cs="David"/>
          <w:sz w:val="24"/>
          <w:szCs w:val="24"/>
          <w:rtl/>
        </w:rPr>
        <w:t xml:space="preserve">זאת, </w:t>
      </w:r>
      <w:r w:rsidR="00BE2A28" w:rsidRPr="00EC52E0">
        <w:rPr>
          <w:rFonts w:ascii="David" w:hAnsi="David" w:cs="David"/>
          <w:sz w:val="24"/>
          <w:szCs w:val="24"/>
          <w:rtl/>
        </w:rPr>
        <w:t>עד להתקנת המתקן הקבוע</w:t>
      </w:r>
      <w:r w:rsidR="002D774C" w:rsidRPr="00EC52E0">
        <w:rPr>
          <w:rFonts w:ascii="David" w:hAnsi="David" w:cs="David"/>
          <w:sz w:val="24"/>
          <w:szCs w:val="24"/>
          <w:rtl/>
        </w:rPr>
        <w:t>,</w:t>
      </w:r>
      <w:r w:rsidR="00BE2A28" w:rsidRPr="00EC52E0">
        <w:rPr>
          <w:rFonts w:ascii="David" w:hAnsi="David" w:cs="David"/>
          <w:sz w:val="24"/>
          <w:szCs w:val="24"/>
          <w:rtl/>
        </w:rPr>
        <w:t xml:space="preserve"> כפי שנדרש </w:t>
      </w:r>
      <w:r w:rsidR="002D774C" w:rsidRPr="00EC52E0">
        <w:rPr>
          <w:rFonts w:ascii="David" w:hAnsi="David" w:cs="David"/>
          <w:sz w:val="24"/>
          <w:szCs w:val="24"/>
          <w:rtl/>
        </w:rPr>
        <w:t>ב</w:t>
      </w:r>
      <w:r w:rsidR="00BE2A28" w:rsidRPr="00EC52E0">
        <w:rPr>
          <w:rFonts w:ascii="David" w:hAnsi="David" w:cs="David"/>
          <w:sz w:val="24"/>
          <w:szCs w:val="24"/>
          <w:rtl/>
        </w:rPr>
        <w:t>היתר הפליטה לחברה</w:t>
      </w:r>
      <w:r w:rsidR="002D774C" w:rsidRPr="00EC52E0">
        <w:rPr>
          <w:rFonts w:ascii="David" w:hAnsi="David" w:cs="David"/>
          <w:sz w:val="24"/>
          <w:szCs w:val="24"/>
          <w:rtl/>
        </w:rPr>
        <w:t xml:space="preserve">. עם השלמת המתקן הקבוע </w:t>
      </w:r>
      <w:r w:rsidR="00BE2A28" w:rsidRPr="00EC52E0">
        <w:rPr>
          <w:rFonts w:ascii="David" w:hAnsi="David" w:cs="David"/>
          <w:sz w:val="24"/>
          <w:szCs w:val="24"/>
          <w:rtl/>
        </w:rPr>
        <w:t xml:space="preserve">צפוי </w:t>
      </w:r>
      <w:r w:rsidR="002D774C" w:rsidRPr="00EC52E0">
        <w:rPr>
          <w:rFonts w:ascii="David" w:hAnsi="David" w:cs="David"/>
          <w:sz w:val="24"/>
          <w:szCs w:val="24"/>
          <w:rtl/>
        </w:rPr>
        <w:t>כי יפחתו עד 30% מכלל פליטות</w:t>
      </w:r>
      <w:r w:rsidR="00BE2A28" w:rsidRPr="00EC52E0">
        <w:rPr>
          <w:rFonts w:ascii="David" w:hAnsi="David" w:cs="David"/>
          <w:sz w:val="24"/>
          <w:szCs w:val="24"/>
          <w:rtl/>
        </w:rPr>
        <w:t xml:space="preserve"> </w:t>
      </w:r>
      <w:r w:rsidR="002D774C" w:rsidRPr="00EC52E0">
        <w:rPr>
          <w:rFonts w:ascii="David" w:hAnsi="David" w:cs="David"/>
          <w:sz w:val="24"/>
          <w:szCs w:val="24"/>
          <w:rtl/>
        </w:rPr>
        <w:t>ה</w:t>
      </w:r>
      <w:r w:rsidR="00BE2A28" w:rsidRPr="00EC52E0">
        <w:rPr>
          <w:rFonts w:ascii="David" w:hAnsi="David" w:cs="David"/>
          <w:sz w:val="24"/>
          <w:szCs w:val="24"/>
          <w:rtl/>
        </w:rPr>
        <w:t xml:space="preserve">חומרים </w:t>
      </w:r>
      <w:r w:rsidR="002D774C" w:rsidRPr="00EC52E0">
        <w:rPr>
          <w:rFonts w:ascii="David" w:hAnsi="David" w:cs="David"/>
          <w:sz w:val="24"/>
          <w:szCs w:val="24"/>
          <w:rtl/>
        </w:rPr>
        <w:t>ה</w:t>
      </w:r>
      <w:r w:rsidR="00BE2A28" w:rsidRPr="00EC52E0">
        <w:rPr>
          <w:rFonts w:ascii="David" w:hAnsi="David" w:cs="David"/>
          <w:sz w:val="24"/>
          <w:szCs w:val="24"/>
          <w:rtl/>
        </w:rPr>
        <w:t xml:space="preserve">אורגניים </w:t>
      </w:r>
      <w:r w:rsidR="002D774C" w:rsidRPr="00EC52E0">
        <w:rPr>
          <w:rFonts w:ascii="David" w:hAnsi="David" w:cs="David"/>
          <w:sz w:val="24"/>
          <w:szCs w:val="24"/>
          <w:rtl/>
        </w:rPr>
        <w:t>ה</w:t>
      </w:r>
      <w:r w:rsidR="00BE2A28" w:rsidRPr="00EC52E0">
        <w:rPr>
          <w:rFonts w:ascii="David" w:hAnsi="David" w:cs="David"/>
          <w:sz w:val="24"/>
          <w:szCs w:val="24"/>
          <w:rtl/>
        </w:rPr>
        <w:t xml:space="preserve">נדיפים, </w:t>
      </w:r>
      <w:r w:rsidR="002D774C" w:rsidRPr="00EC52E0">
        <w:rPr>
          <w:rFonts w:ascii="David" w:hAnsi="David" w:cs="David"/>
          <w:sz w:val="24"/>
          <w:szCs w:val="24"/>
          <w:rtl/>
        </w:rPr>
        <w:t xml:space="preserve">בהם </w:t>
      </w:r>
      <w:r w:rsidR="00BE2A28" w:rsidRPr="00EC52E0">
        <w:rPr>
          <w:rFonts w:ascii="David" w:hAnsi="David" w:cs="David"/>
          <w:sz w:val="24"/>
          <w:szCs w:val="24"/>
          <w:rtl/>
        </w:rPr>
        <w:t>קסילן וטולואן, ממפעל גדיב.</w:t>
      </w:r>
    </w:p>
    <w:p w14:paraId="13456190" w14:textId="4D90EF30" w:rsidR="00E04281" w:rsidRPr="00EC52E0" w:rsidRDefault="007E7B1C"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 xml:space="preserve">בעקבות </w:t>
      </w:r>
      <w:r w:rsidR="002D774C" w:rsidRPr="00EC52E0">
        <w:rPr>
          <w:rFonts w:ascii="David" w:hAnsi="David" w:cs="David"/>
          <w:sz w:val="24"/>
          <w:szCs w:val="24"/>
          <w:rtl/>
        </w:rPr>
        <w:t>ההליך הזה</w:t>
      </w:r>
      <w:r w:rsidRPr="00EC52E0">
        <w:rPr>
          <w:rFonts w:ascii="David" w:hAnsi="David" w:cs="David"/>
          <w:sz w:val="24"/>
          <w:szCs w:val="24"/>
          <w:rtl/>
        </w:rPr>
        <w:t xml:space="preserve">, הופסקה </w:t>
      </w:r>
      <w:r w:rsidR="00E04281" w:rsidRPr="00EC52E0">
        <w:rPr>
          <w:rFonts w:ascii="David" w:hAnsi="David" w:cs="David"/>
          <w:sz w:val="24"/>
          <w:szCs w:val="24"/>
          <w:rtl/>
        </w:rPr>
        <w:t>פליט</w:t>
      </w:r>
      <w:r w:rsidRPr="00EC52E0">
        <w:rPr>
          <w:rFonts w:ascii="David" w:hAnsi="David" w:cs="David"/>
          <w:sz w:val="24"/>
          <w:szCs w:val="24"/>
          <w:rtl/>
        </w:rPr>
        <w:t>ה</w:t>
      </w:r>
      <w:r w:rsidR="00E04281" w:rsidRPr="00EC52E0">
        <w:rPr>
          <w:rFonts w:ascii="David" w:hAnsi="David" w:cs="David"/>
          <w:sz w:val="24"/>
          <w:szCs w:val="24"/>
          <w:rtl/>
        </w:rPr>
        <w:t xml:space="preserve"> עודפת של כ-4 ט</w:t>
      </w:r>
      <w:r w:rsidR="002D774C" w:rsidRPr="00EC52E0">
        <w:rPr>
          <w:rFonts w:ascii="David" w:hAnsi="David" w:cs="David"/>
          <w:sz w:val="24"/>
          <w:szCs w:val="24"/>
          <w:rtl/>
        </w:rPr>
        <w:t>ונות של</w:t>
      </w:r>
      <w:r w:rsidR="00E04281" w:rsidRPr="00EC52E0">
        <w:rPr>
          <w:rFonts w:ascii="David" w:hAnsi="David" w:cs="David"/>
          <w:sz w:val="24"/>
          <w:szCs w:val="24"/>
          <w:rtl/>
        </w:rPr>
        <w:t xml:space="preserve"> חומרים אורגניים נדיפים בשנה</w:t>
      </w:r>
      <w:r w:rsidRPr="00EC52E0">
        <w:rPr>
          <w:rFonts w:ascii="David" w:hAnsi="David" w:cs="David"/>
          <w:sz w:val="24"/>
          <w:szCs w:val="24"/>
          <w:rtl/>
        </w:rPr>
        <w:t>.</w:t>
      </w:r>
    </w:p>
    <w:p w14:paraId="67BC79FF" w14:textId="77777777" w:rsidR="00472310" w:rsidRPr="00EC52E0" w:rsidRDefault="00472310" w:rsidP="00EC52E0">
      <w:pPr>
        <w:pStyle w:val="ListParagraph"/>
        <w:spacing w:before="240" w:after="240" w:line="360" w:lineRule="auto"/>
        <w:ind w:left="0"/>
        <w:rPr>
          <w:rFonts w:ascii="David" w:hAnsi="David" w:cs="David"/>
          <w:sz w:val="24"/>
          <w:szCs w:val="24"/>
          <w:rtl/>
        </w:rPr>
      </w:pPr>
    </w:p>
    <w:p w14:paraId="44A11DAD" w14:textId="4C34D0CA" w:rsidR="00B47BA4" w:rsidRPr="00EC52E0" w:rsidRDefault="00B47BA4" w:rsidP="00EC52E0">
      <w:pPr>
        <w:pStyle w:val="ListParagraph"/>
        <w:spacing w:before="240" w:after="240" w:line="360" w:lineRule="auto"/>
        <w:ind w:left="0"/>
        <w:contextualSpacing w:val="0"/>
        <w:rPr>
          <w:rFonts w:ascii="David" w:hAnsi="David" w:cs="David"/>
          <w:sz w:val="24"/>
          <w:szCs w:val="24"/>
          <w:u w:val="single"/>
        </w:rPr>
      </w:pPr>
      <w:r w:rsidRPr="00EC52E0">
        <w:rPr>
          <w:rFonts w:ascii="David" w:hAnsi="David" w:cs="David"/>
          <w:b/>
          <w:bCs/>
          <w:sz w:val="24"/>
          <w:szCs w:val="24"/>
          <w:rtl/>
        </w:rPr>
        <w:t>חברת כרמל אולפינים בע''מ</w:t>
      </w:r>
      <w:r w:rsidRPr="00EC52E0">
        <w:rPr>
          <w:rFonts w:ascii="David" w:hAnsi="David" w:cs="David"/>
          <w:sz w:val="24"/>
          <w:szCs w:val="24"/>
          <w:rtl/>
        </w:rPr>
        <w:t xml:space="preserve"> – </w:t>
      </w:r>
      <w:r w:rsidRPr="00EC52E0">
        <w:rPr>
          <w:rFonts w:ascii="David" w:hAnsi="David" w:cs="David"/>
          <w:sz w:val="24"/>
          <w:szCs w:val="24"/>
          <w:u w:val="single"/>
          <w:rtl/>
        </w:rPr>
        <w:t>הפחתה של כ-400 ק''ג בשנה של תחמוצות חנקן משני תנורי במפעל.</w:t>
      </w:r>
    </w:p>
    <w:p w14:paraId="73FC6138" w14:textId="396CCE45" w:rsidR="00B47BA4" w:rsidRPr="00EC52E0" w:rsidRDefault="002D774C"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ה</w:t>
      </w:r>
      <w:r w:rsidR="00B47BA4" w:rsidRPr="00EC52E0">
        <w:rPr>
          <w:rFonts w:ascii="David" w:hAnsi="David" w:cs="David"/>
          <w:b/>
          <w:bCs/>
          <w:sz w:val="24"/>
          <w:szCs w:val="24"/>
          <w:u w:val="single"/>
          <w:rtl/>
        </w:rPr>
        <w:t>דרישה</w:t>
      </w:r>
      <w:r w:rsidR="00B47BA4" w:rsidRPr="00EC52E0">
        <w:rPr>
          <w:rFonts w:ascii="David" w:hAnsi="David" w:cs="David"/>
          <w:sz w:val="24"/>
          <w:szCs w:val="24"/>
          <w:rtl/>
        </w:rPr>
        <w:t xml:space="preserve">: עפ"י היתר הפליטה </w:t>
      </w:r>
      <w:r w:rsidR="00281EA3" w:rsidRPr="00EC52E0">
        <w:rPr>
          <w:rFonts w:ascii="David" w:hAnsi="David" w:cs="David"/>
          <w:sz w:val="24"/>
          <w:szCs w:val="24"/>
          <w:rtl/>
        </w:rPr>
        <w:t xml:space="preserve">המעודכן </w:t>
      </w:r>
      <w:r w:rsidR="00B47BA4" w:rsidRPr="00EC52E0">
        <w:rPr>
          <w:rFonts w:ascii="David" w:hAnsi="David" w:cs="David"/>
          <w:sz w:val="24"/>
          <w:szCs w:val="24"/>
          <w:rtl/>
        </w:rPr>
        <w:t>של חברת כרמל אוליפינים (כאו''ל)</w:t>
      </w:r>
      <w:r w:rsidR="00110B5D" w:rsidRPr="00EC52E0">
        <w:rPr>
          <w:rFonts w:ascii="David" w:hAnsi="David" w:cs="David"/>
          <w:sz w:val="24"/>
          <w:szCs w:val="24"/>
          <w:rtl/>
        </w:rPr>
        <w:t xml:space="preserve"> נדרשה החברה </w:t>
      </w:r>
      <w:r w:rsidR="00B47BA4" w:rsidRPr="00EC52E0">
        <w:rPr>
          <w:rFonts w:ascii="David" w:hAnsi="David" w:cs="David"/>
          <w:sz w:val="24"/>
          <w:szCs w:val="24"/>
          <w:rtl/>
        </w:rPr>
        <w:t xml:space="preserve">להגיש </w:t>
      </w:r>
      <w:r w:rsidR="00741929" w:rsidRPr="00EC52E0">
        <w:rPr>
          <w:rFonts w:ascii="David" w:hAnsi="David" w:cs="David"/>
          <w:sz w:val="24"/>
          <w:szCs w:val="24"/>
          <w:rtl/>
        </w:rPr>
        <w:t>תוכנית</w:t>
      </w:r>
      <w:r w:rsidR="00DC4064" w:rsidRPr="00EC52E0">
        <w:rPr>
          <w:rFonts w:ascii="David" w:hAnsi="David" w:cs="David"/>
          <w:sz w:val="24"/>
          <w:szCs w:val="24"/>
          <w:rtl/>
        </w:rPr>
        <w:t xml:space="preserve"> להתקנת אמצעים</w:t>
      </w:r>
      <w:r w:rsidRPr="00EC52E0">
        <w:rPr>
          <w:rFonts w:ascii="David" w:hAnsi="David" w:cs="David"/>
          <w:sz w:val="24"/>
          <w:szCs w:val="24"/>
          <w:rtl/>
        </w:rPr>
        <w:t>,</w:t>
      </w:r>
      <w:r w:rsidR="00DC4064" w:rsidRPr="00EC52E0">
        <w:rPr>
          <w:rFonts w:ascii="David" w:hAnsi="David" w:cs="David"/>
          <w:sz w:val="24"/>
          <w:szCs w:val="24"/>
          <w:rtl/>
        </w:rPr>
        <w:t xml:space="preserve"> או שיפור בתנורים כדי לעמוד בערכי הפליטה שנקבעו </w:t>
      </w:r>
      <w:r w:rsidRPr="00EC52E0">
        <w:rPr>
          <w:rFonts w:ascii="David" w:hAnsi="David" w:cs="David"/>
          <w:sz w:val="24"/>
          <w:szCs w:val="24"/>
          <w:rtl/>
        </w:rPr>
        <w:t>למפעל</w:t>
      </w:r>
      <w:r w:rsidR="00DC4064" w:rsidRPr="00EC52E0">
        <w:rPr>
          <w:rFonts w:ascii="David" w:hAnsi="David" w:cs="David"/>
          <w:sz w:val="24"/>
          <w:szCs w:val="24"/>
          <w:rtl/>
        </w:rPr>
        <w:t xml:space="preserve"> </w:t>
      </w:r>
      <w:r w:rsidR="00B47BA4" w:rsidRPr="00EC52E0">
        <w:rPr>
          <w:rFonts w:ascii="David" w:hAnsi="David" w:cs="David"/>
          <w:sz w:val="24"/>
          <w:szCs w:val="24"/>
          <w:rtl/>
        </w:rPr>
        <w:t>וליישם אותה</w:t>
      </w:r>
      <w:r w:rsidR="00DC4064" w:rsidRPr="00EC52E0">
        <w:rPr>
          <w:rFonts w:ascii="David" w:hAnsi="David" w:cs="David"/>
          <w:sz w:val="24"/>
          <w:szCs w:val="24"/>
          <w:rtl/>
        </w:rPr>
        <w:t xml:space="preserve"> עד חודש יוני 2020</w:t>
      </w:r>
      <w:r w:rsidR="00B47BA4" w:rsidRPr="00EC52E0">
        <w:rPr>
          <w:rFonts w:ascii="David" w:hAnsi="David" w:cs="David"/>
          <w:sz w:val="24"/>
          <w:szCs w:val="24"/>
          <w:rtl/>
        </w:rPr>
        <w:t xml:space="preserve">. </w:t>
      </w:r>
    </w:p>
    <w:p w14:paraId="5E70D87A" w14:textId="39F583E7" w:rsidR="00932B6A" w:rsidRPr="00EC52E0" w:rsidRDefault="00DC4064"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w:t>
      </w:r>
      <w:r w:rsidR="00105FF6" w:rsidRPr="00EC52E0">
        <w:rPr>
          <w:rFonts w:ascii="David" w:hAnsi="David" w:cs="David"/>
          <w:sz w:val="24"/>
          <w:szCs w:val="24"/>
          <w:rtl/>
        </w:rPr>
        <w:t xml:space="preserve"> </w:t>
      </w:r>
      <w:r w:rsidR="00932B6A" w:rsidRPr="00EC52E0">
        <w:rPr>
          <w:rFonts w:ascii="David" w:hAnsi="David" w:cs="David"/>
          <w:sz w:val="24"/>
          <w:szCs w:val="24"/>
          <w:rtl/>
        </w:rPr>
        <w:t xml:space="preserve">בעקבות </w:t>
      </w:r>
      <w:r w:rsidR="002D774C" w:rsidRPr="00EC52E0">
        <w:rPr>
          <w:rFonts w:ascii="David" w:hAnsi="David" w:cs="David"/>
          <w:sz w:val="24"/>
          <w:szCs w:val="24"/>
          <w:rtl/>
        </w:rPr>
        <w:t>ה</w:t>
      </w:r>
      <w:r w:rsidR="00932B6A" w:rsidRPr="00EC52E0">
        <w:rPr>
          <w:rFonts w:ascii="David" w:hAnsi="David" w:cs="David"/>
          <w:sz w:val="24"/>
          <w:szCs w:val="24"/>
          <w:rtl/>
        </w:rPr>
        <w:t xml:space="preserve">דרישות </w:t>
      </w:r>
      <w:r w:rsidR="002D774C" w:rsidRPr="00EC52E0">
        <w:rPr>
          <w:rFonts w:ascii="David" w:hAnsi="David" w:cs="David"/>
          <w:sz w:val="24"/>
          <w:szCs w:val="24"/>
          <w:rtl/>
        </w:rPr>
        <w:t>ב</w:t>
      </w:r>
      <w:r w:rsidR="00932B6A" w:rsidRPr="00EC52E0">
        <w:rPr>
          <w:rFonts w:ascii="David" w:hAnsi="David" w:cs="David"/>
          <w:sz w:val="24"/>
          <w:szCs w:val="24"/>
          <w:rtl/>
        </w:rPr>
        <w:t xml:space="preserve">היתר הפליטה, </w:t>
      </w:r>
      <w:r w:rsidR="002D774C" w:rsidRPr="00EC52E0">
        <w:rPr>
          <w:rFonts w:ascii="David" w:hAnsi="David" w:cs="David"/>
          <w:sz w:val="24"/>
          <w:szCs w:val="24"/>
          <w:rtl/>
        </w:rPr>
        <w:t xml:space="preserve">התקינה </w:t>
      </w:r>
      <w:r w:rsidR="00932B6A" w:rsidRPr="00EC52E0">
        <w:rPr>
          <w:rFonts w:ascii="David" w:hAnsi="David" w:cs="David"/>
          <w:sz w:val="24"/>
          <w:szCs w:val="24"/>
          <w:rtl/>
        </w:rPr>
        <w:t xml:space="preserve">החברה </w:t>
      </w:r>
      <w:r w:rsidR="002D774C" w:rsidRPr="00EC52E0">
        <w:rPr>
          <w:rFonts w:ascii="David" w:hAnsi="David" w:cs="David"/>
          <w:sz w:val="24"/>
          <w:szCs w:val="24"/>
          <w:rtl/>
        </w:rPr>
        <w:t xml:space="preserve">באפריל 2020 </w:t>
      </w:r>
      <w:r w:rsidR="00932B6A" w:rsidRPr="00EC52E0">
        <w:rPr>
          <w:rFonts w:ascii="David" w:hAnsi="David" w:cs="David"/>
          <w:sz w:val="24"/>
          <w:szCs w:val="24"/>
          <w:rtl/>
        </w:rPr>
        <w:t xml:space="preserve">מערכת בקרת שליטה על ריכוז </w:t>
      </w:r>
      <w:r w:rsidR="002D774C" w:rsidRPr="00EC52E0">
        <w:rPr>
          <w:rFonts w:ascii="David" w:hAnsi="David" w:cs="David"/>
          <w:sz w:val="24"/>
          <w:szCs w:val="24"/>
          <w:rtl/>
        </w:rPr>
        <w:t>ה</w:t>
      </w:r>
      <w:r w:rsidR="00932B6A" w:rsidRPr="00EC52E0">
        <w:rPr>
          <w:rFonts w:ascii="David" w:hAnsi="David" w:cs="David"/>
          <w:sz w:val="24"/>
          <w:szCs w:val="24"/>
          <w:rtl/>
        </w:rPr>
        <w:t>חמצן בארובת תנור נוסף</w:t>
      </w:r>
      <w:r w:rsidR="002D774C" w:rsidRPr="00EC52E0">
        <w:rPr>
          <w:rFonts w:ascii="David" w:hAnsi="David" w:cs="David"/>
          <w:sz w:val="24"/>
          <w:szCs w:val="24"/>
          <w:rtl/>
        </w:rPr>
        <w:t xml:space="preserve"> על תנור אחד</w:t>
      </w:r>
      <w:r w:rsidR="00932B6A" w:rsidRPr="00EC52E0">
        <w:rPr>
          <w:rFonts w:ascii="David" w:hAnsi="David" w:cs="David"/>
          <w:sz w:val="24"/>
          <w:szCs w:val="24"/>
          <w:rtl/>
        </w:rPr>
        <w:t xml:space="preserve">.  </w:t>
      </w:r>
    </w:p>
    <w:p w14:paraId="2A2D997D" w14:textId="00F4DBCF" w:rsidR="00110B5D" w:rsidRPr="00EC52E0" w:rsidRDefault="00932B6A"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בכל הנוגע לתנור השני, </w:t>
      </w:r>
      <w:r w:rsidR="00DC4064" w:rsidRPr="00EC52E0">
        <w:rPr>
          <w:rFonts w:ascii="David" w:hAnsi="David" w:cs="David"/>
          <w:sz w:val="24"/>
          <w:szCs w:val="24"/>
          <w:rtl/>
        </w:rPr>
        <w:t>למרות הבקשות החוזרות ונישנות של החברה לקבל דחי</w:t>
      </w:r>
      <w:r w:rsidR="002D774C" w:rsidRPr="00EC52E0">
        <w:rPr>
          <w:rFonts w:ascii="David" w:hAnsi="David" w:cs="David"/>
          <w:sz w:val="24"/>
          <w:szCs w:val="24"/>
          <w:rtl/>
        </w:rPr>
        <w:t>י</w:t>
      </w:r>
      <w:r w:rsidR="00DC4064" w:rsidRPr="00EC52E0">
        <w:rPr>
          <w:rFonts w:ascii="David" w:hAnsi="David" w:cs="David"/>
          <w:sz w:val="24"/>
          <w:szCs w:val="24"/>
          <w:rtl/>
        </w:rPr>
        <w:t xml:space="preserve">ה ללוחות הזמנים ליישום </w:t>
      </w:r>
      <w:r w:rsidR="00741929" w:rsidRPr="00EC52E0">
        <w:rPr>
          <w:rFonts w:ascii="David" w:hAnsi="David" w:cs="David"/>
          <w:sz w:val="24"/>
          <w:szCs w:val="24"/>
          <w:rtl/>
        </w:rPr>
        <w:t>תוכנית</w:t>
      </w:r>
      <w:r w:rsidR="00DC4064" w:rsidRPr="00EC52E0">
        <w:rPr>
          <w:rFonts w:ascii="David" w:hAnsi="David" w:cs="David"/>
          <w:sz w:val="24"/>
          <w:szCs w:val="24"/>
          <w:rtl/>
        </w:rPr>
        <w:t xml:space="preserve"> ההפחתה של </w:t>
      </w:r>
      <w:r w:rsidR="002D774C" w:rsidRPr="00EC52E0">
        <w:rPr>
          <w:rFonts w:ascii="David" w:hAnsi="David" w:cs="David"/>
          <w:sz w:val="24"/>
          <w:szCs w:val="24"/>
          <w:rtl/>
        </w:rPr>
        <w:t xml:space="preserve">פליטת </w:t>
      </w:r>
      <w:r w:rsidR="00DC4064" w:rsidRPr="00EC52E0">
        <w:rPr>
          <w:rFonts w:ascii="David" w:hAnsi="David" w:cs="David"/>
          <w:sz w:val="24"/>
          <w:szCs w:val="24"/>
          <w:rtl/>
        </w:rPr>
        <w:t xml:space="preserve">תחמוצות חנקן בשני </w:t>
      </w:r>
      <w:r w:rsidR="00DC4064" w:rsidRPr="00EC52E0">
        <w:rPr>
          <w:rFonts w:ascii="David" w:hAnsi="David" w:cs="David"/>
          <w:sz w:val="24"/>
          <w:szCs w:val="24"/>
          <w:rtl/>
        </w:rPr>
        <w:lastRenderedPageBreak/>
        <w:t>התנורים, בדק המשרד ולא מצא הצדקה לדח</w:t>
      </w:r>
      <w:r w:rsidR="002D774C" w:rsidRPr="00EC52E0">
        <w:rPr>
          <w:rFonts w:ascii="David" w:hAnsi="David" w:cs="David"/>
          <w:sz w:val="24"/>
          <w:szCs w:val="24"/>
          <w:rtl/>
        </w:rPr>
        <w:t xml:space="preserve">ות את </w:t>
      </w:r>
      <w:r w:rsidR="00DC4064" w:rsidRPr="00EC52E0">
        <w:rPr>
          <w:rFonts w:ascii="David" w:hAnsi="David" w:cs="David"/>
          <w:sz w:val="24"/>
          <w:szCs w:val="24"/>
          <w:rtl/>
        </w:rPr>
        <w:t>לוחות הזמנים</w:t>
      </w:r>
      <w:r w:rsidR="002D774C" w:rsidRPr="00EC52E0">
        <w:rPr>
          <w:rFonts w:ascii="David" w:hAnsi="David" w:cs="David"/>
          <w:sz w:val="24"/>
          <w:szCs w:val="24"/>
          <w:rtl/>
        </w:rPr>
        <w:t>.</w:t>
      </w:r>
      <w:r w:rsidRPr="00EC52E0">
        <w:rPr>
          <w:rFonts w:ascii="David" w:hAnsi="David" w:cs="David"/>
          <w:sz w:val="24"/>
          <w:szCs w:val="24"/>
          <w:rtl/>
        </w:rPr>
        <w:t xml:space="preserve"> המפעל הוסיף לשלוח בקשות ל</w:t>
      </w:r>
      <w:r w:rsidR="002D774C" w:rsidRPr="00EC52E0">
        <w:rPr>
          <w:rFonts w:ascii="David" w:hAnsi="David" w:cs="David"/>
          <w:sz w:val="24"/>
          <w:szCs w:val="24"/>
          <w:rtl/>
        </w:rPr>
        <w:t xml:space="preserve">מתן </w:t>
      </w:r>
      <w:r w:rsidRPr="00EC52E0">
        <w:rPr>
          <w:rFonts w:ascii="David" w:hAnsi="David" w:cs="David"/>
          <w:sz w:val="24"/>
          <w:szCs w:val="24"/>
          <w:rtl/>
        </w:rPr>
        <w:t>ארכה</w:t>
      </w:r>
      <w:r w:rsidR="002D774C" w:rsidRPr="00EC52E0">
        <w:rPr>
          <w:rFonts w:ascii="David" w:hAnsi="David" w:cs="David"/>
          <w:sz w:val="24"/>
          <w:szCs w:val="24"/>
          <w:rtl/>
        </w:rPr>
        <w:t xml:space="preserve">. </w:t>
      </w:r>
      <w:r w:rsidRPr="00EC52E0">
        <w:rPr>
          <w:rFonts w:ascii="David" w:hAnsi="David" w:cs="David"/>
          <w:sz w:val="24"/>
          <w:szCs w:val="24"/>
          <w:rtl/>
        </w:rPr>
        <w:t>לאחר שבדיגום פתע שב</w:t>
      </w:r>
      <w:r w:rsidR="002D774C" w:rsidRPr="00EC52E0">
        <w:rPr>
          <w:rFonts w:ascii="David" w:hAnsi="David" w:cs="David"/>
          <w:sz w:val="24"/>
          <w:szCs w:val="24"/>
          <w:rtl/>
        </w:rPr>
        <w:t>י</w:t>
      </w:r>
      <w:r w:rsidRPr="00EC52E0">
        <w:rPr>
          <w:rFonts w:ascii="David" w:hAnsi="David" w:cs="David"/>
          <w:sz w:val="24"/>
          <w:szCs w:val="24"/>
          <w:rtl/>
        </w:rPr>
        <w:t xml:space="preserve">צע המשרד נמדדה חריגה מערך הפליטה בתנור </w:t>
      </w:r>
      <w:r w:rsidR="002D774C" w:rsidRPr="00EC52E0">
        <w:rPr>
          <w:rFonts w:ascii="David" w:hAnsi="David" w:cs="David"/>
          <w:sz w:val="24"/>
          <w:szCs w:val="24"/>
          <w:rtl/>
        </w:rPr>
        <w:t>ה</w:t>
      </w:r>
      <w:r w:rsidRPr="00EC52E0">
        <w:rPr>
          <w:rFonts w:ascii="David" w:hAnsi="David" w:cs="David"/>
          <w:sz w:val="24"/>
          <w:szCs w:val="24"/>
          <w:rtl/>
        </w:rPr>
        <w:t>זה, נשלחה לחברה התראה והזמנה לשימוע, שנערך בצורה מקוונת, בטרם הוצאת צו מ</w:t>
      </w:r>
      <w:r w:rsidR="00A5678B" w:rsidRPr="00EC52E0">
        <w:rPr>
          <w:rFonts w:ascii="David" w:hAnsi="David" w:cs="David"/>
          <w:sz w:val="24"/>
          <w:szCs w:val="24"/>
          <w:rtl/>
        </w:rPr>
        <w:t>ִ</w:t>
      </w:r>
      <w:r w:rsidRPr="00EC52E0">
        <w:rPr>
          <w:rFonts w:ascii="David" w:hAnsi="David" w:cs="David"/>
          <w:sz w:val="24"/>
          <w:szCs w:val="24"/>
          <w:rtl/>
        </w:rPr>
        <w:t>נהלי נגד החברה.</w:t>
      </w:r>
    </w:p>
    <w:p w14:paraId="326609BB" w14:textId="02C90D61" w:rsidR="00281EA3" w:rsidRPr="00EC52E0" w:rsidRDefault="00932B6A"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במסגרת הליך השימוע, </w:t>
      </w:r>
      <w:r w:rsidR="00A5678B" w:rsidRPr="00EC52E0">
        <w:rPr>
          <w:rFonts w:ascii="David" w:hAnsi="David" w:cs="David"/>
          <w:sz w:val="24"/>
          <w:szCs w:val="24"/>
          <w:rtl/>
        </w:rPr>
        <w:t>שהתקיים</w:t>
      </w:r>
      <w:r w:rsidRPr="00EC52E0">
        <w:rPr>
          <w:rFonts w:ascii="David" w:hAnsi="David" w:cs="David"/>
          <w:sz w:val="24"/>
          <w:szCs w:val="24"/>
          <w:rtl/>
        </w:rPr>
        <w:t xml:space="preserve"> בחודש אוקטובר 2020, </w:t>
      </w:r>
      <w:r w:rsidR="00A5678B" w:rsidRPr="00EC52E0">
        <w:rPr>
          <w:rFonts w:ascii="David" w:hAnsi="David" w:cs="David"/>
          <w:sz w:val="24"/>
          <w:szCs w:val="24"/>
          <w:rtl/>
        </w:rPr>
        <w:t>הודיעה</w:t>
      </w:r>
      <w:r w:rsidRPr="00EC52E0">
        <w:rPr>
          <w:rFonts w:ascii="David" w:hAnsi="David" w:cs="David"/>
          <w:sz w:val="24"/>
          <w:szCs w:val="24"/>
          <w:rtl/>
        </w:rPr>
        <w:t xml:space="preserve"> החברה</w:t>
      </w:r>
      <w:r w:rsidR="00A5678B" w:rsidRPr="00EC52E0">
        <w:rPr>
          <w:rFonts w:ascii="David" w:hAnsi="David" w:cs="David"/>
          <w:sz w:val="24"/>
          <w:szCs w:val="24"/>
          <w:rtl/>
        </w:rPr>
        <w:t>,</w:t>
      </w:r>
      <w:r w:rsidRPr="00EC52E0">
        <w:rPr>
          <w:rFonts w:ascii="David" w:hAnsi="David" w:cs="David"/>
          <w:sz w:val="24"/>
          <w:szCs w:val="24"/>
          <w:rtl/>
        </w:rPr>
        <w:t xml:space="preserve"> כי תעמוד בערכי הפליטה החל מסוף חודש נובמבר 2020 גם בתנור </w:t>
      </w:r>
      <w:r w:rsidR="00A5678B" w:rsidRPr="00EC52E0">
        <w:rPr>
          <w:rFonts w:ascii="David" w:hAnsi="David" w:cs="David"/>
          <w:sz w:val="24"/>
          <w:szCs w:val="24"/>
          <w:rtl/>
        </w:rPr>
        <w:t>ה</w:t>
      </w:r>
      <w:r w:rsidRPr="00EC52E0">
        <w:rPr>
          <w:rFonts w:ascii="David" w:hAnsi="David" w:cs="David"/>
          <w:sz w:val="24"/>
          <w:szCs w:val="24"/>
          <w:rtl/>
        </w:rPr>
        <w:t>זה,</w:t>
      </w:r>
      <w:r w:rsidR="00BE2A28" w:rsidRPr="00EC52E0">
        <w:rPr>
          <w:rFonts w:ascii="David" w:hAnsi="David" w:cs="David"/>
          <w:sz w:val="24"/>
          <w:szCs w:val="24"/>
          <w:rtl/>
        </w:rPr>
        <w:t xml:space="preserve"> ע''י התקנת מבער ייחודי מסוג </w:t>
      </w:r>
      <w:r w:rsidR="00BE2A28" w:rsidRPr="00EC52E0">
        <w:rPr>
          <w:rFonts w:ascii="David" w:hAnsi="David" w:cs="David"/>
          <w:sz w:val="24"/>
          <w:szCs w:val="24"/>
        </w:rPr>
        <w:t>ULNOX</w:t>
      </w:r>
      <w:r w:rsidR="00281EA3" w:rsidRPr="00EC52E0">
        <w:rPr>
          <w:rFonts w:ascii="David" w:hAnsi="David" w:cs="David"/>
          <w:sz w:val="24"/>
          <w:szCs w:val="24"/>
          <w:rtl/>
        </w:rPr>
        <w:t>.</w:t>
      </w:r>
    </w:p>
    <w:p w14:paraId="0C0F6ECF" w14:textId="2749326E" w:rsidR="00472310" w:rsidRPr="00EC52E0" w:rsidRDefault="00281EA3"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b/>
          <w:bCs/>
          <w:sz w:val="24"/>
          <w:szCs w:val="24"/>
          <w:u w:val="single"/>
          <w:rtl/>
        </w:rPr>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ישג סביבתי</w:t>
      </w:r>
      <w:r w:rsidRPr="00EC52E0">
        <w:rPr>
          <w:rFonts w:ascii="David" w:hAnsi="David" w:cs="David"/>
          <w:sz w:val="24"/>
          <w:szCs w:val="24"/>
          <w:rtl/>
        </w:rPr>
        <w:t>:</w:t>
      </w:r>
      <w:r w:rsidRPr="00EC52E0">
        <w:rPr>
          <w:rFonts w:ascii="David" w:hAnsi="David" w:cs="David"/>
          <w:sz w:val="24"/>
          <w:szCs w:val="24"/>
        </w:rPr>
        <w:t xml:space="preserve"> </w:t>
      </w:r>
      <w:r w:rsidRPr="00EC52E0">
        <w:rPr>
          <w:rFonts w:ascii="David" w:hAnsi="David" w:cs="David"/>
          <w:sz w:val="24"/>
          <w:szCs w:val="24"/>
          <w:rtl/>
        </w:rPr>
        <w:t xml:space="preserve">לאחר התקנת אמצעי הטיפול, </w:t>
      </w:r>
      <w:r w:rsidR="00A5678B" w:rsidRPr="00EC52E0">
        <w:rPr>
          <w:rFonts w:ascii="David" w:hAnsi="David" w:cs="David"/>
          <w:sz w:val="24"/>
          <w:szCs w:val="24"/>
          <w:rtl/>
        </w:rPr>
        <w:t>על בסיס</w:t>
      </w:r>
      <w:r w:rsidRPr="00EC52E0">
        <w:rPr>
          <w:rFonts w:ascii="David" w:hAnsi="David" w:cs="David"/>
          <w:sz w:val="24"/>
          <w:szCs w:val="24"/>
          <w:rtl/>
        </w:rPr>
        <w:t xml:space="preserve"> </w:t>
      </w:r>
      <w:r w:rsidR="00A5678B" w:rsidRPr="00EC52E0">
        <w:rPr>
          <w:rFonts w:ascii="David" w:hAnsi="David" w:cs="David"/>
          <w:sz w:val="24"/>
          <w:szCs w:val="24"/>
          <w:rtl/>
        </w:rPr>
        <w:t>ה</w:t>
      </w:r>
      <w:r w:rsidRPr="00EC52E0">
        <w:rPr>
          <w:rFonts w:ascii="David" w:hAnsi="David" w:cs="David"/>
          <w:sz w:val="24"/>
          <w:szCs w:val="24"/>
          <w:rtl/>
        </w:rPr>
        <w:t xml:space="preserve">דרישות </w:t>
      </w:r>
      <w:r w:rsidR="00A5678B" w:rsidRPr="00EC52E0">
        <w:rPr>
          <w:rFonts w:ascii="David" w:hAnsi="David" w:cs="David"/>
          <w:sz w:val="24"/>
          <w:szCs w:val="24"/>
          <w:rtl/>
        </w:rPr>
        <w:t>ב</w:t>
      </w:r>
      <w:r w:rsidRPr="00EC52E0">
        <w:rPr>
          <w:rFonts w:ascii="David" w:hAnsi="David" w:cs="David"/>
          <w:sz w:val="24"/>
          <w:szCs w:val="24"/>
          <w:rtl/>
        </w:rPr>
        <w:t>היתר הפליטה והליך האכיפה המ</w:t>
      </w:r>
      <w:r w:rsidR="00A5678B" w:rsidRPr="00EC52E0">
        <w:rPr>
          <w:rFonts w:ascii="David" w:hAnsi="David" w:cs="David"/>
          <w:sz w:val="24"/>
          <w:szCs w:val="24"/>
          <w:rtl/>
        </w:rPr>
        <w:t>ִ</w:t>
      </w:r>
      <w:r w:rsidRPr="00EC52E0">
        <w:rPr>
          <w:rFonts w:ascii="David" w:hAnsi="David" w:cs="David"/>
          <w:sz w:val="24"/>
          <w:szCs w:val="24"/>
          <w:rtl/>
        </w:rPr>
        <w:t xml:space="preserve">נהלי, </w:t>
      </w:r>
      <w:r w:rsidR="00333811" w:rsidRPr="00EC52E0">
        <w:rPr>
          <w:rFonts w:ascii="David" w:hAnsi="David" w:cs="David"/>
          <w:sz w:val="24"/>
          <w:szCs w:val="24"/>
          <w:rtl/>
        </w:rPr>
        <w:t>צפוי</w:t>
      </w:r>
      <w:r w:rsidRPr="00EC52E0">
        <w:rPr>
          <w:rFonts w:ascii="David" w:hAnsi="David" w:cs="David"/>
          <w:sz w:val="24"/>
          <w:szCs w:val="24"/>
          <w:rtl/>
        </w:rPr>
        <w:t>ה</w:t>
      </w:r>
      <w:r w:rsidR="00333811" w:rsidRPr="00EC52E0">
        <w:rPr>
          <w:rFonts w:ascii="David" w:hAnsi="David" w:cs="David"/>
          <w:sz w:val="24"/>
          <w:szCs w:val="24"/>
          <w:rtl/>
        </w:rPr>
        <w:t xml:space="preserve"> </w:t>
      </w:r>
      <w:r w:rsidR="00A5678B" w:rsidRPr="00EC52E0">
        <w:rPr>
          <w:rFonts w:ascii="David" w:hAnsi="David" w:cs="David"/>
          <w:sz w:val="24"/>
          <w:szCs w:val="24"/>
          <w:rtl/>
        </w:rPr>
        <w:t>הפחתה</w:t>
      </w:r>
      <w:r w:rsidR="00333811" w:rsidRPr="00EC52E0">
        <w:rPr>
          <w:rFonts w:ascii="David" w:hAnsi="David" w:cs="David"/>
          <w:sz w:val="24"/>
          <w:szCs w:val="24"/>
          <w:rtl/>
        </w:rPr>
        <w:t xml:space="preserve"> של כ-</w:t>
      </w:r>
      <w:r w:rsidR="00D718FA" w:rsidRPr="00EC52E0">
        <w:rPr>
          <w:rFonts w:ascii="David" w:hAnsi="David" w:cs="David"/>
          <w:sz w:val="24"/>
          <w:szCs w:val="24"/>
          <w:rtl/>
        </w:rPr>
        <w:t xml:space="preserve">400 </w:t>
      </w:r>
      <w:r w:rsidR="00BE705B" w:rsidRPr="00EC52E0">
        <w:rPr>
          <w:rFonts w:ascii="David" w:hAnsi="David" w:cs="David"/>
          <w:sz w:val="24"/>
          <w:szCs w:val="24"/>
          <w:rtl/>
        </w:rPr>
        <w:t xml:space="preserve">ק"ג </w:t>
      </w:r>
      <w:r w:rsidR="00A5678B" w:rsidRPr="00EC52E0">
        <w:rPr>
          <w:rFonts w:ascii="David" w:hAnsi="David" w:cs="David"/>
          <w:sz w:val="24"/>
          <w:szCs w:val="24"/>
          <w:rtl/>
        </w:rPr>
        <w:t>ה</w:t>
      </w:r>
      <w:r w:rsidR="00333811" w:rsidRPr="00EC52E0">
        <w:rPr>
          <w:rFonts w:ascii="David" w:hAnsi="David" w:cs="David"/>
          <w:sz w:val="24"/>
          <w:szCs w:val="24"/>
          <w:rtl/>
        </w:rPr>
        <w:t>תחמוצות חנקן</w:t>
      </w:r>
      <w:r w:rsidRPr="00EC52E0">
        <w:rPr>
          <w:rFonts w:ascii="David" w:hAnsi="David" w:cs="David"/>
          <w:sz w:val="24"/>
          <w:szCs w:val="24"/>
          <w:rtl/>
        </w:rPr>
        <w:t xml:space="preserve"> בשנה</w:t>
      </w:r>
      <w:r w:rsidR="00333811" w:rsidRPr="00EC52E0">
        <w:rPr>
          <w:rFonts w:ascii="David" w:hAnsi="David" w:cs="David"/>
          <w:sz w:val="24"/>
          <w:szCs w:val="24"/>
          <w:rtl/>
        </w:rPr>
        <w:t>.</w:t>
      </w:r>
      <w:r w:rsidR="00A5678B" w:rsidRPr="00EC52E0">
        <w:rPr>
          <w:rFonts w:ascii="David" w:hAnsi="David" w:cs="David"/>
          <w:sz w:val="24"/>
          <w:szCs w:val="24"/>
          <w:rtl/>
        </w:rPr>
        <w:t xml:space="preserve">  </w:t>
      </w:r>
    </w:p>
    <w:p w14:paraId="471AA4DC" w14:textId="6D713A12" w:rsidR="00CE3CA3" w:rsidRPr="00EC52E0" w:rsidRDefault="00CE3CA3"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b/>
          <w:bCs/>
          <w:sz w:val="24"/>
          <w:szCs w:val="24"/>
          <w:rtl/>
        </w:rPr>
        <w:t>"מ</w:t>
      </w:r>
      <w:r w:rsidRPr="00EC52E0">
        <w:rPr>
          <w:rFonts w:ascii="David" w:hAnsi="David" w:cs="David"/>
          <w:sz w:val="24"/>
          <w:szCs w:val="24"/>
          <w:rtl/>
        </w:rPr>
        <w:t xml:space="preserve"> </w:t>
      </w:r>
      <w:r w:rsidR="00D6443B" w:rsidRPr="00EC52E0">
        <w:rPr>
          <w:rFonts w:ascii="David" w:hAnsi="David" w:cs="David"/>
          <w:b/>
          <w:bCs/>
          <w:sz w:val="24"/>
          <w:szCs w:val="24"/>
          <w:rtl/>
        </w:rPr>
        <w:t>בתי זיקוק לנפט בע"מ וגדיב תעשיות פטרוכימיה בע</w:t>
      </w:r>
      <w:r w:rsidR="00D6443B" w:rsidRPr="00EC52E0">
        <w:rPr>
          <w:rFonts w:ascii="David" w:hAnsi="David" w:cs="David"/>
          <w:sz w:val="24"/>
          <w:szCs w:val="24"/>
          <w:rtl/>
        </w:rPr>
        <w:t xml:space="preserve"> </w:t>
      </w:r>
      <w:r w:rsidRPr="00EC52E0">
        <w:rPr>
          <w:rFonts w:ascii="David" w:hAnsi="David" w:cs="David"/>
          <w:sz w:val="24"/>
          <w:szCs w:val="24"/>
          <w:rtl/>
        </w:rPr>
        <w:t>– תיקון ליקויים במערך ההגנה על צנרת החומרים המסוכנים והפחתת הסיכון לדליפה כתוצאה מכך</w:t>
      </w:r>
    </w:p>
    <w:p w14:paraId="22C83C08" w14:textId="77200502"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דרישות המשרד</w:t>
      </w:r>
      <w:r w:rsidRPr="00EC52E0">
        <w:rPr>
          <w:rFonts w:ascii="David" w:hAnsi="David" w:cs="David"/>
          <w:sz w:val="24"/>
          <w:szCs w:val="24"/>
          <w:rtl/>
        </w:rPr>
        <w:t>:</w:t>
      </w:r>
      <w:r w:rsidR="00105FF6" w:rsidRPr="00EC52E0">
        <w:rPr>
          <w:rFonts w:ascii="David" w:hAnsi="David" w:cs="David"/>
          <w:sz w:val="24"/>
          <w:szCs w:val="24"/>
          <w:rtl/>
        </w:rPr>
        <w:t xml:space="preserve"> </w:t>
      </w:r>
      <w:r w:rsidRPr="00EC52E0">
        <w:rPr>
          <w:rFonts w:ascii="David" w:hAnsi="David" w:cs="David"/>
          <w:sz w:val="24"/>
          <w:szCs w:val="24"/>
          <w:rtl/>
        </w:rPr>
        <w:t xml:space="preserve">עפ"י תקנות המים (מניעת זיהום מים)(קווי דלק), תשס"ו – 2006, במסגרת היתר הרעלים ורשיון העסק של החברות, נדרשות </w:t>
      </w:r>
      <w:r w:rsidR="00A5678B" w:rsidRPr="00EC52E0">
        <w:rPr>
          <w:rFonts w:ascii="David" w:hAnsi="David" w:cs="David"/>
          <w:sz w:val="24"/>
          <w:szCs w:val="24"/>
          <w:rtl/>
        </w:rPr>
        <w:t xml:space="preserve">החברות </w:t>
      </w:r>
      <w:r w:rsidRPr="00EC52E0">
        <w:rPr>
          <w:rFonts w:ascii="David" w:hAnsi="David" w:cs="David"/>
          <w:sz w:val="24"/>
          <w:szCs w:val="24"/>
          <w:rtl/>
        </w:rPr>
        <w:t xml:space="preserve">לתחזק את קווי צנרת החומרים המסוכנים ולהתקין בה אמצעי הגנה ובקרה למניעת דליפות. </w:t>
      </w:r>
    </w:p>
    <w:p w14:paraId="69364F98" w14:textId="1EB5DB2A"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 ב</w:t>
      </w:r>
      <w:r w:rsidR="00A5678B" w:rsidRPr="00EC52E0">
        <w:rPr>
          <w:rFonts w:ascii="David" w:hAnsi="David" w:cs="David"/>
          <w:sz w:val="24"/>
          <w:szCs w:val="24"/>
          <w:rtl/>
        </w:rPr>
        <w:t>פ</w:t>
      </w:r>
      <w:r w:rsidRPr="00EC52E0">
        <w:rPr>
          <w:rFonts w:ascii="David" w:hAnsi="David" w:cs="David"/>
          <w:sz w:val="24"/>
          <w:szCs w:val="24"/>
          <w:rtl/>
        </w:rPr>
        <w:t>ע</w:t>
      </w:r>
      <w:r w:rsidR="00A5678B" w:rsidRPr="00EC52E0">
        <w:rPr>
          <w:rFonts w:ascii="David" w:hAnsi="David" w:cs="David"/>
          <w:sz w:val="24"/>
          <w:szCs w:val="24"/>
          <w:rtl/>
        </w:rPr>
        <w:t>ו</w:t>
      </w:r>
      <w:r w:rsidRPr="00EC52E0">
        <w:rPr>
          <w:rFonts w:ascii="David" w:hAnsi="David" w:cs="David"/>
          <w:sz w:val="24"/>
          <w:szCs w:val="24"/>
          <w:rtl/>
        </w:rPr>
        <w:t xml:space="preserve">לות </w:t>
      </w:r>
      <w:r w:rsidR="00A5678B" w:rsidRPr="00EC52E0">
        <w:rPr>
          <w:rFonts w:ascii="David" w:hAnsi="David" w:cs="David"/>
          <w:sz w:val="24"/>
          <w:szCs w:val="24"/>
          <w:rtl/>
        </w:rPr>
        <w:t>ה</w:t>
      </w:r>
      <w:r w:rsidRPr="00EC52E0">
        <w:rPr>
          <w:rFonts w:ascii="David" w:hAnsi="David" w:cs="David"/>
          <w:sz w:val="24"/>
          <w:szCs w:val="24"/>
          <w:rtl/>
        </w:rPr>
        <w:t>פיקוח של המשרד התגלה</w:t>
      </w:r>
      <w:r w:rsidR="00A5678B" w:rsidRPr="00EC52E0">
        <w:rPr>
          <w:rFonts w:ascii="David" w:hAnsi="David" w:cs="David"/>
          <w:sz w:val="24"/>
          <w:szCs w:val="24"/>
          <w:rtl/>
        </w:rPr>
        <w:t>,</w:t>
      </w:r>
      <w:r w:rsidRPr="00EC52E0">
        <w:rPr>
          <w:rFonts w:ascii="David" w:hAnsi="David" w:cs="David"/>
          <w:sz w:val="24"/>
          <w:szCs w:val="24"/>
          <w:rtl/>
        </w:rPr>
        <w:t xml:space="preserve"> כי </w:t>
      </w:r>
      <w:r w:rsidR="00A5678B" w:rsidRPr="00EC52E0">
        <w:rPr>
          <w:rFonts w:ascii="David" w:hAnsi="David" w:cs="David"/>
          <w:sz w:val="24"/>
          <w:szCs w:val="24"/>
          <w:rtl/>
        </w:rPr>
        <w:t xml:space="preserve">היו ליקויים </w:t>
      </w:r>
      <w:r w:rsidRPr="00EC52E0">
        <w:rPr>
          <w:rFonts w:ascii="David" w:hAnsi="David" w:cs="David"/>
          <w:sz w:val="24"/>
          <w:szCs w:val="24"/>
          <w:rtl/>
        </w:rPr>
        <w:t xml:space="preserve">בבדיקות התחזוקה </w:t>
      </w:r>
      <w:r w:rsidR="00A5678B" w:rsidRPr="00EC52E0">
        <w:rPr>
          <w:rFonts w:ascii="David" w:hAnsi="David" w:cs="David"/>
          <w:sz w:val="24"/>
          <w:szCs w:val="24"/>
          <w:rtl/>
        </w:rPr>
        <w:t>שביצעו</w:t>
      </w:r>
      <w:r w:rsidRPr="00EC52E0">
        <w:rPr>
          <w:rFonts w:ascii="David" w:hAnsi="David" w:cs="David"/>
          <w:sz w:val="24"/>
          <w:szCs w:val="24"/>
          <w:rtl/>
        </w:rPr>
        <w:t xml:space="preserve"> החברות במערכת ההגנה הקתודית ובציפוי על קווי הצנרת של החברות, </w:t>
      </w:r>
      <w:r w:rsidR="00A5678B" w:rsidRPr="00EC52E0">
        <w:rPr>
          <w:rFonts w:ascii="David" w:hAnsi="David" w:cs="David"/>
          <w:sz w:val="24"/>
          <w:szCs w:val="24"/>
          <w:rtl/>
        </w:rPr>
        <w:t xml:space="preserve">תחזוקה שנועדה </w:t>
      </w:r>
      <w:r w:rsidRPr="00EC52E0">
        <w:rPr>
          <w:rFonts w:ascii="David" w:hAnsi="David" w:cs="David"/>
          <w:sz w:val="24"/>
          <w:szCs w:val="24"/>
          <w:rtl/>
        </w:rPr>
        <w:t>להגן</w:t>
      </w:r>
      <w:r w:rsidR="00A5678B" w:rsidRPr="00EC52E0">
        <w:rPr>
          <w:rFonts w:ascii="David" w:hAnsi="David" w:cs="David"/>
          <w:sz w:val="24"/>
          <w:szCs w:val="24"/>
          <w:rtl/>
        </w:rPr>
        <w:t xml:space="preserve"> על קווי הצנרת</w:t>
      </w:r>
      <w:r w:rsidRPr="00EC52E0">
        <w:rPr>
          <w:rFonts w:ascii="David" w:hAnsi="David" w:cs="David"/>
          <w:sz w:val="24"/>
          <w:szCs w:val="24"/>
          <w:rtl/>
        </w:rPr>
        <w:t xml:space="preserve"> ולמנוע התפתחות קורוזיה, </w:t>
      </w:r>
      <w:r w:rsidR="00A5678B" w:rsidRPr="00EC52E0">
        <w:rPr>
          <w:rFonts w:ascii="David" w:hAnsi="David" w:cs="David"/>
          <w:sz w:val="24"/>
          <w:szCs w:val="24"/>
          <w:rtl/>
        </w:rPr>
        <w:t>ו</w:t>
      </w:r>
      <w:r w:rsidRPr="00EC52E0">
        <w:rPr>
          <w:rFonts w:ascii="David" w:hAnsi="David" w:cs="David"/>
          <w:sz w:val="24"/>
          <w:szCs w:val="24"/>
          <w:rtl/>
        </w:rPr>
        <w:t xml:space="preserve">לא תוקנו בהתאם להמלצות הבודקים. </w:t>
      </w:r>
    </w:p>
    <w:p w14:paraId="63987A6B" w14:textId="4EBE9D91"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lastRenderedPageBreak/>
        <w:t xml:space="preserve">בעקבות זאת, נשלחו לחברות התראה והזמנה לשימוע </w:t>
      </w:r>
      <w:r w:rsidR="00A5678B" w:rsidRPr="00EC52E0">
        <w:rPr>
          <w:rFonts w:ascii="David" w:hAnsi="David" w:cs="David"/>
          <w:sz w:val="24"/>
          <w:szCs w:val="24"/>
          <w:rtl/>
        </w:rPr>
        <w:t>כהליך מקדים לב</w:t>
      </w:r>
      <w:r w:rsidRPr="00EC52E0">
        <w:rPr>
          <w:rFonts w:ascii="David" w:hAnsi="David" w:cs="David"/>
          <w:sz w:val="24"/>
          <w:szCs w:val="24"/>
          <w:rtl/>
        </w:rPr>
        <w:t xml:space="preserve">יטול היתר הרעלים והוצאת צו פינוי רעלים לקווי הצנרת. </w:t>
      </w:r>
    </w:p>
    <w:p w14:paraId="6B9D52E7" w14:textId="289ACE23"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במסגרת סיכום השימוע שנשלח לחברות בינואר 2020, </w:t>
      </w:r>
      <w:r w:rsidR="00A5678B" w:rsidRPr="00EC52E0">
        <w:rPr>
          <w:rFonts w:ascii="David" w:hAnsi="David" w:cs="David"/>
          <w:sz w:val="24"/>
          <w:szCs w:val="24"/>
          <w:rtl/>
        </w:rPr>
        <w:t>הוטל על</w:t>
      </w:r>
      <w:r w:rsidRPr="00EC52E0">
        <w:rPr>
          <w:rFonts w:ascii="David" w:hAnsi="David" w:cs="David"/>
          <w:sz w:val="24"/>
          <w:szCs w:val="24"/>
          <w:rtl/>
        </w:rPr>
        <w:t xml:space="preserve"> החברות </w:t>
      </w:r>
      <w:r w:rsidR="00A5678B" w:rsidRPr="00EC52E0">
        <w:rPr>
          <w:rFonts w:ascii="David" w:hAnsi="David" w:cs="David"/>
          <w:sz w:val="24"/>
          <w:szCs w:val="24"/>
          <w:rtl/>
        </w:rPr>
        <w:t>ל</w:t>
      </w:r>
      <w:r w:rsidRPr="00EC52E0">
        <w:rPr>
          <w:rFonts w:ascii="David" w:hAnsi="David" w:cs="David"/>
          <w:sz w:val="24"/>
          <w:szCs w:val="24"/>
          <w:rtl/>
        </w:rPr>
        <w:t>בצע פעולות שיקום של מעטפת הצנרת ומערכת ההגנה הקתודית</w:t>
      </w:r>
      <w:r w:rsidR="00A5678B" w:rsidRPr="00EC52E0">
        <w:rPr>
          <w:rFonts w:ascii="David" w:hAnsi="David" w:cs="David"/>
          <w:sz w:val="24"/>
          <w:szCs w:val="24"/>
          <w:rtl/>
        </w:rPr>
        <w:t>. כמו כן נאמר, כי אם</w:t>
      </w:r>
      <w:r w:rsidRPr="00EC52E0">
        <w:rPr>
          <w:rFonts w:ascii="David" w:hAnsi="David" w:cs="David"/>
          <w:sz w:val="24"/>
          <w:szCs w:val="24"/>
          <w:rtl/>
        </w:rPr>
        <w:t xml:space="preserve"> לא </w:t>
      </w:r>
      <w:r w:rsidR="00A5678B" w:rsidRPr="00EC52E0">
        <w:rPr>
          <w:rFonts w:ascii="David" w:hAnsi="David" w:cs="David"/>
          <w:sz w:val="24"/>
          <w:szCs w:val="24"/>
          <w:rtl/>
        </w:rPr>
        <w:t>תושלם ההתקנה</w:t>
      </w:r>
      <w:r w:rsidRPr="00EC52E0">
        <w:rPr>
          <w:rFonts w:ascii="David" w:hAnsi="David" w:cs="David"/>
          <w:sz w:val="24"/>
          <w:szCs w:val="24"/>
          <w:rtl/>
        </w:rPr>
        <w:t xml:space="preserve"> תוך חודשיים</w:t>
      </w:r>
      <w:r w:rsidR="00A5678B" w:rsidRPr="00EC52E0">
        <w:rPr>
          <w:rFonts w:ascii="David" w:hAnsi="David" w:cs="David"/>
          <w:sz w:val="24"/>
          <w:szCs w:val="24"/>
          <w:rtl/>
        </w:rPr>
        <w:t>,</w:t>
      </w:r>
      <w:r w:rsidRPr="00EC52E0">
        <w:rPr>
          <w:rFonts w:ascii="David" w:hAnsi="David" w:cs="David"/>
          <w:sz w:val="24"/>
          <w:szCs w:val="24"/>
          <w:rtl/>
        </w:rPr>
        <w:t xml:space="preserve"> יהיה על החברה לבצע בדיקות עובי דופן של כל אחד מקווי הצנרת באמצעות העברת מול</w:t>
      </w:r>
      <w:r w:rsidR="00E5222E" w:rsidRPr="00EC52E0">
        <w:rPr>
          <w:rFonts w:ascii="David" w:hAnsi="David" w:cs="David"/>
          <w:sz w:val="24"/>
          <w:szCs w:val="24"/>
          <w:rtl/>
        </w:rPr>
        <w:t>ָ</w:t>
      </w:r>
      <w:r w:rsidRPr="00EC52E0">
        <w:rPr>
          <w:rFonts w:ascii="David" w:hAnsi="David" w:cs="David"/>
          <w:sz w:val="24"/>
          <w:szCs w:val="24"/>
          <w:rtl/>
        </w:rPr>
        <w:t xml:space="preserve">ך חכם על מנת לאמוד את תקינות הצנרת, כאשר המשרד שמר לעצמו את הזכות </w:t>
      </w:r>
      <w:r w:rsidR="00E5222E" w:rsidRPr="00EC52E0">
        <w:rPr>
          <w:rFonts w:ascii="David" w:hAnsi="David" w:cs="David"/>
          <w:sz w:val="24"/>
          <w:szCs w:val="24"/>
          <w:rtl/>
        </w:rPr>
        <w:t>לנקוט אמצעים נוספים</w:t>
      </w:r>
      <w:r w:rsidRPr="00EC52E0">
        <w:rPr>
          <w:rFonts w:ascii="David" w:hAnsi="David" w:cs="David"/>
          <w:sz w:val="24"/>
          <w:szCs w:val="24"/>
          <w:rtl/>
        </w:rPr>
        <w:t xml:space="preserve"> </w:t>
      </w:r>
      <w:r w:rsidR="00E5222E" w:rsidRPr="00EC52E0">
        <w:rPr>
          <w:rFonts w:ascii="David" w:hAnsi="David" w:cs="David"/>
          <w:sz w:val="24"/>
          <w:szCs w:val="24"/>
          <w:rtl/>
        </w:rPr>
        <w:t>אם בעקבות ממצאי הבדיקה ימצאו ליקויים.</w:t>
      </w:r>
    </w:p>
    <w:p w14:paraId="6C9494BD" w14:textId="21BE4A7E"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972054"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Pr="00EC52E0">
        <w:rPr>
          <w:rFonts w:ascii="David" w:hAnsi="David" w:cs="David"/>
          <w:sz w:val="24"/>
          <w:szCs w:val="24"/>
          <w:rtl/>
        </w:rPr>
        <w:t>: בעקבות הליכי השימוע</w:t>
      </w:r>
      <w:r w:rsidR="00E5222E" w:rsidRPr="00EC52E0">
        <w:rPr>
          <w:rFonts w:ascii="David" w:hAnsi="David" w:cs="David"/>
          <w:sz w:val="24"/>
          <w:szCs w:val="24"/>
          <w:rtl/>
        </w:rPr>
        <w:t>,</w:t>
      </w:r>
      <w:r w:rsidRPr="00EC52E0">
        <w:rPr>
          <w:rFonts w:ascii="David" w:hAnsi="David" w:cs="David"/>
          <w:sz w:val="24"/>
          <w:szCs w:val="24"/>
          <w:rtl/>
        </w:rPr>
        <w:t xml:space="preserve"> תיקנה החברה את הליקויים ובכך הפחיתה את הסיכון לדליפת חומרים מסוכנים לסביבה ו</w:t>
      </w:r>
      <w:r w:rsidR="00E5222E" w:rsidRPr="00EC52E0">
        <w:rPr>
          <w:rFonts w:ascii="David" w:hAnsi="David" w:cs="David"/>
          <w:sz w:val="24"/>
          <w:szCs w:val="24"/>
          <w:rtl/>
        </w:rPr>
        <w:t xml:space="preserve">להתרחשות ארועי חומרים מסוכנים. </w:t>
      </w:r>
    </w:p>
    <w:p w14:paraId="3C3835C8" w14:textId="77777777" w:rsidR="00D6443B"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rtl/>
        </w:rPr>
        <w:t xml:space="preserve">גדיב תעשיות פטרוכימיה בע"מ </w:t>
      </w:r>
    </w:p>
    <w:p w14:paraId="1B1B04E2" w14:textId="283C33E1" w:rsidR="00CE3CA3" w:rsidRPr="00EC52E0" w:rsidRDefault="00CE3CA3" w:rsidP="00EC52E0">
      <w:pPr>
        <w:pStyle w:val="ListParagraph"/>
        <w:spacing w:before="240" w:after="240" w:line="360" w:lineRule="auto"/>
        <w:ind w:left="0"/>
        <w:contextualSpacing w:val="0"/>
        <w:rPr>
          <w:rFonts w:ascii="David" w:hAnsi="David" w:cs="David"/>
          <w:sz w:val="24"/>
          <w:szCs w:val="24"/>
          <w:u w:val="single"/>
          <w:rtl/>
        </w:rPr>
      </w:pPr>
      <w:r w:rsidRPr="00EC52E0">
        <w:rPr>
          <w:rFonts w:ascii="David" w:hAnsi="David" w:cs="David"/>
          <w:sz w:val="24"/>
          <w:szCs w:val="24"/>
          <w:u w:val="single"/>
          <w:rtl/>
        </w:rPr>
        <w:t>תיקון ליקויים בצנרת החומרים המסוכנים וה</w:t>
      </w:r>
      <w:r w:rsidR="001E766F" w:rsidRPr="00EC52E0">
        <w:rPr>
          <w:rFonts w:ascii="David" w:hAnsi="David" w:cs="David"/>
          <w:sz w:val="24"/>
          <w:szCs w:val="24"/>
          <w:u w:val="single"/>
          <w:rtl/>
        </w:rPr>
        <w:t>פחתת הסיכון לדליפה כתוצאה מכך</w:t>
      </w:r>
    </w:p>
    <w:p w14:paraId="76970D11" w14:textId="054F9523"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בהמשך ישיר להליך </w:t>
      </w:r>
      <w:r w:rsidR="00E5222E" w:rsidRPr="00EC52E0">
        <w:rPr>
          <w:rFonts w:ascii="David" w:hAnsi="David" w:cs="David"/>
          <w:sz w:val="24"/>
          <w:szCs w:val="24"/>
          <w:rtl/>
        </w:rPr>
        <w:t>ה</w:t>
      </w:r>
      <w:r w:rsidRPr="00EC52E0">
        <w:rPr>
          <w:rFonts w:ascii="David" w:hAnsi="David" w:cs="David"/>
          <w:sz w:val="24"/>
          <w:szCs w:val="24"/>
          <w:rtl/>
        </w:rPr>
        <w:t xml:space="preserve">זה, </w:t>
      </w:r>
      <w:r w:rsidR="00E5222E" w:rsidRPr="00EC52E0">
        <w:rPr>
          <w:rFonts w:ascii="David" w:hAnsi="David" w:cs="David"/>
          <w:sz w:val="24"/>
          <w:szCs w:val="24"/>
          <w:rtl/>
        </w:rPr>
        <w:t>ו</w:t>
      </w:r>
      <w:r w:rsidRPr="00EC52E0">
        <w:rPr>
          <w:rFonts w:ascii="David" w:hAnsi="David" w:cs="David"/>
          <w:sz w:val="24"/>
          <w:szCs w:val="24"/>
          <w:rtl/>
        </w:rPr>
        <w:t>בעקבות ישיבה ופנ</w:t>
      </w:r>
      <w:r w:rsidR="00E5222E" w:rsidRPr="00EC52E0">
        <w:rPr>
          <w:rFonts w:ascii="David" w:hAnsi="David" w:cs="David"/>
          <w:sz w:val="24"/>
          <w:szCs w:val="24"/>
          <w:rtl/>
        </w:rPr>
        <w:t>י</w:t>
      </w:r>
      <w:r w:rsidRPr="00EC52E0">
        <w:rPr>
          <w:rFonts w:ascii="David" w:hAnsi="David" w:cs="David"/>
          <w:sz w:val="24"/>
          <w:szCs w:val="24"/>
          <w:rtl/>
        </w:rPr>
        <w:t>יה של עירית חיפה במסגרת הטיפול בבקשה להיתרי חפירה</w:t>
      </w:r>
      <w:r w:rsidR="00E5222E" w:rsidRPr="00EC52E0">
        <w:rPr>
          <w:rFonts w:ascii="David" w:hAnsi="David" w:cs="David"/>
          <w:sz w:val="24"/>
          <w:szCs w:val="24"/>
          <w:rtl/>
        </w:rPr>
        <w:t>,</w:t>
      </w:r>
      <w:r w:rsidRPr="00EC52E0">
        <w:rPr>
          <w:rFonts w:ascii="David" w:hAnsi="David" w:cs="David"/>
          <w:sz w:val="24"/>
          <w:szCs w:val="24"/>
          <w:rtl/>
        </w:rPr>
        <w:t xml:space="preserve"> התגלה כי חברת גדיב ביצע</w:t>
      </w:r>
      <w:r w:rsidR="00E5222E" w:rsidRPr="00EC52E0">
        <w:rPr>
          <w:rFonts w:ascii="David" w:hAnsi="David" w:cs="David"/>
          <w:sz w:val="24"/>
          <w:szCs w:val="24"/>
          <w:rtl/>
        </w:rPr>
        <w:t>ה בדיקת תקינות על ידי העברת מולך</w:t>
      </w:r>
      <w:r w:rsidRPr="00EC52E0">
        <w:rPr>
          <w:rFonts w:ascii="David" w:hAnsi="David" w:cs="David"/>
          <w:sz w:val="24"/>
          <w:szCs w:val="24"/>
          <w:rtl/>
        </w:rPr>
        <w:t xml:space="preserve"> חכם בצנרת</w:t>
      </w:r>
      <w:r w:rsidR="00E5222E" w:rsidRPr="00EC52E0">
        <w:rPr>
          <w:rFonts w:ascii="David" w:hAnsi="David" w:cs="David"/>
          <w:sz w:val="24"/>
          <w:szCs w:val="24"/>
          <w:rtl/>
        </w:rPr>
        <w:t xml:space="preserve">. הבדיקה </w:t>
      </w:r>
      <w:r w:rsidRPr="00EC52E0">
        <w:rPr>
          <w:rFonts w:ascii="David" w:hAnsi="David" w:cs="David"/>
          <w:sz w:val="24"/>
          <w:szCs w:val="24"/>
          <w:rtl/>
        </w:rPr>
        <w:t xml:space="preserve">הצביעה </w:t>
      </w:r>
      <w:r w:rsidR="00E5222E" w:rsidRPr="00EC52E0">
        <w:rPr>
          <w:rFonts w:ascii="David" w:hAnsi="David" w:cs="David"/>
          <w:sz w:val="24"/>
          <w:szCs w:val="24"/>
          <w:rtl/>
        </w:rPr>
        <w:t>על ירידהת בעובי דופן בצנרת החברה.</w:t>
      </w:r>
    </w:p>
    <w:p w14:paraId="12738F4C" w14:textId="1574D759"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w:t>
      </w:r>
      <w:r w:rsidR="00105FF6" w:rsidRPr="00EC52E0">
        <w:rPr>
          <w:rFonts w:ascii="David" w:hAnsi="David" w:cs="David"/>
          <w:sz w:val="24"/>
          <w:szCs w:val="24"/>
          <w:rtl/>
        </w:rPr>
        <w:t xml:space="preserve"> </w:t>
      </w:r>
      <w:r w:rsidRPr="00EC52E0">
        <w:rPr>
          <w:rFonts w:ascii="David" w:hAnsi="David" w:cs="David"/>
          <w:sz w:val="24"/>
          <w:szCs w:val="24"/>
          <w:rtl/>
        </w:rPr>
        <w:t xml:space="preserve">בעקבות </w:t>
      </w:r>
      <w:r w:rsidR="00E5222E" w:rsidRPr="00EC52E0">
        <w:rPr>
          <w:rFonts w:ascii="David" w:hAnsi="David" w:cs="David"/>
          <w:sz w:val="24"/>
          <w:szCs w:val="24"/>
          <w:rtl/>
        </w:rPr>
        <w:t>הממצא הזה</w:t>
      </w:r>
      <w:r w:rsidRPr="00EC52E0">
        <w:rPr>
          <w:rFonts w:ascii="David" w:hAnsi="David" w:cs="David"/>
          <w:sz w:val="24"/>
          <w:szCs w:val="24"/>
          <w:rtl/>
        </w:rPr>
        <w:t xml:space="preserve">, </w:t>
      </w:r>
      <w:r w:rsidR="00E5222E" w:rsidRPr="00EC52E0">
        <w:rPr>
          <w:rFonts w:ascii="David" w:hAnsi="David" w:cs="David"/>
          <w:sz w:val="24"/>
          <w:szCs w:val="24"/>
          <w:rtl/>
        </w:rPr>
        <w:t>הוסיף</w:t>
      </w:r>
      <w:r w:rsidRPr="00EC52E0">
        <w:rPr>
          <w:rFonts w:ascii="David" w:hAnsi="David" w:cs="David"/>
          <w:sz w:val="24"/>
          <w:szCs w:val="24"/>
          <w:rtl/>
        </w:rPr>
        <w:t xml:space="preserve"> המשרד תנאי בהיתר הרעלים של החברה ובו דרישה לחברה להעביר את דו"ח הבדי</w:t>
      </w:r>
      <w:r w:rsidR="00E5222E" w:rsidRPr="00EC52E0">
        <w:rPr>
          <w:rFonts w:ascii="David" w:hAnsi="David" w:cs="David"/>
          <w:sz w:val="24"/>
          <w:szCs w:val="24"/>
          <w:rtl/>
        </w:rPr>
        <w:t>קה, אשר לא נמסר לה עד לאותה עת.</w:t>
      </w:r>
    </w:p>
    <w:p w14:paraId="764D0B81" w14:textId="0E484C36"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lastRenderedPageBreak/>
        <w:t>לאחר בחינת הדו"ח</w:t>
      </w:r>
      <w:r w:rsidR="00E5222E" w:rsidRPr="00EC52E0">
        <w:rPr>
          <w:rFonts w:ascii="David" w:hAnsi="David" w:cs="David"/>
          <w:sz w:val="24"/>
          <w:szCs w:val="24"/>
          <w:rtl/>
        </w:rPr>
        <w:t>,</w:t>
      </w:r>
      <w:r w:rsidRPr="00EC52E0">
        <w:rPr>
          <w:rFonts w:ascii="David" w:hAnsi="David" w:cs="David"/>
          <w:sz w:val="24"/>
          <w:szCs w:val="24"/>
          <w:rtl/>
        </w:rPr>
        <w:t xml:space="preserve"> אשר הצביע על </w:t>
      </w:r>
      <w:r w:rsidR="00E5222E" w:rsidRPr="00EC52E0">
        <w:rPr>
          <w:rFonts w:ascii="David" w:hAnsi="David" w:cs="David"/>
          <w:sz w:val="24"/>
          <w:szCs w:val="24"/>
          <w:rtl/>
        </w:rPr>
        <w:t>ה</w:t>
      </w:r>
      <w:r w:rsidRPr="00EC52E0">
        <w:rPr>
          <w:rFonts w:ascii="David" w:hAnsi="David" w:cs="David"/>
          <w:sz w:val="24"/>
          <w:szCs w:val="24"/>
          <w:rtl/>
        </w:rPr>
        <w:t>ליקויים בצנרת, נשלחה לחברה התראה והזמנה לשימוע</w:t>
      </w:r>
      <w:r w:rsidR="00E5222E" w:rsidRPr="00EC52E0">
        <w:rPr>
          <w:rFonts w:ascii="David" w:hAnsi="David" w:cs="David"/>
          <w:sz w:val="24"/>
          <w:szCs w:val="24"/>
          <w:rtl/>
        </w:rPr>
        <w:t>, כהליך מקדים ל</w:t>
      </w:r>
      <w:r w:rsidRPr="00EC52E0">
        <w:rPr>
          <w:rFonts w:ascii="David" w:hAnsi="David" w:cs="David"/>
          <w:sz w:val="24"/>
          <w:szCs w:val="24"/>
          <w:rtl/>
        </w:rPr>
        <w:t>ביטול היתר הרעלים לקו</w:t>
      </w:r>
      <w:r w:rsidR="00E5222E" w:rsidRPr="00EC52E0">
        <w:rPr>
          <w:rFonts w:ascii="David" w:hAnsi="David" w:cs="David"/>
          <w:sz w:val="24"/>
          <w:szCs w:val="24"/>
          <w:rtl/>
        </w:rPr>
        <w:t>וי הצנרת והוצאת צו פינוי רעלים.</w:t>
      </w:r>
    </w:p>
    <w:p w14:paraId="04BF5D36" w14:textId="01F1EF99" w:rsidR="00472310"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במסגרת ההליכים </w:t>
      </w:r>
      <w:r w:rsidR="00E5222E" w:rsidRPr="00EC52E0">
        <w:rPr>
          <w:rFonts w:ascii="David" w:hAnsi="David" w:cs="David"/>
          <w:sz w:val="24"/>
          <w:szCs w:val="24"/>
          <w:rtl/>
        </w:rPr>
        <w:t>האלה</w:t>
      </w:r>
      <w:r w:rsidRPr="00EC52E0">
        <w:rPr>
          <w:rFonts w:ascii="David" w:hAnsi="David" w:cs="David"/>
          <w:sz w:val="24"/>
          <w:szCs w:val="24"/>
          <w:rtl/>
        </w:rPr>
        <w:t xml:space="preserve"> הודיעה החברה על ריקון הצנרת לצורך ביצוע עבודות תיקון הקווים והועברו המלצות עם לוחות זמ</w:t>
      </w:r>
      <w:r w:rsidR="00E5222E" w:rsidRPr="00EC52E0">
        <w:rPr>
          <w:rFonts w:ascii="David" w:hAnsi="David" w:cs="David"/>
          <w:sz w:val="24"/>
          <w:szCs w:val="24"/>
          <w:rtl/>
        </w:rPr>
        <w:t>נים לתיקון הליקויים. בעקבות זאת</w:t>
      </w:r>
      <w:r w:rsidRPr="00EC52E0">
        <w:rPr>
          <w:rFonts w:ascii="David" w:hAnsi="David" w:cs="David"/>
          <w:sz w:val="24"/>
          <w:szCs w:val="24"/>
          <w:rtl/>
        </w:rPr>
        <w:t xml:space="preserve"> </w:t>
      </w:r>
      <w:r w:rsidR="00E5222E" w:rsidRPr="00EC52E0">
        <w:rPr>
          <w:rFonts w:ascii="David" w:hAnsi="David" w:cs="David"/>
          <w:sz w:val="24"/>
          <w:szCs w:val="24"/>
          <w:rtl/>
        </w:rPr>
        <w:t>עוגן בהיתר הרעלים ה</w:t>
      </w:r>
      <w:r w:rsidRPr="00EC52E0">
        <w:rPr>
          <w:rFonts w:ascii="David" w:hAnsi="David" w:cs="David"/>
          <w:sz w:val="24"/>
          <w:szCs w:val="24"/>
          <w:rtl/>
        </w:rPr>
        <w:t xml:space="preserve">איסור </w:t>
      </w:r>
      <w:r w:rsidR="00E5222E" w:rsidRPr="00EC52E0">
        <w:rPr>
          <w:rFonts w:ascii="David" w:hAnsi="David" w:cs="David"/>
          <w:sz w:val="24"/>
          <w:szCs w:val="24"/>
          <w:rtl/>
        </w:rPr>
        <w:t xml:space="preserve">למלא את </w:t>
      </w:r>
      <w:r w:rsidRPr="00EC52E0">
        <w:rPr>
          <w:rFonts w:ascii="David" w:hAnsi="David" w:cs="David"/>
          <w:sz w:val="24"/>
          <w:szCs w:val="24"/>
          <w:rtl/>
        </w:rPr>
        <w:t>קווי הצנרת.</w:t>
      </w:r>
    </w:p>
    <w:p w14:paraId="3C679225" w14:textId="3753C95B"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בהליך השימוע שנערך בחודש פברואר 2020 הובהר</w:t>
      </w:r>
      <w:r w:rsidR="00E5222E" w:rsidRPr="00EC52E0">
        <w:rPr>
          <w:rFonts w:ascii="David" w:hAnsi="David" w:cs="David"/>
          <w:sz w:val="24"/>
          <w:szCs w:val="24"/>
          <w:rtl/>
        </w:rPr>
        <w:t>,</w:t>
      </w:r>
      <w:r w:rsidRPr="00EC52E0">
        <w:rPr>
          <w:rFonts w:ascii="David" w:hAnsi="David" w:cs="David"/>
          <w:sz w:val="24"/>
          <w:szCs w:val="24"/>
          <w:rtl/>
        </w:rPr>
        <w:t xml:space="preserve"> כי תנאי לאישור השימוש בקווי הצנרת הוא השלמת התיקון, בהתאם להמלצת הבודק המוסמך וביצוע בדיקות תקינות למערכת.</w:t>
      </w:r>
    </w:p>
    <w:p w14:paraId="7E3ECA8F" w14:textId="7832AEA2" w:rsidR="00CE3CA3" w:rsidRPr="00EC52E0" w:rsidRDefault="00CE3CA3"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b/>
          <w:bCs/>
          <w:sz w:val="24"/>
          <w:szCs w:val="24"/>
          <w:u w:val="single"/>
          <w:rtl/>
        </w:rPr>
        <w:t>הישגים סביבתיים</w:t>
      </w:r>
      <w:r w:rsidRPr="00EC52E0">
        <w:rPr>
          <w:rFonts w:ascii="David" w:hAnsi="David" w:cs="David"/>
          <w:sz w:val="24"/>
          <w:szCs w:val="24"/>
          <w:rtl/>
        </w:rPr>
        <w:t xml:space="preserve">: בחודש יוני 2020 הסתיימו עבודות התיקון של הליקויים שהתגלו בקווים אלו. בכך </w:t>
      </w:r>
      <w:r w:rsidR="00E5222E" w:rsidRPr="00EC52E0">
        <w:rPr>
          <w:rFonts w:ascii="David" w:hAnsi="David" w:cs="David"/>
          <w:sz w:val="24"/>
          <w:szCs w:val="24"/>
          <w:rtl/>
        </w:rPr>
        <w:t>פחת</w:t>
      </w:r>
      <w:r w:rsidRPr="00EC52E0">
        <w:rPr>
          <w:rFonts w:ascii="David" w:hAnsi="David" w:cs="David"/>
          <w:sz w:val="24"/>
          <w:szCs w:val="24"/>
          <w:rtl/>
        </w:rPr>
        <w:t xml:space="preserve"> הסיכון לדליפת חומרים מסוכנים לסביבה </w:t>
      </w:r>
      <w:r w:rsidR="00E5222E" w:rsidRPr="00EC52E0">
        <w:rPr>
          <w:rFonts w:ascii="David" w:hAnsi="David" w:cs="David"/>
          <w:sz w:val="24"/>
          <w:szCs w:val="24"/>
          <w:rtl/>
        </w:rPr>
        <w:t>ולהתרחשות ארועי חומרים מסוכנים.</w:t>
      </w:r>
    </w:p>
    <w:p w14:paraId="49EDBADF" w14:textId="0F8A9E6F" w:rsidR="00CE3CA3" w:rsidRPr="00EC52E0" w:rsidRDefault="00CE3CA3" w:rsidP="00EC52E0">
      <w:pPr>
        <w:pStyle w:val="ListParagraph"/>
        <w:spacing w:before="240" w:after="240" w:line="360" w:lineRule="auto"/>
        <w:ind w:left="0"/>
        <w:contextualSpacing w:val="0"/>
        <w:rPr>
          <w:rFonts w:ascii="David" w:hAnsi="David" w:cs="David"/>
          <w:sz w:val="24"/>
          <w:szCs w:val="24"/>
          <w:u w:val="single"/>
        </w:rPr>
      </w:pPr>
      <w:r w:rsidRPr="00EC52E0">
        <w:rPr>
          <w:rFonts w:ascii="David" w:hAnsi="David" w:cs="David"/>
          <w:sz w:val="24"/>
          <w:szCs w:val="24"/>
          <w:u w:val="single"/>
          <w:rtl/>
        </w:rPr>
        <w:t>התקנת הגנה קטודית ומערכת בקרת דליפות בקו צנרת של מפעל גדיב</w:t>
      </w:r>
      <w:r w:rsidR="00560A9D" w:rsidRPr="00EC52E0">
        <w:rPr>
          <w:rFonts w:ascii="David" w:hAnsi="David" w:cs="David"/>
          <w:sz w:val="24"/>
          <w:szCs w:val="24"/>
          <w:u w:val="single"/>
          <w:rtl/>
        </w:rPr>
        <w:t xml:space="preserve"> במסוף הכימיקלים.</w:t>
      </w:r>
    </w:p>
    <w:p w14:paraId="2E382D6B" w14:textId="4793CF3F" w:rsidR="00CE3CA3" w:rsidRPr="00EC52E0" w:rsidRDefault="00560A9D"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ה</w:t>
      </w:r>
      <w:r w:rsidR="00CE3CA3" w:rsidRPr="00EC52E0">
        <w:rPr>
          <w:rFonts w:ascii="David" w:hAnsi="David" w:cs="David"/>
          <w:b/>
          <w:bCs/>
          <w:sz w:val="24"/>
          <w:szCs w:val="24"/>
          <w:u w:val="single"/>
          <w:rtl/>
        </w:rPr>
        <w:t>דרישות</w:t>
      </w:r>
      <w:r w:rsidR="00CE3CA3" w:rsidRPr="00EC52E0">
        <w:rPr>
          <w:rFonts w:ascii="David" w:hAnsi="David" w:cs="David"/>
          <w:sz w:val="24"/>
          <w:szCs w:val="24"/>
          <w:rtl/>
        </w:rPr>
        <w:t>:</w:t>
      </w:r>
      <w:r w:rsidR="00FE19C3" w:rsidRPr="00EC52E0">
        <w:rPr>
          <w:rFonts w:ascii="David" w:hAnsi="David" w:cs="David"/>
          <w:sz w:val="24"/>
          <w:szCs w:val="24"/>
          <w:rtl/>
        </w:rPr>
        <w:t xml:space="preserve"> </w:t>
      </w:r>
      <w:r w:rsidR="00CE3CA3" w:rsidRPr="00EC52E0">
        <w:rPr>
          <w:rFonts w:ascii="David" w:hAnsi="David" w:cs="David"/>
          <w:sz w:val="24"/>
          <w:szCs w:val="24"/>
          <w:rtl/>
        </w:rPr>
        <w:t>עפ"י תקנות המים (מניעת זיהום מים)(קווי דלק), תשס"ו -2006 ועפ"י תנאי היתר הרעלים</w:t>
      </w:r>
      <w:r w:rsidRPr="00EC52E0">
        <w:rPr>
          <w:rFonts w:ascii="David" w:hAnsi="David" w:cs="David"/>
          <w:sz w:val="24"/>
          <w:szCs w:val="24"/>
          <w:rtl/>
        </w:rPr>
        <w:t xml:space="preserve">, נדרשת חברת גדיב לתחזק את קו הצנרת </w:t>
      </w:r>
      <w:r w:rsidR="00CE3CA3" w:rsidRPr="00EC52E0">
        <w:rPr>
          <w:rFonts w:ascii="David" w:hAnsi="David" w:cs="David"/>
          <w:sz w:val="24"/>
          <w:szCs w:val="24"/>
          <w:rtl/>
        </w:rPr>
        <w:t>ולהתקין ב</w:t>
      </w:r>
      <w:r w:rsidRPr="00EC52E0">
        <w:rPr>
          <w:rFonts w:ascii="David" w:hAnsi="David" w:cs="David"/>
          <w:sz w:val="24"/>
          <w:szCs w:val="24"/>
          <w:rtl/>
        </w:rPr>
        <w:t>ו</w:t>
      </w:r>
      <w:r w:rsidR="00CE3CA3" w:rsidRPr="00EC52E0">
        <w:rPr>
          <w:rFonts w:ascii="David" w:hAnsi="David" w:cs="David"/>
          <w:sz w:val="24"/>
          <w:szCs w:val="24"/>
          <w:rtl/>
        </w:rPr>
        <w:t xml:space="preserve"> </w:t>
      </w:r>
      <w:r w:rsidRPr="00EC52E0">
        <w:rPr>
          <w:rFonts w:ascii="David" w:hAnsi="David" w:cs="David"/>
          <w:sz w:val="24"/>
          <w:szCs w:val="24"/>
          <w:rtl/>
        </w:rPr>
        <w:t>אמצעי הגנה ובקרה למניעת דליפות.</w:t>
      </w:r>
    </w:p>
    <w:p w14:paraId="3C3334AB" w14:textId="52CA3412"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 xml:space="preserve">: בעקבות אירוע </w:t>
      </w:r>
      <w:r w:rsidR="00560A9D" w:rsidRPr="00EC52E0">
        <w:rPr>
          <w:rFonts w:ascii="David" w:hAnsi="David" w:cs="David"/>
          <w:sz w:val="24"/>
          <w:szCs w:val="24"/>
          <w:rtl/>
        </w:rPr>
        <w:t xml:space="preserve">של </w:t>
      </w:r>
      <w:r w:rsidRPr="00EC52E0">
        <w:rPr>
          <w:rFonts w:ascii="David" w:hAnsi="David" w:cs="David"/>
          <w:sz w:val="24"/>
          <w:szCs w:val="24"/>
          <w:rtl/>
        </w:rPr>
        <w:t>דליפת חו</w:t>
      </w:r>
      <w:r w:rsidR="00560A9D" w:rsidRPr="00EC52E0">
        <w:rPr>
          <w:rFonts w:ascii="David" w:hAnsi="David" w:cs="David"/>
          <w:sz w:val="24"/>
          <w:szCs w:val="24"/>
          <w:rtl/>
        </w:rPr>
        <w:t>מרים מסוכנים</w:t>
      </w:r>
      <w:r w:rsidRPr="00EC52E0">
        <w:rPr>
          <w:rFonts w:ascii="David" w:hAnsi="David" w:cs="David"/>
          <w:sz w:val="24"/>
          <w:szCs w:val="24"/>
          <w:rtl/>
        </w:rPr>
        <w:t xml:space="preserve"> לים</w:t>
      </w:r>
      <w:r w:rsidR="00560A9D" w:rsidRPr="00EC52E0">
        <w:rPr>
          <w:rFonts w:ascii="David" w:hAnsi="David" w:cs="David"/>
          <w:sz w:val="24"/>
          <w:szCs w:val="24"/>
          <w:rtl/>
        </w:rPr>
        <w:t>,</w:t>
      </w:r>
      <w:r w:rsidRPr="00EC52E0">
        <w:rPr>
          <w:rFonts w:ascii="David" w:hAnsi="David" w:cs="David"/>
          <w:sz w:val="24"/>
          <w:szCs w:val="24"/>
          <w:rtl/>
        </w:rPr>
        <w:t xml:space="preserve"> בהם בנזן וטולאן, שהתר</w:t>
      </w:r>
      <w:r w:rsidR="00560A9D" w:rsidRPr="00EC52E0">
        <w:rPr>
          <w:rFonts w:ascii="David" w:hAnsi="David" w:cs="David"/>
          <w:sz w:val="24"/>
          <w:szCs w:val="24"/>
          <w:rtl/>
        </w:rPr>
        <w:t>חש בינואר 2019, זוהו שני חורים ב</w:t>
      </w:r>
      <w:r w:rsidRPr="00EC52E0">
        <w:rPr>
          <w:rFonts w:ascii="David" w:hAnsi="David" w:cs="David"/>
          <w:sz w:val="24"/>
          <w:szCs w:val="24"/>
          <w:rtl/>
        </w:rPr>
        <w:t xml:space="preserve">צינור המחבר בין שני מתקנים </w:t>
      </w:r>
      <w:r w:rsidRPr="00EC52E0">
        <w:rPr>
          <w:rFonts w:ascii="David" w:hAnsi="David" w:cs="David"/>
          <w:sz w:val="24"/>
          <w:szCs w:val="24"/>
          <w:rtl/>
        </w:rPr>
        <w:lastRenderedPageBreak/>
        <w:t>המשמשים את</w:t>
      </w:r>
      <w:r w:rsidR="00560A9D" w:rsidRPr="00EC52E0">
        <w:rPr>
          <w:rFonts w:ascii="David" w:hAnsi="David" w:cs="David"/>
          <w:sz w:val="24"/>
          <w:szCs w:val="24"/>
          <w:rtl/>
        </w:rPr>
        <w:t xml:space="preserve"> גדיב במסוף הכימיקלים. הליקוי הזה מעיד על העדר תחזוקה </w:t>
      </w:r>
      <w:r w:rsidRPr="00EC52E0">
        <w:rPr>
          <w:rFonts w:ascii="David" w:hAnsi="David" w:cs="David"/>
          <w:sz w:val="24"/>
          <w:szCs w:val="24"/>
          <w:rtl/>
        </w:rPr>
        <w:t>כנדרש בהיתר</w:t>
      </w:r>
      <w:r w:rsidR="00560A9D" w:rsidRPr="00EC52E0">
        <w:rPr>
          <w:rFonts w:ascii="David" w:hAnsi="David" w:cs="David"/>
          <w:sz w:val="24"/>
          <w:szCs w:val="24"/>
          <w:rtl/>
        </w:rPr>
        <w:t xml:space="preserve"> הרעלים</w:t>
      </w:r>
      <w:r w:rsidRPr="00EC52E0">
        <w:rPr>
          <w:rFonts w:ascii="David" w:hAnsi="David" w:cs="David"/>
          <w:sz w:val="24"/>
          <w:szCs w:val="24"/>
          <w:rtl/>
        </w:rPr>
        <w:t xml:space="preserve"> ובתקנות. </w:t>
      </w:r>
      <w:r w:rsidR="00560A9D" w:rsidRPr="00EC52E0">
        <w:rPr>
          <w:rFonts w:ascii="David" w:hAnsi="David" w:cs="David"/>
          <w:sz w:val="24"/>
          <w:szCs w:val="24"/>
          <w:rtl/>
        </w:rPr>
        <w:t>ה</w:t>
      </w:r>
      <w:r w:rsidRPr="00EC52E0">
        <w:rPr>
          <w:rFonts w:ascii="David" w:hAnsi="David" w:cs="David"/>
          <w:sz w:val="24"/>
          <w:szCs w:val="24"/>
          <w:rtl/>
        </w:rPr>
        <w:t xml:space="preserve">חורים </w:t>
      </w:r>
      <w:r w:rsidR="00560A9D" w:rsidRPr="00EC52E0">
        <w:rPr>
          <w:rFonts w:ascii="David" w:hAnsi="David" w:cs="David"/>
          <w:sz w:val="24"/>
          <w:szCs w:val="24"/>
          <w:rtl/>
        </w:rPr>
        <w:t>ה</w:t>
      </w:r>
      <w:r w:rsidRPr="00EC52E0">
        <w:rPr>
          <w:rFonts w:ascii="David" w:hAnsi="David" w:cs="David"/>
          <w:sz w:val="24"/>
          <w:szCs w:val="24"/>
          <w:rtl/>
        </w:rPr>
        <w:t>אלה נגרמו כתוצאה מקורוזיה שהתפתחה בצינור שלא היה מוגן קטודית.</w:t>
      </w:r>
    </w:p>
    <w:p w14:paraId="137852F3" w14:textId="531C9C13"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בעקבות הארוע </w:t>
      </w:r>
      <w:r w:rsidR="00560A9D" w:rsidRPr="00EC52E0">
        <w:rPr>
          <w:rFonts w:ascii="David" w:hAnsi="David" w:cs="David"/>
          <w:sz w:val="24"/>
          <w:szCs w:val="24"/>
          <w:rtl/>
        </w:rPr>
        <w:t xml:space="preserve">החליפה </w:t>
      </w:r>
      <w:r w:rsidRPr="00EC52E0">
        <w:rPr>
          <w:rFonts w:ascii="David" w:hAnsi="David" w:cs="David"/>
          <w:sz w:val="24"/>
          <w:szCs w:val="24"/>
          <w:rtl/>
        </w:rPr>
        <w:t xml:space="preserve">החברה את הצינור בצינור עילי, למעט מקטע שנותר טמון בקרקע והיה צפוי להפוך אף הוא לצנרת עילית. </w:t>
      </w:r>
      <w:r w:rsidR="00560A9D" w:rsidRPr="00EC52E0">
        <w:rPr>
          <w:rFonts w:ascii="David" w:hAnsi="David" w:cs="David"/>
          <w:sz w:val="24"/>
          <w:szCs w:val="24"/>
          <w:rtl/>
        </w:rPr>
        <w:t>ה</w:t>
      </w:r>
      <w:r w:rsidRPr="00EC52E0">
        <w:rPr>
          <w:rFonts w:ascii="David" w:hAnsi="David" w:cs="David"/>
          <w:sz w:val="24"/>
          <w:szCs w:val="24"/>
          <w:rtl/>
        </w:rPr>
        <w:t xml:space="preserve">הליך </w:t>
      </w:r>
      <w:r w:rsidR="00560A9D" w:rsidRPr="00EC52E0">
        <w:rPr>
          <w:rFonts w:ascii="David" w:hAnsi="David" w:cs="David"/>
          <w:sz w:val="24"/>
          <w:szCs w:val="24"/>
          <w:rtl/>
        </w:rPr>
        <w:t>ה</w:t>
      </w:r>
      <w:r w:rsidRPr="00EC52E0">
        <w:rPr>
          <w:rFonts w:ascii="David" w:hAnsi="David" w:cs="David"/>
          <w:sz w:val="24"/>
          <w:szCs w:val="24"/>
          <w:rtl/>
        </w:rPr>
        <w:t xml:space="preserve">זה התעכב, </w:t>
      </w:r>
      <w:r w:rsidR="00560A9D" w:rsidRPr="00EC52E0">
        <w:rPr>
          <w:rFonts w:ascii="David" w:hAnsi="David" w:cs="David"/>
          <w:sz w:val="24"/>
          <w:szCs w:val="24"/>
          <w:rtl/>
        </w:rPr>
        <w:t>מאחר ש</w:t>
      </w:r>
      <w:r w:rsidRPr="00EC52E0">
        <w:rPr>
          <w:rFonts w:ascii="David" w:hAnsi="David" w:cs="David"/>
          <w:sz w:val="24"/>
          <w:szCs w:val="24"/>
          <w:rtl/>
        </w:rPr>
        <w:t xml:space="preserve">לטענת החברה </w:t>
      </w:r>
      <w:r w:rsidR="00560A9D" w:rsidRPr="00EC52E0">
        <w:rPr>
          <w:rFonts w:ascii="David" w:hAnsi="David" w:cs="David"/>
          <w:sz w:val="24"/>
          <w:szCs w:val="24"/>
          <w:rtl/>
        </w:rPr>
        <w:t xml:space="preserve">התגלו </w:t>
      </w:r>
      <w:r w:rsidRPr="00EC52E0">
        <w:rPr>
          <w:rFonts w:ascii="David" w:hAnsi="David" w:cs="David"/>
          <w:sz w:val="24"/>
          <w:szCs w:val="24"/>
          <w:rtl/>
        </w:rPr>
        <w:t>קשיים בהסדרת הכניסה לנמל ובקבלת היתרים מ</w:t>
      </w:r>
      <w:r w:rsidR="00560A9D" w:rsidRPr="00EC52E0">
        <w:rPr>
          <w:rFonts w:ascii="David" w:hAnsi="David" w:cs="David"/>
          <w:sz w:val="24"/>
          <w:szCs w:val="24"/>
          <w:rtl/>
        </w:rPr>
        <w:t>ן</w:t>
      </w:r>
      <w:r w:rsidRPr="00EC52E0">
        <w:rPr>
          <w:rFonts w:ascii="David" w:hAnsi="David" w:cs="David"/>
          <w:sz w:val="24"/>
          <w:szCs w:val="24"/>
          <w:rtl/>
        </w:rPr>
        <w:t xml:space="preserve"> העיר</w:t>
      </w:r>
      <w:r w:rsidR="00560A9D" w:rsidRPr="00EC52E0">
        <w:rPr>
          <w:rFonts w:ascii="David" w:hAnsi="David" w:cs="David"/>
          <w:sz w:val="24"/>
          <w:szCs w:val="24"/>
          <w:rtl/>
        </w:rPr>
        <w:t>י</w:t>
      </w:r>
      <w:r w:rsidRPr="00EC52E0">
        <w:rPr>
          <w:rFonts w:ascii="David" w:hAnsi="David" w:cs="David"/>
          <w:sz w:val="24"/>
          <w:szCs w:val="24"/>
          <w:rtl/>
        </w:rPr>
        <w:t>יה.</w:t>
      </w:r>
    </w:p>
    <w:p w14:paraId="0A12EB0E" w14:textId="06663B88" w:rsidR="00CE3CA3" w:rsidRPr="00EC52E0" w:rsidRDefault="00CE3CA3"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לאחר שניתנו לחברה הזדמנויות</w:t>
      </w:r>
      <w:r w:rsidR="009F7FD0" w:rsidRPr="00EC52E0">
        <w:rPr>
          <w:rFonts w:ascii="David" w:hAnsi="David" w:cs="David"/>
          <w:sz w:val="24"/>
          <w:szCs w:val="24"/>
          <w:rtl/>
        </w:rPr>
        <w:t xml:space="preserve"> אחדות </w:t>
      </w:r>
      <w:r w:rsidRPr="00EC52E0">
        <w:rPr>
          <w:rFonts w:ascii="David" w:hAnsi="David" w:cs="David"/>
          <w:sz w:val="24"/>
          <w:szCs w:val="24"/>
          <w:rtl/>
        </w:rPr>
        <w:t xml:space="preserve">להשלים את הליך העלאת הצנרת </w:t>
      </w:r>
      <w:r w:rsidR="009F7FD0" w:rsidRPr="00EC52E0">
        <w:rPr>
          <w:rFonts w:ascii="David" w:hAnsi="David" w:cs="David"/>
          <w:sz w:val="24"/>
          <w:szCs w:val="24"/>
          <w:rtl/>
        </w:rPr>
        <w:t xml:space="preserve">אל פני השטח, </w:t>
      </w:r>
      <w:r w:rsidRPr="00EC52E0">
        <w:rPr>
          <w:rFonts w:ascii="David" w:hAnsi="David" w:cs="David"/>
          <w:sz w:val="24"/>
          <w:szCs w:val="24"/>
          <w:rtl/>
        </w:rPr>
        <w:t xml:space="preserve">ולאחר שבמסגרת </w:t>
      </w:r>
      <w:r w:rsidR="009F7FD0" w:rsidRPr="00EC52E0">
        <w:rPr>
          <w:rFonts w:ascii="David" w:hAnsi="David" w:cs="David"/>
          <w:sz w:val="24"/>
          <w:szCs w:val="24"/>
          <w:rtl/>
        </w:rPr>
        <w:t>ה</w:t>
      </w:r>
      <w:r w:rsidRPr="00EC52E0">
        <w:rPr>
          <w:rFonts w:ascii="David" w:hAnsi="David" w:cs="David"/>
          <w:sz w:val="24"/>
          <w:szCs w:val="24"/>
          <w:rtl/>
        </w:rPr>
        <w:t>פיקוח לקראת חידוש היתר הרעלים נמצא</w:t>
      </w:r>
      <w:r w:rsidR="009F7FD0" w:rsidRPr="00EC52E0">
        <w:rPr>
          <w:rFonts w:ascii="David" w:hAnsi="David" w:cs="David"/>
          <w:sz w:val="24"/>
          <w:szCs w:val="24"/>
          <w:rtl/>
        </w:rPr>
        <w:t>,</w:t>
      </w:r>
      <w:r w:rsidRPr="00EC52E0">
        <w:rPr>
          <w:rFonts w:ascii="David" w:hAnsi="David" w:cs="David"/>
          <w:sz w:val="24"/>
          <w:szCs w:val="24"/>
          <w:rtl/>
        </w:rPr>
        <w:t xml:space="preserve"> כי החברה לא השלימה את העלאת הצנרת ולא השלימה את הליך המיגון</w:t>
      </w:r>
      <w:r w:rsidR="009F7FD0" w:rsidRPr="00EC52E0">
        <w:rPr>
          <w:rFonts w:ascii="David" w:hAnsi="David" w:cs="David"/>
          <w:sz w:val="24"/>
          <w:szCs w:val="24"/>
          <w:rtl/>
        </w:rPr>
        <w:t>,</w:t>
      </w:r>
      <w:r w:rsidRPr="00EC52E0">
        <w:rPr>
          <w:rFonts w:ascii="David" w:hAnsi="David" w:cs="David"/>
          <w:sz w:val="24"/>
          <w:szCs w:val="24"/>
          <w:rtl/>
        </w:rPr>
        <w:t xml:space="preserve"> נשלחה לחברה בחודש מאי 2020 התראה והזמנה להשמיע את טענותיהם בכתב בטרם </w:t>
      </w:r>
      <w:r w:rsidR="009F7FD0" w:rsidRPr="00EC52E0">
        <w:rPr>
          <w:rFonts w:ascii="David" w:hAnsi="David" w:cs="David"/>
          <w:sz w:val="24"/>
          <w:szCs w:val="24"/>
          <w:rtl/>
        </w:rPr>
        <w:t>תיפול ה</w:t>
      </w:r>
      <w:r w:rsidRPr="00EC52E0">
        <w:rPr>
          <w:rFonts w:ascii="David" w:hAnsi="David" w:cs="David"/>
          <w:sz w:val="24"/>
          <w:szCs w:val="24"/>
          <w:rtl/>
        </w:rPr>
        <w:t xml:space="preserve">החלטה </w:t>
      </w:r>
      <w:r w:rsidR="009F7FD0" w:rsidRPr="00EC52E0">
        <w:rPr>
          <w:rFonts w:ascii="David" w:hAnsi="David" w:cs="David"/>
          <w:sz w:val="24"/>
          <w:szCs w:val="24"/>
          <w:rtl/>
        </w:rPr>
        <w:t xml:space="preserve">לא לחדש את </w:t>
      </w:r>
      <w:r w:rsidRPr="00EC52E0">
        <w:rPr>
          <w:rFonts w:ascii="David" w:hAnsi="David" w:cs="David"/>
          <w:sz w:val="24"/>
          <w:szCs w:val="24"/>
          <w:rtl/>
        </w:rPr>
        <w:t xml:space="preserve">היתר הרעלים לקו </w:t>
      </w:r>
      <w:r w:rsidR="009F7FD0" w:rsidRPr="00EC52E0">
        <w:rPr>
          <w:rFonts w:ascii="David" w:hAnsi="David" w:cs="David"/>
          <w:sz w:val="24"/>
          <w:szCs w:val="24"/>
          <w:rtl/>
        </w:rPr>
        <w:t>ה</w:t>
      </w:r>
      <w:r w:rsidRPr="00EC52E0">
        <w:rPr>
          <w:rFonts w:ascii="David" w:hAnsi="David" w:cs="David"/>
          <w:sz w:val="24"/>
          <w:szCs w:val="24"/>
          <w:rtl/>
        </w:rPr>
        <w:t>זה ו</w:t>
      </w:r>
      <w:r w:rsidR="009F7FD0" w:rsidRPr="00EC52E0">
        <w:rPr>
          <w:rFonts w:ascii="David" w:hAnsi="David" w:cs="David"/>
          <w:sz w:val="24"/>
          <w:szCs w:val="24"/>
          <w:rtl/>
        </w:rPr>
        <w:t xml:space="preserve">להוציא </w:t>
      </w:r>
      <w:r w:rsidRPr="00EC52E0">
        <w:rPr>
          <w:rFonts w:ascii="David" w:hAnsi="David" w:cs="David"/>
          <w:sz w:val="24"/>
          <w:szCs w:val="24"/>
          <w:rtl/>
        </w:rPr>
        <w:t>צו פינוי רעלים.</w:t>
      </w:r>
    </w:p>
    <w:p w14:paraId="12D02319" w14:textId="77777777"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בעקבות זאת, התקין המפעל ביולי 2019 מערכת בקרת דליפות והגנה קטודית. </w:t>
      </w:r>
    </w:p>
    <w:p w14:paraId="55DF3399" w14:textId="59A46954"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במקביל </w:t>
      </w:r>
      <w:r w:rsidR="009F7FD0" w:rsidRPr="00EC52E0">
        <w:rPr>
          <w:rFonts w:ascii="David" w:hAnsi="David" w:cs="David"/>
          <w:sz w:val="24"/>
          <w:szCs w:val="24"/>
          <w:rtl/>
        </w:rPr>
        <w:t>פתח</w:t>
      </w:r>
      <w:r w:rsidRPr="00EC52E0">
        <w:rPr>
          <w:rFonts w:ascii="David" w:hAnsi="David" w:cs="David"/>
          <w:sz w:val="24"/>
          <w:szCs w:val="24"/>
          <w:rtl/>
        </w:rPr>
        <w:t xml:space="preserve"> המשרד בהליכי אכיפה נגד החברה בגין הליך זה. </w:t>
      </w:r>
    </w:p>
    <w:p w14:paraId="6ECB534A" w14:textId="4B0DABEF" w:rsidR="00CE3CA3" w:rsidRPr="00EC52E0" w:rsidRDefault="00972054"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b/>
          <w:bCs/>
          <w:sz w:val="24"/>
          <w:szCs w:val="24"/>
          <w:u w:val="single"/>
          <w:rtl/>
        </w:rPr>
        <w:t>ה</w:t>
      </w:r>
      <w:r w:rsidR="00CE3CA3" w:rsidRPr="00EC52E0">
        <w:rPr>
          <w:rFonts w:ascii="David" w:hAnsi="David" w:cs="David"/>
          <w:b/>
          <w:bCs/>
          <w:sz w:val="24"/>
          <w:szCs w:val="24"/>
          <w:u w:val="single"/>
          <w:rtl/>
        </w:rPr>
        <w:t xml:space="preserve">הישג </w:t>
      </w:r>
      <w:r w:rsidRPr="00EC52E0">
        <w:rPr>
          <w:rFonts w:ascii="David" w:hAnsi="David" w:cs="David"/>
          <w:b/>
          <w:bCs/>
          <w:sz w:val="24"/>
          <w:szCs w:val="24"/>
          <w:u w:val="single"/>
          <w:rtl/>
        </w:rPr>
        <w:t>ה</w:t>
      </w:r>
      <w:r w:rsidR="00CE3CA3" w:rsidRPr="00EC52E0">
        <w:rPr>
          <w:rFonts w:ascii="David" w:hAnsi="David" w:cs="David"/>
          <w:b/>
          <w:bCs/>
          <w:sz w:val="24"/>
          <w:szCs w:val="24"/>
          <w:u w:val="single"/>
          <w:rtl/>
        </w:rPr>
        <w:t>סביבתי</w:t>
      </w:r>
      <w:r w:rsidR="00CE3CA3" w:rsidRPr="00EC52E0">
        <w:rPr>
          <w:rFonts w:ascii="David" w:hAnsi="David" w:cs="David"/>
          <w:sz w:val="24"/>
          <w:szCs w:val="24"/>
          <w:rtl/>
        </w:rPr>
        <w:t xml:space="preserve">: העלאת הצנרת </w:t>
      </w:r>
      <w:r w:rsidR="00B723AA" w:rsidRPr="00EC52E0">
        <w:rPr>
          <w:rFonts w:ascii="David" w:hAnsi="David" w:cs="David"/>
          <w:sz w:val="24"/>
          <w:szCs w:val="24"/>
          <w:rtl/>
        </w:rPr>
        <w:t xml:space="preserve">אל פני השטח </w:t>
      </w:r>
      <w:r w:rsidR="00CE3CA3" w:rsidRPr="00EC52E0">
        <w:rPr>
          <w:rFonts w:ascii="David" w:hAnsi="David" w:cs="David"/>
          <w:sz w:val="24"/>
          <w:szCs w:val="24"/>
          <w:rtl/>
        </w:rPr>
        <w:t xml:space="preserve">והתקנת אמצעי בקרת דליפות והגנה קתודית במקטע הטמון, מצמצמת את הסיכון להתרחשות </w:t>
      </w:r>
      <w:r w:rsidR="00B723AA" w:rsidRPr="00EC52E0">
        <w:rPr>
          <w:rFonts w:ascii="David" w:hAnsi="David" w:cs="David"/>
          <w:sz w:val="24"/>
          <w:szCs w:val="24"/>
          <w:rtl/>
        </w:rPr>
        <w:t xml:space="preserve">של </w:t>
      </w:r>
      <w:r w:rsidR="00CE3CA3" w:rsidRPr="00EC52E0">
        <w:rPr>
          <w:rFonts w:ascii="David" w:hAnsi="David" w:cs="David"/>
          <w:sz w:val="24"/>
          <w:szCs w:val="24"/>
          <w:rtl/>
        </w:rPr>
        <w:t>דליפה ו</w:t>
      </w:r>
      <w:r w:rsidR="00B723AA" w:rsidRPr="00EC52E0">
        <w:rPr>
          <w:rFonts w:ascii="David" w:hAnsi="David" w:cs="David"/>
          <w:sz w:val="24"/>
          <w:szCs w:val="24"/>
          <w:rtl/>
        </w:rPr>
        <w:t xml:space="preserve">של </w:t>
      </w:r>
      <w:r w:rsidR="00CE3CA3" w:rsidRPr="00EC52E0">
        <w:rPr>
          <w:rFonts w:ascii="David" w:hAnsi="David" w:cs="David"/>
          <w:sz w:val="24"/>
          <w:szCs w:val="24"/>
          <w:rtl/>
        </w:rPr>
        <w:t xml:space="preserve">אירוע </w:t>
      </w:r>
      <w:r w:rsidR="00B723AA" w:rsidRPr="00EC52E0">
        <w:rPr>
          <w:rFonts w:ascii="David" w:hAnsi="David" w:cs="David"/>
          <w:sz w:val="24"/>
          <w:szCs w:val="24"/>
          <w:rtl/>
        </w:rPr>
        <w:t>הכרוך ב</w:t>
      </w:r>
      <w:r w:rsidR="00CE3CA3" w:rsidRPr="00EC52E0">
        <w:rPr>
          <w:rFonts w:ascii="David" w:hAnsi="David" w:cs="David"/>
          <w:sz w:val="24"/>
          <w:szCs w:val="24"/>
          <w:rtl/>
        </w:rPr>
        <w:t>חומרים מסוכנים.</w:t>
      </w:r>
    </w:p>
    <w:p w14:paraId="09472E81" w14:textId="5BAA0B7D" w:rsidR="00CE3CA3" w:rsidRPr="00EC52E0" w:rsidRDefault="00CE3CA3"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lastRenderedPageBreak/>
        <w:t>כמו כן, על פי דרישת המחוז שעוגנה בהיתר הרעלים, החל המפעל בעבודות שיקום הזיהום הסבי</w:t>
      </w:r>
      <w:r w:rsidR="00B723AA" w:rsidRPr="00EC52E0">
        <w:rPr>
          <w:rFonts w:ascii="David" w:hAnsi="David" w:cs="David"/>
          <w:sz w:val="24"/>
          <w:szCs w:val="24"/>
          <w:rtl/>
        </w:rPr>
        <w:t xml:space="preserve">בתי שנוצר במסוף כתוצאה מהדליפה. העבודה נמשכת </w:t>
      </w:r>
      <w:r w:rsidRPr="00EC52E0">
        <w:rPr>
          <w:rFonts w:ascii="David" w:hAnsi="David" w:cs="David"/>
          <w:sz w:val="24"/>
          <w:szCs w:val="24"/>
          <w:rtl/>
        </w:rPr>
        <w:t>כיום. עד כה פינה המפעל כ-9500 ליטרים של חומרים אורגניים מעדשת הזיהום.</w:t>
      </w:r>
    </w:p>
    <w:p w14:paraId="0DDC5CF3" w14:textId="64E1142F" w:rsidR="009C2AB8" w:rsidRPr="00EC52E0" w:rsidRDefault="00B723AA" w:rsidP="00EC52E0">
      <w:pPr>
        <w:spacing w:before="240" w:after="240" w:line="360" w:lineRule="auto"/>
        <w:rPr>
          <w:rFonts w:ascii="David" w:hAnsi="David" w:cs="David"/>
          <w:sz w:val="24"/>
          <w:szCs w:val="24"/>
          <w:rtl/>
        </w:rPr>
      </w:pPr>
      <w:r w:rsidRPr="00EC52E0">
        <w:rPr>
          <w:rFonts w:ascii="David" w:hAnsi="David" w:cs="David"/>
          <w:b/>
          <w:bCs/>
          <w:sz w:val="24"/>
          <w:szCs w:val="24"/>
          <w:rtl/>
        </w:rPr>
        <w:t xml:space="preserve">חברת דור כימיקלים בע"מ </w:t>
      </w:r>
      <w:r w:rsidR="009C2AB8" w:rsidRPr="00EC52E0">
        <w:rPr>
          <w:rFonts w:ascii="David" w:hAnsi="David" w:cs="David"/>
          <w:sz w:val="24"/>
          <w:szCs w:val="24"/>
          <w:rtl/>
        </w:rPr>
        <w:t>–</w:t>
      </w:r>
      <w:r w:rsidRPr="00EC52E0">
        <w:rPr>
          <w:rFonts w:ascii="David" w:hAnsi="David" w:cs="David"/>
          <w:sz w:val="24"/>
          <w:szCs w:val="24"/>
          <w:rtl/>
        </w:rPr>
        <w:t xml:space="preserve"> </w:t>
      </w:r>
    </w:p>
    <w:p w14:paraId="42671234" w14:textId="35D68C28" w:rsidR="00CE3CA3" w:rsidRPr="00EC52E0" w:rsidRDefault="00CE3CA3" w:rsidP="00EC52E0">
      <w:pPr>
        <w:spacing w:before="240" w:after="240" w:line="360" w:lineRule="auto"/>
        <w:rPr>
          <w:rFonts w:ascii="David" w:hAnsi="David" w:cs="David"/>
          <w:b/>
          <w:bCs/>
          <w:sz w:val="24"/>
          <w:szCs w:val="24"/>
          <w:u w:val="single"/>
        </w:rPr>
      </w:pPr>
      <w:r w:rsidRPr="00EC52E0">
        <w:rPr>
          <w:rFonts w:ascii="David" w:hAnsi="David" w:cs="David"/>
          <w:sz w:val="24"/>
          <w:szCs w:val="24"/>
          <w:u w:val="single"/>
          <w:rtl/>
        </w:rPr>
        <w:t xml:space="preserve">הפחתת פליטות של גזי שריפה ממתקני ייצור </w:t>
      </w:r>
      <w:r w:rsidR="00741929" w:rsidRPr="00EC52E0">
        <w:rPr>
          <w:rFonts w:ascii="David" w:hAnsi="David" w:cs="David"/>
          <w:sz w:val="24"/>
          <w:szCs w:val="24"/>
          <w:u w:val="single"/>
          <w:rtl/>
        </w:rPr>
        <w:t>אנרגייה</w:t>
      </w:r>
      <w:r w:rsidRPr="00EC52E0">
        <w:rPr>
          <w:rFonts w:ascii="David" w:hAnsi="David" w:cs="David"/>
          <w:sz w:val="24"/>
          <w:szCs w:val="24"/>
          <w:u w:val="single"/>
          <w:rtl/>
        </w:rPr>
        <w:t xml:space="preserve"> במפעל.</w:t>
      </w:r>
    </w:p>
    <w:p w14:paraId="28494F5C" w14:textId="6F5C4387"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 xml:space="preserve">דרישת המשרד: </w:t>
      </w:r>
      <w:r w:rsidRPr="00EC52E0">
        <w:rPr>
          <w:rFonts w:ascii="David" w:hAnsi="David" w:cs="David"/>
          <w:sz w:val="24"/>
          <w:szCs w:val="24"/>
          <w:rtl/>
        </w:rPr>
        <w:t xml:space="preserve">היתר הפליטה </w:t>
      </w:r>
      <w:r w:rsidR="003819BD" w:rsidRPr="00EC52E0">
        <w:rPr>
          <w:rFonts w:ascii="David" w:hAnsi="David" w:cs="David"/>
          <w:sz w:val="24"/>
          <w:szCs w:val="24"/>
          <w:rtl/>
        </w:rPr>
        <w:t xml:space="preserve">לאוויר של </w:t>
      </w:r>
      <w:r w:rsidRPr="00EC52E0">
        <w:rPr>
          <w:rFonts w:ascii="David" w:hAnsi="David" w:cs="David"/>
          <w:sz w:val="24"/>
          <w:szCs w:val="24"/>
          <w:rtl/>
        </w:rPr>
        <w:t xml:space="preserve">חברת דור כימיקלים </w:t>
      </w:r>
      <w:r w:rsidR="003819BD" w:rsidRPr="00EC52E0">
        <w:rPr>
          <w:rFonts w:ascii="David" w:hAnsi="David" w:cs="David"/>
          <w:sz w:val="24"/>
          <w:szCs w:val="24"/>
          <w:rtl/>
        </w:rPr>
        <w:t xml:space="preserve">כולל תנאים המגבילים את </w:t>
      </w:r>
      <w:r w:rsidRPr="00EC52E0">
        <w:rPr>
          <w:rFonts w:ascii="David" w:hAnsi="David" w:cs="David"/>
          <w:sz w:val="24"/>
          <w:szCs w:val="24"/>
          <w:rtl/>
        </w:rPr>
        <w:t xml:space="preserve">ערכי </w:t>
      </w:r>
      <w:r w:rsidR="003819BD" w:rsidRPr="00EC52E0">
        <w:rPr>
          <w:rFonts w:ascii="David" w:hAnsi="David" w:cs="David"/>
          <w:sz w:val="24"/>
          <w:szCs w:val="24"/>
          <w:rtl/>
        </w:rPr>
        <w:t>ה</w:t>
      </w:r>
      <w:r w:rsidRPr="00EC52E0">
        <w:rPr>
          <w:rFonts w:ascii="David" w:hAnsi="David" w:cs="David"/>
          <w:sz w:val="24"/>
          <w:szCs w:val="24"/>
          <w:rtl/>
        </w:rPr>
        <w:t xml:space="preserve">פליטה </w:t>
      </w:r>
      <w:r w:rsidR="003819BD" w:rsidRPr="00EC52E0">
        <w:rPr>
          <w:rFonts w:ascii="David" w:hAnsi="David" w:cs="David"/>
          <w:sz w:val="24"/>
          <w:szCs w:val="24"/>
          <w:rtl/>
        </w:rPr>
        <w:t>מ</w:t>
      </w:r>
      <w:r w:rsidRPr="00EC52E0">
        <w:rPr>
          <w:rFonts w:ascii="David" w:hAnsi="David" w:cs="David"/>
          <w:sz w:val="24"/>
          <w:szCs w:val="24"/>
          <w:rtl/>
        </w:rPr>
        <w:t xml:space="preserve">ארובות הדוודים. </w:t>
      </w:r>
    </w:p>
    <w:p w14:paraId="0B6B0787" w14:textId="7F4B1E42" w:rsidR="00FE7D90" w:rsidRPr="00EC52E0" w:rsidRDefault="00CE3CA3" w:rsidP="00EC52E0">
      <w:pPr>
        <w:tabs>
          <w:tab w:val="left" w:pos="368"/>
        </w:tabs>
        <w:spacing w:before="240" w:after="240" w:line="360" w:lineRule="auto"/>
        <w:rPr>
          <w:rFonts w:ascii="David" w:hAnsi="David" w:cs="David"/>
          <w:sz w:val="24"/>
          <w:szCs w:val="24"/>
          <w:rtl/>
        </w:rPr>
      </w:pPr>
      <w:r w:rsidRPr="00EC52E0">
        <w:rPr>
          <w:rFonts w:ascii="David" w:hAnsi="David" w:cs="David"/>
          <w:b/>
          <w:bCs/>
          <w:sz w:val="24"/>
          <w:szCs w:val="24"/>
          <w:u w:val="single"/>
          <w:rtl/>
        </w:rPr>
        <w:t xml:space="preserve">פעילות המשרד: </w:t>
      </w:r>
      <w:r w:rsidRPr="00EC52E0">
        <w:rPr>
          <w:rFonts w:ascii="David" w:hAnsi="David" w:cs="David"/>
          <w:sz w:val="24"/>
          <w:szCs w:val="24"/>
          <w:rtl/>
        </w:rPr>
        <w:t>בעקבות פעילות הפיקוח של המשרד, אשר כללה דיגומי פתע רבים בארובות הדוודים</w:t>
      </w:r>
      <w:r w:rsidR="00FE7D90" w:rsidRPr="00EC52E0">
        <w:rPr>
          <w:rFonts w:ascii="David" w:hAnsi="David" w:cs="David"/>
          <w:sz w:val="24"/>
          <w:szCs w:val="24"/>
          <w:rtl/>
        </w:rPr>
        <w:t>,</w:t>
      </w:r>
      <w:r w:rsidRPr="00EC52E0">
        <w:rPr>
          <w:rFonts w:ascii="David" w:hAnsi="David" w:cs="David"/>
          <w:sz w:val="24"/>
          <w:szCs w:val="24"/>
          <w:rtl/>
        </w:rPr>
        <w:t xml:space="preserve"> התגלו חריגות מערכי הפליטה במזהמים שונים ובהם תחמוצות גופרית, תחמוצות חנקן, פחמן חד חמצני וחלקיקים.</w:t>
      </w:r>
    </w:p>
    <w:p w14:paraId="7ED3A745" w14:textId="419796BE" w:rsidR="00FE7D90" w:rsidRPr="00EC52E0" w:rsidRDefault="00CE3CA3" w:rsidP="00EC52E0">
      <w:pPr>
        <w:tabs>
          <w:tab w:val="left" w:pos="368"/>
        </w:tabs>
        <w:spacing w:before="240" w:after="240" w:line="360" w:lineRule="auto"/>
        <w:rPr>
          <w:rFonts w:ascii="David" w:hAnsi="David" w:cs="David"/>
          <w:sz w:val="24"/>
          <w:szCs w:val="24"/>
          <w:rtl/>
        </w:rPr>
      </w:pPr>
      <w:r w:rsidRPr="00EC52E0">
        <w:rPr>
          <w:rFonts w:ascii="David" w:hAnsi="David" w:cs="David"/>
          <w:sz w:val="24"/>
          <w:szCs w:val="24"/>
          <w:rtl/>
        </w:rPr>
        <w:t>לאחר שנשלחה לחברה התראה וניתנה לחברה הזדמנות להפסיק את החריגות, זימן המשרד את החברה להליך שימוע טרם הוצאת צו מנהלי, לרבות צו הפסקת שי</w:t>
      </w:r>
      <w:r w:rsidR="00FE7D90" w:rsidRPr="00EC52E0">
        <w:rPr>
          <w:rFonts w:ascii="David" w:hAnsi="David" w:cs="David"/>
          <w:sz w:val="24"/>
          <w:szCs w:val="24"/>
          <w:rtl/>
        </w:rPr>
        <w:t>מוש מכח סעיף 46 לחוק אוויר נקי, 2008.</w:t>
      </w:r>
    </w:p>
    <w:p w14:paraId="4EFA558B" w14:textId="5982543F" w:rsidR="00CE3CA3" w:rsidRPr="00EC52E0" w:rsidRDefault="00CE3CA3" w:rsidP="00EC52E0">
      <w:pPr>
        <w:tabs>
          <w:tab w:val="left" w:pos="368"/>
        </w:tabs>
        <w:spacing w:before="240" w:after="240" w:line="360" w:lineRule="auto"/>
        <w:rPr>
          <w:rFonts w:ascii="David" w:hAnsi="David" w:cs="David"/>
          <w:sz w:val="24"/>
          <w:szCs w:val="24"/>
          <w:rtl/>
        </w:rPr>
      </w:pPr>
      <w:r w:rsidRPr="00EC52E0">
        <w:rPr>
          <w:rFonts w:ascii="David" w:hAnsi="David" w:cs="David"/>
          <w:sz w:val="24"/>
          <w:szCs w:val="24"/>
          <w:rtl/>
        </w:rPr>
        <w:t>בהליך השימוע פרטה החברה את הצעדים שהיא</w:t>
      </w:r>
      <w:r w:rsidR="003819BD" w:rsidRPr="00EC52E0">
        <w:rPr>
          <w:rFonts w:ascii="David" w:hAnsi="David" w:cs="David"/>
          <w:sz w:val="24"/>
          <w:szCs w:val="24"/>
          <w:rtl/>
        </w:rPr>
        <w:t xml:space="preserve"> נוקטת להפסקת החריגות ובכלל זאת</w:t>
      </w:r>
      <w:r w:rsidRPr="00EC52E0">
        <w:rPr>
          <w:rFonts w:ascii="David" w:hAnsi="David" w:cs="David"/>
          <w:sz w:val="24"/>
          <w:szCs w:val="24"/>
          <w:rtl/>
        </w:rPr>
        <w:t xml:space="preserve"> החלפת סוג</w:t>
      </w:r>
      <w:r w:rsidR="003D2CFE" w:rsidRPr="00EC52E0">
        <w:rPr>
          <w:rFonts w:ascii="David" w:hAnsi="David" w:cs="David"/>
          <w:sz w:val="24"/>
          <w:szCs w:val="24"/>
          <w:rtl/>
        </w:rPr>
        <w:t>י</w:t>
      </w:r>
      <w:r w:rsidRPr="00EC52E0">
        <w:rPr>
          <w:rFonts w:ascii="David" w:hAnsi="David" w:cs="David"/>
          <w:sz w:val="24"/>
          <w:szCs w:val="24"/>
          <w:rtl/>
        </w:rPr>
        <w:t xml:space="preserve"> הדלק</w:t>
      </w:r>
      <w:r w:rsidR="003D2CFE" w:rsidRPr="00EC52E0">
        <w:rPr>
          <w:rFonts w:ascii="David" w:hAnsi="David" w:cs="David"/>
          <w:sz w:val="24"/>
          <w:szCs w:val="24"/>
          <w:rtl/>
        </w:rPr>
        <w:t>,</w:t>
      </w:r>
      <w:r w:rsidRPr="00EC52E0">
        <w:rPr>
          <w:rFonts w:ascii="David" w:hAnsi="David" w:cs="David"/>
          <w:sz w:val="24"/>
          <w:szCs w:val="24"/>
          <w:rtl/>
        </w:rPr>
        <w:t xml:space="preserve"> התקשרות והכנת תשתית לאספקת גז טבעי והחלפה לדלק דל גופרית</w:t>
      </w:r>
      <w:r w:rsidR="003D2CFE" w:rsidRPr="00EC52E0">
        <w:rPr>
          <w:rFonts w:ascii="David" w:hAnsi="David" w:cs="David"/>
          <w:sz w:val="24"/>
          <w:szCs w:val="24"/>
          <w:rtl/>
        </w:rPr>
        <w:t>,</w:t>
      </w:r>
      <w:r w:rsidRPr="00EC52E0">
        <w:rPr>
          <w:rFonts w:ascii="David" w:hAnsi="David" w:cs="David"/>
          <w:sz w:val="24"/>
          <w:szCs w:val="24"/>
          <w:rtl/>
        </w:rPr>
        <w:t xml:space="preserve"> וכן על ידי שינוי פעולות התפעול והתחזוקה של הדוודים. </w:t>
      </w:r>
    </w:p>
    <w:p w14:paraId="74B0A031" w14:textId="5FCC5A73"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sz w:val="24"/>
          <w:szCs w:val="24"/>
          <w:rtl/>
        </w:rPr>
        <w:t xml:space="preserve">מדיגומים שנעשו בסמוך </w:t>
      </w:r>
      <w:r w:rsidR="003D2CFE" w:rsidRPr="00EC52E0">
        <w:rPr>
          <w:rFonts w:ascii="David" w:hAnsi="David" w:cs="David"/>
          <w:sz w:val="24"/>
          <w:szCs w:val="24"/>
          <w:rtl/>
        </w:rPr>
        <w:t>ל</w:t>
      </w:r>
      <w:r w:rsidRPr="00EC52E0">
        <w:rPr>
          <w:rFonts w:ascii="David" w:hAnsi="David" w:cs="David"/>
          <w:sz w:val="24"/>
          <w:szCs w:val="24"/>
          <w:rtl/>
        </w:rPr>
        <w:t xml:space="preserve">הליך השימוע </w:t>
      </w:r>
      <w:r w:rsidR="003D2CFE" w:rsidRPr="00EC52E0">
        <w:rPr>
          <w:rFonts w:ascii="David" w:hAnsi="David" w:cs="David"/>
          <w:sz w:val="24"/>
          <w:szCs w:val="24"/>
          <w:rtl/>
        </w:rPr>
        <w:t xml:space="preserve">ובעקבותיו </w:t>
      </w:r>
      <w:r w:rsidRPr="00EC52E0">
        <w:rPr>
          <w:rFonts w:ascii="David" w:hAnsi="David" w:cs="David"/>
          <w:sz w:val="24"/>
          <w:szCs w:val="24"/>
          <w:rtl/>
        </w:rPr>
        <w:t>נמצא</w:t>
      </w:r>
      <w:r w:rsidR="003D2CFE" w:rsidRPr="00EC52E0">
        <w:rPr>
          <w:rFonts w:ascii="David" w:hAnsi="David" w:cs="David"/>
          <w:sz w:val="24"/>
          <w:szCs w:val="24"/>
          <w:rtl/>
        </w:rPr>
        <w:t>,</w:t>
      </w:r>
      <w:r w:rsidRPr="00EC52E0">
        <w:rPr>
          <w:rFonts w:ascii="David" w:hAnsi="David" w:cs="David"/>
          <w:sz w:val="24"/>
          <w:szCs w:val="24"/>
          <w:rtl/>
        </w:rPr>
        <w:t xml:space="preserve"> כי אכן </w:t>
      </w:r>
      <w:r w:rsidR="003D2CFE" w:rsidRPr="00EC52E0">
        <w:rPr>
          <w:rFonts w:ascii="David" w:hAnsi="David" w:cs="David"/>
          <w:sz w:val="24"/>
          <w:szCs w:val="24"/>
          <w:rtl/>
        </w:rPr>
        <w:t>פסקה</w:t>
      </w:r>
      <w:r w:rsidRPr="00EC52E0">
        <w:rPr>
          <w:rFonts w:ascii="David" w:hAnsi="David" w:cs="David"/>
          <w:sz w:val="24"/>
          <w:szCs w:val="24"/>
          <w:rtl/>
        </w:rPr>
        <w:t xml:space="preserve"> החריג</w:t>
      </w:r>
      <w:r w:rsidR="003D2CFE" w:rsidRPr="00EC52E0">
        <w:rPr>
          <w:rFonts w:ascii="David" w:hAnsi="David" w:cs="David"/>
          <w:sz w:val="24"/>
          <w:szCs w:val="24"/>
          <w:rtl/>
        </w:rPr>
        <w:t>ה</w:t>
      </w:r>
      <w:r w:rsidRPr="00EC52E0">
        <w:rPr>
          <w:rFonts w:ascii="David" w:hAnsi="David" w:cs="David"/>
          <w:sz w:val="24"/>
          <w:szCs w:val="24"/>
          <w:rtl/>
        </w:rPr>
        <w:t xml:space="preserve"> בפליטות. </w:t>
      </w:r>
    </w:p>
    <w:p w14:paraId="1F9295C6" w14:textId="57C8A0BD"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סביבתי: </w:t>
      </w:r>
      <w:r w:rsidRPr="00EC52E0">
        <w:rPr>
          <w:rFonts w:ascii="David" w:hAnsi="David" w:cs="David"/>
          <w:sz w:val="24"/>
          <w:szCs w:val="24"/>
          <w:rtl/>
        </w:rPr>
        <w:t xml:space="preserve">בעקבות הפעילות </w:t>
      </w:r>
      <w:r w:rsidR="003D2CFE" w:rsidRPr="00EC52E0">
        <w:rPr>
          <w:rFonts w:ascii="David" w:hAnsi="David" w:cs="David"/>
          <w:sz w:val="24"/>
          <w:szCs w:val="24"/>
          <w:rtl/>
        </w:rPr>
        <w:t xml:space="preserve">צמצם </w:t>
      </w:r>
      <w:r w:rsidRPr="00EC52E0">
        <w:rPr>
          <w:rFonts w:ascii="David" w:hAnsi="David" w:cs="David"/>
          <w:sz w:val="24"/>
          <w:szCs w:val="24"/>
          <w:rtl/>
        </w:rPr>
        <w:t xml:space="preserve">מפעל דור את הפליטות </w:t>
      </w:r>
      <w:r w:rsidR="003D2CFE" w:rsidRPr="00EC52E0">
        <w:rPr>
          <w:rFonts w:ascii="David" w:hAnsi="David" w:cs="David"/>
          <w:sz w:val="24"/>
          <w:szCs w:val="24"/>
          <w:rtl/>
        </w:rPr>
        <w:t xml:space="preserve">לאוויר בהליך </w:t>
      </w:r>
      <w:r w:rsidRPr="00EC52E0">
        <w:rPr>
          <w:rFonts w:ascii="David" w:hAnsi="David" w:cs="David"/>
          <w:sz w:val="24"/>
          <w:szCs w:val="24"/>
          <w:rtl/>
        </w:rPr>
        <w:t xml:space="preserve">יצור </w:t>
      </w:r>
      <w:r w:rsidR="003D2CFE" w:rsidRPr="00EC52E0">
        <w:rPr>
          <w:rFonts w:ascii="David" w:hAnsi="David" w:cs="David"/>
          <w:sz w:val="24"/>
          <w:szCs w:val="24"/>
          <w:rtl/>
        </w:rPr>
        <w:t>ה</w:t>
      </w:r>
      <w:r w:rsidR="00741929" w:rsidRPr="00EC52E0">
        <w:rPr>
          <w:rFonts w:ascii="David" w:hAnsi="David" w:cs="David"/>
          <w:sz w:val="24"/>
          <w:szCs w:val="24"/>
          <w:rtl/>
        </w:rPr>
        <w:t>אנרגייה</w:t>
      </w:r>
      <w:r w:rsidRPr="00EC52E0">
        <w:rPr>
          <w:rFonts w:ascii="David" w:hAnsi="David" w:cs="David"/>
          <w:sz w:val="24"/>
          <w:szCs w:val="24"/>
          <w:rtl/>
        </w:rPr>
        <w:t xml:space="preserve"> (ד</w:t>
      </w:r>
      <w:r w:rsidR="003D2CFE" w:rsidRPr="00EC52E0">
        <w:rPr>
          <w:rFonts w:ascii="David" w:hAnsi="David" w:cs="David"/>
          <w:sz w:val="24"/>
          <w:szCs w:val="24"/>
          <w:rtl/>
        </w:rPr>
        <w:t>ו</w:t>
      </w:r>
      <w:r w:rsidRPr="00EC52E0">
        <w:rPr>
          <w:rFonts w:ascii="David" w:hAnsi="David" w:cs="David"/>
          <w:sz w:val="24"/>
          <w:szCs w:val="24"/>
          <w:rtl/>
        </w:rPr>
        <w:t>ודים)</w:t>
      </w:r>
      <w:r w:rsidR="003D2CFE" w:rsidRPr="00EC52E0">
        <w:rPr>
          <w:rFonts w:ascii="David" w:hAnsi="David" w:cs="David"/>
          <w:sz w:val="24"/>
          <w:szCs w:val="24"/>
          <w:rtl/>
        </w:rPr>
        <w:t xml:space="preserve">. </w:t>
      </w:r>
      <w:r w:rsidRPr="00EC52E0">
        <w:rPr>
          <w:rFonts w:ascii="David" w:hAnsi="David" w:cs="David"/>
          <w:sz w:val="24"/>
          <w:szCs w:val="24"/>
          <w:rtl/>
        </w:rPr>
        <w:t>קצב הפליטה של תחמוצות חנקן (</w:t>
      </w:r>
      <w:r w:rsidRPr="00EC52E0">
        <w:rPr>
          <w:rFonts w:ascii="David" w:hAnsi="David" w:cs="David"/>
          <w:sz w:val="24"/>
          <w:szCs w:val="24"/>
        </w:rPr>
        <w:t>NOX</w:t>
      </w:r>
      <w:r w:rsidRPr="00EC52E0">
        <w:rPr>
          <w:rFonts w:ascii="David" w:hAnsi="David" w:cs="David"/>
          <w:sz w:val="24"/>
          <w:szCs w:val="24"/>
          <w:rtl/>
        </w:rPr>
        <w:t>) פחת ב-5.77 טו</w:t>
      </w:r>
      <w:r w:rsidR="003D2CFE" w:rsidRPr="00EC52E0">
        <w:rPr>
          <w:rFonts w:ascii="David" w:hAnsi="David" w:cs="David"/>
          <w:sz w:val="24"/>
          <w:szCs w:val="24"/>
          <w:rtl/>
        </w:rPr>
        <w:t>נות</w:t>
      </w:r>
      <w:r w:rsidRPr="00EC52E0">
        <w:rPr>
          <w:rFonts w:ascii="David" w:hAnsi="David" w:cs="David"/>
          <w:sz w:val="24"/>
          <w:szCs w:val="24"/>
          <w:rtl/>
        </w:rPr>
        <w:t xml:space="preserve"> </w:t>
      </w:r>
      <w:r w:rsidR="003D2CFE" w:rsidRPr="00EC52E0">
        <w:rPr>
          <w:rFonts w:ascii="David" w:hAnsi="David" w:cs="David"/>
          <w:sz w:val="24"/>
          <w:szCs w:val="24"/>
          <w:rtl/>
        </w:rPr>
        <w:t>ב</w:t>
      </w:r>
      <w:r w:rsidRPr="00EC52E0">
        <w:rPr>
          <w:rFonts w:ascii="David" w:hAnsi="David" w:cs="David"/>
          <w:sz w:val="24"/>
          <w:szCs w:val="24"/>
          <w:rtl/>
        </w:rPr>
        <w:t xml:space="preserve">שנה. קצב הפליטה של דו תחמוצת </w:t>
      </w:r>
      <w:r w:rsidR="003D2CFE" w:rsidRPr="00EC52E0">
        <w:rPr>
          <w:rFonts w:ascii="David" w:hAnsi="David" w:cs="David"/>
          <w:sz w:val="24"/>
          <w:szCs w:val="24"/>
          <w:rtl/>
        </w:rPr>
        <w:t>ה</w:t>
      </w:r>
      <w:r w:rsidRPr="00EC52E0">
        <w:rPr>
          <w:rFonts w:ascii="David" w:hAnsi="David" w:cs="David"/>
          <w:sz w:val="24"/>
          <w:szCs w:val="24"/>
          <w:rtl/>
        </w:rPr>
        <w:t>גופרית (2</w:t>
      </w:r>
      <w:r w:rsidRPr="00EC52E0">
        <w:rPr>
          <w:rFonts w:ascii="David" w:hAnsi="David" w:cs="David"/>
          <w:sz w:val="24"/>
          <w:szCs w:val="24"/>
        </w:rPr>
        <w:t>SO</w:t>
      </w:r>
      <w:r w:rsidRPr="00EC52E0">
        <w:rPr>
          <w:rFonts w:ascii="David" w:hAnsi="David" w:cs="David"/>
          <w:sz w:val="24"/>
          <w:szCs w:val="24"/>
          <w:rtl/>
        </w:rPr>
        <w:t>) פחת ב-23.4 טו</w:t>
      </w:r>
      <w:r w:rsidR="003D2CFE" w:rsidRPr="00EC52E0">
        <w:rPr>
          <w:rFonts w:ascii="David" w:hAnsi="David" w:cs="David"/>
          <w:sz w:val="24"/>
          <w:szCs w:val="24"/>
          <w:rtl/>
        </w:rPr>
        <w:t>נות</w:t>
      </w:r>
      <w:r w:rsidRPr="00EC52E0">
        <w:rPr>
          <w:rFonts w:ascii="David" w:hAnsi="David" w:cs="David"/>
          <w:sz w:val="24"/>
          <w:szCs w:val="24"/>
          <w:rtl/>
        </w:rPr>
        <w:t xml:space="preserve"> </w:t>
      </w:r>
      <w:r w:rsidR="003D2CFE" w:rsidRPr="00EC52E0">
        <w:rPr>
          <w:rFonts w:ascii="David" w:hAnsi="David" w:cs="David"/>
          <w:sz w:val="24"/>
          <w:szCs w:val="24"/>
          <w:rtl/>
        </w:rPr>
        <w:t>ב</w:t>
      </w:r>
      <w:r w:rsidRPr="00EC52E0">
        <w:rPr>
          <w:rFonts w:ascii="David" w:hAnsi="David" w:cs="David"/>
          <w:sz w:val="24"/>
          <w:szCs w:val="24"/>
          <w:rtl/>
        </w:rPr>
        <w:t xml:space="preserve">שנה, קצב הפליטה של החלקיקים פחת ב-6.68 </w:t>
      </w:r>
      <w:r w:rsidR="003D2CFE" w:rsidRPr="00EC52E0">
        <w:rPr>
          <w:rFonts w:ascii="David" w:hAnsi="David" w:cs="David"/>
          <w:sz w:val="24"/>
          <w:szCs w:val="24"/>
          <w:rtl/>
        </w:rPr>
        <w:t>שונות</w:t>
      </w:r>
      <w:r w:rsidRPr="00EC52E0">
        <w:rPr>
          <w:rFonts w:ascii="David" w:hAnsi="David" w:cs="David"/>
          <w:sz w:val="24"/>
          <w:szCs w:val="24"/>
          <w:rtl/>
        </w:rPr>
        <w:t xml:space="preserve"> </w:t>
      </w:r>
      <w:r w:rsidR="003D2CFE" w:rsidRPr="00EC52E0">
        <w:rPr>
          <w:rFonts w:ascii="David" w:hAnsi="David" w:cs="David"/>
          <w:sz w:val="24"/>
          <w:szCs w:val="24"/>
          <w:rtl/>
        </w:rPr>
        <w:t>ב</w:t>
      </w:r>
      <w:r w:rsidRPr="00EC52E0">
        <w:rPr>
          <w:rFonts w:ascii="David" w:hAnsi="David" w:cs="David"/>
          <w:sz w:val="24"/>
          <w:szCs w:val="24"/>
          <w:rtl/>
        </w:rPr>
        <w:t>שנה וקצב הפליטה של הפחמן החד חמצני (</w:t>
      </w:r>
      <w:r w:rsidRPr="00EC52E0">
        <w:rPr>
          <w:rFonts w:ascii="David" w:hAnsi="David" w:cs="David"/>
          <w:sz w:val="24"/>
          <w:szCs w:val="24"/>
        </w:rPr>
        <w:t>CO</w:t>
      </w:r>
      <w:r w:rsidRPr="00EC52E0">
        <w:rPr>
          <w:rFonts w:ascii="David" w:hAnsi="David" w:cs="David"/>
          <w:sz w:val="24"/>
          <w:szCs w:val="24"/>
          <w:rtl/>
        </w:rPr>
        <w:t>) פחת ב-</w:t>
      </w:r>
      <w:r w:rsidR="003D2CFE" w:rsidRPr="00EC52E0">
        <w:rPr>
          <w:rFonts w:ascii="David" w:hAnsi="David" w:cs="David"/>
          <w:sz w:val="24"/>
          <w:szCs w:val="24"/>
          <w:rtl/>
        </w:rPr>
        <w:t>0.34 טונה</w:t>
      </w:r>
      <w:r w:rsidRPr="00EC52E0">
        <w:rPr>
          <w:rFonts w:ascii="David" w:hAnsi="David" w:cs="David"/>
          <w:sz w:val="24"/>
          <w:szCs w:val="24"/>
          <w:rtl/>
        </w:rPr>
        <w:t xml:space="preserve"> לשנה.</w:t>
      </w:r>
    </w:p>
    <w:p w14:paraId="48985B3B" w14:textId="594E4065" w:rsidR="003D2CFE" w:rsidRPr="00EC52E0" w:rsidRDefault="00CE3CA3" w:rsidP="00EC52E0">
      <w:pPr>
        <w:spacing w:before="240" w:after="240" w:line="360" w:lineRule="auto"/>
        <w:rPr>
          <w:rFonts w:ascii="David" w:hAnsi="David" w:cs="David"/>
          <w:sz w:val="24"/>
          <w:szCs w:val="24"/>
          <w:u w:val="single"/>
          <w:rtl/>
        </w:rPr>
      </w:pPr>
      <w:r w:rsidRPr="00EC52E0">
        <w:rPr>
          <w:rFonts w:ascii="David" w:hAnsi="David" w:cs="David"/>
          <w:sz w:val="24"/>
          <w:szCs w:val="24"/>
          <w:rtl/>
        </w:rPr>
        <w:t xml:space="preserve">במקביל להליך זה המליץ המחוז למשטרה הירוקה </w:t>
      </w:r>
      <w:r w:rsidR="003D2CFE" w:rsidRPr="00EC52E0">
        <w:rPr>
          <w:rFonts w:ascii="David" w:hAnsi="David" w:cs="David"/>
          <w:sz w:val="24"/>
          <w:szCs w:val="24"/>
          <w:rtl/>
        </w:rPr>
        <w:t xml:space="preserve">לפתוח </w:t>
      </w:r>
      <w:r w:rsidRPr="00EC52E0">
        <w:rPr>
          <w:rFonts w:ascii="David" w:hAnsi="David" w:cs="David"/>
          <w:sz w:val="24"/>
          <w:szCs w:val="24"/>
          <w:rtl/>
        </w:rPr>
        <w:t xml:space="preserve">בהליכי חקירה נגד החברה בגין </w:t>
      </w:r>
      <w:r w:rsidR="003D2CFE" w:rsidRPr="00EC52E0">
        <w:rPr>
          <w:rFonts w:ascii="David" w:hAnsi="David" w:cs="David"/>
          <w:sz w:val="24"/>
          <w:szCs w:val="24"/>
          <w:rtl/>
        </w:rPr>
        <w:t>ה</w:t>
      </w:r>
      <w:r w:rsidRPr="00EC52E0">
        <w:rPr>
          <w:rFonts w:ascii="David" w:hAnsi="David" w:cs="David"/>
          <w:sz w:val="24"/>
          <w:szCs w:val="24"/>
          <w:rtl/>
        </w:rPr>
        <w:t xml:space="preserve">הפרות </w:t>
      </w:r>
      <w:r w:rsidR="003D2CFE" w:rsidRPr="00EC52E0">
        <w:rPr>
          <w:rFonts w:ascii="David" w:hAnsi="David" w:cs="David"/>
          <w:sz w:val="24"/>
          <w:szCs w:val="24"/>
          <w:rtl/>
        </w:rPr>
        <w:t>ה</w:t>
      </w:r>
      <w:r w:rsidRPr="00EC52E0">
        <w:rPr>
          <w:rFonts w:ascii="David" w:hAnsi="David" w:cs="David"/>
          <w:sz w:val="24"/>
          <w:szCs w:val="24"/>
          <w:rtl/>
        </w:rPr>
        <w:t>אלה.</w:t>
      </w:r>
    </w:p>
    <w:p w14:paraId="602E8B79" w14:textId="34704BA4" w:rsidR="003D2CFE" w:rsidRPr="00EC52E0" w:rsidRDefault="00CE3CA3" w:rsidP="00EC52E0">
      <w:pPr>
        <w:spacing w:before="240" w:after="240" w:line="360" w:lineRule="auto"/>
        <w:rPr>
          <w:rFonts w:ascii="David" w:hAnsi="David" w:cs="David"/>
          <w:sz w:val="24"/>
          <w:szCs w:val="24"/>
          <w:u w:val="single"/>
          <w:rtl/>
        </w:rPr>
      </w:pPr>
      <w:r w:rsidRPr="00EC52E0">
        <w:rPr>
          <w:rFonts w:ascii="David" w:hAnsi="David" w:cs="David"/>
          <w:sz w:val="24"/>
          <w:szCs w:val="24"/>
          <w:u w:val="single"/>
          <w:rtl/>
        </w:rPr>
        <w:t xml:space="preserve">הפחתת סיכונים מצנרת להובלת חומרים מסוכנים ע"י תיקון </w:t>
      </w:r>
      <w:r w:rsidR="004F2B0F" w:rsidRPr="00EC52E0">
        <w:rPr>
          <w:rFonts w:ascii="David" w:hAnsi="David" w:cs="David"/>
          <w:sz w:val="24"/>
          <w:szCs w:val="24"/>
          <w:u w:val="single"/>
          <w:rtl/>
        </w:rPr>
        <w:t>צ</w:t>
      </w:r>
      <w:r w:rsidRPr="00EC52E0">
        <w:rPr>
          <w:rFonts w:ascii="David" w:hAnsi="David" w:cs="David"/>
          <w:sz w:val="24"/>
          <w:szCs w:val="24"/>
          <w:u w:val="single"/>
          <w:rtl/>
        </w:rPr>
        <w:t>נרת והת</w:t>
      </w:r>
      <w:r w:rsidR="004F2B0F" w:rsidRPr="00EC52E0">
        <w:rPr>
          <w:rFonts w:ascii="David" w:hAnsi="David" w:cs="David"/>
          <w:sz w:val="24"/>
          <w:szCs w:val="24"/>
          <w:u w:val="single"/>
          <w:rtl/>
        </w:rPr>
        <w:t>ק</w:t>
      </w:r>
      <w:r w:rsidRPr="00EC52E0">
        <w:rPr>
          <w:rFonts w:ascii="David" w:hAnsi="David" w:cs="David"/>
          <w:sz w:val="24"/>
          <w:szCs w:val="24"/>
          <w:u w:val="single"/>
          <w:rtl/>
        </w:rPr>
        <w:t>נה והפעלה של מערכת בקרת דליפות.</w:t>
      </w:r>
    </w:p>
    <w:p w14:paraId="6DA9120B" w14:textId="488F6610"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הדרישה</w:t>
      </w:r>
      <w:r w:rsidRPr="00EC52E0">
        <w:rPr>
          <w:rFonts w:ascii="David" w:hAnsi="David" w:cs="David"/>
          <w:sz w:val="24"/>
          <w:szCs w:val="24"/>
          <w:rtl/>
        </w:rPr>
        <w:t xml:space="preserve">: במסגרת היתר הרעלים נקבעו לחברת דור דרישות תחזוקה מחמירות לתחזוקת קווי צנרת החומרים המסוכנים, לרבות התקנת אמצעי </w:t>
      </w:r>
      <w:r w:rsidR="00C37C2E" w:rsidRPr="00EC52E0">
        <w:rPr>
          <w:rFonts w:ascii="David" w:hAnsi="David" w:cs="David"/>
          <w:sz w:val="24"/>
          <w:szCs w:val="24"/>
          <w:rtl/>
        </w:rPr>
        <w:t>הגנה ובקרה למניעת דליפות.</w:t>
      </w:r>
    </w:p>
    <w:p w14:paraId="75F72790" w14:textId="09874E34"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sz w:val="24"/>
          <w:szCs w:val="24"/>
          <w:rtl/>
        </w:rPr>
        <w:t>בעקבות א</w:t>
      </w:r>
      <w:r w:rsidR="007B3275" w:rsidRPr="00EC52E0">
        <w:rPr>
          <w:rFonts w:ascii="David" w:hAnsi="David" w:cs="David"/>
          <w:sz w:val="24"/>
          <w:szCs w:val="24"/>
          <w:rtl/>
        </w:rPr>
        <w:t>י</w:t>
      </w:r>
      <w:r w:rsidRPr="00EC52E0">
        <w:rPr>
          <w:rFonts w:ascii="David" w:hAnsi="David" w:cs="David"/>
          <w:sz w:val="24"/>
          <w:szCs w:val="24"/>
          <w:rtl/>
        </w:rPr>
        <w:t xml:space="preserve">רוע החומרים המסוכנים </w:t>
      </w:r>
      <w:r w:rsidR="00C37C2E" w:rsidRPr="00EC52E0">
        <w:rPr>
          <w:rFonts w:ascii="David" w:hAnsi="David" w:cs="David"/>
          <w:sz w:val="24"/>
          <w:szCs w:val="24"/>
          <w:rtl/>
        </w:rPr>
        <w:t xml:space="preserve">של דליפת </w:t>
      </w:r>
      <w:r w:rsidRPr="00EC52E0">
        <w:rPr>
          <w:rFonts w:ascii="David" w:hAnsi="David" w:cs="David"/>
          <w:sz w:val="24"/>
          <w:szCs w:val="24"/>
          <w:rtl/>
        </w:rPr>
        <w:t xml:space="preserve">גז </w:t>
      </w:r>
      <w:r w:rsidRPr="00EC52E0">
        <w:rPr>
          <w:rFonts w:ascii="David" w:hAnsi="David" w:cs="David"/>
          <w:sz w:val="24"/>
          <w:szCs w:val="24"/>
        </w:rPr>
        <w:t>C4</w:t>
      </w:r>
      <w:r w:rsidRPr="00EC52E0">
        <w:rPr>
          <w:rFonts w:ascii="David" w:hAnsi="David" w:cs="David"/>
          <w:sz w:val="24"/>
          <w:szCs w:val="24"/>
          <w:rtl/>
        </w:rPr>
        <w:t xml:space="preserve"> מצנרת החברה בצומת </w:t>
      </w:r>
      <w:r w:rsidR="00C37C2E" w:rsidRPr="00EC52E0">
        <w:rPr>
          <w:rFonts w:ascii="David" w:hAnsi="David" w:cs="David"/>
          <w:sz w:val="24"/>
          <w:szCs w:val="24"/>
          <w:rtl/>
        </w:rPr>
        <w:t xml:space="preserve">רחוב </w:t>
      </w:r>
      <w:r w:rsidRPr="00EC52E0">
        <w:rPr>
          <w:rFonts w:ascii="David" w:hAnsi="David" w:cs="David"/>
          <w:sz w:val="24"/>
          <w:szCs w:val="24"/>
          <w:rtl/>
        </w:rPr>
        <w:t xml:space="preserve">חלוצי התעשיה, נערך </w:t>
      </w:r>
      <w:r w:rsidR="00C37C2E" w:rsidRPr="00EC52E0">
        <w:rPr>
          <w:rFonts w:ascii="David" w:hAnsi="David" w:cs="David"/>
          <w:sz w:val="24"/>
          <w:szCs w:val="24"/>
          <w:rtl/>
        </w:rPr>
        <w:t xml:space="preserve">לחברה </w:t>
      </w:r>
      <w:r w:rsidRPr="00EC52E0">
        <w:rPr>
          <w:rFonts w:ascii="David" w:hAnsi="David" w:cs="David"/>
          <w:sz w:val="24"/>
          <w:szCs w:val="24"/>
          <w:rtl/>
        </w:rPr>
        <w:t>בחודש מאי 2019 הליך אכיפה, במסגרתו בוטל היתר הר</w:t>
      </w:r>
      <w:r w:rsidR="00C37C2E" w:rsidRPr="00EC52E0">
        <w:rPr>
          <w:rFonts w:ascii="David" w:hAnsi="David" w:cs="David"/>
          <w:sz w:val="24"/>
          <w:szCs w:val="24"/>
          <w:rtl/>
        </w:rPr>
        <w:t>עלים לצנרת החומרים המסוכנים עד שהחברה תעמוד בדרישות המחמירות שהעמיד המשרד. ה</w:t>
      </w:r>
      <w:r w:rsidRPr="00EC52E0">
        <w:rPr>
          <w:rFonts w:ascii="David" w:hAnsi="David" w:cs="David"/>
          <w:sz w:val="24"/>
          <w:szCs w:val="24"/>
          <w:rtl/>
        </w:rPr>
        <w:t xml:space="preserve">דרישות </w:t>
      </w:r>
      <w:r w:rsidR="00C37C2E" w:rsidRPr="00EC52E0">
        <w:rPr>
          <w:rFonts w:ascii="David" w:hAnsi="David" w:cs="David"/>
          <w:sz w:val="24"/>
          <w:szCs w:val="24"/>
          <w:rtl/>
        </w:rPr>
        <w:t>ה</w:t>
      </w:r>
      <w:r w:rsidRPr="00EC52E0">
        <w:rPr>
          <w:rFonts w:ascii="David" w:hAnsi="David" w:cs="David"/>
          <w:sz w:val="24"/>
          <w:szCs w:val="24"/>
          <w:rtl/>
        </w:rPr>
        <w:t xml:space="preserve">אלה עוגנו בתנאי היתר הרעלים של החברה. </w:t>
      </w:r>
    </w:p>
    <w:p w14:paraId="49E84C75" w14:textId="3FD5D634" w:rsidR="00CE3CA3" w:rsidRPr="00EC52E0" w:rsidRDefault="00CE3CA3"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b/>
          <w:bCs/>
          <w:sz w:val="24"/>
          <w:szCs w:val="24"/>
          <w:rtl/>
        </w:rPr>
        <w:t>:</w:t>
      </w:r>
      <w:r w:rsidR="00FE19C3" w:rsidRPr="00EC52E0">
        <w:rPr>
          <w:rFonts w:ascii="David" w:hAnsi="David" w:cs="David"/>
          <w:b/>
          <w:bCs/>
          <w:sz w:val="24"/>
          <w:szCs w:val="24"/>
          <w:rtl/>
        </w:rPr>
        <w:t xml:space="preserve"> </w:t>
      </w:r>
      <w:r w:rsidRPr="00EC52E0">
        <w:rPr>
          <w:rFonts w:ascii="David" w:hAnsi="David" w:cs="David"/>
          <w:sz w:val="24"/>
          <w:szCs w:val="24"/>
          <w:rtl/>
        </w:rPr>
        <w:t>בהמשך ישיר לאמור לעי</w:t>
      </w:r>
      <w:r w:rsidR="00C37C2E" w:rsidRPr="00EC52E0">
        <w:rPr>
          <w:rFonts w:ascii="David" w:hAnsi="David" w:cs="David"/>
          <w:sz w:val="24"/>
          <w:szCs w:val="24"/>
          <w:rtl/>
        </w:rPr>
        <w:t xml:space="preserve">ל ולהליכי אכיפה פליליים שנפתחו </w:t>
      </w:r>
      <w:r w:rsidRPr="00EC52E0">
        <w:rPr>
          <w:rFonts w:ascii="David" w:hAnsi="David" w:cs="David"/>
          <w:sz w:val="24"/>
          <w:szCs w:val="24"/>
          <w:rtl/>
        </w:rPr>
        <w:t xml:space="preserve">נגד החברה בעקבות הארוע </w:t>
      </w:r>
      <w:r w:rsidR="00C37C2E" w:rsidRPr="00EC52E0">
        <w:rPr>
          <w:rFonts w:ascii="David" w:hAnsi="David" w:cs="David"/>
          <w:sz w:val="24"/>
          <w:szCs w:val="24"/>
          <w:rtl/>
        </w:rPr>
        <w:t>ועל פי</w:t>
      </w:r>
      <w:r w:rsidRPr="00EC52E0">
        <w:rPr>
          <w:rFonts w:ascii="David" w:hAnsi="David" w:cs="David"/>
          <w:sz w:val="24"/>
          <w:szCs w:val="24"/>
          <w:rtl/>
        </w:rPr>
        <w:t xml:space="preserve"> דרישות המשרד בהיתר הרעלים של המפעל, בוצעו תיקוני צנרת של חומרים מסוכנים תת קרקעית חוץ מפעלית של דור כימיקלים: </w:t>
      </w:r>
      <w:r w:rsidRPr="00EC52E0">
        <w:rPr>
          <w:rFonts w:ascii="David" w:hAnsi="David" w:cs="David"/>
          <w:sz w:val="24"/>
          <w:szCs w:val="24"/>
          <w:rtl/>
        </w:rPr>
        <w:lastRenderedPageBreak/>
        <w:t>תיק</w:t>
      </w:r>
      <w:r w:rsidR="00C37C2E" w:rsidRPr="00EC52E0">
        <w:rPr>
          <w:rFonts w:ascii="David" w:hAnsi="David" w:cs="David"/>
          <w:sz w:val="24"/>
          <w:szCs w:val="24"/>
          <w:rtl/>
        </w:rPr>
        <w:t xml:space="preserve">ון 4 קווי צנרת תת קרקעית המובילים חומרים מסוכנים. </w:t>
      </w:r>
      <w:r w:rsidRPr="00EC52E0">
        <w:rPr>
          <w:rFonts w:ascii="David" w:hAnsi="David" w:cs="David"/>
          <w:sz w:val="24"/>
          <w:szCs w:val="24"/>
          <w:rtl/>
        </w:rPr>
        <w:t>נוסף</w:t>
      </w:r>
      <w:r w:rsidR="00C37C2E" w:rsidRPr="00EC52E0">
        <w:rPr>
          <w:rFonts w:ascii="David" w:hAnsi="David" w:cs="David"/>
          <w:sz w:val="24"/>
          <w:szCs w:val="24"/>
          <w:rtl/>
        </w:rPr>
        <w:t xml:space="preserve"> </w:t>
      </w:r>
      <w:r w:rsidR="007B3275" w:rsidRPr="00EC52E0">
        <w:rPr>
          <w:rFonts w:ascii="David" w:hAnsi="David" w:cs="David"/>
          <w:sz w:val="24"/>
          <w:szCs w:val="24"/>
          <w:rtl/>
        </w:rPr>
        <w:t>ע</w:t>
      </w:r>
      <w:r w:rsidR="00C37C2E" w:rsidRPr="00EC52E0">
        <w:rPr>
          <w:rFonts w:ascii="David" w:hAnsi="David" w:cs="David"/>
          <w:sz w:val="24"/>
          <w:szCs w:val="24"/>
          <w:rtl/>
        </w:rPr>
        <w:t>ל</w:t>
      </w:r>
      <w:r w:rsidR="007B3275" w:rsidRPr="00EC52E0">
        <w:rPr>
          <w:rFonts w:ascii="David" w:hAnsi="David" w:cs="David"/>
          <w:sz w:val="24"/>
          <w:szCs w:val="24"/>
          <w:rtl/>
        </w:rPr>
        <w:t xml:space="preserve"> </w:t>
      </w:r>
      <w:r w:rsidR="00C37C2E" w:rsidRPr="00EC52E0">
        <w:rPr>
          <w:rFonts w:ascii="David" w:hAnsi="David" w:cs="David"/>
          <w:sz w:val="24"/>
          <w:szCs w:val="24"/>
          <w:rtl/>
        </w:rPr>
        <w:t>כך</w:t>
      </w:r>
      <w:r w:rsidRPr="00EC52E0">
        <w:rPr>
          <w:rFonts w:ascii="David" w:hAnsi="David" w:cs="David"/>
          <w:sz w:val="24"/>
          <w:szCs w:val="24"/>
          <w:rtl/>
        </w:rPr>
        <w:t xml:space="preserve">, </w:t>
      </w:r>
      <w:r w:rsidR="00C37C2E" w:rsidRPr="00EC52E0">
        <w:rPr>
          <w:rFonts w:ascii="David" w:hAnsi="David" w:cs="David"/>
          <w:sz w:val="24"/>
          <w:szCs w:val="24"/>
          <w:rtl/>
        </w:rPr>
        <w:t xml:space="preserve">התקין </w:t>
      </w:r>
      <w:r w:rsidRPr="00EC52E0">
        <w:rPr>
          <w:rFonts w:ascii="David" w:hAnsi="David" w:cs="David"/>
          <w:sz w:val="24"/>
          <w:szCs w:val="24"/>
          <w:rtl/>
        </w:rPr>
        <w:t xml:space="preserve">המפעל והפעיל מערכות </w:t>
      </w:r>
      <w:r w:rsidR="00C37C2E" w:rsidRPr="00EC52E0">
        <w:rPr>
          <w:rFonts w:ascii="David" w:hAnsi="David" w:cs="David"/>
          <w:sz w:val="24"/>
          <w:szCs w:val="24"/>
          <w:rtl/>
        </w:rPr>
        <w:t>ל</w:t>
      </w:r>
      <w:r w:rsidRPr="00EC52E0">
        <w:rPr>
          <w:rFonts w:ascii="David" w:hAnsi="David" w:cs="David"/>
          <w:sz w:val="24"/>
          <w:szCs w:val="24"/>
          <w:rtl/>
        </w:rPr>
        <w:t>בקרת דליפות בכל הקווים בהתאם לתקנים.</w:t>
      </w:r>
    </w:p>
    <w:p w14:paraId="36684286" w14:textId="5E9040B2" w:rsidR="00CE3CA3" w:rsidRPr="00EC52E0" w:rsidRDefault="00972054" w:rsidP="00EC52E0">
      <w:pPr>
        <w:spacing w:before="240" w:after="240" w:line="360" w:lineRule="auto"/>
        <w:rPr>
          <w:rFonts w:ascii="David" w:hAnsi="David" w:cs="David"/>
          <w:b/>
          <w:bCs/>
          <w:sz w:val="24"/>
          <w:szCs w:val="24"/>
          <w:u w:val="single"/>
          <w:rtl/>
        </w:rPr>
      </w:pPr>
      <w:r w:rsidRPr="00EC52E0">
        <w:rPr>
          <w:rFonts w:ascii="David" w:hAnsi="David" w:cs="David"/>
          <w:b/>
          <w:bCs/>
          <w:sz w:val="24"/>
          <w:szCs w:val="24"/>
          <w:u w:val="single"/>
          <w:rtl/>
        </w:rPr>
        <w:t>ה</w:t>
      </w:r>
      <w:r w:rsidR="00CE3CA3" w:rsidRPr="00EC52E0">
        <w:rPr>
          <w:rFonts w:ascii="David" w:hAnsi="David" w:cs="David"/>
          <w:b/>
          <w:bCs/>
          <w:sz w:val="24"/>
          <w:szCs w:val="24"/>
          <w:u w:val="single"/>
          <w:rtl/>
        </w:rPr>
        <w:t xml:space="preserve">הישג </w:t>
      </w:r>
      <w:r w:rsidRPr="00EC52E0">
        <w:rPr>
          <w:rFonts w:ascii="David" w:hAnsi="David" w:cs="David"/>
          <w:b/>
          <w:bCs/>
          <w:sz w:val="24"/>
          <w:szCs w:val="24"/>
          <w:u w:val="single"/>
          <w:rtl/>
        </w:rPr>
        <w:t>ה</w:t>
      </w:r>
      <w:r w:rsidR="00CE3CA3" w:rsidRPr="00EC52E0">
        <w:rPr>
          <w:rFonts w:ascii="David" w:hAnsi="David" w:cs="David"/>
          <w:b/>
          <w:bCs/>
          <w:sz w:val="24"/>
          <w:szCs w:val="24"/>
          <w:u w:val="single"/>
          <w:rtl/>
        </w:rPr>
        <w:t>סביבתי:</w:t>
      </w:r>
      <w:r w:rsidR="00FE19C3" w:rsidRPr="00EC52E0">
        <w:rPr>
          <w:rFonts w:ascii="David" w:hAnsi="David" w:cs="David"/>
          <w:b/>
          <w:bCs/>
          <w:sz w:val="24"/>
          <w:szCs w:val="24"/>
          <w:u w:val="single"/>
          <w:rtl/>
        </w:rPr>
        <w:t xml:space="preserve"> </w:t>
      </w:r>
      <w:r w:rsidR="00CE3CA3" w:rsidRPr="00EC52E0">
        <w:rPr>
          <w:rFonts w:ascii="David" w:hAnsi="David" w:cs="David"/>
          <w:sz w:val="24"/>
          <w:szCs w:val="24"/>
          <w:rtl/>
        </w:rPr>
        <w:t>בעקבות תיקון הליקויים</w:t>
      </w:r>
      <w:r w:rsidR="00C37C2E" w:rsidRPr="00EC52E0">
        <w:rPr>
          <w:rFonts w:ascii="David" w:hAnsi="David" w:cs="David"/>
          <w:sz w:val="24"/>
          <w:szCs w:val="24"/>
          <w:rtl/>
        </w:rPr>
        <w:t>,</w:t>
      </w:r>
      <w:r w:rsidR="00CE3CA3" w:rsidRPr="00EC52E0">
        <w:rPr>
          <w:rFonts w:ascii="David" w:hAnsi="David" w:cs="David"/>
          <w:sz w:val="24"/>
          <w:szCs w:val="24"/>
          <w:rtl/>
        </w:rPr>
        <w:t xml:space="preserve"> הפחיתה החברה את הסיכון לדליפת חומרים מסוכנים לסביבה ולהתרחשות ארועי חומרים מסוכנים.</w:t>
      </w:r>
    </w:p>
    <w:p w14:paraId="48ECBD62" w14:textId="4F7CB2F7" w:rsidR="00CE3CA3" w:rsidRPr="00EC52E0" w:rsidRDefault="00CE3CA3"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u w:val="single"/>
          <w:rtl/>
        </w:rPr>
        <w:t>פינוי כ</w:t>
      </w:r>
      <w:r w:rsidR="00191FF8" w:rsidRPr="00EC52E0">
        <w:rPr>
          <w:rFonts w:ascii="David" w:hAnsi="David" w:cs="David"/>
          <w:sz w:val="24"/>
          <w:szCs w:val="24"/>
          <w:u w:val="single"/>
          <w:rtl/>
        </w:rPr>
        <w:t>-</w:t>
      </w:r>
      <w:r w:rsidR="005E1E45" w:rsidRPr="00EC52E0">
        <w:rPr>
          <w:rFonts w:ascii="David" w:hAnsi="David" w:cs="David"/>
          <w:sz w:val="24"/>
          <w:szCs w:val="24"/>
          <w:u w:val="single"/>
          <w:rtl/>
        </w:rPr>
        <w:t>500 מ''ק</w:t>
      </w:r>
      <w:r w:rsidR="007B3275" w:rsidRPr="00EC52E0">
        <w:rPr>
          <w:rFonts w:ascii="David" w:hAnsi="David" w:cs="David"/>
          <w:sz w:val="24"/>
          <w:szCs w:val="24"/>
          <w:u w:val="single"/>
          <w:rtl/>
        </w:rPr>
        <w:t xml:space="preserve"> של פסולת מסוכנת משטח המפעל</w:t>
      </w:r>
    </w:p>
    <w:p w14:paraId="17E65ED4" w14:textId="7252EEF2" w:rsidR="005E1E45" w:rsidRPr="00EC52E0" w:rsidRDefault="007B3275" w:rsidP="00EC52E0">
      <w:pPr>
        <w:spacing w:before="240" w:after="240" w:line="360" w:lineRule="auto"/>
        <w:rPr>
          <w:rFonts w:ascii="David" w:hAnsi="David" w:cs="David"/>
          <w:sz w:val="24"/>
          <w:szCs w:val="24"/>
        </w:rPr>
      </w:pPr>
      <w:r w:rsidRPr="00EC52E0">
        <w:rPr>
          <w:rFonts w:ascii="David" w:hAnsi="David" w:cs="David"/>
          <w:b/>
          <w:bCs/>
          <w:sz w:val="24"/>
          <w:szCs w:val="24"/>
          <w:u w:val="single"/>
          <w:rtl/>
        </w:rPr>
        <w:t>ה</w:t>
      </w:r>
      <w:r w:rsidR="005E1E45" w:rsidRPr="00EC52E0">
        <w:rPr>
          <w:rFonts w:ascii="David" w:hAnsi="David" w:cs="David"/>
          <w:b/>
          <w:bCs/>
          <w:sz w:val="24"/>
          <w:szCs w:val="24"/>
          <w:u w:val="single"/>
          <w:rtl/>
        </w:rPr>
        <w:t xml:space="preserve">דרישה: </w:t>
      </w:r>
      <w:r w:rsidR="005E1E45" w:rsidRPr="00EC52E0">
        <w:rPr>
          <w:rFonts w:ascii="David" w:hAnsi="David" w:cs="David"/>
          <w:sz w:val="24"/>
          <w:szCs w:val="24"/>
          <w:rtl/>
        </w:rPr>
        <w:t xml:space="preserve">עפ"י תקנות רישוי עסקים (סילוק פסולת חומרים מסוכנים), תשנ"א – 1990, יש לפנות פסולת מסוכנת בהקדם האפשרי ולא יאוחר מ-6 חודשים לאתר הפסולת הרעילה </w:t>
      </w:r>
      <w:r w:rsidRPr="00EC52E0">
        <w:rPr>
          <w:rFonts w:ascii="David" w:hAnsi="David" w:cs="David"/>
          <w:sz w:val="24"/>
          <w:szCs w:val="24"/>
          <w:rtl/>
        </w:rPr>
        <w:t>ברמת חובב או בהתאם לאישור מנהל.</w:t>
      </w:r>
    </w:p>
    <w:p w14:paraId="0DF85277" w14:textId="66963A45" w:rsidR="003C59A8" w:rsidRPr="00EC52E0" w:rsidRDefault="005E1E45"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00FE19C3" w:rsidRPr="00EC52E0">
        <w:rPr>
          <w:rFonts w:ascii="David" w:hAnsi="David" w:cs="David"/>
          <w:b/>
          <w:bCs/>
          <w:sz w:val="24"/>
          <w:szCs w:val="24"/>
          <w:u w:val="single"/>
          <w:rtl/>
        </w:rPr>
        <w:t xml:space="preserve"> </w:t>
      </w:r>
      <w:r w:rsidRPr="00EC52E0">
        <w:rPr>
          <w:rFonts w:ascii="David" w:hAnsi="David" w:cs="David"/>
          <w:sz w:val="24"/>
          <w:szCs w:val="24"/>
          <w:rtl/>
        </w:rPr>
        <w:t xml:space="preserve">במסגרת פעילות הפיקוח של המשרד, אותרו בחצר החברה כ-500 קוביות פסולת מסוכנת.  </w:t>
      </w:r>
    </w:p>
    <w:p w14:paraId="0A8059E7" w14:textId="256974BD" w:rsidR="005E1E45" w:rsidRPr="00EC52E0" w:rsidRDefault="005E1E45" w:rsidP="00EC52E0">
      <w:pPr>
        <w:spacing w:before="240" w:after="240" w:line="360" w:lineRule="auto"/>
        <w:rPr>
          <w:rFonts w:ascii="David" w:hAnsi="David" w:cs="David"/>
          <w:sz w:val="24"/>
          <w:szCs w:val="24"/>
          <w:rtl/>
        </w:rPr>
      </w:pPr>
      <w:r w:rsidRPr="00EC52E0">
        <w:rPr>
          <w:rFonts w:ascii="David" w:hAnsi="David" w:cs="David"/>
          <w:sz w:val="24"/>
          <w:szCs w:val="24"/>
          <w:rtl/>
        </w:rPr>
        <w:t>ב</w:t>
      </w:r>
      <w:r w:rsidR="007B3275" w:rsidRPr="00EC52E0">
        <w:rPr>
          <w:rFonts w:ascii="David" w:hAnsi="David" w:cs="David"/>
          <w:sz w:val="24"/>
          <w:szCs w:val="24"/>
          <w:rtl/>
        </w:rPr>
        <w:t xml:space="preserve">שנת </w:t>
      </w:r>
      <w:r w:rsidRPr="00EC52E0">
        <w:rPr>
          <w:rFonts w:ascii="David" w:hAnsi="David" w:cs="David"/>
          <w:sz w:val="24"/>
          <w:szCs w:val="24"/>
          <w:rtl/>
        </w:rPr>
        <w:t>2020</w:t>
      </w:r>
      <w:r w:rsidR="007B3275" w:rsidRPr="00EC52E0">
        <w:rPr>
          <w:rFonts w:ascii="David" w:hAnsi="David" w:cs="David"/>
          <w:sz w:val="24"/>
          <w:szCs w:val="24"/>
          <w:rtl/>
        </w:rPr>
        <w:t>,</w:t>
      </w:r>
      <w:r w:rsidRPr="00EC52E0">
        <w:rPr>
          <w:rFonts w:ascii="David" w:hAnsi="David" w:cs="David"/>
          <w:sz w:val="24"/>
          <w:szCs w:val="24"/>
          <w:rtl/>
        </w:rPr>
        <w:t xml:space="preserve"> </w:t>
      </w:r>
      <w:r w:rsidR="003C59A8" w:rsidRPr="00EC52E0">
        <w:rPr>
          <w:rFonts w:ascii="David" w:hAnsi="David" w:cs="David"/>
          <w:sz w:val="24"/>
          <w:szCs w:val="24"/>
          <w:rtl/>
        </w:rPr>
        <w:t xml:space="preserve">לאחר דין ודברים עם החברה, הובהר כי מדובר בפסולת מסוכנת </w:t>
      </w:r>
      <w:r w:rsidRPr="00EC52E0">
        <w:rPr>
          <w:rFonts w:ascii="David" w:hAnsi="David" w:cs="David"/>
          <w:sz w:val="24"/>
          <w:szCs w:val="24"/>
          <w:rtl/>
        </w:rPr>
        <w:t>ובשל כ</w:t>
      </w:r>
      <w:r w:rsidR="003C59A8" w:rsidRPr="00EC52E0">
        <w:rPr>
          <w:rFonts w:ascii="David" w:hAnsi="David" w:cs="David"/>
          <w:sz w:val="24"/>
          <w:szCs w:val="24"/>
          <w:rtl/>
        </w:rPr>
        <w:t xml:space="preserve">ך נדרש </w:t>
      </w:r>
      <w:r w:rsidR="007B3275" w:rsidRPr="00EC52E0">
        <w:rPr>
          <w:rFonts w:ascii="David" w:hAnsi="David" w:cs="David"/>
          <w:sz w:val="24"/>
          <w:szCs w:val="24"/>
          <w:rtl/>
        </w:rPr>
        <w:t xml:space="preserve">לפנות את הקוביות האלה </w:t>
      </w:r>
      <w:r w:rsidR="003C59A8" w:rsidRPr="00EC52E0">
        <w:rPr>
          <w:rFonts w:ascii="David" w:hAnsi="David" w:cs="David"/>
          <w:sz w:val="24"/>
          <w:szCs w:val="24"/>
          <w:rtl/>
        </w:rPr>
        <w:t>ב</w:t>
      </w:r>
      <w:r w:rsidRPr="00EC52E0">
        <w:rPr>
          <w:rFonts w:ascii="David" w:hAnsi="David" w:cs="David"/>
          <w:sz w:val="24"/>
          <w:szCs w:val="24"/>
          <w:rtl/>
        </w:rPr>
        <w:t>התאם לדרישות החוק</w:t>
      </w:r>
      <w:r w:rsidR="007B3275" w:rsidRPr="00EC52E0">
        <w:rPr>
          <w:rFonts w:ascii="David" w:hAnsi="David" w:cs="David"/>
          <w:sz w:val="24"/>
          <w:szCs w:val="24"/>
          <w:rtl/>
        </w:rPr>
        <w:t>. המפעל אכן עשה זאת.</w:t>
      </w:r>
      <w:r w:rsidRPr="00EC52E0">
        <w:rPr>
          <w:rFonts w:ascii="David" w:hAnsi="David" w:cs="David"/>
          <w:sz w:val="24"/>
          <w:szCs w:val="24"/>
          <w:rtl/>
        </w:rPr>
        <w:t xml:space="preserve"> </w:t>
      </w:r>
    </w:p>
    <w:p w14:paraId="2F1954AD" w14:textId="2712EF5A" w:rsidR="007B3275" w:rsidRPr="00EC52E0" w:rsidRDefault="005E1E45"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972054"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00FE19C3" w:rsidRPr="00EC52E0">
        <w:rPr>
          <w:rFonts w:ascii="David" w:hAnsi="David" w:cs="David"/>
          <w:b/>
          <w:bCs/>
          <w:sz w:val="24"/>
          <w:szCs w:val="24"/>
          <w:u w:val="single"/>
          <w:rtl/>
        </w:rPr>
        <w:t xml:space="preserve"> </w:t>
      </w:r>
      <w:r w:rsidRPr="00EC52E0">
        <w:rPr>
          <w:rFonts w:ascii="David" w:hAnsi="David" w:cs="David"/>
          <w:sz w:val="24"/>
          <w:szCs w:val="24"/>
          <w:rtl/>
        </w:rPr>
        <w:t xml:space="preserve">פינוי קוביות הפסולת המסוכנת </w:t>
      </w:r>
      <w:r w:rsidR="007B3275" w:rsidRPr="00EC52E0">
        <w:rPr>
          <w:rFonts w:ascii="David" w:hAnsi="David" w:cs="David"/>
          <w:sz w:val="24"/>
          <w:szCs w:val="24"/>
          <w:rtl/>
        </w:rPr>
        <w:t>הפחית</w:t>
      </w:r>
      <w:r w:rsidRPr="00EC52E0">
        <w:rPr>
          <w:rFonts w:ascii="David" w:hAnsi="David" w:cs="David"/>
          <w:sz w:val="24"/>
          <w:szCs w:val="24"/>
          <w:rtl/>
        </w:rPr>
        <w:t xml:space="preserve"> את כמות החומרים המסוכנים באתר ואת הסיכון לגרימת מפגעים סביבתיים מ</w:t>
      </w:r>
      <w:r w:rsidR="007B3275" w:rsidRPr="00EC52E0">
        <w:rPr>
          <w:rFonts w:ascii="David" w:hAnsi="David" w:cs="David"/>
          <w:sz w:val="24"/>
          <w:szCs w:val="24"/>
          <w:rtl/>
        </w:rPr>
        <w:t>ן החומר ב</w:t>
      </w:r>
      <w:r w:rsidRPr="00EC52E0">
        <w:rPr>
          <w:rFonts w:ascii="David" w:hAnsi="David" w:cs="David"/>
          <w:sz w:val="24"/>
          <w:szCs w:val="24"/>
          <w:rtl/>
        </w:rPr>
        <w:t xml:space="preserve">קוביות </w:t>
      </w:r>
      <w:r w:rsidR="007B3275" w:rsidRPr="00EC52E0">
        <w:rPr>
          <w:rFonts w:ascii="David" w:hAnsi="David" w:cs="David"/>
          <w:sz w:val="24"/>
          <w:szCs w:val="24"/>
          <w:rtl/>
        </w:rPr>
        <w:t>האלה.</w:t>
      </w:r>
    </w:p>
    <w:p w14:paraId="3CC5C44C" w14:textId="77777777" w:rsidR="009C2AB8" w:rsidRPr="00EC52E0" w:rsidRDefault="009C2AB8" w:rsidP="00EC52E0">
      <w:pPr>
        <w:pStyle w:val="ListParagraph"/>
        <w:spacing w:before="240" w:after="240" w:line="360" w:lineRule="auto"/>
        <w:ind w:left="0"/>
        <w:rPr>
          <w:rFonts w:ascii="David" w:hAnsi="David" w:cs="David"/>
          <w:b/>
          <w:bCs/>
          <w:sz w:val="24"/>
          <w:szCs w:val="24"/>
          <w:rtl/>
        </w:rPr>
      </w:pPr>
    </w:p>
    <w:p w14:paraId="138AF37C" w14:textId="5255DC25" w:rsidR="007513A3" w:rsidRPr="00EC52E0" w:rsidRDefault="0075736C"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חברת תשתיות נפט תש''ן –</w:t>
      </w:r>
      <w:r w:rsidRPr="00EC52E0">
        <w:rPr>
          <w:rFonts w:ascii="David" w:hAnsi="David" w:cs="David"/>
          <w:sz w:val="24"/>
          <w:szCs w:val="24"/>
          <w:u w:val="single"/>
          <w:rtl/>
        </w:rPr>
        <w:t xml:space="preserve"> </w:t>
      </w:r>
      <w:r w:rsidR="007513A3" w:rsidRPr="00EC52E0">
        <w:rPr>
          <w:rFonts w:ascii="David" w:hAnsi="David" w:cs="David"/>
          <w:sz w:val="24"/>
          <w:szCs w:val="24"/>
          <w:u w:val="single"/>
          <w:rtl/>
        </w:rPr>
        <w:t>ט</w:t>
      </w:r>
      <w:r w:rsidR="006B10E4" w:rsidRPr="00EC52E0">
        <w:rPr>
          <w:rFonts w:ascii="David" w:hAnsi="David" w:cs="David"/>
          <w:sz w:val="24"/>
          <w:szCs w:val="24"/>
          <w:u w:val="single"/>
          <w:rtl/>
        </w:rPr>
        <w:t>ר</w:t>
      </w:r>
      <w:r w:rsidR="007513A3" w:rsidRPr="00EC52E0">
        <w:rPr>
          <w:rFonts w:ascii="David" w:hAnsi="David" w:cs="David"/>
          <w:sz w:val="24"/>
          <w:szCs w:val="24"/>
          <w:u w:val="single"/>
          <w:rtl/>
        </w:rPr>
        <w:t xml:space="preserve">מינל קרית חיים - </w:t>
      </w:r>
      <w:r w:rsidR="000A1023" w:rsidRPr="00EC52E0">
        <w:rPr>
          <w:rFonts w:ascii="David" w:hAnsi="David" w:cs="David"/>
          <w:sz w:val="24"/>
          <w:szCs w:val="24"/>
          <w:u w:val="single"/>
          <w:rtl/>
        </w:rPr>
        <w:t>הפחתת מפגעי ריח מחוות אחסון נפט גולמי</w:t>
      </w:r>
    </w:p>
    <w:p w14:paraId="53F759A5" w14:textId="49D8771D" w:rsidR="00427DC5" w:rsidRPr="00EC52E0" w:rsidRDefault="007B3275"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ה</w:t>
      </w:r>
      <w:r w:rsidR="00FE19C3" w:rsidRPr="00EC52E0">
        <w:rPr>
          <w:rFonts w:ascii="David" w:hAnsi="David" w:cs="David"/>
          <w:b/>
          <w:bCs/>
          <w:sz w:val="24"/>
          <w:szCs w:val="24"/>
          <w:u w:val="single"/>
          <w:rtl/>
        </w:rPr>
        <w:t>דרישה</w:t>
      </w:r>
      <w:r w:rsidR="007513A3" w:rsidRPr="00EC52E0">
        <w:rPr>
          <w:rFonts w:ascii="David" w:hAnsi="David" w:cs="David"/>
          <w:b/>
          <w:bCs/>
          <w:sz w:val="24"/>
          <w:szCs w:val="24"/>
          <w:u w:val="single"/>
          <w:rtl/>
        </w:rPr>
        <w:t>:</w:t>
      </w:r>
      <w:r w:rsidR="000A1023" w:rsidRPr="00EC52E0">
        <w:rPr>
          <w:rFonts w:ascii="David" w:hAnsi="David" w:cs="David"/>
          <w:b/>
          <w:bCs/>
          <w:sz w:val="24"/>
          <w:szCs w:val="24"/>
          <w:rtl/>
        </w:rPr>
        <w:t xml:space="preserve"> </w:t>
      </w:r>
      <w:r w:rsidRPr="00EC52E0">
        <w:rPr>
          <w:rFonts w:ascii="David" w:hAnsi="David" w:cs="David"/>
          <w:sz w:val="24"/>
          <w:szCs w:val="24"/>
          <w:rtl/>
        </w:rPr>
        <w:t>על פי ה</w:t>
      </w:r>
      <w:r w:rsidR="00427DC5" w:rsidRPr="00EC52E0">
        <w:rPr>
          <w:rFonts w:ascii="David" w:hAnsi="David" w:cs="David"/>
          <w:sz w:val="24"/>
          <w:szCs w:val="24"/>
          <w:rtl/>
        </w:rPr>
        <w:t xml:space="preserve">חוק </w:t>
      </w:r>
      <w:r w:rsidRPr="00EC52E0">
        <w:rPr>
          <w:rFonts w:ascii="David" w:hAnsi="David" w:cs="David"/>
          <w:sz w:val="24"/>
          <w:szCs w:val="24"/>
          <w:rtl/>
        </w:rPr>
        <w:t>ל</w:t>
      </w:r>
      <w:r w:rsidR="00427DC5" w:rsidRPr="00EC52E0">
        <w:rPr>
          <w:rFonts w:ascii="David" w:hAnsi="David" w:cs="David"/>
          <w:sz w:val="24"/>
          <w:szCs w:val="24"/>
          <w:rtl/>
        </w:rPr>
        <w:t>מניעת מפגעים, תשכ"א</w:t>
      </w:r>
      <w:r w:rsidRPr="00EC52E0">
        <w:rPr>
          <w:rFonts w:ascii="David" w:hAnsi="David" w:cs="David"/>
          <w:sz w:val="24"/>
          <w:szCs w:val="24"/>
          <w:rtl/>
        </w:rPr>
        <w:t>-</w:t>
      </w:r>
      <w:r w:rsidR="00427DC5" w:rsidRPr="00EC52E0">
        <w:rPr>
          <w:rFonts w:ascii="David" w:hAnsi="David" w:cs="David"/>
          <w:sz w:val="24"/>
          <w:szCs w:val="24"/>
          <w:rtl/>
        </w:rPr>
        <w:t xml:space="preserve">1961 חל איסור </w:t>
      </w:r>
      <w:r w:rsidRPr="00EC52E0">
        <w:rPr>
          <w:rFonts w:ascii="David" w:hAnsi="David" w:cs="David"/>
          <w:sz w:val="24"/>
          <w:szCs w:val="24"/>
          <w:rtl/>
        </w:rPr>
        <w:t>לגרום מ</w:t>
      </w:r>
      <w:r w:rsidR="00427DC5" w:rsidRPr="00EC52E0">
        <w:rPr>
          <w:rFonts w:ascii="David" w:hAnsi="David" w:cs="David"/>
          <w:sz w:val="24"/>
          <w:szCs w:val="24"/>
          <w:rtl/>
        </w:rPr>
        <w:t xml:space="preserve">פגעי ריח. </w:t>
      </w:r>
      <w:r w:rsidRPr="00EC52E0">
        <w:rPr>
          <w:rFonts w:ascii="David" w:hAnsi="David" w:cs="David"/>
          <w:sz w:val="24"/>
          <w:szCs w:val="24"/>
          <w:rtl/>
        </w:rPr>
        <w:t>נ</w:t>
      </w:r>
      <w:r w:rsidR="00427DC5" w:rsidRPr="00EC52E0">
        <w:rPr>
          <w:rFonts w:ascii="David" w:hAnsi="David" w:cs="David"/>
          <w:sz w:val="24"/>
          <w:szCs w:val="24"/>
          <w:rtl/>
        </w:rPr>
        <w:t>וסף</w:t>
      </w:r>
      <w:r w:rsidRPr="00EC52E0">
        <w:rPr>
          <w:rFonts w:ascii="David" w:hAnsi="David" w:cs="David"/>
          <w:sz w:val="24"/>
          <w:szCs w:val="24"/>
          <w:rtl/>
        </w:rPr>
        <w:t xml:space="preserve"> על כך נדרשה החברה בתנאים הסביבתיים </w:t>
      </w:r>
      <w:r w:rsidR="00427DC5" w:rsidRPr="00EC52E0">
        <w:rPr>
          <w:rFonts w:ascii="David" w:hAnsi="David" w:cs="David"/>
          <w:sz w:val="24"/>
          <w:szCs w:val="24"/>
          <w:rtl/>
        </w:rPr>
        <w:t>ברשיו</w:t>
      </w:r>
      <w:r w:rsidR="001E26C4" w:rsidRPr="00EC52E0">
        <w:rPr>
          <w:rFonts w:ascii="David" w:hAnsi="David" w:cs="David"/>
          <w:sz w:val="24"/>
          <w:szCs w:val="24"/>
          <w:rtl/>
        </w:rPr>
        <w:t xml:space="preserve">ן העסק ובהיתר הרעלים </w:t>
      </w:r>
      <w:r w:rsidRPr="00EC52E0">
        <w:rPr>
          <w:rFonts w:ascii="David" w:hAnsi="David" w:cs="David"/>
          <w:sz w:val="24"/>
          <w:szCs w:val="24"/>
          <w:rtl/>
        </w:rPr>
        <w:t>לבצע</w:t>
      </w:r>
      <w:r w:rsidR="00427DC5" w:rsidRPr="00EC52E0">
        <w:rPr>
          <w:rFonts w:ascii="David" w:hAnsi="David" w:cs="David"/>
          <w:sz w:val="24"/>
          <w:szCs w:val="24"/>
          <w:rtl/>
        </w:rPr>
        <w:t xml:space="preserve"> פעולות תפעול ותחזוקה למכלי החווה.  </w:t>
      </w:r>
    </w:p>
    <w:p w14:paraId="7D30EAF4" w14:textId="13D4BB17" w:rsidR="007D77AF" w:rsidRPr="00EC52E0" w:rsidRDefault="007513A3"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w:t>
      </w:r>
      <w:r w:rsidR="00FE19C3" w:rsidRPr="00EC52E0">
        <w:rPr>
          <w:rFonts w:ascii="David" w:hAnsi="David" w:cs="David"/>
          <w:sz w:val="24"/>
          <w:szCs w:val="24"/>
          <w:rtl/>
        </w:rPr>
        <w:t xml:space="preserve"> </w:t>
      </w:r>
      <w:r w:rsidR="000A1023" w:rsidRPr="00EC52E0">
        <w:rPr>
          <w:rFonts w:ascii="David" w:hAnsi="David" w:cs="David"/>
          <w:sz w:val="24"/>
          <w:szCs w:val="24"/>
          <w:rtl/>
        </w:rPr>
        <w:t>עם קבלת תלונות</w:t>
      </w:r>
      <w:r w:rsidR="007B3275" w:rsidRPr="00EC52E0">
        <w:rPr>
          <w:rFonts w:ascii="David" w:hAnsi="David" w:cs="David"/>
          <w:sz w:val="24"/>
          <w:szCs w:val="24"/>
          <w:rtl/>
        </w:rPr>
        <w:t xml:space="preserve"> התושבים על מטרדי ריח מאזור </w:t>
      </w:r>
      <w:r w:rsidR="002425CF" w:rsidRPr="00EC52E0">
        <w:rPr>
          <w:rFonts w:ascii="David" w:hAnsi="David" w:cs="David"/>
          <w:sz w:val="24"/>
          <w:szCs w:val="24"/>
          <w:rtl/>
        </w:rPr>
        <w:t>קריית</w:t>
      </w:r>
      <w:r w:rsidR="000A1023" w:rsidRPr="00EC52E0">
        <w:rPr>
          <w:rFonts w:ascii="David" w:hAnsi="David" w:cs="David"/>
          <w:sz w:val="24"/>
          <w:szCs w:val="24"/>
          <w:rtl/>
        </w:rPr>
        <w:t xml:space="preserve"> חיים, </w:t>
      </w:r>
      <w:r w:rsidR="007D77AF" w:rsidRPr="00EC52E0">
        <w:rPr>
          <w:rFonts w:ascii="David" w:hAnsi="David" w:cs="David"/>
          <w:sz w:val="24"/>
          <w:szCs w:val="24"/>
          <w:rtl/>
        </w:rPr>
        <w:t xml:space="preserve">גיבש המשרד </w:t>
      </w:r>
      <w:r w:rsidR="00741929" w:rsidRPr="00EC52E0">
        <w:rPr>
          <w:rFonts w:ascii="David" w:hAnsi="David" w:cs="David"/>
          <w:sz w:val="24"/>
          <w:szCs w:val="24"/>
          <w:rtl/>
        </w:rPr>
        <w:t>תוכנית</w:t>
      </w:r>
      <w:r w:rsidR="007D77AF" w:rsidRPr="00EC52E0">
        <w:rPr>
          <w:rFonts w:ascii="David" w:hAnsi="David" w:cs="David"/>
          <w:sz w:val="24"/>
          <w:szCs w:val="24"/>
          <w:rtl/>
        </w:rPr>
        <w:t xml:space="preserve"> פעולה מיידית</w:t>
      </w:r>
      <w:r w:rsidR="007B3275" w:rsidRPr="00EC52E0">
        <w:rPr>
          <w:rFonts w:ascii="David" w:hAnsi="David" w:cs="David"/>
          <w:sz w:val="24"/>
          <w:szCs w:val="24"/>
          <w:rtl/>
        </w:rPr>
        <w:t xml:space="preserve"> </w:t>
      </w:r>
      <w:r w:rsidR="00B03DFF" w:rsidRPr="00EC52E0">
        <w:rPr>
          <w:rFonts w:ascii="David" w:hAnsi="David" w:cs="David"/>
          <w:sz w:val="24"/>
          <w:szCs w:val="24"/>
          <w:rtl/>
        </w:rPr>
        <w:t xml:space="preserve">ואינטנסיבית, יחד עם איגוד ערים לאיכות הסביבה מפרץ חיפה, לאיתור מקורות הריח ולצמצום המפגעים, </w:t>
      </w:r>
      <w:r w:rsidR="007D77AF" w:rsidRPr="00EC52E0">
        <w:rPr>
          <w:rFonts w:ascii="David" w:hAnsi="David" w:cs="David"/>
          <w:sz w:val="24"/>
          <w:szCs w:val="24"/>
          <w:rtl/>
        </w:rPr>
        <w:t>שכללה סיורי פיקוח</w:t>
      </w:r>
      <w:r w:rsidR="00B03DFF" w:rsidRPr="00EC52E0">
        <w:rPr>
          <w:rFonts w:ascii="David" w:hAnsi="David" w:cs="David"/>
          <w:sz w:val="24"/>
          <w:szCs w:val="24"/>
          <w:rtl/>
        </w:rPr>
        <w:t xml:space="preserve"> ואמצעי ניטור</w:t>
      </w:r>
      <w:r w:rsidR="007D77AF" w:rsidRPr="00EC52E0">
        <w:rPr>
          <w:rFonts w:ascii="David" w:hAnsi="David" w:cs="David"/>
          <w:sz w:val="24"/>
          <w:szCs w:val="24"/>
          <w:rtl/>
        </w:rPr>
        <w:t xml:space="preserve"> לבדיקת תק</w:t>
      </w:r>
      <w:r w:rsidR="00B03DFF" w:rsidRPr="00EC52E0">
        <w:rPr>
          <w:rFonts w:ascii="David" w:hAnsi="David" w:cs="David"/>
          <w:sz w:val="24"/>
          <w:szCs w:val="24"/>
          <w:rtl/>
        </w:rPr>
        <w:t xml:space="preserve">ינות מכלי אחסון הנפט ובדיקת אופן </w:t>
      </w:r>
      <w:r w:rsidR="00EE5417" w:rsidRPr="00EC52E0">
        <w:rPr>
          <w:rFonts w:ascii="David" w:hAnsi="David" w:cs="David"/>
          <w:sz w:val="24"/>
          <w:szCs w:val="24"/>
          <w:rtl/>
        </w:rPr>
        <w:t>פעולות התחזוקה של</w:t>
      </w:r>
      <w:r w:rsidR="00B03DFF" w:rsidRPr="00EC52E0">
        <w:rPr>
          <w:rFonts w:ascii="David" w:hAnsi="David" w:cs="David"/>
          <w:sz w:val="24"/>
          <w:szCs w:val="24"/>
          <w:rtl/>
        </w:rPr>
        <w:t xml:space="preserve"> המפעל.</w:t>
      </w:r>
    </w:p>
    <w:p w14:paraId="58B28DAC" w14:textId="325960A4" w:rsidR="000A1023" w:rsidRPr="00EC52E0" w:rsidRDefault="000A1023"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בעקבות הממצאים שעלו והליקויים שהתגלו בסיורים </w:t>
      </w:r>
      <w:r w:rsidR="00EE5417" w:rsidRPr="00EC52E0">
        <w:rPr>
          <w:rFonts w:ascii="David" w:hAnsi="David" w:cs="David"/>
          <w:sz w:val="24"/>
          <w:szCs w:val="24"/>
          <w:rtl/>
        </w:rPr>
        <w:t>האלה</w:t>
      </w:r>
      <w:r w:rsidRPr="00EC52E0">
        <w:rPr>
          <w:rFonts w:ascii="David" w:hAnsi="David" w:cs="David"/>
          <w:sz w:val="24"/>
          <w:szCs w:val="24"/>
          <w:rtl/>
        </w:rPr>
        <w:t xml:space="preserve">, ולאחר עיבוד הנתונים, </w:t>
      </w:r>
      <w:r w:rsidR="00EE5417" w:rsidRPr="00EC52E0">
        <w:rPr>
          <w:rFonts w:ascii="David" w:hAnsi="David" w:cs="David"/>
          <w:sz w:val="24"/>
          <w:szCs w:val="24"/>
          <w:rtl/>
        </w:rPr>
        <w:t xml:space="preserve">קיים </w:t>
      </w:r>
      <w:r w:rsidRPr="00EC52E0">
        <w:rPr>
          <w:rFonts w:ascii="David" w:hAnsi="David" w:cs="David"/>
          <w:sz w:val="24"/>
          <w:szCs w:val="24"/>
          <w:rtl/>
        </w:rPr>
        <w:t xml:space="preserve">המשרד להגנת הסביבה בחודש אוגוסט שימוע למנהלי החברה בגין הפרה של חוק רישוי העסקים, של חוק </w:t>
      </w:r>
      <w:r w:rsidR="00EE5417" w:rsidRPr="00EC52E0">
        <w:rPr>
          <w:rFonts w:ascii="David" w:hAnsi="David" w:cs="David"/>
          <w:sz w:val="24"/>
          <w:szCs w:val="24"/>
          <w:rtl/>
        </w:rPr>
        <w:t>ה</w:t>
      </w:r>
      <w:r w:rsidRPr="00EC52E0">
        <w:rPr>
          <w:rFonts w:ascii="David" w:hAnsi="David" w:cs="David"/>
          <w:sz w:val="24"/>
          <w:szCs w:val="24"/>
          <w:rtl/>
        </w:rPr>
        <w:t xml:space="preserve">חומרים </w:t>
      </w:r>
      <w:r w:rsidR="00EE5417" w:rsidRPr="00EC52E0">
        <w:rPr>
          <w:rFonts w:ascii="David" w:hAnsi="David" w:cs="David"/>
          <w:sz w:val="24"/>
          <w:szCs w:val="24"/>
          <w:rtl/>
        </w:rPr>
        <w:t>ה</w:t>
      </w:r>
      <w:r w:rsidRPr="00EC52E0">
        <w:rPr>
          <w:rFonts w:ascii="David" w:hAnsi="David" w:cs="David"/>
          <w:sz w:val="24"/>
          <w:szCs w:val="24"/>
          <w:rtl/>
        </w:rPr>
        <w:t>מסוכנים ושל החוק למניעת מפגעים</w:t>
      </w:r>
      <w:r w:rsidR="00EE5417" w:rsidRPr="00EC52E0">
        <w:rPr>
          <w:rFonts w:ascii="David" w:hAnsi="David" w:cs="David"/>
          <w:sz w:val="24"/>
          <w:szCs w:val="24"/>
          <w:rtl/>
        </w:rPr>
        <w:t>, כהליך מקדים לב</w:t>
      </w:r>
      <w:r w:rsidR="007D77AF" w:rsidRPr="00EC52E0">
        <w:rPr>
          <w:rFonts w:ascii="David" w:hAnsi="David" w:cs="David"/>
          <w:sz w:val="24"/>
          <w:szCs w:val="24"/>
          <w:rtl/>
        </w:rPr>
        <w:t>יטול היתר הרעלים</w:t>
      </w:r>
      <w:r w:rsidR="00EE5417" w:rsidRPr="00EC52E0">
        <w:rPr>
          <w:rFonts w:ascii="David" w:hAnsi="David" w:cs="David"/>
          <w:sz w:val="24"/>
          <w:szCs w:val="24"/>
          <w:rtl/>
        </w:rPr>
        <w:t>,</w:t>
      </w:r>
      <w:r w:rsidR="007D77AF" w:rsidRPr="00EC52E0">
        <w:rPr>
          <w:rFonts w:ascii="David" w:hAnsi="David" w:cs="David"/>
          <w:sz w:val="24"/>
          <w:szCs w:val="24"/>
          <w:rtl/>
        </w:rPr>
        <w:t xml:space="preserve"> או הוצאת צווי הפסקה מ</w:t>
      </w:r>
      <w:r w:rsidR="00EE5417" w:rsidRPr="00EC52E0">
        <w:rPr>
          <w:rFonts w:ascii="David" w:hAnsi="David" w:cs="David"/>
          <w:sz w:val="24"/>
          <w:szCs w:val="24"/>
          <w:rtl/>
        </w:rPr>
        <w:t>ִ</w:t>
      </w:r>
      <w:r w:rsidR="007D77AF" w:rsidRPr="00EC52E0">
        <w:rPr>
          <w:rFonts w:ascii="David" w:hAnsi="David" w:cs="David"/>
          <w:sz w:val="24"/>
          <w:szCs w:val="24"/>
          <w:rtl/>
        </w:rPr>
        <w:t xml:space="preserve">נהליים. </w:t>
      </w:r>
    </w:p>
    <w:p w14:paraId="54F1E337" w14:textId="3C97831C" w:rsidR="00446228" w:rsidRPr="00EC52E0" w:rsidRDefault="007D77AF" w:rsidP="00EC52E0">
      <w:pPr>
        <w:spacing w:before="240" w:after="240" w:line="360" w:lineRule="auto"/>
        <w:rPr>
          <w:rFonts w:ascii="David" w:hAnsi="David" w:cs="David"/>
          <w:sz w:val="24"/>
          <w:szCs w:val="24"/>
        </w:rPr>
      </w:pPr>
      <w:r w:rsidRPr="00EC52E0">
        <w:rPr>
          <w:rFonts w:ascii="David" w:hAnsi="David" w:cs="David"/>
          <w:sz w:val="24"/>
          <w:szCs w:val="24"/>
          <w:rtl/>
        </w:rPr>
        <w:t xml:space="preserve">בסיום הליך השימוע הורה המשרד </w:t>
      </w:r>
      <w:r w:rsidR="00EE5417" w:rsidRPr="00EC52E0">
        <w:rPr>
          <w:rFonts w:ascii="David" w:hAnsi="David" w:cs="David"/>
          <w:sz w:val="24"/>
          <w:szCs w:val="24"/>
          <w:rtl/>
        </w:rPr>
        <w:t xml:space="preserve">להריק </w:t>
      </w:r>
      <w:r w:rsidRPr="00EC52E0">
        <w:rPr>
          <w:rFonts w:ascii="David" w:hAnsi="David" w:cs="David"/>
          <w:sz w:val="24"/>
          <w:szCs w:val="24"/>
          <w:rtl/>
        </w:rPr>
        <w:t>5 מכלים, עד</w:t>
      </w:r>
      <w:r w:rsidR="00EE5417" w:rsidRPr="00EC52E0">
        <w:rPr>
          <w:rFonts w:ascii="David" w:hAnsi="David" w:cs="David"/>
          <w:sz w:val="24"/>
          <w:szCs w:val="24"/>
          <w:rtl/>
        </w:rPr>
        <w:t xml:space="preserve"> אשר יעמדו המכלים האלה בתקן הנדרש.</w:t>
      </w:r>
      <w:r w:rsidRPr="00EC52E0">
        <w:rPr>
          <w:rFonts w:ascii="David" w:hAnsi="David" w:cs="David"/>
          <w:sz w:val="24"/>
          <w:szCs w:val="24"/>
          <w:rtl/>
        </w:rPr>
        <w:t xml:space="preserve"> </w:t>
      </w:r>
      <w:r w:rsidR="000A1023" w:rsidRPr="00EC52E0">
        <w:rPr>
          <w:rFonts w:ascii="David" w:hAnsi="David" w:cs="David"/>
          <w:sz w:val="24"/>
          <w:szCs w:val="24"/>
          <w:rtl/>
        </w:rPr>
        <w:t>נוסף</w:t>
      </w:r>
      <w:r w:rsidR="00BD22A5" w:rsidRPr="00EC52E0">
        <w:rPr>
          <w:rFonts w:ascii="David" w:hAnsi="David" w:cs="David"/>
          <w:sz w:val="24"/>
          <w:szCs w:val="24"/>
          <w:rtl/>
        </w:rPr>
        <w:t xml:space="preserve"> </w:t>
      </w:r>
      <w:r w:rsidR="004E5A05" w:rsidRPr="00EC52E0">
        <w:rPr>
          <w:rFonts w:ascii="David" w:hAnsi="David" w:cs="David"/>
          <w:sz w:val="24"/>
          <w:szCs w:val="24"/>
          <w:rtl/>
        </w:rPr>
        <w:t>ע</w:t>
      </w:r>
      <w:r w:rsidR="00BD22A5" w:rsidRPr="00EC52E0">
        <w:rPr>
          <w:rFonts w:ascii="David" w:hAnsi="David" w:cs="David"/>
          <w:sz w:val="24"/>
          <w:szCs w:val="24"/>
          <w:rtl/>
        </w:rPr>
        <w:t>ל</w:t>
      </w:r>
      <w:r w:rsidR="004E5A05" w:rsidRPr="00EC52E0">
        <w:rPr>
          <w:rFonts w:ascii="David" w:hAnsi="David" w:cs="David"/>
          <w:sz w:val="24"/>
          <w:szCs w:val="24"/>
          <w:rtl/>
        </w:rPr>
        <w:t xml:space="preserve"> </w:t>
      </w:r>
      <w:r w:rsidR="00BD22A5" w:rsidRPr="00EC52E0">
        <w:rPr>
          <w:rFonts w:ascii="David" w:hAnsi="David" w:cs="David"/>
          <w:sz w:val="24"/>
          <w:szCs w:val="24"/>
          <w:rtl/>
        </w:rPr>
        <w:t>כך</w:t>
      </w:r>
      <w:r w:rsidRPr="00EC52E0">
        <w:rPr>
          <w:rFonts w:ascii="David" w:hAnsi="David" w:cs="David"/>
          <w:sz w:val="24"/>
          <w:szCs w:val="24"/>
          <w:rtl/>
        </w:rPr>
        <w:t xml:space="preserve">, </w:t>
      </w:r>
      <w:r w:rsidR="004E5A05" w:rsidRPr="00EC52E0">
        <w:rPr>
          <w:rFonts w:ascii="David" w:hAnsi="David" w:cs="David"/>
          <w:sz w:val="24"/>
          <w:szCs w:val="24"/>
          <w:rtl/>
        </w:rPr>
        <w:t xml:space="preserve">הורה </w:t>
      </w:r>
      <w:r w:rsidR="00446228" w:rsidRPr="00EC52E0">
        <w:rPr>
          <w:rFonts w:ascii="David" w:hAnsi="David" w:cs="David"/>
          <w:sz w:val="24"/>
          <w:szCs w:val="24"/>
          <w:rtl/>
        </w:rPr>
        <w:t>המשרד לחברה להקים מערכת לני</w:t>
      </w:r>
      <w:r w:rsidR="004E5A05" w:rsidRPr="00EC52E0">
        <w:rPr>
          <w:rFonts w:ascii="David" w:hAnsi="David" w:cs="David"/>
          <w:sz w:val="24"/>
          <w:szCs w:val="24"/>
          <w:rtl/>
        </w:rPr>
        <w:t xml:space="preserve">טור מזהמים </w:t>
      </w:r>
      <w:r w:rsidR="00446228" w:rsidRPr="00EC52E0">
        <w:rPr>
          <w:rFonts w:ascii="David" w:hAnsi="David" w:cs="David"/>
          <w:sz w:val="24"/>
          <w:szCs w:val="24"/>
          <w:rtl/>
        </w:rPr>
        <w:t>באמצעות חישה מרחוק</w:t>
      </w:r>
      <w:r w:rsidR="000A1023" w:rsidRPr="00EC52E0">
        <w:rPr>
          <w:rFonts w:ascii="David" w:hAnsi="David" w:cs="David"/>
          <w:sz w:val="24"/>
          <w:szCs w:val="24"/>
          <w:rtl/>
        </w:rPr>
        <w:t xml:space="preserve">, ועד התקנת המערכת </w:t>
      </w:r>
      <w:r w:rsidR="004E5A05" w:rsidRPr="00EC52E0">
        <w:rPr>
          <w:rFonts w:ascii="David" w:hAnsi="David" w:cs="David"/>
          <w:sz w:val="24"/>
          <w:szCs w:val="24"/>
          <w:rtl/>
        </w:rPr>
        <w:t xml:space="preserve">- </w:t>
      </w:r>
      <w:r w:rsidR="000A1023" w:rsidRPr="00EC52E0">
        <w:rPr>
          <w:rFonts w:ascii="David" w:hAnsi="David" w:cs="David"/>
          <w:sz w:val="24"/>
          <w:szCs w:val="24"/>
          <w:rtl/>
        </w:rPr>
        <w:t xml:space="preserve">לנטר </w:t>
      </w:r>
      <w:r w:rsidR="004E5A05" w:rsidRPr="00EC52E0">
        <w:rPr>
          <w:rFonts w:ascii="David" w:hAnsi="David" w:cs="David"/>
          <w:sz w:val="24"/>
          <w:szCs w:val="24"/>
          <w:rtl/>
        </w:rPr>
        <w:t>את ה</w:t>
      </w:r>
      <w:r w:rsidR="000A1023" w:rsidRPr="00EC52E0">
        <w:rPr>
          <w:rFonts w:ascii="David" w:hAnsi="David" w:cs="David"/>
          <w:sz w:val="24"/>
          <w:szCs w:val="24"/>
          <w:rtl/>
        </w:rPr>
        <w:t xml:space="preserve">אוויר על גדר החווה בתדירות מוגברת, </w:t>
      </w:r>
      <w:r w:rsidR="00446228" w:rsidRPr="00EC52E0">
        <w:rPr>
          <w:rFonts w:ascii="David" w:hAnsi="David" w:cs="David"/>
          <w:sz w:val="24"/>
          <w:szCs w:val="24"/>
          <w:rtl/>
        </w:rPr>
        <w:t xml:space="preserve">ולהפעיל מוקד לטיפול </w:t>
      </w:r>
      <w:r w:rsidR="004E5A05" w:rsidRPr="00EC52E0">
        <w:rPr>
          <w:rFonts w:ascii="David" w:hAnsi="David" w:cs="David"/>
          <w:sz w:val="24"/>
          <w:szCs w:val="24"/>
          <w:rtl/>
        </w:rPr>
        <w:t xml:space="preserve">מיָּדי </w:t>
      </w:r>
      <w:r w:rsidR="00446228" w:rsidRPr="00EC52E0">
        <w:rPr>
          <w:rFonts w:ascii="David" w:hAnsi="David" w:cs="David"/>
          <w:sz w:val="24"/>
          <w:szCs w:val="24"/>
          <w:rtl/>
        </w:rPr>
        <w:t>בפניות הציבור.</w:t>
      </w:r>
    </w:p>
    <w:p w14:paraId="7AD6C5BC" w14:textId="0549D623" w:rsidR="007D77AF" w:rsidRPr="00EC52E0" w:rsidRDefault="00972054"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w:t>
      </w:r>
      <w:r w:rsidR="00876882" w:rsidRPr="00EC52E0">
        <w:rPr>
          <w:rFonts w:ascii="David" w:hAnsi="David" w:cs="David"/>
          <w:b/>
          <w:bCs/>
          <w:sz w:val="24"/>
          <w:szCs w:val="24"/>
          <w:u w:val="single"/>
          <w:rtl/>
        </w:rPr>
        <w:t>ה</w:t>
      </w:r>
      <w:r w:rsidR="004B5DC0" w:rsidRPr="00EC52E0">
        <w:rPr>
          <w:rFonts w:ascii="David" w:hAnsi="David" w:cs="David"/>
          <w:b/>
          <w:bCs/>
          <w:sz w:val="24"/>
          <w:szCs w:val="24"/>
          <w:u w:val="single"/>
          <w:rtl/>
        </w:rPr>
        <w:t>י</w:t>
      </w:r>
      <w:r w:rsidR="00876882" w:rsidRPr="00EC52E0">
        <w:rPr>
          <w:rFonts w:ascii="David" w:hAnsi="David" w:cs="David"/>
          <w:b/>
          <w:bCs/>
          <w:sz w:val="24"/>
          <w:szCs w:val="24"/>
          <w:u w:val="single"/>
          <w:rtl/>
        </w:rPr>
        <w:t xml:space="preserve">שג </w:t>
      </w:r>
      <w:r w:rsidRPr="00EC52E0">
        <w:rPr>
          <w:rFonts w:ascii="David" w:hAnsi="David" w:cs="David"/>
          <w:b/>
          <w:bCs/>
          <w:sz w:val="24"/>
          <w:szCs w:val="24"/>
          <w:u w:val="single"/>
          <w:rtl/>
        </w:rPr>
        <w:t>ה</w:t>
      </w:r>
      <w:r w:rsidR="00876882" w:rsidRPr="00EC52E0">
        <w:rPr>
          <w:rFonts w:ascii="David" w:hAnsi="David" w:cs="David"/>
          <w:b/>
          <w:bCs/>
          <w:sz w:val="24"/>
          <w:szCs w:val="24"/>
          <w:u w:val="single"/>
          <w:rtl/>
        </w:rPr>
        <w:t>סביבתי</w:t>
      </w:r>
      <w:r w:rsidR="00876882" w:rsidRPr="00EC52E0">
        <w:rPr>
          <w:rFonts w:ascii="David" w:hAnsi="David" w:cs="David"/>
          <w:b/>
          <w:bCs/>
          <w:sz w:val="24"/>
          <w:szCs w:val="24"/>
          <w:rtl/>
        </w:rPr>
        <w:t xml:space="preserve">: </w:t>
      </w:r>
      <w:r w:rsidR="007D77AF" w:rsidRPr="00EC52E0">
        <w:rPr>
          <w:rFonts w:ascii="David" w:hAnsi="David" w:cs="David"/>
          <w:sz w:val="24"/>
          <w:szCs w:val="24"/>
          <w:rtl/>
        </w:rPr>
        <w:t xml:space="preserve">השבתת המכלים וביצוע פעולות תחזוקה בהם הובילה להפחתת הפליטות לסביבה, להפסקת מפגעי הריח ולצמצום הסיכונים </w:t>
      </w:r>
      <w:r w:rsidR="007D77AF" w:rsidRPr="00EC52E0">
        <w:rPr>
          <w:rFonts w:ascii="David" w:hAnsi="David" w:cs="David"/>
          <w:sz w:val="24"/>
          <w:szCs w:val="24"/>
          <w:rtl/>
        </w:rPr>
        <w:lastRenderedPageBreak/>
        <w:t>להתרחשות</w:t>
      </w:r>
      <w:r w:rsidR="00FE19C3" w:rsidRPr="00EC52E0">
        <w:rPr>
          <w:rFonts w:ascii="David" w:hAnsi="David" w:cs="David"/>
          <w:sz w:val="24"/>
          <w:szCs w:val="24"/>
          <w:rtl/>
        </w:rPr>
        <w:t xml:space="preserve"> ארוע חומרים מסוכנים או דליפה. </w:t>
      </w:r>
      <w:r w:rsidR="00876882" w:rsidRPr="00EC52E0">
        <w:rPr>
          <w:rFonts w:ascii="David" w:hAnsi="David" w:cs="David"/>
          <w:sz w:val="24"/>
          <w:szCs w:val="24"/>
          <w:rtl/>
        </w:rPr>
        <w:t xml:space="preserve">מאז תום הטיפול בליקויים לא התקבלו תלונות על מפגעי ריח מחוות המכלים. </w:t>
      </w:r>
    </w:p>
    <w:p w14:paraId="1C6CC811" w14:textId="7B50FD1A" w:rsidR="008B6700" w:rsidRPr="00EC52E0" w:rsidRDefault="00876882"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בעקבות ה</w:t>
      </w:r>
      <w:r w:rsidR="007D77AF" w:rsidRPr="00EC52E0">
        <w:rPr>
          <w:rFonts w:ascii="David" w:hAnsi="David" w:cs="David"/>
          <w:sz w:val="24"/>
          <w:szCs w:val="24"/>
          <w:rtl/>
        </w:rPr>
        <w:t>נ</w:t>
      </w:r>
      <w:r w:rsidR="008B6700" w:rsidRPr="00EC52E0">
        <w:rPr>
          <w:rFonts w:ascii="David" w:hAnsi="David" w:cs="David"/>
          <w:sz w:val="24"/>
          <w:szCs w:val="24"/>
          <w:rtl/>
        </w:rPr>
        <w:t>י</w:t>
      </w:r>
      <w:r w:rsidR="007D77AF" w:rsidRPr="00EC52E0">
        <w:rPr>
          <w:rFonts w:ascii="David" w:hAnsi="David" w:cs="David"/>
          <w:sz w:val="24"/>
          <w:szCs w:val="24"/>
          <w:rtl/>
        </w:rPr>
        <w:t xml:space="preserve">סיון והידע המקצועי </w:t>
      </w:r>
      <w:r w:rsidR="008B6700" w:rsidRPr="00EC52E0">
        <w:rPr>
          <w:rFonts w:ascii="David" w:hAnsi="David" w:cs="David"/>
          <w:sz w:val="24"/>
          <w:szCs w:val="24"/>
          <w:rtl/>
        </w:rPr>
        <w:t>שצברו עובדי מחוז חיפה ב</w:t>
      </w:r>
      <w:r w:rsidR="007D77AF" w:rsidRPr="00EC52E0">
        <w:rPr>
          <w:rFonts w:ascii="David" w:hAnsi="David" w:cs="David"/>
          <w:sz w:val="24"/>
          <w:szCs w:val="24"/>
          <w:rtl/>
        </w:rPr>
        <w:t xml:space="preserve">עקבות </w:t>
      </w:r>
      <w:r w:rsidR="008B6700" w:rsidRPr="00EC52E0">
        <w:rPr>
          <w:rFonts w:ascii="David" w:hAnsi="David" w:cs="David"/>
          <w:sz w:val="24"/>
          <w:szCs w:val="24"/>
          <w:rtl/>
        </w:rPr>
        <w:t>ה</w:t>
      </w:r>
      <w:r w:rsidR="007D77AF" w:rsidRPr="00EC52E0">
        <w:rPr>
          <w:rFonts w:ascii="David" w:hAnsi="David" w:cs="David"/>
          <w:sz w:val="24"/>
          <w:szCs w:val="24"/>
          <w:rtl/>
        </w:rPr>
        <w:t xml:space="preserve">ארוע </w:t>
      </w:r>
      <w:r w:rsidR="008B6700" w:rsidRPr="00EC52E0">
        <w:rPr>
          <w:rFonts w:ascii="David" w:hAnsi="David" w:cs="David"/>
          <w:sz w:val="24"/>
          <w:szCs w:val="24"/>
          <w:rtl/>
        </w:rPr>
        <w:t>ה</w:t>
      </w:r>
      <w:r w:rsidR="007D77AF" w:rsidRPr="00EC52E0">
        <w:rPr>
          <w:rFonts w:ascii="David" w:hAnsi="David" w:cs="David"/>
          <w:sz w:val="24"/>
          <w:szCs w:val="24"/>
          <w:rtl/>
        </w:rPr>
        <w:t>זה</w:t>
      </w:r>
      <w:r w:rsidR="008B6700" w:rsidRPr="00EC52E0">
        <w:rPr>
          <w:rFonts w:ascii="David" w:hAnsi="David" w:cs="David"/>
          <w:sz w:val="24"/>
          <w:szCs w:val="24"/>
          <w:rtl/>
        </w:rPr>
        <w:t>, הוגברה פעילות הה</w:t>
      </w:r>
      <w:r w:rsidR="007D77AF" w:rsidRPr="00EC52E0">
        <w:rPr>
          <w:rFonts w:ascii="David" w:hAnsi="David" w:cs="David"/>
          <w:sz w:val="24"/>
          <w:szCs w:val="24"/>
          <w:rtl/>
        </w:rPr>
        <w:t xml:space="preserve">סדרה והפיקוח </w:t>
      </w:r>
      <w:r w:rsidRPr="00EC52E0">
        <w:rPr>
          <w:rFonts w:ascii="David" w:hAnsi="David" w:cs="David"/>
          <w:sz w:val="24"/>
          <w:szCs w:val="24"/>
          <w:rtl/>
        </w:rPr>
        <w:t>בכל חוות המ</w:t>
      </w:r>
      <w:r w:rsidR="008B6700" w:rsidRPr="00EC52E0">
        <w:rPr>
          <w:rFonts w:ascii="David" w:hAnsi="David" w:cs="David"/>
          <w:sz w:val="24"/>
          <w:szCs w:val="24"/>
          <w:rtl/>
        </w:rPr>
        <w:t>ֵ</w:t>
      </w:r>
      <w:r w:rsidRPr="00EC52E0">
        <w:rPr>
          <w:rFonts w:ascii="David" w:hAnsi="David" w:cs="David"/>
          <w:sz w:val="24"/>
          <w:szCs w:val="24"/>
          <w:rtl/>
        </w:rPr>
        <w:t xml:space="preserve">כלים </w:t>
      </w:r>
      <w:r w:rsidR="008B6700" w:rsidRPr="00EC52E0">
        <w:rPr>
          <w:rFonts w:ascii="David" w:hAnsi="David" w:cs="David"/>
          <w:sz w:val="24"/>
          <w:szCs w:val="24"/>
          <w:rtl/>
        </w:rPr>
        <w:t xml:space="preserve">המצויות </w:t>
      </w:r>
      <w:r w:rsidRPr="00EC52E0">
        <w:rPr>
          <w:rFonts w:ascii="David" w:hAnsi="David" w:cs="David"/>
          <w:sz w:val="24"/>
          <w:szCs w:val="24"/>
          <w:rtl/>
        </w:rPr>
        <w:t xml:space="preserve">במחוז </w:t>
      </w:r>
      <w:r w:rsidR="008B6700" w:rsidRPr="00EC52E0">
        <w:rPr>
          <w:rFonts w:ascii="David" w:hAnsi="David" w:cs="David"/>
          <w:sz w:val="24"/>
          <w:szCs w:val="24"/>
          <w:rtl/>
        </w:rPr>
        <w:t>והפעולות האלה כלולות ב</w:t>
      </w:r>
      <w:r w:rsidR="00741929" w:rsidRPr="00EC52E0">
        <w:rPr>
          <w:rFonts w:ascii="David" w:hAnsi="David" w:cs="David"/>
          <w:sz w:val="24"/>
          <w:szCs w:val="24"/>
          <w:rtl/>
        </w:rPr>
        <w:t>תוכנית</w:t>
      </w:r>
      <w:r w:rsidRPr="00EC52E0">
        <w:rPr>
          <w:rFonts w:ascii="David" w:hAnsi="David" w:cs="David"/>
          <w:sz w:val="24"/>
          <w:szCs w:val="24"/>
          <w:rtl/>
        </w:rPr>
        <w:t xml:space="preserve"> העבודה לשנת 2021.</w:t>
      </w:r>
    </w:p>
    <w:p w14:paraId="59E11BB0" w14:textId="1095DF5F" w:rsidR="004F5807" w:rsidRPr="00EC52E0" w:rsidRDefault="0075736C" w:rsidP="00EC52E0">
      <w:pPr>
        <w:spacing w:before="240" w:after="240" w:line="360" w:lineRule="auto"/>
        <w:rPr>
          <w:rFonts w:ascii="David" w:hAnsi="David" w:cs="David"/>
          <w:sz w:val="24"/>
          <w:szCs w:val="24"/>
          <w:u w:val="single"/>
        </w:rPr>
      </w:pPr>
      <w:r w:rsidRPr="00EC52E0">
        <w:rPr>
          <w:rFonts w:ascii="David" w:hAnsi="David" w:cs="David"/>
          <w:b/>
          <w:bCs/>
          <w:sz w:val="24"/>
          <w:szCs w:val="24"/>
          <w:u w:val="single"/>
          <w:rtl/>
        </w:rPr>
        <w:t xml:space="preserve">עמיר דגן </w:t>
      </w:r>
      <w:r w:rsidRPr="00EC52E0">
        <w:rPr>
          <w:rFonts w:ascii="David" w:hAnsi="David" w:cs="David"/>
          <w:sz w:val="24"/>
          <w:szCs w:val="24"/>
          <w:u w:val="single"/>
          <w:rtl/>
        </w:rPr>
        <w:t>–</w:t>
      </w:r>
      <w:r w:rsidRPr="00EC52E0">
        <w:rPr>
          <w:rFonts w:ascii="David" w:hAnsi="David" w:cs="David"/>
          <w:b/>
          <w:bCs/>
          <w:sz w:val="24"/>
          <w:szCs w:val="24"/>
          <w:u w:val="single"/>
          <w:rtl/>
        </w:rPr>
        <w:t xml:space="preserve"> </w:t>
      </w:r>
      <w:r w:rsidR="004F5807" w:rsidRPr="00EC52E0">
        <w:rPr>
          <w:rFonts w:ascii="David" w:hAnsi="David" w:cs="David"/>
          <w:sz w:val="24"/>
          <w:szCs w:val="24"/>
          <w:u w:val="single"/>
          <w:rtl/>
        </w:rPr>
        <w:t xml:space="preserve">הפחתת פליטת חלקיקים לסביבה. </w:t>
      </w:r>
    </w:p>
    <w:p w14:paraId="7DFFFB68" w14:textId="77777777" w:rsidR="008B6700" w:rsidRPr="00EC52E0" w:rsidRDefault="004F5807"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הדרישה</w:t>
      </w:r>
      <w:r w:rsidR="00FE19C3" w:rsidRPr="00EC52E0">
        <w:rPr>
          <w:rFonts w:ascii="David" w:hAnsi="David" w:cs="David"/>
          <w:b/>
          <w:bCs/>
          <w:sz w:val="24"/>
          <w:szCs w:val="24"/>
          <w:rtl/>
        </w:rPr>
        <w:t xml:space="preserve">: </w:t>
      </w:r>
      <w:r w:rsidRPr="00EC52E0">
        <w:rPr>
          <w:rFonts w:ascii="David" w:hAnsi="David" w:cs="David"/>
          <w:sz w:val="24"/>
          <w:szCs w:val="24"/>
          <w:rtl/>
        </w:rPr>
        <w:t xml:space="preserve">בהיתר הפליטה </w:t>
      </w:r>
      <w:r w:rsidR="008B6700" w:rsidRPr="00EC52E0">
        <w:rPr>
          <w:rFonts w:ascii="David" w:hAnsi="David" w:cs="David"/>
          <w:sz w:val="24"/>
          <w:szCs w:val="24"/>
          <w:rtl/>
        </w:rPr>
        <w:t xml:space="preserve">נדרשה </w:t>
      </w:r>
      <w:r w:rsidRPr="00EC52E0">
        <w:rPr>
          <w:rFonts w:ascii="David" w:hAnsi="David" w:cs="David"/>
          <w:sz w:val="24"/>
          <w:szCs w:val="24"/>
          <w:rtl/>
        </w:rPr>
        <w:t>חברת עמיר דגן לעמוד בערכי הפליטה ולהתקין אמצעים לצמצום</w:t>
      </w:r>
      <w:r w:rsidR="008B6700" w:rsidRPr="00EC52E0">
        <w:rPr>
          <w:rFonts w:ascii="David" w:hAnsi="David" w:cs="David"/>
          <w:sz w:val="24"/>
          <w:szCs w:val="24"/>
          <w:rtl/>
        </w:rPr>
        <w:t xml:space="preserve"> פליטות חלקיקים לסביבה ולמניעתם.</w:t>
      </w:r>
    </w:p>
    <w:p w14:paraId="05B86D1B" w14:textId="77777777" w:rsidR="008B6700" w:rsidRPr="00EC52E0" w:rsidRDefault="004F5807" w:rsidP="00EC52E0">
      <w:pPr>
        <w:spacing w:before="240" w:after="240" w:line="360" w:lineRule="auto"/>
        <w:rPr>
          <w:rFonts w:ascii="David" w:hAnsi="David" w:cs="David"/>
          <w:b/>
          <w:bCs/>
          <w:sz w:val="24"/>
          <w:szCs w:val="24"/>
          <w:u w:val="single"/>
          <w:rtl/>
        </w:rPr>
      </w:pPr>
      <w:r w:rsidRPr="00EC52E0">
        <w:rPr>
          <w:rFonts w:ascii="David" w:hAnsi="David" w:cs="David"/>
          <w:sz w:val="24"/>
          <w:szCs w:val="24"/>
          <w:rtl/>
        </w:rPr>
        <w:t xml:space="preserve">בכלל זאת נדרשה החברה </w:t>
      </w:r>
      <w:r w:rsidR="008B6700" w:rsidRPr="00EC52E0">
        <w:rPr>
          <w:rFonts w:ascii="David" w:hAnsi="David" w:cs="David"/>
          <w:sz w:val="24"/>
          <w:szCs w:val="24"/>
          <w:rtl/>
        </w:rPr>
        <w:t xml:space="preserve">לאחסן </w:t>
      </w:r>
      <w:r w:rsidRPr="00EC52E0">
        <w:rPr>
          <w:rFonts w:ascii="David" w:hAnsi="David" w:cs="David"/>
          <w:sz w:val="24"/>
          <w:szCs w:val="24"/>
          <w:rtl/>
        </w:rPr>
        <w:t>חומרי גלם מוצקים באמצעות סילואים המחוברים למתקני טיפול באוויר מסוג מסנני אוויר או פילטרים למניעה ו</w:t>
      </w:r>
      <w:r w:rsidR="008B6700" w:rsidRPr="00EC52E0">
        <w:rPr>
          <w:rFonts w:ascii="David" w:hAnsi="David" w:cs="David"/>
          <w:sz w:val="24"/>
          <w:szCs w:val="24"/>
          <w:rtl/>
        </w:rPr>
        <w:t>ל</w:t>
      </w:r>
      <w:r w:rsidRPr="00EC52E0">
        <w:rPr>
          <w:rFonts w:ascii="David" w:hAnsi="David" w:cs="David"/>
          <w:sz w:val="24"/>
          <w:szCs w:val="24"/>
          <w:rtl/>
        </w:rPr>
        <w:t>צמצום</w:t>
      </w:r>
      <w:r w:rsidR="008B6700" w:rsidRPr="00EC52E0">
        <w:rPr>
          <w:rFonts w:ascii="David" w:hAnsi="David" w:cs="David"/>
          <w:sz w:val="24"/>
          <w:szCs w:val="24"/>
          <w:rtl/>
        </w:rPr>
        <w:t xml:space="preserve"> של</w:t>
      </w:r>
      <w:r w:rsidRPr="00EC52E0">
        <w:rPr>
          <w:rFonts w:ascii="David" w:hAnsi="David" w:cs="David"/>
          <w:sz w:val="24"/>
          <w:szCs w:val="24"/>
          <w:rtl/>
        </w:rPr>
        <w:t xml:space="preserve"> פליטת חלקיקים הנפלטים בעת מילוי הסילואים</w:t>
      </w:r>
      <w:r w:rsidR="008B6700" w:rsidRPr="00EC52E0">
        <w:rPr>
          <w:rFonts w:ascii="David" w:hAnsi="David" w:cs="David"/>
          <w:sz w:val="24"/>
          <w:szCs w:val="24"/>
          <w:rtl/>
        </w:rPr>
        <w:t xml:space="preserve">. כמו כן נדרשה החברה להעמיס </w:t>
      </w:r>
      <w:r w:rsidRPr="00EC52E0">
        <w:rPr>
          <w:rFonts w:ascii="David" w:hAnsi="David" w:cs="David"/>
          <w:sz w:val="24"/>
          <w:szCs w:val="24"/>
          <w:rtl/>
        </w:rPr>
        <w:t>תוצרת בתפזורת למשאיות באמצעות שרוול או זרוע טלסקופי</w:t>
      </w:r>
      <w:r w:rsidR="008B6700" w:rsidRPr="00EC52E0">
        <w:rPr>
          <w:rFonts w:ascii="David" w:hAnsi="David" w:cs="David"/>
          <w:sz w:val="24"/>
          <w:szCs w:val="24"/>
          <w:rtl/>
        </w:rPr>
        <w:t>ת</w:t>
      </w:r>
      <w:r w:rsidRPr="00EC52E0">
        <w:rPr>
          <w:rFonts w:ascii="David" w:hAnsi="David" w:cs="David"/>
          <w:sz w:val="24"/>
          <w:szCs w:val="24"/>
          <w:rtl/>
        </w:rPr>
        <w:t xml:space="preserve"> המצויד</w:t>
      </w:r>
      <w:r w:rsidR="008B6700" w:rsidRPr="00EC52E0">
        <w:rPr>
          <w:rFonts w:ascii="David" w:hAnsi="David" w:cs="David"/>
          <w:sz w:val="24"/>
          <w:szCs w:val="24"/>
          <w:rtl/>
        </w:rPr>
        <w:t>ת</w:t>
      </w:r>
      <w:r w:rsidRPr="00EC52E0">
        <w:rPr>
          <w:rFonts w:ascii="David" w:hAnsi="David" w:cs="David"/>
          <w:sz w:val="24"/>
          <w:szCs w:val="24"/>
          <w:rtl/>
        </w:rPr>
        <w:t xml:space="preserve"> במערכת לאיטום פתח המכלית ויניקה פנימית מובנית בתוך הזרוע, או </w:t>
      </w:r>
      <w:r w:rsidR="008B6700" w:rsidRPr="00EC52E0">
        <w:rPr>
          <w:rFonts w:ascii="David" w:hAnsi="David" w:cs="David"/>
          <w:sz w:val="24"/>
          <w:szCs w:val="24"/>
          <w:rtl/>
        </w:rPr>
        <w:t xml:space="preserve">לבצע זאת </w:t>
      </w:r>
      <w:r w:rsidRPr="00EC52E0">
        <w:rPr>
          <w:rFonts w:ascii="David" w:hAnsi="David" w:cs="David"/>
          <w:sz w:val="24"/>
          <w:szCs w:val="24"/>
          <w:rtl/>
        </w:rPr>
        <w:t>בעמדות סגורות</w:t>
      </w:r>
      <w:r w:rsidR="008B6700" w:rsidRPr="00EC52E0">
        <w:rPr>
          <w:rFonts w:ascii="David" w:hAnsi="David" w:cs="David"/>
          <w:sz w:val="24"/>
          <w:szCs w:val="24"/>
          <w:rtl/>
        </w:rPr>
        <w:t>,</w:t>
      </w:r>
      <w:r w:rsidRPr="00EC52E0">
        <w:rPr>
          <w:rFonts w:ascii="David" w:hAnsi="David" w:cs="David"/>
          <w:sz w:val="24"/>
          <w:szCs w:val="24"/>
          <w:rtl/>
        </w:rPr>
        <w:t xml:space="preserve"> המצוידות במערכות יניקת אוויר, מתקני טיפול ושחרור דרך ארובות.</w:t>
      </w:r>
    </w:p>
    <w:p w14:paraId="5AFC836B" w14:textId="3C7938EF" w:rsidR="004F5807" w:rsidRPr="00EC52E0" w:rsidRDefault="004F5807"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0075736C" w:rsidRPr="00EC52E0">
        <w:rPr>
          <w:rFonts w:ascii="David" w:hAnsi="David" w:cs="David"/>
          <w:b/>
          <w:bCs/>
          <w:sz w:val="24"/>
          <w:szCs w:val="24"/>
          <w:u w:val="single"/>
          <w:rtl/>
        </w:rPr>
        <w:t xml:space="preserve">: </w:t>
      </w:r>
      <w:r w:rsidRPr="00EC52E0">
        <w:rPr>
          <w:rFonts w:ascii="David" w:hAnsi="David" w:cs="David"/>
          <w:sz w:val="24"/>
          <w:szCs w:val="24"/>
          <w:rtl/>
        </w:rPr>
        <w:t xml:space="preserve">בעקבות הליכי </w:t>
      </w:r>
      <w:r w:rsidR="008B6700" w:rsidRPr="00EC52E0">
        <w:rPr>
          <w:rFonts w:ascii="David" w:hAnsi="David" w:cs="David"/>
          <w:sz w:val="24"/>
          <w:szCs w:val="24"/>
          <w:rtl/>
        </w:rPr>
        <w:t>ה</w:t>
      </w:r>
      <w:r w:rsidRPr="00EC52E0">
        <w:rPr>
          <w:rFonts w:ascii="David" w:hAnsi="David" w:cs="David"/>
          <w:sz w:val="24"/>
          <w:szCs w:val="24"/>
          <w:rtl/>
        </w:rPr>
        <w:t>פיקוח שביצע המשרד</w:t>
      </w:r>
      <w:r w:rsidR="008B6700" w:rsidRPr="00EC52E0">
        <w:rPr>
          <w:rFonts w:ascii="David" w:hAnsi="David" w:cs="David"/>
          <w:sz w:val="24"/>
          <w:szCs w:val="24"/>
          <w:rtl/>
        </w:rPr>
        <w:t>,</w:t>
      </w:r>
      <w:r w:rsidRPr="00EC52E0">
        <w:rPr>
          <w:rFonts w:ascii="David" w:hAnsi="David" w:cs="David"/>
          <w:sz w:val="24"/>
          <w:szCs w:val="24"/>
          <w:rtl/>
        </w:rPr>
        <w:t xml:space="preserve"> לרבות ביצוע דיגומים</w:t>
      </w:r>
      <w:r w:rsidR="008B6700" w:rsidRPr="00EC52E0">
        <w:rPr>
          <w:rFonts w:ascii="David" w:hAnsi="David" w:cs="David"/>
          <w:sz w:val="24"/>
          <w:szCs w:val="24"/>
          <w:rtl/>
        </w:rPr>
        <w:t>,</w:t>
      </w:r>
      <w:r w:rsidRPr="00EC52E0">
        <w:rPr>
          <w:rFonts w:ascii="David" w:hAnsi="David" w:cs="David"/>
          <w:sz w:val="24"/>
          <w:szCs w:val="24"/>
          <w:rtl/>
        </w:rPr>
        <w:t xml:space="preserve"> נמצא כי המפעל מפר את דרישות היתר הפליטה.</w:t>
      </w:r>
    </w:p>
    <w:p w14:paraId="3B1882BE" w14:textId="77777777" w:rsidR="008B6700" w:rsidRPr="00EC52E0" w:rsidRDefault="004F580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לאור זאת, </w:t>
      </w:r>
      <w:r w:rsidR="008B6700" w:rsidRPr="00EC52E0">
        <w:rPr>
          <w:rFonts w:ascii="David" w:hAnsi="David" w:cs="David"/>
          <w:sz w:val="24"/>
          <w:szCs w:val="24"/>
          <w:rtl/>
        </w:rPr>
        <w:t xml:space="preserve">נשלחה לחברה בחודש אוגוסט 2020 </w:t>
      </w:r>
      <w:r w:rsidRPr="00EC52E0">
        <w:rPr>
          <w:rFonts w:ascii="David" w:hAnsi="David" w:cs="David"/>
          <w:sz w:val="24"/>
          <w:szCs w:val="24"/>
          <w:rtl/>
        </w:rPr>
        <w:t>התראה והזמנה לשימוע</w:t>
      </w:r>
      <w:r w:rsidR="008B6700" w:rsidRPr="00EC52E0">
        <w:rPr>
          <w:rFonts w:ascii="David" w:hAnsi="David" w:cs="David"/>
          <w:sz w:val="24"/>
          <w:szCs w:val="24"/>
          <w:rtl/>
        </w:rPr>
        <w:t>,</w:t>
      </w:r>
      <w:r w:rsidRPr="00EC52E0">
        <w:rPr>
          <w:rFonts w:ascii="David" w:hAnsi="David" w:cs="David"/>
          <w:sz w:val="24"/>
          <w:szCs w:val="24"/>
          <w:rtl/>
        </w:rPr>
        <w:t xml:space="preserve"> טרם נקיטת הליכי אכיפה.</w:t>
      </w:r>
    </w:p>
    <w:p w14:paraId="58658A34" w14:textId="200F7516" w:rsidR="004F5807" w:rsidRPr="00EC52E0" w:rsidRDefault="004F5807" w:rsidP="00EC52E0">
      <w:pPr>
        <w:spacing w:before="240" w:after="240" w:line="360" w:lineRule="auto"/>
        <w:rPr>
          <w:rFonts w:ascii="David" w:hAnsi="David" w:cs="David"/>
          <w:sz w:val="24"/>
          <w:szCs w:val="24"/>
          <w:rtl/>
        </w:rPr>
      </w:pPr>
      <w:r w:rsidRPr="00EC52E0">
        <w:rPr>
          <w:rFonts w:ascii="David" w:hAnsi="David" w:cs="David"/>
          <w:sz w:val="24"/>
          <w:szCs w:val="24"/>
          <w:rtl/>
        </w:rPr>
        <w:lastRenderedPageBreak/>
        <w:t xml:space="preserve">בתגובה להתראה הודיעה החברה </w:t>
      </w:r>
      <w:r w:rsidR="008B6700" w:rsidRPr="00EC52E0">
        <w:rPr>
          <w:rFonts w:ascii="David" w:hAnsi="David" w:cs="David"/>
          <w:sz w:val="24"/>
          <w:szCs w:val="24"/>
          <w:rtl/>
        </w:rPr>
        <w:t>כי היא מתקינה את האמצעים הנדרשים.</w:t>
      </w:r>
    </w:p>
    <w:p w14:paraId="55B01036" w14:textId="2EAAA0D5" w:rsidR="00084AF8" w:rsidRPr="00EC52E0" w:rsidRDefault="004F5807"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972054"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0075736C" w:rsidRPr="00EC52E0">
        <w:rPr>
          <w:rFonts w:ascii="David" w:hAnsi="David" w:cs="David"/>
          <w:sz w:val="24"/>
          <w:szCs w:val="24"/>
          <w:rtl/>
        </w:rPr>
        <w:t xml:space="preserve">: </w:t>
      </w:r>
      <w:r w:rsidRPr="00EC52E0">
        <w:rPr>
          <w:rFonts w:ascii="David" w:hAnsi="David" w:cs="David"/>
          <w:sz w:val="24"/>
          <w:szCs w:val="24"/>
          <w:rtl/>
        </w:rPr>
        <w:t>ב</w:t>
      </w:r>
      <w:r w:rsidR="009871C2" w:rsidRPr="00EC52E0">
        <w:rPr>
          <w:rFonts w:ascii="David" w:hAnsi="David" w:cs="David"/>
          <w:sz w:val="24"/>
          <w:szCs w:val="24"/>
          <w:rtl/>
        </w:rPr>
        <w:t xml:space="preserve">עקבות </w:t>
      </w:r>
      <w:r w:rsidR="00C92450" w:rsidRPr="00EC52E0">
        <w:rPr>
          <w:rFonts w:ascii="David" w:hAnsi="David" w:cs="David"/>
          <w:sz w:val="24"/>
          <w:szCs w:val="24"/>
          <w:rtl/>
        </w:rPr>
        <w:t>ה</w:t>
      </w:r>
      <w:r w:rsidR="009871C2" w:rsidRPr="00EC52E0">
        <w:rPr>
          <w:rFonts w:ascii="David" w:hAnsi="David" w:cs="David"/>
          <w:sz w:val="24"/>
          <w:szCs w:val="24"/>
          <w:rtl/>
        </w:rPr>
        <w:t xml:space="preserve">הליך </w:t>
      </w:r>
      <w:r w:rsidR="00C92450" w:rsidRPr="00EC52E0">
        <w:rPr>
          <w:rFonts w:ascii="David" w:hAnsi="David" w:cs="David"/>
          <w:sz w:val="24"/>
          <w:szCs w:val="24"/>
          <w:rtl/>
        </w:rPr>
        <w:t>ה</w:t>
      </w:r>
      <w:r w:rsidR="009871C2" w:rsidRPr="00EC52E0">
        <w:rPr>
          <w:rFonts w:ascii="David" w:hAnsi="David" w:cs="David"/>
          <w:sz w:val="24"/>
          <w:szCs w:val="24"/>
          <w:rtl/>
        </w:rPr>
        <w:t>זה</w:t>
      </w:r>
      <w:r w:rsidRPr="00EC52E0">
        <w:rPr>
          <w:rFonts w:ascii="David" w:hAnsi="David" w:cs="David"/>
          <w:sz w:val="24"/>
          <w:szCs w:val="24"/>
          <w:rtl/>
        </w:rPr>
        <w:t>,</w:t>
      </w:r>
      <w:r w:rsidR="009871C2" w:rsidRPr="00EC52E0">
        <w:rPr>
          <w:rFonts w:ascii="David" w:hAnsi="David" w:cs="David"/>
          <w:sz w:val="24"/>
          <w:szCs w:val="24"/>
          <w:rtl/>
        </w:rPr>
        <w:t xml:space="preserve"> </w:t>
      </w:r>
      <w:r w:rsidR="00C92450" w:rsidRPr="00EC52E0">
        <w:rPr>
          <w:rFonts w:ascii="David" w:hAnsi="David" w:cs="David"/>
          <w:sz w:val="24"/>
          <w:szCs w:val="24"/>
          <w:rtl/>
        </w:rPr>
        <w:t xml:space="preserve">דיווחה החברה </w:t>
      </w:r>
      <w:r w:rsidR="00765905" w:rsidRPr="00EC52E0">
        <w:rPr>
          <w:rFonts w:ascii="David" w:hAnsi="David" w:cs="David"/>
          <w:sz w:val="24"/>
          <w:szCs w:val="24"/>
          <w:rtl/>
        </w:rPr>
        <w:t xml:space="preserve">בתחילת אוקטובר </w:t>
      </w:r>
      <w:r w:rsidR="00C92450" w:rsidRPr="00EC52E0">
        <w:rPr>
          <w:rFonts w:ascii="David" w:hAnsi="David" w:cs="David"/>
          <w:sz w:val="24"/>
          <w:szCs w:val="24"/>
          <w:rtl/>
        </w:rPr>
        <w:t xml:space="preserve">כי החליפה </w:t>
      </w:r>
      <w:r w:rsidR="00765905" w:rsidRPr="00EC52E0">
        <w:rPr>
          <w:rFonts w:ascii="David" w:hAnsi="David" w:cs="David"/>
          <w:sz w:val="24"/>
          <w:szCs w:val="24"/>
          <w:rtl/>
        </w:rPr>
        <w:t xml:space="preserve">פילטר בארובת </w:t>
      </w:r>
      <w:r w:rsidRPr="00EC52E0">
        <w:rPr>
          <w:rFonts w:ascii="David" w:hAnsi="David" w:cs="David"/>
          <w:sz w:val="24"/>
          <w:szCs w:val="24"/>
          <w:rtl/>
        </w:rPr>
        <w:t>ה</w:t>
      </w:r>
      <w:r w:rsidR="00765905" w:rsidRPr="00EC52E0">
        <w:rPr>
          <w:rFonts w:ascii="David" w:hAnsi="David" w:cs="David"/>
          <w:sz w:val="24"/>
          <w:szCs w:val="24"/>
          <w:rtl/>
        </w:rPr>
        <w:t>מערבלים</w:t>
      </w:r>
      <w:r w:rsidR="00C92450" w:rsidRPr="00EC52E0">
        <w:rPr>
          <w:rFonts w:ascii="David" w:hAnsi="David" w:cs="David"/>
          <w:sz w:val="24"/>
          <w:szCs w:val="24"/>
          <w:rtl/>
        </w:rPr>
        <w:t>, התקנה שאפשרה לעמוד</w:t>
      </w:r>
      <w:r w:rsidR="00765905" w:rsidRPr="00EC52E0">
        <w:rPr>
          <w:rFonts w:ascii="David" w:hAnsi="David" w:cs="David"/>
          <w:sz w:val="24"/>
          <w:szCs w:val="24"/>
          <w:rtl/>
        </w:rPr>
        <w:t xml:space="preserve"> בערך הפליטה</w:t>
      </w:r>
      <w:r w:rsidRPr="00EC52E0">
        <w:rPr>
          <w:rFonts w:ascii="David" w:hAnsi="David" w:cs="David"/>
          <w:sz w:val="24"/>
          <w:szCs w:val="24"/>
          <w:rtl/>
        </w:rPr>
        <w:t xml:space="preserve">, </w:t>
      </w:r>
      <w:r w:rsidR="00C92450" w:rsidRPr="00EC52E0">
        <w:rPr>
          <w:rFonts w:ascii="David" w:hAnsi="David" w:cs="David"/>
          <w:sz w:val="24"/>
          <w:szCs w:val="24"/>
          <w:rtl/>
        </w:rPr>
        <w:t>התקינ ה</w:t>
      </w:r>
      <w:r w:rsidRPr="00EC52E0">
        <w:rPr>
          <w:rFonts w:ascii="David" w:hAnsi="David" w:cs="David"/>
          <w:sz w:val="24"/>
          <w:szCs w:val="24"/>
          <w:rtl/>
        </w:rPr>
        <w:t xml:space="preserve"> </w:t>
      </w:r>
      <w:r w:rsidR="00084AF8" w:rsidRPr="00EC52E0">
        <w:rPr>
          <w:rFonts w:ascii="David" w:hAnsi="David" w:cs="David"/>
          <w:sz w:val="24"/>
          <w:szCs w:val="24"/>
          <w:rtl/>
        </w:rPr>
        <w:t xml:space="preserve">מסנני </w:t>
      </w:r>
      <w:r w:rsidR="00BE66D1" w:rsidRPr="00EC52E0">
        <w:rPr>
          <w:rFonts w:ascii="David" w:hAnsi="David" w:cs="David"/>
          <w:sz w:val="24"/>
          <w:szCs w:val="24"/>
          <w:rtl/>
        </w:rPr>
        <w:t xml:space="preserve">שקים </w:t>
      </w:r>
      <w:r w:rsidR="00084AF8" w:rsidRPr="00EC52E0">
        <w:rPr>
          <w:rFonts w:ascii="David" w:hAnsi="David" w:cs="David"/>
          <w:sz w:val="24"/>
          <w:szCs w:val="24"/>
          <w:rtl/>
        </w:rPr>
        <w:t xml:space="preserve">לסילואים ודלתות אוטומטיות בתחנת ההעמסה במכון התערובת </w:t>
      </w:r>
      <w:r w:rsidR="00E24C70" w:rsidRPr="00EC52E0">
        <w:rPr>
          <w:rFonts w:ascii="David" w:hAnsi="David" w:cs="David"/>
          <w:sz w:val="24"/>
          <w:szCs w:val="24"/>
          <w:rtl/>
        </w:rPr>
        <w:t>בהתאם לדרישות בהיתר הפליטה</w:t>
      </w:r>
      <w:r w:rsidRPr="00EC52E0">
        <w:rPr>
          <w:rFonts w:ascii="David" w:hAnsi="David" w:cs="David"/>
          <w:sz w:val="24"/>
          <w:szCs w:val="24"/>
          <w:rtl/>
        </w:rPr>
        <w:t xml:space="preserve">. </w:t>
      </w:r>
      <w:r w:rsidR="00C92450" w:rsidRPr="00EC52E0">
        <w:rPr>
          <w:rFonts w:ascii="David" w:hAnsi="David" w:cs="David"/>
          <w:sz w:val="24"/>
          <w:szCs w:val="24"/>
          <w:rtl/>
        </w:rPr>
        <w:t>ה</w:t>
      </w:r>
      <w:r w:rsidRPr="00EC52E0">
        <w:rPr>
          <w:rFonts w:ascii="David" w:hAnsi="David" w:cs="David"/>
          <w:sz w:val="24"/>
          <w:szCs w:val="24"/>
          <w:rtl/>
        </w:rPr>
        <w:t xml:space="preserve">פעילות </w:t>
      </w:r>
      <w:r w:rsidR="00C92450" w:rsidRPr="00EC52E0">
        <w:rPr>
          <w:rFonts w:ascii="David" w:hAnsi="David" w:cs="David"/>
          <w:sz w:val="24"/>
          <w:szCs w:val="24"/>
          <w:rtl/>
        </w:rPr>
        <w:t>הזאת</w:t>
      </w:r>
      <w:r w:rsidRPr="00EC52E0">
        <w:rPr>
          <w:rFonts w:ascii="David" w:hAnsi="David" w:cs="David"/>
          <w:sz w:val="24"/>
          <w:szCs w:val="24"/>
          <w:rtl/>
        </w:rPr>
        <w:t xml:space="preserve"> </w:t>
      </w:r>
      <w:r w:rsidR="00C92450" w:rsidRPr="00EC52E0">
        <w:rPr>
          <w:rFonts w:ascii="David" w:hAnsi="David" w:cs="David"/>
          <w:sz w:val="24"/>
          <w:szCs w:val="24"/>
          <w:rtl/>
        </w:rPr>
        <w:t>הפחיתה את ה</w:t>
      </w:r>
      <w:r w:rsidR="00084AF8" w:rsidRPr="00EC52E0">
        <w:rPr>
          <w:rFonts w:ascii="David" w:hAnsi="David" w:cs="David"/>
          <w:sz w:val="24"/>
          <w:szCs w:val="24"/>
          <w:rtl/>
        </w:rPr>
        <w:t>פליטות</w:t>
      </w:r>
      <w:r w:rsidR="00BE66D1" w:rsidRPr="00EC52E0">
        <w:rPr>
          <w:rFonts w:ascii="David" w:hAnsi="David" w:cs="David"/>
          <w:sz w:val="24"/>
          <w:szCs w:val="24"/>
          <w:rtl/>
        </w:rPr>
        <w:t xml:space="preserve"> </w:t>
      </w:r>
      <w:r w:rsidR="00C92450" w:rsidRPr="00EC52E0">
        <w:rPr>
          <w:rFonts w:ascii="David" w:hAnsi="David" w:cs="David"/>
          <w:sz w:val="24"/>
          <w:szCs w:val="24"/>
          <w:rtl/>
        </w:rPr>
        <w:t>ה</w:t>
      </w:r>
      <w:r w:rsidR="00BE66D1" w:rsidRPr="00EC52E0">
        <w:rPr>
          <w:rFonts w:ascii="David" w:hAnsi="David" w:cs="David"/>
          <w:sz w:val="24"/>
          <w:szCs w:val="24"/>
          <w:rtl/>
        </w:rPr>
        <w:t>בלתי מוקדיות של</w:t>
      </w:r>
      <w:r w:rsidR="00084AF8" w:rsidRPr="00EC52E0">
        <w:rPr>
          <w:rFonts w:ascii="David" w:hAnsi="David" w:cs="David"/>
          <w:sz w:val="24"/>
          <w:szCs w:val="24"/>
          <w:rtl/>
        </w:rPr>
        <w:t xml:space="preserve"> חלקיקים ו</w:t>
      </w:r>
      <w:r w:rsidR="00C92450" w:rsidRPr="00EC52E0">
        <w:rPr>
          <w:rFonts w:ascii="David" w:hAnsi="David" w:cs="David"/>
          <w:sz w:val="24"/>
          <w:szCs w:val="24"/>
          <w:rtl/>
        </w:rPr>
        <w:t xml:space="preserve">את </w:t>
      </w:r>
      <w:r w:rsidR="00084AF8" w:rsidRPr="00EC52E0">
        <w:rPr>
          <w:rFonts w:ascii="David" w:hAnsi="David" w:cs="David"/>
          <w:sz w:val="24"/>
          <w:szCs w:val="24"/>
          <w:rtl/>
        </w:rPr>
        <w:t xml:space="preserve">מפגעי </w:t>
      </w:r>
      <w:r w:rsidR="00C92450" w:rsidRPr="00EC52E0">
        <w:rPr>
          <w:rFonts w:ascii="David" w:hAnsi="David" w:cs="David"/>
          <w:sz w:val="24"/>
          <w:szCs w:val="24"/>
          <w:rtl/>
        </w:rPr>
        <w:t>ה</w:t>
      </w:r>
      <w:r w:rsidR="00084AF8" w:rsidRPr="00EC52E0">
        <w:rPr>
          <w:rFonts w:ascii="David" w:hAnsi="David" w:cs="David"/>
          <w:sz w:val="24"/>
          <w:szCs w:val="24"/>
          <w:rtl/>
        </w:rPr>
        <w:t xml:space="preserve">ריח. </w:t>
      </w:r>
    </w:p>
    <w:p w14:paraId="40C06E60" w14:textId="77777777" w:rsidR="009C2AB8" w:rsidRPr="00EC52E0" w:rsidRDefault="009C2AB8" w:rsidP="00EC52E0">
      <w:pPr>
        <w:pStyle w:val="ListParagraph"/>
        <w:spacing w:before="240" w:after="240" w:line="360" w:lineRule="auto"/>
        <w:ind w:left="0"/>
        <w:rPr>
          <w:rFonts w:ascii="David" w:hAnsi="David" w:cs="David"/>
          <w:b/>
          <w:bCs/>
          <w:sz w:val="24"/>
          <w:szCs w:val="24"/>
          <w:rtl/>
        </w:rPr>
      </w:pPr>
    </w:p>
    <w:p w14:paraId="6D79BC36" w14:textId="77777777" w:rsidR="006403F1" w:rsidRPr="00EC52E0" w:rsidRDefault="0075736C" w:rsidP="00EC52E0">
      <w:pPr>
        <w:pStyle w:val="ListParagraph"/>
        <w:spacing w:before="240" w:after="240" w:line="360" w:lineRule="auto"/>
        <w:ind w:left="0"/>
        <w:rPr>
          <w:rFonts w:ascii="David" w:hAnsi="David" w:cs="David"/>
          <w:b/>
          <w:bCs/>
          <w:sz w:val="24"/>
          <w:szCs w:val="24"/>
          <w:u w:val="single"/>
          <w:rtl/>
        </w:rPr>
      </w:pPr>
      <w:r w:rsidRPr="00EC52E0">
        <w:rPr>
          <w:rFonts w:ascii="David" w:hAnsi="David" w:cs="David"/>
          <w:b/>
          <w:bCs/>
          <w:sz w:val="24"/>
          <w:szCs w:val="24"/>
          <w:rtl/>
        </w:rPr>
        <w:t xml:space="preserve">מפעל פז שמנים וכימיקלים </w:t>
      </w:r>
      <w:r w:rsidRPr="00EC52E0">
        <w:rPr>
          <w:rFonts w:ascii="David" w:hAnsi="David" w:cs="David"/>
          <w:sz w:val="24"/>
          <w:szCs w:val="24"/>
          <w:rtl/>
        </w:rPr>
        <w:t xml:space="preserve">- </w:t>
      </w:r>
      <w:r w:rsidR="00C92450" w:rsidRPr="00EC52E0">
        <w:rPr>
          <w:rFonts w:ascii="David" w:hAnsi="David" w:cs="David"/>
          <w:sz w:val="24"/>
          <w:szCs w:val="24"/>
          <w:u w:val="single"/>
          <w:rtl/>
        </w:rPr>
        <w:t>צמצום זיהום מי נגר</w:t>
      </w:r>
    </w:p>
    <w:p w14:paraId="7781F2B0" w14:textId="77777777" w:rsidR="006403F1" w:rsidRPr="00EC52E0" w:rsidRDefault="00C92450"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4F5807" w:rsidRPr="00EC52E0">
        <w:rPr>
          <w:rFonts w:ascii="David" w:hAnsi="David" w:cs="David"/>
          <w:b/>
          <w:bCs/>
          <w:sz w:val="24"/>
          <w:szCs w:val="24"/>
          <w:u w:val="single"/>
          <w:rtl/>
        </w:rPr>
        <w:t>דרישה</w:t>
      </w:r>
      <w:r w:rsidR="003A3995" w:rsidRPr="00EC52E0">
        <w:rPr>
          <w:rFonts w:ascii="David" w:hAnsi="David" w:cs="David"/>
          <w:b/>
          <w:bCs/>
          <w:sz w:val="24"/>
          <w:szCs w:val="24"/>
          <w:u w:val="single"/>
          <w:rtl/>
        </w:rPr>
        <w:t xml:space="preserve"> ו</w:t>
      </w:r>
      <w:r w:rsidRPr="00EC52E0">
        <w:rPr>
          <w:rFonts w:ascii="David" w:hAnsi="David" w:cs="David"/>
          <w:b/>
          <w:bCs/>
          <w:sz w:val="24"/>
          <w:szCs w:val="24"/>
          <w:u w:val="single"/>
          <w:rtl/>
        </w:rPr>
        <w:t>ה</w:t>
      </w:r>
      <w:r w:rsidR="003A3995" w:rsidRPr="00EC52E0">
        <w:rPr>
          <w:rFonts w:ascii="David" w:hAnsi="David" w:cs="David"/>
          <w:b/>
          <w:bCs/>
          <w:sz w:val="24"/>
          <w:szCs w:val="24"/>
          <w:u w:val="single"/>
          <w:rtl/>
        </w:rPr>
        <w:t>פעילות</w:t>
      </w:r>
      <w:r w:rsidRPr="00EC52E0">
        <w:rPr>
          <w:rFonts w:ascii="David" w:hAnsi="David" w:cs="David"/>
          <w:b/>
          <w:bCs/>
          <w:sz w:val="24"/>
          <w:szCs w:val="24"/>
          <w:u w:val="single"/>
          <w:rtl/>
        </w:rPr>
        <w:t xml:space="preserve"> של</w:t>
      </w:r>
      <w:r w:rsidR="003A3995" w:rsidRPr="00EC52E0">
        <w:rPr>
          <w:rFonts w:ascii="David" w:hAnsi="David" w:cs="David"/>
          <w:b/>
          <w:bCs/>
          <w:sz w:val="24"/>
          <w:szCs w:val="24"/>
          <w:u w:val="single"/>
          <w:rtl/>
        </w:rPr>
        <w:t xml:space="preserve"> המשרד</w:t>
      </w:r>
      <w:r w:rsidR="004F5807" w:rsidRPr="00EC52E0">
        <w:rPr>
          <w:rFonts w:ascii="David" w:hAnsi="David" w:cs="David"/>
          <w:b/>
          <w:bCs/>
          <w:sz w:val="24"/>
          <w:szCs w:val="24"/>
          <w:rtl/>
        </w:rPr>
        <w:t xml:space="preserve">: </w:t>
      </w:r>
      <w:r w:rsidR="004F5807" w:rsidRPr="00EC52E0">
        <w:rPr>
          <w:rFonts w:ascii="David" w:hAnsi="David" w:cs="David"/>
          <w:sz w:val="24"/>
          <w:szCs w:val="24"/>
          <w:rtl/>
        </w:rPr>
        <w:t xml:space="preserve">במסגרת הסדרה תכנונית של העסק, דרש המשרד </w:t>
      </w:r>
      <w:r w:rsidRPr="00EC52E0">
        <w:rPr>
          <w:rFonts w:ascii="David" w:hAnsi="David" w:cs="David"/>
          <w:sz w:val="24"/>
          <w:szCs w:val="24"/>
          <w:rtl/>
        </w:rPr>
        <w:t>לבצע</w:t>
      </w:r>
      <w:r w:rsidR="004F5807" w:rsidRPr="00EC52E0">
        <w:rPr>
          <w:rFonts w:ascii="David" w:hAnsi="David" w:cs="David"/>
          <w:sz w:val="24"/>
          <w:szCs w:val="24"/>
          <w:rtl/>
        </w:rPr>
        <w:t xml:space="preserve"> שיפורים סביבתיים</w:t>
      </w:r>
      <w:r w:rsidRPr="00EC52E0">
        <w:rPr>
          <w:rFonts w:ascii="David" w:hAnsi="David" w:cs="David"/>
          <w:sz w:val="24"/>
          <w:szCs w:val="24"/>
          <w:rtl/>
        </w:rPr>
        <w:t xml:space="preserve">, </w:t>
      </w:r>
      <w:r w:rsidR="004F5807" w:rsidRPr="00EC52E0">
        <w:rPr>
          <w:rFonts w:ascii="David" w:hAnsi="David" w:cs="David"/>
          <w:sz w:val="24"/>
          <w:szCs w:val="24"/>
          <w:rtl/>
        </w:rPr>
        <w:t>בהם איטום תעלות ניקוז ישנות</w:t>
      </w:r>
      <w:r w:rsidRPr="00EC52E0">
        <w:rPr>
          <w:rFonts w:ascii="David" w:hAnsi="David" w:cs="David"/>
          <w:sz w:val="24"/>
          <w:szCs w:val="24"/>
          <w:rtl/>
        </w:rPr>
        <w:t>,</w:t>
      </w:r>
      <w:r w:rsidR="004F5807" w:rsidRPr="00EC52E0">
        <w:rPr>
          <w:rFonts w:ascii="David" w:hAnsi="David" w:cs="David"/>
          <w:sz w:val="24"/>
          <w:szCs w:val="24"/>
          <w:rtl/>
        </w:rPr>
        <w:t xml:space="preserve"> על מנת למנוע זיהום מי נגר נקיים המוזרמים לנחל.</w:t>
      </w:r>
    </w:p>
    <w:p w14:paraId="5EC9EC9B" w14:textId="491C0C5B" w:rsidR="003A3995" w:rsidRPr="00EC52E0" w:rsidRDefault="003A3995"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במסגרת </w:t>
      </w:r>
      <w:r w:rsidR="00C92450" w:rsidRPr="00EC52E0">
        <w:rPr>
          <w:rFonts w:ascii="David" w:hAnsi="David" w:cs="David"/>
          <w:sz w:val="24"/>
          <w:szCs w:val="24"/>
          <w:rtl/>
        </w:rPr>
        <w:t>הזאת</w:t>
      </w:r>
      <w:r w:rsidRPr="00EC52E0">
        <w:rPr>
          <w:rFonts w:ascii="David" w:hAnsi="David" w:cs="David"/>
          <w:sz w:val="24"/>
          <w:szCs w:val="24"/>
          <w:rtl/>
        </w:rPr>
        <w:t xml:space="preserve"> הגיש המפעל </w:t>
      </w:r>
      <w:r w:rsidR="00741929" w:rsidRPr="00EC52E0">
        <w:rPr>
          <w:rFonts w:ascii="David" w:hAnsi="David" w:cs="David"/>
          <w:sz w:val="24"/>
          <w:szCs w:val="24"/>
          <w:rtl/>
        </w:rPr>
        <w:t>תוכנית</w:t>
      </w:r>
      <w:r w:rsidRPr="00EC52E0">
        <w:rPr>
          <w:rFonts w:ascii="David" w:hAnsi="David" w:cs="David"/>
          <w:sz w:val="24"/>
          <w:szCs w:val="24"/>
          <w:rtl/>
        </w:rPr>
        <w:t xml:space="preserve"> ליישם</w:t>
      </w:r>
      <w:r w:rsidR="00C92450" w:rsidRPr="00EC52E0">
        <w:rPr>
          <w:rFonts w:ascii="David" w:hAnsi="David" w:cs="David"/>
          <w:sz w:val="24"/>
          <w:szCs w:val="24"/>
          <w:rtl/>
        </w:rPr>
        <w:t xml:space="preserve"> את</w:t>
      </w:r>
      <w:r w:rsidRPr="00EC52E0">
        <w:rPr>
          <w:rFonts w:ascii="David" w:hAnsi="David" w:cs="David"/>
          <w:sz w:val="24"/>
          <w:szCs w:val="24"/>
          <w:rtl/>
        </w:rPr>
        <w:t xml:space="preserve"> </w:t>
      </w:r>
      <w:r w:rsidR="00C92450" w:rsidRPr="00EC52E0">
        <w:rPr>
          <w:rFonts w:ascii="David" w:hAnsi="David" w:cs="David"/>
          <w:sz w:val="24"/>
          <w:szCs w:val="24"/>
          <w:rtl/>
        </w:rPr>
        <w:t>ה</w:t>
      </w:r>
      <w:r w:rsidRPr="00EC52E0">
        <w:rPr>
          <w:rFonts w:ascii="David" w:hAnsi="David" w:cs="David"/>
          <w:sz w:val="24"/>
          <w:szCs w:val="24"/>
          <w:rtl/>
        </w:rPr>
        <w:t xml:space="preserve">דרישה </w:t>
      </w:r>
      <w:r w:rsidR="00C92450" w:rsidRPr="00EC52E0">
        <w:rPr>
          <w:rFonts w:ascii="David" w:hAnsi="David" w:cs="David"/>
          <w:sz w:val="24"/>
          <w:szCs w:val="24"/>
          <w:rtl/>
        </w:rPr>
        <w:t>הזאת</w:t>
      </w:r>
      <w:r w:rsidRPr="00EC52E0">
        <w:rPr>
          <w:rFonts w:ascii="David" w:hAnsi="David" w:cs="David"/>
          <w:sz w:val="24"/>
          <w:szCs w:val="24"/>
          <w:rtl/>
        </w:rPr>
        <w:t xml:space="preserve"> ולאחר</w:t>
      </w:r>
      <w:r w:rsidR="00C92450" w:rsidRPr="00EC52E0">
        <w:rPr>
          <w:rFonts w:ascii="David" w:hAnsi="David" w:cs="David"/>
          <w:sz w:val="24"/>
          <w:szCs w:val="24"/>
          <w:rtl/>
        </w:rPr>
        <w:t xml:space="preserve"> שהמשרד אישר את ה</w:t>
      </w:r>
      <w:r w:rsidR="00741929" w:rsidRPr="00EC52E0">
        <w:rPr>
          <w:rFonts w:ascii="David" w:hAnsi="David" w:cs="David"/>
          <w:sz w:val="24"/>
          <w:szCs w:val="24"/>
          <w:rtl/>
        </w:rPr>
        <w:t>תוכנית</w:t>
      </w:r>
      <w:r w:rsidR="00C92450" w:rsidRPr="00EC52E0">
        <w:rPr>
          <w:rFonts w:ascii="David" w:hAnsi="David" w:cs="David"/>
          <w:sz w:val="24"/>
          <w:szCs w:val="24"/>
          <w:rtl/>
        </w:rPr>
        <w:t>, החל</w:t>
      </w:r>
      <w:r w:rsidRPr="00EC52E0">
        <w:rPr>
          <w:rFonts w:ascii="David" w:hAnsi="David" w:cs="David"/>
          <w:sz w:val="24"/>
          <w:szCs w:val="24"/>
          <w:rtl/>
        </w:rPr>
        <w:t xml:space="preserve"> </w:t>
      </w:r>
      <w:r w:rsidR="00C92450" w:rsidRPr="00EC52E0">
        <w:rPr>
          <w:rFonts w:ascii="David" w:hAnsi="David" w:cs="David"/>
          <w:sz w:val="24"/>
          <w:szCs w:val="24"/>
          <w:rtl/>
        </w:rPr>
        <w:t>המשרד לבצע אותה.</w:t>
      </w:r>
      <w:r w:rsidRPr="00EC52E0">
        <w:rPr>
          <w:rFonts w:ascii="David" w:hAnsi="David" w:cs="David"/>
          <w:sz w:val="24"/>
          <w:szCs w:val="24"/>
          <w:rtl/>
        </w:rPr>
        <w:t xml:space="preserve"> בשנת 2020 הושלם איטום </w:t>
      </w:r>
      <w:r w:rsidR="00C92450" w:rsidRPr="00EC52E0">
        <w:rPr>
          <w:rFonts w:ascii="David" w:hAnsi="David" w:cs="David"/>
          <w:sz w:val="24"/>
          <w:szCs w:val="24"/>
          <w:rtl/>
        </w:rPr>
        <w:t>של בערך</w:t>
      </w:r>
      <w:r w:rsidRPr="00EC52E0">
        <w:rPr>
          <w:rFonts w:ascii="David" w:hAnsi="David" w:cs="David"/>
          <w:sz w:val="24"/>
          <w:szCs w:val="24"/>
          <w:rtl/>
        </w:rPr>
        <w:t xml:space="preserve"> 50% מתעלות ניקוז מי </w:t>
      </w:r>
      <w:r w:rsidR="00C92450" w:rsidRPr="00EC52E0">
        <w:rPr>
          <w:rFonts w:ascii="David" w:hAnsi="David" w:cs="David"/>
          <w:sz w:val="24"/>
          <w:szCs w:val="24"/>
          <w:rtl/>
        </w:rPr>
        <w:t>ה</w:t>
      </w:r>
      <w:r w:rsidRPr="00EC52E0">
        <w:rPr>
          <w:rFonts w:ascii="David" w:hAnsi="David" w:cs="David"/>
          <w:sz w:val="24"/>
          <w:szCs w:val="24"/>
          <w:rtl/>
        </w:rPr>
        <w:t xml:space="preserve">נגר </w:t>
      </w:r>
      <w:r w:rsidR="00C92450" w:rsidRPr="00EC52E0">
        <w:rPr>
          <w:rFonts w:ascii="David" w:hAnsi="David" w:cs="David"/>
          <w:sz w:val="24"/>
          <w:szCs w:val="24"/>
          <w:rtl/>
        </w:rPr>
        <w:t>ה</w:t>
      </w:r>
      <w:r w:rsidRPr="00EC52E0">
        <w:rPr>
          <w:rFonts w:ascii="David" w:hAnsi="David" w:cs="David"/>
          <w:sz w:val="24"/>
          <w:szCs w:val="24"/>
          <w:rtl/>
        </w:rPr>
        <w:t>עילי למניעת זיהום מי נגר הזורמים לנחל</w:t>
      </w:r>
      <w:r w:rsidR="00C92450" w:rsidRPr="00EC52E0">
        <w:rPr>
          <w:rFonts w:ascii="David" w:hAnsi="David" w:cs="David"/>
          <w:sz w:val="24"/>
          <w:szCs w:val="24"/>
          <w:rtl/>
        </w:rPr>
        <w:t>. הפרוי</w:t>
      </w:r>
      <w:r w:rsidRPr="00EC52E0">
        <w:rPr>
          <w:rFonts w:ascii="David" w:hAnsi="David" w:cs="David"/>
          <w:sz w:val="24"/>
          <w:szCs w:val="24"/>
          <w:rtl/>
        </w:rPr>
        <w:t>קט צפוי להסתיים בתחילת 2023.</w:t>
      </w:r>
    </w:p>
    <w:p w14:paraId="695BABE7" w14:textId="7321D888" w:rsidR="00084AF8" w:rsidRPr="00EC52E0" w:rsidRDefault="003A3995" w:rsidP="00EC52E0">
      <w:pPr>
        <w:spacing w:before="240" w:after="240" w:line="360" w:lineRule="auto"/>
        <w:rPr>
          <w:rFonts w:ascii="David" w:hAnsi="David" w:cs="David"/>
          <w:sz w:val="24"/>
          <w:szCs w:val="24"/>
        </w:rPr>
      </w:pPr>
      <w:r w:rsidRPr="00EC52E0">
        <w:rPr>
          <w:rFonts w:ascii="David" w:hAnsi="David" w:cs="David"/>
          <w:b/>
          <w:bCs/>
          <w:sz w:val="24"/>
          <w:szCs w:val="24"/>
          <w:u w:val="single"/>
          <w:rtl/>
        </w:rPr>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ישגים </w:t>
      </w:r>
      <w:r w:rsidR="00972054"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0075736C" w:rsidRPr="00EC52E0">
        <w:rPr>
          <w:rFonts w:ascii="David" w:hAnsi="David" w:cs="David"/>
          <w:b/>
          <w:bCs/>
          <w:sz w:val="24"/>
          <w:szCs w:val="24"/>
          <w:rtl/>
        </w:rPr>
        <w:t xml:space="preserve">: </w:t>
      </w:r>
      <w:r w:rsidRPr="00EC52E0">
        <w:rPr>
          <w:rFonts w:ascii="David" w:hAnsi="David" w:cs="David"/>
          <w:sz w:val="24"/>
          <w:szCs w:val="24"/>
          <w:rtl/>
        </w:rPr>
        <w:t>השלמת האיטום</w:t>
      </w:r>
      <w:r w:rsidR="00BD22A5" w:rsidRPr="00EC52E0">
        <w:rPr>
          <w:rFonts w:ascii="David" w:hAnsi="David" w:cs="David"/>
          <w:sz w:val="24"/>
          <w:szCs w:val="24"/>
          <w:rtl/>
        </w:rPr>
        <w:t xml:space="preserve"> </w:t>
      </w:r>
      <w:r w:rsidR="00C92450" w:rsidRPr="00EC52E0">
        <w:rPr>
          <w:rFonts w:ascii="David" w:hAnsi="David" w:cs="David"/>
          <w:sz w:val="24"/>
          <w:szCs w:val="24"/>
          <w:rtl/>
        </w:rPr>
        <w:t xml:space="preserve">סייעה </w:t>
      </w:r>
      <w:r w:rsidR="00251EA5" w:rsidRPr="00EC52E0">
        <w:rPr>
          <w:rFonts w:ascii="David" w:hAnsi="David" w:cs="David"/>
          <w:sz w:val="24"/>
          <w:szCs w:val="24"/>
          <w:rtl/>
        </w:rPr>
        <w:t>למנוע</w:t>
      </w:r>
      <w:r w:rsidRPr="00EC52E0">
        <w:rPr>
          <w:rFonts w:ascii="David" w:hAnsi="David" w:cs="David"/>
          <w:sz w:val="24"/>
          <w:szCs w:val="24"/>
          <w:rtl/>
        </w:rPr>
        <w:t xml:space="preserve"> זיהום מקורות המים באזור ובשל הקרבה לים </w:t>
      </w:r>
      <w:r w:rsidR="00251EA5" w:rsidRPr="00EC52E0">
        <w:rPr>
          <w:rFonts w:ascii="David" w:hAnsi="David" w:cs="David"/>
          <w:sz w:val="24"/>
          <w:szCs w:val="24"/>
          <w:rtl/>
        </w:rPr>
        <w:t>למנוע גם</w:t>
      </w:r>
      <w:r w:rsidRPr="00EC52E0">
        <w:rPr>
          <w:rFonts w:ascii="David" w:hAnsi="David" w:cs="David"/>
          <w:sz w:val="24"/>
          <w:szCs w:val="24"/>
          <w:rtl/>
        </w:rPr>
        <w:t xml:space="preserve"> זיהום הים.</w:t>
      </w:r>
    </w:p>
    <w:p w14:paraId="7CDE9B40" w14:textId="5D2DCDD1" w:rsidR="00D6443B" w:rsidRPr="00EC52E0" w:rsidRDefault="00084AF8" w:rsidP="00EC52E0">
      <w:pPr>
        <w:spacing w:before="240" w:after="240" w:line="360" w:lineRule="auto"/>
        <w:rPr>
          <w:rFonts w:ascii="David" w:hAnsi="David" w:cs="David"/>
          <w:b/>
          <w:bCs/>
          <w:i/>
          <w:iCs/>
          <w:sz w:val="24"/>
          <w:szCs w:val="24"/>
        </w:rPr>
      </w:pPr>
      <w:r w:rsidRPr="00EC52E0">
        <w:rPr>
          <w:rFonts w:ascii="David" w:hAnsi="David" w:cs="David"/>
          <w:b/>
          <w:bCs/>
          <w:i/>
          <w:iCs/>
          <w:sz w:val="24"/>
          <w:szCs w:val="24"/>
          <w:rtl/>
        </w:rPr>
        <w:t xml:space="preserve"> </w:t>
      </w:r>
    </w:p>
    <w:p w14:paraId="413DA883" w14:textId="77777777" w:rsidR="00D6443B" w:rsidRPr="00EC52E0" w:rsidRDefault="00D6443B" w:rsidP="00EC52E0">
      <w:pPr>
        <w:bidi w:val="0"/>
        <w:rPr>
          <w:rFonts w:cs="David"/>
          <w:b/>
          <w:bCs/>
          <w:i/>
          <w:iCs/>
          <w:sz w:val="24"/>
          <w:szCs w:val="24"/>
        </w:rPr>
      </w:pPr>
      <w:r w:rsidRPr="00EC52E0">
        <w:rPr>
          <w:rFonts w:ascii="David" w:hAnsi="David" w:cs="David"/>
          <w:b/>
          <w:bCs/>
          <w:i/>
          <w:iCs/>
          <w:sz w:val="24"/>
          <w:szCs w:val="24"/>
        </w:rPr>
        <w:br w:type="page"/>
      </w:r>
    </w:p>
    <w:p w14:paraId="02F6DA65" w14:textId="77FD3B97" w:rsidR="00FC0A4F" w:rsidRPr="00EC52E0" w:rsidRDefault="0075736C" w:rsidP="00EC52E0">
      <w:pPr>
        <w:pStyle w:val="ListParagraph"/>
        <w:spacing w:before="240" w:after="240" w:line="360" w:lineRule="auto"/>
        <w:ind w:left="0"/>
        <w:rPr>
          <w:rFonts w:ascii="David" w:hAnsi="David" w:cs="David"/>
          <w:sz w:val="24"/>
          <w:szCs w:val="24"/>
          <w:u w:val="single"/>
          <w:rtl/>
        </w:rPr>
      </w:pPr>
      <w:r w:rsidRPr="00EC52E0">
        <w:rPr>
          <w:rFonts w:ascii="David" w:hAnsi="David" w:cs="David"/>
          <w:b/>
          <w:bCs/>
          <w:sz w:val="24"/>
          <w:szCs w:val="24"/>
          <w:rtl/>
        </w:rPr>
        <w:lastRenderedPageBreak/>
        <w:t>ס.ה.ל. אלובין בע''מ</w:t>
      </w:r>
      <w:r w:rsidRPr="00EC52E0">
        <w:rPr>
          <w:rFonts w:ascii="David" w:hAnsi="David" w:cs="David"/>
          <w:b/>
          <w:bCs/>
          <w:i/>
          <w:iCs/>
          <w:sz w:val="24"/>
          <w:szCs w:val="24"/>
          <w:rtl/>
        </w:rPr>
        <w:t xml:space="preserve"> </w:t>
      </w:r>
      <w:r w:rsidRPr="00EC52E0">
        <w:rPr>
          <w:rFonts w:ascii="David" w:hAnsi="David" w:cs="David"/>
          <w:sz w:val="24"/>
          <w:szCs w:val="24"/>
          <w:u w:val="single"/>
          <w:rtl/>
        </w:rPr>
        <w:t xml:space="preserve">- </w:t>
      </w:r>
      <w:r w:rsidR="00FC0A4F" w:rsidRPr="00EC52E0">
        <w:rPr>
          <w:rFonts w:ascii="David" w:hAnsi="David" w:cs="David"/>
          <w:sz w:val="24"/>
          <w:szCs w:val="24"/>
          <w:u w:val="single"/>
          <w:rtl/>
        </w:rPr>
        <w:t>הפחתת פליטות חומרים מסוכנים לשפכים</w:t>
      </w:r>
    </w:p>
    <w:p w14:paraId="4C1C494C" w14:textId="3F3465AB" w:rsidR="003A3995" w:rsidRPr="00EC52E0" w:rsidRDefault="003A3995"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דריש</w:t>
      </w:r>
      <w:r w:rsidR="00251EA5" w:rsidRPr="00EC52E0">
        <w:rPr>
          <w:rFonts w:ascii="David" w:hAnsi="David" w:cs="David"/>
          <w:b/>
          <w:bCs/>
          <w:sz w:val="24"/>
          <w:szCs w:val="24"/>
          <w:u w:val="single"/>
          <w:rtl/>
        </w:rPr>
        <w:t xml:space="preserve">ת </w:t>
      </w:r>
      <w:r w:rsidR="00FC0A4F" w:rsidRPr="00EC52E0">
        <w:rPr>
          <w:rFonts w:ascii="David" w:hAnsi="David" w:cs="David"/>
          <w:b/>
          <w:bCs/>
          <w:sz w:val="24"/>
          <w:szCs w:val="24"/>
          <w:u w:val="single"/>
          <w:rtl/>
        </w:rPr>
        <w:t>המשרד</w:t>
      </w:r>
      <w:r w:rsidRPr="00EC52E0">
        <w:rPr>
          <w:rFonts w:ascii="David" w:hAnsi="David" w:cs="David"/>
          <w:b/>
          <w:bCs/>
          <w:sz w:val="24"/>
          <w:szCs w:val="24"/>
          <w:rtl/>
        </w:rPr>
        <w:t xml:space="preserve">: </w:t>
      </w:r>
      <w:r w:rsidRPr="00EC52E0">
        <w:rPr>
          <w:rFonts w:ascii="David" w:hAnsi="David" w:cs="David"/>
          <w:sz w:val="24"/>
          <w:szCs w:val="24"/>
          <w:rtl/>
        </w:rPr>
        <w:t xml:space="preserve">על פי תנאי רשיון העסק </w:t>
      </w:r>
      <w:r w:rsidR="00251EA5" w:rsidRPr="00EC52E0">
        <w:rPr>
          <w:rFonts w:ascii="David" w:hAnsi="David" w:cs="David"/>
          <w:sz w:val="24"/>
          <w:szCs w:val="24"/>
          <w:rtl/>
        </w:rPr>
        <w:t xml:space="preserve">נדרש </w:t>
      </w:r>
      <w:r w:rsidRPr="00EC52E0">
        <w:rPr>
          <w:rFonts w:ascii="David" w:hAnsi="David" w:cs="David"/>
          <w:sz w:val="24"/>
          <w:szCs w:val="24"/>
          <w:rtl/>
        </w:rPr>
        <w:t>המפעל לחפש חלופות לכרום שש ערכי ודיכלורמתאן, חומרים בעלי השפעה</w:t>
      </w:r>
      <w:r w:rsidR="00251EA5" w:rsidRPr="00EC52E0">
        <w:rPr>
          <w:rFonts w:ascii="David" w:hAnsi="David" w:cs="David"/>
          <w:sz w:val="24"/>
          <w:szCs w:val="24"/>
          <w:rtl/>
        </w:rPr>
        <w:t xml:space="preserve"> שלילית על הסביבה ועל הבריאות,</w:t>
      </w:r>
      <w:r w:rsidRPr="00EC52E0">
        <w:rPr>
          <w:rFonts w:ascii="David" w:hAnsi="David" w:cs="David"/>
          <w:sz w:val="24"/>
          <w:szCs w:val="24"/>
          <w:rtl/>
        </w:rPr>
        <w:t xml:space="preserve"> </w:t>
      </w:r>
      <w:r w:rsidR="00251EA5" w:rsidRPr="00EC52E0">
        <w:rPr>
          <w:rFonts w:ascii="David" w:hAnsi="David" w:cs="David"/>
          <w:sz w:val="24"/>
          <w:szCs w:val="24"/>
          <w:rtl/>
        </w:rPr>
        <w:t xml:space="preserve">ולהשתמש </w:t>
      </w:r>
      <w:r w:rsidRPr="00EC52E0">
        <w:rPr>
          <w:rFonts w:ascii="David" w:hAnsi="David" w:cs="David"/>
          <w:sz w:val="24"/>
          <w:szCs w:val="24"/>
          <w:rtl/>
        </w:rPr>
        <w:t xml:space="preserve">בחומרים מסוכנים פחות. </w:t>
      </w:r>
    </w:p>
    <w:p w14:paraId="7434D600" w14:textId="3FA7F9E8" w:rsidR="003A3995" w:rsidRPr="00EC52E0" w:rsidRDefault="00FC0A4F"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בעקבות </w:t>
      </w:r>
      <w:r w:rsidR="00251EA5" w:rsidRPr="00EC52E0">
        <w:rPr>
          <w:rFonts w:ascii="David" w:hAnsi="David" w:cs="David"/>
          <w:sz w:val="24"/>
          <w:szCs w:val="24"/>
          <w:rtl/>
        </w:rPr>
        <w:t>ה</w:t>
      </w:r>
      <w:r w:rsidRPr="00EC52E0">
        <w:rPr>
          <w:rFonts w:ascii="David" w:hAnsi="David" w:cs="David"/>
          <w:sz w:val="24"/>
          <w:szCs w:val="24"/>
          <w:rtl/>
        </w:rPr>
        <w:t xml:space="preserve">דרישה </w:t>
      </w:r>
      <w:r w:rsidR="00251EA5" w:rsidRPr="00EC52E0">
        <w:rPr>
          <w:rFonts w:ascii="David" w:hAnsi="David" w:cs="David"/>
          <w:sz w:val="24"/>
          <w:szCs w:val="24"/>
          <w:rtl/>
        </w:rPr>
        <w:t>הזאת</w:t>
      </w:r>
      <w:r w:rsidRPr="00EC52E0">
        <w:rPr>
          <w:rFonts w:ascii="David" w:hAnsi="David" w:cs="David"/>
          <w:sz w:val="24"/>
          <w:szCs w:val="24"/>
          <w:rtl/>
        </w:rPr>
        <w:t xml:space="preserve"> ולאחר בחינת חלופות שונות, </w:t>
      </w:r>
      <w:r w:rsidR="00251EA5" w:rsidRPr="00EC52E0">
        <w:rPr>
          <w:rFonts w:ascii="David" w:hAnsi="David" w:cs="David"/>
          <w:sz w:val="24"/>
          <w:szCs w:val="24"/>
          <w:rtl/>
        </w:rPr>
        <w:t xml:space="preserve">החליף המפעל </w:t>
      </w:r>
      <w:r w:rsidR="003A3995" w:rsidRPr="00EC52E0">
        <w:rPr>
          <w:rFonts w:ascii="David" w:hAnsi="David" w:cs="David"/>
          <w:sz w:val="24"/>
          <w:szCs w:val="24"/>
          <w:rtl/>
        </w:rPr>
        <w:t xml:space="preserve">במהלך 2020 את קו היצור בקו החדש </w:t>
      </w:r>
      <w:r w:rsidR="00251EA5" w:rsidRPr="00EC52E0">
        <w:rPr>
          <w:rFonts w:ascii="David" w:hAnsi="David" w:cs="David"/>
          <w:sz w:val="24"/>
          <w:szCs w:val="24"/>
          <w:rtl/>
        </w:rPr>
        <w:t xml:space="preserve">שאינו מחייב להשתמש </w:t>
      </w:r>
      <w:r w:rsidR="003A3995" w:rsidRPr="00EC52E0">
        <w:rPr>
          <w:rFonts w:ascii="David" w:hAnsi="David" w:cs="David"/>
          <w:sz w:val="24"/>
          <w:szCs w:val="24"/>
          <w:rtl/>
        </w:rPr>
        <w:t>בכרו</w:t>
      </w:r>
      <w:r w:rsidRPr="00EC52E0">
        <w:rPr>
          <w:rFonts w:ascii="David" w:hAnsi="David" w:cs="David"/>
          <w:sz w:val="24"/>
          <w:szCs w:val="24"/>
          <w:rtl/>
        </w:rPr>
        <w:t>ם</w:t>
      </w:r>
      <w:r w:rsidR="003A3995" w:rsidRPr="00EC52E0">
        <w:rPr>
          <w:rFonts w:ascii="David" w:hAnsi="David" w:cs="David"/>
          <w:sz w:val="24"/>
          <w:szCs w:val="24"/>
          <w:rtl/>
        </w:rPr>
        <w:t xml:space="preserve"> שש ערכי.</w:t>
      </w:r>
    </w:p>
    <w:p w14:paraId="2420F447" w14:textId="6B904EEC" w:rsidR="00105FF6" w:rsidRPr="00EC52E0" w:rsidRDefault="00972054"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w:t>
      </w:r>
      <w:r w:rsidR="00FC0A4F" w:rsidRPr="00EC52E0">
        <w:rPr>
          <w:rFonts w:ascii="David" w:hAnsi="David" w:cs="David"/>
          <w:b/>
          <w:bCs/>
          <w:sz w:val="24"/>
          <w:szCs w:val="24"/>
          <w:u w:val="single"/>
          <w:rtl/>
        </w:rPr>
        <w:t xml:space="preserve">הישג </w:t>
      </w:r>
      <w:r w:rsidRPr="00EC52E0">
        <w:rPr>
          <w:rFonts w:ascii="David" w:hAnsi="David" w:cs="David"/>
          <w:b/>
          <w:bCs/>
          <w:sz w:val="24"/>
          <w:szCs w:val="24"/>
          <w:u w:val="single"/>
          <w:rtl/>
        </w:rPr>
        <w:t>ה</w:t>
      </w:r>
      <w:r w:rsidR="00FC0A4F" w:rsidRPr="00EC52E0">
        <w:rPr>
          <w:rFonts w:ascii="David" w:hAnsi="David" w:cs="David"/>
          <w:b/>
          <w:bCs/>
          <w:sz w:val="24"/>
          <w:szCs w:val="24"/>
          <w:u w:val="single"/>
          <w:rtl/>
        </w:rPr>
        <w:t>סביבתי</w:t>
      </w:r>
      <w:r w:rsidR="00FC0A4F" w:rsidRPr="00EC52E0">
        <w:rPr>
          <w:rFonts w:ascii="David" w:hAnsi="David" w:cs="David"/>
          <w:b/>
          <w:bCs/>
          <w:sz w:val="24"/>
          <w:szCs w:val="24"/>
          <w:rtl/>
        </w:rPr>
        <w:t>:</w:t>
      </w:r>
      <w:r w:rsidR="0075736C" w:rsidRPr="00EC52E0">
        <w:rPr>
          <w:rFonts w:ascii="David" w:hAnsi="David" w:cs="David"/>
          <w:b/>
          <w:bCs/>
          <w:sz w:val="24"/>
          <w:szCs w:val="24"/>
          <w:rtl/>
        </w:rPr>
        <w:t xml:space="preserve"> </w:t>
      </w:r>
      <w:r w:rsidR="00FC0A4F" w:rsidRPr="00EC52E0">
        <w:rPr>
          <w:rFonts w:ascii="David" w:hAnsi="David" w:cs="David"/>
          <w:sz w:val="24"/>
          <w:szCs w:val="24"/>
          <w:rtl/>
        </w:rPr>
        <w:t xml:space="preserve">בפעילות העסק עד לאותה עת נעשה </w:t>
      </w:r>
      <w:r w:rsidR="00E33969" w:rsidRPr="00EC52E0">
        <w:rPr>
          <w:rFonts w:ascii="David" w:hAnsi="David" w:cs="David"/>
          <w:sz w:val="24"/>
          <w:szCs w:val="24"/>
          <w:rtl/>
        </w:rPr>
        <w:t>שימוש ב</w:t>
      </w:r>
      <w:r w:rsidR="00FC0A4F" w:rsidRPr="00EC52E0">
        <w:rPr>
          <w:rFonts w:ascii="David" w:hAnsi="David" w:cs="David"/>
          <w:sz w:val="24"/>
          <w:szCs w:val="24"/>
          <w:rtl/>
        </w:rPr>
        <w:t xml:space="preserve">כ-2000 ק"ג </w:t>
      </w:r>
      <w:r w:rsidR="00E33969" w:rsidRPr="00EC52E0">
        <w:rPr>
          <w:rFonts w:ascii="David" w:hAnsi="David" w:cs="David"/>
          <w:sz w:val="24"/>
          <w:szCs w:val="24"/>
          <w:rtl/>
        </w:rPr>
        <w:t>כרום שש ערכי בשנה</w:t>
      </w:r>
      <w:r w:rsidR="00FC0A4F" w:rsidRPr="00EC52E0">
        <w:rPr>
          <w:rFonts w:ascii="David" w:hAnsi="David" w:cs="David"/>
          <w:sz w:val="24"/>
          <w:szCs w:val="24"/>
          <w:rtl/>
        </w:rPr>
        <w:t xml:space="preserve">. החלפת קו הייצור צמצמה </w:t>
      </w:r>
      <w:r w:rsidR="00251EA5" w:rsidRPr="00EC52E0">
        <w:rPr>
          <w:rFonts w:ascii="David" w:hAnsi="David" w:cs="David"/>
          <w:sz w:val="24"/>
          <w:szCs w:val="24"/>
          <w:rtl/>
        </w:rPr>
        <w:t xml:space="preserve">באורח ניכר </w:t>
      </w:r>
      <w:r w:rsidR="00FC0A4F" w:rsidRPr="00EC52E0">
        <w:rPr>
          <w:rFonts w:ascii="David" w:hAnsi="David" w:cs="David"/>
          <w:sz w:val="24"/>
          <w:szCs w:val="24"/>
          <w:rtl/>
        </w:rPr>
        <w:t>את פליטת החומר לשפכים</w:t>
      </w:r>
      <w:r w:rsidR="00E33969" w:rsidRPr="00EC52E0">
        <w:rPr>
          <w:rFonts w:ascii="David" w:hAnsi="David" w:cs="David"/>
          <w:sz w:val="24"/>
          <w:szCs w:val="24"/>
          <w:rtl/>
        </w:rPr>
        <w:t xml:space="preserve"> והזרמתו למערכת הביוב הציבורית</w:t>
      </w:r>
      <w:r w:rsidR="00FC0A4F" w:rsidRPr="00EC52E0">
        <w:rPr>
          <w:rFonts w:ascii="David" w:hAnsi="David" w:cs="David"/>
          <w:sz w:val="24"/>
          <w:szCs w:val="24"/>
          <w:rtl/>
        </w:rPr>
        <w:t xml:space="preserve"> ובכך הפחיתה את נוכחות החומר המסוכן</w:t>
      </w:r>
      <w:r w:rsidR="00084AF8" w:rsidRPr="00EC52E0">
        <w:rPr>
          <w:rFonts w:ascii="David" w:hAnsi="David" w:cs="David"/>
          <w:sz w:val="24"/>
          <w:szCs w:val="24"/>
          <w:rtl/>
        </w:rPr>
        <w:t>.</w:t>
      </w:r>
    </w:p>
    <w:p w14:paraId="61B8F440" w14:textId="1FFEE67F" w:rsidR="00A87439" w:rsidRPr="00EC52E0" w:rsidRDefault="0075736C"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חברת נמל מספנות ישראל</w:t>
      </w:r>
      <w:r w:rsidRPr="00EC52E0">
        <w:rPr>
          <w:rFonts w:ascii="David" w:hAnsi="David" w:cs="David"/>
          <w:sz w:val="24"/>
          <w:szCs w:val="24"/>
          <w:u w:val="single"/>
          <w:rtl/>
        </w:rPr>
        <w:t xml:space="preserve"> - </w:t>
      </w:r>
      <w:r w:rsidR="00A87439" w:rsidRPr="00EC52E0">
        <w:rPr>
          <w:rFonts w:ascii="David" w:hAnsi="David" w:cs="David"/>
          <w:sz w:val="24"/>
          <w:szCs w:val="24"/>
          <w:u w:val="single"/>
          <w:rtl/>
        </w:rPr>
        <w:t>הטמעת דרישות סביבתיות למניעת זיהום אוויר מפעילות מערך הפריקה והטעינה של חומר בצובר</w:t>
      </w:r>
    </w:p>
    <w:p w14:paraId="60102022" w14:textId="196B63CA" w:rsidR="00D75E7F" w:rsidRPr="00EC52E0" w:rsidRDefault="00A87439" w:rsidP="00EC52E0">
      <w:pPr>
        <w:spacing w:before="240" w:after="240" w:line="360" w:lineRule="auto"/>
        <w:rPr>
          <w:rFonts w:ascii="David" w:hAnsi="David" w:cs="David"/>
          <w:sz w:val="24"/>
          <w:szCs w:val="24"/>
        </w:rPr>
      </w:pPr>
      <w:r w:rsidRPr="00EC52E0">
        <w:rPr>
          <w:rFonts w:ascii="David" w:hAnsi="David" w:cs="David"/>
          <w:b/>
          <w:bCs/>
          <w:sz w:val="24"/>
          <w:szCs w:val="24"/>
          <w:u w:val="single"/>
          <w:rtl/>
        </w:rPr>
        <w:t>פעילות המשרד</w:t>
      </w:r>
      <w:r w:rsidR="006403F1" w:rsidRPr="00EC52E0">
        <w:rPr>
          <w:rFonts w:ascii="David" w:hAnsi="David" w:cs="David"/>
          <w:sz w:val="24"/>
          <w:szCs w:val="24"/>
          <w:rtl/>
        </w:rPr>
        <w:t xml:space="preserve">: </w:t>
      </w:r>
      <w:r w:rsidR="00B23266" w:rsidRPr="00EC52E0">
        <w:rPr>
          <w:rFonts w:ascii="David" w:hAnsi="David" w:cs="David"/>
          <w:sz w:val="24"/>
          <w:szCs w:val="24"/>
          <w:rtl/>
        </w:rPr>
        <w:t>במסג</w:t>
      </w:r>
      <w:r w:rsidRPr="00EC52E0">
        <w:rPr>
          <w:rFonts w:ascii="David" w:hAnsi="David" w:cs="David"/>
          <w:sz w:val="24"/>
          <w:szCs w:val="24"/>
          <w:rtl/>
        </w:rPr>
        <w:t xml:space="preserve">רת הסדרת פעילות החברה </w:t>
      </w:r>
      <w:r w:rsidR="006403F1" w:rsidRPr="00EC52E0">
        <w:rPr>
          <w:rFonts w:ascii="David" w:hAnsi="David" w:cs="David"/>
          <w:sz w:val="24"/>
          <w:szCs w:val="24"/>
          <w:rtl/>
        </w:rPr>
        <w:t>בכל הקשור ל</w:t>
      </w:r>
      <w:r w:rsidRPr="00EC52E0">
        <w:rPr>
          <w:rFonts w:ascii="David" w:hAnsi="David" w:cs="David"/>
          <w:sz w:val="24"/>
          <w:szCs w:val="24"/>
          <w:rtl/>
        </w:rPr>
        <w:t>מניעת זיהום האוויר ממערך הפריקה והטעינה של חומר בצובר</w:t>
      </w:r>
      <w:r w:rsidR="006403F1" w:rsidRPr="00EC52E0">
        <w:rPr>
          <w:rFonts w:ascii="David" w:hAnsi="David" w:cs="David"/>
          <w:sz w:val="24"/>
          <w:szCs w:val="24"/>
          <w:rtl/>
        </w:rPr>
        <w:t>,</w:t>
      </w:r>
      <w:r w:rsidRPr="00EC52E0">
        <w:rPr>
          <w:rFonts w:ascii="David" w:hAnsi="David" w:cs="David"/>
          <w:sz w:val="24"/>
          <w:szCs w:val="24"/>
          <w:rtl/>
        </w:rPr>
        <w:t xml:space="preserve"> הוציא המשרד </w:t>
      </w:r>
      <w:r w:rsidR="00D75E7F" w:rsidRPr="00EC52E0">
        <w:rPr>
          <w:rFonts w:ascii="David" w:hAnsi="David" w:cs="David"/>
          <w:sz w:val="24"/>
          <w:szCs w:val="24"/>
          <w:rtl/>
        </w:rPr>
        <w:t xml:space="preserve">בחודש יולי 2020 </w:t>
      </w:r>
      <w:r w:rsidRPr="00EC52E0">
        <w:rPr>
          <w:rFonts w:ascii="David" w:hAnsi="David" w:cs="David"/>
          <w:sz w:val="24"/>
          <w:szCs w:val="24"/>
          <w:rtl/>
        </w:rPr>
        <w:t xml:space="preserve">הוראות לפי סעיף </w:t>
      </w:r>
      <w:r w:rsidR="006403F1" w:rsidRPr="00EC52E0">
        <w:rPr>
          <w:rFonts w:ascii="David" w:hAnsi="David" w:cs="David"/>
          <w:sz w:val="24"/>
          <w:szCs w:val="24"/>
          <w:rtl/>
        </w:rPr>
        <w:t xml:space="preserve">41 לחוק אויר נקי, התשס"ח – 2008, </w:t>
      </w:r>
      <w:r w:rsidR="00D75E7F" w:rsidRPr="00EC52E0">
        <w:rPr>
          <w:rFonts w:ascii="David" w:hAnsi="David" w:cs="David"/>
          <w:sz w:val="24"/>
          <w:szCs w:val="24"/>
          <w:rtl/>
        </w:rPr>
        <w:t xml:space="preserve">לרבות דרישה </w:t>
      </w:r>
      <w:r w:rsidR="006403F1" w:rsidRPr="00EC52E0">
        <w:rPr>
          <w:rFonts w:ascii="David" w:hAnsi="David" w:cs="David"/>
          <w:sz w:val="24"/>
          <w:szCs w:val="24"/>
          <w:rtl/>
        </w:rPr>
        <w:t xml:space="preserve">להתקנת אמצעים להפחתת הפליטות </w:t>
      </w:r>
      <w:r w:rsidR="00D75E7F" w:rsidRPr="00EC52E0">
        <w:rPr>
          <w:rFonts w:ascii="David" w:hAnsi="David" w:cs="David"/>
          <w:sz w:val="24"/>
          <w:szCs w:val="24"/>
          <w:rtl/>
        </w:rPr>
        <w:t>בעת פריקת אוניות צובר, דרישה לביצוע ניטור סביבתי ו</w:t>
      </w:r>
      <w:r w:rsidR="006403F1" w:rsidRPr="00EC52E0">
        <w:rPr>
          <w:rFonts w:ascii="David" w:hAnsi="David" w:cs="David"/>
          <w:sz w:val="24"/>
          <w:szCs w:val="24"/>
          <w:rtl/>
        </w:rPr>
        <w:t>התקנת מצלמות ניטור על גדר הנמל.</w:t>
      </w:r>
    </w:p>
    <w:p w14:paraId="0003099B" w14:textId="010F595F" w:rsidR="00BD22A5" w:rsidRPr="00EC52E0" w:rsidRDefault="00A87439"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ה</w:t>
      </w:r>
      <w:r w:rsidR="00972054"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972054"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Pr="00EC52E0">
        <w:rPr>
          <w:rFonts w:ascii="David" w:hAnsi="David" w:cs="David"/>
          <w:sz w:val="24"/>
          <w:szCs w:val="24"/>
          <w:u w:val="single"/>
          <w:rtl/>
        </w:rPr>
        <w:t>:</w:t>
      </w:r>
      <w:r w:rsidRPr="00EC52E0">
        <w:rPr>
          <w:rFonts w:ascii="David" w:hAnsi="David" w:cs="David"/>
          <w:sz w:val="24"/>
          <w:szCs w:val="24"/>
          <w:rtl/>
        </w:rPr>
        <w:t xml:space="preserve"> במהלך 2020 ומכח הדרישות מכח חוק אוויר נקי</w:t>
      </w:r>
      <w:r w:rsidR="006403F1" w:rsidRPr="00EC52E0">
        <w:rPr>
          <w:rFonts w:ascii="David" w:hAnsi="David" w:cs="David"/>
          <w:sz w:val="24"/>
          <w:szCs w:val="24"/>
          <w:rtl/>
        </w:rPr>
        <w:t>,</w:t>
      </w:r>
      <w:r w:rsidRPr="00EC52E0">
        <w:rPr>
          <w:rFonts w:ascii="David" w:hAnsi="David" w:cs="David"/>
          <w:sz w:val="24"/>
          <w:szCs w:val="24"/>
          <w:rtl/>
        </w:rPr>
        <w:t xml:space="preserve"> התקינה החברה מערך ניטור סביבתי מצלמות ניטור על גדר הנמל לזיהוי מוקדם של אירועי אבק נראה לעין </w:t>
      </w:r>
      <w:r w:rsidR="006403F1" w:rsidRPr="00EC52E0">
        <w:rPr>
          <w:rFonts w:ascii="David" w:hAnsi="David" w:cs="David"/>
          <w:sz w:val="24"/>
          <w:szCs w:val="24"/>
          <w:rtl/>
        </w:rPr>
        <w:t>ולמניעת</w:t>
      </w:r>
      <w:r w:rsidRPr="00EC52E0">
        <w:rPr>
          <w:rFonts w:ascii="David" w:hAnsi="David" w:cs="David"/>
          <w:sz w:val="24"/>
          <w:szCs w:val="24"/>
          <w:rtl/>
        </w:rPr>
        <w:t xml:space="preserve"> חריגות בפליט</w:t>
      </w:r>
      <w:r w:rsidR="006403F1" w:rsidRPr="00EC52E0">
        <w:rPr>
          <w:rFonts w:ascii="David" w:hAnsi="David" w:cs="David"/>
          <w:sz w:val="24"/>
          <w:szCs w:val="24"/>
          <w:rtl/>
        </w:rPr>
        <w:t>ות חומר חלקיקי לסביבה.</w:t>
      </w:r>
    </w:p>
    <w:p w14:paraId="3977B751" w14:textId="77777777" w:rsidR="009C2AB8" w:rsidRPr="00EC52E0" w:rsidRDefault="009C2AB8" w:rsidP="00EC52E0">
      <w:pPr>
        <w:pStyle w:val="ListParagraph"/>
        <w:spacing w:before="240" w:after="240" w:line="360" w:lineRule="auto"/>
        <w:ind w:left="0"/>
        <w:rPr>
          <w:rFonts w:ascii="David" w:hAnsi="David" w:cs="David"/>
          <w:b/>
          <w:bCs/>
          <w:sz w:val="24"/>
          <w:szCs w:val="24"/>
          <w:rtl/>
        </w:rPr>
      </w:pPr>
    </w:p>
    <w:p w14:paraId="27F41814" w14:textId="77777777" w:rsidR="006403F1" w:rsidRPr="00EC52E0" w:rsidRDefault="0075736C" w:rsidP="00EC52E0">
      <w:pPr>
        <w:pStyle w:val="ListParagraph"/>
        <w:spacing w:before="240" w:after="240" w:line="360" w:lineRule="auto"/>
        <w:ind w:left="0"/>
        <w:rPr>
          <w:rFonts w:ascii="David" w:hAnsi="David" w:cs="David"/>
          <w:sz w:val="24"/>
          <w:szCs w:val="24"/>
          <w:u w:val="single"/>
          <w:rtl/>
        </w:rPr>
      </w:pPr>
      <w:r w:rsidRPr="00EC52E0">
        <w:rPr>
          <w:rFonts w:ascii="David" w:hAnsi="David" w:cs="David"/>
          <w:b/>
          <w:bCs/>
          <w:sz w:val="24"/>
          <w:szCs w:val="24"/>
          <w:rtl/>
        </w:rPr>
        <w:t xml:space="preserve">לגין אריזות ולגין טובופלסט בע''מ </w:t>
      </w:r>
      <w:r w:rsidRPr="00EC52E0">
        <w:rPr>
          <w:rFonts w:ascii="David" w:hAnsi="David" w:cs="David"/>
          <w:sz w:val="24"/>
          <w:szCs w:val="24"/>
          <w:rtl/>
        </w:rPr>
        <w:t xml:space="preserve">- </w:t>
      </w:r>
      <w:r w:rsidR="00941A2E" w:rsidRPr="00EC52E0">
        <w:rPr>
          <w:rFonts w:ascii="David" w:hAnsi="David" w:cs="David"/>
          <w:sz w:val="24"/>
          <w:szCs w:val="24"/>
          <w:u w:val="single"/>
          <w:rtl/>
        </w:rPr>
        <w:t xml:space="preserve">הושלמה הסדרת ארובות המפעלים בהתאם </w:t>
      </w:r>
      <w:r w:rsidR="006403F1" w:rsidRPr="00EC52E0">
        <w:rPr>
          <w:rFonts w:ascii="David" w:hAnsi="David" w:cs="David"/>
          <w:sz w:val="24"/>
          <w:szCs w:val="24"/>
          <w:u w:val="single"/>
          <w:rtl/>
        </w:rPr>
        <w:t xml:space="preserve">לנוהל בדיקת מזהמי אוויר בארובות </w:t>
      </w:r>
    </w:p>
    <w:p w14:paraId="5B5AED13" w14:textId="44E44703" w:rsidR="00BD22A5" w:rsidRPr="00EC52E0" w:rsidRDefault="00941A2E"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rtl/>
        </w:rPr>
        <w:t>דריש</w:t>
      </w:r>
      <w:r w:rsidR="00972054" w:rsidRPr="00EC52E0">
        <w:rPr>
          <w:rFonts w:ascii="David" w:hAnsi="David" w:cs="David"/>
          <w:b/>
          <w:bCs/>
          <w:sz w:val="24"/>
          <w:szCs w:val="24"/>
          <w:rtl/>
        </w:rPr>
        <w:t>ת</w:t>
      </w:r>
      <w:r w:rsidR="006403F1" w:rsidRPr="00EC52E0">
        <w:rPr>
          <w:rFonts w:ascii="David" w:hAnsi="David" w:cs="David"/>
          <w:b/>
          <w:bCs/>
          <w:sz w:val="24"/>
          <w:szCs w:val="24"/>
          <w:rtl/>
        </w:rPr>
        <w:t xml:space="preserve"> המשרד</w:t>
      </w:r>
      <w:r w:rsidRPr="00EC52E0">
        <w:rPr>
          <w:rFonts w:ascii="David" w:hAnsi="David" w:cs="David"/>
          <w:b/>
          <w:bCs/>
          <w:sz w:val="24"/>
          <w:szCs w:val="24"/>
          <w:rtl/>
        </w:rPr>
        <w:t xml:space="preserve">: </w:t>
      </w:r>
      <w:r w:rsidRPr="00EC52E0">
        <w:rPr>
          <w:rFonts w:ascii="David" w:hAnsi="David" w:cs="David"/>
          <w:sz w:val="24"/>
          <w:szCs w:val="24"/>
          <w:rtl/>
        </w:rPr>
        <w:t>על פי תנאי</w:t>
      </w:r>
      <w:r w:rsidR="00837E5B" w:rsidRPr="00EC52E0">
        <w:rPr>
          <w:rFonts w:ascii="David" w:hAnsi="David" w:cs="David"/>
          <w:sz w:val="24"/>
          <w:szCs w:val="24"/>
          <w:rtl/>
        </w:rPr>
        <w:t xml:space="preserve"> המשרד </w:t>
      </w:r>
      <w:r w:rsidRPr="00EC52E0">
        <w:rPr>
          <w:rFonts w:ascii="David" w:hAnsi="David" w:cs="David"/>
          <w:sz w:val="24"/>
          <w:szCs w:val="24"/>
          <w:rtl/>
        </w:rPr>
        <w:t xml:space="preserve">ברשיון העסק </w:t>
      </w:r>
      <w:r w:rsidR="006403F1" w:rsidRPr="00EC52E0">
        <w:rPr>
          <w:rFonts w:ascii="David" w:hAnsi="David" w:cs="David"/>
          <w:sz w:val="24"/>
          <w:szCs w:val="24"/>
          <w:rtl/>
        </w:rPr>
        <w:t>חייב</w:t>
      </w:r>
      <w:r w:rsidRPr="00EC52E0">
        <w:rPr>
          <w:rFonts w:ascii="David" w:hAnsi="David" w:cs="David"/>
          <w:sz w:val="24"/>
          <w:szCs w:val="24"/>
          <w:rtl/>
        </w:rPr>
        <w:t xml:space="preserve"> המפעל</w:t>
      </w:r>
      <w:r w:rsidR="006403F1" w:rsidRPr="00EC52E0">
        <w:rPr>
          <w:rFonts w:ascii="David" w:hAnsi="David" w:cs="David"/>
          <w:sz w:val="24"/>
          <w:szCs w:val="24"/>
          <w:rtl/>
        </w:rPr>
        <w:t xml:space="preserve"> לבצע בדיקת מזהמי אוויר לסביבה.</w:t>
      </w:r>
    </w:p>
    <w:p w14:paraId="4A45D93A" w14:textId="7254DE1F" w:rsidR="00837E5B" w:rsidRPr="00EC52E0" w:rsidRDefault="00941A2E"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לשם כך עליו להסדיר את </w:t>
      </w:r>
      <w:r w:rsidR="006403F1" w:rsidRPr="00EC52E0">
        <w:rPr>
          <w:rFonts w:ascii="David" w:hAnsi="David" w:cs="David"/>
          <w:sz w:val="24"/>
          <w:szCs w:val="24"/>
          <w:rtl/>
        </w:rPr>
        <w:t>ה</w:t>
      </w:r>
      <w:r w:rsidRPr="00EC52E0">
        <w:rPr>
          <w:rFonts w:ascii="David" w:hAnsi="David" w:cs="David"/>
          <w:sz w:val="24"/>
          <w:szCs w:val="24"/>
          <w:rtl/>
        </w:rPr>
        <w:t>ארובות</w:t>
      </w:r>
      <w:r w:rsidR="006403F1" w:rsidRPr="00EC52E0">
        <w:rPr>
          <w:rFonts w:ascii="David" w:hAnsi="David" w:cs="David"/>
          <w:sz w:val="24"/>
          <w:szCs w:val="24"/>
          <w:rtl/>
        </w:rPr>
        <w:t xml:space="preserve"> במפעל</w:t>
      </w:r>
      <w:r w:rsidRPr="00EC52E0">
        <w:rPr>
          <w:rFonts w:ascii="David" w:hAnsi="David" w:cs="David"/>
          <w:sz w:val="24"/>
          <w:szCs w:val="24"/>
          <w:rtl/>
        </w:rPr>
        <w:t xml:space="preserve"> על פי נוהל בדיקת מזהמי אוויר בארובות.</w:t>
      </w:r>
    </w:p>
    <w:p w14:paraId="74AB726A" w14:textId="375E0AB6" w:rsidR="00941A2E" w:rsidRPr="00EC52E0" w:rsidRDefault="006403F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ה</w:t>
      </w:r>
      <w:r w:rsidR="00941A2E" w:rsidRPr="00EC52E0">
        <w:rPr>
          <w:rFonts w:ascii="David" w:hAnsi="David" w:cs="David"/>
          <w:sz w:val="24"/>
          <w:szCs w:val="24"/>
          <w:rtl/>
        </w:rPr>
        <w:t xml:space="preserve">אסדרה </w:t>
      </w:r>
      <w:r w:rsidRPr="00EC52E0">
        <w:rPr>
          <w:rFonts w:ascii="David" w:hAnsi="David" w:cs="David"/>
          <w:sz w:val="24"/>
          <w:szCs w:val="24"/>
          <w:rtl/>
        </w:rPr>
        <w:t>הזאת</w:t>
      </w:r>
      <w:r w:rsidR="00941A2E" w:rsidRPr="00EC52E0">
        <w:rPr>
          <w:rFonts w:ascii="David" w:hAnsi="David" w:cs="David"/>
          <w:sz w:val="24"/>
          <w:szCs w:val="24"/>
          <w:rtl/>
        </w:rPr>
        <w:t xml:space="preserve"> מאפשרת לבצע דיגום תקני ואמין ולפקח על </w:t>
      </w:r>
      <w:r w:rsidRPr="00EC52E0">
        <w:rPr>
          <w:rFonts w:ascii="David" w:hAnsi="David" w:cs="David"/>
          <w:sz w:val="24"/>
          <w:szCs w:val="24"/>
          <w:rtl/>
        </w:rPr>
        <w:t>ה</w:t>
      </w:r>
      <w:r w:rsidR="00941A2E" w:rsidRPr="00EC52E0">
        <w:rPr>
          <w:rFonts w:ascii="David" w:hAnsi="David" w:cs="David"/>
          <w:sz w:val="24"/>
          <w:szCs w:val="24"/>
          <w:rtl/>
        </w:rPr>
        <w:t xml:space="preserve">פליטות מארובות המפעל, </w:t>
      </w:r>
      <w:r w:rsidRPr="00EC52E0">
        <w:rPr>
          <w:rFonts w:ascii="David" w:hAnsi="David" w:cs="David"/>
          <w:sz w:val="24"/>
          <w:szCs w:val="24"/>
          <w:rtl/>
        </w:rPr>
        <w:t>ו</w:t>
      </w:r>
      <w:r w:rsidR="00941A2E" w:rsidRPr="00EC52E0">
        <w:rPr>
          <w:rFonts w:ascii="David" w:hAnsi="David" w:cs="David"/>
          <w:sz w:val="24"/>
          <w:szCs w:val="24"/>
          <w:rtl/>
        </w:rPr>
        <w:t>מאפשרת פיזור מזהמים בצורה המיטבית.</w:t>
      </w:r>
    </w:p>
    <w:p w14:paraId="5369E901" w14:textId="70ECCEAC" w:rsidR="006403F1" w:rsidRPr="00EC52E0" w:rsidRDefault="00941A2E"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rtl/>
        </w:rPr>
        <w:t>פעילות המשרד</w:t>
      </w:r>
      <w:r w:rsidRPr="00EC52E0">
        <w:rPr>
          <w:rFonts w:ascii="David" w:hAnsi="David" w:cs="David"/>
          <w:sz w:val="24"/>
          <w:szCs w:val="24"/>
          <w:rtl/>
        </w:rPr>
        <w:t xml:space="preserve">: במסגרת הפיקוח על יישום </w:t>
      </w:r>
      <w:r w:rsidR="00BD22A5" w:rsidRPr="00EC52E0">
        <w:rPr>
          <w:rFonts w:ascii="David" w:hAnsi="David" w:cs="David"/>
          <w:sz w:val="24"/>
          <w:szCs w:val="24"/>
          <w:rtl/>
        </w:rPr>
        <w:t>ה</w:t>
      </w:r>
      <w:r w:rsidRPr="00EC52E0">
        <w:rPr>
          <w:rFonts w:ascii="David" w:hAnsi="David" w:cs="David"/>
          <w:sz w:val="24"/>
          <w:szCs w:val="24"/>
          <w:rtl/>
        </w:rPr>
        <w:t xml:space="preserve">דרישות </w:t>
      </w:r>
      <w:r w:rsidR="00BD22A5" w:rsidRPr="00EC52E0">
        <w:rPr>
          <w:rFonts w:ascii="David" w:hAnsi="David" w:cs="David"/>
          <w:sz w:val="24"/>
          <w:szCs w:val="24"/>
          <w:rtl/>
        </w:rPr>
        <w:t xml:space="preserve">שנקבעו </w:t>
      </w:r>
      <w:r w:rsidRPr="00EC52E0">
        <w:rPr>
          <w:rFonts w:ascii="David" w:hAnsi="David" w:cs="David"/>
          <w:sz w:val="24"/>
          <w:szCs w:val="24"/>
          <w:rtl/>
        </w:rPr>
        <w:t>בתנאים ברשיון העסק</w:t>
      </w:r>
      <w:r w:rsidR="006403F1" w:rsidRPr="00EC52E0">
        <w:rPr>
          <w:rFonts w:ascii="David" w:hAnsi="David" w:cs="David"/>
          <w:sz w:val="24"/>
          <w:szCs w:val="24"/>
          <w:rtl/>
        </w:rPr>
        <w:t>,</w:t>
      </w:r>
      <w:r w:rsidRPr="00EC52E0">
        <w:rPr>
          <w:rFonts w:ascii="David" w:hAnsi="David" w:cs="David"/>
          <w:sz w:val="24"/>
          <w:szCs w:val="24"/>
          <w:rtl/>
        </w:rPr>
        <w:t xml:space="preserve"> נמצא כי חלק מארובות המפעל אינ</w:t>
      </w:r>
      <w:r w:rsidR="00837E5B" w:rsidRPr="00EC52E0">
        <w:rPr>
          <w:rFonts w:ascii="David" w:hAnsi="David" w:cs="David"/>
          <w:sz w:val="24"/>
          <w:szCs w:val="24"/>
          <w:rtl/>
        </w:rPr>
        <w:t>ן</w:t>
      </w:r>
      <w:r w:rsidRPr="00EC52E0">
        <w:rPr>
          <w:rFonts w:ascii="David" w:hAnsi="David" w:cs="David"/>
          <w:sz w:val="24"/>
          <w:szCs w:val="24"/>
          <w:rtl/>
        </w:rPr>
        <w:t xml:space="preserve"> עומד</w:t>
      </w:r>
      <w:r w:rsidR="00837E5B" w:rsidRPr="00EC52E0">
        <w:rPr>
          <w:rFonts w:ascii="David" w:hAnsi="David" w:cs="David"/>
          <w:sz w:val="24"/>
          <w:szCs w:val="24"/>
          <w:rtl/>
        </w:rPr>
        <w:t xml:space="preserve">ות </w:t>
      </w:r>
      <w:r w:rsidRPr="00EC52E0">
        <w:rPr>
          <w:rFonts w:ascii="David" w:hAnsi="David" w:cs="David"/>
          <w:sz w:val="24"/>
          <w:szCs w:val="24"/>
          <w:rtl/>
        </w:rPr>
        <w:t>בדרישות</w:t>
      </w:r>
      <w:r w:rsidR="00BD22A5" w:rsidRPr="00EC52E0">
        <w:rPr>
          <w:rFonts w:ascii="David" w:hAnsi="David" w:cs="David"/>
          <w:sz w:val="24"/>
          <w:szCs w:val="24"/>
          <w:rtl/>
        </w:rPr>
        <w:t xml:space="preserve"> הנוהל</w:t>
      </w:r>
      <w:r w:rsidR="006403F1" w:rsidRPr="00EC52E0">
        <w:rPr>
          <w:rFonts w:ascii="David" w:hAnsi="David" w:cs="David"/>
          <w:sz w:val="24"/>
          <w:szCs w:val="24"/>
          <w:rtl/>
        </w:rPr>
        <w:t xml:space="preserve">. </w:t>
      </w:r>
      <w:r w:rsidRPr="00EC52E0">
        <w:rPr>
          <w:rFonts w:ascii="David" w:hAnsi="David" w:cs="David"/>
          <w:sz w:val="24"/>
          <w:szCs w:val="24"/>
          <w:rtl/>
        </w:rPr>
        <w:t xml:space="preserve">המשרד דרש להגיש את </w:t>
      </w:r>
      <w:r w:rsidR="00741929" w:rsidRPr="00EC52E0">
        <w:rPr>
          <w:rFonts w:ascii="David" w:hAnsi="David" w:cs="David"/>
          <w:sz w:val="24"/>
          <w:szCs w:val="24"/>
          <w:rtl/>
        </w:rPr>
        <w:t>תוכנית</w:t>
      </w:r>
      <w:r w:rsidR="006403F1" w:rsidRPr="00EC52E0">
        <w:rPr>
          <w:rFonts w:ascii="David" w:hAnsi="David" w:cs="David"/>
          <w:sz w:val="24"/>
          <w:szCs w:val="24"/>
          <w:rtl/>
        </w:rPr>
        <w:t xml:space="preserve"> הה</w:t>
      </w:r>
      <w:r w:rsidRPr="00EC52E0">
        <w:rPr>
          <w:rFonts w:ascii="David" w:hAnsi="David" w:cs="David"/>
          <w:sz w:val="24"/>
          <w:szCs w:val="24"/>
          <w:rtl/>
        </w:rPr>
        <w:t>סדרה וליישם אותה בלוחות הזמנים הקצרים.</w:t>
      </w:r>
    </w:p>
    <w:p w14:paraId="70ED70E5" w14:textId="28FA69AE" w:rsidR="00941A2E" w:rsidRPr="00EC52E0" w:rsidRDefault="00941A2E"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במהלך חודש יולי </w:t>
      </w:r>
      <w:r w:rsidR="006403F1" w:rsidRPr="00EC52E0">
        <w:rPr>
          <w:rFonts w:ascii="David" w:hAnsi="David" w:cs="David"/>
          <w:sz w:val="24"/>
          <w:szCs w:val="24"/>
          <w:rtl/>
        </w:rPr>
        <w:t xml:space="preserve">2020 </w:t>
      </w:r>
      <w:r w:rsidRPr="00EC52E0">
        <w:rPr>
          <w:rFonts w:ascii="David" w:hAnsi="David" w:cs="David"/>
          <w:sz w:val="24"/>
          <w:szCs w:val="24"/>
          <w:rtl/>
        </w:rPr>
        <w:t xml:space="preserve">דיווח המפעל </w:t>
      </w:r>
      <w:r w:rsidR="006403F1" w:rsidRPr="00EC52E0">
        <w:rPr>
          <w:rFonts w:ascii="David" w:hAnsi="David" w:cs="David"/>
          <w:sz w:val="24"/>
          <w:szCs w:val="24"/>
          <w:rtl/>
        </w:rPr>
        <w:t xml:space="preserve">כי סיים את </w:t>
      </w:r>
      <w:r w:rsidRPr="00EC52E0">
        <w:rPr>
          <w:rFonts w:ascii="David" w:hAnsi="David" w:cs="David"/>
          <w:sz w:val="24"/>
          <w:szCs w:val="24"/>
          <w:rtl/>
        </w:rPr>
        <w:t xml:space="preserve">הסדרת הארובות. </w:t>
      </w:r>
    </w:p>
    <w:p w14:paraId="28824456" w14:textId="03B49CBA" w:rsidR="00223A68" w:rsidRPr="00EC52E0" w:rsidRDefault="00972054" w:rsidP="00EC52E0">
      <w:pPr>
        <w:pStyle w:val="ListParagraph"/>
        <w:spacing w:before="240" w:after="240" w:line="360" w:lineRule="auto"/>
        <w:ind w:left="0"/>
        <w:rPr>
          <w:rFonts w:ascii="David" w:hAnsi="David" w:cs="David"/>
          <w:b/>
          <w:bCs/>
          <w:sz w:val="24"/>
          <w:szCs w:val="24"/>
          <w:rtl/>
        </w:rPr>
      </w:pPr>
      <w:r w:rsidRPr="00EC52E0">
        <w:rPr>
          <w:rFonts w:ascii="David" w:hAnsi="David" w:cs="David"/>
          <w:b/>
          <w:bCs/>
          <w:sz w:val="24"/>
          <w:szCs w:val="24"/>
          <w:u w:val="single"/>
          <w:rtl/>
        </w:rPr>
        <w:t>ההישג</w:t>
      </w:r>
      <w:r w:rsidR="00941A2E"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941A2E" w:rsidRPr="00EC52E0">
        <w:rPr>
          <w:rFonts w:ascii="David" w:hAnsi="David" w:cs="David"/>
          <w:b/>
          <w:bCs/>
          <w:sz w:val="24"/>
          <w:szCs w:val="24"/>
          <w:u w:val="single"/>
          <w:rtl/>
        </w:rPr>
        <w:t>סביבתי:</w:t>
      </w:r>
      <w:r w:rsidR="00941A2E" w:rsidRPr="00EC52E0">
        <w:rPr>
          <w:rFonts w:ascii="David" w:hAnsi="David" w:cs="David"/>
          <w:b/>
          <w:bCs/>
          <w:sz w:val="24"/>
          <w:szCs w:val="24"/>
          <w:rtl/>
        </w:rPr>
        <w:t xml:space="preserve"> </w:t>
      </w:r>
      <w:r w:rsidR="00BD22A5" w:rsidRPr="00EC52E0">
        <w:rPr>
          <w:rFonts w:ascii="David" w:hAnsi="David" w:cs="David"/>
          <w:sz w:val="24"/>
          <w:szCs w:val="24"/>
          <w:rtl/>
        </w:rPr>
        <w:t xml:space="preserve">הסדרת הארובות </w:t>
      </w:r>
      <w:r w:rsidR="006403F1" w:rsidRPr="00EC52E0">
        <w:rPr>
          <w:rFonts w:ascii="David" w:hAnsi="David" w:cs="David"/>
          <w:sz w:val="24"/>
          <w:szCs w:val="24"/>
          <w:rtl/>
        </w:rPr>
        <w:t xml:space="preserve">אפשרה להיטיב את </w:t>
      </w:r>
      <w:r w:rsidR="00941A2E" w:rsidRPr="00EC52E0">
        <w:rPr>
          <w:rFonts w:ascii="David" w:hAnsi="David" w:cs="David"/>
          <w:sz w:val="24"/>
          <w:szCs w:val="24"/>
          <w:rtl/>
        </w:rPr>
        <w:t xml:space="preserve">תנאי פיזור מזהמי </w:t>
      </w:r>
      <w:r w:rsidR="006403F1" w:rsidRPr="00EC52E0">
        <w:rPr>
          <w:rFonts w:ascii="David" w:hAnsi="David" w:cs="David"/>
          <w:sz w:val="24"/>
          <w:szCs w:val="24"/>
          <w:rtl/>
        </w:rPr>
        <w:t>ה</w:t>
      </w:r>
      <w:r w:rsidR="00941A2E" w:rsidRPr="00EC52E0">
        <w:rPr>
          <w:rFonts w:ascii="David" w:hAnsi="David" w:cs="David"/>
          <w:sz w:val="24"/>
          <w:szCs w:val="24"/>
          <w:rtl/>
        </w:rPr>
        <w:t xml:space="preserve">אוויר </w:t>
      </w:r>
      <w:r w:rsidR="006403F1" w:rsidRPr="00EC52E0">
        <w:rPr>
          <w:rFonts w:ascii="David" w:hAnsi="David" w:cs="David"/>
          <w:sz w:val="24"/>
          <w:szCs w:val="24"/>
          <w:rtl/>
        </w:rPr>
        <w:t>ב</w:t>
      </w:r>
      <w:r w:rsidR="00941A2E" w:rsidRPr="00EC52E0">
        <w:rPr>
          <w:rFonts w:ascii="David" w:hAnsi="David" w:cs="David"/>
          <w:sz w:val="24"/>
          <w:szCs w:val="24"/>
          <w:rtl/>
        </w:rPr>
        <w:t xml:space="preserve">סביבה </w:t>
      </w:r>
      <w:r w:rsidR="006403F1" w:rsidRPr="00EC52E0">
        <w:rPr>
          <w:rFonts w:ascii="David" w:hAnsi="David" w:cs="David"/>
          <w:sz w:val="24"/>
          <w:szCs w:val="24"/>
          <w:rtl/>
        </w:rPr>
        <w:t xml:space="preserve">הנפלטים </w:t>
      </w:r>
      <w:r w:rsidR="00941A2E" w:rsidRPr="00EC52E0">
        <w:rPr>
          <w:rFonts w:ascii="David" w:hAnsi="David" w:cs="David"/>
          <w:sz w:val="24"/>
          <w:szCs w:val="24"/>
          <w:rtl/>
        </w:rPr>
        <w:t>מארובות המפעל ו</w:t>
      </w:r>
      <w:r w:rsidR="00BD22A5" w:rsidRPr="00EC52E0">
        <w:rPr>
          <w:rFonts w:ascii="David" w:hAnsi="David" w:cs="David"/>
          <w:sz w:val="24"/>
          <w:szCs w:val="24"/>
          <w:rtl/>
        </w:rPr>
        <w:t>מאפשרת למשרד לפק</w:t>
      </w:r>
      <w:r w:rsidR="00941A2E" w:rsidRPr="00EC52E0">
        <w:rPr>
          <w:rFonts w:ascii="David" w:hAnsi="David" w:cs="David"/>
          <w:sz w:val="24"/>
          <w:szCs w:val="24"/>
          <w:rtl/>
        </w:rPr>
        <w:t xml:space="preserve">ח על פליטות </w:t>
      </w:r>
      <w:r w:rsidR="00BD22A5" w:rsidRPr="00EC52E0">
        <w:rPr>
          <w:rFonts w:ascii="David" w:hAnsi="David" w:cs="David"/>
          <w:sz w:val="24"/>
          <w:szCs w:val="24"/>
          <w:rtl/>
        </w:rPr>
        <w:t>ה</w:t>
      </w:r>
      <w:r w:rsidR="00941A2E" w:rsidRPr="00EC52E0">
        <w:rPr>
          <w:rFonts w:ascii="David" w:hAnsi="David" w:cs="David"/>
          <w:sz w:val="24"/>
          <w:szCs w:val="24"/>
          <w:rtl/>
        </w:rPr>
        <w:t>מזהמים</w:t>
      </w:r>
      <w:r w:rsidR="00BD22A5" w:rsidRPr="00EC52E0">
        <w:rPr>
          <w:rFonts w:ascii="David" w:hAnsi="David" w:cs="David"/>
          <w:sz w:val="24"/>
          <w:szCs w:val="24"/>
          <w:rtl/>
        </w:rPr>
        <w:t xml:space="preserve"> מ</w:t>
      </w:r>
      <w:r w:rsidR="006403F1" w:rsidRPr="00EC52E0">
        <w:rPr>
          <w:rFonts w:ascii="David" w:hAnsi="David" w:cs="David"/>
          <w:sz w:val="24"/>
          <w:szCs w:val="24"/>
          <w:rtl/>
        </w:rPr>
        <w:t>ה</w:t>
      </w:r>
      <w:r w:rsidR="00BD22A5" w:rsidRPr="00EC52E0">
        <w:rPr>
          <w:rFonts w:ascii="David" w:hAnsi="David" w:cs="David"/>
          <w:sz w:val="24"/>
          <w:szCs w:val="24"/>
          <w:rtl/>
        </w:rPr>
        <w:t xml:space="preserve">ארובות </w:t>
      </w:r>
      <w:r w:rsidR="006403F1" w:rsidRPr="00EC52E0">
        <w:rPr>
          <w:rFonts w:ascii="David" w:hAnsi="David" w:cs="David"/>
          <w:sz w:val="24"/>
          <w:szCs w:val="24"/>
          <w:rtl/>
        </w:rPr>
        <w:t>ה</w:t>
      </w:r>
      <w:r w:rsidR="00BD22A5" w:rsidRPr="00EC52E0">
        <w:rPr>
          <w:rFonts w:ascii="David" w:hAnsi="David" w:cs="David"/>
          <w:sz w:val="24"/>
          <w:szCs w:val="24"/>
          <w:rtl/>
        </w:rPr>
        <w:t>אלה ו</w:t>
      </w:r>
      <w:r w:rsidR="006403F1" w:rsidRPr="00EC52E0">
        <w:rPr>
          <w:rFonts w:ascii="David" w:hAnsi="David" w:cs="David"/>
          <w:sz w:val="24"/>
          <w:szCs w:val="24"/>
          <w:rtl/>
        </w:rPr>
        <w:t>לבחון את עמידת המפעל בדרישות.</w:t>
      </w:r>
    </w:p>
    <w:p w14:paraId="6AEDA249" w14:textId="77777777" w:rsidR="009C2AB8" w:rsidRPr="00EC52E0" w:rsidRDefault="009C2AB8" w:rsidP="00EC52E0">
      <w:pPr>
        <w:spacing w:before="240" w:after="240" w:line="360" w:lineRule="auto"/>
        <w:rPr>
          <w:rFonts w:ascii="David" w:hAnsi="David" w:cs="David"/>
          <w:b/>
          <w:bCs/>
          <w:sz w:val="24"/>
          <w:szCs w:val="24"/>
          <w:rtl/>
        </w:rPr>
      </w:pPr>
    </w:p>
    <w:p w14:paraId="7D1E7ADA" w14:textId="088CC2B0" w:rsidR="0058678D" w:rsidRPr="00EC52E0" w:rsidRDefault="0075736C" w:rsidP="00EC52E0">
      <w:pPr>
        <w:spacing w:before="240" w:after="240" w:line="360" w:lineRule="auto"/>
        <w:rPr>
          <w:rFonts w:ascii="David" w:hAnsi="David" w:cs="David"/>
          <w:sz w:val="24"/>
          <w:szCs w:val="24"/>
          <w:u w:val="single"/>
          <w:rtl/>
        </w:rPr>
      </w:pPr>
      <w:r w:rsidRPr="00EC52E0">
        <w:rPr>
          <w:rFonts w:ascii="David" w:hAnsi="David" w:cs="David"/>
          <w:b/>
          <w:bCs/>
          <w:sz w:val="24"/>
          <w:szCs w:val="24"/>
          <w:rtl/>
        </w:rPr>
        <w:lastRenderedPageBreak/>
        <w:t>בית דפוס גיסטליט</w:t>
      </w:r>
      <w:r w:rsidRPr="00EC52E0">
        <w:rPr>
          <w:rFonts w:ascii="David" w:hAnsi="David" w:cs="David"/>
          <w:b/>
          <w:bCs/>
          <w:i/>
          <w:iCs/>
          <w:sz w:val="24"/>
          <w:szCs w:val="24"/>
          <w:rtl/>
        </w:rPr>
        <w:t xml:space="preserve"> </w:t>
      </w:r>
      <w:r w:rsidRPr="00EC52E0">
        <w:rPr>
          <w:rFonts w:ascii="David" w:hAnsi="David" w:cs="David"/>
          <w:sz w:val="24"/>
          <w:szCs w:val="24"/>
          <w:u w:val="single"/>
          <w:rtl/>
        </w:rPr>
        <w:t xml:space="preserve">- </w:t>
      </w:r>
      <w:r w:rsidR="004974F8" w:rsidRPr="00EC52E0">
        <w:rPr>
          <w:rFonts w:ascii="David" w:hAnsi="David" w:cs="David"/>
          <w:sz w:val="24"/>
          <w:szCs w:val="24"/>
          <w:u w:val="single"/>
          <w:rtl/>
        </w:rPr>
        <w:t>מניעת סיכונים משימוש בחומרים מסוכנים ללא היתר הרעלים</w:t>
      </w:r>
    </w:p>
    <w:p w14:paraId="5B0CEC55" w14:textId="42ED5094" w:rsidR="00217EC8" w:rsidRPr="00EC52E0" w:rsidRDefault="00972054"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217EC8" w:rsidRPr="00EC52E0">
        <w:rPr>
          <w:rFonts w:ascii="David" w:hAnsi="David" w:cs="David"/>
          <w:b/>
          <w:bCs/>
          <w:sz w:val="24"/>
          <w:szCs w:val="24"/>
          <w:u w:val="single"/>
          <w:rtl/>
        </w:rPr>
        <w:t>דרישה</w:t>
      </w:r>
      <w:r w:rsidR="00217EC8" w:rsidRPr="00EC52E0">
        <w:rPr>
          <w:rFonts w:ascii="David" w:hAnsi="David" w:cs="David"/>
          <w:b/>
          <w:bCs/>
          <w:sz w:val="24"/>
          <w:szCs w:val="24"/>
          <w:rtl/>
        </w:rPr>
        <w:t>:</w:t>
      </w:r>
      <w:r w:rsidR="00217EC8" w:rsidRPr="00EC52E0">
        <w:rPr>
          <w:rFonts w:ascii="David" w:hAnsi="David" w:cs="David"/>
          <w:sz w:val="24"/>
          <w:szCs w:val="24"/>
          <w:rtl/>
        </w:rPr>
        <w:t xml:space="preserve"> עפ"י חוק החמרים המסוכנים חל איסור על עיסוק בחמרים מסוכנים טעוני היתר ללא היתר רעלים. </w:t>
      </w:r>
    </w:p>
    <w:p w14:paraId="5A8974FB" w14:textId="6E457274" w:rsidR="00217EC8" w:rsidRPr="00EC52E0" w:rsidRDefault="0058678D"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b/>
          <w:bCs/>
          <w:sz w:val="24"/>
          <w:szCs w:val="24"/>
          <w:rtl/>
        </w:rPr>
        <w:t>:</w:t>
      </w:r>
      <w:r w:rsidRPr="00EC52E0">
        <w:rPr>
          <w:rFonts w:ascii="David" w:hAnsi="David" w:cs="David"/>
          <w:sz w:val="24"/>
          <w:szCs w:val="24"/>
          <w:rtl/>
        </w:rPr>
        <w:t xml:space="preserve"> </w:t>
      </w:r>
      <w:r w:rsidR="003E5047" w:rsidRPr="00EC52E0">
        <w:rPr>
          <w:rFonts w:ascii="David" w:hAnsi="David" w:cs="David"/>
          <w:sz w:val="24"/>
          <w:szCs w:val="24"/>
          <w:rtl/>
        </w:rPr>
        <w:t xml:space="preserve">במהלך </w:t>
      </w:r>
      <w:r w:rsidR="00217EC8" w:rsidRPr="00EC52E0">
        <w:rPr>
          <w:rFonts w:ascii="David" w:hAnsi="David" w:cs="David"/>
          <w:sz w:val="24"/>
          <w:szCs w:val="24"/>
          <w:rtl/>
        </w:rPr>
        <w:t xml:space="preserve">פעילות </w:t>
      </w:r>
      <w:r w:rsidR="003E5047" w:rsidRPr="00EC52E0">
        <w:rPr>
          <w:rFonts w:ascii="David" w:hAnsi="David" w:cs="David"/>
          <w:sz w:val="24"/>
          <w:szCs w:val="24"/>
          <w:rtl/>
        </w:rPr>
        <w:t xml:space="preserve">הפיקוח שביצע המשרד נמצא כי </w:t>
      </w:r>
      <w:r w:rsidR="00217EC8" w:rsidRPr="00EC52E0">
        <w:rPr>
          <w:rFonts w:ascii="David" w:hAnsi="David" w:cs="David"/>
          <w:sz w:val="24"/>
          <w:szCs w:val="24"/>
          <w:rtl/>
        </w:rPr>
        <w:t xml:space="preserve">העסק </w:t>
      </w:r>
      <w:r w:rsidR="003E5047" w:rsidRPr="00EC52E0">
        <w:rPr>
          <w:rFonts w:ascii="David" w:hAnsi="David" w:cs="David"/>
          <w:sz w:val="24"/>
          <w:szCs w:val="24"/>
          <w:rtl/>
        </w:rPr>
        <w:t>מחזיק בחומר מסו</w:t>
      </w:r>
      <w:r w:rsidR="00217EC8" w:rsidRPr="00EC52E0">
        <w:rPr>
          <w:rFonts w:ascii="David" w:hAnsi="David" w:cs="David"/>
          <w:sz w:val="24"/>
          <w:szCs w:val="24"/>
          <w:rtl/>
        </w:rPr>
        <w:t>כ</w:t>
      </w:r>
      <w:r w:rsidR="003E5047" w:rsidRPr="00EC52E0">
        <w:rPr>
          <w:rFonts w:ascii="David" w:hAnsi="David" w:cs="David"/>
          <w:sz w:val="24"/>
          <w:szCs w:val="24"/>
          <w:rtl/>
        </w:rPr>
        <w:t xml:space="preserve">ן בכמות טעונה היתר רעלים, ללא ההיתר. </w:t>
      </w:r>
    </w:p>
    <w:p w14:paraId="6659A8CF" w14:textId="77777777" w:rsidR="00AB627A" w:rsidRPr="00EC52E0" w:rsidRDefault="00217EC8"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בעקבות זאת, ה</w:t>
      </w:r>
      <w:r w:rsidR="003E5047" w:rsidRPr="00EC52E0">
        <w:rPr>
          <w:rFonts w:ascii="David" w:hAnsi="David" w:cs="David"/>
          <w:sz w:val="24"/>
          <w:szCs w:val="24"/>
          <w:rtl/>
        </w:rPr>
        <w:t>חליט המשרד ל</w:t>
      </w:r>
      <w:r w:rsidRPr="00EC52E0">
        <w:rPr>
          <w:rFonts w:ascii="David" w:hAnsi="David" w:cs="David"/>
          <w:sz w:val="24"/>
          <w:szCs w:val="24"/>
          <w:rtl/>
        </w:rPr>
        <w:t>נקוט כנגד החברה ב</w:t>
      </w:r>
      <w:r w:rsidR="003E5047" w:rsidRPr="00EC52E0">
        <w:rPr>
          <w:rFonts w:ascii="David" w:hAnsi="David" w:cs="David"/>
          <w:sz w:val="24"/>
          <w:szCs w:val="24"/>
          <w:rtl/>
        </w:rPr>
        <w:t xml:space="preserve">הליכי </w:t>
      </w:r>
      <w:r w:rsidRPr="00EC52E0">
        <w:rPr>
          <w:rFonts w:ascii="David" w:hAnsi="David" w:cs="David"/>
          <w:sz w:val="24"/>
          <w:szCs w:val="24"/>
          <w:rtl/>
        </w:rPr>
        <w:t>א</w:t>
      </w:r>
      <w:r w:rsidR="003E5047" w:rsidRPr="00EC52E0">
        <w:rPr>
          <w:rFonts w:ascii="David" w:hAnsi="David" w:cs="David"/>
          <w:sz w:val="24"/>
          <w:szCs w:val="24"/>
          <w:rtl/>
        </w:rPr>
        <w:t>כיפה ובחודש מאי הוציא התראה והזמנה להעברת טיעונים בכתב על כוונת המשרד לנקוט צעדי אכיפה נגד חברה בגין חשד לעיסוק ברעלים ללא היתר.</w:t>
      </w:r>
      <w:r w:rsidR="004974F8" w:rsidRPr="00EC52E0">
        <w:rPr>
          <w:rFonts w:ascii="David" w:hAnsi="David" w:cs="David"/>
          <w:sz w:val="24"/>
          <w:szCs w:val="24"/>
          <w:rtl/>
        </w:rPr>
        <w:t xml:space="preserve"> </w:t>
      </w:r>
    </w:p>
    <w:p w14:paraId="18ADEF0F" w14:textId="77777777" w:rsidR="00217EC8" w:rsidRPr="00EC52E0" w:rsidRDefault="00217EC8" w:rsidP="00EC52E0">
      <w:pPr>
        <w:pStyle w:val="ListParagraph"/>
        <w:spacing w:before="240" w:after="240" w:line="360" w:lineRule="auto"/>
        <w:ind w:left="0"/>
        <w:rPr>
          <w:rFonts w:ascii="David" w:hAnsi="David" w:cs="David"/>
          <w:sz w:val="24"/>
          <w:szCs w:val="24"/>
        </w:rPr>
      </w:pPr>
      <w:r w:rsidRPr="00EC52E0">
        <w:rPr>
          <w:rFonts w:ascii="David" w:hAnsi="David" w:cs="David"/>
          <w:sz w:val="24"/>
          <w:szCs w:val="24"/>
          <w:rtl/>
        </w:rPr>
        <w:t xml:space="preserve">בעקבות הליכי אכיפה של המחוז החליף המפעל חומרים שהם נעשה שימוש לחומרים פחות מסוכנים לאדם ולסביבה שאינם נדרשים את ההסדרה בהיתר הרעלים.  </w:t>
      </w:r>
    </w:p>
    <w:p w14:paraId="375A5C4F" w14:textId="77777777" w:rsidR="00223A68" w:rsidRPr="00EC52E0" w:rsidRDefault="00AB627A" w:rsidP="00EC52E0">
      <w:pPr>
        <w:pStyle w:val="ListParagraph"/>
        <w:spacing w:before="240" w:after="240" w:line="360" w:lineRule="auto"/>
        <w:ind w:left="0"/>
        <w:rPr>
          <w:rFonts w:ascii="David" w:hAnsi="David" w:cs="David"/>
          <w:b/>
          <w:bCs/>
          <w:i/>
          <w:iCs/>
          <w:sz w:val="24"/>
          <w:szCs w:val="24"/>
          <w:rtl/>
        </w:rPr>
      </w:pPr>
      <w:r w:rsidRPr="00EC52E0">
        <w:rPr>
          <w:rFonts w:ascii="David" w:hAnsi="David" w:cs="David"/>
          <w:b/>
          <w:bCs/>
          <w:sz w:val="24"/>
          <w:szCs w:val="24"/>
          <w:u w:val="single"/>
          <w:rtl/>
        </w:rPr>
        <w:t>הישגים סביבתיים</w:t>
      </w:r>
      <w:r w:rsidRPr="00EC52E0">
        <w:rPr>
          <w:rFonts w:ascii="David" w:hAnsi="David" w:cs="David"/>
          <w:b/>
          <w:bCs/>
          <w:sz w:val="24"/>
          <w:szCs w:val="24"/>
          <w:rtl/>
        </w:rPr>
        <w:t>:</w:t>
      </w:r>
      <w:r w:rsidR="0075736C" w:rsidRPr="00EC52E0">
        <w:rPr>
          <w:rFonts w:ascii="David" w:hAnsi="David" w:cs="David"/>
          <w:b/>
          <w:bCs/>
          <w:sz w:val="24"/>
          <w:szCs w:val="24"/>
          <w:rtl/>
        </w:rPr>
        <w:t xml:space="preserve"> </w:t>
      </w:r>
      <w:r w:rsidR="00942235" w:rsidRPr="00EC52E0">
        <w:rPr>
          <w:rFonts w:ascii="David" w:hAnsi="David" w:cs="David"/>
          <w:sz w:val="24"/>
          <w:szCs w:val="24"/>
          <w:rtl/>
        </w:rPr>
        <w:t>הפסקת העיסוק בחומרים מסוכנים טעוני היתר צמצמה את הסי</w:t>
      </w:r>
      <w:r w:rsidR="00223A68" w:rsidRPr="00EC52E0">
        <w:rPr>
          <w:rFonts w:ascii="David" w:hAnsi="David" w:cs="David"/>
          <w:sz w:val="24"/>
          <w:szCs w:val="24"/>
          <w:rtl/>
        </w:rPr>
        <w:t>כונים הנשקפים ממפעל זה לסביבה.</w:t>
      </w:r>
    </w:p>
    <w:p w14:paraId="5AAAF108" w14:textId="77777777" w:rsidR="009C2AB8" w:rsidRPr="00EC52E0" w:rsidRDefault="009C2AB8" w:rsidP="00EC52E0">
      <w:pPr>
        <w:spacing w:before="240" w:after="240" w:line="360" w:lineRule="auto"/>
        <w:rPr>
          <w:rFonts w:ascii="David" w:hAnsi="David" w:cs="David"/>
          <w:b/>
          <w:bCs/>
          <w:sz w:val="24"/>
          <w:szCs w:val="24"/>
          <w:rtl/>
        </w:rPr>
      </w:pPr>
    </w:p>
    <w:p w14:paraId="526AC87D" w14:textId="209411FA" w:rsidR="00942235" w:rsidRPr="00EC52E0" w:rsidRDefault="008F115E" w:rsidP="00EC52E0">
      <w:pPr>
        <w:spacing w:before="240" w:after="240" w:line="360" w:lineRule="auto"/>
        <w:rPr>
          <w:rFonts w:ascii="David" w:hAnsi="David" w:cs="David"/>
          <w:b/>
          <w:bCs/>
          <w:sz w:val="24"/>
          <w:szCs w:val="24"/>
          <w:u w:val="single"/>
        </w:rPr>
      </w:pPr>
      <w:r w:rsidRPr="00EC52E0">
        <w:rPr>
          <w:rFonts w:ascii="David" w:hAnsi="David" w:cs="David"/>
          <w:b/>
          <w:bCs/>
          <w:sz w:val="24"/>
          <w:szCs w:val="24"/>
          <w:rtl/>
        </w:rPr>
        <w:t>דיזול לאנרגיות בע"מ – תחנת דלק צ'ק פוסט במפרץ חיפה</w:t>
      </w:r>
      <w:r w:rsidRPr="00EC52E0">
        <w:rPr>
          <w:rFonts w:ascii="David" w:hAnsi="David" w:cs="David"/>
          <w:b/>
          <w:bCs/>
          <w:i/>
          <w:iCs/>
          <w:sz w:val="24"/>
          <w:szCs w:val="24"/>
          <w:rtl/>
        </w:rPr>
        <w:t xml:space="preserve"> </w:t>
      </w:r>
      <w:r w:rsidRPr="00EC52E0">
        <w:rPr>
          <w:rFonts w:ascii="David" w:hAnsi="David" w:cs="David"/>
          <w:sz w:val="24"/>
          <w:szCs w:val="24"/>
          <w:u w:val="single"/>
          <w:rtl/>
        </w:rPr>
        <w:t xml:space="preserve">- </w:t>
      </w:r>
      <w:r w:rsidR="00605644" w:rsidRPr="00EC52E0">
        <w:rPr>
          <w:rFonts w:ascii="David" w:hAnsi="David" w:cs="David"/>
          <w:sz w:val="24"/>
          <w:szCs w:val="24"/>
          <w:u w:val="single"/>
          <w:rtl/>
        </w:rPr>
        <w:t>צמצום פליטות אדי דלק</w:t>
      </w:r>
      <w:r w:rsidR="00605644" w:rsidRPr="00EC52E0">
        <w:rPr>
          <w:rFonts w:ascii="David" w:hAnsi="David" w:cs="David"/>
          <w:b/>
          <w:bCs/>
          <w:sz w:val="24"/>
          <w:szCs w:val="24"/>
          <w:u w:val="single"/>
          <w:rtl/>
        </w:rPr>
        <w:t xml:space="preserve"> </w:t>
      </w:r>
    </w:p>
    <w:p w14:paraId="6C402E7C" w14:textId="57C2CEF1" w:rsidR="008F6CCF" w:rsidRPr="00EC52E0" w:rsidRDefault="00223A68"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8F6CCF" w:rsidRPr="00EC52E0">
        <w:rPr>
          <w:rFonts w:ascii="David" w:hAnsi="David" w:cs="David"/>
          <w:b/>
          <w:bCs/>
          <w:sz w:val="24"/>
          <w:szCs w:val="24"/>
          <w:u w:val="single"/>
          <w:rtl/>
        </w:rPr>
        <w:t>דרישה</w:t>
      </w:r>
      <w:r w:rsidR="008F115E" w:rsidRPr="00EC52E0">
        <w:rPr>
          <w:rFonts w:ascii="David" w:hAnsi="David" w:cs="David"/>
          <w:b/>
          <w:bCs/>
          <w:sz w:val="24"/>
          <w:szCs w:val="24"/>
          <w:rtl/>
        </w:rPr>
        <w:t xml:space="preserve">: </w:t>
      </w:r>
      <w:r w:rsidR="008F6CCF" w:rsidRPr="00EC52E0">
        <w:rPr>
          <w:rFonts w:ascii="David" w:hAnsi="David" w:cs="David"/>
          <w:sz w:val="24"/>
          <w:szCs w:val="24"/>
          <w:rtl/>
        </w:rPr>
        <w:t xml:space="preserve">עפ"י תקנות אוויר נקי (מניעת זיהום אוויר וריח מתחנות דלק), תשע"ז–2017 ועפ"י תנאי רשיון העסק, נדרשות תחנות </w:t>
      </w:r>
      <w:r w:rsidRPr="00EC52E0">
        <w:rPr>
          <w:rFonts w:ascii="David" w:hAnsi="David" w:cs="David"/>
          <w:sz w:val="24"/>
          <w:szCs w:val="24"/>
          <w:rtl/>
        </w:rPr>
        <w:t>ה</w:t>
      </w:r>
      <w:r w:rsidR="008F6CCF" w:rsidRPr="00EC52E0">
        <w:rPr>
          <w:rFonts w:ascii="David" w:hAnsi="David" w:cs="David"/>
          <w:sz w:val="24"/>
          <w:szCs w:val="24"/>
          <w:rtl/>
        </w:rPr>
        <w:t xml:space="preserve">דלק להתקין מערכות מישוב אדים ומערכות ניטור ובקרה. </w:t>
      </w:r>
    </w:p>
    <w:p w14:paraId="5578457B" w14:textId="7D2026A4" w:rsidR="008F6CCF" w:rsidRPr="00EC52E0" w:rsidRDefault="008F115E"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פעילות המשרד</w:t>
      </w:r>
      <w:r w:rsidRPr="00EC52E0">
        <w:rPr>
          <w:rFonts w:ascii="David" w:hAnsi="David" w:cs="David"/>
          <w:b/>
          <w:bCs/>
          <w:sz w:val="24"/>
          <w:szCs w:val="24"/>
          <w:rtl/>
        </w:rPr>
        <w:t xml:space="preserve">: </w:t>
      </w:r>
      <w:r w:rsidR="008F6CCF" w:rsidRPr="00EC52E0">
        <w:rPr>
          <w:rFonts w:ascii="David" w:hAnsi="David" w:cs="David"/>
          <w:sz w:val="24"/>
          <w:szCs w:val="24"/>
          <w:rtl/>
        </w:rPr>
        <w:t xml:space="preserve">במסגרת פעילות </w:t>
      </w:r>
      <w:r w:rsidR="00223A68" w:rsidRPr="00EC52E0">
        <w:rPr>
          <w:rFonts w:ascii="David" w:hAnsi="David" w:cs="David"/>
          <w:sz w:val="24"/>
          <w:szCs w:val="24"/>
          <w:rtl/>
        </w:rPr>
        <w:t>ה</w:t>
      </w:r>
      <w:r w:rsidR="008F6CCF" w:rsidRPr="00EC52E0">
        <w:rPr>
          <w:rFonts w:ascii="David" w:hAnsi="David" w:cs="David"/>
          <w:sz w:val="24"/>
          <w:szCs w:val="24"/>
          <w:rtl/>
        </w:rPr>
        <w:t>פיקוח שנערכה במשותף עם איגוד ערים לאיכות הסביבה חיפה התגלה</w:t>
      </w:r>
      <w:r w:rsidR="00223A68" w:rsidRPr="00EC52E0">
        <w:rPr>
          <w:rFonts w:ascii="David" w:hAnsi="David" w:cs="David"/>
          <w:sz w:val="24"/>
          <w:szCs w:val="24"/>
          <w:rtl/>
        </w:rPr>
        <w:t>,</w:t>
      </w:r>
      <w:r w:rsidR="008F6CCF" w:rsidRPr="00EC52E0">
        <w:rPr>
          <w:rFonts w:ascii="David" w:hAnsi="David" w:cs="David"/>
          <w:sz w:val="24"/>
          <w:szCs w:val="24"/>
          <w:rtl/>
        </w:rPr>
        <w:t xml:space="preserve"> כי מערכת מישוב האדים ומערכת הניטור של החברה אינן תקינות. </w:t>
      </w:r>
    </w:p>
    <w:p w14:paraId="7F5E8F61" w14:textId="5139C9C1" w:rsidR="008F6CCF" w:rsidRPr="00EC52E0" w:rsidRDefault="008F6CCF"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בעקבות </w:t>
      </w:r>
      <w:r w:rsidR="00223A68" w:rsidRPr="00EC52E0">
        <w:rPr>
          <w:rFonts w:ascii="David" w:hAnsi="David" w:cs="David"/>
          <w:sz w:val="24"/>
          <w:szCs w:val="24"/>
          <w:rtl/>
        </w:rPr>
        <w:t>הממצא הזה</w:t>
      </w:r>
      <w:r w:rsidRPr="00EC52E0">
        <w:rPr>
          <w:rFonts w:ascii="David" w:hAnsi="David" w:cs="David"/>
          <w:sz w:val="24"/>
          <w:szCs w:val="24"/>
          <w:rtl/>
        </w:rPr>
        <w:t xml:space="preserve"> התנהל </w:t>
      </w:r>
      <w:r w:rsidR="00223A68" w:rsidRPr="00EC52E0">
        <w:rPr>
          <w:rFonts w:ascii="David" w:hAnsi="David" w:cs="David"/>
          <w:sz w:val="24"/>
          <w:szCs w:val="24"/>
          <w:rtl/>
        </w:rPr>
        <w:t xml:space="preserve">לחברה </w:t>
      </w:r>
      <w:r w:rsidRPr="00EC52E0">
        <w:rPr>
          <w:rFonts w:ascii="David" w:hAnsi="David" w:cs="David"/>
          <w:sz w:val="24"/>
          <w:szCs w:val="24"/>
          <w:rtl/>
        </w:rPr>
        <w:t>הליך שימוע</w:t>
      </w:r>
      <w:r w:rsidR="00223A68" w:rsidRPr="00EC52E0">
        <w:rPr>
          <w:rFonts w:ascii="David" w:hAnsi="David" w:cs="David"/>
          <w:sz w:val="24"/>
          <w:szCs w:val="24"/>
          <w:rtl/>
        </w:rPr>
        <w:t>, אשר הסתיים בתחילת שנת 2020.</w:t>
      </w:r>
      <w:r w:rsidR="002876C7" w:rsidRPr="00EC52E0">
        <w:rPr>
          <w:rFonts w:ascii="David" w:hAnsi="David" w:cs="David"/>
          <w:sz w:val="24"/>
          <w:szCs w:val="24"/>
          <w:rtl/>
        </w:rPr>
        <w:t xml:space="preserve"> </w:t>
      </w:r>
      <w:r w:rsidRPr="00EC52E0">
        <w:rPr>
          <w:rFonts w:ascii="David" w:hAnsi="David" w:cs="David"/>
          <w:sz w:val="24"/>
          <w:szCs w:val="24"/>
          <w:rtl/>
        </w:rPr>
        <w:t xml:space="preserve">בעקבות הליך השימוע תוקנו מערכות מישוב האדים ומערכות הניטור. </w:t>
      </w:r>
    </w:p>
    <w:p w14:paraId="69AF67E9" w14:textId="0DD796F2" w:rsidR="00942235" w:rsidRPr="00EC52E0" w:rsidRDefault="00942235"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בסוף שנת 2020 נשלחה אל העסק הודעה על </w:t>
      </w:r>
      <w:r w:rsidR="00223A68" w:rsidRPr="00EC52E0">
        <w:rPr>
          <w:rFonts w:ascii="David" w:hAnsi="David" w:cs="David"/>
          <w:sz w:val="24"/>
          <w:szCs w:val="24"/>
          <w:rtl/>
        </w:rPr>
        <w:t>ה</w:t>
      </w:r>
      <w:r w:rsidRPr="00EC52E0">
        <w:rPr>
          <w:rFonts w:ascii="David" w:hAnsi="David" w:cs="David"/>
          <w:sz w:val="24"/>
          <w:szCs w:val="24"/>
          <w:rtl/>
        </w:rPr>
        <w:t xml:space="preserve">כוונה להטיל עליו עיצום כספי בגין הפרת התקנות, בסך 1,103,520 ₪. </w:t>
      </w:r>
    </w:p>
    <w:p w14:paraId="68E0D0D9" w14:textId="20ED4B39" w:rsidR="008F6CCF" w:rsidRPr="00EC52E0" w:rsidRDefault="00972054" w:rsidP="00EC52E0">
      <w:pPr>
        <w:spacing w:before="240" w:after="240" w:line="360" w:lineRule="auto"/>
        <w:rPr>
          <w:rFonts w:ascii="David" w:hAnsi="David" w:cs="David"/>
          <w:sz w:val="24"/>
          <w:szCs w:val="24"/>
        </w:rPr>
      </w:pPr>
      <w:r w:rsidRPr="00EC52E0">
        <w:rPr>
          <w:rFonts w:ascii="David" w:hAnsi="David" w:cs="David"/>
          <w:b/>
          <w:bCs/>
          <w:sz w:val="24"/>
          <w:szCs w:val="24"/>
          <w:u w:val="single"/>
          <w:rtl/>
        </w:rPr>
        <w:t>ההישג</w:t>
      </w:r>
      <w:r w:rsidR="008F6CCF"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8F6CCF" w:rsidRPr="00EC52E0">
        <w:rPr>
          <w:rFonts w:ascii="David" w:hAnsi="David" w:cs="David"/>
          <w:b/>
          <w:bCs/>
          <w:sz w:val="24"/>
          <w:szCs w:val="24"/>
          <w:u w:val="single"/>
          <w:rtl/>
        </w:rPr>
        <w:t>סביבתי</w:t>
      </w:r>
      <w:r w:rsidR="008F115E" w:rsidRPr="00EC52E0">
        <w:rPr>
          <w:rFonts w:ascii="David" w:hAnsi="David" w:cs="David"/>
          <w:b/>
          <w:bCs/>
          <w:sz w:val="24"/>
          <w:szCs w:val="24"/>
          <w:rtl/>
        </w:rPr>
        <w:t xml:space="preserve">: </w:t>
      </w:r>
      <w:r w:rsidR="008F6CCF" w:rsidRPr="00EC52E0">
        <w:rPr>
          <w:rFonts w:ascii="David" w:hAnsi="David" w:cs="David"/>
          <w:sz w:val="24"/>
          <w:szCs w:val="24"/>
          <w:rtl/>
        </w:rPr>
        <w:t xml:space="preserve">בעקבות תיקון מערכות מישוב האדים והניטור הופחתה </w:t>
      </w:r>
      <w:r w:rsidR="002876C7" w:rsidRPr="00EC52E0">
        <w:rPr>
          <w:rFonts w:ascii="David" w:hAnsi="David" w:cs="David"/>
          <w:sz w:val="24"/>
          <w:szCs w:val="24"/>
          <w:rtl/>
        </w:rPr>
        <w:t xml:space="preserve">באורח רב </w:t>
      </w:r>
      <w:r w:rsidR="008F6CCF" w:rsidRPr="00EC52E0">
        <w:rPr>
          <w:rFonts w:ascii="David" w:hAnsi="David" w:cs="David"/>
          <w:sz w:val="24"/>
          <w:szCs w:val="24"/>
          <w:rtl/>
        </w:rPr>
        <w:t xml:space="preserve">משמעות פליטת אדי הדלק מתחנת הדלק, לרבות </w:t>
      </w:r>
      <w:r w:rsidR="002876C7" w:rsidRPr="00EC52E0">
        <w:rPr>
          <w:rFonts w:ascii="David" w:hAnsi="David" w:cs="David"/>
          <w:sz w:val="24"/>
          <w:szCs w:val="24"/>
          <w:rtl/>
        </w:rPr>
        <w:t>הפחתה ב</w:t>
      </w:r>
      <w:r w:rsidR="008F6CCF" w:rsidRPr="00EC52E0">
        <w:rPr>
          <w:rFonts w:ascii="David" w:hAnsi="David" w:cs="David"/>
          <w:sz w:val="24"/>
          <w:szCs w:val="24"/>
          <w:rtl/>
        </w:rPr>
        <w:t>מזהם מ</w:t>
      </w:r>
      <w:r w:rsidR="002876C7" w:rsidRPr="00EC52E0">
        <w:rPr>
          <w:rFonts w:ascii="David" w:hAnsi="David" w:cs="David"/>
          <w:sz w:val="24"/>
          <w:szCs w:val="24"/>
          <w:rtl/>
        </w:rPr>
        <w:t>ה</w:t>
      </w:r>
      <w:r w:rsidR="008F6CCF" w:rsidRPr="00EC52E0">
        <w:rPr>
          <w:rFonts w:ascii="David" w:hAnsi="David" w:cs="David"/>
          <w:sz w:val="24"/>
          <w:szCs w:val="24"/>
          <w:rtl/>
        </w:rPr>
        <w:t>סרטן – בנזן.</w:t>
      </w:r>
    </w:p>
    <w:p w14:paraId="42EB5F11" w14:textId="77777777" w:rsidR="009C2AB8" w:rsidRPr="00EC52E0" w:rsidRDefault="009C2AB8" w:rsidP="00EC52E0">
      <w:pPr>
        <w:spacing w:before="240" w:after="240" w:line="360" w:lineRule="auto"/>
        <w:rPr>
          <w:rFonts w:ascii="David" w:hAnsi="David" w:cs="David"/>
          <w:b/>
          <w:bCs/>
          <w:sz w:val="24"/>
          <w:szCs w:val="24"/>
          <w:rtl/>
        </w:rPr>
      </w:pPr>
    </w:p>
    <w:p w14:paraId="4F71CF89" w14:textId="6A909314" w:rsidR="00ED525E" w:rsidRPr="00EC52E0" w:rsidRDefault="00223A68" w:rsidP="00EC52E0">
      <w:pPr>
        <w:spacing w:before="240" w:after="240" w:line="360" w:lineRule="auto"/>
        <w:rPr>
          <w:rFonts w:ascii="David" w:hAnsi="David" w:cs="David"/>
          <w:b/>
          <w:bCs/>
          <w:i/>
          <w:iCs/>
          <w:sz w:val="24"/>
          <w:szCs w:val="24"/>
          <w:rtl/>
        </w:rPr>
      </w:pPr>
      <w:r w:rsidRPr="00EC52E0">
        <w:rPr>
          <w:rFonts w:ascii="David" w:hAnsi="David" w:cs="David"/>
          <w:b/>
          <w:bCs/>
          <w:sz w:val="24"/>
          <w:szCs w:val="24"/>
          <w:rtl/>
        </w:rPr>
        <w:t xml:space="preserve">רפא"ל </w:t>
      </w:r>
      <w:r w:rsidR="008F115E" w:rsidRPr="00EC52E0">
        <w:rPr>
          <w:rFonts w:ascii="David" w:hAnsi="David" w:cs="David"/>
          <w:b/>
          <w:bCs/>
          <w:sz w:val="24"/>
          <w:szCs w:val="24"/>
          <w:rtl/>
        </w:rPr>
        <w:t>מערכות לחימה מתקדמות בע"</w:t>
      </w:r>
      <w:r w:rsidR="008F115E" w:rsidRPr="00EC52E0">
        <w:rPr>
          <w:rFonts w:ascii="David" w:hAnsi="David" w:cs="David"/>
          <w:b/>
          <w:bCs/>
          <w:i/>
          <w:iCs/>
          <w:sz w:val="24"/>
          <w:szCs w:val="24"/>
          <w:rtl/>
        </w:rPr>
        <w:t xml:space="preserve">מ - </w:t>
      </w:r>
      <w:r w:rsidR="00ED525E" w:rsidRPr="00EC52E0">
        <w:rPr>
          <w:rFonts w:ascii="David" w:hAnsi="David" w:cs="David"/>
          <w:sz w:val="24"/>
          <w:szCs w:val="24"/>
          <w:u w:val="single"/>
          <w:rtl/>
        </w:rPr>
        <w:t xml:space="preserve">יישום </w:t>
      </w:r>
      <w:r w:rsidR="00741929" w:rsidRPr="00EC52E0">
        <w:rPr>
          <w:rFonts w:ascii="David" w:hAnsi="David" w:cs="David"/>
          <w:sz w:val="24"/>
          <w:szCs w:val="24"/>
          <w:u w:val="single"/>
          <w:rtl/>
        </w:rPr>
        <w:t>תוכנית</w:t>
      </w:r>
      <w:r w:rsidR="00ED525E" w:rsidRPr="00EC52E0">
        <w:rPr>
          <w:rFonts w:ascii="David" w:hAnsi="David" w:cs="David"/>
          <w:sz w:val="24"/>
          <w:szCs w:val="24"/>
          <w:u w:val="single"/>
          <w:rtl/>
        </w:rPr>
        <w:t xml:space="preserve"> להפחתת הסיכון משימוש</w:t>
      </w:r>
      <w:r w:rsidR="002876C7" w:rsidRPr="00EC52E0">
        <w:rPr>
          <w:rFonts w:ascii="David" w:hAnsi="David" w:cs="David"/>
          <w:sz w:val="24"/>
          <w:szCs w:val="24"/>
          <w:u w:val="single"/>
          <w:rtl/>
        </w:rPr>
        <w:t xml:space="preserve"> בחומרים מסוכנים במפעל</w:t>
      </w:r>
    </w:p>
    <w:p w14:paraId="41579C2A" w14:textId="65F8921D" w:rsidR="00ED525E" w:rsidRPr="00EC52E0" w:rsidRDefault="002876C7"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ED525E" w:rsidRPr="00EC52E0">
        <w:rPr>
          <w:rFonts w:ascii="David" w:hAnsi="David" w:cs="David"/>
          <w:b/>
          <w:bCs/>
          <w:sz w:val="24"/>
          <w:szCs w:val="24"/>
          <w:u w:val="single"/>
          <w:rtl/>
        </w:rPr>
        <w:t>דרישה</w:t>
      </w:r>
      <w:r w:rsidR="00ED525E" w:rsidRPr="00EC52E0">
        <w:rPr>
          <w:rFonts w:ascii="David" w:hAnsi="David" w:cs="David"/>
          <w:b/>
          <w:bCs/>
          <w:sz w:val="24"/>
          <w:szCs w:val="24"/>
          <w:rtl/>
        </w:rPr>
        <w:t xml:space="preserve">: </w:t>
      </w:r>
      <w:r w:rsidR="00942235" w:rsidRPr="00EC52E0">
        <w:rPr>
          <w:rFonts w:ascii="David" w:hAnsi="David" w:cs="David"/>
          <w:sz w:val="24"/>
          <w:szCs w:val="24"/>
          <w:rtl/>
        </w:rPr>
        <w:t xml:space="preserve">בתנאי </w:t>
      </w:r>
      <w:r w:rsidR="00ED525E" w:rsidRPr="00EC52E0">
        <w:rPr>
          <w:rFonts w:ascii="David" w:hAnsi="David" w:cs="David"/>
          <w:sz w:val="24"/>
          <w:szCs w:val="24"/>
          <w:rtl/>
        </w:rPr>
        <w:t xml:space="preserve">היתר </w:t>
      </w:r>
      <w:r w:rsidR="00942235" w:rsidRPr="00EC52E0">
        <w:rPr>
          <w:rFonts w:ascii="David" w:hAnsi="David" w:cs="David"/>
          <w:sz w:val="24"/>
          <w:szCs w:val="24"/>
          <w:rtl/>
        </w:rPr>
        <w:t>ה</w:t>
      </w:r>
      <w:r w:rsidR="00ED525E" w:rsidRPr="00EC52E0">
        <w:rPr>
          <w:rFonts w:ascii="David" w:hAnsi="David" w:cs="David"/>
          <w:sz w:val="24"/>
          <w:szCs w:val="24"/>
          <w:rtl/>
        </w:rPr>
        <w:t xml:space="preserve">רעלים נדרשה החברה ליישם את מדיניות </w:t>
      </w:r>
      <w:r w:rsidRPr="00EC52E0">
        <w:rPr>
          <w:rFonts w:ascii="David" w:hAnsi="David" w:cs="David"/>
          <w:sz w:val="24"/>
          <w:szCs w:val="24"/>
          <w:rtl/>
        </w:rPr>
        <w:t>המשרד להגנת הסביבה בכל הקשור ל</w:t>
      </w:r>
      <w:r w:rsidR="00ED525E" w:rsidRPr="00EC52E0">
        <w:rPr>
          <w:rFonts w:ascii="David" w:hAnsi="David" w:cs="David"/>
          <w:sz w:val="24"/>
          <w:szCs w:val="24"/>
          <w:rtl/>
        </w:rPr>
        <w:t xml:space="preserve">מרחקי </w:t>
      </w:r>
      <w:r w:rsidRPr="00EC52E0">
        <w:rPr>
          <w:rFonts w:ascii="David" w:hAnsi="David" w:cs="David"/>
          <w:sz w:val="24"/>
          <w:szCs w:val="24"/>
          <w:rtl/>
        </w:rPr>
        <w:t>ה</w:t>
      </w:r>
      <w:r w:rsidR="00ED525E" w:rsidRPr="00EC52E0">
        <w:rPr>
          <w:rFonts w:ascii="David" w:hAnsi="David" w:cs="David"/>
          <w:sz w:val="24"/>
          <w:szCs w:val="24"/>
          <w:rtl/>
        </w:rPr>
        <w:t>הפרדה</w:t>
      </w:r>
      <w:r w:rsidRPr="00EC52E0">
        <w:rPr>
          <w:rFonts w:ascii="David" w:hAnsi="David" w:cs="David"/>
          <w:sz w:val="24"/>
          <w:szCs w:val="24"/>
          <w:rtl/>
        </w:rPr>
        <w:t>, כדי להפחית ככל האפשר את הסיכון.</w:t>
      </w:r>
    </w:p>
    <w:p w14:paraId="2772E986" w14:textId="61AD89A3" w:rsidR="00ED525E" w:rsidRPr="00EC52E0" w:rsidRDefault="00ED525E" w:rsidP="00EC52E0">
      <w:pPr>
        <w:pStyle w:val="ListParagraph"/>
        <w:spacing w:before="240" w:after="240" w:line="360" w:lineRule="auto"/>
        <w:ind w:left="0"/>
        <w:rPr>
          <w:rFonts w:ascii="David" w:hAnsi="David" w:cs="David"/>
          <w:sz w:val="24"/>
          <w:szCs w:val="24"/>
        </w:rPr>
      </w:pPr>
      <w:r w:rsidRPr="00EC52E0">
        <w:rPr>
          <w:rFonts w:ascii="David" w:hAnsi="David" w:cs="David"/>
          <w:b/>
          <w:bCs/>
          <w:sz w:val="24"/>
          <w:szCs w:val="24"/>
          <w:u w:val="single"/>
          <w:rtl/>
        </w:rPr>
        <w:t>פעילות המשרד</w:t>
      </w:r>
      <w:r w:rsidRPr="00EC52E0">
        <w:rPr>
          <w:rFonts w:ascii="David" w:hAnsi="David" w:cs="David"/>
          <w:b/>
          <w:bCs/>
          <w:sz w:val="24"/>
          <w:szCs w:val="24"/>
          <w:rtl/>
        </w:rPr>
        <w:t>:</w:t>
      </w:r>
      <w:r w:rsidRPr="00EC52E0">
        <w:rPr>
          <w:rFonts w:ascii="David" w:hAnsi="David" w:cs="David"/>
          <w:sz w:val="24"/>
          <w:szCs w:val="24"/>
          <w:rtl/>
        </w:rPr>
        <w:t xml:space="preserve"> </w:t>
      </w:r>
      <w:r w:rsidR="00942235" w:rsidRPr="00EC52E0">
        <w:rPr>
          <w:rFonts w:ascii="David" w:hAnsi="David" w:cs="David"/>
          <w:sz w:val="24"/>
          <w:szCs w:val="24"/>
          <w:rtl/>
        </w:rPr>
        <w:t xml:space="preserve">בעקבות הדרישה הגישה החברה </w:t>
      </w:r>
      <w:r w:rsidR="00741929" w:rsidRPr="00EC52E0">
        <w:rPr>
          <w:rFonts w:ascii="David" w:hAnsi="David" w:cs="David"/>
          <w:sz w:val="24"/>
          <w:szCs w:val="24"/>
          <w:rtl/>
        </w:rPr>
        <w:t>תוכנית</w:t>
      </w:r>
      <w:r w:rsidR="00942235" w:rsidRPr="00EC52E0">
        <w:rPr>
          <w:rFonts w:ascii="David" w:hAnsi="David" w:cs="David"/>
          <w:sz w:val="24"/>
          <w:szCs w:val="24"/>
          <w:rtl/>
        </w:rPr>
        <w:t xml:space="preserve"> להפחתת סיכונים, </w:t>
      </w:r>
      <w:r w:rsidRPr="00EC52E0">
        <w:rPr>
          <w:rFonts w:ascii="David" w:hAnsi="David" w:cs="David"/>
          <w:sz w:val="24"/>
          <w:szCs w:val="24"/>
          <w:rtl/>
        </w:rPr>
        <w:t>המשרד אישר את ה</w:t>
      </w:r>
      <w:r w:rsidR="00741929" w:rsidRPr="00EC52E0">
        <w:rPr>
          <w:rFonts w:ascii="David" w:hAnsi="David" w:cs="David"/>
          <w:sz w:val="24"/>
          <w:szCs w:val="24"/>
          <w:rtl/>
        </w:rPr>
        <w:t>תוכנית</w:t>
      </w:r>
      <w:r w:rsidR="00942235" w:rsidRPr="00EC52E0">
        <w:rPr>
          <w:rFonts w:ascii="David" w:hAnsi="David" w:cs="David"/>
          <w:sz w:val="24"/>
          <w:szCs w:val="24"/>
          <w:rtl/>
        </w:rPr>
        <w:t xml:space="preserve"> ו</w:t>
      </w:r>
      <w:r w:rsidRPr="00EC52E0">
        <w:rPr>
          <w:rFonts w:ascii="David" w:hAnsi="David" w:cs="David"/>
          <w:sz w:val="24"/>
          <w:szCs w:val="24"/>
          <w:rtl/>
        </w:rPr>
        <w:t xml:space="preserve">פיקח על יישומה בפועל. </w:t>
      </w:r>
    </w:p>
    <w:p w14:paraId="1F33EC3F" w14:textId="722914DC" w:rsidR="008F115E" w:rsidRPr="00EC52E0" w:rsidRDefault="00ED525E"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 xml:space="preserve">הישגים סביבתיים: </w:t>
      </w:r>
      <w:r w:rsidRPr="00EC52E0">
        <w:rPr>
          <w:rFonts w:ascii="David" w:hAnsi="David" w:cs="David"/>
          <w:sz w:val="24"/>
          <w:szCs w:val="24"/>
          <w:rtl/>
        </w:rPr>
        <w:t xml:space="preserve">באוגוסט 2020 </w:t>
      </w:r>
      <w:r w:rsidR="002876C7" w:rsidRPr="00EC52E0">
        <w:rPr>
          <w:rFonts w:ascii="David" w:hAnsi="David" w:cs="David"/>
          <w:sz w:val="24"/>
          <w:szCs w:val="24"/>
          <w:rtl/>
        </w:rPr>
        <w:t xml:space="preserve">סיימה </w:t>
      </w:r>
      <w:r w:rsidRPr="00EC52E0">
        <w:rPr>
          <w:rFonts w:ascii="David" w:hAnsi="David" w:cs="David"/>
          <w:sz w:val="24"/>
          <w:szCs w:val="24"/>
          <w:rtl/>
        </w:rPr>
        <w:t xml:space="preserve">החברה את יישום פרויקט </w:t>
      </w:r>
      <w:r w:rsidR="00026ABC" w:rsidRPr="00EC52E0">
        <w:rPr>
          <w:rFonts w:ascii="David" w:hAnsi="David" w:cs="David"/>
          <w:sz w:val="24"/>
          <w:szCs w:val="24"/>
          <w:rtl/>
        </w:rPr>
        <w:t xml:space="preserve">להתקנת עמצאי </w:t>
      </w:r>
      <w:r w:rsidR="009C2AB8" w:rsidRPr="00EC52E0">
        <w:rPr>
          <w:rFonts w:ascii="David" w:hAnsi="David" w:cs="David"/>
          <w:sz w:val="24"/>
          <w:szCs w:val="24"/>
          <w:rtl/>
        </w:rPr>
        <w:t xml:space="preserve">הפחתת הסיכנים מאחסון חומרים מסוכנים בתחומה </w:t>
      </w:r>
      <w:r w:rsidR="00026ABC" w:rsidRPr="00EC52E0">
        <w:rPr>
          <w:rFonts w:ascii="David" w:hAnsi="David" w:cs="David"/>
          <w:sz w:val="24"/>
          <w:szCs w:val="24"/>
          <w:rtl/>
        </w:rPr>
        <w:t>ו</w:t>
      </w:r>
      <w:r w:rsidRPr="00EC52E0">
        <w:rPr>
          <w:rFonts w:ascii="David" w:hAnsi="David" w:cs="David"/>
          <w:sz w:val="24"/>
          <w:szCs w:val="24"/>
          <w:rtl/>
        </w:rPr>
        <w:t xml:space="preserve">הפחתת מרחקי הפרדה </w:t>
      </w:r>
      <w:r w:rsidR="00026ABC" w:rsidRPr="00EC52E0">
        <w:rPr>
          <w:rFonts w:ascii="David" w:hAnsi="David" w:cs="David"/>
          <w:sz w:val="24"/>
          <w:szCs w:val="24"/>
          <w:rtl/>
        </w:rPr>
        <w:t>לרצפטורים ציבוריים</w:t>
      </w:r>
      <w:r w:rsidRPr="00EC52E0">
        <w:rPr>
          <w:rFonts w:ascii="David" w:hAnsi="David" w:cs="David"/>
          <w:sz w:val="24"/>
          <w:szCs w:val="24"/>
          <w:rtl/>
        </w:rPr>
        <w:t>.</w:t>
      </w:r>
      <w:r w:rsidR="00E3346C" w:rsidRPr="00EC52E0">
        <w:rPr>
          <w:rFonts w:ascii="David" w:hAnsi="David" w:cs="David"/>
          <w:sz w:val="24"/>
          <w:szCs w:val="24"/>
          <w:rtl/>
        </w:rPr>
        <w:t xml:space="preserve"> </w:t>
      </w:r>
    </w:p>
    <w:p w14:paraId="0B312D7F" w14:textId="1B5F0687" w:rsidR="004324F5" w:rsidRPr="00EC52E0" w:rsidRDefault="008F115E"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אסחק אלכסנדר – מתחם שמן משומש</w:t>
      </w:r>
      <w:r w:rsidRPr="00EC52E0">
        <w:rPr>
          <w:rFonts w:ascii="David" w:hAnsi="David" w:cs="David"/>
          <w:sz w:val="24"/>
          <w:szCs w:val="24"/>
          <w:rtl/>
        </w:rPr>
        <w:t xml:space="preserve"> - </w:t>
      </w:r>
      <w:r w:rsidR="004324F5" w:rsidRPr="00EC52E0">
        <w:rPr>
          <w:rFonts w:ascii="David" w:hAnsi="David" w:cs="David"/>
          <w:sz w:val="24"/>
          <w:szCs w:val="24"/>
          <w:u w:val="single"/>
          <w:rtl/>
        </w:rPr>
        <w:t xml:space="preserve">הפסקת שימוש בחומרים מסוכנים ומניעת זיהום קרקע </w:t>
      </w:r>
    </w:p>
    <w:p w14:paraId="57CC6AFD" w14:textId="235C09D6" w:rsidR="004324F5" w:rsidRPr="00EC52E0" w:rsidRDefault="00E3346C"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4324F5" w:rsidRPr="00EC52E0">
        <w:rPr>
          <w:rFonts w:ascii="David" w:hAnsi="David" w:cs="David"/>
          <w:b/>
          <w:bCs/>
          <w:sz w:val="24"/>
          <w:szCs w:val="24"/>
          <w:u w:val="single"/>
          <w:rtl/>
        </w:rPr>
        <w:t xml:space="preserve">דרישה: </w:t>
      </w:r>
      <w:r w:rsidR="004324F5" w:rsidRPr="00EC52E0">
        <w:rPr>
          <w:rFonts w:ascii="David" w:hAnsi="David" w:cs="David"/>
          <w:sz w:val="24"/>
          <w:szCs w:val="24"/>
          <w:rtl/>
        </w:rPr>
        <w:t xml:space="preserve">עפ"י חוק החמרים המסוכנים חל איסור על עיסוק בחמרים מסוכנים ללא היתר רעלים. </w:t>
      </w:r>
    </w:p>
    <w:p w14:paraId="589D74D0" w14:textId="365A741C" w:rsidR="004324F5" w:rsidRPr="00EC52E0" w:rsidRDefault="004324F5"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sz w:val="24"/>
          <w:szCs w:val="24"/>
          <w:rtl/>
        </w:rPr>
        <w:t xml:space="preserve"> במסגרת פעילות הפיקוח של המשרד אותר </w:t>
      </w:r>
      <w:r w:rsidR="00E3346C" w:rsidRPr="00EC52E0">
        <w:rPr>
          <w:rFonts w:ascii="David" w:hAnsi="David" w:cs="David"/>
          <w:sz w:val="24"/>
          <w:szCs w:val="24"/>
          <w:rtl/>
        </w:rPr>
        <w:t>בחודש נובמבר 2020</w:t>
      </w:r>
      <w:r w:rsidR="00C45491" w:rsidRPr="00EC52E0">
        <w:rPr>
          <w:rFonts w:ascii="David" w:hAnsi="David" w:cs="David"/>
          <w:sz w:val="24"/>
          <w:szCs w:val="24"/>
          <w:rtl/>
        </w:rPr>
        <w:t xml:space="preserve"> </w:t>
      </w:r>
      <w:r w:rsidRPr="00EC52E0">
        <w:rPr>
          <w:rFonts w:ascii="David" w:hAnsi="David" w:cs="David"/>
          <w:sz w:val="24"/>
          <w:szCs w:val="24"/>
          <w:rtl/>
        </w:rPr>
        <w:t xml:space="preserve">מתחם בחוף שמן </w:t>
      </w:r>
      <w:r w:rsidR="00E3346C" w:rsidRPr="00EC52E0">
        <w:rPr>
          <w:rFonts w:ascii="David" w:hAnsi="David" w:cs="David"/>
          <w:sz w:val="24"/>
          <w:szCs w:val="24"/>
          <w:rtl/>
        </w:rPr>
        <w:t>המאחסן</w:t>
      </w:r>
      <w:r w:rsidRPr="00EC52E0">
        <w:rPr>
          <w:rFonts w:ascii="David" w:hAnsi="David" w:cs="David"/>
          <w:sz w:val="24"/>
          <w:szCs w:val="24"/>
          <w:rtl/>
        </w:rPr>
        <w:t xml:space="preserve"> כמויות גדולות של "שמן משומש"</w:t>
      </w:r>
      <w:r w:rsidR="00E3346C" w:rsidRPr="00EC52E0">
        <w:rPr>
          <w:rFonts w:ascii="David" w:hAnsi="David" w:cs="David"/>
          <w:sz w:val="24"/>
          <w:szCs w:val="24"/>
          <w:rtl/>
        </w:rPr>
        <w:t>,</w:t>
      </w:r>
      <w:r w:rsidRPr="00EC52E0">
        <w:rPr>
          <w:rFonts w:ascii="David" w:hAnsi="David" w:cs="David"/>
          <w:sz w:val="24"/>
          <w:szCs w:val="24"/>
          <w:rtl/>
        </w:rPr>
        <w:t xml:space="preserve"> </w:t>
      </w:r>
      <w:r w:rsidR="00E3346C" w:rsidRPr="00EC52E0">
        <w:rPr>
          <w:rFonts w:ascii="David" w:hAnsi="David" w:cs="David"/>
          <w:sz w:val="24"/>
          <w:szCs w:val="24"/>
          <w:rtl/>
        </w:rPr>
        <w:t xml:space="preserve">המוגדר </w:t>
      </w:r>
      <w:r w:rsidRPr="00EC52E0">
        <w:rPr>
          <w:rFonts w:ascii="David" w:hAnsi="David" w:cs="David"/>
          <w:sz w:val="24"/>
          <w:szCs w:val="24"/>
          <w:rtl/>
        </w:rPr>
        <w:t>חומר מסוכן</w:t>
      </w:r>
      <w:r w:rsidR="00E3346C" w:rsidRPr="00EC52E0">
        <w:rPr>
          <w:rFonts w:ascii="David" w:hAnsi="David" w:cs="David"/>
          <w:sz w:val="24"/>
          <w:szCs w:val="24"/>
          <w:rtl/>
        </w:rPr>
        <w:t xml:space="preserve"> </w:t>
      </w:r>
      <w:r w:rsidRPr="00EC52E0">
        <w:rPr>
          <w:rFonts w:ascii="David" w:hAnsi="David" w:cs="David"/>
          <w:sz w:val="24"/>
          <w:szCs w:val="24"/>
          <w:rtl/>
        </w:rPr>
        <w:t xml:space="preserve">טעון היתר. </w:t>
      </w:r>
      <w:r w:rsidR="00E3346C" w:rsidRPr="00EC52E0">
        <w:rPr>
          <w:rFonts w:ascii="David" w:hAnsi="David" w:cs="David"/>
          <w:sz w:val="24"/>
          <w:szCs w:val="24"/>
          <w:rtl/>
        </w:rPr>
        <w:t xml:space="preserve">מקום </w:t>
      </w:r>
      <w:r w:rsidR="00C45491" w:rsidRPr="00EC52E0">
        <w:rPr>
          <w:rFonts w:ascii="David" w:hAnsi="David" w:cs="David"/>
          <w:sz w:val="24"/>
          <w:szCs w:val="24"/>
          <w:rtl/>
        </w:rPr>
        <w:t>האחסון סמוך לתעלת הניקוז ולים.</w:t>
      </w:r>
    </w:p>
    <w:p w14:paraId="7DB48EC1" w14:textId="61E1DF16" w:rsidR="000E6A7E" w:rsidRPr="00EC52E0" w:rsidRDefault="00C4549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לאור זאת, הוציא המשרד לעסק צו לפינוי הרעלים</w:t>
      </w:r>
      <w:r w:rsidR="00E3346C" w:rsidRPr="00EC52E0">
        <w:rPr>
          <w:rFonts w:ascii="David" w:hAnsi="David" w:cs="David"/>
          <w:sz w:val="24"/>
          <w:szCs w:val="24"/>
          <w:rtl/>
        </w:rPr>
        <w:t>. העסק אכן פינה</w:t>
      </w:r>
      <w:r w:rsidRPr="00EC52E0">
        <w:rPr>
          <w:rFonts w:ascii="David" w:hAnsi="David" w:cs="David"/>
          <w:sz w:val="24"/>
          <w:szCs w:val="24"/>
          <w:rtl/>
        </w:rPr>
        <w:t xml:space="preserve"> הרעלים </w:t>
      </w:r>
      <w:r w:rsidR="00E3346C" w:rsidRPr="00EC52E0">
        <w:rPr>
          <w:rFonts w:ascii="David" w:hAnsi="David" w:cs="David"/>
          <w:sz w:val="24"/>
          <w:szCs w:val="24"/>
          <w:rtl/>
        </w:rPr>
        <w:t>והשלים את הוראות הצו בתחילת 2021</w:t>
      </w:r>
      <w:r w:rsidR="008F115E" w:rsidRPr="00EC52E0">
        <w:rPr>
          <w:rFonts w:ascii="David" w:hAnsi="David" w:cs="David"/>
          <w:sz w:val="24"/>
          <w:szCs w:val="24"/>
          <w:rtl/>
        </w:rPr>
        <w:t>.</w:t>
      </w:r>
    </w:p>
    <w:p w14:paraId="25EA264A" w14:textId="77777777" w:rsidR="00026ABC" w:rsidRPr="00EC52E0" w:rsidRDefault="00026ABC" w:rsidP="00EC52E0">
      <w:pPr>
        <w:bidi w:val="0"/>
        <w:rPr>
          <w:rFonts w:ascii="David" w:hAnsi="David" w:cs="David"/>
          <w:sz w:val="24"/>
          <w:szCs w:val="24"/>
          <w:rtl/>
        </w:rPr>
      </w:pPr>
      <w:r w:rsidRPr="00EC52E0">
        <w:rPr>
          <w:rFonts w:ascii="David" w:hAnsi="David" w:cs="David"/>
          <w:sz w:val="24"/>
          <w:szCs w:val="24"/>
          <w:rtl/>
        </w:rPr>
        <w:br w:type="page"/>
      </w:r>
    </w:p>
    <w:p w14:paraId="3332805F" w14:textId="05B5AE3E" w:rsidR="007648C3" w:rsidRPr="00EC52E0" w:rsidRDefault="007648C3" w:rsidP="00EC52E0">
      <w:pPr>
        <w:spacing w:before="240" w:after="240" w:line="360" w:lineRule="auto"/>
        <w:rPr>
          <w:rFonts w:ascii="David" w:hAnsi="David" w:cs="David"/>
          <w:b/>
          <w:bCs/>
          <w:sz w:val="24"/>
          <w:szCs w:val="24"/>
          <w:u w:val="single"/>
        </w:rPr>
      </w:pPr>
      <w:r w:rsidRPr="00EC52E0">
        <w:rPr>
          <w:rFonts w:ascii="David" w:hAnsi="David" w:cs="David"/>
          <w:b/>
          <w:bCs/>
          <w:sz w:val="24"/>
          <w:szCs w:val="24"/>
          <w:u w:val="single"/>
          <w:rtl/>
        </w:rPr>
        <w:lastRenderedPageBreak/>
        <w:t>דרום המחוז</w:t>
      </w:r>
    </w:p>
    <w:p w14:paraId="71F4A80A" w14:textId="582FEE5D" w:rsidR="000E6A7E" w:rsidRPr="00EC52E0" w:rsidRDefault="00E20590" w:rsidP="00EC52E0">
      <w:pPr>
        <w:spacing w:before="240" w:after="240" w:line="360" w:lineRule="auto"/>
        <w:rPr>
          <w:rFonts w:ascii="David" w:hAnsi="David" w:cs="David"/>
          <w:sz w:val="24"/>
          <w:szCs w:val="24"/>
          <w:u w:val="single"/>
        </w:rPr>
      </w:pPr>
      <w:r w:rsidRPr="00EC52E0">
        <w:rPr>
          <w:rFonts w:ascii="David" w:hAnsi="David" w:cs="David"/>
          <w:b/>
          <w:bCs/>
          <w:sz w:val="24"/>
          <w:szCs w:val="24"/>
          <w:rtl/>
        </w:rPr>
        <w:t xml:space="preserve"> </w:t>
      </w:r>
      <w:r w:rsidR="008F115E" w:rsidRPr="00EC52E0">
        <w:rPr>
          <w:rFonts w:ascii="David" w:hAnsi="David" w:cs="David"/>
          <w:b/>
          <w:bCs/>
          <w:sz w:val="24"/>
          <w:szCs w:val="24"/>
          <w:rtl/>
        </w:rPr>
        <w:t xml:space="preserve">שרפי כרמל </w:t>
      </w:r>
      <w:r w:rsidR="008F115E" w:rsidRPr="00EC52E0">
        <w:rPr>
          <w:rFonts w:ascii="David" w:hAnsi="David" w:cs="David"/>
          <w:sz w:val="24"/>
          <w:szCs w:val="24"/>
          <w:rtl/>
        </w:rPr>
        <w:t xml:space="preserve">- </w:t>
      </w:r>
      <w:r w:rsidRPr="00EC52E0">
        <w:rPr>
          <w:rFonts w:ascii="David" w:hAnsi="David" w:cs="David"/>
          <w:sz w:val="24"/>
          <w:szCs w:val="24"/>
          <w:u w:val="single"/>
          <w:rtl/>
        </w:rPr>
        <w:t>פינוי 1800 קוביות פסולת חומרים מסוכנים לא</w:t>
      </w:r>
      <w:r w:rsidR="00F27013" w:rsidRPr="00EC52E0">
        <w:rPr>
          <w:rFonts w:ascii="David" w:hAnsi="David" w:cs="David"/>
          <w:sz w:val="24"/>
          <w:szCs w:val="24"/>
          <w:u w:val="single"/>
          <w:rtl/>
        </w:rPr>
        <w:t>תרים מורשים.</w:t>
      </w:r>
    </w:p>
    <w:p w14:paraId="0748700B" w14:textId="30C81479" w:rsidR="008F6CCF" w:rsidRPr="00EC52E0" w:rsidRDefault="008F6CCF" w:rsidP="00EC52E0">
      <w:pPr>
        <w:pStyle w:val="ListParagraph"/>
        <w:spacing w:before="240" w:after="240" w:line="360" w:lineRule="auto"/>
        <w:ind w:left="0"/>
        <w:rPr>
          <w:rFonts w:ascii="David" w:hAnsi="David" w:cs="David"/>
          <w:sz w:val="24"/>
          <w:szCs w:val="24"/>
        </w:rPr>
      </w:pPr>
      <w:r w:rsidRPr="00EC52E0">
        <w:rPr>
          <w:rFonts w:ascii="David" w:hAnsi="David" w:cs="David"/>
          <w:b/>
          <w:bCs/>
          <w:sz w:val="24"/>
          <w:szCs w:val="24"/>
          <w:u w:val="single"/>
          <w:rtl/>
        </w:rPr>
        <w:t>הדרישה</w:t>
      </w:r>
      <w:r w:rsidRPr="00EC52E0">
        <w:rPr>
          <w:rFonts w:ascii="David" w:hAnsi="David" w:cs="David"/>
          <w:b/>
          <w:bCs/>
          <w:sz w:val="24"/>
          <w:szCs w:val="24"/>
          <w:rtl/>
        </w:rPr>
        <w:t>:</w:t>
      </w:r>
      <w:r w:rsidR="008F115E" w:rsidRPr="00EC52E0">
        <w:rPr>
          <w:rFonts w:ascii="David" w:hAnsi="David" w:cs="David"/>
          <w:b/>
          <w:bCs/>
          <w:sz w:val="24"/>
          <w:szCs w:val="24"/>
          <w:rtl/>
        </w:rPr>
        <w:t xml:space="preserve"> </w:t>
      </w:r>
      <w:r w:rsidRPr="00EC52E0">
        <w:rPr>
          <w:rFonts w:ascii="David" w:hAnsi="David" w:cs="David"/>
          <w:sz w:val="24"/>
          <w:szCs w:val="24"/>
          <w:rtl/>
        </w:rPr>
        <w:t xml:space="preserve">עפ"י חוק החומרים המסוכנים, התשנ"ג–1993 חל איסור על עיסוק בחומרים מסוכנים ללא היתר רעלים. כמו-כן, עפ"י תקנות רישוי עסקים (סילוק פסולת חומרים מסוכנים), תשנ"א–1990, יש לפנות פסולת מסוכנת בהקדם האפשרי ולא יאוחר מ-6 חודשים לאתר הפסולת הרעילה ברמת חובב או בהתאם לאישור מנהל. </w:t>
      </w:r>
    </w:p>
    <w:p w14:paraId="55BEBA3C" w14:textId="00C153B5" w:rsidR="008F6CCF" w:rsidRPr="00EC52E0" w:rsidRDefault="008F6CCF" w:rsidP="00EC52E0">
      <w:pPr>
        <w:spacing w:before="240" w:after="240" w:line="360" w:lineRule="auto"/>
        <w:rPr>
          <w:rFonts w:ascii="David" w:hAnsi="David" w:cs="David"/>
          <w:sz w:val="24"/>
          <w:szCs w:val="24"/>
        </w:rPr>
      </w:pPr>
      <w:r w:rsidRPr="00EC52E0">
        <w:rPr>
          <w:rFonts w:ascii="David" w:hAnsi="David" w:cs="David"/>
          <w:b/>
          <w:bCs/>
          <w:sz w:val="24"/>
          <w:szCs w:val="24"/>
          <w:u w:val="single"/>
          <w:rtl/>
        </w:rPr>
        <w:t>פעילות המשרד</w:t>
      </w:r>
      <w:r w:rsidRPr="00EC52E0">
        <w:rPr>
          <w:rFonts w:ascii="David" w:hAnsi="David" w:cs="David"/>
          <w:b/>
          <w:bCs/>
          <w:sz w:val="24"/>
          <w:szCs w:val="24"/>
          <w:rtl/>
        </w:rPr>
        <w:t>:</w:t>
      </w:r>
      <w:r w:rsidR="008F115E" w:rsidRPr="00EC52E0">
        <w:rPr>
          <w:rFonts w:ascii="David" w:hAnsi="David" w:cs="David"/>
          <w:b/>
          <w:bCs/>
          <w:sz w:val="24"/>
          <w:szCs w:val="24"/>
          <w:rtl/>
        </w:rPr>
        <w:t xml:space="preserve"> </w:t>
      </w:r>
      <w:r w:rsidRPr="00EC52E0">
        <w:rPr>
          <w:rFonts w:ascii="David" w:hAnsi="David" w:cs="David"/>
          <w:sz w:val="24"/>
          <w:szCs w:val="24"/>
          <w:rtl/>
        </w:rPr>
        <w:t xml:space="preserve">במסגרת פעילות הפיקוח של המשרד, אותרו בחצר החברה כ- 1800 קוביות פסולת מסוכנת, אשר הכילה חומרים מסוכנים טעוני היתר רעלים. </w:t>
      </w:r>
    </w:p>
    <w:p w14:paraId="1C579E14" w14:textId="0A467BB2" w:rsidR="008F6CCF" w:rsidRPr="00EC52E0" w:rsidRDefault="008F6CCF" w:rsidP="00EC52E0">
      <w:pPr>
        <w:spacing w:before="240" w:after="240" w:line="360" w:lineRule="auto"/>
        <w:rPr>
          <w:rFonts w:ascii="David" w:hAnsi="David" w:cs="David"/>
          <w:sz w:val="24"/>
          <w:szCs w:val="24"/>
          <w:rtl/>
        </w:rPr>
      </w:pPr>
      <w:r w:rsidRPr="00EC52E0">
        <w:rPr>
          <w:rFonts w:ascii="David" w:hAnsi="David" w:cs="David"/>
          <w:sz w:val="24"/>
          <w:szCs w:val="24"/>
          <w:rtl/>
        </w:rPr>
        <w:t xml:space="preserve">לאור זאת, בחודש יולי 2020 הוציא המשרד לחברה התראה טרם הוצאת צו פינוי רעלים. בעקבות </w:t>
      </w:r>
      <w:r w:rsidR="00E3346C" w:rsidRPr="00EC52E0">
        <w:rPr>
          <w:rFonts w:ascii="David" w:hAnsi="David" w:cs="David"/>
          <w:sz w:val="24"/>
          <w:szCs w:val="24"/>
          <w:rtl/>
        </w:rPr>
        <w:t>ה</w:t>
      </w:r>
      <w:r w:rsidRPr="00EC52E0">
        <w:rPr>
          <w:rFonts w:ascii="David" w:hAnsi="David" w:cs="David"/>
          <w:sz w:val="24"/>
          <w:szCs w:val="24"/>
          <w:rtl/>
        </w:rPr>
        <w:t xml:space="preserve">הליך </w:t>
      </w:r>
      <w:r w:rsidR="00E3346C" w:rsidRPr="00EC52E0">
        <w:rPr>
          <w:rFonts w:ascii="David" w:hAnsi="David" w:cs="David"/>
          <w:sz w:val="24"/>
          <w:szCs w:val="24"/>
          <w:rtl/>
        </w:rPr>
        <w:t>ה</w:t>
      </w:r>
      <w:r w:rsidRPr="00EC52E0">
        <w:rPr>
          <w:rFonts w:ascii="David" w:hAnsi="David" w:cs="David"/>
          <w:sz w:val="24"/>
          <w:szCs w:val="24"/>
          <w:rtl/>
        </w:rPr>
        <w:t xml:space="preserve">זה הגישה החברה </w:t>
      </w:r>
      <w:r w:rsidR="00741929" w:rsidRPr="00EC52E0">
        <w:rPr>
          <w:rFonts w:ascii="David" w:hAnsi="David" w:cs="David"/>
          <w:sz w:val="24"/>
          <w:szCs w:val="24"/>
          <w:rtl/>
        </w:rPr>
        <w:t>תוכנית</w:t>
      </w:r>
      <w:r w:rsidRPr="00EC52E0">
        <w:rPr>
          <w:rFonts w:ascii="David" w:hAnsi="David" w:cs="David"/>
          <w:sz w:val="24"/>
          <w:szCs w:val="24"/>
          <w:rtl/>
        </w:rPr>
        <w:t xml:space="preserve"> לפינוי </w:t>
      </w:r>
      <w:r w:rsidR="00E3346C" w:rsidRPr="00EC52E0">
        <w:rPr>
          <w:rFonts w:ascii="David" w:hAnsi="David" w:cs="David"/>
          <w:sz w:val="24"/>
          <w:szCs w:val="24"/>
          <w:rtl/>
        </w:rPr>
        <w:t>הקוביות, שאכן</w:t>
      </w:r>
      <w:r w:rsidRPr="00EC52E0">
        <w:rPr>
          <w:rFonts w:ascii="David" w:hAnsi="David" w:cs="David"/>
          <w:sz w:val="24"/>
          <w:szCs w:val="24"/>
          <w:rtl/>
        </w:rPr>
        <w:t xml:space="preserve"> פונו. </w:t>
      </w:r>
    </w:p>
    <w:p w14:paraId="48F29862" w14:textId="2174229C" w:rsidR="00165CEE" w:rsidRPr="00EC52E0" w:rsidRDefault="00862AD1"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ההישג</w:t>
      </w:r>
      <w:r w:rsidR="008F6CCF"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8F6CCF" w:rsidRPr="00EC52E0">
        <w:rPr>
          <w:rFonts w:ascii="David" w:hAnsi="David" w:cs="David"/>
          <w:b/>
          <w:bCs/>
          <w:sz w:val="24"/>
          <w:szCs w:val="24"/>
          <w:u w:val="single"/>
          <w:rtl/>
        </w:rPr>
        <w:t>סביבתי</w:t>
      </w:r>
      <w:r w:rsidR="008F6CCF" w:rsidRPr="00EC52E0">
        <w:rPr>
          <w:rFonts w:ascii="David" w:hAnsi="David" w:cs="David"/>
          <w:b/>
          <w:bCs/>
          <w:sz w:val="24"/>
          <w:szCs w:val="24"/>
          <w:rtl/>
        </w:rPr>
        <w:t>:</w:t>
      </w:r>
      <w:r w:rsidR="008F115E" w:rsidRPr="00EC52E0">
        <w:rPr>
          <w:rFonts w:ascii="David" w:hAnsi="David" w:cs="David"/>
          <w:b/>
          <w:bCs/>
          <w:sz w:val="24"/>
          <w:szCs w:val="24"/>
          <w:rtl/>
        </w:rPr>
        <w:t xml:space="preserve"> </w:t>
      </w:r>
      <w:r w:rsidR="008F6CCF" w:rsidRPr="00EC52E0">
        <w:rPr>
          <w:rFonts w:ascii="David" w:hAnsi="David" w:cs="David"/>
          <w:sz w:val="24"/>
          <w:szCs w:val="24"/>
          <w:rtl/>
        </w:rPr>
        <w:t>פינוי קוביות הפסולת המסוכנת הקטינה את כמות החומרים המסוכנים באתר ובכך הפחיתה את הסיכון לגרימת מפגעים סביבתיים מ</w:t>
      </w:r>
      <w:r w:rsidR="00E3346C" w:rsidRPr="00EC52E0">
        <w:rPr>
          <w:rFonts w:ascii="David" w:hAnsi="David" w:cs="David"/>
          <w:sz w:val="24"/>
          <w:szCs w:val="24"/>
          <w:rtl/>
        </w:rPr>
        <w:t>ן ה</w:t>
      </w:r>
      <w:r w:rsidR="008F6CCF" w:rsidRPr="00EC52E0">
        <w:rPr>
          <w:rFonts w:ascii="David" w:hAnsi="David" w:cs="David"/>
          <w:sz w:val="24"/>
          <w:szCs w:val="24"/>
          <w:rtl/>
        </w:rPr>
        <w:t xml:space="preserve">קוביות </w:t>
      </w:r>
      <w:r w:rsidR="00E3346C" w:rsidRPr="00EC52E0">
        <w:rPr>
          <w:rFonts w:ascii="David" w:hAnsi="David" w:cs="David"/>
          <w:sz w:val="24"/>
          <w:szCs w:val="24"/>
          <w:rtl/>
        </w:rPr>
        <w:t>ה</w:t>
      </w:r>
      <w:r w:rsidR="008F6CCF" w:rsidRPr="00EC52E0">
        <w:rPr>
          <w:rFonts w:ascii="David" w:hAnsi="David" w:cs="David"/>
          <w:sz w:val="24"/>
          <w:szCs w:val="24"/>
          <w:rtl/>
        </w:rPr>
        <w:t xml:space="preserve">אלה. </w:t>
      </w:r>
    </w:p>
    <w:p w14:paraId="22CBAD57" w14:textId="77777777" w:rsidR="00026ABC" w:rsidRPr="00EC52E0" w:rsidRDefault="00026ABC" w:rsidP="00EC52E0">
      <w:pPr>
        <w:pStyle w:val="ListParagraph"/>
        <w:spacing w:before="240" w:after="240" w:line="360" w:lineRule="auto"/>
        <w:ind w:left="0"/>
        <w:rPr>
          <w:rFonts w:ascii="David" w:hAnsi="David" w:cs="David"/>
          <w:b/>
          <w:bCs/>
          <w:sz w:val="24"/>
          <w:szCs w:val="24"/>
          <w:rtl/>
        </w:rPr>
      </w:pPr>
    </w:p>
    <w:p w14:paraId="52E3C0B2" w14:textId="3104BB65" w:rsidR="00165CEE" w:rsidRPr="00EC52E0" w:rsidRDefault="008F115E" w:rsidP="00EC52E0">
      <w:pPr>
        <w:pStyle w:val="ListParagraph"/>
        <w:spacing w:before="240" w:after="240" w:line="360" w:lineRule="auto"/>
        <w:ind w:left="0"/>
        <w:rPr>
          <w:rFonts w:ascii="David" w:hAnsi="David" w:cs="David"/>
          <w:sz w:val="24"/>
          <w:szCs w:val="24"/>
          <w:u w:val="single"/>
          <w:rtl/>
        </w:rPr>
      </w:pPr>
      <w:r w:rsidRPr="00EC52E0">
        <w:rPr>
          <w:rFonts w:ascii="David" w:hAnsi="David" w:cs="David"/>
          <w:b/>
          <w:bCs/>
          <w:sz w:val="24"/>
          <w:szCs w:val="24"/>
          <w:rtl/>
        </w:rPr>
        <w:t xml:space="preserve">חרושת חומרי נפץ – </w:t>
      </w:r>
      <w:r w:rsidR="00A62EBD" w:rsidRPr="00EC52E0">
        <w:rPr>
          <w:rFonts w:ascii="David" w:hAnsi="David" w:cs="David"/>
          <w:sz w:val="24"/>
          <w:szCs w:val="24"/>
          <w:u w:val="single"/>
          <w:rtl/>
        </w:rPr>
        <w:t xml:space="preserve">יישום </w:t>
      </w:r>
      <w:r w:rsidR="00741929" w:rsidRPr="00EC52E0">
        <w:rPr>
          <w:rFonts w:ascii="David" w:hAnsi="David" w:cs="David"/>
          <w:sz w:val="24"/>
          <w:szCs w:val="24"/>
          <w:u w:val="single"/>
          <w:rtl/>
        </w:rPr>
        <w:t>תוכנית</w:t>
      </w:r>
      <w:r w:rsidR="00165CEE" w:rsidRPr="00EC52E0">
        <w:rPr>
          <w:rFonts w:ascii="David" w:hAnsi="David" w:cs="David"/>
          <w:sz w:val="24"/>
          <w:szCs w:val="24"/>
          <w:u w:val="single"/>
          <w:rtl/>
        </w:rPr>
        <w:t xml:space="preserve"> להפחתת הסיכון </w:t>
      </w:r>
      <w:r w:rsidR="00E82099" w:rsidRPr="00EC52E0">
        <w:rPr>
          <w:rFonts w:ascii="David" w:hAnsi="David" w:cs="David"/>
          <w:sz w:val="24"/>
          <w:szCs w:val="24"/>
          <w:u w:val="single"/>
          <w:rtl/>
        </w:rPr>
        <w:t>משימוש בחומרים מסוכנים במפעל</w:t>
      </w:r>
    </w:p>
    <w:p w14:paraId="52951625" w14:textId="25883041" w:rsidR="00165CEE" w:rsidRPr="00EC52E0" w:rsidRDefault="00E82099"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lastRenderedPageBreak/>
        <w:t>ה</w:t>
      </w:r>
      <w:r w:rsidR="00165CEE" w:rsidRPr="00EC52E0">
        <w:rPr>
          <w:rFonts w:ascii="David" w:hAnsi="David" w:cs="David"/>
          <w:b/>
          <w:bCs/>
          <w:sz w:val="24"/>
          <w:szCs w:val="24"/>
          <w:u w:val="single"/>
          <w:rtl/>
        </w:rPr>
        <w:t>דרישה</w:t>
      </w:r>
      <w:r w:rsidR="00165CEE" w:rsidRPr="00EC52E0">
        <w:rPr>
          <w:rFonts w:ascii="David" w:hAnsi="David" w:cs="David"/>
          <w:b/>
          <w:bCs/>
          <w:sz w:val="24"/>
          <w:szCs w:val="24"/>
          <w:rtl/>
        </w:rPr>
        <w:t xml:space="preserve">: </w:t>
      </w:r>
      <w:r w:rsidR="00165CEE" w:rsidRPr="00EC52E0">
        <w:rPr>
          <w:rFonts w:ascii="David" w:hAnsi="David" w:cs="David"/>
          <w:sz w:val="24"/>
          <w:szCs w:val="24"/>
          <w:rtl/>
        </w:rPr>
        <w:t xml:space="preserve">בתנאי היתר הרעלים נדרשה החברה ליישם את מדיניות מרחקי הפרדה </w:t>
      </w:r>
      <w:r w:rsidR="00A62EBD" w:rsidRPr="00EC52E0">
        <w:rPr>
          <w:rFonts w:ascii="David" w:hAnsi="David" w:cs="David"/>
          <w:sz w:val="24"/>
          <w:szCs w:val="24"/>
          <w:rtl/>
        </w:rPr>
        <w:t xml:space="preserve">של המשרד להגנת הסביבה בכל הקשור </w:t>
      </w:r>
      <w:r w:rsidRPr="00EC52E0">
        <w:rPr>
          <w:rFonts w:ascii="David" w:hAnsi="David" w:cs="David"/>
          <w:sz w:val="24"/>
          <w:szCs w:val="24"/>
          <w:rtl/>
        </w:rPr>
        <w:t xml:space="preserve">לאמוניום ניטראט </w:t>
      </w:r>
      <w:r w:rsidR="00165CEE" w:rsidRPr="00EC52E0">
        <w:rPr>
          <w:rFonts w:ascii="David" w:hAnsi="David" w:cs="David"/>
          <w:sz w:val="24"/>
          <w:szCs w:val="24"/>
          <w:rtl/>
        </w:rPr>
        <w:t xml:space="preserve">וזאת </w:t>
      </w:r>
      <w:r w:rsidR="00A62EBD" w:rsidRPr="00EC52E0">
        <w:rPr>
          <w:rFonts w:ascii="David" w:hAnsi="David" w:cs="David"/>
          <w:sz w:val="24"/>
          <w:szCs w:val="24"/>
          <w:rtl/>
        </w:rPr>
        <w:t>כדי להבטיח שמרחק הסיכון קביל.</w:t>
      </w:r>
    </w:p>
    <w:p w14:paraId="7C9803C4" w14:textId="780B6BF2" w:rsidR="00165CEE" w:rsidRPr="00EC52E0" w:rsidRDefault="00165CEE" w:rsidP="00EC52E0">
      <w:pPr>
        <w:pStyle w:val="ListParagraph"/>
        <w:spacing w:before="240" w:after="240" w:line="360" w:lineRule="auto"/>
        <w:ind w:left="0"/>
        <w:rPr>
          <w:rFonts w:ascii="David" w:hAnsi="David" w:cs="David"/>
          <w:sz w:val="24"/>
          <w:szCs w:val="24"/>
        </w:rPr>
      </w:pPr>
      <w:r w:rsidRPr="00EC52E0">
        <w:rPr>
          <w:rFonts w:ascii="David" w:hAnsi="David" w:cs="David"/>
          <w:b/>
          <w:bCs/>
          <w:sz w:val="24"/>
          <w:szCs w:val="24"/>
          <w:u w:val="single"/>
          <w:rtl/>
        </w:rPr>
        <w:t>פעילות המשרד</w:t>
      </w:r>
      <w:r w:rsidRPr="00EC52E0">
        <w:rPr>
          <w:rFonts w:ascii="David" w:hAnsi="David" w:cs="David"/>
          <w:b/>
          <w:bCs/>
          <w:sz w:val="24"/>
          <w:szCs w:val="24"/>
          <w:rtl/>
        </w:rPr>
        <w:t>:</w:t>
      </w:r>
      <w:r w:rsidRPr="00EC52E0">
        <w:rPr>
          <w:rFonts w:ascii="David" w:hAnsi="David" w:cs="David"/>
          <w:sz w:val="24"/>
          <w:szCs w:val="24"/>
          <w:rtl/>
        </w:rPr>
        <w:t xml:space="preserve"> בעקבות הדרישה הגישה החברה </w:t>
      </w:r>
      <w:r w:rsidR="00741929" w:rsidRPr="00EC52E0">
        <w:rPr>
          <w:rFonts w:ascii="David" w:hAnsi="David" w:cs="David"/>
          <w:sz w:val="24"/>
          <w:szCs w:val="24"/>
          <w:rtl/>
        </w:rPr>
        <w:t>תוכנית</w:t>
      </w:r>
      <w:r w:rsidRPr="00EC52E0">
        <w:rPr>
          <w:rFonts w:ascii="David" w:hAnsi="David" w:cs="David"/>
          <w:sz w:val="24"/>
          <w:szCs w:val="24"/>
          <w:rtl/>
        </w:rPr>
        <w:t xml:space="preserve"> להפחתת סיכונים, המשרד אישר את ה</w:t>
      </w:r>
      <w:r w:rsidR="00741929" w:rsidRPr="00EC52E0">
        <w:rPr>
          <w:rFonts w:ascii="David" w:hAnsi="David" w:cs="David"/>
          <w:sz w:val="24"/>
          <w:szCs w:val="24"/>
          <w:rtl/>
        </w:rPr>
        <w:t>תוכנית</w:t>
      </w:r>
      <w:r w:rsidRPr="00EC52E0">
        <w:rPr>
          <w:rFonts w:ascii="David" w:hAnsi="David" w:cs="David"/>
          <w:sz w:val="24"/>
          <w:szCs w:val="24"/>
          <w:rtl/>
        </w:rPr>
        <w:t xml:space="preserve"> ופיקח על יישומה בפועל. </w:t>
      </w:r>
    </w:p>
    <w:p w14:paraId="0C472500" w14:textId="77777777" w:rsidR="00026ABC" w:rsidRPr="00EC52E0" w:rsidRDefault="00165CEE"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הישגים סביבתיים</w:t>
      </w:r>
      <w:r w:rsidRPr="00EC52E0">
        <w:rPr>
          <w:rFonts w:ascii="David" w:hAnsi="David" w:cs="David"/>
          <w:b/>
          <w:bCs/>
          <w:sz w:val="24"/>
          <w:szCs w:val="24"/>
          <w:rtl/>
        </w:rPr>
        <w:t xml:space="preserve">: </w:t>
      </w:r>
      <w:r w:rsidR="00026ABC" w:rsidRPr="00EC52E0">
        <w:rPr>
          <w:rFonts w:ascii="David" w:hAnsi="David" w:cs="David"/>
          <w:sz w:val="24"/>
          <w:szCs w:val="24"/>
          <w:rtl/>
        </w:rPr>
        <w:t xml:space="preserve">סיימה החברה את יישום פרויקט להתקנת עמצאי הפחתת הסיכנים מאחסון חומרים מסוכנים בתחומה והפחתת מרחקי הפרדה לרצפטורים ציבוריים. </w:t>
      </w:r>
    </w:p>
    <w:p w14:paraId="2C5CC348" w14:textId="77777777" w:rsidR="00026ABC" w:rsidRPr="00EC52E0" w:rsidRDefault="00026ABC" w:rsidP="00EC52E0">
      <w:pPr>
        <w:pStyle w:val="ListParagraph"/>
        <w:spacing w:before="240" w:after="240" w:line="360" w:lineRule="auto"/>
        <w:ind w:left="0"/>
        <w:rPr>
          <w:rFonts w:ascii="David" w:hAnsi="David" w:cs="David"/>
          <w:b/>
          <w:bCs/>
          <w:sz w:val="24"/>
          <w:szCs w:val="24"/>
          <w:rtl/>
        </w:rPr>
      </w:pPr>
    </w:p>
    <w:p w14:paraId="738F0C66" w14:textId="6A66575C" w:rsidR="00F42088" w:rsidRPr="00EC52E0" w:rsidRDefault="008F115E" w:rsidP="00EC52E0">
      <w:pPr>
        <w:pStyle w:val="ListParagraph"/>
        <w:spacing w:before="240" w:after="240" w:line="360" w:lineRule="auto"/>
        <w:ind w:left="0"/>
        <w:rPr>
          <w:rFonts w:ascii="David" w:hAnsi="David" w:cs="David"/>
          <w:sz w:val="24"/>
          <w:szCs w:val="24"/>
          <w:u w:val="single"/>
          <w:rtl/>
        </w:rPr>
      </w:pPr>
      <w:r w:rsidRPr="00EC52E0">
        <w:rPr>
          <w:rFonts w:ascii="David" w:hAnsi="David" w:cs="David"/>
          <w:b/>
          <w:bCs/>
          <w:sz w:val="24"/>
          <w:szCs w:val="24"/>
          <w:rtl/>
        </w:rPr>
        <w:t xml:space="preserve">ישפרא - </w:t>
      </w:r>
      <w:r w:rsidR="00F42088" w:rsidRPr="00EC52E0">
        <w:rPr>
          <w:rFonts w:ascii="David" w:hAnsi="David" w:cs="David"/>
          <w:sz w:val="24"/>
          <w:szCs w:val="24"/>
          <w:u w:val="single"/>
          <w:rtl/>
        </w:rPr>
        <w:t>הפחתת פליטות חומרים מסרטנים לסביבה</w:t>
      </w:r>
    </w:p>
    <w:p w14:paraId="70B930BC" w14:textId="2F2E5BC6" w:rsidR="008E3FFE" w:rsidRPr="00EC52E0" w:rsidRDefault="00F42088"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 xml:space="preserve">הדרישה: </w:t>
      </w:r>
      <w:r w:rsidR="00FB7EC0" w:rsidRPr="00EC52E0">
        <w:rPr>
          <w:rFonts w:ascii="David" w:hAnsi="David" w:cs="David"/>
          <w:sz w:val="24"/>
          <w:szCs w:val="24"/>
          <w:rtl/>
        </w:rPr>
        <w:t>ב</w:t>
      </w:r>
      <w:r w:rsidR="000371BC" w:rsidRPr="00EC52E0">
        <w:rPr>
          <w:rFonts w:ascii="David" w:hAnsi="David" w:cs="David"/>
          <w:sz w:val="24"/>
          <w:szCs w:val="24"/>
          <w:rtl/>
        </w:rPr>
        <w:t xml:space="preserve">תנאי רשיון העסק </w:t>
      </w:r>
      <w:r w:rsidR="00FB7EC0" w:rsidRPr="00EC52E0">
        <w:rPr>
          <w:rFonts w:ascii="David" w:hAnsi="David" w:cs="David"/>
          <w:sz w:val="24"/>
          <w:szCs w:val="24"/>
          <w:rtl/>
        </w:rPr>
        <w:t>ש</w:t>
      </w:r>
      <w:r w:rsidR="00A62EBD" w:rsidRPr="00EC52E0">
        <w:rPr>
          <w:rFonts w:ascii="David" w:hAnsi="David" w:cs="David"/>
          <w:sz w:val="24"/>
          <w:szCs w:val="24"/>
          <w:rtl/>
        </w:rPr>
        <w:t>קבע המשרד לחברה</w:t>
      </w:r>
      <w:r w:rsidR="00216759" w:rsidRPr="00EC52E0">
        <w:rPr>
          <w:rFonts w:ascii="David" w:hAnsi="David" w:cs="David"/>
          <w:sz w:val="24"/>
          <w:szCs w:val="24"/>
          <w:rtl/>
        </w:rPr>
        <w:t>,</w:t>
      </w:r>
      <w:r w:rsidR="00FB7EC0" w:rsidRPr="00EC52E0">
        <w:rPr>
          <w:rFonts w:ascii="David" w:hAnsi="David" w:cs="David"/>
          <w:sz w:val="24"/>
          <w:szCs w:val="24"/>
          <w:rtl/>
        </w:rPr>
        <w:t xml:space="preserve"> נקבעו </w:t>
      </w:r>
      <w:r w:rsidR="00A62EBD" w:rsidRPr="00EC52E0">
        <w:rPr>
          <w:rFonts w:ascii="David" w:hAnsi="David" w:cs="David"/>
          <w:sz w:val="24"/>
          <w:szCs w:val="24"/>
          <w:rtl/>
        </w:rPr>
        <w:t>ערכי הפליטה שהחברה חייבת לעמוד בהם.</w:t>
      </w:r>
      <w:r w:rsidR="00FB7EC0" w:rsidRPr="00EC52E0">
        <w:rPr>
          <w:rFonts w:ascii="David" w:hAnsi="David" w:cs="David"/>
          <w:sz w:val="24"/>
          <w:szCs w:val="24"/>
          <w:rtl/>
        </w:rPr>
        <w:t xml:space="preserve"> </w:t>
      </w:r>
    </w:p>
    <w:p w14:paraId="76DE5A87" w14:textId="354D20AC" w:rsidR="008E3FFE" w:rsidRPr="00EC52E0" w:rsidRDefault="000371BC"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b/>
          <w:bCs/>
          <w:sz w:val="24"/>
          <w:szCs w:val="24"/>
          <w:rtl/>
        </w:rPr>
        <w:t xml:space="preserve">: </w:t>
      </w:r>
      <w:r w:rsidR="00FB7EC0" w:rsidRPr="00EC52E0">
        <w:rPr>
          <w:rFonts w:ascii="David" w:hAnsi="David" w:cs="David"/>
          <w:sz w:val="24"/>
          <w:szCs w:val="24"/>
          <w:rtl/>
        </w:rPr>
        <w:t xml:space="preserve">דיגומי </w:t>
      </w:r>
      <w:r w:rsidR="00884355" w:rsidRPr="00EC52E0">
        <w:rPr>
          <w:rFonts w:ascii="David" w:hAnsi="David" w:cs="David"/>
          <w:sz w:val="24"/>
          <w:szCs w:val="24"/>
          <w:rtl/>
        </w:rPr>
        <w:t>ה</w:t>
      </w:r>
      <w:r w:rsidR="00F27013" w:rsidRPr="00EC52E0">
        <w:rPr>
          <w:rFonts w:ascii="David" w:hAnsi="David" w:cs="David"/>
          <w:sz w:val="24"/>
          <w:szCs w:val="24"/>
          <w:rtl/>
        </w:rPr>
        <w:t xml:space="preserve">פתע </w:t>
      </w:r>
      <w:r w:rsidR="004B48BF" w:rsidRPr="00EC52E0">
        <w:rPr>
          <w:rFonts w:ascii="David" w:hAnsi="David" w:cs="David"/>
          <w:sz w:val="24"/>
          <w:szCs w:val="24"/>
          <w:rtl/>
        </w:rPr>
        <w:t>שעשו עובדי המחוז כחלק מפעולות הפיקוח העלו</w:t>
      </w:r>
      <w:r w:rsidR="00CB45A3" w:rsidRPr="00EC52E0">
        <w:rPr>
          <w:rFonts w:ascii="David" w:hAnsi="David" w:cs="David"/>
          <w:sz w:val="24"/>
          <w:szCs w:val="24"/>
          <w:rtl/>
        </w:rPr>
        <w:t>,</w:t>
      </w:r>
      <w:r w:rsidR="004B48BF" w:rsidRPr="00EC52E0">
        <w:rPr>
          <w:rFonts w:ascii="David" w:hAnsi="David" w:cs="David"/>
          <w:sz w:val="24"/>
          <w:szCs w:val="24"/>
          <w:rtl/>
        </w:rPr>
        <w:t xml:space="preserve"> כי </w:t>
      </w:r>
      <w:r w:rsidR="00884355" w:rsidRPr="00EC52E0">
        <w:rPr>
          <w:rFonts w:ascii="David" w:hAnsi="David" w:cs="David"/>
          <w:sz w:val="24"/>
          <w:szCs w:val="24"/>
          <w:rtl/>
        </w:rPr>
        <w:t>המפעל חרג</w:t>
      </w:r>
      <w:r w:rsidRPr="00EC52E0">
        <w:rPr>
          <w:rFonts w:ascii="David" w:hAnsi="David" w:cs="David"/>
          <w:sz w:val="24"/>
          <w:szCs w:val="24"/>
          <w:rtl/>
        </w:rPr>
        <w:t xml:space="preserve"> מערכי </w:t>
      </w:r>
      <w:r w:rsidR="00884355" w:rsidRPr="00EC52E0">
        <w:rPr>
          <w:rFonts w:ascii="David" w:hAnsi="David" w:cs="David"/>
          <w:sz w:val="24"/>
          <w:szCs w:val="24"/>
          <w:rtl/>
        </w:rPr>
        <w:t>ה</w:t>
      </w:r>
      <w:r w:rsidRPr="00EC52E0">
        <w:rPr>
          <w:rFonts w:ascii="David" w:hAnsi="David" w:cs="David"/>
          <w:sz w:val="24"/>
          <w:szCs w:val="24"/>
          <w:rtl/>
        </w:rPr>
        <w:t xml:space="preserve">פליטה </w:t>
      </w:r>
      <w:r w:rsidR="00884355" w:rsidRPr="00EC52E0">
        <w:rPr>
          <w:rFonts w:ascii="David" w:hAnsi="David" w:cs="David"/>
          <w:sz w:val="24"/>
          <w:szCs w:val="24"/>
          <w:rtl/>
        </w:rPr>
        <w:t xml:space="preserve">שנקבעו </w:t>
      </w:r>
      <w:r w:rsidRPr="00EC52E0">
        <w:rPr>
          <w:rFonts w:ascii="David" w:hAnsi="David" w:cs="David"/>
          <w:sz w:val="24"/>
          <w:szCs w:val="24"/>
          <w:rtl/>
        </w:rPr>
        <w:t xml:space="preserve">לחומר טריכלורואתילן – מזהם מסרטן ודאי לאדם. בעקבות דרישת המשרד, הפסיק המפעל </w:t>
      </w:r>
      <w:r w:rsidR="00FB7EC0" w:rsidRPr="00EC52E0">
        <w:rPr>
          <w:rFonts w:ascii="David" w:hAnsi="David" w:cs="David"/>
          <w:sz w:val="24"/>
          <w:szCs w:val="24"/>
          <w:rtl/>
        </w:rPr>
        <w:t>את ה</w:t>
      </w:r>
      <w:r w:rsidRPr="00EC52E0">
        <w:rPr>
          <w:rFonts w:ascii="David" w:hAnsi="David" w:cs="David"/>
          <w:sz w:val="24"/>
          <w:szCs w:val="24"/>
          <w:rtl/>
        </w:rPr>
        <w:t xml:space="preserve">שימוש בממס </w:t>
      </w:r>
      <w:r w:rsidR="00884355" w:rsidRPr="00EC52E0">
        <w:rPr>
          <w:rFonts w:ascii="David" w:hAnsi="David" w:cs="David"/>
          <w:sz w:val="24"/>
          <w:szCs w:val="24"/>
          <w:rtl/>
        </w:rPr>
        <w:t>ה</w:t>
      </w:r>
      <w:r w:rsidRPr="00EC52E0">
        <w:rPr>
          <w:rFonts w:ascii="David" w:hAnsi="David" w:cs="David"/>
          <w:sz w:val="24"/>
          <w:szCs w:val="24"/>
          <w:rtl/>
        </w:rPr>
        <w:t>זה והחליף אותו בחומר אחר</w:t>
      </w:r>
      <w:r w:rsidR="00884355" w:rsidRPr="00EC52E0">
        <w:rPr>
          <w:rFonts w:ascii="David" w:hAnsi="David" w:cs="David"/>
          <w:sz w:val="24"/>
          <w:szCs w:val="24"/>
          <w:rtl/>
        </w:rPr>
        <w:t>,</w:t>
      </w:r>
      <w:r w:rsidRPr="00EC52E0">
        <w:rPr>
          <w:rFonts w:ascii="David" w:hAnsi="David" w:cs="David"/>
          <w:sz w:val="24"/>
          <w:szCs w:val="24"/>
          <w:rtl/>
        </w:rPr>
        <w:t xml:space="preserve"> שאינו מכיל חומרים מסרטנים ו</w:t>
      </w:r>
      <w:r w:rsidR="0003169C" w:rsidRPr="00EC52E0">
        <w:rPr>
          <w:rFonts w:ascii="David" w:hAnsi="David" w:cs="David"/>
          <w:sz w:val="24"/>
          <w:szCs w:val="24"/>
          <w:rtl/>
        </w:rPr>
        <w:t xml:space="preserve">ידידותי </w:t>
      </w:r>
      <w:r w:rsidR="00884355" w:rsidRPr="00EC52E0">
        <w:rPr>
          <w:rFonts w:ascii="David" w:hAnsi="David" w:cs="David"/>
          <w:sz w:val="24"/>
          <w:szCs w:val="24"/>
          <w:rtl/>
        </w:rPr>
        <w:t xml:space="preserve">יותר </w:t>
      </w:r>
      <w:r w:rsidR="0003169C" w:rsidRPr="00EC52E0">
        <w:rPr>
          <w:rFonts w:ascii="David" w:hAnsi="David" w:cs="David"/>
          <w:sz w:val="24"/>
          <w:szCs w:val="24"/>
          <w:rtl/>
        </w:rPr>
        <w:t>לסביבה.</w:t>
      </w:r>
    </w:p>
    <w:p w14:paraId="142F8C4F" w14:textId="64B9D6F0" w:rsidR="000E6A7E" w:rsidRPr="00EC52E0" w:rsidRDefault="00862AD1" w:rsidP="00EC52E0">
      <w:pPr>
        <w:spacing w:before="240" w:after="240" w:line="360" w:lineRule="auto"/>
        <w:rPr>
          <w:rFonts w:ascii="David" w:hAnsi="David" w:cs="David"/>
          <w:sz w:val="24"/>
          <w:szCs w:val="24"/>
        </w:rPr>
      </w:pPr>
      <w:r w:rsidRPr="00EC52E0">
        <w:rPr>
          <w:rFonts w:ascii="David" w:hAnsi="David" w:cs="David"/>
          <w:b/>
          <w:bCs/>
          <w:sz w:val="24"/>
          <w:szCs w:val="24"/>
          <w:u w:val="single"/>
          <w:rtl/>
        </w:rPr>
        <w:t>ההישג</w:t>
      </w:r>
      <w:r w:rsidR="0003169C"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03169C" w:rsidRPr="00EC52E0">
        <w:rPr>
          <w:rFonts w:ascii="David" w:hAnsi="David" w:cs="David"/>
          <w:b/>
          <w:bCs/>
          <w:sz w:val="24"/>
          <w:szCs w:val="24"/>
          <w:u w:val="single"/>
          <w:rtl/>
        </w:rPr>
        <w:t>סביבתי</w:t>
      </w:r>
      <w:r w:rsidR="0003169C" w:rsidRPr="00EC52E0">
        <w:rPr>
          <w:rFonts w:ascii="David" w:hAnsi="David" w:cs="David"/>
          <w:b/>
          <w:bCs/>
          <w:sz w:val="24"/>
          <w:szCs w:val="24"/>
          <w:rtl/>
        </w:rPr>
        <w:t xml:space="preserve">: </w:t>
      </w:r>
      <w:r w:rsidR="004B48BF" w:rsidRPr="00EC52E0">
        <w:rPr>
          <w:rFonts w:ascii="David" w:hAnsi="David" w:cs="David"/>
          <w:sz w:val="24"/>
          <w:szCs w:val="24"/>
          <w:rtl/>
        </w:rPr>
        <w:t>הפסקת ה</w:t>
      </w:r>
      <w:r w:rsidR="00216759" w:rsidRPr="00EC52E0">
        <w:rPr>
          <w:rFonts w:ascii="David" w:hAnsi="David" w:cs="David"/>
          <w:sz w:val="24"/>
          <w:szCs w:val="24"/>
          <w:rtl/>
        </w:rPr>
        <w:t>פליט</w:t>
      </w:r>
      <w:r w:rsidR="004B48BF" w:rsidRPr="00EC52E0">
        <w:rPr>
          <w:rFonts w:ascii="David" w:hAnsi="David" w:cs="David"/>
          <w:sz w:val="24"/>
          <w:szCs w:val="24"/>
          <w:rtl/>
        </w:rPr>
        <w:t>ה</w:t>
      </w:r>
      <w:r w:rsidR="00216759" w:rsidRPr="00EC52E0">
        <w:rPr>
          <w:rFonts w:ascii="David" w:hAnsi="David" w:cs="David"/>
          <w:sz w:val="24"/>
          <w:szCs w:val="24"/>
          <w:rtl/>
        </w:rPr>
        <w:t xml:space="preserve"> </w:t>
      </w:r>
      <w:r w:rsidR="004B48BF" w:rsidRPr="00EC52E0">
        <w:rPr>
          <w:rFonts w:ascii="David" w:hAnsi="David" w:cs="David"/>
          <w:sz w:val="24"/>
          <w:szCs w:val="24"/>
          <w:rtl/>
        </w:rPr>
        <w:t xml:space="preserve">של </w:t>
      </w:r>
      <w:r w:rsidR="0003169C" w:rsidRPr="00EC52E0">
        <w:rPr>
          <w:rFonts w:ascii="David" w:hAnsi="David" w:cs="David"/>
          <w:sz w:val="24"/>
          <w:szCs w:val="24"/>
          <w:rtl/>
        </w:rPr>
        <w:t>חומר מסרטן לסביבה וצ</w:t>
      </w:r>
      <w:r w:rsidR="00216759" w:rsidRPr="00EC52E0">
        <w:rPr>
          <w:rFonts w:ascii="David" w:hAnsi="David" w:cs="David"/>
          <w:sz w:val="24"/>
          <w:szCs w:val="24"/>
          <w:rtl/>
        </w:rPr>
        <w:t>מצ</w:t>
      </w:r>
      <w:r w:rsidR="004B48BF" w:rsidRPr="00EC52E0">
        <w:rPr>
          <w:rFonts w:ascii="David" w:hAnsi="David" w:cs="David"/>
          <w:sz w:val="24"/>
          <w:szCs w:val="24"/>
          <w:rtl/>
        </w:rPr>
        <w:t>ו</w:t>
      </w:r>
      <w:r w:rsidR="00216759" w:rsidRPr="00EC52E0">
        <w:rPr>
          <w:rFonts w:ascii="David" w:hAnsi="David" w:cs="David"/>
          <w:sz w:val="24"/>
          <w:szCs w:val="24"/>
          <w:rtl/>
        </w:rPr>
        <w:t>ם</w:t>
      </w:r>
      <w:r w:rsidR="0003169C" w:rsidRPr="00EC52E0">
        <w:rPr>
          <w:rFonts w:ascii="David" w:hAnsi="David" w:cs="David"/>
          <w:sz w:val="24"/>
          <w:szCs w:val="24"/>
          <w:rtl/>
        </w:rPr>
        <w:t xml:space="preserve"> זיהום </w:t>
      </w:r>
      <w:r w:rsidR="00767E2E" w:rsidRPr="00EC52E0">
        <w:rPr>
          <w:rFonts w:ascii="David" w:hAnsi="David" w:cs="David"/>
          <w:sz w:val="24"/>
          <w:szCs w:val="24"/>
          <w:rtl/>
        </w:rPr>
        <w:t>ה</w:t>
      </w:r>
      <w:r w:rsidR="0003169C" w:rsidRPr="00EC52E0">
        <w:rPr>
          <w:rFonts w:ascii="David" w:hAnsi="David" w:cs="David"/>
          <w:sz w:val="24"/>
          <w:szCs w:val="24"/>
          <w:rtl/>
        </w:rPr>
        <w:t xml:space="preserve">אוויר </w:t>
      </w:r>
      <w:r w:rsidR="004B48BF" w:rsidRPr="00EC52E0">
        <w:rPr>
          <w:rFonts w:ascii="David" w:hAnsi="David" w:cs="David"/>
          <w:sz w:val="24"/>
          <w:szCs w:val="24"/>
          <w:rtl/>
        </w:rPr>
        <w:t xml:space="preserve">כתוצאה מן השימוש </w:t>
      </w:r>
      <w:r w:rsidR="0003169C" w:rsidRPr="00EC52E0">
        <w:rPr>
          <w:rFonts w:ascii="David" w:hAnsi="David" w:cs="David"/>
          <w:sz w:val="24"/>
          <w:szCs w:val="24"/>
          <w:rtl/>
        </w:rPr>
        <w:t xml:space="preserve">בחומר </w:t>
      </w:r>
      <w:r w:rsidR="00767E2E" w:rsidRPr="00EC52E0">
        <w:rPr>
          <w:rFonts w:ascii="David" w:hAnsi="David" w:cs="David"/>
          <w:sz w:val="24"/>
          <w:szCs w:val="24"/>
          <w:rtl/>
        </w:rPr>
        <w:t>ה</w:t>
      </w:r>
      <w:r w:rsidR="0003169C" w:rsidRPr="00EC52E0">
        <w:rPr>
          <w:rFonts w:ascii="David" w:hAnsi="David" w:cs="David"/>
          <w:sz w:val="24"/>
          <w:szCs w:val="24"/>
          <w:rtl/>
        </w:rPr>
        <w:t>מסוכן.</w:t>
      </w:r>
    </w:p>
    <w:p w14:paraId="7FD71642" w14:textId="4D42DA83" w:rsidR="0003169C" w:rsidRPr="00EC52E0" w:rsidRDefault="008F115E"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אליאנס -</w:t>
      </w:r>
      <w:r w:rsidRPr="00EC52E0">
        <w:rPr>
          <w:rFonts w:ascii="David" w:hAnsi="David" w:cs="David"/>
          <w:sz w:val="24"/>
          <w:szCs w:val="24"/>
          <w:u w:val="single"/>
          <w:rtl/>
        </w:rPr>
        <w:t xml:space="preserve"> </w:t>
      </w:r>
      <w:r w:rsidR="000E6A7E" w:rsidRPr="00EC52E0">
        <w:rPr>
          <w:rFonts w:ascii="David" w:hAnsi="David" w:cs="David"/>
          <w:sz w:val="24"/>
          <w:szCs w:val="24"/>
          <w:u w:val="single"/>
          <w:rtl/>
        </w:rPr>
        <w:t>הסדרת ארובות המפעל בהתאם לנוהל בדיקת מזהמי אוויר בארו</w:t>
      </w:r>
      <w:r w:rsidR="00A62EBD" w:rsidRPr="00EC52E0">
        <w:rPr>
          <w:rFonts w:ascii="David" w:hAnsi="David" w:cs="David"/>
          <w:sz w:val="24"/>
          <w:szCs w:val="24"/>
          <w:u w:val="single"/>
          <w:rtl/>
        </w:rPr>
        <w:t>בות</w:t>
      </w:r>
    </w:p>
    <w:p w14:paraId="602C024D" w14:textId="499D8BDF" w:rsidR="000E6A7E" w:rsidRPr="00EC52E0" w:rsidRDefault="00216759" w:rsidP="00EC52E0">
      <w:pPr>
        <w:spacing w:before="240" w:after="240" w:line="360" w:lineRule="auto"/>
        <w:rPr>
          <w:rFonts w:ascii="David" w:hAnsi="David" w:cs="David"/>
          <w:sz w:val="24"/>
          <w:szCs w:val="24"/>
        </w:rPr>
      </w:pPr>
      <w:r w:rsidRPr="00EC52E0">
        <w:rPr>
          <w:rFonts w:ascii="David" w:hAnsi="David" w:cs="David"/>
          <w:b/>
          <w:bCs/>
          <w:sz w:val="24"/>
          <w:szCs w:val="24"/>
          <w:u w:val="single"/>
          <w:rtl/>
        </w:rPr>
        <w:lastRenderedPageBreak/>
        <w:t>ה</w:t>
      </w:r>
      <w:r w:rsidR="0003169C" w:rsidRPr="00EC52E0">
        <w:rPr>
          <w:rFonts w:ascii="David" w:hAnsi="David" w:cs="David"/>
          <w:b/>
          <w:bCs/>
          <w:sz w:val="24"/>
          <w:szCs w:val="24"/>
          <w:u w:val="single"/>
          <w:rtl/>
        </w:rPr>
        <w:t>דרישה</w:t>
      </w:r>
      <w:r w:rsidR="0003169C" w:rsidRPr="00EC52E0">
        <w:rPr>
          <w:rFonts w:ascii="David" w:hAnsi="David" w:cs="David"/>
          <w:b/>
          <w:bCs/>
          <w:sz w:val="24"/>
          <w:szCs w:val="24"/>
          <w:rtl/>
        </w:rPr>
        <w:t xml:space="preserve">: </w:t>
      </w:r>
      <w:r w:rsidR="0003169C" w:rsidRPr="00EC52E0">
        <w:rPr>
          <w:rFonts w:ascii="David" w:hAnsi="David" w:cs="David"/>
          <w:sz w:val="24"/>
          <w:szCs w:val="24"/>
          <w:rtl/>
        </w:rPr>
        <w:t xml:space="preserve">על פי תנאי רשיון העסק </w:t>
      </w:r>
      <w:r w:rsidRPr="00EC52E0">
        <w:rPr>
          <w:rFonts w:ascii="David" w:hAnsi="David" w:cs="David"/>
          <w:sz w:val="24"/>
          <w:szCs w:val="24"/>
          <w:rtl/>
        </w:rPr>
        <w:t>ש</w:t>
      </w:r>
      <w:r w:rsidR="00767E2E" w:rsidRPr="00EC52E0">
        <w:rPr>
          <w:rFonts w:ascii="David" w:hAnsi="David" w:cs="David"/>
          <w:sz w:val="24"/>
          <w:szCs w:val="24"/>
          <w:rtl/>
        </w:rPr>
        <w:t>הטיל המשרד על הע</w:t>
      </w:r>
      <w:r w:rsidRPr="00EC52E0">
        <w:rPr>
          <w:rFonts w:ascii="David" w:hAnsi="David" w:cs="David"/>
          <w:sz w:val="24"/>
          <w:szCs w:val="24"/>
          <w:rtl/>
        </w:rPr>
        <w:t xml:space="preserve">סק </w:t>
      </w:r>
      <w:r w:rsidR="0003169C" w:rsidRPr="00EC52E0">
        <w:rPr>
          <w:rFonts w:ascii="David" w:hAnsi="David" w:cs="David"/>
          <w:sz w:val="24"/>
          <w:szCs w:val="24"/>
          <w:rtl/>
        </w:rPr>
        <w:t>ח</w:t>
      </w:r>
      <w:r w:rsidR="00767E2E" w:rsidRPr="00EC52E0">
        <w:rPr>
          <w:rFonts w:ascii="David" w:hAnsi="David" w:cs="David"/>
          <w:sz w:val="24"/>
          <w:szCs w:val="24"/>
          <w:rtl/>
        </w:rPr>
        <w:t>י</w:t>
      </w:r>
      <w:r w:rsidR="0003169C" w:rsidRPr="00EC52E0">
        <w:rPr>
          <w:rFonts w:ascii="David" w:hAnsi="David" w:cs="David"/>
          <w:sz w:val="24"/>
          <w:szCs w:val="24"/>
          <w:rtl/>
        </w:rPr>
        <w:t>יב המפעל לבצע בדיק</w:t>
      </w:r>
      <w:r w:rsidR="00767E2E" w:rsidRPr="00EC52E0">
        <w:rPr>
          <w:rFonts w:ascii="David" w:hAnsi="David" w:cs="David"/>
          <w:sz w:val="24"/>
          <w:szCs w:val="24"/>
          <w:rtl/>
        </w:rPr>
        <w:t>ה</w:t>
      </w:r>
      <w:r w:rsidR="0003169C" w:rsidRPr="00EC52E0">
        <w:rPr>
          <w:rFonts w:ascii="David" w:hAnsi="David" w:cs="David"/>
          <w:sz w:val="24"/>
          <w:szCs w:val="24"/>
          <w:rtl/>
        </w:rPr>
        <w:t xml:space="preserve"> </w:t>
      </w:r>
      <w:r w:rsidR="00767E2E" w:rsidRPr="00EC52E0">
        <w:rPr>
          <w:rFonts w:ascii="David" w:hAnsi="David" w:cs="David"/>
          <w:sz w:val="24"/>
          <w:szCs w:val="24"/>
          <w:rtl/>
        </w:rPr>
        <w:t xml:space="preserve">של פליטת </w:t>
      </w:r>
      <w:r w:rsidR="0003169C" w:rsidRPr="00EC52E0">
        <w:rPr>
          <w:rFonts w:ascii="David" w:hAnsi="David" w:cs="David"/>
          <w:sz w:val="24"/>
          <w:szCs w:val="24"/>
          <w:rtl/>
        </w:rPr>
        <w:t xml:space="preserve">מזהמי </w:t>
      </w:r>
      <w:r w:rsidR="00767E2E" w:rsidRPr="00EC52E0">
        <w:rPr>
          <w:rFonts w:ascii="David" w:hAnsi="David" w:cs="David"/>
          <w:sz w:val="24"/>
          <w:szCs w:val="24"/>
          <w:rtl/>
        </w:rPr>
        <w:t>ה</w:t>
      </w:r>
      <w:r w:rsidR="0003169C" w:rsidRPr="00EC52E0">
        <w:rPr>
          <w:rFonts w:ascii="David" w:hAnsi="David" w:cs="David"/>
          <w:sz w:val="24"/>
          <w:szCs w:val="24"/>
          <w:rtl/>
        </w:rPr>
        <w:t xml:space="preserve">אוויר לסביבה. לשם כך עליו להסדיר את </w:t>
      </w:r>
      <w:r w:rsidR="00CB45A3" w:rsidRPr="00EC52E0">
        <w:rPr>
          <w:rFonts w:ascii="David" w:hAnsi="David" w:cs="David"/>
          <w:sz w:val="24"/>
          <w:szCs w:val="24"/>
          <w:rtl/>
        </w:rPr>
        <w:t>ה</w:t>
      </w:r>
      <w:r w:rsidR="0003169C" w:rsidRPr="00EC52E0">
        <w:rPr>
          <w:rFonts w:ascii="David" w:hAnsi="David" w:cs="David"/>
          <w:sz w:val="24"/>
          <w:szCs w:val="24"/>
          <w:rtl/>
        </w:rPr>
        <w:t xml:space="preserve">ארובות על פי </w:t>
      </w:r>
      <w:r w:rsidR="00767E2E" w:rsidRPr="00EC52E0">
        <w:rPr>
          <w:rFonts w:ascii="David" w:hAnsi="David" w:cs="David"/>
          <w:sz w:val="24"/>
          <w:szCs w:val="24"/>
          <w:rtl/>
        </w:rPr>
        <w:t>נוהל בדיקת מזהמי אוויר בארובות. ה</w:t>
      </w:r>
      <w:r w:rsidR="000E6A7E" w:rsidRPr="00EC52E0">
        <w:rPr>
          <w:rFonts w:ascii="David" w:hAnsi="David" w:cs="David"/>
          <w:sz w:val="24"/>
          <w:szCs w:val="24"/>
          <w:rtl/>
        </w:rPr>
        <w:t xml:space="preserve">אסדרה </w:t>
      </w:r>
      <w:r w:rsidR="00767E2E" w:rsidRPr="00EC52E0">
        <w:rPr>
          <w:rFonts w:ascii="David" w:hAnsi="David" w:cs="David"/>
          <w:sz w:val="24"/>
          <w:szCs w:val="24"/>
          <w:rtl/>
        </w:rPr>
        <w:t>הזאת</w:t>
      </w:r>
      <w:r w:rsidR="000E6A7E" w:rsidRPr="00EC52E0">
        <w:rPr>
          <w:rFonts w:ascii="David" w:hAnsi="David" w:cs="David"/>
          <w:sz w:val="24"/>
          <w:szCs w:val="24"/>
          <w:rtl/>
        </w:rPr>
        <w:t xml:space="preserve"> מאפשרת לבצע דיגום תקני </w:t>
      </w:r>
      <w:r w:rsidR="0003169C" w:rsidRPr="00EC52E0">
        <w:rPr>
          <w:rFonts w:ascii="David" w:hAnsi="David" w:cs="David"/>
          <w:sz w:val="24"/>
          <w:szCs w:val="24"/>
          <w:rtl/>
        </w:rPr>
        <w:t xml:space="preserve">ואמין </w:t>
      </w:r>
      <w:r w:rsidR="000E6A7E" w:rsidRPr="00EC52E0">
        <w:rPr>
          <w:rFonts w:ascii="David" w:hAnsi="David" w:cs="David"/>
          <w:sz w:val="24"/>
          <w:szCs w:val="24"/>
          <w:rtl/>
        </w:rPr>
        <w:t xml:space="preserve">ולפקח על </w:t>
      </w:r>
      <w:r w:rsidR="00767E2E" w:rsidRPr="00EC52E0">
        <w:rPr>
          <w:rFonts w:ascii="David" w:hAnsi="David" w:cs="David"/>
          <w:sz w:val="24"/>
          <w:szCs w:val="24"/>
          <w:rtl/>
        </w:rPr>
        <w:t>ה</w:t>
      </w:r>
      <w:r w:rsidR="000E6A7E" w:rsidRPr="00EC52E0">
        <w:rPr>
          <w:rFonts w:ascii="David" w:hAnsi="David" w:cs="David"/>
          <w:sz w:val="24"/>
          <w:szCs w:val="24"/>
          <w:rtl/>
        </w:rPr>
        <w:t xml:space="preserve">פליטות מארובות המפעל, כמו </w:t>
      </w:r>
      <w:r w:rsidR="00767E2E" w:rsidRPr="00EC52E0">
        <w:rPr>
          <w:rFonts w:ascii="David" w:hAnsi="David" w:cs="David"/>
          <w:sz w:val="24"/>
          <w:szCs w:val="24"/>
          <w:rtl/>
        </w:rPr>
        <w:t>גם</w:t>
      </w:r>
      <w:r w:rsidR="000E6A7E" w:rsidRPr="00EC52E0">
        <w:rPr>
          <w:rFonts w:ascii="David" w:hAnsi="David" w:cs="David"/>
          <w:sz w:val="24"/>
          <w:szCs w:val="24"/>
          <w:rtl/>
        </w:rPr>
        <w:t xml:space="preserve"> פיזור </w:t>
      </w:r>
      <w:r w:rsidR="00767E2E" w:rsidRPr="00EC52E0">
        <w:rPr>
          <w:rFonts w:ascii="David" w:hAnsi="David" w:cs="David"/>
          <w:sz w:val="24"/>
          <w:szCs w:val="24"/>
          <w:rtl/>
        </w:rPr>
        <w:t>ה</w:t>
      </w:r>
      <w:r w:rsidR="000E6A7E" w:rsidRPr="00EC52E0">
        <w:rPr>
          <w:rFonts w:ascii="David" w:hAnsi="David" w:cs="David"/>
          <w:sz w:val="24"/>
          <w:szCs w:val="24"/>
          <w:rtl/>
        </w:rPr>
        <w:t>מזהמים בצורה המיטבית.</w:t>
      </w:r>
    </w:p>
    <w:p w14:paraId="1F84A6DF" w14:textId="4DBD81D3" w:rsidR="0003169C" w:rsidRPr="00EC52E0" w:rsidRDefault="0003169C"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Pr="00EC52E0">
        <w:rPr>
          <w:rFonts w:ascii="David" w:hAnsi="David" w:cs="David"/>
          <w:b/>
          <w:bCs/>
          <w:sz w:val="24"/>
          <w:szCs w:val="24"/>
          <w:rtl/>
        </w:rPr>
        <w:t xml:space="preserve">: </w:t>
      </w:r>
      <w:r w:rsidR="00C1450F" w:rsidRPr="00EC52E0">
        <w:rPr>
          <w:rFonts w:ascii="David" w:hAnsi="David" w:cs="David"/>
          <w:sz w:val="24"/>
          <w:szCs w:val="24"/>
          <w:rtl/>
        </w:rPr>
        <w:t xml:space="preserve">במסגרת הפיקוח על יישום </w:t>
      </w:r>
      <w:r w:rsidR="00767E2E" w:rsidRPr="00EC52E0">
        <w:rPr>
          <w:rFonts w:ascii="David" w:hAnsi="David" w:cs="David"/>
          <w:sz w:val="24"/>
          <w:szCs w:val="24"/>
          <w:rtl/>
        </w:rPr>
        <w:t>ה</w:t>
      </w:r>
      <w:r w:rsidR="00C1450F" w:rsidRPr="00EC52E0">
        <w:rPr>
          <w:rFonts w:ascii="David" w:hAnsi="David" w:cs="David"/>
          <w:sz w:val="24"/>
          <w:szCs w:val="24"/>
          <w:rtl/>
        </w:rPr>
        <w:t xml:space="preserve">דרישות </w:t>
      </w:r>
      <w:r w:rsidR="00767E2E" w:rsidRPr="00EC52E0">
        <w:rPr>
          <w:rFonts w:ascii="David" w:hAnsi="David" w:cs="David"/>
          <w:sz w:val="24"/>
          <w:szCs w:val="24"/>
          <w:rtl/>
        </w:rPr>
        <w:t>הקב</w:t>
      </w:r>
      <w:r w:rsidR="00CB45A3" w:rsidRPr="00EC52E0">
        <w:rPr>
          <w:rFonts w:ascii="David" w:hAnsi="David" w:cs="David"/>
          <w:sz w:val="24"/>
          <w:szCs w:val="24"/>
          <w:rtl/>
        </w:rPr>
        <w:t>ו</w:t>
      </w:r>
      <w:r w:rsidR="00767E2E" w:rsidRPr="00EC52E0">
        <w:rPr>
          <w:rFonts w:ascii="David" w:hAnsi="David" w:cs="David"/>
          <w:sz w:val="24"/>
          <w:szCs w:val="24"/>
          <w:rtl/>
        </w:rPr>
        <w:t xml:space="preserve">עות </w:t>
      </w:r>
      <w:r w:rsidR="00C1450F" w:rsidRPr="00EC52E0">
        <w:rPr>
          <w:rFonts w:ascii="David" w:hAnsi="David" w:cs="David"/>
          <w:sz w:val="24"/>
          <w:szCs w:val="24"/>
          <w:rtl/>
        </w:rPr>
        <w:t>בתנאים ברשיון העסק</w:t>
      </w:r>
      <w:r w:rsidR="00767E2E" w:rsidRPr="00EC52E0">
        <w:rPr>
          <w:rFonts w:ascii="David" w:hAnsi="David" w:cs="David"/>
          <w:sz w:val="24"/>
          <w:szCs w:val="24"/>
          <w:rtl/>
        </w:rPr>
        <w:t>,</w:t>
      </w:r>
      <w:r w:rsidR="00C1450F" w:rsidRPr="00EC52E0">
        <w:rPr>
          <w:rFonts w:ascii="David" w:hAnsi="David" w:cs="David"/>
          <w:sz w:val="24"/>
          <w:szCs w:val="24"/>
          <w:rtl/>
        </w:rPr>
        <w:t xml:space="preserve"> </w:t>
      </w:r>
      <w:r w:rsidR="00C86827" w:rsidRPr="00EC52E0">
        <w:rPr>
          <w:rFonts w:ascii="David" w:hAnsi="David" w:cs="David"/>
          <w:sz w:val="24"/>
          <w:szCs w:val="24"/>
          <w:rtl/>
        </w:rPr>
        <w:t xml:space="preserve">נמצא כי ארובות </w:t>
      </w:r>
      <w:r w:rsidR="00CB45A3" w:rsidRPr="00EC52E0">
        <w:rPr>
          <w:rFonts w:ascii="David" w:hAnsi="David" w:cs="David"/>
          <w:sz w:val="24"/>
          <w:szCs w:val="24"/>
          <w:rtl/>
        </w:rPr>
        <w:t xml:space="preserve">אחדות </w:t>
      </w:r>
      <w:r w:rsidR="00C86827" w:rsidRPr="00EC52E0">
        <w:rPr>
          <w:rFonts w:ascii="David" w:hAnsi="David" w:cs="David"/>
          <w:sz w:val="24"/>
          <w:szCs w:val="24"/>
          <w:rtl/>
        </w:rPr>
        <w:t>אינ</w:t>
      </w:r>
      <w:r w:rsidR="00216759" w:rsidRPr="00EC52E0">
        <w:rPr>
          <w:rFonts w:ascii="David" w:hAnsi="David" w:cs="David"/>
          <w:sz w:val="24"/>
          <w:szCs w:val="24"/>
          <w:rtl/>
        </w:rPr>
        <w:t>ן</w:t>
      </w:r>
      <w:r w:rsidR="00C86827" w:rsidRPr="00EC52E0">
        <w:rPr>
          <w:rFonts w:ascii="David" w:hAnsi="David" w:cs="David"/>
          <w:sz w:val="24"/>
          <w:szCs w:val="24"/>
          <w:rtl/>
        </w:rPr>
        <w:t xml:space="preserve"> עומד</w:t>
      </w:r>
      <w:r w:rsidR="00216759" w:rsidRPr="00EC52E0">
        <w:rPr>
          <w:rFonts w:ascii="David" w:hAnsi="David" w:cs="David"/>
          <w:sz w:val="24"/>
          <w:szCs w:val="24"/>
          <w:rtl/>
        </w:rPr>
        <w:t>ות</w:t>
      </w:r>
      <w:r w:rsidR="00C86827" w:rsidRPr="00EC52E0">
        <w:rPr>
          <w:rFonts w:ascii="David" w:hAnsi="David" w:cs="David"/>
          <w:sz w:val="24"/>
          <w:szCs w:val="24"/>
          <w:rtl/>
        </w:rPr>
        <w:t xml:space="preserve"> בדרישות </w:t>
      </w:r>
      <w:r w:rsidR="00216759" w:rsidRPr="00EC52E0">
        <w:rPr>
          <w:rFonts w:ascii="David" w:hAnsi="David" w:cs="David"/>
          <w:sz w:val="24"/>
          <w:szCs w:val="24"/>
          <w:rtl/>
        </w:rPr>
        <w:t xml:space="preserve">הקבועות </w:t>
      </w:r>
      <w:r w:rsidR="00C86827" w:rsidRPr="00EC52E0">
        <w:rPr>
          <w:rFonts w:ascii="David" w:hAnsi="David" w:cs="David"/>
          <w:sz w:val="24"/>
          <w:szCs w:val="24"/>
          <w:rtl/>
        </w:rPr>
        <w:t xml:space="preserve">בתנאי רשיון העסק </w:t>
      </w:r>
      <w:r w:rsidR="00767E2E" w:rsidRPr="00EC52E0">
        <w:rPr>
          <w:rFonts w:ascii="David" w:hAnsi="David" w:cs="David"/>
          <w:sz w:val="24"/>
          <w:szCs w:val="24"/>
          <w:rtl/>
        </w:rPr>
        <w:t>בכל הקשור</w:t>
      </w:r>
      <w:r w:rsidR="00C86827" w:rsidRPr="00EC52E0">
        <w:rPr>
          <w:rFonts w:ascii="David" w:hAnsi="David" w:cs="David"/>
          <w:sz w:val="24"/>
          <w:szCs w:val="24"/>
          <w:rtl/>
        </w:rPr>
        <w:t xml:space="preserve"> </w:t>
      </w:r>
      <w:r w:rsidR="00767E2E" w:rsidRPr="00EC52E0">
        <w:rPr>
          <w:rFonts w:ascii="David" w:hAnsi="David" w:cs="David"/>
          <w:sz w:val="24"/>
          <w:szCs w:val="24"/>
          <w:rtl/>
        </w:rPr>
        <w:t>ל</w:t>
      </w:r>
      <w:r w:rsidR="00C86827" w:rsidRPr="00EC52E0">
        <w:rPr>
          <w:rFonts w:ascii="David" w:hAnsi="David" w:cs="David"/>
          <w:sz w:val="24"/>
          <w:szCs w:val="24"/>
          <w:rtl/>
        </w:rPr>
        <w:t xml:space="preserve">תקינות הארובות. </w:t>
      </w:r>
      <w:r w:rsidR="00960644" w:rsidRPr="00EC52E0">
        <w:rPr>
          <w:rFonts w:ascii="David" w:hAnsi="David" w:cs="David"/>
          <w:sz w:val="24"/>
          <w:szCs w:val="24"/>
          <w:rtl/>
        </w:rPr>
        <w:t>לאור זאת דרש</w:t>
      </w:r>
      <w:r w:rsidR="00216759" w:rsidRPr="00EC52E0">
        <w:rPr>
          <w:rFonts w:ascii="David" w:hAnsi="David" w:cs="David"/>
          <w:sz w:val="24"/>
          <w:szCs w:val="24"/>
          <w:rtl/>
        </w:rPr>
        <w:t xml:space="preserve"> </w:t>
      </w:r>
      <w:r w:rsidR="00C86827" w:rsidRPr="00EC52E0">
        <w:rPr>
          <w:rFonts w:ascii="David" w:hAnsi="David" w:cs="David"/>
          <w:sz w:val="24"/>
          <w:szCs w:val="24"/>
          <w:rtl/>
        </w:rPr>
        <w:t xml:space="preserve">המשרד להגיש את </w:t>
      </w:r>
      <w:r w:rsidR="00741929" w:rsidRPr="00EC52E0">
        <w:rPr>
          <w:rFonts w:ascii="David" w:hAnsi="David" w:cs="David"/>
          <w:sz w:val="24"/>
          <w:szCs w:val="24"/>
          <w:rtl/>
        </w:rPr>
        <w:t>תוכנית</w:t>
      </w:r>
      <w:r w:rsidR="00C86827" w:rsidRPr="00EC52E0">
        <w:rPr>
          <w:rFonts w:ascii="David" w:hAnsi="David" w:cs="David"/>
          <w:sz w:val="24"/>
          <w:szCs w:val="24"/>
          <w:rtl/>
        </w:rPr>
        <w:t xml:space="preserve"> האסדרה וליישם אותה בלוח זמנים קצר</w:t>
      </w:r>
      <w:r w:rsidR="00960644" w:rsidRPr="00EC52E0">
        <w:rPr>
          <w:rFonts w:ascii="David" w:hAnsi="David" w:cs="David"/>
          <w:sz w:val="24"/>
          <w:szCs w:val="24"/>
          <w:rtl/>
        </w:rPr>
        <w:t xml:space="preserve"> מועד</w:t>
      </w:r>
      <w:r w:rsidR="00C86827" w:rsidRPr="00EC52E0">
        <w:rPr>
          <w:rFonts w:ascii="David" w:hAnsi="David" w:cs="David"/>
          <w:sz w:val="24"/>
          <w:szCs w:val="24"/>
          <w:rtl/>
        </w:rPr>
        <w:t xml:space="preserve">. </w:t>
      </w:r>
    </w:p>
    <w:p w14:paraId="722FCC3B" w14:textId="2B0978C7" w:rsidR="00960644" w:rsidRPr="00EC52E0" w:rsidRDefault="00246C7D" w:rsidP="00EC52E0">
      <w:pPr>
        <w:pStyle w:val="ListParagraph"/>
        <w:spacing w:before="240" w:after="240" w:line="360" w:lineRule="auto"/>
        <w:ind w:left="0"/>
        <w:rPr>
          <w:rFonts w:ascii="David" w:hAnsi="David" w:cs="David"/>
          <w:sz w:val="24"/>
          <w:szCs w:val="24"/>
          <w:rtl/>
        </w:rPr>
      </w:pPr>
      <w:r w:rsidRPr="00EC52E0">
        <w:rPr>
          <w:rFonts w:ascii="David" w:hAnsi="David" w:cs="David"/>
          <w:b/>
          <w:bCs/>
          <w:sz w:val="24"/>
          <w:szCs w:val="24"/>
          <w:u w:val="single"/>
          <w:rtl/>
        </w:rPr>
        <w:t>ה</w:t>
      </w:r>
      <w:r w:rsidR="00862AD1" w:rsidRPr="00EC52E0">
        <w:rPr>
          <w:rFonts w:ascii="David" w:hAnsi="David" w:cs="David"/>
          <w:b/>
          <w:bCs/>
          <w:sz w:val="24"/>
          <w:szCs w:val="24"/>
          <w:u w:val="single"/>
          <w:rtl/>
        </w:rPr>
        <w:t>ה</w:t>
      </w:r>
      <w:r w:rsidRPr="00EC52E0">
        <w:rPr>
          <w:rFonts w:ascii="David" w:hAnsi="David" w:cs="David"/>
          <w:b/>
          <w:bCs/>
          <w:sz w:val="24"/>
          <w:szCs w:val="24"/>
          <w:u w:val="single"/>
          <w:rtl/>
        </w:rPr>
        <w:t xml:space="preserve">ישג </w:t>
      </w:r>
      <w:r w:rsidR="00862AD1" w:rsidRPr="00EC52E0">
        <w:rPr>
          <w:rFonts w:ascii="David" w:hAnsi="David" w:cs="David"/>
          <w:b/>
          <w:bCs/>
          <w:sz w:val="24"/>
          <w:szCs w:val="24"/>
          <w:u w:val="single"/>
          <w:rtl/>
        </w:rPr>
        <w:t>ה</w:t>
      </w:r>
      <w:r w:rsidRPr="00EC52E0">
        <w:rPr>
          <w:rFonts w:ascii="David" w:hAnsi="David" w:cs="David"/>
          <w:b/>
          <w:bCs/>
          <w:sz w:val="24"/>
          <w:szCs w:val="24"/>
          <w:u w:val="single"/>
          <w:rtl/>
        </w:rPr>
        <w:t>סביבתי</w:t>
      </w:r>
      <w:r w:rsidRPr="00EC52E0">
        <w:rPr>
          <w:rFonts w:ascii="David" w:hAnsi="David" w:cs="David"/>
          <w:b/>
          <w:bCs/>
          <w:sz w:val="24"/>
          <w:szCs w:val="24"/>
          <w:rtl/>
        </w:rPr>
        <w:t xml:space="preserve">: </w:t>
      </w:r>
      <w:r w:rsidR="00960644" w:rsidRPr="00EC52E0">
        <w:rPr>
          <w:rFonts w:ascii="David" w:hAnsi="David" w:cs="David"/>
          <w:sz w:val="24"/>
          <w:szCs w:val="24"/>
          <w:rtl/>
        </w:rPr>
        <w:t xml:space="preserve">בתחילת חודש יוני דיווח המפעל כי סיים את הסדרת הארובות וביצע דיגום בתנאים תקניים. </w:t>
      </w:r>
      <w:r w:rsidR="00216759" w:rsidRPr="00EC52E0">
        <w:rPr>
          <w:rFonts w:ascii="David" w:hAnsi="David" w:cs="David"/>
          <w:sz w:val="24"/>
          <w:szCs w:val="24"/>
          <w:rtl/>
        </w:rPr>
        <w:t>הסדרת הארובות מאפשר</w:t>
      </w:r>
      <w:r w:rsidR="00CB45A3" w:rsidRPr="00EC52E0">
        <w:rPr>
          <w:rFonts w:ascii="David" w:hAnsi="David" w:cs="David"/>
          <w:sz w:val="24"/>
          <w:szCs w:val="24"/>
          <w:rtl/>
        </w:rPr>
        <w:t>ת</w:t>
      </w:r>
      <w:r w:rsidR="00216759" w:rsidRPr="00EC52E0">
        <w:rPr>
          <w:rFonts w:ascii="David" w:hAnsi="David" w:cs="David"/>
          <w:sz w:val="24"/>
          <w:szCs w:val="24"/>
          <w:rtl/>
        </w:rPr>
        <w:t xml:space="preserve"> הן </w:t>
      </w:r>
      <w:r w:rsidR="00960644" w:rsidRPr="00EC52E0">
        <w:rPr>
          <w:rFonts w:ascii="David" w:hAnsi="David" w:cs="David"/>
          <w:sz w:val="24"/>
          <w:szCs w:val="24"/>
          <w:rtl/>
        </w:rPr>
        <w:t xml:space="preserve">לטייב את </w:t>
      </w:r>
      <w:r w:rsidR="00216759" w:rsidRPr="00EC52E0">
        <w:rPr>
          <w:rFonts w:ascii="David" w:hAnsi="David" w:cs="David"/>
          <w:sz w:val="24"/>
          <w:szCs w:val="24"/>
          <w:rtl/>
        </w:rPr>
        <w:t>תנאי פיזור מזהמי אוויר לסביבה מארובות המפעל ו</w:t>
      </w:r>
      <w:r w:rsidR="00960644" w:rsidRPr="00EC52E0">
        <w:rPr>
          <w:rFonts w:ascii="David" w:hAnsi="David" w:cs="David"/>
          <w:sz w:val="24"/>
          <w:szCs w:val="24"/>
          <w:rtl/>
        </w:rPr>
        <w:t xml:space="preserve">הן </w:t>
      </w:r>
      <w:r w:rsidR="00216759" w:rsidRPr="00EC52E0">
        <w:rPr>
          <w:rFonts w:ascii="David" w:hAnsi="David" w:cs="David"/>
          <w:sz w:val="24"/>
          <w:szCs w:val="24"/>
          <w:rtl/>
        </w:rPr>
        <w:t>לפקח על פליטות המזהמים מ</w:t>
      </w:r>
      <w:r w:rsidR="00960644" w:rsidRPr="00EC52E0">
        <w:rPr>
          <w:rFonts w:ascii="David" w:hAnsi="David" w:cs="David"/>
          <w:sz w:val="24"/>
          <w:szCs w:val="24"/>
          <w:rtl/>
        </w:rPr>
        <w:t>ה</w:t>
      </w:r>
      <w:r w:rsidR="00216759" w:rsidRPr="00EC52E0">
        <w:rPr>
          <w:rFonts w:ascii="David" w:hAnsi="David" w:cs="David"/>
          <w:sz w:val="24"/>
          <w:szCs w:val="24"/>
          <w:rtl/>
        </w:rPr>
        <w:t xml:space="preserve">ארובות </w:t>
      </w:r>
      <w:r w:rsidR="00960644" w:rsidRPr="00EC52E0">
        <w:rPr>
          <w:rFonts w:ascii="David" w:hAnsi="David" w:cs="David"/>
          <w:sz w:val="24"/>
          <w:szCs w:val="24"/>
          <w:rtl/>
        </w:rPr>
        <w:t>ה</w:t>
      </w:r>
      <w:r w:rsidR="00216759" w:rsidRPr="00EC52E0">
        <w:rPr>
          <w:rFonts w:ascii="David" w:hAnsi="David" w:cs="David"/>
          <w:sz w:val="24"/>
          <w:szCs w:val="24"/>
          <w:rtl/>
        </w:rPr>
        <w:t>אלה ו</w:t>
      </w:r>
      <w:r w:rsidR="00960644" w:rsidRPr="00EC52E0">
        <w:rPr>
          <w:rFonts w:ascii="David" w:hAnsi="David" w:cs="David"/>
          <w:sz w:val="24"/>
          <w:szCs w:val="24"/>
          <w:rtl/>
        </w:rPr>
        <w:t>לבחון אם הפליטות עומדת בדרישות המשרד.</w:t>
      </w:r>
    </w:p>
    <w:p w14:paraId="7DBC73E0" w14:textId="77777777" w:rsidR="00026ABC" w:rsidRPr="00EC52E0" w:rsidRDefault="00026ABC" w:rsidP="00EC52E0">
      <w:pPr>
        <w:spacing w:before="240" w:after="240" w:line="360" w:lineRule="auto"/>
        <w:rPr>
          <w:rFonts w:ascii="David" w:hAnsi="David" w:cs="David"/>
          <w:b/>
          <w:bCs/>
          <w:sz w:val="24"/>
          <w:szCs w:val="24"/>
          <w:rtl/>
        </w:rPr>
      </w:pPr>
    </w:p>
    <w:p w14:paraId="098D4260" w14:textId="10BB4B02" w:rsidR="00246C7D" w:rsidRPr="00EC52E0" w:rsidRDefault="008F115E" w:rsidP="00EC52E0">
      <w:pPr>
        <w:spacing w:before="240" w:after="240" w:line="360" w:lineRule="auto"/>
        <w:rPr>
          <w:rFonts w:ascii="David" w:hAnsi="David" w:cs="David"/>
          <w:sz w:val="24"/>
          <w:szCs w:val="24"/>
          <w:u w:val="single"/>
        </w:rPr>
      </w:pPr>
      <w:r w:rsidRPr="00EC52E0">
        <w:rPr>
          <w:rFonts w:ascii="David" w:hAnsi="David" w:cs="David"/>
          <w:b/>
          <w:bCs/>
          <w:sz w:val="24"/>
          <w:szCs w:val="24"/>
          <w:rtl/>
        </w:rPr>
        <w:t xml:space="preserve">רשת או פלסט - </w:t>
      </w:r>
      <w:r w:rsidR="00BE7C07" w:rsidRPr="00EC52E0">
        <w:rPr>
          <w:rFonts w:ascii="David" w:hAnsi="David" w:cs="David"/>
          <w:sz w:val="24"/>
          <w:szCs w:val="24"/>
          <w:u w:val="single"/>
          <w:rtl/>
        </w:rPr>
        <w:t>הפחתת פליטות חומרים</w:t>
      </w:r>
      <w:r w:rsidR="004B48BF" w:rsidRPr="00EC52E0">
        <w:rPr>
          <w:rFonts w:ascii="David" w:hAnsi="David" w:cs="David"/>
          <w:sz w:val="24"/>
          <w:szCs w:val="24"/>
          <w:u w:val="single"/>
          <w:rtl/>
        </w:rPr>
        <w:t xml:space="preserve"> פחממנים</w:t>
      </w:r>
      <w:r w:rsidR="00BE7C07" w:rsidRPr="00EC52E0">
        <w:rPr>
          <w:rFonts w:ascii="David" w:hAnsi="David" w:cs="David"/>
          <w:sz w:val="24"/>
          <w:szCs w:val="24"/>
          <w:u w:val="single"/>
          <w:rtl/>
        </w:rPr>
        <w:t xml:space="preserve"> אורגניים (</w:t>
      </w:r>
      <w:r w:rsidR="00BE7C07" w:rsidRPr="00EC52E0">
        <w:rPr>
          <w:rFonts w:ascii="David" w:hAnsi="David" w:cs="David"/>
          <w:sz w:val="24"/>
          <w:szCs w:val="24"/>
          <w:u w:val="single"/>
        </w:rPr>
        <w:t>TOC</w:t>
      </w:r>
      <w:r w:rsidR="00BE7C07" w:rsidRPr="00EC52E0">
        <w:rPr>
          <w:rFonts w:ascii="David" w:hAnsi="David" w:cs="David"/>
          <w:sz w:val="24"/>
          <w:szCs w:val="24"/>
          <w:u w:val="single"/>
          <w:rtl/>
        </w:rPr>
        <w:t xml:space="preserve">) לאוויר </w:t>
      </w:r>
      <w:r w:rsidR="00246C7D" w:rsidRPr="00EC52E0">
        <w:rPr>
          <w:rFonts w:ascii="David" w:hAnsi="David" w:cs="David"/>
          <w:sz w:val="24"/>
          <w:szCs w:val="24"/>
          <w:u w:val="single"/>
          <w:rtl/>
        </w:rPr>
        <w:t>מארובות המפעל.</w:t>
      </w:r>
    </w:p>
    <w:p w14:paraId="7EA79795" w14:textId="3EE4190D" w:rsidR="00246C7D" w:rsidRPr="00EC52E0" w:rsidRDefault="00216759"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w:t>
      </w:r>
      <w:r w:rsidR="00246C7D" w:rsidRPr="00EC52E0">
        <w:rPr>
          <w:rFonts w:ascii="David" w:hAnsi="David" w:cs="David"/>
          <w:b/>
          <w:bCs/>
          <w:sz w:val="24"/>
          <w:szCs w:val="24"/>
          <w:u w:val="single"/>
          <w:rtl/>
        </w:rPr>
        <w:t>דרישה</w:t>
      </w:r>
      <w:r w:rsidR="00246C7D" w:rsidRPr="00EC52E0">
        <w:rPr>
          <w:rFonts w:ascii="David" w:hAnsi="David" w:cs="David"/>
          <w:b/>
          <w:bCs/>
          <w:sz w:val="24"/>
          <w:szCs w:val="24"/>
          <w:rtl/>
        </w:rPr>
        <w:t>:</w:t>
      </w:r>
      <w:r w:rsidR="00246C7D" w:rsidRPr="00EC52E0">
        <w:rPr>
          <w:rFonts w:ascii="David" w:hAnsi="David" w:cs="David"/>
          <w:sz w:val="24"/>
          <w:szCs w:val="24"/>
          <w:rtl/>
        </w:rPr>
        <w:t xml:space="preserve"> על פי תנאי רשיון העסק</w:t>
      </w:r>
      <w:r w:rsidR="00900C0D" w:rsidRPr="00EC52E0">
        <w:rPr>
          <w:rFonts w:ascii="David" w:hAnsi="David" w:cs="David"/>
          <w:sz w:val="24"/>
          <w:szCs w:val="24"/>
          <w:rtl/>
        </w:rPr>
        <w:t xml:space="preserve"> </w:t>
      </w:r>
      <w:r w:rsidR="00960644" w:rsidRPr="00EC52E0">
        <w:rPr>
          <w:rFonts w:ascii="David" w:hAnsi="David" w:cs="David"/>
          <w:sz w:val="24"/>
          <w:szCs w:val="24"/>
          <w:rtl/>
        </w:rPr>
        <w:t>שקבע המשרד לחברה, יש לאסוף את</w:t>
      </w:r>
      <w:r w:rsidR="00246C7D" w:rsidRPr="00EC52E0">
        <w:rPr>
          <w:rFonts w:ascii="David" w:hAnsi="David" w:cs="David"/>
          <w:sz w:val="24"/>
          <w:szCs w:val="24"/>
          <w:rtl/>
        </w:rPr>
        <w:t xml:space="preserve"> גזי </w:t>
      </w:r>
      <w:r w:rsidR="00960644" w:rsidRPr="00EC52E0">
        <w:rPr>
          <w:rFonts w:ascii="David" w:hAnsi="David" w:cs="David"/>
          <w:sz w:val="24"/>
          <w:szCs w:val="24"/>
          <w:rtl/>
        </w:rPr>
        <w:t>ה</w:t>
      </w:r>
      <w:r w:rsidR="00246C7D" w:rsidRPr="00EC52E0">
        <w:rPr>
          <w:rFonts w:ascii="David" w:hAnsi="David" w:cs="David"/>
          <w:sz w:val="24"/>
          <w:szCs w:val="24"/>
          <w:rtl/>
        </w:rPr>
        <w:t xml:space="preserve">פליטה מתהליכי הייצור בעסק </w:t>
      </w:r>
      <w:r w:rsidR="00960644" w:rsidRPr="00EC52E0">
        <w:rPr>
          <w:rFonts w:ascii="David" w:hAnsi="David" w:cs="David"/>
          <w:sz w:val="24"/>
          <w:szCs w:val="24"/>
          <w:rtl/>
        </w:rPr>
        <w:t xml:space="preserve">ולפלוט אותם </w:t>
      </w:r>
      <w:r w:rsidR="00246C7D" w:rsidRPr="00EC52E0">
        <w:rPr>
          <w:rFonts w:ascii="David" w:hAnsi="David" w:cs="David"/>
          <w:sz w:val="24"/>
          <w:szCs w:val="24"/>
          <w:rtl/>
        </w:rPr>
        <w:t>דרך</w:t>
      </w:r>
      <w:r w:rsidR="006F050E" w:rsidRPr="00EC52E0">
        <w:rPr>
          <w:rFonts w:ascii="David" w:hAnsi="David" w:cs="David"/>
          <w:sz w:val="24"/>
          <w:szCs w:val="24"/>
          <w:rtl/>
        </w:rPr>
        <w:t xml:space="preserve"> </w:t>
      </w:r>
      <w:r w:rsidR="00246C7D" w:rsidRPr="00EC52E0">
        <w:rPr>
          <w:rFonts w:ascii="David" w:hAnsi="David" w:cs="David"/>
          <w:sz w:val="24"/>
          <w:szCs w:val="24"/>
          <w:rtl/>
        </w:rPr>
        <w:t>ארובות בלבד ו</w:t>
      </w:r>
      <w:r w:rsidR="00CB45A3" w:rsidRPr="00EC52E0">
        <w:rPr>
          <w:rFonts w:ascii="David" w:hAnsi="David" w:cs="David"/>
          <w:sz w:val="24"/>
          <w:szCs w:val="24"/>
          <w:rtl/>
        </w:rPr>
        <w:t>לא לחרוג מן הערכים שנקבעו בתנאי הרשיון ל</w:t>
      </w:r>
      <w:r w:rsidR="00246C7D" w:rsidRPr="00EC52E0">
        <w:rPr>
          <w:rFonts w:ascii="David" w:hAnsi="David" w:cs="David"/>
          <w:sz w:val="24"/>
          <w:szCs w:val="24"/>
          <w:rtl/>
        </w:rPr>
        <w:t xml:space="preserve">מזהמי </w:t>
      </w:r>
      <w:r w:rsidR="00960644" w:rsidRPr="00EC52E0">
        <w:rPr>
          <w:rFonts w:ascii="David" w:hAnsi="David" w:cs="David"/>
          <w:sz w:val="24"/>
          <w:szCs w:val="24"/>
          <w:rtl/>
        </w:rPr>
        <w:t>ה</w:t>
      </w:r>
      <w:r w:rsidR="00246C7D" w:rsidRPr="00EC52E0">
        <w:rPr>
          <w:rFonts w:ascii="David" w:hAnsi="David" w:cs="David"/>
          <w:sz w:val="24"/>
          <w:szCs w:val="24"/>
          <w:rtl/>
        </w:rPr>
        <w:t>אוויר הנפלטים מארובות המפעל.</w:t>
      </w:r>
    </w:p>
    <w:p w14:paraId="736F9109" w14:textId="479EA0D2" w:rsidR="006F050E" w:rsidRPr="00EC52E0" w:rsidRDefault="006F050E"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lastRenderedPageBreak/>
        <w:t>פעילות המשרד</w:t>
      </w:r>
      <w:r w:rsidRPr="00EC52E0">
        <w:rPr>
          <w:rFonts w:ascii="David" w:hAnsi="David" w:cs="David"/>
          <w:sz w:val="24"/>
          <w:szCs w:val="24"/>
          <w:rtl/>
        </w:rPr>
        <w:t>: במ</w:t>
      </w:r>
      <w:r w:rsidR="00CC55C8" w:rsidRPr="00EC52E0">
        <w:rPr>
          <w:rFonts w:ascii="David" w:hAnsi="David" w:cs="David"/>
          <w:sz w:val="24"/>
          <w:szCs w:val="24"/>
          <w:rtl/>
        </w:rPr>
        <w:t xml:space="preserve">סגרת פעילות הפיקוח של המשרד </w:t>
      </w:r>
      <w:r w:rsidR="00960644" w:rsidRPr="00EC52E0">
        <w:rPr>
          <w:rFonts w:ascii="David" w:hAnsi="David" w:cs="David"/>
          <w:sz w:val="24"/>
          <w:szCs w:val="24"/>
          <w:rtl/>
        </w:rPr>
        <w:t>ה</w:t>
      </w:r>
      <w:r w:rsidRPr="00EC52E0">
        <w:rPr>
          <w:rFonts w:ascii="David" w:hAnsi="David" w:cs="David"/>
          <w:sz w:val="24"/>
          <w:szCs w:val="24"/>
          <w:rtl/>
        </w:rPr>
        <w:t>תגל</w:t>
      </w:r>
      <w:r w:rsidR="00CF1C92" w:rsidRPr="00EC52E0">
        <w:rPr>
          <w:rFonts w:ascii="David" w:hAnsi="David" w:cs="David"/>
          <w:sz w:val="24"/>
          <w:szCs w:val="24"/>
          <w:rtl/>
        </w:rPr>
        <w:t>ת</w:t>
      </w:r>
      <w:r w:rsidRPr="00EC52E0">
        <w:rPr>
          <w:rFonts w:ascii="David" w:hAnsi="David" w:cs="David"/>
          <w:sz w:val="24"/>
          <w:szCs w:val="24"/>
          <w:rtl/>
        </w:rPr>
        <w:t>ה פליטה לא מוקדי</w:t>
      </w:r>
      <w:r w:rsidR="00960644" w:rsidRPr="00EC52E0">
        <w:rPr>
          <w:rFonts w:ascii="David" w:hAnsi="David" w:cs="David"/>
          <w:sz w:val="24"/>
          <w:szCs w:val="24"/>
          <w:rtl/>
        </w:rPr>
        <w:t>ת</w:t>
      </w:r>
      <w:r w:rsidRPr="00EC52E0">
        <w:rPr>
          <w:rFonts w:ascii="David" w:hAnsi="David" w:cs="David"/>
          <w:sz w:val="24"/>
          <w:szCs w:val="24"/>
          <w:rtl/>
        </w:rPr>
        <w:t xml:space="preserve"> </w:t>
      </w:r>
      <w:r w:rsidR="00960644" w:rsidRPr="00EC52E0">
        <w:rPr>
          <w:rFonts w:ascii="David" w:hAnsi="David" w:cs="David"/>
          <w:sz w:val="24"/>
          <w:szCs w:val="24"/>
          <w:rtl/>
        </w:rPr>
        <w:t>בת</w:t>
      </w:r>
      <w:r w:rsidRPr="00EC52E0">
        <w:rPr>
          <w:rFonts w:ascii="David" w:hAnsi="David" w:cs="David"/>
          <w:sz w:val="24"/>
          <w:szCs w:val="24"/>
          <w:rtl/>
        </w:rPr>
        <w:t xml:space="preserve">הליך </w:t>
      </w:r>
      <w:r w:rsidR="00CC55C8" w:rsidRPr="00EC52E0">
        <w:rPr>
          <w:rFonts w:ascii="David" w:hAnsi="David" w:cs="David"/>
          <w:sz w:val="24"/>
          <w:szCs w:val="24"/>
          <w:rtl/>
        </w:rPr>
        <w:t>ה</w:t>
      </w:r>
      <w:r w:rsidRPr="00EC52E0">
        <w:rPr>
          <w:rFonts w:ascii="David" w:hAnsi="David" w:cs="David"/>
          <w:sz w:val="24"/>
          <w:szCs w:val="24"/>
          <w:rtl/>
        </w:rPr>
        <w:t>ייצור</w:t>
      </w:r>
      <w:r w:rsidR="00CC55C8" w:rsidRPr="00EC52E0">
        <w:rPr>
          <w:rFonts w:ascii="David" w:hAnsi="David" w:cs="David"/>
          <w:sz w:val="24"/>
          <w:szCs w:val="24"/>
          <w:rtl/>
        </w:rPr>
        <w:t xml:space="preserve">, </w:t>
      </w:r>
      <w:r w:rsidR="00CC760D" w:rsidRPr="00EC52E0">
        <w:rPr>
          <w:rFonts w:ascii="David" w:hAnsi="David" w:cs="David"/>
          <w:sz w:val="24"/>
          <w:szCs w:val="24"/>
          <w:rtl/>
        </w:rPr>
        <w:t xml:space="preserve">והתעורר </w:t>
      </w:r>
      <w:r w:rsidR="003616ED" w:rsidRPr="00EC52E0">
        <w:rPr>
          <w:rFonts w:ascii="David" w:hAnsi="David" w:cs="David"/>
          <w:sz w:val="24"/>
          <w:szCs w:val="24"/>
          <w:rtl/>
        </w:rPr>
        <w:t>חשד ש</w:t>
      </w:r>
      <w:r w:rsidR="00CC760D" w:rsidRPr="00EC52E0">
        <w:rPr>
          <w:rFonts w:ascii="David" w:hAnsi="David" w:cs="David"/>
          <w:sz w:val="24"/>
          <w:szCs w:val="24"/>
          <w:rtl/>
        </w:rPr>
        <w:t>נפלט לסביבה לא דרך הארובה חומר ה</w:t>
      </w:r>
      <w:r w:rsidRPr="00EC52E0">
        <w:rPr>
          <w:rFonts w:ascii="David" w:hAnsi="David" w:cs="David"/>
          <w:sz w:val="24"/>
          <w:szCs w:val="24"/>
          <w:rtl/>
        </w:rPr>
        <w:t>מכיל מזהמי אוויר</w:t>
      </w:r>
      <w:r w:rsidR="00CC55C8" w:rsidRPr="00EC52E0">
        <w:rPr>
          <w:rFonts w:ascii="David" w:hAnsi="David" w:cs="David"/>
          <w:sz w:val="24"/>
          <w:szCs w:val="24"/>
          <w:rtl/>
        </w:rPr>
        <w:t xml:space="preserve">, </w:t>
      </w:r>
      <w:r w:rsidRPr="00EC52E0">
        <w:rPr>
          <w:rFonts w:ascii="David" w:hAnsi="David" w:cs="David"/>
          <w:sz w:val="24"/>
          <w:szCs w:val="24"/>
          <w:rtl/>
        </w:rPr>
        <w:t>לרבות פחממנים אורגניים (</w:t>
      </w:r>
      <w:r w:rsidRPr="00EC52E0">
        <w:rPr>
          <w:rFonts w:ascii="David" w:hAnsi="David" w:cs="David"/>
          <w:sz w:val="24"/>
          <w:szCs w:val="24"/>
        </w:rPr>
        <w:t>TOC</w:t>
      </w:r>
      <w:r w:rsidRPr="00EC52E0">
        <w:rPr>
          <w:rFonts w:ascii="David" w:hAnsi="David" w:cs="David"/>
          <w:sz w:val="24"/>
          <w:szCs w:val="24"/>
          <w:rtl/>
        </w:rPr>
        <w:t xml:space="preserve">). </w:t>
      </w:r>
      <w:r w:rsidR="00CC55C8" w:rsidRPr="00EC52E0">
        <w:rPr>
          <w:rFonts w:ascii="David" w:hAnsi="David" w:cs="David"/>
          <w:sz w:val="24"/>
          <w:szCs w:val="24"/>
          <w:rtl/>
        </w:rPr>
        <w:t>דיגו</w:t>
      </w:r>
      <w:r w:rsidR="00AD566A" w:rsidRPr="00EC52E0">
        <w:rPr>
          <w:rFonts w:ascii="David" w:hAnsi="David" w:cs="David"/>
          <w:sz w:val="24"/>
          <w:szCs w:val="24"/>
          <w:rtl/>
        </w:rPr>
        <w:t>ם</w:t>
      </w:r>
      <w:r w:rsidR="00CF1C92" w:rsidRPr="00EC52E0">
        <w:rPr>
          <w:rFonts w:ascii="David" w:hAnsi="David" w:cs="David"/>
          <w:sz w:val="24"/>
          <w:szCs w:val="24"/>
          <w:rtl/>
        </w:rPr>
        <w:t xml:space="preserve"> </w:t>
      </w:r>
      <w:r w:rsidRPr="00EC52E0">
        <w:rPr>
          <w:rFonts w:ascii="David" w:hAnsi="David" w:cs="David"/>
          <w:sz w:val="24"/>
          <w:szCs w:val="24"/>
          <w:rtl/>
        </w:rPr>
        <w:t>ארוב</w:t>
      </w:r>
      <w:r w:rsidR="00CF1C92" w:rsidRPr="00EC52E0">
        <w:rPr>
          <w:rFonts w:ascii="David" w:hAnsi="David" w:cs="David"/>
          <w:sz w:val="24"/>
          <w:szCs w:val="24"/>
          <w:rtl/>
        </w:rPr>
        <w:t>ות</w:t>
      </w:r>
      <w:r w:rsidR="00CC55C8" w:rsidRPr="00EC52E0">
        <w:rPr>
          <w:rFonts w:ascii="David" w:hAnsi="David" w:cs="David"/>
          <w:sz w:val="24"/>
          <w:szCs w:val="24"/>
          <w:rtl/>
        </w:rPr>
        <w:t xml:space="preserve"> המפעל </w:t>
      </w:r>
      <w:r w:rsidR="00CF1C92" w:rsidRPr="00EC52E0">
        <w:rPr>
          <w:rFonts w:ascii="David" w:hAnsi="David" w:cs="David"/>
          <w:sz w:val="24"/>
          <w:szCs w:val="24"/>
          <w:rtl/>
        </w:rPr>
        <w:t xml:space="preserve">גילה </w:t>
      </w:r>
      <w:r w:rsidRPr="00EC52E0">
        <w:rPr>
          <w:rFonts w:ascii="David" w:hAnsi="David" w:cs="David"/>
          <w:sz w:val="24"/>
          <w:szCs w:val="24"/>
          <w:rtl/>
        </w:rPr>
        <w:t>חריגה מערכי הפליטה ל</w:t>
      </w:r>
      <w:r w:rsidR="00AD566A" w:rsidRPr="00EC52E0">
        <w:rPr>
          <w:rFonts w:ascii="David" w:hAnsi="David" w:cs="David"/>
          <w:sz w:val="24"/>
          <w:szCs w:val="24"/>
          <w:rtl/>
        </w:rPr>
        <w:t>כלל הפחממנים האורגניים (</w:t>
      </w:r>
      <w:r w:rsidR="00AD566A" w:rsidRPr="00EC52E0">
        <w:rPr>
          <w:rFonts w:ascii="David" w:hAnsi="David" w:cs="David"/>
          <w:sz w:val="24"/>
          <w:szCs w:val="24"/>
          <w:lang w:bidi="ar-JO"/>
        </w:rPr>
        <w:t>TOC</w:t>
      </w:r>
      <w:r w:rsidR="00AD566A" w:rsidRPr="00EC52E0">
        <w:rPr>
          <w:rFonts w:ascii="David" w:hAnsi="David" w:cs="David"/>
          <w:sz w:val="24"/>
          <w:szCs w:val="24"/>
          <w:rtl/>
        </w:rPr>
        <w:t>)</w:t>
      </w:r>
      <w:r w:rsidRPr="00EC52E0">
        <w:rPr>
          <w:rFonts w:ascii="David" w:hAnsi="David" w:cs="David"/>
          <w:sz w:val="24"/>
          <w:szCs w:val="24"/>
          <w:rtl/>
        </w:rPr>
        <w:t>.</w:t>
      </w:r>
    </w:p>
    <w:p w14:paraId="3C686D5D" w14:textId="34CA5C4C" w:rsidR="006F050E" w:rsidRPr="00EC52E0" w:rsidRDefault="00CC55C8"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לא</w:t>
      </w:r>
      <w:r w:rsidR="006F050E" w:rsidRPr="00EC52E0">
        <w:rPr>
          <w:rFonts w:ascii="David" w:hAnsi="David" w:cs="David"/>
          <w:sz w:val="24"/>
          <w:szCs w:val="24"/>
          <w:rtl/>
        </w:rPr>
        <w:t>ור זאת</w:t>
      </w:r>
      <w:r w:rsidRPr="00EC52E0">
        <w:rPr>
          <w:rFonts w:ascii="David" w:hAnsi="David" w:cs="David"/>
          <w:sz w:val="24"/>
          <w:szCs w:val="24"/>
          <w:rtl/>
        </w:rPr>
        <w:t>,</w:t>
      </w:r>
      <w:r w:rsidR="006F050E" w:rsidRPr="00EC52E0">
        <w:rPr>
          <w:rFonts w:ascii="David" w:hAnsi="David" w:cs="David"/>
          <w:sz w:val="24"/>
          <w:szCs w:val="24"/>
          <w:rtl/>
        </w:rPr>
        <w:t xml:space="preserve"> כבר ב</w:t>
      </w:r>
      <w:r w:rsidR="00AD566A" w:rsidRPr="00EC52E0">
        <w:rPr>
          <w:rFonts w:ascii="David" w:hAnsi="David" w:cs="David"/>
          <w:sz w:val="24"/>
          <w:szCs w:val="24"/>
          <w:rtl/>
        </w:rPr>
        <w:t>שנת</w:t>
      </w:r>
      <w:r w:rsidR="006F050E" w:rsidRPr="00EC52E0">
        <w:rPr>
          <w:rFonts w:ascii="David" w:hAnsi="David" w:cs="David"/>
          <w:sz w:val="24"/>
          <w:szCs w:val="24"/>
          <w:rtl/>
        </w:rPr>
        <w:t xml:space="preserve"> 2019 פתח המשרד בהליכי האכיפה נגד המפעל, </w:t>
      </w:r>
      <w:r w:rsidR="005428FF" w:rsidRPr="00EC52E0">
        <w:rPr>
          <w:rFonts w:ascii="David" w:hAnsi="David" w:cs="David"/>
          <w:sz w:val="24"/>
          <w:szCs w:val="24"/>
          <w:rtl/>
        </w:rPr>
        <w:t xml:space="preserve">ובכלל זאת </w:t>
      </w:r>
      <w:r w:rsidR="006F050E" w:rsidRPr="00EC52E0">
        <w:rPr>
          <w:rFonts w:ascii="David" w:hAnsi="David" w:cs="David"/>
          <w:sz w:val="24"/>
          <w:szCs w:val="24"/>
          <w:rtl/>
        </w:rPr>
        <w:t>הוצאת התראה והזמנה לשימוע</w:t>
      </w:r>
      <w:r w:rsidR="005428FF" w:rsidRPr="00EC52E0">
        <w:rPr>
          <w:rFonts w:ascii="David" w:hAnsi="David" w:cs="David"/>
          <w:sz w:val="24"/>
          <w:szCs w:val="24"/>
          <w:rtl/>
        </w:rPr>
        <w:t xml:space="preserve"> טרם הוצאת צו מ</w:t>
      </w:r>
      <w:r w:rsidR="0013006D" w:rsidRPr="00EC52E0">
        <w:rPr>
          <w:rFonts w:ascii="David" w:hAnsi="David" w:cs="David"/>
          <w:sz w:val="24"/>
          <w:szCs w:val="24"/>
          <w:rtl/>
        </w:rPr>
        <w:t>ִנהלי מכח סעיף 45 ב</w:t>
      </w:r>
      <w:r w:rsidR="005428FF" w:rsidRPr="00EC52E0">
        <w:rPr>
          <w:rFonts w:ascii="David" w:hAnsi="David" w:cs="David"/>
          <w:sz w:val="24"/>
          <w:szCs w:val="24"/>
          <w:rtl/>
        </w:rPr>
        <w:t>חוק אוויר נקי</w:t>
      </w:r>
      <w:r w:rsidR="0013006D" w:rsidRPr="00EC52E0">
        <w:rPr>
          <w:rFonts w:ascii="David" w:hAnsi="David" w:cs="David"/>
          <w:sz w:val="24"/>
          <w:szCs w:val="24"/>
          <w:rtl/>
        </w:rPr>
        <w:t>, 2008</w:t>
      </w:r>
      <w:r w:rsidR="00CB45A3" w:rsidRPr="00EC52E0">
        <w:rPr>
          <w:rFonts w:ascii="David" w:hAnsi="David" w:cs="David"/>
          <w:sz w:val="24"/>
          <w:szCs w:val="24"/>
          <w:rtl/>
        </w:rPr>
        <w:t xml:space="preserve">, </w:t>
      </w:r>
      <w:r w:rsidR="005428FF" w:rsidRPr="00EC52E0">
        <w:rPr>
          <w:rFonts w:ascii="David" w:hAnsi="David" w:cs="David"/>
          <w:sz w:val="24"/>
          <w:szCs w:val="24"/>
          <w:rtl/>
        </w:rPr>
        <w:t>ובו דרישות לה</w:t>
      </w:r>
      <w:r w:rsidR="003616ED" w:rsidRPr="00EC52E0">
        <w:rPr>
          <w:rFonts w:ascii="David" w:hAnsi="David" w:cs="David"/>
          <w:sz w:val="24"/>
          <w:szCs w:val="24"/>
          <w:rtl/>
        </w:rPr>
        <w:t>תק</w:t>
      </w:r>
      <w:r w:rsidR="0013006D" w:rsidRPr="00EC52E0">
        <w:rPr>
          <w:rFonts w:ascii="David" w:hAnsi="David" w:cs="David"/>
          <w:sz w:val="24"/>
          <w:szCs w:val="24"/>
          <w:rtl/>
        </w:rPr>
        <w:t xml:space="preserve">ין </w:t>
      </w:r>
      <w:r w:rsidR="003616ED" w:rsidRPr="00EC52E0">
        <w:rPr>
          <w:rFonts w:ascii="David" w:hAnsi="David" w:cs="David"/>
          <w:sz w:val="24"/>
          <w:szCs w:val="24"/>
          <w:rtl/>
        </w:rPr>
        <w:t>מתקן טיפול באוויר.</w:t>
      </w:r>
      <w:r w:rsidR="0013006D" w:rsidRPr="00EC52E0">
        <w:rPr>
          <w:rFonts w:ascii="David" w:hAnsi="David" w:cs="David"/>
          <w:sz w:val="24"/>
          <w:szCs w:val="24"/>
          <w:rtl/>
        </w:rPr>
        <w:t xml:space="preserve"> </w:t>
      </w:r>
      <w:r w:rsidRPr="00EC52E0">
        <w:rPr>
          <w:rFonts w:ascii="David" w:hAnsi="David" w:cs="David"/>
          <w:sz w:val="24"/>
          <w:szCs w:val="24"/>
          <w:rtl/>
        </w:rPr>
        <w:t xml:space="preserve">בעקבות </w:t>
      </w:r>
      <w:r w:rsidR="0013006D" w:rsidRPr="00EC52E0">
        <w:rPr>
          <w:rFonts w:ascii="David" w:hAnsi="David" w:cs="David"/>
          <w:sz w:val="24"/>
          <w:szCs w:val="24"/>
          <w:rtl/>
        </w:rPr>
        <w:t>ה</w:t>
      </w:r>
      <w:r w:rsidRPr="00EC52E0">
        <w:rPr>
          <w:rFonts w:ascii="David" w:hAnsi="David" w:cs="David"/>
          <w:sz w:val="24"/>
          <w:szCs w:val="24"/>
          <w:rtl/>
        </w:rPr>
        <w:t xml:space="preserve">הליכים </w:t>
      </w:r>
      <w:r w:rsidR="0013006D" w:rsidRPr="00EC52E0">
        <w:rPr>
          <w:rFonts w:ascii="David" w:hAnsi="David" w:cs="David"/>
          <w:sz w:val="24"/>
          <w:szCs w:val="24"/>
          <w:rtl/>
        </w:rPr>
        <w:t>ה</w:t>
      </w:r>
      <w:r w:rsidRPr="00EC52E0">
        <w:rPr>
          <w:rFonts w:ascii="David" w:hAnsi="David" w:cs="David"/>
          <w:sz w:val="24"/>
          <w:szCs w:val="24"/>
          <w:rtl/>
        </w:rPr>
        <w:t>אלה שדרג המפעל את</w:t>
      </w:r>
      <w:r w:rsidR="006F050E" w:rsidRPr="00EC52E0">
        <w:rPr>
          <w:rFonts w:ascii="David" w:hAnsi="David" w:cs="David"/>
          <w:sz w:val="24"/>
          <w:szCs w:val="24"/>
          <w:rtl/>
        </w:rPr>
        <w:t xml:space="preserve"> מערכת </w:t>
      </w:r>
      <w:r w:rsidRPr="00EC52E0">
        <w:rPr>
          <w:rFonts w:ascii="David" w:hAnsi="David" w:cs="David"/>
          <w:sz w:val="24"/>
          <w:szCs w:val="24"/>
          <w:rtl/>
        </w:rPr>
        <w:t>ה</w:t>
      </w:r>
      <w:r w:rsidR="006F050E" w:rsidRPr="00EC52E0">
        <w:rPr>
          <w:rFonts w:ascii="David" w:hAnsi="David" w:cs="David"/>
          <w:sz w:val="24"/>
          <w:szCs w:val="24"/>
          <w:rtl/>
        </w:rPr>
        <w:t xml:space="preserve">טיפול בפליטות לאוויר וחיבר אליה את כל מקורות הפליטה </w:t>
      </w:r>
      <w:r w:rsidR="00CB45A3" w:rsidRPr="00EC52E0">
        <w:rPr>
          <w:rFonts w:ascii="David" w:hAnsi="David" w:cs="David"/>
          <w:sz w:val="24"/>
          <w:szCs w:val="24"/>
          <w:rtl/>
        </w:rPr>
        <w:t>ב</w:t>
      </w:r>
      <w:r w:rsidR="006F050E" w:rsidRPr="00EC52E0">
        <w:rPr>
          <w:rFonts w:ascii="David" w:hAnsi="David" w:cs="David"/>
          <w:sz w:val="24"/>
          <w:szCs w:val="24"/>
          <w:rtl/>
        </w:rPr>
        <w:t>תהליכי היצור.</w:t>
      </w:r>
    </w:p>
    <w:p w14:paraId="684D6389" w14:textId="4F0296FC" w:rsidR="009C0D01" w:rsidRPr="00EC52E0" w:rsidRDefault="00862AD1"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ההישג</w:t>
      </w:r>
      <w:r w:rsidR="006F050E"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6F050E" w:rsidRPr="00EC52E0">
        <w:rPr>
          <w:rFonts w:ascii="David" w:hAnsi="David" w:cs="David"/>
          <w:b/>
          <w:bCs/>
          <w:sz w:val="24"/>
          <w:szCs w:val="24"/>
          <w:u w:val="single"/>
          <w:rtl/>
        </w:rPr>
        <w:t xml:space="preserve">סביבתי: </w:t>
      </w:r>
      <w:r w:rsidR="006F050E" w:rsidRPr="00EC52E0">
        <w:rPr>
          <w:rFonts w:ascii="David" w:hAnsi="David" w:cs="David"/>
          <w:sz w:val="24"/>
          <w:szCs w:val="24"/>
          <w:rtl/>
        </w:rPr>
        <w:t>הפסקת פליטות בל</w:t>
      </w:r>
      <w:r w:rsidR="003616ED" w:rsidRPr="00EC52E0">
        <w:rPr>
          <w:rFonts w:ascii="David" w:hAnsi="David" w:cs="David"/>
          <w:sz w:val="24"/>
          <w:szCs w:val="24"/>
          <w:rtl/>
        </w:rPr>
        <w:t>ת</w:t>
      </w:r>
      <w:r w:rsidR="006F050E" w:rsidRPr="00EC52E0">
        <w:rPr>
          <w:rFonts w:ascii="David" w:hAnsi="David" w:cs="David"/>
          <w:sz w:val="24"/>
          <w:szCs w:val="24"/>
          <w:rtl/>
        </w:rPr>
        <w:t xml:space="preserve">י מוקדיות </w:t>
      </w:r>
      <w:r w:rsidR="00CB45A3" w:rsidRPr="00EC52E0">
        <w:rPr>
          <w:rFonts w:ascii="David" w:hAnsi="David" w:cs="David"/>
          <w:sz w:val="24"/>
          <w:szCs w:val="24"/>
          <w:rtl/>
        </w:rPr>
        <w:t xml:space="preserve">לסביבה </w:t>
      </w:r>
      <w:r w:rsidR="006F050E" w:rsidRPr="00EC52E0">
        <w:rPr>
          <w:rFonts w:ascii="David" w:hAnsi="David" w:cs="David"/>
          <w:sz w:val="24"/>
          <w:szCs w:val="24"/>
          <w:rtl/>
        </w:rPr>
        <w:t xml:space="preserve">של חומרים אורגניים נדיפים </w:t>
      </w:r>
      <w:r w:rsidR="00CB45A3" w:rsidRPr="00EC52E0">
        <w:rPr>
          <w:rFonts w:ascii="David" w:hAnsi="David" w:cs="David"/>
          <w:sz w:val="24"/>
          <w:szCs w:val="24"/>
          <w:rtl/>
        </w:rPr>
        <w:t xml:space="preserve">וצמצום פליטתם לאוויר על ידי שידרוג </w:t>
      </w:r>
      <w:r w:rsidR="006F050E" w:rsidRPr="00EC52E0">
        <w:rPr>
          <w:rFonts w:ascii="David" w:hAnsi="David" w:cs="David"/>
          <w:sz w:val="24"/>
          <w:szCs w:val="24"/>
          <w:rtl/>
        </w:rPr>
        <w:t>מערכת הטיפול בפליטות.</w:t>
      </w:r>
    </w:p>
    <w:p w14:paraId="41B64698" w14:textId="77777777" w:rsidR="00026ABC" w:rsidRPr="00EC52E0" w:rsidRDefault="00026ABC" w:rsidP="00EC52E0">
      <w:pPr>
        <w:pStyle w:val="ListParagraph"/>
        <w:spacing w:before="240" w:after="240" w:line="360" w:lineRule="auto"/>
        <w:ind w:left="0"/>
        <w:rPr>
          <w:rFonts w:ascii="David" w:hAnsi="David" w:cs="David"/>
          <w:b/>
          <w:bCs/>
          <w:sz w:val="24"/>
          <w:szCs w:val="24"/>
          <w:rtl/>
        </w:rPr>
      </w:pPr>
    </w:p>
    <w:p w14:paraId="7BF06A4A" w14:textId="1AFB9D70" w:rsidR="009C0D01" w:rsidRPr="00EC52E0" w:rsidRDefault="008F115E"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 xml:space="preserve">מפעל גלעם </w:t>
      </w:r>
      <w:r w:rsidRPr="00EC52E0">
        <w:rPr>
          <w:rFonts w:ascii="David" w:hAnsi="David" w:cs="David"/>
          <w:sz w:val="24"/>
          <w:szCs w:val="24"/>
          <w:u w:val="single"/>
          <w:rtl/>
        </w:rPr>
        <w:t xml:space="preserve">- </w:t>
      </w:r>
      <w:r w:rsidR="009C0D01" w:rsidRPr="00EC52E0">
        <w:rPr>
          <w:rFonts w:ascii="David" w:hAnsi="David" w:cs="David"/>
          <w:sz w:val="24"/>
          <w:szCs w:val="24"/>
          <w:u w:val="single"/>
          <w:rtl/>
        </w:rPr>
        <w:t xml:space="preserve">הפחתת מפגעי רעש  </w:t>
      </w:r>
    </w:p>
    <w:p w14:paraId="6842E9B4" w14:textId="53CA6C47" w:rsidR="00B435F2" w:rsidRPr="00EC52E0" w:rsidRDefault="009C0D01"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הדרישה</w:t>
      </w:r>
      <w:r w:rsidRPr="00EC52E0">
        <w:rPr>
          <w:rFonts w:ascii="David" w:hAnsi="David" w:cs="David"/>
          <w:b/>
          <w:bCs/>
          <w:sz w:val="24"/>
          <w:szCs w:val="24"/>
          <w:rtl/>
        </w:rPr>
        <w:t xml:space="preserve">: </w:t>
      </w:r>
      <w:r w:rsidRPr="00EC52E0">
        <w:rPr>
          <w:rFonts w:ascii="David" w:hAnsi="David" w:cs="David"/>
          <w:sz w:val="24"/>
          <w:szCs w:val="24"/>
          <w:rtl/>
        </w:rPr>
        <w:t xml:space="preserve">עפ"י </w:t>
      </w:r>
      <w:r w:rsidR="00CB45A3" w:rsidRPr="00EC52E0">
        <w:rPr>
          <w:rFonts w:ascii="David" w:hAnsi="David" w:cs="David"/>
          <w:sz w:val="24"/>
          <w:szCs w:val="24"/>
          <w:rtl/>
        </w:rPr>
        <w:t>ה</w:t>
      </w:r>
      <w:r w:rsidRPr="00EC52E0">
        <w:rPr>
          <w:rFonts w:ascii="David" w:hAnsi="David" w:cs="David"/>
          <w:sz w:val="24"/>
          <w:szCs w:val="24"/>
          <w:rtl/>
        </w:rPr>
        <w:t>חוק למניעת מפגעים</w:t>
      </w:r>
      <w:r w:rsidR="00F60614" w:rsidRPr="00EC52E0">
        <w:rPr>
          <w:rFonts w:ascii="David" w:hAnsi="David" w:cs="David"/>
          <w:sz w:val="24"/>
          <w:szCs w:val="24"/>
          <w:rtl/>
        </w:rPr>
        <w:t xml:space="preserve">, התשכ"א–1961 </w:t>
      </w:r>
      <w:r w:rsidR="00CB45A3" w:rsidRPr="00EC52E0">
        <w:rPr>
          <w:rFonts w:ascii="David" w:hAnsi="David" w:cs="David"/>
          <w:sz w:val="24"/>
          <w:szCs w:val="24"/>
          <w:rtl/>
        </w:rPr>
        <w:t>נכלל ב</w:t>
      </w:r>
      <w:r w:rsidR="00F60614" w:rsidRPr="00EC52E0">
        <w:rPr>
          <w:rFonts w:ascii="David" w:hAnsi="David" w:cs="David"/>
          <w:sz w:val="24"/>
          <w:szCs w:val="24"/>
          <w:rtl/>
        </w:rPr>
        <w:t>תנאי</w:t>
      </w:r>
      <w:r w:rsidR="00CB45A3" w:rsidRPr="00EC52E0">
        <w:rPr>
          <w:rFonts w:ascii="David" w:hAnsi="David" w:cs="David"/>
          <w:sz w:val="24"/>
          <w:szCs w:val="24"/>
          <w:rtl/>
        </w:rPr>
        <w:t>ם הסביבתיים</w:t>
      </w:r>
      <w:r w:rsidR="00F60614" w:rsidRPr="00EC52E0">
        <w:rPr>
          <w:rFonts w:ascii="David" w:hAnsi="David" w:cs="David"/>
          <w:sz w:val="24"/>
          <w:szCs w:val="24"/>
          <w:rtl/>
        </w:rPr>
        <w:t xml:space="preserve"> </w:t>
      </w:r>
      <w:r w:rsidR="00CB45A3" w:rsidRPr="00EC52E0">
        <w:rPr>
          <w:rFonts w:ascii="David" w:hAnsi="David" w:cs="David"/>
          <w:sz w:val="24"/>
          <w:szCs w:val="24"/>
          <w:rtl/>
        </w:rPr>
        <w:t>ב</w:t>
      </w:r>
      <w:r w:rsidR="00F60614" w:rsidRPr="00EC52E0">
        <w:rPr>
          <w:rFonts w:ascii="David" w:hAnsi="David" w:cs="David"/>
          <w:sz w:val="24"/>
          <w:szCs w:val="24"/>
          <w:rtl/>
        </w:rPr>
        <w:t xml:space="preserve">רשיון העסק </w:t>
      </w:r>
      <w:r w:rsidR="00CB45A3" w:rsidRPr="00EC52E0">
        <w:rPr>
          <w:rFonts w:ascii="David" w:hAnsi="David" w:cs="David"/>
          <w:sz w:val="24"/>
          <w:szCs w:val="24"/>
          <w:rtl/>
        </w:rPr>
        <w:t xml:space="preserve">איסור לעורר </w:t>
      </w:r>
      <w:r w:rsidR="00F60614" w:rsidRPr="00EC52E0">
        <w:rPr>
          <w:rFonts w:ascii="David" w:hAnsi="David" w:cs="David"/>
          <w:sz w:val="24"/>
          <w:szCs w:val="24"/>
          <w:rtl/>
        </w:rPr>
        <w:t xml:space="preserve">רעש חזק ובלתי סביר. </w:t>
      </w:r>
      <w:r w:rsidRPr="00EC52E0">
        <w:rPr>
          <w:rFonts w:ascii="David" w:hAnsi="David" w:cs="David"/>
          <w:sz w:val="24"/>
          <w:szCs w:val="24"/>
          <w:rtl/>
        </w:rPr>
        <w:t xml:space="preserve"> </w:t>
      </w:r>
    </w:p>
    <w:p w14:paraId="0B8FD2A3" w14:textId="43F0C206" w:rsidR="00650CF8" w:rsidRPr="00EC52E0" w:rsidRDefault="00650CF8"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008F115E" w:rsidRPr="00EC52E0">
        <w:rPr>
          <w:rFonts w:ascii="David" w:hAnsi="David" w:cs="David"/>
          <w:b/>
          <w:bCs/>
          <w:sz w:val="24"/>
          <w:szCs w:val="24"/>
          <w:rtl/>
        </w:rPr>
        <w:t xml:space="preserve">: </w:t>
      </w:r>
      <w:r w:rsidR="009C0D01" w:rsidRPr="00EC52E0">
        <w:rPr>
          <w:rFonts w:ascii="David" w:hAnsi="David" w:cs="David"/>
          <w:sz w:val="24"/>
          <w:szCs w:val="24"/>
          <w:rtl/>
        </w:rPr>
        <w:t xml:space="preserve">בעקבות תלונות </w:t>
      </w:r>
      <w:r w:rsidR="00CB45A3" w:rsidRPr="00EC52E0">
        <w:rPr>
          <w:rFonts w:ascii="David" w:hAnsi="David" w:cs="David"/>
          <w:sz w:val="24"/>
          <w:szCs w:val="24"/>
          <w:rtl/>
        </w:rPr>
        <w:t xml:space="preserve">של אנשים </w:t>
      </w:r>
      <w:r w:rsidR="009C0D01" w:rsidRPr="00EC52E0">
        <w:rPr>
          <w:rFonts w:ascii="David" w:hAnsi="David" w:cs="David"/>
          <w:sz w:val="24"/>
          <w:szCs w:val="24"/>
          <w:rtl/>
        </w:rPr>
        <w:t xml:space="preserve"> </w:t>
      </w:r>
      <w:r w:rsidR="00CB45A3" w:rsidRPr="00EC52E0">
        <w:rPr>
          <w:rFonts w:ascii="David" w:hAnsi="David" w:cs="David"/>
          <w:sz w:val="24"/>
          <w:szCs w:val="24"/>
          <w:rtl/>
        </w:rPr>
        <w:t>ב</w:t>
      </w:r>
      <w:r w:rsidR="009C0D01" w:rsidRPr="00EC52E0">
        <w:rPr>
          <w:rFonts w:ascii="David" w:hAnsi="David" w:cs="David"/>
          <w:sz w:val="24"/>
          <w:szCs w:val="24"/>
          <w:rtl/>
        </w:rPr>
        <w:t>גבעת חביבה ו</w:t>
      </w:r>
      <w:r w:rsidR="00CB45A3" w:rsidRPr="00EC52E0">
        <w:rPr>
          <w:rFonts w:ascii="David" w:hAnsi="David" w:cs="David"/>
          <w:sz w:val="24"/>
          <w:szCs w:val="24"/>
          <w:rtl/>
        </w:rPr>
        <w:t xml:space="preserve">בקיבוץ </w:t>
      </w:r>
      <w:r w:rsidR="009C0D01" w:rsidRPr="00EC52E0">
        <w:rPr>
          <w:rFonts w:ascii="David" w:hAnsi="David" w:cs="David"/>
          <w:sz w:val="24"/>
          <w:szCs w:val="24"/>
          <w:rtl/>
        </w:rPr>
        <w:t xml:space="preserve">מענית </w:t>
      </w:r>
      <w:r w:rsidR="00CB45A3" w:rsidRPr="00EC52E0">
        <w:rPr>
          <w:rFonts w:ascii="David" w:hAnsi="David" w:cs="David"/>
          <w:sz w:val="24"/>
          <w:szCs w:val="24"/>
          <w:rtl/>
        </w:rPr>
        <w:t xml:space="preserve">על </w:t>
      </w:r>
      <w:r w:rsidR="009C0D01" w:rsidRPr="00EC52E0">
        <w:rPr>
          <w:rFonts w:ascii="David" w:hAnsi="David" w:cs="David"/>
          <w:sz w:val="24"/>
          <w:szCs w:val="24"/>
          <w:rtl/>
        </w:rPr>
        <w:t>רעש רציף המטריד את התושבים</w:t>
      </w:r>
      <w:r w:rsidR="00CB45A3" w:rsidRPr="00EC52E0">
        <w:rPr>
          <w:rFonts w:ascii="David" w:hAnsi="David" w:cs="David"/>
          <w:sz w:val="24"/>
          <w:szCs w:val="24"/>
          <w:rtl/>
        </w:rPr>
        <w:t xml:space="preserve">, </w:t>
      </w:r>
      <w:r w:rsidRPr="00EC52E0">
        <w:rPr>
          <w:rFonts w:ascii="David" w:hAnsi="David" w:cs="David"/>
          <w:sz w:val="24"/>
          <w:szCs w:val="24"/>
          <w:rtl/>
        </w:rPr>
        <w:t>דרש</w:t>
      </w:r>
      <w:r w:rsidR="00CB45A3" w:rsidRPr="00EC52E0">
        <w:rPr>
          <w:rFonts w:ascii="David" w:hAnsi="David" w:cs="David"/>
          <w:sz w:val="24"/>
          <w:szCs w:val="24"/>
          <w:rtl/>
        </w:rPr>
        <w:t xml:space="preserve"> המשרד מן</w:t>
      </w:r>
      <w:r w:rsidRPr="00EC52E0">
        <w:rPr>
          <w:rFonts w:ascii="David" w:hAnsi="David" w:cs="David"/>
          <w:sz w:val="24"/>
          <w:szCs w:val="24"/>
          <w:rtl/>
        </w:rPr>
        <w:t xml:space="preserve"> החברה, מכח הסמכות </w:t>
      </w:r>
      <w:r w:rsidR="00CB45A3" w:rsidRPr="00EC52E0">
        <w:rPr>
          <w:rFonts w:ascii="David" w:hAnsi="David" w:cs="David"/>
          <w:sz w:val="24"/>
          <w:szCs w:val="24"/>
          <w:rtl/>
        </w:rPr>
        <w:t>המוקנית לו בתנאים הסביבתיים ב</w:t>
      </w:r>
      <w:r w:rsidRPr="00EC52E0">
        <w:rPr>
          <w:rFonts w:ascii="David" w:hAnsi="David" w:cs="David"/>
          <w:sz w:val="24"/>
          <w:szCs w:val="24"/>
          <w:rtl/>
        </w:rPr>
        <w:t>רשיון העסק, לבצע מדידות וסקר מקורות רעש בשטח המפעל</w:t>
      </w:r>
      <w:r w:rsidR="00CB45A3" w:rsidRPr="00EC52E0">
        <w:rPr>
          <w:rFonts w:ascii="David" w:hAnsi="David" w:cs="David"/>
          <w:sz w:val="24"/>
          <w:szCs w:val="24"/>
          <w:rtl/>
        </w:rPr>
        <w:t>,</w:t>
      </w:r>
      <w:r w:rsidRPr="00EC52E0">
        <w:rPr>
          <w:rFonts w:ascii="David" w:hAnsi="David" w:cs="David"/>
          <w:sz w:val="24"/>
          <w:szCs w:val="24"/>
          <w:rtl/>
        </w:rPr>
        <w:t xml:space="preserve"> </w:t>
      </w:r>
      <w:r w:rsidR="00CB45A3" w:rsidRPr="00EC52E0">
        <w:rPr>
          <w:rFonts w:ascii="David" w:hAnsi="David" w:cs="David"/>
          <w:sz w:val="24"/>
          <w:szCs w:val="24"/>
          <w:rtl/>
        </w:rPr>
        <w:t xml:space="preserve">כדי </w:t>
      </w:r>
      <w:r w:rsidRPr="00EC52E0">
        <w:rPr>
          <w:rFonts w:ascii="David" w:hAnsi="David" w:cs="David"/>
          <w:sz w:val="24"/>
          <w:szCs w:val="24"/>
          <w:rtl/>
        </w:rPr>
        <w:t>לאתר את מקור הרעש במפעל</w:t>
      </w:r>
      <w:r w:rsidR="00CB45A3" w:rsidRPr="00EC52E0">
        <w:rPr>
          <w:rFonts w:ascii="David" w:hAnsi="David" w:cs="David"/>
          <w:sz w:val="24"/>
          <w:szCs w:val="24"/>
          <w:rtl/>
        </w:rPr>
        <w:t xml:space="preserve">. לאחר שמקור הרעש זוהה, </w:t>
      </w:r>
      <w:r w:rsidRPr="00EC52E0">
        <w:rPr>
          <w:rFonts w:ascii="David" w:hAnsi="David" w:cs="David"/>
          <w:sz w:val="24"/>
          <w:szCs w:val="24"/>
          <w:rtl/>
        </w:rPr>
        <w:t>הגישה החברה</w:t>
      </w:r>
      <w:r w:rsidR="00CB45A3" w:rsidRPr="00EC52E0">
        <w:rPr>
          <w:rFonts w:ascii="David" w:hAnsi="David" w:cs="David"/>
          <w:sz w:val="24"/>
          <w:szCs w:val="24"/>
          <w:rtl/>
        </w:rPr>
        <w:t>,</w:t>
      </w:r>
      <w:r w:rsidRPr="00EC52E0">
        <w:rPr>
          <w:rFonts w:ascii="David" w:hAnsi="David" w:cs="David"/>
          <w:sz w:val="24"/>
          <w:szCs w:val="24"/>
          <w:rtl/>
        </w:rPr>
        <w:t xml:space="preserve"> כנדרש בתנאי רשיון העסק, </w:t>
      </w:r>
      <w:r w:rsidR="00741929" w:rsidRPr="00EC52E0">
        <w:rPr>
          <w:rFonts w:ascii="David" w:hAnsi="David" w:cs="David"/>
          <w:sz w:val="24"/>
          <w:szCs w:val="24"/>
          <w:rtl/>
        </w:rPr>
        <w:t>תוכנית</w:t>
      </w:r>
      <w:r w:rsidRPr="00EC52E0">
        <w:rPr>
          <w:rFonts w:ascii="David" w:hAnsi="David" w:cs="David"/>
          <w:sz w:val="24"/>
          <w:szCs w:val="24"/>
          <w:rtl/>
        </w:rPr>
        <w:t xml:space="preserve"> להפחתת מפגעי הרעש </w:t>
      </w:r>
      <w:r w:rsidRPr="00EC52E0">
        <w:rPr>
          <w:rFonts w:ascii="David" w:hAnsi="David" w:cs="David"/>
          <w:sz w:val="24"/>
          <w:szCs w:val="24"/>
          <w:rtl/>
        </w:rPr>
        <w:lastRenderedPageBreak/>
        <w:t xml:space="preserve">מהמפעל. בהמשך לכך הותקן </w:t>
      </w:r>
      <w:r w:rsidR="009C0D01" w:rsidRPr="00EC52E0">
        <w:rPr>
          <w:rFonts w:ascii="David" w:hAnsi="David" w:cs="David"/>
          <w:sz w:val="24"/>
          <w:szCs w:val="24"/>
          <w:rtl/>
        </w:rPr>
        <w:t xml:space="preserve"> משתיק קול על מפוח </w:t>
      </w:r>
      <w:r w:rsidRPr="00EC52E0">
        <w:rPr>
          <w:rFonts w:ascii="David" w:hAnsi="David" w:cs="David"/>
          <w:sz w:val="24"/>
          <w:szCs w:val="24"/>
          <w:rtl/>
        </w:rPr>
        <w:t xml:space="preserve">אשר </w:t>
      </w:r>
      <w:r w:rsidR="00CB45A3" w:rsidRPr="00EC52E0">
        <w:rPr>
          <w:rFonts w:ascii="David" w:hAnsi="David" w:cs="David"/>
          <w:sz w:val="24"/>
          <w:szCs w:val="24"/>
          <w:rtl/>
        </w:rPr>
        <w:t>התברר כמקור העיקרי ל</w:t>
      </w:r>
      <w:r w:rsidRPr="00EC52E0">
        <w:rPr>
          <w:rFonts w:ascii="David" w:hAnsi="David" w:cs="David"/>
          <w:sz w:val="24"/>
          <w:szCs w:val="24"/>
          <w:rtl/>
        </w:rPr>
        <w:t>רעש ב</w:t>
      </w:r>
      <w:r w:rsidR="00CB45A3" w:rsidRPr="00EC52E0">
        <w:rPr>
          <w:rFonts w:ascii="David" w:hAnsi="David" w:cs="David"/>
          <w:sz w:val="24"/>
          <w:szCs w:val="24"/>
          <w:rtl/>
        </w:rPr>
        <w:t>מפעל</w:t>
      </w:r>
      <w:r w:rsidRPr="00EC52E0">
        <w:rPr>
          <w:rFonts w:ascii="David" w:hAnsi="David" w:cs="David"/>
          <w:sz w:val="24"/>
          <w:szCs w:val="24"/>
          <w:rtl/>
        </w:rPr>
        <w:t>.</w:t>
      </w:r>
      <w:r w:rsidR="00CB45A3" w:rsidRPr="00EC52E0">
        <w:rPr>
          <w:rFonts w:ascii="David" w:hAnsi="David" w:cs="David"/>
          <w:sz w:val="24"/>
          <w:szCs w:val="24"/>
          <w:rtl/>
        </w:rPr>
        <w:t xml:space="preserve"> מאחר </w:t>
      </w:r>
      <w:r w:rsidRPr="00EC52E0">
        <w:rPr>
          <w:rFonts w:ascii="David" w:hAnsi="David" w:cs="David"/>
          <w:sz w:val="24"/>
          <w:szCs w:val="24"/>
          <w:rtl/>
        </w:rPr>
        <w:t xml:space="preserve">שמפגעי הרעש נמשכים, ממשיך המשרד בפעילות אכיפה נגד החברה. </w:t>
      </w:r>
    </w:p>
    <w:p w14:paraId="08BF168E" w14:textId="77777777" w:rsidR="00026ABC" w:rsidRPr="00EC52E0" w:rsidRDefault="00026ABC" w:rsidP="00EC52E0">
      <w:pPr>
        <w:pStyle w:val="ListParagraph"/>
        <w:spacing w:before="240" w:after="240" w:line="360" w:lineRule="auto"/>
        <w:ind w:left="0"/>
        <w:rPr>
          <w:rFonts w:ascii="David" w:hAnsi="David" w:cs="David"/>
          <w:b/>
          <w:bCs/>
          <w:sz w:val="24"/>
          <w:szCs w:val="24"/>
          <w:rtl/>
        </w:rPr>
      </w:pPr>
    </w:p>
    <w:p w14:paraId="279063A6" w14:textId="6D4DFDEB" w:rsidR="00650CF8" w:rsidRPr="00EC52E0" w:rsidRDefault="008F115E" w:rsidP="00EC52E0">
      <w:pPr>
        <w:pStyle w:val="ListParagraph"/>
        <w:spacing w:before="240" w:after="240" w:line="360" w:lineRule="auto"/>
        <w:ind w:left="0"/>
        <w:rPr>
          <w:rFonts w:ascii="David" w:hAnsi="David" w:cs="David"/>
          <w:sz w:val="24"/>
          <w:szCs w:val="24"/>
          <w:u w:val="single"/>
        </w:rPr>
      </w:pPr>
      <w:r w:rsidRPr="00EC52E0">
        <w:rPr>
          <w:rFonts w:ascii="David" w:hAnsi="David" w:cs="David"/>
          <w:b/>
          <w:bCs/>
          <w:sz w:val="24"/>
          <w:szCs w:val="24"/>
          <w:rtl/>
        </w:rPr>
        <w:t>מפעל סקופוס טק</w:t>
      </w:r>
      <w:r w:rsidRPr="00EC52E0">
        <w:rPr>
          <w:rFonts w:ascii="David" w:hAnsi="David" w:cs="David"/>
          <w:sz w:val="24"/>
          <w:szCs w:val="24"/>
          <w:rtl/>
        </w:rPr>
        <w:t xml:space="preserve"> - </w:t>
      </w:r>
      <w:r w:rsidR="00650CF8" w:rsidRPr="00EC52E0">
        <w:rPr>
          <w:rFonts w:ascii="David" w:hAnsi="David" w:cs="David"/>
          <w:sz w:val="24"/>
          <w:szCs w:val="24"/>
          <w:u w:val="single"/>
          <w:rtl/>
        </w:rPr>
        <w:t xml:space="preserve">הפחתת מפגעי רעש  </w:t>
      </w:r>
    </w:p>
    <w:p w14:paraId="16311D21" w14:textId="3FC3A391" w:rsidR="00650CF8" w:rsidRPr="00EC52E0" w:rsidRDefault="00650CF8"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הדרישה</w:t>
      </w:r>
      <w:r w:rsidRPr="00EC52E0">
        <w:rPr>
          <w:rFonts w:ascii="David" w:hAnsi="David" w:cs="David"/>
          <w:b/>
          <w:bCs/>
          <w:sz w:val="24"/>
          <w:szCs w:val="24"/>
          <w:rtl/>
        </w:rPr>
        <w:t xml:space="preserve">: </w:t>
      </w:r>
      <w:r w:rsidRPr="00EC52E0">
        <w:rPr>
          <w:rFonts w:ascii="David" w:hAnsi="David" w:cs="David"/>
          <w:sz w:val="24"/>
          <w:szCs w:val="24"/>
          <w:rtl/>
        </w:rPr>
        <w:t xml:space="preserve">עפ"י </w:t>
      </w:r>
      <w:r w:rsidR="00CB45A3" w:rsidRPr="00EC52E0">
        <w:rPr>
          <w:rFonts w:ascii="David" w:hAnsi="David" w:cs="David"/>
          <w:sz w:val="24"/>
          <w:szCs w:val="24"/>
          <w:rtl/>
        </w:rPr>
        <w:t>ה</w:t>
      </w:r>
      <w:r w:rsidRPr="00EC52E0">
        <w:rPr>
          <w:rFonts w:ascii="David" w:hAnsi="David" w:cs="David"/>
          <w:sz w:val="24"/>
          <w:szCs w:val="24"/>
          <w:rtl/>
        </w:rPr>
        <w:t xml:space="preserve">חוק למניעת מפגעים, התשכ"א–1961 </w:t>
      </w:r>
      <w:r w:rsidR="003C7BAC" w:rsidRPr="00EC52E0">
        <w:rPr>
          <w:rFonts w:ascii="David" w:hAnsi="David" w:cs="David"/>
          <w:sz w:val="24"/>
          <w:szCs w:val="24"/>
          <w:rtl/>
        </w:rPr>
        <w:t>קובעים ה</w:t>
      </w:r>
      <w:r w:rsidRPr="00EC52E0">
        <w:rPr>
          <w:rFonts w:ascii="David" w:hAnsi="David" w:cs="David"/>
          <w:sz w:val="24"/>
          <w:szCs w:val="24"/>
          <w:rtl/>
        </w:rPr>
        <w:t>תנאי</w:t>
      </w:r>
      <w:r w:rsidR="003C7BAC" w:rsidRPr="00EC52E0">
        <w:rPr>
          <w:rFonts w:ascii="David" w:hAnsi="David" w:cs="David"/>
          <w:sz w:val="24"/>
          <w:szCs w:val="24"/>
          <w:rtl/>
        </w:rPr>
        <w:t>ם הסביבתיים</w:t>
      </w:r>
      <w:r w:rsidRPr="00EC52E0">
        <w:rPr>
          <w:rFonts w:ascii="David" w:hAnsi="David" w:cs="David"/>
          <w:sz w:val="24"/>
          <w:szCs w:val="24"/>
          <w:rtl/>
        </w:rPr>
        <w:t xml:space="preserve"> </w:t>
      </w:r>
      <w:r w:rsidR="003C7BAC" w:rsidRPr="00EC52E0">
        <w:rPr>
          <w:rFonts w:ascii="David" w:hAnsi="David" w:cs="David"/>
          <w:sz w:val="24"/>
          <w:szCs w:val="24"/>
          <w:rtl/>
        </w:rPr>
        <w:t>ב</w:t>
      </w:r>
      <w:r w:rsidRPr="00EC52E0">
        <w:rPr>
          <w:rFonts w:ascii="David" w:hAnsi="David" w:cs="David"/>
          <w:sz w:val="24"/>
          <w:szCs w:val="24"/>
          <w:rtl/>
        </w:rPr>
        <w:t>רשיון העסק של המפעל איסור לגר</w:t>
      </w:r>
      <w:r w:rsidR="003C7BAC" w:rsidRPr="00EC52E0">
        <w:rPr>
          <w:rFonts w:ascii="David" w:hAnsi="David" w:cs="David"/>
          <w:sz w:val="24"/>
          <w:szCs w:val="24"/>
          <w:rtl/>
        </w:rPr>
        <w:t>ום</w:t>
      </w:r>
      <w:r w:rsidRPr="00EC52E0">
        <w:rPr>
          <w:rFonts w:ascii="David" w:hAnsi="David" w:cs="David"/>
          <w:sz w:val="24"/>
          <w:szCs w:val="24"/>
          <w:rtl/>
        </w:rPr>
        <w:t xml:space="preserve"> רעש חזק ובלתי סביר.</w:t>
      </w:r>
    </w:p>
    <w:p w14:paraId="5FB98B84" w14:textId="25EEF63F" w:rsidR="003C7BAC" w:rsidRPr="00EC52E0" w:rsidRDefault="00650CF8"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008F115E" w:rsidRPr="00EC52E0">
        <w:rPr>
          <w:rFonts w:ascii="David" w:hAnsi="David" w:cs="David"/>
          <w:b/>
          <w:bCs/>
          <w:sz w:val="24"/>
          <w:szCs w:val="24"/>
          <w:rtl/>
        </w:rPr>
        <w:t xml:space="preserve">: </w:t>
      </w:r>
      <w:r w:rsidR="009C0D01" w:rsidRPr="00EC52E0">
        <w:rPr>
          <w:rFonts w:ascii="David" w:hAnsi="David" w:cs="David"/>
          <w:sz w:val="24"/>
          <w:szCs w:val="24"/>
          <w:rtl/>
        </w:rPr>
        <w:t xml:space="preserve">בעקבות תלונות תושבים </w:t>
      </w:r>
      <w:r w:rsidR="003C7BAC" w:rsidRPr="00EC52E0">
        <w:rPr>
          <w:rFonts w:ascii="David" w:hAnsi="David" w:cs="David"/>
          <w:sz w:val="24"/>
          <w:szCs w:val="24"/>
          <w:rtl/>
        </w:rPr>
        <w:t xml:space="preserve">המתגוררים סמוך </w:t>
      </w:r>
      <w:r w:rsidR="009C0D01" w:rsidRPr="00EC52E0">
        <w:rPr>
          <w:rFonts w:ascii="David" w:hAnsi="David" w:cs="David"/>
          <w:sz w:val="24"/>
          <w:szCs w:val="24"/>
          <w:rtl/>
        </w:rPr>
        <w:t>למפעל</w:t>
      </w:r>
      <w:r w:rsidR="003C7BAC" w:rsidRPr="00EC52E0">
        <w:rPr>
          <w:rFonts w:ascii="David" w:hAnsi="David" w:cs="David"/>
          <w:sz w:val="24"/>
          <w:szCs w:val="24"/>
          <w:rtl/>
        </w:rPr>
        <w:t xml:space="preserve"> קיים המפעל סיורים ומדידות רעש ולאחר מכן ניתנה למפעל דרישה למגן את המתקנים כדי למנוע את הרעש</w:t>
      </w:r>
      <w:r w:rsidR="009C0D01" w:rsidRPr="00EC52E0">
        <w:rPr>
          <w:rFonts w:ascii="David" w:hAnsi="David" w:cs="David"/>
          <w:sz w:val="24"/>
          <w:szCs w:val="24"/>
          <w:rtl/>
        </w:rPr>
        <w:t>.</w:t>
      </w:r>
    </w:p>
    <w:p w14:paraId="36ABE155" w14:textId="5349E44C" w:rsidR="001D0C4D" w:rsidRPr="00EC52E0" w:rsidRDefault="00862AD1" w:rsidP="00EC52E0">
      <w:pPr>
        <w:spacing w:before="240" w:after="240" w:line="360" w:lineRule="auto"/>
        <w:rPr>
          <w:rFonts w:ascii="David" w:hAnsi="David" w:cs="David"/>
          <w:b/>
          <w:bCs/>
          <w:sz w:val="24"/>
          <w:szCs w:val="24"/>
          <w:rtl/>
        </w:rPr>
      </w:pPr>
      <w:r w:rsidRPr="00EC52E0">
        <w:rPr>
          <w:rFonts w:ascii="David" w:hAnsi="David" w:cs="David"/>
          <w:b/>
          <w:bCs/>
          <w:sz w:val="24"/>
          <w:szCs w:val="24"/>
          <w:u w:val="single"/>
          <w:rtl/>
        </w:rPr>
        <w:t>ה</w:t>
      </w:r>
      <w:r w:rsidR="00650CF8" w:rsidRPr="00EC52E0">
        <w:rPr>
          <w:rFonts w:ascii="David" w:hAnsi="David" w:cs="David"/>
          <w:b/>
          <w:bCs/>
          <w:sz w:val="24"/>
          <w:szCs w:val="24"/>
          <w:u w:val="single"/>
          <w:rtl/>
        </w:rPr>
        <w:t xml:space="preserve">הישג </w:t>
      </w:r>
      <w:r w:rsidRPr="00EC52E0">
        <w:rPr>
          <w:rFonts w:ascii="David" w:hAnsi="David" w:cs="David"/>
          <w:b/>
          <w:bCs/>
          <w:sz w:val="24"/>
          <w:szCs w:val="24"/>
          <w:u w:val="single"/>
          <w:rtl/>
        </w:rPr>
        <w:t>ה</w:t>
      </w:r>
      <w:r w:rsidR="00650CF8" w:rsidRPr="00EC52E0">
        <w:rPr>
          <w:rFonts w:ascii="David" w:hAnsi="David" w:cs="David"/>
          <w:b/>
          <w:bCs/>
          <w:sz w:val="24"/>
          <w:szCs w:val="24"/>
          <w:u w:val="single"/>
          <w:rtl/>
        </w:rPr>
        <w:t xml:space="preserve">סביבתי: </w:t>
      </w:r>
      <w:r w:rsidR="003C7BAC" w:rsidRPr="00EC52E0">
        <w:rPr>
          <w:rFonts w:ascii="David" w:hAnsi="David" w:cs="David"/>
          <w:sz w:val="24"/>
          <w:szCs w:val="24"/>
          <w:rtl/>
        </w:rPr>
        <w:t xml:space="preserve"> לאחר השלמת המיגון שב המשרד למדוד את הרמת הרעש ואכן, הרעש פחת.</w:t>
      </w:r>
    </w:p>
    <w:p w14:paraId="54C81DE3" w14:textId="77777777" w:rsidR="001D0C4D" w:rsidRPr="00EC52E0" w:rsidRDefault="001D0C4D" w:rsidP="00EC52E0">
      <w:pPr>
        <w:bidi w:val="0"/>
        <w:rPr>
          <w:rFonts w:ascii="David" w:hAnsi="David" w:cs="David"/>
          <w:b/>
          <w:bCs/>
          <w:sz w:val="24"/>
          <w:szCs w:val="24"/>
          <w:rtl/>
        </w:rPr>
      </w:pPr>
      <w:r w:rsidRPr="00EC52E0">
        <w:rPr>
          <w:rFonts w:ascii="David" w:hAnsi="David" w:cs="David"/>
          <w:b/>
          <w:bCs/>
          <w:sz w:val="24"/>
          <w:szCs w:val="24"/>
          <w:rtl/>
        </w:rPr>
        <w:br w:type="page"/>
      </w:r>
    </w:p>
    <w:p w14:paraId="7F65B643" w14:textId="48DBE34D" w:rsidR="00CD417C" w:rsidRPr="00EC52E0" w:rsidRDefault="008F115E" w:rsidP="00EC52E0">
      <w:pPr>
        <w:spacing w:before="240" w:after="240" w:line="360" w:lineRule="auto"/>
        <w:rPr>
          <w:rFonts w:ascii="David" w:hAnsi="David" w:cs="David"/>
          <w:sz w:val="24"/>
          <w:szCs w:val="24"/>
          <w:u w:val="single"/>
          <w:rtl/>
        </w:rPr>
      </w:pPr>
      <w:r w:rsidRPr="00EC52E0">
        <w:rPr>
          <w:rFonts w:ascii="David" w:hAnsi="David" w:cs="David"/>
          <w:b/>
          <w:bCs/>
          <w:sz w:val="24"/>
          <w:szCs w:val="24"/>
          <w:rtl/>
        </w:rPr>
        <w:lastRenderedPageBreak/>
        <w:t xml:space="preserve">תחנת דלק "סונול ג'ת" </w:t>
      </w:r>
      <w:r w:rsidRPr="00EC52E0">
        <w:rPr>
          <w:rFonts w:ascii="David" w:hAnsi="David" w:cs="David"/>
          <w:sz w:val="24"/>
          <w:szCs w:val="24"/>
          <w:rtl/>
        </w:rPr>
        <w:t xml:space="preserve">- </w:t>
      </w:r>
      <w:r w:rsidR="00CD417C" w:rsidRPr="00EC52E0">
        <w:rPr>
          <w:rFonts w:ascii="David" w:hAnsi="David" w:cs="David"/>
          <w:sz w:val="24"/>
          <w:szCs w:val="24"/>
          <w:u w:val="single"/>
          <w:rtl/>
        </w:rPr>
        <w:t xml:space="preserve">צמצום פליטות אדי דלק </w:t>
      </w:r>
      <w:r w:rsidR="003616ED" w:rsidRPr="00EC52E0">
        <w:rPr>
          <w:rFonts w:ascii="David" w:hAnsi="David" w:cs="David"/>
          <w:sz w:val="24"/>
          <w:szCs w:val="24"/>
          <w:u w:val="single"/>
          <w:rtl/>
        </w:rPr>
        <w:t>לאוויר ומניעת זיהום מים וקרקע</w:t>
      </w:r>
    </w:p>
    <w:p w14:paraId="43BDCAB2" w14:textId="165886E7" w:rsidR="00CD417C" w:rsidRPr="00EC52E0" w:rsidRDefault="00CD417C"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הדרישה</w:t>
      </w:r>
      <w:r w:rsidR="00C86827" w:rsidRPr="00EC52E0">
        <w:rPr>
          <w:rFonts w:ascii="David" w:hAnsi="David" w:cs="David"/>
          <w:b/>
          <w:bCs/>
          <w:sz w:val="24"/>
          <w:szCs w:val="24"/>
          <w:u w:val="single"/>
          <w:rtl/>
        </w:rPr>
        <w:t>:</w:t>
      </w:r>
      <w:r w:rsidR="008F115E" w:rsidRPr="00EC52E0">
        <w:rPr>
          <w:rFonts w:ascii="David" w:hAnsi="David" w:cs="David"/>
          <w:b/>
          <w:bCs/>
          <w:sz w:val="24"/>
          <w:szCs w:val="24"/>
          <w:u w:val="single"/>
          <w:rtl/>
        </w:rPr>
        <w:t xml:space="preserve"> </w:t>
      </w:r>
      <w:r w:rsidRPr="00EC52E0">
        <w:rPr>
          <w:rFonts w:ascii="David" w:hAnsi="David" w:cs="David"/>
          <w:sz w:val="24"/>
          <w:szCs w:val="24"/>
          <w:rtl/>
        </w:rPr>
        <w:t xml:space="preserve">עפ"י תקנות אוויר נקי (מניעת זיהום אוויר וריח מתחנות דלק), תשע"ז–2017 נדרשות תחנות דלק להתקין מערכות </w:t>
      </w:r>
      <w:r w:rsidR="003C7BAC" w:rsidRPr="00EC52E0">
        <w:rPr>
          <w:rFonts w:ascii="David" w:hAnsi="David" w:cs="David"/>
          <w:sz w:val="24"/>
          <w:szCs w:val="24"/>
          <w:rtl/>
        </w:rPr>
        <w:t>מישוב אדים ומערכות ניטור ובקרה.</w:t>
      </w:r>
    </w:p>
    <w:p w14:paraId="6315E102" w14:textId="25CFCEDD" w:rsidR="008501CE" w:rsidRPr="00EC52E0" w:rsidRDefault="008501CE"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על פי תקנות המים </w:t>
      </w:r>
      <w:r w:rsidR="003616ED" w:rsidRPr="00EC52E0">
        <w:rPr>
          <w:rFonts w:ascii="David" w:hAnsi="David" w:cs="David"/>
          <w:sz w:val="24"/>
          <w:szCs w:val="24"/>
          <w:rtl/>
        </w:rPr>
        <w:t>(</w:t>
      </w:r>
      <w:r w:rsidRPr="00EC52E0">
        <w:rPr>
          <w:rFonts w:ascii="David" w:hAnsi="David" w:cs="David"/>
          <w:sz w:val="24"/>
          <w:szCs w:val="24"/>
          <w:rtl/>
        </w:rPr>
        <w:t>מניעת זיהום מים</w:t>
      </w:r>
      <w:r w:rsidR="003616ED" w:rsidRPr="00EC52E0">
        <w:rPr>
          <w:rFonts w:ascii="David" w:hAnsi="David" w:cs="David"/>
          <w:sz w:val="24"/>
          <w:szCs w:val="24"/>
          <w:rtl/>
        </w:rPr>
        <w:t>)(</w:t>
      </w:r>
      <w:r w:rsidRPr="00EC52E0">
        <w:rPr>
          <w:rFonts w:ascii="David" w:hAnsi="David" w:cs="David"/>
          <w:sz w:val="24"/>
          <w:szCs w:val="24"/>
          <w:rtl/>
        </w:rPr>
        <w:t>תחנות דלק</w:t>
      </w:r>
      <w:r w:rsidR="003616ED" w:rsidRPr="00EC52E0">
        <w:rPr>
          <w:rFonts w:ascii="David" w:hAnsi="David" w:cs="David"/>
          <w:sz w:val="24"/>
          <w:szCs w:val="24"/>
          <w:rtl/>
        </w:rPr>
        <w:t>)</w:t>
      </w:r>
      <w:r w:rsidRPr="00EC52E0">
        <w:rPr>
          <w:rFonts w:ascii="David" w:hAnsi="David" w:cs="David"/>
          <w:sz w:val="24"/>
          <w:szCs w:val="24"/>
          <w:rtl/>
        </w:rPr>
        <w:t>, התשנ"ז</w:t>
      </w:r>
      <w:r w:rsidR="003C7BAC" w:rsidRPr="00EC52E0">
        <w:rPr>
          <w:rFonts w:ascii="David" w:hAnsi="David" w:cs="David"/>
          <w:sz w:val="24"/>
          <w:szCs w:val="24"/>
          <w:rtl/>
        </w:rPr>
        <w:t>-</w:t>
      </w:r>
      <w:r w:rsidRPr="00EC52E0">
        <w:rPr>
          <w:rFonts w:ascii="David" w:hAnsi="David" w:cs="David"/>
          <w:sz w:val="24"/>
          <w:szCs w:val="24"/>
          <w:rtl/>
        </w:rPr>
        <w:t xml:space="preserve">1997 </w:t>
      </w:r>
      <w:r w:rsidR="009A583B" w:rsidRPr="00EC52E0">
        <w:rPr>
          <w:rFonts w:ascii="David" w:hAnsi="David" w:cs="David"/>
          <w:sz w:val="24"/>
          <w:szCs w:val="24"/>
          <w:rtl/>
        </w:rPr>
        <w:t>נדרשת תחנ</w:t>
      </w:r>
      <w:r w:rsidR="003C7BAC" w:rsidRPr="00EC52E0">
        <w:rPr>
          <w:rFonts w:ascii="David" w:hAnsi="David" w:cs="David"/>
          <w:sz w:val="24"/>
          <w:szCs w:val="24"/>
          <w:rtl/>
        </w:rPr>
        <w:t>ת הדלק</w:t>
      </w:r>
      <w:r w:rsidRPr="00EC52E0">
        <w:rPr>
          <w:rFonts w:ascii="David" w:hAnsi="David" w:cs="David"/>
          <w:sz w:val="24"/>
          <w:szCs w:val="24"/>
          <w:rtl/>
        </w:rPr>
        <w:t xml:space="preserve"> להסדיר </w:t>
      </w:r>
      <w:r w:rsidR="003616ED" w:rsidRPr="00EC52E0">
        <w:rPr>
          <w:rFonts w:ascii="David" w:hAnsi="David" w:cs="David"/>
          <w:sz w:val="24"/>
          <w:szCs w:val="24"/>
          <w:rtl/>
        </w:rPr>
        <w:t xml:space="preserve">את </w:t>
      </w:r>
      <w:r w:rsidRPr="00EC52E0">
        <w:rPr>
          <w:rFonts w:ascii="David" w:hAnsi="David" w:cs="David"/>
          <w:sz w:val="24"/>
          <w:szCs w:val="24"/>
          <w:rtl/>
        </w:rPr>
        <w:t xml:space="preserve">סילוק </w:t>
      </w:r>
      <w:r w:rsidR="003616ED" w:rsidRPr="00EC52E0">
        <w:rPr>
          <w:rFonts w:ascii="David" w:hAnsi="David" w:cs="David"/>
          <w:sz w:val="24"/>
          <w:szCs w:val="24"/>
          <w:rtl/>
        </w:rPr>
        <w:t>ה</w:t>
      </w:r>
      <w:r w:rsidRPr="00EC52E0">
        <w:rPr>
          <w:rFonts w:ascii="David" w:hAnsi="David" w:cs="David"/>
          <w:sz w:val="24"/>
          <w:szCs w:val="24"/>
          <w:rtl/>
        </w:rPr>
        <w:t xml:space="preserve">תשטיפים הנוצרים בשטח תחנת הדלק ולהתקין אמצעי בקרה למניעת דליפות ממכלי </w:t>
      </w:r>
      <w:r w:rsidR="003C7BAC" w:rsidRPr="00EC52E0">
        <w:rPr>
          <w:rFonts w:ascii="David" w:hAnsi="David" w:cs="David"/>
          <w:sz w:val="24"/>
          <w:szCs w:val="24"/>
          <w:rtl/>
        </w:rPr>
        <w:t>הדלק וה</w:t>
      </w:r>
      <w:r w:rsidRPr="00EC52E0">
        <w:rPr>
          <w:rFonts w:ascii="David" w:hAnsi="David" w:cs="David"/>
          <w:sz w:val="24"/>
          <w:szCs w:val="24"/>
          <w:rtl/>
        </w:rPr>
        <w:t>צנרת</w:t>
      </w:r>
      <w:r w:rsidR="003C7BAC" w:rsidRPr="00EC52E0">
        <w:rPr>
          <w:rFonts w:ascii="David" w:hAnsi="David" w:cs="David"/>
          <w:sz w:val="24"/>
          <w:szCs w:val="24"/>
          <w:rtl/>
        </w:rPr>
        <w:t>.</w:t>
      </w:r>
    </w:p>
    <w:p w14:paraId="386CFA18" w14:textId="2FAACA98" w:rsidR="00CD417C" w:rsidRPr="00EC52E0" w:rsidRDefault="00CD417C" w:rsidP="00EC52E0">
      <w:pPr>
        <w:spacing w:before="240" w:after="240" w:line="360" w:lineRule="auto"/>
        <w:rPr>
          <w:rFonts w:ascii="David" w:hAnsi="David" w:cs="David"/>
          <w:sz w:val="24"/>
          <w:szCs w:val="24"/>
          <w:rtl/>
        </w:rPr>
      </w:pPr>
      <w:r w:rsidRPr="00EC52E0">
        <w:rPr>
          <w:rFonts w:ascii="David" w:hAnsi="David" w:cs="David"/>
          <w:b/>
          <w:bCs/>
          <w:sz w:val="24"/>
          <w:szCs w:val="24"/>
          <w:u w:val="single"/>
          <w:rtl/>
        </w:rPr>
        <w:t>פעילות המשרד</w:t>
      </w:r>
      <w:r w:rsidR="00C86827" w:rsidRPr="00EC52E0">
        <w:rPr>
          <w:rFonts w:ascii="David" w:hAnsi="David" w:cs="David"/>
          <w:b/>
          <w:bCs/>
          <w:sz w:val="24"/>
          <w:szCs w:val="24"/>
          <w:rtl/>
        </w:rPr>
        <w:t>:</w:t>
      </w:r>
      <w:r w:rsidRPr="00EC52E0">
        <w:rPr>
          <w:rFonts w:ascii="David" w:hAnsi="David" w:cs="David"/>
          <w:b/>
          <w:bCs/>
          <w:sz w:val="24"/>
          <w:szCs w:val="24"/>
          <w:rtl/>
        </w:rPr>
        <w:t xml:space="preserve"> </w:t>
      </w:r>
      <w:r w:rsidRPr="00EC52E0">
        <w:rPr>
          <w:rFonts w:ascii="David" w:hAnsi="David" w:cs="David"/>
          <w:sz w:val="24"/>
          <w:szCs w:val="24"/>
          <w:rtl/>
        </w:rPr>
        <w:t xml:space="preserve">במסגרת פעילות </w:t>
      </w:r>
      <w:r w:rsidR="003616ED" w:rsidRPr="00EC52E0">
        <w:rPr>
          <w:rFonts w:ascii="David" w:hAnsi="David" w:cs="David"/>
          <w:sz w:val="24"/>
          <w:szCs w:val="24"/>
          <w:rtl/>
        </w:rPr>
        <w:t>ה</w:t>
      </w:r>
      <w:r w:rsidRPr="00EC52E0">
        <w:rPr>
          <w:rFonts w:ascii="David" w:hAnsi="David" w:cs="David"/>
          <w:sz w:val="24"/>
          <w:szCs w:val="24"/>
          <w:rtl/>
        </w:rPr>
        <w:t xml:space="preserve">פיקוח </w:t>
      </w:r>
      <w:r w:rsidR="003616ED" w:rsidRPr="00EC52E0">
        <w:rPr>
          <w:rFonts w:ascii="David" w:hAnsi="David" w:cs="David"/>
          <w:sz w:val="24"/>
          <w:szCs w:val="24"/>
          <w:rtl/>
        </w:rPr>
        <w:t xml:space="preserve">של המשרד, </w:t>
      </w:r>
      <w:r w:rsidRPr="00EC52E0">
        <w:rPr>
          <w:rFonts w:ascii="David" w:hAnsi="David" w:cs="David"/>
          <w:sz w:val="24"/>
          <w:szCs w:val="24"/>
          <w:rtl/>
        </w:rPr>
        <w:t>ש</w:t>
      </w:r>
      <w:r w:rsidR="003616ED" w:rsidRPr="00EC52E0">
        <w:rPr>
          <w:rFonts w:ascii="David" w:hAnsi="David" w:cs="David"/>
          <w:sz w:val="24"/>
          <w:szCs w:val="24"/>
          <w:rtl/>
        </w:rPr>
        <w:t xml:space="preserve">החלה </w:t>
      </w:r>
      <w:r w:rsidR="008501CE" w:rsidRPr="00EC52E0">
        <w:rPr>
          <w:rFonts w:ascii="David" w:hAnsi="David" w:cs="David"/>
          <w:sz w:val="24"/>
          <w:szCs w:val="24"/>
          <w:rtl/>
        </w:rPr>
        <w:t>עוד ב- 2019</w:t>
      </w:r>
      <w:r w:rsidR="003616ED" w:rsidRPr="00EC52E0">
        <w:rPr>
          <w:rFonts w:ascii="David" w:hAnsi="David" w:cs="David"/>
          <w:sz w:val="24"/>
          <w:szCs w:val="24"/>
          <w:rtl/>
        </w:rPr>
        <w:t>,</w:t>
      </w:r>
      <w:r w:rsidRPr="00EC52E0">
        <w:rPr>
          <w:rFonts w:ascii="David" w:hAnsi="David" w:cs="David"/>
          <w:sz w:val="24"/>
          <w:szCs w:val="24"/>
          <w:rtl/>
        </w:rPr>
        <w:t xml:space="preserve"> התגלה כי</w:t>
      </w:r>
      <w:r w:rsidR="003616ED" w:rsidRPr="00EC52E0">
        <w:rPr>
          <w:rFonts w:ascii="David" w:hAnsi="David" w:cs="David"/>
          <w:sz w:val="24"/>
          <w:szCs w:val="24"/>
          <w:rtl/>
        </w:rPr>
        <w:t xml:space="preserve"> התחנה פועלת</w:t>
      </w:r>
      <w:r w:rsidR="009A583B" w:rsidRPr="00EC52E0">
        <w:rPr>
          <w:rFonts w:ascii="David" w:hAnsi="David" w:cs="David"/>
          <w:sz w:val="24"/>
          <w:szCs w:val="24"/>
          <w:rtl/>
        </w:rPr>
        <w:t xml:space="preserve"> ללא רשיון עסק</w:t>
      </w:r>
      <w:r w:rsidR="003616ED" w:rsidRPr="00EC52E0">
        <w:rPr>
          <w:rFonts w:ascii="David" w:hAnsi="David" w:cs="David"/>
          <w:sz w:val="24"/>
          <w:szCs w:val="24"/>
          <w:rtl/>
        </w:rPr>
        <w:t xml:space="preserve"> </w:t>
      </w:r>
      <w:r w:rsidR="009A583B" w:rsidRPr="00EC52E0">
        <w:rPr>
          <w:rFonts w:ascii="David" w:hAnsi="David" w:cs="David"/>
          <w:sz w:val="24"/>
          <w:szCs w:val="24"/>
          <w:rtl/>
        </w:rPr>
        <w:t>ומבלי שקיימות</w:t>
      </w:r>
      <w:r w:rsidR="003616ED" w:rsidRPr="00EC52E0">
        <w:rPr>
          <w:rFonts w:ascii="David" w:hAnsi="David" w:cs="David"/>
          <w:sz w:val="24"/>
          <w:szCs w:val="24"/>
          <w:rtl/>
        </w:rPr>
        <w:t xml:space="preserve"> בה </w:t>
      </w:r>
      <w:r w:rsidRPr="00EC52E0">
        <w:rPr>
          <w:rFonts w:ascii="David" w:hAnsi="David" w:cs="David"/>
          <w:sz w:val="24"/>
          <w:szCs w:val="24"/>
          <w:rtl/>
        </w:rPr>
        <w:t>מערכ</w:t>
      </w:r>
      <w:r w:rsidR="003616ED" w:rsidRPr="00EC52E0">
        <w:rPr>
          <w:rFonts w:ascii="David" w:hAnsi="David" w:cs="David"/>
          <w:sz w:val="24"/>
          <w:szCs w:val="24"/>
          <w:rtl/>
        </w:rPr>
        <w:t>ו</w:t>
      </w:r>
      <w:r w:rsidRPr="00EC52E0">
        <w:rPr>
          <w:rFonts w:ascii="David" w:hAnsi="David" w:cs="David"/>
          <w:sz w:val="24"/>
          <w:szCs w:val="24"/>
          <w:rtl/>
        </w:rPr>
        <w:t>ת מישוב אדים</w:t>
      </w:r>
      <w:r w:rsidR="003616ED" w:rsidRPr="00EC52E0">
        <w:rPr>
          <w:rFonts w:ascii="David" w:hAnsi="David" w:cs="David"/>
          <w:sz w:val="24"/>
          <w:szCs w:val="24"/>
          <w:rtl/>
        </w:rPr>
        <w:t xml:space="preserve"> כנדרש בתקנות</w:t>
      </w:r>
      <w:r w:rsidR="009A583B" w:rsidRPr="00EC52E0">
        <w:rPr>
          <w:rFonts w:ascii="David" w:hAnsi="David" w:cs="David"/>
          <w:sz w:val="24"/>
          <w:szCs w:val="24"/>
          <w:rtl/>
        </w:rPr>
        <w:t xml:space="preserve"> וכן אמצעים רבים למניעת זיהום מים הנדרשים בתקנות המים</w:t>
      </w:r>
      <w:r w:rsidR="003C7BAC" w:rsidRPr="00EC52E0">
        <w:rPr>
          <w:rFonts w:ascii="David" w:hAnsi="David" w:cs="David"/>
          <w:sz w:val="24"/>
          <w:szCs w:val="24"/>
          <w:rtl/>
        </w:rPr>
        <w:t>.</w:t>
      </w:r>
    </w:p>
    <w:p w14:paraId="47C339D8" w14:textId="462B00F6" w:rsidR="00CD417C" w:rsidRPr="00EC52E0" w:rsidRDefault="00CD417C" w:rsidP="00EC52E0">
      <w:pPr>
        <w:spacing w:before="240" w:after="240" w:line="360" w:lineRule="auto"/>
        <w:rPr>
          <w:rFonts w:ascii="David" w:hAnsi="David" w:cs="David"/>
          <w:sz w:val="24"/>
          <w:szCs w:val="24"/>
          <w:rtl/>
        </w:rPr>
      </w:pPr>
      <w:r w:rsidRPr="00EC52E0">
        <w:rPr>
          <w:rFonts w:ascii="David" w:hAnsi="David" w:cs="David"/>
          <w:sz w:val="24"/>
          <w:szCs w:val="24"/>
          <w:rtl/>
        </w:rPr>
        <w:t>בעקבות ז</w:t>
      </w:r>
      <w:r w:rsidR="009A583B" w:rsidRPr="00EC52E0">
        <w:rPr>
          <w:rFonts w:ascii="David" w:hAnsi="David" w:cs="David"/>
          <w:sz w:val="24"/>
          <w:szCs w:val="24"/>
          <w:rtl/>
        </w:rPr>
        <w:t>את,</w:t>
      </w:r>
      <w:r w:rsidRPr="00EC52E0">
        <w:rPr>
          <w:rFonts w:ascii="David" w:hAnsi="David" w:cs="David"/>
          <w:sz w:val="24"/>
          <w:szCs w:val="24"/>
          <w:rtl/>
        </w:rPr>
        <w:t xml:space="preserve"> התנהל הליך שימוע לחברה</w:t>
      </w:r>
      <w:r w:rsidR="003616ED" w:rsidRPr="00EC52E0">
        <w:rPr>
          <w:rFonts w:ascii="David" w:hAnsi="David" w:cs="David"/>
          <w:sz w:val="24"/>
          <w:szCs w:val="24"/>
          <w:rtl/>
        </w:rPr>
        <w:t>.</w:t>
      </w:r>
    </w:p>
    <w:p w14:paraId="278EE61E" w14:textId="77777777" w:rsidR="003616ED" w:rsidRPr="00EC52E0" w:rsidRDefault="00CD417C"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בעקבות הליך השימוע </w:t>
      </w:r>
      <w:r w:rsidR="003616ED" w:rsidRPr="00EC52E0">
        <w:rPr>
          <w:rFonts w:ascii="David" w:hAnsi="David" w:cs="David"/>
          <w:sz w:val="24"/>
          <w:szCs w:val="24"/>
          <w:rtl/>
        </w:rPr>
        <w:t>הותקנו</w:t>
      </w:r>
      <w:r w:rsidRPr="00EC52E0">
        <w:rPr>
          <w:rFonts w:ascii="David" w:hAnsi="David" w:cs="David"/>
          <w:sz w:val="24"/>
          <w:szCs w:val="24"/>
          <w:rtl/>
        </w:rPr>
        <w:t xml:space="preserve"> מערכות מישוב האדים </w:t>
      </w:r>
      <w:r w:rsidR="003616ED" w:rsidRPr="00EC52E0">
        <w:rPr>
          <w:rFonts w:ascii="David" w:hAnsi="David" w:cs="David"/>
          <w:sz w:val="24"/>
          <w:szCs w:val="24"/>
          <w:rtl/>
        </w:rPr>
        <w:t xml:space="preserve">(בינואר 2020 הותקנה מערכת מישוב אדים שלב </w:t>
      </w:r>
      <w:r w:rsidR="003616ED" w:rsidRPr="00EC52E0">
        <w:rPr>
          <w:rFonts w:ascii="David" w:hAnsi="David" w:cs="David"/>
          <w:sz w:val="24"/>
          <w:szCs w:val="24"/>
        </w:rPr>
        <w:t>I</w:t>
      </w:r>
      <w:r w:rsidR="003616ED" w:rsidRPr="00EC52E0">
        <w:rPr>
          <w:rFonts w:ascii="David" w:hAnsi="David" w:cs="David"/>
          <w:sz w:val="24"/>
          <w:szCs w:val="24"/>
          <w:rtl/>
        </w:rPr>
        <w:t xml:space="preserve"> ובחודש מרץ הותקנות מערכות מישוב אדים שלב </w:t>
      </w:r>
      <w:r w:rsidR="003616ED" w:rsidRPr="00EC52E0">
        <w:rPr>
          <w:rFonts w:ascii="David" w:hAnsi="David" w:cs="David"/>
          <w:sz w:val="24"/>
          <w:szCs w:val="24"/>
        </w:rPr>
        <w:t>II</w:t>
      </w:r>
      <w:r w:rsidR="003616ED" w:rsidRPr="00EC52E0">
        <w:rPr>
          <w:rFonts w:ascii="David" w:hAnsi="David" w:cs="David"/>
          <w:sz w:val="24"/>
          <w:szCs w:val="24"/>
          <w:rtl/>
        </w:rPr>
        <w:t xml:space="preserve"> </w:t>
      </w:r>
      <w:r w:rsidRPr="00EC52E0">
        <w:rPr>
          <w:rFonts w:ascii="David" w:hAnsi="David" w:cs="David"/>
          <w:sz w:val="24"/>
          <w:szCs w:val="24"/>
          <w:rtl/>
        </w:rPr>
        <w:t>ומערכות הניטור</w:t>
      </w:r>
      <w:r w:rsidR="003616ED" w:rsidRPr="00EC52E0">
        <w:rPr>
          <w:rFonts w:ascii="David" w:hAnsi="David" w:cs="David"/>
          <w:sz w:val="24"/>
          <w:szCs w:val="24"/>
          <w:rtl/>
        </w:rPr>
        <w:t>).</w:t>
      </w:r>
    </w:p>
    <w:p w14:paraId="28C97D66" w14:textId="374F1B80" w:rsidR="00CD417C" w:rsidRPr="00EC52E0" w:rsidRDefault="00862AD1" w:rsidP="00EC52E0">
      <w:pPr>
        <w:spacing w:before="240" w:after="240" w:line="360" w:lineRule="auto"/>
        <w:rPr>
          <w:rFonts w:ascii="David" w:hAnsi="David" w:cs="David"/>
          <w:sz w:val="24"/>
          <w:szCs w:val="24"/>
        </w:rPr>
      </w:pPr>
      <w:r w:rsidRPr="00EC52E0">
        <w:rPr>
          <w:rFonts w:ascii="David" w:hAnsi="David" w:cs="David"/>
          <w:b/>
          <w:bCs/>
          <w:sz w:val="24"/>
          <w:szCs w:val="24"/>
          <w:u w:val="single"/>
          <w:rtl/>
        </w:rPr>
        <w:t>ההישג</w:t>
      </w:r>
      <w:r w:rsidR="00CD417C" w:rsidRPr="00EC52E0">
        <w:rPr>
          <w:rFonts w:ascii="David" w:hAnsi="David" w:cs="David"/>
          <w:b/>
          <w:bCs/>
          <w:sz w:val="24"/>
          <w:szCs w:val="24"/>
          <w:u w:val="single"/>
          <w:rtl/>
        </w:rPr>
        <w:t xml:space="preserve"> </w:t>
      </w:r>
      <w:r w:rsidRPr="00EC52E0">
        <w:rPr>
          <w:rFonts w:ascii="David" w:hAnsi="David" w:cs="David"/>
          <w:b/>
          <w:bCs/>
          <w:sz w:val="24"/>
          <w:szCs w:val="24"/>
          <w:u w:val="single"/>
          <w:rtl/>
        </w:rPr>
        <w:t>ה</w:t>
      </w:r>
      <w:r w:rsidR="00CD417C" w:rsidRPr="00EC52E0">
        <w:rPr>
          <w:rFonts w:ascii="David" w:hAnsi="David" w:cs="David"/>
          <w:b/>
          <w:bCs/>
          <w:sz w:val="24"/>
          <w:szCs w:val="24"/>
          <w:u w:val="single"/>
          <w:rtl/>
        </w:rPr>
        <w:t>סביבתי</w:t>
      </w:r>
      <w:r w:rsidR="008F115E" w:rsidRPr="00EC52E0">
        <w:rPr>
          <w:rFonts w:ascii="David" w:hAnsi="David" w:cs="David"/>
          <w:b/>
          <w:bCs/>
          <w:sz w:val="24"/>
          <w:szCs w:val="24"/>
          <w:rtl/>
        </w:rPr>
        <w:t xml:space="preserve">: </w:t>
      </w:r>
      <w:r w:rsidR="00CD417C" w:rsidRPr="00EC52E0">
        <w:rPr>
          <w:rFonts w:ascii="David" w:hAnsi="David" w:cs="David"/>
          <w:sz w:val="24"/>
          <w:szCs w:val="24"/>
          <w:rtl/>
        </w:rPr>
        <w:t>בעקבות תיקון מערכות מישוב האדים והניטור הופחתה משמעותית פליטת אדי הדלק מתחנת הדלק.</w:t>
      </w:r>
    </w:p>
    <w:p w14:paraId="28866B95" w14:textId="77777777" w:rsidR="003C7BAC" w:rsidRPr="00EC52E0" w:rsidRDefault="00CD417C" w:rsidP="00EC52E0">
      <w:pPr>
        <w:pStyle w:val="ListParagraph"/>
        <w:spacing w:before="240" w:after="240" w:line="360" w:lineRule="auto"/>
        <w:ind w:left="0"/>
        <w:rPr>
          <w:rFonts w:ascii="David" w:hAnsi="David" w:cs="David"/>
          <w:rtl/>
        </w:rPr>
      </w:pPr>
      <w:r w:rsidRPr="00EC52E0">
        <w:rPr>
          <w:rFonts w:ascii="David" w:hAnsi="David" w:cs="David"/>
          <w:sz w:val="24"/>
          <w:szCs w:val="24"/>
          <w:rtl/>
        </w:rPr>
        <w:lastRenderedPageBreak/>
        <w:t xml:space="preserve">במקביל, נקט המשרד כנגד החברה הליך אכיפה של עיצום כספי ובכלל זאת, </w:t>
      </w:r>
      <w:r w:rsidR="00D746D3" w:rsidRPr="00EC52E0">
        <w:rPr>
          <w:rFonts w:ascii="David" w:hAnsi="David" w:cs="David"/>
          <w:sz w:val="24"/>
          <w:szCs w:val="24"/>
          <w:rtl/>
        </w:rPr>
        <w:t>הוטל עיצום כספי על בעלי התחנה בסכום  276,000ש"ח.</w:t>
      </w:r>
    </w:p>
    <w:p w14:paraId="5C5C5273" w14:textId="77777777" w:rsidR="003C7BAC" w:rsidRPr="00EC52E0" w:rsidRDefault="003C7BAC" w:rsidP="00EC52E0">
      <w:pPr>
        <w:bidi w:val="0"/>
        <w:spacing w:before="240" w:after="240" w:line="360" w:lineRule="auto"/>
        <w:rPr>
          <w:rFonts w:ascii="David" w:eastAsia="Times New Roman" w:hAnsi="David" w:cs="David"/>
          <w:rtl/>
        </w:rPr>
      </w:pPr>
      <w:r w:rsidRPr="00EC52E0">
        <w:rPr>
          <w:rFonts w:ascii="David" w:hAnsi="David" w:cs="David"/>
          <w:rtl/>
        </w:rPr>
        <w:br w:type="page"/>
      </w:r>
    </w:p>
    <w:p w14:paraId="5C842D44" w14:textId="04DE5EE9" w:rsidR="00923202" w:rsidRPr="00EC52E0" w:rsidRDefault="000E6A7E" w:rsidP="00EC52E0">
      <w:pPr>
        <w:pStyle w:val="Heading1"/>
        <w:spacing w:after="240" w:line="360" w:lineRule="auto"/>
        <w:rPr>
          <w:rFonts w:ascii="David" w:hAnsi="David" w:cs="David"/>
          <w:color w:val="auto"/>
          <w:rtl/>
        </w:rPr>
      </w:pPr>
      <w:bookmarkStart w:id="8" w:name="_Toc75695058"/>
      <w:r w:rsidRPr="00EC52E0">
        <w:rPr>
          <w:rFonts w:ascii="David" w:hAnsi="David" w:cs="David"/>
          <w:color w:val="auto"/>
          <w:rtl/>
        </w:rPr>
        <w:lastRenderedPageBreak/>
        <w:t xml:space="preserve">הגברת </w:t>
      </w:r>
      <w:r w:rsidR="00923202" w:rsidRPr="00EC52E0">
        <w:rPr>
          <w:rFonts w:ascii="David" w:hAnsi="David" w:cs="David"/>
          <w:color w:val="auto"/>
          <w:rtl/>
        </w:rPr>
        <w:t>ה</w:t>
      </w:r>
      <w:r w:rsidRPr="00EC52E0">
        <w:rPr>
          <w:rFonts w:ascii="David" w:hAnsi="David" w:cs="David"/>
          <w:color w:val="auto"/>
          <w:rtl/>
        </w:rPr>
        <w:t>פיקוח וצמצום סיכונים</w:t>
      </w:r>
      <w:r w:rsidR="00166873" w:rsidRPr="00EC52E0">
        <w:rPr>
          <w:rFonts w:ascii="David" w:hAnsi="David" w:cs="David"/>
          <w:color w:val="auto"/>
          <w:rtl/>
        </w:rPr>
        <w:t>: איכות האוויר וחומרים מסוכנים</w:t>
      </w:r>
      <w:bookmarkEnd w:id="8"/>
    </w:p>
    <w:p w14:paraId="55C97E84" w14:textId="7CDE0EFA" w:rsidR="000E6A7E" w:rsidRPr="00EC52E0" w:rsidRDefault="003C7BAC" w:rsidP="00EC52E0">
      <w:pPr>
        <w:pStyle w:val="Heading2"/>
        <w:spacing w:before="240" w:after="240" w:line="360" w:lineRule="auto"/>
        <w:rPr>
          <w:rFonts w:ascii="David" w:eastAsia="Times New Roman" w:hAnsi="David" w:cs="David"/>
          <w:b/>
          <w:bCs/>
          <w:color w:val="auto"/>
        </w:rPr>
      </w:pPr>
      <w:r w:rsidRPr="00EC52E0">
        <w:rPr>
          <w:rFonts w:ascii="David" w:eastAsia="Times New Roman" w:hAnsi="David" w:cs="David"/>
          <w:b/>
          <w:bCs/>
          <w:color w:val="auto"/>
          <w:rtl/>
        </w:rPr>
        <w:t>איכות אוויר</w:t>
      </w:r>
    </w:p>
    <w:p w14:paraId="0262C31B" w14:textId="040E4777" w:rsidR="00CD6B67" w:rsidRPr="00EC52E0" w:rsidRDefault="000E6A7E"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u w:val="single"/>
          <w:rtl/>
        </w:rPr>
        <w:t xml:space="preserve">הפחתת פליטות מזהמי אוויר מתהליכי שריפת דלקים במתקני </w:t>
      </w:r>
      <w:r w:rsidR="00741929" w:rsidRPr="00EC52E0">
        <w:rPr>
          <w:rFonts w:ascii="David" w:hAnsi="David" w:cs="David"/>
          <w:sz w:val="24"/>
          <w:szCs w:val="24"/>
          <w:u w:val="single"/>
          <w:rtl/>
        </w:rPr>
        <w:t>אנרגייה</w:t>
      </w:r>
      <w:r w:rsidRPr="00EC52E0">
        <w:rPr>
          <w:rFonts w:ascii="David" w:hAnsi="David" w:cs="David"/>
          <w:sz w:val="24"/>
          <w:szCs w:val="24"/>
          <w:u w:val="single"/>
          <w:rtl/>
        </w:rPr>
        <w:t xml:space="preserve"> במפעלי תעשיה</w:t>
      </w:r>
      <w:r w:rsidRPr="00EC52E0">
        <w:rPr>
          <w:rFonts w:ascii="David" w:hAnsi="David" w:cs="David"/>
          <w:sz w:val="24"/>
          <w:szCs w:val="24"/>
          <w:rtl/>
        </w:rPr>
        <w:t>:</w:t>
      </w:r>
      <w:r w:rsidR="00C86827" w:rsidRPr="00EC52E0">
        <w:rPr>
          <w:rFonts w:ascii="David" w:hAnsi="David" w:cs="David"/>
          <w:sz w:val="24"/>
          <w:szCs w:val="24"/>
          <w:rtl/>
        </w:rPr>
        <w:t xml:space="preserve"> בהתאם להחלטת הממשלה מס' 3080 </w:t>
      </w:r>
      <w:r w:rsidR="00A02AC6" w:rsidRPr="00EC52E0">
        <w:rPr>
          <w:rFonts w:ascii="David" w:hAnsi="David" w:cs="David"/>
          <w:sz w:val="24"/>
          <w:szCs w:val="24"/>
          <w:rtl/>
        </w:rPr>
        <w:t>בדבר</w:t>
      </w:r>
      <w:r w:rsidR="00C86827" w:rsidRPr="00EC52E0">
        <w:rPr>
          <w:rFonts w:ascii="David" w:hAnsi="David" w:cs="David"/>
          <w:sz w:val="24"/>
          <w:szCs w:val="24"/>
          <w:rtl/>
        </w:rPr>
        <w:t xml:space="preserve"> האצת השימוש בגז טבעי בתעשייה וצמצום זיהום האוויר ובכפוף למדיניות המשרד ו</w:t>
      </w:r>
      <w:r w:rsidR="00A02AC6" w:rsidRPr="00EC52E0">
        <w:rPr>
          <w:rFonts w:ascii="David" w:hAnsi="David" w:cs="David"/>
          <w:sz w:val="24"/>
          <w:szCs w:val="24"/>
          <w:rtl/>
        </w:rPr>
        <w:t>בעק</w:t>
      </w:r>
      <w:r w:rsidR="00DD4840" w:rsidRPr="00EC52E0">
        <w:rPr>
          <w:rFonts w:ascii="David" w:hAnsi="David" w:cs="David"/>
          <w:sz w:val="24"/>
          <w:szCs w:val="24"/>
          <w:rtl/>
        </w:rPr>
        <w:t xml:space="preserve">בות </w:t>
      </w:r>
      <w:r w:rsidR="00C86827" w:rsidRPr="00EC52E0">
        <w:rPr>
          <w:rFonts w:ascii="David" w:hAnsi="David" w:cs="David"/>
          <w:sz w:val="24"/>
          <w:szCs w:val="24"/>
          <w:rtl/>
        </w:rPr>
        <w:t>פעילות פיקוח ואכיפה</w:t>
      </w:r>
      <w:r w:rsidR="00382A58" w:rsidRPr="00EC52E0">
        <w:rPr>
          <w:rFonts w:ascii="David" w:hAnsi="David" w:cs="David"/>
          <w:sz w:val="24"/>
          <w:szCs w:val="24"/>
          <w:rtl/>
        </w:rPr>
        <w:t xml:space="preserve"> אינטנסיביים </w:t>
      </w:r>
      <w:r w:rsidR="00C86827" w:rsidRPr="00EC52E0">
        <w:rPr>
          <w:rFonts w:ascii="David" w:hAnsi="David" w:cs="David"/>
          <w:sz w:val="24"/>
          <w:szCs w:val="24"/>
          <w:rtl/>
        </w:rPr>
        <w:t xml:space="preserve">של המחוז, </w:t>
      </w:r>
      <w:r w:rsidR="00A02AC6" w:rsidRPr="00EC52E0">
        <w:rPr>
          <w:rFonts w:ascii="David" w:hAnsi="David" w:cs="David"/>
          <w:sz w:val="24"/>
          <w:szCs w:val="24"/>
          <w:rtl/>
        </w:rPr>
        <w:t xml:space="preserve">עברו </w:t>
      </w:r>
      <w:r w:rsidR="00C86827" w:rsidRPr="00EC52E0">
        <w:rPr>
          <w:rFonts w:ascii="David" w:hAnsi="David" w:cs="David"/>
          <w:sz w:val="24"/>
          <w:szCs w:val="24"/>
          <w:rtl/>
        </w:rPr>
        <w:t>מתחילת השנה</w:t>
      </w:r>
      <w:r w:rsidRPr="00EC52E0">
        <w:rPr>
          <w:rFonts w:ascii="David" w:hAnsi="David" w:cs="David"/>
          <w:sz w:val="24"/>
          <w:szCs w:val="24"/>
          <w:rtl/>
        </w:rPr>
        <w:t xml:space="preserve"> </w:t>
      </w:r>
      <w:r w:rsidR="005E2E01" w:rsidRPr="00EC52E0">
        <w:rPr>
          <w:rFonts w:ascii="David" w:hAnsi="David" w:cs="David"/>
          <w:sz w:val="24"/>
          <w:szCs w:val="24"/>
          <w:rtl/>
        </w:rPr>
        <w:t>10 מפעלים</w:t>
      </w:r>
      <w:r w:rsidR="00C86827" w:rsidRPr="00EC52E0">
        <w:rPr>
          <w:rFonts w:ascii="David" w:hAnsi="David" w:cs="David"/>
          <w:sz w:val="24"/>
          <w:szCs w:val="24"/>
          <w:rtl/>
        </w:rPr>
        <w:t xml:space="preserve"> במחוז</w:t>
      </w:r>
      <w:r w:rsidR="005E2E01" w:rsidRPr="00EC52E0">
        <w:rPr>
          <w:rFonts w:ascii="David" w:hAnsi="David" w:cs="David"/>
          <w:sz w:val="24"/>
          <w:szCs w:val="24"/>
          <w:rtl/>
        </w:rPr>
        <w:t xml:space="preserve"> ל</w:t>
      </w:r>
      <w:r w:rsidR="001118BA" w:rsidRPr="00EC52E0">
        <w:rPr>
          <w:rFonts w:ascii="David" w:hAnsi="David" w:cs="David"/>
          <w:sz w:val="24"/>
          <w:szCs w:val="24"/>
          <w:rtl/>
        </w:rPr>
        <w:t>שימוש ב</w:t>
      </w:r>
      <w:r w:rsidR="005E2E01" w:rsidRPr="00EC52E0">
        <w:rPr>
          <w:rFonts w:ascii="David" w:hAnsi="David" w:cs="David"/>
          <w:sz w:val="24"/>
          <w:szCs w:val="24"/>
          <w:rtl/>
        </w:rPr>
        <w:t>מזוט</w:t>
      </w:r>
      <w:r w:rsidR="001118BA" w:rsidRPr="00EC52E0">
        <w:rPr>
          <w:rFonts w:ascii="David" w:hAnsi="David" w:cs="David"/>
          <w:sz w:val="24"/>
          <w:szCs w:val="24"/>
          <w:rtl/>
        </w:rPr>
        <w:t xml:space="preserve"> קל</w:t>
      </w:r>
      <w:r w:rsidR="005E2E01" w:rsidRPr="00EC52E0">
        <w:rPr>
          <w:rFonts w:ascii="David" w:hAnsi="David" w:cs="David"/>
          <w:sz w:val="24"/>
          <w:szCs w:val="24"/>
          <w:rtl/>
        </w:rPr>
        <w:t xml:space="preserve"> </w:t>
      </w:r>
      <w:r w:rsidR="001118BA" w:rsidRPr="00EC52E0">
        <w:rPr>
          <w:rFonts w:ascii="David" w:hAnsi="David" w:cs="David"/>
          <w:sz w:val="24"/>
          <w:szCs w:val="24"/>
          <w:rtl/>
        </w:rPr>
        <w:t>(</w:t>
      </w:r>
      <w:r w:rsidR="005E2E01" w:rsidRPr="00EC52E0">
        <w:rPr>
          <w:rFonts w:ascii="David" w:hAnsi="David" w:cs="David"/>
          <w:sz w:val="24"/>
          <w:szCs w:val="24"/>
          <w:rtl/>
        </w:rPr>
        <w:t>0.5% גופרית</w:t>
      </w:r>
      <w:r w:rsidR="001118BA" w:rsidRPr="00EC52E0">
        <w:rPr>
          <w:rFonts w:ascii="David" w:hAnsi="David" w:cs="David"/>
          <w:sz w:val="24"/>
          <w:szCs w:val="24"/>
          <w:rtl/>
        </w:rPr>
        <w:t xml:space="preserve">) </w:t>
      </w:r>
      <w:r w:rsidR="00CD6B67" w:rsidRPr="00EC52E0">
        <w:rPr>
          <w:rFonts w:ascii="David" w:hAnsi="David" w:cs="David"/>
          <w:sz w:val="24"/>
          <w:szCs w:val="24"/>
          <w:rtl/>
        </w:rPr>
        <w:t>מהלך שייתבטא</w:t>
      </w:r>
      <w:r w:rsidR="001118BA" w:rsidRPr="00EC52E0">
        <w:rPr>
          <w:rFonts w:ascii="David" w:hAnsi="David" w:cs="David"/>
          <w:sz w:val="24"/>
          <w:szCs w:val="24"/>
          <w:rtl/>
        </w:rPr>
        <w:t xml:space="preserve"> </w:t>
      </w:r>
      <w:r w:rsidR="00CD6B67" w:rsidRPr="00EC52E0">
        <w:rPr>
          <w:rFonts w:ascii="David" w:hAnsi="David" w:cs="David"/>
          <w:sz w:val="24"/>
          <w:szCs w:val="24"/>
          <w:rtl/>
        </w:rPr>
        <w:t>בהפחתה של 50% ב</w:t>
      </w:r>
      <w:r w:rsidR="001118BA" w:rsidRPr="00EC52E0">
        <w:rPr>
          <w:rFonts w:ascii="David" w:hAnsi="David" w:cs="David"/>
          <w:sz w:val="24"/>
          <w:szCs w:val="24"/>
          <w:rtl/>
        </w:rPr>
        <w:t>פליטות תחמוצות גופרית לאוויר</w:t>
      </w:r>
      <w:r w:rsidR="00CD6B67" w:rsidRPr="00EC52E0">
        <w:rPr>
          <w:rFonts w:ascii="David" w:hAnsi="David" w:cs="David"/>
          <w:sz w:val="24"/>
          <w:szCs w:val="24"/>
          <w:rtl/>
        </w:rPr>
        <w:t xml:space="preserve">. </w:t>
      </w:r>
      <w:r w:rsidR="005E2E01" w:rsidRPr="00EC52E0">
        <w:rPr>
          <w:rFonts w:ascii="David" w:hAnsi="David" w:cs="David"/>
          <w:sz w:val="24"/>
          <w:szCs w:val="24"/>
          <w:rtl/>
        </w:rPr>
        <w:t>4 מפעלים עברו ל</w:t>
      </w:r>
      <w:r w:rsidR="001118BA" w:rsidRPr="00EC52E0">
        <w:rPr>
          <w:rFonts w:ascii="David" w:hAnsi="David" w:cs="David"/>
          <w:sz w:val="24"/>
          <w:szCs w:val="24"/>
          <w:rtl/>
        </w:rPr>
        <w:t>שימוש ב</w:t>
      </w:r>
      <w:r w:rsidR="005E2E01" w:rsidRPr="00EC52E0">
        <w:rPr>
          <w:rFonts w:ascii="David" w:hAnsi="David" w:cs="David"/>
          <w:sz w:val="24"/>
          <w:szCs w:val="24"/>
          <w:rtl/>
        </w:rPr>
        <w:t>גז טבעי</w:t>
      </w:r>
      <w:r w:rsidR="001118BA" w:rsidRPr="00EC52E0">
        <w:rPr>
          <w:rFonts w:ascii="David" w:hAnsi="David" w:cs="David"/>
          <w:sz w:val="24"/>
          <w:szCs w:val="24"/>
          <w:rtl/>
        </w:rPr>
        <w:t xml:space="preserve"> ש</w:t>
      </w:r>
      <w:r w:rsidR="00CD6B67" w:rsidRPr="00EC52E0">
        <w:rPr>
          <w:rFonts w:ascii="David" w:hAnsi="David" w:cs="David"/>
          <w:sz w:val="24"/>
          <w:szCs w:val="24"/>
          <w:rtl/>
        </w:rPr>
        <w:t xml:space="preserve">יפחית בשיעור </w:t>
      </w:r>
      <w:r w:rsidR="001118BA" w:rsidRPr="00EC52E0">
        <w:rPr>
          <w:rFonts w:ascii="David" w:hAnsi="David" w:cs="David"/>
          <w:sz w:val="24"/>
          <w:szCs w:val="24"/>
          <w:rtl/>
        </w:rPr>
        <w:t>כ-</w:t>
      </w:r>
      <w:r w:rsidR="00CD6B67" w:rsidRPr="00EC52E0">
        <w:rPr>
          <w:rFonts w:ascii="David" w:hAnsi="David" w:cs="David"/>
          <w:sz w:val="24"/>
          <w:szCs w:val="24"/>
          <w:rtl/>
        </w:rPr>
        <w:t xml:space="preserve">90% </w:t>
      </w:r>
      <w:r w:rsidR="001118BA" w:rsidRPr="00EC52E0">
        <w:rPr>
          <w:rFonts w:ascii="David" w:hAnsi="David" w:cs="David"/>
          <w:sz w:val="24"/>
          <w:szCs w:val="24"/>
          <w:rtl/>
        </w:rPr>
        <w:t>פליטות של חלקיקים</w:t>
      </w:r>
      <w:r w:rsidR="00CD6B67" w:rsidRPr="00EC52E0">
        <w:rPr>
          <w:rFonts w:ascii="David" w:hAnsi="David" w:cs="David"/>
          <w:sz w:val="24"/>
          <w:szCs w:val="24"/>
          <w:rtl/>
        </w:rPr>
        <w:t xml:space="preserve"> נשימים</w:t>
      </w:r>
      <w:r w:rsidR="001118BA" w:rsidRPr="00EC52E0">
        <w:rPr>
          <w:rFonts w:ascii="David" w:hAnsi="David" w:cs="David"/>
          <w:sz w:val="24"/>
          <w:szCs w:val="24"/>
          <w:rtl/>
        </w:rPr>
        <w:t xml:space="preserve"> ותחמוצות גופרית וכ-40% בפליטות של תחמוצות חנקן וחד תחמוצת פחמן.</w:t>
      </w:r>
    </w:p>
    <w:p w14:paraId="0BC28E50" w14:textId="21E3A426" w:rsidR="00077B79" w:rsidRPr="00EC52E0" w:rsidRDefault="00077B79"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u w:val="single"/>
          <w:rtl/>
        </w:rPr>
        <w:t>הסדרת נושא פליטות מזהמים לאוויר ב</w:t>
      </w:r>
      <w:r w:rsidR="00DD4840" w:rsidRPr="00EC52E0">
        <w:rPr>
          <w:rFonts w:ascii="David" w:hAnsi="David" w:cs="David"/>
          <w:sz w:val="24"/>
          <w:szCs w:val="24"/>
          <w:u w:val="single"/>
          <w:rtl/>
        </w:rPr>
        <w:t>בתי החולים במחוז:</w:t>
      </w:r>
    </w:p>
    <w:p w14:paraId="41DA5D04" w14:textId="31B8A556" w:rsidR="00077B79" w:rsidRPr="00EC52E0" w:rsidRDefault="00077B79"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במסגרת הסדרת דרישות סביבתיות למניעת זיהום אוויר</w:t>
      </w:r>
      <w:r w:rsidR="00E55473" w:rsidRPr="00EC52E0">
        <w:rPr>
          <w:rFonts w:ascii="David" w:hAnsi="David" w:cs="David"/>
          <w:sz w:val="24"/>
          <w:szCs w:val="24"/>
          <w:rtl/>
        </w:rPr>
        <w:t>,</w:t>
      </w:r>
      <w:r w:rsidRPr="00EC52E0">
        <w:rPr>
          <w:rFonts w:ascii="David" w:hAnsi="David" w:cs="David"/>
          <w:sz w:val="24"/>
          <w:szCs w:val="24"/>
          <w:rtl/>
        </w:rPr>
        <w:t xml:space="preserve"> הוציא המחוז</w:t>
      </w:r>
      <w:r w:rsidR="00873DC8" w:rsidRPr="00EC52E0">
        <w:rPr>
          <w:rFonts w:ascii="David" w:hAnsi="David" w:cs="David"/>
          <w:sz w:val="24"/>
          <w:szCs w:val="24"/>
          <w:rtl/>
        </w:rPr>
        <w:t>, בהנחיית אגף איכות אוויר,</w:t>
      </w:r>
      <w:r w:rsidRPr="00EC52E0">
        <w:rPr>
          <w:rFonts w:ascii="David" w:hAnsi="David" w:cs="David"/>
          <w:sz w:val="24"/>
          <w:szCs w:val="24"/>
          <w:rtl/>
        </w:rPr>
        <w:t xml:space="preserve"> </w:t>
      </w:r>
      <w:r w:rsidR="00873DC8" w:rsidRPr="00EC52E0">
        <w:rPr>
          <w:rFonts w:ascii="David" w:hAnsi="David" w:cs="David"/>
          <w:sz w:val="24"/>
          <w:szCs w:val="24"/>
          <w:rtl/>
        </w:rPr>
        <w:t xml:space="preserve">לכל בתי החולים בתחום המחוז </w:t>
      </w:r>
      <w:r w:rsidRPr="00EC52E0">
        <w:rPr>
          <w:rFonts w:ascii="David" w:hAnsi="David" w:cs="David"/>
          <w:sz w:val="24"/>
          <w:szCs w:val="24"/>
          <w:rtl/>
        </w:rPr>
        <w:t xml:space="preserve">הוראות </w:t>
      </w:r>
      <w:r w:rsidR="00873DC8" w:rsidRPr="00EC52E0">
        <w:rPr>
          <w:rFonts w:ascii="David" w:hAnsi="David" w:cs="David"/>
          <w:sz w:val="24"/>
          <w:szCs w:val="24"/>
          <w:rtl/>
        </w:rPr>
        <w:t>מכח סעיף 41 ל</w:t>
      </w:r>
      <w:r w:rsidRPr="00EC52E0">
        <w:rPr>
          <w:rFonts w:ascii="David" w:hAnsi="David" w:cs="David"/>
          <w:sz w:val="24"/>
          <w:szCs w:val="24"/>
          <w:rtl/>
        </w:rPr>
        <w:t>חוק אוויר נקי, התשס"ח-2008</w:t>
      </w:r>
      <w:r w:rsidR="00873DC8" w:rsidRPr="00EC52E0">
        <w:rPr>
          <w:rFonts w:ascii="David" w:hAnsi="David" w:cs="David"/>
          <w:sz w:val="24"/>
          <w:szCs w:val="24"/>
          <w:rtl/>
        </w:rPr>
        <w:t>.</w:t>
      </w:r>
    </w:p>
    <w:p w14:paraId="3DC3E86D" w14:textId="329C9B12" w:rsidR="00077B79" w:rsidRPr="00EC52E0" w:rsidRDefault="00E55473"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ה</w:t>
      </w:r>
      <w:r w:rsidR="00077B79" w:rsidRPr="00EC52E0">
        <w:rPr>
          <w:rFonts w:ascii="David" w:hAnsi="David" w:cs="David"/>
          <w:sz w:val="24"/>
          <w:szCs w:val="24"/>
          <w:rtl/>
        </w:rPr>
        <w:t xml:space="preserve">הוראת </w:t>
      </w:r>
      <w:r w:rsidRPr="00EC52E0">
        <w:rPr>
          <w:rFonts w:ascii="David" w:hAnsi="David" w:cs="David"/>
          <w:sz w:val="24"/>
          <w:szCs w:val="24"/>
          <w:rtl/>
        </w:rPr>
        <w:t>ה</w:t>
      </w:r>
      <w:r w:rsidR="00077B79" w:rsidRPr="00EC52E0">
        <w:rPr>
          <w:rFonts w:ascii="David" w:hAnsi="David" w:cs="David"/>
          <w:sz w:val="24"/>
          <w:szCs w:val="24"/>
          <w:rtl/>
        </w:rPr>
        <w:t xml:space="preserve">אלה </w:t>
      </w:r>
      <w:r w:rsidRPr="00EC52E0">
        <w:rPr>
          <w:rFonts w:ascii="David" w:hAnsi="David" w:cs="David"/>
          <w:sz w:val="24"/>
          <w:szCs w:val="24"/>
          <w:rtl/>
        </w:rPr>
        <w:t>נועדו</w:t>
      </w:r>
      <w:r w:rsidR="00077B79" w:rsidRPr="00EC52E0">
        <w:rPr>
          <w:rFonts w:ascii="David" w:hAnsi="David" w:cs="David"/>
          <w:sz w:val="24"/>
          <w:szCs w:val="24"/>
          <w:rtl/>
        </w:rPr>
        <w:t xml:space="preserve"> להסדיר דרישות לגבי מרכזי </w:t>
      </w:r>
      <w:r w:rsidR="00741929" w:rsidRPr="00EC52E0">
        <w:rPr>
          <w:rFonts w:ascii="David" w:hAnsi="David" w:cs="David"/>
          <w:sz w:val="24"/>
          <w:szCs w:val="24"/>
          <w:rtl/>
        </w:rPr>
        <w:t>אנרגייה</w:t>
      </w:r>
      <w:r w:rsidR="00077B79" w:rsidRPr="00EC52E0">
        <w:rPr>
          <w:rFonts w:ascii="David" w:hAnsi="David" w:cs="David"/>
          <w:sz w:val="24"/>
          <w:szCs w:val="24"/>
          <w:rtl/>
        </w:rPr>
        <w:t xml:space="preserve"> בבתי החולים ומתקני העיקור שמשתמשים בחומר </w:t>
      </w:r>
      <w:r w:rsidRPr="00EC52E0">
        <w:rPr>
          <w:rFonts w:ascii="David" w:hAnsi="David" w:cs="David"/>
          <w:sz w:val="24"/>
          <w:szCs w:val="24"/>
          <w:rtl/>
        </w:rPr>
        <w:t>ה</w:t>
      </w:r>
      <w:r w:rsidR="00077B79" w:rsidRPr="00EC52E0">
        <w:rPr>
          <w:rFonts w:ascii="David" w:hAnsi="David" w:cs="David"/>
          <w:sz w:val="24"/>
          <w:szCs w:val="24"/>
          <w:rtl/>
        </w:rPr>
        <w:t>מסוכן אתילן אוקסיד</w:t>
      </w:r>
      <w:r w:rsidR="00382A58" w:rsidRPr="00EC52E0">
        <w:rPr>
          <w:rFonts w:ascii="David" w:hAnsi="David" w:cs="David"/>
          <w:sz w:val="24"/>
          <w:szCs w:val="24"/>
          <w:rtl/>
        </w:rPr>
        <w:t xml:space="preserve"> וכן את הפליטות מדודי קיטור</w:t>
      </w:r>
      <w:r w:rsidR="00AB137A" w:rsidRPr="00EC52E0">
        <w:rPr>
          <w:rFonts w:ascii="David" w:hAnsi="David" w:cs="David"/>
          <w:sz w:val="24"/>
          <w:szCs w:val="24"/>
          <w:rtl/>
        </w:rPr>
        <w:t xml:space="preserve"> ובכך לצמצם את פליטות</w:t>
      </w:r>
      <w:r w:rsidRPr="00EC52E0">
        <w:rPr>
          <w:rFonts w:ascii="David" w:hAnsi="David" w:cs="David"/>
          <w:sz w:val="24"/>
          <w:szCs w:val="24"/>
          <w:rtl/>
        </w:rPr>
        <w:t xml:space="preserve"> המזהמים לאוויר</w:t>
      </w:r>
      <w:r w:rsidR="00CD6B67" w:rsidRPr="00EC52E0">
        <w:rPr>
          <w:rFonts w:ascii="David" w:hAnsi="David" w:cs="David"/>
          <w:sz w:val="24"/>
          <w:szCs w:val="24"/>
          <w:rtl/>
        </w:rPr>
        <w:t>.</w:t>
      </w:r>
    </w:p>
    <w:p w14:paraId="1FB86934" w14:textId="77777777" w:rsidR="00382A58" w:rsidRPr="00EC52E0" w:rsidRDefault="001E7A6E" w:rsidP="00EC52E0">
      <w:pPr>
        <w:pStyle w:val="ListParagraph"/>
        <w:spacing w:before="240" w:after="240" w:line="360" w:lineRule="auto"/>
        <w:ind w:left="0"/>
        <w:rPr>
          <w:rFonts w:ascii="David" w:hAnsi="David" w:cs="David"/>
          <w:sz w:val="24"/>
          <w:szCs w:val="24"/>
          <w:u w:val="single"/>
        </w:rPr>
      </w:pPr>
      <w:r w:rsidRPr="00EC52E0">
        <w:rPr>
          <w:rFonts w:ascii="David" w:hAnsi="David" w:cs="David"/>
          <w:sz w:val="24"/>
          <w:szCs w:val="24"/>
          <w:u w:val="single"/>
          <w:rtl/>
        </w:rPr>
        <w:t>ניטור רציף</w:t>
      </w:r>
      <w:r w:rsidR="00077B79" w:rsidRPr="00EC52E0">
        <w:rPr>
          <w:rFonts w:ascii="David" w:hAnsi="David" w:cs="David"/>
          <w:sz w:val="24"/>
          <w:szCs w:val="24"/>
          <w:u w:val="single"/>
          <w:rtl/>
        </w:rPr>
        <w:t xml:space="preserve">: </w:t>
      </w:r>
    </w:p>
    <w:p w14:paraId="00A8ADEF" w14:textId="60513079" w:rsidR="00382A58" w:rsidRPr="00EC52E0" w:rsidRDefault="00077B79"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lastRenderedPageBreak/>
        <w:t>במהלך 2020 השלים המחוז</w:t>
      </w:r>
      <w:r w:rsidR="00A27846" w:rsidRPr="00EC52E0">
        <w:rPr>
          <w:rFonts w:ascii="David" w:hAnsi="David" w:cs="David"/>
          <w:sz w:val="24"/>
          <w:szCs w:val="24"/>
          <w:rtl/>
        </w:rPr>
        <w:t xml:space="preserve"> את</w:t>
      </w:r>
      <w:r w:rsidRPr="00EC52E0">
        <w:rPr>
          <w:rFonts w:ascii="David" w:hAnsi="David" w:cs="David"/>
          <w:sz w:val="24"/>
          <w:szCs w:val="24"/>
          <w:rtl/>
        </w:rPr>
        <w:t xml:space="preserve"> בדיקת תקינות מערכות </w:t>
      </w:r>
      <w:r w:rsidR="00A27846" w:rsidRPr="00EC52E0">
        <w:rPr>
          <w:rFonts w:ascii="David" w:hAnsi="David" w:cs="David"/>
          <w:sz w:val="24"/>
          <w:szCs w:val="24"/>
          <w:rtl/>
        </w:rPr>
        <w:t>ה</w:t>
      </w:r>
      <w:r w:rsidRPr="00EC52E0">
        <w:rPr>
          <w:rFonts w:ascii="David" w:hAnsi="David" w:cs="David"/>
          <w:sz w:val="24"/>
          <w:szCs w:val="24"/>
          <w:rtl/>
        </w:rPr>
        <w:t xml:space="preserve">ניטור </w:t>
      </w:r>
      <w:r w:rsidR="00A27846" w:rsidRPr="00EC52E0">
        <w:rPr>
          <w:rFonts w:ascii="David" w:hAnsi="David" w:cs="David"/>
          <w:sz w:val="24"/>
          <w:szCs w:val="24"/>
          <w:rtl/>
        </w:rPr>
        <w:t>ה</w:t>
      </w:r>
      <w:r w:rsidRPr="00EC52E0">
        <w:rPr>
          <w:rFonts w:ascii="David" w:hAnsi="David" w:cs="David"/>
          <w:sz w:val="24"/>
          <w:szCs w:val="24"/>
          <w:rtl/>
        </w:rPr>
        <w:t>רציף בארובות המפעלים אשר נדרשו ל</w:t>
      </w:r>
      <w:r w:rsidR="00E55473" w:rsidRPr="00EC52E0">
        <w:rPr>
          <w:rFonts w:ascii="David" w:hAnsi="David" w:cs="David"/>
          <w:sz w:val="24"/>
          <w:szCs w:val="24"/>
          <w:rtl/>
        </w:rPr>
        <w:t>עשות זאת,</w:t>
      </w:r>
      <w:r w:rsidR="00382A58" w:rsidRPr="00EC52E0">
        <w:rPr>
          <w:rFonts w:ascii="David" w:hAnsi="David" w:cs="David"/>
          <w:sz w:val="24"/>
          <w:szCs w:val="24"/>
          <w:rtl/>
        </w:rPr>
        <w:t xml:space="preserve"> במסגרת היתרי הפליטה ורשיונות העסק</w:t>
      </w:r>
      <w:r w:rsidRPr="00EC52E0">
        <w:rPr>
          <w:rFonts w:ascii="David" w:hAnsi="David" w:cs="David"/>
          <w:sz w:val="24"/>
          <w:szCs w:val="24"/>
          <w:rtl/>
        </w:rPr>
        <w:t>.</w:t>
      </w:r>
    </w:p>
    <w:p w14:paraId="62256C95" w14:textId="6E58A38A" w:rsidR="0028215F" w:rsidRPr="00EC52E0" w:rsidRDefault="0028215F"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במפעלים </w:t>
      </w:r>
      <w:r w:rsidR="00E55473" w:rsidRPr="00EC52E0">
        <w:rPr>
          <w:rFonts w:ascii="David" w:hAnsi="David" w:cs="David"/>
          <w:sz w:val="24"/>
          <w:szCs w:val="24"/>
          <w:rtl/>
        </w:rPr>
        <w:t xml:space="preserve">אחדים </w:t>
      </w:r>
      <w:r w:rsidRPr="00EC52E0">
        <w:rPr>
          <w:rFonts w:ascii="David" w:hAnsi="David" w:cs="David"/>
          <w:sz w:val="24"/>
          <w:szCs w:val="24"/>
          <w:rtl/>
        </w:rPr>
        <w:t>נמצא</w:t>
      </w:r>
      <w:r w:rsidR="00E55473" w:rsidRPr="00EC52E0">
        <w:rPr>
          <w:rFonts w:ascii="David" w:hAnsi="David" w:cs="David"/>
          <w:sz w:val="24"/>
          <w:szCs w:val="24"/>
          <w:rtl/>
        </w:rPr>
        <w:t xml:space="preserve"> כי מערכות הניטור הרציף עבדו שלא כראוי ולאחר </w:t>
      </w:r>
      <w:r w:rsidRPr="00EC52E0">
        <w:rPr>
          <w:rFonts w:ascii="David" w:hAnsi="David" w:cs="David"/>
          <w:sz w:val="24"/>
          <w:szCs w:val="24"/>
          <w:rtl/>
        </w:rPr>
        <w:t>הליכי</w:t>
      </w:r>
      <w:r w:rsidR="00E55473" w:rsidRPr="00EC52E0">
        <w:rPr>
          <w:rFonts w:ascii="David" w:hAnsi="David" w:cs="David"/>
          <w:sz w:val="24"/>
          <w:szCs w:val="24"/>
          <w:rtl/>
        </w:rPr>
        <w:t>ם של</w:t>
      </w:r>
      <w:r w:rsidRPr="00EC52E0">
        <w:rPr>
          <w:rFonts w:ascii="David" w:hAnsi="David" w:cs="David"/>
          <w:sz w:val="24"/>
          <w:szCs w:val="24"/>
          <w:rtl/>
        </w:rPr>
        <w:t xml:space="preserve"> פיקוח ואכיפה</w:t>
      </w:r>
      <w:r w:rsidR="00A27846" w:rsidRPr="00EC52E0">
        <w:rPr>
          <w:rFonts w:ascii="David" w:hAnsi="David" w:cs="David"/>
          <w:sz w:val="24"/>
          <w:szCs w:val="24"/>
          <w:rtl/>
        </w:rPr>
        <w:t>,</w:t>
      </w:r>
      <w:r w:rsidRPr="00EC52E0">
        <w:rPr>
          <w:rFonts w:ascii="David" w:hAnsi="David" w:cs="David"/>
          <w:sz w:val="24"/>
          <w:szCs w:val="24"/>
          <w:rtl/>
        </w:rPr>
        <w:t xml:space="preserve"> השלימו את התיקונים ואת הכיולים הנדרשים.</w:t>
      </w:r>
    </w:p>
    <w:p w14:paraId="50C38A43" w14:textId="3F2A9451" w:rsidR="0028215F" w:rsidRPr="00EC52E0" w:rsidRDefault="0028215F"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עם השלמת בדיקת תקינות מערכות </w:t>
      </w:r>
      <w:r w:rsidR="00E55473" w:rsidRPr="00EC52E0">
        <w:rPr>
          <w:rFonts w:ascii="David" w:hAnsi="David" w:cs="David"/>
          <w:sz w:val="24"/>
          <w:szCs w:val="24"/>
          <w:rtl/>
        </w:rPr>
        <w:t>ה</w:t>
      </w:r>
      <w:r w:rsidRPr="00EC52E0">
        <w:rPr>
          <w:rFonts w:ascii="David" w:hAnsi="David" w:cs="David"/>
          <w:sz w:val="24"/>
          <w:szCs w:val="24"/>
          <w:rtl/>
        </w:rPr>
        <w:t xml:space="preserve">ניטור </w:t>
      </w:r>
      <w:r w:rsidR="00E55473" w:rsidRPr="00EC52E0">
        <w:rPr>
          <w:rFonts w:ascii="David" w:hAnsi="David" w:cs="David"/>
          <w:sz w:val="24"/>
          <w:szCs w:val="24"/>
          <w:rtl/>
        </w:rPr>
        <w:t>ה</w:t>
      </w:r>
      <w:r w:rsidRPr="00EC52E0">
        <w:rPr>
          <w:rFonts w:ascii="David" w:hAnsi="David" w:cs="David"/>
          <w:sz w:val="24"/>
          <w:szCs w:val="24"/>
          <w:rtl/>
        </w:rPr>
        <w:t>רציף, מ</w:t>
      </w:r>
      <w:r w:rsidR="00E55473" w:rsidRPr="00EC52E0">
        <w:rPr>
          <w:rFonts w:ascii="David" w:hAnsi="David" w:cs="David"/>
          <w:sz w:val="24"/>
          <w:szCs w:val="24"/>
          <w:rtl/>
        </w:rPr>
        <w:t xml:space="preserve">פקח </w:t>
      </w:r>
      <w:r w:rsidRPr="00EC52E0">
        <w:rPr>
          <w:rFonts w:ascii="David" w:hAnsi="David" w:cs="David"/>
          <w:sz w:val="24"/>
          <w:szCs w:val="24"/>
          <w:rtl/>
        </w:rPr>
        <w:t xml:space="preserve">המחוז </w:t>
      </w:r>
      <w:r w:rsidR="00A27846" w:rsidRPr="00EC52E0">
        <w:rPr>
          <w:rFonts w:ascii="David" w:hAnsi="David" w:cs="David"/>
          <w:sz w:val="24"/>
          <w:szCs w:val="24"/>
          <w:rtl/>
        </w:rPr>
        <w:t xml:space="preserve">על </w:t>
      </w:r>
      <w:r w:rsidR="00E55473" w:rsidRPr="00EC52E0">
        <w:rPr>
          <w:rFonts w:ascii="David" w:hAnsi="David" w:cs="David"/>
          <w:sz w:val="24"/>
          <w:szCs w:val="24"/>
          <w:rtl/>
        </w:rPr>
        <w:t>ה</w:t>
      </w:r>
      <w:r w:rsidRPr="00EC52E0">
        <w:rPr>
          <w:rFonts w:ascii="David" w:hAnsi="David" w:cs="David"/>
          <w:sz w:val="24"/>
          <w:szCs w:val="24"/>
          <w:rtl/>
        </w:rPr>
        <w:t xml:space="preserve">עמידה בערכי הפליטה גם באמצעות ניטור </w:t>
      </w:r>
      <w:r w:rsidR="00A27846" w:rsidRPr="00EC52E0">
        <w:rPr>
          <w:rFonts w:ascii="David" w:hAnsi="David" w:cs="David"/>
          <w:sz w:val="24"/>
          <w:szCs w:val="24"/>
          <w:rtl/>
        </w:rPr>
        <w:t>ר</w:t>
      </w:r>
      <w:r w:rsidRPr="00EC52E0">
        <w:rPr>
          <w:rFonts w:ascii="David" w:hAnsi="David" w:cs="David"/>
          <w:sz w:val="24"/>
          <w:szCs w:val="24"/>
          <w:rtl/>
        </w:rPr>
        <w:t xml:space="preserve">ציף, נוסף </w:t>
      </w:r>
      <w:r w:rsidR="00E55473" w:rsidRPr="00EC52E0">
        <w:rPr>
          <w:rFonts w:ascii="David" w:hAnsi="David" w:cs="David"/>
          <w:sz w:val="24"/>
          <w:szCs w:val="24"/>
          <w:rtl/>
        </w:rPr>
        <w:t>על ה</w:t>
      </w:r>
      <w:r w:rsidRPr="00EC52E0">
        <w:rPr>
          <w:rFonts w:ascii="David" w:hAnsi="David" w:cs="David"/>
          <w:sz w:val="24"/>
          <w:szCs w:val="24"/>
          <w:rtl/>
        </w:rPr>
        <w:t xml:space="preserve">דיגום </w:t>
      </w:r>
      <w:r w:rsidR="00E55473" w:rsidRPr="00EC52E0">
        <w:rPr>
          <w:rFonts w:ascii="David" w:hAnsi="David" w:cs="David"/>
          <w:sz w:val="24"/>
          <w:szCs w:val="24"/>
          <w:rtl/>
        </w:rPr>
        <w:t xml:space="preserve">של </w:t>
      </w:r>
      <w:r w:rsidRPr="00EC52E0">
        <w:rPr>
          <w:rFonts w:ascii="David" w:hAnsi="David" w:cs="David"/>
          <w:sz w:val="24"/>
          <w:szCs w:val="24"/>
          <w:rtl/>
        </w:rPr>
        <w:t xml:space="preserve">מזהמי אוויר בארובות. </w:t>
      </w:r>
    </w:p>
    <w:p w14:paraId="789C147D" w14:textId="24E6F34E" w:rsidR="00A27846" w:rsidRPr="00EC52E0" w:rsidRDefault="0028215F"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כך למשל כתוצאה מ</w:t>
      </w:r>
      <w:r w:rsidR="00E55473" w:rsidRPr="00EC52E0">
        <w:rPr>
          <w:rFonts w:ascii="David" w:hAnsi="David" w:cs="David"/>
          <w:sz w:val="24"/>
          <w:szCs w:val="24"/>
          <w:rtl/>
        </w:rPr>
        <w:t>פעולות ה</w:t>
      </w:r>
      <w:r w:rsidRPr="00EC52E0">
        <w:rPr>
          <w:rFonts w:ascii="David" w:hAnsi="David" w:cs="David"/>
          <w:sz w:val="24"/>
          <w:szCs w:val="24"/>
          <w:rtl/>
        </w:rPr>
        <w:t xml:space="preserve">פיקוח באמצעות ניטור רציף בארובת מפעל גלובל רוטו </w:t>
      </w:r>
      <w:r w:rsidR="00A27846" w:rsidRPr="00EC52E0">
        <w:rPr>
          <w:rFonts w:ascii="David" w:hAnsi="David" w:cs="David"/>
          <w:sz w:val="24"/>
          <w:szCs w:val="24"/>
          <w:rtl/>
        </w:rPr>
        <w:t xml:space="preserve">שקע </w:t>
      </w:r>
      <w:r w:rsidR="00E55473" w:rsidRPr="00EC52E0">
        <w:rPr>
          <w:rFonts w:ascii="David" w:hAnsi="David" w:cs="David"/>
          <w:sz w:val="24"/>
          <w:szCs w:val="24"/>
          <w:rtl/>
        </w:rPr>
        <w:t xml:space="preserve">התגלתה בעיה וזוהו </w:t>
      </w:r>
      <w:r w:rsidR="00A27846" w:rsidRPr="00EC52E0">
        <w:rPr>
          <w:rFonts w:ascii="David" w:hAnsi="David" w:cs="David"/>
          <w:sz w:val="24"/>
          <w:szCs w:val="24"/>
          <w:rtl/>
        </w:rPr>
        <w:t xml:space="preserve">פליטות </w:t>
      </w:r>
      <w:r w:rsidR="00E55473" w:rsidRPr="00EC52E0">
        <w:rPr>
          <w:rFonts w:ascii="David" w:hAnsi="David" w:cs="David"/>
          <w:sz w:val="24"/>
          <w:szCs w:val="24"/>
          <w:rtl/>
        </w:rPr>
        <w:t>ה</w:t>
      </w:r>
      <w:r w:rsidR="00A27846" w:rsidRPr="00EC52E0">
        <w:rPr>
          <w:rFonts w:ascii="David" w:hAnsi="David" w:cs="David"/>
          <w:sz w:val="24"/>
          <w:szCs w:val="24"/>
          <w:rtl/>
        </w:rPr>
        <w:t>חורגות</w:t>
      </w:r>
      <w:r w:rsidR="00E55473" w:rsidRPr="00EC52E0">
        <w:rPr>
          <w:rFonts w:ascii="David" w:hAnsi="David" w:cs="David"/>
          <w:sz w:val="24"/>
          <w:szCs w:val="24"/>
          <w:rtl/>
        </w:rPr>
        <w:t xml:space="preserve"> מן הערכים המותרים</w:t>
      </w:r>
      <w:r w:rsidR="00A27846" w:rsidRPr="00EC52E0">
        <w:rPr>
          <w:rFonts w:ascii="David" w:hAnsi="David" w:cs="David"/>
          <w:sz w:val="24"/>
          <w:szCs w:val="24"/>
          <w:rtl/>
        </w:rPr>
        <w:t xml:space="preserve"> בע</w:t>
      </w:r>
      <w:r w:rsidRPr="00EC52E0">
        <w:rPr>
          <w:rFonts w:ascii="David" w:hAnsi="David" w:cs="David"/>
          <w:sz w:val="24"/>
          <w:szCs w:val="24"/>
          <w:rtl/>
        </w:rPr>
        <w:t xml:space="preserve">ת תהליך הייצור. </w:t>
      </w:r>
    </w:p>
    <w:p w14:paraId="4BEA0119" w14:textId="06F24C87" w:rsidR="0032581C" w:rsidRPr="00EC52E0" w:rsidRDefault="0028215F" w:rsidP="00EC52E0">
      <w:pPr>
        <w:pStyle w:val="ListParagraph"/>
        <w:spacing w:before="240" w:after="240" w:line="360" w:lineRule="auto"/>
        <w:ind w:left="0"/>
        <w:rPr>
          <w:rFonts w:ascii="David" w:hAnsi="David" w:cs="David"/>
          <w:rtl/>
        </w:rPr>
      </w:pPr>
      <w:r w:rsidRPr="00EC52E0">
        <w:rPr>
          <w:rFonts w:ascii="David" w:hAnsi="David" w:cs="David"/>
          <w:sz w:val="24"/>
          <w:szCs w:val="24"/>
          <w:rtl/>
        </w:rPr>
        <w:t>על פי דרישת המחוז, טיפל המפעל בתקלה ו</w:t>
      </w:r>
      <w:r w:rsidR="00E55473" w:rsidRPr="00EC52E0">
        <w:rPr>
          <w:rFonts w:ascii="David" w:hAnsi="David" w:cs="David"/>
          <w:sz w:val="24"/>
          <w:szCs w:val="24"/>
          <w:rtl/>
        </w:rPr>
        <w:t>הפחית א</w:t>
      </w:r>
      <w:r w:rsidRPr="00EC52E0">
        <w:rPr>
          <w:rFonts w:ascii="David" w:hAnsi="David" w:cs="David"/>
          <w:sz w:val="24"/>
          <w:szCs w:val="24"/>
          <w:rtl/>
        </w:rPr>
        <w:t xml:space="preserve">ת פליטות </w:t>
      </w:r>
      <w:r w:rsidR="00E55473" w:rsidRPr="00EC52E0">
        <w:rPr>
          <w:rFonts w:ascii="David" w:hAnsi="David" w:cs="David"/>
          <w:sz w:val="24"/>
          <w:szCs w:val="24"/>
          <w:rtl/>
        </w:rPr>
        <w:t>ה</w:t>
      </w:r>
      <w:r w:rsidRPr="00EC52E0">
        <w:rPr>
          <w:rFonts w:ascii="David" w:hAnsi="David" w:cs="David"/>
          <w:sz w:val="24"/>
          <w:szCs w:val="24"/>
          <w:rtl/>
        </w:rPr>
        <w:t xml:space="preserve">חומרים </w:t>
      </w:r>
      <w:r w:rsidR="00E55473" w:rsidRPr="00EC52E0">
        <w:rPr>
          <w:rFonts w:ascii="David" w:hAnsi="David" w:cs="David"/>
          <w:sz w:val="24"/>
          <w:szCs w:val="24"/>
          <w:rtl/>
        </w:rPr>
        <w:t>ה</w:t>
      </w:r>
      <w:r w:rsidRPr="00EC52E0">
        <w:rPr>
          <w:rFonts w:ascii="David" w:hAnsi="David" w:cs="David"/>
          <w:sz w:val="24"/>
          <w:szCs w:val="24"/>
          <w:rtl/>
        </w:rPr>
        <w:t xml:space="preserve">אורגניים </w:t>
      </w:r>
      <w:r w:rsidR="00E55473" w:rsidRPr="00EC52E0">
        <w:rPr>
          <w:rFonts w:ascii="David" w:hAnsi="David" w:cs="David"/>
          <w:sz w:val="24"/>
          <w:szCs w:val="24"/>
          <w:rtl/>
        </w:rPr>
        <w:t>ב</w:t>
      </w:r>
      <w:r w:rsidRPr="00EC52E0">
        <w:rPr>
          <w:rFonts w:ascii="David" w:hAnsi="David" w:cs="David"/>
          <w:sz w:val="24"/>
          <w:szCs w:val="24"/>
          <w:rtl/>
        </w:rPr>
        <w:t>תהליך היצור</w:t>
      </w:r>
      <w:r w:rsidR="00E55473" w:rsidRPr="00EC52E0">
        <w:rPr>
          <w:rFonts w:ascii="David" w:hAnsi="David" w:cs="David"/>
          <w:sz w:val="24"/>
          <w:szCs w:val="24"/>
          <w:rtl/>
        </w:rPr>
        <w:t xml:space="preserve">. הליך הבקרה </w:t>
      </w:r>
      <w:r w:rsidRPr="00EC52E0">
        <w:rPr>
          <w:rFonts w:ascii="David" w:hAnsi="David" w:cs="David"/>
          <w:sz w:val="24"/>
          <w:szCs w:val="24"/>
          <w:rtl/>
        </w:rPr>
        <w:t>מתבצע בתחילת כל שבוע.</w:t>
      </w:r>
    </w:p>
    <w:p w14:paraId="1B4219E1" w14:textId="77777777" w:rsidR="00E55473" w:rsidRPr="00EC52E0" w:rsidRDefault="00E55473" w:rsidP="00EC52E0">
      <w:pPr>
        <w:bidi w:val="0"/>
        <w:spacing w:before="240" w:after="240" w:line="360" w:lineRule="auto"/>
        <w:rPr>
          <w:rFonts w:ascii="David" w:eastAsiaTheme="majorEastAsia" w:hAnsi="David" w:cs="David"/>
          <w:sz w:val="26"/>
          <w:szCs w:val="26"/>
          <w:rtl/>
        </w:rPr>
      </w:pPr>
      <w:r w:rsidRPr="00EC52E0">
        <w:rPr>
          <w:rFonts w:ascii="David" w:hAnsi="David" w:cs="David"/>
          <w:rtl/>
        </w:rPr>
        <w:br w:type="page"/>
      </w:r>
    </w:p>
    <w:p w14:paraId="186E9A7B" w14:textId="52AB9363" w:rsidR="00E55473" w:rsidRPr="00EC52E0" w:rsidRDefault="00E55473" w:rsidP="00EC52E0">
      <w:pPr>
        <w:pStyle w:val="Heading2"/>
        <w:spacing w:before="240" w:after="240" w:line="360" w:lineRule="auto"/>
        <w:rPr>
          <w:rFonts w:ascii="David" w:hAnsi="David" w:cs="David"/>
          <w:b/>
          <w:bCs/>
          <w:color w:val="auto"/>
        </w:rPr>
      </w:pPr>
      <w:r w:rsidRPr="00EC52E0">
        <w:rPr>
          <w:rFonts w:ascii="David" w:hAnsi="David" w:cs="David"/>
          <w:b/>
          <w:bCs/>
          <w:color w:val="auto"/>
          <w:rtl/>
        </w:rPr>
        <w:lastRenderedPageBreak/>
        <w:t>חומרים מסוכנים</w:t>
      </w:r>
    </w:p>
    <w:p w14:paraId="6B38F59F" w14:textId="7B4B75EF" w:rsidR="00F4431F" w:rsidRPr="00EC52E0" w:rsidRDefault="00F4431F"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u w:val="single"/>
          <w:rtl/>
        </w:rPr>
        <w:t>המשך הפיקוח על יישום מד</w:t>
      </w:r>
      <w:r w:rsidR="00E55473" w:rsidRPr="00EC52E0">
        <w:rPr>
          <w:rFonts w:ascii="David" w:hAnsi="David" w:cs="David"/>
          <w:sz w:val="24"/>
          <w:szCs w:val="24"/>
          <w:u w:val="single"/>
          <w:rtl/>
        </w:rPr>
        <w:t>יניות מרחקי הפרדה ממקורות סיכון:</w:t>
      </w:r>
    </w:p>
    <w:p w14:paraId="0333C7EE" w14:textId="50DC1341" w:rsidR="00F4431F" w:rsidRPr="00EC52E0" w:rsidRDefault="00F4431F"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המחוז </w:t>
      </w:r>
      <w:r w:rsidR="00E55473" w:rsidRPr="00EC52E0">
        <w:rPr>
          <w:rFonts w:ascii="David" w:hAnsi="David" w:cs="David"/>
          <w:sz w:val="24"/>
          <w:szCs w:val="24"/>
          <w:rtl/>
        </w:rPr>
        <w:t>דרש</w:t>
      </w:r>
      <w:r w:rsidRPr="00EC52E0">
        <w:rPr>
          <w:rFonts w:ascii="David" w:hAnsi="David" w:cs="David"/>
          <w:sz w:val="24"/>
          <w:szCs w:val="24"/>
          <w:rtl/>
        </w:rPr>
        <w:t xml:space="preserve"> </w:t>
      </w:r>
      <w:r w:rsidR="00E55473" w:rsidRPr="00EC52E0">
        <w:rPr>
          <w:rFonts w:ascii="David" w:hAnsi="David" w:cs="David"/>
          <w:sz w:val="24"/>
          <w:szCs w:val="24"/>
          <w:rtl/>
        </w:rPr>
        <w:t>מן המפעלים לב</w:t>
      </w:r>
      <w:r w:rsidRPr="00EC52E0">
        <w:rPr>
          <w:rFonts w:ascii="David" w:hAnsi="David" w:cs="David"/>
          <w:sz w:val="24"/>
          <w:szCs w:val="24"/>
          <w:rtl/>
        </w:rPr>
        <w:t xml:space="preserve">צע בחינה נוספת של מרחקי ההפרדה </w:t>
      </w:r>
      <w:r w:rsidR="00E55473" w:rsidRPr="00EC52E0">
        <w:rPr>
          <w:rFonts w:ascii="David" w:hAnsi="David" w:cs="David"/>
          <w:sz w:val="24"/>
          <w:szCs w:val="24"/>
          <w:rtl/>
        </w:rPr>
        <w:t>מ</w:t>
      </w:r>
      <w:r w:rsidRPr="00EC52E0">
        <w:rPr>
          <w:rFonts w:ascii="David" w:hAnsi="David" w:cs="David"/>
          <w:sz w:val="24"/>
          <w:szCs w:val="24"/>
          <w:rtl/>
        </w:rPr>
        <w:t>מקורות הסיכון</w:t>
      </w:r>
      <w:r w:rsidR="00E55473" w:rsidRPr="00EC52E0">
        <w:rPr>
          <w:rFonts w:ascii="David" w:hAnsi="David" w:cs="David"/>
          <w:sz w:val="24"/>
          <w:szCs w:val="24"/>
          <w:rtl/>
        </w:rPr>
        <w:t xml:space="preserve"> </w:t>
      </w:r>
      <w:r w:rsidRPr="00EC52E0">
        <w:rPr>
          <w:rFonts w:ascii="David" w:hAnsi="David" w:cs="David"/>
          <w:sz w:val="24"/>
          <w:szCs w:val="24"/>
          <w:rtl/>
        </w:rPr>
        <w:t>לא</w:t>
      </w:r>
      <w:r w:rsidR="00E55473" w:rsidRPr="00EC52E0">
        <w:rPr>
          <w:rFonts w:ascii="David" w:hAnsi="David" w:cs="David"/>
          <w:sz w:val="24"/>
          <w:szCs w:val="24"/>
          <w:rtl/>
        </w:rPr>
        <w:t xml:space="preserve"> רק אל רצפטורים ציבוריים קיימים, אלא גם ביחס להגדרת ייעודי הקרקע סביב המפעל.</w:t>
      </w:r>
    </w:p>
    <w:p w14:paraId="62B7F5FD" w14:textId="77777777" w:rsidR="009714D1" w:rsidRPr="00EC52E0" w:rsidRDefault="00F4431F"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הסדרת סוגיה זו קיבעה מתודולוגיה אחידה לחישוב מגבלות התכנון ומימוש ייעודי הקרקע בהתאם לחומ</w:t>
      </w:r>
      <w:r w:rsidR="00E55473" w:rsidRPr="00EC52E0">
        <w:rPr>
          <w:rFonts w:ascii="David" w:hAnsi="David" w:cs="David"/>
          <w:sz w:val="24"/>
          <w:szCs w:val="24"/>
          <w:rtl/>
        </w:rPr>
        <w:t>רים המוחזקים במפעל ואמצעי הפחתת הסיכון שנקט</w:t>
      </w:r>
      <w:r w:rsidRPr="00EC52E0">
        <w:rPr>
          <w:rFonts w:ascii="David" w:hAnsi="David" w:cs="David"/>
          <w:sz w:val="24"/>
          <w:szCs w:val="24"/>
          <w:rtl/>
        </w:rPr>
        <w:t>.</w:t>
      </w:r>
    </w:p>
    <w:p w14:paraId="5FEE21FF" w14:textId="06C7E14D" w:rsidR="009714D1" w:rsidRPr="00EC52E0" w:rsidRDefault="009714D1" w:rsidP="00EC52E0">
      <w:pPr>
        <w:pStyle w:val="ListParagraph"/>
        <w:spacing w:before="240" w:after="240" w:line="360" w:lineRule="auto"/>
        <w:ind w:left="0"/>
        <w:contextualSpacing w:val="0"/>
        <w:rPr>
          <w:rFonts w:ascii="David" w:hAnsi="David" w:cs="David"/>
          <w:sz w:val="24"/>
          <w:szCs w:val="24"/>
          <w:u w:val="single"/>
          <w:rtl/>
        </w:rPr>
      </w:pPr>
      <w:r w:rsidRPr="00EC52E0">
        <w:rPr>
          <w:rFonts w:ascii="David" w:hAnsi="David" w:cs="David"/>
          <w:sz w:val="24"/>
          <w:szCs w:val="24"/>
          <w:u w:val="single"/>
          <w:rtl/>
        </w:rPr>
        <w:t>ניהול סיכונים:</w:t>
      </w:r>
    </w:p>
    <w:p w14:paraId="308E5A1D" w14:textId="3C407CC3" w:rsidR="005E2E01" w:rsidRPr="00EC52E0" w:rsidRDefault="00594F6B"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בהמשך לעבודת מטה מאומצת בשנים האחרונות הוכן מדריך לניהול סיכונים</w:t>
      </w:r>
      <w:r w:rsidR="00324B1B" w:rsidRPr="00EC52E0">
        <w:rPr>
          <w:rFonts w:ascii="David" w:hAnsi="David" w:cs="David"/>
          <w:sz w:val="24"/>
          <w:szCs w:val="24"/>
          <w:rtl/>
        </w:rPr>
        <w:t xml:space="preserve"> להפחתת סיכונים משימוש בחומרים מסוכנים</w:t>
      </w:r>
      <w:r w:rsidRPr="00EC52E0">
        <w:rPr>
          <w:rFonts w:ascii="David" w:hAnsi="David" w:cs="David"/>
          <w:sz w:val="24"/>
          <w:szCs w:val="24"/>
          <w:rtl/>
        </w:rPr>
        <w:t>. המדריך הוטמ</w:t>
      </w:r>
      <w:r w:rsidR="00B745D2" w:rsidRPr="00EC52E0">
        <w:rPr>
          <w:rFonts w:ascii="David" w:hAnsi="David" w:cs="David"/>
          <w:sz w:val="24"/>
          <w:szCs w:val="24"/>
          <w:rtl/>
        </w:rPr>
        <w:t>ע</w:t>
      </w:r>
      <w:r w:rsidRPr="00EC52E0">
        <w:rPr>
          <w:rFonts w:ascii="David" w:hAnsi="David" w:cs="David"/>
          <w:sz w:val="24"/>
          <w:szCs w:val="24"/>
          <w:rtl/>
        </w:rPr>
        <w:t xml:space="preserve"> בחמישה מפעלים במחוז, שנבחרו כפיילוט</w:t>
      </w:r>
      <w:r w:rsidR="009714D1" w:rsidRPr="00EC52E0">
        <w:rPr>
          <w:rFonts w:ascii="David" w:hAnsi="David" w:cs="David"/>
          <w:sz w:val="24"/>
          <w:szCs w:val="24"/>
          <w:rtl/>
        </w:rPr>
        <w:t xml:space="preserve"> ארצי.</w:t>
      </w:r>
      <w:r w:rsidRPr="00EC52E0">
        <w:rPr>
          <w:rFonts w:ascii="David" w:hAnsi="David" w:cs="David"/>
          <w:sz w:val="24"/>
          <w:szCs w:val="24"/>
          <w:rtl/>
        </w:rPr>
        <w:t xml:space="preserve"> </w:t>
      </w:r>
    </w:p>
    <w:p w14:paraId="5D863E3B" w14:textId="77777777" w:rsidR="009714D1" w:rsidRPr="00EC52E0" w:rsidRDefault="00B745D2"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u w:val="single"/>
          <w:rtl/>
        </w:rPr>
        <w:t>סייבר</w:t>
      </w:r>
      <w:r w:rsidRPr="00EC52E0">
        <w:rPr>
          <w:rFonts w:ascii="David" w:hAnsi="David" w:cs="David"/>
          <w:sz w:val="24"/>
          <w:szCs w:val="24"/>
          <w:rtl/>
        </w:rPr>
        <w:t>:</w:t>
      </w:r>
    </w:p>
    <w:p w14:paraId="597645A5" w14:textId="680427E0" w:rsidR="005E2E01" w:rsidRPr="00EC52E0" w:rsidRDefault="00594F6B"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כחלק מ</w:t>
      </w:r>
      <w:r w:rsidR="009714D1" w:rsidRPr="00EC52E0">
        <w:rPr>
          <w:rFonts w:ascii="David" w:hAnsi="David" w:cs="David"/>
          <w:sz w:val="24"/>
          <w:szCs w:val="24"/>
          <w:rtl/>
        </w:rPr>
        <w:t>הליך ראשוני (</w:t>
      </w:r>
      <w:r w:rsidRPr="00EC52E0">
        <w:rPr>
          <w:rFonts w:ascii="David" w:hAnsi="David" w:cs="David"/>
          <w:sz w:val="24"/>
          <w:szCs w:val="24"/>
          <w:rtl/>
        </w:rPr>
        <w:t>פיילוט</w:t>
      </w:r>
      <w:r w:rsidR="009714D1" w:rsidRPr="00EC52E0">
        <w:rPr>
          <w:rFonts w:ascii="David" w:hAnsi="David" w:cs="David"/>
          <w:sz w:val="24"/>
          <w:szCs w:val="24"/>
          <w:rtl/>
        </w:rPr>
        <w:t>)</w:t>
      </w:r>
      <w:r w:rsidRPr="00EC52E0">
        <w:rPr>
          <w:rFonts w:ascii="David" w:hAnsi="David" w:cs="David"/>
          <w:sz w:val="24"/>
          <w:szCs w:val="24"/>
          <w:rtl/>
        </w:rPr>
        <w:t xml:space="preserve"> </w:t>
      </w:r>
      <w:r w:rsidR="009714D1" w:rsidRPr="00EC52E0">
        <w:rPr>
          <w:rFonts w:ascii="David" w:hAnsi="David" w:cs="David"/>
          <w:sz w:val="24"/>
          <w:szCs w:val="24"/>
          <w:rtl/>
        </w:rPr>
        <w:t xml:space="preserve">בתחום של </w:t>
      </w:r>
      <w:r w:rsidR="001118BA" w:rsidRPr="00EC52E0">
        <w:rPr>
          <w:rFonts w:ascii="David" w:hAnsi="David" w:cs="David"/>
          <w:sz w:val="24"/>
          <w:szCs w:val="24"/>
          <w:rtl/>
        </w:rPr>
        <w:t>הפחתת סיכונים</w:t>
      </w:r>
      <w:r w:rsidR="009714D1" w:rsidRPr="00EC52E0">
        <w:rPr>
          <w:rFonts w:ascii="David" w:hAnsi="David" w:cs="David"/>
          <w:sz w:val="24"/>
          <w:szCs w:val="24"/>
          <w:rtl/>
        </w:rPr>
        <w:t>,</w:t>
      </w:r>
      <w:r w:rsidR="001118BA" w:rsidRPr="00EC52E0">
        <w:rPr>
          <w:rFonts w:ascii="David" w:hAnsi="David" w:cs="David"/>
          <w:sz w:val="24"/>
          <w:szCs w:val="24"/>
          <w:rtl/>
        </w:rPr>
        <w:t xml:space="preserve"> </w:t>
      </w:r>
      <w:r w:rsidRPr="00EC52E0">
        <w:rPr>
          <w:rFonts w:ascii="David" w:hAnsi="David" w:cs="David"/>
          <w:sz w:val="24"/>
          <w:szCs w:val="24"/>
          <w:rtl/>
        </w:rPr>
        <w:t xml:space="preserve">הוטמעו תנאים מחמירים בהיתרי הרעלים להפחתת סיכונים </w:t>
      </w:r>
      <w:r w:rsidR="00B745D2" w:rsidRPr="00EC52E0">
        <w:rPr>
          <w:rFonts w:ascii="David" w:hAnsi="David" w:cs="David"/>
          <w:sz w:val="24"/>
          <w:szCs w:val="24"/>
          <w:rtl/>
        </w:rPr>
        <w:t>מאירועי סייבר</w:t>
      </w:r>
      <w:r w:rsidR="00C45491" w:rsidRPr="00EC52E0">
        <w:rPr>
          <w:rFonts w:ascii="David" w:hAnsi="David" w:cs="David"/>
          <w:sz w:val="24"/>
          <w:szCs w:val="24"/>
          <w:rtl/>
        </w:rPr>
        <w:t xml:space="preserve"> במפעלים</w:t>
      </w:r>
      <w:r w:rsidR="009714D1" w:rsidRPr="00EC52E0">
        <w:rPr>
          <w:rFonts w:ascii="David" w:hAnsi="David" w:cs="David"/>
          <w:sz w:val="24"/>
          <w:szCs w:val="24"/>
          <w:rtl/>
        </w:rPr>
        <w:t xml:space="preserve"> אחדים</w:t>
      </w:r>
      <w:r w:rsidR="00C45491" w:rsidRPr="00EC52E0">
        <w:rPr>
          <w:rFonts w:ascii="David" w:hAnsi="David" w:cs="David"/>
          <w:sz w:val="24"/>
          <w:szCs w:val="24"/>
          <w:rtl/>
        </w:rPr>
        <w:t xml:space="preserve"> במחוז</w:t>
      </w:r>
      <w:r w:rsidR="00B745D2" w:rsidRPr="00EC52E0">
        <w:rPr>
          <w:rFonts w:ascii="David" w:hAnsi="David" w:cs="David"/>
          <w:sz w:val="24"/>
          <w:szCs w:val="24"/>
          <w:rtl/>
        </w:rPr>
        <w:t>.</w:t>
      </w:r>
    </w:p>
    <w:p w14:paraId="295AAADA" w14:textId="77777777" w:rsidR="001118BA" w:rsidRPr="00EC52E0" w:rsidRDefault="00C45491"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קרקעות מזוהמות</w:t>
      </w:r>
    </w:p>
    <w:p w14:paraId="165933DB" w14:textId="37A791AC" w:rsidR="00462E87" w:rsidRPr="00EC52E0" w:rsidRDefault="009714D1" w:rsidP="00EC52E0">
      <w:pPr>
        <w:spacing w:before="240" w:after="240" w:line="360" w:lineRule="auto"/>
        <w:rPr>
          <w:rFonts w:ascii="David" w:hAnsi="David" w:cs="David"/>
          <w:sz w:val="24"/>
          <w:szCs w:val="24"/>
        </w:rPr>
      </w:pPr>
      <w:r w:rsidRPr="00EC52E0">
        <w:rPr>
          <w:rFonts w:ascii="David" w:hAnsi="David" w:cs="David"/>
          <w:sz w:val="24"/>
          <w:szCs w:val="24"/>
          <w:rtl/>
        </w:rPr>
        <w:t xml:space="preserve">על פי דרישת המשרד נעשו הפעולות הבאות לחקירה ולשיקום של </w:t>
      </w:r>
      <w:r w:rsidR="00462E87" w:rsidRPr="00EC52E0">
        <w:rPr>
          <w:rFonts w:ascii="David" w:hAnsi="David" w:cs="David"/>
          <w:sz w:val="24"/>
          <w:szCs w:val="24"/>
          <w:rtl/>
        </w:rPr>
        <w:t xml:space="preserve">קרקע מזוהמת: </w:t>
      </w:r>
    </w:p>
    <w:p w14:paraId="7727170C" w14:textId="77777777" w:rsidR="00462E87" w:rsidRPr="00EC52E0" w:rsidRDefault="00462E87" w:rsidP="00EC52E0">
      <w:pPr>
        <w:pStyle w:val="ListParagraph"/>
        <w:numPr>
          <w:ilvl w:val="1"/>
          <w:numId w:val="26"/>
        </w:numPr>
        <w:spacing w:before="240" w:after="240" w:line="360" w:lineRule="auto"/>
        <w:ind w:left="720" w:hanging="352"/>
        <w:rPr>
          <w:rFonts w:ascii="David" w:hAnsi="David" w:cs="David"/>
          <w:sz w:val="24"/>
          <w:szCs w:val="24"/>
        </w:rPr>
      </w:pPr>
      <w:r w:rsidRPr="00EC52E0">
        <w:rPr>
          <w:rFonts w:ascii="David" w:hAnsi="David" w:cs="David"/>
          <w:sz w:val="24"/>
          <w:szCs w:val="24"/>
          <w:rtl/>
        </w:rPr>
        <w:lastRenderedPageBreak/>
        <w:t xml:space="preserve">סיום פעילות </w:t>
      </w:r>
      <w:r w:rsidR="001C537D" w:rsidRPr="00EC52E0">
        <w:rPr>
          <w:rFonts w:ascii="David" w:hAnsi="David" w:cs="David"/>
          <w:sz w:val="24"/>
          <w:szCs w:val="24"/>
          <w:rtl/>
        </w:rPr>
        <w:t>תעשייתית בשני אתרים של חברת ציון אויל (</w:t>
      </w:r>
      <w:r w:rsidR="00C45491" w:rsidRPr="00EC52E0">
        <w:rPr>
          <w:rFonts w:ascii="David" w:hAnsi="David" w:cs="David"/>
          <w:sz w:val="24"/>
          <w:szCs w:val="24"/>
          <w:rtl/>
        </w:rPr>
        <w:t>ב</w:t>
      </w:r>
      <w:r w:rsidR="001C537D" w:rsidRPr="00EC52E0">
        <w:rPr>
          <w:rFonts w:ascii="David" w:hAnsi="David" w:cs="David"/>
          <w:sz w:val="24"/>
          <w:szCs w:val="24"/>
          <w:rtl/>
        </w:rPr>
        <w:t>קיבוץ מענית ו</w:t>
      </w:r>
      <w:r w:rsidR="00C45491" w:rsidRPr="00EC52E0">
        <w:rPr>
          <w:rFonts w:ascii="David" w:hAnsi="David" w:cs="David"/>
          <w:sz w:val="24"/>
          <w:szCs w:val="24"/>
          <w:rtl/>
        </w:rPr>
        <w:t>ב</w:t>
      </w:r>
      <w:r w:rsidR="001C537D" w:rsidRPr="00EC52E0">
        <w:rPr>
          <w:rFonts w:ascii="David" w:hAnsi="David" w:cs="David"/>
          <w:sz w:val="24"/>
          <w:szCs w:val="24"/>
          <w:rtl/>
        </w:rPr>
        <w:t>קיבו</w:t>
      </w:r>
      <w:r w:rsidR="00C45491" w:rsidRPr="00EC52E0">
        <w:rPr>
          <w:rFonts w:ascii="David" w:hAnsi="David" w:cs="David"/>
          <w:sz w:val="24"/>
          <w:szCs w:val="24"/>
          <w:rtl/>
        </w:rPr>
        <w:t>ץ</w:t>
      </w:r>
      <w:r w:rsidR="001C537D" w:rsidRPr="00EC52E0">
        <w:rPr>
          <w:rFonts w:ascii="David" w:hAnsi="David" w:cs="David"/>
          <w:sz w:val="24"/>
          <w:szCs w:val="24"/>
          <w:rtl/>
        </w:rPr>
        <w:t xml:space="preserve"> עין כרמל)</w:t>
      </w:r>
      <w:r w:rsidRPr="00EC52E0">
        <w:rPr>
          <w:rFonts w:ascii="David" w:hAnsi="David" w:cs="David"/>
          <w:sz w:val="24"/>
          <w:szCs w:val="24"/>
          <w:rtl/>
        </w:rPr>
        <w:t>.</w:t>
      </w:r>
      <w:r w:rsidR="001C537D" w:rsidRPr="00EC52E0">
        <w:rPr>
          <w:rFonts w:ascii="David" w:hAnsi="David" w:cs="David"/>
          <w:sz w:val="24"/>
          <w:szCs w:val="24"/>
          <w:rtl/>
        </w:rPr>
        <w:t xml:space="preserve"> </w:t>
      </w:r>
    </w:p>
    <w:p w14:paraId="31AC13EF" w14:textId="3DC8EBF2" w:rsidR="00462E87" w:rsidRPr="00EC52E0" w:rsidRDefault="001C537D" w:rsidP="00EC52E0">
      <w:pPr>
        <w:pStyle w:val="ListParagraph"/>
        <w:numPr>
          <w:ilvl w:val="1"/>
          <w:numId w:val="26"/>
        </w:numPr>
        <w:spacing w:before="240" w:after="240" w:line="360" w:lineRule="auto"/>
        <w:ind w:left="720" w:hanging="352"/>
        <w:rPr>
          <w:rFonts w:ascii="David" w:hAnsi="David" w:cs="David"/>
          <w:sz w:val="24"/>
          <w:szCs w:val="24"/>
        </w:rPr>
      </w:pPr>
      <w:r w:rsidRPr="00EC52E0">
        <w:rPr>
          <w:rFonts w:ascii="David" w:hAnsi="David" w:cs="David"/>
          <w:sz w:val="24"/>
          <w:szCs w:val="24"/>
          <w:rtl/>
        </w:rPr>
        <w:t>שינויים תכנוניים</w:t>
      </w:r>
      <w:r w:rsidR="00462E87" w:rsidRPr="00EC52E0">
        <w:rPr>
          <w:rFonts w:ascii="David" w:hAnsi="David" w:cs="David"/>
          <w:sz w:val="24"/>
          <w:szCs w:val="24"/>
          <w:rtl/>
        </w:rPr>
        <w:t>,</w:t>
      </w:r>
      <w:r w:rsidRPr="00EC52E0">
        <w:rPr>
          <w:rFonts w:ascii="David" w:hAnsi="David" w:cs="David"/>
          <w:sz w:val="24"/>
          <w:szCs w:val="24"/>
          <w:rtl/>
        </w:rPr>
        <w:t xml:space="preserve"> בהם הריסת מבנים ובני</w:t>
      </w:r>
      <w:r w:rsidR="009714D1" w:rsidRPr="00EC52E0">
        <w:rPr>
          <w:rFonts w:ascii="David" w:hAnsi="David" w:cs="David"/>
          <w:sz w:val="24"/>
          <w:szCs w:val="24"/>
          <w:rtl/>
        </w:rPr>
        <w:t>י</w:t>
      </w:r>
      <w:r w:rsidRPr="00EC52E0">
        <w:rPr>
          <w:rFonts w:ascii="David" w:hAnsi="David" w:cs="David"/>
          <w:sz w:val="24"/>
          <w:szCs w:val="24"/>
          <w:rtl/>
        </w:rPr>
        <w:t>ה חדשה</w:t>
      </w:r>
      <w:r w:rsidR="00462E87" w:rsidRPr="00EC52E0">
        <w:rPr>
          <w:rFonts w:ascii="David" w:hAnsi="David" w:cs="David"/>
          <w:sz w:val="24"/>
          <w:szCs w:val="24"/>
          <w:rtl/>
        </w:rPr>
        <w:t xml:space="preserve">, </w:t>
      </w:r>
      <w:r w:rsidR="005E2E01" w:rsidRPr="00EC52E0">
        <w:rPr>
          <w:rFonts w:ascii="David" w:hAnsi="David" w:cs="David"/>
          <w:sz w:val="24"/>
          <w:szCs w:val="24"/>
          <w:rtl/>
        </w:rPr>
        <w:t>במר</w:t>
      </w:r>
      <w:r w:rsidR="009714D1" w:rsidRPr="00EC52E0">
        <w:rPr>
          <w:rFonts w:ascii="David" w:hAnsi="David" w:cs="David"/>
          <w:sz w:val="24"/>
          <w:szCs w:val="24"/>
          <w:rtl/>
        </w:rPr>
        <w:t xml:space="preserve">כז הלוגיסטי של </w:t>
      </w:r>
      <w:r w:rsidR="005E2E01" w:rsidRPr="00EC52E0">
        <w:rPr>
          <w:rFonts w:ascii="David" w:hAnsi="David" w:cs="David"/>
          <w:sz w:val="24"/>
          <w:szCs w:val="24"/>
          <w:rtl/>
        </w:rPr>
        <w:t>תנובה</w:t>
      </w:r>
      <w:r w:rsidR="00462E87" w:rsidRPr="00EC52E0">
        <w:rPr>
          <w:rFonts w:ascii="David" w:hAnsi="David" w:cs="David"/>
          <w:sz w:val="24"/>
          <w:szCs w:val="24"/>
          <w:rtl/>
        </w:rPr>
        <w:t>.</w:t>
      </w:r>
    </w:p>
    <w:p w14:paraId="1CCF3FE3" w14:textId="77777777" w:rsidR="009714D1" w:rsidRPr="00EC52E0" w:rsidRDefault="001C537D" w:rsidP="00EC52E0">
      <w:pPr>
        <w:pStyle w:val="ListParagraph"/>
        <w:numPr>
          <w:ilvl w:val="1"/>
          <w:numId w:val="26"/>
        </w:numPr>
        <w:spacing w:before="240" w:after="240" w:line="360" w:lineRule="auto"/>
        <w:ind w:left="720" w:hanging="352"/>
        <w:rPr>
          <w:rFonts w:ascii="David" w:hAnsi="David" w:cs="David"/>
          <w:sz w:val="24"/>
          <w:szCs w:val="24"/>
        </w:rPr>
      </w:pPr>
      <w:r w:rsidRPr="00EC52E0">
        <w:rPr>
          <w:rFonts w:ascii="David" w:hAnsi="David" w:cs="David"/>
          <w:sz w:val="24"/>
          <w:szCs w:val="24"/>
          <w:rtl/>
        </w:rPr>
        <w:t xml:space="preserve">סיום </w:t>
      </w:r>
      <w:r w:rsidR="009714D1" w:rsidRPr="00EC52E0">
        <w:rPr>
          <w:rFonts w:ascii="David" w:hAnsi="David" w:cs="David"/>
          <w:sz w:val="24"/>
          <w:szCs w:val="24"/>
          <w:rtl/>
        </w:rPr>
        <w:t>ה</w:t>
      </w:r>
      <w:r w:rsidRPr="00EC52E0">
        <w:rPr>
          <w:rFonts w:ascii="David" w:hAnsi="David" w:cs="David"/>
          <w:sz w:val="24"/>
          <w:szCs w:val="24"/>
          <w:rtl/>
        </w:rPr>
        <w:t>פעילות באגד עיר גנים (קרית אתא)</w:t>
      </w:r>
      <w:r w:rsidR="00462E87" w:rsidRPr="00EC52E0">
        <w:rPr>
          <w:rFonts w:ascii="David" w:hAnsi="David" w:cs="David"/>
          <w:sz w:val="24"/>
          <w:szCs w:val="24"/>
          <w:rtl/>
        </w:rPr>
        <w:t>, ובכלל ז</w:t>
      </w:r>
      <w:r w:rsidR="009714D1" w:rsidRPr="00EC52E0">
        <w:rPr>
          <w:rFonts w:ascii="David" w:hAnsi="David" w:cs="David"/>
          <w:sz w:val="24"/>
          <w:szCs w:val="24"/>
          <w:rtl/>
        </w:rPr>
        <w:t>ה</w:t>
      </w:r>
      <w:r w:rsidR="00462E87" w:rsidRPr="00EC52E0">
        <w:rPr>
          <w:rFonts w:ascii="David" w:hAnsi="David" w:cs="David"/>
          <w:sz w:val="24"/>
          <w:szCs w:val="24"/>
          <w:rtl/>
        </w:rPr>
        <w:t xml:space="preserve"> </w:t>
      </w:r>
      <w:r w:rsidRPr="00EC52E0">
        <w:rPr>
          <w:rFonts w:ascii="David" w:hAnsi="David" w:cs="David"/>
          <w:sz w:val="24"/>
          <w:szCs w:val="24"/>
          <w:rtl/>
        </w:rPr>
        <w:t xml:space="preserve">שינוי יעוד </w:t>
      </w:r>
      <w:r w:rsidR="00722C6A" w:rsidRPr="00EC52E0">
        <w:rPr>
          <w:rFonts w:ascii="David" w:hAnsi="David" w:cs="David"/>
          <w:sz w:val="24"/>
          <w:szCs w:val="24"/>
          <w:rtl/>
        </w:rPr>
        <w:t xml:space="preserve">ושימושים בשטח </w:t>
      </w:r>
      <w:r w:rsidR="009714D1" w:rsidRPr="00EC52E0">
        <w:rPr>
          <w:rFonts w:ascii="David" w:hAnsi="David" w:cs="David"/>
          <w:sz w:val="24"/>
          <w:szCs w:val="24"/>
          <w:rtl/>
        </w:rPr>
        <w:t>ה</w:t>
      </w:r>
      <w:r w:rsidR="00722C6A" w:rsidRPr="00EC52E0">
        <w:rPr>
          <w:rFonts w:ascii="David" w:hAnsi="David" w:cs="David"/>
          <w:sz w:val="24"/>
          <w:szCs w:val="24"/>
          <w:rtl/>
        </w:rPr>
        <w:t>זה</w:t>
      </w:r>
      <w:r w:rsidR="00462E87" w:rsidRPr="00EC52E0">
        <w:rPr>
          <w:rFonts w:ascii="David" w:hAnsi="David" w:cs="David"/>
          <w:sz w:val="24"/>
          <w:szCs w:val="24"/>
          <w:rtl/>
        </w:rPr>
        <w:t>.</w:t>
      </w:r>
    </w:p>
    <w:p w14:paraId="3830DE8E" w14:textId="53A14A78" w:rsidR="00386B1E" w:rsidRPr="00EC52E0" w:rsidRDefault="00386B1E" w:rsidP="00EC52E0">
      <w:pPr>
        <w:pStyle w:val="ListParagraph"/>
        <w:numPr>
          <w:ilvl w:val="1"/>
          <w:numId w:val="26"/>
        </w:numPr>
        <w:spacing w:before="240" w:after="240" w:line="360" w:lineRule="auto"/>
        <w:ind w:left="793"/>
        <w:rPr>
          <w:rFonts w:ascii="David" w:hAnsi="David" w:cs="David"/>
          <w:sz w:val="24"/>
          <w:szCs w:val="24"/>
          <w:rtl/>
        </w:rPr>
      </w:pPr>
      <w:r w:rsidRPr="00EC52E0">
        <w:rPr>
          <w:rFonts w:ascii="David" w:hAnsi="David" w:cs="David"/>
          <w:sz w:val="24"/>
          <w:szCs w:val="24"/>
          <w:rtl/>
        </w:rPr>
        <w:t xml:space="preserve">שיקום קרקע באזור המתוכנן לרכבת קלה חיפה-נצרת. </w:t>
      </w:r>
    </w:p>
    <w:p w14:paraId="535975FC" w14:textId="41AD3CB7" w:rsidR="009714D1" w:rsidRPr="00EC52E0" w:rsidRDefault="00386B1E" w:rsidP="00EC52E0">
      <w:pPr>
        <w:pStyle w:val="ListParagraph"/>
        <w:numPr>
          <w:ilvl w:val="1"/>
          <w:numId w:val="26"/>
        </w:numPr>
        <w:spacing w:before="240" w:after="240" w:line="360" w:lineRule="auto"/>
        <w:ind w:left="793"/>
        <w:rPr>
          <w:rFonts w:ascii="David" w:hAnsi="David" w:cs="David"/>
          <w:sz w:val="24"/>
          <w:szCs w:val="24"/>
        </w:rPr>
      </w:pPr>
      <w:r w:rsidRPr="00EC52E0">
        <w:rPr>
          <w:rFonts w:ascii="David" w:hAnsi="David" w:cs="David"/>
          <w:sz w:val="24"/>
          <w:szCs w:val="24"/>
          <w:rtl/>
        </w:rPr>
        <w:t>סיום חקירת קרקע בתעשיה ביטחונית בעין שמר.</w:t>
      </w:r>
    </w:p>
    <w:p w14:paraId="43DFD48C" w14:textId="2A10226F" w:rsidR="009714D1" w:rsidRPr="00EC52E0" w:rsidRDefault="00C876BF" w:rsidP="00EC52E0">
      <w:pPr>
        <w:pStyle w:val="ListParagraph"/>
        <w:numPr>
          <w:ilvl w:val="1"/>
          <w:numId w:val="26"/>
        </w:numPr>
        <w:spacing w:before="240" w:after="240" w:line="360" w:lineRule="auto"/>
        <w:ind w:left="720" w:hanging="352"/>
        <w:rPr>
          <w:rFonts w:ascii="David" w:hAnsi="David" w:cs="David"/>
          <w:sz w:val="24"/>
          <w:szCs w:val="24"/>
        </w:rPr>
      </w:pPr>
      <w:r w:rsidRPr="00EC52E0">
        <w:rPr>
          <w:rFonts w:ascii="David" w:hAnsi="David" w:cs="David"/>
          <w:sz w:val="24"/>
          <w:szCs w:val="24"/>
          <w:rtl/>
        </w:rPr>
        <w:t xml:space="preserve">כרומניקל – בעקבות סגירת המפעל ושינוי יעוד </w:t>
      </w:r>
      <w:r w:rsidR="009714D1" w:rsidRPr="00EC52E0">
        <w:rPr>
          <w:rFonts w:ascii="David" w:hAnsi="David" w:cs="David"/>
          <w:sz w:val="24"/>
          <w:szCs w:val="24"/>
          <w:rtl/>
        </w:rPr>
        <w:t>הקרקע שהמפעל עמד עליה,</w:t>
      </w:r>
      <w:r w:rsidRPr="00EC52E0">
        <w:rPr>
          <w:rFonts w:ascii="David" w:hAnsi="David" w:cs="David"/>
          <w:sz w:val="24"/>
          <w:szCs w:val="24"/>
          <w:rtl/>
        </w:rPr>
        <w:t xml:space="preserve"> </w:t>
      </w:r>
      <w:r w:rsidR="00462E87" w:rsidRPr="00EC52E0">
        <w:rPr>
          <w:rFonts w:ascii="David" w:hAnsi="David" w:cs="David"/>
          <w:sz w:val="24"/>
          <w:szCs w:val="24"/>
          <w:rtl/>
        </w:rPr>
        <w:t>בוצעה חקירה וסיום.</w:t>
      </w:r>
    </w:p>
    <w:p w14:paraId="28A2B333" w14:textId="6DBD07DD" w:rsidR="00462E87" w:rsidRPr="00EC52E0" w:rsidRDefault="00462E87" w:rsidP="00EC52E0">
      <w:pPr>
        <w:pStyle w:val="ListParagraph"/>
        <w:numPr>
          <w:ilvl w:val="1"/>
          <w:numId w:val="26"/>
        </w:numPr>
        <w:spacing w:before="240" w:after="240" w:line="360" w:lineRule="auto"/>
        <w:ind w:left="720" w:hanging="352"/>
        <w:rPr>
          <w:rFonts w:ascii="David" w:hAnsi="David" w:cs="David"/>
          <w:sz w:val="24"/>
          <w:szCs w:val="24"/>
        </w:rPr>
      </w:pPr>
      <w:r w:rsidRPr="00EC52E0">
        <w:rPr>
          <w:rFonts w:ascii="David" w:hAnsi="David" w:cs="David"/>
          <w:sz w:val="24"/>
          <w:szCs w:val="24"/>
          <w:rtl/>
        </w:rPr>
        <w:t xml:space="preserve">חברת </w:t>
      </w:r>
      <w:r w:rsidR="009714D1" w:rsidRPr="00EC52E0">
        <w:rPr>
          <w:rFonts w:ascii="David" w:hAnsi="David" w:cs="David"/>
          <w:sz w:val="24"/>
          <w:szCs w:val="24"/>
          <w:rtl/>
        </w:rPr>
        <w:t>ה</w:t>
      </w:r>
      <w:r w:rsidRPr="00EC52E0">
        <w:rPr>
          <w:rFonts w:ascii="David" w:hAnsi="David" w:cs="David"/>
          <w:sz w:val="24"/>
          <w:szCs w:val="24"/>
          <w:rtl/>
        </w:rPr>
        <w:t xml:space="preserve">חשמל – אתר קיסריה וחגית - בעקבות הרפורמה בחברת </w:t>
      </w:r>
      <w:r w:rsidR="009714D1" w:rsidRPr="00EC52E0">
        <w:rPr>
          <w:rFonts w:ascii="David" w:hAnsi="David" w:cs="David"/>
          <w:sz w:val="24"/>
          <w:szCs w:val="24"/>
          <w:rtl/>
        </w:rPr>
        <w:t>ה</w:t>
      </w:r>
      <w:r w:rsidRPr="00EC52E0">
        <w:rPr>
          <w:rFonts w:ascii="David" w:hAnsi="David" w:cs="David"/>
          <w:sz w:val="24"/>
          <w:szCs w:val="24"/>
          <w:rtl/>
        </w:rPr>
        <w:t xml:space="preserve">חשמל </w:t>
      </w:r>
      <w:r w:rsidR="009714D1" w:rsidRPr="00EC52E0">
        <w:rPr>
          <w:rFonts w:ascii="David" w:hAnsi="David" w:cs="David"/>
          <w:sz w:val="24"/>
          <w:szCs w:val="24"/>
          <w:rtl/>
        </w:rPr>
        <w:t>דרש המחוז מן החברה לעשות ח</w:t>
      </w:r>
      <w:r w:rsidRPr="00EC52E0">
        <w:rPr>
          <w:rFonts w:ascii="David" w:hAnsi="David" w:cs="David"/>
          <w:sz w:val="24"/>
          <w:szCs w:val="24"/>
          <w:rtl/>
        </w:rPr>
        <w:t>קירת קרקע.</w:t>
      </w:r>
      <w:r w:rsidR="009714D1" w:rsidRPr="00EC52E0">
        <w:rPr>
          <w:rFonts w:ascii="David" w:hAnsi="David" w:cs="David"/>
          <w:sz w:val="24"/>
          <w:szCs w:val="24"/>
          <w:rtl/>
        </w:rPr>
        <w:t xml:space="preserve"> </w:t>
      </w:r>
      <w:r w:rsidRPr="00EC52E0">
        <w:rPr>
          <w:rFonts w:ascii="David" w:hAnsi="David" w:cs="David"/>
          <w:sz w:val="24"/>
          <w:szCs w:val="24"/>
          <w:rtl/>
        </w:rPr>
        <w:t>במהלך</w:t>
      </w:r>
      <w:r w:rsidR="009714D1" w:rsidRPr="00EC52E0">
        <w:rPr>
          <w:rFonts w:ascii="David" w:hAnsi="David" w:cs="David"/>
          <w:sz w:val="24"/>
          <w:szCs w:val="24"/>
          <w:rtl/>
        </w:rPr>
        <w:t xml:space="preserve"> שנת</w:t>
      </w:r>
      <w:r w:rsidRPr="00EC52E0">
        <w:rPr>
          <w:rFonts w:ascii="David" w:hAnsi="David" w:cs="David"/>
          <w:sz w:val="24"/>
          <w:szCs w:val="24"/>
          <w:rtl/>
        </w:rPr>
        <w:t xml:space="preserve"> 2020 </w:t>
      </w:r>
      <w:r w:rsidR="009714D1" w:rsidRPr="00EC52E0">
        <w:rPr>
          <w:rFonts w:ascii="David" w:hAnsi="David" w:cs="David"/>
          <w:sz w:val="24"/>
          <w:szCs w:val="24"/>
          <w:rtl/>
        </w:rPr>
        <w:t xml:space="preserve">ביצעו </w:t>
      </w:r>
      <w:r w:rsidRPr="00EC52E0">
        <w:rPr>
          <w:rFonts w:ascii="David" w:hAnsi="David" w:cs="David"/>
          <w:sz w:val="24"/>
          <w:szCs w:val="24"/>
          <w:rtl/>
        </w:rPr>
        <w:t xml:space="preserve">אתרי חגית וקיסריה חקירה מלאה של </w:t>
      </w:r>
      <w:r w:rsidR="009714D1" w:rsidRPr="00EC52E0">
        <w:rPr>
          <w:rFonts w:ascii="David" w:hAnsi="David" w:cs="David"/>
          <w:sz w:val="24"/>
          <w:szCs w:val="24"/>
          <w:rtl/>
        </w:rPr>
        <w:t>ה</w:t>
      </w:r>
      <w:r w:rsidRPr="00EC52E0">
        <w:rPr>
          <w:rFonts w:ascii="David" w:hAnsi="David" w:cs="David"/>
          <w:sz w:val="24"/>
          <w:szCs w:val="24"/>
          <w:rtl/>
        </w:rPr>
        <w:t xml:space="preserve">קרקע וקיבלו מכתב </w:t>
      </w:r>
      <w:r w:rsidR="009714D1" w:rsidRPr="00EC52E0">
        <w:rPr>
          <w:rFonts w:ascii="David" w:hAnsi="David" w:cs="David"/>
          <w:sz w:val="24"/>
          <w:szCs w:val="24"/>
          <w:rtl/>
        </w:rPr>
        <w:t xml:space="preserve">המעיד </w:t>
      </w:r>
      <w:r w:rsidRPr="00EC52E0">
        <w:rPr>
          <w:rFonts w:ascii="David" w:hAnsi="David" w:cs="David"/>
          <w:sz w:val="24"/>
          <w:szCs w:val="24"/>
          <w:rtl/>
        </w:rPr>
        <w:t>על העדר דרישות נוספות.</w:t>
      </w:r>
    </w:p>
    <w:p w14:paraId="0E4EA286" w14:textId="513CB775" w:rsidR="00A707D0" w:rsidRPr="00EC52E0" w:rsidRDefault="001118BA" w:rsidP="00EC52E0">
      <w:pPr>
        <w:pStyle w:val="ListParagraph"/>
        <w:numPr>
          <w:ilvl w:val="1"/>
          <w:numId w:val="26"/>
        </w:numPr>
        <w:spacing w:before="240" w:after="240" w:line="360" w:lineRule="auto"/>
        <w:ind w:left="720" w:hanging="352"/>
        <w:rPr>
          <w:rFonts w:ascii="David" w:hAnsi="David" w:cs="David"/>
          <w:sz w:val="24"/>
          <w:szCs w:val="24"/>
          <w:rtl/>
        </w:rPr>
      </w:pPr>
      <w:r w:rsidRPr="00EC52E0">
        <w:rPr>
          <w:rFonts w:ascii="David" w:hAnsi="David" w:cs="David"/>
          <w:sz w:val="24"/>
          <w:szCs w:val="24"/>
          <w:rtl/>
        </w:rPr>
        <w:t>הותנע</w:t>
      </w:r>
      <w:r w:rsidR="00462E87" w:rsidRPr="00EC52E0">
        <w:rPr>
          <w:rFonts w:ascii="David" w:hAnsi="David" w:cs="David"/>
          <w:sz w:val="24"/>
          <w:szCs w:val="24"/>
          <w:rtl/>
        </w:rPr>
        <w:t>ו תהליכי</w:t>
      </w:r>
      <w:r w:rsidR="005E2E01" w:rsidRPr="00EC52E0">
        <w:rPr>
          <w:rFonts w:ascii="David" w:hAnsi="David" w:cs="David"/>
          <w:sz w:val="24"/>
          <w:szCs w:val="24"/>
          <w:rtl/>
        </w:rPr>
        <w:t xml:space="preserve"> חקירה ושיקום קרקע</w:t>
      </w:r>
      <w:r w:rsidRPr="00EC52E0">
        <w:rPr>
          <w:rFonts w:ascii="David" w:hAnsi="David" w:cs="David"/>
          <w:sz w:val="24"/>
          <w:szCs w:val="24"/>
          <w:rtl/>
        </w:rPr>
        <w:t xml:space="preserve"> באתרים ה</w:t>
      </w:r>
      <w:r w:rsidR="009714D1" w:rsidRPr="00EC52E0">
        <w:rPr>
          <w:rFonts w:ascii="David" w:hAnsi="David" w:cs="David"/>
          <w:sz w:val="24"/>
          <w:szCs w:val="24"/>
          <w:rtl/>
        </w:rPr>
        <w:t>אלה</w:t>
      </w:r>
      <w:r w:rsidRPr="00EC52E0">
        <w:rPr>
          <w:rFonts w:ascii="David" w:hAnsi="David" w:cs="David"/>
          <w:sz w:val="24"/>
          <w:szCs w:val="24"/>
          <w:rtl/>
        </w:rPr>
        <w:t xml:space="preserve">: </w:t>
      </w:r>
      <w:r w:rsidR="005E2E01" w:rsidRPr="00EC52E0">
        <w:rPr>
          <w:rFonts w:ascii="David" w:hAnsi="David" w:cs="David"/>
          <w:sz w:val="24"/>
          <w:szCs w:val="24"/>
          <w:rtl/>
        </w:rPr>
        <w:t>פרוטארום</w:t>
      </w:r>
      <w:r w:rsidRPr="00EC52E0">
        <w:rPr>
          <w:rFonts w:ascii="David" w:hAnsi="David" w:cs="David"/>
          <w:sz w:val="24"/>
          <w:szCs w:val="24"/>
          <w:rtl/>
        </w:rPr>
        <w:t xml:space="preserve">, </w:t>
      </w:r>
      <w:r w:rsidR="005E2E01" w:rsidRPr="00EC52E0">
        <w:rPr>
          <w:rFonts w:ascii="David" w:hAnsi="David" w:cs="David"/>
          <w:sz w:val="24"/>
          <w:szCs w:val="24"/>
          <w:rtl/>
        </w:rPr>
        <w:t>ש.ח. ציפוי אלח</w:t>
      </w:r>
      <w:r w:rsidR="00462E87" w:rsidRPr="00EC52E0">
        <w:rPr>
          <w:rFonts w:ascii="David" w:hAnsi="David" w:cs="David"/>
          <w:sz w:val="24"/>
          <w:szCs w:val="24"/>
          <w:rtl/>
        </w:rPr>
        <w:t>לד</w:t>
      </w:r>
      <w:r w:rsidRPr="00EC52E0">
        <w:rPr>
          <w:rFonts w:ascii="David" w:hAnsi="David" w:cs="David"/>
          <w:sz w:val="24"/>
          <w:szCs w:val="24"/>
          <w:rtl/>
        </w:rPr>
        <w:t xml:space="preserve">, </w:t>
      </w:r>
      <w:r w:rsidR="005E2E01" w:rsidRPr="00EC52E0">
        <w:rPr>
          <w:rFonts w:ascii="David" w:hAnsi="David" w:cs="David"/>
          <w:sz w:val="24"/>
          <w:szCs w:val="24"/>
          <w:rtl/>
        </w:rPr>
        <w:t>מחצבת נשר</w:t>
      </w:r>
      <w:r w:rsidRPr="00EC52E0">
        <w:rPr>
          <w:rFonts w:ascii="David" w:hAnsi="David" w:cs="David"/>
          <w:sz w:val="24"/>
          <w:szCs w:val="24"/>
          <w:rtl/>
        </w:rPr>
        <w:t xml:space="preserve">, חברת </w:t>
      </w:r>
      <w:r w:rsidR="009714D1" w:rsidRPr="00EC52E0">
        <w:rPr>
          <w:rFonts w:ascii="David" w:hAnsi="David" w:cs="David"/>
          <w:sz w:val="24"/>
          <w:szCs w:val="24"/>
          <w:rtl/>
        </w:rPr>
        <w:t>ה</w:t>
      </w:r>
      <w:r w:rsidRPr="00EC52E0">
        <w:rPr>
          <w:rFonts w:ascii="David" w:hAnsi="David" w:cs="David"/>
          <w:sz w:val="24"/>
          <w:szCs w:val="24"/>
          <w:rtl/>
        </w:rPr>
        <w:t xml:space="preserve">חשמל – </w:t>
      </w:r>
      <w:r w:rsidR="009714D1" w:rsidRPr="00EC52E0">
        <w:rPr>
          <w:rFonts w:ascii="David" w:hAnsi="David" w:cs="David"/>
          <w:sz w:val="24"/>
          <w:szCs w:val="24"/>
          <w:rtl/>
        </w:rPr>
        <w:t xml:space="preserve">תחנת </w:t>
      </w:r>
      <w:r w:rsidRPr="00EC52E0">
        <w:rPr>
          <w:rFonts w:ascii="David" w:hAnsi="David" w:cs="David"/>
          <w:sz w:val="24"/>
          <w:szCs w:val="24"/>
          <w:rtl/>
        </w:rPr>
        <w:t>חיפה ו</w:t>
      </w:r>
      <w:r w:rsidR="009714D1" w:rsidRPr="00EC52E0">
        <w:rPr>
          <w:rFonts w:ascii="David" w:hAnsi="David" w:cs="David"/>
          <w:sz w:val="24"/>
          <w:szCs w:val="24"/>
          <w:rtl/>
        </w:rPr>
        <w:t xml:space="preserve">תחנת </w:t>
      </w:r>
      <w:r w:rsidRPr="00EC52E0">
        <w:rPr>
          <w:rFonts w:ascii="David" w:hAnsi="David" w:cs="David"/>
          <w:sz w:val="24"/>
          <w:szCs w:val="24"/>
          <w:rtl/>
        </w:rPr>
        <w:t>אורות רבין.</w:t>
      </w:r>
    </w:p>
    <w:p w14:paraId="79BDA3E0" w14:textId="77777777" w:rsidR="00877F99" w:rsidRPr="00EC52E0" w:rsidRDefault="00877F99" w:rsidP="00EC52E0">
      <w:pPr>
        <w:pStyle w:val="Heading2"/>
        <w:spacing w:before="240" w:after="240" w:line="360" w:lineRule="auto"/>
        <w:rPr>
          <w:rFonts w:ascii="David" w:hAnsi="David" w:cs="David"/>
          <w:b/>
          <w:bCs/>
          <w:color w:val="auto"/>
          <w:rtl/>
        </w:rPr>
      </w:pPr>
      <w:r w:rsidRPr="00EC52E0">
        <w:rPr>
          <w:rFonts w:ascii="David" w:hAnsi="David" w:cs="David"/>
          <w:b/>
          <w:bCs/>
          <w:color w:val="auto"/>
          <w:rtl/>
        </w:rPr>
        <w:t>אסבסט</w:t>
      </w:r>
    </w:p>
    <w:p w14:paraId="439992EF" w14:textId="77777777" w:rsidR="001953AC" w:rsidRPr="00EC52E0" w:rsidRDefault="00282346" w:rsidP="00EC52E0">
      <w:pPr>
        <w:pStyle w:val="ListParagraph"/>
        <w:spacing w:before="240" w:after="240" w:line="360" w:lineRule="auto"/>
        <w:ind w:left="0"/>
        <w:contextualSpacing w:val="0"/>
        <w:rPr>
          <w:rFonts w:ascii="David" w:hAnsi="David" w:cs="David"/>
          <w:sz w:val="24"/>
          <w:szCs w:val="24"/>
          <w:u w:val="single"/>
          <w:rtl/>
        </w:rPr>
      </w:pPr>
      <w:r w:rsidRPr="00EC52E0">
        <w:rPr>
          <w:rFonts w:ascii="David" w:hAnsi="David" w:cs="David"/>
          <w:sz w:val="24"/>
          <w:szCs w:val="24"/>
          <w:u w:val="single"/>
          <w:rtl/>
        </w:rPr>
        <w:t>מדרשיית נועם בפרדס חנה</w:t>
      </w:r>
    </w:p>
    <w:p w14:paraId="70206C9A" w14:textId="65DDE173" w:rsidR="003860AB" w:rsidRPr="00EC52E0" w:rsidRDefault="00E846F9"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 xml:space="preserve">עקב מידע שהגיע למחוז חיפה בדבר חשש להימצאות אסבסט במבנה </w:t>
      </w:r>
      <w:r w:rsidR="0006654C" w:rsidRPr="00EC52E0">
        <w:rPr>
          <w:rFonts w:ascii="David" w:hAnsi="David" w:cs="David"/>
          <w:sz w:val="24"/>
          <w:szCs w:val="24"/>
          <w:rtl/>
        </w:rPr>
        <w:t xml:space="preserve">הישן של מדרשיית נועם בפרדס חנה </w:t>
      </w:r>
      <w:r w:rsidRPr="00EC52E0">
        <w:rPr>
          <w:rFonts w:ascii="David" w:hAnsi="David" w:cs="David"/>
          <w:sz w:val="24"/>
          <w:szCs w:val="24"/>
          <w:rtl/>
        </w:rPr>
        <w:t xml:space="preserve">סייר מפקח המשרד במקום </w:t>
      </w:r>
      <w:r w:rsidR="0006654C" w:rsidRPr="00EC52E0">
        <w:rPr>
          <w:rFonts w:ascii="David" w:hAnsi="David" w:cs="David"/>
          <w:sz w:val="24"/>
          <w:szCs w:val="24"/>
          <w:rtl/>
        </w:rPr>
        <w:t xml:space="preserve">ובחן את המצב לאשורו </w:t>
      </w:r>
      <w:r w:rsidR="0006654C" w:rsidRPr="00EC52E0">
        <w:rPr>
          <w:rFonts w:ascii="David" w:hAnsi="David" w:cs="David"/>
          <w:sz w:val="24"/>
          <w:szCs w:val="24"/>
          <w:rtl/>
        </w:rPr>
        <w:lastRenderedPageBreak/>
        <w:t xml:space="preserve">ואסף דגימות לאנליזה. תוצאות הבדיקה אישרו, כי </w:t>
      </w:r>
      <w:r w:rsidRPr="00EC52E0">
        <w:rPr>
          <w:rFonts w:ascii="David" w:hAnsi="David" w:cs="David"/>
          <w:sz w:val="24"/>
          <w:szCs w:val="24"/>
          <w:rtl/>
        </w:rPr>
        <w:t xml:space="preserve">מדובר באסבסט פריך. </w:t>
      </w:r>
      <w:r w:rsidR="0006654C" w:rsidRPr="00EC52E0">
        <w:rPr>
          <w:rFonts w:ascii="David" w:hAnsi="David" w:cs="David"/>
          <w:sz w:val="24"/>
          <w:szCs w:val="24"/>
          <w:rtl/>
        </w:rPr>
        <w:t>המוז הודיע על כך ל</w:t>
      </w:r>
      <w:r w:rsidRPr="00EC52E0">
        <w:rPr>
          <w:rFonts w:ascii="David" w:hAnsi="David" w:cs="David"/>
          <w:sz w:val="24"/>
          <w:szCs w:val="24"/>
          <w:rtl/>
        </w:rPr>
        <w:t xml:space="preserve">בעלי המדרשייה </w:t>
      </w:r>
      <w:r w:rsidR="0006654C" w:rsidRPr="00EC52E0">
        <w:rPr>
          <w:rFonts w:ascii="David" w:hAnsi="David" w:cs="David"/>
          <w:sz w:val="24"/>
          <w:szCs w:val="24"/>
          <w:rtl/>
        </w:rPr>
        <w:t>ודרש לטפל בבעייה. מ</w:t>
      </w:r>
      <w:r w:rsidRPr="00EC52E0">
        <w:rPr>
          <w:rFonts w:ascii="David" w:hAnsi="David" w:cs="David"/>
          <w:sz w:val="24"/>
          <w:szCs w:val="24"/>
          <w:rtl/>
        </w:rPr>
        <w:t xml:space="preserve">אחר שדרישות המשרד לא בוצעו, נקט המחוז הליך אכיפה, כולל צו לפינוי אסבסט ובעלי המבנה לשימוש. לאחר דין ודברים </w:t>
      </w:r>
      <w:r w:rsidR="0006654C" w:rsidRPr="00EC52E0">
        <w:rPr>
          <w:rFonts w:ascii="David" w:hAnsi="David" w:cs="David"/>
          <w:sz w:val="24"/>
          <w:szCs w:val="24"/>
          <w:rtl/>
        </w:rPr>
        <w:t xml:space="preserve">נוקה </w:t>
      </w:r>
      <w:r w:rsidRPr="00EC52E0">
        <w:rPr>
          <w:rFonts w:ascii="David" w:hAnsi="David" w:cs="David"/>
          <w:sz w:val="24"/>
          <w:szCs w:val="24"/>
          <w:rtl/>
        </w:rPr>
        <w:t xml:space="preserve">האסבסט </w:t>
      </w:r>
      <w:r w:rsidR="0006654C" w:rsidRPr="00EC52E0">
        <w:rPr>
          <w:rFonts w:ascii="David" w:hAnsi="David" w:cs="David"/>
          <w:sz w:val="24"/>
          <w:szCs w:val="24"/>
          <w:rtl/>
        </w:rPr>
        <w:t>ב</w:t>
      </w:r>
      <w:r w:rsidR="00877F99" w:rsidRPr="00EC52E0">
        <w:rPr>
          <w:rFonts w:ascii="David" w:hAnsi="David" w:cs="David"/>
          <w:sz w:val="24"/>
          <w:szCs w:val="24"/>
          <w:rtl/>
        </w:rPr>
        <w:t xml:space="preserve">פיקוח </w:t>
      </w:r>
      <w:r w:rsidR="00282346" w:rsidRPr="00EC52E0">
        <w:rPr>
          <w:rFonts w:ascii="David" w:hAnsi="David" w:cs="David"/>
          <w:sz w:val="24"/>
          <w:szCs w:val="24"/>
          <w:rtl/>
        </w:rPr>
        <w:t xml:space="preserve">צמוד של אנשי המחוז </w:t>
      </w:r>
      <w:r w:rsidR="00877F99" w:rsidRPr="00EC52E0">
        <w:rPr>
          <w:rFonts w:ascii="David" w:hAnsi="David" w:cs="David"/>
          <w:sz w:val="24"/>
          <w:szCs w:val="24"/>
          <w:rtl/>
        </w:rPr>
        <w:t>ומתן הסבר ועדכון לכל ההורים</w:t>
      </w:r>
      <w:r w:rsidR="0006654C" w:rsidRPr="00EC52E0">
        <w:rPr>
          <w:rFonts w:ascii="David" w:hAnsi="David" w:cs="David"/>
          <w:sz w:val="24"/>
          <w:szCs w:val="24"/>
          <w:rtl/>
        </w:rPr>
        <w:t xml:space="preserve"> של ילדים בבית הספר הסמוך,</w:t>
      </w:r>
      <w:r w:rsidR="00877F99" w:rsidRPr="00EC52E0">
        <w:rPr>
          <w:rFonts w:ascii="David" w:hAnsi="David" w:cs="David"/>
          <w:sz w:val="24"/>
          <w:szCs w:val="24"/>
          <w:rtl/>
        </w:rPr>
        <w:t xml:space="preserve"> </w:t>
      </w:r>
      <w:r w:rsidR="0006654C" w:rsidRPr="00EC52E0">
        <w:rPr>
          <w:rFonts w:ascii="David" w:hAnsi="David" w:cs="David"/>
          <w:sz w:val="24"/>
          <w:szCs w:val="24"/>
          <w:rtl/>
        </w:rPr>
        <w:t>ל</w:t>
      </w:r>
      <w:r w:rsidR="00877F99" w:rsidRPr="00EC52E0">
        <w:rPr>
          <w:rFonts w:ascii="David" w:hAnsi="David" w:cs="David"/>
          <w:sz w:val="24"/>
          <w:szCs w:val="24"/>
          <w:rtl/>
        </w:rPr>
        <w:t>משרד החינוך ו</w:t>
      </w:r>
      <w:r w:rsidR="0006654C" w:rsidRPr="00EC52E0">
        <w:rPr>
          <w:rFonts w:ascii="David" w:hAnsi="David" w:cs="David"/>
          <w:sz w:val="24"/>
          <w:szCs w:val="24"/>
          <w:rtl/>
        </w:rPr>
        <w:t>ל</w:t>
      </w:r>
      <w:r w:rsidR="00877F99" w:rsidRPr="00EC52E0">
        <w:rPr>
          <w:rFonts w:ascii="David" w:hAnsi="David" w:cs="David"/>
          <w:sz w:val="24"/>
          <w:szCs w:val="24"/>
          <w:rtl/>
        </w:rPr>
        <w:t xml:space="preserve">אנשים </w:t>
      </w:r>
      <w:r w:rsidR="0006654C" w:rsidRPr="00EC52E0">
        <w:rPr>
          <w:rFonts w:ascii="David" w:hAnsi="David" w:cs="David"/>
          <w:sz w:val="24"/>
          <w:szCs w:val="24"/>
          <w:rtl/>
        </w:rPr>
        <w:t>ה</w:t>
      </w:r>
      <w:r w:rsidR="00877F99" w:rsidRPr="00EC52E0">
        <w:rPr>
          <w:rFonts w:ascii="David" w:hAnsi="David" w:cs="David"/>
          <w:sz w:val="24"/>
          <w:szCs w:val="24"/>
          <w:rtl/>
        </w:rPr>
        <w:t xml:space="preserve">גרים בסביבה. </w:t>
      </w:r>
    </w:p>
    <w:p w14:paraId="69436CE5" w14:textId="48308898" w:rsidR="001953AC" w:rsidRPr="00EC52E0" w:rsidRDefault="00282346" w:rsidP="00EC52E0">
      <w:pPr>
        <w:pStyle w:val="ListParagraph"/>
        <w:spacing w:before="240" w:after="240" w:line="360" w:lineRule="auto"/>
        <w:ind w:left="0"/>
        <w:contextualSpacing w:val="0"/>
        <w:rPr>
          <w:rFonts w:ascii="David" w:hAnsi="David" w:cs="David"/>
          <w:sz w:val="24"/>
          <w:szCs w:val="24"/>
          <w:u w:val="single"/>
          <w:rtl/>
        </w:rPr>
      </w:pPr>
      <w:r w:rsidRPr="00EC52E0">
        <w:rPr>
          <w:rFonts w:ascii="David" w:hAnsi="David" w:cs="David"/>
          <w:sz w:val="24"/>
          <w:szCs w:val="24"/>
          <w:u w:val="single"/>
          <w:rtl/>
        </w:rPr>
        <w:t>פארק היין ב</w:t>
      </w:r>
      <w:r w:rsidR="002425CF" w:rsidRPr="00EC52E0">
        <w:rPr>
          <w:rFonts w:ascii="David" w:hAnsi="David" w:cs="David"/>
          <w:sz w:val="24"/>
          <w:szCs w:val="24"/>
          <w:u w:val="single"/>
          <w:rtl/>
        </w:rPr>
        <w:t>זיכרון יעקב</w:t>
      </w:r>
    </w:p>
    <w:p w14:paraId="26F330FB" w14:textId="3395F04D" w:rsidR="00BF42E3" w:rsidRPr="00EC52E0" w:rsidRDefault="0006654C"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 xml:space="preserve">לאחר גילוי הימצאות של </w:t>
      </w:r>
      <w:r w:rsidR="00BF42E3" w:rsidRPr="00EC52E0">
        <w:rPr>
          <w:rFonts w:ascii="David" w:hAnsi="David" w:cs="David"/>
          <w:sz w:val="24"/>
          <w:szCs w:val="24"/>
          <w:rtl/>
        </w:rPr>
        <w:t>אסבסט שהוטמן באופן</w:t>
      </w:r>
      <w:r w:rsidRPr="00EC52E0">
        <w:rPr>
          <w:rFonts w:ascii="David" w:hAnsi="David" w:cs="David"/>
          <w:sz w:val="24"/>
          <w:szCs w:val="24"/>
          <w:rtl/>
        </w:rPr>
        <w:t xml:space="preserve"> בלתי חוקי, הוציא המשרד </w:t>
      </w:r>
      <w:r w:rsidR="00BF42E3" w:rsidRPr="00EC52E0">
        <w:rPr>
          <w:rFonts w:ascii="David" w:hAnsi="David" w:cs="David"/>
          <w:sz w:val="24"/>
          <w:szCs w:val="24"/>
          <w:rtl/>
        </w:rPr>
        <w:t xml:space="preserve">צו </w:t>
      </w:r>
      <w:r w:rsidR="00282346" w:rsidRPr="00EC52E0">
        <w:rPr>
          <w:rFonts w:ascii="David" w:hAnsi="David" w:cs="David"/>
          <w:sz w:val="24"/>
          <w:szCs w:val="24"/>
          <w:rtl/>
        </w:rPr>
        <w:t>פינוי</w:t>
      </w:r>
      <w:r w:rsidRPr="00EC52E0">
        <w:rPr>
          <w:rFonts w:ascii="David" w:hAnsi="David" w:cs="David"/>
          <w:sz w:val="24"/>
          <w:szCs w:val="24"/>
          <w:rtl/>
        </w:rPr>
        <w:t xml:space="preserve"> של החומר האסור והמסוכן,</w:t>
      </w:r>
      <w:r w:rsidR="00282346" w:rsidRPr="00EC52E0">
        <w:rPr>
          <w:rFonts w:ascii="David" w:hAnsi="David" w:cs="David"/>
          <w:sz w:val="24"/>
          <w:szCs w:val="24"/>
          <w:rtl/>
        </w:rPr>
        <w:t xml:space="preserve"> </w:t>
      </w:r>
      <w:r w:rsidR="00941A2E" w:rsidRPr="00EC52E0">
        <w:rPr>
          <w:rFonts w:ascii="David" w:hAnsi="David" w:cs="David"/>
          <w:sz w:val="24"/>
          <w:szCs w:val="24"/>
          <w:rtl/>
        </w:rPr>
        <w:t xml:space="preserve"> </w:t>
      </w:r>
      <w:r w:rsidRPr="00EC52E0">
        <w:rPr>
          <w:rFonts w:ascii="David" w:hAnsi="David" w:cs="David"/>
          <w:sz w:val="24"/>
          <w:szCs w:val="24"/>
          <w:rtl/>
        </w:rPr>
        <w:t>ע</w:t>
      </w:r>
      <w:r w:rsidR="00941A2E" w:rsidRPr="00EC52E0">
        <w:rPr>
          <w:rFonts w:ascii="David" w:hAnsi="David" w:cs="David"/>
          <w:sz w:val="24"/>
          <w:szCs w:val="24"/>
          <w:rtl/>
        </w:rPr>
        <w:t>ל</w:t>
      </w:r>
      <w:r w:rsidRPr="00EC52E0">
        <w:rPr>
          <w:rFonts w:ascii="David" w:hAnsi="David" w:cs="David"/>
          <w:sz w:val="24"/>
          <w:szCs w:val="24"/>
          <w:rtl/>
        </w:rPr>
        <w:t xml:space="preserve"> </w:t>
      </w:r>
      <w:r w:rsidR="00941A2E" w:rsidRPr="00EC52E0">
        <w:rPr>
          <w:rFonts w:ascii="David" w:hAnsi="David" w:cs="David"/>
          <w:sz w:val="24"/>
          <w:szCs w:val="24"/>
          <w:rtl/>
        </w:rPr>
        <w:t xml:space="preserve">פי </w:t>
      </w:r>
      <w:r w:rsidRPr="00EC52E0">
        <w:rPr>
          <w:rFonts w:ascii="David" w:hAnsi="David" w:cs="David"/>
          <w:sz w:val="24"/>
          <w:szCs w:val="24"/>
          <w:rtl/>
        </w:rPr>
        <w:t>ה</w:t>
      </w:r>
      <w:r w:rsidR="00941A2E" w:rsidRPr="00EC52E0">
        <w:rPr>
          <w:rFonts w:ascii="David" w:hAnsi="David" w:cs="David"/>
          <w:sz w:val="24"/>
          <w:szCs w:val="24"/>
          <w:rtl/>
        </w:rPr>
        <w:t>חוק למניעת מפגעי אסבסט ואבק מזיק, התשע"א-2011</w:t>
      </w:r>
      <w:r w:rsidR="00BF42E3" w:rsidRPr="00EC52E0">
        <w:rPr>
          <w:rFonts w:ascii="David" w:hAnsi="David" w:cs="David"/>
          <w:sz w:val="24"/>
          <w:szCs w:val="24"/>
          <w:rtl/>
        </w:rPr>
        <w:t xml:space="preserve">. </w:t>
      </w:r>
      <w:r w:rsidRPr="00EC52E0">
        <w:rPr>
          <w:rFonts w:ascii="David" w:hAnsi="David" w:cs="David"/>
          <w:sz w:val="24"/>
          <w:szCs w:val="24"/>
          <w:rtl/>
        </w:rPr>
        <w:t>העבודות לפינוי האסבסט נמשכות עדיין</w:t>
      </w:r>
      <w:r w:rsidR="00BF42E3" w:rsidRPr="00EC52E0">
        <w:rPr>
          <w:rFonts w:ascii="David" w:hAnsi="David" w:cs="David"/>
          <w:sz w:val="24"/>
          <w:szCs w:val="24"/>
          <w:rtl/>
        </w:rPr>
        <w:t>.</w:t>
      </w:r>
    </w:p>
    <w:p w14:paraId="09A74DA3" w14:textId="77777777" w:rsidR="001953AC" w:rsidRPr="00EC52E0" w:rsidRDefault="001953AC" w:rsidP="00EC52E0">
      <w:pPr>
        <w:pStyle w:val="ListParagraph"/>
        <w:spacing w:before="240" w:after="240" w:line="360" w:lineRule="auto"/>
        <w:ind w:left="0"/>
        <w:contextualSpacing w:val="0"/>
        <w:rPr>
          <w:rFonts w:ascii="David" w:hAnsi="David" w:cs="David"/>
          <w:sz w:val="24"/>
          <w:szCs w:val="24"/>
          <w:u w:val="single"/>
          <w:rtl/>
        </w:rPr>
      </w:pPr>
      <w:r w:rsidRPr="00EC52E0">
        <w:rPr>
          <w:rFonts w:ascii="David" w:hAnsi="David" w:cs="David"/>
          <w:sz w:val="24"/>
          <w:szCs w:val="24"/>
          <w:u w:val="single"/>
          <w:rtl/>
        </w:rPr>
        <w:t>פינוי אסבסט במקומות אחרים</w:t>
      </w:r>
    </w:p>
    <w:p w14:paraId="64FB5610" w14:textId="0C1B9430" w:rsidR="00877F99" w:rsidRPr="00EC52E0" w:rsidRDefault="00282346"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נוסף לכך </w:t>
      </w:r>
      <w:r w:rsidR="0006654C" w:rsidRPr="00EC52E0">
        <w:rPr>
          <w:rFonts w:ascii="David" w:hAnsi="David" w:cs="David"/>
          <w:sz w:val="24"/>
          <w:szCs w:val="24"/>
          <w:rtl/>
        </w:rPr>
        <w:t xml:space="preserve">טיפלו עובדי מחוז חיפה </w:t>
      </w:r>
      <w:r w:rsidR="00877F99" w:rsidRPr="00EC52E0">
        <w:rPr>
          <w:rFonts w:ascii="David" w:hAnsi="David" w:cs="David"/>
          <w:sz w:val="24"/>
          <w:szCs w:val="24"/>
          <w:rtl/>
        </w:rPr>
        <w:t xml:space="preserve">בעשרות </w:t>
      </w:r>
      <w:r w:rsidR="00BF42E3" w:rsidRPr="00EC52E0">
        <w:rPr>
          <w:rFonts w:ascii="David" w:hAnsi="David" w:cs="David"/>
          <w:sz w:val="24"/>
          <w:szCs w:val="24"/>
          <w:rtl/>
        </w:rPr>
        <w:t>מפגעי אסבסט</w:t>
      </w:r>
      <w:r w:rsidR="0006654C" w:rsidRPr="00EC52E0">
        <w:rPr>
          <w:rFonts w:ascii="David" w:hAnsi="David" w:cs="David"/>
          <w:sz w:val="24"/>
          <w:szCs w:val="24"/>
          <w:rtl/>
        </w:rPr>
        <w:t>,</w:t>
      </w:r>
      <w:r w:rsidR="00BF42E3" w:rsidRPr="00EC52E0">
        <w:rPr>
          <w:rFonts w:ascii="David" w:hAnsi="David" w:cs="David"/>
          <w:sz w:val="24"/>
          <w:szCs w:val="24"/>
          <w:rtl/>
        </w:rPr>
        <w:t xml:space="preserve"> </w:t>
      </w:r>
      <w:r w:rsidR="0006654C" w:rsidRPr="00EC52E0">
        <w:rPr>
          <w:rFonts w:ascii="David" w:hAnsi="David" w:cs="David"/>
          <w:sz w:val="24"/>
          <w:szCs w:val="24"/>
          <w:rtl/>
        </w:rPr>
        <w:t xml:space="preserve">בסיורי פיקוח לגילוי </w:t>
      </w:r>
      <w:r w:rsidR="00BF42E3" w:rsidRPr="00EC52E0">
        <w:rPr>
          <w:rFonts w:ascii="David" w:hAnsi="David" w:cs="David"/>
          <w:sz w:val="24"/>
          <w:szCs w:val="24"/>
          <w:rtl/>
        </w:rPr>
        <w:t>המפגעים ומתן</w:t>
      </w:r>
      <w:r w:rsidR="00877F99" w:rsidRPr="00EC52E0">
        <w:rPr>
          <w:rFonts w:ascii="David" w:hAnsi="David" w:cs="David"/>
          <w:sz w:val="24"/>
          <w:szCs w:val="24"/>
          <w:rtl/>
        </w:rPr>
        <w:t xml:space="preserve"> הנחיות</w:t>
      </w:r>
      <w:r w:rsidR="00BF42E3" w:rsidRPr="00EC52E0">
        <w:rPr>
          <w:rFonts w:ascii="David" w:hAnsi="David" w:cs="David"/>
          <w:sz w:val="24"/>
          <w:szCs w:val="24"/>
          <w:rtl/>
        </w:rPr>
        <w:t xml:space="preserve"> לפינוי </w:t>
      </w:r>
      <w:r w:rsidR="0006654C" w:rsidRPr="00EC52E0">
        <w:rPr>
          <w:rFonts w:ascii="David" w:hAnsi="David" w:cs="David"/>
          <w:sz w:val="24"/>
          <w:szCs w:val="24"/>
          <w:rtl/>
        </w:rPr>
        <w:t>ה</w:t>
      </w:r>
      <w:r w:rsidR="00BF42E3" w:rsidRPr="00EC52E0">
        <w:rPr>
          <w:rFonts w:ascii="David" w:hAnsi="David" w:cs="David"/>
          <w:sz w:val="24"/>
          <w:szCs w:val="24"/>
          <w:rtl/>
        </w:rPr>
        <w:t>אסבסט</w:t>
      </w:r>
      <w:r w:rsidR="00877F99" w:rsidRPr="00EC52E0">
        <w:rPr>
          <w:rFonts w:ascii="David" w:hAnsi="David" w:cs="David"/>
          <w:sz w:val="24"/>
          <w:szCs w:val="24"/>
          <w:rtl/>
        </w:rPr>
        <w:t>.</w:t>
      </w:r>
    </w:p>
    <w:p w14:paraId="192191E3" w14:textId="13DBB3F3" w:rsidR="00282346" w:rsidRPr="00EC52E0" w:rsidRDefault="0006654C" w:rsidP="00EC52E0">
      <w:pPr>
        <w:pStyle w:val="ListParagraph"/>
        <w:spacing w:before="240" w:after="240" w:line="360" w:lineRule="auto"/>
        <w:ind w:left="0"/>
        <w:contextualSpacing w:val="0"/>
        <w:rPr>
          <w:rFonts w:ascii="David" w:hAnsi="David" w:cs="David"/>
          <w:sz w:val="24"/>
          <w:szCs w:val="24"/>
          <w:rtl/>
        </w:rPr>
      </w:pPr>
      <w:r w:rsidRPr="00EC52E0">
        <w:rPr>
          <w:rFonts w:ascii="David" w:hAnsi="David" w:cs="David"/>
          <w:sz w:val="24"/>
          <w:szCs w:val="24"/>
          <w:rtl/>
        </w:rPr>
        <w:t xml:space="preserve">במהלך פיקוח על </w:t>
      </w:r>
      <w:r w:rsidR="00282346" w:rsidRPr="00EC52E0">
        <w:rPr>
          <w:rFonts w:ascii="David" w:hAnsi="David" w:cs="David"/>
          <w:sz w:val="24"/>
          <w:szCs w:val="24"/>
          <w:rtl/>
        </w:rPr>
        <w:t>עבודת קבלנים מורשים לעבודות אסבסט במחוז חיפה</w:t>
      </w:r>
      <w:r w:rsidRPr="00EC52E0">
        <w:rPr>
          <w:rFonts w:ascii="David" w:hAnsi="David" w:cs="David"/>
          <w:sz w:val="24"/>
          <w:szCs w:val="24"/>
          <w:rtl/>
        </w:rPr>
        <w:t>,</w:t>
      </w:r>
      <w:r w:rsidR="00282346" w:rsidRPr="00EC52E0">
        <w:rPr>
          <w:rFonts w:ascii="David" w:hAnsi="David" w:cs="David"/>
          <w:sz w:val="24"/>
          <w:szCs w:val="24"/>
          <w:rtl/>
        </w:rPr>
        <w:t xml:space="preserve"> נשללו רישיונות של שישה עוסקי אסבסט </w:t>
      </w:r>
      <w:r w:rsidRPr="00EC52E0">
        <w:rPr>
          <w:rFonts w:ascii="David" w:hAnsi="David" w:cs="David"/>
          <w:sz w:val="24"/>
          <w:szCs w:val="24"/>
          <w:rtl/>
        </w:rPr>
        <w:t xml:space="preserve">בעלי רשיון </w:t>
      </w:r>
      <w:r w:rsidR="00282346" w:rsidRPr="00EC52E0">
        <w:rPr>
          <w:rFonts w:ascii="David" w:hAnsi="David" w:cs="David"/>
          <w:sz w:val="24"/>
          <w:szCs w:val="24"/>
          <w:rtl/>
        </w:rPr>
        <w:t xml:space="preserve">במחוז חיפה, </w:t>
      </w:r>
      <w:r w:rsidRPr="00EC52E0">
        <w:rPr>
          <w:rFonts w:ascii="David" w:hAnsi="David" w:cs="David"/>
          <w:sz w:val="24"/>
          <w:szCs w:val="24"/>
          <w:rtl/>
        </w:rPr>
        <w:t>לאחר שהתברר כי הפרו את</w:t>
      </w:r>
      <w:r w:rsidR="00282346" w:rsidRPr="00EC52E0">
        <w:rPr>
          <w:rFonts w:ascii="David" w:hAnsi="David" w:cs="David"/>
          <w:sz w:val="24"/>
          <w:szCs w:val="24"/>
          <w:rtl/>
        </w:rPr>
        <w:t xml:space="preserve"> </w:t>
      </w:r>
      <w:r w:rsidRPr="00EC52E0">
        <w:rPr>
          <w:rFonts w:ascii="David" w:hAnsi="David" w:cs="David"/>
          <w:sz w:val="24"/>
          <w:szCs w:val="24"/>
          <w:rtl/>
        </w:rPr>
        <w:t>ה</w:t>
      </w:r>
      <w:r w:rsidR="00282346" w:rsidRPr="00EC52E0">
        <w:rPr>
          <w:rFonts w:ascii="David" w:hAnsi="David" w:cs="David"/>
          <w:sz w:val="24"/>
          <w:szCs w:val="24"/>
          <w:rtl/>
        </w:rPr>
        <w:t xml:space="preserve">חוק </w:t>
      </w:r>
      <w:r w:rsidRPr="00EC52E0">
        <w:rPr>
          <w:rFonts w:ascii="David" w:hAnsi="David" w:cs="David"/>
          <w:sz w:val="24"/>
          <w:szCs w:val="24"/>
          <w:rtl/>
        </w:rPr>
        <w:t>ואת ה</w:t>
      </w:r>
      <w:r w:rsidR="00282346" w:rsidRPr="00EC52E0">
        <w:rPr>
          <w:rFonts w:ascii="David" w:hAnsi="David" w:cs="David"/>
          <w:sz w:val="24"/>
          <w:szCs w:val="24"/>
          <w:rtl/>
        </w:rPr>
        <w:t>נהלים לפירוק אסבסט</w:t>
      </w:r>
      <w:r w:rsidRPr="00EC52E0">
        <w:rPr>
          <w:rFonts w:ascii="David" w:hAnsi="David" w:cs="David"/>
          <w:sz w:val="24"/>
          <w:szCs w:val="24"/>
          <w:rtl/>
        </w:rPr>
        <w:t xml:space="preserve"> ופינויו</w:t>
      </w:r>
      <w:r w:rsidR="00282346" w:rsidRPr="00EC52E0">
        <w:rPr>
          <w:rFonts w:ascii="David" w:hAnsi="David" w:cs="David"/>
          <w:sz w:val="24"/>
          <w:szCs w:val="24"/>
          <w:rtl/>
        </w:rPr>
        <w:t xml:space="preserve">, </w:t>
      </w:r>
      <w:r w:rsidRPr="00EC52E0">
        <w:rPr>
          <w:rFonts w:ascii="David" w:hAnsi="David" w:cs="David"/>
          <w:sz w:val="24"/>
          <w:szCs w:val="24"/>
          <w:rtl/>
        </w:rPr>
        <w:t xml:space="preserve">ובשל </w:t>
      </w:r>
      <w:r w:rsidR="00282346" w:rsidRPr="00EC52E0">
        <w:rPr>
          <w:rFonts w:ascii="David" w:hAnsi="David" w:cs="David"/>
          <w:sz w:val="24"/>
          <w:szCs w:val="24"/>
          <w:rtl/>
        </w:rPr>
        <w:t>אי ציות לנהלים ו</w:t>
      </w:r>
      <w:r w:rsidRPr="00EC52E0">
        <w:rPr>
          <w:rFonts w:ascii="David" w:hAnsi="David" w:cs="David"/>
          <w:sz w:val="24"/>
          <w:szCs w:val="24"/>
          <w:rtl/>
        </w:rPr>
        <w:t>עבודה שהתנהלה ב</w:t>
      </w:r>
      <w:r w:rsidR="00282346" w:rsidRPr="00EC52E0">
        <w:rPr>
          <w:rFonts w:ascii="David" w:hAnsi="David" w:cs="David"/>
          <w:sz w:val="24"/>
          <w:szCs w:val="24"/>
          <w:rtl/>
        </w:rPr>
        <w:t xml:space="preserve">חוסר מקצועיות. </w:t>
      </w:r>
    </w:p>
    <w:p w14:paraId="744CC4F0" w14:textId="475E7F7D" w:rsidR="0006654C" w:rsidRPr="00EC52E0" w:rsidRDefault="0006654C" w:rsidP="00EC52E0">
      <w:pPr>
        <w:pStyle w:val="ListParagraph"/>
        <w:spacing w:before="240" w:after="240" w:line="360" w:lineRule="auto"/>
        <w:ind w:left="0"/>
        <w:contextualSpacing w:val="0"/>
        <w:rPr>
          <w:rFonts w:ascii="David" w:hAnsi="David" w:cs="David"/>
          <w:sz w:val="24"/>
          <w:szCs w:val="24"/>
        </w:rPr>
      </w:pPr>
      <w:r w:rsidRPr="00EC52E0">
        <w:rPr>
          <w:rFonts w:ascii="David" w:hAnsi="David" w:cs="David"/>
          <w:sz w:val="24"/>
          <w:szCs w:val="24"/>
          <w:rtl/>
        </w:rPr>
        <w:t xml:space="preserve">מידע על תהליך </w:t>
      </w:r>
      <w:hyperlink r:id="rId17" w:history="1">
        <w:r w:rsidR="00166873" w:rsidRPr="00EC52E0">
          <w:rPr>
            <w:rStyle w:val="Hyperlink"/>
            <w:rFonts w:ascii="David" w:hAnsi="David" w:cs="David"/>
            <w:color w:val="auto"/>
            <w:sz w:val="24"/>
            <w:szCs w:val="24"/>
            <w:rtl/>
          </w:rPr>
          <w:t>באתר המשרד להגנת הסביבה</w:t>
        </w:r>
      </w:hyperlink>
      <w:r w:rsidR="00166873" w:rsidRPr="00EC52E0">
        <w:rPr>
          <w:rFonts w:ascii="David" w:hAnsi="David" w:cs="David"/>
          <w:sz w:val="24"/>
          <w:szCs w:val="24"/>
          <w:rtl/>
        </w:rPr>
        <w:t xml:space="preserve"> </w:t>
      </w:r>
    </w:p>
    <w:p w14:paraId="64EC2D0A" w14:textId="77777777" w:rsidR="008B4CB9" w:rsidRPr="00EC52E0" w:rsidRDefault="008B4CB9" w:rsidP="00EC52E0">
      <w:pPr>
        <w:bidi w:val="0"/>
        <w:spacing w:before="240" w:after="240" w:line="360" w:lineRule="auto"/>
        <w:rPr>
          <w:rFonts w:eastAsiaTheme="majorEastAsia" w:cs="David"/>
          <w:sz w:val="32"/>
          <w:szCs w:val="32"/>
        </w:rPr>
      </w:pPr>
      <w:r w:rsidRPr="00EC52E0">
        <w:rPr>
          <w:rFonts w:ascii="David" w:hAnsi="David" w:cs="David"/>
          <w:rtl/>
        </w:rPr>
        <w:br w:type="page"/>
      </w:r>
    </w:p>
    <w:p w14:paraId="5D20BE9B" w14:textId="544B3990" w:rsidR="001E1362" w:rsidRPr="00EC52E0" w:rsidRDefault="001E1362" w:rsidP="00EC52E0">
      <w:pPr>
        <w:pStyle w:val="Heading1"/>
        <w:spacing w:after="240" w:line="360" w:lineRule="auto"/>
        <w:rPr>
          <w:rFonts w:ascii="David" w:hAnsi="David" w:cs="David"/>
          <w:color w:val="auto"/>
          <w:rtl/>
        </w:rPr>
      </w:pPr>
      <w:bookmarkStart w:id="9" w:name="_Toc75695059"/>
      <w:r w:rsidRPr="00EC52E0">
        <w:rPr>
          <w:rFonts w:ascii="David" w:hAnsi="David" w:cs="David"/>
          <w:color w:val="auto"/>
          <w:rtl/>
        </w:rPr>
        <w:lastRenderedPageBreak/>
        <w:t xml:space="preserve">הישגים עיקריים </w:t>
      </w:r>
      <w:r w:rsidR="00166873" w:rsidRPr="00EC52E0">
        <w:rPr>
          <w:rFonts w:ascii="David" w:hAnsi="David" w:cs="David"/>
          <w:color w:val="auto"/>
          <w:rtl/>
        </w:rPr>
        <w:t>באסדרת ניהול</w:t>
      </w:r>
      <w:r w:rsidRPr="00EC52E0">
        <w:rPr>
          <w:rFonts w:ascii="David" w:hAnsi="David" w:cs="David"/>
          <w:color w:val="auto"/>
          <w:rtl/>
        </w:rPr>
        <w:t xml:space="preserve"> </w:t>
      </w:r>
      <w:r w:rsidR="00166873" w:rsidRPr="00EC52E0">
        <w:rPr>
          <w:rFonts w:ascii="David" w:hAnsi="David" w:cs="David"/>
          <w:color w:val="auto"/>
          <w:rtl/>
        </w:rPr>
        <w:t>ה</w:t>
      </w:r>
      <w:r w:rsidRPr="00EC52E0">
        <w:rPr>
          <w:rFonts w:ascii="David" w:hAnsi="David" w:cs="David"/>
          <w:color w:val="auto"/>
          <w:rtl/>
        </w:rPr>
        <w:t>תשתיות</w:t>
      </w:r>
      <w:bookmarkEnd w:id="9"/>
    </w:p>
    <w:p w14:paraId="4C3D3AAB" w14:textId="77777777" w:rsidR="00C876CB" w:rsidRPr="00EC52E0" w:rsidRDefault="00C876CB" w:rsidP="00EC52E0">
      <w:pPr>
        <w:pStyle w:val="Heading2"/>
        <w:spacing w:before="240" w:after="240" w:line="360" w:lineRule="auto"/>
        <w:rPr>
          <w:rFonts w:ascii="David" w:hAnsi="David" w:cs="David"/>
          <w:b/>
          <w:bCs/>
          <w:color w:val="auto"/>
          <w:u w:val="single"/>
          <w:rtl/>
        </w:rPr>
      </w:pPr>
      <w:r w:rsidRPr="00EC52E0">
        <w:rPr>
          <w:rFonts w:ascii="David" w:eastAsia="Times New Roman" w:hAnsi="David" w:cs="David"/>
          <w:b/>
          <w:bCs/>
          <w:color w:val="auto"/>
          <w:rtl/>
        </w:rPr>
        <w:t>פסולת</w:t>
      </w:r>
    </w:p>
    <w:p w14:paraId="64007D59" w14:textId="672576F5" w:rsidR="00FD2574" w:rsidRPr="00EC52E0" w:rsidRDefault="00C876CB" w:rsidP="00EC52E0">
      <w:pPr>
        <w:spacing w:before="240" w:after="240" w:line="360" w:lineRule="auto"/>
        <w:contextualSpacing/>
        <w:rPr>
          <w:rFonts w:ascii="David" w:eastAsia="Times New Roman" w:hAnsi="David" w:cs="David"/>
          <w:sz w:val="24"/>
          <w:szCs w:val="24"/>
        </w:rPr>
      </w:pPr>
      <w:r w:rsidRPr="00EC52E0">
        <w:rPr>
          <w:rFonts w:ascii="David" w:eastAsia="Times New Roman" w:hAnsi="David" w:cs="David"/>
          <w:sz w:val="24"/>
          <w:szCs w:val="24"/>
          <w:u w:val="single"/>
          <w:rtl/>
        </w:rPr>
        <w:t>הסדרת פתרון קצה להשלכת פסולת באום אל</w:t>
      </w:r>
      <w:r w:rsidR="00166873" w:rsidRPr="00EC52E0">
        <w:rPr>
          <w:rFonts w:ascii="David" w:eastAsia="Times New Roman" w:hAnsi="David" w:cs="David"/>
          <w:sz w:val="24"/>
          <w:szCs w:val="24"/>
          <w:u w:val="single"/>
          <w:rtl/>
        </w:rPr>
        <w:t>-</w:t>
      </w:r>
      <w:r w:rsidRPr="00EC52E0">
        <w:rPr>
          <w:rFonts w:ascii="David" w:eastAsia="Times New Roman" w:hAnsi="David" w:cs="David"/>
          <w:sz w:val="24"/>
          <w:szCs w:val="24"/>
          <w:u w:val="single"/>
          <w:rtl/>
        </w:rPr>
        <w:t>פחם</w:t>
      </w:r>
      <w:r w:rsidRPr="00EC52E0">
        <w:rPr>
          <w:rFonts w:ascii="David" w:eastAsia="Times New Roman" w:hAnsi="David" w:cs="David"/>
          <w:sz w:val="24"/>
          <w:szCs w:val="24"/>
          <w:rtl/>
        </w:rPr>
        <w:t xml:space="preserve"> </w:t>
      </w:r>
    </w:p>
    <w:p w14:paraId="01D5A743" w14:textId="6FCA7C12" w:rsidR="00FD2574" w:rsidRPr="00EC52E0" w:rsidRDefault="00166873"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אזור אום אל-</w:t>
      </w:r>
      <w:r w:rsidR="00C876CB" w:rsidRPr="00EC52E0">
        <w:rPr>
          <w:rFonts w:ascii="David" w:eastAsia="Times New Roman" w:hAnsi="David" w:cs="David"/>
          <w:sz w:val="24"/>
          <w:szCs w:val="24"/>
          <w:rtl/>
        </w:rPr>
        <w:t xml:space="preserve">פחם סובל מתופעה </w:t>
      </w:r>
      <w:r w:rsidRPr="00EC52E0">
        <w:rPr>
          <w:rFonts w:ascii="David" w:eastAsia="Times New Roman" w:hAnsi="David" w:cs="David"/>
          <w:sz w:val="24"/>
          <w:szCs w:val="24"/>
          <w:rtl/>
        </w:rPr>
        <w:t>נפוצה</w:t>
      </w:r>
      <w:r w:rsidR="00C876CB" w:rsidRPr="00EC52E0">
        <w:rPr>
          <w:rFonts w:ascii="David" w:eastAsia="Times New Roman" w:hAnsi="David" w:cs="David"/>
          <w:sz w:val="24"/>
          <w:szCs w:val="24"/>
          <w:rtl/>
        </w:rPr>
        <w:t xml:space="preserve"> של השלכת פסולת בשטחים הפתוחים</w:t>
      </w:r>
      <w:r w:rsidRPr="00EC52E0">
        <w:rPr>
          <w:rFonts w:ascii="David" w:eastAsia="Times New Roman" w:hAnsi="David" w:cs="David"/>
          <w:sz w:val="24"/>
          <w:szCs w:val="24"/>
          <w:rtl/>
        </w:rPr>
        <w:t>.</w:t>
      </w:r>
      <w:r w:rsidR="00C876CB" w:rsidRPr="00EC52E0">
        <w:rPr>
          <w:rFonts w:ascii="David" w:eastAsia="Times New Roman" w:hAnsi="David" w:cs="David"/>
          <w:sz w:val="24"/>
          <w:szCs w:val="24"/>
          <w:rtl/>
        </w:rPr>
        <w:t xml:space="preserve"> אחד הגורמים המרכזיים לתופעה</w:t>
      </w:r>
      <w:r w:rsidRPr="00EC52E0">
        <w:rPr>
          <w:rFonts w:ascii="David" w:eastAsia="Times New Roman" w:hAnsi="David" w:cs="David"/>
          <w:sz w:val="24"/>
          <w:szCs w:val="24"/>
          <w:rtl/>
        </w:rPr>
        <w:t xml:space="preserve"> הזאת</w:t>
      </w:r>
      <w:r w:rsidR="00C876CB" w:rsidRPr="00EC52E0">
        <w:rPr>
          <w:rFonts w:ascii="David" w:eastAsia="Times New Roman" w:hAnsi="David" w:cs="David"/>
          <w:sz w:val="24"/>
          <w:szCs w:val="24"/>
          <w:rtl/>
        </w:rPr>
        <w:t xml:space="preserve"> הוא העדר פתרון להשלכת פסולת במרחב. הליך ההסדרה של תחנת המעבר לפסולת באום אל</w:t>
      </w:r>
      <w:r w:rsidR="008B4CB9" w:rsidRPr="00EC52E0">
        <w:rPr>
          <w:rFonts w:ascii="David" w:eastAsia="Times New Roman" w:hAnsi="David" w:cs="David"/>
          <w:sz w:val="24"/>
          <w:szCs w:val="24"/>
          <w:rtl/>
        </w:rPr>
        <w:t>-</w:t>
      </w:r>
      <w:r w:rsidR="00C876CB" w:rsidRPr="00EC52E0">
        <w:rPr>
          <w:rFonts w:ascii="David" w:eastAsia="Times New Roman" w:hAnsi="David" w:cs="David"/>
          <w:sz w:val="24"/>
          <w:szCs w:val="24"/>
          <w:rtl/>
        </w:rPr>
        <w:t xml:space="preserve">פחם החל </w:t>
      </w:r>
      <w:r w:rsidR="008B4CB9" w:rsidRPr="00EC52E0">
        <w:rPr>
          <w:rFonts w:ascii="David" w:eastAsia="Times New Roman" w:hAnsi="David" w:cs="David"/>
          <w:sz w:val="24"/>
          <w:szCs w:val="24"/>
          <w:rtl/>
        </w:rPr>
        <w:t>לאחר</w:t>
      </w:r>
      <w:r w:rsidR="00C876CB" w:rsidRPr="00EC52E0">
        <w:rPr>
          <w:rFonts w:ascii="David" w:eastAsia="Times New Roman" w:hAnsi="David" w:cs="David"/>
          <w:sz w:val="24"/>
          <w:szCs w:val="24"/>
          <w:rtl/>
        </w:rPr>
        <w:t xml:space="preserve"> סגירת אתר הטמנה בלתי חוקי על ידי מחוז חיפה</w:t>
      </w:r>
      <w:r w:rsidR="008B4CB9" w:rsidRPr="00EC52E0">
        <w:rPr>
          <w:rFonts w:ascii="David" w:eastAsia="Times New Roman" w:hAnsi="David" w:cs="David"/>
          <w:sz w:val="24"/>
          <w:szCs w:val="24"/>
          <w:rtl/>
        </w:rPr>
        <w:t xml:space="preserve">, שגרם </w:t>
      </w:r>
      <w:r w:rsidR="00C876CB" w:rsidRPr="00EC52E0">
        <w:rPr>
          <w:rFonts w:ascii="David" w:eastAsia="Times New Roman" w:hAnsi="David" w:cs="David"/>
          <w:sz w:val="24"/>
          <w:szCs w:val="24"/>
          <w:rtl/>
        </w:rPr>
        <w:t xml:space="preserve">מפגעים סביבתיים חמורים לסביבה ולתושבים ושימש את תושבי האזור כפתרון היחיד </w:t>
      </w:r>
      <w:r w:rsidR="008B4CB9" w:rsidRPr="00EC52E0">
        <w:rPr>
          <w:rFonts w:ascii="David" w:eastAsia="Times New Roman" w:hAnsi="David" w:cs="David"/>
          <w:sz w:val="24"/>
          <w:szCs w:val="24"/>
          <w:rtl/>
        </w:rPr>
        <w:t>במהלך</w:t>
      </w:r>
      <w:r w:rsidR="00C876CB" w:rsidRPr="00EC52E0">
        <w:rPr>
          <w:rFonts w:ascii="David" w:eastAsia="Times New Roman" w:hAnsi="David" w:cs="David"/>
          <w:sz w:val="24"/>
          <w:szCs w:val="24"/>
          <w:rtl/>
        </w:rPr>
        <w:t xml:space="preserve"> עשרות שנים. לאחר ביצוע הליכי אכיפה ממושכים נגד העירייה</w:t>
      </w:r>
      <w:r w:rsidR="00FD2574" w:rsidRPr="00EC52E0">
        <w:rPr>
          <w:rFonts w:ascii="David" w:eastAsia="Times New Roman" w:hAnsi="David" w:cs="David"/>
          <w:sz w:val="24"/>
          <w:szCs w:val="24"/>
          <w:rtl/>
        </w:rPr>
        <w:t xml:space="preserve"> בעבר,</w:t>
      </w:r>
      <w:r w:rsidR="00C876CB" w:rsidRPr="00EC52E0">
        <w:rPr>
          <w:rFonts w:ascii="David" w:eastAsia="Times New Roman" w:hAnsi="David" w:cs="David"/>
          <w:sz w:val="24"/>
          <w:szCs w:val="24"/>
          <w:rtl/>
        </w:rPr>
        <w:t xml:space="preserve"> החליטה </w:t>
      </w:r>
      <w:r w:rsidR="008B4CB9" w:rsidRPr="00EC52E0">
        <w:rPr>
          <w:rFonts w:ascii="David" w:eastAsia="Times New Roman" w:hAnsi="David" w:cs="David"/>
          <w:sz w:val="24"/>
          <w:szCs w:val="24"/>
          <w:rtl/>
        </w:rPr>
        <w:t xml:space="preserve">העירייה, בהנהגת </w:t>
      </w:r>
      <w:r w:rsidR="00C876CB" w:rsidRPr="00EC52E0">
        <w:rPr>
          <w:rFonts w:ascii="David" w:eastAsia="Times New Roman" w:hAnsi="David" w:cs="David"/>
          <w:sz w:val="24"/>
          <w:szCs w:val="24"/>
          <w:rtl/>
        </w:rPr>
        <w:t>ראש העיר</w:t>
      </w:r>
      <w:r w:rsidR="008B4CB9" w:rsidRPr="00EC52E0">
        <w:rPr>
          <w:rFonts w:ascii="David" w:eastAsia="Times New Roman" w:hAnsi="David" w:cs="David"/>
          <w:sz w:val="24"/>
          <w:szCs w:val="24"/>
          <w:rtl/>
        </w:rPr>
        <w:t xml:space="preserve">ייה, לשתף פעולה עם </w:t>
      </w:r>
      <w:r w:rsidR="00C876CB" w:rsidRPr="00EC52E0">
        <w:rPr>
          <w:rFonts w:ascii="David" w:eastAsia="Times New Roman" w:hAnsi="David" w:cs="David"/>
          <w:sz w:val="24"/>
          <w:szCs w:val="24"/>
          <w:rtl/>
        </w:rPr>
        <w:t>מחוז</w:t>
      </w:r>
      <w:r w:rsidR="008B4CB9" w:rsidRPr="00EC52E0">
        <w:rPr>
          <w:rFonts w:ascii="David" w:eastAsia="Times New Roman" w:hAnsi="David" w:cs="David"/>
          <w:sz w:val="24"/>
          <w:szCs w:val="24"/>
          <w:rtl/>
        </w:rPr>
        <w:t xml:space="preserve"> חיפה</w:t>
      </w:r>
      <w:r w:rsidR="00C876CB" w:rsidRPr="00EC52E0">
        <w:rPr>
          <w:rFonts w:ascii="David" w:eastAsia="Times New Roman" w:hAnsi="David" w:cs="David"/>
          <w:sz w:val="24"/>
          <w:szCs w:val="24"/>
          <w:rtl/>
        </w:rPr>
        <w:t xml:space="preserve"> במטרה למצוא פתרון להשלכת הפסולת במרחב. </w:t>
      </w:r>
    </w:p>
    <w:p w14:paraId="18290FDF" w14:textId="292FD4B3" w:rsidR="00C876CB" w:rsidRPr="00EC52E0" w:rsidRDefault="00FD2574" w:rsidP="00EC52E0">
      <w:pPr>
        <w:spacing w:before="240" w:after="240" w:line="360" w:lineRule="auto"/>
        <w:rPr>
          <w:rFonts w:ascii="David" w:eastAsia="Times New Roman" w:hAnsi="David" w:cs="David"/>
          <w:sz w:val="24"/>
          <w:szCs w:val="24"/>
        </w:rPr>
      </w:pPr>
      <w:r w:rsidRPr="00EC52E0">
        <w:rPr>
          <w:rFonts w:ascii="David" w:eastAsia="Times New Roman" w:hAnsi="David" w:cs="David"/>
          <w:sz w:val="24"/>
          <w:szCs w:val="24"/>
          <w:rtl/>
        </w:rPr>
        <w:t xml:space="preserve">במהלך 2020 הוביל </w:t>
      </w:r>
      <w:r w:rsidR="00C876CB" w:rsidRPr="00EC52E0">
        <w:rPr>
          <w:rFonts w:ascii="David" w:eastAsia="Times New Roman" w:hAnsi="David" w:cs="David"/>
          <w:sz w:val="24"/>
          <w:szCs w:val="24"/>
          <w:rtl/>
        </w:rPr>
        <w:t xml:space="preserve">מחוז חיפה </w:t>
      </w:r>
      <w:r w:rsidRPr="00EC52E0">
        <w:rPr>
          <w:rFonts w:ascii="David" w:eastAsia="Times New Roman" w:hAnsi="David" w:cs="David"/>
          <w:sz w:val="24"/>
          <w:szCs w:val="24"/>
          <w:rtl/>
        </w:rPr>
        <w:t xml:space="preserve">בשיתוף עם </w:t>
      </w:r>
      <w:r w:rsidR="00C876CB" w:rsidRPr="00EC52E0">
        <w:rPr>
          <w:rFonts w:ascii="David" w:eastAsia="Times New Roman" w:hAnsi="David" w:cs="David"/>
          <w:sz w:val="24"/>
          <w:szCs w:val="24"/>
          <w:rtl/>
        </w:rPr>
        <w:t>עיריית אום אל</w:t>
      </w:r>
      <w:r w:rsidR="008B4CB9" w:rsidRPr="00EC52E0">
        <w:rPr>
          <w:rFonts w:ascii="David" w:eastAsia="Times New Roman" w:hAnsi="David" w:cs="David"/>
          <w:sz w:val="24"/>
          <w:szCs w:val="24"/>
          <w:rtl/>
        </w:rPr>
        <w:t>-</w:t>
      </w:r>
      <w:r w:rsidR="00C876CB" w:rsidRPr="00EC52E0">
        <w:rPr>
          <w:rFonts w:ascii="David" w:eastAsia="Times New Roman" w:hAnsi="David" w:cs="David"/>
          <w:sz w:val="24"/>
          <w:szCs w:val="24"/>
          <w:rtl/>
        </w:rPr>
        <w:t xml:space="preserve">פחם </w:t>
      </w:r>
      <w:r w:rsidR="008B4CB9" w:rsidRPr="00EC52E0">
        <w:rPr>
          <w:rFonts w:ascii="David" w:eastAsia="Times New Roman" w:hAnsi="David" w:cs="David"/>
          <w:sz w:val="24"/>
          <w:szCs w:val="24"/>
          <w:rtl/>
        </w:rPr>
        <w:t>מהלך ל</w:t>
      </w:r>
      <w:r w:rsidR="009E4FEB" w:rsidRPr="00EC52E0">
        <w:rPr>
          <w:rFonts w:ascii="David" w:eastAsia="Times New Roman" w:hAnsi="David" w:cs="David"/>
          <w:sz w:val="24"/>
          <w:szCs w:val="24"/>
          <w:rtl/>
        </w:rPr>
        <w:t>הסדרת</w:t>
      </w:r>
      <w:r w:rsidRPr="00EC52E0">
        <w:rPr>
          <w:rFonts w:ascii="David" w:eastAsia="Times New Roman" w:hAnsi="David" w:cs="David"/>
          <w:sz w:val="24"/>
          <w:szCs w:val="24"/>
          <w:rtl/>
        </w:rPr>
        <w:t xml:space="preserve"> </w:t>
      </w:r>
      <w:r w:rsidR="009E4FEB" w:rsidRPr="00EC52E0">
        <w:rPr>
          <w:rFonts w:ascii="David" w:eastAsia="Times New Roman" w:hAnsi="David" w:cs="David"/>
          <w:sz w:val="24"/>
          <w:szCs w:val="24"/>
          <w:rtl/>
        </w:rPr>
        <w:t xml:space="preserve">פתרון קצה קבוע לפסולת </w:t>
      </w:r>
      <w:r w:rsidR="008B4CB9" w:rsidRPr="00EC52E0">
        <w:rPr>
          <w:rFonts w:ascii="David" w:eastAsia="Times New Roman" w:hAnsi="David" w:cs="David"/>
          <w:sz w:val="24"/>
          <w:szCs w:val="24"/>
          <w:rtl/>
        </w:rPr>
        <w:t>במקום השלכה בלתי חוקית במקומות פתוחים,</w:t>
      </w:r>
      <w:r w:rsidR="00C876CB" w:rsidRPr="00EC52E0">
        <w:rPr>
          <w:rFonts w:ascii="David" w:eastAsia="Times New Roman" w:hAnsi="David" w:cs="David"/>
          <w:sz w:val="24"/>
          <w:szCs w:val="24"/>
          <w:rtl/>
        </w:rPr>
        <w:t xml:space="preserve"> </w:t>
      </w:r>
      <w:r w:rsidR="008B4CB9" w:rsidRPr="00EC52E0">
        <w:rPr>
          <w:rFonts w:ascii="David" w:eastAsia="Times New Roman" w:hAnsi="David" w:cs="David"/>
          <w:sz w:val="24"/>
          <w:szCs w:val="24"/>
          <w:rtl/>
        </w:rPr>
        <w:t>ל</w:t>
      </w:r>
      <w:r w:rsidR="00C876CB" w:rsidRPr="00EC52E0">
        <w:rPr>
          <w:rFonts w:ascii="David" w:eastAsia="Times New Roman" w:hAnsi="David" w:cs="David"/>
          <w:sz w:val="24"/>
          <w:szCs w:val="24"/>
          <w:rtl/>
        </w:rPr>
        <w:t>צמצום הפגיעה בסביבה ו</w:t>
      </w:r>
      <w:r w:rsidR="008B4CB9" w:rsidRPr="00EC52E0">
        <w:rPr>
          <w:rFonts w:ascii="David" w:eastAsia="Times New Roman" w:hAnsi="David" w:cs="David"/>
          <w:sz w:val="24"/>
          <w:szCs w:val="24"/>
          <w:rtl/>
        </w:rPr>
        <w:t>ב</w:t>
      </w:r>
      <w:r w:rsidR="00C876CB" w:rsidRPr="00EC52E0">
        <w:rPr>
          <w:rFonts w:ascii="David" w:eastAsia="Times New Roman" w:hAnsi="David" w:cs="David"/>
          <w:sz w:val="24"/>
          <w:szCs w:val="24"/>
          <w:rtl/>
        </w:rPr>
        <w:t xml:space="preserve">תושבים. פתרון הקצה </w:t>
      </w:r>
      <w:r w:rsidR="008B4CB9" w:rsidRPr="00EC52E0">
        <w:rPr>
          <w:rFonts w:ascii="David" w:eastAsia="Times New Roman" w:hAnsi="David" w:cs="David"/>
          <w:sz w:val="24"/>
          <w:szCs w:val="24"/>
          <w:rtl/>
        </w:rPr>
        <w:t>הוא</w:t>
      </w:r>
      <w:r w:rsidR="00C876CB" w:rsidRPr="00EC52E0">
        <w:rPr>
          <w:rFonts w:ascii="David" w:eastAsia="Times New Roman" w:hAnsi="David" w:cs="David"/>
          <w:sz w:val="24"/>
          <w:szCs w:val="24"/>
          <w:rtl/>
        </w:rPr>
        <w:t xml:space="preserve"> הצעד הראשון והמחייב לטיפול בהשלכת הפסולת במרחב</w:t>
      </w:r>
      <w:r w:rsidR="008B4CB9" w:rsidRPr="00EC52E0">
        <w:rPr>
          <w:rFonts w:ascii="David" w:eastAsia="Times New Roman" w:hAnsi="David" w:cs="David"/>
          <w:sz w:val="24"/>
          <w:szCs w:val="24"/>
          <w:rtl/>
        </w:rPr>
        <w:t xml:space="preserve"> הפתוח של</w:t>
      </w:r>
      <w:r w:rsidR="00C876CB" w:rsidRPr="00EC52E0">
        <w:rPr>
          <w:rFonts w:ascii="David" w:eastAsia="Times New Roman" w:hAnsi="David" w:cs="David"/>
          <w:sz w:val="24"/>
          <w:szCs w:val="24"/>
          <w:rtl/>
        </w:rPr>
        <w:t xml:space="preserve"> ואדי ע</w:t>
      </w:r>
      <w:r w:rsidR="008B4CB9" w:rsidRPr="00EC52E0">
        <w:rPr>
          <w:rFonts w:ascii="David" w:eastAsia="Times New Roman" w:hAnsi="David" w:cs="David"/>
          <w:sz w:val="24"/>
          <w:szCs w:val="24"/>
          <w:rtl/>
        </w:rPr>
        <w:t>א</w:t>
      </w:r>
      <w:r w:rsidR="00C876CB" w:rsidRPr="00EC52E0">
        <w:rPr>
          <w:rFonts w:ascii="David" w:eastAsia="Times New Roman" w:hAnsi="David" w:cs="David"/>
          <w:sz w:val="24"/>
          <w:szCs w:val="24"/>
          <w:rtl/>
        </w:rPr>
        <w:t>רה</w:t>
      </w:r>
      <w:r w:rsidR="008B4CB9" w:rsidRPr="00EC52E0">
        <w:rPr>
          <w:rFonts w:ascii="David" w:eastAsia="Times New Roman" w:hAnsi="David" w:cs="David"/>
          <w:sz w:val="24"/>
          <w:szCs w:val="24"/>
          <w:rtl/>
        </w:rPr>
        <w:t xml:space="preserve">, מהלך שהוא בחזקת </w:t>
      </w:r>
      <w:r w:rsidR="00C876CB" w:rsidRPr="00EC52E0">
        <w:rPr>
          <w:rFonts w:ascii="David" w:eastAsia="Times New Roman" w:hAnsi="David" w:cs="David"/>
          <w:sz w:val="24"/>
          <w:szCs w:val="24"/>
          <w:rtl/>
        </w:rPr>
        <w:t>אתגר לאומי.</w:t>
      </w:r>
    </w:p>
    <w:p w14:paraId="7A529694" w14:textId="65CCCD3E" w:rsidR="00FD2574" w:rsidRPr="00EC52E0" w:rsidRDefault="00FD2574" w:rsidP="00EC52E0">
      <w:pPr>
        <w:spacing w:before="240" w:after="240" w:line="360" w:lineRule="auto"/>
        <w:contextualSpacing/>
        <w:rPr>
          <w:rFonts w:ascii="David" w:eastAsia="Times New Roman" w:hAnsi="David" w:cs="David"/>
          <w:sz w:val="24"/>
          <w:szCs w:val="24"/>
          <w:u w:val="single"/>
        </w:rPr>
      </w:pPr>
      <w:r w:rsidRPr="00EC52E0">
        <w:rPr>
          <w:rFonts w:ascii="David" w:eastAsia="Times New Roman" w:hAnsi="David" w:cs="David"/>
          <w:sz w:val="24"/>
          <w:szCs w:val="24"/>
          <w:u w:val="single"/>
          <w:rtl/>
        </w:rPr>
        <w:t>הפסקת השלכה וה</w:t>
      </w:r>
      <w:r w:rsidR="00C951F8" w:rsidRPr="00EC52E0">
        <w:rPr>
          <w:rFonts w:ascii="David" w:eastAsia="Times New Roman" w:hAnsi="David" w:cs="David"/>
          <w:sz w:val="24"/>
          <w:szCs w:val="24"/>
          <w:u w:val="single"/>
          <w:rtl/>
        </w:rPr>
        <w:t>טמנה בלתי חוקית של פסולת בניין בג'ת</w:t>
      </w:r>
    </w:p>
    <w:p w14:paraId="4D67B14A" w14:textId="595D09F0" w:rsidR="00927977" w:rsidRPr="00EC52E0" w:rsidRDefault="00927977" w:rsidP="00EC52E0">
      <w:pPr>
        <w:spacing w:before="240" w:after="240" w:line="360" w:lineRule="auto"/>
        <w:contextualSpacing/>
        <w:rPr>
          <w:rFonts w:ascii="David" w:eastAsia="Times New Roman" w:hAnsi="David" w:cs="David"/>
          <w:sz w:val="24"/>
          <w:szCs w:val="24"/>
          <w:rtl/>
        </w:rPr>
      </w:pPr>
      <w:r w:rsidRPr="00EC52E0">
        <w:rPr>
          <w:rFonts w:ascii="David" w:eastAsia="Times New Roman" w:hAnsi="David" w:cs="David"/>
          <w:sz w:val="24"/>
          <w:szCs w:val="24"/>
          <w:rtl/>
        </w:rPr>
        <w:t xml:space="preserve">חברת "מובילי הר הנגב" מפעילה בג'ת תחנת מעבר לפסולת בניין. </w:t>
      </w:r>
      <w:r w:rsidR="00FD2574" w:rsidRPr="00EC52E0">
        <w:rPr>
          <w:rFonts w:ascii="David" w:eastAsia="Times New Roman" w:hAnsi="David" w:cs="David"/>
          <w:sz w:val="24"/>
          <w:szCs w:val="24"/>
          <w:rtl/>
        </w:rPr>
        <w:t>בעקבות פעילות סמויה של המשטרה הירוקה</w:t>
      </w:r>
      <w:r w:rsidR="009E4FEB" w:rsidRPr="00EC52E0">
        <w:rPr>
          <w:rFonts w:ascii="David" w:eastAsia="Times New Roman" w:hAnsi="David" w:cs="David"/>
          <w:sz w:val="24"/>
          <w:szCs w:val="24"/>
          <w:rtl/>
        </w:rPr>
        <w:t xml:space="preserve"> </w:t>
      </w:r>
      <w:r w:rsidR="00FD2574" w:rsidRPr="00EC52E0">
        <w:rPr>
          <w:rFonts w:ascii="David" w:eastAsia="Times New Roman" w:hAnsi="David" w:cs="David"/>
          <w:sz w:val="24"/>
          <w:szCs w:val="24"/>
          <w:rtl/>
        </w:rPr>
        <w:t>ת</w:t>
      </w:r>
      <w:r w:rsidRPr="00EC52E0">
        <w:rPr>
          <w:rFonts w:ascii="David" w:eastAsia="Times New Roman" w:hAnsi="David" w:cs="David"/>
          <w:sz w:val="24"/>
          <w:szCs w:val="24"/>
          <w:rtl/>
        </w:rPr>
        <w:t>ו</w:t>
      </w:r>
      <w:r w:rsidR="00FD2574" w:rsidRPr="00EC52E0">
        <w:rPr>
          <w:rFonts w:ascii="David" w:eastAsia="Times New Roman" w:hAnsi="David" w:cs="David"/>
          <w:sz w:val="24"/>
          <w:szCs w:val="24"/>
          <w:rtl/>
        </w:rPr>
        <w:t xml:space="preserve">עדה השלכה והטמנה של </w:t>
      </w:r>
      <w:r w:rsidR="00C951F8" w:rsidRPr="00EC52E0">
        <w:rPr>
          <w:rFonts w:ascii="David" w:eastAsia="Times New Roman" w:hAnsi="David" w:cs="David"/>
          <w:sz w:val="24"/>
          <w:szCs w:val="24"/>
          <w:rtl/>
        </w:rPr>
        <w:t>יותר מ-</w:t>
      </w:r>
      <w:r w:rsidR="00FD2574" w:rsidRPr="00EC52E0">
        <w:rPr>
          <w:rFonts w:ascii="David" w:eastAsia="Times New Roman" w:hAnsi="David" w:cs="David"/>
          <w:sz w:val="24"/>
          <w:szCs w:val="24"/>
          <w:rtl/>
        </w:rPr>
        <w:t>200 אלף טונות של פסולת</w:t>
      </w:r>
      <w:r w:rsidRPr="00EC52E0">
        <w:rPr>
          <w:rFonts w:ascii="David" w:eastAsia="Times New Roman" w:hAnsi="David" w:cs="David"/>
          <w:sz w:val="24"/>
          <w:szCs w:val="24"/>
          <w:rtl/>
        </w:rPr>
        <w:t xml:space="preserve"> שמקורה מתחנת </w:t>
      </w:r>
      <w:r w:rsidR="00C951F8" w:rsidRPr="00EC52E0">
        <w:rPr>
          <w:rFonts w:ascii="David" w:eastAsia="Times New Roman" w:hAnsi="David" w:cs="David"/>
          <w:sz w:val="24"/>
          <w:szCs w:val="24"/>
          <w:rtl/>
        </w:rPr>
        <w:t>ה</w:t>
      </w:r>
      <w:r w:rsidRPr="00EC52E0">
        <w:rPr>
          <w:rFonts w:ascii="David" w:eastAsia="Times New Roman" w:hAnsi="David" w:cs="David"/>
          <w:sz w:val="24"/>
          <w:szCs w:val="24"/>
          <w:rtl/>
        </w:rPr>
        <w:t xml:space="preserve">מעבור </w:t>
      </w:r>
      <w:r w:rsidR="00C951F8" w:rsidRPr="00EC52E0">
        <w:rPr>
          <w:rFonts w:ascii="David" w:eastAsia="Times New Roman" w:hAnsi="David" w:cs="David"/>
          <w:sz w:val="24"/>
          <w:szCs w:val="24"/>
          <w:rtl/>
        </w:rPr>
        <w:t>הזאת</w:t>
      </w:r>
      <w:r w:rsidR="00FD2574" w:rsidRPr="00EC52E0">
        <w:rPr>
          <w:rFonts w:ascii="David" w:eastAsia="Times New Roman" w:hAnsi="David" w:cs="David"/>
          <w:sz w:val="24"/>
          <w:szCs w:val="24"/>
          <w:rtl/>
        </w:rPr>
        <w:t xml:space="preserve"> בשטח </w:t>
      </w:r>
      <w:r w:rsidRPr="00EC52E0">
        <w:rPr>
          <w:rFonts w:ascii="David" w:eastAsia="Times New Roman" w:hAnsi="David" w:cs="David"/>
          <w:sz w:val="24"/>
          <w:szCs w:val="24"/>
          <w:rtl/>
        </w:rPr>
        <w:t xml:space="preserve">סמוך מחוץ לגדר התחנה. כל זה </w:t>
      </w:r>
      <w:r w:rsidRPr="00EC52E0">
        <w:rPr>
          <w:rFonts w:ascii="David" w:eastAsia="Times New Roman" w:hAnsi="David" w:cs="David"/>
          <w:sz w:val="24"/>
          <w:szCs w:val="24"/>
          <w:rtl/>
        </w:rPr>
        <w:lastRenderedPageBreak/>
        <w:t>בניגוד לתנ</w:t>
      </w:r>
      <w:r w:rsidR="00DD5633" w:rsidRPr="00EC52E0">
        <w:rPr>
          <w:rFonts w:ascii="David" w:eastAsia="Times New Roman" w:hAnsi="David" w:cs="David"/>
          <w:sz w:val="24"/>
          <w:szCs w:val="24"/>
          <w:rtl/>
        </w:rPr>
        <w:t xml:space="preserve">אי רשיון העסק </w:t>
      </w:r>
      <w:r w:rsidR="00C951F8" w:rsidRPr="00EC52E0">
        <w:rPr>
          <w:rFonts w:ascii="David" w:eastAsia="Times New Roman" w:hAnsi="David" w:cs="David"/>
          <w:sz w:val="24"/>
          <w:szCs w:val="24"/>
          <w:rtl/>
        </w:rPr>
        <w:t>שבמסגרתו</w:t>
      </w:r>
      <w:r w:rsidR="00DD5633" w:rsidRPr="00EC52E0">
        <w:rPr>
          <w:rFonts w:ascii="David" w:eastAsia="Times New Roman" w:hAnsi="David" w:cs="David"/>
          <w:sz w:val="24"/>
          <w:szCs w:val="24"/>
          <w:rtl/>
        </w:rPr>
        <w:t xml:space="preserve"> פעלה התחנה ובאופן שמסכן את בריאות הציבור בגין מפגעי זיהום אוויר בלתי סביר וגורם למפגעי</w:t>
      </w:r>
      <w:r w:rsidR="00C951F8" w:rsidRPr="00EC52E0">
        <w:rPr>
          <w:rFonts w:ascii="David" w:eastAsia="Times New Roman" w:hAnsi="David" w:cs="David"/>
          <w:sz w:val="24"/>
          <w:szCs w:val="24"/>
          <w:rtl/>
        </w:rPr>
        <w:t>ם חמורים הנובעים</w:t>
      </w:r>
      <w:r w:rsidR="00DD5633" w:rsidRPr="00EC52E0">
        <w:rPr>
          <w:rFonts w:ascii="David" w:eastAsia="Times New Roman" w:hAnsi="David" w:cs="David"/>
          <w:sz w:val="24"/>
          <w:szCs w:val="24"/>
          <w:rtl/>
        </w:rPr>
        <w:t xml:space="preserve"> </w:t>
      </w:r>
      <w:r w:rsidR="00C951F8" w:rsidRPr="00EC52E0">
        <w:rPr>
          <w:rFonts w:ascii="David" w:eastAsia="Times New Roman" w:hAnsi="David" w:cs="David"/>
          <w:sz w:val="24"/>
          <w:szCs w:val="24"/>
          <w:rtl/>
        </w:rPr>
        <w:t>מ</w:t>
      </w:r>
      <w:r w:rsidR="00DD5633" w:rsidRPr="00EC52E0">
        <w:rPr>
          <w:rFonts w:ascii="David" w:eastAsia="Times New Roman" w:hAnsi="David" w:cs="David"/>
          <w:sz w:val="24"/>
          <w:szCs w:val="24"/>
          <w:rtl/>
        </w:rPr>
        <w:t xml:space="preserve">השלכת פסולת </w:t>
      </w:r>
      <w:r w:rsidR="00C951F8" w:rsidRPr="00EC52E0">
        <w:rPr>
          <w:rFonts w:ascii="David" w:eastAsia="Times New Roman" w:hAnsi="David" w:cs="David"/>
          <w:sz w:val="24"/>
          <w:szCs w:val="24"/>
          <w:rtl/>
        </w:rPr>
        <w:t>בדרך לא חוקית ולא מוסדרת</w:t>
      </w:r>
      <w:r w:rsidR="00DD5633" w:rsidRPr="00EC52E0">
        <w:rPr>
          <w:rFonts w:ascii="David" w:eastAsia="Times New Roman" w:hAnsi="David" w:cs="David"/>
          <w:sz w:val="24"/>
          <w:szCs w:val="24"/>
          <w:rtl/>
        </w:rPr>
        <w:t>.</w:t>
      </w:r>
    </w:p>
    <w:p w14:paraId="1E0931BC" w14:textId="6A7B0F88" w:rsidR="00FD2574" w:rsidRPr="00EC52E0" w:rsidRDefault="00927977" w:rsidP="00EC52E0">
      <w:pPr>
        <w:spacing w:before="240" w:after="240" w:line="360" w:lineRule="auto"/>
        <w:contextualSpacing/>
        <w:rPr>
          <w:rFonts w:ascii="David" w:eastAsia="Times New Roman" w:hAnsi="David" w:cs="David"/>
          <w:b/>
          <w:bCs/>
          <w:sz w:val="24"/>
          <w:szCs w:val="24"/>
          <w:u w:val="single"/>
          <w:rtl/>
        </w:rPr>
      </w:pPr>
      <w:r w:rsidRPr="00EC52E0">
        <w:rPr>
          <w:rFonts w:ascii="David" w:eastAsia="Times New Roman" w:hAnsi="David" w:cs="David"/>
          <w:sz w:val="24"/>
          <w:szCs w:val="24"/>
          <w:rtl/>
        </w:rPr>
        <w:t>לאחר שקיבל המחוז את הממצאים האלה פתחנו בהליכי האכיפה ו</w:t>
      </w:r>
      <w:r w:rsidR="00FD2574" w:rsidRPr="00EC52E0">
        <w:rPr>
          <w:rFonts w:ascii="David" w:eastAsia="Times New Roman" w:hAnsi="David" w:cs="David"/>
          <w:sz w:val="24"/>
          <w:szCs w:val="24"/>
          <w:rtl/>
        </w:rPr>
        <w:t>הוצא</w:t>
      </w:r>
      <w:r w:rsidRPr="00EC52E0">
        <w:rPr>
          <w:rFonts w:ascii="David" w:eastAsia="Times New Roman" w:hAnsi="David" w:cs="David"/>
          <w:sz w:val="24"/>
          <w:szCs w:val="24"/>
          <w:rtl/>
        </w:rPr>
        <w:t xml:space="preserve">נו </w:t>
      </w:r>
      <w:r w:rsidR="00FD2574" w:rsidRPr="00EC52E0">
        <w:rPr>
          <w:rFonts w:ascii="David" w:eastAsia="Times New Roman" w:hAnsi="David" w:cs="David"/>
          <w:sz w:val="24"/>
          <w:szCs w:val="24"/>
          <w:rtl/>
        </w:rPr>
        <w:t xml:space="preserve">צו </w:t>
      </w:r>
      <w:r w:rsidRPr="00EC52E0">
        <w:rPr>
          <w:rFonts w:ascii="David" w:eastAsia="Times New Roman" w:hAnsi="David" w:cs="David"/>
          <w:sz w:val="24"/>
          <w:szCs w:val="24"/>
          <w:rtl/>
        </w:rPr>
        <w:t>הפסקה מנהלי</w:t>
      </w:r>
      <w:r w:rsidR="00DD5633" w:rsidRPr="00EC52E0">
        <w:rPr>
          <w:rFonts w:ascii="David" w:eastAsia="Times New Roman" w:hAnsi="David" w:cs="David"/>
          <w:sz w:val="24"/>
          <w:szCs w:val="24"/>
          <w:rtl/>
        </w:rPr>
        <w:t xml:space="preserve"> לחברה "מובילי הר הנגב" המפע</w:t>
      </w:r>
      <w:r w:rsidR="00C951F8" w:rsidRPr="00EC52E0">
        <w:rPr>
          <w:rFonts w:ascii="David" w:eastAsia="Times New Roman" w:hAnsi="David" w:cs="David"/>
          <w:sz w:val="24"/>
          <w:szCs w:val="24"/>
          <w:rtl/>
        </w:rPr>
        <w:t>י</w:t>
      </w:r>
      <w:r w:rsidR="00DD5633" w:rsidRPr="00EC52E0">
        <w:rPr>
          <w:rFonts w:ascii="David" w:eastAsia="Times New Roman" w:hAnsi="David" w:cs="David"/>
          <w:sz w:val="24"/>
          <w:szCs w:val="24"/>
          <w:rtl/>
        </w:rPr>
        <w:t>לה את תחנת המעבר</w:t>
      </w:r>
      <w:r w:rsidR="00FD2574" w:rsidRPr="00EC52E0">
        <w:rPr>
          <w:rFonts w:ascii="David" w:eastAsia="Times New Roman" w:hAnsi="David" w:cs="David"/>
          <w:sz w:val="24"/>
          <w:szCs w:val="24"/>
          <w:rtl/>
        </w:rPr>
        <w:t xml:space="preserve">. </w:t>
      </w:r>
      <w:r w:rsidR="00DD5633" w:rsidRPr="00EC52E0">
        <w:rPr>
          <w:rFonts w:ascii="David" w:eastAsia="Times New Roman" w:hAnsi="David" w:cs="David"/>
          <w:sz w:val="24"/>
          <w:szCs w:val="24"/>
          <w:rtl/>
        </w:rPr>
        <w:t xml:space="preserve">נוסף </w:t>
      </w:r>
      <w:r w:rsidR="00C951F8" w:rsidRPr="00EC52E0">
        <w:rPr>
          <w:rFonts w:ascii="David" w:eastAsia="Times New Roman" w:hAnsi="David" w:cs="David"/>
          <w:sz w:val="24"/>
          <w:szCs w:val="24"/>
          <w:rtl/>
        </w:rPr>
        <w:t xml:space="preserve">לכך </w:t>
      </w:r>
      <w:r w:rsidR="00DD5633" w:rsidRPr="00EC52E0">
        <w:rPr>
          <w:rFonts w:ascii="David" w:eastAsia="Times New Roman" w:hAnsi="David" w:cs="David"/>
          <w:sz w:val="24"/>
          <w:szCs w:val="24"/>
          <w:rtl/>
        </w:rPr>
        <w:t xml:space="preserve">פנה המחוז לרשות המקומית </w:t>
      </w:r>
      <w:r w:rsidR="00C951F8" w:rsidRPr="00EC52E0">
        <w:rPr>
          <w:rFonts w:ascii="David" w:eastAsia="Times New Roman" w:hAnsi="David" w:cs="David"/>
          <w:sz w:val="24"/>
          <w:szCs w:val="24"/>
          <w:rtl/>
        </w:rPr>
        <w:t xml:space="preserve">וביקש </w:t>
      </w:r>
      <w:r w:rsidR="00DD5633" w:rsidRPr="00EC52E0">
        <w:rPr>
          <w:rFonts w:ascii="David" w:eastAsia="Times New Roman" w:hAnsi="David" w:cs="David"/>
          <w:sz w:val="24"/>
          <w:szCs w:val="24"/>
          <w:rtl/>
        </w:rPr>
        <w:t xml:space="preserve">לבטל </w:t>
      </w:r>
      <w:r w:rsidR="00C951F8" w:rsidRPr="00EC52E0">
        <w:rPr>
          <w:rFonts w:ascii="David" w:eastAsia="Times New Roman" w:hAnsi="David" w:cs="David"/>
          <w:sz w:val="24"/>
          <w:szCs w:val="24"/>
          <w:rtl/>
        </w:rPr>
        <w:t xml:space="preserve">את </w:t>
      </w:r>
      <w:r w:rsidR="00DD5633" w:rsidRPr="00EC52E0">
        <w:rPr>
          <w:rFonts w:ascii="David" w:eastAsia="Times New Roman" w:hAnsi="David" w:cs="David"/>
          <w:sz w:val="24"/>
          <w:szCs w:val="24"/>
          <w:rtl/>
        </w:rPr>
        <w:t xml:space="preserve">רשיון העסק לתחנת המעבר והרשות </w:t>
      </w:r>
      <w:r w:rsidR="00C951F8" w:rsidRPr="00EC52E0">
        <w:rPr>
          <w:rFonts w:ascii="David" w:eastAsia="Times New Roman" w:hAnsi="David" w:cs="David"/>
          <w:sz w:val="24"/>
          <w:szCs w:val="24"/>
          <w:rtl/>
        </w:rPr>
        <w:t xml:space="preserve">אכן </w:t>
      </w:r>
      <w:r w:rsidR="00DD5633" w:rsidRPr="00EC52E0">
        <w:rPr>
          <w:rFonts w:ascii="David" w:eastAsia="Times New Roman" w:hAnsi="David" w:cs="David"/>
          <w:sz w:val="24"/>
          <w:szCs w:val="24"/>
          <w:rtl/>
        </w:rPr>
        <w:t>ביטלה אותו.</w:t>
      </w:r>
    </w:p>
    <w:p w14:paraId="7BAC699E" w14:textId="5DB4F1D7" w:rsidR="00FD2574" w:rsidRPr="00EC52E0" w:rsidRDefault="00C951F8" w:rsidP="00EC52E0">
      <w:pPr>
        <w:spacing w:before="240" w:after="240" w:line="360" w:lineRule="auto"/>
        <w:contextualSpacing/>
        <w:rPr>
          <w:rFonts w:ascii="David" w:eastAsia="Times New Roman" w:hAnsi="David" w:cs="David"/>
          <w:sz w:val="24"/>
          <w:szCs w:val="24"/>
          <w:rtl/>
        </w:rPr>
      </w:pPr>
      <w:r w:rsidRPr="00EC52E0">
        <w:rPr>
          <w:rFonts w:ascii="David" w:eastAsia="Times New Roman" w:hAnsi="David" w:cs="David"/>
          <w:sz w:val="24"/>
          <w:szCs w:val="24"/>
          <w:rtl/>
        </w:rPr>
        <w:t xml:space="preserve">נכון להיום </w:t>
      </w:r>
      <w:r w:rsidR="00FD2574" w:rsidRPr="00EC52E0">
        <w:rPr>
          <w:rFonts w:ascii="David" w:eastAsia="Times New Roman" w:hAnsi="David" w:cs="David"/>
          <w:sz w:val="24"/>
          <w:szCs w:val="24"/>
          <w:rtl/>
        </w:rPr>
        <w:t>תחנ</w:t>
      </w:r>
      <w:r w:rsidRPr="00EC52E0">
        <w:rPr>
          <w:rFonts w:ascii="David" w:eastAsia="Times New Roman" w:hAnsi="David" w:cs="David"/>
          <w:sz w:val="24"/>
          <w:szCs w:val="24"/>
          <w:rtl/>
        </w:rPr>
        <w:t>ת</w:t>
      </w:r>
      <w:r w:rsidR="00FD2574" w:rsidRPr="00EC52E0">
        <w:rPr>
          <w:rFonts w:ascii="David" w:eastAsia="Times New Roman" w:hAnsi="David" w:cs="David"/>
          <w:sz w:val="24"/>
          <w:szCs w:val="24"/>
          <w:rtl/>
        </w:rPr>
        <w:t xml:space="preserve"> </w:t>
      </w:r>
      <w:r w:rsidRPr="00EC52E0">
        <w:rPr>
          <w:rFonts w:ascii="David" w:eastAsia="Times New Roman" w:hAnsi="David" w:cs="David"/>
          <w:sz w:val="24"/>
          <w:szCs w:val="24"/>
          <w:rtl/>
        </w:rPr>
        <w:t>ה</w:t>
      </w:r>
      <w:r w:rsidR="00650EA3" w:rsidRPr="00EC52E0">
        <w:rPr>
          <w:rFonts w:ascii="David" w:eastAsia="Times New Roman" w:hAnsi="David" w:cs="David"/>
          <w:sz w:val="24"/>
          <w:szCs w:val="24"/>
          <w:rtl/>
        </w:rPr>
        <w:t xml:space="preserve">מעבר </w:t>
      </w:r>
      <w:r w:rsidR="00FD2574" w:rsidRPr="00EC52E0">
        <w:rPr>
          <w:rFonts w:ascii="David" w:eastAsia="Times New Roman" w:hAnsi="David" w:cs="David"/>
          <w:sz w:val="24"/>
          <w:szCs w:val="24"/>
          <w:rtl/>
        </w:rPr>
        <w:t xml:space="preserve">סגורה </w:t>
      </w:r>
      <w:r w:rsidR="00650EA3" w:rsidRPr="00EC52E0">
        <w:rPr>
          <w:rFonts w:ascii="David" w:eastAsia="Times New Roman" w:hAnsi="David" w:cs="David"/>
          <w:sz w:val="24"/>
          <w:szCs w:val="24"/>
          <w:rtl/>
        </w:rPr>
        <w:t>ו</w:t>
      </w:r>
      <w:r w:rsidR="0034599D" w:rsidRPr="00EC52E0">
        <w:rPr>
          <w:rFonts w:ascii="David" w:eastAsia="Times New Roman" w:hAnsi="David" w:cs="David"/>
          <w:sz w:val="24"/>
          <w:szCs w:val="24"/>
          <w:rtl/>
        </w:rPr>
        <w:t xml:space="preserve">המשרד </w:t>
      </w:r>
      <w:r w:rsidR="00650EA3" w:rsidRPr="00EC52E0">
        <w:rPr>
          <w:rFonts w:ascii="David" w:eastAsia="Times New Roman" w:hAnsi="David" w:cs="David"/>
          <w:sz w:val="24"/>
          <w:szCs w:val="24"/>
          <w:rtl/>
        </w:rPr>
        <w:t>הגיש כתב אישום בגין הפרות שזוהו ב</w:t>
      </w:r>
      <w:r w:rsidR="0034599D" w:rsidRPr="00EC52E0">
        <w:rPr>
          <w:rFonts w:ascii="David" w:eastAsia="Times New Roman" w:hAnsi="David" w:cs="David"/>
          <w:sz w:val="24"/>
          <w:szCs w:val="24"/>
          <w:rtl/>
        </w:rPr>
        <w:t>מהלך הפיקוח וכאמור לעיל</w:t>
      </w:r>
      <w:r w:rsidRPr="00EC52E0">
        <w:rPr>
          <w:rFonts w:ascii="David" w:eastAsia="Times New Roman" w:hAnsi="David" w:cs="David"/>
          <w:sz w:val="24"/>
          <w:szCs w:val="24"/>
          <w:rtl/>
        </w:rPr>
        <w:t>.</w:t>
      </w:r>
    </w:p>
    <w:p w14:paraId="1276803F" w14:textId="77777777" w:rsidR="00447F7F" w:rsidRPr="00EC52E0" w:rsidRDefault="00A642D5"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פינוי פסולת בעספיה</w:t>
      </w:r>
    </w:p>
    <w:p w14:paraId="24CE86B2" w14:textId="56D6DBC8" w:rsidR="00FB2F7D" w:rsidRPr="00EC52E0" w:rsidRDefault="00FB2F7D"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תחנת מעבר לפסולת בניין, פסולת גושית ופסולת עסקים </w:t>
      </w:r>
      <w:r w:rsidR="00447F7F" w:rsidRPr="00EC52E0">
        <w:rPr>
          <w:rFonts w:ascii="David" w:hAnsi="David" w:cs="David"/>
          <w:sz w:val="24"/>
          <w:szCs w:val="24"/>
          <w:rtl/>
        </w:rPr>
        <w:t xml:space="preserve">שמפעילה המועצה המקומית </w:t>
      </w:r>
      <w:r w:rsidRPr="00EC52E0">
        <w:rPr>
          <w:rFonts w:ascii="David" w:hAnsi="David" w:cs="David"/>
          <w:sz w:val="24"/>
          <w:szCs w:val="24"/>
          <w:rtl/>
        </w:rPr>
        <w:t>ע</w:t>
      </w:r>
      <w:r w:rsidR="00447F7F" w:rsidRPr="00EC52E0">
        <w:rPr>
          <w:rFonts w:ascii="David" w:hAnsi="David" w:cs="David"/>
          <w:sz w:val="24"/>
          <w:szCs w:val="24"/>
          <w:rtl/>
        </w:rPr>
        <w:t>ספיה פועלת זמן</w:t>
      </w:r>
      <w:r w:rsidRPr="00EC52E0">
        <w:rPr>
          <w:rFonts w:ascii="David" w:hAnsi="David" w:cs="David"/>
          <w:sz w:val="24"/>
          <w:szCs w:val="24"/>
          <w:rtl/>
        </w:rPr>
        <w:t xml:space="preserve"> רב ללא תשתיות לטיפול בפסולת כנדרש. במסגרת סיורי פיקוח </w:t>
      </w:r>
      <w:r w:rsidR="00447F7F" w:rsidRPr="00EC52E0">
        <w:rPr>
          <w:rFonts w:ascii="David" w:hAnsi="David" w:cs="David"/>
          <w:sz w:val="24"/>
          <w:szCs w:val="24"/>
          <w:rtl/>
        </w:rPr>
        <w:t>של</w:t>
      </w:r>
      <w:r w:rsidRPr="00EC52E0">
        <w:rPr>
          <w:rFonts w:ascii="David" w:hAnsi="David" w:cs="David"/>
          <w:sz w:val="24"/>
          <w:szCs w:val="24"/>
          <w:rtl/>
        </w:rPr>
        <w:t>י צוות מקצועי של המחוז נמצאו ליקויים בתפעול ותחזוק</w:t>
      </w:r>
      <w:r w:rsidR="00447F7F" w:rsidRPr="00EC52E0">
        <w:rPr>
          <w:rFonts w:ascii="David" w:hAnsi="David" w:cs="David"/>
          <w:sz w:val="24"/>
          <w:szCs w:val="24"/>
          <w:rtl/>
        </w:rPr>
        <w:t>ה</w:t>
      </w:r>
      <w:r w:rsidRPr="00EC52E0">
        <w:rPr>
          <w:rFonts w:ascii="David" w:hAnsi="David" w:cs="David"/>
          <w:sz w:val="24"/>
          <w:szCs w:val="24"/>
          <w:rtl/>
        </w:rPr>
        <w:t xml:space="preserve"> </w:t>
      </w:r>
      <w:r w:rsidR="00447F7F" w:rsidRPr="00EC52E0">
        <w:rPr>
          <w:rFonts w:ascii="David" w:hAnsi="David" w:cs="David"/>
          <w:sz w:val="24"/>
          <w:szCs w:val="24"/>
          <w:rtl/>
        </w:rPr>
        <w:t xml:space="preserve">של </w:t>
      </w:r>
      <w:r w:rsidRPr="00EC52E0">
        <w:rPr>
          <w:rFonts w:ascii="David" w:hAnsi="David" w:cs="David"/>
          <w:sz w:val="24"/>
          <w:szCs w:val="24"/>
          <w:rtl/>
        </w:rPr>
        <w:t xml:space="preserve">התחנה </w:t>
      </w:r>
      <w:r w:rsidR="00447F7F" w:rsidRPr="00EC52E0">
        <w:rPr>
          <w:rFonts w:ascii="David" w:hAnsi="David" w:cs="David"/>
          <w:sz w:val="24"/>
          <w:szCs w:val="24"/>
          <w:rtl/>
        </w:rPr>
        <w:t>שגרמו</w:t>
      </w:r>
      <w:r w:rsidRPr="00EC52E0">
        <w:rPr>
          <w:rFonts w:ascii="David" w:hAnsi="David" w:cs="David"/>
          <w:sz w:val="24"/>
          <w:szCs w:val="24"/>
          <w:rtl/>
        </w:rPr>
        <w:t xml:space="preserve"> להצטברות כמויות גדולות של פסולת במקום </w:t>
      </w:r>
      <w:r w:rsidR="00447F7F" w:rsidRPr="00EC52E0">
        <w:rPr>
          <w:rFonts w:ascii="David" w:hAnsi="David" w:cs="David"/>
          <w:sz w:val="24"/>
          <w:szCs w:val="24"/>
          <w:rtl/>
        </w:rPr>
        <w:t>שהפכה למפגע סביבתי וסכנה של</w:t>
      </w:r>
      <w:r w:rsidR="00823FD8" w:rsidRPr="00EC52E0">
        <w:rPr>
          <w:rFonts w:ascii="David" w:hAnsi="David" w:cs="David"/>
          <w:sz w:val="24"/>
          <w:szCs w:val="24"/>
          <w:rtl/>
        </w:rPr>
        <w:t xml:space="preserve"> שריפה בשטחי חורש סמוכים.</w:t>
      </w:r>
    </w:p>
    <w:p w14:paraId="433930DD" w14:textId="77777777" w:rsidR="00447F7F" w:rsidRPr="00EC52E0" w:rsidRDefault="00823FD8"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 xml:space="preserve">עקב כך פתח המחוז בהליכי אכיפה מול הרשות המקומית וביוני 2020 </w:t>
      </w:r>
      <w:r w:rsidR="00FD2574" w:rsidRPr="00EC52E0">
        <w:rPr>
          <w:rFonts w:ascii="David" w:eastAsia="Times New Roman" w:hAnsi="David" w:cs="David"/>
          <w:sz w:val="24"/>
          <w:szCs w:val="24"/>
          <w:rtl/>
        </w:rPr>
        <w:t>הוציא צו לשמירת הניקיון למועצה המקומית עספי</w:t>
      </w:r>
      <w:r w:rsidR="00447F7F" w:rsidRPr="00EC52E0">
        <w:rPr>
          <w:rFonts w:ascii="David" w:eastAsia="Times New Roman" w:hAnsi="David" w:cs="David"/>
          <w:sz w:val="24"/>
          <w:szCs w:val="24"/>
          <w:rtl/>
        </w:rPr>
        <w:t>ה,</w:t>
      </w:r>
      <w:r w:rsidR="00FD2574" w:rsidRPr="00EC52E0">
        <w:rPr>
          <w:rFonts w:ascii="David" w:eastAsia="Times New Roman" w:hAnsi="David" w:cs="David"/>
          <w:sz w:val="24"/>
          <w:szCs w:val="24"/>
          <w:rtl/>
        </w:rPr>
        <w:t xml:space="preserve"> </w:t>
      </w:r>
      <w:r w:rsidR="00447F7F" w:rsidRPr="00EC52E0">
        <w:rPr>
          <w:rFonts w:ascii="David" w:eastAsia="Times New Roman" w:hAnsi="David" w:cs="David"/>
          <w:sz w:val="24"/>
          <w:szCs w:val="24"/>
          <w:rtl/>
        </w:rPr>
        <w:t>ה</w:t>
      </w:r>
      <w:r w:rsidR="00FD2574" w:rsidRPr="00EC52E0">
        <w:rPr>
          <w:rFonts w:ascii="David" w:eastAsia="Times New Roman" w:hAnsi="David" w:cs="David"/>
          <w:sz w:val="24"/>
          <w:szCs w:val="24"/>
          <w:rtl/>
        </w:rPr>
        <w:t>מפעילה את המקום. המועצה לא ביצע</w:t>
      </w:r>
      <w:r w:rsidR="00447F7F" w:rsidRPr="00EC52E0">
        <w:rPr>
          <w:rFonts w:ascii="David" w:eastAsia="Times New Roman" w:hAnsi="David" w:cs="David"/>
          <w:sz w:val="24"/>
          <w:szCs w:val="24"/>
          <w:rtl/>
        </w:rPr>
        <w:t>ה</w:t>
      </w:r>
      <w:r w:rsidR="00FD2574" w:rsidRPr="00EC52E0">
        <w:rPr>
          <w:rFonts w:ascii="David" w:eastAsia="Times New Roman" w:hAnsi="David" w:cs="David"/>
          <w:sz w:val="24"/>
          <w:szCs w:val="24"/>
          <w:rtl/>
        </w:rPr>
        <w:t xml:space="preserve"> את</w:t>
      </w:r>
      <w:r w:rsidRPr="00EC52E0">
        <w:rPr>
          <w:rFonts w:ascii="David" w:eastAsia="Times New Roman" w:hAnsi="David" w:cs="David"/>
          <w:sz w:val="24"/>
          <w:szCs w:val="24"/>
          <w:rtl/>
        </w:rPr>
        <w:t xml:space="preserve"> דרישות </w:t>
      </w:r>
      <w:r w:rsidR="00FD2574" w:rsidRPr="00EC52E0">
        <w:rPr>
          <w:rFonts w:ascii="David" w:eastAsia="Times New Roman" w:hAnsi="David" w:cs="David"/>
          <w:sz w:val="24"/>
          <w:szCs w:val="24"/>
          <w:rtl/>
        </w:rPr>
        <w:t>הצו ובעקבות החשש ל</w:t>
      </w:r>
      <w:r w:rsidR="00AB3BA0" w:rsidRPr="00EC52E0">
        <w:rPr>
          <w:rFonts w:ascii="David" w:eastAsia="Times New Roman" w:hAnsi="David" w:cs="David"/>
          <w:sz w:val="24"/>
          <w:szCs w:val="24"/>
          <w:rtl/>
        </w:rPr>
        <w:t xml:space="preserve">התפרצות שריפות באזור </w:t>
      </w:r>
      <w:r w:rsidR="00FD2574" w:rsidRPr="00EC52E0">
        <w:rPr>
          <w:rFonts w:ascii="David" w:eastAsia="Times New Roman" w:hAnsi="David" w:cs="David"/>
          <w:sz w:val="24"/>
          <w:szCs w:val="24"/>
          <w:rtl/>
        </w:rPr>
        <w:t xml:space="preserve">ביצע המחוז את צו הניקוי במקום המועצה ופינה </w:t>
      </w:r>
      <w:r w:rsidR="00447F7F" w:rsidRPr="00EC52E0">
        <w:rPr>
          <w:rFonts w:ascii="David" w:eastAsia="Times New Roman" w:hAnsi="David" w:cs="David"/>
          <w:sz w:val="24"/>
          <w:szCs w:val="24"/>
          <w:rtl/>
        </w:rPr>
        <w:t>יותר מ-</w:t>
      </w:r>
      <w:r w:rsidR="00FD2574" w:rsidRPr="00EC52E0">
        <w:rPr>
          <w:rFonts w:ascii="David" w:eastAsia="Times New Roman" w:hAnsi="David" w:cs="David"/>
          <w:sz w:val="24"/>
          <w:szCs w:val="24"/>
          <w:rtl/>
        </w:rPr>
        <w:t>4,000 טו</w:t>
      </w:r>
      <w:r w:rsidR="00447F7F" w:rsidRPr="00EC52E0">
        <w:rPr>
          <w:rFonts w:ascii="David" w:eastAsia="Times New Roman" w:hAnsi="David" w:cs="David"/>
          <w:sz w:val="24"/>
          <w:szCs w:val="24"/>
          <w:rtl/>
        </w:rPr>
        <w:t>נה</w:t>
      </w:r>
      <w:r w:rsidR="00FD2574" w:rsidRPr="00EC52E0">
        <w:rPr>
          <w:rFonts w:ascii="David" w:eastAsia="Times New Roman" w:hAnsi="David" w:cs="David"/>
          <w:sz w:val="24"/>
          <w:szCs w:val="24"/>
          <w:rtl/>
        </w:rPr>
        <w:t xml:space="preserve"> פסולת. לאור התנהלות המועצה</w:t>
      </w:r>
      <w:r w:rsidR="00447F7F" w:rsidRPr="00EC52E0">
        <w:rPr>
          <w:rFonts w:ascii="David" w:eastAsia="Times New Roman" w:hAnsi="David" w:cs="David"/>
          <w:sz w:val="24"/>
          <w:szCs w:val="24"/>
          <w:rtl/>
        </w:rPr>
        <w:t xml:space="preserve"> פתח</w:t>
      </w:r>
      <w:r w:rsidR="00FD2574" w:rsidRPr="00EC52E0">
        <w:rPr>
          <w:rFonts w:ascii="David" w:eastAsia="Times New Roman" w:hAnsi="David" w:cs="David"/>
          <w:sz w:val="24"/>
          <w:szCs w:val="24"/>
          <w:rtl/>
        </w:rPr>
        <w:t xml:space="preserve"> המשרד בהליכים של תביעת כפל הוצאות על פינוי הפסול</w:t>
      </w:r>
      <w:r w:rsidR="00447F7F" w:rsidRPr="00EC52E0">
        <w:rPr>
          <w:rFonts w:ascii="David" w:eastAsia="Times New Roman" w:hAnsi="David" w:cs="David"/>
          <w:sz w:val="24"/>
          <w:szCs w:val="24"/>
          <w:rtl/>
        </w:rPr>
        <w:t xml:space="preserve">ת וכן העביר המלצה לפתיחת חקירה </w:t>
      </w:r>
      <w:r w:rsidR="00FD2574" w:rsidRPr="00EC52E0">
        <w:rPr>
          <w:rFonts w:ascii="David" w:eastAsia="Times New Roman" w:hAnsi="David" w:cs="David"/>
          <w:sz w:val="24"/>
          <w:szCs w:val="24"/>
          <w:rtl/>
        </w:rPr>
        <w:t>נגד המועצה המקומית.</w:t>
      </w:r>
    </w:p>
    <w:p w14:paraId="3E7240E3" w14:textId="1DA37A8D" w:rsidR="00AB3BA0" w:rsidRPr="00EC52E0" w:rsidRDefault="00AB3BA0"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lastRenderedPageBreak/>
        <w:t xml:space="preserve">כיום מבצע המחוז פעילות פיקוח מוגברת בשטח התחנה ומקדם הסדרה של תחנת המעבר שתתן מענה לרשות </w:t>
      </w:r>
      <w:r w:rsidR="00447F7F" w:rsidRPr="00EC52E0">
        <w:rPr>
          <w:rFonts w:ascii="David" w:eastAsia="Times New Roman" w:hAnsi="David" w:cs="David"/>
          <w:sz w:val="24"/>
          <w:szCs w:val="24"/>
          <w:rtl/>
        </w:rPr>
        <w:t xml:space="preserve">המקומית </w:t>
      </w:r>
      <w:r w:rsidRPr="00EC52E0">
        <w:rPr>
          <w:rFonts w:ascii="David" w:eastAsia="Times New Roman" w:hAnsi="David" w:cs="David"/>
          <w:sz w:val="24"/>
          <w:szCs w:val="24"/>
          <w:rtl/>
        </w:rPr>
        <w:t>ותעמוד בכל התנאים הנדרשים למניעת מפגעים סביבתיים ו</w:t>
      </w:r>
      <w:r w:rsidR="00447F7F" w:rsidRPr="00EC52E0">
        <w:rPr>
          <w:rFonts w:ascii="David" w:eastAsia="Times New Roman" w:hAnsi="David" w:cs="David"/>
          <w:sz w:val="24"/>
          <w:szCs w:val="24"/>
          <w:rtl/>
        </w:rPr>
        <w:t>סכנת שריפה.</w:t>
      </w:r>
    </w:p>
    <w:p w14:paraId="79F73FF2" w14:textId="77777777" w:rsidR="00447F7F" w:rsidRPr="00EC52E0" w:rsidRDefault="00AB3BA0"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הפסקת מפגעים ע''י סגירת אתר ההטמנה לפסולת בניין אביבית בחדרה</w:t>
      </w:r>
    </w:p>
    <w:p w14:paraId="7F4C8C07" w14:textId="77777777" w:rsidR="00447F7F" w:rsidRPr="00EC52E0" w:rsidRDefault="00AB3BA0"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בסיורי פיקוח שב</w:t>
      </w:r>
      <w:r w:rsidR="00447F7F" w:rsidRPr="00EC52E0">
        <w:rPr>
          <w:rFonts w:ascii="David" w:hAnsi="David" w:cs="David"/>
          <w:sz w:val="24"/>
          <w:szCs w:val="24"/>
          <w:rtl/>
        </w:rPr>
        <w:t xml:space="preserve">יצעו עובדי </w:t>
      </w:r>
      <w:r w:rsidRPr="00EC52E0">
        <w:rPr>
          <w:rFonts w:ascii="David" w:hAnsi="David" w:cs="David"/>
          <w:sz w:val="24"/>
          <w:szCs w:val="24"/>
          <w:rtl/>
        </w:rPr>
        <w:t>מחוז חיפה נמצאו הפרות משמעותיות בהתנהלות האתר שגרמו למפגעי זיהום אוויר וריח לתושבי האזור.</w:t>
      </w:r>
    </w:p>
    <w:p w14:paraId="1E3585BE" w14:textId="505B51A4" w:rsidR="00447F7F" w:rsidRPr="00EC52E0" w:rsidRDefault="00252E6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כבר בסוף</w:t>
      </w:r>
      <w:r w:rsidR="00447F7F" w:rsidRPr="00EC52E0">
        <w:rPr>
          <w:rFonts w:ascii="David" w:hAnsi="David" w:cs="David"/>
          <w:sz w:val="24"/>
          <w:szCs w:val="24"/>
          <w:rtl/>
        </w:rPr>
        <w:t xml:space="preserve"> שנת</w:t>
      </w:r>
      <w:r w:rsidRPr="00EC52E0">
        <w:rPr>
          <w:rFonts w:ascii="David" w:hAnsi="David" w:cs="David"/>
          <w:sz w:val="24"/>
          <w:szCs w:val="24"/>
          <w:rtl/>
        </w:rPr>
        <w:t xml:space="preserve"> 2019 קיים מחוז חיפה שימוע לבעלי אתר אביבית והחל מי</w:t>
      </w:r>
      <w:r w:rsidR="00447F7F" w:rsidRPr="00EC52E0">
        <w:rPr>
          <w:rFonts w:ascii="David" w:hAnsi="David" w:cs="David"/>
          <w:sz w:val="24"/>
          <w:szCs w:val="24"/>
          <w:rtl/>
        </w:rPr>
        <w:t>נואר 2020 א</w:t>
      </w:r>
      <w:r w:rsidRPr="00EC52E0">
        <w:rPr>
          <w:rFonts w:ascii="David" w:hAnsi="David" w:cs="David"/>
          <w:sz w:val="24"/>
          <w:szCs w:val="24"/>
          <w:rtl/>
        </w:rPr>
        <w:t xml:space="preserve">סר </w:t>
      </w:r>
      <w:r w:rsidR="00447F7F" w:rsidRPr="00EC52E0">
        <w:rPr>
          <w:rFonts w:ascii="David" w:hAnsi="David" w:cs="David"/>
          <w:sz w:val="24"/>
          <w:szCs w:val="24"/>
          <w:rtl/>
        </w:rPr>
        <w:t>לקלוט באתר</w:t>
      </w:r>
      <w:r w:rsidRPr="00EC52E0">
        <w:rPr>
          <w:rFonts w:ascii="David" w:hAnsi="David" w:cs="David"/>
          <w:sz w:val="24"/>
          <w:szCs w:val="24"/>
          <w:rtl/>
        </w:rPr>
        <w:t xml:space="preserve"> פסולת עד השלמת ע</w:t>
      </w:r>
      <w:r w:rsidR="00447F7F" w:rsidRPr="00EC52E0">
        <w:rPr>
          <w:rFonts w:ascii="David" w:hAnsi="David" w:cs="David"/>
          <w:sz w:val="24"/>
          <w:szCs w:val="24"/>
          <w:rtl/>
        </w:rPr>
        <w:t xml:space="preserve">בודות הכשרה שלב ב'. המשרד דרש להגיש </w:t>
      </w:r>
      <w:r w:rsidR="00741929" w:rsidRPr="00EC52E0">
        <w:rPr>
          <w:rFonts w:ascii="David" w:hAnsi="David" w:cs="David"/>
          <w:sz w:val="24"/>
          <w:szCs w:val="24"/>
          <w:rtl/>
        </w:rPr>
        <w:t>תוכנית</w:t>
      </w:r>
      <w:r w:rsidRPr="00EC52E0">
        <w:rPr>
          <w:rFonts w:ascii="David" w:hAnsi="David" w:cs="David"/>
          <w:sz w:val="24"/>
          <w:szCs w:val="24"/>
          <w:rtl/>
        </w:rPr>
        <w:t xml:space="preserve"> הסדרת שלב א' לאישור המחוז.</w:t>
      </w:r>
    </w:p>
    <w:p w14:paraId="6FFD52C6" w14:textId="77777777" w:rsidR="00447F7F" w:rsidRPr="00EC52E0" w:rsidRDefault="00252E6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בהמשך להליכי פיקוח ואכיפה  </w:t>
      </w:r>
      <w:r w:rsidR="00AB3BA0" w:rsidRPr="00EC52E0">
        <w:rPr>
          <w:rFonts w:ascii="David" w:hAnsi="David" w:cs="David"/>
          <w:sz w:val="24"/>
          <w:szCs w:val="24"/>
          <w:rtl/>
        </w:rPr>
        <w:t xml:space="preserve">של המשרד שנתמכו בממצאים נוספים שנמצאו על ידי צוות של איגוד ערים שרון כרמל, </w:t>
      </w:r>
      <w:r w:rsidR="00447F7F" w:rsidRPr="00EC52E0">
        <w:rPr>
          <w:rFonts w:ascii="David" w:hAnsi="David" w:cs="David"/>
          <w:sz w:val="24"/>
          <w:szCs w:val="24"/>
          <w:rtl/>
        </w:rPr>
        <w:t>הוציא עיריית חדרה</w:t>
      </w:r>
      <w:r w:rsidR="00AB3BA0" w:rsidRPr="00EC52E0">
        <w:rPr>
          <w:rFonts w:ascii="David" w:hAnsi="David" w:cs="David"/>
          <w:sz w:val="24"/>
          <w:szCs w:val="24"/>
          <w:rtl/>
        </w:rPr>
        <w:t xml:space="preserve"> לאתר צו סגירה עד להסדרת התשתיות וביצוע פעולת למניעה וצמצום המפגעים.</w:t>
      </w:r>
    </w:p>
    <w:p w14:paraId="70E4D76C" w14:textId="77615736" w:rsidR="00AB3BA0" w:rsidRPr="00EC52E0" w:rsidRDefault="00AB3BA0"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צוות מחוז חיפה מבצע </w:t>
      </w:r>
      <w:r w:rsidR="00252E61" w:rsidRPr="00EC52E0">
        <w:rPr>
          <w:rFonts w:ascii="David" w:hAnsi="David" w:cs="David"/>
          <w:sz w:val="24"/>
          <w:szCs w:val="24"/>
          <w:rtl/>
        </w:rPr>
        <w:t>פיקוח על ביצוע הדרישות שניתנו לחברה. נכון להיום</w:t>
      </w:r>
      <w:r w:rsidR="00447F7F" w:rsidRPr="00EC52E0">
        <w:rPr>
          <w:rFonts w:ascii="David" w:hAnsi="David" w:cs="David"/>
          <w:sz w:val="24"/>
          <w:szCs w:val="24"/>
          <w:rtl/>
        </w:rPr>
        <w:t>,</w:t>
      </w:r>
      <w:r w:rsidR="00252E61" w:rsidRPr="00EC52E0">
        <w:rPr>
          <w:rFonts w:ascii="David" w:hAnsi="David" w:cs="David"/>
          <w:sz w:val="24"/>
          <w:szCs w:val="24"/>
          <w:rtl/>
        </w:rPr>
        <w:t xml:space="preserve"> אתר פסולת אביבית</w:t>
      </w:r>
      <w:r w:rsidR="002F7CA7" w:rsidRPr="00EC52E0">
        <w:rPr>
          <w:rFonts w:ascii="David" w:hAnsi="David" w:cs="David"/>
          <w:sz w:val="24"/>
          <w:szCs w:val="24"/>
          <w:rtl/>
        </w:rPr>
        <w:t xml:space="preserve"> סגור</w:t>
      </w:r>
      <w:r w:rsidR="00252E61" w:rsidRPr="00EC52E0">
        <w:rPr>
          <w:rFonts w:ascii="David" w:hAnsi="David" w:cs="David"/>
          <w:sz w:val="24"/>
          <w:szCs w:val="24"/>
          <w:rtl/>
        </w:rPr>
        <w:t xml:space="preserve"> </w:t>
      </w:r>
      <w:r w:rsidR="00447F7F" w:rsidRPr="00EC52E0">
        <w:rPr>
          <w:rFonts w:ascii="David" w:hAnsi="David" w:cs="David"/>
          <w:sz w:val="24"/>
          <w:szCs w:val="24"/>
          <w:rtl/>
        </w:rPr>
        <w:t>ואינו</w:t>
      </w:r>
      <w:r w:rsidR="002F7CA7" w:rsidRPr="00EC52E0">
        <w:rPr>
          <w:rFonts w:ascii="David" w:hAnsi="David" w:cs="David"/>
          <w:sz w:val="24"/>
          <w:szCs w:val="24"/>
          <w:rtl/>
        </w:rPr>
        <w:t xml:space="preserve"> קולט פסולת חדשה</w:t>
      </w:r>
      <w:r w:rsidR="00447F7F" w:rsidRPr="00EC52E0">
        <w:rPr>
          <w:rFonts w:ascii="David" w:hAnsi="David" w:cs="David"/>
          <w:sz w:val="24"/>
          <w:szCs w:val="24"/>
          <w:rtl/>
        </w:rPr>
        <w:t>,</w:t>
      </w:r>
      <w:r w:rsidR="002F7CA7" w:rsidRPr="00EC52E0">
        <w:rPr>
          <w:rFonts w:ascii="David" w:hAnsi="David" w:cs="David"/>
          <w:sz w:val="24"/>
          <w:szCs w:val="24"/>
          <w:rtl/>
        </w:rPr>
        <w:t xml:space="preserve"> ו</w:t>
      </w:r>
      <w:r w:rsidR="00252E61" w:rsidRPr="00EC52E0">
        <w:rPr>
          <w:rFonts w:ascii="David" w:hAnsi="David" w:cs="David"/>
          <w:sz w:val="24"/>
          <w:szCs w:val="24"/>
          <w:rtl/>
        </w:rPr>
        <w:t>צומצמו מפגעי זיהום אוויר וריח מהאתר.</w:t>
      </w:r>
    </w:p>
    <w:p w14:paraId="6C5BBA16" w14:textId="77777777" w:rsidR="00447F7F" w:rsidRPr="00EC52E0" w:rsidRDefault="00447F7F" w:rsidP="00EC52E0">
      <w:pPr>
        <w:pStyle w:val="ListParagraph"/>
        <w:spacing w:before="240" w:after="240" w:line="360" w:lineRule="auto"/>
        <w:ind w:left="0"/>
        <w:rPr>
          <w:rFonts w:ascii="David" w:hAnsi="David" w:cs="David"/>
          <w:sz w:val="24"/>
          <w:szCs w:val="24"/>
          <w:rtl/>
        </w:rPr>
      </w:pPr>
    </w:p>
    <w:p w14:paraId="731557FC" w14:textId="77777777" w:rsidR="00862AD1" w:rsidRPr="00EC52E0" w:rsidRDefault="00AB3BA0"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 xml:space="preserve">הסרת מפגעי פסולת היסטוריים </w:t>
      </w:r>
      <w:r w:rsidR="00447F7F" w:rsidRPr="00EC52E0">
        <w:rPr>
          <w:rFonts w:ascii="David" w:hAnsi="David" w:cs="David"/>
          <w:sz w:val="24"/>
          <w:szCs w:val="24"/>
          <w:u w:val="single"/>
          <w:rtl/>
        </w:rPr>
        <w:t>ברשויות מקומיות</w:t>
      </w:r>
    </w:p>
    <w:p w14:paraId="651D18BF" w14:textId="14DD6678" w:rsidR="00447F7F" w:rsidRPr="00EC52E0" w:rsidRDefault="00A642D5"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במהלך סיורי פיקוח של המחוז נמצאו </w:t>
      </w:r>
      <w:r w:rsidR="00AB3BA0" w:rsidRPr="00EC52E0">
        <w:rPr>
          <w:rFonts w:ascii="David" w:hAnsi="David" w:cs="David"/>
          <w:sz w:val="24"/>
          <w:szCs w:val="24"/>
          <w:rtl/>
        </w:rPr>
        <w:t>מפגעי פסולת ברשות הרבים בכניסה לבריכה העירונית בקרית ביאליק וברח</w:t>
      </w:r>
      <w:r w:rsidR="00447F7F" w:rsidRPr="00EC52E0">
        <w:rPr>
          <w:rFonts w:ascii="David" w:hAnsi="David" w:cs="David"/>
          <w:sz w:val="24"/>
          <w:szCs w:val="24"/>
          <w:rtl/>
        </w:rPr>
        <w:t>וב</w:t>
      </w:r>
      <w:r w:rsidR="00AB3BA0" w:rsidRPr="00EC52E0">
        <w:rPr>
          <w:rFonts w:ascii="David" w:hAnsi="David" w:cs="David"/>
          <w:sz w:val="24"/>
          <w:szCs w:val="24"/>
          <w:rtl/>
        </w:rPr>
        <w:t xml:space="preserve"> אופיר בחיפה.</w:t>
      </w:r>
    </w:p>
    <w:p w14:paraId="529E9F05" w14:textId="52635954" w:rsidR="00A642D5" w:rsidRPr="00EC52E0" w:rsidRDefault="00A642D5"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לאחר שהמחוז הוציא </w:t>
      </w:r>
      <w:r w:rsidR="00447F7F" w:rsidRPr="00EC52E0">
        <w:rPr>
          <w:rFonts w:ascii="David" w:hAnsi="David" w:cs="David"/>
          <w:sz w:val="24"/>
          <w:szCs w:val="24"/>
          <w:rtl/>
        </w:rPr>
        <w:t xml:space="preserve">לרשויות מקומיות </w:t>
      </w:r>
      <w:r w:rsidRPr="00EC52E0">
        <w:rPr>
          <w:rFonts w:ascii="David" w:hAnsi="David" w:cs="David"/>
          <w:sz w:val="24"/>
          <w:szCs w:val="24"/>
          <w:rtl/>
        </w:rPr>
        <w:t>דרישות לניקוי הפסולת</w:t>
      </w:r>
      <w:r w:rsidR="001D0C09" w:rsidRPr="00EC52E0">
        <w:rPr>
          <w:rFonts w:ascii="David" w:hAnsi="David" w:cs="David"/>
          <w:sz w:val="24"/>
          <w:szCs w:val="24"/>
          <w:rtl/>
        </w:rPr>
        <w:t xml:space="preserve">, </w:t>
      </w:r>
      <w:r w:rsidR="00447F7F" w:rsidRPr="00EC52E0">
        <w:rPr>
          <w:rFonts w:ascii="David" w:hAnsi="David" w:cs="David"/>
          <w:sz w:val="24"/>
          <w:szCs w:val="24"/>
          <w:rtl/>
        </w:rPr>
        <w:t xml:space="preserve">הן </w:t>
      </w:r>
      <w:r w:rsidR="001D0C09" w:rsidRPr="00EC52E0">
        <w:rPr>
          <w:rFonts w:ascii="David" w:hAnsi="David" w:cs="David"/>
          <w:sz w:val="24"/>
          <w:szCs w:val="24"/>
          <w:rtl/>
        </w:rPr>
        <w:t>פעלו להסרת המפגעים.</w:t>
      </w:r>
    </w:p>
    <w:p w14:paraId="4A6CE8A1" w14:textId="77777777" w:rsidR="00862AD1" w:rsidRPr="00EC52E0" w:rsidRDefault="00447F7F" w:rsidP="00EC52E0">
      <w:pPr>
        <w:spacing w:before="240" w:after="240" w:line="360" w:lineRule="auto"/>
        <w:rPr>
          <w:rFonts w:ascii="David" w:hAnsi="David" w:cs="David"/>
          <w:sz w:val="24"/>
          <w:szCs w:val="24"/>
          <w:rtl/>
        </w:rPr>
      </w:pPr>
      <w:r w:rsidRPr="00EC52E0">
        <w:rPr>
          <w:rFonts w:ascii="David" w:eastAsia="Times New Roman" w:hAnsi="David" w:cs="David"/>
          <w:sz w:val="24"/>
          <w:szCs w:val="24"/>
          <w:u w:val="single"/>
          <w:rtl/>
        </w:rPr>
        <w:lastRenderedPageBreak/>
        <w:t>סביבה שווה</w:t>
      </w:r>
    </w:p>
    <w:p w14:paraId="5F921EE8" w14:textId="54A61C18" w:rsidR="00A46B76" w:rsidRPr="00EC52E0" w:rsidRDefault="00AB3BA0" w:rsidP="00EC52E0">
      <w:pPr>
        <w:spacing w:before="240" w:after="240" w:line="360" w:lineRule="auto"/>
        <w:rPr>
          <w:rFonts w:ascii="David" w:eastAsia="Times New Roman" w:hAnsi="David" w:cs="David"/>
          <w:sz w:val="24"/>
          <w:szCs w:val="24"/>
          <w:rtl/>
        </w:rPr>
      </w:pPr>
      <w:r w:rsidRPr="00EC52E0">
        <w:rPr>
          <w:rFonts w:ascii="David" w:hAnsi="David" w:cs="David"/>
          <w:sz w:val="24"/>
          <w:szCs w:val="24"/>
          <w:rtl/>
        </w:rPr>
        <w:t xml:space="preserve">במסגרת החלטת </w:t>
      </w:r>
      <w:r w:rsidR="00447F7F" w:rsidRPr="00EC52E0">
        <w:rPr>
          <w:rFonts w:ascii="David" w:hAnsi="David" w:cs="David"/>
          <w:sz w:val="24"/>
          <w:szCs w:val="24"/>
          <w:rtl/>
        </w:rPr>
        <w:t>ה</w:t>
      </w:r>
      <w:r w:rsidRPr="00EC52E0">
        <w:rPr>
          <w:rFonts w:ascii="David" w:hAnsi="David" w:cs="David"/>
          <w:sz w:val="24"/>
          <w:szCs w:val="24"/>
          <w:rtl/>
        </w:rPr>
        <w:t xml:space="preserve">ממשלה </w:t>
      </w:r>
      <w:r w:rsidR="00447F7F" w:rsidRPr="00EC52E0">
        <w:rPr>
          <w:rFonts w:ascii="David" w:hAnsi="David" w:cs="David"/>
          <w:sz w:val="24"/>
          <w:szCs w:val="24"/>
          <w:rtl/>
        </w:rPr>
        <w:t xml:space="preserve">מספר </w:t>
      </w:r>
      <w:r w:rsidRPr="00EC52E0">
        <w:rPr>
          <w:rFonts w:ascii="David" w:hAnsi="David" w:cs="David"/>
          <w:sz w:val="24"/>
          <w:szCs w:val="24"/>
          <w:rtl/>
        </w:rPr>
        <w:t>1496</w:t>
      </w:r>
      <w:r w:rsidR="001D0C09" w:rsidRPr="00EC52E0">
        <w:rPr>
          <w:rFonts w:ascii="David" w:hAnsi="David" w:cs="David"/>
          <w:sz w:val="24"/>
          <w:szCs w:val="24"/>
          <w:rtl/>
        </w:rPr>
        <w:t xml:space="preserve"> (גיבוש ויישום של </w:t>
      </w:r>
      <w:r w:rsidR="00741929" w:rsidRPr="00EC52E0">
        <w:rPr>
          <w:rFonts w:ascii="David" w:hAnsi="David" w:cs="David"/>
          <w:sz w:val="24"/>
          <w:szCs w:val="24"/>
          <w:rtl/>
        </w:rPr>
        <w:t>תוכנית</w:t>
      </w:r>
      <w:r w:rsidR="001D0C09" w:rsidRPr="00EC52E0">
        <w:rPr>
          <w:rFonts w:ascii="David" w:hAnsi="David" w:cs="David"/>
          <w:sz w:val="24"/>
          <w:szCs w:val="24"/>
          <w:rtl/>
        </w:rPr>
        <w:t xml:space="preserve"> להקמה והפעלה של מערך סביבתי לטיפול בפסולת במגזר המיעוטים – </w:t>
      </w:r>
      <w:r w:rsidR="00741929" w:rsidRPr="00EC52E0">
        <w:rPr>
          <w:rFonts w:ascii="David" w:hAnsi="David" w:cs="David"/>
          <w:sz w:val="24"/>
          <w:szCs w:val="24"/>
          <w:rtl/>
        </w:rPr>
        <w:t>תוכנית</w:t>
      </w:r>
      <w:r w:rsidR="001D0C09" w:rsidRPr="00EC52E0">
        <w:rPr>
          <w:rFonts w:ascii="David" w:hAnsi="David" w:cs="David"/>
          <w:sz w:val="24"/>
          <w:szCs w:val="24"/>
          <w:rtl/>
        </w:rPr>
        <w:t xml:space="preserve"> "סביבה שווה</w:t>
      </w:r>
      <w:r w:rsidR="00447F7F" w:rsidRPr="00EC52E0">
        <w:rPr>
          <w:rFonts w:ascii="David" w:hAnsi="David" w:cs="David"/>
          <w:sz w:val="24"/>
          <w:szCs w:val="24"/>
          <w:rtl/>
        </w:rPr>
        <w:t>"</w:t>
      </w:r>
      <w:r w:rsidR="001D0C09" w:rsidRPr="00EC52E0">
        <w:rPr>
          <w:rFonts w:ascii="David" w:hAnsi="David" w:cs="David"/>
          <w:sz w:val="24"/>
          <w:szCs w:val="24"/>
          <w:rtl/>
        </w:rPr>
        <w:t xml:space="preserve">) </w:t>
      </w:r>
      <w:r w:rsidR="00447F7F" w:rsidRPr="00EC52E0">
        <w:rPr>
          <w:rFonts w:ascii="David" w:hAnsi="David" w:cs="David"/>
          <w:sz w:val="24"/>
          <w:szCs w:val="24"/>
          <w:rtl/>
        </w:rPr>
        <w:t xml:space="preserve">בוצעו </w:t>
      </w:r>
      <w:r w:rsidR="001D0C09" w:rsidRPr="00EC52E0">
        <w:rPr>
          <w:rFonts w:ascii="David" w:hAnsi="David" w:cs="David"/>
          <w:sz w:val="24"/>
          <w:szCs w:val="24"/>
          <w:rtl/>
        </w:rPr>
        <w:t xml:space="preserve">במהלך 2020 </w:t>
      </w:r>
      <w:r w:rsidRPr="00EC52E0">
        <w:rPr>
          <w:rFonts w:ascii="David" w:hAnsi="David" w:cs="David"/>
          <w:sz w:val="24"/>
          <w:szCs w:val="24"/>
          <w:rtl/>
        </w:rPr>
        <w:t>פרויקטים סביבית</w:t>
      </w:r>
      <w:r w:rsidR="00447F7F" w:rsidRPr="00EC52E0">
        <w:rPr>
          <w:rFonts w:ascii="David" w:hAnsi="David" w:cs="David"/>
          <w:sz w:val="24"/>
          <w:szCs w:val="24"/>
          <w:rtl/>
        </w:rPr>
        <w:t>י</w:t>
      </w:r>
      <w:r w:rsidRPr="00EC52E0">
        <w:rPr>
          <w:rFonts w:ascii="David" w:hAnsi="David" w:cs="David"/>
          <w:sz w:val="24"/>
          <w:szCs w:val="24"/>
          <w:rtl/>
        </w:rPr>
        <w:t xml:space="preserve">ים ביישובי המחוז </w:t>
      </w:r>
      <w:r w:rsidR="00447F7F" w:rsidRPr="00EC52E0">
        <w:rPr>
          <w:rFonts w:ascii="David" w:hAnsi="David" w:cs="David"/>
          <w:sz w:val="24"/>
          <w:szCs w:val="24"/>
          <w:rtl/>
        </w:rPr>
        <w:t>הכלולים ב</w:t>
      </w:r>
      <w:r w:rsidR="00741929" w:rsidRPr="00EC52E0">
        <w:rPr>
          <w:rFonts w:ascii="David" w:hAnsi="David" w:cs="David"/>
          <w:sz w:val="24"/>
          <w:szCs w:val="24"/>
          <w:rtl/>
        </w:rPr>
        <w:t>תוכנית</w:t>
      </w:r>
      <w:r w:rsidRPr="00EC52E0">
        <w:rPr>
          <w:rFonts w:ascii="David" w:hAnsi="David" w:cs="David"/>
          <w:sz w:val="24"/>
          <w:szCs w:val="24"/>
          <w:rtl/>
        </w:rPr>
        <w:t xml:space="preserve">. חלק </w:t>
      </w:r>
      <w:r w:rsidR="00447F7F" w:rsidRPr="00EC52E0">
        <w:rPr>
          <w:rFonts w:ascii="David" w:hAnsi="David" w:cs="David"/>
          <w:sz w:val="24"/>
          <w:szCs w:val="24"/>
          <w:rtl/>
        </w:rPr>
        <w:t>מן ה</w:t>
      </w:r>
      <w:r w:rsidRPr="00EC52E0">
        <w:rPr>
          <w:rFonts w:ascii="David" w:hAnsi="David" w:cs="David"/>
          <w:sz w:val="24"/>
          <w:szCs w:val="24"/>
          <w:rtl/>
        </w:rPr>
        <w:t>ישובים פיתח</w:t>
      </w:r>
      <w:r w:rsidR="00447F7F" w:rsidRPr="00EC52E0">
        <w:rPr>
          <w:rFonts w:ascii="David" w:hAnsi="David" w:cs="David"/>
          <w:sz w:val="24"/>
          <w:szCs w:val="24"/>
          <w:rtl/>
        </w:rPr>
        <w:t>ו</w:t>
      </w:r>
      <w:r w:rsidRPr="00EC52E0">
        <w:rPr>
          <w:rFonts w:ascii="David" w:hAnsi="David" w:cs="David"/>
          <w:sz w:val="24"/>
          <w:szCs w:val="24"/>
          <w:rtl/>
        </w:rPr>
        <w:t xml:space="preserve"> </w:t>
      </w:r>
      <w:r w:rsidR="00447F7F" w:rsidRPr="00EC52E0">
        <w:rPr>
          <w:rFonts w:ascii="David" w:hAnsi="David" w:cs="David"/>
          <w:sz w:val="24"/>
          <w:szCs w:val="24"/>
          <w:rtl/>
        </w:rPr>
        <w:t>ש</w:t>
      </w:r>
      <w:r w:rsidRPr="00EC52E0">
        <w:rPr>
          <w:rFonts w:ascii="David" w:hAnsi="David" w:cs="David"/>
          <w:sz w:val="24"/>
          <w:szCs w:val="24"/>
          <w:rtl/>
        </w:rPr>
        <w:t xml:space="preserve">טחים ציבוורים </w:t>
      </w:r>
      <w:r w:rsidR="00447F7F" w:rsidRPr="00EC52E0">
        <w:rPr>
          <w:rFonts w:ascii="David" w:hAnsi="David" w:cs="David"/>
          <w:sz w:val="24"/>
          <w:szCs w:val="24"/>
          <w:rtl/>
        </w:rPr>
        <w:t>שהפכו</w:t>
      </w:r>
      <w:r w:rsidRPr="00EC52E0">
        <w:rPr>
          <w:rFonts w:ascii="David" w:hAnsi="David" w:cs="David"/>
          <w:sz w:val="24"/>
          <w:szCs w:val="24"/>
          <w:rtl/>
        </w:rPr>
        <w:t xml:space="preserve"> </w:t>
      </w:r>
      <w:r w:rsidR="00447F7F" w:rsidRPr="00EC52E0">
        <w:rPr>
          <w:rFonts w:ascii="David" w:hAnsi="David" w:cs="David"/>
          <w:sz w:val="24"/>
          <w:szCs w:val="24"/>
          <w:rtl/>
        </w:rPr>
        <w:t>ל</w:t>
      </w:r>
      <w:r w:rsidRPr="00EC52E0">
        <w:rPr>
          <w:rFonts w:ascii="David" w:hAnsi="David" w:cs="David"/>
          <w:sz w:val="24"/>
          <w:szCs w:val="24"/>
          <w:rtl/>
        </w:rPr>
        <w:t>מפגעי פסולת. כחלק מ</w:t>
      </w:r>
      <w:r w:rsidR="00447F7F" w:rsidRPr="00EC52E0">
        <w:rPr>
          <w:rFonts w:ascii="David" w:hAnsi="David" w:cs="David"/>
          <w:sz w:val="24"/>
          <w:szCs w:val="24"/>
          <w:rtl/>
        </w:rPr>
        <w:t>ן ה</w:t>
      </w:r>
      <w:r w:rsidRPr="00EC52E0">
        <w:rPr>
          <w:rFonts w:ascii="David" w:hAnsi="David" w:cs="David"/>
          <w:sz w:val="24"/>
          <w:szCs w:val="24"/>
          <w:rtl/>
        </w:rPr>
        <w:t xml:space="preserve">הליך </w:t>
      </w:r>
      <w:r w:rsidR="00447F7F" w:rsidRPr="00EC52E0">
        <w:rPr>
          <w:rFonts w:ascii="David" w:hAnsi="David" w:cs="David"/>
          <w:sz w:val="24"/>
          <w:szCs w:val="24"/>
          <w:rtl/>
        </w:rPr>
        <w:t>ה</w:t>
      </w:r>
      <w:r w:rsidRPr="00EC52E0">
        <w:rPr>
          <w:rFonts w:ascii="David" w:hAnsi="David" w:cs="David"/>
          <w:sz w:val="24"/>
          <w:szCs w:val="24"/>
          <w:rtl/>
        </w:rPr>
        <w:t xml:space="preserve">זה קיבלו הרשויות </w:t>
      </w:r>
      <w:r w:rsidR="00447F7F" w:rsidRPr="00EC52E0">
        <w:rPr>
          <w:rFonts w:ascii="David" w:hAnsi="David" w:cs="David"/>
          <w:sz w:val="24"/>
          <w:szCs w:val="24"/>
          <w:rtl/>
        </w:rPr>
        <w:t xml:space="preserve">המקומיות </w:t>
      </w:r>
      <w:r w:rsidRPr="00EC52E0">
        <w:rPr>
          <w:rFonts w:ascii="David" w:hAnsi="David" w:cs="David"/>
          <w:sz w:val="24"/>
          <w:szCs w:val="24"/>
          <w:rtl/>
        </w:rPr>
        <w:t>תקציב וליווי מקצועי מ</w:t>
      </w:r>
      <w:r w:rsidR="00447F7F" w:rsidRPr="00EC52E0">
        <w:rPr>
          <w:rFonts w:ascii="David" w:hAnsi="David" w:cs="David"/>
          <w:sz w:val="24"/>
          <w:szCs w:val="24"/>
          <w:rtl/>
        </w:rPr>
        <w:t xml:space="preserve">ן </w:t>
      </w:r>
      <w:r w:rsidRPr="00EC52E0">
        <w:rPr>
          <w:rFonts w:ascii="David" w:hAnsi="David" w:cs="David"/>
          <w:sz w:val="24"/>
          <w:szCs w:val="24"/>
          <w:rtl/>
        </w:rPr>
        <w:t>המחוז</w:t>
      </w:r>
      <w:r w:rsidR="00A46B76" w:rsidRPr="00EC52E0">
        <w:rPr>
          <w:rFonts w:ascii="David" w:hAnsi="David" w:cs="David"/>
          <w:sz w:val="24"/>
          <w:szCs w:val="24"/>
          <w:rtl/>
        </w:rPr>
        <w:t>. בסוף התהליך,</w:t>
      </w:r>
      <w:r w:rsidRPr="00EC52E0">
        <w:rPr>
          <w:rFonts w:ascii="David" w:hAnsi="David" w:cs="David"/>
          <w:sz w:val="24"/>
          <w:szCs w:val="24"/>
          <w:rtl/>
        </w:rPr>
        <w:t xml:space="preserve"> שטחים ציבוריים שהיו מוזנחים, נטושים </w:t>
      </w:r>
      <w:r w:rsidR="00A46B76" w:rsidRPr="00EC52E0">
        <w:rPr>
          <w:rFonts w:ascii="David" w:hAnsi="David" w:cs="David"/>
          <w:sz w:val="24"/>
          <w:szCs w:val="24"/>
          <w:rtl/>
        </w:rPr>
        <w:t xml:space="preserve">ומלאים </w:t>
      </w:r>
      <w:r w:rsidRPr="00EC52E0">
        <w:rPr>
          <w:rFonts w:ascii="David" w:hAnsi="David" w:cs="David"/>
          <w:sz w:val="24"/>
          <w:szCs w:val="24"/>
          <w:rtl/>
        </w:rPr>
        <w:t>פסולת הפכו לגנים ציבורי</w:t>
      </w:r>
      <w:r w:rsidR="00A46B76" w:rsidRPr="00EC52E0">
        <w:rPr>
          <w:rFonts w:ascii="David" w:hAnsi="David" w:cs="David"/>
          <w:sz w:val="24"/>
          <w:szCs w:val="24"/>
          <w:rtl/>
        </w:rPr>
        <w:t>י</w:t>
      </w:r>
      <w:r w:rsidRPr="00EC52E0">
        <w:rPr>
          <w:rFonts w:ascii="David" w:hAnsi="David" w:cs="David"/>
          <w:sz w:val="24"/>
          <w:szCs w:val="24"/>
          <w:rtl/>
        </w:rPr>
        <w:t>ם, פינות ישיב</w:t>
      </w:r>
      <w:r w:rsidR="00A46B76" w:rsidRPr="00EC52E0">
        <w:rPr>
          <w:rFonts w:ascii="David" w:hAnsi="David" w:cs="David"/>
          <w:sz w:val="24"/>
          <w:szCs w:val="24"/>
          <w:rtl/>
        </w:rPr>
        <w:t>ה מטופחות ומשחקיות שחזרו לשימוש ל</w:t>
      </w:r>
      <w:r w:rsidRPr="00EC52E0">
        <w:rPr>
          <w:rFonts w:ascii="David" w:hAnsi="David" w:cs="David"/>
          <w:sz w:val="24"/>
          <w:szCs w:val="24"/>
          <w:rtl/>
        </w:rPr>
        <w:t>וטובת הציבור.</w:t>
      </w:r>
    </w:p>
    <w:p w14:paraId="216744A4" w14:textId="77777777" w:rsidR="00A46B76" w:rsidRPr="00EC52E0" w:rsidRDefault="0034599D"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 xml:space="preserve">כך לדוגמה </w:t>
      </w:r>
      <w:r w:rsidR="00A46B76" w:rsidRPr="00EC52E0">
        <w:rPr>
          <w:rFonts w:ascii="David" w:eastAsia="Times New Roman" w:hAnsi="David" w:cs="David"/>
          <w:sz w:val="24"/>
          <w:szCs w:val="24"/>
          <w:rtl/>
        </w:rPr>
        <w:t xml:space="preserve">המועצה המקומית בסמ"ה בחרה לפתח 3 שטחים ציבוריים לרווחת הציבור, </w:t>
      </w:r>
      <w:r w:rsidR="002F7CA7" w:rsidRPr="00EC52E0">
        <w:rPr>
          <w:rFonts w:ascii="David" w:eastAsia="Times New Roman" w:hAnsi="David" w:cs="David"/>
          <w:sz w:val="24"/>
          <w:szCs w:val="24"/>
          <w:rtl/>
        </w:rPr>
        <w:t>חלקם השטחים הציבוריים היחידים הקיימים בתחום יישובי הרשות המקומית.</w:t>
      </w:r>
    </w:p>
    <w:p w14:paraId="04AF82A5" w14:textId="77777777" w:rsidR="00A46B76" w:rsidRPr="00EC52E0" w:rsidRDefault="002F7CA7"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דוגמ</w:t>
      </w:r>
      <w:r w:rsidR="00A46B76" w:rsidRPr="00EC52E0">
        <w:rPr>
          <w:rFonts w:ascii="David" w:eastAsia="Times New Roman" w:hAnsi="David" w:cs="David"/>
          <w:sz w:val="24"/>
          <w:szCs w:val="24"/>
          <w:rtl/>
        </w:rPr>
        <w:t>ה</w:t>
      </w:r>
      <w:r w:rsidRPr="00EC52E0">
        <w:rPr>
          <w:rFonts w:ascii="David" w:eastAsia="Times New Roman" w:hAnsi="David" w:cs="David"/>
          <w:sz w:val="24"/>
          <w:szCs w:val="24"/>
          <w:rtl/>
        </w:rPr>
        <w:t xml:space="preserve"> נוספת</w:t>
      </w:r>
      <w:r w:rsidR="00A46B76" w:rsidRPr="00EC52E0">
        <w:rPr>
          <w:rFonts w:ascii="David" w:eastAsia="Times New Roman" w:hAnsi="David" w:cs="David"/>
          <w:sz w:val="24"/>
          <w:szCs w:val="24"/>
          <w:rtl/>
        </w:rPr>
        <w:t xml:space="preserve"> היא</w:t>
      </w:r>
      <w:r w:rsidRPr="00EC52E0">
        <w:rPr>
          <w:rFonts w:ascii="David" w:eastAsia="Times New Roman" w:hAnsi="David" w:cs="David"/>
          <w:sz w:val="24"/>
          <w:szCs w:val="24"/>
          <w:rtl/>
        </w:rPr>
        <w:t xml:space="preserve"> פרויקט הטיילת </w:t>
      </w:r>
      <w:r w:rsidR="00A46B76" w:rsidRPr="00EC52E0">
        <w:rPr>
          <w:rFonts w:ascii="David" w:eastAsia="Times New Roman" w:hAnsi="David" w:cs="David"/>
          <w:sz w:val="24"/>
          <w:szCs w:val="24"/>
          <w:rtl/>
        </w:rPr>
        <w:t>ה</w:t>
      </w:r>
      <w:r w:rsidRPr="00EC52E0">
        <w:rPr>
          <w:rFonts w:ascii="David" w:eastAsia="Times New Roman" w:hAnsi="David" w:cs="David"/>
          <w:sz w:val="24"/>
          <w:szCs w:val="24"/>
          <w:rtl/>
        </w:rPr>
        <w:t xml:space="preserve">צמוד לנחל </w:t>
      </w:r>
      <w:r w:rsidR="009E4FEB" w:rsidRPr="00EC52E0">
        <w:rPr>
          <w:rFonts w:ascii="David" w:eastAsia="Times New Roman" w:hAnsi="David" w:cs="David"/>
          <w:sz w:val="24"/>
          <w:szCs w:val="24"/>
          <w:rtl/>
        </w:rPr>
        <w:t xml:space="preserve">ברקן </w:t>
      </w:r>
      <w:r w:rsidRPr="00EC52E0">
        <w:rPr>
          <w:rFonts w:ascii="David" w:eastAsia="Times New Roman" w:hAnsi="David" w:cs="David"/>
          <w:sz w:val="24"/>
          <w:szCs w:val="24"/>
          <w:rtl/>
        </w:rPr>
        <w:t xml:space="preserve">בכפר קרע </w:t>
      </w:r>
      <w:r w:rsidR="009E4FEB" w:rsidRPr="00EC52E0">
        <w:rPr>
          <w:rFonts w:ascii="David" w:eastAsia="Times New Roman" w:hAnsi="David" w:cs="David"/>
          <w:sz w:val="24"/>
          <w:szCs w:val="24"/>
          <w:rtl/>
        </w:rPr>
        <w:t xml:space="preserve">שהיה שטח מוזנח </w:t>
      </w:r>
      <w:r w:rsidR="00A46B76" w:rsidRPr="00EC52E0">
        <w:rPr>
          <w:rFonts w:ascii="David" w:eastAsia="Times New Roman" w:hAnsi="David" w:cs="David"/>
          <w:sz w:val="24"/>
          <w:szCs w:val="24"/>
          <w:rtl/>
        </w:rPr>
        <w:t xml:space="preserve">שהושלכה בו </w:t>
      </w:r>
      <w:r w:rsidR="009E4FEB" w:rsidRPr="00EC52E0">
        <w:rPr>
          <w:rFonts w:ascii="David" w:eastAsia="Times New Roman" w:hAnsi="David" w:cs="David"/>
          <w:sz w:val="24"/>
          <w:szCs w:val="24"/>
          <w:rtl/>
        </w:rPr>
        <w:t>פסולת</w:t>
      </w:r>
      <w:r w:rsidR="00A46B76" w:rsidRPr="00EC52E0">
        <w:rPr>
          <w:rFonts w:ascii="David" w:eastAsia="Times New Roman" w:hAnsi="David" w:cs="David"/>
          <w:sz w:val="24"/>
          <w:szCs w:val="24"/>
          <w:rtl/>
        </w:rPr>
        <w:t xml:space="preserve">. </w:t>
      </w:r>
      <w:r w:rsidR="009E4FEB" w:rsidRPr="00EC52E0">
        <w:rPr>
          <w:rFonts w:ascii="David" w:eastAsia="Times New Roman" w:hAnsi="David" w:cs="David"/>
          <w:sz w:val="24"/>
          <w:szCs w:val="24"/>
          <w:rtl/>
        </w:rPr>
        <w:t>לאחר ה</w:t>
      </w:r>
      <w:r w:rsidR="00A46B76" w:rsidRPr="00EC52E0">
        <w:rPr>
          <w:rFonts w:ascii="David" w:eastAsia="Times New Roman" w:hAnsi="David" w:cs="David"/>
          <w:sz w:val="24"/>
          <w:szCs w:val="24"/>
          <w:rtl/>
        </w:rPr>
        <w:t>שלמת ה</w:t>
      </w:r>
      <w:r w:rsidR="009E4FEB" w:rsidRPr="00EC52E0">
        <w:rPr>
          <w:rFonts w:ascii="David" w:eastAsia="Times New Roman" w:hAnsi="David" w:cs="David"/>
          <w:sz w:val="24"/>
          <w:szCs w:val="24"/>
          <w:rtl/>
        </w:rPr>
        <w:t>פרויקט הפך</w:t>
      </w:r>
      <w:r w:rsidR="00A46B76" w:rsidRPr="00EC52E0">
        <w:rPr>
          <w:rFonts w:ascii="David" w:eastAsia="Times New Roman" w:hAnsi="David" w:cs="David"/>
          <w:sz w:val="24"/>
          <w:szCs w:val="24"/>
          <w:rtl/>
        </w:rPr>
        <w:t xml:space="preserve"> המקום</w:t>
      </w:r>
      <w:r w:rsidR="009E4FEB" w:rsidRPr="00EC52E0">
        <w:rPr>
          <w:rFonts w:ascii="David" w:eastAsia="Times New Roman" w:hAnsi="David" w:cs="David"/>
          <w:sz w:val="24"/>
          <w:szCs w:val="24"/>
          <w:rtl/>
        </w:rPr>
        <w:t xml:space="preserve"> לטיילת מטופחת עם שביל הליכה לצד נחל ברקן</w:t>
      </w:r>
      <w:r w:rsidR="00A46B76" w:rsidRPr="00EC52E0">
        <w:rPr>
          <w:rFonts w:ascii="David" w:eastAsia="Times New Roman" w:hAnsi="David" w:cs="David"/>
          <w:sz w:val="24"/>
          <w:szCs w:val="24"/>
          <w:rtl/>
        </w:rPr>
        <w:t>, ו</w:t>
      </w:r>
      <w:r w:rsidR="009E4FEB" w:rsidRPr="00EC52E0">
        <w:rPr>
          <w:rFonts w:ascii="David" w:eastAsia="Times New Roman" w:hAnsi="David" w:cs="David"/>
          <w:sz w:val="24"/>
          <w:szCs w:val="24"/>
          <w:rtl/>
        </w:rPr>
        <w:t xml:space="preserve">מוקד  </w:t>
      </w:r>
      <w:r w:rsidR="00A46B76" w:rsidRPr="00EC52E0">
        <w:rPr>
          <w:rFonts w:ascii="David" w:eastAsia="Times New Roman" w:hAnsi="David" w:cs="David"/>
          <w:sz w:val="24"/>
          <w:szCs w:val="24"/>
          <w:rtl/>
        </w:rPr>
        <w:t xml:space="preserve">משיכה לפעילות </w:t>
      </w:r>
      <w:r w:rsidR="009E4FEB" w:rsidRPr="00EC52E0">
        <w:rPr>
          <w:rFonts w:ascii="David" w:eastAsia="Times New Roman" w:hAnsi="David" w:cs="David"/>
          <w:sz w:val="24"/>
          <w:szCs w:val="24"/>
          <w:rtl/>
        </w:rPr>
        <w:t xml:space="preserve">שעות הפנאי. </w:t>
      </w:r>
    </w:p>
    <w:p w14:paraId="3D51CB64" w14:textId="45BB27BF" w:rsidR="001E1362" w:rsidRPr="00EC52E0" w:rsidRDefault="009E4FEB" w:rsidP="00EC52E0">
      <w:pPr>
        <w:spacing w:before="240" w:after="240" w:line="360" w:lineRule="auto"/>
        <w:rPr>
          <w:rFonts w:ascii="David" w:hAnsi="David" w:cs="David"/>
          <w:sz w:val="24"/>
          <w:szCs w:val="24"/>
          <w:rtl/>
        </w:rPr>
      </w:pPr>
      <w:r w:rsidRPr="00EC52E0">
        <w:rPr>
          <w:rFonts w:ascii="David" w:eastAsia="Times New Roman" w:hAnsi="David" w:cs="David"/>
          <w:sz w:val="24"/>
          <w:szCs w:val="24"/>
          <w:rtl/>
        </w:rPr>
        <w:t xml:space="preserve">הפרויקט הסביבתי בג'ת </w:t>
      </w:r>
      <w:r w:rsidR="002F7CA7" w:rsidRPr="00EC52E0">
        <w:rPr>
          <w:rFonts w:ascii="David" w:eastAsia="Times New Roman" w:hAnsi="David" w:cs="David"/>
          <w:sz w:val="24"/>
          <w:szCs w:val="24"/>
          <w:rtl/>
        </w:rPr>
        <w:t>התמקד בבני</w:t>
      </w:r>
      <w:r w:rsidR="00A46B76" w:rsidRPr="00EC52E0">
        <w:rPr>
          <w:rFonts w:ascii="David" w:eastAsia="Times New Roman" w:hAnsi="David" w:cs="David"/>
          <w:sz w:val="24"/>
          <w:szCs w:val="24"/>
          <w:rtl/>
        </w:rPr>
        <w:t>י</w:t>
      </w:r>
      <w:r w:rsidR="002F7CA7" w:rsidRPr="00EC52E0">
        <w:rPr>
          <w:rFonts w:ascii="David" w:eastAsia="Times New Roman" w:hAnsi="David" w:cs="David"/>
          <w:sz w:val="24"/>
          <w:szCs w:val="24"/>
          <w:rtl/>
        </w:rPr>
        <w:t>ת מערך מצלמות, פיקוח ואכיפה על מנת למגר את תופעת השלכת הפסולת ברחבי היישוב</w:t>
      </w:r>
      <w:r w:rsidR="00A46B76" w:rsidRPr="00EC52E0">
        <w:rPr>
          <w:rFonts w:ascii="David" w:eastAsia="Times New Roman" w:hAnsi="David" w:cs="David"/>
          <w:sz w:val="24"/>
          <w:szCs w:val="24"/>
          <w:rtl/>
        </w:rPr>
        <w:t xml:space="preserve">. בעקבות המהלך הזה ניכר </w:t>
      </w:r>
      <w:r w:rsidRPr="00EC52E0">
        <w:rPr>
          <w:rFonts w:ascii="David" w:eastAsia="Times New Roman" w:hAnsi="David" w:cs="David"/>
          <w:sz w:val="24"/>
          <w:szCs w:val="24"/>
          <w:rtl/>
        </w:rPr>
        <w:t xml:space="preserve">שיפור </w:t>
      </w:r>
      <w:r w:rsidR="00A46B76" w:rsidRPr="00EC52E0">
        <w:rPr>
          <w:rFonts w:ascii="David" w:eastAsia="Times New Roman" w:hAnsi="David" w:cs="David"/>
          <w:sz w:val="24"/>
          <w:szCs w:val="24"/>
          <w:rtl/>
        </w:rPr>
        <w:t>ופחתה הפסולת המושלכת ביישוב וב</w:t>
      </w:r>
      <w:r w:rsidRPr="00EC52E0">
        <w:rPr>
          <w:rFonts w:ascii="David" w:hAnsi="David" w:cs="David"/>
          <w:sz w:val="24"/>
          <w:szCs w:val="24"/>
          <w:rtl/>
        </w:rPr>
        <w:t>סביבתו.</w:t>
      </w:r>
    </w:p>
    <w:p w14:paraId="05F482BE" w14:textId="77777777" w:rsidR="001E1362" w:rsidRPr="00EC52E0" w:rsidRDefault="001E1362" w:rsidP="00EC52E0">
      <w:pPr>
        <w:pStyle w:val="Heading2"/>
        <w:spacing w:before="240" w:after="240" w:line="360" w:lineRule="auto"/>
        <w:rPr>
          <w:rFonts w:ascii="David" w:eastAsia="Times New Roman" w:hAnsi="David" w:cs="David"/>
          <w:b/>
          <w:bCs/>
          <w:color w:val="auto"/>
          <w:rtl/>
        </w:rPr>
      </w:pPr>
      <w:r w:rsidRPr="00EC52E0">
        <w:rPr>
          <w:rFonts w:ascii="David" w:eastAsia="Times New Roman" w:hAnsi="David" w:cs="David"/>
          <w:b/>
          <w:bCs/>
          <w:color w:val="auto"/>
          <w:rtl/>
        </w:rPr>
        <w:lastRenderedPageBreak/>
        <w:t>שפכים</w:t>
      </w:r>
      <w:r w:rsidR="00820C7A" w:rsidRPr="00EC52E0">
        <w:rPr>
          <w:rFonts w:ascii="David" w:eastAsia="Times New Roman" w:hAnsi="David" w:cs="David"/>
          <w:b/>
          <w:bCs/>
          <w:color w:val="auto"/>
          <w:rtl/>
        </w:rPr>
        <w:t xml:space="preserve"> סניטאריים</w:t>
      </w:r>
    </w:p>
    <w:p w14:paraId="363C9E63" w14:textId="77777777" w:rsidR="00A46B76" w:rsidRPr="00EC52E0" w:rsidRDefault="001E1362"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 xml:space="preserve">ביצוע מהלכים משולבי אכיפה אשר הובילו לצירוף </w:t>
      </w:r>
      <w:r w:rsidR="00754B46" w:rsidRPr="00EC52E0">
        <w:rPr>
          <w:rFonts w:ascii="David" w:hAnsi="David" w:cs="David"/>
          <w:sz w:val="24"/>
          <w:szCs w:val="24"/>
          <w:u w:val="single"/>
          <w:rtl/>
        </w:rPr>
        <w:t>ג'</w:t>
      </w:r>
      <w:r w:rsidR="00A46B76" w:rsidRPr="00EC52E0">
        <w:rPr>
          <w:rFonts w:ascii="David" w:hAnsi="David" w:cs="David"/>
          <w:sz w:val="24"/>
          <w:szCs w:val="24"/>
          <w:u w:val="single"/>
          <w:rtl/>
        </w:rPr>
        <w:t>י</w:t>
      </w:r>
      <w:r w:rsidR="00754B46" w:rsidRPr="00EC52E0">
        <w:rPr>
          <w:rFonts w:ascii="David" w:hAnsi="David" w:cs="David"/>
          <w:sz w:val="24"/>
          <w:szCs w:val="24"/>
          <w:u w:val="single"/>
          <w:rtl/>
        </w:rPr>
        <w:t>סר</w:t>
      </w:r>
      <w:r w:rsidR="00A46B76" w:rsidRPr="00EC52E0">
        <w:rPr>
          <w:rFonts w:ascii="David" w:hAnsi="David" w:cs="David"/>
          <w:sz w:val="24"/>
          <w:szCs w:val="24"/>
          <w:u w:val="single"/>
          <w:rtl/>
        </w:rPr>
        <w:t xml:space="preserve"> </w:t>
      </w:r>
      <w:r w:rsidRPr="00EC52E0">
        <w:rPr>
          <w:rFonts w:ascii="David" w:hAnsi="David" w:cs="David"/>
          <w:sz w:val="24"/>
          <w:szCs w:val="24"/>
          <w:u w:val="single"/>
          <w:rtl/>
        </w:rPr>
        <w:t>א</w:t>
      </w:r>
      <w:r w:rsidR="00754B46" w:rsidRPr="00EC52E0">
        <w:rPr>
          <w:rFonts w:ascii="David" w:hAnsi="David" w:cs="David"/>
          <w:sz w:val="24"/>
          <w:szCs w:val="24"/>
          <w:u w:val="single"/>
          <w:rtl/>
        </w:rPr>
        <w:t>-</w:t>
      </w:r>
      <w:r w:rsidRPr="00EC52E0">
        <w:rPr>
          <w:rFonts w:ascii="David" w:hAnsi="David" w:cs="David"/>
          <w:sz w:val="24"/>
          <w:szCs w:val="24"/>
          <w:u w:val="single"/>
          <w:rtl/>
        </w:rPr>
        <w:t>זרקא לתאגיד פלגי מוצקין (תאגיד המפרץ העתידי)</w:t>
      </w:r>
    </w:p>
    <w:p w14:paraId="57F237A4" w14:textId="4E950937" w:rsidR="00A46B76" w:rsidRPr="00EC52E0" w:rsidRDefault="001E1362"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ביישוב יש מפגעים קשים, הנמשכים שנים רבות, של זרימת ביוב לנחלים ולסביבה. הביוב </w:t>
      </w:r>
      <w:r w:rsidR="00A46B76" w:rsidRPr="00EC52E0">
        <w:rPr>
          <w:rFonts w:ascii="David" w:hAnsi="David" w:cs="David"/>
          <w:sz w:val="24"/>
          <w:szCs w:val="24"/>
          <w:rtl/>
        </w:rPr>
        <w:t>מזהם את</w:t>
      </w:r>
      <w:r w:rsidRPr="00EC52E0">
        <w:rPr>
          <w:rFonts w:ascii="David" w:hAnsi="David" w:cs="David"/>
          <w:sz w:val="24"/>
          <w:szCs w:val="24"/>
          <w:rtl/>
        </w:rPr>
        <w:t xml:space="preserve"> הנחלים עדה ותנינים, ו</w:t>
      </w:r>
      <w:r w:rsidR="00A46B76" w:rsidRPr="00EC52E0">
        <w:rPr>
          <w:rFonts w:ascii="David" w:hAnsi="David" w:cs="David"/>
          <w:sz w:val="24"/>
          <w:szCs w:val="24"/>
          <w:rtl/>
        </w:rPr>
        <w:t xml:space="preserve">מסכן את </w:t>
      </w:r>
      <w:r w:rsidRPr="00EC52E0">
        <w:rPr>
          <w:rFonts w:ascii="David" w:hAnsi="David" w:cs="David"/>
          <w:sz w:val="24"/>
          <w:szCs w:val="24"/>
          <w:rtl/>
        </w:rPr>
        <w:t>תושבי ג'</w:t>
      </w:r>
      <w:r w:rsidR="00A46B76" w:rsidRPr="00EC52E0">
        <w:rPr>
          <w:rFonts w:ascii="David" w:hAnsi="David" w:cs="David"/>
          <w:sz w:val="24"/>
          <w:szCs w:val="24"/>
          <w:rtl/>
        </w:rPr>
        <w:t>י</w:t>
      </w:r>
      <w:r w:rsidRPr="00EC52E0">
        <w:rPr>
          <w:rFonts w:ascii="David" w:hAnsi="David" w:cs="David"/>
          <w:sz w:val="24"/>
          <w:szCs w:val="24"/>
          <w:rtl/>
        </w:rPr>
        <w:t>סר א</w:t>
      </w:r>
      <w:r w:rsidR="00A46B76" w:rsidRPr="00EC52E0">
        <w:rPr>
          <w:rFonts w:ascii="David" w:hAnsi="David" w:cs="David"/>
          <w:sz w:val="24"/>
          <w:szCs w:val="24"/>
          <w:rtl/>
        </w:rPr>
        <w:t>-</w:t>
      </w:r>
      <w:r w:rsidRPr="00EC52E0">
        <w:rPr>
          <w:rFonts w:ascii="David" w:hAnsi="David" w:cs="David"/>
          <w:sz w:val="24"/>
          <w:szCs w:val="24"/>
          <w:rtl/>
        </w:rPr>
        <w:t>זרקא ומטיילים בשמורת נחל התנינים.</w:t>
      </w:r>
    </w:p>
    <w:p w14:paraId="4CF3A197" w14:textId="77777777" w:rsidR="00A46B76" w:rsidRPr="00EC52E0" w:rsidRDefault="001E1362"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לאחר אכיפה מתמשכת ובמקביל מאמצים אינטנסיביים ל</w:t>
      </w:r>
      <w:r w:rsidR="00A46B76" w:rsidRPr="00EC52E0">
        <w:rPr>
          <w:rFonts w:ascii="David" w:eastAsia="Times New Roman" w:hAnsi="David" w:cs="David"/>
          <w:sz w:val="24"/>
          <w:szCs w:val="24"/>
          <w:rtl/>
        </w:rPr>
        <w:t>מצוא</w:t>
      </w:r>
      <w:r w:rsidRPr="00EC52E0">
        <w:rPr>
          <w:rFonts w:ascii="David" w:eastAsia="Times New Roman" w:hAnsi="David" w:cs="David"/>
          <w:sz w:val="24"/>
          <w:szCs w:val="24"/>
          <w:rtl/>
        </w:rPr>
        <w:t xml:space="preserve"> פתרונות בעזרת רשות המים וגורמים נוספים, </w:t>
      </w:r>
      <w:r w:rsidR="00A46B76" w:rsidRPr="00EC52E0">
        <w:rPr>
          <w:rFonts w:ascii="David" w:eastAsia="Times New Roman" w:hAnsi="David" w:cs="David"/>
          <w:sz w:val="24"/>
          <w:szCs w:val="24"/>
          <w:rtl/>
        </w:rPr>
        <w:t xml:space="preserve">מגיעה לפתרון </w:t>
      </w:r>
      <w:r w:rsidRPr="00EC52E0">
        <w:rPr>
          <w:rFonts w:ascii="David" w:eastAsia="Times New Roman" w:hAnsi="David" w:cs="David"/>
          <w:sz w:val="24"/>
          <w:szCs w:val="24"/>
          <w:rtl/>
        </w:rPr>
        <w:t>הבעייה הקשה של ניהול מערכת הביוב בג'</w:t>
      </w:r>
      <w:r w:rsidR="00A46B76" w:rsidRPr="00EC52E0">
        <w:rPr>
          <w:rFonts w:ascii="David" w:eastAsia="Times New Roman" w:hAnsi="David" w:cs="David"/>
          <w:sz w:val="24"/>
          <w:szCs w:val="24"/>
          <w:rtl/>
        </w:rPr>
        <w:t>י</w:t>
      </w:r>
      <w:r w:rsidRPr="00EC52E0">
        <w:rPr>
          <w:rFonts w:ascii="David" w:eastAsia="Times New Roman" w:hAnsi="David" w:cs="David"/>
          <w:sz w:val="24"/>
          <w:szCs w:val="24"/>
          <w:rtl/>
        </w:rPr>
        <w:t>סר א זרקא.</w:t>
      </w:r>
    </w:p>
    <w:p w14:paraId="6113F307" w14:textId="77777777" w:rsidR="00A46B76" w:rsidRPr="00EC52E0" w:rsidRDefault="001E1362"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 xml:space="preserve">במקביל </w:t>
      </w:r>
      <w:r w:rsidR="00A46B76" w:rsidRPr="00EC52E0">
        <w:rPr>
          <w:rFonts w:ascii="David" w:eastAsia="Times New Roman" w:hAnsi="David" w:cs="David"/>
          <w:sz w:val="24"/>
          <w:szCs w:val="24"/>
          <w:rtl/>
        </w:rPr>
        <w:t xml:space="preserve">לאחר </w:t>
      </w:r>
      <w:r w:rsidRPr="00EC52E0">
        <w:rPr>
          <w:rFonts w:ascii="David" w:eastAsia="Times New Roman" w:hAnsi="David" w:cs="David"/>
          <w:sz w:val="24"/>
          <w:szCs w:val="24"/>
          <w:rtl/>
        </w:rPr>
        <w:t>המאמצים למצוא תאגיד מים וביוב שיוכל ויסכים לקלוט את ג'</w:t>
      </w:r>
      <w:r w:rsidR="00A46B76" w:rsidRPr="00EC52E0">
        <w:rPr>
          <w:rFonts w:ascii="David" w:eastAsia="Times New Roman" w:hAnsi="David" w:cs="David"/>
          <w:sz w:val="24"/>
          <w:szCs w:val="24"/>
          <w:rtl/>
        </w:rPr>
        <w:t>י</w:t>
      </w:r>
      <w:r w:rsidRPr="00EC52E0">
        <w:rPr>
          <w:rFonts w:ascii="David" w:eastAsia="Times New Roman" w:hAnsi="David" w:cs="David"/>
          <w:sz w:val="24"/>
          <w:szCs w:val="24"/>
          <w:rtl/>
        </w:rPr>
        <w:t>סר א</w:t>
      </w:r>
      <w:r w:rsidR="00A46B76" w:rsidRPr="00EC52E0">
        <w:rPr>
          <w:rFonts w:ascii="David" w:eastAsia="Times New Roman" w:hAnsi="David" w:cs="David"/>
          <w:sz w:val="24"/>
          <w:szCs w:val="24"/>
          <w:rtl/>
        </w:rPr>
        <w:t>-</w:t>
      </w:r>
      <w:r w:rsidRPr="00EC52E0">
        <w:rPr>
          <w:rFonts w:ascii="David" w:eastAsia="Times New Roman" w:hAnsi="David" w:cs="David"/>
          <w:sz w:val="24"/>
          <w:szCs w:val="24"/>
          <w:rtl/>
        </w:rPr>
        <w:t xml:space="preserve">זרקא,  </w:t>
      </w:r>
      <w:r w:rsidR="00A46B76" w:rsidRPr="00EC52E0">
        <w:rPr>
          <w:rFonts w:ascii="David" w:eastAsia="Times New Roman" w:hAnsi="David" w:cs="David"/>
          <w:sz w:val="24"/>
          <w:szCs w:val="24"/>
          <w:rtl/>
        </w:rPr>
        <w:t xml:space="preserve">הצטרף </w:t>
      </w:r>
      <w:r w:rsidRPr="00EC52E0">
        <w:rPr>
          <w:rFonts w:ascii="David" w:eastAsia="Times New Roman" w:hAnsi="David" w:cs="David"/>
          <w:sz w:val="24"/>
          <w:szCs w:val="24"/>
          <w:rtl/>
        </w:rPr>
        <w:t>לתאגיד פלגי מוצקין.</w:t>
      </w:r>
    </w:p>
    <w:p w14:paraId="49F11FBA" w14:textId="491A0535" w:rsidR="001E1362" w:rsidRPr="00EC52E0" w:rsidRDefault="001E1362" w:rsidP="00EC52E0">
      <w:pPr>
        <w:spacing w:before="240" w:after="240" w:line="360" w:lineRule="auto"/>
        <w:rPr>
          <w:rFonts w:ascii="David" w:eastAsia="Times New Roman" w:hAnsi="David" w:cs="David"/>
          <w:sz w:val="24"/>
          <w:szCs w:val="24"/>
          <w:rtl/>
        </w:rPr>
      </w:pPr>
      <w:r w:rsidRPr="00EC52E0">
        <w:rPr>
          <w:rFonts w:ascii="David" w:eastAsia="Times New Roman" w:hAnsi="David" w:cs="David"/>
          <w:sz w:val="24"/>
          <w:szCs w:val="24"/>
          <w:rtl/>
        </w:rPr>
        <w:t>השילוב של מימון של רשות המים לשיקום ו</w:t>
      </w:r>
      <w:r w:rsidR="00A46B76" w:rsidRPr="00EC52E0">
        <w:rPr>
          <w:rFonts w:ascii="David" w:eastAsia="Times New Roman" w:hAnsi="David" w:cs="David"/>
          <w:sz w:val="24"/>
          <w:szCs w:val="24"/>
          <w:rtl/>
        </w:rPr>
        <w:t>ל</w:t>
      </w:r>
      <w:r w:rsidRPr="00EC52E0">
        <w:rPr>
          <w:rFonts w:ascii="David" w:eastAsia="Times New Roman" w:hAnsi="David" w:cs="David"/>
          <w:sz w:val="24"/>
          <w:szCs w:val="24"/>
          <w:rtl/>
        </w:rPr>
        <w:t>שידרוג מערכת הביוב, ותאגיד שינהל ויתחזק את המערכת בצורה תקינה, צפוי להביא הפעם לפתרון קבוע ולחיסול מפגעי הבי</w:t>
      </w:r>
      <w:r w:rsidR="00A46B76" w:rsidRPr="00EC52E0">
        <w:rPr>
          <w:rFonts w:ascii="David" w:eastAsia="Times New Roman" w:hAnsi="David" w:cs="David"/>
          <w:sz w:val="24"/>
          <w:szCs w:val="24"/>
          <w:rtl/>
        </w:rPr>
        <w:t>וב ביישוב, בנחלים ובשמורת הטבע.</w:t>
      </w:r>
    </w:p>
    <w:p w14:paraId="5B9790A4" w14:textId="77777777" w:rsidR="00A46B76" w:rsidRPr="00EC52E0" w:rsidRDefault="001D0C09"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החלפת קו הסניקה בעספיה</w:t>
      </w:r>
    </w:p>
    <w:p w14:paraId="36336998" w14:textId="6094DBE9" w:rsidR="001E1362" w:rsidRPr="00EC52E0" w:rsidRDefault="001E1362"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זמן קצר אחרי הצטרפות עספיא לתאגיד פלגי מוצקין, קרס קו הסניקה של היישוב מה שגרם לכך שכל הביוב של עספיא זרם אל הוואדי המתחבר לנחל אורן, נחל מטויל מאוד הנמצא בשמורת הר</w:t>
      </w:r>
    </w:p>
    <w:p w14:paraId="6D66C9A7" w14:textId="77777777" w:rsidR="001E1362" w:rsidRPr="00EC52E0" w:rsidRDefault="001E1362" w:rsidP="00EC52E0">
      <w:pPr>
        <w:spacing w:before="240" w:after="240" w:line="360" w:lineRule="auto"/>
        <w:rPr>
          <w:rFonts w:ascii="David" w:hAnsi="David" w:cs="David"/>
          <w:sz w:val="24"/>
          <w:szCs w:val="24"/>
          <w:rtl/>
        </w:rPr>
      </w:pPr>
      <w:r w:rsidRPr="00EC52E0">
        <w:rPr>
          <w:rFonts w:ascii="David" w:hAnsi="David" w:cs="David"/>
          <w:sz w:val="24"/>
          <w:szCs w:val="24"/>
          <w:rtl/>
        </w:rPr>
        <w:lastRenderedPageBreak/>
        <w:t xml:space="preserve">הכרמל ושבמורדו יש קידוחים של מקורות. מדובר על 2.4 ק"מ של קו, העובר בציר התנועה </w:t>
      </w:r>
      <w:r w:rsidR="004D60F1" w:rsidRPr="00EC52E0">
        <w:rPr>
          <w:rFonts w:ascii="David" w:hAnsi="David" w:cs="David"/>
          <w:sz w:val="24"/>
          <w:szCs w:val="24"/>
          <w:rtl/>
        </w:rPr>
        <w:t>ה</w:t>
      </w:r>
      <w:r w:rsidRPr="00EC52E0">
        <w:rPr>
          <w:rFonts w:ascii="David" w:hAnsi="David" w:cs="David"/>
          <w:sz w:val="24"/>
          <w:szCs w:val="24"/>
          <w:rtl/>
        </w:rPr>
        <w:t>ראשי (והיחיד) באיזור. החלפתו צפויה הייתה להיתקל בקשיים רבים, עקב בעיות התנועה שחפירה בציר התנועה היחיד והעמוס יגרמו ועקב התנגדויות של תושבים, כולל בעיות של פלישות של עסקים לשטח המצריך חפירה.</w:t>
      </w:r>
    </w:p>
    <w:p w14:paraId="1B52F8EA" w14:textId="77777777" w:rsidR="001E1362" w:rsidRPr="00EC52E0" w:rsidRDefault="001D0C09" w:rsidP="00EC52E0">
      <w:pPr>
        <w:spacing w:before="240" w:after="240" w:line="360" w:lineRule="auto"/>
        <w:rPr>
          <w:rFonts w:ascii="David" w:hAnsi="David" w:cs="David"/>
          <w:sz w:val="24"/>
          <w:szCs w:val="24"/>
          <w:rtl/>
        </w:rPr>
      </w:pPr>
      <w:r w:rsidRPr="00EC52E0">
        <w:rPr>
          <w:rFonts w:ascii="David" w:hAnsi="David" w:cs="David"/>
          <w:sz w:val="24"/>
          <w:szCs w:val="24"/>
          <w:rtl/>
        </w:rPr>
        <w:t>דרישת המחוז</w:t>
      </w:r>
      <w:r w:rsidR="001E1362" w:rsidRPr="00EC52E0">
        <w:rPr>
          <w:rFonts w:ascii="David" w:hAnsi="David" w:cs="David"/>
          <w:sz w:val="24"/>
          <w:szCs w:val="24"/>
          <w:rtl/>
        </w:rPr>
        <w:t xml:space="preserve"> למעקף זמני, שבשל הטופוגרפיה המאוד תלולה באיזור צפוי </w:t>
      </w:r>
      <w:r w:rsidR="004D60F1" w:rsidRPr="00EC52E0">
        <w:rPr>
          <w:rFonts w:ascii="David" w:hAnsi="David" w:cs="David"/>
          <w:sz w:val="24"/>
          <w:szCs w:val="24"/>
          <w:rtl/>
        </w:rPr>
        <w:t xml:space="preserve">היה </w:t>
      </w:r>
      <w:r w:rsidR="001E1362" w:rsidRPr="00EC52E0">
        <w:rPr>
          <w:rFonts w:ascii="David" w:hAnsi="David" w:cs="David"/>
          <w:sz w:val="24"/>
          <w:szCs w:val="24"/>
          <w:rtl/>
        </w:rPr>
        <w:t xml:space="preserve">להיות מאוד יקר ושגם הכנתו צפויה לקחת זמן ממושך, זמן שבו הביוב ימשיך לזרום לוואדי, הביאה בסופו של דבר לפתרון טכנולוגי של </w:t>
      </w:r>
      <w:r w:rsidR="004D60F1" w:rsidRPr="00EC52E0">
        <w:rPr>
          <w:rFonts w:ascii="David" w:hAnsi="David" w:cs="David"/>
          <w:sz w:val="24"/>
          <w:szCs w:val="24"/>
          <w:rtl/>
        </w:rPr>
        <w:t xml:space="preserve">חיתוך </w:t>
      </w:r>
      <w:r w:rsidR="001E1362" w:rsidRPr="00EC52E0">
        <w:rPr>
          <w:rFonts w:ascii="David" w:hAnsi="David" w:cs="David"/>
          <w:sz w:val="24"/>
          <w:szCs w:val="24"/>
          <w:rtl/>
        </w:rPr>
        <w:t>הקו הישן והשחלת הקו החדש במקומו, ללא צורך בחפירה לכל אורך הכביש.</w:t>
      </w:r>
    </w:p>
    <w:p w14:paraId="5923FC8D" w14:textId="77777777" w:rsidR="001E1362" w:rsidRPr="00EC52E0" w:rsidRDefault="001E1362" w:rsidP="00EC52E0">
      <w:pPr>
        <w:spacing w:before="240" w:after="240" w:line="360" w:lineRule="auto"/>
        <w:rPr>
          <w:rFonts w:ascii="David" w:hAnsi="David" w:cs="David"/>
          <w:sz w:val="24"/>
          <w:szCs w:val="24"/>
          <w:rtl/>
        </w:rPr>
      </w:pPr>
      <w:r w:rsidRPr="00EC52E0">
        <w:rPr>
          <w:rFonts w:ascii="David" w:hAnsi="David" w:cs="David"/>
          <w:sz w:val="24"/>
          <w:szCs w:val="24"/>
          <w:rtl/>
        </w:rPr>
        <w:t>הפתרון שעלותו כפולה מזו של התקנת קו בשיטה הרגילה, אושר ע"י רשות המים ובוצע בהצלחה ע"י תאגיד פלגי מוצקין.</w:t>
      </w:r>
    </w:p>
    <w:p w14:paraId="3665C456" w14:textId="77777777" w:rsidR="00E974FE" w:rsidRPr="00EC52E0" w:rsidRDefault="001E1362" w:rsidP="00EC52E0">
      <w:pPr>
        <w:pStyle w:val="Heading2"/>
        <w:spacing w:before="240" w:after="240" w:line="360" w:lineRule="auto"/>
        <w:rPr>
          <w:rFonts w:ascii="David" w:hAnsi="David" w:cs="David"/>
          <w:b/>
          <w:bCs/>
          <w:color w:val="auto"/>
          <w:sz w:val="24"/>
          <w:szCs w:val="24"/>
          <w:rtl/>
        </w:rPr>
      </w:pPr>
      <w:r w:rsidRPr="00EC52E0">
        <w:rPr>
          <w:rFonts w:ascii="David" w:eastAsia="Times New Roman" w:hAnsi="David" w:cs="David"/>
          <w:b/>
          <w:bCs/>
          <w:color w:val="auto"/>
          <w:rtl/>
        </w:rPr>
        <w:t>מזיקים הדברה</w:t>
      </w:r>
    </w:p>
    <w:p w14:paraId="0316D54C" w14:textId="77777777" w:rsidR="00E974FE" w:rsidRPr="00EC52E0" w:rsidRDefault="00E974FE" w:rsidP="00EC52E0">
      <w:pPr>
        <w:spacing w:line="360" w:lineRule="auto"/>
        <w:rPr>
          <w:rFonts w:ascii="David" w:hAnsi="David" w:cs="David"/>
          <w:sz w:val="24"/>
          <w:szCs w:val="24"/>
          <w:rtl/>
        </w:rPr>
      </w:pPr>
      <w:r w:rsidRPr="00EC52E0">
        <w:rPr>
          <w:rFonts w:ascii="David" w:hAnsi="David" w:cs="David"/>
          <w:sz w:val="24"/>
          <w:szCs w:val="24"/>
          <w:rtl/>
        </w:rPr>
        <w:t>ב</w:t>
      </w:r>
      <w:r w:rsidR="0039316C" w:rsidRPr="00EC52E0">
        <w:rPr>
          <w:rFonts w:ascii="David" w:hAnsi="David" w:cs="David"/>
          <w:sz w:val="24"/>
          <w:szCs w:val="24"/>
          <w:rtl/>
        </w:rPr>
        <w:t>וצע מיפוי של בתי הגי</w:t>
      </w:r>
      <w:r w:rsidRPr="00EC52E0">
        <w:rPr>
          <w:rFonts w:ascii="David" w:hAnsi="David" w:cs="David"/>
          <w:sz w:val="24"/>
          <w:szCs w:val="24"/>
          <w:rtl/>
        </w:rPr>
        <w:t>דול וחלוקתם לפי ערכיות אקולוגית.</w:t>
      </w:r>
      <w:r w:rsidR="0039316C" w:rsidRPr="00EC52E0">
        <w:rPr>
          <w:rFonts w:ascii="David" w:hAnsi="David" w:cs="David"/>
          <w:sz w:val="24"/>
          <w:szCs w:val="24"/>
          <w:rtl/>
        </w:rPr>
        <w:t xml:space="preserve"> המידע זמין באתר </w:t>
      </w:r>
      <w:r w:rsidR="0039316C" w:rsidRPr="00EC52E0">
        <w:rPr>
          <w:rFonts w:ascii="David" w:hAnsi="David" w:cs="David"/>
          <w:sz w:val="24"/>
          <w:szCs w:val="24"/>
        </w:rPr>
        <w:t>GOVMAP</w:t>
      </w:r>
      <w:r w:rsidR="0039316C" w:rsidRPr="00EC52E0">
        <w:rPr>
          <w:rFonts w:ascii="David" w:hAnsi="David" w:cs="David"/>
          <w:sz w:val="24"/>
          <w:szCs w:val="24"/>
          <w:rtl/>
        </w:rPr>
        <w:t xml:space="preserve"> כש</w:t>
      </w:r>
      <w:r w:rsidRPr="00EC52E0">
        <w:rPr>
          <w:rFonts w:ascii="David" w:hAnsi="David" w:cs="David"/>
          <w:sz w:val="24"/>
          <w:szCs w:val="24"/>
          <w:rtl/>
        </w:rPr>
        <w:t>ִ</w:t>
      </w:r>
      <w:r w:rsidR="0039316C" w:rsidRPr="00EC52E0">
        <w:rPr>
          <w:rFonts w:ascii="David" w:hAnsi="David" w:cs="David"/>
          <w:sz w:val="24"/>
          <w:szCs w:val="24"/>
          <w:rtl/>
        </w:rPr>
        <w:t xml:space="preserve">כבה ומהווה כלי עבודה לרשויות </w:t>
      </w:r>
      <w:r w:rsidRPr="00EC52E0">
        <w:rPr>
          <w:rFonts w:ascii="David" w:hAnsi="David" w:cs="David"/>
          <w:sz w:val="24"/>
          <w:szCs w:val="24"/>
          <w:rtl/>
        </w:rPr>
        <w:t>המקומיות ולמדבירי</w:t>
      </w:r>
      <w:r w:rsidR="0039316C" w:rsidRPr="00EC52E0">
        <w:rPr>
          <w:rFonts w:ascii="David" w:hAnsi="David" w:cs="David"/>
          <w:sz w:val="24"/>
          <w:szCs w:val="24"/>
          <w:rtl/>
        </w:rPr>
        <w:t>ם.</w:t>
      </w:r>
    </w:p>
    <w:p w14:paraId="26959277" w14:textId="2EC6D969" w:rsidR="0039316C" w:rsidRPr="00EC52E0" w:rsidRDefault="00E974FE" w:rsidP="00EC52E0">
      <w:pPr>
        <w:spacing w:line="360" w:lineRule="auto"/>
        <w:rPr>
          <w:rFonts w:ascii="David" w:hAnsi="David" w:cs="David"/>
          <w:sz w:val="24"/>
          <w:szCs w:val="24"/>
          <w:rtl/>
        </w:rPr>
      </w:pPr>
      <w:r w:rsidRPr="00EC52E0">
        <w:rPr>
          <w:rFonts w:ascii="David" w:hAnsi="David" w:cs="David"/>
          <w:sz w:val="24"/>
          <w:szCs w:val="24"/>
          <w:rtl/>
        </w:rPr>
        <w:t>ה</w:t>
      </w:r>
      <w:r w:rsidR="0039316C" w:rsidRPr="00EC52E0">
        <w:rPr>
          <w:rFonts w:ascii="David" w:hAnsi="David" w:cs="David"/>
          <w:sz w:val="24"/>
          <w:szCs w:val="24"/>
          <w:rtl/>
        </w:rPr>
        <w:t xml:space="preserve">מהלך </w:t>
      </w:r>
      <w:r w:rsidRPr="00EC52E0">
        <w:rPr>
          <w:rFonts w:ascii="David" w:hAnsi="David" w:cs="David"/>
          <w:sz w:val="24"/>
          <w:szCs w:val="24"/>
          <w:rtl/>
        </w:rPr>
        <w:t>ה</w:t>
      </w:r>
      <w:r w:rsidR="0039316C" w:rsidRPr="00EC52E0">
        <w:rPr>
          <w:rFonts w:ascii="David" w:hAnsi="David" w:cs="David"/>
          <w:sz w:val="24"/>
          <w:szCs w:val="24"/>
          <w:rtl/>
        </w:rPr>
        <w:t>זה ה</w:t>
      </w:r>
      <w:r w:rsidRPr="00EC52E0">
        <w:rPr>
          <w:rFonts w:ascii="David" w:hAnsi="David" w:cs="David"/>
          <w:sz w:val="24"/>
          <w:szCs w:val="24"/>
          <w:rtl/>
        </w:rPr>
        <w:t>וא</w:t>
      </w:r>
      <w:r w:rsidR="0039316C" w:rsidRPr="00EC52E0">
        <w:rPr>
          <w:rFonts w:ascii="David" w:hAnsi="David" w:cs="David"/>
          <w:sz w:val="24"/>
          <w:szCs w:val="24"/>
          <w:rtl/>
        </w:rPr>
        <w:t xml:space="preserve"> חלק מקידום הדברה מקיימת</w:t>
      </w:r>
      <w:r w:rsidRPr="00EC52E0">
        <w:rPr>
          <w:rFonts w:ascii="David" w:hAnsi="David" w:cs="David"/>
          <w:sz w:val="24"/>
          <w:szCs w:val="24"/>
          <w:rtl/>
        </w:rPr>
        <w:t>,</w:t>
      </w:r>
      <w:r w:rsidR="0039316C" w:rsidRPr="00EC52E0">
        <w:rPr>
          <w:rFonts w:ascii="David" w:hAnsi="David" w:cs="David"/>
          <w:sz w:val="24"/>
          <w:szCs w:val="24"/>
          <w:rtl/>
        </w:rPr>
        <w:t xml:space="preserve"> </w:t>
      </w:r>
      <w:r w:rsidRPr="00EC52E0">
        <w:rPr>
          <w:rFonts w:ascii="David" w:hAnsi="David" w:cs="David"/>
          <w:sz w:val="24"/>
          <w:szCs w:val="24"/>
          <w:rtl/>
        </w:rPr>
        <w:t>ה</w:t>
      </w:r>
      <w:r w:rsidR="0039316C" w:rsidRPr="00EC52E0">
        <w:rPr>
          <w:rFonts w:ascii="David" w:hAnsi="David" w:cs="David"/>
          <w:sz w:val="24"/>
          <w:szCs w:val="24"/>
          <w:rtl/>
        </w:rPr>
        <w:t>מתאימה את תכשיר ההדברה לבית הגידול ו</w:t>
      </w:r>
      <w:r w:rsidRPr="00EC52E0">
        <w:rPr>
          <w:rFonts w:ascii="David" w:hAnsi="David" w:cs="David"/>
          <w:sz w:val="24"/>
          <w:szCs w:val="24"/>
          <w:rtl/>
        </w:rPr>
        <w:t>ל</w:t>
      </w:r>
      <w:r w:rsidR="0039316C" w:rsidRPr="00EC52E0">
        <w:rPr>
          <w:rFonts w:ascii="David" w:hAnsi="David" w:cs="David"/>
          <w:sz w:val="24"/>
          <w:szCs w:val="24"/>
          <w:rtl/>
        </w:rPr>
        <w:t xml:space="preserve">רגישותו האקולוגית. כמו כן, </w:t>
      </w:r>
      <w:r w:rsidRPr="00EC52E0">
        <w:rPr>
          <w:rFonts w:ascii="David" w:hAnsi="David" w:cs="David"/>
          <w:sz w:val="24"/>
          <w:szCs w:val="24"/>
          <w:rtl/>
        </w:rPr>
        <w:t xml:space="preserve">אין עוד מבצעים </w:t>
      </w:r>
      <w:r w:rsidR="0039316C" w:rsidRPr="00EC52E0">
        <w:rPr>
          <w:rFonts w:ascii="David" w:hAnsi="David" w:cs="David"/>
          <w:sz w:val="24"/>
          <w:szCs w:val="24"/>
          <w:rtl/>
        </w:rPr>
        <w:t>"הדברת מנע" בפארקים ושטחים ציבוריים</w:t>
      </w:r>
      <w:r w:rsidRPr="00EC52E0">
        <w:rPr>
          <w:rFonts w:ascii="David" w:hAnsi="David" w:cs="David"/>
          <w:sz w:val="24"/>
          <w:szCs w:val="24"/>
          <w:rtl/>
        </w:rPr>
        <w:t>,</w:t>
      </w:r>
      <w:r w:rsidR="0039316C" w:rsidRPr="00EC52E0">
        <w:rPr>
          <w:rFonts w:ascii="David" w:hAnsi="David" w:cs="David"/>
          <w:sz w:val="24"/>
          <w:szCs w:val="24"/>
          <w:rtl/>
        </w:rPr>
        <w:t xml:space="preserve"> מאז כניסת חוק הסדרת העיסוק בהדברה תברואית לתוקף.</w:t>
      </w:r>
    </w:p>
    <w:p w14:paraId="5320A2AA" w14:textId="77777777" w:rsidR="001E1362" w:rsidRPr="00EC52E0" w:rsidRDefault="001E1362" w:rsidP="00EC52E0">
      <w:pPr>
        <w:pStyle w:val="Heading2"/>
        <w:spacing w:before="240" w:after="240" w:line="360" w:lineRule="auto"/>
        <w:rPr>
          <w:rFonts w:ascii="David" w:eastAsia="Times New Roman" w:hAnsi="David" w:cs="David"/>
          <w:b/>
          <w:bCs/>
          <w:color w:val="auto"/>
          <w:rtl/>
        </w:rPr>
      </w:pPr>
      <w:r w:rsidRPr="00EC52E0">
        <w:rPr>
          <w:rFonts w:ascii="David" w:eastAsia="Times New Roman" w:hAnsi="David" w:cs="David"/>
          <w:b/>
          <w:bCs/>
          <w:color w:val="auto"/>
          <w:rtl/>
        </w:rPr>
        <w:lastRenderedPageBreak/>
        <w:t>סביבה חקלאית</w:t>
      </w:r>
    </w:p>
    <w:p w14:paraId="1294C1DB" w14:textId="77777777" w:rsidR="00E974FE" w:rsidRPr="00EC52E0" w:rsidRDefault="00820C7A" w:rsidP="00EC52E0">
      <w:pPr>
        <w:spacing w:before="240" w:after="240" w:line="360" w:lineRule="auto"/>
        <w:rPr>
          <w:rFonts w:ascii="David" w:hAnsi="David" w:cs="David"/>
          <w:sz w:val="24"/>
          <w:szCs w:val="24"/>
          <w:rtl/>
        </w:rPr>
      </w:pPr>
      <w:r w:rsidRPr="00EC52E0">
        <w:rPr>
          <w:rFonts w:ascii="David" w:hAnsi="David" w:cs="David"/>
          <w:sz w:val="24"/>
          <w:szCs w:val="24"/>
          <w:rtl/>
        </w:rPr>
        <w:t xml:space="preserve">לאחר מסר שנים </w:t>
      </w:r>
      <w:r w:rsidR="00E974FE" w:rsidRPr="00EC52E0">
        <w:rPr>
          <w:rFonts w:ascii="David" w:hAnsi="David" w:cs="David"/>
          <w:sz w:val="24"/>
          <w:szCs w:val="24"/>
          <w:rtl/>
        </w:rPr>
        <w:t xml:space="preserve">אחדות </w:t>
      </w:r>
      <w:r w:rsidRPr="00EC52E0">
        <w:rPr>
          <w:rFonts w:ascii="David" w:hAnsi="David" w:cs="David"/>
          <w:sz w:val="24"/>
          <w:szCs w:val="24"/>
          <w:rtl/>
        </w:rPr>
        <w:t xml:space="preserve">של הפסקה </w:t>
      </w:r>
      <w:r w:rsidR="00E974FE" w:rsidRPr="00EC52E0">
        <w:rPr>
          <w:rFonts w:ascii="David" w:hAnsi="David" w:cs="David"/>
          <w:sz w:val="24"/>
          <w:szCs w:val="24"/>
          <w:rtl/>
        </w:rPr>
        <w:t xml:space="preserve">נקלט במחוז חיפה </w:t>
      </w:r>
      <w:r w:rsidRPr="00EC52E0">
        <w:rPr>
          <w:rFonts w:ascii="David" w:hAnsi="David" w:cs="David"/>
          <w:sz w:val="24"/>
          <w:szCs w:val="24"/>
          <w:rtl/>
        </w:rPr>
        <w:t xml:space="preserve">בתחילת 2020 </w:t>
      </w:r>
      <w:r w:rsidR="00E974FE" w:rsidRPr="00EC52E0">
        <w:rPr>
          <w:rFonts w:ascii="David" w:hAnsi="David" w:cs="David"/>
          <w:sz w:val="24"/>
          <w:szCs w:val="24"/>
          <w:rtl/>
        </w:rPr>
        <w:t>עובד שחלק מ</w:t>
      </w:r>
      <w:r w:rsidRPr="00EC52E0">
        <w:rPr>
          <w:rFonts w:ascii="David" w:hAnsi="David" w:cs="David"/>
          <w:sz w:val="24"/>
          <w:szCs w:val="24"/>
          <w:rtl/>
        </w:rPr>
        <w:t>תפ</w:t>
      </w:r>
      <w:r w:rsidR="00E974FE" w:rsidRPr="00EC52E0">
        <w:rPr>
          <w:rFonts w:ascii="David" w:hAnsi="David" w:cs="David"/>
          <w:sz w:val="24"/>
          <w:szCs w:val="24"/>
          <w:rtl/>
        </w:rPr>
        <w:t xml:space="preserve">קידו הוא </w:t>
      </w:r>
      <w:r w:rsidRPr="00EC52E0">
        <w:rPr>
          <w:rFonts w:ascii="David" w:hAnsi="David" w:cs="David"/>
          <w:sz w:val="24"/>
          <w:szCs w:val="24"/>
          <w:rtl/>
        </w:rPr>
        <w:t xml:space="preserve">פיקוח והסדרה בתחום </w:t>
      </w:r>
      <w:r w:rsidR="00E974FE" w:rsidRPr="00EC52E0">
        <w:rPr>
          <w:rFonts w:ascii="David" w:hAnsi="David" w:cs="David"/>
          <w:sz w:val="24"/>
          <w:szCs w:val="24"/>
          <w:rtl/>
        </w:rPr>
        <w:t>ה</w:t>
      </w:r>
      <w:r w:rsidRPr="00EC52E0">
        <w:rPr>
          <w:rFonts w:ascii="David" w:hAnsi="David" w:cs="David"/>
          <w:sz w:val="24"/>
          <w:szCs w:val="24"/>
          <w:rtl/>
        </w:rPr>
        <w:t xml:space="preserve">סביבה </w:t>
      </w:r>
      <w:r w:rsidR="00E974FE" w:rsidRPr="00EC52E0">
        <w:rPr>
          <w:rFonts w:ascii="David" w:hAnsi="David" w:cs="David"/>
          <w:sz w:val="24"/>
          <w:szCs w:val="24"/>
          <w:rtl/>
        </w:rPr>
        <w:t>ה</w:t>
      </w:r>
      <w:r w:rsidRPr="00EC52E0">
        <w:rPr>
          <w:rFonts w:ascii="David" w:hAnsi="David" w:cs="David"/>
          <w:sz w:val="24"/>
          <w:szCs w:val="24"/>
          <w:rtl/>
        </w:rPr>
        <w:t>חקלאית. לאחר שעבר את ההכשרה</w:t>
      </w:r>
      <w:r w:rsidR="00E974FE" w:rsidRPr="00EC52E0">
        <w:rPr>
          <w:rFonts w:ascii="David" w:hAnsi="David" w:cs="David"/>
          <w:sz w:val="24"/>
          <w:szCs w:val="24"/>
          <w:rtl/>
        </w:rPr>
        <w:t xml:space="preserve"> הנדרשת,</w:t>
      </w:r>
      <w:r w:rsidRPr="00EC52E0">
        <w:rPr>
          <w:rFonts w:ascii="David" w:hAnsi="David" w:cs="David"/>
          <w:sz w:val="24"/>
          <w:szCs w:val="24"/>
          <w:rtl/>
        </w:rPr>
        <w:t xml:space="preserve"> </w:t>
      </w:r>
      <w:r w:rsidR="00E974FE" w:rsidRPr="00EC52E0">
        <w:rPr>
          <w:rFonts w:ascii="David" w:hAnsi="David" w:cs="David"/>
          <w:sz w:val="24"/>
          <w:szCs w:val="24"/>
          <w:rtl/>
        </w:rPr>
        <w:t>החל למפות, לפקח ולהסדיר את התחום הזה.</w:t>
      </w:r>
    </w:p>
    <w:p w14:paraId="655878B2" w14:textId="65BF8DCB" w:rsidR="006D6E69" w:rsidRPr="00EC52E0" w:rsidRDefault="00820C7A" w:rsidP="00EC52E0">
      <w:pPr>
        <w:spacing w:before="240" w:after="240" w:line="360" w:lineRule="auto"/>
        <w:rPr>
          <w:rFonts w:ascii="David" w:hAnsi="David" w:cs="David"/>
          <w:sz w:val="24"/>
          <w:szCs w:val="24"/>
          <w:rtl/>
        </w:rPr>
      </w:pPr>
      <w:r w:rsidRPr="00EC52E0">
        <w:rPr>
          <w:rFonts w:ascii="David" w:hAnsi="David" w:cs="David"/>
          <w:sz w:val="24"/>
          <w:szCs w:val="24"/>
          <w:rtl/>
        </w:rPr>
        <w:t>כך</w:t>
      </w:r>
      <w:r w:rsidR="00E974FE" w:rsidRPr="00EC52E0">
        <w:rPr>
          <w:rFonts w:ascii="David" w:hAnsi="David" w:cs="David"/>
          <w:sz w:val="24"/>
          <w:szCs w:val="24"/>
          <w:rtl/>
        </w:rPr>
        <w:t>,</w:t>
      </w:r>
      <w:r w:rsidRPr="00EC52E0">
        <w:rPr>
          <w:rFonts w:ascii="David" w:hAnsi="David" w:cs="David"/>
          <w:sz w:val="24"/>
          <w:szCs w:val="24"/>
          <w:rtl/>
        </w:rPr>
        <w:t xml:space="preserve"> </w:t>
      </w:r>
      <w:r w:rsidR="006D6E69" w:rsidRPr="00EC52E0">
        <w:rPr>
          <w:rFonts w:ascii="David" w:hAnsi="David" w:cs="David"/>
          <w:sz w:val="24"/>
          <w:szCs w:val="24"/>
          <w:rtl/>
        </w:rPr>
        <w:t>בתחום הרפתות</w:t>
      </w:r>
      <w:r w:rsidR="00E974FE" w:rsidRPr="00EC52E0">
        <w:rPr>
          <w:rFonts w:ascii="David" w:hAnsi="David" w:cs="David"/>
          <w:sz w:val="24"/>
          <w:szCs w:val="24"/>
          <w:rtl/>
        </w:rPr>
        <w:t>,</w:t>
      </w:r>
      <w:r w:rsidR="006D6E69" w:rsidRPr="00EC52E0">
        <w:rPr>
          <w:rFonts w:ascii="David" w:hAnsi="David" w:cs="David"/>
          <w:sz w:val="24"/>
          <w:szCs w:val="24"/>
          <w:rtl/>
        </w:rPr>
        <w:t xml:space="preserve"> הושם דגש על מניעת זיהום מקורות מים מפעילות רפתות. בביקורי</w:t>
      </w:r>
      <w:r w:rsidRPr="00EC52E0">
        <w:rPr>
          <w:rFonts w:ascii="David" w:hAnsi="David" w:cs="David"/>
          <w:sz w:val="24"/>
          <w:szCs w:val="24"/>
          <w:rtl/>
        </w:rPr>
        <w:t>ם שנערכו במהלך השנה</w:t>
      </w:r>
      <w:r w:rsidR="00E974FE" w:rsidRPr="00EC52E0">
        <w:rPr>
          <w:rFonts w:ascii="David" w:hAnsi="David" w:cs="David"/>
          <w:sz w:val="24"/>
          <w:szCs w:val="24"/>
          <w:rtl/>
        </w:rPr>
        <w:t>,</w:t>
      </w:r>
      <w:r w:rsidR="006D6E69" w:rsidRPr="00EC52E0">
        <w:rPr>
          <w:rFonts w:ascii="David" w:hAnsi="David" w:cs="David"/>
          <w:sz w:val="24"/>
          <w:szCs w:val="24"/>
          <w:rtl/>
        </w:rPr>
        <w:t xml:space="preserve"> ניתנו לרפתנים ה</w:t>
      </w:r>
      <w:r w:rsidR="00E974FE" w:rsidRPr="00EC52E0">
        <w:rPr>
          <w:rFonts w:ascii="David" w:hAnsi="David" w:cs="David"/>
          <w:sz w:val="24"/>
          <w:szCs w:val="24"/>
          <w:rtl/>
        </w:rPr>
        <w:t>נחיות לאופן הפעילות הנדרשת ברפת</w:t>
      </w:r>
      <w:r w:rsidR="006D6E69" w:rsidRPr="00EC52E0">
        <w:rPr>
          <w:rFonts w:ascii="David" w:hAnsi="David" w:cs="David"/>
          <w:sz w:val="24"/>
          <w:szCs w:val="24"/>
          <w:rtl/>
        </w:rPr>
        <w:t xml:space="preserve"> על מנת למנוע </w:t>
      </w:r>
      <w:r w:rsidR="00E974FE" w:rsidRPr="00EC52E0">
        <w:rPr>
          <w:rFonts w:ascii="David" w:hAnsi="David" w:cs="David"/>
          <w:sz w:val="24"/>
          <w:szCs w:val="24"/>
          <w:rtl/>
        </w:rPr>
        <w:t>זרימה של</w:t>
      </w:r>
      <w:r w:rsidR="006D6E69" w:rsidRPr="00EC52E0">
        <w:rPr>
          <w:rFonts w:ascii="David" w:hAnsi="David" w:cs="David"/>
          <w:sz w:val="24"/>
          <w:szCs w:val="24"/>
          <w:rtl/>
        </w:rPr>
        <w:t xml:space="preserve"> שפכי רפתות </w:t>
      </w:r>
      <w:r w:rsidR="00E974FE" w:rsidRPr="00EC52E0">
        <w:rPr>
          <w:rFonts w:ascii="David" w:hAnsi="David" w:cs="David"/>
          <w:sz w:val="24"/>
          <w:szCs w:val="24"/>
          <w:rtl/>
        </w:rPr>
        <w:t>א</w:t>
      </w:r>
      <w:r w:rsidR="006D6E69" w:rsidRPr="00EC52E0">
        <w:rPr>
          <w:rFonts w:ascii="David" w:hAnsi="David" w:cs="David"/>
          <w:sz w:val="24"/>
          <w:szCs w:val="24"/>
          <w:rtl/>
        </w:rPr>
        <w:t>ל</w:t>
      </w:r>
      <w:r w:rsidR="00E974FE" w:rsidRPr="00EC52E0">
        <w:rPr>
          <w:rFonts w:ascii="David" w:hAnsi="David" w:cs="David"/>
          <w:sz w:val="24"/>
          <w:szCs w:val="24"/>
          <w:rtl/>
        </w:rPr>
        <w:t xml:space="preserve"> מקורות המים </w:t>
      </w:r>
      <w:r w:rsidR="006D6E69" w:rsidRPr="00EC52E0">
        <w:rPr>
          <w:rFonts w:ascii="David" w:hAnsi="David" w:cs="David"/>
          <w:sz w:val="24"/>
          <w:szCs w:val="24"/>
          <w:rtl/>
        </w:rPr>
        <w:t>בסביבתן.</w:t>
      </w:r>
    </w:p>
    <w:p w14:paraId="0E1B3C54" w14:textId="00AF96DE" w:rsidR="00820C7A" w:rsidRPr="00EC52E0" w:rsidRDefault="00820C7A" w:rsidP="00EC52E0">
      <w:pPr>
        <w:pStyle w:val="ListParagraph"/>
        <w:spacing w:before="240" w:after="240" w:line="360" w:lineRule="auto"/>
        <w:ind w:left="0"/>
        <w:rPr>
          <w:rFonts w:ascii="David" w:eastAsiaTheme="minorHAnsi" w:hAnsi="David" w:cs="David"/>
          <w:sz w:val="24"/>
          <w:szCs w:val="24"/>
          <w:u w:val="single"/>
        </w:rPr>
      </w:pPr>
      <w:r w:rsidRPr="00EC52E0">
        <w:rPr>
          <w:rFonts w:ascii="David" w:eastAsiaTheme="minorHAnsi" w:hAnsi="David" w:cs="David"/>
          <w:sz w:val="24"/>
          <w:szCs w:val="24"/>
          <w:u w:val="single"/>
          <w:rtl/>
        </w:rPr>
        <w:t>הפחתת מפגעים מרפ</w:t>
      </w:r>
      <w:r w:rsidR="00E974FE" w:rsidRPr="00EC52E0">
        <w:rPr>
          <w:rFonts w:ascii="David" w:eastAsiaTheme="minorHAnsi" w:hAnsi="David" w:cs="David"/>
          <w:sz w:val="24"/>
          <w:szCs w:val="24"/>
          <w:u w:val="single"/>
          <w:rtl/>
        </w:rPr>
        <w:t>ת</w:t>
      </w:r>
      <w:r w:rsidR="00673F54" w:rsidRPr="00EC52E0">
        <w:rPr>
          <w:rFonts w:ascii="David" w:eastAsiaTheme="minorHAnsi" w:hAnsi="David" w:cs="David"/>
          <w:sz w:val="24"/>
          <w:szCs w:val="24"/>
          <w:u w:val="single"/>
          <w:rtl/>
        </w:rPr>
        <w:t>ו</w:t>
      </w:r>
      <w:r w:rsidRPr="00EC52E0">
        <w:rPr>
          <w:rFonts w:ascii="David" w:eastAsiaTheme="minorHAnsi" w:hAnsi="David" w:cs="David"/>
          <w:sz w:val="24"/>
          <w:szCs w:val="24"/>
          <w:u w:val="single"/>
          <w:rtl/>
        </w:rPr>
        <w:t>ת בגן שמואל</w:t>
      </w:r>
    </w:p>
    <w:p w14:paraId="21030915" w14:textId="77777777" w:rsidR="00E974FE" w:rsidRPr="00EC52E0" w:rsidRDefault="00820C7A"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במהלך סיורי פיקוח נמצאו </w:t>
      </w:r>
      <w:r w:rsidR="001E1362" w:rsidRPr="00EC52E0">
        <w:rPr>
          <w:rFonts w:ascii="David" w:hAnsi="David" w:cs="David"/>
          <w:sz w:val="24"/>
          <w:szCs w:val="24"/>
          <w:rtl/>
        </w:rPr>
        <w:t xml:space="preserve">ליקויי תשתית </w:t>
      </w:r>
      <w:r w:rsidR="00673F54" w:rsidRPr="00EC52E0">
        <w:rPr>
          <w:rFonts w:ascii="David" w:hAnsi="David" w:cs="David"/>
          <w:sz w:val="24"/>
          <w:szCs w:val="24"/>
          <w:rtl/>
        </w:rPr>
        <w:t xml:space="preserve">ותחזוקה </w:t>
      </w:r>
      <w:r w:rsidR="00E974FE" w:rsidRPr="00EC52E0">
        <w:rPr>
          <w:rFonts w:ascii="David" w:hAnsi="David" w:cs="David"/>
          <w:sz w:val="24"/>
          <w:szCs w:val="24"/>
          <w:rtl/>
        </w:rPr>
        <w:t>בניגוד לאמור בתנאים הסביבתיים ב</w:t>
      </w:r>
      <w:r w:rsidR="00673F54" w:rsidRPr="00EC52E0">
        <w:rPr>
          <w:rFonts w:ascii="David" w:hAnsi="David" w:cs="David"/>
          <w:sz w:val="24"/>
          <w:szCs w:val="24"/>
          <w:rtl/>
        </w:rPr>
        <w:t xml:space="preserve">רשיון העסק של המשרד </w:t>
      </w:r>
      <w:r w:rsidR="00E974FE" w:rsidRPr="00EC52E0">
        <w:rPr>
          <w:rFonts w:ascii="David" w:hAnsi="David" w:cs="David"/>
          <w:sz w:val="24"/>
          <w:szCs w:val="24"/>
          <w:rtl/>
        </w:rPr>
        <w:t xml:space="preserve">שנועדו </w:t>
      </w:r>
      <w:r w:rsidR="00673F54" w:rsidRPr="00EC52E0">
        <w:rPr>
          <w:rFonts w:ascii="David" w:hAnsi="David" w:cs="David"/>
          <w:sz w:val="24"/>
          <w:szCs w:val="24"/>
          <w:rtl/>
        </w:rPr>
        <w:t>למנוע מפגעים סביבתיים, לר</w:t>
      </w:r>
      <w:r w:rsidR="00E974FE" w:rsidRPr="00EC52E0">
        <w:rPr>
          <w:rFonts w:ascii="David" w:hAnsi="David" w:cs="David"/>
          <w:sz w:val="24"/>
          <w:szCs w:val="24"/>
          <w:rtl/>
        </w:rPr>
        <w:t>בות ריח וגלישת זבל לרשות הרבים.</w:t>
      </w:r>
    </w:p>
    <w:p w14:paraId="275C5DA5" w14:textId="3322C047" w:rsidR="001E1362" w:rsidRPr="00EC52E0" w:rsidRDefault="00673F54" w:rsidP="00EC52E0">
      <w:pPr>
        <w:spacing w:before="240" w:after="240" w:line="360" w:lineRule="auto"/>
        <w:rPr>
          <w:rFonts w:ascii="David" w:hAnsi="David" w:cs="David"/>
          <w:sz w:val="24"/>
          <w:szCs w:val="24"/>
          <w:rtl/>
        </w:rPr>
      </w:pPr>
      <w:r w:rsidRPr="00EC52E0">
        <w:rPr>
          <w:rFonts w:ascii="David" w:hAnsi="David" w:cs="David"/>
          <w:sz w:val="24"/>
          <w:szCs w:val="24"/>
          <w:rtl/>
        </w:rPr>
        <w:t xml:space="preserve">בעקבות פעולות </w:t>
      </w:r>
      <w:r w:rsidR="00E974FE" w:rsidRPr="00EC52E0">
        <w:rPr>
          <w:rFonts w:ascii="David" w:hAnsi="David" w:cs="David"/>
          <w:sz w:val="24"/>
          <w:szCs w:val="24"/>
          <w:rtl/>
        </w:rPr>
        <w:t>ה</w:t>
      </w:r>
      <w:r w:rsidRPr="00EC52E0">
        <w:rPr>
          <w:rFonts w:ascii="David" w:hAnsi="David" w:cs="David"/>
          <w:sz w:val="24"/>
          <w:szCs w:val="24"/>
          <w:rtl/>
        </w:rPr>
        <w:t>פיקוח של המחוז</w:t>
      </w:r>
      <w:r w:rsidR="00E974FE" w:rsidRPr="00EC52E0">
        <w:rPr>
          <w:rFonts w:ascii="David" w:hAnsi="David" w:cs="David"/>
          <w:sz w:val="24"/>
          <w:szCs w:val="24"/>
          <w:rtl/>
        </w:rPr>
        <w:t>,</w:t>
      </w:r>
      <w:r w:rsidRPr="00EC52E0">
        <w:rPr>
          <w:rFonts w:ascii="David" w:hAnsi="David" w:cs="David"/>
          <w:sz w:val="24"/>
          <w:szCs w:val="24"/>
          <w:rtl/>
        </w:rPr>
        <w:t xml:space="preserve"> </w:t>
      </w:r>
      <w:r w:rsidR="00E974FE" w:rsidRPr="00EC52E0">
        <w:rPr>
          <w:rFonts w:ascii="David" w:hAnsi="David" w:cs="David"/>
          <w:sz w:val="24"/>
          <w:szCs w:val="24"/>
          <w:rtl/>
        </w:rPr>
        <w:t>תוקנה ה</w:t>
      </w:r>
      <w:r w:rsidRPr="00EC52E0">
        <w:rPr>
          <w:rFonts w:ascii="David" w:hAnsi="David" w:cs="David"/>
          <w:sz w:val="24"/>
          <w:szCs w:val="24"/>
          <w:rtl/>
        </w:rPr>
        <w:t xml:space="preserve">תשתית </w:t>
      </w:r>
      <w:r w:rsidR="001E1362" w:rsidRPr="00EC52E0">
        <w:rPr>
          <w:rFonts w:ascii="David" w:hAnsi="David" w:cs="David"/>
          <w:sz w:val="24"/>
          <w:szCs w:val="24"/>
          <w:rtl/>
        </w:rPr>
        <w:t>ו</w:t>
      </w:r>
      <w:r w:rsidR="00E974FE" w:rsidRPr="00EC52E0">
        <w:rPr>
          <w:rFonts w:ascii="David" w:hAnsi="David" w:cs="David"/>
          <w:sz w:val="24"/>
          <w:szCs w:val="24"/>
          <w:rtl/>
        </w:rPr>
        <w:t>חל שיפור ב</w:t>
      </w:r>
      <w:r w:rsidR="001E1362" w:rsidRPr="00EC52E0">
        <w:rPr>
          <w:rFonts w:ascii="David" w:hAnsi="David" w:cs="David"/>
          <w:sz w:val="24"/>
          <w:szCs w:val="24"/>
          <w:rtl/>
        </w:rPr>
        <w:t xml:space="preserve">תפעול רפתות </w:t>
      </w:r>
      <w:r w:rsidR="00E974FE" w:rsidRPr="00EC52E0">
        <w:rPr>
          <w:rFonts w:ascii="David" w:hAnsi="David" w:cs="David"/>
          <w:sz w:val="24"/>
          <w:szCs w:val="24"/>
          <w:rtl/>
        </w:rPr>
        <w:t>ה</w:t>
      </w:r>
      <w:r w:rsidR="001E1362" w:rsidRPr="00EC52E0">
        <w:rPr>
          <w:rFonts w:ascii="David" w:hAnsi="David" w:cs="David"/>
          <w:sz w:val="24"/>
          <w:szCs w:val="24"/>
          <w:rtl/>
        </w:rPr>
        <w:t>חלב</w:t>
      </w:r>
      <w:r w:rsidRPr="00EC52E0">
        <w:rPr>
          <w:rFonts w:ascii="David" w:hAnsi="David" w:cs="David"/>
          <w:sz w:val="24"/>
          <w:szCs w:val="24"/>
          <w:rtl/>
        </w:rPr>
        <w:t>,</w:t>
      </w:r>
      <w:r w:rsidR="001E1362" w:rsidRPr="00EC52E0">
        <w:rPr>
          <w:rFonts w:ascii="David" w:hAnsi="David" w:cs="David"/>
          <w:sz w:val="24"/>
          <w:szCs w:val="24"/>
          <w:rtl/>
        </w:rPr>
        <w:t xml:space="preserve"> </w:t>
      </w:r>
      <w:r w:rsidRPr="00EC52E0">
        <w:rPr>
          <w:rFonts w:ascii="David" w:hAnsi="David" w:cs="David"/>
          <w:sz w:val="24"/>
          <w:szCs w:val="24"/>
          <w:rtl/>
        </w:rPr>
        <w:t>הותקנו</w:t>
      </w:r>
      <w:r w:rsidR="001E1362" w:rsidRPr="00EC52E0">
        <w:rPr>
          <w:rFonts w:ascii="David" w:hAnsi="David" w:cs="David"/>
          <w:sz w:val="24"/>
          <w:szCs w:val="24"/>
          <w:rtl/>
        </w:rPr>
        <w:t xml:space="preserve"> מרזבים חדשים</w:t>
      </w:r>
      <w:r w:rsidRPr="00EC52E0">
        <w:rPr>
          <w:rFonts w:ascii="David" w:hAnsi="David" w:cs="David"/>
          <w:sz w:val="24"/>
          <w:szCs w:val="24"/>
          <w:rtl/>
        </w:rPr>
        <w:t>, הוגברה</w:t>
      </w:r>
      <w:r w:rsidR="001E1362" w:rsidRPr="00EC52E0">
        <w:rPr>
          <w:rFonts w:ascii="David" w:hAnsi="David" w:cs="David"/>
          <w:sz w:val="24"/>
          <w:szCs w:val="24"/>
          <w:rtl/>
        </w:rPr>
        <w:t xml:space="preserve"> </w:t>
      </w:r>
      <w:r w:rsidRPr="00EC52E0">
        <w:rPr>
          <w:rFonts w:ascii="David" w:hAnsi="David" w:cs="David"/>
          <w:sz w:val="24"/>
          <w:szCs w:val="24"/>
          <w:rtl/>
        </w:rPr>
        <w:t xml:space="preserve">תדירות </w:t>
      </w:r>
      <w:r w:rsidR="00E974FE" w:rsidRPr="00EC52E0">
        <w:rPr>
          <w:rFonts w:ascii="David" w:hAnsi="David" w:cs="David"/>
          <w:sz w:val="24"/>
          <w:szCs w:val="24"/>
          <w:rtl/>
        </w:rPr>
        <w:t xml:space="preserve">פעולות </w:t>
      </w:r>
      <w:r w:rsidRPr="00EC52E0">
        <w:rPr>
          <w:rFonts w:ascii="David" w:hAnsi="David" w:cs="David"/>
          <w:sz w:val="24"/>
          <w:szCs w:val="24"/>
          <w:rtl/>
        </w:rPr>
        <w:t>הניקיו</w:t>
      </w:r>
      <w:r w:rsidR="00E974FE" w:rsidRPr="00EC52E0">
        <w:rPr>
          <w:rFonts w:ascii="David" w:hAnsi="David" w:cs="David"/>
          <w:sz w:val="24"/>
          <w:szCs w:val="24"/>
          <w:rtl/>
        </w:rPr>
        <w:t>ן</w:t>
      </w:r>
      <w:r w:rsidRPr="00EC52E0">
        <w:rPr>
          <w:rFonts w:ascii="David" w:hAnsi="David" w:cs="David"/>
          <w:sz w:val="24"/>
          <w:szCs w:val="24"/>
          <w:rtl/>
        </w:rPr>
        <w:t>.</w:t>
      </w:r>
    </w:p>
    <w:p w14:paraId="4501E5E7" w14:textId="77777777" w:rsidR="00E974FE" w:rsidRPr="00EC52E0" w:rsidRDefault="00673F54" w:rsidP="00EC52E0">
      <w:pPr>
        <w:pStyle w:val="ListParagraph"/>
        <w:spacing w:before="240" w:after="240" w:line="360" w:lineRule="auto"/>
        <w:ind w:left="0"/>
        <w:rPr>
          <w:rFonts w:ascii="David" w:eastAsiaTheme="minorHAnsi" w:hAnsi="David" w:cs="David"/>
          <w:sz w:val="24"/>
          <w:szCs w:val="24"/>
          <w:rtl/>
        </w:rPr>
      </w:pPr>
      <w:r w:rsidRPr="00EC52E0">
        <w:rPr>
          <w:rFonts w:ascii="David" w:hAnsi="David" w:cs="David"/>
          <w:sz w:val="24"/>
          <w:szCs w:val="24"/>
          <w:u w:val="single"/>
          <w:rtl/>
        </w:rPr>
        <w:t xml:space="preserve">הפחתת </w:t>
      </w:r>
      <w:r w:rsidR="00E974FE" w:rsidRPr="00EC52E0">
        <w:rPr>
          <w:rFonts w:ascii="David" w:hAnsi="David" w:cs="David"/>
          <w:sz w:val="24"/>
          <w:szCs w:val="24"/>
          <w:u w:val="single"/>
          <w:rtl/>
        </w:rPr>
        <w:t>ה</w:t>
      </w:r>
      <w:r w:rsidRPr="00EC52E0">
        <w:rPr>
          <w:rFonts w:ascii="David" w:hAnsi="David" w:cs="David"/>
          <w:sz w:val="24"/>
          <w:szCs w:val="24"/>
          <w:u w:val="single"/>
          <w:rtl/>
        </w:rPr>
        <w:t>מפגעים מרפת שפייה</w:t>
      </w:r>
    </w:p>
    <w:p w14:paraId="02219452" w14:textId="77777777" w:rsidR="00E974FE" w:rsidRPr="00EC52E0" w:rsidRDefault="00673F54" w:rsidP="00EC52E0">
      <w:pPr>
        <w:pStyle w:val="ListParagraph"/>
        <w:spacing w:before="240" w:after="240" w:line="360" w:lineRule="auto"/>
        <w:ind w:left="0"/>
        <w:rPr>
          <w:rFonts w:ascii="David" w:eastAsiaTheme="minorHAnsi" w:hAnsi="David" w:cs="David"/>
          <w:sz w:val="24"/>
          <w:szCs w:val="24"/>
          <w:rtl/>
        </w:rPr>
      </w:pPr>
      <w:r w:rsidRPr="00EC52E0">
        <w:rPr>
          <w:rFonts w:ascii="David" w:eastAsiaTheme="minorHAnsi" w:hAnsi="David" w:cs="David"/>
          <w:sz w:val="24"/>
          <w:szCs w:val="24"/>
          <w:rtl/>
        </w:rPr>
        <w:t xml:space="preserve">במהלך סיורי פיקוח נמצאו ליקויי תשתית ותחזוקה </w:t>
      </w:r>
      <w:r w:rsidR="00E974FE" w:rsidRPr="00EC52E0">
        <w:rPr>
          <w:rFonts w:ascii="David" w:eastAsiaTheme="minorHAnsi" w:hAnsi="David" w:cs="David"/>
          <w:sz w:val="24"/>
          <w:szCs w:val="24"/>
          <w:rtl/>
        </w:rPr>
        <w:t xml:space="preserve">בניגוד לתנאים הסביבתיים שקבע המשרד להגנת הסביבה ברשיון העסק, במטרה </w:t>
      </w:r>
      <w:r w:rsidRPr="00EC52E0">
        <w:rPr>
          <w:rFonts w:ascii="David" w:eastAsiaTheme="minorHAnsi" w:hAnsi="David" w:cs="David"/>
          <w:sz w:val="24"/>
          <w:szCs w:val="24"/>
          <w:rtl/>
        </w:rPr>
        <w:t>למנוע מפגעים סביב</w:t>
      </w:r>
      <w:r w:rsidR="00E974FE" w:rsidRPr="00EC52E0">
        <w:rPr>
          <w:rFonts w:ascii="David" w:eastAsiaTheme="minorHAnsi" w:hAnsi="David" w:cs="David"/>
          <w:sz w:val="24"/>
          <w:szCs w:val="24"/>
          <w:rtl/>
        </w:rPr>
        <w:t>תיים, לרבות מפגעי ריח וגלישת תשט</w:t>
      </w:r>
      <w:r w:rsidRPr="00EC52E0">
        <w:rPr>
          <w:rFonts w:ascii="David" w:eastAsiaTheme="minorHAnsi" w:hAnsi="David" w:cs="David"/>
          <w:sz w:val="24"/>
          <w:szCs w:val="24"/>
          <w:rtl/>
        </w:rPr>
        <w:t>יפים מעבר לגדר העסק.</w:t>
      </w:r>
    </w:p>
    <w:p w14:paraId="7C725461" w14:textId="49066104" w:rsidR="00E974FE" w:rsidRPr="00EC52E0" w:rsidRDefault="00673F54" w:rsidP="00EC52E0">
      <w:pPr>
        <w:pStyle w:val="ListParagraph"/>
        <w:spacing w:before="240" w:after="240" w:line="360" w:lineRule="auto"/>
        <w:ind w:left="0"/>
        <w:rPr>
          <w:rFonts w:ascii="David" w:hAnsi="David" w:cs="David"/>
          <w:b/>
          <w:bCs/>
          <w:sz w:val="24"/>
          <w:szCs w:val="24"/>
          <w:u w:val="single"/>
          <w:rtl/>
        </w:rPr>
      </w:pPr>
      <w:r w:rsidRPr="00EC52E0">
        <w:rPr>
          <w:rFonts w:ascii="David" w:eastAsiaTheme="minorHAnsi" w:hAnsi="David" w:cs="David"/>
          <w:sz w:val="24"/>
          <w:szCs w:val="24"/>
          <w:rtl/>
        </w:rPr>
        <w:t xml:space="preserve">בעקבות פעולות </w:t>
      </w:r>
      <w:r w:rsidR="00E974FE" w:rsidRPr="00EC52E0">
        <w:rPr>
          <w:rFonts w:ascii="David" w:eastAsiaTheme="minorHAnsi" w:hAnsi="David" w:cs="David"/>
          <w:sz w:val="24"/>
          <w:szCs w:val="24"/>
          <w:rtl/>
        </w:rPr>
        <w:t xml:space="preserve">הפיקוח של </w:t>
      </w:r>
      <w:r w:rsidRPr="00EC52E0">
        <w:rPr>
          <w:rFonts w:ascii="David" w:eastAsiaTheme="minorHAnsi" w:hAnsi="David" w:cs="David"/>
          <w:sz w:val="24"/>
          <w:szCs w:val="24"/>
          <w:rtl/>
        </w:rPr>
        <w:t>מחוז</w:t>
      </w:r>
      <w:r w:rsidR="00E974FE" w:rsidRPr="00EC52E0">
        <w:rPr>
          <w:rFonts w:ascii="David" w:eastAsiaTheme="minorHAnsi" w:hAnsi="David" w:cs="David"/>
          <w:sz w:val="24"/>
          <w:szCs w:val="24"/>
          <w:rtl/>
        </w:rPr>
        <w:t xml:space="preserve"> חיפה</w:t>
      </w:r>
      <w:r w:rsidRPr="00EC52E0">
        <w:rPr>
          <w:rFonts w:ascii="David" w:eastAsiaTheme="minorHAnsi" w:hAnsi="David" w:cs="David"/>
          <w:sz w:val="24"/>
          <w:szCs w:val="24"/>
          <w:rtl/>
        </w:rPr>
        <w:t xml:space="preserve"> </w:t>
      </w:r>
      <w:r w:rsidR="00E974FE" w:rsidRPr="00EC52E0">
        <w:rPr>
          <w:rFonts w:ascii="David" w:eastAsiaTheme="minorHAnsi" w:hAnsi="David" w:cs="David"/>
          <w:sz w:val="24"/>
          <w:szCs w:val="24"/>
          <w:rtl/>
        </w:rPr>
        <w:t xml:space="preserve">נסללו </w:t>
      </w:r>
      <w:r w:rsidR="001E1362" w:rsidRPr="00EC52E0">
        <w:rPr>
          <w:rFonts w:ascii="David" w:hAnsi="David" w:cs="David"/>
          <w:sz w:val="24"/>
          <w:szCs w:val="24"/>
          <w:rtl/>
        </w:rPr>
        <w:t>משטחי תפעול חדשים ברפת, ה</w:t>
      </w:r>
      <w:r w:rsidRPr="00EC52E0">
        <w:rPr>
          <w:rFonts w:ascii="David" w:hAnsi="David" w:cs="David"/>
          <w:sz w:val="24"/>
          <w:szCs w:val="24"/>
          <w:rtl/>
        </w:rPr>
        <w:t>ו</w:t>
      </w:r>
      <w:r w:rsidR="001E1362" w:rsidRPr="00EC52E0">
        <w:rPr>
          <w:rFonts w:ascii="David" w:hAnsi="David" w:cs="David"/>
          <w:sz w:val="24"/>
          <w:szCs w:val="24"/>
          <w:rtl/>
        </w:rPr>
        <w:t>תקנ</w:t>
      </w:r>
      <w:r w:rsidRPr="00EC52E0">
        <w:rPr>
          <w:rFonts w:ascii="David" w:hAnsi="David" w:cs="David"/>
          <w:sz w:val="24"/>
          <w:szCs w:val="24"/>
          <w:rtl/>
        </w:rPr>
        <w:t>ה</w:t>
      </w:r>
      <w:r w:rsidR="001E1362" w:rsidRPr="00EC52E0">
        <w:rPr>
          <w:rFonts w:ascii="David" w:hAnsi="David" w:cs="David"/>
          <w:sz w:val="24"/>
          <w:szCs w:val="24"/>
          <w:rtl/>
        </w:rPr>
        <w:t xml:space="preserve"> מאצרה</w:t>
      </w:r>
      <w:r w:rsidR="00E974FE" w:rsidRPr="00EC52E0">
        <w:rPr>
          <w:rFonts w:ascii="David" w:hAnsi="David" w:cs="David"/>
          <w:sz w:val="24"/>
          <w:szCs w:val="24"/>
          <w:rtl/>
        </w:rPr>
        <w:t xml:space="preserve"> והוגברה תדירות הניקוי ב</w:t>
      </w:r>
      <w:r w:rsidR="001E1362" w:rsidRPr="00EC52E0">
        <w:rPr>
          <w:rFonts w:ascii="David" w:hAnsi="David" w:cs="David"/>
          <w:sz w:val="24"/>
          <w:szCs w:val="24"/>
          <w:rtl/>
        </w:rPr>
        <w:t>שטחי השיכון.</w:t>
      </w:r>
    </w:p>
    <w:p w14:paraId="060ACBD7" w14:textId="77777777" w:rsidR="00026ABC" w:rsidRPr="00EC52E0" w:rsidRDefault="00026ABC" w:rsidP="00EC52E0">
      <w:pPr>
        <w:bidi w:val="0"/>
        <w:rPr>
          <w:rFonts w:ascii="David" w:eastAsiaTheme="majorEastAsia" w:hAnsi="David" w:cs="David"/>
          <w:sz w:val="32"/>
          <w:szCs w:val="32"/>
          <w:rtl/>
        </w:rPr>
      </w:pPr>
      <w:r w:rsidRPr="00EC52E0">
        <w:rPr>
          <w:rFonts w:ascii="David" w:hAnsi="David" w:cs="David"/>
          <w:rtl/>
        </w:rPr>
        <w:lastRenderedPageBreak/>
        <w:br w:type="page"/>
      </w:r>
    </w:p>
    <w:p w14:paraId="547BB6F4" w14:textId="13D5A43F" w:rsidR="001E1362" w:rsidRPr="00EC52E0" w:rsidRDefault="001E1362" w:rsidP="00EC52E0">
      <w:pPr>
        <w:pStyle w:val="Heading1"/>
        <w:spacing w:after="240" w:line="360" w:lineRule="auto"/>
        <w:rPr>
          <w:rFonts w:ascii="David" w:hAnsi="David" w:cs="David"/>
          <w:color w:val="auto"/>
          <w:rtl/>
        </w:rPr>
      </w:pPr>
      <w:bookmarkStart w:id="10" w:name="_Toc75695060"/>
      <w:r w:rsidRPr="00EC52E0">
        <w:rPr>
          <w:rFonts w:ascii="David" w:hAnsi="David" w:cs="David"/>
          <w:color w:val="auto"/>
          <w:rtl/>
        </w:rPr>
        <w:lastRenderedPageBreak/>
        <w:t>הישגים עיקריים בתחום תכנו</w:t>
      </w:r>
      <w:r w:rsidR="00477FAA" w:rsidRPr="00EC52E0">
        <w:rPr>
          <w:rFonts w:ascii="David" w:hAnsi="David" w:cs="David"/>
          <w:color w:val="auto"/>
          <w:rtl/>
        </w:rPr>
        <w:t>ן</w:t>
      </w:r>
      <w:r w:rsidRPr="00EC52E0">
        <w:rPr>
          <w:rFonts w:ascii="David" w:hAnsi="David" w:cs="David"/>
          <w:color w:val="auto"/>
          <w:rtl/>
        </w:rPr>
        <w:t xml:space="preserve"> סביבתי</w:t>
      </w:r>
      <w:bookmarkEnd w:id="10"/>
    </w:p>
    <w:p w14:paraId="37957476" w14:textId="77777777" w:rsidR="000328BC" w:rsidRPr="00EC52E0" w:rsidRDefault="00AC669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מגדלי חוף הכרמל</w:t>
      </w:r>
    </w:p>
    <w:p w14:paraId="69E8F903" w14:textId="77777777" w:rsidR="000328BC" w:rsidRPr="00EC52E0" w:rsidRDefault="009C0D0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המשרד להגנת הסביבה הגיש</w:t>
      </w:r>
      <w:r w:rsidR="000328BC" w:rsidRPr="00EC52E0">
        <w:rPr>
          <w:rFonts w:ascii="David" w:hAnsi="David" w:cs="David"/>
          <w:sz w:val="24"/>
          <w:szCs w:val="24"/>
          <w:rtl/>
        </w:rPr>
        <w:t>,</w:t>
      </w:r>
      <w:r w:rsidRPr="00EC52E0">
        <w:rPr>
          <w:rFonts w:ascii="David" w:hAnsi="David" w:cs="David"/>
          <w:sz w:val="24"/>
          <w:szCs w:val="24"/>
          <w:rtl/>
        </w:rPr>
        <w:t xml:space="preserve"> יחד עם ועדת המשנה לעררים של המועצה הארצית</w:t>
      </w:r>
      <w:r w:rsidR="000328BC" w:rsidRPr="00EC52E0">
        <w:rPr>
          <w:rFonts w:ascii="David" w:hAnsi="David" w:cs="David"/>
          <w:sz w:val="24"/>
          <w:szCs w:val="24"/>
          <w:rtl/>
        </w:rPr>
        <w:t xml:space="preserve"> לתכנון ולבנייה</w:t>
      </w:r>
      <w:r w:rsidRPr="00EC52E0">
        <w:rPr>
          <w:rFonts w:ascii="David" w:hAnsi="David" w:cs="David"/>
          <w:sz w:val="24"/>
          <w:szCs w:val="24"/>
          <w:rtl/>
        </w:rPr>
        <w:t xml:space="preserve"> וה</w:t>
      </w:r>
      <w:r w:rsidR="000328BC" w:rsidRPr="00EC52E0">
        <w:rPr>
          <w:rFonts w:ascii="David" w:hAnsi="David" w:cs="David"/>
          <w:sz w:val="24"/>
          <w:szCs w:val="24"/>
          <w:rtl/>
        </w:rPr>
        <w:t>ו</w:t>
      </w:r>
      <w:r w:rsidRPr="00EC52E0">
        <w:rPr>
          <w:rFonts w:ascii="David" w:hAnsi="David" w:cs="David"/>
          <w:sz w:val="24"/>
          <w:szCs w:val="24"/>
          <w:rtl/>
        </w:rPr>
        <w:t>ועדה המחוזית לתכנון ו</w:t>
      </w:r>
      <w:r w:rsidR="000328BC" w:rsidRPr="00EC52E0">
        <w:rPr>
          <w:rFonts w:ascii="David" w:hAnsi="David" w:cs="David"/>
          <w:sz w:val="24"/>
          <w:szCs w:val="24"/>
          <w:rtl/>
        </w:rPr>
        <w:t>ל</w:t>
      </w:r>
      <w:r w:rsidRPr="00EC52E0">
        <w:rPr>
          <w:rFonts w:ascii="David" w:hAnsi="David" w:cs="David"/>
          <w:sz w:val="24"/>
          <w:szCs w:val="24"/>
          <w:rtl/>
        </w:rPr>
        <w:t>בנ</w:t>
      </w:r>
      <w:r w:rsidR="000328BC" w:rsidRPr="00EC52E0">
        <w:rPr>
          <w:rFonts w:ascii="David" w:hAnsi="David" w:cs="David"/>
          <w:sz w:val="24"/>
          <w:szCs w:val="24"/>
          <w:rtl/>
        </w:rPr>
        <w:t>י</w:t>
      </w:r>
      <w:r w:rsidRPr="00EC52E0">
        <w:rPr>
          <w:rFonts w:ascii="David" w:hAnsi="David" w:cs="David"/>
          <w:sz w:val="24"/>
          <w:szCs w:val="24"/>
          <w:rtl/>
        </w:rPr>
        <w:t>יה</w:t>
      </w:r>
      <w:r w:rsidR="000328BC" w:rsidRPr="00EC52E0">
        <w:rPr>
          <w:rFonts w:ascii="David" w:hAnsi="David" w:cs="David"/>
          <w:sz w:val="24"/>
          <w:szCs w:val="24"/>
          <w:rtl/>
        </w:rPr>
        <w:t>,</w:t>
      </w:r>
      <w:r w:rsidRPr="00EC52E0">
        <w:rPr>
          <w:rFonts w:ascii="David" w:hAnsi="David" w:cs="David"/>
          <w:sz w:val="24"/>
          <w:szCs w:val="24"/>
          <w:rtl/>
        </w:rPr>
        <w:t xml:space="preserve"> ערעור על פסק הדין של בית המשפט המחוזי, אשר ביטל את החלטת ועדת המשנה לעררים.</w:t>
      </w:r>
    </w:p>
    <w:p w14:paraId="7AB0F8A3" w14:textId="5FD491F6" w:rsidR="003D2E61" w:rsidRPr="00EC52E0" w:rsidRDefault="009C0D0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במסגרת הערעור התבקש בית המשפט לקבוע</w:t>
      </w:r>
      <w:r w:rsidR="000328BC" w:rsidRPr="00EC52E0">
        <w:rPr>
          <w:rFonts w:ascii="David" w:hAnsi="David" w:cs="David"/>
          <w:sz w:val="24"/>
          <w:szCs w:val="24"/>
          <w:rtl/>
        </w:rPr>
        <w:t>,</w:t>
      </w:r>
      <w:r w:rsidRPr="00EC52E0">
        <w:rPr>
          <w:rFonts w:ascii="David" w:hAnsi="David" w:cs="David"/>
          <w:sz w:val="24"/>
          <w:szCs w:val="24"/>
          <w:rtl/>
        </w:rPr>
        <w:t xml:space="preserve"> כי </w:t>
      </w:r>
      <w:r w:rsidR="003D2E61" w:rsidRPr="00EC52E0">
        <w:rPr>
          <w:rFonts w:ascii="David" w:hAnsi="David" w:cs="David"/>
          <w:sz w:val="24"/>
          <w:szCs w:val="24"/>
          <w:rtl/>
        </w:rPr>
        <w:t xml:space="preserve">כי תישאר על כנה </w:t>
      </w:r>
      <w:r w:rsidRPr="00EC52E0">
        <w:rPr>
          <w:rFonts w:ascii="David" w:hAnsi="David" w:cs="David"/>
          <w:sz w:val="24"/>
          <w:szCs w:val="24"/>
          <w:rtl/>
        </w:rPr>
        <w:t>החלטת הו</w:t>
      </w:r>
      <w:r w:rsidR="000328BC" w:rsidRPr="00EC52E0">
        <w:rPr>
          <w:rFonts w:ascii="David" w:hAnsi="David" w:cs="David"/>
          <w:sz w:val="24"/>
          <w:szCs w:val="24"/>
          <w:rtl/>
        </w:rPr>
        <w:t>ו</w:t>
      </w:r>
      <w:r w:rsidRPr="00EC52E0">
        <w:rPr>
          <w:rFonts w:ascii="David" w:hAnsi="David" w:cs="David"/>
          <w:sz w:val="24"/>
          <w:szCs w:val="24"/>
          <w:rtl/>
        </w:rPr>
        <w:t>עדה, אשר קבעה לא ניתן לאשר את המשך קידומה של ה</w:t>
      </w:r>
      <w:r w:rsidR="00741929" w:rsidRPr="00EC52E0">
        <w:rPr>
          <w:rFonts w:ascii="David" w:hAnsi="David" w:cs="David"/>
          <w:sz w:val="24"/>
          <w:szCs w:val="24"/>
          <w:rtl/>
        </w:rPr>
        <w:t>תוכנית</w:t>
      </w:r>
      <w:r w:rsidRPr="00EC52E0">
        <w:rPr>
          <w:rFonts w:ascii="David" w:hAnsi="David" w:cs="David"/>
          <w:sz w:val="24"/>
          <w:szCs w:val="24"/>
          <w:rtl/>
        </w:rPr>
        <w:t xml:space="preserve"> שהגישה חברת חוף הכרמל נופש ותיירות 89 בע"מ ל</w:t>
      </w:r>
      <w:r w:rsidR="000328BC" w:rsidRPr="00EC52E0">
        <w:rPr>
          <w:rFonts w:ascii="David" w:hAnsi="David" w:cs="David"/>
          <w:sz w:val="24"/>
          <w:szCs w:val="24"/>
          <w:rtl/>
        </w:rPr>
        <w:t>י</w:t>
      </w:r>
      <w:r w:rsidRPr="00EC52E0">
        <w:rPr>
          <w:rFonts w:ascii="David" w:hAnsi="David" w:cs="David"/>
          <w:sz w:val="24"/>
          <w:szCs w:val="24"/>
          <w:rtl/>
        </w:rPr>
        <w:t>יבוש הים באזור חוף הכרמל בחיפה וכי יש לדחות את תסקיר</w:t>
      </w:r>
      <w:r w:rsidR="003D2E61" w:rsidRPr="00EC52E0">
        <w:rPr>
          <w:rFonts w:ascii="David" w:hAnsi="David" w:cs="David"/>
          <w:sz w:val="24"/>
          <w:szCs w:val="24"/>
          <w:rtl/>
        </w:rPr>
        <w:t xml:space="preserve"> ההשפעה על הסביבה שהוגש במסגרתה.</w:t>
      </w:r>
    </w:p>
    <w:p w14:paraId="7E0657D2" w14:textId="3D0CAB37" w:rsidR="003D2E61" w:rsidRPr="00EC52E0" w:rsidRDefault="009C0D0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בית המשפט העליון קיבל את הערעור וקבע</w:t>
      </w:r>
      <w:r w:rsidR="003D2E61" w:rsidRPr="00EC52E0">
        <w:rPr>
          <w:rFonts w:ascii="David" w:hAnsi="David" w:cs="David"/>
          <w:sz w:val="24"/>
          <w:szCs w:val="24"/>
          <w:rtl/>
        </w:rPr>
        <w:t>,</w:t>
      </w:r>
      <w:r w:rsidRPr="00EC52E0">
        <w:rPr>
          <w:rFonts w:ascii="David" w:hAnsi="David" w:cs="David"/>
          <w:sz w:val="24"/>
          <w:szCs w:val="24"/>
          <w:rtl/>
        </w:rPr>
        <w:t xml:space="preserve"> כי </w:t>
      </w:r>
      <w:r w:rsidR="003D2E61" w:rsidRPr="00EC52E0">
        <w:rPr>
          <w:rFonts w:ascii="David" w:hAnsi="David" w:cs="David"/>
          <w:sz w:val="24"/>
          <w:szCs w:val="24"/>
          <w:rtl/>
        </w:rPr>
        <w:t xml:space="preserve">שגויה </w:t>
      </w:r>
      <w:r w:rsidRPr="00EC52E0">
        <w:rPr>
          <w:rFonts w:ascii="David" w:hAnsi="David" w:cs="David"/>
          <w:sz w:val="24"/>
          <w:szCs w:val="24"/>
          <w:rtl/>
        </w:rPr>
        <w:t>הקביעה בפסק הדין</w:t>
      </w:r>
      <w:r w:rsidR="003D2E61" w:rsidRPr="00EC52E0">
        <w:rPr>
          <w:rFonts w:ascii="David" w:hAnsi="David" w:cs="David"/>
          <w:sz w:val="24"/>
          <w:szCs w:val="24"/>
          <w:rtl/>
        </w:rPr>
        <w:t>,</w:t>
      </w:r>
      <w:r w:rsidRPr="00EC52E0">
        <w:rPr>
          <w:rFonts w:ascii="David" w:hAnsi="David" w:cs="David"/>
          <w:sz w:val="24"/>
          <w:szCs w:val="24"/>
          <w:rtl/>
        </w:rPr>
        <w:t xml:space="preserve"> לפיה מוסדות התכנון מושתקים כיום, על רקע הנחיות ומצגים בעבר, מלבחון את ה</w:t>
      </w:r>
      <w:r w:rsidR="00741929" w:rsidRPr="00EC52E0">
        <w:rPr>
          <w:rFonts w:ascii="David" w:hAnsi="David" w:cs="David"/>
          <w:sz w:val="24"/>
          <w:szCs w:val="24"/>
          <w:rtl/>
        </w:rPr>
        <w:t>תוכנית</w:t>
      </w:r>
      <w:r w:rsidRPr="00EC52E0">
        <w:rPr>
          <w:rFonts w:ascii="David" w:hAnsi="David" w:cs="David"/>
          <w:sz w:val="24"/>
          <w:szCs w:val="24"/>
          <w:rtl/>
        </w:rPr>
        <w:t xml:space="preserve"> המוצעת בהתחשב בחוק שמירת הסביבה החופית, התשס"ד – 2004 ובהתאם למדיניות התכנונית העדכנית ולשיקולים הסביבתיים הרלוונטיים.</w:t>
      </w:r>
    </w:p>
    <w:p w14:paraId="4CF1437E" w14:textId="77777777" w:rsidR="003D2E61" w:rsidRPr="00EC52E0" w:rsidRDefault="009C0D01"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נוסף </w:t>
      </w:r>
      <w:r w:rsidR="003D2E61" w:rsidRPr="00EC52E0">
        <w:rPr>
          <w:rFonts w:ascii="David" w:hAnsi="David" w:cs="David"/>
          <w:sz w:val="24"/>
          <w:szCs w:val="24"/>
          <w:rtl/>
        </w:rPr>
        <w:t>על כך</w:t>
      </w:r>
      <w:r w:rsidRPr="00EC52E0">
        <w:rPr>
          <w:rFonts w:ascii="David" w:hAnsi="David" w:cs="David"/>
          <w:sz w:val="24"/>
          <w:szCs w:val="24"/>
          <w:rtl/>
        </w:rPr>
        <w:t>, פסק בית המשפט</w:t>
      </w:r>
      <w:r w:rsidR="003D2E61" w:rsidRPr="00EC52E0">
        <w:rPr>
          <w:rFonts w:ascii="David" w:hAnsi="David" w:cs="David"/>
          <w:sz w:val="24"/>
          <w:szCs w:val="24"/>
          <w:rtl/>
        </w:rPr>
        <w:t>,</w:t>
      </w:r>
      <w:r w:rsidRPr="00EC52E0">
        <w:rPr>
          <w:rFonts w:ascii="David" w:hAnsi="David" w:cs="David"/>
          <w:sz w:val="24"/>
          <w:szCs w:val="24"/>
          <w:rtl/>
        </w:rPr>
        <w:t xml:space="preserve"> כי</w:t>
      </w:r>
      <w:r w:rsidR="003D2E61" w:rsidRPr="00EC52E0">
        <w:rPr>
          <w:rFonts w:ascii="David" w:hAnsi="David" w:cs="David"/>
          <w:sz w:val="24"/>
          <w:szCs w:val="24"/>
          <w:rtl/>
        </w:rPr>
        <w:t xml:space="preserve"> אינה סבירה</w:t>
      </w:r>
      <w:r w:rsidRPr="00EC52E0">
        <w:rPr>
          <w:rFonts w:ascii="David" w:hAnsi="David" w:cs="David"/>
          <w:sz w:val="24"/>
          <w:szCs w:val="24"/>
          <w:rtl/>
        </w:rPr>
        <w:t xml:space="preserve"> דחיית תסקיר ההשפעה על הסביבה על הסף בשל מעורבות המשרד להגנת הסביבה בהליכי הכנת התסקיר, על אף פגמים מהותיים שנפלו בו והזמן הרב שחלף ממועד הכנתו</w:t>
      </w:r>
      <w:r w:rsidR="003D2E61" w:rsidRPr="00EC52E0">
        <w:rPr>
          <w:rFonts w:ascii="David" w:hAnsi="David" w:cs="David"/>
          <w:sz w:val="24"/>
          <w:szCs w:val="24"/>
          <w:rtl/>
        </w:rPr>
        <w:t>.</w:t>
      </w:r>
    </w:p>
    <w:p w14:paraId="0058F3F1" w14:textId="6F997D2B" w:rsidR="00862AD1" w:rsidRPr="00EC52E0" w:rsidRDefault="009C0D01"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rtl/>
        </w:rPr>
        <w:t>כמו-כן, קבע בית המשפט</w:t>
      </w:r>
      <w:r w:rsidR="003D2E61" w:rsidRPr="00EC52E0">
        <w:rPr>
          <w:rFonts w:ascii="David" w:hAnsi="David" w:cs="David"/>
          <w:sz w:val="24"/>
          <w:szCs w:val="24"/>
          <w:rtl/>
        </w:rPr>
        <w:t>,</w:t>
      </w:r>
      <w:r w:rsidRPr="00EC52E0">
        <w:rPr>
          <w:rFonts w:ascii="David" w:hAnsi="David" w:cs="David"/>
          <w:sz w:val="24"/>
          <w:szCs w:val="24"/>
          <w:rtl/>
        </w:rPr>
        <w:t xml:space="preserve"> כי </w:t>
      </w:r>
      <w:r w:rsidR="003D2E61" w:rsidRPr="00EC52E0">
        <w:rPr>
          <w:rFonts w:ascii="David" w:hAnsi="David" w:cs="David"/>
          <w:sz w:val="24"/>
          <w:szCs w:val="24"/>
          <w:rtl/>
        </w:rPr>
        <w:t xml:space="preserve">שגויה היא </w:t>
      </w:r>
      <w:r w:rsidRPr="00EC52E0">
        <w:rPr>
          <w:rFonts w:ascii="David" w:hAnsi="David" w:cs="David"/>
          <w:sz w:val="24"/>
          <w:szCs w:val="24"/>
          <w:rtl/>
        </w:rPr>
        <w:t>קביעת בית המשפט</w:t>
      </w:r>
      <w:r w:rsidR="003D2E61" w:rsidRPr="00EC52E0">
        <w:rPr>
          <w:rFonts w:ascii="David" w:hAnsi="David" w:cs="David"/>
          <w:sz w:val="24"/>
          <w:szCs w:val="24"/>
          <w:rtl/>
        </w:rPr>
        <w:t>,</w:t>
      </w:r>
      <w:r w:rsidRPr="00EC52E0">
        <w:rPr>
          <w:rFonts w:ascii="David" w:hAnsi="David" w:cs="David"/>
          <w:sz w:val="24"/>
          <w:szCs w:val="24"/>
          <w:rtl/>
        </w:rPr>
        <w:t xml:space="preserve"> לפיה ראוי לכלול בהגדרת "בעל ענין בקרקע" גם מי שיוכל לממש את זכותו בקרקע רק אם תוסדר </w:t>
      </w:r>
      <w:r w:rsidR="00741929" w:rsidRPr="00EC52E0">
        <w:rPr>
          <w:rFonts w:ascii="David" w:hAnsi="David" w:cs="David"/>
          <w:sz w:val="24"/>
          <w:szCs w:val="24"/>
          <w:rtl/>
        </w:rPr>
        <w:t>תוכנית</w:t>
      </w:r>
      <w:r w:rsidRPr="00EC52E0">
        <w:rPr>
          <w:rFonts w:ascii="David" w:hAnsi="David" w:cs="David"/>
          <w:sz w:val="24"/>
          <w:szCs w:val="24"/>
          <w:rtl/>
        </w:rPr>
        <w:t xml:space="preserve"> לגבי יתרת הקרקע שאינה שלו שמשמעותה, מתן רשות לתכנן את מקרקעי המדינה, על אף העדר זיקה קניינית או חוזית חזקה מספיק לשטח הים, אותו היא מבקשת לתכנן. (עע"מ 2025/20)</w:t>
      </w:r>
      <w:r w:rsidR="00211838" w:rsidRPr="00EC52E0">
        <w:rPr>
          <w:rFonts w:ascii="David" w:hAnsi="David" w:cs="David"/>
          <w:sz w:val="24"/>
          <w:szCs w:val="24"/>
          <w:rtl/>
        </w:rPr>
        <w:t>.</w:t>
      </w:r>
    </w:p>
    <w:p w14:paraId="673A9BDB" w14:textId="77777777" w:rsidR="00026ABC" w:rsidRPr="00EC52E0" w:rsidRDefault="00026ABC" w:rsidP="00EC52E0">
      <w:pPr>
        <w:pStyle w:val="ListParagraph"/>
        <w:spacing w:before="240" w:after="240" w:line="360" w:lineRule="auto"/>
        <w:ind w:left="0"/>
        <w:rPr>
          <w:rFonts w:ascii="David" w:hAnsi="David" w:cs="David"/>
          <w:sz w:val="24"/>
          <w:szCs w:val="24"/>
          <w:u w:val="single"/>
          <w:rtl/>
        </w:rPr>
      </w:pPr>
    </w:p>
    <w:p w14:paraId="781C2114" w14:textId="0589FC87" w:rsidR="003D2E61" w:rsidRPr="00EC52E0" w:rsidRDefault="00741929"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תוכנית</w:t>
      </w:r>
      <w:r w:rsidR="00AC6697" w:rsidRPr="00EC52E0">
        <w:rPr>
          <w:rFonts w:ascii="David" w:hAnsi="David" w:cs="David"/>
          <w:sz w:val="24"/>
          <w:szCs w:val="24"/>
          <w:u w:val="single"/>
          <w:rtl/>
        </w:rPr>
        <w:t xml:space="preserve"> חפאג/1200 במתחם בז''ן</w:t>
      </w:r>
    </w:p>
    <w:p w14:paraId="62883E95" w14:textId="1C26DAD1" w:rsidR="003D2E61" w:rsidRPr="00EC52E0" w:rsidRDefault="0084053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לאור החלטת בית המשפט העליון בעע"מ 2605/18 ועע"מ 2677-18 </w:t>
      </w:r>
      <w:r w:rsidR="003D2E61" w:rsidRPr="00EC52E0">
        <w:rPr>
          <w:rFonts w:ascii="David" w:hAnsi="David" w:cs="David"/>
          <w:sz w:val="24"/>
          <w:szCs w:val="24"/>
          <w:rtl/>
        </w:rPr>
        <w:t>להחזיר את</w:t>
      </w:r>
      <w:r w:rsidRPr="00EC52E0">
        <w:rPr>
          <w:rFonts w:ascii="David" w:hAnsi="David" w:cs="David"/>
          <w:sz w:val="24"/>
          <w:szCs w:val="24"/>
          <w:rtl/>
        </w:rPr>
        <w:t xml:space="preserve"> ה</w:t>
      </w:r>
      <w:r w:rsidR="00741929" w:rsidRPr="00EC52E0">
        <w:rPr>
          <w:rFonts w:ascii="David" w:hAnsi="David" w:cs="David"/>
          <w:sz w:val="24"/>
          <w:szCs w:val="24"/>
          <w:rtl/>
        </w:rPr>
        <w:t>תוכנית</w:t>
      </w:r>
      <w:r w:rsidRPr="00EC52E0">
        <w:rPr>
          <w:rFonts w:ascii="David" w:hAnsi="David" w:cs="David"/>
          <w:sz w:val="24"/>
          <w:szCs w:val="24"/>
          <w:rtl/>
        </w:rPr>
        <w:t xml:space="preserve"> למועצה הארצית על מנת לקבוע קטיגוריות של מתקני ייצור או מבנים, בעלי השפעה סביבתית ניכרת, לגביהם תדרש </w:t>
      </w:r>
      <w:r w:rsidR="00741929" w:rsidRPr="00EC52E0">
        <w:rPr>
          <w:rFonts w:ascii="David" w:hAnsi="David" w:cs="David"/>
          <w:sz w:val="24"/>
          <w:szCs w:val="24"/>
          <w:rtl/>
        </w:rPr>
        <w:t>תוכנית</w:t>
      </w:r>
      <w:r w:rsidRPr="00EC52E0">
        <w:rPr>
          <w:rFonts w:ascii="David" w:hAnsi="David" w:cs="David"/>
          <w:sz w:val="24"/>
          <w:szCs w:val="24"/>
          <w:rtl/>
        </w:rPr>
        <w:t xml:space="preserve"> מפורטת.</w:t>
      </w:r>
    </w:p>
    <w:p w14:paraId="2B9B7D26" w14:textId="7644CE4E" w:rsidR="003D2E61" w:rsidRPr="00EC52E0" w:rsidRDefault="00AC669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הוצעה הגדרה למתקן בעל השפעה סבי</w:t>
      </w:r>
      <w:r w:rsidR="00840537" w:rsidRPr="00EC52E0">
        <w:rPr>
          <w:rFonts w:ascii="David" w:hAnsi="David" w:cs="David"/>
          <w:sz w:val="24"/>
          <w:szCs w:val="24"/>
          <w:rtl/>
        </w:rPr>
        <w:t>בתית ניכרת שאושרה במועצה הארצית, אשר</w:t>
      </w:r>
      <w:r w:rsidRPr="00EC52E0">
        <w:rPr>
          <w:rFonts w:ascii="David" w:hAnsi="David" w:cs="David"/>
          <w:sz w:val="24"/>
          <w:szCs w:val="24"/>
          <w:rtl/>
        </w:rPr>
        <w:t xml:space="preserve"> עבור מתקנים אלו תידרש הגשת </w:t>
      </w:r>
      <w:r w:rsidR="00741929" w:rsidRPr="00EC52E0">
        <w:rPr>
          <w:rFonts w:ascii="David" w:hAnsi="David" w:cs="David"/>
          <w:sz w:val="24"/>
          <w:szCs w:val="24"/>
          <w:rtl/>
        </w:rPr>
        <w:t>תוכנית</w:t>
      </w:r>
      <w:r w:rsidRPr="00EC52E0">
        <w:rPr>
          <w:rFonts w:ascii="David" w:hAnsi="David" w:cs="David"/>
          <w:sz w:val="24"/>
          <w:szCs w:val="24"/>
          <w:rtl/>
        </w:rPr>
        <w:t xml:space="preserve"> מפורטת.</w:t>
      </w:r>
    </w:p>
    <w:p w14:paraId="24CB720C" w14:textId="5CB4E7EE" w:rsidR="00840537" w:rsidRPr="00EC52E0" w:rsidRDefault="0084053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כמו-כן, נקבעו הוראות ל</w:t>
      </w:r>
      <w:r w:rsidR="00741929" w:rsidRPr="00EC52E0">
        <w:rPr>
          <w:rFonts w:ascii="David" w:hAnsi="David" w:cs="David"/>
          <w:sz w:val="24"/>
          <w:szCs w:val="24"/>
          <w:rtl/>
        </w:rPr>
        <w:t>תוכניות</w:t>
      </w:r>
      <w:r w:rsidRPr="00EC52E0">
        <w:rPr>
          <w:rFonts w:ascii="David" w:hAnsi="David" w:cs="David"/>
          <w:sz w:val="24"/>
          <w:szCs w:val="24"/>
          <w:rtl/>
        </w:rPr>
        <w:t xml:space="preserve"> המפורטות שיוצאו מכח ה</w:t>
      </w:r>
      <w:r w:rsidR="00741929" w:rsidRPr="00EC52E0">
        <w:rPr>
          <w:rFonts w:ascii="David" w:hAnsi="David" w:cs="David"/>
          <w:sz w:val="24"/>
          <w:szCs w:val="24"/>
          <w:rtl/>
        </w:rPr>
        <w:t>תוכנית</w:t>
      </w:r>
      <w:r w:rsidRPr="00EC52E0">
        <w:rPr>
          <w:rFonts w:ascii="David" w:hAnsi="David" w:cs="David"/>
          <w:sz w:val="24"/>
          <w:szCs w:val="24"/>
          <w:rtl/>
        </w:rPr>
        <w:t xml:space="preserve"> על מנת להחיל את הדרישות המחמירות הקיימות ב</w:t>
      </w:r>
      <w:r w:rsidR="00741929" w:rsidRPr="00EC52E0">
        <w:rPr>
          <w:rFonts w:ascii="David" w:hAnsi="David" w:cs="David"/>
          <w:sz w:val="24"/>
          <w:szCs w:val="24"/>
          <w:rtl/>
        </w:rPr>
        <w:t>תוכנית</w:t>
      </w:r>
      <w:r w:rsidRPr="00EC52E0">
        <w:rPr>
          <w:rFonts w:ascii="David" w:hAnsi="David" w:cs="David"/>
          <w:sz w:val="24"/>
          <w:szCs w:val="24"/>
          <w:rtl/>
        </w:rPr>
        <w:t xml:space="preserve"> גם על </w:t>
      </w:r>
      <w:r w:rsidR="00741929" w:rsidRPr="00EC52E0">
        <w:rPr>
          <w:rFonts w:ascii="David" w:hAnsi="David" w:cs="David"/>
          <w:sz w:val="24"/>
          <w:szCs w:val="24"/>
          <w:rtl/>
        </w:rPr>
        <w:t>תוכניות</w:t>
      </w:r>
      <w:r w:rsidRPr="00EC52E0">
        <w:rPr>
          <w:rFonts w:ascii="David" w:hAnsi="David" w:cs="David"/>
          <w:sz w:val="24"/>
          <w:szCs w:val="24"/>
          <w:rtl/>
        </w:rPr>
        <w:t xml:space="preserve"> אלה. </w:t>
      </w:r>
    </w:p>
    <w:p w14:paraId="2BE30EA0" w14:textId="77777777" w:rsidR="00AC6697" w:rsidRPr="00EC52E0" w:rsidRDefault="00AC6697" w:rsidP="00EC52E0">
      <w:pPr>
        <w:pStyle w:val="ListParagraph"/>
        <w:spacing w:before="240" w:after="240" w:line="360" w:lineRule="auto"/>
        <w:ind w:left="0"/>
        <w:rPr>
          <w:rFonts w:ascii="David" w:hAnsi="David" w:cs="David"/>
          <w:sz w:val="24"/>
          <w:szCs w:val="24"/>
          <w:rtl/>
        </w:rPr>
      </w:pPr>
    </w:p>
    <w:p w14:paraId="40B4E8EA" w14:textId="51F42BA7" w:rsidR="003860AB" w:rsidRPr="00EC52E0" w:rsidRDefault="00741929" w:rsidP="00EC52E0">
      <w:pPr>
        <w:pStyle w:val="ListParagraph"/>
        <w:spacing w:before="240" w:after="240" w:line="360" w:lineRule="auto"/>
        <w:ind w:left="0"/>
        <w:rPr>
          <w:rFonts w:ascii="David" w:hAnsi="David" w:cs="David"/>
          <w:sz w:val="24"/>
          <w:szCs w:val="24"/>
        </w:rPr>
      </w:pPr>
      <w:r w:rsidRPr="00EC52E0">
        <w:rPr>
          <w:rFonts w:ascii="David" w:hAnsi="David" w:cs="David"/>
          <w:sz w:val="24"/>
          <w:szCs w:val="24"/>
          <w:u w:val="single"/>
          <w:rtl/>
        </w:rPr>
        <w:t>תוכנית</w:t>
      </w:r>
      <w:r w:rsidR="00477FAA" w:rsidRPr="00EC52E0">
        <w:rPr>
          <w:rFonts w:ascii="David" w:hAnsi="David" w:cs="David"/>
          <w:sz w:val="24"/>
          <w:szCs w:val="24"/>
          <w:u w:val="single"/>
          <w:rtl/>
        </w:rPr>
        <w:t xml:space="preserve"> מתאר נשר</w:t>
      </w:r>
      <w:r w:rsidR="00477FAA" w:rsidRPr="00EC52E0">
        <w:rPr>
          <w:rFonts w:ascii="David" w:hAnsi="David" w:cs="David"/>
          <w:sz w:val="24"/>
          <w:szCs w:val="24"/>
          <w:rtl/>
        </w:rPr>
        <w:t xml:space="preserve">  </w:t>
      </w:r>
    </w:p>
    <w:p w14:paraId="2CE762A9" w14:textId="7B8845F7" w:rsidR="00477FAA" w:rsidRPr="00EC52E0" w:rsidRDefault="00477FAA"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המחוז היה שותף בוועדות היגוי להכנת </w:t>
      </w:r>
      <w:r w:rsidR="00741929" w:rsidRPr="00EC52E0">
        <w:rPr>
          <w:rFonts w:ascii="David" w:hAnsi="David" w:cs="David"/>
          <w:sz w:val="24"/>
          <w:szCs w:val="24"/>
          <w:rtl/>
        </w:rPr>
        <w:t>תוכנית</w:t>
      </w:r>
      <w:r w:rsidRPr="00EC52E0">
        <w:rPr>
          <w:rFonts w:ascii="David" w:hAnsi="David" w:cs="David"/>
          <w:sz w:val="24"/>
          <w:szCs w:val="24"/>
          <w:rtl/>
        </w:rPr>
        <w:t xml:space="preserve"> מתאר לעיר נשר</w:t>
      </w:r>
      <w:r w:rsidR="003D2E61" w:rsidRPr="00EC52E0">
        <w:rPr>
          <w:rFonts w:ascii="David" w:hAnsi="David" w:cs="David"/>
          <w:sz w:val="24"/>
          <w:szCs w:val="24"/>
          <w:rtl/>
        </w:rPr>
        <w:t>.</w:t>
      </w:r>
      <w:r w:rsidRPr="00EC52E0">
        <w:rPr>
          <w:rFonts w:ascii="David" w:hAnsi="David" w:cs="David"/>
          <w:sz w:val="24"/>
          <w:szCs w:val="24"/>
          <w:rtl/>
        </w:rPr>
        <w:t xml:space="preserve"> במסגרת קידום ה</w:t>
      </w:r>
      <w:r w:rsidR="00741929" w:rsidRPr="00EC52E0">
        <w:rPr>
          <w:rFonts w:ascii="David" w:hAnsi="David" w:cs="David"/>
          <w:sz w:val="24"/>
          <w:szCs w:val="24"/>
          <w:rtl/>
        </w:rPr>
        <w:t>תוכנית</w:t>
      </w:r>
      <w:r w:rsidRPr="00EC52E0">
        <w:rPr>
          <w:rFonts w:ascii="David" w:hAnsi="David" w:cs="David"/>
          <w:sz w:val="24"/>
          <w:szCs w:val="24"/>
          <w:rtl/>
        </w:rPr>
        <w:t xml:space="preserve"> הצלחנו לשמור </w:t>
      </w:r>
      <w:r w:rsidR="003D2E61" w:rsidRPr="00EC52E0">
        <w:rPr>
          <w:rFonts w:ascii="David" w:hAnsi="David" w:cs="David"/>
          <w:sz w:val="24"/>
          <w:szCs w:val="24"/>
          <w:rtl/>
        </w:rPr>
        <w:t>על שטחים טבעיים ערכיים על ידי צ</w:t>
      </w:r>
      <w:r w:rsidRPr="00EC52E0">
        <w:rPr>
          <w:rFonts w:ascii="David" w:hAnsi="David" w:cs="David"/>
          <w:sz w:val="24"/>
          <w:szCs w:val="24"/>
          <w:rtl/>
        </w:rPr>
        <w:t>מצום שטחים לפיתוח ומניעת כביש עוקף נשר</w:t>
      </w:r>
      <w:r w:rsidR="003D2E61" w:rsidRPr="00EC52E0">
        <w:rPr>
          <w:rFonts w:ascii="David" w:hAnsi="David" w:cs="David"/>
          <w:sz w:val="24"/>
          <w:szCs w:val="24"/>
          <w:rtl/>
        </w:rPr>
        <w:t>, מצד אחד,</w:t>
      </w:r>
      <w:r w:rsidRPr="00EC52E0">
        <w:rPr>
          <w:rFonts w:ascii="David" w:hAnsi="David" w:cs="David"/>
          <w:sz w:val="24"/>
          <w:szCs w:val="24"/>
          <w:rtl/>
        </w:rPr>
        <w:t xml:space="preserve"> </w:t>
      </w:r>
      <w:r w:rsidR="003D2E61" w:rsidRPr="00EC52E0">
        <w:rPr>
          <w:rFonts w:ascii="David" w:hAnsi="David" w:cs="David"/>
          <w:sz w:val="24"/>
          <w:szCs w:val="24"/>
          <w:rtl/>
        </w:rPr>
        <w:t>ו</w:t>
      </w:r>
      <w:r w:rsidRPr="00EC52E0">
        <w:rPr>
          <w:rFonts w:ascii="David" w:hAnsi="David" w:cs="David"/>
          <w:sz w:val="24"/>
          <w:szCs w:val="24"/>
          <w:rtl/>
        </w:rPr>
        <w:t xml:space="preserve">הרחבת שטחי הגן הלאומי ושמורת טבע, </w:t>
      </w:r>
      <w:r w:rsidR="003D2E61" w:rsidRPr="00EC52E0">
        <w:rPr>
          <w:rFonts w:ascii="David" w:hAnsi="David" w:cs="David"/>
          <w:sz w:val="24"/>
          <w:szCs w:val="24"/>
          <w:rtl/>
        </w:rPr>
        <w:t>כחלק מן ה</w:t>
      </w:r>
      <w:r w:rsidRPr="00EC52E0">
        <w:rPr>
          <w:rFonts w:ascii="David" w:hAnsi="David" w:cs="David"/>
          <w:sz w:val="24"/>
          <w:szCs w:val="24"/>
          <w:rtl/>
        </w:rPr>
        <w:t>שמירה על הפארק המטרופוליני</w:t>
      </w:r>
      <w:r w:rsidR="003D2E61" w:rsidRPr="00EC52E0">
        <w:rPr>
          <w:rFonts w:ascii="David" w:hAnsi="David" w:cs="David"/>
          <w:sz w:val="24"/>
          <w:szCs w:val="24"/>
          <w:rtl/>
        </w:rPr>
        <w:t>, מצד שני</w:t>
      </w:r>
      <w:r w:rsidRPr="00EC52E0">
        <w:rPr>
          <w:rFonts w:ascii="David" w:hAnsi="David" w:cs="David"/>
          <w:sz w:val="24"/>
          <w:szCs w:val="24"/>
          <w:rtl/>
        </w:rPr>
        <w:t xml:space="preserve">. צמצום קונפליקטים סביבתיים בין מגורים </w:t>
      </w:r>
      <w:r w:rsidR="003D2E61" w:rsidRPr="00EC52E0">
        <w:rPr>
          <w:rFonts w:ascii="David" w:hAnsi="David" w:cs="David"/>
          <w:sz w:val="24"/>
          <w:szCs w:val="24"/>
          <w:rtl/>
        </w:rPr>
        <w:t>ל</w:t>
      </w:r>
      <w:r w:rsidRPr="00EC52E0">
        <w:rPr>
          <w:rFonts w:ascii="David" w:hAnsi="David" w:cs="David"/>
          <w:sz w:val="24"/>
          <w:szCs w:val="24"/>
          <w:rtl/>
        </w:rPr>
        <w:t>תעשי</w:t>
      </w:r>
      <w:r w:rsidR="003D2E61" w:rsidRPr="00EC52E0">
        <w:rPr>
          <w:rFonts w:ascii="David" w:hAnsi="David" w:cs="David"/>
          <w:sz w:val="24"/>
          <w:szCs w:val="24"/>
          <w:rtl/>
        </w:rPr>
        <w:t>י</w:t>
      </w:r>
      <w:r w:rsidRPr="00EC52E0">
        <w:rPr>
          <w:rFonts w:ascii="David" w:hAnsi="David" w:cs="David"/>
          <w:sz w:val="24"/>
          <w:szCs w:val="24"/>
          <w:rtl/>
        </w:rPr>
        <w:t>ה במחצבת 4.5 וכן צמצום הקונפליקט בין קווי חשמל מתח עליון החוצים את נשר לבין שימושים רגישים</w:t>
      </w:r>
      <w:r w:rsidR="005B069D" w:rsidRPr="00EC52E0">
        <w:rPr>
          <w:rFonts w:ascii="David" w:hAnsi="David" w:cs="David"/>
          <w:sz w:val="24"/>
          <w:szCs w:val="24"/>
          <w:rtl/>
        </w:rPr>
        <w:t>.</w:t>
      </w:r>
    </w:p>
    <w:p w14:paraId="41C0E7C7" w14:textId="77777777" w:rsidR="00C2697E" w:rsidRPr="00EC52E0" w:rsidRDefault="00C2697E" w:rsidP="00EC52E0">
      <w:pPr>
        <w:pStyle w:val="ListParagraph"/>
        <w:spacing w:before="240" w:after="240" w:line="360" w:lineRule="auto"/>
        <w:ind w:left="0"/>
        <w:rPr>
          <w:rFonts w:ascii="David" w:hAnsi="David" w:cs="David"/>
          <w:sz w:val="24"/>
          <w:szCs w:val="24"/>
          <w:rtl/>
        </w:rPr>
      </w:pPr>
    </w:p>
    <w:p w14:paraId="596BE06B" w14:textId="61E1A343" w:rsidR="00A31894" w:rsidRPr="00EC52E0" w:rsidRDefault="00741929"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u w:val="single"/>
          <w:rtl/>
        </w:rPr>
        <w:t>תוכניות</w:t>
      </w:r>
      <w:r w:rsidR="00477FAA" w:rsidRPr="00EC52E0">
        <w:rPr>
          <w:rFonts w:ascii="David" w:hAnsi="David" w:cs="David"/>
          <w:sz w:val="24"/>
          <w:szCs w:val="24"/>
          <w:u w:val="single"/>
          <w:rtl/>
        </w:rPr>
        <w:t xml:space="preserve"> בא</w:t>
      </w:r>
      <w:r w:rsidR="00E00CBD" w:rsidRPr="00EC52E0">
        <w:rPr>
          <w:rFonts w:ascii="David" w:hAnsi="David" w:cs="David"/>
          <w:sz w:val="24"/>
          <w:szCs w:val="24"/>
          <w:u w:val="single"/>
          <w:rtl/>
        </w:rPr>
        <w:t>ו</w:t>
      </w:r>
      <w:r w:rsidR="00477FAA" w:rsidRPr="00EC52E0">
        <w:rPr>
          <w:rFonts w:ascii="David" w:hAnsi="David" w:cs="David"/>
          <w:sz w:val="24"/>
          <w:szCs w:val="24"/>
          <w:u w:val="single"/>
          <w:rtl/>
        </w:rPr>
        <w:t>ם אל</w:t>
      </w:r>
      <w:r w:rsidR="003D2E61" w:rsidRPr="00EC52E0">
        <w:rPr>
          <w:rFonts w:ascii="David" w:hAnsi="David" w:cs="David"/>
          <w:sz w:val="24"/>
          <w:szCs w:val="24"/>
          <w:u w:val="single"/>
          <w:rtl/>
        </w:rPr>
        <w:t>-</w:t>
      </w:r>
      <w:r w:rsidR="00477FAA" w:rsidRPr="00EC52E0">
        <w:rPr>
          <w:rFonts w:ascii="David" w:hAnsi="David" w:cs="David"/>
          <w:sz w:val="24"/>
          <w:szCs w:val="24"/>
          <w:u w:val="single"/>
          <w:rtl/>
        </w:rPr>
        <w:t>פחם והסביבה</w:t>
      </w:r>
    </w:p>
    <w:p w14:paraId="144B38EE" w14:textId="1A8D3EF7" w:rsidR="003D2E61" w:rsidRPr="00EC52E0" w:rsidRDefault="00FD0E53"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במסגרת קידום תוכניות מיתר ותוכניות </w:t>
      </w:r>
      <w:r w:rsidR="003D2E61" w:rsidRPr="00EC52E0">
        <w:rPr>
          <w:rFonts w:ascii="David" w:hAnsi="David" w:cs="David"/>
          <w:sz w:val="24"/>
          <w:szCs w:val="24"/>
          <w:rtl/>
        </w:rPr>
        <w:t>מפורטות בישובים שנמצאים באזור ו</w:t>
      </w:r>
      <w:r w:rsidRPr="00EC52E0">
        <w:rPr>
          <w:rFonts w:ascii="David" w:hAnsi="David" w:cs="David"/>
          <w:sz w:val="24"/>
          <w:szCs w:val="24"/>
          <w:rtl/>
        </w:rPr>
        <w:t>אדי ע</w:t>
      </w:r>
      <w:r w:rsidR="003D2E61" w:rsidRPr="00EC52E0">
        <w:rPr>
          <w:rFonts w:ascii="David" w:hAnsi="David" w:cs="David"/>
          <w:sz w:val="24"/>
          <w:szCs w:val="24"/>
          <w:rtl/>
        </w:rPr>
        <w:t>א</w:t>
      </w:r>
      <w:r w:rsidRPr="00EC52E0">
        <w:rPr>
          <w:rFonts w:ascii="David" w:hAnsi="David" w:cs="David"/>
          <w:sz w:val="24"/>
          <w:szCs w:val="24"/>
          <w:rtl/>
        </w:rPr>
        <w:t>רה, לרבות באם אל</w:t>
      </w:r>
      <w:r w:rsidR="003D2E61" w:rsidRPr="00EC52E0">
        <w:rPr>
          <w:rFonts w:ascii="David" w:hAnsi="David" w:cs="David"/>
          <w:sz w:val="24"/>
          <w:szCs w:val="24"/>
          <w:rtl/>
        </w:rPr>
        <w:t>-</w:t>
      </w:r>
      <w:r w:rsidRPr="00EC52E0">
        <w:rPr>
          <w:rFonts w:ascii="David" w:hAnsi="David" w:cs="David"/>
          <w:sz w:val="24"/>
          <w:szCs w:val="24"/>
          <w:rtl/>
        </w:rPr>
        <w:t>פחם, מצאו מתכנני המחוז</w:t>
      </w:r>
      <w:r w:rsidR="003D2E61" w:rsidRPr="00EC52E0">
        <w:rPr>
          <w:rFonts w:ascii="David" w:hAnsi="David" w:cs="David"/>
          <w:sz w:val="24"/>
          <w:szCs w:val="24"/>
          <w:rtl/>
        </w:rPr>
        <w:t>,</w:t>
      </w:r>
      <w:r w:rsidRPr="00EC52E0">
        <w:rPr>
          <w:rFonts w:ascii="David" w:hAnsi="David" w:cs="David"/>
          <w:sz w:val="24"/>
          <w:szCs w:val="24"/>
          <w:rtl/>
        </w:rPr>
        <w:t xml:space="preserve"> כי הורחבו גבולות הפיתוח </w:t>
      </w:r>
      <w:r w:rsidRPr="00EC52E0">
        <w:rPr>
          <w:rFonts w:ascii="David" w:hAnsi="David" w:cs="David"/>
          <w:sz w:val="24"/>
          <w:szCs w:val="24"/>
          <w:rtl/>
        </w:rPr>
        <w:lastRenderedPageBreak/>
        <w:t>באופן משמעותי על חשבון השטחים הפתו</w:t>
      </w:r>
      <w:r w:rsidR="003D2E61" w:rsidRPr="00EC52E0">
        <w:rPr>
          <w:rFonts w:ascii="David" w:hAnsi="David" w:cs="David"/>
          <w:sz w:val="24"/>
          <w:szCs w:val="24"/>
          <w:rtl/>
        </w:rPr>
        <w:t>ח</w:t>
      </w:r>
      <w:r w:rsidRPr="00EC52E0">
        <w:rPr>
          <w:rFonts w:ascii="David" w:hAnsi="David" w:cs="David"/>
          <w:sz w:val="24"/>
          <w:szCs w:val="24"/>
          <w:rtl/>
        </w:rPr>
        <w:t>ים</w:t>
      </w:r>
      <w:r w:rsidR="003D2E61" w:rsidRPr="00EC52E0">
        <w:rPr>
          <w:rFonts w:ascii="David" w:hAnsi="David" w:cs="David"/>
          <w:sz w:val="24"/>
          <w:szCs w:val="24"/>
          <w:rtl/>
        </w:rPr>
        <w:t>,</w:t>
      </w:r>
      <w:r w:rsidRPr="00EC52E0">
        <w:rPr>
          <w:rFonts w:ascii="David" w:hAnsi="David" w:cs="David"/>
          <w:sz w:val="24"/>
          <w:szCs w:val="24"/>
          <w:rtl/>
        </w:rPr>
        <w:t xml:space="preserve"> לרבות האזורים </w:t>
      </w:r>
      <w:r w:rsidR="003D2E61" w:rsidRPr="00EC52E0">
        <w:rPr>
          <w:rFonts w:ascii="David" w:hAnsi="David" w:cs="David"/>
          <w:sz w:val="24"/>
          <w:szCs w:val="24"/>
          <w:rtl/>
        </w:rPr>
        <w:t>המוגדרים</w:t>
      </w:r>
      <w:r w:rsidRPr="00EC52E0">
        <w:rPr>
          <w:rFonts w:ascii="David" w:hAnsi="David" w:cs="David"/>
          <w:sz w:val="24"/>
          <w:szCs w:val="24"/>
          <w:rtl/>
        </w:rPr>
        <w:t xml:space="preserve"> מסדרונות אקולוגיים.</w:t>
      </w:r>
    </w:p>
    <w:p w14:paraId="06BAD197" w14:textId="1227EC6D" w:rsidR="003D2E61" w:rsidRPr="00EC52E0" w:rsidRDefault="00FD0E53" w:rsidP="00EC52E0">
      <w:pPr>
        <w:spacing w:before="240" w:after="240" w:line="360" w:lineRule="auto"/>
        <w:rPr>
          <w:rFonts w:ascii="David" w:hAnsi="David" w:cs="David"/>
          <w:sz w:val="24"/>
          <w:szCs w:val="24"/>
          <w:rtl/>
        </w:rPr>
      </w:pPr>
      <w:r w:rsidRPr="00EC52E0">
        <w:rPr>
          <w:rFonts w:ascii="David" w:hAnsi="David" w:cs="David"/>
          <w:sz w:val="24"/>
          <w:szCs w:val="24"/>
          <w:rtl/>
        </w:rPr>
        <w:t xml:space="preserve">צוות </w:t>
      </w:r>
      <w:r w:rsidR="00BA7B3D" w:rsidRPr="00EC52E0">
        <w:rPr>
          <w:rFonts w:ascii="David" w:hAnsi="David" w:cs="David"/>
          <w:sz w:val="24"/>
          <w:szCs w:val="24"/>
          <w:rtl/>
        </w:rPr>
        <w:t>ה</w:t>
      </w:r>
      <w:r w:rsidRPr="00EC52E0">
        <w:rPr>
          <w:rFonts w:ascii="David" w:hAnsi="David" w:cs="David"/>
          <w:sz w:val="24"/>
          <w:szCs w:val="24"/>
          <w:rtl/>
        </w:rPr>
        <w:t>תכנון של המחוז</w:t>
      </w:r>
      <w:r w:rsidR="00211838" w:rsidRPr="00EC52E0">
        <w:rPr>
          <w:rFonts w:ascii="David" w:hAnsi="David" w:cs="David"/>
          <w:sz w:val="24"/>
          <w:szCs w:val="24"/>
          <w:rtl/>
        </w:rPr>
        <w:t xml:space="preserve"> הגיש את חוות</w:t>
      </w:r>
      <w:r w:rsidRPr="00EC52E0">
        <w:rPr>
          <w:rFonts w:ascii="David" w:hAnsi="David" w:cs="David"/>
          <w:sz w:val="24"/>
          <w:szCs w:val="24"/>
          <w:rtl/>
        </w:rPr>
        <w:t xml:space="preserve"> </w:t>
      </w:r>
      <w:r w:rsidR="00BA7B3D" w:rsidRPr="00EC52E0">
        <w:rPr>
          <w:rFonts w:ascii="David" w:hAnsi="David" w:cs="David"/>
          <w:sz w:val="24"/>
          <w:szCs w:val="24"/>
          <w:rtl/>
        </w:rPr>
        <w:t>ה</w:t>
      </w:r>
      <w:r w:rsidRPr="00EC52E0">
        <w:rPr>
          <w:rFonts w:ascii="David" w:hAnsi="David" w:cs="David"/>
          <w:sz w:val="24"/>
          <w:szCs w:val="24"/>
          <w:rtl/>
        </w:rPr>
        <w:t xml:space="preserve">דעת </w:t>
      </w:r>
      <w:r w:rsidR="00211838" w:rsidRPr="00EC52E0">
        <w:rPr>
          <w:rFonts w:ascii="David" w:hAnsi="David" w:cs="David"/>
          <w:sz w:val="24"/>
          <w:szCs w:val="24"/>
          <w:rtl/>
        </w:rPr>
        <w:t>בנוגע</w:t>
      </w:r>
      <w:r w:rsidRPr="00EC52E0">
        <w:rPr>
          <w:rFonts w:ascii="David" w:hAnsi="David" w:cs="David"/>
          <w:sz w:val="24"/>
          <w:szCs w:val="24"/>
          <w:rtl/>
        </w:rPr>
        <w:t xml:space="preserve"> </w:t>
      </w:r>
      <w:r w:rsidR="00211838" w:rsidRPr="00EC52E0">
        <w:rPr>
          <w:rFonts w:ascii="David" w:hAnsi="David" w:cs="David"/>
          <w:sz w:val="24"/>
          <w:szCs w:val="24"/>
          <w:rtl/>
        </w:rPr>
        <w:t>ל</w:t>
      </w:r>
      <w:r w:rsidRPr="00EC52E0">
        <w:rPr>
          <w:rFonts w:ascii="David" w:hAnsi="David" w:cs="David"/>
          <w:sz w:val="24"/>
          <w:szCs w:val="24"/>
          <w:rtl/>
        </w:rPr>
        <w:t xml:space="preserve">פגיעה בשטחים </w:t>
      </w:r>
      <w:r w:rsidR="00BA7B3D" w:rsidRPr="00EC52E0">
        <w:rPr>
          <w:rFonts w:ascii="David" w:hAnsi="David" w:cs="David"/>
          <w:sz w:val="24"/>
          <w:szCs w:val="24"/>
          <w:rtl/>
        </w:rPr>
        <w:t>ה</w:t>
      </w:r>
      <w:r w:rsidRPr="00EC52E0">
        <w:rPr>
          <w:rFonts w:ascii="David" w:hAnsi="David" w:cs="David"/>
          <w:sz w:val="24"/>
          <w:szCs w:val="24"/>
          <w:rtl/>
        </w:rPr>
        <w:t>אלה ולצורך</w:t>
      </w:r>
      <w:r w:rsidR="00BA7B3D" w:rsidRPr="00EC52E0">
        <w:rPr>
          <w:rFonts w:ascii="David" w:hAnsi="David" w:cs="David"/>
          <w:sz w:val="24"/>
          <w:szCs w:val="24"/>
          <w:rtl/>
        </w:rPr>
        <w:t xml:space="preserve"> למצוא</w:t>
      </w:r>
      <w:r w:rsidRPr="00EC52E0">
        <w:rPr>
          <w:rFonts w:ascii="David" w:hAnsi="David" w:cs="David"/>
          <w:sz w:val="24"/>
          <w:szCs w:val="24"/>
          <w:rtl/>
        </w:rPr>
        <w:t xml:space="preserve"> פתרונות חלופיים על מנת לצמצם את הפגיעה במסדרונות אלה.</w:t>
      </w:r>
    </w:p>
    <w:p w14:paraId="733FFA1C" w14:textId="0F970261" w:rsidR="00FD0E53" w:rsidRPr="00EC52E0" w:rsidRDefault="00FD0E53" w:rsidP="00EC52E0">
      <w:pPr>
        <w:spacing w:before="240" w:after="240" w:line="360" w:lineRule="auto"/>
        <w:rPr>
          <w:rFonts w:ascii="David" w:hAnsi="David" w:cs="David"/>
          <w:sz w:val="24"/>
          <w:szCs w:val="24"/>
          <w:rtl/>
        </w:rPr>
      </w:pPr>
      <w:r w:rsidRPr="00EC52E0">
        <w:rPr>
          <w:rFonts w:ascii="David" w:hAnsi="David" w:cs="David"/>
          <w:sz w:val="24"/>
          <w:szCs w:val="24"/>
          <w:rtl/>
        </w:rPr>
        <w:t>מוסדות התכנון קיבלו את עמדת המחוז. כ</w:t>
      </w:r>
      <w:r w:rsidR="00211838" w:rsidRPr="00EC52E0">
        <w:rPr>
          <w:rFonts w:ascii="David" w:hAnsi="David" w:cs="David"/>
          <w:sz w:val="24"/>
          <w:szCs w:val="24"/>
          <w:rtl/>
        </w:rPr>
        <w:t xml:space="preserve">תוצאה מכך התקיימו ישיבות עבודה בשיתוף עם הגופים הירוקים ונמצאו פתרונות </w:t>
      </w:r>
      <w:r w:rsidR="00BA7B3D" w:rsidRPr="00EC52E0">
        <w:rPr>
          <w:rFonts w:ascii="David" w:hAnsi="David" w:cs="David"/>
          <w:sz w:val="24"/>
          <w:szCs w:val="24"/>
          <w:rtl/>
        </w:rPr>
        <w:t>לצמצום</w:t>
      </w:r>
      <w:r w:rsidR="00211838" w:rsidRPr="00EC52E0">
        <w:rPr>
          <w:rFonts w:ascii="David" w:hAnsi="David" w:cs="David"/>
          <w:sz w:val="24"/>
          <w:szCs w:val="24"/>
          <w:rtl/>
        </w:rPr>
        <w:t xml:space="preserve"> הפגיעה בסביבה ו</w:t>
      </w:r>
      <w:r w:rsidR="00BA7B3D" w:rsidRPr="00EC52E0">
        <w:rPr>
          <w:rFonts w:ascii="David" w:hAnsi="David" w:cs="David"/>
          <w:sz w:val="24"/>
          <w:szCs w:val="24"/>
          <w:rtl/>
        </w:rPr>
        <w:t xml:space="preserve">לשמירת </w:t>
      </w:r>
      <w:r w:rsidR="00211838" w:rsidRPr="00EC52E0">
        <w:rPr>
          <w:rFonts w:ascii="David" w:hAnsi="David" w:cs="David"/>
          <w:sz w:val="24"/>
          <w:szCs w:val="24"/>
          <w:rtl/>
        </w:rPr>
        <w:t>המסדרון האקולוגי באזור.</w:t>
      </w:r>
    </w:p>
    <w:p w14:paraId="2F3A09C5" w14:textId="77777777" w:rsidR="00A31894" w:rsidRPr="00EC52E0" w:rsidRDefault="00B02796"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איש</w:t>
      </w:r>
      <w:r w:rsidR="00BA7B3D" w:rsidRPr="00EC52E0">
        <w:rPr>
          <w:rFonts w:ascii="David" w:hAnsi="David" w:cs="David"/>
          <w:sz w:val="24"/>
          <w:szCs w:val="24"/>
          <w:u w:val="single"/>
          <w:rtl/>
        </w:rPr>
        <w:t>ור הקמת יחידות חדשות בתחנת הכוח אורות</w:t>
      </w:r>
      <w:r w:rsidRPr="00EC52E0">
        <w:rPr>
          <w:rFonts w:ascii="David" w:hAnsi="David" w:cs="David"/>
          <w:sz w:val="24"/>
          <w:szCs w:val="24"/>
          <w:u w:val="single"/>
          <w:rtl/>
        </w:rPr>
        <w:t xml:space="preserve"> רבין בחדרה</w:t>
      </w:r>
    </w:p>
    <w:p w14:paraId="70EB300E" w14:textId="6095854F" w:rsidR="00211838" w:rsidRPr="00EC52E0" w:rsidRDefault="00B02796"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הושלמו </w:t>
      </w:r>
      <w:r w:rsidR="00AC6697" w:rsidRPr="00EC52E0">
        <w:rPr>
          <w:rFonts w:ascii="David" w:hAnsi="David" w:cs="David"/>
          <w:sz w:val="24"/>
          <w:szCs w:val="24"/>
          <w:rtl/>
        </w:rPr>
        <w:t xml:space="preserve"> אישורים להיתרי הבנ</w:t>
      </w:r>
      <w:r w:rsidR="00BA7B3D" w:rsidRPr="00EC52E0">
        <w:rPr>
          <w:rFonts w:ascii="David" w:hAnsi="David" w:cs="David"/>
          <w:sz w:val="24"/>
          <w:szCs w:val="24"/>
          <w:rtl/>
        </w:rPr>
        <w:t>י</w:t>
      </w:r>
      <w:r w:rsidR="00AC6697" w:rsidRPr="00EC52E0">
        <w:rPr>
          <w:rFonts w:ascii="David" w:hAnsi="David" w:cs="David"/>
          <w:sz w:val="24"/>
          <w:szCs w:val="24"/>
          <w:rtl/>
        </w:rPr>
        <w:t xml:space="preserve">יה עבור הקמת </w:t>
      </w:r>
      <w:r w:rsidRPr="00EC52E0">
        <w:rPr>
          <w:rFonts w:ascii="David" w:hAnsi="David" w:cs="David"/>
          <w:sz w:val="24"/>
          <w:szCs w:val="24"/>
          <w:rtl/>
        </w:rPr>
        <w:t xml:space="preserve">שתי יחידות יצור חשמל חדשות שיופעלו </w:t>
      </w:r>
      <w:r w:rsidR="00BA7B3D" w:rsidRPr="00EC52E0">
        <w:rPr>
          <w:rFonts w:ascii="David" w:hAnsi="David" w:cs="David"/>
          <w:sz w:val="24"/>
          <w:szCs w:val="24"/>
          <w:rtl/>
        </w:rPr>
        <w:t>ב</w:t>
      </w:r>
      <w:r w:rsidRPr="00EC52E0">
        <w:rPr>
          <w:rFonts w:ascii="David" w:hAnsi="David" w:cs="David"/>
          <w:sz w:val="24"/>
          <w:szCs w:val="24"/>
          <w:rtl/>
        </w:rPr>
        <w:t>גז טבעי</w:t>
      </w:r>
      <w:r w:rsidR="00AC6697" w:rsidRPr="00EC52E0">
        <w:rPr>
          <w:rFonts w:ascii="David" w:hAnsi="David" w:cs="David"/>
          <w:sz w:val="24"/>
          <w:szCs w:val="24"/>
          <w:rtl/>
        </w:rPr>
        <w:t xml:space="preserve"> ב</w:t>
      </w:r>
      <w:r w:rsidRPr="00EC52E0">
        <w:rPr>
          <w:rFonts w:ascii="David" w:hAnsi="David" w:cs="David"/>
          <w:sz w:val="24"/>
          <w:szCs w:val="24"/>
          <w:rtl/>
        </w:rPr>
        <w:t xml:space="preserve">תחנת </w:t>
      </w:r>
      <w:r w:rsidR="00BA7B3D" w:rsidRPr="00EC52E0">
        <w:rPr>
          <w:rFonts w:ascii="David" w:hAnsi="David" w:cs="David"/>
          <w:sz w:val="24"/>
          <w:szCs w:val="24"/>
          <w:rtl/>
        </w:rPr>
        <w:t>ה</w:t>
      </w:r>
      <w:r w:rsidRPr="00EC52E0">
        <w:rPr>
          <w:rFonts w:ascii="David" w:hAnsi="David" w:cs="David"/>
          <w:sz w:val="24"/>
          <w:szCs w:val="24"/>
          <w:rtl/>
        </w:rPr>
        <w:t>כ</w:t>
      </w:r>
      <w:r w:rsidR="00BA7B3D" w:rsidRPr="00EC52E0">
        <w:rPr>
          <w:rFonts w:ascii="David" w:hAnsi="David" w:cs="David"/>
          <w:sz w:val="24"/>
          <w:szCs w:val="24"/>
          <w:rtl/>
        </w:rPr>
        <w:t>ו</w:t>
      </w:r>
      <w:r w:rsidRPr="00EC52E0">
        <w:rPr>
          <w:rFonts w:ascii="David" w:hAnsi="David" w:cs="David"/>
          <w:sz w:val="24"/>
          <w:szCs w:val="24"/>
          <w:rtl/>
        </w:rPr>
        <w:t>ח של חברת החשמל "</w:t>
      </w:r>
      <w:r w:rsidR="00AC6697" w:rsidRPr="00EC52E0">
        <w:rPr>
          <w:rFonts w:ascii="David" w:hAnsi="David" w:cs="David"/>
          <w:sz w:val="24"/>
          <w:szCs w:val="24"/>
          <w:rtl/>
        </w:rPr>
        <w:t>אורות רבין</w:t>
      </w:r>
      <w:r w:rsidRPr="00EC52E0">
        <w:rPr>
          <w:rFonts w:ascii="David" w:hAnsi="David" w:cs="David"/>
          <w:sz w:val="24"/>
          <w:szCs w:val="24"/>
          <w:rtl/>
        </w:rPr>
        <w:t>" בחדרה</w:t>
      </w:r>
      <w:r w:rsidR="00AC6697" w:rsidRPr="00EC52E0">
        <w:rPr>
          <w:rFonts w:ascii="David" w:hAnsi="David" w:cs="David"/>
          <w:sz w:val="24"/>
          <w:szCs w:val="24"/>
          <w:rtl/>
        </w:rPr>
        <w:t xml:space="preserve"> וכל התשתית הנלוות אליה</w:t>
      </w:r>
      <w:r w:rsidR="00BA7B3D" w:rsidRPr="00EC52E0">
        <w:rPr>
          <w:rFonts w:ascii="David" w:hAnsi="David" w:cs="David"/>
          <w:sz w:val="24"/>
          <w:szCs w:val="24"/>
          <w:rtl/>
        </w:rPr>
        <w:t>,</w:t>
      </w:r>
      <w:r w:rsidR="00AC6697" w:rsidRPr="00EC52E0">
        <w:rPr>
          <w:rFonts w:ascii="David" w:hAnsi="David" w:cs="David"/>
          <w:sz w:val="24"/>
          <w:szCs w:val="24"/>
          <w:rtl/>
        </w:rPr>
        <w:t xml:space="preserve"> כדוגמת הקמת תחנת הגפה חופית לגז והקמת </w:t>
      </w:r>
      <w:r w:rsidR="00AC6697" w:rsidRPr="00EC52E0">
        <w:rPr>
          <w:rFonts w:ascii="David" w:hAnsi="David" w:cs="David"/>
          <w:sz w:val="24"/>
          <w:szCs w:val="24"/>
        </w:rPr>
        <w:t>PRMS</w:t>
      </w:r>
      <w:r w:rsidR="00AC6697" w:rsidRPr="00EC52E0">
        <w:rPr>
          <w:rFonts w:ascii="David" w:hAnsi="David" w:cs="David"/>
          <w:sz w:val="24"/>
          <w:szCs w:val="24"/>
          <w:rtl/>
        </w:rPr>
        <w:t>.</w:t>
      </w:r>
      <w:r w:rsidRPr="00EC52E0">
        <w:rPr>
          <w:rFonts w:ascii="David" w:hAnsi="David" w:cs="David"/>
          <w:sz w:val="24"/>
          <w:szCs w:val="24"/>
          <w:rtl/>
        </w:rPr>
        <w:t xml:space="preserve"> הקמת </w:t>
      </w:r>
      <w:r w:rsidR="00BA7B3D" w:rsidRPr="00EC52E0">
        <w:rPr>
          <w:rFonts w:ascii="David" w:hAnsi="David" w:cs="David"/>
          <w:sz w:val="24"/>
          <w:szCs w:val="24"/>
          <w:rtl/>
        </w:rPr>
        <w:t>ה</w:t>
      </w:r>
      <w:r w:rsidRPr="00EC52E0">
        <w:rPr>
          <w:rFonts w:ascii="David" w:hAnsi="David" w:cs="David"/>
          <w:sz w:val="24"/>
          <w:szCs w:val="24"/>
          <w:rtl/>
        </w:rPr>
        <w:t>יח</w:t>
      </w:r>
      <w:r w:rsidR="00BA7B3D" w:rsidRPr="00EC52E0">
        <w:rPr>
          <w:rFonts w:ascii="David" w:hAnsi="David" w:cs="David"/>
          <w:sz w:val="24"/>
          <w:szCs w:val="24"/>
          <w:rtl/>
        </w:rPr>
        <w:t>י</w:t>
      </w:r>
      <w:r w:rsidRPr="00EC52E0">
        <w:rPr>
          <w:rFonts w:ascii="David" w:hAnsi="David" w:cs="David"/>
          <w:sz w:val="24"/>
          <w:szCs w:val="24"/>
          <w:rtl/>
        </w:rPr>
        <w:t>דות אלה תאפשר</w:t>
      </w:r>
      <w:r w:rsidR="00BA7B3D" w:rsidRPr="00EC52E0">
        <w:rPr>
          <w:rFonts w:ascii="David" w:hAnsi="David" w:cs="David"/>
          <w:sz w:val="24"/>
          <w:szCs w:val="24"/>
          <w:rtl/>
        </w:rPr>
        <w:t xml:space="preserve"> לסגור את</w:t>
      </w:r>
      <w:r w:rsidRPr="00EC52E0">
        <w:rPr>
          <w:rFonts w:ascii="David" w:hAnsi="David" w:cs="David"/>
          <w:sz w:val="24"/>
          <w:szCs w:val="24"/>
          <w:rtl/>
        </w:rPr>
        <w:t xml:space="preserve"> היחידות המזהמות העובדות בפחם, </w:t>
      </w:r>
      <w:r w:rsidR="00BA7B3D" w:rsidRPr="00EC52E0">
        <w:rPr>
          <w:rFonts w:ascii="David" w:hAnsi="David" w:cs="David"/>
          <w:sz w:val="24"/>
          <w:szCs w:val="24"/>
          <w:rtl/>
        </w:rPr>
        <w:t>לפתח את</w:t>
      </w:r>
      <w:r w:rsidRPr="00EC52E0">
        <w:rPr>
          <w:rFonts w:ascii="David" w:hAnsi="David" w:cs="David"/>
          <w:sz w:val="24"/>
          <w:szCs w:val="24"/>
          <w:rtl/>
        </w:rPr>
        <w:t xml:space="preserve"> השכונות המערביות של העיר חדרה ו</w:t>
      </w:r>
      <w:r w:rsidR="00BA7B3D" w:rsidRPr="00EC52E0">
        <w:rPr>
          <w:rFonts w:ascii="David" w:hAnsi="David" w:cs="David"/>
          <w:sz w:val="24"/>
          <w:szCs w:val="24"/>
          <w:rtl/>
        </w:rPr>
        <w:t>ב</w:t>
      </w:r>
      <w:r w:rsidRPr="00EC52E0">
        <w:rPr>
          <w:rFonts w:ascii="David" w:hAnsi="David" w:cs="David"/>
          <w:sz w:val="24"/>
          <w:szCs w:val="24"/>
          <w:rtl/>
        </w:rPr>
        <w:t>שכונת הפרפרים אכן ישכנו פרפרים כטבע עירוני.</w:t>
      </w:r>
    </w:p>
    <w:p w14:paraId="37B85E12" w14:textId="77777777" w:rsidR="00A31894" w:rsidRPr="00EC52E0" w:rsidRDefault="00A31894" w:rsidP="00EC52E0">
      <w:pPr>
        <w:pStyle w:val="ListParagraph"/>
        <w:spacing w:before="240" w:after="240" w:line="360" w:lineRule="auto"/>
        <w:ind w:left="0"/>
        <w:rPr>
          <w:rFonts w:ascii="David" w:hAnsi="David" w:cs="David"/>
          <w:sz w:val="24"/>
          <w:szCs w:val="24"/>
          <w:u w:val="single"/>
          <w:rtl/>
        </w:rPr>
      </w:pPr>
    </w:p>
    <w:p w14:paraId="3FDDDBAE" w14:textId="77777777" w:rsidR="00A31894" w:rsidRPr="00EC52E0" w:rsidRDefault="00211838"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t>הטמעת דרישות סביבתיות בהיתרי בני</w:t>
      </w:r>
      <w:r w:rsidR="00A31894" w:rsidRPr="00EC52E0">
        <w:rPr>
          <w:rFonts w:ascii="David" w:hAnsi="David" w:cs="David"/>
          <w:sz w:val="24"/>
          <w:szCs w:val="24"/>
          <w:u w:val="single"/>
          <w:rtl/>
        </w:rPr>
        <w:t>י</w:t>
      </w:r>
      <w:r w:rsidRPr="00EC52E0">
        <w:rPr>
          <w:rFonts w:ascii="David" w:hAnsi="David" w:cs="David"/>
          <w:sz w:val="24"/>
          <w:szCs w:val="24"/>
          <w:u w:val="single"/>
          <w:rtl/>
        </w:rPr>
        <w:t>ה לנמל המפרץ החדש</w:t>
      </w:r>
    </w:p>
    <w:p w14:paraId="1325C1E8" w14:textId="77777777" w:rsidR="00A31894" w:rsidRPr="00EC52E0" w:rsidRDefault="00211838"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במסגרת </w:t>
      </w:r>
      <w:r w:rsidR="00BC2F80" w:rsidRPr="00EC52E0">
        <w:rPr>
          <w:rFonts w:ascii="David" w:hAnsi="David" w:cs="David"/>
          <w:sz w:val="24"/>
          <w:szCs w:val="24"/>
          <w:rtl/>
        </w:rPr>
        <w:t>ה</w:t>
      </w:r>
      <w:r w:rsidRPr="00EC52E0">
        <w:rPr>
          <w:rFonts w:ascii="David" w:hAnsi="David" w:cs="David"/>
          <w:sz w:val="24"/>
          <w:szCs w:val="24"/>
          <w:rtl/>
        </w:rPr>
        <w:t>טיפול בפרויקט הלאומי להקמת נמל המפרץ החדש</w:t>
      </w:r>
      <w:r w:rsidR="00BC2F80" w:rsidRPr="00EC52E0">
        <w:rPr>
          <w:rFonts w:ascii="David" w:hAnsi="David" w:cs="David"/>
          <w:sz w:val="24"/>
          <w:szCs w:val="24"/>
          <w:rtl/>
        </w:rPr>
        <w:t>,</w:t>
      </w:r>
      <w:r w:rsidRPr="00EC52E0">
        <w:rPr>
          <w:rFonts w:ascii="David" w:hAnsi="David" w:cs="David"/>
          <w:sz w:val="24"/>
          <w:szCs w:val="24"/>
          <w:rtl/>
        </w:rPr>
        <w:t xml:space="preserve"> דאג המשרד להטמ</w:t>
      </w:r>
      <w:r w:rsidR="00BC2F80" w:rsidRPr="00EC52E0">
        <w:rPr>
          <w:rFonts w:ascii="David" w:hAnsi="David" w:cs="David"/>
          <w:sz w:val="24"/>
          <w:szCs w:val="24"/>
          <w:rtl/>
        </w:rPr>
        <w:t>י</w:t>
      </w:r>
      <w:r w:rsidRPr="00EC52E0">
        <w:rPr>
          <w:rFonts w:ascii="David" w:hAnsi="David" w:cs="David"/>
          <w:sz w:val="24"/>
          <w:szCs w:val="24"/>
          <w:rtl/>
        </w:rPr>
        <w:t>ע דרישות ל"נמל הירוק"</w:t>
      </w:r>
      <w:r w:rsidR="00BC2F80" w:rsidRPr="00EC52E0">
        <w:rPr>
          <w:rFonts w:ascii="David" w:hAnsi="David" w:cs="David"/>
          <w:sz w:val="24"/>
          <w:szCs w:val="24"/>
          <w:rtl/>
        </w:rPr>
        <w:t>,</w:t>
      </w:r>
      <w:r w:rsidRPr="00EC52E0">
        <w:rPr>
          <w:rFonts w:ascii="David" w:hAnsi="David" w:cs="David"/>
          <w:sz w:val="24"/>
          <w:szCs w:val="24"/>
          <w:rtl/>
        </w:rPr>
        <w:t xml:space="preserve"> דרישות סביבתיות מחמירות</w:t>
      </w:r>
      <w:r w:rsidR="00BC2F80" w:rsidRPr="00EC52E0">
        <w:rPr>
          <w:rFonts w:ascii="David" w:hAnsi="David" w:cs="David"/>
          <w:sz w:val="24"/>
          <w:szCs w:val="24"/>
          <w:rtl/>
        </w:rPr>
        <w:t>,</w:t>
      </w:r>
      <w:r w:rsidRPr="00EC52E0">
        <w:rPr>
          <w:rFonts w:ascii="David" w:hAnsi="David" w:cs="David"/>
          <w:sz w:val="24"/>
          <w:szCs w:val="24"/>
          <w:rtl/>
        </w:rPr>
        <w:t xml:space="preserve"> באישור</w:t>
      </w:r>
      <w:r w:rsidR="00BC2F80" w:rsidRPr="00EC52E0">
        <w:rPr>
          <w:rFonts w:ascii="David" w:hAnsi="David" w:cs="David"/>
          <w:sz w:val="24"/>
          <w:szCs w:val="24"/>
          <w:rtl/>
        </w:rPr>
        <w:t>י</w:t>
      </w:r>
      <w:r w:rsidRPr="00EC52E0">
        <w:rPr>
          <w:rFonts w:ascii="David" w:hAnsi="David" w:cs="David"/>
          <w:sz w:val="24"/>
          <w:szCs w:val="24"/>
          <w:rtl/>
        </w:rPr>
        <w:t>ם הסטטוטוריים. נמל זה יאפשר הקמת נמל דלקים מתקדם וחדשני להחלפת זיקוק הדלקים ביבוא תזקיקים.</w:t>
      </w:r>
    </w:p>
    <w:p w14:paraId="7C50F8BA" w14:textId="52DB79D6" w:rsidR="00026ABC" w:rsidRPr="00EC52E0" w:rsidRDefault="00211838"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rtl/>
        </w:rPr>
        <w:lastRenderedPageBreak/>
        <w:t xml:space="preserve">במהלך </w:t>
      </w:r>
      <w:r w:rsidR="005007E7" w:rsidRPr="00EC52E0">
        <w:rPr>
          <w:rFonts w:ascii="David" w:hAnsi="David" w:cs="David"/>
          <w:sz w:val="24"/>
          <w:szCs w:val="24"/>
          <w:rtl/>
        </w:rPr>
        <w:t xml:space="preserve">2020 הושלמו אישורים להיתרי בניה וקידום פתרונות סביבתיים, לרבות תנאים לערוגות חומרים מסוכנים, עמדות טעינה חשמליות לאוניות </w:t>
      </w:r>
      <w:r w:rsidR="00A31894" w:rsidRPr="00EC52E0">
        <w:rPr>
          <w:rFonts w:ascii="David" w:hAnsi="David" w:cs="David"/>
          <w:sz w:val="24"/>
          <w:szCs w:val="24"/>
          <w:rtl/>
        </w:rPr>
        <w:t>במהלך</w:t>
      </w:r>
      <w:r w:rsidR="005007E7" w:rsidRPr="00EC52E0">
        <w:rPr>
          <w:rFonts w:ascii="David" w:hAnsi="David" w:cs="David"/>
          <w:sz w:val="24"/>
          <w:szCs w:val="24"/>
          <w:rtl/>
        </w:rPr>
        <w:t xml:space="preserve"> עגינתן ברציף </w:t>
      </w:r>
      <w:r w:rsidR="00A31894" w:rsidRPr="00EC52E0">
        <w:rPr>
          <w:rFonts w:ascii="David" w:hAnsi="David" w:cs="David"/>
          <w:sz w:val="24"/>
          <w:szCs w:val="24"/>
          <w:rtl/>
        </w:rPr>
        <w:t xml:space="preserve">כדי למנוע </w:t>
      </w:r>
      <w:r w:rsidR="005007E7" w:rsidRPr="00EC52E0">
        <w:rPr>
          <w:rFonts w:ascii="David" w:hAnsi="David" w:cs="David"/>
          <w:sz w:val="24"/>
          <w:szCs w:val="24"/>
          <w:rtl/>
        </w:rPr>
        <w:t>שר</w:t>
      </w:r>
      <w:r w:rsidR="00A31894" w:rsidRPr="00EC52E0">
        <w:rPr>
          <w:rFonts w:ascii="David" w:hAnsi="David" w:cs="David"/>
          <w:sz w:val="24"/>
          <w:szCs w:val="24"/>
          <w:rtl/>
        </w:rPr>
        <w:t>י</w:t>
      </w:r>
      <w:r w:rsidR="005007E7" w:rsidRPr="00EC52E0">
        <w:rPr>
          <w:rFonts w:ascii="David" w:hAnsi="David" w:cs="David"/>
          <w:sz w:val="24"/>
          <w:szCs w:val="24"/>
          <w:rtl/>
        </w:rPr>
        <w:t>פת דלקים וזיהום אוויר, קידום שימוש בגוררות חשמליות בתוך הנמל ועוד. חלק מהפתרונות יושמו בנמל המפרץ לראשונה בארץ ו</w:t>
      </w:r>
      <w:r w:rsidR="00A31894" w:rsidRPr="00EC52E0">
        <w:rPr>
          <w:rFonts w:ascii="David" w:hAnsi="David" w:cs="David"/>
          <w:sz w:val="24"/>
          <w:szCs w:val="24"/>
          <w:rtl/>
        </w:rPr>
        <w:t xml:space="preserve">ימנעו </w:t>
      </w:r>
      <w:r w:rsidR="00A02AC6" w:rsidRPr="00EC52E0">
        <w:rPr>
          <w:rFonts w:ascii="David" w:hAnsi="David" w:cs="David"/>
          <w:sz w:val="24"/>
          <w:szCs w:val="24"/>
          <w:rtl/>
        </w:rPr>
        <w:t>תוספת זיהום אוויר במפרץ חיפה.</w:t>
      </w:r>
    </w:p>
    <w:p w14:paraId="5C663A13" w14:textId="77777777" w:rsidR="001D0C4D" w:rsidRPr="00EC52E0" w:rsidRDefault="001D0C4D" w:rsidP="00EC52E0">
      <w:pPr>
        <w:bidi w:val="0"/>
        <w:rPr>
          <w:rFonts w:ascii="David" w:eastAsia="Times New Roman" w:hAnsi="David" w:cs="David"/>
          <w:sz w:val="24"/>
          <w:szCs w:val="24"/>
          <w:rtl/>
        </w:rPr>
      </w:pPr>
      <w:r w:rsidRPr="00EC52E0">
        <w:rPr>
          <w:rFonts w:ascii="David" w:hAnsi="David" w:cs="David"/>
          <w:sz w:val="24"/>
          <w:szCs w:val="24"/>
          <w:rtl/>
        </w:rPr>
        <w:br w:type="page"/>
      </w:r>
    </w:p>
    <w:p w14:paraId="0A5445EE" w14:textId="05BDC61F" w:rsidR="00A31894" w:rsidRPr="00EC52E0" w:rsidRDefault="005007E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u w:val="single"/>
          <w:rtl/>
        </w:rPr>
        <w:lastRenderedPageBreak/>
        <w:t>השלמת אישורים</w:t>
      </w:r>
      <w:r w:rsidR="00477FAA" w:rsidRPr="00EC52E0">
        <w:rPr>
          <w:rFonts w:ascii="David" w:hAnsi="David" w:cs="David"/>
          <w:sz w:val="24"/>
          <w:szCs w:val="24"/>
          <w:u w:val="single"/>
          <w:rtl/>
        </w:rPr>
        <w:t xml:space="preserve"> להיתר בני</w:t>
      </w:r>
      <w:r w:rsidR="00A31894" w:rsidRPr="00EC52E0">
        <w:rPr>
          <w:rFonts w:ascii="David" w:hAnsi="David" w:cs="David"/>
          <w:sz w:val="24"/>
          <w:szCs w:val="24"/>
          <w:u w:val="single"/>
          <w:rtl/>
        </w:rPr>
        <w:t>י</w:t>
      </w:r>
      <w:r w:rsidR="00477FAA" w:rsidRPr="00EC52E0">
        <w:rPr>
          <w:rFonts w:ascii="David" w:hAnsi="David" w:cs="David"/>
          <w:sz w:val="24"/>
          <w:szCs w:val="24"/>
          <w:u w:val="single"/>
          <w:rtl/>
        </w:rPr>
        <w:t>ה להרחבת מט"ש ניר עציון</w:t>
      </w:r>
    </w:p>
    <w:p w14:paraId="5F0BCF8D" w14:textId="128A38D4" w:rsidR="005007E7" w:rsidRPr="00EC52E0" w:rsidRDefault="005007E7"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במסגרת מתן פתרונות ל</w:t>
      </w:r>
      <w:r w:rsidR="005B06E1" w:rsidRPr="00EC52E0">
        <w:rPr>
          <w:rFonts w:ascii="David" w:hAnsi="David" w:cs="David"/>
          <w:sz w:val="24"/>
          <w:szCs w:val="24"/>
          <w:rtl/>
        </w:rPr>
        <w:t>שפכים סניטא</w:t>
      </w:r>
      <w:r w:rsidR="00A02AC6" w:rsidRPr="00EC52E0">
        <w:rPr>
          <w:rFonts w:ascii="David" w:hAnsi="David" w:cs="David"/>
          <w:sz w:val="24"/>
          <w:szCs w:val="24"/>
          <w:rtl/>
        </w:rPr>
        <w:t>ר</w:t>
      </w:r>
      <w:r w:rsidR="005B06E1" w:rsidRPr="00EC52E0">
        <w:rPr>
          <w:rFonts w:ascii="David" w:hAnsi="David" w:cs="David"/>
          <w:sz w:val="24"/>
          <w:szCs w:val="24"/>
          <w:rtl/>
        </w:rPr>
        <w:t>יים</w:t>
      </w:r>
      <w:r w:rsidRPr="00EC52E0">
        <w:rPr>
          <w:rFonts w:ascii="David" w:hAnsi="David" w:cs="David"/>
          <w:sz w:val="24"/>
          <w:szCs w:val="24"/>
          <w:rtl/>
        </w:rPr>
        <w:t xml:space="preserve"> ו</w:t>
      </w:r>
      <w:r w:rsidR="00A31894" w:rsidRPr="00EC52E0">
        <w:rPr>
          <w:rFonts w:ascii="David" w:hAnsi="David" w:cs="David"/>
          <w:sz w:val="24"/>
          <w:szCs w:val="24"/>
          <w:rtl/>
        </w:rPr>
        <w:t>ה</w:t>
      </w:r>
      <w:r w:rsidRPr="00EC52E0">
        <w:rPr>
          <w:rFonts w:ascii="David" w:hAnsi="David" w:cs="David"/>
          <w:sz w:val="24"/>
          <w:szCs w:val="24"/>
          <w:rtl/>
        </w:rPr>
        <w:t xml:space="preserve">אפשרות </w:t>
      </w:r>
      <w:r w:rsidR="00A31894" w:rsidRPr="00EC52E0">
        <w:rPr>
          <w:rFonts w:ascii="David" w:hAnsi="David" w:cs="David"/>
          <w:sz w:val="24"/>
          <w:szCs w:val="24"/>
          <w:rtl/>
        </w:rPr>
        <w:t>ל</w:t>
      </w:r>
      <w:r w:rsidRPr="00EC52E0">
        <w:rPr>
          <w:rFonts w:ascii="David" w:hAnsi="David" w:cs="David"/>
          <w:sz w:val="24"/>
          <w:szCs w:val="24"/>
          <w:rtl/>
        </w:rPr>
        <w:t>פ</w:t>
      </w:r>
      <w:r w:rsidR="005B06E1" w:rsidRPr="00EC52E0">
        <w:rPr>
          <w:rFonts w:ascii="David" w:hAnsi="David" w:cs="David"/>
          <w:sz w:val="24"/>
          <w:szCs w:val="24"/>
          <w:rtl/>
        </w:rPr>
        <w:t xml:space="preserve">תח שכונות מגורים בדרום חיפה, </w:t>
      </w:r>
      <w:r w:rsidRPr="00EC52E0">
        <w:rPr>
          <w:rFonts w:ascii="David" w:hAnsi="David" w:cs="David"/>
          <w:sz w:val="24"/>
          <w:szCs w:val="24"/>
          <w:rtl/>
        </w:rPr>
        <w:t>טירת הכרמל</w:t>
      </w:r>
      <w:r w:rsidR="005B06E1" w:rsidRPr="00EC52E0">
        <w:rPr>
          <w:rFonts w:ascii="David" w:hAnsi="David" w:cs="David"/>
          <w:sz w:val="24"/>
          <w:szCs w:val="24"/>
          <w:rtl/>
        </w:rPr>
        <w:t>, ד</w:t>
      </w:r>
      <w:r w:rsidR="00A31894" w:rsidRPr="00EC52E0">
        <w:rPr>
          <w:rFonts w:ascii="David" w:hAnsi="David" w:cs="David"/>
          <w:sz w:val="24"/>
          <w:szCs w:val="24"/>
          <w:rtl/>
        </w:rPr>
        <w:t>א</w:t>
      </w:r>
      <w:r w:rsidR="005B06E1" w:rsidRPr="00EC52E0">
        <w:rPr>
          <w:rFonts w:ascii="David" w:hAnsi="David" w:cs="David"/>
          <w:sz w:val="24"/>
          <w:szCs w:val="24"/>
          <w:rtl/>
        </w:rPr>
        <w:t>לי</w:t>
      </w:r>
      <w:r w:rsidR="00A31894" w:rsidRPr="00EC52E0">
        <w:rPr>
          <w:rFonts w:ascii="David" w:hAnsi="David" w:cs="David"/>
          <w:sz w:val="24"/>
          <w:szCs w:val="24"/>
          <w:rtl/>
        </w:rPr>
        <w:t>ת אלכרמל ועספיה</w:t>
      </w:r>
      <w:r w:rsidR="005B06E1" w:rsidRPr="00EC52E0">
        <w:rPr>
          <w:rFonts w:ascii="David" w:hAnsi="David" w:cs="David"/>
          <w:sz w:val="24"/>
          <w:szCs w:val="24"/>
          <w:rtl/>
        </w:rPr>
        <w:t xml:space="preserve"> </w:t>
      </w:r>
      <w:r w:rsidR="00A31894" w:rsidRPr="00EC52E0">
        <w:rPr>
          <w:rFonts w:ascii="David" w:hAnsi="David" w:cs="David"/>
          <w:sz w:val="24"/>
          <w:szCs w:val="24"/>
          <w:rtl/>
        </w:rPr>
        <w:t xml:space="preserve">נבחנו </w:t>
      </w:r>
      <w:r w:rsidR="005B06E1" w:rsidRPr="00EC52E0">
        <w:rPr>
          <w:rFonts w:ascii="David" w:hAnsi="David" w:cs="David"/>
          <w:sz w:val="24"/>
          <w:szCs w:val="24"/>
          <w:rtl/>
        </w:rPr>
        <w:t xml:space="preserve">חלופות ובהתייעצות עם המחוז הוחלט לפעול להרחבה של </w:t>
      </w:r>
      <w:r w:rsidR="00A31894" w:rsidRPr="00EC52E0">
        <w:rPr>
          <w:rFonts w:ascii="David" w:hAnsi="David" w:cs="David"/>
          <w:sz w:val="24"/>
          <w:szCs w:val="24"/>
          <w:rtl/>
        </w:rPr>
        <w:t>ה</w:t>
      </w:r>
      <w:r w:rsidR="005B06E1" w:rsidRPr="00EC52E0">
        <w:rPr>
          <w:rFonts w:ascii="David" w:hAnsi="David" w:cs="David"/>
          <w:sz w:val="24"/>
          <w:szCs w:val="24"/>
          <w:rtl/>
        </w:rPr>
        <w:t>מכון לטיהור שפכים בניר עציון.</w:t>
      </w:r>
    </w:p>
    <w:p w14:paraId="451C7371" w14:textId="377DAB8C" w:rsidR="00A02AC6" w:rsidRPr="00EC52E0" w:rsidRDefault="005B06E1" w:rsidP="00EC52E0">
      <w:pPr>
        <w:spacing w:before="240" w:after="240" w:line="360" w:lineRule="auto"/>
        <w:rPr>
          <w:rFonts w:ascii="David" w:hAnsi="David" w:cs="David"/>
          <w:sz w:val="24"/>
          <w:szCs w:val="24"/>
        </w:rPr>
      </w:pPr>
      <w:r w:rsidRPr="00EC52E0">
        <w:rPr>
          <w:rFonts w:ascii="David" w:hAnsi="David" w:cs="David"/>
          <w:sz w:val="24"/>
          <w:szCs w:val="24"/>
          <w:rtl/>
        </w:rPr>
        <w:t xml:space="preserve">צוות </w:t>
      </w:r>
      <w:r w:rsidR="00A31894" w:rsidRPr="00EC52E0">
        <w:rPr>
          <w:rFonts w:ascii="David" w:hAnsi="David" w:cs="David"/>
          <w:sz w:val="24"/>
          <w:szCs w:val="24"/>
          <w:rtl/>
        </w:rPr>
        <w:t>ה</w:t>
      </w:r>
      <w:r w:rsidRPr="00EC52E0">
        <w:rPr>
          <w:rFonts w:ascii="David" w:hAnsi="David" w:cs="David"/>
          <w:sz w:val="24"/>
          <w:szCs w:val="24"/>
          <w:rtl/>
        </w:rPr>
        <w:t>תכנון של המחוז ד</w:t>
      </w:r>
      <w:r w:rsidR="00A31894" w:rsidRPr="00EC52E0">
        <w:rPr>
          <w:rFonts w:ascii="David" w:hAnsi="David" w:cs="David"/>
          <w:sz w:val="24"/>
          <w:szCs w:val="24"/>
          <w:rtl/>
        </w:rPr>
        <w:t>א</w:t>
      </w:r>
      <w:r w:rsidRPr="00EC52E0">
        <w:rPr>
          <w:rFonts w:ascii="David" w:hAnsi="David" w:cs="David"/>
          <w:sz w:val="24"/>
          <w:szCs w:val="24"/>
          <w:rtl/>
        </w:rPr>
        <w:t xml:space="preserve">ג לכך שבהיתרי </w:t>
      </w:r>
      <w:r w:rsidR="00A31894" w:rsidRPr="00EC52E0">
        <w:rPr>
          <w:rFonts w:ascii="David" w:hAnsi="David" w:cs="David"/>
          <w:sz w:val="24"/>
          <w:szCs w:val="24"/>
          <w:rtl/>
        </w:rPr>
        <w:t>ה</w:t>
      </w:r>
      <w:r w:rsidRPr="00EC52E0">
        <w:rPr>
          <w:rFonts w:ascii="David" w:hAnsi="David" w:cs="David"/>
          <w:sz w:val="24"/>
          <w:szCs w:val="24"/>
          <w:rtl/>
        </w:rPr>
        <w:t>בנ</w:t>
      </w:r>
      <w:r w:rsidR="00A31894" w:rsidRPr="00EC52E0">
        <w:rPr>
          <w:rFonts w:ascii="David" w:hAnsi="David" w:cs="David"/>
          <w:sz w:val="24"/>
          <w:szCs w:val="24"/>
          <w:rtl/>
        </w:rPr>
        <w:t>י</w:t>
      </w:r>
      <w:r w:rsidRPr="00EC52E0">
        <w:rPr>
          <w:rFonts w:ascii="David" w:hAnsi="David" w:cs="David"/>
          <w:sz w:val="24"/>
          <w:szCs w:val="24"/>
          <w:rtl/>
        </w:rPr>
        <w:t xml:space="preserve">יה להרחבת המט''ש </w:t>
      </w:r>
      <w:r w:rsidR="00A31894" w:rsidRPr="00EC52E0">
        <w:rPr>
          <w:rFonts w:ascii="David" w:hAnsi="David" w:cs="David"/>
          <w:sz w:val="24"/>
          <w:szCs w:val="24"/>
          <w:rtl/>
        </w:rPr>
        <w:t>תוצבנה</w:t>
      </w:r>
      <w:r w:rsidRPr="00EC52E0">
        <w:rPr>
          <w:rFonts w:ascii="David" w:hAnsi="David" w:cs="David"/>
          <w:sz w:val="24"/>
          <w:szCs w:val="24"/>
          <w:rtl/>
        </w:rPr>
        <w:t xml:space="preserve"> דרישות מחמירות לצמצום </w:t>
      </w:r>
      <w:r w:rsidR="00A31894" w:rsidRPr="00EC52E0">
        <w:rPr>
          <w:rFonts w:ascii="David" w:hAnsi="David" w:cs="David"/>
          <w:sz w:val="24"/>
          <w:szCs w:val="24"/>
          <w:rtl/>
        </w:rPr>
        <w:t>ה</w:t>
      </w:r>
      <w:r w:rsidRPr="00EC52E0">
        <w:rPr>
          <w:rFonts w:ascii="David" w:hAnsi="David" w:cs="David"/>
          <w:sz w:val="24"/>
          <w:szCs w:val="24"/>
          <w:rtl/>
        </w:rPr>
        <w:t xml:space="preserve">מפגעים </w:t>
      </w:r>
      <w:r w:rsidR="00A31894" w:rsidRPr="00EC52E0">
        <w:rPr>
          <w:rFonts w:ascii="David" w:hAnsi="David" w:cs="David"/>
          <w:sz w:val="24"/>
          <w:szCs w:val="24"/>
          <w:rtl/>
        </w:rPr>
        <w:t>ה</w:t>
      </w:r>
      <w:r w:rsidRPr="00EC52E0">
        <w:rPr>
          <w:rFonts w:ascii="David" w:hAnsi="David" w:cs="David"/>
          <w:sz w:val="24"/>
          <w:szCs w:val="24"/>
          <w:rtl/>
        </w:rPr>
        <w:t>סביבתיים ומתן מענה מקצועי ויעיל לטיפול בב</w:t>
      </w:r>
      <w:r w:rsidR="00A31894" w:rsidRPr="00EC52E0">
        <w:rPr>
          <w:rFonts w:ascii="David" w:hAnsi="David" w:cs="David"/>
          <w:sz w:val="24"/>
          <w:szCs w:val="24"/>
          <w:rtl/>
        </w:rPr>
        <w:t>י</w:t>
      </w:r>
      <w:r w:rsidRPr="00EC52E0">
        <w:rPr>
          <w:rFonts w:ascii="David" w:hAnsi="David" w:cs="David"/>
          <w:sz w:val="24"/>
          <w:szCs w:val="24"/>
          <w:rtl/>
        </w:rPr>
        <w:t xml:space="preserve">וב </w:t>
      </w:r>
      <w:r w:rsidR="00A31894" w:rsidRPr="00EC52E0">
        <w:rPr>
          <w:rFonts w:ascii="David" w:hAnsi="David" w:cs="David"/>
          <w:sz w:val="24"/>
          <w:szCs w:val="24"/>
          <w:rtl/>
        </w:rPr>
        <w:t>ה</w:t>
      </w:r>
      <w:r w:rsidRPr="00EC52E0">
        <w:rPr>
          <w:rFonts w:ascii="David" w:hAnsi="David" w:cs="David"/>
          <w:sz w:val="24"/>
          <w:szCs w:val="24"/>
          <w:rtl/>
        </w:rPr>
        <w:t xml:space="preserve">עירוני </w:t>
      </w:r>
      <w:r w:rsidR="00A31894" w:rsidRPr="00EC52E0">
        <w:rPr>
          <w:rFonts w:ascii="David" w:hAnsi="David" w:cs="David"/>
          <w:sz w:val="24"/>
          <w:szCs w:val="24"/>
          <w:rtl/>
        </w:rPr>
        <w:t>ב</w:t>
      </w:r>
      <w:r w:rsidRPr="00EC52E0">
        <w:rPr>
          <w:rFonts w:ascii="David" w:hAnsi="David" w:cs="David"/>
          <w:sz w:val="24"/>
          <w:szCs w:val="24"/>
          <w:rtl/>
        </w:rPr>
        <w:t>רשויות</w:t>
      </w:r>
      <w:r w:rsidR="00A31894" w:rsidRPr="00EC52E0">
        <w:rPr>
          <w:rFonts w:ascii="David" w:hAnsi="David" w:cs="David"/>
          <w:sz w:val="24"/>
          <w:szCs w:val="24"/>
          <w:rtl/>
        </w:rPr>
        <w:t xml:space="preserve"> המקומיות האלה</w:t>
      </w:r>
    </w:p>
    <w:p w14:paraId="7612C9E0" w14:textId="77777777" w:rsidR="00026ABC" w:rsidRPr="00EC52E0" w:rsidRDefault="00026ABC" w:rsidP="00EC52E0">
      <w:pPr>
        <w:bidi w:val="0"/>
        <w:rPr>
          <w:rFonts w:ascii="David" w:eastAsiaTheme="majorEastAsia" w:hAnsi="David" w:cs="David"/>
          <w:sz w:val="32"/>
          <w:szCs w:val="32"/>
          <w:rtl/>
        </w:rPr>
      </w:pPr>
      <w:r w:rsidRPr="00EC52E0">
        <w:rPr>
          <w:rFonts w:ascii="David" w:hAnsi="David" w:cs="David"/>
          <w:rtl/>
        </w:rPr>
        <w:br w:type="page"/>
      </w:r>
    </w:p>
    <w:p w14:paraId="0E2BB4A0" w14:textId="49630064" w:rsidR="001E1362" w:rsidRPr="00EC52E0" w:rsidRDefault="001E1362" w:rsidP="00EC52E0">
      <w:pPr>
        <w:pStyle w:val="Heading1"/>
        <w:spacing w:after="240" w:line="360" w:lineRule="auto"/>
        <w:rPr>
          <w:rFonts w:ascii="David" w:hAnsi="David" w:cs="David"/>
          <w:color w:val="auto"/>
          <w:rtl/>
        </w:rPr>
      </w:pPr>
      <w:bookmarkStart w:id="11" w:name="_Toc75695061"/>
      <w:r w:rsidRPr="00EC52E0">
        <w:rPr>
          <w:rFonts w:ascii="David" w:hAnsi="David" w:cs="David"/>
          <w:color w:val="auto"/>
          <w:rtl/>
        </w:rPr>
        <w:lastRenderedPageBreak/>
        <w:t>הישגים עיקריים בתחום חינוך סביבתי</w:t>
      </w:r>
      <w:bookmarkEnd w:id="11"/>
    </w:p>
    <w:p w14:paraId="3DBD2229" w14:textId="77777777" w:rsidR="00585E4E" w:rsidRPr="00EC52E0" w:rsidRDefault="00585E4E" w:rsidP="00EC52E0">
      <w:pPr>
        <w:pStyle w:val="ListParagraph"/>
        <w:spacing w:before="240" w:after="240" w:line="360" w:lineRule="auto"/>
        <w:ind w:left="0"/>
        <w:rPr>
          <w:rFonts w:ascii="David" w:hAnsi="David" w:cs="David"/>
          <w:sz w:val="24"/>
          <w:szCs w:val="24"/>
          <w:u w:val="single"/>
        </w:rPr>
      </w:pPr>
      <w:r w:rsidRPr="00EC52E0">
        <w:rPr>
          <w:rFonts w:ascii="David" w:hAnsi="David" w:cs="David"/>
          <w:sz w:val="24"/>
          <w:szCs w:val="24"/>
          <w:u w:val="single"/>
          <w:rtl/>
        </w:rPr>
        <w:t>הסמכה של בתי ספר וגנים ירוקים</w:t>
      </w:r>
    </w:p>
    <w:p w14:paraId="1CB0FC03" w14:textId="77777777" w:rsidR="00A31894" w:rsidRPr="00EC52E0" w:rsidRDefault="00585E4E" w:rsidP="00EC52E0">
      <w:pPr>
        <w:pStyle w:val="ListParagraph"/>
        <w:spacing w:before="240" w:after="240" w:line="360" w:lineRule="auto"/>
        <w:ind w:left="0"/>
        <w:rPr>
          <w:rFonts w:ascii="David" w:hAnsi="David" w:cs="David"/>
          <w:sz w:val="24"/>
          <w:szCs w:val="24"/>
          <w:u w:val="single"/>
          <w:rtl/>
        </w:rPr>
      </w:pPr>
      <w:r w:rsidRPr="00EC52E0">
        <w:rPr>
          <w:rFonts w:ascii="David" w:hAnsi="David" w:cs="David"/>
          <w:sz w:val="24"/>
          <w:szCs w:val="24"/>
          <w:rtl/>
        </w:rPr>
        <w:t xml:space="preserve">צוות </w:t>
      </w:r>
      <w:r w:rsidR="00A31894" w:rsidRPr="00EC52E0">
        <w:rPr>
          <w:rFonts w:ascii="David" w:hAnsi="David" w:cs="David"/>
          <w:sz w:val="24"/>
          <w:szCs w:val="24"/>
          <w:rtl/>
        </w:rPr>
        <w:t>ה</w:t>
      </w:r>
      <w:r w:rsidRPr="00EC52E0">
        <w:rPr>
          <w:rFonts w:ascii="David" w:hAnsi="David" w:cs="David"/>
          <w:sz w:val="24"/>
          <w:szCs w:val="24"/>
          <w:rtl/>
        </w:rPr>
        <w:t xml:space="preserve">חינוך של המחוז ליווה הסמכה של </w:t>
      </w:r>
      <w:r w:rsidR="003B1352" w:rsidRPr="00EC52E0">
        <w:rPr>
          <w:rFonts w:ascii="David" w:hAnsi="David" w:cs="David"/>
          <w:sz w:val="24"/>
          <w:szCs w:val="24"/>
          <w:rtl/>
        </w:rPr>
        <w:t>20 בתי ספר ירוקים ו</w:t>
      </w:r>
      <w:r w:rsidRPr="00EC52E0">
        <w:rPr>
          <w:rFonts w:ascii="David" w:hAnsi="David" w:cs="David"/>
          <w:sz w:val="24"/>
          <w:szCs w:val="24"/>
          <w:rtl/>
        </w:rPr>
        <w:t>-</w:t>
      </w:r>
      <w:r w:rsidR="003B1352" w:rsidRPr="00EC52E0">
        <w:rPr>
          <w:rFonts w:ascii="David" w:hAnsi="David" w:cs="David"/>
          <w:sz w:val="24"/>
          <w:szCs w:val="24"/>
          <w:rtl/>
        </w:rPr>
        <w:t>130 גנים ירוקים בשנת 2020.</w:t>
      </w:r>
      <w:r w:rsidRPr="00EC52E0">
        <w:rPr>
          <w:rFonts w:ascii="David" w:hAnsi="David" w:cs="David"/>
          <w:sz w:val="24"/>
          <w:szCs w:val="24"/>
          <w:rtl/>
        </w:rPr>
        <w:t xml:space="preserve"> הסמכה של מוסד חינוכי ירוק </w:t>
      </w:r>
      <w:r w:rsidR="00A31894" w:rsidRPr="00EC52E0">
        <w:rPr>
          <w:rFonts w:ascii="David" w:hAnsi="David" w:cs="David"/>
          <w:sz w:val="24"/>
          <w:szCs w:val="24"/>
          <w:rtl/>
        </w:rPr>
        <w:t xml:space="preserve">היא </w:t>
      </w:r>
      <w:r w:rsidRPr="00EC52E0">
        <w:rPr>
          <w:rFonts w:ascii="David" w:hAnsi="David" w:cs="David"/>
          <w:sz w:val="24"/>
          <w:szCs w:val="24"/>
          <w:rtl/>
        </w:rPr>
        <w:t xml:space="preserve">הכרה בחינוך סביבתי </w:t>
      </w:r>
      <w:r w:rsidR="00A31894" w:rsidRPr="00EC52E0">
        <w:rPr>
          <w:rFonts w:ascii="David" w:hAnsi="David" w:cs="David"/>
          <w:sz w:val="24"/>
          <w:szCs w:val="24"/>
          <w:rtl/>
        </w:rPr>
        <w:t>רבמשמעות</w:t>
      </w:r>
      <w:r w:rsidRPr="00EC52E0">
        <w:rPr>
          <w:rFonts w:ascii="David" w:hAnsi="David" w:cs="David"/>
          <w:sz w:val="24"/>
          <w:szCs w:val="24"/>
          <w:rtl/>
        </w:rPr>
        <w:t xml:space="preserve"> המתקיים בבית הספר</w:t>
      </w:r>
      <w:r w:rsidR="00A31894" w:rsidRPr="00EC52E0">
        <w:rPr>
          <w:rFonts w:ascii="David" w:hAnsi="David" w:cs="David"/>
          <w:sz w:val="24"/>
          <w:szCs w:val="24"/>
          <w:rtl/>
        </w:rPr>
        <w:t>,</w:t>
      </w:r>
      <w:r w:rsidRPr="00EC52E0">
        <w:rPr>
          <w:rFonts w:ascii="David" w:hAnsi="David" w:cs="David"/>
          <w:sz w:val="24"/>
          <w:szCs w:val="24"/>
          <w:rtl/>
        </w:rPr>
        <w:t xml:space="preserve"> או בגן הילדים. המודל מבוסס על עקרונות למידה על הסביבה, יישום אורח חיים מקיים, ופעילות תלמידים שמקדמת שינוי בתודעה ובהתנהגות הקהילה לסביבה.</w:t>
      </w:r>
    </w:p>
    <w:p w14:paraId="16D45EC2" w14:textId="77777777" w:rsidR="00A31894" w:rsidRPr="00EC52E0" w:rsidRDefault="00A31894" w:rsidP="00EC52E0">
      <w:pPr>
        <w:pStyle w:val="ListParagraph"/>
        <w:spacing w:before="240" w:after="240" w:line="360" w:lineRule="auto"/>
        <w:ind w:left="0"/>
        <w:rPr>
          <w:rFonts w:ascii="David" w:hAnsi="David" w:cs="David"/>
          <w:sz w:val="24"/>
          <w:szCs w:val="24"/>
          <w:u w:val="single"/>
          <w:rtl/>
        </w:rPr>
      </w:pPr>
    </w:p>
    <w:p w14:paraId="536E206B" w14:textId="4CC0ADB2" w:rsidR="00585E4E" w:rsidRPr="00EC52E0" w:rsidRDefault="00585E4E" w:rsidP="00EC52E0">
      <w:pPr>
        <w:pStyle w:val="ListParagraph"/>
        <w:spacing w:before="240" w:after="240" w:line="360" w:lineRule="auto"/>
        <w:ind w:left="0"/>
        <w:rPr>
          <w:rFonts w:ascii="David" w:hAnsi="David" w:cs="David"/>
          <w:sz w:val="24"/>
          <w:szCs w:val="24"/>
          <w:u w:val="single"/>
        </w:rPr>
      </w:pPr>
      <w:r w:rsidRPr="00EC52E0">
        <w:rPr>
          <w:rFonts w:ascii="David" w:hAnsi="David" w:cs="David"/>
          <w:sz w:val="24"/>
          <w:szCs w:val="24"/>
          <w:u w:val="single"/>
          <w:rtl/>
        </w:rPr>
        <w:t>מיזמים קהילתיים ברשויות המקומיות</w:t>
      </w:r>
    </w:p>
    <w:p w14:paraId="6F461AE5" w14:textId="0494A342" w:rsidR="003B1352" w:rsidRPr="00EC52E0" w:rsidRDefault="00585E4E"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בליווי המחוז </w:t>
      </w:r>
      <w:r w:rsidR="003B1352" w:rsidRPr="00EC52E0">
        <w:rPr>
          <w:rFonts w:ascii="David" w:hAnsi="David" w:cs="David"/>
          <w:sz w:val="24"/>
          <w:szCs w:val="24"/>
          <w:rtl/>
        </w:rPr>
        <w:t>הופעלו בהצלחה 30 מיזמים קהילתיים ברשויות המקומיות בנושא: גינות קהילתיות, א</w:t>
      </w:r>
      <w:r w:rsidR="00A31894" w:rsidRPr="00EC52E0">
        <w:rPr>
          <w:rFonts w:ascii="David" w:hAnsi="David" w:cs="David"/>
          <w:sz w:val="24"/>
          <w:szCs w:val="24"/>
          <w:rtl/>
        </w:rPr>
        <w:t>י</w:t>
      </w:r>
      <w:r w:rsidR="003B1352" w:rsidRPr="00EC52E0">
        <w:rPr>
          <w:rFonts w:ascii="David" w:hAnsi="David" w:cs="David"/>
          <w:sz w:val="24"/>
          <w:szCs w:val="24"/>
          <w:rtl/>
        </w:rPr>
        <w:t>מוץ אתרים, חנויות יד שנייה, ספריות קהילתיות בתחנות אוטובוס ועוד.</w:t>
      </w:r>
    </w:p>
    <w:p w14:paraId="6C43EAD3" w14:textId="77777777" w:rsidR="00A31894" w:rsidRPr="00EC52E0" w:rsidRDefault="00A31894" w:rsidP="00EC52E0">
      <w:pPr>
        <w:pStyle w:val="ListParagraph"/>
        <w:spacing w:before="240" w:after="240" w:line="360" w:lineRule="auto"/>
        <w:ind w:left="0"/>
        <w:rPr>
          <w:rFonts w:ascii="David" w:hAnsi="David" w:cs="David"/>
          <w:sz w:val="24"/>
          <w:szCs w:val="24"/>
          <w:rtl/>
        </w:rPr>
      </w:pPr>
    </w:p>
    <w:p w14:paraId="6F82C26B" w14:textId="77777777" w:rsidR="00585E4E" w:rsidRPr="00EC52E0" w:rsidRDefault="00AC6697" w:rsidP="00EC52E0">
      <w:pPr>
        <w:pStyle w:val="ListParagraph"/>
        <w:spacing w:before="240" w:after="240" w:line="360" w:lineRule="auto"/>
        <w:ind w:left="0"/>
        <w:rPr>
          <w:rFonts w:ascii="David" w:hAnsi="David" w:cs="David"/>
          <w:sz w:val="24"/>
          <w:szCs w:val="24"/>
          <w:u w:val="single"/>
        </w:rPr>
      </w:pPr>
      <w:r w:rsidRPr="00EC52E0">
        <w:rPr>
          <w:rFonts w:ascii="David" w:hAnsi="David" w:cs="David"/>
          <w:sz w:val="24"/>
          <w:szCs w:val="24"/>
          <w:u w:val="single"/>
          <w:rtl/>
        </w:rPr>
        <w:t>פעילות בני נוער</w:t>
      </w:r>
    </w:p>
    <w:p w14:paraId="26509597" w14:textId="0EB25CA0" w:rsidR="00820C7A" w:rsidRPr="00EC52E0" w:rsidRDefault="00585E4E" w:rsidP="00EC52E0">
      <w:pPr>
        <w:pStyle w:val="ListParagraph"/>
        <w:spacing w:before="240" w:after="240" w:line="360" w:lineRule="auto"/>
        <w:ind w:left="0"/>
        <w:rPr>
          <w:rFonts w:ascii="David" w:hAnsi="David" w:cs="David"/>
          <w:sz w:val="24"/>
          <w:szCs w:val="24"/>
          <w:rtl/>
        </w:rPr>
      </w:pPr>
      <w:r w:rsidRPr="00EC52E0">
        <w:rPr>
          <w:rFonts w:ascii="David" w:hAnsi="David" w:cs="David"/>
          <w:sz w:val="24"/>
          <w:szCs w:val="24"/>
          <w:rtl/>
        </w:rPr>
        <w:t xml:space="preserve">יחד עם המחוז </w:t>
      </w:r>
      <w:r w:rsidR="003B1352" w:rsidRPr="00EC52E0">
        <w:rPr>
          <w:rFonts w:ascii="David" w:hAnsi="David" w:cs="David"/>
          <w:sz w:val="24"/>
          <w:szCs w:val="24"/>
          <w:rtl/>
        </w:rPr>
        <w:t>התקיימו 22</w:t>
      </w:r>
      <w:r w:rsidR="00AC6697" w:rsidRPr="00EC52E0">
        <w:rPr>
          <w:rFonts w:ascii="David" w:hAnsi="David" w:cs="David"/>
          <w:sz w:val="24"/>
          <w:szCs w:val="24"/>
          <w:rtl/>
        </w:rPr>
        <w:t xml:space="preserve"> </w:t>
      </w:r>
      <w:r w:rsidR="003B1352" w:rsidRPr="00EC52E0">
        <w:rPr>
          <w:rFonts w:ascii="David" w:hAnsi="David" w:cs="David"/>
          <w:sz w:val="24"/>
          <w:szCs w:val="24"/>
          <w:rtl/>
        </w:rPr>
        <w:t>מיזמים</w:t>
      </w:r>
      <w:r w:rsidR="00A31894" w:rsidRPr="00EC52E0">
        <w:rPr>
          <w:rFonts w:ascii="David" w:hAnsi="David" w:cs="David"/>
          <w:sz w:val="24"/>
          <w:szCs w:val="24"/>
          <w:rtl/>
        </w:rPr>
        <w:t xml:space="preserve"> של חדשנות של בני  נו</w:t>
      </w:r>
      <w:r w:rsidR="003B1352" w:rsidRPr="00EC52E0">
        <w:rPr>
          <w:rFonts w:ascii="David" w:hAnsi="David" w:cs="David"/>
          <w:sz w:val="24"/>
          <w:szCs w:val="24"/>
          <w:rtl/>
        </w:rPr>
        <w:t>ער בתחום הסביבה, והאקתון של 70 בני נוער בחוף כרמל בנושא שינויי אקלים ועוד.</w:t>
      </w:r>
      <w:r w:rsidRPr="00EC52E0">
        <w:rPr>
          <w:rFonts w:ascii="David" w:hAnsi="David" w:cs="David"/>
          <w:sz w:val="24"/>
          <w:szCs w:val="24"/>
          <w:rtl/>
        </w:rPr>
        <w:t xml:space="preserve"> מטרת הפעילות להביא לחיבור של בני הנוער בסניפי התנועות וביישובים לנושא שמירה על הסביבה ו</w:t>
      </w:r>
      <w:r w:rsidR="00A31894" w:rsidRPr="00EC52E0">
        <w:rPr>
          <w:rFonts w:ascii="David" w:hAnsi="David" w:cs="David"/>
          <w:sz w:val="24"/>
          <w:szCs w:val="24"/>
          <w:rtl/>
        </w:rPr>
        <w:t>למאבק בשינויי האקלים.  לדוגמה</w:t>
      </w:r>
      <w:r w:rsidRPr="00EC52E0">
        <w:rPr>
          <w:rFonts w:ascii="David" w:hAnsi="David" w:cs="David"/>
          <w:sz w:val="24"/>
          <w:szCs w:val="24"/>
          <w:rtl/>
        </w:rPr>
        <w:t xml:space="preserve">, הפיכת מבנה התנועה למרכז מקומי לקיימות ולעשייה סביבתית, </w:t>
      </w:r>
      <w:r w:rsidR="00A31894" w:rsidRPr="00EC52E0">
        <w:rPr>
          <w:rFonts w:ascii="David" w:hAnsi="David" w:cs="David"/>
          <w:sz w:val="24"/>
          <w:szCs w:val="24"/>
          <w:rtl/>
        </w:rPr>
        <w:t xml:space="preserve">שימת </w:t>
      </w:r>
      <w:r w:rsidRPr="00EC52E0">
        <w:rPr>
          <w:rFonts w:ascii="David" w:hAnsi="David" w:cs="David"/>
          <w:sz w:val="24"/>
          <w:szCs w:val="24"/>
          <w:rtl/>
        </w:rPr>
        <w:t>דגש על ניקיון השטחים הפתוחים ועל צמצום הפגיעה בטבע, ח</w:t>
      </w:r>
      <w:r w:rsidR="00A31894" w:rsidRPr="00EC52E0">
        <w:rPr>
          <w:rFonts w:ascii="David" w:hAnsi="David" w:cs="David"/>
          <w:sz w:val="24"/>
          <w:szCs w:val="24"/>
          <w:rtl/>
        </w:rPr>
        <w:t>י</w:t>
      </w:r>
      <w:r w:rsidRPr="00EC52E0">
        <w:rPr>
          <w:rFonts w:ascii="David" w:hAnsi="David" w:cs="David"/>
          <w:sz w:val="24"/>
          <w:szCs w:val="24"/>
          <w:rtl/>
        </w:rPr>
        <w:t>סכון בקניית ציוד חדש, על ידי הקמת מרכזי שימוש משותף, ע</w:t>
      </w:r>
      <w:r w:rsidR="00A02AC6" w:rsidRPr="00EC52E0">
        <w:rPr>
          <w:rFonts w:ascii="David" w:hAnsi="David" w:cs="David"/>
          <w:sz w:val="24"/>
          <w:szCs w:val="24"/>
          <w:rtl/>
        </w:rPr>
        <w:t>ידוד קנייה מושכלת של מזון ועוד.</w:t>
      </w:r>
    </w:p>
    <w:p w14:paraId="49D79681" w14:textId="77777777" w:rsidR="00026ABC" w:rsidRPr="00EC52E0" w:rsidRDefault="00026ABC" w:rsidP="00EC52E0">
      <w:pPr>
        <w:pStyle w:val="Heading1"/>
        <w:spacing w:after="240" w:line="360" w:lineRule="auto"/>
        <w:rPr>
          <w:rFonts w:ascii="David" w:hAnsi="David" w:cs="David"/>
          <w:color w:val="auto"/>
          <w:rtl/>
        </w:rPr>
      </w:pPr>
    </w:p>
    <w:p w14:paraId="7C8791A7" w14:textId="5611F2AC" w:rsidR="00820C7A" w:rsidRPr="00EC52E0" w:rsidRDefault="00820C7A" w:rsidP="00EC52E0">
      <w:pPr>
        <w:pStyle w:val="Heading1"/>
        <w:spacing w:after="240" w:line="360" w:lineRule="auto"/>
        <w:rPr>
          <w:rFonts w:ascii="David" w:hAnsi="David" w:cs="David"/>
          <w:color w:val="auto"/>
          <w:rtl/>
        </w:rPr>
      </w:pPr>
      <w:bookmarkStart w:id="12" w:name="_Toc75695062"/>
      <w:r w:rsidRPr="00EC52E0">
        <w:rPr>
          <w:rFonts w:ascii="David" w:hAnsi="David" w:cs="David"/>
          <w:color w:val="auto"/>
          <w:rtl/>
        </w:rPr>
        <w:t xml:space="preserve">הישגים עיקריים בתחום </w:t>
      </w:r>
      <w:r w:rsidR="00E00CBD" w:rsidRPr="00EC52E0">
        <w:rPr>
          <w:rFonts w:ascii="David" w:hAnsi="David" w:cs="David"/>
          <w:color w:val="auto"/>
          <w:rtl/>
        </w:rPr>
        <w:t>ה</w:t>
      </w:r>
      <w:r w:rsidRPr="00EC52E0">
        <w:rPr>
          <w:rFonts w:ascii="David" w:hAnsi="David" w:cs="David"/>
          <w:color w:val="auto"/>
          <w:rtl/>
        </w:rPr>
        <w:t xml:space="preserve">שלטון </w:t>
      </w:r>
      <w:r w:rsidR="00E00CBD" w:rsidRPr="00EC52E0">
        <w:rPr>
          <w:rFonts w:ascii="David" w:hAnsi="David" w:cs="David"/>
          <w:color w:val="auto"/>
          <w:rtl/>
        </w:rPr>
        <w:t>ה</w:t>
      </w:r>
      <w:r w:rsidRPr="00EC52E0">
        <w:rPr>
          <w:rFonts w:ascii="David" w:hAnsi="David" w:cs="David"/>
          <w:color w:val="auto"/>
          <w:rtl/>
        </w:rPr>
        <w:t>מקומי</w:t>
      </w:r>
      <w:bookmarkEnd w:id="12"/>
    </w:p>
    <w:p w14:paraId="5CB763E6" w14:textId="77777777" w:rsidR="00A02AC6" w:rsidRPr="00EC52E0" w:rsidRDefault="00820C7A"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 xml:space="preserve">בניית 30 תיקים </w:t>
      </w:r>
      <w:r w:rsidR="00A02AC6" w:rsidRPr="00EC52E0">
        <w:rPr>
          <w:rFonts w:ascii="David" w:hAnsi="David" w:cs="David"/>
          <w:sz w:val="24"/>
          <w:szCs w:val="24"/>
          <w:rtl/>
        </w:rPr>
        <w:t>לרשויות המקומיות הנמצאות במחוז.</w:t>
      </w:r>
    </w:p>
    <w:p w14:paraId="557B9822" w14:textId="08C30468" w:rsidR="00820C7A" w:rsidRPr="00EC52E0" w:rsidRDefault="00820C7A"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נערכו פגישות עם 30 ראשי רשויות פעמיים בשנה.</w:t>
      </w:r>
    </w:p>
    <w:p w14:paraId="388CC576" w14:textId="5A385C3E" w:rsidR="00A02AC6" w:rsidRPr="00EC52E0" w:rsidRDefault="00820C7A"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ועדות איכות סביבה: לפי חוק רשויות מקומיות על כל רשות ל</w:t>
      </w:r>
      <w:r w:rsidR="00A31894" w:rsidRPr="00EC52E0">
        <w:rPr>
          <w:rFonts w:ascii="David" w:hAnsi="David" w:cs="David"/>
          <w:sz w:val="24"/>
          <w:szCs w:val="24"/>
          <w:rtl/>
        </w:rPr>
        <w:t xml:space="preserve">קיים </w:t>
      </w:r>
      <w:r w:rsidRPr="00EC52E0">
        <w:rPr>
          <w:rFonts w:ascii="David" w:hAnsi="David" w:cs="David"/>
          <w:sz w:val="24"/>
          <w:szCs w:val="24"/>
          <w:rtl/>
        </w:rPr>
        <w:t>אחת לרבעון ועדת אי</w:t>
      </w:r>
      <w:r w:rsidR="00A31894" w:rsidRPr="00EC52E0">
        <w:rPr>
          <w:rFonts w:ascii="David" w:hAnsi="David" w:cs="David"/>
          <w:sz w:val="24"/>
          <w:szCs w:val="24"/>
          <w:rtl/>
        </w:rPr>
        <w:t>כות הסביבה. המחוז השתתף בעשר</w:t>
      </w:r>
      <w:r w:rsidRPr="00EC52E0">
        <w:rPr>
          <w:rFonts w:ascii="David" w:hAnsi="David" w:cs="David"/>
          <w:sz w:val="24"/>
          <w:szCs w:val="24"/>
          <w:rtl/>
        </w:rPr>
        <w:t xml:space="preserve"> ועדות ברשויות </w:t>
      </w:r>
      <w:r w:rsidR="00A31894" w:rsidRPr="00EC52E0">
        <w:rPr>
          <w:rFonts w:ascii="David" w:hAnsi="David" w:cs="David"/>
          <w:sz w:val="24"/>
          <w:szCs w:val="24"/>
          <w:rtl/>
        </w:rPr>
        <w:t xml:space="preserve">המקומיות </w:t>
      </w:r>
      <w:r w:rsidRPr="00EC52E0">
        <w:rPr>
          <w:rFonts w:ascii="David" w:hAnsi="David" w:cs="David"/>
          <w:sz w:val="24"/>
          <w:szCs w:val="24"/>
          <w:rtl/>
        </w:rPr>
        <w:t>חיפה, ערערה, קרית ביאליק.</w:t>
      </w:r>
    </w:p>
    <w:p w14:paraId="23C723AE" w14:textId="49B25E88" w:rsidR="00A02AC6" w:rsidRPr="00EC52E0" w:rsidRDefault="00A31894"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 xml:space="preserve">מוכנות לשעת </w:t>
      </w:r>
      <w:r w:rsidR="00820C7A" w:rsidRPr="00EC52E0">
        <w:rPr>
          <w:rFonts w:ascii="David" w:hAnsi="David" w:cs="David"/>
          <w:sz w:val="24"/>
          <w:szCs w:val="24"/>
          <w:rtl/>
        </w:rPr>
        <w:t>חירום: 28 רשויות</w:t>
      </w:r>
      <w:r w:rsidRPr="00EC52E0">
        <w:rPr>
          <w:rFonts w:ascii="David" w:hAnsi="David" w:cs="David"/>
          <w:sz w:val="24"/>
          <w:szCs w:val="24"/>
          <w:rtl/>
        </w:rPr>
        <w:t xml:space="preserve"> רשויות מקומיות הכינו </w:t>
      </w:r>
      <w:r w:rsidR="00820C7A" w:rsidRPr="00EC52E0">
        <w:rPr>
          <w:rFonts w:ascii="David" w:hAnsi="David" w:cs="David"/>
          <w:sz w:val="24"/>
          <w:szCs w:val="24"/>
          <w:rtl/>
        </w:rPr>
        <w:t>קונטרס</w:t>
      </w:r>
      <w:r w:rsidRPr="00EC52E0">
        <w:rPr>
          <w:rFonts w:ascii="David" w:hAnsi="David" w:cs="David"/>
          <w:sz w:val="24"/>
          <w:szCs w:val="24"/>
          <w:rtl/>
        </w:rPr>
        <w:t xml:space="preserve"> </w:t>
      </w:r>
      <w:r w:rsidR="00796191" w:rsidRPr="00EC52E0">
        <w:rPr>
          <w:rFonts w:ascii="David" w:hAnsi="David" w:cs="David"/>
          <w:sz w:val="24"/>
          <w:szCs w:val="24"/>
          <w:rtl/>
        </w:rPr>
        <w:t>לשעת</w:t>
      </w:r>
      <w:r w:rsidRPr="00EC52E0">
        <w:rPr>
          <w:rFonts w:ascii="David" w:hAnsi="David" w:cs="David"/>
          <w:sz w:val="24"/>
          <w:szCs w:val="24"/>
          <w:rtl/>
        </w:rPr>
        <w:t xml:space="preserve"> </w:t>
      </w:r>
      <w:r w:rsidR="00820C7A" w:rsidRPr="00EC52E0">
        <w:rPr>
          <w:rFonts w:ascii="David" w:hAnsi="David" w:cs="David"/>
          <w:sz w:val="24"/>
          <w:szCs w:val="24"/>
          <w:rtl/>
        </w:rPr>
        <w:t>חירום. (נותרו שתי רשויות</w:t>
      </w:r>
      <w:r w:rsidRPr="00EC52E0">
        <w:rPr>
          <w:rFonts w:ascii="David" w:hAnsi="David" w:cs="David"/>
          <w:sz w:val="24"/>
          <w:szCs w:val="24"/>
          <w:rtl/>
        </w:rPr>
        <w:t xml:space="preserve"> מקומיות</w:t>
      </w:r>
      <w:r w:rsidR="00820C7A" w:rsidRPr="00EC52E0">
        <w:rPr>
          <w:rFonts w:ascii="David" w:hAnsi="David" w:cs="David"/>
          <w:sz w:val="24"/>
          <w:szCs w:val="24"/>
          <w:rtl/>
        </w:rPr>
        <w:t>).</w:t>
      </w:r>
    </w:p>
    <w:p w14:paraId="2A7EF738" w14:textId="77777777" w:rsidR="00862AD1" w:rsidRPr="00EC52E0" w:rsidRDefault="00820C7A"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שטחים  פרטיים פתוחים (שפ''פים): שיפור 14 גינות בשטח פרטי פתוח (בניין מגורים) וסיום התקנות והפעלה של פאנלים סולא</w:t>
      </w:r>
      <w:r w:rsidR="00094C13" w:rsidRPr="00EC52E0">
        <w:rPr>
          <w:rFonts w:ascii="David" w:hAnsi="David" w:cs="David"/>
          <w:sz w:val="24"/>
          <w:szCs w:val="24"/>
          <w:rtl/>
        </w:rPr>
        <w:t>ר</w:t>
      </w:r>
      <w:r w:rsidRPr="00EC52E0">
        <w:rPr>
          <w:rFonts w:ascii="David" w:hAnsi="David" w:cs="David"/>
          <w:sz w:val="24"/>
          <w:szCs w:val="24"/>
          <w:rtl/>
        </w:rPr>
        <w:t>יים על הגגות של תשעה מוסדות ציבור וחיבורם לרשת החשמל</w:t>
      </w:r>
      <w:r w:rsidR="00094C13" w:rsidRPr="00EC52E0">
        <w:rPr>
          <w:rFonts w:ascii="David" w:hAnsi="David" w:cs="David"/>
          <w:sz w:val="24"/>
          <w:szCs w:val="24"/>
          <w:rtl/>
        </w:rPr>
        <w:t xml:space="preserve"> ב</w:t>
      </w:r>
      <w:r w:rsidRPr="00EC52E0">
        <w:rPr>
          <w:rFonts w:ascii="David" w:hAnsi="David" w:cs="David"/>
          <w:sz w:val="24"/>
          <w:szCs w:val="24"/>
          <w:rtl/>
        </w:rPr>
        <w:t>קרית ים.</w:t>
      </w:r>
    </w:p>
    <w:p w14:paraId="008A422B" w14:textId="7D46E05C" w:rsidR="00862AD1" w:rsidRPr="00EC52E0" w:rsidRDefault="00820C7A" w:rsidP="00EC52E0">
      <w:pPr>
        <w:pStyle w:val="ListParagraph"/>
        <w:numPr>
          <w:ilvl w:val="0"/>
          <w:numId w:val="41"/>
        </w:numPr>
        <w:spacing w:before="240" w:after="240" w:line="360" w:lineRule="auto"/>
        <w:rPr>
          <w:rFonts w:ascii="David" w:hAnsi="David" w:cs="David"/>
          <w:sz w:val="24"/>
          <w:szCs w:val="24"/>
        </w:rPr>
      </w:pPr>
      <w:r w:rsidRPr="00EC52E0">
        <w:rPr>
          <w:rFonts w:ascii="David" w:hAnsi="David" w:cs="David"/>
          <w:sz w:val="24"/>
          <w:szCs w:val="24"/>
          <w:rtl/>
        </w:rPr>
        <w:t xml:space="preserve">קידום -אישור </w:t>
      </w:r>
      <w:r w:rsidR="00741929" w:rsidRPr="00EC52E0">
        <w:rPr>
          <w:rFonts w:ascii="David" w:hAnsi="David" w:cs="David"/>
          <w:sz w:val="24"/>
          <w:szCs w:val="24"/>
          <w:rtl/>
        </w:rPr>
        <w:t>תוכנית</w:t>
      </w:r>
      <w:r w:rsidRPr="00EC52E0">
        <w:rPr>
          <w:rFonts w:ascii="David" w:hAnsi="David" w:cs="David"/>
          <w:sz w:val="24"/>
          <w:szCs w:val="24"/>
          <w:rtl/>
        </w:rPr>
        <w:t xml:space="preserve"> צמצום זיהום </w:t>
      </w:r>
      <w:r w:rsidR="00094C13" w:rsidRPr="00EC52E0">
        <w:rPr>
          <w:rFonts w:ascii="David" w:hAnsi="David" w:cs="David"/>
          <w:sz w:val="24"/>
          <w:szCs w:val="24"/>
          <w:rtl/>
        </w:rPr>
        <w:t>ה</w:t>
      </w:r>
      <w:r w:rsidRPr="00EC52E0">
        <w:rPr>
          <w:rFonts w:ascii="David" w:hAnsi="David" w:cs="David"/>
          <w:sz w:val="24"/>
          <w:szCs w:val="24"/>
          <w:rtl/>
        </w:rPr>
        <w:t>או</w:t>
      </w:r>
      <w:r w:rsidR="00094C13" w:rsidRPr="00EC52E0">
        <w:rPr>
          <w:rFonts w:ascii="David" w:hAnsi="David" w:cs="David"/>
          <w:sz w:val="24"/>
          <w:szCs w:val="24"/>
          <w:rtl/>
        </w:rPr>
        <w:t>ו</w:t>
      </w:r>
      <w:r w:rsidRPr="00EC52E0">
        <w:rPr>
          <w:rFonts w:ascii="David" w:hAnsi="David" w:cs="David"/>
          <w:sz w:val="24"/>
          <w:szCs w:val="24"/>
          <w:rtl/>
        </w:rPr>
        <w:t xml:space="preserve">יר מתחבורה </w:t>
      </w:r>
      <w:r w:rsidR="00094C13" w:rsidRPr="00EC52E0">
        <w:rPr>
          <w:rFonts w:ascii="David" w:hAnsi="David" w:cs="David"/>
          <w:sz w:val="24"/>
          <w:szCs w:val="24"/>
          <w:rtl/>
        </w:rPr>
        <w:t xml:space="preserve">בקריות </w:t>
      </w:r>
      <w:r w:rsidRPr="00EC52E0">
        <w:rPr>
          <w:rFonts w:ascii="David" w:hAnsi="David" w:cs="David"/>
          <w:sz w:val="24"/>
          <w:szCs w:val="24"/>
          <w:rtl/>
        </w:rPr>
        <w:t>וקידום ועדות היגוי.</w:t>
      </w:r>
    </w:p>
    <w:p w14:paraId="48A8D213" w14:textId="1C1C8FF7" w:rsidR="00923390" w:rsidRPr="00EC52E0" w:rsidRDefault="008D56DE" w:rsidP="00EC52E0">
      <w:pPr>
        <w:spacing w:before="240" w:after="240" w:line="360" w:lineRule="auto"/>
        <w:rPr>
          <w:rFonts w:ascii="David" w:hAnsi="David" w:cs="David"/>
          <w:sz w:val="24"/>
          <w:szCs w:val="24"/>
          <w:rtl/>
        </w:rPr>
      </w:pPr>
      <w:r w:rsidRPr="00EC52E0">
        <w:rPr>
          <w:rFonts w:ascii="David" w:hAnsi="David" w:cs="David"/>
          <w:noProof/>
          <w:sz w:val="24"/>
          <w:szCs w:val="24"/>
        </w:rPr>
        <w:lastRenderedPageBreak/>
        <w:drawing>
          <wp:inline distT="0" distB="0" distL="0" distR="0" wp14:anchorId="30F1D3BC" wp14:editId="6AB270F7">
            <wp:extent cx="5274000" cy="2970000"/>
            <wp:effectExtent l="0" t="0" r="3175" b="1905"/>
            <wp:docPr id="1" name="Picture 1" descr="עובדי מחוז חיפ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עובדי מחוז חיפה"/>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5274000" cy="2970000"/>
                    </a:xfrm>
                    <a:prstGeom prst="rect">
                      <a:avLst/>
                    </a:prstGeom>
                    <a:noFill/>
                    <a:ln>
                      <a:noFill/>
                    </a:ln>
                  </pic:spPr>
                </pic:pic>
              </a:graphicData>
            </a:graphic>
          </wp:inline>
        </w:drawing>
      </w:r>
    </w:p>
    <w:p w14:paraId="03297001" w14:textId="630DD961" w:rsidR="00A02AC6" w:rsidRPr="002425CF" w:rsidRDefault="00A02AC6" w:rsidP="00EC52E0">
      <w:pPr>
        <w:spacing w:before="240" w:after="240" w:line="360" w:lineRule="auto"/>
        <w:rPr>
          <w:rFonts w:ascii="David" w:hAnsi="David" w:cs="David"/>
          <w:sz w:val="24"/>
          <w:szCs w:val="24"/>
          <w:rtl/>
        </w:rPr>
      </w:pPr>
      <w:r w:rsidRPr="00EC52E0">
        <w:rPr>
          <w:rFonts w:ascii="David" w:hAnsi="David" w:cs="David"/>
          <w:sz w:val="24"/>
          <w:szCs w:val="24"/>
          <w:rtl/>
        </w:rPr>
        <w:t>עובדי מחוז חיפה</w:t>
      </w:r>
      <w:bookmarkStart w:id="13" w:name="_GoBack"/>
      <w:bookmarkEnd w:id="13"/>
    </w:p>
    <w:sectPr w:rsidR="00A02AC6" w:rsidRPr="002425CF" w:rsidSect="00A26817">
      <w:footerReference w:type="default" r:id="rId1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8CF0A2" w14:textId="77777777" w:rsidR="00145319" w:rsidRDefault="00145319" w:rsidP="00330FB6">
      <w:pPr>
        <w:spacing w:after="0" w:line="240" w:lineRule="auto"/>
      </w:pPr>
      <w:r>
        <w:separator/>
      </w:r>
    </w:p>
  </w:endnote>
  <w:endnote w:type="continuationSeparator" w:id="0">
    <w:p w14:paraId="3183EDB8" w14:textId="77777777" w:rsidR="00145319" w:rsidRDefault="00145319" w:rsidP="0033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841000273"/>
      <w:docPartObj>
        <w:docPartGallery w:val="Page Numbers (Bottom of Page)"/>
        <w:docPartUnique/>
      </w:docPartObj>
    </w:sdtPr>
    <w:sdtEndPr/>
    <w:sdtContent>
      <w:p w14:paraId="010BE997" w14:textId="295E8836" w:rsidR="00D6443B" w:rsidRDefault="00D6443B">
        <w:pPr>
          <w:pStyle w:val="Footer"/>
          <w:jc w:val="center"/>
        </w:pPr>
        <w:r>
          <w:fldChar w:fldCharType="begin"/>
        </w:r>
        <w:r>
          <w:instrText xml:space="preserve"> PAGE   \* MERGEFORMAT </w:instrText>
        </w:r>
        <w:r>
          <w:fldChar w:fldCharType="separate"/>
        </w:r>
        <w:r w:rsidR="00EC52E0">
          <w:rPr>
            <w:noProof/>
            <w:rtl/>
          </w:rPr>
          <w:t>41</w:t>
        </w:r>
        <w:r>
          <w:rPr>
            <w:noProof/>
          </w:rPr>
          <w:fldChar w:fldCharType="end"/>
        </w:r>
      </w:p>
    </w:sdtContent>
  </w:sdt>
  <w:p w14:paraId="7BFA3536" w14:textId="77777777" w:rsidR="0004117F" w:rsidRDefault="000411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A52146" w14:textId="77777777" w:rsidR="00145319" w:rsidRDefault="00145319" w:rsidP="00330FB6">
      <w:pPr>
        <w:spacing w:after="0" w:line="240" w:lineRule="auto"/>
      </w:pPr>
      <w:r>
        <w:separator/>
      </w:r>
    </w:p>
  </w:footnote>
  <w:footnote w:type="continuationSeparator" w:id="0">
    <w:p w14:paraId="1109D20B" w14:textId="77777777" w:rsidR="00145319" w:rsidRDefault="00145319" w:rsidP="00330FB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2C160C"/>
    <w:multiLevelType w:val="hybridMultilevel"/>
    <w:tmpl w:val="7C926EEC"/>
    <w:lvl w:ilvl="0" w:tplc="B1163E5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B436C9"/>
    <w:multiLevelType w:val="hybridMultilevel"/>
    <w:tmpl w:val="1A84983A"/>
    <w:lvl w:ilvl="0" w:tplc="FB906910">
      <w:start w:val="1"/>
      <w:numFmt w:val="decimal"/>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 w15:restartNumberingAfterBreak="0">
    <w:nsid w:val="0EB857B7"/>
    <w:multiLevelType w:val="hybridMultilevel"/>
    <w:tmpl w:val="8CA40C46"/>
    <w:lvl w:ilvl="0" w:tplc="460CBC7A">
      <w:start w:val="1"/>
      <w:numFmt w:val="bullet"/>
      <w:lvlText w:val=""/>
      <w:lvlJc w:val="left"/>
      <w:pPr>
        <w:ind w:left="1570" w:hanging="360"/>
      </w:pPr>
      <w:rPr>
        <w:rFonts w:ascii="Symbol" w:hAnsi="Symbol" w:hint="default"/>
        <w:lang w:bidi="he-IL"/>
      </w:rPr>
    </w:lvl>
    <w:lvl w:ilvl="1" w:tplc="04090003">
      <w:start w:val="1"/>
      <w:numFmt w:val="bullet"/>
      <w:lvlText w:val="o"/>
      <w:lvlJc w:val="left"/>
      <w:pPr>
        <w:ind w:left="2290" w:hanging="360"/>
      </w:pPr>
      <w:rPr>
        <w:rFonts w:ascii="Courier New" w:hAnsi="Courier New" w:hint="default"/>
      </w:rPr>
    </w:lvl>
    <w:lvl w:ilvl="2" w:tplc="04090005">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3" w15:restartNumberingAfterBreak="0">
    <w:nsid w:val="0F001F7B"/>
    <w:multiLevelType w:val="hybridMultilevel"/>
    <w:tmpl w:val="C8D2A584"/>
    <w:lvl w:ilvl="0" w:tplc="4B5A0D6A">
      <w:start w:val="1"/>
      <w:numFmt w:val="hebrew1"/>
      <w:lvlText w:val="%1."/>
      <w:lvlJc w:val="center"/>
      <w:pPr>
        <w:ind w:left="144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DE7C17"/>
    <w:multiLevelType w:val="hybridMultilevel"/>
    <w:tmpl w:val="AF725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25688"/>
    <w:multiLevelType w:val="hybridMultilevel"/>
    <w:tmpl w:val="4EBCF216"/>
    <w:lvl w:ilvl="0" w:tplc="B300B44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4C5195"/>
    <w:multiLevelType w:val="hybridMultilevel"/>
    <w:tmpl w:val="3DE49E96"/>
    <w:lvl w:ilvl="0" w:tplc="2B5244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7767A6"/>
    <w:multiLevelType w:val="hybridMultilevel"/>
    <w:tmpl w:val="4E381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B81AED"/>
    <w:multiLevelType w:val="hybridMultilevel"/>
    <w:tmpl w:val="B0789ADE"/>
    <w:lvl w:ilvl="0" w:tplc="0409000F">
      <w:start w:val="1"/>
      <w:numFmt w:val="decimal"/>
      <w:lvlText w:val="%1."/>
      <w:lvlJc w:val="left"/>
      <w:pPr>
        <w:ind w:left="720" w:hanging="360"/>
      </w:pPr>
    </w:lvl>
    <w:lvl w:ilvl="1" w:tplc="4B5A0D6A">
      <w:start w:val="1"/>
      <w:numFmt w:val="hebrew1"/>
      <w:lvlText w:val="%2."/>
      <w:lvlJc w:val="center"/>
      <w:pPr>
        <w:ind w:left="1440" w:hanging="360"/>
      </w:pPr>
      <w:rPr>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18384DBA"/>
    <w:multiLevelType w:val="hybridMultilevel"/>
    <w:tmpl w:val="37EA6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B03B7"/>
    <w:multiLevelType w:val="hybridMultilevel"/>
    <w:tmpl w:val="AA260FA6"/>
    <w:lvl w:ilvl="0" w:tplc="0409000F">
      <w:start w:val="1"/>
      <w:numFmt w:val="decimal"/>
      <w:lvlText w:val="%1."/>
      <w:lvlJc w:val="left"/>
      <w:pPr>
        <w:ind w:left="1140" w:hanging="360"/>
      </w:pPr>
    </w:lvl>
    <w:lvl w:ilvl="1" w:tplc="04090019" w:tentative="1">
      <w:start w:val="1"/>
      <w:numFmt w:val="lowerLetter"/>
      <w:lvlText w:val="%2."/>
      <w:lvlJc w:val="left"/>
      <w:pPr>
        <w:ind w:left="1860" w:hanging="360"/>
      </w:pPr>
      <w:rPr>
        <w:rFonts w:cs="Times New Roman"/>
      </w:rPr>
    </w:lvl>
    <w:lvl w:ilvl="2" w:tplc="0409001B" w:tentative="1">
      <w:start w:val="1"/>
      <w:numFmt w:val="lowerRoman"/>
      <w:lvlText w:val="%3."/>
      <w:lvlJc w:val="right"/>
      <w:pPr>
        <w:ind w:left="2580" w:hanging="180"/>
      </w:pPr>
      <w:rPr>
        <w:rFonts w:cs="Times New Roman"/>
      </w:rPr>
    </w:lvl>
    <w:lvl w:ilvl="3" w:tplc="0409000F" w:tentative="1">
      <w:start w:val="1"/>
      <w:numFmt w:val="decimal"/>
      <w:lvlText w:val="%4."/>
      <w:lvlJc w:val="left"/>
      <w:pPr>
        <w:ind w:left="3300" w:hanging="360"/>
      </w:pPr>
      <w:rPr>
        <w:rFonts w:cs="Times New Roman"/>
      </w:rPr>
    </w:lvl>
    <w:lvl w:ilvl="4" w:tplc="04090019" w:tentative="1">
      <w:start w:val="1"/>
      <w:numFmt w:val="lowerLetter"/>
      <w:lvlText w:val="%5."/>
      <w:lvlJc w:val="left"/>
      <w:pPr>
        <w:ind w:left="4020" w:hanging="360"/>
      </w:pPr>
      <w:rPr>
        <w:rFonts w:cs="Times New Roman"/>
      </w:rPr>
    </w:lvl>
    <w:lvl w:ilvl="5" w:tplc="0409001B" w:tentative="1">
      <w:start w:val="1"/>
      <w:numFmt w:val="lowerRoman"/>
      <w:lvlText w:val="%6."/>
      <w:lvlJc w:val="right"/>
      <w:pPr>
        <w:ind w:left="4740" w:hanging="180"/>
      </w:pPr>
      <w:rPr>
        <w:rFonts w:cs="Times New Roman"/>
      </w:rPr>
    </w:lvl>
    <w:lvl w:ilvl="6" w:tplc="0409000F" w:tentative="1">
      <w:start w:val="1"/>
      <w:numFmt w:val="decimal"/>
      <w:lvlText w:val="%7."/>
      <w:lvlJc w:val="left"/>
      <w:pPr>
        <w:ind w:left="5460" w:hanging="360"/>
      </w:pPr>
      <w:rPr>
        <w:rFonts w:cs="Times New Roman"/>
      </w:rPr>
    </w:lvl>
    <w:lvl w:ilvl="7" w:tplc="04090019" w:tentative="1">
      <w:start w:val="1"/>
      <w:numFmt w:val="lowerLetter"/>
      <w:lvlText w:val="%8."/>
      <w:lvlJc w:val="left"/>
      <w:pPr>
        <w:ind w:left="6180" w:hanging="360"/>
      </w:pPr>
      <w:rPr>
        <w:rFonts w:cs="Times New Roman"/>
      </w:rPr>
    </w:lvl>
    <w:lvl w:ilvl="8" w:tplc="0409001B" w:tentative="1">
      <w:start w:val="1"/>
      <w:numFmt w:val="lowerRoman"/>
      <w:lvlText w:val="%9."/>
      <w:lvlJc w:val="right"/>
      <w:pPr>
        <w:ind w:left="6900" w:hanging="180"/>
      </w:pPr>
      <w:rPr>
        <w:rFonts w:cs="Times New Roman"/>
      </w:rPr>
    </w:lvl>
  </w:abstractNum>
  <w:abstractNum w:abstractNumId="11" w15:restartNumberingAfterBreak="0">
    <w:nsid w:val="22E61B34"/>
    <w:multiLevelType w:val="hybridMultilevel"/>
    <w:tmpl w:val="B2D28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8B0E8E"/>
    <w:multiLevelType w:val="hybridMultilevel"/>
    <w:tmpl w:val="FFFC1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277801"/>
    <w:multiLevelType w:val="hybridMultilevel"/>
    <w:tmpl w:val="39664748"/>
    <w:lvl w:ilvl="0" w:tplc="C358AD3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E60746"/>
    <w:multiLevelType w:val="hybridMultilevel"/>
    <w:tmpl w:val="A8FC7AF8"/>
    <w:lvl w:ilvl="0" w:tplc="4860039A">
      <w:start w:val="1"/>
      <w:numFmt w:val="decimal"/>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5" w15:restartNumberingAfterBreak="0">
    <w:nsid w:val="2DDF0C4E"/>
    <w:multiLevelType w:val="hybridMultilevel"/>
    <w:tmpl w:val="5E5A35A4"/>
    <w:lvl w:ilvl="0" w:tplc="0409000F">
      <w:start w:val="1"/>
      <w:numFmt w:val="decimal"/>
      <w:lvlText w:val="%1."/>
      <w:lvlJc w:val="left"/>
      <w:pPr>
        <w:ind w:left="360" w:hanging="360"/>
      </w:pPr>
      <w:rPr>
        <w:sz w:val="24"/>
        <w:szCs w:val="24"/>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E327E2B"/>
    <w:multiLevelType w:val="hybridMultilevel"/>
    <w:tmpl w:val="89FC2C02"/>
    <w:lvl w:ilvl="0" w:tplc="A436253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7" w15:restartNumberingAfterBreak="0">
    <w:nsid w:val="2E715725"/>
    <w:multiLevelType w:val="hybridMultilevel"/>
    <w:tmpl w:val="B9A20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0407D1"/>
    <w:multiLevelType w:val="hybridMultilevel"/>
    <w:tmpl w:val="15C6B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4F764E"/>
    <w:multiLevelType w:val="hybridMultilevel"/>
    <w:tmpl w:val="D7B8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E275F1"/>
    <w:multiLevelType w:val="hybridMultilevel"/>
    <w:tmpl w:val="D1FAEB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A550E2B"/>
    <w:multiLevelType w:val="hybridMultilevel"/>
    <w:tmpl w:val="89A86C9A"/>
    <w:lvl w:ilvl="0" w:tplc="D06C3D96">
      <w:start w:val="1"/>
      <w:numFmt w:val="bullet"/>
      <w:lvlText w:val=""/>
      <w:lvlJc w:val="left"/>
      <w:pPr>
        <w:tabs>
          <w:tab w:val="num" w:pos="720"/>
        </w:tabs>
        <w:ind w:left="720" w:hanging="360"/>
      </w:pPr>
      <w:rPr>
        <w:rFonts w:ascii="Wingdings" w:hAnsi="Wingdings" w:hint="default"/>
      </w:rPr>
    </w:lvl>
    <w:lvl w:ilvl="1" w:tplc="EDB27136" w:tentative="1">
      <w:start w:val="1"/>
      <w:numFmt w:val="bullet"/>
      <w:lvlText w:val=""/>
      <w:lvlJc w:val="left"/>
      <w:pPr>
        <w:tabs>
          <w:tab w:val="num" w:pos="1440"/>
        </w:tabs>
        <w:ind w:left="1440" w:hanging="360"/>
      </w:pPr>
      <w:rPr>
        <w:rFonts w:ascii="Wingdings" w:hAnsi="Wingdings" w:hint="default"/>
      </w:rPr>
    </w:lvl>
    <w:lvl w:ilvl="2" w:tplc="7FEAB7E6" w:tentative="1">
      <w:start w:val="1"/>
      <w:numFmt w:val="bullet"/>
      <w:lvlText w:val=""/>
      <w:lvlJc w:val="left"/>
      <w:pPr>
        <w:tabs>
          <w:tab w:val="num" w:pos="2160"/>
        </w:tabs>
        <w:ind w:left="2160" w:hanging="360"/>
      </w:pPr>
      <w:rPr>
        <w:rFonts w:ascii="Wingdings" w:hAnsi="Wingdings" w:hint="default"/>
      </w:rPr>
    </w:lvl>
    <w:lvl w:ilvl="3" w:tplc="93FE00D6" w:tentative="1">
      <w:start w:val="1"/>
      <w:numFmt w:val="bullet"/>
      <w:lvlText w:val=""/>
      <w:lvlJc w:val="left"/>
      <w:pPr>
        <w:tabs>
          <w:tab w:val="num" w:pos="2880"/>
        </w:tabs>
        <w:ind w:left="2880" w:hanging="360"/>
      </w:pPr>
      <w:rPr>
        <w:rFonts w:ascii="Wingdings" w:hAnsi="Wingdings" w:hint="default"/>
      </w:rPr>
    </w:lvl>
    <w:lvl w:ilvl="4" w:tplc="4A949BA8" w:tentative="1">
      <w:start w:val="1"/>
      <w:numFmt w:val="bullet"/>
      <w:lvlText w:val=""/>
      <w:lvlJc w:val="left"/>
      <w:pPr>
        <w:tabs>
          <w:tab w:val="num" w:pos="3600"/>
        </w:tabs>
        <w:ind w:left="3600" w:hanging="360"/>
      </w:pPr>
      <w:rPr>
        <w:rFonts w:ascii="Wingdings" w:hAnsi="Wingdings" w:hint="default"/>
      </w:rPr>
    </w:lvl>
    <w:lvl w:ilvl="5" w:tplc="05562460" w:tentative="1">
      <w:start w:val="1"/>
      <w:numFmt w:val="bullet"/>
      <w:lvlText w:val=""/>
      <w:lvlJc w:val="left"/>
      <w:pPr>
        <w:tabs>
          <w:tab w:val="num" w:pos="4320"/>
        </w:tabs>
        <w:ind w:left="4320" w:hanging="360"/>
      </w:pPr>
      <w:rPr>
        <w:rFonts w:ascii="Wingdings" w:hAnsi="Wingdings" w:hint="default"/>
      </w:rPr>
    </w:lvl>
    <w:lvl w:ilvl="6" w:tplc="FB36F272" w:tentative="1">
      <w:start w:val="1"/>
      <w:numFmt w:val="bullet"/>
      <w:lvlText w:val=""/>
      <w:lvlJc w:val="left"/>
      <w:pPr>
        <w:tabs>
          <w:tab w:val="num" w:pos="5040"/>
        </w:tabs>
        <w:ind w:left="5040" w:hanging="360"/>
      </w:pPr>
      <w:rPr>
        <w:rFonts w:ascii="Wingdings" w:hAnsi="Wingdings" w:hint="default"/>
      </w:rPr>
    </w:lvl>
    <w:lvl w:ilvl="7" w:tplc="A3C65AF6" w:tentative="1">
      <w:start w:val="1"/>
      <w:numFmt w:val="bullet"/>
      <w:lvlText w:val=""/>
      <w:lvlJc w:val="left"/>
      <w:pPr>
        <w:tabs>
          <w:tab w:val="num" w:pos="5760"/>
        </w:tabs>
        <w:ind w:left="5760" w:hanging="360"/>
      </w:pPr>
      <w:rPr>
        <w:rFonts w:ascii="Wingdings" w:hAnsi="Wingdings" w:hint="default"/>
      </w:rPr>
    </w:lvl>
    <w:lvl w:ilvl="8" w:tplc="E4C60188"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A26C9B"/>
    <w:multiLevelType w:val="hybridMultilevel"/>
    <w:tmpl w:val="CDEA433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42434CAD"/>
    <w:multiLevelType w:val="hybridMultilevel"/>
    <w:tmpl w:val="CE287526"/>
    <w:lvl w:ilvl="0" w:tplc="CD6C6516">
      <w:start w:val="1"/>
      <w:numFmt w:val="hebrew1"/>
      <w:lvlText w:val="%1."/>
      <w:lvlJc w:val="center"/>
      <w:pPr>
        <w:ind w:left="1448" w:hanging="360"/>
      </w:pPr>
      <w:rPr>
        <w:lang w:val="en-US"/>
      </w:rPr>
    </w:lvl>
    <w:lvl w:ilvl="1" w:tplc="04090019" w:tentative="1">
      <w:start w:val="1"/>
      <w:numFmt w:val="lowerLetter"/>
      <w:lvlText w:val="%2."/>
      <w:lvlJc w:val="left"/>
      <w:pPr>
        <w:ind w:left="2168" w:hanging="360"/>
      </w:pPr>
    </w:lvl>
    <w:lvl w:ilvl="2" w:tplc="0409001B" w:tentative="1">
      <w:start w:val="1"/>
      <w:numFmt w:val="lowerRoman"/>
      <w:lvlText w:val="%3."/>
      <w:lvlJc w:val="right"/>
      <w:pPr>
        <w:ind w:left="2888" w:hanging="180"/>
      </w:pPr>
    </w:lvl>
    <w:lvl w:ilvl="3" w:tplc="0409000F" w:tentative="1">
      <w:start w:val="1"/>
      <w:numFmt w:val="decimal"/>
      <w:lvlText w:val="%4."/>
      <w:lvlJc w:val="left"/>
      <w:pPr>
        <w:ind w:left="3608" w:hanging="360"/>
      </w:pPr>
    </w:lvl>
    <w:lvl w:ilvl="4" w:tplc="04090019" w:tentative="1">
      <w:start w:val="1"/>
      <w:numFmt w:val="lowerLetter"/>
      <w:lvlText w:val="%5."/>
      <w:lvlJc w:val="left"/>
      <w:pPr>
        <w:ind w:left="4328" w:hanging="360"/>
      </w:pPr>
    </w:lvl>
    <w:lvl w:ilvl="5" w:tplc="0409001B" w:tentative="1">
      <w:start w:val="1"/>
      <w:numFmt w:val="lowerRoman"/>
      <w:lvlText w:val="%6."/>
      <w:lvlJc w:val="right"/>
      <w:pPr>
        <w:ind w:left="5048" w:hanging="180"/>
      </w:pPr>
    </w:lvl>
    <w:lvl w:ilvl="6" w:tplc="0409000F" w:tentative="1">
      <w:start w:val="1"/>
      <w:numFmt w:val="decimal"/>
      <w:lvlText w:val="%7."/>
      <w:lvlJc w:val="left"/>
      <w:pPr>
        <w:ind w:left="5768" w:hanging="360"/>
      </w:pPr>
    </w:lvl>
    <w:lvl w:ilvl="7" w:tplc="04090019" w:tentative="1">
      <w:start w:val="1"/>
      <w:numFmt w:val="lowerLetter"/>
      <w:lvlText w:val="%8."/>
      <w:lvlJc w:val="left"/>
      <w:pPr>
        <w:ind w:left="6488" w:hanging="360"/>
      </w:pPr>
    </w:lvl>
    <w:lvl w:ilvl="8" w:tplc="0409001B" w:tentative="1">
      <w:start w:val="1"/>
      <w:numFmt w:val="lowerRoman"/>
      <w:lvlText w:val="%9."/>
      <w:lvlJc w:val="right"/>
      <w:pPr>
        <w:ind w:left="7208" w:hanging="180"/>
      </w:pPr>
    </w:lvl>
  </w:abstractNum>
  <w:abstractNum w:abstractNumId="24" w15:restartNumberingAfterBreak="0">
    <w:nsid w:val="456E59F0"/>
    <w:multiLevelType w:val="hybridMultilevel"/>
    <w:tmpl w:val="16EE2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9251EB"/>
    <w:multiLevelType w:val="hybridMultilevel"/>
    <w:tmpl w:val="C9288D9A"/>
    <w:lvl w:ilvl="0" w:tplc="7CBA54EE">
      <w:start w:val="2"/>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FF64B14"/>
    <w:multiLevelType w:val="hybridMultilevel"/>
    <w:tmpl w:val="4BFC7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FFA6B0C"/>
    <w:multiLevelType w:val="hybridMultilevel"/>
    <w:tmpl w:val="E0CA2D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B55BD"/>
    <w:multiLevelType w:val="hybridMultilevel"/>
    <w:tmpl w:val="EE14304C"/>
    <w:lvl w:ilvl="0" w:tplc="5BF0723A">
      <w:start w:val="1"/>
      <w:numFmt w:val="bullet"/>
      <w:lvlText w:val="•"/>
      <w:lvlJc w:val="left"/>
      <w:pPr>
        <w:tabs>
          <w:tab w:val="num" w:pos="720"/>
        </w:tabs>
        <w:ind w:left="720" w:hanging="360"/>
      </w:pPr>
      <w:rPr>
        <w:rFonts w:ascii="Arial" w:hAnsi="Arial" w:hint="default"/>
      </w:rPr>
    </w:lvl>
    <w:lvl w:ilvl="1" w:tplc="7B44772C" w:tentative="1">
      <w:start w:val="1"/>
      <w:numFmt w:val="bullet"/>
      <w:lvlText w:val="•"/>
      <w:lvlJc w:val="left"/>
      <w:pPr>
        <w:tabs>
          <w:tab w:val="num" w:pos="1440"/>
        </w:tabs>
        <w:ind w:left="1440" w:hanging="360"/>
      </w:pPr>
      <w:rPr>
        <w:rFonts w:ascii="Arial" w:hAnsi="Arial" w:hint="default"/>
      </w:rPr>
    </w:lvl>
    <w:lvl w:ilvl="2" w:tplc="435EE43C" w:tentative="1">
      <w:start w:val="1"/>
      <w:numFmt w:val="bullet"/>
      <w:lvlText w:val="•"/>
      <w:lvlJc w:val="left"/>
      <w:pPr>
        <w:tabs>
          <w:tab w:val="num" w:pos="2160"/>
        </w:tabs>
        <w:ind w:left="2160" w:hanging="360"/>
      </w:pPr>
      <w:rPr>
        <w:rFonts w:ascii="Arial" w:hAnsi="Arial" w:hint="default"/>
      </w:rPr>
    </w:lvl>
    <w:lvl w:ilvl="3" w:tplc="52C483B6" w:tentative="1">
      <w:start w:val="1"/>
      <w:numFmt w:val="bullet"/>
      <w:lvlText w:val="•"/>
      <w:lvlJc w:val="left"/>
      <w:pPr>
        <w:tabs>
          <w:tab w:val="num" w:pos="2880"/>
        </w:tabs>
        <w:ind w:left="2880" w:hanging="360"/>
      </w:pPr>
      <w:rPr>
        <w:rFonts w:ascii="Arial" w:hAnsi="Arial" w:hint="default"/>
      </w:rPr>
    </w:lvl>
    <w:lvl w:ilvl="4" w:tplc="662624A2" w:tentative="1">
      <w:start w:val="1"/>
      <w:numFmt w:val="bullet"/>
      <w:lvlText w:val="•"/>
      <w:lvlJc w:val="left"/>
      <w:pPr>
        <w:tabs>
          <w:tab w:val="num" w:pos="3600"/>
        </w:tabs>
        <w:ind w:left="3600" w:hanging="360"/>
      </w:pPr>
      <w:rPr>
        <w:rFonts w:ascii="Arial" w:hAnsi="Arial" w:hint="default"/>
      </w:rPr>
    </w:lvl>
    <w:lvl w:ilvl="5" w:tplc="CA36F482" w:tentative="1">
      <w:start w:val="1"/>
      <w:numFmt w:val="bullet"/>
      <w:lvlText w:val="•"/>
      <w:lvlJc w:val="left"/>
      <w:pPr>
        <w:tabs>
          <w:tab w:val="num" w:pos="4320"/>
        </w:tabs>
        <w:ind w:left="4320" w:hanging="360"/>
      </w:pPr>
      <w:rPr>
        <w:rFonts w:ascii="Arial" w:hAnsi="Arial" w:hint="default"/>
      </w:rPr>
    </w:lvl>
    <w:lvl w:ilvl="6" w:tplc="D1A89744" w:tentative="1">
      <w:start w:val="1"/>
      <w:numFmt w:val="bullet"/>
      <w:lvlText w:val="•"/>
      <w:lvlJc w:val="left"/>
      <w:pPr>
        <w:tabs>
          <w:tab w:val="num" w:pos="5040"/>
        </w:tabs>
        <w:ind w:left="5040" w:hanging="360"/>
      </w:pPr>
      <w:rPr>
        <w:rFonts w:ascii="Arial" w:hAnsi="Arial" w:hint="default"/>
      </w:rPr>
    </w:lvl>
    <w:lvl w:ilvl="7" w:tplc="73924254" w:tentative="1">
      <w:start w:val="1"/>
      <w:numFmt w:val="bullet"/>
      <w:lvlText w:val="•"/>
      <w:lvlJc w:val="left"/>
      <w:pPr>
        <w:tabs>
          <w:tab w:val="num" w:pos="5760"/>
        </w:tabs>
        <w:ind w:left="5760" w:hanging="360"/>
      </w:pPr>
      <w:rPr>
        <w:rFonts w:ascii="Arial" w:hAnsi="Arial" w:hint="default"/>
      </w:rPr>
    </w:lvl>
    <w:lvl w:ilvl="8" w:tplc="E4D443A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0673793"/>
    <w:multiLevelType w:val="hybridMultilevel"/>
    <w:tmpl w:val="74B02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213B07"/>
    <w:multiLevelType w:val="hybridMultilevel"/>
    <w:tmpl w:val="6190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925FC3"/>
    <w:multiLevelType w:val="hybridMultilevel"/>
    <w:tmpl w:val="0F3003F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2" w15:restartNumberingAfterBreak="0">
    <w:nsid w:val="5BB87DE6"/>
    <w:multiLevelType w:val="hybridMultilevel"/>
    <w:tmpl w:val="E9980CC0"/>
    <w:lvl w:ilvl="0" w:tplc="B300B444">
      <w:start w:val="1"/>
      <w:numFmt w:val="decimal"/>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7B313E"/>
    <w:multiLevelType w:val="hybridMultilevel"/>
    <w:tmpl w:val="927AB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AD0215"/>
    <w:multiLevelType w:val="hybridMultilevel"/>
    <w:tmpl w:val="3CE68C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EF22F0F"/>
    <w:multiLevelType w:val="hybridMultilevel"/>
    <w:tmpl w:val="ADDC7114"/>
    <w:lvl w:ilvl="0" w:tplc="B300B444">
      <w:start w:val="1"/>
      <w:numFmt w:val="decimal"/>
      <w:lvlText w:val="%1."/>
      <w:lvlJc w:val="left"/>
      <w:pPr>
        <w:ind w:left="720" w:hanging="360"/>
      </w:pPr>
      <w:rPr>
        <w:rFonts w:hint="default"/>
        <w:b w:val="0"/>
        <w:bCs w:val="0"/>
      </w:rPr>
    </w:lvl>
    <w:lvl w:ilvl="1" w:tplc="04090013">
      <w:start w:val="1"/>
      <w:numFmt w:val="hebrew1"/>
      <w:lvlText w:val="%2."/>
      <w:lvlJc w:val="center"/>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3D3330"/>
    <w:multiLevelType w:val="hybridMultilevel"/>
    <w:tmpl w:val="098A6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627A89"/>
    <w:multiLevelType w:val="hybridMultilevel"/>
    <w:tmpl w:val="FC32A83E"/>
    <w:lvl w:ilvl="0" w:tplc="93AA8A4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A4704A3"/>
    <w:multiLevelType w:val="hybridMultilevel"/>
    <w:tmpl w:val="101ED632"/>
    <w:lvl w:ilvl="0" w:tplc="4B5A0D6A">
      <w:start w:val="1"/>
      <w:numFmt w:val="hebrew1"/>
      <w:lvlText w:val="%1."/>
      <w:lvlJc w:val="center"/>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8163B5"/>
    <w:multiLevelType w:val="hybridMultilevel"/>
    <w:tmpl w:val="E4D68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2"/>
  </w:num>
  <w:num w:numId="3">
    <w:abstractNumId w:val="36"/>
  </w:num>
  <w:num w:numId="4">
    <w:abstractNumId w:val="17"/>
  </w:num>
  <w:num w:numId="5">
    <w:abstractNumId w:val="24"/>
  </w:num>
  <w:num w:numId="6">
    <w:abstractNumId w:val="10"/>
  </w:num>
  <w:num w:numId="7">
    <w:abstractNumId w:val="18"/>
  </w:num>
  <w:num w:numId="8">
    <w:abstractNumId w:val="12"/>
  </w:num>
  <w:num w:numId="9">
    <w:abstractNumId w:val="8"/>
  </w:num>
  <w:num w:numId="10">
    <w:abstractNumId w:val="8"/>
  </w:num>
  <w:num w:numId="11">
    <w:abstractNumId w:val="38"/>
  </w:num>
  <w:num w:numId="12">
    <w:abstractNumId w:val="21"/>
  </w:num>
  <w:num w:numId="13">
    <w:abstractNumId w:val="3"/>
  </w:num>
  <w:num w:numId="14">
    <w:abstractNumId w:val="15"/>
  </w:num>
  <w:num w:numId="15">
    <w:abstractNumId w:val="20"/>
  </w:num>
  <w:num w:numId="16">
    <w:abstractNumId w:val="27"/>
  </w:num>
  <w:num w:numId="17">
    <w:abstractNumId w:val="33"/>
  </w:num>
  <w:num w:numId="18">
    <w:abstractNumId w:val="0"/>
  </w:num>
  <w:num w:numId="19">
    <w:abstractNumId w:val="26"/>
  </w:num>
  <w:num w:numId="20">
    <w:abstractNumId w:val="25"/>
  </w:num>
  <w:num w:numId="21">
    <w:abstractNumId w:val="32"/>
  </w:num>
  <w:num w:numId="22">
    <w:abstractNumId w:val="1"/>
  </w:num>
  <w:num w:numId="23">
    <w:abstractNumId w:val="16"/>
  </w:num>
  <w:num w:numId="24">
    <w:abstractNumId w:val="28"/>
  </w:num>
  <w:num w:numId="25">
    <w:abstractNumId w:val="23"/>
  </w:num>
  <w:num w:numId="26">
    <w:abstractNumId w:val="35"/>
  </w:num>
  <w:num w:numId="27">
    <w:abstractNumId w:val="34"/>
  </w:num>
  <w:num w:numId="28">
    <w:abstractNumId w:val="5"/>
  </w:num>
  <w:num w:numId="29">
    <w:abstractNumId w:val="37"/>
  </w:num>
  <w:num w:numId="30">
    <w:abstractNumId w:val="6"/>
  </w:num>
  <w:num w:numId="31">
    <w:abstractNumId w:val="14"/>
  </w:num>
  <w:num w:numId="32">
    <w:abstractNumId w:val="19"/>
  </w:num>
  <w:num w:numId="33">
    <w:abstractNumId w:val="30"/>
  </w:num>
  <w:num w:numId="34">
    <w:abstractNumId w:val="4"/>
  </w:num>
  <w:num w:numId="35">
    <w:abstractNumId w:val="22"/>
  </w:num>
  <w:num w:numId="36">
    <w:abstractNumId w:val="7"/>
  </w:num>
  <w:num w:numId="37">
    <w:abstractNumId w:val="11"/>
  </w:num>
  <w:num w:numId="38">
    <w:abstractNumId w:val="39"/>
  </w:num>
  <w:num w:numId="39">
    <w:abstractNumId w:val="29"/>
  </w:num>
  <w:num w:numId="40">
    <w:abstractNumId w:val="9"/>
  </w:num>
  <w:num w:numId="4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CC1"/>
    <w:rsid w:val="0000081E"/>
    <w:rsid w:val="00006FA5"/>
    <w:rsid w:val="000267D4"/>
    <w:rsid w:val="00026ABC"/>
    <w:rsid w:val="00027274"/>
    <w:rsid w:val="0003169C"/>
    <w:rsid w:val="000328BC"/>
    <w:rsid w:val="000371BC"/>
    <w:rsid w:val="0004117F"/>
    <w:rsid w:val="00042D38"/>
    <w:rsid w:val="0006654C"/>
    <w:rsid w:val="00070247"/>
    <w:rsid w:val="00074BBF"/>
    <w:rsid w:val="00077B79"/>
    <w:rsid w:val="00084AF8"/>
    <w:rsid w:val="000914C7"/>
    <w:rsid w:val="0009483F"/>
    <w:rsid w:val="00094C13"/>
    <w:rsid w:val="000A06CA"/>
    <w:rsid w:val="000A0FF3"/>
    <w:rsid w:val="000A1023"/>
    <w:rsid w:val="000A4DDB"/>
    <w:rsid w:val="000B784A"/>
    <w:rsid w:val="000D47B1"/>
    <w:rsid w:val="000E158B"/>
    <w:rsid w:val="000E6A7E"/>
    <w:rsid w:val="00102464"/>
    <w:rsid w:val="00105FF6"/>
    <w:rsid w:val="00110B5D"/>
    <w:rsid w:val="00110E3A"/>
    <w:rsid w:val="001118BA"/>
    <w:rsid w:val="001243C3"/>
    <w:rsid w:val="001255DC"/>
    <w:rsid w:val="0013006D"/>
    <w:rsid w:val="00141844"/>
    <w:rsid w:val="00145319"/>
    <w:rsid w:val="00165CEE"/>
    <w:rsid w:val="00166873"/>
    <w:rsid w:val="00171574"/>
    <w:rsid w:val="00181D93"/>
    <w:rsid w:val="00191FF8"/>
    <w:rsid w:val="001953AC"/>
    <w:rsid w:val="001A22A1"/>
    <w:rsid w:val="001B6A3A"/>
    <w:rsid w:val="001C537D"/>
    <w:rsid w:val="001D047F"/>
    <w:rsid w:val="001D0C09"/>
    <w:rsid w:val="001D0C4D"/>
    <w:rsid w:val="001E1362"/>
    <w:rsid w:val="001E26C4"/>
    <w:rsid w:val="001E766F"/>
    <w:rsid w:val="001E7A6E"/>
    <w:rsid w:val="00211838"/>
    <w:rsid w:val="00216759"/>
    <w:rsid w:val="00217EC8"/>
    <w:rsid w:val="00223A68"/>
    <w:rsid w:val="00223F5F"/>
    <w:rsid w:val="00225574"/>
    <w:rsid w:val="002425CF"/>
    <w:rsid w:val="00246C7D"/>
    <w:rsid w:val="00251EA5"/>
    <w:rsid w:val="00252E61"/>
    <w:rsid w:val="00257000"/>
    <w:rsid w:val="00261ED1"/>
    <w:rsid w:val="00262568"/>
    <w:rsid w:val="00263832"/>
    <w:rsid w:val="002653CB"/>
    <w:rsid w:val="00277FA4"/>
    <w:rsid w:val="00281EA3"/>
    <w:rsid w:val="0028215F"/>
    <w:rsid w:val="00282346"/>
    <w:rsid w:val="0028703F"/>
    <w:rsid w:val="002876C7"/>
    <w:rsid w:val="002A19B9"/>
    <w:rsid w:val="002B3C3B"/>
    <w:rsid w:val="002B7963"/>
    <w:rsid w:val="002C7C64"/>
    <w:rsid w:val="002D774C"/>
    <w:rsid w:val="002E1544"/>
    <w:rsid w:val="002E356E"/>
    <w:rsid w:val="002F50E3"/>
    <w:rsid w:val="002F7CA7"/>
    <w:rsid w:val="003000DB"/>
    <w:rsid w:val="00303AD8"/>
    <w:rsid w:val="0031490F"/>
    <w:rsid w:val="003164C0"/>
    <w:rsid w:val="00324B1B"/>
    <w:rsid w:val="00324B2F"/>
    <w:rsid w:val="0032581C"/>
    <w:rsid w:val="0032767C"/>
    <w:rsid w:val="00330FB6"/>
    <w:rsid w:val="00333811"/>
    <w:rsid w:val="0034599D"/>
    <w:rsid w:val="003541A2"/>
    <w:rsid w:val="00355688"/>
    <w:rsid w:val="003616ED"/>
    <w:rsid w:val="00370C1D"/>
    <w:rsid w:val="0037426E"/>
    <w:rsid w:val="003819BD"/>
    <w:rsid w:val="00382A58"/>
    <w:rsid w:val="003860AB"/>
    <w:rsid w:val="00386B1E"/>
    <w:rsid w:val="00391AC1"/>
    <w:rsid w:val="0039316C"/>
    <w:rsid w:val="00394155"/>
    <w:rsid w:val="003A3995"/>
    <w:rsid w:val="003A3B96"/>
    <w:rsid w:val="003A6AA9"/>
    <w:rsid w:val="003B1352"/>
    <w:rsid w:val="003C59A8"/>
    <w:rsid w:val="003C7786"/>
    <w:rsid w:val="003C7BAC"/>
    <w:rsid w:val="003D2CFE"/>
    <w:rsid w:val="003D2E61"/>
    <w:rsid w:val="003D401E"/>
    <w:rsid w:val="003E5047"/>
    <w:rsid w:val="003F3451"/>
    <w:rsid w:val="003F6E51"/>
    <w:rsid w:val="004056AE"/>
    <w:rsid w:val="00411DD0"/>
    <w:rsid w:val="00414490"/>
    <w:rsid w:val="004210E7"/>
    <w:rsid w:val="00427DC5"/>
    <w:rsid w:val="004324F5"/>
    <w:rsid w:val="00446228"/>
    <w:rsid w:val="00447F7F"/>
    <w:rsid w:val="00462E87"/>
    <w:rsid w:val="00471461"/>
    <w:rsid w:val="00472310"/>
    <w:rsid w:val="00477FAA"/>
    <w:rsid w:val="004974F8"/>
    <w:rsid w:val="004A0A8E"/>
    <w:rsid w:val="004A1D72"/>
    <w:rsid w:val="004A219A"/>
    <w:rsid w:val="004B48BF"/>
    <w:rsid w:val="004B5DC0"/>
    <w:rsid w:val="004B71FA"/>
    <w:rsid w:val="004C7BEE"/>
    <w:rsid w:val="004D60F1"/>
    <w:rsid w:val="004E5A05"/>
    <w:rsid w:val="004E5F27"/>
    <w:rsid w:val="004F2B0F"/>
    <w:rsid w:val="004F4D88"/>
    <w:rsid w:val="004F5807"/>
    <w:rsid w:val="005002AE"/>
    <w:rsid w:val="005007E7"/>
    <w:rsid w:val="005164E1"/>
    <w:rsid w:val="0052013F"/>
    <w:rsid w:val="00532EEE"/>
    <w:rsid w:val="0053527E"/>
    <w:rsid w:val="005428FF"/>
    <w:rsid w:val="00543C2F"/>
    <w:rsid w:val="005476E7"/>
    <w:rsid w:val="0055694A"/>
    <w:rsid w:val="00560A9D"/>
    <w:rsid w:val="00572755"/>
    <w:rsid w:val="00585E4E"/>
    <w:rsid w:val="0058678D"/>
    <w:rsid w:val="00594F6B"/>
    <w:rsid w:val="005A3750"/>
    <w:rsid w:val="005B069D"/>
    <w:rsid w:val="005B06E1"/>
    <w:rsid w:val="005B0E06"/>
    <w:rsid w:val="005B2965"/>
    <w:rsid w:val="005C5CB5"/>
    <w:rsid w:val="005C7643"/>
    <w:rsid w:val="005E1E45"/>
    <w:rsid w:val="005E2E01"/>
    <w:rsid w:val="005F4E4B"/>
    <w:rsid w:val="005F7750"/>
    <w:rsid w:val="00605644"/>
    <w:rsid w:val="00610F3E"/>
    <w:rsid w:val="0061409F"/>
    <w:rsid w:val="00635B66"/>
    <w:rsid w:val="00635F4E"/>
    <w:rsid w:val="006403F1"/>
    <w:rsid w:val="00641346"/>
    <w:rsid w:val="00650CF8"/>
    <w:rsid w:val="00650EA3"/>
    <w:rsid w:val="00652AE3"/>
    <w:rsid w:val="00673F54"/>
    <w:rsid w:val="00674CFD"/>
    <w:rsid w:val="00682B02"/>
    <w:rsid w:val="006834F0"/>
    <w:rsid w:val="00687A78"/>
    <w:rsid w:val="00694F7E"/>
    <w:rsid w:val="006A5E36"/>
    <w:rsid w:val="006A61AC"/>
    <w:rsid w:val="006B10E4"/>
    <w:rsid w:val="006C2CE1"/>
    <w:rsid w:val="006C6D7B"/>
    <w:rsid w:val="006D2F85"/>
    <w:rsid w:val="006D365C"/>
    <w:rsid w:val="006D6E69"/>
    <w:rsid w:val="006E320C"/>
    <w:rsid w:val="006E76AB"/>
    <w:rsid w:val="006F050E"/>
    <w:rsid w:val="00714131"/>
    <w:rsid w:val="00722C6A"/>
    <w:rsid w:val="007242FF"/>
    <w:rsid w:val="00724E10"/>
    <w:rsid w:val="00724F37"/>
    <w:rsid w:val="0072676B"/>
    <w:rsid w:val="00741929"/>
    <w:rsid w:val="00750BF6"/>
    <w:rsid w:val="007513A3"/>
    <w:rsid w:val="00754B46"/>
    <w:rsid w:val="0075736C"/>
    <w:rsid w:val="007635D1"/>
    <w:rsid w:val="007648C3"/>
    <w:rsid w:val="00765905"/>
    <w:rsid w:val="00767E2E"/>
    <w:rsid w:val="0077655A"/>
    <w:rsid w:val="007838F5"/>
    <w:rsid w:val="00796191"/>
    <w:rsid w:val="007B19E1"/>
    <w:rsid w:val="007B3275"/>
    <w:rsid w:val="007B6082"/>
    <w:rsid w:val="007D22B9"/>
    <w:rsid w:val="007D77AF"/>
    <w:rsid w:val="007E7B1C"/>
    <w:rsid w:val="007F420D"/>
    <w:rsid w:val="00820C7A"/>
    <w:rsid w:val="00823FD8"/>
    <w:rsid w:val="008278DA"/>
    <w:rsid w:val="00835905"/>
    <w:rsid w:val="0083645F"/>
    <w:rsid w:val="00837E5B"/>
    <w:rsid w:val="00840537"/>
    <w:rsid w:val="0084621B"/>
    <w:rsid w:val="008501CE"/>
    <w:rsid w:val="008505F4"/>
    <w:rsid w:val="00853AF6"/>
    <w:rsid w:val="00862AD1"/>
    <w:rsid w:val="00865D69"/>
    <w:rsid w:val="00873DC8"/>
    <w:rsid w:val="00876882"/>
    <w:rsid w:val="00877F99"/>
    <w:rsid w:val="008819B5"/>
    <w:rsid w:val="00884355"/>
    <w:rsid w:val="00884E5C"/>
    <w:rsid w:val="008905FC"/>
    <w:rsid w:val="00893DC0"/>
    <w:rsid w:val="008A619C"/>
    <w:rsid w:val="008B46B7"/>
    <w:rsid w:val="008B4CB9"/>
    <w:rsid w:val="008B6700"/>
    <w:rsid w:val="008C4230"/>
    <w:rsid w:val="008D56DE"/>
    <w:rsid w:val="008E1EFF"/>
    <w:rsid w:val="008E376C"/>
    <w:rsid w:val="008E3FFE"/>
    <w:rsid w:val="008E4C7A"/>
    <w:rsid w:val="008E59C4"/>
    <w:rsid w:val="008F115E"/>
    <w:rsid w:val="008F4B7A"/>
    <w:rsid w:val="008F5D16"/>
    <w:rsid w:val="008F6CCF"/>
    <w:rsid w:val="008F748C"/>
    <w:rsid w:val="00900C0D"/>
    <w:rsid w:val="009041F9"/>
    <w:rsid w:val="00917CC1"/>
    <w:rsid w:val="00923202"/>
    <w:rsid w:val="00923390"/>
    <w:rsid w:val="009238AA"/>
    <w:rsid w:val="00927977"/>
    <w:rsid w:val="00932B6A"/>
    <w:rsid w:val="00937EBD"/>
    <w:rsid w:val="00941A2E"/>
    <w:rsid w:val="00942235"/>
    <w:rsid w:val="0095228B"/>
    <w:rsid w:val="00960644"/>
    <w:rsid w:val="009714D1"/>
    <w:rsid w:val="00972054"/>
    <w:rsid w:val="0098252B"/>
    <w:rsid w:val="009871C2"/>
    <w:rsid w:val="009A583B"/>
    <w:rsid w:val="009B2289"/>
    <w:rsid w:val="009B5670"/>
    <w:rsid w:val="009C0D01"/>
    <w:rsid w:val="009C2AB8"/>
    <w:rsid w:val="009E4FEB"/>
    <w:rsid w:val="009F0731"/>
    <w:rsid w:val="009F6769"/>
    <w:rsid w:val="009F7FD0"/>
    <w:rsid w:val="00A02AC6"/>
    <w:rsid w:val="00A24E3F"/>
    <w:rsid w:val="00A26817"/>
    <w:rsid w:val="00A27846"/>
    <w:rsid w:val="00A31894"/>
    <w:rsid w:val="00A46B76"/>
    <w:rsid w:val="00A53719"/>
    <w:rsid w:val="00A5678B"/>
    <w:rsid w:val="00A61205"/>
    <w:rsid w:val="00A62EBD"/>
    <w:rsid w:val="00A642D5"/>
    <w:rsid w:val="00A67415"/>
    <w:rsid w:val="00A707D0"/>
    <w:rsid w:val="00A75337"/>
    <w:rsid w:val="00A84973"/>
    <w:rsid w:val="00A87439"/>
    <w:rsid w:val="00AB137A"/>
    <w:rsid w:val="00AB30FB"/>
    <w:rsid w:val="00AB3BA0"/>
    <w:rsid w:val="00AB627A"/>
    <w:rsid w:val="00AC545D"/>
    <w:rsid w:val="00AC6697"/>
    <w:rsid w:val="00AD566A"/>
    <w:rsid w:val="00AD5E40"/>
    <w:rsid w:val="00AE24D4"/>
    <w:rsid w:val="00AE5E17"/>
    <w:rsid w:val="00AF47C0"/>
    <w:rsid w:val="00AF7A7F"/>
    <w:rsid w:val="00B01600"/>
    <w:rsid w:val="00B02796"/>
    <w:rsid w:val="00B03DFF"/>
    <w:rsid w:val="00B07D5E"/>
    <w:rsid w:val="00B17AE1"/>
    <w:rsid w:val="00B23266"/>
    <w:rsid w:val="00B33B23"/>
    <w:rsid w:val="00B405A1"/>
    <w:rsid w:val="00B4069A"/>
    <w:rsid w:val="00B435F2"/>
    <w:rsid w:val="00B47BA4"/>
    <w:rsid w:val="00B5379D"/>
    <w:rsid w:val="00B723AA"/>
    <w:rsid w:val="00B745D2"/>
    <w:rsid w:val="00B8264A"/>
    <w:rsid w:val="00B92ECA"/>
    <w:rsid w:val="00BA7B3D"/>
    <w:rsid w:val="00BB05ED"/>
    <w:rsid w:val="00BB421B"/>
    <w:rsid w:val="00BB56C2"/>
    <w:rsid w:val="00BC2F80"/>
    <w:rsid w:val="00BD05E0"/>
    <w:rsid w:val="00BD22A5"/>
    <w:rsid w:val="00BE2A28"/>
    <w:rsid w:val="00BE66D1"/>
    <w:rsid w:val="00BE705B"/>
    <w:rsid w:val="00BE7C07"/>
    <w:rsid w:val="00BF42E3"/>
    <w:rsid w:val="00C13412"/>
    <w:rsid w:val="00C1450F"/>
    <w:rsid w:val="00C230BD"/>
    <w:rsid w:val="00C2697E"/>
    <w:rsid w:val="00C37C2E"/>
    <w:rsid w:val="00C45491"/>
    <w:rsid w:val="00C70CA6"/>
    <w:rsid w:val="00C86827"/>
    <w:rsid w:val="00C876BF"/>
    <w:rsid w:val="00C876CB"/>
    <w:rsid w:val="00C92450"/>
    <w:rsid w:val="00C951F8"/>
    <w:rsid w:val="00C95C04"/>
    <w:rsid w:val="00CA23CC"/>
    <w:rsid w:val="00CA4CC4"/>
    <w:rsid w:val="00CB45A3"/>
    <w:rsid w:val="00CB5A78"/>
    <w:rsid w:val="00CB7B41"/>
    <w:rsid w:val="00CC55C8"/>
    <w:rsid w:val="00CC760D"/>
    <w:rsid w:val="00CD417C"/>
    <w:rsid w:val="00CD42FC"/>
    <w:rsid w:val="00CD6B67"/>
    <w:rsid w:val="00CE3CA3"/>
    <w:rsid w:val="00CF1C92"/>
    <w:rsid w:val="00CF45B4"/>
    <w:rsid w:val="00CF6312"/>
    <w:rsid w:val="00D14209"/>
    <w:rsid w:val="00D524E3"/>
    <w:rsid w:val="00D6443B"/>
    <w:rsid w:val="00D655A3"/>
    <w:rsid w:val="00D710AF"/>
    <w:rsid w:val="00D718FA"/>
    <w:rsid w:val="00D746D3"/>
    <w:rsid w:val="00D75E7F"/>
    <w:rsid w:val="00D977B4"/>
    <w:rsid w:val="00DA7FF3"/>
    <w:rsid w:val="00DC4064"/>
    <w:rsid w:val="00DC5380"/>
    <w:rsid w:val="00DC5AB6"/>
    <w:rsid w:val="00DD4840"/>
    <w:rsid w:val="00DD5633"/>
    <w:rsid w:val="00DD7563"/>
    <w:rsid w:val="00DF6BF6"/>
    <w:rsid w:val="00E00CBD"/>
    <w:rsid w:val="00E04281"/>
    <w:rsid w:val="00E147CB"/>
    <w:rsid w:val="00E154DC"/>
    <w:rsid w:val="00E20590"/>
    <w:rsid w:val="00E21AF3"/>
    <w:rsid w:val="00E248DB"/>
    <w:rsid w:val="00E24C70"/>
    <w:rsid w:val="00E3346C"/>
    <w:rsid w:val="00E33969"/>
    <w:rsid w:val="00E34FE7"/>
    <w:rsid w:val="00E5222E"/>
    <w:rsid w:val="00E55473"/>
    <w:rsid w:val="00E640B8"/>
    <w:rsid w:val="00E82099"/>
    <w:rsid w:val="00E82354"/>
    <w:rsid w:val="00E846F9"/>
    <w:rsid w:val="00E90AEE"/>
    <w:rsid w:val="00E974FE"/>
    <w:rsid w:val="00EA2C3D"/>
    <w:rsid w:val="00EB38B2"/>
    <w:rsid w:val="00EB6ABE"/>
    <w:rsid w:val="00EC52E0"/>
    <w:rsid w:val="00ED525E"/>
    <w:rsid w:val="00ED589C"/>
    <w:rsid w:val="00EE5417"/>
    <w:rsid w:val="00EE77A6"/>
    <w:rsid w:val="00EF54E0"/>
    <w:rsid w:val="00F0630F"/>
    <w:rsid w:val="00F10AE2"/>
    <w:rsid w:val="00F27013"/>
    <w:rsid w:val="00F42088"/>
    <w:rsid w:val="00F4431F"/>
    <w:rsid w:val="00F60614"/>
    <w:rsid w:val="00F61A6D"/>
    <w:rsid w:val="00F81BAB"/>
    <w:rsid w:val="00F830F5"/>
    <w:rsid w:val="00F85779"/>
    <w:rsid w:val="00F927D7"/>
    <w:rsid w:val="00FA026A"/>
    <w:rsid w:val="00FB24E7"/>
    <w:rsid w:val="00FB2F7D"/>
    <w:rsid w:val="00FB6355"/>
    <w:rsid w:val="00FB7EC0"/>
    <w:rsid w:val="00FC0A4F"/>
    <w:rsid w:val="00FD0E53"/>
    <w:rsid w:val="00FD2574"/>
    <w:rsid w:val="00FE19C3"/>
    <w:rsid w:val="00FE2401"/>
    <w:rsid w:val="00FE7D90"/>
    <w:rsid w:val="00FF31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B823"/>
  <w15:chartTrackingRefBased/>
  <w15:docId w15:val="{1F36EB96-3EBD-4810-92D2-EF12C7152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0C7A"/>
    <w:pPr>
      <w:bidi/>
    </w:pPr>
  </w:style>
  <w:style w:type="paragraph" w:styleId="Heading1">
    <w:name w:val="heading 1"/>
    <w:basedOn w:val="Normal"/>
    <w:next w:val="Normal"/>
    <w:link w:val="Heading1Char"/>
    <w:uiPriority w:val="9"/>
    <w:qFormat/>
    <w:rsid w:val="00CB5A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834F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93DC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17CC1"/>
    <w:pPr>
      <w:spacing w:after="200" w:line="276" w:lineRule="auto"/>
      <w:ind w:left="720"/>
      <w:contextualSpacing/>
    </w:pPr>
    <w:rPr>
      <w:rFonts w:ascii="Calibri" w:eastAsia="Times New Roman" w:hAnsi="Calibri" w:cs="Arial"/>
    </w:rPr>
  </w:style>
  <w:style w:type="character" w:customStyle="1" w:styleId="NoSpacingChar">
    <w:name w:val="No Spacing Char"/>
    <w:link w:val="NoSpacing"/>
    <w:uiPriority w:val="1"/>
    <w:locked/>
    <w:rsid w:val="00917CC1"/>
    <w:rPr>
      <w:rFonts w:ascii="Calibri" w:hAnsi="Calibri"/>
    </w:rPr>
  </w:style>
  <w:style w:type="paragraph" w:styleId="NoSpacing">
    <w:name w:val="No Spacing"/>
    <w:link w:val="NoSpacingChar"/>
    <w:uiPriority w:val="1"/>
    <w:qFormat/>
    <w:rsid w:val="00917CC1"/>
    <w:pPr>
      <w:bidi/>
      <w:spacing w:after="0" w:line="240" w:lineRule="auto"/>
    </w:pPr>
    <w:rPr>
      <w:rFonts w:ascii="Calibri" w:hAnsi="Calibri"/>
    </w:rPr>
  </w:style>
  <w:style w:type="character" w:customStyle="1" w:styleId="ListParagraphChar">
    <w:name w:val="List Paragraph Char"/>
    <w:link w:val="ListParagraph"/>
    <w:uiPriority w:val="34"/>
    <w:locked/>
    <w:rsid w:val="00917CC1"/>
    <w:rPr>
      <w:rFonts w:ascii="Calibri" w:eastAsia="Times New Roman" w:hAnsi="Calibri" w:cs="Arial"/>
    </w:rPr>
  </w:style>
  <w:style w:type="character" w:styleId="CommentReference">
    <w:name w:val="annotation reference"/>
    <w:basedOn w:val="DefaultParagraphFont"/>
    <w:uiPriority w:val="99"/>
    <w:semiHidden/>
    <w:unhideWhenUsed/>
    <w:rsid w:val="00261ED1"/>
    <w:rPr>
      <w:sz w:val="16"/>
      <w:szCs w:val="16"/>
    </w:rPr>
  </w:style>
  <w:style w:type="paragraph" w:styleId="CommentText">
    <w:name w:val="annotation text"/>
    <w:basedOn w:val="Normal"/>
    <w:link w:val="CommentTextChar"/>
    <w:uiPriority w:val="99"/>
    <w:semiHidden/>
    <w:unhideWhenUsed/>
    <w:rsid w:val="00261ED1"/>
    <w:pPr>
      <w:spacing w:line="240" w:lineRule="auto"/>
    </w:pPr>
    <w:rPr>
      <w:sz w:val="20"/>
      <w:szCs w:val="20"/>
    </w:rPr>
  </w:style>
  <w:style w:type="character" w:customStyle="1" w:styleId="CommentTextChar">
    <w:name w:val="Comment Text Char"/>
    <w:basedOn w:val="DefaultParagraphFont"/>
    <w:link w:val="CommentText"/>
    <w:uiPriority w:val="99"/>
    <w:semiHidden/>
    <w:rsid w:val="00261ED1"/>
    <w:rPr>
      <w:sz w:val="20"/>
      <w:szCs w:val="20"/>
    </w:rPr>
  </w:style>
  <w:style w:type="paragraph" w:styleId="CommentSubject">
    <w:name w:val="annotation subject"/>
    <w:basedOn w:val="CommentText"/>
    <w:next w:val="CommentText"/>
    <w:link w:val="CommentSubjectChar"/>
    <w:uiPriority w:val="99"/>
    <w:semiHidden/>
    <w:unhideWhenUsed/>
    <w:rsid w:val="00261ED1"/>
    <w:rPr>
      <w:b/>
      <w:bCs/>
    </w:rPr>
  </w:style>
  <w:style w:type="character" w:customStyle="1" w:styleId="CommentSubjectChar">
    <w:name w:val="Comment Subject Char"/>
    <w:basedOn w:val="CommentTextChar"/>
    <w:link w:val="CommentSubject"/>
    <w:uiPriority w:val="99"/>
    <w:semiHidden/>
    <w:rsid w:val="00261ED1"/>
    <w:rPr>
      <w:b/>
      <w:bCs/>
      <w:sz w:val="20"/>
      <w:szCs w:val="20"/>
    </w:rPr>
  </w:style>
  <w:style w:type="paragraph" w:styleId="BalloonText">
    <w:name w:val="Balloon Text"/>
    <w:basedOn w:val="Normal"/>
    <w:link w:val="BalloonTextChar"/>
    <w:uiPriority w:val="99"/>
    <w:semiHidden/>
    <w:unhideWhenUsed/>
    <w:rsid w:val="00261E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1ED1"/>
    <w:rPr>
      <w:rFonts w:ascii="Segoe UI" w:hAnsi="Segoe UI" w:cs="Segoe UI"/>
      <w:sz w:val="18"/>
      <w:szCs w:val="18"/>
    </w:rPr>
  </w:style>
  <w:style w:type="paragraph" w:styleId="Header">
    <w:name w:val="header"/>
    <w:basedOn w:val="Normal"/>
    <w:link w:val="HeaderChar"/>
    <w:uiPriority w:val="99"/>
    <w:unhideWhenUsed/>
    <w:rsid w:val="00330FB6"/>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0FB6"/>
  </w:style>
  <w:style w:type="paragraph" w:styleId="Footer">
    <w:name w:val="footer"/>
    <w:basedOn w:val="Normal"/>
    <w:link w:val="FooterChar"/>
    <w:uiPriority w:val="99"/>
    <w:unhideWhenUsed/>
    <w:rsid w:val="00330FB6"/>
    <w:pPr>
      <w:tabs>
        <w:tab w:val="center" w:pos="4153"/>
        <w:tab w:val="right" w:pos="8306"/>
      </w:tabs>
      <w:spacing w:after="0" w:line="240" w:lineRule="auto"/>
    </w:pPr>
  </w:style>
  <w:style w:type="character" w:customStyle="1" w:styleId="FooterChar">
    <w:name w:val="Footer Char"/>
    <w:basedOn w:val="DefaultParagraphFont"/>
    <w:link w:val="Footer"/>
    <w:uiPriority w:val="99"/>
    <w:rsid w:val="00330FB6"/>
  </w:style>
  <w:style w:type="paragraph" w:styleId="Revision">
    <w:name w:val="Revision"/>
    <w:hidden/>
    <w:uiPriority w:val="99"/>
    <w:semiHidden/>
    <w:rsid w:val="001255DC"/>
    <w:pPr>
      <w:spacing w:after="0" w:line="240" w:lineRule="auto"/>
    </w:pPr>
  </w:style>
  <w:style w:type="character" w:styleId="Hyperlink">
    <w:name w:val="Hyperlink"/>
    <w:basedOn w:val="DefaultParagraphFont"/>
    <w:uiPriority w:val="99"/>
    <w:unhideWhenUsed/>
    <w:rsid w:val="00FF319E"/>
    <w:rPr>
      <w:color w:val="0563C1" w:themeColor="hyperlink"/>
      <w:u w:val="single"/>
    </w:rPr>
  </w:style>
  <w:style w:type="character" w:styleId="FollowedHyperlink">
    <w:name w:val="FollowedHyperlink"/>
    <w:basedOn w:val="DefaultParagraphFont"/>
    <w:uiPriority w:val="99"/>
    <w:semiHidden/>
    <w:unhideWhenUsed/>
    <w:rsid w:val="0037426E"/>
    <w:rPr>
      <w:color w:val="954F72" w:themeColor="followedHyperlink"/>
      <w:u w:val="single"/>
    </w:rPr>
  </w:style>
  <w:style w:type="paragraph" w:styleId="Caption">
    <w:name w:val="caption"/>
    <w:basedOn w:val="Normal"/>
    <w:next w:val="Normal"/>
    <w:uiPriority w:val="35"/>
    <w:unhideWhenUsed/>
    <w:qFormat/>
    <w:rsid w:val="00F81BA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CB5A7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5A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5A78"/>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B5A78"/>
    <w:rPr>
      <w:rFonts w:eastAsiaTheme="minorEastAsia"/>
      <w:color w:val="5A5A5A" w:themeColor="text1" w:themeTint="A5"/>
      <w:spacing w:val="15"/>
    </w:rPr>
  </w:style>
  <w:style w:type="character" w:styleId="SubtleEmphasis">
    <w:name w:val="Subtle Emphasis"/>
    <w:basedOn w:val="DefaultParagraphFont"/>
    <w:uiPriority w:val="19"/>
    <w:qFormat/>
    <w:rsid w:val="00CB5A78"/>
    <w:rPr>
      <w:i/>
      <w:iCs/>
      <w:color w:val="404040" w:themeColor="text1" w:themeTint="BF"/>
    </w:rPr>
  </w:style>
  <w:style w:type="character" w:styleId="Emphasis">
    <w:name w:val="Emphasis"/>
    <w:basedOn w:val="DefaultParagraphFont"/>
    <w:uiPriority w:val="20"/>
    <w:qFormat/>
    <w:rsid w:val="00CB5A78"/>
    <w:rPr>
      <w:i/>
      <w:iCs/>
    </w:rPr>
  </w:style>
  <w:style w:type="character" w:customStyle="1" w:styleId="Heading1Char">
    <w:name w:val="Heading 1 Char"/>
    <w:basedOn w:val="DefaultParagraphFont"/>
    <w:link w:val="Heading1"/>
    <w:uiPriority w:val="9"/>
    <w:rsid w:val="00CB5A7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834F0"/>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93DC0"/>
    <w:rPr>
      <w:rFonts w:asciiTheme="majorHAnsi" w:eastAsiaTheme="majorEastAsia" w:hAnsiTheme="majorHAnsi" w:cstheme="majorBidi"/>
      <w:color w:val="1F4D78" w:themeColor="accent1" w:themeShade="7F"/>
      <w:sz w:val="24"/>
      <w:szCs w:val="24"/>
    </w:rPr>
  </w:style>
  <w:style w:type="paragraph" w:styleId="TOCHeading">
    <w:name w:val="TOC Heading"/>
    <w:basedOn w:val="Heading1"/>
    <w:next w:val="Normal"/>
    <w:uiPriority w:val="39"/>
    <w:unhideWhenUsed/>
    <w:qFormat/>
    <w:rsid w:val="00741929"/>
    <w:pPr>
      <w:bidi w:val="0"/>
      <w:outlineLvl w:val="9"/>
    </w:pPr>
    <w:rPr>
      <w:lang w:bidi="ar-SA"/>
    </w:rPr>
  </w:style>
  <w:style w:type="paragraph" w:styleId="TOC1">
    <w:name w:val="toc 1"/>
    <w:basedOn w:val="Normal"/>
    <w:next w:val="Normal"/>
    <w:autoRedefine/>
    <w:uiPriority w:val="39"/>
    <w:unhideWhenUsed/>
    <w:rsid w:val="00741929"/>
    <w:pPr>
      <w:spacing w:after="100"/>
    </w:pPr>
  </w:style>
  <w:style w:type="paragraph" w:styleId="TOC2">
    <w:name w:val="toc 2"/>
    <w:basedOn w:val="Normal"/>
    <w:next w:val="Normal"/>
    <w:autoRedefine/>
    <w:uiPriority w:val="39"/>
    <w:unhideWhenUsed/>
    <w:rsid w:val="0074192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81003">
      <w:bodyDiv w:val="1"/>
      <w:marLeft w:val="0"/>
      <w:marRight w:val="0"/>
      <w:marTop w:val="0"/>
      <w:marBottom w:val="0"/>
      <w:divBdr>
        <w:top w:val="none" w:sz="0" w:space="0" w:color="auto"/>
        <w:left w:val="none" w:sz="0" w:space="0" w:color="auto"/>
        <w:bottom w:val="none" w:sz="0" w:space="0" w:color="auto"/>
        <w:right w:val="none" w:sz="0" w:space="0" w:color="auto"/>
      </w:divBdr>
    </w:div>
    <w:div w:id="60640899">
      <w:bodyDiv w:val="1"/>
      <w:marLeft w:val="0"/>
      <w:marRight w:val="0"/>
      <w:marTop w:val="0"/>
      <w:marBottom w:val="0"/>
      <w:divBdr>
        <w:top w:val="none" w:sz="0" w:space="0" w:color="auto"/>
        <w:left w:val="none" w:sz="0" w:space="0" w:color="auto"/>
        <w:bottom w:val="none" w:sz="0" w:space="0" w:color="auto"/>
        <w:right w:val="none" w:sz="0" w:space="0" w:color="auto"/>
      </w:divBdr>
    </w:div>
    <w:div w:id="101146409">
      <w:bodyDiv w:val="1"/>
      <w:marLeft w:val="0"/>
      <w:marRight w:val="0"/>
      <w:marTop w:val="0"/>
      <w:marBottom w:val="0"/>
      <w:divBdr>
        <w:top w:val="none" w:sz="0" w:space="0" w:color="auto"/>
        <w:left w:val="none" w:sz="0" w:space="0" w:color="auto"/>
        <w:bottom w:val="none" w:sz="0" w:space="0" w:color="auto"/>
        <w:right w:val="none" w:sz="0" w:space="0" w:color="auto"/>
      </w:divBdr>
      <w:divsChild>
        <w:div w:id="1080061376">
          <w:marLeft w:val="0"/>
          <w:marRight w:val="1123"/>
          <w:marTop w:val="200"/>
          <w:marBottom w:val="0"/>
          <w:divBdr>
            <w:top w:val="none" w:sz="0" w:space="0" w:color="auto"/>
            <w:left w:val="none" w:sz="0" w:space="0" w:color="auto"/>
            <w:bottom w:val="none" w:sz="0" w:space="0" w:color="auto"/>
            <w:right w:val="none" w:sz="0" w:space="0" w:color="auto"/>
          </w:divBdr>
        </w:div>
        <w:div w:id="972095652">
          <w:marLeft w:val="0"/>
          <w:marRight w:val="1123"/>
          <w:marTop w:val="200"/>
          <w:marBottom w:val="0"/>
          <w:divBdr>
            <w:top w:val="none" w:sz="0" w:space="0" w:color="auto"/>
            <w:left w:val="none" w:sz="0" w:space="0" w:color="auto"/>
            <w:bottom w:val="none" w:sz="0" w:space="0" w:color="auto"/>
            <w:right w:val="none" w:sz="0" w:space="0" w:color="auto"/>
          </w:divBdr>
        </w:div>
        <w:div w:id="1123571878">
          <w:marLeft w:val="0"/>
          <w:marRight w:val="1123"/>
          <w:marTop w:val="200"/>
          <w:marBottom w:val="0"/>
          <w:divBdr>
            <w:top w:val="none" w:sz="0" w:space="0" w:color="auto"/>
            <w:left w:val="none" w:sz="0" w:space="0" w:color="auto"/>
            <w:bottom w:val="none" w:sz="0" w:space="0" w:color="auto"/>
            <w:right w:val="none" w:sz="0" w:space="0" w:color="auto"/>
          </w:divBdr>
        </w:div>
      </w:divsChild>
    </w:div>
    <w:div w:id="469827998">
      <w:bodyDiv w:val="1"/>
      <w:marLeft w:val="0"/>
      <w:marRight w:val="0"/>
      <w:marTop w:val="0"/>
      <w:marBottom w:val="0"/>
      <w:divBdr>
        <w:top w:val="none" w:sz="0" w:space="0" w:color="auto"/>
        <w:left w:val="none" w:sz="0" w:space="0" w:color="auto"/>
        <w:bottom w:val="none" w:sz="0" w:space="0" w:color="auto"/>
        <w:right w:val="none" w:sz="0" w:space="0" w:color="auto"/>
      </w:divBdr>
    </w:div>
    <w:div w:id="837380893">
      <w:bodyDiv w:val="1"/>
      <w:marLeft w:val="0"/>
      <w:marRight w:val="0"/>
      <w:marTop w:val="0"/>
      <w:marBottom w:val="0"/>
      <w:divBdr>
        <w:top w:val="none" w:sz="0" w:space="0" w:color="auto"/>
        <w:left w:val="none" w:sz="0" w:space="0" w:color="auto"/>
        <w:bottom w:val="none" w:sz="0" w:space="0" w:color="auto"/>
        <w:right w:val="none" w:sz="0" w:space="0" w:color="auto"/>
      </w:divBdr>
    </w:div>
    <w:div w:id="915672477">
      <w:bodyDiv w:val="1"/>
      <w:marLeft w:val="0"/>
      <w:marRight w:val="0"/>
      <w:marTop w:val="0"/>
      <w:marBottom w:val="0"/>
      <w:divBdr>
        <w:top w:val="none" w:sz="0" w:space="0" w:color="auto"/>
        <w:left w:val="none" w:sz="0" w:space="0" w:color="auto"/>
        <w:bottom w:val="none" w:sz="0" w:space="0" w:color="auto"/>
        <w:right w:val="none" w:sz="0" w:space="0" w:color="auto"/>
      </w:divBdr>
    </w:div>
    <w:div w:id="1074936471">
      <w:bodyDiv w:val="1"/>
      <w:marLeft w:val="0"/>
      <w:marRight w:val="0"/>
      <w:marTop w:val="0"/>
      <w:marBottom w:val="0"/>
      <w:divBdr>
        <w:top w:val="none" w:sz="0" w:space="0" w:color="auto"/>
        <w:left w:val="none" w:sz="0" w:space="0" w:color="auto"/>
        <w:bottom w:val="none" w:sz="0" w:space="0" w:color="auto"/>
        <w:right w:val="none" w:sz="0" w:space="0" w:color="auto"/>
      </w:divBdr>
    </w:div>
    <w:div w:id="1092550832">
      <w:bodyDiv w:val="1"/>
      <w:marLeft w:val="0"/>
      <w:marRight w:val="0"/>
      <w:marTop w:val="0"/>
      <w:marBottom w:val="0"/>
      <w:divBdr>
        <w:top w:val="none" w:sz="0" w:space="0" w:color="auto"/>
        <w:left w:val="none" w:sz="0" w:space="0" w:color="auto"/>
        <w:bottom w:val="none" w:sz="0" w:space="0" w:color="auto"/>
        <w:right w:val="none" w:sz="0" w:space="0" w:color="auto"/>
      </w:divBdr>
    </w:div>
    <w:div w:id="1224486721">
      <w:bodyDiv w:val="1"/>
      <w:marLeft w:val="0"/>
      <w:marRight w:val="0"/>
      <w:marTop w:val="0"/>
      <w:marBottom w:val="0"/>
      <w:divBdr>
        <w:top w:val="none" w:sz="0" w:space="0" w:color="auto"/>
        <w:left w:val="none" w:sz="0" w:space="0" w:color="auto"/>
        <w:bottom w:val="none" w:sz="0" w:space="0" w:color="auto"/>
        <w:right w:val="none" w:sz="0" w:space="0" w:color="auto"/>
      </w:divBdr>
    </w:div>
    <w:div w:id="1226916548">
      <w:bodyDiv w:val="1"/>
      <w:marLeft w:val="0"/>
      <w:marRight w:val="0"/>
      <w:marTop w:val="0"/>
      <w:marBottom w:val="0"/>
      <w:divBdr>
        <w:top w:val="none" w:sz="0" w:space="0" w:color="auto"/>
        <w:left w:val="none" w:sz="0" w:space="0" w:color="auto"/>
        <w:bottom w:val="none" w:sz="0" w:space="0" w:color="auto"/>
        <w:right w:val="none" w:sz="0" w:space="0" w:color="auto"/>
      </w:divBdr>
    </w:div>
    <w:div w:id="1263150282">
      <w:bodyDiv w:val="1"/>
      <w:marLeft w:val="0"/>
      <w:marRight w:val="0"/>
      <w:marTop w:val="0"/>
      <w:marBottom w:val="0"/>
      <w:divBdr>
        <w:top w:val="none" w:sz="0" w:space="0" w:color="auto"/>
        <w:left w:val="none" w:sz="0" w:space="0" w:color="auto"/>
        <w:bottom w:val="none" w:sz="0" w:space="0" w:color="auto"/>
        <w:right w:val="none" w:sz="0" w:space="0" w:color="auto"/>
      </w:divBdr>
    </w:div>
    <w:div w:id="1380275622">
      <w:bodyDiv w:val="1"/>
      <w:marLeft w:val="0"/>
      <w:marRight w:val="0"/>
      <w:marTop w:val="0"/>
      <w:marBottom w:val="0"/>
      <w:divBdr>
        <w:top w:val="none" w:sz="0" w:space="0" w:color="auto"/>
        <w:left w:val="none" w:sz="0" w:space="0" w:color="auto"/>
        <w:bottom w:val="none" w:sz="0" w:space="0" w:color="auto"/>
        <w:right w:val="none" w:sz="0" w:space="0" w:color="auto"/>
      </w:divBdr>
    </w:div>
    <w:div w:id="1402213832">
      <w:bodyDiv w:val="1"/>
      <w:marLeft w:val="0"/>
      <w:marRight w:val="0"/>
      <w:marTop w:val="0"/>
      <w:marBottom w:val="0"/>
      <w:divBdr>
        <w:top w:val="none" w:sz="0" w:space="0" w:color="auto"/>
        <w:left w:val="none" w:sz="0" w:space="0" w:color="auto"/>
        <w:bottom w:val="none" w:sz="0" w:space="0" w:color="auto"/>
        <w:right w:val="none" w:sz="0" w:space="0" w:color="auto"/>
      </w:divBdr>
    </w:div>
    <w:div w:id="1436636532">
      <w:bodyDiv w:val="1"/>
      <w:marLeft w:val="0"/>
      <w:marRight w:val="0"/>
      <w:marTop w:val="0"/>
      <w:marBottom w:val="0"/>
      <w:divBdr>
        <w:top w:val="none" w:sz="0" w:space="0" w:color="auto"/>
        <w:left w:val="none" w:sz="0" w:space="0" w:color="auto"/>
        <w:bottom w:val="none" w:sz="0" w:space="0" w:color="auto"/>
        <w:right w:val="none" w:sz="0" w:space="0" w:color="auto"/>
      </w:divBdr>
    </w:div>
    <w:div w:id="1457874799">
      <w:bodyDiv w:val="1"/>
      <w:marLeft w:val="0"/>
      <w:marRight w:val="0"/>
      <w:marTop w:val="0"/>
      <w:marBottom w:val="0"/>
      <w:divBdr>
        <w:top w:val="none" w:sz="0" w:space="0" w:color="auto"/>
        <w:left w:val="none" w:sz="0" w:space="0" w:color="auto"/>
        <w:bottom w:val="none" w:sz="0" w:space="0" w:color="auto"/>
        <w:right w:val="none" w:sz="0" w:space="0" w:color="auto"/>
      </w:divBdr>
    </w:div>
    <w:div w:id="1478298147">
      <w:bodyDiv w:val="1"/>
      <w:marLeft w:val="0"/>
      <w:marRight w:val="0"/>
      <w:marTop w:val="0"/>
      <w:marBottom w:val="0"/>
      <w:divBdr>
        <w:top w:val="none" w:sz="0" w:space="0" w:color="auto"/>
        <w:left w:val="none" w:sz="0" w:space="0" w:color="auto"/>
        <w:bottom w:val="none" w:sz="0" w:space="0" w:color="auto"/>
        <w:right w:val="none" w:sz="0" w:space="0" w:color="auto"/>
      </w:divBdr>
    </w:div>
    <w:div w:id="1554929452">
      <w:bodyDiv w:val="1"/>
      <w:marLeft w:val="0"/>
      <w:marRight w:val="0"/>
      <w:marTop w:val="0"/>
      <w:marBottom w:val="0"/>
      <w:divBdr>
        <w:top w:val="none" w:sz="0" w:space="0" w:color="auto"/>
        <w:left w:val="none" w:sz="0" w:space="0" w:color="auto"/>
        <w:bottom w:val="none" w:sz="0" w:space="0" w:color="auto"/>
        <w:right w:val="none" w:sz="0" w:space="0" w:color="auto"/>
      </w:divBdr>
    </w:div>
    <w:div w:id="1599369237">
      <w:bodyDiv w:val="1"/>
      <w:marLeft w:val="0"/>
      <w:marRight w:val="0"/>
      <w:marTop w:val="0"/>
      <w:marBottom w:val="0"/>
      <w:divBdr>
        <w:top w:val="none" w:sz="0" w:space="0" w:color="auto"/>
        <w:left w:val="none" w:sz="0" w:space="0" w:color="auto"/>
        <w:bottom w:val="none" w:sz="0" w:space="0" w:color="auto"/>
        <w:right w:val="none" w:sz="0" w:space="0" w:color="auto"/>
      </w:divBdr>
    </w:div>
    <w:div w:id="2095319472">
      <w:bodyDiv w:val="1"/>
      <w:marLeft w:val="0"/>
      <w:marRight w:val="0"/>
      <w:marTop w:val="0"/>
      <w:marBottom w:val="0"/>
      <w:divBdr>
        <w:top w:val="none" w:sz="0" w:space="0" w:color="auto"/>
        <w:left w:val="none" w:sz="0" w:space="0" w:color="auto"/>
        <w:bottom w:val="none" w:sz="0" w:space="0" w:color="auto"/>
        <w:right w:val="none" w:sz="0" w:space="0" w:color="auto"/>
      </w:divBdr>
      <w:divsChild>
        <w:div w:id="912785658">
          <w:marLeft w:val="0"/>
          <w:marRight w:val="36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il/he/Departments/policies/2015_des529"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gov.il/he/departments/policies/dec472_2020" TargetMode="External"/><Relationship Id="rId17" Type="http://schemas.openxmlformats.org/officeDocument/2006/relationships/hyperlink" Target="https://www.gov.il/he/Departments/news/moep_increase_asbestos_supervision_and_enforcement" TargetMode="External"/><Relationship Id="rId2" Type="http://schemas.openxmlformats.org/officeDocument/2006/relationships/numbering" Target="numbering.xml"/><Relationship Id="rId16" Type="http://schemas.openxmlformats.org/officeDocument/2006/relationships/hyperlink" Target="https://www.gov.il/he/departments/policies/2014_govdes1496"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il/he/Departments/publications/reports/haifa_bay_report" TargetMode="External"/><Relationship Id="rId5" Type="http://schemas.openxmlformats.org/officeDocument/2006/relationships/webSettings" Target="webSettings.xml"/><Relationship Id="rId15" Type="http://schemas.openxmlformats.org/officeDocument/2006/relationships/hyperlink" Target="https://www.gov.il/he/Departments/policies/2016_dec1973" TargetMode="Externa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envihaifa.org.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2D9688-55C5-4E4C-AAF2-2D4D859A9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10514</Words>
  <Characters>52570</Characters>
  <Application>Microsoft Office Word</Application>
  <DocSecurity>4</DocSecurity>
  <Lines>438</Lines>
  <Paragraphs>125</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סיכום פעילות המחוז לשנת 2020</vt:lpstr>
      <vt:lpstr/>
    </vt:vector>
  </TitlesOfParts>
  <Company>MOE</Company>
  <LinksUpToDate>false</LinksUpToDate>
  <CharactersWithSpaces>62959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סיכום פעילות המחוז לשנת 2020</dc:title>
  <dc:subject/>
  <dc:creator>יוליה גינזבורג    Yulia Ginzburg</dc:creator>
  <cp:keywords/>
  <dc:description/>
  <cp:lastModifiedBy>יוליה גינזבורג    Yulia Ginzburg</cp:lastModifiedBy>
  <cp:revision>2</cp:revision>
  <dcterms:created xsi:type="dcterms:W3CDTF">2021-06-28T07:41:00Z</dcterms:created>
  <dcterms:modified xsi:type="dcterms:W3CDTF">2021-06-28T07:41:00Z</dcterms:modified>
</cp:coreProperties>
</file>