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49" w:rsidRDefault="00387F49" w:rsidP="003A764C">
      <w:pPr>
        <w:pStyle w:val="5"/>
        <w:spacing w:before="0"/>
        <w:rPr>
          <w:rtl/>
        </w:rPr>
      </w:pPr>
      <w:r>
        <w:rPr>
          <w:rFonts w:hint="cs"/>
          <w:rtl/>
        </w:rPr>
        <w:t>בקשה לשימוש ביישום מקוון - אכלוס משתכנים</w:t>
      </w:r>
    </w:p>
    <w:p w:rsidR="00F25F28" w:rsidRDefault="00211218" w:rsidP="003A764C">
      <w:pPr>
        <w:pStyle w:val="5"/>
        <w:spacing w:before="0"/>
        <w:rPr>
          <w:rtl/>
        </w:rPr>
      </w:pPr>
      <w:r>
        <w:rPr>
          <w:rFonts w:hint="cs"/>
          <w:rtl/>
        </w:rPr>
        <w:t>כתב הצהרה ו</w:t>
      </w:r>
      <w:r w:rsidR="00F25F28" w:rsidRPr="00444EF4">
        <w:rPr>
          <w:rFonts w:hint="cs"/>
          <w:rtl/>
        </w:rPr>
        <w:t>התחייבות</w:t>
      </w:r>
      <w:r>
        <w:rPr>
          <w:rFonts w:hint="cs"/>
          <w:rtl/>
        </w:rPr>
        <w:t xml:space="preserve"> לשיפוי</w:t>
      </w:r>
    </w:p>
    <w:p w:rsidR="003A764C" w:rsidRPr="003A764C" w:rsidRDefault="003A764C" w:rsidP="003A764C">
      <w:pPr>
        <w:rPr>
          <w:rtl/>
          <w:lang w:val="es"/>
        </w:rPr>
      </w:pPr>
    </w:p>
    <w:p w:rsidR="00961D36" w:rsidRDefault="00F25F28" w:rsidP="00961D36">
      <w:pPr>
        <w:pStyle w:val="a4"/>
        <w:tabs>
          <w:tab w:val="clear" w:pos="4153"/>
          <w:tab w:val="clear" w:pos="8306"/>
        </w:tabs>
        <w:spacing w:before="0" w:line="360" w:lineRule="auto"/>
        <w:jc w:val="both"/>
        <w:rPr>
          <w:rtl/>
          <w:lang w:val="es"/>
        </w:rPr>
      </w:pPr>
      <w:r w:rsidRPr="005A592F">
        <w:rPr>
          <w:rFonts w:hint="cs"/>
          <w:b/>
          <w:bCs/>
          <w:rtl/>
          <w:lang w:val="es"/>
        </w:rPr>
        <w:t>הואיל</w:t>
      </w:r>
      <w:r w:rsidRPr="00444EF4">
        <w:rPr>
          <w:rFonts w:hint="cs"/>
          <w:rtl/>
          <w:lang w:val="es"/>
        </w:rPr>
        <w:t xml:space="preserve"> ו</w:t>
      </w:r>
      <w:r w:rsidR="00C06F0C">
        <w:rPr>
          <w:rFonts w:hint="cs"/>
          <w:rtl/>
          <w:lang w:val="es"/>
        </w:rPr>
        <w:t xml:space="preserve">אנו </w:t>
      </w:r>
      <w:r w:rsidR="00387F49">
        <w:rPr>
          <w:rFonts w:hint="cs"/>
          <w:rtl/>
          <w:lang w:val="es"/>
        </w:rPr>
        <w:t xml:space="preserve">החתומים מטה, </w:t>
      </w:r>
      <w:r w:rsidR="00C06F0C">
        <w:rPr>
          <w:rFonts w:hint="cs"/>
          <w:rtl/>
          <w:lang w:val="es"/>
        </w:rPr>
        <w:t>נציגיה המורשים של חברת</w:t>
      </w:r>
      <w:r w:rsidR="00961D36">
        <w:rPr>
          <w:rFonts w:hint="cs"/>
          <w:rtl/>
          <w:lang w:val="es"/>
        </w:rPr>
        <w:t xml:space="preserve"> </w:t>
      </w:r>
      <w:r w:rsidR="00961D36">
        <w:rPr>
          <w:rFonts w:ascii="Arial" w:hAnsi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61D36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961D36">
        <w:rPr>
          <w:rFonts w:ascii="Arial" w:hAnsi="Arial"/>
          <w:sz w:val="22"/>
          <w:szCs w:val="22"/>
          <w:u w:val="single"/>
        </w:rPr>
      </w:r>
      <w:r w:rsidR="00961D36">
        <w:rPr>
          <w:rFonts w:ascii="Arial" w:hAnsi="Arial"/>
          <w:sz w:val="22"/>
          <w:szCs w:val="22"/>
          <w:u w:val="single"/>
        </w:rPr>
        <w:fldChar w:fldCharType="separate"/>
      </w:r>
      <w:bookmarkStart w:id="0" w:name="_GoBack"/>
      <w:bookmarkEnd w:id="0"/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sz w:val="22"/>
          <w:szCs w:val="22"/>
          <w:u w:val="single"/>
        </w:rPr>
        <w:fldChar w:fldCharType="end"/>
      </w:r>
      <w:r w:rsidR="00C06F0C">
        <w:rPr>
          <w:rFonts w:hint="cs"/>
          <w:rtl/>
          <w:lang w:val="es"/>
        </w:rPr>
        <w:t xml:space="preserve"> (להלן: "החברה") </w:t>
      </w:r>
      <w:r w:rsidR="007A28B0">
        <w:rPr>
          <w:rFonts w:hint="cs"/>
          <w:rtl/>
          <w:lang w:val="es"/>
        </w:rPr>
        <w:t xml:space="preserve">אשר </w:t>
      </w:r>
      <w:r w:rsidR="00387F49">
        <w:rPr>
          <w:rFonts w:hint="cs"/>
          <w:rtl/>
          <w:lang w:val="es"/>
        </w:rPr>
        <w:t>חתמה</w:t>
      </w:r>
      <w:r w:rsidR="007A28B0">
        <w:rPr>
          <w:rFonts w:hint="cs"/>
          <w:rtl/>
          <w:lang w:val="es"/>
        </w:rPr>
        <w:t xml:space="preserve"> עם רשות מקרקעי ישראל (להלן:</w:t>
      </w:r>
      <w:r w:rsidR="005F18DD">
        <w:rPr>
          <w:rFonts w:hint="cs"/>
          <w:rtl/>
          <w:lang w:val="es"/>
        </w:rPr>
        <w:t xml:space="preserve"> </w:t>
      </w:r>
      <w:r w:rsidR="007A28B0">
        <w:rPr>
          <w:rFonts w:hint="cs"/>
          <w:rtl/>
          <w:lang w:val="es"/>
        </w:rPr>
        <w:t>"הרשות")</w:t>
      </w:r>
      <w:r w:rsidR="00387F49">
        <w:rPr>
          <w:rFonts w:hint="cs"/>
          <w:rtl/>
          <w:lang w:val="es"/>
        </w:rPr>
        <w:t xml:space="preserve"> על </w:t>
      </w:r>
      <w:r w:rsidR="007A28B0">
        <w:rPr>
          <w:rFonts w:hint="cs"/>
          <w:rtl/>
          <w:lang w:val="es"/>
        </w:rPr>
        <w:t>הסכם</w:t>
      </w:r>
      <w:r w:rsidR="00387F49">
        <w:rPr>
          <w:rFonts w:hint="cs"/>
          <w:rtl/>
          <w:lang w:val="es"/>
        </w:rPr>
        <w:t xml:space="preserve"> </w:t>
      </w:r>
      <w:r w:rsidR="00961D36">
        <w:rPr>
          <w:rFonts w:ascii="Arial" w:hAnsi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61D36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961D36">
        <w:rPr>
          <w:rFonts w:ascii="Arial" w:hAnsi="Arial"/>
          <w:sz w:val="22"/>
          <w:szCs w:val="22"/>
          <w:u w:val="single"/>
        </w:rPr>
      </w:r>
      <w:r w:rsidR="00961D36">
        <w:rPr>
          <w:rFonts w:ascii="Arial" w:hAnsi="Arial"/>
          <w:sz w:val="22"/>
          <w:szCs w:val="22"/>
          <w:u w:val="single"/>
        </w:rPr>
        <w:fldChar w:fldCharType="separate"/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sz w:val="22"/>
          <w:szCs w:val="22"/>
          <w:u w:val="single"/>
        </w:rPr>
        <w:fldChar w:fldCharType="end"/>
      </w:r>
      <w:r w:rsidR="00387F49">
        <w:rPr>
          <w:rFonts w:hint="cs"/>
          <w:rtl/>
          <w:lang w:val="es"/>
        </w:rPr>
        <w:t xml:space="preserve"> מיום </w:t>
      </w:r>
      <w:r w:rsidR="00961D36">
        <w:rPr>
          <w:rFonts w:ascii="Arial" w:hAnsi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961D36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961D36">
        <w:rPr>
          <w:rFonts w:ascii="Arial" w:hAnsi="Arial"/>
          <w:sz w:val="22"/>
          <w:szCs w:val="22"/>
          <w:u w:val="single"/>
        </w:rPr>
      </w:r>
      <w:r w:rsidR="00961D36">
        <w:rPr>
          <w:rFonts w:ascii="Arial" w:hAnsi="Arial"/>
          <w:sz w:val="22"/>
          <w:szCs w:val="22"/>
          <w:u w:val="single"/>
        </w:rPr>
        <w:fldChar w:fldCharType="separate"/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sz w:val="22"/>
          <w:szCs w:val="22"/>
          <w:u w:val="single"/>
        </w:rPr>
        <w:fldChar w:fldCharType="end"/>
      </w:r>
      <w:r w:rsidR="002B2C75">
        <w:rPr>
          <w:rFonts w:hint="cs"/>
          <w:rtl/>
          <w:lang w:val="es"/>
        </w:rPr>
        <w:t xml:space="preserve"> </w:t>
      </w:r>
      <w:r w:rsidR="007A28B0">
        <w:rPr>
          <w:rFonts w:hint="cs"/>
          <w:rtl/>
          <w:lang w:val="es"/>
        </w:rPr>
        <w:t>לבניית יחידות דיור (להלן:</w:t>
      </w:r>
      <w:r w:rsidR="005F18DD">
        <w:rPr>
          <w:rFonts w:hint="cs"/>
          <w:rtl/>
          <w:lang w:val="es"/>
        </w:rPr>
        <w:t xml:space="preserve"> </w:t>
      </w:r>
      <w:r w:rsidR="007A28B0">
        <w:rPr>
          <w:rFonts w:hint="cs"/>
          <w:rtl/>
          <w:lang w:val="es"/>
        </w:rPr>
        <w:t>"ההסכם")</w:t>
      </w:r>
      <w:r w:rsidR="00961D36">
        <w:rPr>
          <w:rFonts w:hint="cs"/>
          <w:rtl/>
          <w:lang w:val="es"/>
        </w:rPr>
        <w:t xml:space="preserve">, </w:t>
      </w:r>
      <w:r w:rsidR="007A28B0">
        <w:rPr>
          <w:rFonts w:hint="cs"/>
          <w:rtl/>
          <w:lang w:val="es"/>
        </w:rPr>
        <w:t xml:space="preserve"> </w:t>
      </w:r>
    </w:p>
    <w:p w:rsidR="00211218" w:rsidRPr="00444EF4" w:rsidRDefault="00F25F28" w:rsidP="00961D36">
      <w:pPr>
        <w:pStyle w:val="a4"/>
        <w:tabs>
          <w:tab w:val="clear" w:pos="4153"/>
          <w:tab w:val="clear" w:pos="8306"/>
        </w:tabs>
        <w:spacing w:before="0" w:line="360" w:lineRule="auto"/>
        <w:jc w:val="both"/>
        <w:rPr>
          <w:rtl/>
          <w:lang w:val="es"/>
        </w:rPr>
      </w:pPr>
      <w:r w:rsidRPr="00444EF4">
        <w:rPr>
          <w:rFonts w:hint="cs"/>
          <w:rtl/>
          <w:lang w:val="es"/>
        </w:rPr>
        <w:t xml:space="preserve">מס' תיק </w:t>
      </w:r>
      <w:r w:rsidR="007A28B0">
        <w:rPr>
          <w:rFonts w:hint="cs"/>
          <w:rtl/>
          <w:lang w:val="es"/>
        </w:rPr>
        <w:t>ב</w:t>
      </w:r>
      <w:r w:rsidR="00444EF4" w:rsidRPr="00444EF4">
        <w:rPr>
          <w:rFonts w:hint="cs"/>
          <w:rtl/>
          <w:lang w:val="es"/>
        </w:rPr>
        <w:t xml:space="preserve">רשות </w:t>
      </w:r>
      <w:r w:rsidR="00961D36">
        <w:rPr>
          <w:rFonts w:ascii="Arial" w:hAnsi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61D36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961D36">
        <w:rPr>
          <w:rFonts w:ascii="Arial" w:hAnsi="Arial"/>
          <w:sz w:val="22"/>
          <w:szCs w:val="22"/>
          <w:u w:val="single"/>
        </w:rPr>
      </w:r>
      <w:r w:rsidR="00961D36">
        <w:rPr>
          <w:rFonts w:ascii="Arial" w:hAnsi="Arial"/>
          <w:sz w:val="22"/>
          <w:szCs w:val="22"/>
          <w:u w:val="single"/>
        </w:rPr>
        <w:fldChar w:fldCharType="separate"/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sz w:val="22"/>
          <w:szCs w:val="22"/>
          <w:u w:val="single"/>
        </w:rPr>
        <w:fldChar w:fldCharType="end"/>
      </w:r>
      <w:r w:rsidR="00387F49">
        <w:rPr>
          <w:rFonts w:hint="cs"/>
          <w:rtl/>
          <w:lang w:val="es"/>
        </w:rPr>
        <w:t>;</w:t>
      </w:r>
    </w:p>
    <w:p w:rsidR="007A28B0" w:rsidRDefault="00F25F28" w:rsidP="007A28B0">
      <w:pPr>
        <w:spacing w:before="0" w:line="360" w:lineRule="auto"/>
        <w:jc w:val="both"/>
        <w:rPr>
          <w:b/>
          <w:bCs/>
          <w:u w:val="single"/>
          <w:rtl/>
        </w:rPr>
      </w:pPr>
      <w:r w:rsidRPr="005A592F">
        <w:rPr>
          <w:rFonts w:hint="cs"/>
          <w:b/>
          <w:bCs/>
          <w:rtl/>
          <w:lang w:val="es"/>
        </w:rPr>
        <w:t>והואיל</w:t>
      </w:r>
      <w:r w:rsidRPr="00444EF4">
        <w:rPr>
          <w:rFonts w:hint="cs"/>
          <w:rtl/>
          <w:lang w:val="es"/>
        </w:rPr>
        <w:t xml:space="preserve"> ו</w:t>
      </w:r>
      <w:r w:rsidR="007A28B0">
        <w:rPr>
          <w:rFonts w:hint="cs"/>
          <w:rtl/>
          <w:lang w:val="es"/>
        </w:rPr>
        <w:t xml:space="preserve">החברה מבקשת </w:t>
      </w:r>
      <w:r w:rsidR="007A28B0" w:rsidRPr="00387F49">
        <w:rPr>
          <w:rFonts w:hint="cs"/>
          <w:rtl/>
          <w:lang w:val="es"/>
        </w:rPr>
        <w:t>מהרשות כי יחתמו חוזים ישירים בין הרשות לבין רוכשי יחידות הדיור (להלן</w:t>
      </w:r>
      <w:r w:rsidR="007A28B0">
        <w:rPr>
          <w:rFonts w:hint="cs"/>
          <w:rtl/>
          <w:lang w:val="es"/>
        </w:rPr>
        <w:t>:"</w:t>
      </w:r>
      <w:r w:rsidR="007A28B0" w:rsidRPr="00387F49">
        <w:rPr>
          <w:rFonts w:hint="cs"/>
          <w:rtl/>
          <w:lang w:val="es"/>
        </w:rPr>
        <w:t xml:space="preserve"> המשתכנים</w:t>
      </w:r>
      <w:r w:rsidR="007A28B0">
        <w:rPr>
          <w:rFonts w:hint="cs"/>
          <w:rtl/>
          <w:lang w:val="es"/>
        </w:rPr>
        <w:t>"</w:t>
      </w:r>
      <w:r w:rsidR="007A28B0" w:rsidRPr="00387F49">
        <w:rPr>
          <w:rFonts w:hint="cs"/>
          <w:rtl/>
          <w:lang w:val="es"/>
        </w:rPr>
        <w:t>)</w:t>
      </w:r>
      <w:r w:rsidR="007A28B0">
        <w:rPr>
          <w:rFonts w:hint="cs"/>
          <w:rtl/>
          <w:lang w:val="es"/>
        </w:rPr>
        <w:t xml:space="preserve"> מבלי לגרוע מכל התחייבויות החברה על פי ההסכם ;</w:t>
      </w:r>
      <w:r w:rsidR="007A28B0">
        <w:rPr>
          <w:rFonts w:hint="cs"/>
          <w:b/>
          <w:bCs/>
          <w:u w:val="single"/>
          <w:rtl/>
        </w:rPr>
        <w:t xml:space="preserve"> </w:t>
      </w:r>
    </w:p>
    <w:p w:rsidR="000F5EC2" w:rsidRDefault="005A592F" w:rsidP="003A764C">
      <w:pPr>
        <w:spacing w:before="0" w:line="360" w:lineRule="auto"/>
        <w:jc w:val="both"/>
        <w:rPr>
          <w:rtl/>
        </w:rPr>
      </w:pPr>
      <w:r w:rsidRPr="005A592F">
        <w:rPr>
          <w:rFonts w:hint="cs"/>
          <w:b/>
          <w:bCs/>
          <w:rtl/>
          <w:lang w:val="es"/>
        </w:rPr>
        <w:t>והואיל</w:t>
      </w:r>
      <w:r>
        <w:rPr>
          <w:rFonts w:hint="cs"/>
          <w:rtl/>
          <w:lang w:val="es"/>
        </w:rPr>
        <w:t xml:space="preserve"> </w:t>
      </w:r>
      <w:r w:rsidR="003A764C">
        <w:rPr>
          <w:rFonts w:hint="cs"/>
          <w:rtl/>
          <w:lang w:val="es"/>
        </w:rPr>
        <w:t>והחברה מבקשת מ</w:t>
      </w:r>
      <w:r w:rsidR="007A766B">
        <w:rPr>
          <w:rFonts w:hint="cs"/>
          <w:rtl/>
          <w:lang w:val="es"/>
        </w:rPr>
        <w:t xml:space="preserve">הרשות </w:t>
      </w:r>
      <w:r w:rsidR="003A764C">
        <w:rPr>
          <w:rFonts w:hint="cs"/>
          <w:rtl/>
          <w:lang w:val="es"/>
        </w:rPr>
        <w:t>לבדוק</w:t>
      </w:r>
      <w:r w:rsidR="007A766B">
        <w:rPr>
          <w:rFonts w:hint="cs"/>
          <w:rtl/>
          <w:lang w:val="es"/>
        </w:rPr>
        <w:t xml:space="preserve"> </w:t>
      </w:r>
      <w:r w:rsidR="003A764C">
        <w:rPr>
          <w:rFonts w:hint="cs"/>
          <w:rtl/>
        </w:rPr>
        <w:t>זכאותה</w:t>
      </w:r>
      <w:r w:rsidR="007A766B">
        <w:rPr>
          <w:rFonts w:hint="cs"/>
          <w:rtl/>
          <w:lang w:val="es"/>
        </w:rPr>
        <w:t xml:space="preserve"> על פי ההסכם כי יחתמו</w:t>
      </w:r>
      <w:r w:rsidR="00B13092">
        <w:rPr>
          <w:rFonts w:hint="cs"/>
          <w:rtl/>
          <w:lang w:val="es"/>
        </w:rPr>
        <w:t xml:space="preserve"> חוזים ישירים עם המשתכנים</w:t>
      </w:r>
      <w:r w:rsidR="003A764C">
        <w:rPr>
          <w:rFonts w:hint="cs"/>
          <w:rtl/>
          <w:lang w:val="es"/>
        </w:rPr>
        <w:t xml:space="preserve"> </w:t>
      </w:r>
      <w:r w:rsidR="00B13092">
        <w:rPr>
          <w:rFonts w:hint="cs"/>
          <w:rtl/>
          <w:lang w:val="es"/>
        </w:rPr>
        <w:t>וככל ש</w:t>
      </w:r>
      <w:r w:rsidR="003A764C">
        <w:rPr>
          <w:rFonts w:hint="cs"/>
          <w:rtl/>
          <w:lang w:val="es"/>
        </w:rPr>
        <w:t xml:space="preserve">יימצא כי </w:t>
      </w:r>
      <w:r w:rsidR="007A766B">
        <w:rPr>
          <w:rFonts w:hint="cs"/>
          <w:rtl/>
          <w:lang w:val="es"/>
        </w:rPr>
        <w:t xml:space="preserve">החברה זכאית </w:t>
      </w:r>
      <w:r w:rsidR="00B13092">
        <w:rPr>
          <w:rFonts w:hint="cs"/>
          <w:rtl/>
          <w:lang w:val="es"/>
        </w:rPr>
        <w:t>ל</w:t>
      </w:r>
      <w:r w:rsidR="003A764C">
        <w:rPr>
          <w:rFonts w:hint="cs"/>
          <w:rtl/>
          <w:lang w:val="es"/>
        </w:rPr>
        <w:t>כך</w:t>
      </w:r>
      <w:r w:rsidR="00B13092">
        <w:rPr>
          <w:rFonts w:hint="cs"/>
          <w:rtl/>
          <w:lang w:val="es"/>
        </w:rPr>
        <w:t xml:space="preserve">, </w:t>
      </w:r>
      <w:r w:rsidR="007A766B">
        <w:rPr>
          <w:rFonts w:hint="cs"/>
          <w:rtl/>
          <w:lang w:val="es"/>
        </w:rPr>
        <w:t xml:space="preserve">החברה מבקשת </w:t>
      </w:r>
      <w:r w:rsidRPr="00387F49">
        <w:rPr>
          <w:rFonts w:hint="cs"/>
          <w:rtl/>
        </w:rPr>
        <w:t>להשתמש ביישום האינטרנטי המקוון של הרשות,</w:t>
      </w:r>
      <w:r w:rsidR="002B2C75">
        <w:rPr>
          <w:rFonts w:hint="cs"/>
          <w:rtl/>
        </w:rPr>
        <w:t xml:space="preserve"> הייעודי לאכלוס משתכנים (להלן:</w:t>
      </w:r>
      <w:r w:rsidRPr="00387F49">
        <w:rPr>
          <w:rFonts w:hint="cs"/>
          <w:rtl/>
        </w:rPr>
        <w:t xml:space="preserve">"השירות") באמצעותו </w:t>
      </w:r>
      <w:r w:rsidR="00B13092">
        <w:rPr>
          <w:rFonts w:hint="cs"/>
          <w:rtl/>
        </w:rPr>
        <w:t xml:space="preserve">החברה </w:t>
      </w:r>
      <w:r w:rsidRPr="00387F49">
        <w:rPr>
          <w:rFonts w:hint="cs"/>
          <w:rtl/>
        </w:rPr>
        <w:t>תפעל לפתיחת תיקי נכסים למשתכנים</w:t>
      </w:r>
      <w:r>
        <w:rPr>
          <w:rFonts w:hint="cs"/>
          <w:rtl/>
        </w:rPr>
        <w:t>,</w:t>
      </w:r>
      <w:r w:rsidRPr="00387F49">
        <w:rPr>
          <w:rFonts w:hint="cs"/>
          <w:rtl/>
        </w:rPr>
        <w:t xml:space="preserve"> קליטת כל נתוני הנכס, נתוני המשתכנים וכל </w:t>
      </w:r>
      <w:r>
        <w:rPr>
          <w:rFonts w:hint="cs"/>
          <w:rtl/>
        </w:rPr>
        <w:t>פרט ונתון</w:t>
      </w:r>
      <w:r w:rsidRPr="00387F49">
        <w:rPr>
          <w:rFonts w:hint="cs"/>
          <w:rtl/>
        </w:rPr>
        <w:t xml:space="preserve"> </w:t>
      </w:r>
      <w:r>
        <w:rPr>
          <w:rFonts w:hint="cs"/>
          <w:rtl/>
        </w:rPr>
        <w:t>אחר כפי שיידרש ;</w:t>
      </w:r>
    </w:p>
    <w:p w:rsidR="00D27F4C" w:rsidRPr="00133CD1" w:rsidRDefault="00D27F4C" w:rsidP="003A764C">
      <w:pPr>
        <w:spacing w:before="0" w:line="360" w:lineRule="auto"/>
        <w:jc w:val="both"/>
        <w:rPr>
          <w:rtl/>
        </w:rPr>
      </w:pPr>
    </w:p>
    <w:p w:rsidR="00387F49" w:rsidRDefault="00387F49" w:rsidP="007A28B0">
      <w:pPr>
        <w:spacing w:before="0" w:line="360" w:lineRule="auto"/>
        <w:ind w:right="-851"/>
        <w:jc w:val="both"/>
        <w:rPr>
          <w:rtl/>
          <w:lang w:val="es"/>
        </w:rPr>
      </w:pPr>
      <w:r w:rsidRPr="00387F49">
        <w:rPr>
          <w:rFonts w:hint="cs"/>
          <w:b/>
          <w:bCs/>
          <w:u w:val="single"/>
          <w:rtl/>
        </w:rPr>
        <w:t xml:space="preserve">לפיכך, </w:t>
      </w:r>
      <w:r w:rsidR="00133CD1">
        <w:rPr>
          <w:rFonts w:hint="cs"/>
          <w:b/>
          <w:bCs/>
          <w:u w:val="single"/>
          <w:rtl/>
        </w:rPr>
        <w:t>אנו מתחייבים ומצהירים</w:t>
      </w:r>
      <w:r w:rsidR="00133CD1">
        <w:rPr>
          <w:rFonts w:hint="cs"/>
          <w:b/>
          <w:bCs/>
          <w:u w:val="single"/>
        </w:rPr>
        <w:t xml:space="preserve"> </w:t>
      </w:r>
      <w:r w:rsidRPr="00387F49">
        <w:rPr>
          <w:rFonts w:hint="cs"/>
          <w:b/>
          <w:bCs/>
          <w:u w:val="single"/>
          <w:rtl/>
        </w:rPr>
        <w:t xml:space="preserve"> כדלקמן:</w:t>
      </w:r>
      <w:r w:rsidR="005A592F" w:rsidRPr="00387F49">
        <w:rPr>
          <w:rFonts w:hint="cs"/>
          <w:rtl/>
          <w:lang w:val="es"/>
        </w:rPr>
        <w:t xml:space="preserve"> </w:t>
      </w:r>
    </w:p>
    <w:p w:rsidR="00D27F4C" w:rsidRPr="00387F49" w:rsidRDefault="00D27F4C" w:rsidP="007A28B0">
      <w:pPr>
        <w:spacing w:before="0" w:line="360" w:lineRule="auto"/>
        <w:ind w:right="-851"/>
        <w:jc w:val="both"/>
        <w:rPr>
          <w:rtl/>
          <w:lang w:val="es"/>
        </w:rPr>
      </w:pPr>
    </w:p>
    <w:p w:rsidR="000F5EC2" w:rsidRDefault="00387F49" w:rsidP="007A28B0">
      <w:pPr>
        <w:pStyle w:val="1"/>
        <w:numPr>
          <w:ilvl w:val="0"/>
          <w:numId w:val="4"/>
        </w:numPr>
        <w:tabs>
          <w:tab w:val="left" w:pos="281"/>
        </w:tabs>
        <w:spacing w:before="0" w:line="360" w:lineRule="auto"/>
        <w:ind w:left="0" w:right="0" w:firstLine="0"/>
        <w:jc w:val="both"/>
      </w:pPr>
      <w:r w:rsidRPr="00C62F78">
        <w:rPr>
          <w:rFonts w:hint="cs"/>
          <w:rtl/>
        </w:rPr>
        <w:t>המבוא ל</w:t>
      </w:r>
      <w:r>
        <w:rPr>
          <w:rFonts w:hint="cs"/>
          <w:rtl/>
        </w:rPr>
        <w:t>בקשה ו</w:t>
      </w:r>
      <w:r w:rsidRPr="00C62F78">
        <w:rPr>
          <w:rFonts w:hint="cs"/>
          <w:rtl/>
        </w:rPr>
        <w:t xml:space="preserve">כתב הצהרה </w:t>
      </w:r>
      <w:r>
        <w:rPr>
          <w:rFonts w:hint="cs"/>
          <w:rtl/>
        </w:rPr>
        <w:t>ו</w:t>
      </w:r>
      <w:r w:rsidRPr="00C62F78">
        <w:rPr>
          <w:rFonts w:hint="cs"/>
          <w:rtl/>
        </w:rPr>
        <w:t xml:space="preserve">התחייבות </w:t>
      </w:r>
      <w:r>
        <w:rPr>
          <w:rFonts w:hint="cs"/>
          <w:rtl/>
        </w:rPr>
        <w:t>ל</w:t>
      </w:r>
      <w:r w:rsidRPr="00C62F78">
        <w:rPr>
          <w:rFonts w:hint="cs"/>
          <w:rtl/>
        </w:rPr>
        <w:t>שיפוי זה מהווה חלק בלתי נפרד ממנו.</w:t>
      </w:r>
    </w:p>
    <w:p w:rsidR="000F5EC2" w:rsidRPr="000F5EC2" w:rsidRDefault="00133CD1" w:rsidP="007A28B0">
      <w:pPr>
        <w:pStyle w:val="1"/>
        <w:numPr>
          <w:ilvl w:val="0"/>
          <w:numId w:val="4"/>
        </w:numPr>
        <w:tabs>
          <w:tab w:val="left" w:pos="281"/>
        </w:tabs>
        <w:spacing w:before="0" w:line="360" w:lineRule="auto"/>
        <w:ind w:left="281" w:right="0" w:hanging="281"/>
        <w:jc w:val="both"/>
      </w:pPr>
      <w:r w:rsidRPr="000F5EC2">
        <w:rPr>
          <w:rFonts w:ascii="harel" w:hAnsi="harel" w:hint="cs"/>
          <w:color w:val="333333"/>
          <w:rtl/>
        </w:rPr>
        <w:t xml:space="preserve">ידוע לנו כי </w:t>
      </w:r>
      <w:r w:rsidRPr="000F5EC2">
        <w:rPr>
          <w:rFonts w:ascii="harel" w:hAnsi="harel"/>
          <w:color w:val="333333"/>
          <w:rtl/>
        </w:rPr>
        <w:t>כל שימוש ו/או ניסיון לשימוש באמצעי זיהוי ו/או סיסמא ו</w:t>
      </w:r>
      <w:r w:rsidRPr="000F5EC2">
        <w:rPr>
          <w:rFonts w:ascii="harel" w:hAnsi="harel" w:hint="cs"/>
          <w:color w:val="333333"/>
          <w:rtl/>
        </w:rPr>
        <w:t xml:space="preserve">/או </w:t>
      </w:r>
      <w:r w:rsidRPr="000F5EC2">
        <w:rPr>
          <w:rFonts w:ascii="harel" w:hAnsi="harel"/>
          <w:color w:val="333333"/>
          <w:rtl/>
        </w:rPr>
        <w:t>בשם משתמש כוזבים</w:t>
      </w:r>
      <w:r w:rsidRPr="000F5EC2">
        <w:rPr>
          <w:rFonts w:ascii="harel" w:hAnsi="harel" w:hint="cs"/>
          <w:color w:val="333333"/>
          <w:rtl/>
        </w:rPr>
        <w:t xml:space="preserve"> </w:t>
      </w:r>
      <w:r w:rsidRPr="000F5EC2">
        <w:rPr>
          <w:rFonts w:ascii="harel" w:hAnsi="harel"/>
          <w:color w:val="333333"/>
          <w:rtl/>
        </w:rPr>
        <w:t>אסורים בהחלט</w:t>
      </w:r>
      <w:r w:rsidR="000F5EC2">
        <w:rPr>
          <w:rFonts w:ascii="harel" w:hAnsi="harel" w:hint="cs"/>
          <w:color w:val="333333"/>
          <w:rtl/>
        </w:rPr>
        <w:t xml:space="preserve"> ו</w:t>
      </w:r>
      <w:r w:rsidRPr="000F5EC2">
        <w:rPr>
          <w:rFonts w:ascii="harel" w:hAnsi="harel" w:hint="cs"/>
          <w:color w:val="333333"/>
          <w:rtl/>
        </w:rPr>
        <w:t xml:space="preserve">אנו מתחייבים </w:t>
      </w:r>
      <w:r w:rsidR="00EA491E">
        <w:rPr>
          <w:rFonts w:ascii="harel" w:hAnsi="harel" w:hint="cs"/>
          <w:color w:val="333333"/>
          <w:rtl/>
        </w:rPr>
        <w:t xml:space="preserve">לעשות בהם שימוש רק למטרות שלשמן נועד השירות, ולא </w:t>
      </w:r>
      <w:r w:rsidRPr="000F5EC2">
        <w:rPr>
          <w:rFonts w:ascii="harel" w:hAnsi="harel"/>
          <w:color w:val="333333"/>
          <w:rtl/>
        </w:rPr>
        <w:t>להעביר</w:t>
      </w:r>
      <w:r w:rsidR="000F5EC2">
        <w:rPr>
          <w:rFonts w:ascii="harel" w:hAnsi="harel" w:hint="cs"/>
          <w:color w:val="333333"/>
          <w:rtl/>
        </w:rPr>
        <w:t xml:space="preserve">ם </w:t>
      </w:r>
      <w:r w:rsidRPr="000F5EC2">
        <w:rPr>
          <w:rFonts w:ascii="harel" w:hAnsi="harel"/>
          <w:color w:val="333333"/>
          <w:rtl/>
        </w:rPr>
        <w:t>ל</w:t>
      </w:r>
      <w:r w:rsidR="00EA491E">
        <w:rPr>
          <w:rFonts w:ascii="harel" w:hAnsi="harel" w:hint="cs"/>
          <w:color w:val="333333"/>
          <w:rtl/>
        </w:rPr>
        <w:t xml:space="preserve">אף </w:t>
      </w:r>
      <w:r w:rsidRPr="000F5EC2">
        <w:rPr>
          <w:rFonts w:ascii="harel" w:hAnsi="harel"/>
          <w:color w:val="333333"/>
          <w:rtl/>
        </w:rPr>
        <w:t xml:space="preserve">גורם </w:t>
      </w:r>
      <w:r w:rsidRPr="000F5EC2">
        <w:rPr>
          <w:rFonts w:ascii="harel" w:hAnsi="harel" w:hint="cs"/>
          <w:color w:val="333333"/>
          <w:rtl/>
        </w:rPr>
        <w:t>מחוץ לחברה.</w:t>
      </w:r>
    </w:p>
    <w:p w:rsidR="000F5EC2" w:rsidRPr="00EA491E" w:rsidRDefault="00EA491E" w:rsidP="007A28B0">
      <w:pPr>
        <w:pStyle w:val="1"/>
        <w:numPr>
          <w:ilvl w:val="0"/>
          <w:numId w:val="4"/>
        </w:numPr>
        <w:tabs>
          <w:tab w:val="left" w:pos="281"/>
        </w:tabs>
        <w:spacing w:before="0" w:line="360" w:lineRule="auto"/>
        <w:ind w:left="281" w:right="0" w:hanging="281"/>
        <w:jc w:val="both"/>
        <w:rPr>
          <w:rFonts w:ascii="harel" w:hAnsi="harel"/>
          <w:color w:val="333333"/>
        </w:rPr>
      </w:pPr>
      <w:r>
        <w:rPr>
          <w:rFonts w:hint="cs"/>
          <w:rtl/>
        </w:rPr>
        <w:t>פרט למסמכים מקו</w:t>
      </w:r>
      <w:r w:rsidR="0004064C">
        <w:rPr>
          <w:rFonts w:hint="cs"/>
          <w:rtl/>
        </w:rPr>
        <w:t>ריים שהגישה החברה ו/או היא מחוי</w:t>
      </w:r>
      <w:r>
        <w:rPr>
          <w:rFonts w:hint="cs"/>
          <w:rtl/>
        </w:rPr>
        <w:t xml:space="preserve">בת להגיש כתנאי לפעילות בשירות זה ו/או שיידרשו להמשך הפעילות בשירות /ואו לחתימת חוזים ישירים עם משתכנים, החברה מצהירה כי תשמור </w:t>
      </w:r>
      <w:r w:rsidR="00387F49" w:rsidRPr="00387F49">
        <w:rPr>
          <w:rFonts w:hint="cs"/>
          <w:rtl/>
        </w:rPr>
        <w:t xml:space="preserve">את כל המסמכים המקוריים מכוחם </w:t>
      </w:r>
      <w:r>
        <w:rPr>
          <w:rFonts w:hint="cs"/>
          <w:rtl/>
        </w:rPr>
        <w:t xml:space="preserve">החברה </w:t>
      </w:r>
      <w:r w:rsidR="00387F49" w:rsidRPr="00387F49">
        <w:rPr>
          <w:rFonts w:hint="cs"/>
          <w:rtl/>
        </w:rPr>
        <w:t>תבצע</w:t>
      </w:r>
      <w:r w:rsidR="002B2C75">
        <w:rPr>
          <w:rFonts w:hint="cs"/>
          <w:rtl/>
        </w:rPr>
        <w:t xml:space="preserve"> כל</w:t>
      </w:r>
      <w:r w:rsidR="00387F49" w:rsidRPr="00387F49">
        <w:rPr>
          <w:rFonts w:hint="cs"/>
          <w:rtl/>
        </w:rPr>
        <w:t xml:space="preserve"> פעילות</w:t>
      </w:r>
      <w:r w:rsidR="00133CD1">
        <w:rPr>
          <w:rFonts w:hint="cs"/>
          <w:rtl/>
        </w:rPr>
        <w:t xml:space="preserve"> </w:t>
      </w:r>
      <w:r w:rsidR="002B2C75">
        <w:rPr>
          <w:rFonts w:hint="cs"/>
          <w:rtl/>
        </w:rPr>
        <w:t xml:space="preserve">שהיא </w:t>
      </w:r>
      <w:r w:rsidR="00A2194F">
        <w:rPr>
          <w:rFonts w:hint="cs"/>
          <w:rtl/>
        </w:rPr>
        <w:t xml:space="preserve">במסגרת השירות </w:t>
      </w:r>
      <w:r w:rsidR="00387F49" w:rsidRPr="00387F49">
        <w:rPr>
          <w:rFonts w:hint="cs"/>
          <w:rtl/>
        </w:rPr>
        <w:t>לרבות יפויי כח, מסמכי החרגות/שעבודים/הלוואות, התכתבויות, חוזים ועוד, ואלה יוצגו, בכל עת, מיד לפי ד</w:t>
      </w:r>
      <w:r w:rsidR="005A592F">
        <w:rPr>
          <w:rFonts w:hint="cs"/>
          <w:rtl/>
        </w:rPr>
        <w:t>רישת הרשות על אף האמור בכל דין.</w:t>
      </w:r>
      <w:r>
        <w:rPr>
          <w:rFonts w:hint="cs"/>
          <w:rtl/>
        </w:rPr>
        <w:t xml:space="preserve"> </w:t>
      </w:r>
    </w:p>
    <w:p w:rsidR="000F5EC2" w:rsidRDefault="00387F49" w:rsidP="007A28B0">
      <w:pPr>
        <w:pStyle w:val="1"/>
        <w:numPr>
          <w:ilvl w:val="0"/>
          <w:numId w:val="4"/>
        </w:numPr>
        <w:tabs>
          <w:tab w:val="left" w:pos="281"/>
        </w:tabs>
        <w:spacing w:before="0" w:line="360" w:lineRule="auto"/>
        <w:ind w:left="281" w:right="0" w:hanging="281"/>
        <w:jc w:val="both"/>
      </w:pPr>
      <w:r w:rsidRPr="00387F49">
        <w:rPr>
          <w:rFonts w:hint="cs"/>
          <w:rtl/>
        </w:rPr>
        <w:t>הרשות לא תישא בכל אחריות</w:t>
      </w:r>
      <w:r w:rsidR="00B35F60">
        <w:rPr>
          <w:rFonts w:hint="cs"/>
          <w:rtl/>
        </w:rPr>
        <w:t xml:space="preserve"> מכל סוג,</w:t>
      </w:r>
      <w:r w:rsidRPr="00387F49">
        <w:rPr>
          <w:rFonts w:hint="cs"/>
          <w:rtl/>
        </w:rPr>
        <w:t xml:space="preserve"> בכל הקשור ל</w:t>
      </w:r>
      <w:r w:rsidR="004F1E4F">
        <w:rPr>
          <w:rFonts w:hint="cs"/>
          <w:rtl/>
        </w:rPr>
        <w:t>שגיאות ב</w:t>
      </w:r>
      <w:r w:rsidRPr="00387F49">
        <w:rPr>
          <w:rFonts w:hint="cs"/>
          <w:rtl/>
        </w:rPr>
        <w:t xml:space="preserve">קליטת </w:t>
      </w:r>
      <w:r w:rsidR="004F1E4F">
        <w:rPr>
          <w:rFonts w:hint="cs"/>
          <w:rtl/>
        </w:rPr>
        <w:t xml:space="preserve">נתונים בתיק </w:t>
      </w:r>
      <w:r w:rsidRPr="00387F49">
        <w:rPr>
          <w:rFonts w:hint="cs"/>
          <w:rtl/>
        </w:rPr>
        <w:t>משתכן שנפתח</w:t>
      </w:r>
      <w:r w:rsidR="002B2C75">
        <w:rPr>
          <w:rFonts w:hint="cs"/>
          <w:rtl/>
        </w:rPr>
        <w:t xml:space="preserve"> ו/או עודכן</w:t>
      </w:r>
      <w:r w:rsidR="00133CD1">
        <w:rPr>
          <w:rFonts w:hint="cs"/>
          <w:rtl/>
        </w:rPr>
        <w:t xml:space="preserve"> על ידי החברה</w:t>
      </w:r>
      <w:r w:rsidR="00A2194F">
        <w:rPr>
          <w:rFonts w:hint="cs"/>
          <w:rtl/>
        </w:rPr>
        <w:t xml:space="preserve"> </w:t>
      </w:r>
      <w:r w:rsidR="00B35F60">
        <w:rPr>
          <w:rFonts w:hint="cs"/>
          <w:rtl/>
        </w:rPr>
        <w:t xml:space="preserve">לרבות פרטים </w:t>
      </w:r>
      <w:r w:rsidR="00B35F60" w:rsidRPr="00387F49">
        <w:rPr>
          <w:rFonts w:hint="cs"/>
          <w:rtl/>
        </w:rPr>
        <w:t xml:space="preserve">אישיים </w:t>
      </w:r>
      <w:r w:rsidR="00B35F60">
        <w:rPr>
          <w:rFonts w:hint="cs"/>
          <w:rtl/>
        </w:rPr>
        <w:t xml:space="preserve">של המשתכנים נתוני היחידות וכל פרט רלוונטי אחר שהוזן על ידי החברה, </w:t>
      </w:r>
      <w:r w:rsidRPr="00387F49">
        <w:rPr>
          <w:rFonts w:hint="cs"/>
          <w:rtl/>
        </w:rPr>
        <w:t>ו</w:t>
      </w:r>
      <w:r w:rsidR="002B2C75">
        <w:rPr>
          <w:rFonts w:hint="cs"/>
          <w:rtl/>
        </w:rPr>
        <w:t xml:space="preserve">החברה מתחייבת </w:t>
      </w:r>
      <w:r w:rsidRPr="00387F49">
        <w:rPr>
          <w:rFonts w:hint="cs"/>
          <w:rtl/>
        </w:rPr>
        <w:t>לשפות את הרשות בגין כל תביעה, אם תוגש</w:t>
      </w:r>
      <w:r w:rsidR="002B2C75">
        <w:rPr>
          <w:rFonts w:hint="cs"/>
          <w:rtl/>
        </w:rPr>
        <w:t>,</w:t>
      </w:r>
      <w:r w:rsidRPr="00387F49">
        <w:rPr>
          <w:rFonts w:hint="cs"/>
          <w:rtl/>
        </w:rPr>
        <w:t xml:space="preserve"> נגד הרשות על ידי המשתכנים או מי מ</w:t>
      </w:r>
      <w:r w:rsidR="002B2C75">
        <w:rPr>
          <w:rFonts w:hint="cs"/>
          <w:rtl/>
        </w:rPr>
        <w:t>טעמ</w:t>
      </w:r>
      <w:r w:rsidRPr="00387F49">
        <w:rPr>
          <w:rFonts w:hint="cs"/>
          <w:rtl/>
        </w:rPr>
        <w:t xml:space="preserve">ם </w:t>
      </w:r>
      <w:r w:rsidR="00B35F60">
        <w:rPr>
          <w:rFonts w:hint="cs"/>
          <w:rtl/>
        </w:rPr>
        <w:t xml:space="preserve">בקשר עם הנגרם בעקבות </w:t>
      </w:r>
      <w:r w:rsidR="004F1E4F">
        <w:rPr>
          <w:rFonts w:hint="cs"/>
          <w:rtl/>
        </w:rPr>
        <w:t xml:space="preserve">שגיאות אלה ו/או </w:t>
      </w:r>
      <w:r w:rsidR="002B2C75">
        <w:rPr>
          <w:rFonts w:hint="cs"/>
          <w:rtl/>
        </w:rPr>
        <w:t xml:space="preserve">אישור </w:t>
      </w:r>
      <w:r w:rsidR="00B35F60">
        <w:rPr>
          <w:rFonts w:hint="cs"/>
          <w:rtl/>
        </w:rPr>
        <w:t xml:space="preserve">השימוש בשירות </w:t>
      </w:r>
      <w:r w:rsidR="002B2C75">
        <w:rPr>
          <w:rFonts w:hint="cs"/>
          <w:rtl/>
        </w:rPr>
        <w:t>ו/</w:t>
      </w:r>
      <w:r w:rsidRPr="00387F49">
        <w:rPr>
          <w:rFonts w:hint="cs"/>
          <w:rtl/>
        </w:rPr>
        <w:t>או תוצאות</w:t>
      </w:r>
      <w:r w:rsidR="00B35F60">
        <w:rPr>
          <w:rFonts w:hint="cs"/>
          <w:rtl/>
        </w:rPr>
        <w:t xml:space="preserve"> השימוש בשירות</w:t>
      </w:r>
      <w:r w:rsidRPr="00387F49">
        <w:rPr>
          <w:rFonts w:hint="cs"/>
          <w:rtl/>
        </w:rPr>
        <w:t>, ובקשר לכל האמור והנובע מבקשה זו וביצוע אכלוס משתכנים על פיה.</w:t>
      </w:r>
    </w:p>
    <w:p w:rsidR="000F5EC2" w:rsidRPr="000F5EC2" w:rsidRDefault="00387F49" w:rsidP="007A28B0">
      <w:pPr>
        <w:pStyle w:val="1"/>
        <w:numPr>
          <w:ilvl w:val="0"/>
          <w:numId w:val="4"/>
        </w:numPr>
        <w:tabs>
          <w:tab w:val="left" w:pos="281"/>
        </w:tabs>
        <w:spacing w:before="0" w:line="360" w:lineRule="auto"/>
        <w:ind w:left="281" w:right="0" w:hanging="281"/>
        <w:jc w:val="both"/>
      </w:pPr>
      <w:r w:rsidRPr="000F5EC2">
        <w:rPr>
          <w:rFonts w:ascii="harel" w:hAnsi="harel" w:hint="cs"/>
          <w:color w:val="333333"/>
          <w:rtl/>
        </w:rPr>
        <w:t>ידוע לי כי הרשות</w:t>
      </w:r>
      <w:r w:rsidRPr="000F5EC2">
        <w:rPr>
          <w:rFonts w:ascii="harel" w:hAnsi="harel"/>
          <w:color w:val="333333"/>
          <w:rtl/>
        </w:rPr>
        <w:t xml:space="preserve"> תהיה רשאית להפסיק את מתן השירות ולבטל את רישיון הגישה </w:t>
      </w:r>
      <w:r w:rsidR="00133CD1" w:rsidRPr="000F5EC2">
        <w:rPr>
          <w:rFonts w:ascii="harel" w:hAnsi="harel" w:hint="cs"/>
          <w:color w:val="333333"/>
          <w:rtl/>
        </w:rPr>
        <w:t xml:space="preserve">אליו </w:t>
      </w:r>
      <w:r w:rsidRPr="000F5EC2">
        <w:rPr>
          <w:rFonts w:ascii="harel" w:hAnsi="harel"/>
          <w:color w:val="333333"/>
          <w:rtl/>
        </w:rPr>
        <w:t>מכל סיבה שהיא בכל עת</w:t>
      </w:r>
      <w:r w:rsidRPr="000F5EC2">
        <w:rPr>
          <w:rFonts w:ascii="harel" w:hAnsi="harel" w:hint="cs"/>
          <w:color w:val="333333"/>
          <w:rtl/>
        </w:rPr>
        <w:t xml:space="preserve"> ו/או </w:t>
      </w:r>
      <w:r w:rsidRPr="000F5EC2">
        <w:rPr>
          <w:rFonts w:ascii="harel" w:hAnsi="harel"/>
          <w:color w:val="333333"/>
          <w:rtl/>
        </w:rPr>
        <w:t>להכניס שינויים ב</w:t>
      </w:r>
      <w:r w:rsidRPr="000F5EC2">
        <w:rPr>
          <w:rFonts w:ascii="harel" w:hAnsi="harel" w:hint="cs"/>
          <w:color w:val="333333"/>
          <w:rtl/>
        </w:rPr>
        <w:t>שירות ו/או ב</w:t>
      </w:r>
      <w:r w:rsidRPr="000F5EC2">
        <w:rPr>
          <w:rFonts w:ascii="harel" w:hAnsi="harel"/>
          <w:color w:val="333333"/>
          <w:rtl/>
        </w:rPr>
        <w:t>תנאי קבלת השירות.</w:t>
      </w:r>
    </w:p>
    <w:p w:rsidR="000F5EC2" w:rsidRDefault="00387F49" w:rsidP="007A28B0">
      <w:pPr>
        <w:pStyle w:val="1"/>
        <w:numPr>
          <w:ilvl w:val="0"/>
          <w:numId w:val="4"/>
        </w:numPr>
        <w:tabs>
          <w:tab w:val="left" w:pos="281"/>
        </w:tabs>
        <w:spacing w:before="0" w:line="360" w:lineRule="auto"/>
        <w:ind w:left="281" w:right="0" w:hanging="281"/>
        <w:jc w:val="both"/>
      </w:pPr>
      <w:r w:rsidRPr="00387F49">
        <w:rPr>
          <w:rFonts w:hint="cs"/>
          <w:rtl/>
        </w:rPr>
        <w:t xml:space="preserve">ידוע לי כי הרשות תטפל בבקשה בהתאם לנהליה כפי שיהיו מעת לעת, בין היתר, בהסתמך </w:t>
      </w:r>
      <w:r w:rsidR="005A592F">
        <w:rPr>
          <w:rFonts w:hint="cs"/>
          <w:rtl/>
        </w:rPr>
        <w:t xml:space="preserve">גם </w:t>
      </w:r>
      <w:r w:rsidRPr="00387F49">
        <w:rPr>
          <w:rFonts w:hint="cs"/>
          <w:rtl/>
        </w:rPr>
        <w:t>על הצהרות והתחייבויות אלה</w:t>
      </w:r>
      <w:r w:rsidR="00B35F60">
        <w:rPr>
          <w:rFonts w:hint="cs"/>
          <w:rtl/>
        </w:rPr>
        <w:t>.</w:t>
      </w:r>
    </w:p>
    <w:p w:rsidR="000F5EC2" w:rsidRPr="003A764C" w:rsidRDefault="00F25F28" w:rsidP="007A28B0">
      <w:pPr>
        <w:pStyle w:val="1"/>
        <w:numPr>
          <w:ilvl w:val="0"/>
          <w:numId w:val="4"/>
        </w:numPr>
        <w:tabs>
          <w:tab w:val="left" w:pos="281"/>
        </w:tabs>
        <w:spacing w:before="0" w:line="360" w:lineRule="auto"/>
        <w:ind w:left="281" w:right="0" w:hanging="281"/>
        <w:jc w:val="both"/>
      </w:pPr>
      <w:r w:rsidRPr="003A764C">
        <w:rPr>
          <w:rFonts w:hint="cs"/>
          <w:rtl/>
        </w:rPr>
        <w:t xml:space="preserve">החברה מוותרת בזאת ולא תהיינה לה כל תביעות ו/או טענות ו/או דרישות כספיות ו/או אחרות מכל סוג ומין שהוא כלפי </w:t>
      </w:r>
      <w:r w:rsidR="00C06F0C" w:rsidRPr="003A764C">
        <w:rPr>
          <w:rFonts w:hint="cs"/>
          <w:rtl/>
        </w:rPr>
        <w:t>הרשות</w:t>
      </w:r>
      <w:r w:rsidRPr="003A764C">
        <w:rPr>
          <w:rFonts w:hint="cs"/>
          <w:rtl/>
        </w:rPr>
        <w:t xml:space="preserve"> ו/או מי מטעמ</w:t>
      </w:r>
      <w:r w:rsidR="00C06F0C" w:rsidRPr="003A764C">
        <w:rPr>
          <w:rFonts w:hint="cs"/>
          <w:rtl/>
        </w:rPr>
        <w:t>ה</w:t>
      </w:r>
      <w:r w:rsidRPr="003A764C">
        <w:rPr>
          <w:rFonts w:hint="cs"/>
          <w:rtl/>
        </w:rPr>
        <w:t xml:space="preserve"> בכל הנוגע </w:t>
      </w:r>
      <w:r w:rsidR="00133CD1" w:rsidRPr="003A764C">
        <w:rPr>
          <w:rFonts w:hint="cs"/>
          <w:rtl/>
        </w:rPr>
        <w:t>לשימ</w:t>
      </w:r>
      <w:r w:rsidR="00B35F60" w:rsidRPr="003A764C">
        <w:rPr>
          <w:rFonts w:hint="cs"/>
          <w:rtl/>
        </w:rPr>
        <w:t>וש בשירות ו/או לתוצאות בעקבות ה</w:t>
      </w:r>
      <w:r w:rsidR="00133CD1" w:rsidRPr="003A764C">
        <w:rPr>
          <w:rFonts w:hint="cs"/>
          <w:rtl/>
        </w:rPr>
        <w:t>שימוש בשירות.</w:t>
      </w:r>
    </w:p>
    <w:p w:rsidR="00133CD1" w:rsidRPr="003A764C" w:rsidRDefault="00133CD1" w:rsidP="00EF76FB">
      <w:pPr>
        <w:pStyle w:val="1"/>
        <w:numPr>
          <w:ilvl w:val="0"/>
          <w:numId w:val="4"/>
        </w:numPr>
        <w:tabs>
          <w:tab w:val="left" w:pos="281"/>
        </w:tabs>
        <w:spacing w:before="0" w:line="360" w:lineRule="auto"/>
        <w:ind w:left="281" w:right="0" w:hanging="281"/>
        <w:jc w:val="both"/>
      </w:pPr>
      <w:r w:rsidRPr="003A764C">
        <w:rPr>
          <w:rFonts w:hint="cs"/>
          <w:rtl/>
        </w:rPr>
        <w:t xml:space="preserve">כתב זה בא להוסיף על </w:t>
      </w:r>
      <w:r w:rsidR="00C06F0C" w:rsidRPr="003A764C">
        <w:rPr>
          <w:rFonts w:hint="cs"/>
          <w:rtl/>
        </w:rPr>
        <w:t>כל התחייבויותינו על פי ה</w:t>
      </w:r>
      <w:r w:rsidR="00EF76FB">
        <w:rPr>
          <w:rFonts w:hint="cs"/>
          <w:rtl/>
        </w:rPr>
        <w:t xml:space="preserve">הסכם </w:t>
      </w:r>
      <w:r w:rsidR="00C06F0C" w:rsidRPr="003A764C">
        <w:rPr>
          <w:rFonts w:hint="cs"/>
          <w:rtl/>
        </w:rPr>
        <w:t>עם הרשות, תנאי המכרז ו</w:t>
      </w:r>
      <w:r w:rsidR="00B35F60" w:rsidRPr="003A764C">
        <w:rPr>
          <w:rFonts w:hint="cs"/>
          <w:rtl/>
        </w:rPr>
        <w:t>כל התחייבות אחרת שניתנה ו/או תינתן על ידי החברה.</w:t>
      </w:r>
    </w:p>
    <w:p w:rsidR="00D13FDD" w:rsidRDefault="00B13092" w:rsidP="00C035D7">
      <w:pPr>
        <w:pStyle w:val="1"/>
        <w:numPr>
          <w:ilvl w:val="0"/>
          <w:numId w:val="4"/>
        </w:numPr>
        <w:tabs>
          <w:tab w:val="left" w:pos="281"/>
        </w:tabs>
        <w:spacing w:before="0" w:line="360" w:lineRule="auto"/>
        <w:ind w:left="281" w:right="0" w:hanging="281"/>
        <w:jc w:val="both"/>
        <w:rPr>
          <w:b/>
          <w:bCs/>
        </w:rPr>
      </w:pPr>
      <w:r w:rsidRPr="003A764C">
        <w:rPr>
          <w:rFonts w:hint="cs"/>
          <w:b/>
          <w:bCs/>
          <w:rtl/>
        </w:rPr>
        <w:lastRenderedPageBreak/>
        <w:t xml:space="preserve">ידוע לנו כי חתימה על מסמך זה </w:t>
      </w:r>
      <w:r w:rsidR="003A764C" w:rsidRPr="003A764C">
        <w:rPr>
          <w:rFonts w:hint="cs"/>
          <w:b/>
          <w:bCs/>
          <w:rtl/>
        </w:rPr>
        <w:t xml:space="preserve">אינה יוצרת זכויות כלפינו או התחייבות של הרשות. מסמך </w:t>
      </w:r>
      <w:r w:rsidR="00C035D7">
        <w:rPr>
          <w:rFonts w:hint="cs"/>
          <w:b/>
          <w:bCs/>
          <w:rtl/>
        </w:rPr>
        <w:t xml:space="preserve">זה כשהוא חתום על ידנו, </w:t>
      </w:r>
      <w:r w:rsidR="003A764C" w:rsidRPr="003A764C">
        <w:rPr>
          <w:rFonts w:hint="cs"/>
          <w:b/>
          <w:bCs/>
          <w:rtl/>
        </w:rPr>
        <w:t xml:space="preserve">נועד לאפשר </w:t>
      </w:r>
      <w:r w:rsidR="00C035D7">
        <w:rPr>
          <w:rFonts w:hint="cs"/>
          <w:b/>
          <w:bCs/>
          <w:rtl/>
        </w:rPr>
        <w:t xml:space="preserve">לרשות לבצע </w:t>
      </w:r>
      <w:r w:rsidR="003A764C" w:rsidRPr="003A764C">
        <w:rPr>
          <w:rFonts w:hint="cs"/>
          <w:b/>
          <w:bCs/>
          <w:rtl/>
        </w:rPr>
        <w:t xml:space="preserve">בדיקת זכאות החברה </w:t>
      </w:r>
      <w:r w:rsidR="00C035D7">
        <w:rPr>
          <w:rFonts w:hint="cs"/>
          <w:b/>
          <w:bCs/>
          <w:rtl/>
        </w:rPr>
        <w:t>אם</w:t>
      </w:r>
      <w:r w:rsidR="003A764C" w:rsidRPr="003A764C">
        <w:rPr>
          <w:rFonts w:hint="cs"/>
          <w:b/>
          <w:bCs/>
          <w:rtl/>
        </w:rPr>
        <w:t xml:space="preserve"> </w:t>
      </w:r>
      <w:r w:rsidR="003A764C" w:rsidRPr="003A764C">
        <w:rPr>
          <w:rFonts w:hint="cs"/>
          <w:b/>
          <w:bCs/>
          <w:rtl/>
          <w:lang w:val="es"/>
        </w:rPr>
        <w:t>יחתמו חוזים ישירים עם המשתכנים</w:t>
      </w:r>
      <w:r w:rsidR="003A764C" w:rsidRPr="003A764C">
        <w:rPr>
          <w:rFonts w:hint="cs"/>
          <w:b/>
          <w:bCs/>
          <w:rtl/>
        </w:rPr>
        <w:t xml:space="preserve"> ו/או בחינת בקשת החברה לשימוש בשירות </w:t>
      </w:r>
      <w:r w:rsidR="003A764C">
        <w:rPr>
          <w:rFonts w:hint="cs"/>
          <w:b/>
          <w:bCs/>
          <w:rtl/>
        </w:rPr>
        <w:t>כמפורט לעיל</w:t>
      </w:r>
      <w:r w:rsidR="003A764C" w:rsidRPr="003A764C">
        <w:rPr>
          <w:rFonts w:hint="cs"/>
          <w:b/>
          <w:bCs/>
          <w:rtl/>
        </w:rPr>
        <w:t xml:space="preserve">. </w:t>
      </w:r>
    </w:p>
    <w:p w:rsidR="00D27F4C" w:rsidRPr="003A764C" w:rsidRDefault="00D27F4C" w:rsidP="00D27F4C">
      <w:pPr>
        <w:pStyle w:val="1"/>
        <w:numPr>
          <w:ilvl w:val="0"/>
          <w:numId w:val="0"/>
        </w:numPr>
        <w:tabs>
          <w:tab w:val="left" w:pos="281"/>
        </w:tabs>
        <w:spacing w:before="0" w:line="360" w:lineRule="auto"/>
        <w:ind w:left="281" w:right="0"/>
        <w:jc w:val="both"/>
        <w:rPr>
          <w:b/>
          <w:bCs/>
          <w:rtl/>
        </w:rPr>
      </w:pPr>
    </w:p>
    <w:p w:rsidR="00D13FDD" w:rsidRPr="00D13FDD" w:rsidRDefault="00E74B41" w:rsidP="00961D36">
      <w:pPr>
        <w:spacing w:before="0" w:line="360" w:lineRule="auto"/>
        <w:jc w:val="both"/>
        <w:rPr>
          <w:b/>
          <w:bCs/>
          <w:rtl/>
        </w:rPr>
      </w:pPr>
      <w:r w:rsidRPr="00E74B41">
        <w:rPr>
          <w:rFonts w:hint="cs"/>
          <w:b/>
          <w:bCs/>
          <w:rtl/>
        </w:rPr>
        <w:t xml:space="preserve">ולראיה באנו על החתום ביום : </w:t>
      </w:r>
      <w:r w:rsidR="00961D36">
        <w:rPr>
          <w:rFonts w:ascii="Arial" w:hAnsi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961D36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961D36">
        <w:rPr>
          <w:rFonts w:ascii="Arial" w:hAnsi="Arial"/>
          <w:sz w:val="22"/>
          <w:szCs w:val="22"/>
          <w:u w:val="single"/>
        </w:rPr>
      </w:r>
      <w:r w:rsidR="00961D36">
        <w:rPr>
          <w:rFonts w:ascii="Arial" w:hAnsi="Arial"/>
          <w:sz w:val="22"/>
          <w:szCs w:val="22"/>
          <w:u w:val="single"/>
        </w:rPr>
        <w:fldChar w:fldCharType="separate"/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noProof/>
          <w:sz w:val="22"/>
          <w:szCs w:val="22"/>
          <w:u w:val="single"/>
        </w:rPr>
        <w:t> </w:t>
      </w:r>
      <w:r w:rsidR="00961D36">
        <w:rPr>
          <w:rFonts w:ascii="Arial" w:hAnsi="Arial"/>
          <w:sz w:val="22"/>
          <w:szCs w:val="22"/>
          <w:u w:val="single"/>
        </w:rPr>
        <w:fldChar w:fldCharType="end"/>
      </w:r>
      <w:r w:rsidR="0004064C">
        <w:rPr>
          <w:rFonts w:hint="cs"/>
          <w:b/>
          <w:bCs/>
          <w:rtl/>
        </w:rPr>
        <w:t>, חתימת</w:t>
      </w:r>
      <w:r w:rsidRPr="00E74B41">
        <w:rPr>
          <w:rFonts w:hint="cs"/>
          <w:b/>
          <w:bCs/>
          <w:rtl/>
        </w:rPr>
        <w:t xml:space="preserve"> וחותמת ה</w:t>
      </w:r>
      <w:r w:rsidR="00D13FDD">
        <w:rPr>
          <w:rFonts w:hint="cs"/>
          <w:b/>
          <w:bCs/>
          <w:rtl/>
        </w:rPr>
        <w:t>חברה: ____________________</w:t>
      </w:r>
    </w:p>
    <w:tbl>
      <w:tblPr>
        <w:bidiVisual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1498"/>
        <w:gridCol w:w="2330"/>
      </w:tblGrid>
      <w:tr w:rsidR="00E74B41" w:rsidRPr="009C19FD" w:rsidTr="00961D36">
        <w:trPr>
          <w:trHeight w:val="272"/>
        </w:trPr>
        <w:tc>
          <w:tcPr>
            <w:tcW w:w="2693" w:type="dxa"/>
          </w:tcPr>
          <w:p w:rsidR="00E74B41" w:rsidRPr="009C19FD" w:rsidRDefault="00E74B41" w:rsidP="007A28B0">
            <w:pPr>
              <w:spacing w:before="0"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ומשפחה</w:t>
            </w:r>
          </w:p>
        </w:tc>
        <w:tc>
          <w:tcPr>
            <w:tcW w:w="3118" w:type="dxa"/>
          </w:tcPr>
          <w:p w:rsidR="00E74B41" w:rsidRPr="009C19FD" w:rsidRDefault="00E74B41" w:rsidP="007A28B0">
            <w:pPr>
              <w:spacing w:before="0"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תפקיד בחברה</w:t>
            </w:r>
            <w:r w:rsidRPr="009C19F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98" w:type="dxa"/>
          </w:tcPr>
          <w:p w:rsidR="00E74B41" w:rsidRPr="009C19FD" w:rsidRDefault="00E74B41" w:rsidP="007A28B0">
            <w:pPr>
              <w:spacing w:before="0" w:line="360" w:lineRule="auto"/>
              <w:jc w:val="both"/>
              <w:rPr>
                <w:b/>
                <w:bCs/>
                <w:rtl/>
              </w:rPr>
            </w:pPr>
            <w:r w:rsidRPr="009C19FD">
              <w:rPr>
                <w:rFonts w:hint="cs"/>
                <w:b/>
                <w:bCs/>
                <w:rtl/>
              </w:rPr>
              <w:t xml:space="preserve">ת.ז.  </w:t>
            </w:r>
          </w:p>
        </w:tc>
        <w:tc>
          <w:tcPr>
            <w:tcW w:w="2330" w:type="dxa"/>
          </w:tcPr>
          <w:p w:rsidR="00E74B41" w:rsidRPr="009C19FD" w:rsidRDefault="00E74B41" w:rsidP="007A28B0">
            <w:pPr>
              <w:spacing w:before="0" w:line="360" w:lineRule="auto"/>
              <w:jc w:val="both"/>
              <w:rPr>
                <w:b/>
                <w:bCs/>
                <w:rtl/>
              </w:rPr>
            </w:pPr>
            <w:r w:rsidRPr="009C19FD">
              <w:rPr>
                <w:rFonts w:hint="cs"/>
                <w:b/>
                <w:bCs/>
                <w:rtl/>
              </w:rPr>
              <w:t>חתימה</w:t>
            </w:r>
          </w:p>
        </w:tc>
      </w:tr>
      <w:tr w:rsidR="00E74B41" w:rsidRPr="009C19FD" w:rsidTr="00961D36">
        <w:tc>
          <w:tcPr>
            <w:tcW w:w="2693" w:type="dxa"/>
          </w:tcPr>
          <w:p w:rsidR="00961D36" w:rsidRPr="009F7E4E" w:rsidRDefault="00961D36" w:rsidP="00961D36">
            <w:pPr>
              <w:spacing w:before="0" w:line="360" w:lineRule="auto"/>
              <w:rPr>
                <w:sz w:val="22"/>
                <w:szCs w:val="22"/>
                <w:rtl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</w:tcPr>
          <w:p w:rsidR="00E74B41" w:rsidRPr="009F7E4E" w:rsidRDefault="00961D36" w:rsidP="009F7E4E">
            <w:pPr>
              <w:spacing w:before="0" w:line="36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</w:tcPr>
          <w:p w:rsidR="00E74B41" w:rsidRPr="009F7E4E" w:rsidRDefault="00961D36" w:rsidP="009F7E4E">
            <w:pPr>
              <w:spacing w:before="0" w:line="36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330" w:type="dxa"/>
          </w:tcPr>
          <w:p w:rsidR="00E74B41" w:rsidRPr="009C19FD" w:rsidRDefault="00E74B41" w:rsidP="007A28B0">
            <w:pPr>
              <w:spacing w:before="0" w:line="360" w:lineRule="auto"/>
              <w:jc w:val="both"/>
              <w:rPr>
                <w:rtl/>
              </w:rPr>
            </w:pPr>
          </w:p>
        </w:tc>
      </w:tr>
      <w:tr w:rsidR="0004064C" w:rsidRPr="009C19FD" w:rsidTr="00961D36">
        <w:tc>
          <w:tcPr>
            <w:tcW w:w="2693" w:type="dxa"/>
          </w:tcPr>
          <w:p w:rsidR="0004064C" w:rsidRPr="009F7E4E" w:rsidRDefault="00961D36" w:rsidP="009F7E4E">
            <w:pPr>
              <w:spacing w:before="0" w:line="36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</w:tcPr>
          <w:p w:rsidR="0004064C" w:rsidRPr="009F7E4E" w:rsidRDefault="00961D36" w:rsidP="009F7E4E">
            <w:pPr>
              <w:spacing w:before="0" w:line="36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</w:tcPr>
          <w:p w:rsidR="0004064C" w:rsidRPr="009F7E4E" w:rsidRDefault="00961D36" w:rsidP="009F7E4E">
            <w:pPr>
              <w:spacing w:before="0" w:line="36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330" w:type="dxa"/>
          </w:tcPr>
          <w:p w:rsidR="0004064C" w:rsidRPr="009C19FD" w:rsidRDefault="0004064C" w:rsidP="0004064C">
            <w:pPr>
              <w:spacing w:before="0" w:line="360" w:lineRule="auto"/>
              <w:jc w:val="both"/>
              <w:rPr>
                <w:rtl/>
              </w:rPr>
            </w:pPr>
          </w:p>
        </w:tc>
      </w:tr>
    </w:tbl>
    <w:p w:rsidR="0004064C" w:rsidRDefault="0004064C" w:rsidP="007A28B0">
      <w:pPr>
        <w:spacing w:before="0" w:line="360" w:lineRule="auto"/>
        <w:ind w:left="-2"/>
        <w:jc w:val="both"/>
        <w:rPr>
          <w:b/>
          <w:bCs/>
          <w:u w:val="single"/>
          <w:rtl/>
        </w:rPr>
      </w:pPr>
    </w:p>
    <w:p w:rsidR="00E74B41" w:rsidRPr="004F1E4F" w:rsidRDefault="00E74B41" w:rsidP="007A28B0">
      <w:pPr>
        <w:spacing w:before="0" w:line="360" w:lineRule="auto"/>
        <w:ind w:left="-2"/>
        <w:jc w:val="both"/>
        <w:rPr>
          <w:rtl/>
        </w:rPr>
      </w:pPr>
      <w:r w:rsidRPr="004F1E4F">
        <w:rPr>
          <w:rFonts w:hint="cs"/>
          <w:b/>
          <w:bCs/>
          <w:u w:val="single"/>
          <w:rtl/>
        </w:rPr>
        <w:t>אימות חתימות מורשי חברה</w:t>
      </w:r>
      <w:r w:rsidRPr="004F1E4F">
        <w:rPr>
          <w:rFonts w:hint="cs"/>
          <w:rtl/>
        </w:rPr>
        <w:t>:</w:t>
      </w:r>
    </w:p>
    <w:p w:rsidR="004F1E4F" w:rsidRDefault="00E74B41" w:rsidP="007A28B0">
      <w:pPr>
        <w:spacing w:before="0" w:line="360" w:lineRule="auto"/>
        <w:jc w:val="both"/>
        <w:rPr>
          <w:rtl/>
        </w:rPr>
      </w:pPr>
      <w:r w:rsidRPr="004F1E4F">
        <w:rPr>
          <w:rFonts w:hint="cs"/>
          <w:rtl/>
        </w:rPr>
        <w:t xml:space="preserve">הריני לאשר כי החותמים הנ"ל הנ"ל חתמו בפני לאחר שזוהו על-ידי והינם מורשי החתימה של החברה וחתמו בפניי על מסמך הצהרה והתחייבות זו, וכי עפ"י מסמכי החברה חתימתם בצירוף חותמת החברה מחייבת את החברה לכל דבר ועניין.   </w:t>
      </w:r>
    </w:p>
    <w:p w:rsidR="0004064C" w:rsidRDefault="0004064C" w:rsidP="007A28B0">
      <w:pPr>
        <w:spacing w:before="0" w:line="360" w:lineRule="auto"/>
        <w:jc w:val="both"/>
        <w:rPr>
          <w:rtl/>
        </w:rPr>
      </w:pPr>
    </w:p>
    <w:tbl>
      <w:tblPr>
        <w:bidiVisual/>
        <w:tblW w:w="0" w:type="auto"/>
        <w:tblInd w:w="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2835"/>
        <w:gridCol w:w="283"/>
        <w:gridCol w:w="1985"/>
      </w:tblGrid>
      <w:tr w:rsidR="00844FC9" w:rsidRPr="009C19FD" w:rsidTr="00844FC9">
        <w:trPr>
          <w:trHeight w:val="103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FC9" w:rsidRPr="00844FC9" w:rsidRDefault="00844FC9" w:rsidP="00844FC9">
            <w:pPr>
              <w:spacing w:before="0" w:line="36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FC9" w:rsidRPr="00844FC9" w:rsidRDefault="00844FC9" w:rsidP="00961D36">
            <w:pPr>
              <w:spacing w:before="0"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FC9" w:rsidRPr="00844FC9" w:rsidRDefault="00844FC9" w:rsidP="00844FC9">
            <w:pPr>
              <w:spacing w:before="0" w:line="360" w:lineRule="auto"/>
              <w:rPr>
                <w:sz w:val="22"/>
                <w:szCs w:val="22"/>
                <w:rtl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C9" w:rsidRPr="008814F6" w:rsidRDefault="00844FC9" w:rsidP="001863DD">
            <w:pPr>
              <w:spacing w:before="0" w:line="360" w:lineRule="auto"/>
              <w:jc w:val="both"/>
              <w:rPr>
                <w:u w:val="single"/>
                <w:rtl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FC9" w:rsidRPr="008814F6" w:rsidRDefault="00844FC9" w:rsidP="001863DD">
            <w:pPr>
              <w:spacing w:before="0" w:line="360" w:lineRule="auto"/>
              <w:jc w:val="both"/>
              <w:rPr>
                <w:u w:val="single"/>
                <w:rtl/>
              </w:rPr>
            </w:pPr>
          </w:p>
        </w:tc>
      </w:tr>
      <w:tr w:rsidR="00844FC9" w:rsidRPr="009C19FD" w:rsidTr="00844FC9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4FC9" w:rsidRPr="000779F9" w:rsidRDefault="00844FC9" w:rsidP="00844FC9">
            <w:pPr>
              <w:spacing w:line="360" w:lineRule="auto"/>
              <w:jc w:val="both"/>
              <w:rPr>
                <w:b/>
                <w:bCs/>
                <w:rtl/>
              </w:rPr>
            </w:pPr>
            <w:r w:rsidRPr="000779F9">
              <w:rPr>
                <w:rFonts w:hint="cs"/>
                <w:b/>
                <w:bCs/>
                <w:rtl/>
              </w:rPr>
              <w:t>תארי</w:t>
            </w:r>
            <w:r>
              <w:rPr>
                <w:rFonts w:hint="cs"/>
                <w:b/>
                <w:bCs/>
                <w:rtl/>
              </w:rPr>
              <w:t>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FC9" w:rsidRDefault="00844FC9" w:rsidP="0004064C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4FC9" w:rsidRPr="000779F9" w:rsidRDefault="00844FC9" w:rsidP="0004064C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עו"ד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4FC9" w:rsidRPr="004F1E4F" w:rsidRDefault="00844FC9" w:rsidP="0004064C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4FC9" w:rsidRPr="000779F9" w:rsidRDefault="00844FC9" w:rsidP="0004064C">
            <w:pPr>
              <w:spacing w:line="360" w:lineRule="auto"/>
              <w:jc w:val="both"/>
              <w:rPr>
                <w:b/>
                <w:bCs/>
                <w:rtl/>
              </w:rPr>
            </w:pPr>
            <w:r w:rsidRPr="004F1E4F">
              <w:rPr>
                <w:rFonts w:hint="cs"/>
                <w:b/>
                <w:bCs/>
                <w:rtl/>
              </w:rPr>
              <w:t>חתימה   וחותמת</w:t>
            </w:r>
          </w:p>
        </w:tc>
      </w:tr>
    </w:tbl>
    <w:p w:rsidR="00D27F4C" w:rsidRPr="004F1E4F" w:rsidRDefault="00D27F4C" w:rsidP="007A28B0">
      <w:pPr>
        <w:spacing w:before="0" w:line="360" w:lineRule="auto"/>
        <w:jc w:val="both"/>
        <w:rPr>
          <w:rtl/>
        </w:rPr>
      </w:pPr>
    </w:p>
    <w:sectPr w:rsidR="00D27F4C" w:rsidRPr="004F1E4F" w:rsidSect="008814F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endnotePr>
        <w:numFmt w:val="lowerLetter"/>
      </w:endnotePr>
      <w:pgSz w:w="11906" w:h="16838" w:code="9"/>
      <w:pgMar w:top="1276" w:right="1418" w:bottom="1560" w:left="851" w:header="709" w:footer="709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2F5" w:rsidRDefault="00D202F5">
      <w:pPr>
        <w:spacing w:before="0"/>
      </w:pPr>
      <w:r>
        <w:separator/>
      </w:r>
    </w:p>
  </w:endnote>
  <w:endnote w:type="continuationSeparator" w:id="0">
    <w:p w:rsidR="00D202F5" w:rsidRDefault="00D202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e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C4" w:rsidRDefault="002F1FC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4D8A" w:rsidRPr="00464D8A">
      <w:rPr>
        <w:rFonts w:cs="Calibri"/>
        <w:noProof/>
        <w:rtl/>
        <w:lang w:val="he-IL"/>
      </w:rPr>
      <w:t>1</w:t>
    </w:r>
    <w:r>
      <w:fldChar w:fldCharType="end"/>
    </w:r>
  </w:p>
  <w:p w:rsidR="002F1FC4" w:rsidRDefault="002F1FC4">
    <w:pPr>
      <w:pStyle w:val="a6"/>
      <w:jc w:val="center"/>
      <w:rPr>
        <w:b/>
        <w:bCs/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C4" w:rsidRDefault="002F1FC4">
    <w:pPr>
      <w:pStyle w:val="a6"/>
      <w:jc w:val="center"/>
      <w:rPr>
        <w:b/>
        <w:bCs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2F5" w:rsidRDefault="00D202F5">
      <w:pPr>
        <w:spacing w:before="0"/>
      </w:pPr>
      <w:r>
        <w:separator/>
      </w:r>
    </w:p>
  </w:footnote>
  <w:footnote w:type="continuationSeparator" w:id="0">
    <w:p w:rsidR="00D202F5" w:rsidRDefault="00D202F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C4" w:rsidRDefault="00464D8A">
    <w:pPr>
      <w:pStyle w:val="a4"/>
      <w:framePr w:wrap="around" w:vAnchor="text" w:hAnchor="margin" w:xAlign="center" w:y="1"/>
      <w:rPr>
        <w:rStyle w:val="a8"/>
        <w:rtl/>
      </w:rPr>
    </w:pPr>
    <w:r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12099" o:spid="_x0000_s2050" type="#_x0000_t136" style="position:absolute;left:0;text-align:left;margin-left:0;margin-top:0;width:485.25pt;height:194.1pt;rotation:315;z-index:-251658752;mso-position-horizontal:center;mso-position-horizontal-relative:margin;mso-position-vertical:center;mso-position-vertical-relative:margin" o:allowincell="f" fillcolor="silver" stroked="f">
          <v:textpath style="font-family:&quot;Tahoma&quot;;font-size:1pt" string="טיוטה"/>
          <w10:wrap anchorx="margin" anchory="margin"/>
        </v:shape>
      </w:pict>
    </w:r>
    <w:r w:rsidR="002F1FC4">
      <w:rPr>
        <w:rStyle w:val="a8"/>
        <w:rtl/>
      </w:rPr>
      <w:fldChar w:fldCharType="begin"/>
    </w:r>
    <w:r w:rsidR="002F1FC4">
      <w:rPr>
        <w:rStyle w:val="a8"/>
      </w:rPr>
      <w:instrText xml:space="preserve">PAGE  </w:instrText>
    </w:r>
    <w:r w:rsidR="002F1FC4">
      <w:rPr>
        <w:rStyle w:val="a8"/>
        <w:rtl/>
      </w:rPr>
      <w:fldChar w:fldCharType="separate"/>
    </w:r>
    <w:r w:rsidR="002F1FC4">
      <w:rPr>
        <w:rStyle w:val="a8"/>
        <w:rtl/>
      </w:rPr>
      <w:t>1</w:t>
    </w:r>
    <w:r w:rsidR="002F1FC4">
      <w:rPr>
        <w:rStyle w:val="a8"/>
        <w:rtl/>
      </w:rPr>
      <w:fldChar w:fldCharType="end"/>
    </w:r>
  </w:p>
  <w:p w:rsidR="002F1FC4" w:rsidRDefault="002F1FC4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EC4" w:rsidRPr="001B73D5" w:rsidRDefault="00464D8A" w:rsidP="008F7EC4">
    <w:pPr>
      <w:pStyle w:val="a4"/>
      <w:rPr>
        <w:b/>
        <w:bCs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1" o:spid="_x0000_s2052" type="#_x0000_t75" alt="Logo_RMI_RGB_509x170_PX.png" style="position:absolute;left:0;text-align:left;margin-left:-2.75pt;margin-top:-10pt;width:122.1pt;height:40.75pt;z-index:251658752;visibility:visible">
          <v:imagedata r:id="rId1" o:title="Logo_RMI_RGB_509x170_PX"/>
          <w10:wrap type="square"/>
        </v:shape>
      </w:pict>
    </w:r>
    <w:r w:rsidR="008F7EC4">
      <w:rPr>
        <w:rFonts w:hint="cs"/>
        <w:b/>
        <w:bCs/>
        <w:rtl/>
      </w:rPr>
      <w:t xml:space="preserve"> </w:t>
    </w:r>
  </w:p>
  <w:p w:rsidR="008F7EC4" w:rsidRDefault="008F7EC4" w:rsidP="008F7EC4">
    <w:pPr>
      <w:pStyle w:val="a4"/>
      <w:rPr>
        <w:rtl/>
        <w:cs/>
      </w:rPr>
    </w:pPr>
  </w:p>
  <w:p w:rsidR="002F1FC4" w:rsidRDefault="002F1FC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C4" w:rsidRDefault="00464D8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12098" o:spid="_x0000_s2049" type="#_x0000_t136" style="position:absolute;left:0;text-align:left;margin-left:0;margin-top:0;width:485.25pt;height:194.1pt;rotation:315;z-index:-251659776;mso-position-horizontal:center;mso-position-horizontal-relative:margin;mso-position-vertical:center;mso-position-vertical-relative:margin" o:allowincell="f" fillcolor="silver" stroked="f">
          <v:textpath style="font-family:&quot;Tahoma&quot;;font-size:1pt" string="טיוטה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325B"/>
    <w:multiLevelType w:val="hybridMultilevel"/>
    <w:tmpl w:val="9FC4B23A"/>
    <w:lvl w:ilvl="0" w:tplc="CBA29948">
      <w:start w:val="1"/>
      <w:numFmt w:val="decimal"/>
      <w:lvlText w:val="%1."/>
      <w:lvlJc w:val="left"/>
      <w:pPr>
        <w:ind w:left="4122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 w15:restartNumberingAfterBreak="0">
    <w:nsid w:val="56AA0FB3"/>
    <w:multiLevelType w:val="multilevel"/>
    <w:tmpl w:val="80281DEA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</w:lvl>
  </w:abstractNum>
  <w:abstractNum w:abstractNumId="2" w15:restartNumberingAfterBreak="0">
    <w:nsid w:val="5E825EC6"/>
    <w:multiLevelType w:val="hybridMultilevel"/>
    <w:tmpl w:val="D8D85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E709B"/>
    <w:multiLevelType w:val="hybridMultilevel"/>
    <w:tmpl w:val="77E2A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oNotTrackMoves/>
  <w:documentProtection w:edit="forms" w:enforcement="1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epartmentCode" w:val="הכנסת"/>
    <w:docVar w:name="EntryID" w:val=" "/>
    <w:docVar w:name="FlagTrackingCreated" w:val="False"/>
    <w:docVar w:name="NewDocument" w:val="True"/>
    <w:docVar w:name="NewDoument" w:val="True"/>
    <w:docVar w:name="StoreID" w:val=" "/>
  </w:docVars>
  <w:rsids>
    <w:rsidRoot w:val="009624C8"/>
    <w:rsid w:val="000031E3"/>
    <w:rsid w:val="0004064C"/>
    <w:rsid w:val="000F5EC2"/>
    <w:rsid w:val="00133CD1"/>
    <w:rsid w:val="001863DD"/>
    <w:rsid w:val="001A49F8"/>
    <w:rsid w:val="00211218"/>
    <w:rsid w:val="00230B7A"/>
    <w:rsid w:val="002B2C75"/>
    <w:rsid w:val="002B5DA2"/>
    <w:rsid w:val="002F1FC4"/>
    <w:rsid w:val="00316C23"/>
    <w:rsid w:val="00387F49"/>
    <w:rsid w:val="003A764C"/>
    <w:rsid w:val="003C0679"/>
    <w:rsid w:val="00444EF4"/>
    <w:rsid w:val="00464D8A"/>
    <w:rsid w:val="00467198"/>
    <w:rsid w:val="004715A5"/>
    <w:rsid w:val="004C0576"/>
    <w:rsid w:val="004F1E4F"/>
    <w:rsid w:val="005A592F"/>
    <w:rsid w:val="005F18DD"/>
    <w:rsid w:val="007A28B0"/>
    <w:rsid w:val="007A766B"/>
    <w:rsid w:val="007E6A15"/>
    <w:rsid w:val="007F664A"/>
    <w:rsid w:val="00844FC9"/>
    <w:rsid w:val="008814F6"/>
    <w:rsid w:val="008A5C8A"/>
    <w:rsid w:val="008B74DD"/>
    <w:rsid w:val="008F7EC4"/>
    <w:rsid w:val="0094563C"/>
    <w:rsid w:val="00961D36"/>
    <w:rsid w:val="009624C8"/>
    <w:rsid w:val="009710B1"/>
    <w:rsid w:val="00985A19"/>
    <w:rsid w:val="009F7E4E"/>
    <w:rsid w:val="00A2194F"/>
    <w:rsid w:val="00A725B8"/>
    <w:rsid w:val="00B13092"/>
    <w:rsid w:val="00B35F60"/>
    <w:rsid w:val="00C035D7"/>
    <w:rsid w:val="00C06F0C"/>
    <w:rsid w:val="00C62F78"/>
    <w:rsid w:val="00D13FDD"/>
    <w:rsid w:val="00D202F5"/>
    <w:rsid w:val="00D27F4C"/>
    <w:rsid w:val="00E62EB4"/>
    <w:rsid w:val="00E74B41"/>
    <w:rsid w:val="00E95C40"/>
    <w:rsid w:val="00EA491E"/>
    <w:rsid w:val="00EC3F2B"/>
    <w:rsid w:val="00EF76FB"/>
    <w:rsid w:val="00F25F28"/>
    <w:rsid w:val="00FC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922BBF96-B623-4574-8E1B-E72945D7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before="60"/>
    </w:pPr>
    <w:rPr>
      <w:rFonts w:cs="David"/>
      <w:sz w:val="24"/>
      <w:szCs w:val="24"/>
      <w:lang w:eastAsia="he-IL"/>
    </w:rPr>
  </w:style>
  <w:style w:type="paragraph" w:styleId="10">
    <w:name w:val="heading 1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3"/>
    </w:pPr>
    <w:rPr>
      <w:rFonts w:ascii="Arial" w:hAnsi="Arial"/>
      <w:b/>
      <w:bCs/>
      <w:sz w:val="28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u w:val="single"/>
      <w:lang w:val="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qFormat/>
    <w:pPr>
      <w:jc w:val="center"/>
    </w:pPr>
    <w:rPr>
      <w:szCs w:val="3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customStyle="1" w:styleId="1">
    <w:name w:val="סיעוף 1"/>
    <w:basedOn w:val="a"/>
    <w:pPr>
      <w:numPr>
        <w:numId w:val="1"/>
      </w:numPr>
      <w:spacing w:before="120"/>
      <w:ind w:right="0"/>
    </w:pPr>
    <w:rPr>
      <w:lang w:eastAsia="en-US"/>
    </w:rPr>
  </w:style>
  <w:style w:type="paragraph" w:customStyle="1" w:styleId="2">
    <w:name w:val="סיעוף 2"/>
    <w:basedOn w:val="1"/>
    <w:pPr>
      <w:numPr>
        <w:ilvl w:val="1"/>
      </w:numPr>
      <w:ind w:right="0"/>
    </w:pPr>
  </w:style>
  <w:style w:type="paragraph" w:customStyle="1" w:styleId="3">
    <w:name w:val="סיעוף 3"/>
    <w:basedOn w:val="2"/>
    <w:pPr>
      <w:numPr>
        <w:ilvl w:val="2"/>
      </w:numPr>
      <w:ind w:right="0"/>
    </w:pPr>
  </w:style>
  <w:style w:type="paragraph" w:customStyle="1" w:styleId="4">
    <w:name w:val="סיעוף 4"/>
    <w:basedOn w:val="3"/>
    <w:pPr>
      <w:numPr>
        <w:ilvl w:val="3"/>
      </w:numPr>
      <w:ind w:right="0"/>
    </w:pPr>
  </w:style>
  <w:style w:type="paragraph" w:styleId="a9">
    <w:name w:val="List Paragraph"/>
    <w:basedOn w:val="a"/>
    <w:uiPriority w:val="34"/>
    <w:qFormat/>
    <w:rsid w:val="00C06F0C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0F5EC2"/>
    <w:pPr>
      <w:spacing w:before="0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uiPriority w:val="99"/>
    <w:semiHidden/>
    <w:rsid w:val="000F5EC2"/>
    <w:rPr>
      <w:rFonts w:ascii="Tahoma" w:hAnsi="Tahoma" w:cs="Tahoma"/>
      <w:sz w:val="16"/>
      <w:szCs w:val="16"/>
      <w:lang w:eastAsia="he-IL"/>
    </w:rPr>
  </w:style>
  <w:style w:type="character" w:customStyle="1" w:styleId="a5">
    <w:name w:val="כותרת עליונה תו"/>
    <w:link w:val="a4"/>
    <w:uiPriority w:val="99"/>
    <w:rsid w:val="00D27F4C"/>
    <w:rPr>
      <w:rFonts w:cs="David"/>
      <w:sz w:val="24"/>
      <w:szCs w:val="24"/>
      <w:lang w:eastAsia="he-IL"/>
    </w:rPr>
  </w:style>
  <w:style w:type="character" w:customStyle="1" w:styleId="a7">
    <w:name w:val="כותרת תחתונה תו"/>
    <w:link w:val="a6"/>
    <w:uiPriority w:val="99"/>
    <w:rsid w:val="00D27F4C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mami1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Props1.xml><?xml version="1.0" encoding="utf-8"?>
<ds:datastoreItem xmlns:ds="http://schemas.openxmlformats.org/officeDocument/2006/customXml" ds:itemID="{BC703855-2F4C-4FA3-9813-9F844F243E7B}"/>
</file>

<file path=customXml/itemProps2.xml><?xml version="1.0" encoding="utf-8"?>
<ds:datastoreItem xmlns:ds="http://schemas.openxmlformats.org/officeDocument/2006/customXml" ds:itemID="{320C37C7-C822-4D1C-A784-595AB0A43D29}"/>
</file>

<file path=customXml/itemProps3.xml><?xml version="1.0" encoding="utf-8"?>
<ds:datastoreItem xmlns:ds="http://schemas.openxmlformats.org/officeDocument/2006/customXml" ds:itemID="{0EC7F6A1-ABC3-42E2-AFD1-230C02D1654E}"/>
</file>

<file path=docProps/app.xml><?xml version="1.0" encoding="utf-8"?>
<Properties xmlns="http://schemas.openxmlformats.org/officeDocument/2006/extended-properties" xmlns:vt="http://schemas.openxmlformats.org/officeDocument/2006/docPropsVTypes">
  <Template>mami1.dot</Template>
  <TotalTime>2</TotalTime>
  <Pages>2</Pages>
  <Words>571</Words>
  <Characters>2680</Characters>
  <Application>Microsoft Office Word</Application>
  <DocSecurity>0</DocSecurity>
  <Lines>893</Lines>
  <Paragraphs>295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לשימוש ביישום אכלוס משתכנים</vt:lpstr>
    </vt:vector>
  </TitlesOfParts>
  <Company>MMI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לשימוש ביישום מקוון - אכלוס משתכנים</dc:title>
  <dc:creator>אביטל טל (MAVITAL)</dc:creator>
  <cp:keywords/>
  <cp:lastModifiedBy>גליה ויצטום (LGALIA)</cp:lastModifiedBy>
  <cp:revision>3</cp:revision>
  <cp:lastPrinted>2014-11-20T08:03:00Z</cp:lastPrinted>
  <dcterms:created xsi:type="dcterms:W3CDTF">2015-08-27T07:49:00Z</dcterms:created>
  <dcterms:modified xsi:type="dcterms:W3CDTF">2017-04-27T06:06:00Z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_Name">
    <vt:lpwstr>שאלון דיאטה</vt:lpwstr>
  </property>
  <property fmtid="{D5CDD505-2E9C-101B-9397-08002B2CF9AE}" pid="3" name="Form_Ver">
    <vt:lpwstr>1</vt:lpwstr>
  </property>
  <property fmtid="{D5CDD505-2E9C-101B-9397-08002B2CF9AE}" pid="4" name="Form_Code">
    <vt:lpwstr/>
  </property>
  <property fmtid="{D5CDD505-2E9C-101B-9397-08002B2CF9AE}" pid="5" name="Form_Nosaf">
    <vt:lpwstr/>
  </property>
  <property fmtid="{D5CDD505-2E9C-101B-9397-08002B2CF9AE}" pid="6" name="ContentTypeId">
    <vt:lpwstr>0x010100F31B278E835DC444A890256F51D9C4EE</vt:lpwstr>
  </property>
  <property fmtid="{D5CDD505-2E9C-101B-9397-08002B2CF9AE}" pid="7" name="MMDTypes">
    <vt:lpwstr>290;#טופס להדפסה|911dde30-6001-41dc-8e46-df29e2df5b60</vt:lpwstr>
  </property>
</Properties>
</file>