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3F" w:rsidRDefault="00F31D3F" w:rsidP="00F31D3F">
      <w:pPr>
        <w:rPr>
          <w:rFonts w:asciiTheme="minorBidi" w:hAnsiTheme="minorBidi"/>
          <w:rtl/>
        </w:rPr>
      </w:pPr>
    </w:p>
    <w:p w:rsidR="00F31D3F" w:rsidRDefault="00F31D3F" w:rsidP="00F31D3F">
      <w:pPr>
        <w:rPr>
          <w:rFonts w:asciiTheme="minorBidi" w:hAnsiTheme="minorBidi"/>
          <w:rtl/>
        </w:rPr>
      </w:pPr>
    </w:p>
    <w:p w:rsidR="00F31D3F" w:rsidRDefault="00F31D3F" w:rsidP="00F31D3F">
      <w:pPr>
        <w:rPr>
          <w:rFonts w:asciiTheme="minorBidi" w:hAnsiTheme="minorBidi"/>
          <w:rtl/>
        </w:rPr>
      </w:pPr>
    </w:p>
    <w:p w:rsidR="00F31D3F" w:rsidRPr="00E22D76" w:rsidRDefault="00F31D3F" w:rsidP="00F31D3F">
      <w:pPr>
        <w:rPr>
          <w:rFonts w:asciiTheme="minorBidi" w:hAnsiTheme="minorBidi"/>
          <w:rtl/>
        </w:rPr>
      </w:pPr>
      <w:r w:rsidRPr="00E22D76">
        <w:rPr>
          <w:rFonts w:asciiTheme="minorBidi" w:hAnsiTheme="minorBidi" w:hint="cs"/>
          <w:rtl/>
        </w:rPr>
        <w:t xml:space="preserve">אל: </w:t>
      </w:r>
      <w:r w:rsidRPr="00E22D76">
        <w:rPr>
          <w:rFonts w:asciiTheme="minorBidi" w:hAnsiTheme="minorBidi" w:hint="cs"/>
          <w:u w:val="single"/>
          <w:rtl/>
        </w:rPr>
        <w:t>משרד התקשורת/מינהל הנדסה/אגף תכנון והנדסת ספקטרום/תחום רישוי אלחוטי/חובב רדיו</w:t>
      </w:r>
    </w:p>
    <w:p w:rsidR="00926223" w:rsidRPr="00B35E19" w:rsidRDefault="00926223" w:rsidP="006B6E34">
      <w:pPr>
        <w:rPr>
          <w:rFonts w:cs="David"/>
          <w:sz w:val="24"/>
          <w:szCs w:val="24"/>
          <w:rtl/>
        </w:rPr>
      </w:pPr>
    </w:p>
    <w:p w:rsidR="00926223" w:rsidRDefault="00926223" w:rsidP="006B6E34">
      <w:pPr>
        <w:rPr>
          <w:rFonts w:cs="David"/>
          <w:b/>
          <w:bCs/>
          <w:sz w:val="24"/>
          <w:szCs w:val="24"/>
          <w:rtl/>
        </w:rPr>
      </w:pPr>
    </w:p>
    <w:p w:rsidR="00B35E19" w:rsidRPr="00F31D3F" w:rsidRDefault="00F31D3F" w:rsidP="00F31D3F">
      <w:pPr>
        <w:jc w:val="center"/>
        <w:rPr>
          <w:rFonts w:cs="David"/>
          <w:sz w:val="24"/>
          <w:szCs w:val="24"/>
          <w:rtl/>
        </w:rPr>
      </w:pPr>
      <w:r w:rsidRPr="00F31D3F">
        <w:rPr>
          <w:rFonts w:ascii="Arial" w:hAnsi="Arial" w:cs="Arial"/>
          <w:b/>
          <w:bCs/>
          <w:sz w:val="24"/>
          <w:szCs w:val="24"/>
          <w:u w:val="single"/>
          <w:rtl/>
        </w:rPr>
        <w:t>תיאור תהליך עבודה לקבלת רישיון לוויין לטובת חובבי רדיו</w:t>
      </w:r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>עדכן את משרד התקשורת בכוונתך לשגר לוויין לטובת חובב רדיו בעתיד וכל פרט הקיים בנוגע ללוויין.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משרד התקשורת ינפיק אישור כי הלוויין </w:t>
      </w:r>
      <w:r>
        <w:rPr>
          <w:rFonts w:ascii="Arial" w:hAnsi="Arial" w:cs="Arial"/>
          <w:sz w:val="24"/>
          <w:szCs w:val="24"/>
          <w:rtl/>
        </w:rPr>
        <w:t>המתוכנן עומד בקטגוריה שנקבעה ע</w:t>
      </w:r>
      <w:r>
        <w:rPr>
          <w:rFonts w:ascii="Arial" w:hAnsi="Arial" w:cs="Arial" w:hint="cs"/>
          <w:sz w:val="24"/>
          <w:szCs w:val="24"/>
          <w:rtl/>
        </w:rPr>
        <w:t>ל ידי</w:t>
      </w:r>
      <w:r w:rsidRPr="00F37B75">
        <w:rPr>
          <w:rFonts w:ascii="Arial" w:hAnsi="Arial" w:cs="Arial"/>
          <w:sz w:val="24"/>
          <w:szCs w:val="24"/>
          <w:rtl/>
        </w:rPr>
        <w:t xml:space="preserve"> הגופים </w:t>
      </w:r>
      <w:r w:rsidRPr="00F37B75">
        <w:rPr>
          <w:rFonts w:ascii="Arial" w:hAnsi="Arial" w:cs="Arial"/>
          <w:sz w:val="24"/>
          <w:szCs w:val="24"/>
        </w:rPr>
        <w:t>ITU/IARU</w:t>
      </w:r>
      <w:r w:rsidRPr="00F37B75">
        <w:rPr>
          <w:rFonts w:ascii="Arial" w:hAnsi="Arial" w:cs="Arial"/>
          <w:sz w:val="24"/>
          <w:szCs w:val="24"/>
          <w:rtl/>
        </w:rPr>
        <w:t xml:space="preserve"> (בהתאם ל........) ללוויין חובב רדיו או דחיה. 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  <w:rtl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לאחר קבלת אישור משרד התקשורת יש לעדכן את כל המידע הנדרש בטופס </w:t>
      </w:r>
      <w:r w:rsidRPr="00F37B75">
        <w:rPr>
          <w:rFonts w:ascii="Arial" w:hAnsi="Arial" w:cs="Arial"/>
          <w:sz w:val="24"/>
          <w:szCs w:val="24"/>
        </w:rPr>
        <w:t>API</w:t>
      </w:r>
      <w:r w:rsidRPr="00F37B75">
        <w:rPr>
          <w:rFonts w:ascii="Arial" w:hAnsi="Arial" w:cs="Arial"/>
          <w:sz w:val="24"/>
          <w:szCs w:val="24"/>
          <w:rtl/>
        </w:rPr>
        <w:t xml:space="preserve"> באתר של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 xml:space="preserve">, ניתן לבדוק את נכונות הנתונים בטופס </w:t>
      </w:r>
      <w:r w:rsidRPr="00F37B75">
        <w:rPr>
          <w:rFonts w:ascii="Arial" w:hAnsi="Arial" w:cs="Arial"/>
          <w:sz w:val="24"/>
          <w:szCs w:val="24"/>
        </w:rPr>
        <w:t>API</w:t>
      </w:r>
      <w:r w:rsidRPr="00F37B75">
        <w:rPr>
          <w:rFonts w:ascii="Arial" w:hAnsi="Arial" w:cs="Arial"/>
          <w:sz w:val="24"/>
          <w:szCs w:val="24"/>
          <w:rtl/>
        </w:rPr>
        <w:t xml:space="preserve"> באמצעות תוכנה ייעודית (במידה וקיימת) בסיום מוצלח של הבדיקות  שלח את טופס ה- </w:t>
      </w:r>
      <w:r w:rsidRPr="00F37B75">
        <w:rPr>
          <w:rFonts w:ascii="Arial" w:hAnsi="Arial" w:cs="Arial"/>
          <w:sz w:val="24"/>
          <w:szCs w:val="24"/>
        </w:rPr>
        <w:t>API</w:t>
      </w:r>
      <w:r w:rsidRPr="00F37B75">
        <w:rPr>
          <w:rFonts w:ascii="Arial" w:hAnsi="Arial" w:cs="Arial"/>
          <w:sz w:val="24"/>
          <w:szCs w:val="24"/>
          <w:rtl/>
        </w:rPr>
        <w:t xml:space="preserve"> ל –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>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  <w:rtl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המתן לקבלת אישור קליטת ה- </w:t>
      </w:r>
      <w:r w:rsidRPr="00F37B75">
        <w:rPr>
          <w:rFonts w:ascii="Arial" w:hAnsi="Arial" w:cs="Arial"/>
          <w:sz w:val="24"/>
          <w:szCs w:val="24"/>
        </w:rPr>
        <w:t>API</w:t>
      </w:r>
      <w:r w:rsidRPr="00F37B75">
        <w:rPr>
          <w:rFonts w:ascii="Arial" w:hAnsi="Arial" w:cs="Arial"/>
          <w:sz w:val="24"/>
          <w:szCs w:val="24"/>
          <w:rtl/>
        </w:rPr>
        <w:t xml:space="preserve"> או השלם מידע ככל שתידרש (כ- 3 חודשים).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לשיקולך אם לפנות ל- </w:t>
      </w:r>
      <w:r w:rsidRPr="00F37B75">
        <w:rPr>
          <w:rFonts w:ascii="Arial" w:hAnsi="Arial" w:cs="Arial"/>
          <w:sz w:val="24"/>
          <w:szCs w:val="24"/>
        </w:rPr>
        <w:t>IARU</w:t>
      </w:r>
      <w:r w:rsidRPr="00F37B75">
        <w:rPr>
          <w:rFonts w:ascii="Arial" w:hAnsi="Arial" w:cs="Arial"/>
          <w:sz w:val="24"/>
          <w:szCs w:val="24"/>
          <w:rtl/>
        </w:rPr>
        <w:t xml:space="preserve"> לתיאום תדרים או להמתין לקבלת הסתייגויות ממשרדי תקשורת בעולם (עד 4 חודשים מקבלת אישור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>) לשימוש בתדרים אלה (למרות ש-</w:t>
      </w:r>
      <w:r w:rsidRPr="00F37B75">
        <w:rPr>
          <w:rFonts w:ascii="Arial" w:hAnsi="Arial" w:cs="Arial"/>
          <w:sz w:val="24"/>
          <w:szCs w:val="24"/>
        </w:rPr>
        <w:t>IARU</w:t>
      </w:r>
      <w:r w:rsidRPr="00F37B75">
        <w:rPr>
          <w:rFonts w:ascii="Arial" w:hAnsi="Arial" w:cs="Arial"/>
          <w:sz w:val="24"/>
          <w:szCs w:val="24"/>
          <w:rtl/>
        </w:rPr>
        <w:t xml:space="preserve"> אמור להחזיק בטבלאות התדרים שבשימוש).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במקביל להגשת הבקשה מול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 xml:space="preserve"> המבקש יפנה ישירות ל – </w:t>
      </w:r>
      <w:r w:rsidRPr="00F37B75">
        <w:rPr>
          <w:rFonts w:ascii="Arial" w:hAnsi="Arial" w:cs="Arial"/>
          <w:sz w:val="24"/>
          <w:szCs w:val="24"/>
        </w:rPr>
        <w:t>IARU</w:t>
      </w:r>
      <w:r w:rsidRPr="00F37B75">
        <w:rPr>
          <w:rFonts w:ascii="Arial" w:hAnsi="Arial" w:cs="Arial"/>
          <w:sz w:val="24"/>
          <w:szCs w:val="24"/>
          <w:rtl/>
        </w:rPr>
        <w:t xml:space="preserve"> לקבלת אישור לתדרי העבודה של הלוויין.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>הסתייגויות של מדינות בעולם – במידה ויתקבלו הסתייגויות של משרדי תקשורת ממדינות זרות, משרד התקשורת מקבל את ההסתייגויות ממדינות העולם והוא הגורם היחיד (כרגולטור בארץ) אשר מגיב להסתייגויות אלו.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במידה ולא יתקבלו כל הסתייגויות משרד התקשורת מקבל מ-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 xml:space="preserve"> אישור הבקשה.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עם קבלת האישור של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 xml:space="preserve">, משרד התקשורת יאשר בפני המבקש כי התקבל אישור מ – </w:t>
      </w:r>
      <w:r w:rsidRPr="00F37B75">
        <w:rPr>
          <w:rFonts w:ascii="Arial" w:hAnsi="Arial" w:cs="Arial"/>
          <w:sz w:val="24"/>
          <w:szCs w:val="24"/>
        </w:rPr>
        <w:t>ITU</w:t>
      </w:r>
      <w:r w:rsidRPr="00F37B75">
        <w:rPr>
          <w:rFonts w:ascii="Arial" w:hAnsi="Arial" w:cs="Arial"/>
          <w:sz w:val="24"/>
          <w:szCs w:val="24"/>
          <w:rtl/>
        </w:rPr>
        <w:t>.</w:t>
      </w:r>
    </w:p>
    <w:p w:rsidR="00F31D3F" w:rsidRPr="00F37B75" w:rsidRDefault="00F31D3F" w:rsidP="00F31D3F">
      <w:pPr>
        <w:pStyle w:val="a9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 xml:space="preserve">המבקש יגיש את נתוני </w:t>
      </w:r>
      <w:r w:rsidRPr="00F37B75">
        <w:rPr>
          <w:rFonts w:ascii="Arial" w:hAnsi="Arial" w:cs="Arial"/>
          <w:sz w:val="24"/>
          <w:szCs w:val="24"/>
        </w:rPr>
        <w:t>RF</w:t>
      </w:r>
      <w:r w:rsidRPr="00F37B75">
        <w:rPr>
          <w:rFonts w:ascii="Arial" w:hAnsi="Arial" w:cs="Arial"/>
          <w:sz w:val="24"/>
          <w:szCs w:val="24"/>
          <w:rtl/>
        </w:rPr>
        <w:t xml:space="preserve"> של הלוויין לרבו</w:t>
      </w:r>
      <w:r>
        <w:rPr>
          <w:rFonts w:ascii="Arial" w:hAnsi="Arial" w:cs="Arial"/>
          <w:sz w:val="24"/>
          <w:szCs w:val="24"/>
          <w:rtl/>
        </w:rPr>
        <w:t>ת: תדרי עבודה, הספק, אנטנות וכ</w:t>
      </w:r>
      <w:r>
        <w:rPr>
          <w:rFonts w:ascii="Arial" w:hAnsi="Arial" w:cs="Arial" w:hint="cs"/>
          <w:sz w:val="24"/>
          <w:szCs w:val="24"/>
          <w:rtl/>
        </w:rPr>
        <w:t>דומה</w:t>
      </w:r>
      <w:r w:rsidRPr="00F37B75">
        <w:rPr>
          <w:rFonts w:ascii="Arial" w:hAnsi="Arial" w:cs="Arial"/>
          <w:sz w:val="24"/>
          <w:szCs w:val="24"/>
          <w:rtl/>
        </w:rPr>
        <w:t xml:space="preserve"> ואישור מ- </w:t>
      </w:r>
      <w:r w:rsidRPr="00F37B75">
        <w:rPr>
          <w:rFonts w:ascii="Arial" w:hAnsi="Arial" w:cs="Arial"/>
          <w:sz w:val="24"/>
          <w:szCs w:val="24"/>
        </w:rPr>
        <w:t>IARU</w:t>
      </w:r>
      <w:r w:rsidRPr="00F37B75">
        <w:rPr>
          <w:rFonts w:ascii="Arial" w:hAnsi="Arial" w:cs="Arial"/>
          <w:sz w:val="24"/>
          <w:szCs w:val="24"/>
          <w:rtl/>
        </w:rPr>
        <w:t xml:space="preserve"> לתדרי העבודה ויספק מענה לדרישות הבאות:</w:t>
      </w:r>
    </w:p>
    <w:p w:rsidR="00F31D3F" w:rsidRPr="00F37B75" w:rsidRDefault="00F31D3F" w:rsidP="00F31D3F">
      <w:pPr>
        <w:pStyle w:val="a9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>קיימת בלוויין אפשרות להפסקה מידית של השידורים במקרה של תלונות על הפרעות לאחרים  למשרד התקשורת.</w:t>
      </w:r>
    </w:p>
    <w:p w:rsidR="00F31D3F" w:rsidRPr="00F37B75" w:rsidRDefault="00F31D3F" w:rsidP="00F31D3F">
      <w:pPr>
        <w:pStyle w:val="a9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F37B75">
        <w:rPr>
          <w:rFonts w:ascii="Arial" w:hAnsi="Arial" w:cs="Arial"/>
          <w:sz w:val="24"/>
          <w:szCs w:val="24"/>
          <w:rtl/>
        </w:rPr>
        <w:t>המערכת (הלוויין ותחנת הקרקע) עומדים בקריטריונים של משרד התקשורת להפעלת תחנת אלחוט לטובת חובב רדיו.</w:t>
      </w:r>
    </w:p>
    <w:p w:rsidR="00022B70" w:rsidRPr="00F31D3F" w:rsidRDefault="00F31D3F" w:rsidP="00F31D3F">
      <w:pPr>
        <w:pStyle w:val="a9"/>
        <w:numPr>
          <w:ilvl w:val="0"/>
          <w:numId w:val="2"/>
        </w:numPr>
        <w:spacing w:after="0"/>
        <w:contextualSpacing w:val="0"/>
        <w:jc w:val="both"/>
        <w:rPr>
          <w:rFonts w:ascii="Arial" w:hAnsi="Arial" w:cs="Arial"/>
          <w:sz w:val="24"/>
          <w:szCs w:val="24"/>
          <w:rtl/>
        </w:rPr>
      </w:pPr>
      <w:r w:rsidRPr="00F37B75">
        <w:rPr>
          <w:rFonts w:ascii="Arial" w:hAnsi="Arial" w:cs="Arial"/>
          <w:sz w:val="24"/>
          <w:szCs w:val="24"/>
          <w:rtl/>
        </w:rPr>
        <w:t>משרד התקשורת יבחן את הבקשה ובהתאם יפיק למבקש רישיון הפעלה של תחנת אלחוט לטובת "חובב רדיו" המבוסס לוו</w:t>
      </w:r>
      <w:r>
        <w:rPr>
          <w:rFonts w:ascii="Arial" w:hAnsi="Arial" w:cs="Arial" w:hint="cs"/>
          <w:sz w:val="24"/>
          <w:szCs w:val="24"/>
          <w:rtl/>
        </w:rPr>
        <w:t>י</w:t>
      </w:r>
      <w:r w:rsidRPr="00F37B75">
        <w:rPr>
          <w:rFonts w:ascii="Arial" w:hAnsi="Arial" w:cs="Arial"/>
          <w:sz w:val="24"/>
          <w:szCs w:val="24"/>
          <w:rtl/>
        </w:rPr>
        <w:t xml:space="preserve">ין. </w:t>
      </w: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1714C0" w:rsidRDefault="001714C0" w:rsidP="006B6E34">
      <w:pPr>
        <w:rPr>
          <w:rFonts w:cs="David"/>
          <w:b/>
          <w:bCs/>
          <w:sz w:val="24"/>
          <w:szCs w:val="24"/>
          <w:rtl/>
        </w:rPr>
      </w:pPr>
      <w:bookmarkStart w:id="0" w:name="_GoBack"/>
      <w:bookmarkEnd w:id="0"/>
    </w:p>
    <w:sectPr w:rsidR="001714C0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65" w:rsidRDefault="00BF3065" w:rsidP="00187B91">
      <w:pPr>
        <w:spacing w:line="240" w:lineRule="auto"/>
      </w:pPr>
      <w:r>
        <w:separator/>
      </w:r>
    </w:p>
  </w:endnote>
  <w:endnote w:type="continuationSeparator" w:id="0">
    <w:p w:rsidR="00BF3065" w:rsidRDefault="00BF3065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3F" w:rsidRDefault="001714C0" w:rsidP="00F31D3F">
    <w:pPr>
      <w:pStyle w:val="a5"/>
      <w:tabs>
        <w:tab w:val="clear" w:pos="4153"/>
        <w:tab w:val="clear" w:pos="8306"/>
      </w:tabs>
      <w:jc w:val="center"/>
      <w:rPr>
        <w:rFonts w:cs="David" w:hint="cs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03-51982</w:t>
    </w:r>
    <w:r w:rsidR="00F31D3F">
      <w:rPr>
        <w:rFonts w:cs="David" w:hint="cs"/>
        <w:b/>
        <w:bCs/>
        <w:color w:val="0070C0"/>
        <w:sz w:val="24"/>
        <w:szCs w:val="24"/>
        <w:rtl/>
      </w:rPr>
      <w:t>28</w:t>
    </w:r>
  </w:p>
  <w:p w:rsidR="001714C0" w:rsidRPr="009F2EBA" w:rsidRDefault="001714C0" w:rsidP="00F31D3F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65" w:rsidRDefault="00BF3065" w:rsidP="00187B91">
      <w:pPr>
        <w:spacing w:line="240" w:lineRule="auto"/>
      </w:pPr>
      <w:r>
        <w:separator/>
      </w:r>
    </w:p>
  </w:footnote>
  <w:footnote w:type="continuationSeparator" w:id="0">
    <w:p w:rsidR="00BF3065" w:rsidRDefault="00BF3065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CB" w:rsidRPr="009E0DF1" w:rsidRDefault="005E5779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rFonts w:cs="David" w:hint="cs"/>
        <w:b/>
        <w:bCs/>
        <w:color w:val="0070C0"/>
        <w:sz w:val="28"/>
        <w:szCs w:val="28"/>
        <w:rtl/>
      </w:rPr>
      <w:t>משרד התקשורת</w:t>
    </w:r>
  </w:p>
  <w:p w:rsidR="006B1ACB" w:rsidRPr="009E0DF1" w:rsidRDefault="00845491" w:rsidP="009E0DF1">
    <w:pPr>
      <w:pStyle w:val="a3"/>
      <w:tabs>
        <w:tab w:val="clear" w:pos="4153"/>
        <w:tab w:val="clear" w:pos="8306"/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32"/>
        <w:szCs w:val="32"/>
        <w:rtl/>
      </w:rPr>
    </w:pPr>
    <w:r w:rsidRPr="009E0DF1">
      <w:rPr>
        <w:rFonts w:cs="David" w:hint="cs"/>
        <w:b/>
        <w:bCs/>
        <w:color w:val="0070C0"/>
        <w:sz w:val="28"/>
        <w:szCs w:val="28"/>
        <w:rtl/>
      </w:rPr>
      <w:t xml:space="preserve">מינהל 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הנדסה </w:t>
    </w:r>
    <w:r w:rsidR="006B3189" w:rsidRPr="009E0DF1">
      <w:rPr>
        <w:rFonts w:cs="David"/>
        <w:b/>
        <w:bCs/>
        <w:color w:val="0070C0"/>
        <w:sz w:val="28"/>
        <w:szCs w:val="28"/>
        <w:rtl/>
      </w:rPr>
      <w:t>–</w:t>
    </w:r>
    <w:r w:rsidR="006B3189" w:rsidRPr="009E0DF1">
      <w:rPr>
        <w:rFonts w:cs="David" w:hint="cs"/>
        <w:b/>
        <w:bCs/>
        <w:color w:val="0070C0"/>
        <w:sz w:val="28"/>
        <w:szCs w:val="28"/>
        <w:rtl/>
      </w:rPr>
      <w:t xml:space="preserve"> אגף </w:t>
    </w:r>
    <w:r w:rsidR="00512089" w:rsidRPr="009E0DF1">
      <w:rPr>
        <w:rFonts w:cs="David" w:hint="cs"/>
        <w:b/>
        <w:bCs/>
        <w:color w:val="0070C0"/>
        <w:sz w:val="28"/>
        <w:szCs w:val="28"/>
        <w:rtl/>
      </w:rPr>
      <w:t>תכנון הנדסת ספקטרום</w:t>
    </w:r>
  </w:p>
  <w:p w:rsidR="006B1ACB" w:rsidRDefault="006B1ACB" w:rsidP="006B1ACB">
    <w:pPr>
      <w:pStyle w:val="a3"/>
      <w:tabs>
        <w:tab w:val="clear" w:pos="4153"/>
        <w:tab w:val="clear" w:pos="8306"/>
        <w:tab w:val="left" w:pos="1142"/>
      </w:tabs>
      <w:rPr>
        <w:rtl/>
      </w:rPr>
    </w:pPr>
    <w:r>
      <w:rPr>
        <w:rtl/>
      </w:rPr>
      <w:tab/>
    </w:r>
  </w:p>
  <w:p w:rsidR="006B1ACB" w:rsidRDefault="006B1ACB" w:rsidP="006B1ACB">
    <w:pPr>
      <w:pStyle w:val="a3"/>
      <w:rPr>
        <w:rtl/>
      </w:rPr>
    </w:pPr>
  </w:p>
  <w:p w:rsidR="00926223" w:rsidRDefault="00926223" w:rsidP="006B1ACB">
    <w:pPr>
      <w:pStyle w:val="a3"/>
      <w:rPr>
        <w:rtl/>
      </w:rPr>
    </w:pPr>
  </w:p>
  <w:p w:rsidR="00B35E19" w:rsidRPr="006B1ACB" w:rsidRDefault="00B35E19" w:rsidP="006B1AC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33F35"/>
    <w:multiLevelType w:val="hybridMultilevel"/>
    <w:tmpl w:val="1C8470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9CDBF8">
      <w:start w:val="1"/>
      <w:numFmt w:val="hebrew1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3A1181"/>
    <w:multiLevelType w:val="hybridMultilevel"/>
    <w:tmpl w:val="647A34CE"/>
    <w:lvl w:ilvl="0" w:tplc="329CDBF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329CDBF8">
      <w:start w:val="1"/>
      <w:numFmt w:val="hebrew1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329CDBF8">
      <w:start w:val="1"/>
      <w:numFmt w:val="hebrew1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A4DAE"/>
    <w:rsid w:val="000E3F23"/>
    <w:rsid w:val="000E40E1"/>
    <w:rsid w:val="00117C3D"/>
    <w:rsid w:val="001714C0"/>
    <w:rsid w:val="00187B91"/>
    <w:rsid w:val="001B1B86"/>
    <w:rsid w:val="002000B3"/>
    <w:rsid w:val="00211DCA"/>
    <w:rsid w:val="00322B92"/>
    <w:rsid w:val="003537A7"/>
    <w:rsid w:val="00361FDD"/>
    <w:rsid w:val="00371EBC"/>
    <w:rsid w:val="003801E8"/>
    <w:rsid w:val="003E571E"/>
    <w:rsid w:val="00405164"/>
    <w:rsid w:val="00435C6B"/>
    <w:rsid w:val="004465B4"/>
    <w:rsid w:val="004467AF"/>
    <w:rsid w:val="00483224"/>
    <w:rsid w:val="004A07F0"/>
    <w:rsid w:val="004C23B8"/>
    <w:rsid w:val="00512089"/>
    <w:rsid w:val="00515AE8"/>
    <w:rsid w:val="0054519F"/>
    <w:rsid w:val="00581B5D"/>
    <w:rsid w:val="005E5779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23171"/>
    <w:rsid w:val="0092593B"/>
    <w:rsid w:val="00926223"/>
    <w:rsid w:val="009A1B9E"/>
    <w:rsid w:val="009D1255"/>
    <w:rsid w:val="009E0DF1"/>
    <w:rsid w:val="009F2D72"/>
    <w:rsid w:val="00A145B0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BF3065"/>
    <w:rsid w:val="00C32177"/>
    <w:rsid w:val="00C75004"/>
    <w:rsid w:val="00C81B84"/>
    <w:rsid w:val="00CA3946"/>
    <w:rsid w:val="00CC024C"/>
    <w:rsid w:val="00CC4B73"/>
    <w:rsid w:val="00CE4736"/>
    <w:rsid w:val="00CF0AA7"/>
    <w:rsid w:val="00DC041B"/>
    <w:rsid w:val="00DD7FB5"/>
    <w:rsid w:val="00DE5781"/>
    <w:rsid w:val="00E32797"/>
    <w:rsid w:val="00E4044E"/>
    <w:rsid w:val="00E84F2A"/>
    <w:rsid w:val="00EA3B2D"/>
    <w:rsid w:val="00EB351B"/>
    <w:rsid w:val="00EE7D32"/>
    <w:rsid w:val="00F02103"/>
    <w:rsid w:val="00F31D3F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FD162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31D3F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FD16024C-242B-4A0A-91A0-17039107993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6</cp:revision>
  <dcterms:created xsi:type="dcterms:W3CDTF">2020-10-18T10:30:00Z</dcterms:created>
  <dcterms:modified xsi:type="dcterms:W3CDTF">2020-10-19T09:42:00Z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