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DE39" w14:textId="77777777" w:rsidR="005A3FF0" w:rsidRPr="008570A2" w:rsidRDefault="005A3FF0" w:rsidP="008570A2">
      <w:pPr>
        <w:pStyle w:val="Heading1"/>
        <w:jc w:val="center"/>
        <w:rPr>
          <w:b/>
          <w:bCs/>
        </w:rPr>
      </w:pPr>
      <w:r w:rsidRPr="008570A2">
        <w:rPr>
          <w:rFonts w:hint="eastAsia"/>
          <w:b/>
          <w:bCs/>
          <w:rtl/>
        </w:rPr>
        <w:t>הנחיות</w:t>
      </w:r>
      <w:r w:rsidRPr="008570A2">
        <w:rPr>
          <w:b/>
          <w:bCs/>
          <w:rtl/>
        </w:rPr>
        <w:t xml:space="preserve"> </w:t>
      </w:r>
      <w:r w:rsidRPr="008570A2">
        <w:rPr>
          <w:rFonts w:hint="eastAsia"/>
          <w:b/>
          <w:bCs/>
          <w:rtl/>
        </w:rPr>
        <w:t>להגשת</w:t>
      </w:r>
      <w:r w:rsidRPr="008570A2">
        <w:rPr>
          <w:b/>
          <w:bCs/>
          <w:rtl/>
        </w:rPr>
        <w:t xml:space="preserve"> </w:t>
      </w:r>
      <w:r w:rsidRPr="008570A2">
        <w:rPr>
          <w:rFonts w:hint="eastAsia"/>
          <w:b/>
          <w:bCs/>
          <w:rtl/>
        </w:rPr>
        <w:t>בקשה</w:t>
      </w:r>
      <w:r w:rsidRPr="008570A2">
        <w:rPr>
          <w:b/>
          <w:bCs/>
          <w:rtl/>
        </w:rPr>
        <w:t xml:space="preserve"> </w:t>
      </w:r>
      <w:r w:rsidRPr="008570A2">
        <w:rPr>
          <w:rFonts w:hint="eastAsia"/>
          <w:b/>
          <w:bCs/>
          <w:rtl/>
        </w:rPr>
        <w:t>להיתר</w:t>
      </w:r>
      <w:r w:rsidRPr="008570A2">
        <w:rPr>
          <w:b/>
          <w:bCs/>
          <w:rtl/>
        </w:rPr>
        <w:t xml:space="preserve"> </w:t>
      </w:r>
      <w:r w:rsidRPr="008570A2">
        <w:rPr>
          <w:rFonts w:hint="eastAsia"/>
          <w:b/>
          <w:bCs/>
          <w:rtl/>
        </w:rPr>
        <w:t>הזרמה</w:t>
      </w:r>
      <w:r w:rsidRPr="008570A2">
        <w:rPr>
          <w:b/>
          <w:bCs/>
          <w:rtl/>
        </w:rPr>
        <w:t xml:space="preserve"> (מי </w:t>
      </w:r>
      <w:r w:rsidRPr="008570A2">
        <w:rPr>
          <w:rFonts w:hint="eastAsia"/>
          <w:b/>
          <w:bCs/>
          <w:rtl/>
        </w:rPr>
        <w:t>תהום</w:t>
      </w:r>
      <w:r w:rsidRPr="008570A2">
        <w:rPr>
          <w:b/>
          <w:bCs/>
          <w:rtl/>
        </w:rPr>
        <w:t>)</w:t>
      </w:r>
    </w:p>
    <w:p w14:paraId="1F017123" w14:textId="1E46FC47" w:rsidR="00B24454" w:rsidRPr="008570A2" w:rsidRDefault="00B24454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bookmarkStart w:id="0" w:name="_Hlk144565880"/>
      <w:r w:rsidRPr="008570A2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יוריד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טופס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</w:t>
      </w:r>
      <w:hyperlink r:id="rId8" w:history="1">
        <w:r w:rsidR="005A7B01" w:rsidRPr="005A7B01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אתר</w:t>
        </w:r>
        <w:r w:rsidR="005A7B01" w:rsidRPr="005A7B01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המשרד להגנת הסביבה</w:t>
        </w:r>
      </w:hyperlink>
      <w:r w:rsidR="005A7B01">
        <w:rPr>
          <w:rFonts w:ascii="Times New Roman" w:hAnsi="Times New Roman" w:cs="David" w:hint="cs"/>
          <w:sz w:val="24"/>
          <w:szCs w:val="24"/>
          <w:rtl/>
        </w:rPr>
        <w:t>.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באופן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אלקטרוני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לכתובות הדוא"ל </w:t>
      </w:r>
      <w:hyperlink r:id="rId9" w:history="1">
        <w:r w:rsidRPr="008570A2">
          <w:rPr>
            <w:rStyle w:val="Hyperlink"/>
            <w:rFonts w:ascii="Times New Roman" w:hAnsi="Times New Roman" w:cs="David"/>
            <w:sz w:val="24"/>
            <w:szCs w:val="24"/>
          </w:rPr>
          <w:t>hofim@sviva.gov.il</w:t>
        </w:r>
      </w:hyperlink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hyperlink r:id="rId10" w:history="1">
        <w:r w:rsidRPr="008570A2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ולמפקח</w:t>
      </w:r>
      <w:r w:rsidRPr="008570A2">
        <w:rPr>
          <w:rFonts w:ascii="Times New Roman" w:hAnsi="Times New Roman" w:cs="David"/>
          <w:sz w:val="24"/>
          <w:szCs w:val="24"/>
          <w:rtl/>
        </w:rPr>
        <w:t>/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הגנת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570A2">
        <w:rPr>
          <w:rFonts w:ascii="Times New Roman" w:hAnsi="Times New Roman" w:cs="David"/>
          <w:sz w:val="24"/>
          <w:szCs w:val="24"/>
          <w:rtl/>
        </w:rPr>
        <w:t>.</w:t>
      </w:r>
    </w:p>
    <w:p w14:paraId="155DFB99" w14:textId="290AA146" w:rsidR="00B24454" w:rsidRPr="008570A2" w:rsidRDefault="00B24454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הבקשה להיות חתומה </w:t>
      </w:r>
      <w:r w:rsidR="00753B36">
        <w:rPr>
          <w:rFonts w:ascii="Times New Roman" w:hAnsi="Times New Roman" w:cs="David" w:hint="eastAsia"/>
          <w:sz w:val="24"/>
          <w:szCs w:val="24"/>
          <w:rtl/>
        </w:rPr>
        <w:t>על ידי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מנכ"ל/סמנכ"ל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החברה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מבקשת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השם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המלא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והחתימה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בסעיף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נכונות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הפרטים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כמפורט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בטופס הבקשה.</w:t>
      </w:r>
    </w:p>
    <w:p w14:paraId="5189D2AE" w14:textId="77777777" w:rsidR="00B24454" w:rsidRPr="008570A2" w:rsidRDefault="00B24454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ההיתר יצרף תדפיס מרשם החברות באשר לזהות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לכתובתו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ולבעלים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הרשום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שלו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נוסף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על כך,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מנכ"ל, אחד מהבעלים או יו"ר מועצת המנהלים יצרף תצהיר חתום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בפני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עורך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דין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על נכונות שם החברה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</w:t>
      </w:r>
      <w:r w:rsidRPr="008570A2">
        <w:rPr>
          <w:rFonts w:ascii="Times New Roman" w:hAnsi="Times New Roman" w:cs="David"/>
          <w:sz w:val="24"/>
          <w:szCs w:val="24"/>
          <w:rtl/>
        </w:rPr>
        <w:t>פרטי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לרבות מספרה (כגון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ח</w:t>
      </w:r>
      <w:r w:rsidRPr="008570A2">
        <w:rPr>
          <w:rFonts w:ascii="Times New Roman" w:hAnsi="Times New Roman" w:cs="David"/>
          <w:sz w:val="24"/>
          <w:szCs w:val="24"/>
          <w:rtl/>
        </w:rPr>
        <w:t>"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פ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).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דוגמה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לתצהיר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הנדרש מופיעה בטופס הבקשה.</w:t>
      </w:r>
      <w:bookmarkEnd w:id="0"/>
    </w:p>
    <w:p w14:paraId="297CEEAE" w14:textId="6119E395" w:rsidR="005A3FF0" w:rsidRPr="008570A2" w:rsidRDefault="005A3FF0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לפרט את הסיבות לצורך בהשפלת מי התהום והזרמתם לים, לרבות מועד מתוכנן לתחילת </w:t>
      </w:r>
      <w:r w:rsidR="00B24454">
        <w:rPr>
          <w:rFonts w:ascii="Times New Roman" w:hAnsi="Times New Roman" w:cs="David" w:hint="cs"/>
          <w:sz w:val="24"/>
          <w:szCs w:val="24"/>
          <w:rtl/>
        </w:rPr>
        <w:t>ה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ומשך </w:t>
      </w:r>
      <w:r w:rsidR="00B24454">
        <w:rPr>
          <w:rFonts w:ascii="Times New Roman" w:hAnsi="Times New Roman" w:cs="David" w:hint="cs"/>
          <w:sz w:val="24"/>
          <w:szCs w:val="24"/>
          <w:rtl/>
        </w:rPr>
        <w:t>ה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זמן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ה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מבוקש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Pr="008570A2">
        <w:rPr>
          <w:rFonts w:ascii="Times New Roman" w:hAnsi="Times New Roman" w:cs="David"/>
          <w:sz w:val="24"/>
          <w:szCs w:val="24"/>
          <w:rtl/>
        </w:rPr>
        <w:t>.</w:t>
      </w:r>
    </w:p>
    <w:p w14:paraId="38DD43F5" w14:textId="393CBDEB" w:rsidR="005A3FF0" w:rsidRPr="008570A2" w:rsidRDefault="005A3FF0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לפרט 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האפשרות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ליישום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חלופה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יבשתית</w:t>
      </w:r>
      <w:r w:rsidRPr="008570A2">
        <w:rPr>
          <w:rFonts w:ascii="Times New Roman" w:hAnsi="Times New Roman" w:cs="David"/>
          <w:sz w:val="24"/>
          <w:szCs w:val="24"/>
          <w:rtl/>
        </w:rPr>
        <w:t>.</w:t>
      </w:r>
    </w:p>
    <w:p w14:paraId="1B84D111" w14:textId="3B6EEB1E" w:rsidR="005A3FF0" w:rsidRPr="008570A2" w:rsidRDefault="005A3FF0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שאיבת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(קידוחים</w:t>
      </w:r>
      <w:r w:rsidR="00B24454">
        <w:rPr>
          <w:rFonts w:ascii="Times New Roman" w:hAnsi="Times New Roman" w:cs="David" w:hint="cs"/>
          <w:sz w:val="24"/>
          <w:szCs w:val="24"/>
          <w:rtl/>
        </w:rPr>
        <w:t>,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כמות,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עומק).</w:t>
      </w:r>
    </w:p>
    <w:p w14:paraId="51554274" w14:textId="5CAACFA3" w:rsidR="005A3FF0" w:rsidRPr="008570A2" w:rsidRDefault="005A3FF0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לפרט </w:t>
      </w:r>
      <w:r w:rsidR="00B24454">
        <w:rPr>
          <w:rFonts w:ascii="Times New Roman" w:hAnsi="Times New Roman" w:cs="David" w:hint="cs"/>
          <w:sz w:val="24"/>
          <w:szCs w:val="24"/>
          <w:rtl/>
        </w:rPr>
        <w:t>את ה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ה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מבוקשות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להזרמה לים, </w:t>
      </w:r>
      <w:r w:rsidR="00B24454">
        <w:rPr>
          <w:rFonts w:ascii="Times New Roman" w:hAnsi="Times New Roman" w:cs="David" w:hint="cs"/>
          <w:sz w:val="24"/>
          <w:szCs w:val="24"/>
          <w:rtl/>
        </w:rPr>
        <w:t>לרבות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ספיקה שעתית מ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רבית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יומית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מרבית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ו</w:t>
      </w:r>
      <w:r w:rsidR="00E95CC1" w:rsidRPr="008570A2">
        <w:rPr>
          <w:rFonts w:ascii="Times New Roman" w:hAnsi="Times New Roman" w:cs="David" w:hint="eastAsia"/>
          <w:sz w:val="24"/>
          <w:szCs w:val="24"/>
          <w:rtl/>
        </w:rPr>
        <w:t>ס</w:t>
      </w:r>
      <w:r w:rsidR="00B24454">
        <w:rPr>
          <w:rFonts w:ascii="Times New Roman" w:hAnsi="Times New Roman" w:cs="David" w:hint="cs"/>
          <w:sz w:val="24"/>
          <w:szCs w:val="24"/>
          <w:rtl/>
        </w:rPr>
        <w:t>ך</w:t>
      </w:r>
      <w:r w:rsidR="00E95CC1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ה</w:t>
      </w:r>
      <w:r w:rsidR="00E95CC1" w:rsidRPr="008570A2">
        <w:rPr>
          <w:rFonts w:ascii="Times New Roman" w:hAnsi="Times New Roman" w:cs="David" w:hint="eastAsia"/>
          <w:sz w:val="24"/>
          <w:szCs w:val="24"/>
          <w:rtl/>
        </w:rPr>
        <w:t>כמות</w:t>
      </w:r>
      <w:r w:rsidR="00E95CC1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ה</w:t>
      </w:r>
      <w:r w:rsidR="00E95CC1" w:rsidRPr="008570A2">
        <w:rPr>
          <w:rFonts w:ascii="Times New Roman" w:hAnsi="Times New Roman" w:cs="David" w:hint="eastAsia"/>
          <w:sz w:val="24"/>
          <w:szCs w:val="24"/>
          <w:rtl/>
        </w:rPr>
        <w:t>שנתית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. בעבור הזרמה זמנית יש לציין את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ס</w:t>
      </w:r>
      <w:r w:rsidR="00B24454">
        <w:rPr>
          <w:rFonts w:ascii="Times New Roman" w:hAnsi="Times New Roman" w:cs="David" w:hint="cs"/>
          <w:sz w:val="24"/>
          <w:szCs w:val="24"/>
          <w:rtl/>
        </w:rPr>
        <w:t>ך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כמות </w:t>
      </w:r>
      <w:r w:rsidR="00B24454">
        <w:rPr>
          <w:rFonts w:ascii="Times New Roman" w:hAnsi="Times New Roman" w:cs="David" w:hint="cs"/>
          <w:sz w:val="24"/>
          <w:szCs w:val="24"/>
          <w:rtl/>
        </w:rPr>
        <w:t>ה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B24454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014F452F" w14:textId="08FD2EAF" w:rsidR="005A3FF0" w:rsidRPr="008570A2" w:rsidRDefault="005A3FF0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לתאר </w:t>
      </w:r>
      <w:r w:rsidR="00B24454">
        <w:rPr>
          <w:rFonts w:ascii="Times New Roman" w:hAnsi="Times New Roman" w:cs="David" w:hint="cs"/>
          <w:sz w:val="24"/>
          <w:szCs w:val="24"/>
          <w:rtl/>
        </w:rPr>
        <w:t>מילולית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את</w:t>
      </w:r>
      <w:r w:rsidR="000B3DFB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B24454">
        <w:rPr>
          <w:rFonts w:ascii="Times New Roman" w:hAnsi="Times New Roman" w:cs="David" w:hint="cs"/>
          <w:sz w:val="24"/>
          <w:szCs w:val="24"/>
          <w:rtl/>
        </w:rPr>
        <w:t>,</w:t>
      </w:r>
      <w:r w:rsidR="000B3DFB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סוג הצנרת, קוטר, תוואי הצינור, אורכו (ביבשה), ת</w:t>
      </w:r>
      <w:r w:rsidR="00EC5616" w:rsidRPr="008570A2">
        <w:rPr>
          <w:rFonts w:ascii="Times New Roman" w:hAnsi="Times New Roman" w:cs="David" w:hint="eastAsia"/>
          <w:sz w:val="24"/>
          <w:szCs w:val="24"/>
          <w:rtl/>
        </w:rPr>
        <w:t>י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נקודת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השפיכה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בים</w:t>
      </w:r>
      <w:r w:rsidR="00B24454">
        <w:rPr>
          <w:rFonts w:ascii="Times New Roman" w:hAnsi="Times New Roman" w:cs="David" w:hint="cs"/>
          <w:sz w:val="24"/>
          <w:szCs w:val="24"/>
          <w:rtl/>
        </w:rPr>
        <w:t>,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גובה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/עומק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מעל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פני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וכיו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"ב.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להציג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המוצא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ע</w:t>
      </w:r>
      <w:r w:rsidR="00B24454">
        <w:rPr>
          <w:rFonts w:ascii="Times New Roman" w:hAnsi="Times New Roman" w:cs="David" w:hint="cs"/>
          <w:sz w:val="24"/>
          <w:szCs w:val="24"/>
          <w:rtl/>
        </w:rPr>
        <w:t>ל גבי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מפה וכן לצרף תמונות דיגיט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ליות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ש</w:t>
      </w:r>
      <w:r w:rsidR="00EC5616" w:rsidRPr="008570A2">
        <w:rPr>
          <w:rFonts w:ascii="Times New Roman" w:hAnsi="Times New Roman" w:cs="David" w:hint="eastAsia"/>
          <w:sz w:val="24"/>
          <w:szCs w:val="24"/>
          <w:rtl/>
        </w:rPr>
        <w:t>ל</w:t>
      </w:r>
      <w:r w:rsidR="00EC5616" w:rsidRPr="008570A2">
        <w:rPr>
          <w:rFonts w:ascii="Times New Roman" w:hAnsi="Times New Roman" w:cs="David"/>
          <w:sz w:val="24"/>
          <w:szCs w:val="24"/>
          <w:rtl/>
        </w:rPr>
        <w:t xml:space="preserve"> המוצא (ראה גם סעיף </w:t>
      </w:r>
      <w:r w:rsidR="00B24454">
        <w:rPr>
          <w:rFonts w:ascii="Times New Roman" w:hAnsi="Times New Roman" w:cs="David" w:hint="cs"/>
          <w:sz w:val="24"/>
          <w:szCs w:val="24"/>
          <w:rtl/>
        </w:rPr>
        <w:t>13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C5616" w:rsidRPr="008570A2">
        <w:rPr>
          <w:rFonts w:ascii="Times New Roman" w:hAnsi="Times New Roman" w:cs="David" w:hint="eastAsia"/>
          <w:sz w:val="24"/>
          <w:szCs w:val="24"/>
          <w:rtl/>
        </w:rPr>
        <w:t>להלן</w:t>
      </w:r>
      <w:r w:rsidR="00EC5616" w:rsidRPr="008570A2">
        <w:rPr>
          <w:rFonts w:ascii="Times New Roman" w:hAnsi="Times New Roman" w:cs="David"/>
          <w:sz w:val="24"/>
          <w:szCs w:val="24"/>
          <w:rtl/>
        </w:rPr>
        <w:t>).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 נוסף על כך, יש להביא בחשבון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דרישה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לצינור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טמון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בקרקע</w:t>
      </w:r>
      <w:r w:rsidR="00B24454">
        <w:rPr>
          <w:rFonts w:ascii="Times New Roman" w:hAnsi="Times New Roman" w:cs="David" w:hint="cs"/>
          <w:sz w:val="24"/>
          <w:szCs w:val="24"/>
          <w:rtl/>
        </w:rPr>
        <w:t>,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ו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מדובר ב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דרך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נקז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עירוני</w:t>
      </w:r>
      <w:r w:rsidR="00B24454">
        <w:rPr>
          <w:rFonts w:ascii="Times New Roman" w:hAnsi="Times New Roman" w:cs="David" w:hint="cs"/>
          <w:sz w:val="24"/>
          <w:szCs w:val="24"/>
          <w:rtl/>
        </w:rPr>
        <w:t>,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אז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דרך צינור עצמאי בתוך הנקז</w:t>
      </w:r>
      <w:r w:rsidR="00B24454">
        <w:rPr>
          <w:rFonts w:ascii="Times New Roman" w:hAnsi="Times New Roman" w:cs="David" w:hint="cs"/>
          <w:sz w:val="24"/>
          <w:szCs w:val="24"/>
          <w:rtl/>
        </w:rPr>
        <w:t>,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והכל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ב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תיאום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 עם הרשות המקומית ובאישורה מראש.</w:t>
      </w:r>
    </w:p>
    <w:p w14:paraId="591DBDDE" w14:textId="1EE618E1" w:rsidR="005A3FF0" w:rsidRPr="008570A2" w:rsidRDefault="003477C2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לתאר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המערכת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למדידת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מיקום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69D5" w:rsidRPr="008570A2">
        <w:rPr>
          <w:rFonts w:ascii="Times New Roman" w:hAnsi="Times New Roman" w:cs="David" w:hint="eastAsia"/>
          <w:sz w:val="24"/>
          <w:szCs w:val="24"/>
          <w:rtl/>
        </w:rPr>
        <w:t>התקנת</w:t>
      </w:r>
      <w:r w:rsidR="006769D5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69D5" w:rsidRPr="008570A2">
        <w:rPr>
          <w:rFonts w:ascii="Times New Roman" w:hAnsi="Times New Roman" w:cs="David" w:hint="eastAsia"/>
          <w:sz w:val="24"/>
          <w:szCs w:val="24"/>
          <w:rtl/>
        </w:rPr>
        <w:t>המערכת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sz w:val="24"/>
          <w:szCs w:val="24"/>
          <w:rtl/>
        </w:rPr>
        <w:t>ל</w:t>
      </w:r>
      <w:r w:rsidR="00B24454">
        <w:rPr>
          <w:rFonts w:ascii="Times New Roman" w:hAnsi="Times New Roman" w:cs="David" w:hint="cs"/>
          <w:sz w:val="24"/>
          <w:szCs w:val="24"/>
          <w:rtl/>
        </w:rPr>
        <w:t>הביא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בחשבון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דרישה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להתקנת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מד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כולל אוגר נתונים ממוחשב. מערכת מדידה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כמו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מד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/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אחר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הכולל רישום ידני של הנתונים</w:t>
      </w:r>
      <w:r w:rsidR="00B24454">
        <w:rPr>
          <w:rFonts w:ascii="Times New Roman" w:hAnsi="Times New Roman" w:cs="David" w:hint="cs"/>
          <w:sz w:val="24"/>
          <w:szCs w:val="24"/>
          <w:rtl/>
        </w:rPr>
        <w:t>,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ת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אושר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כפוף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להגשת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מנומקת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ואישור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מראש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התקנת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מערכת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המדידה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בצנרת השאיבה/הזרמה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תשמש ל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צורך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דיווח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כמוי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(שעתי/יומי/חודשי/שנתי</w:t>
      </w:r>
      <w:r w:rsidR="00753B3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/>
          <w:sz w:val="24"/>
          <w:szCs w:val="24"/>
          <w:rtl/>
        </w:rPr>
        <w:t>/</w:t>
      </w:r>
      <w:r w:rsidR="00753B3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/>
          <w:sz w:val="24"/>
          <w:szCs w:val="24"/>
          <w:rtl/>
        </w:rPr>
        <w:t>ס</w:t>
      </w:r>
      <w:r w:rsidR="00B24454">
        <w:rPr>
          <w:rFonts w:ascii="Times New Roman" w:hAnsi="Times New Roman" w:cs="David" w:hint="cs"/>
          <w:sz w:val="24"/>
          <w:szCs w:val="24"/>
          <w:rtl/>
        </w:rPr>
        <w:t>ך הכ</w:t>
      </w:r>
      <w:r w:rsidR="00753B36">
        <w:rPr>
          <w:rFonts w:ascii="Times New Roman" w:hAnsi="Times New Roman" w:cs="David" w:hint="cs"/>
          <w:sz w:val="24"/>
          <w:szCs w:val="24"/>
          <w:rtl/>
        </w:rPr>
        <w:t>ו</w:t>
      </w:r>
      <w:r w:rsidR="00B24454">
        <w:rPr>
          <w:rFonts w:ascii="Times New Roman" w:hAnsi="Times New Roman" w:cs="David" w:hint="cs"/>
          <w:sz w:val="24"/>
          <w:szCs w:val="24"/>
          <w:rtl/>
        </w:rPr>
        <w:t>ל</w:t>
      </w:r>
      <w:r w:rsidRPr="008570A2">
        <w:rPr>
          <w:rFonts w:ascii="Times New Roman" w:hAnsi="Times New Roman" w:cs="David"/>
          <w:sz w:val="24"/>
          <w:szCs w:val="24"/>
          <w:rtl/>
        </w:rPr>
        <w:t>).</w:t>
      </w:r>
    </w:p>
    <w:p w14:paraId="6509C46A" w14:textId="24751167" w:rsidR="005A3FF0" w:rsidRPr="008570A2" w:rsidRDefault="005A3FF0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לצרף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תוצאות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מעבדה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עדכניות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לאיכות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התהום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הכוללות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הפרמטרים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53B36">
        <w:rPr>
          <w:rFonts w:ascii="Times New Roman" w:hAnsi="Times New Roman" w:cs="David" w:hint="cs"/>
          <w:sz w:val="24"/>
          <w:szCs w:val="24"/>
          <w:rtl/>
        </w:rPr>
        <w:t>האלה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: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צח</w:t>
      </w:r>
      <w:r w:rsidRPr="008570A2">
        <w:rPr>
          <w:rFonts w:ascii="Times New Roman" w:hAnsi="Times New Roman" w:cs="David"/>
          <w:sz w:val="24"/>
          <w:szCs w:val="24"/>
          <w:rtl/>
        </w:rPr>
        <w:t>"ב</w:t>
      </w:r>
      <w:r w:rsidRPr="008570A2">
        <w:rPr>
          <w:rFonts w:ascii="Times New Roman" w:hAnsi="Times New Roman" w:cs="David"/>
          <w:sz w:val="24"/>
          <w:szCs w:val="24"/>
          <w:vertAlign w:val="subscript"/>
          <w:rtl/>
        </w:rPr>
        <w:t>5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כללי, </w:t>
      </w:r>
      <w:r w:rsidRPr="008570A2">
        <w:rPr>
          <w:rFonts w:ascii="Times New Roman" w:hAnsi="Times New Roman" w:cs="David"/>
          <w:sz w:val="24"/>
          <w:szCs w:val="24"/>
        </w:rPr>
        <w:t>TOC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מוצקים מרחפים </w:t>
      </w:r>
      <w:r w:rsidRPr="008570A2">
        <w:rPr>
          <w:rFonts w:ascii="Times New Roman" w:hAnsi="Times New Roman" w:cs="David"/>
          <w:sz w:val="24"/>
          <w:szCs w:val="24"/>
        </w:rPr>
        <w:t xml:space="preserve">(TSS) </w:t>
      </w:r>
      <w:smartTag w:uri="urn:schemas-microsoft-com:office:smarttags" w:element="metricconverter">
        <w:smartTagPr>
          <w:attr w:name="ProductID" w:val="105ﾰC"/>
        </w:smartTagPr>
        <w:r w:rsidRPr="008570A2">
          <w:rPr>
            <w:rFonts w:ascii="Times New Roman" w:hAnsi="Times New Roman" w:cs="David"/>
            <w:sz w:val="24"/>
            <w:szCs w:val="24"/>
          </w:rPr>
          <w:t>105°C</w:t>
        </w:r>
      </w:smartTag>
      <w:r w:rsidRPr="008570A2">
        <w:rPr>
          <w:rFonts w:ascii="Times New Roman" w:hAnsi="Times New Roman" w:cs="David"/>
          <w:sz w:val="24"/>
          <w:szCs w:val="24"/>
          <w:rtl/>
        </w:rPr>
        <w:t xml:space="preserve">, עכירות, שמן מינרלי </w:t>
      </w:r>
      <w:r w:rsidRPr="008570A2">
        <w:rPr>
          <w:rFonts w:ascii="Times New Roman" w:hAnsi="Times New Roman" w:cs="David"/>
          <w:sz w:val="24"/>
          <w:szCs w:val="24"/>
        </w:rPr>
        <w:t>(FTIR)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שמנים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ושומנים כלליים </w:t>
      </w:r>
      <w:r w:rsidRPr="008570A2">
        <w:rPr>
          <w:rFonts w:ascii="Times New Roman" w:hAnsi="Times New Roman" w:cs="David"/>
          <w:sz w:val="24"/>
          <w:szCs w:val="24"/>
        </w:rPr>
        <w:t>(FTIR)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דטרגנטים </w:t>
      </w:r>
      <w:r w:rsidRPr="008570A2">
        <w:rPr>
          <w:rFonts w:ascii="Times New Roman" w:hAnsi="Times New Roman" w:cs="David"/>
          <w:sz w:val="24"/>
          <w:szCs w:val="24"/>
        </w:rPr>
        <w:t>(MBAS)</w:t>
      </w:r>
      <w:r w:rsidRPr="008570A2">
        <w:rPr>
          <w:rFonts w:ascii="Times New Roman" w:hAnsi="Times New Roman" w:cs="David"/>
          <w:sz w:val="24"/>
          <w:szCs w:val="24"/>
          <w:rtl/>
        </w:rPr>
        <w:t>, ניטרט-</w:t>
      </w:r>
      <w:r w:rsidRPr="008570A2">
        <w:rPr>
          <w:rFonts w:ascii="Times New Roman" w:hAnsi="Times New Roman" w:cs="David"/>
          <w:sz w:val="24"/>
          <w:szCs w:val="24"/>
        </w:rPr>
        <w:t>N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ניטריט</w:t>
      </w:r>
      <w:r w:rsidRPr="008570A2">
        <w:rPr>
          <w:rFonts w:ascii="Times New Roman" w:hAnsi="Times New Roman" w:cs="David"/>
          <w:sz w:val="24"/>
          <w:szCs w:val="24"/>
          <w:rtl/>
        </w:rPr>
        <w:t>-</w:t>
      </w:r>
      <w:r w:rsidRPr="008570A2">
        <w:rPr>
          <w:rFonts w:ascii="Times New Roman" w:hAnsi="Times New Roman" w:cs="David"/>
          <w:sz w:val="24"/>
          <w:szCs w:val="24"/>
        </w:rPr>
        <w:t>N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חנקן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אמוניאקלי</w:t>
      </w:r>
      <w:r w:rsidRPr="008570A2">
        <w:rPr>
          <w:rFonts w:ascii="Times New Roman" w:hAnsi="Times New Roman" w:cs="David"/>
          <w:sz w:val="24"/>
          <w:szCs w:val="24"/>
          <w:rtl/>
        </w:rPr>
        <w:t>-</w:t>
      </w:r>
      <w:r w:rsidRPr="008570A2">
        <w:rPr>
          <w:rFonts w:ascii="Times New Roman" w:hAnsi="Times New Roman" w:cs="David"/>
          <w:sz w:val="24"/>
          <w:szCs w:val="24"/>
        </w:rPr>
        <w:t>N</w:t>
      </w:r>
      <w:r w:rsidRPr="008570A2">
        <w:rPr>
          <w:rFonts w:ascii="Times New Roman" w:hAnsi="Times New Roman" w:cs="David"/>
          <w:sz w:val="24"/>
          <w:szCs w:val="24"/>
          <w:rtl/>
        </w:rPr>
        <w:t>, חנקן קלדל,</w:t>
      </w:r>
      <w:r w:rsidR="000B3DFB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חנקן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כללי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קולי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צואתי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-100 מ"ל, אנטרוקוקים צואתיים </w:t>
      </w:r>
      <w:r w:rsidR="00B24454" w:rsidRPr="008570A2">
        <w:rPr>
          <w:rFonts w:ascii="Times New Roman" w:hAnsi="Times New Roman" w:cs="David" w:hint="eastAsia"/>
          <w:sz w:val="24"/>
          <w:szCs w:val="24"/>
          <w:rtl/>
        </w:rPr>
        <w:t>ב</w:t>
      </w:r>
      <w:r w:rsidR="00B24454">
        <w:rPr>
          <w:rFonts w:ascii="Times New Roman" w:hAnsi="Times New Roman" w:cs="David" w:hint="cs"/>
          <w:sz w:val="24"/>
          <w:szCs w:val="24"/>
          <w:rtl/>
        </w:rPr>
        <w:t>-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100 מ"ל, כלל מוצקים מומסים </w:t>
      </w:r>
      <w:r w:rsidRPr="008570A2">
        <w:rPr>
          <w:rFonts w:ascii="Times New Roman" w:hAnsi="Times New Roman" w:cs="David"/>
          <w:sz w:val="24"/>
          <w:szCs w:val="24"/>
        </w:rPr>
        <w:t>(TDS)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כלוריד </w:t>
      </w:r>
      <w:r w:rsidR="00B24454">
        <w:rPr>
          <w:rFonts w:ascii="Times New Roman" w:hAnsi="Times New Roman" w:cs="David" w:hint="cs"/>
          <w:sz w:val="24"/>
          <w:szCs w:val="24"/>
          <w:rtl/>
        </w:rPr>
        <w:t>ו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סריקת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מתכות מורחבת </w:t>
      </w:r>
      <w:r w:rsidRPr="008570A2">
        <w:rPr>
          <w:rFonts w:ascii="Times New Roman" w:hAnsi="Times New Roman" w:cs="David"/>
          <w:sz w:val="24"/>
          <w:szCs w:val="24"/>
        </w:rPr>
        <w:t>(ICP)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/>
          <w:sz w:val="24"/>
          <w:szCs w:val="24"/>
        </w:rPr>
        <w:t>GCMS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/>
          <w:sz w:val="24"/>
          <w:szCs w:val="24"/>
        </w:rPr>
        <w:t>VOC`s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. הבדיקות תבוצענה </w:t>
      </w:r>
      <w:r w:rsidR="00753B36">
        <w:rPr>
          <w:rFonts w:ascii="Times New Roman" w:hAnsi="Times New Roman" w:cs="David" w:hint="cs"/>
          <w:sz w:val="24"/>
          <w:szCs w:val="24"/>
          <w:rtl/>
        </w:rPr>
        <w:t>על ידי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מעבדה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 שלה אישור והסמכה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מ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הרשות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הלאומית להסמכת מעבדות, </w:t>
      </w:r>
      <w:r w:rsidR="00B24454" w:rsidRPr="008570A2">
        <w:rPr>
          <w:rFonts w:ascii="Times New Roman" w:hAnsi="Times New Roman" w:cs="David" w:hint="eastAsia"/>
          <w:sz w:val="24"/>
          <w:szCs w:val="24"/>
          <w:rtl/>
        </w:rPr>
        <w:t>ו</w:t>
      </w:r>
      <w:r w:rsidR="00B24454">
        <w:rPr>
          <w:rFonts w:ascii="Times New Roman" w:hAnsi="Times New Roman" w:cs="David" w:hint="cs"/>
          <w:sz w:val="24"/>
          <w:szCs w:val="24"/>
          <w:rtl/>
        </w:rPr>
        <w:t>תוגשנה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חתומות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על גבי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טופס המעבדה. הדיגום יבוצע </w:t>
      </w:r>
      <w:r w:rsidR="00753B36">
        <w:rPr>
          <w:rFonts w:ascii="Times New Roman" w:hAnsi="Times New Roman" w:cs="David"/>
          <w:sz w:val="24"/>
          <w:szCs w:val="24"/>
          <w:rtl/>
        </w:rPr>
        <w:t>על ידי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דוגם מוסמך מטעם המעבדה הבודקת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, לרבות ביצוע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דגימה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מייצגת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במסגרת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הגשת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לתאר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לקיחת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הדגימה</w:t>
      </w:r>
      <w:r w:rsidRPr="008570A2">
        <w:rPr>
          <w:rFonts w:ascii="Times New Roman" w:hAnsi="Times New Roman" w:cs="David"/>
          <w:sz w:val="24"/>
          <w:szCs w:val="24"/>
          <w:rtl/>
        </w:rPr>
        <w:t>.</w:t>
      </w:r>
    </w:p>
    <w:p w14:paraId="42C108D9" w14:textId="3A2951B1" w:rsidR="005A3FF0" w:rsidRPr="008570A2" w:rsidRDefault="00B24454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יש להתייחס בבקשה לכך ש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על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המים להיות צלולים, ללא גוון וללא ריח בכל עת. במידת הצורך, </w:t>
      </w:r>
      <w:r w:rsidR="00841486" w:rsidRPr="008570A2">
        <w:rPr>
          <w:rFonts w:ascii="Times New Roman" w:hAnsi="Times New Roman" w:cs="David" w:hint="eastAsia"/>
          <w:sz w:val="24"/>
          <w:szCs w:val="24"/>
          <w:rtl/>
        </w:rPr>
        <w:t>כגון</w:t>
      </w:r>
      <w:r w:rsidR="00841486" w:rsidRPr="008570A2">
        <w:rPr>
          <w:rFonts w:ascii="Times New Roman" w:hAnsi="Times New Roman" w:cs="David"/>
          <w:sz w:val="24"/>
          <w:szCs w:val="24"/>
          <w:rtl/>
        </w:rPr>
        <w:t xml:space="preserve"> במקרה של ה</w:t>
      </w:r>
      <w:r w:rsidR="00753B36">
        <w:rPr>
          <w:rFonts w:ascii="Times New Roman" w:hAnsi="Times New Roman" w:cs="David" w:hint="cs"/>
          <w:sz w:val="24"/>
          <w:szCs w:val="24"/>
          <w:rtl/>
        </w:rPr>
        <w:t>י</w:t>
      </w:r>
      <w:r w:rsidR="00841486" w:rsidRPr="008570A2">
        <w:rPr>
          <w:rFonts w:ascii="Times New Roman" w:hAnsi="Times New Roman" w:cs="David"/>
          <w:sz w:val="24"/>
          <w:szCs w:val="24"/>
          <w:rtl/>
        </w:rPr>
        <w:t xml:space="preserve">מצאות חרסית/טין,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לטפל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במים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בטרם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הזרמתם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ל</w:t>
      </w:r>
      <w:r>
        <w:rPr>
          <w:rFonts w:ascii="Times New Roman" w:hAnsi="Times New Roman" w:cs="David" w:hint="cs"/>
          <w:sz w:val="24"/>
          <w:szCs w:val="24"/>
          <w:rtl/>
        </w:rPr>
        <w:t xml:space="preserve">שם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עמידה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בדרישות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A3FF0" w:rsidRPr="008570A2">
        <w:rPr>
          <w:rFonts w:ascii="Times New Roman" w:hAnsi="Times New Roman" w:cs="David" w:hint="eastAsia"/>
          <w:sz w:val="24"/>
          <w:szCs w:val="24"/>
          <w:rtl/>
        </w:rPr>
        <w:t>הצלילות</w:t>
      </w:r>
      <w:r w:rsidR="005A3FF0" w:rsidRPr="008570A2">
        <w:rPr>
          <w:rFonts w:ascii="Times New Roman" w:hAnsi="Times New Roman" w:cs="David"/>
          <w:sz w:val="24"/>
          <w:szCs w:val="24"/>
          <w:rtl/>
        </w:rPr>
        <w:t>.</w:t>
      </w:r>
    </w:p>
    <w:p w14:paraId="40AD5FBF" w14:textId="543107A5" w:rsidR="00B24454" w:rsidRDefault="005A3FF0" w:rsidP="001F1974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להסדיר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נקודת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דיגום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למים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בתיאום עם מפקח/ת </w:t>
      </w:r>
      <w:r w:rsidR="009D4942" w:rsidRPr="008570A2">
        <w:rPr>
          <w:rFonts w:ascii="Times New Roman" w:hAnsi="Times New Roman" w:cs="David" w:hint="eastAsia"/>
          <w:sz w:val="24"/>
          <w:szCs w:val="24"/>
          <w:rtl/>
        </w:rPr>
        <w:t>הגנת</w:t>
      </w:r>
      <w:r w:rsidR="009D4942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D4942" w:rsidRPr="008570A2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="009D4942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D4942" w:rsidRPr="008570A2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(רא</w:t>
      </w:r>
      <w:r w:rsidR="00B24454">
        <w:rPr>
          <w:rFonts w:ascii="Times New Roman" w:hAnsi="Times New Roman" w:cs="David" w:hint="cs"/>
          <w:sz w:val="24"/>
          <w:szCs w:val="24"/>
          <w:rtl/>
        </w:rPr>
        <w:t>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סעיף </w:t>
      </w:r>
      <w:r w:rsidR="00B24454">
        <w:rPr>
          <w:rFonts w:ascii="Times New Roman" w:hAnsi="Times New Roman" w:cs="David" w:hint="cs"/>
          <w:sz w:val="24"/>
          <w:szCs w:val="24"/>
          <w:rtl/>
        </w:rPr>
        <w:t>13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8570A2">
        <w:rPr>
          <w:rFonts w:ascii="Times New Roman" w:hAnsi="Times New Roman" w:cs="David"/>
          <w:sz w:val="24"/>
          <w:szCs w:val="24"/>
          <w:rtl/>
        </w:rPr>
        <w:t>).</w:t>
      </w:r>
    </w:p>
    <w:p w14:paraId="5B8CE7A5" w14:textId="1893ADB8" w:rsidR="005A3FF0" w:rsidRPr="008570A2" w:rsidRDefault="005A3FF0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לבצע סיור בשטח בתיאום עם מפקח/ת </w:t>
      </w:r>
      <w:r w:rsidR="003477C2" w:rsidRPr="008570A2">
        <w:rPr>
          <w:rFonts w:ascii="Times New Roman" w:hAnsi="Times New Roman" w:cs="David" w:hint="eastAsia"/>
          <w:sz w:val="24"/>
          <w:szCs w:val="24"/>
          <w:rtl/>
        </w:rPr>
        <w:t>הגנת</w:t>
      </w:r>
      <w:r w:rsidR="003477C2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477C2" w:rsidRPr="008570A2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="003477C2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477C2" w:rsidRPr="008570A2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להצגת הפרוי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קט</w:t>
      </w:r>
      <w:r w:rsidR="00B24454">
        <w:rPr>
          <w:rFonts w:ascii="Times New Roman" w:hAnsi="Times New Roman" w:cs="David" w:hint="cs"/>
          <w:sz w:val="24"/>
          <w:szCs w:val="24"/>
          <w:rtl/>
        </w:rPr>
        <w:t>, ובפרט באשר ל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ההזרמה, </w:t>
      </w:r>
      <w:r w:rsidR="00B24454">
        <w:rPr>
          <w:rFonts w:ascii="Times New Roman" w:hAnsi="Times New Roman" w:cs="David" w:hint="cs"/>
          <w:sz w:val="24"/>
          <w:szCs w:val="24"/>
          <w:rtl/>
        </w:rPr>
        <w:t>ל</w:t>
      </w:r>
      <w:r w:rsidR="003A63F8" w:rsidRPr="008570A2">
        <w:rPr>
          <w:rFonts w:ascii="Times New Roman" w:hAnsi="Times New Roman" w:cs="David" w:hint="eastAsia"/>
          <w:sz w:val="24"/>
          <w:szCs w:val="24"/>
          <w:rtl/>
        </w:rPr>
        <w:t>בקרת</w:t>
      </w:r>
      <w:r w:rsidR="003A63F8" w:rsidRPr="008570A2">
        <w:rPr>
          <w:rFonts w:ascii="Times New Roman" w:hAnsi="Times New Roman" w:cs="David"/>
          <w:sz w:val="24"/>
          <w:szCs w:val="24"/>
          <w:rtl/>
        </w:rPr>
        <w:t xml:space="preserve"> ספיקות, </w:t>
      </w:r>
      <w:r w:rsidR="00B24454">
        <w:rPr>
          <w:rFonts w:ascii="Times New Roman" w:hAnsi="Times New Roman" w:cs="David" w:hint="cs"/>
          <w:sz w:val="24"/>
          <w:szCs w:val="24"/>
          <w:rtl/>
        </w:rPr>
        <w:t>ל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ביצוע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לצ</w:t>
      </w:r>
      <w:r w:rsidR="00B24454">
        <w:rPr>
          <w:rFonts w:ascii="Times New Roman" w:hAnsi="Times New Roman" w:cs="David" w:hint="cs"/>
          <w:sz w:val="24"/>
          <w:szCs w:val="24"/>
          <w:rtl/>
        </w:rPr>
        <w:t>ו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רכי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אנליזה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לאיכות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המים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טרם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 ול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נקודת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/>
          <w:sz w:val="24"/>
          <w:szCs w:val="24"/>
          <w:rtl/>
        </w:rPr>
        <w:t>/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ברז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דיגום</w:t>
      </w:r>
      <w:r w:rsidR="003477C2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/>
          <w:sz w:val="24"/>
          <w:szCs w:val="24"/>
          <w:rtl/>
        </w:rPr>
        <w:t>(רא</w:t>
      </w:r>
      <w:r w:rsidR="00B24454">
        <w:rPr>
          <w:rFonts w:ascii="Times New Roman" w:hAnsi="Times New Roman" w:cs="David" w:hint="cs"/>
          <w:sz w:val="24"/>
          <w:szCs w:val="24"/>
          <w:rtl/>
        </w:rPr>
        <w:t>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סעיפים </w:t>
      </w:r>
      <w:r w:rsidR="00B24454">
        <w:rPr>
          <w:rFonts w:ascii="Times New Roman" w:hAnsi="Times New Roman" w:cs="David" w:hint="cs"/>
          <w:sz w:val="24"/>
          <w:szCs w:val="24"/>
          <w:rtl/>
        </w:rPr>
        <w:t>8</w:t>
      </w:r>
      <w:r w:rsidRPr="008570A2">
        <w:rPr>
          <w:rFonts w:ascii="Times New Roman" w:hAnsi="Times New Roman" w:cs="David"/>
          <w:sz w:val="24"/>
          <w:szCs w:val="24"/>
          <w:rtl/>
        </w:rPr>
        <w:t>,</w:t>
      </w:r>
      <w:r w:rsidR="000A1DC2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9</w:t>
      </w:r>
      <w:r w:rsidR="000A1DC2" w:rsidRPr="008570A2">
        <w:rPr>
          <w:rFonts w:ascii="Times New Roman" w:hAnsi="Times New Roman" w:cs="David"/>
          <w:sz w:val="24"/>
          <w:szCs w:val="24"/>
          <w:rtl/>
        </w:rPr>
        <w:t>,</w:t>
      </w:r>
      <w:r w:rsidR="000F2920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>10 ו-12 לעיל</w:t>
      </w:r>
      <w:r w:rsidR="000F2920" w:rsidRPr="008570A2">
        <w:rPr>
          <w:rFonts w:ascii="Times New Roman" w:hAnsi="Times New Roman" w:cs="David"/>
          <w:sz w:val="24"/>
          <w:szCs w:val="24"/>
          <w:rtl/>
        </w:rPr>
        <w:t>).</w:t>
      </w:r>
    </w:p>
    <w:p w14:paraId="479F8706" w14:textId="5E2FD2C2" w:rsidR="008A1ED4" w:rsidRPr="008570A2" w:rsidRDefault="008A1ED4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lastRenderedPageBreak/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לצרף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מרשות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המים</w:t>
      </w:r>
      <w:r w:rsidR="00255E15" w:rsidRPr="008570A2">
        <w:rPr>
          <w:rFonts w:ascii="Times New Roman" w:hAnsi="Times New Roman" w:cs="David"/>
          <w:sz w:val="24"/>
          <w:szCs w:val="24"/>
          <w:rtl/>
        </w:rPr>
        <w:t xml:space="preserve"> לשאיבת מי התהום (</w:t>
      </w:r>
      <w:r w:rsidR="002D481E" w:rsidRPr="008570A2">
        <w:rPr>
          <w:rFonts w:ascii="Times New Roman" w:hAnsi="Times New Roman" w:cs="David" w:hint="eastAsia"/>
          <w:sz w:val="24"/>
          <w:szCs w:val="24"/>
          <w:rtl/>
        </w:rPr>
        <w:t>רישיון</w:t>
      </w:r>
      <w:r w:rsidR="002D481E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D481E" w:rsidRPr="008570A2">
        <w:rPr>
          <w:rFonts w:ascii="Times New Roman" w:hAnsi="Times New Roman" w:cs="David" w:hint="eastAsia"/>
          <w:sz w:val="24"/>
          <w:szCs w:val="24"/>
          <w:rtl/>
        </w:rPr>
        <w:t>קדיחה</w:t>
      </w:r>
      <w:r w:rsidR="002D481E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D481E" w:rsidRPr="008570A2">
        <w:rPr>
          <w:rFonts w:ascii="Times New Roman" w:hAnsi="Times New Roman" w:cs="David" w:hint="eastAsia"/>
          <w:sz w:val="24"/>
          <w:szCs w:val="24"/>
          <w:rtl/>
        </w:rPr>
        <w:t>ורישיון</w:t>
      </w:r>
      <w:r w:rsidR="002D481E"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D481E" w:rsidRPr="008570A2">
        <w:rPr>
          <w:rFonts w:ascii="Times New Roman" w:hAnsi="Times New Roman" w:cs="David" w:hint="eastAsia"/>
          <w:sz w:val="24"/>
          <w:szCs w:val="24"/>
          <w:rtl/>
        </w:rPr>
        <w:t>הפקה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). </w:t>
      </w:r>
      <w:bookmarkStart w:id="1" w:name="_Hlk133216946"/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לפנות למר </w:t>
      </w:r>
      <w:proofErr w:type="spellStart"/>
      <w:r w:rsidRPr="008570A2">
        <w:rPr>
          <w:rFonts w:ascii="Times New Roman" w:hAnsi="Times New Roman" w:cs="David" w:hint="eastAsia"/>
          <w:sz w:val="24"/>
          <w:szCs w:val="24"/>
          <w:rtl/>
        </w:rPr>
        <w:t>גרישה</w:t>
      </w:r>
      <w:proofErr w:type="spellEnd"/>
      <w:r w:rsidRPr="008570A2">
        <w:rPr>
          <w:rFonts w:ascii="Times New Roman" w:hAnsi="Times New Roman" w:cs="David"/>
          <w:sz w:val="24"/>
          <w:szCs w:val="24"/>
          <w:rtl/>
        </w:rPr>
        <w:t xml:space="preserve"> ברנשטיין, </w:t>
      </w:r>
      <w:r w:rsidR="002F69AD" w:rsidRPr="008570A2">
        <w:rPr>
          <w:rFonts w:ascii="Times New Roman" w:hAnsi="Times New Roman" w:cs="David" w:hint="eastAsia"/>
          <w:sz w:val="24"/>
          <w:szCs w:val="24"/>
          <w:rtl/>
        </w:rPr>
        <w:t>ראש</w:t>
      </w:r>
      <w:r w:rsidR="002F69AD" w:rsidRPr="008570A2">
        <w:rPr>
          <w:rFonts w:ascii="Times New Roman" w:hAnsi="Times New Roman" w:cs="David"/>
          <w:sz w:val="24"/>
          <w:szCs w:val="24"/>
          <w:rtl/>
        </w:rPr>
        <w:t xml:space="preserve"> אגף רישוי וניהול רשת – חטיבת אסדרה, </w:t>
      </w:r>
      <w:r w:rsidR="00B24454">
        <w:rPr>
          <w:rFonts w:ascii="Times New Roman" w:hAnsi="Times New Roman" w:cs="David" w:hint="cs"/>
          <w:sz w:val="24"/>
          <w:szCs w:val="24"/>
          <w:rtl/>
        </w:rPr>
        <w:t>ב</w:t>
      </w:r>
      <w:r w:rsidR="002F69AD" w:rsidRPr="008570A2">
        <w:rPr>
          <w:rFonts w:ascii="Times New Roman" w:hAnsi="Times New Roman" w:cs="David" w:hint="eastAsia"/>
          <w:sz w:val="24"/>
          <w:szCs w:val="24"/>
          <w:rtl/>
        </w:rPr>
        <w:t>טל</w:t>
      </w:r>
      <w:r w:rsidR="00B24454">
        <w:rPr>
          <w:rFonts w:ascii="Times New Roman" w:hAnsi="Times New Roman" w:cs="David" w:hint="cs"/>
          <w:sz w:val="24"/>
          <w:szCs w:val="24"/>
          <w:rtl/>
        </w:rPr>
        <w:t>פון</w:t>
      </w:r>
      <w:r w:rsidR="002F69AD" w:rsidRPr="008570A2">
        <w:rPr>
          <w:rFonts w:ascii="Times New Roman" w:hAnsi="Times New Roman" w:cs="David"/>
          <w:sz w:val="24"/>
          <w:szCs w:val="24"/>
          <w:rtl/>
        </w:rPr>
        <w:t xml:space="preserve"> 074-7677622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. אישור רשות המים יהיה </w:t>
      </w:r>
      <w:r w:rsidR="00753B36">
        <w:rPr>
          <w:rFonts w:ascii="Times New Roman" w:hAnsi="Times New Roman" w:cs="David" w:hint="cs"/>
          <w:sz w:val="24"/>
          <w:szCs w:val="24"/>
          <w:rtl/>
        </w:rPr>
        <w:t>ב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עבור אותו גורם </w:t>
      </w:r>
      <w:r w:rsidR="00B24454">
        <w:rPr>
          <w:rFonts w:ascii="Times New Roman" w:hAnsi="Times New Roman" w:cs="David" w:hint="cs"/>
          <w:sz w:val="24"/>
          <w:szCs w:val="24"/>
          <w:rtl/>
        </w:rPr>
        <w:t>ש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24454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היתר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לים</w:t>
      </w:r>
      <w:bookmarkEnd w:id="1"/>
      <w:r w:rsidRPr="008570A2">
        <w:rPr>
          <w:rFonts w:ascii="Times New Roman" w:hAnsi="Times New Roman" w:cs="David"/>
          <w:sz w:val="24"/>
          <w:szCs w:val="24"/>
          <w:rtl/>
        </w:rPr>
        <w:t>.</w:t>
      </w:r>
    </w:p>
    <w:p w14:paraId="4FED90CB" w14:textId="4A038515" w:rsidR="00F67B4D" w:rsidRPr="008570A2" w:rsidRDefault="00F67B4D" w:rsidP="008570A2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570A2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לצרף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דו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"ח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הידרולוגי</w:t>
      </w:r>
      <w:r w:rsidRPr="008570A2">
        <w:rPr>
          <w:rFonts w:ascii="Times New Roman" w:hAnsi="Times New Roman" w:cs="David"/>
          <w:sz w:val="24"/>
          <w:szCs w:val="24"/>
          <w:rtl/>
        </w:rPr>
        <w:t>.</w:t>
      </w:r>
    </w:p>
    <w:p w14:paraId="45C3136E" w14:textId="6B572B46" w:rsidR="00B24454" w:rsidRPr="008570A2" w:rsidRDefault="00B24454" w:rsidP="00B24454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bookmarkStart w:id="2" w:name="_Hlk144565273"/>
      <w:r w:rsidRPr="008570A2">
        <w:rPr>
          <w:rFonts w:ascii="Times New Roman" w:hAnsi="Times New Roman" w:cs="David" w:hint="eastAsia"/>
          <w:sz w:val="24"/>
          <w:szCs w:val="24"/>
          <w:rtl/>
        </w:rPr>
        <w:t>בעת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הגשת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להיתר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לחידושו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ישלם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מגיש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sz w:val="24"/>
          <w:szCs w:val="24"/>
          <w:rtl/>
        </w:rPr>
        <w:t>אגרה</w:t>
      </w:r>
      <w:r w:rsidRPr="008570A2">
        <w:rPr>
          <w:rFonts w:ascii="Times New Roman" w:hAnsi="Times New Roman" w:cs="David"/>
          <w:sz w:val="24"/>
          <w:szCs w:val="24"/>
          <w:rtl/>
        </w:rPr>
        <w:t>,</w:t>
      </w:r>
      <w:r w:rsidRPr="008570A2" w:rsidDel="00C7364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213BB">
        <w:rPr>
          <w:rFonts w:ascii="Times New Roman" w:hAnsi="Times New Roman" w:cs="David" w:hint="cs"/>
          <w:sz w:val="24"/>
          <w:szCs w:val="24"/>
          <w:rtl/>
        </w:rPr>
        <w:t xml:space="preserve">לפי </w:t>
      </w:r>
      <w:hyperlink r:id="rId11" w:history="1">
        <w:r w:rsidRPr="00753B36">
          <w:rPr>
            <w:rStyle w:val="Hyperlink"/>
            <w:rFonts w:ascii="Times New Roman" w:hAnsi="Times New Roman" w:cs="David"/>
            <w:sz w:val="24"/>
            <w:szCs w:val="24"/>
            <w:rtl/>
          </w:rPr>
          <w:t>תקנות מניעת זיהום הים ממקורות יבשתיים, התש"ן-1990</w:t>
        </w:r>
      </w:hyperlink>
      <w:r w:rsidR="00753B3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/>
          <w:sz w:val="24"/>
          <w:szCs w:val="24"/>
          <w:rtl/>
        </w:rPr>
        <w:t>(להלן: התקנות). האגרה תשולם באמצעות שובר תשלום אשר יישלח ל</w:t>
      </w:r>
      <w:r w:rsidR="008570A2">
        <w:rPr>
          <w:rFonts w:ascii="Times New Roman" w:hAnsi="Times New Roman" w:cs="David" w:hint="cs"/>
          <w:sz w:val="24"/>
          <w:szCs w:val="24"/>
          <w:rtl/>
        </w:rPr>
        <w:t>מ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בקש בדוא"ל.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גובה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האגרה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מצוין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בתקנה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5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לתקנות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,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ומתעדכן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פעם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בשנה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753B36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עליית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המדד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ומתפרסם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ברשומות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>.</w:t>
      </w:r>
      <w:r w:rsidRPr="008570A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גובה האגרה המעודכן לחודש ינואר 2023 עומד על 5,312 </w:t>
      </w:r>
      <w:r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₪</w:t>
      </w:r>
      <w:r w:rsidRPr="008570A2">
        <w:rPr>
          <w:rFonts w:ascii="Times New Roman" w:hAnsi="Times New Roman" w:cs="David"/>
          <w:b/>
          <w:bCs/>
          <w:sz w:val="24"/>
          <w:szCs w:val="24"/>
          <w:rtl/>
        </w:rPr>
        <w:t>.</w:t>
      </w:r>
    </w:p>
    <w:p w14:paraId="67CD457D" w14:textId="08B747C7" w:rsidR="00B24454" w:rsidRPr="008570A2" w:rsidRDefault="00753B36" w:rsidP="008570A2">
      <w:pPr>
        <w:spacing w:before="120" w:after="0" w:line="276" w:lineRule="auto"/>
        <w:ind w:left="360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eastAsia"/>
          <w:sz w:val="24"/>
          <w:szCs w:val="24"/>
          <w:rtl/>
        </w:rPr>
        <w:t>אפשר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לשלם את שובר תשלום האגרה בבנק הדואר או </w:t>
      </w:r>
      <w:r>
        <w:rPr>
          <w:rFonts w:ascii="Times New Roman" w:hAnsi="Times New Roman" w:cs="David" w:hint="cs"/>
          <w:sz w:val="24"/>
          <w:szCs w:val="24"/>
          <w:rtl/>
        </w:rPr>
        <w:t>בתשלום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מקוון באמצעות שירות התשלום, כמפורט בשובר תשלום האגרה, אך </w:t>
      </w:r>
      <w:r>
        <w:rPr>
          <w:rFonts w:ascii="Times New Roman" w:hAnsi="Times New Roman" w:cs="David" w:hint="eastAsia"/>
          <w:b/>
          <w:bCs/>
          <w:sz w:val="24"/>
          <w:szCs w:val="24"/>
          <w:rtl/>
        </w:rPr>
        <w:t>אי אפשר</w:t>
      </w:r>
      <w:r w:rsidR="00B24454"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לבצע</w:t>
      </w:r>
      <w:r w:rsidR="00B24454"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את</w:t>
      </w:r>
      <w:r w:rsidR="00B24454"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התשלום</w:t>
      </w:r>
      <w:r w:rsidR="00B24454"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באמצעות</w:t>
      </w:r>
      <w:r w:rsidR="00B24454"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העברה</w:t>
      </w:r>
      <w:r w:rsidR="00B24454"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בנקאית</w:t>
      </w:r>
      <w:r w:rsidR="00B24454" w:rsidRPr="008570A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B24454" w:rsidRPr="008570A2">
        <w:rPr>
          <w:rFonts w:ascii="Times New Roman" w:hAnsi="Times New Roman" w:cs="David" w:hint="eastAsia"/>
          <w:b/>
          <w:bCs/>
          <w:sz w:val="24"/>
          <w:szCs w:val="24"/>
          <w:rtl/>
        </w:rPr>
        <w:t>רגילה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. אישור על תשלום האגרה יועבר למשרד להגנת הסביבה </w:t>
      </w:r>
      <w:r>
        <w:rPr>
          <w:rFonts w:ascii="Times New Roman" w:hAnsi="Times New Roman" w:cs="David"/>
          <w:sz w:val="24"/>
          <w:szCs w:val="24"/>
          <w:rtl/>
        </w:rPr>
        <w:t>אוטומטית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עם סיום תהליך התשלום. יש לשמור את אישור התשלום כ</w:t>
      </w:r>
      <w:r>
        <w:rPr>
          <w:rFonts w:ascii="Times New Roman" w:hAnsi="Times New Roman" w:cs="David"/>
          <w:sz w:val="24"/>
          <w:szCs w:val="24"/>
          <w:rtl/>
        </w:rPr>
        <w:t>אסמכתה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795994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>רכזת בכירה מקורות יבשתיים</w:t>
      </w:r>
      <w:r w:rsidR="00795994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בדוא"ל </w:t>
      </w:r>
      <w:hyperlink r:id="rId12" w:history="1">
        <w:r w:rsidR="00B24454" w:rsidRPr="008570A2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="00B24454" w:rsidRPr="008570A2">
        <w:rPr>
          <w:rFonts w:ascii="Times New Roman" w:hAnsi="Times New Roman" w:cs="David"/>
          <w:sz w:val="24"/>
          <w:szCs w:val="24"/>
          <w:rtl/>
        </w:rPr>
        <w:t xml:space="preserve"> או בטלפון 04-8633505.</w:t>
      </w:r>
    </w:p>
    <w:bookmarkEnd w:id="2"/>
    <w:p w14:paraId="20F96BD0" w14:textId="65255024" w:rsidR="008A1ED4" w:rsidRPr="00504C6E" w:rsidRDefault="008A1ED4" w:rsidP="008570A2">
      <w:pPr>
        <w:spacing w:before="60" w:after="0" w:line="276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8A1ED4" w:rsidRPr="00504C6E" w:rsidSect="008570A2">
      <w:headerReference w:type="default" r:id="rId13"/>
      <w:footerReference w:type="default" r:id="rId14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3DFA" w14:textId="77777777" w:rsidR="00BC478D" w:rsidRDefault="00BC478D" w:rsidP="00CD5423">
      <w:pPr>
        <w:spacing w:after="0" w:line="240" w:lineRule="auto"/>
      </w:pPr>
      <w:r>
        <w:separator/>
      </w:r>
    </w:p>
  </w:endnote>
  <w:endnote w:type="continuationSeparator" w:id="0">
    <w:p w14:paraId="0B1950E7" w14:textId="77777777" w:rsidR="00BC478D" w:rsidRDefault="00BC478D" w:rsidP="00CD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933775" w:rsidRPr="00CD5423" w14:paraId="41D7C2F6" w14:textId="77777777" w:rsidTr="008570A2">
      <w:trPr>
        <w:trHeight w:val="1531"/>
        <w:tblHeader/>
      </w:trPr>
      <w:tc>
        <w:tcPr>
          <w:tcW w:w="5669" w:type="dxa"/>
          <w:vAlign w:val="center"/>
        </w:tcPr>
        <w:p w14:paraId="4580B123" w14:textId="74F21446" w:rsidR="004454F7" w:rsidRPr="00CD5423" w:rsidRDefault="00CD5423" w:rsidP="00C83C7F">
          <w:pPr>
            <w:spacing w:line="276" w:lineRule="auto"/>
            <w:rPr>
              <w:rFonts w:ascii="Arial" w:eastAsia="Calibri" w:hAnsi="Arial" w:cs="Arial"/>
              <w:rtl/>
            </w:rPr>
          </w:pPr>
          <w:r w:rsidRPr="00CD5423">
            <w:rPr>
              <w:rFonts w:ascii="Arial" w:eastAsia="Calibri" w:hAnsi="Arial" w:cs="Arial" w:hint="cs"/>
              <w:rtl/>
            </w:rPr>
            <w:t xml:space="preserve">רחוב </w:t>
          </w:r>
          <w:r w:rsidR="004454F7" w:rsidRPr="00933775">
            <w:rPr>
              <w:rFonts w:ascii="Arial" w:eastAsia="Calibri" w:hAnsi="Arial" w:cs="Arial" w:hint="cs"/>
              <w:rtl/>
            </w:rPr>
            <w:t xml:space="preserve">פל-ים 15 א', ת"ד 811, חיפה 31007 </w:t>
          </w:r>
          <w:r w:rsidRPr="00CD5423">
            <w:rPr>
              <w:rFonts w:ascii="Arial" w:eastAsia="Calibri" w:hAnsi="Arial" w:cs="Arial"/>
              <w:rtl/>
            </w:rPr>
            <w:t xml:space="preserve">טל':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8633500</w:t>
          </w:r>
          <w:r w:rsidRPr="00CD5423">
            <w:rPr>
              <w:rFonts w:ascii="Arial" w:eastAsia="Calibri" w:hAnsi="Arial" w:cs="Arial"/>
              <w:rtl/>
            </w:rPr>
            <w:t xml:space="preserve"> פקס: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8633520</w:t>
          </w:r>
          <w:r w:rsidRPr="00CD5423">
            <w:rPr>
              <w:rFonts w:ascii="Arial" w:eastAsia="Calibri" w:hAnsi="Arial" w:cs="Arial" w:hint="cs"/>
              <w:rtl/>
            </w:rPr>
            <w:t xml:space="preserve"> אתר המשרד: </w:t>
          </w:r>
          <w:hyperlink r:id="rId1" w:history="1">
            <w:r w:rsidR="008570A2" w:rsidRPr="00A034B8">
              <w:rPr>
                <w:rStyle w:val="Hyperlink"/>
                <w:rFonts w:ascii="Arial" w:eastAsia="Calibri" w:hAnsi="Arial" w:cs="Arial"/>
              </w:rPr>
              <w:t>www.sviva.gov.il</w:t>
            </w:r>
          </w:hyperlink>
          <w:r w:rsidR="00C83C7F" w:rsidRPr="00933775">
            <w:rPr>
              <w:rFonts w:ascii="Arial" w:eastAsia="Calibri" w:hAnsi="Arial" w:cs="Arial"/>
              <w:rtl/>
            </w:rPr>
            <w:br/>
          </w:r>
          <w:r w:rsidR="004454F7" w:rsidRPr="00933775">
            <w:rPr>
              <w:rFonts w:ascii="Arial" w:eastAsia="Calibri" w:hAnsi="Arial" w:cs="Arial" w:hint="cs"/>
              <w:rtl/>
            </w:rPr>
            <w:t>דואר אלקטרוני</w:t>
          </w:r>
          <w:r w:rsidR="008570A2">
            <w:rPr>
              <w:rFonts w:ascii="Arial" w:eastAsia="Calibri" w:hAnsi="Arial" w:cs="Arial" w:hint="cs"/>
              <w:rtl/>
            </w:rPr>
            <w:t xml:space="preserve">: </w:t>
          </w:r>
          <w:hyperlink r:id="rId2" w:history="1">
            <w:r w:rsidR="008570A2" w:rsidRPr="00A034B8">
              <w:rPr>
                <w:rStyle w:val="Hyperlink"/>
                <w:rFonts w:ascii="Arial" w:eastAsia="Calibri" w:hAnsi="Arial" w:cs="Arial"/>
              </w:rPr>
              <w:t>hofim@sviva.gov.il</w:t>
            </w:r>
          </w:hyperlink>
          <w:r w:rsidR="008570A2">
            <w:rPr>
              <w:rFonts w:ascii="Arial" w:eastAsia="Calibri" w:hAnsi="Arial" w:cs="Arial" w:hint="cs"/>
              <w:rtl/>
            </w:rPr>
            <w:t xml:space="preserve"> </w:t>
          </w:r>
          <w:r w:rsidR="00B24454" w:rsidRPr="00AF379E">
            <w:rPr>
              <w:rFonts w:ascii="Arial" w:eastAsia="Calibri" w:hAnsi="Arial" w:cs="Arial"/>
              <w:rtl/>
              <w:lang w:val="he-IL"/>
            </w:rPr>
            <w:t xml:space="preserve">עמוד </w:t>
          </w:r>
          <w:r w:rsidR="00B24454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B24454" w:rsidRPr="00AF379E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="00B24454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B24454">
            <w:rPr>
              <w:rFonts w:ascii="Arial" w:eastAsia="Calibri" w:hAnsi="Arial" w:cs="Arial"/>
              <w:b/>
              <w:bCs/>
              <w:rtl/>
            </w:rPr>
            <w:t>2</w:t>
          </w:r>
          <w:r w:rsidR="00B24454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  <w:r w:rsidR="00B24454" w:rsidRPr="00AF379E">
            <w:rPr>
              <w:rFonts w:ascii="Arial" w:eastAsia="Calibri" w:hAnsi="Arial" w:cs="Arial"/>
              <w:rtl/>
              <w:lang w:val="he-IL"/>
            </w:rPr>
            <w:t xml:space="preserve"> מתוך </w:t>
          </w:r>
          <w:r w:rsidR="00B24454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B24454" w:rsidRPr="00AF379E">
            <w:rPr>
              <w:rFonts w:ascii="Arial" w:eastAsia="Calibri" w:hAnsi="Arial" w:cs="Arial"/>
              <w:b/>
              <w:bCs/>
            </w:rPr>
            <w:instrText>NUMPAGES  \* Arabic  \* MERGEFORMAT</w:instrText>
          </w:r>
          <w:r w:rsidR="00B24454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B24454">
            <w:rPr>
              <w:rFonts w:ascii="Arial" w:eastAsia="Calibri" w:hAnsi="Arial" w:cs="Arial"/>
              <w:b/>
              <w:bCs/>
              <w:rtl/>
            </w:rPr>
            <w:t>2</w:t>
          </w:r>
          <w:r w:rsidR="00B24454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7518573D" w14:textId="77777777" w:rsidR="00CD5423" w:rsidRPr="00CD5423" w:rsidRDefault="00CD5423" w:rsidP="00B24454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ascii="Times New Roman" w:eastAsia="Calibri" w:hAnsi="Times New Roman" w:cs="David"/>
              <w:noProof/>
              <w:sz w:val="28"/>
              <w:szCs w:val="28"/>
            </w:rPr>
            <w:drawing>
              <wp:inline distT="0" distB="0" distL="0" distR="0" wp14:anchorId="07005923" wp14:editId="336839B4">
                <wp:extent cx="951123" cy="720000"/>
                <wp:effectExtent l="0" t="0" r="1905" b="4445"/>
                <wp:docPr id="30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5F1E54" w14:textId="77777777" w:rsidR="00CD5423" w:rsidRDefault="00CD5423" w:rsidP="0044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3731" w14:textId="77777777" w:rsidR="00BC478D" w:rsidRDefault="00BC478D" w:rsidP="00CD5423">
      <w:pPr>
        <w:spacing w:after="0" w:line="240" w:lineRule="auto"/>
      </w:pPr>
      <w:r>
        <w:separator/>
      </w:r>
    </w:p>
  </w:footnote>
  <w:footnote w:type="continuationSeparator" w:id="0">
    <w:p w14:paraId="0969080D" w14:textId="77777777" w:rsidR="00BC478D" w:rsidRDefault="00BC478D" w:rsidP="00CD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563BD" w14:paraId="25D0A00E" w14:textId="77777777" w:rsidTr="008570A2">
      <w:trPr>
        <w:trHeight w:val="1531"/>
        <w:tblHeader/>
        <w:jc w:val="center"/>
      </w:trPr>
      <w:tc>
        <w:tcPr>
          <w:tcW w:w="4535" w:type="dxa"/>
        </w:tcPr>
        <w:p w14:paraId="670BAD51" w14:textId="77777777" w:rsidR="002563BD" w:rsidRDefault="002563BD" w:rsidP="00073B90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 w:rsidRPr="00B116CF"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430AA68A" wp14:editId="0AA3CCFC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6AE371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4604E9E5" w14:textId="77777777" w:rsidR="002563BD" w:rsidRPr="00CD5423" w:rsidRDefault="002563BD" w:rsidP="00073B90">
          <w:pPr>
            <w:tabs>
              <w:tab w:val="center" w:pos="4153"/>
              <w:tab w:val="right" w:pos="8306"/>
            </w:tabs>
            <w:ind w:left="851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Theme="minorBidi" w:hAnsiTheme="minorBidi" w:hint="cs"/>
              <w:color w:val="222222"/>
              <w:rtl/>
            </w:rPr>
            <w:t>היחידה הארצית להגנת הסביבה הימית</w:t>
          </w:r>
        </w:p>
        <w:p w14:paraId="458DDE7E" w14:textId="77777777" w:rsidR="002563BD" w:rsidRDefault="002563BD" w:rsidP="00073B90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  <w:vAlign w:val="center"/>
        </w:tcPr>
        <w:p w14:paraId="6E9D5B9E" w14:textId="77777777" w:rsidR="002563BD" w:rsidRDefault="002563BD" w:rsidP="00B24454">
          <w:pPr>
            <w:tabs>
              <w:tab w:val="center" w:pos="4153"/>
              <w:tab w:val="right" w:pos="8306"/>
            </w:tabs>
            <w:jc w:val="right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w:drawing>
              <wp:inline distT="0" distB="0" distL="0" distR="0" wp14:anchorId="48FB92A6" wp14:editId="7635BF7F">
                <wp:extent cx="841375" cy="987425"/>
                <wp:effectExtent l="0" t="0" r="0" b="3175"/>
                <wp:docPr id="29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F99030A" w14:textId="77777777" w:rsidR="002563BD" w:rsidRPr="00932C04" w:rsidRDefault="002563BD" w:rsidP="00932C04">
    <w:pPr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FE23DD9"/>
    <w:multiLevelType w:val="hybridMultilevel"/>
    <w:tmpl w:val="90FEF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008886">
    <w:abstractNumId w:val="1"/>
  </w:num>
  <w:num w:numId="2" w16cid:durableId="1921059240">
    <w:abstractNumId w:val="1"/>
  </w:num>
  <w:num w:numId="3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2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73B90"/>
    <w:rsid w:val="000A03BC"/>
    <w:rsid w:val="000A1DC2"/>
    <w:rsid w:val="000B3DFB"/>
    <w:rsid w:val="000F2920"/>
    <w:rsid w:val="000F2D82"/>
    <w:rsid w:val="00161D89"/>
    <w:rsid w:val="001740B9"/>
    <w:rsid w:val="00177C9A"/>
    <w:rsid w:val="00187CF1"/>
    <w:rsid w:val="002126D5"/>
    <w:rsid w:val="00255E15"/>
    <w:rsid w:val="002563BD"/>
    <w:rsid w:val="0029743C"/>
    <w:rsid w:val="002D481E"/>
    <w:rsid w:val="002F69AD"/>
    <w:rsid w:val="002F6E6C"/>
    <w:rsid w:val="003477C2"/>
    <w:rsid w:val="0039372E"/>
    <w:rsid w:val="003A63F8"/>
    <w:rsid w:val="003A7DA7"/>
    <w:rsid w:val="0041272A"/>
    <w:rsid w:val="004454F7"/>
    <w:rsid w:val="00486F85"/>
    <w:rsid w:val="004A1EF2"/>
    <w:rsid w:val="004F3066"/>
    <w:rsid w:val="0050058D"/>
    <w:rsid w:val="00504C6E"/>
    <w:rsid w:val="005213BB"/>
    <w:rsid w:val="005324D1"/>
    <w:rsid w:val="0059770A"/>
    <w:rsid w:val="005A3FF0"/>
    <w:rsid w:val="005A7B01"/>
    <w:rsid w:val="005D5F87"/>
    <w:rsid w:val="005E487E"/>
    <w:rsid w:val="006724DC"/>
    <w:rsid w:val="006769D5"/>
    <w:rsid w:val="00684554"/>
    <w:rsid w:val="0068469F"/>
    <w:rsid w:val="006C2124"/>
    <w:rsid w:val="006F5E10"/>
    <w:rsid w:val="0072618C"/>
    <w:rsid w:val="00753B36"/>
    <w:rsid w:val="00795994"/>
    <w:rsid w:val="007F3433"/>
    <w:rsid w:val="00806C4E"/>
    <w:rsid w:val="00841486"/>
    <w:rsid w:val="008570A2"/>
    <w:rsid w:val="008727C9"/>
    <w:rsid w:val="008A1ED4"/>
    <w:rsid w:val="008B6C46"/>
    <w:rsid w:val="00932C04"/>
    <w:rsid w:val="00933775"/>
    <w:rsid w:val="00934462"/>
    <w:rsid w:val="009D26CB"/>
    <w:rsid w:val="009D4942"/>
    <w:rsid w:val="00AC7191"/>
    <w:rsid w:val="00AD34FB"/>
    <w:rsid w:val="00AD651F"/>
    <w:rsid w:val="00B03C66"/>
    <w:rsid w:val="00B2070E"/>
    <w:rsid w:val="00B24454"/>
    <w:rsid w:val="00B50869"/>
    <w:rsid w:val="00B535C7"/>
    <w:rsid w:val="00B60473"/>
    <w:rsid w:val="00B70B89"/>
    <w:rsid w:val="00BC1E5D"/>
    <w:rsid w:val="00BC478D"/>
    <w:rsid w:val="00C37CD2"/>
    <w:rsid w:val="00C53FF9"/>
    <w:rsid w:val="00C83C7F"/>
    <w:rsid w:val="00C90C7C"/>
    <w:rsid w:val="00CD5423"/>
    <w:rsid w:val="00D05894"/>
    <w:rsid w:val="00D07DEE"/>
    <w:rsid w:val="00D76B6A"/>
    <w:rsid w:val="00DC59E6"/>
    <w:rsid w:val="00DC6610"/>
    <w:rsid w:val="00E12065"/>
    <w:rsid w:val="00E80793"/>
    <w:rsid w:val="00E90A0A"/>
    <w:rsid w:val="00E9157A"/>
    <w:rsid w:val="00E95CC1"/>
    <w:rsid w:val="00EA3D7E"/>
    <w:rsid w:val="00EC5616"/>
    <w:rsid w:val="00F67B4D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38502B07"/>
  <w15:docId w15:val="{2AAD3FE1-BB31-4C0A-9CCE-B8F38B91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 w:after="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920"/>
    <w:pPr>
      <w:ind w:left="720"/>
      <w:contextualSpacing/>
    </w:pPr>
  </w:style>
  <w:style w:type="paragraph" w:styleId="Revision">
    <w:name w:val="Revision"/>
    <w:hidden/>
    <w:uiPriority w:val="99"/>
    <w:semiHidden/>
    <w:rsid w:val="00E95C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4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45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7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B785-AFA7-4BC5-BA41-C9C2431E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688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(מי תהום)</dc:title>
  <dc:creator>אסתר טל   Esther Tal</dc:creator>
  <cp:lastModifiedBy>אסתר טל  Esther Tal</cp:lastModifiedBy>
  <cp:revision>10</cp:revision>
  <dcterms:created xsi:type="dcterms:W3CDTF">2023-09-02T14:04:00Z</dcterms:created>
  <dcterms:modified xsi:type="dcterms:W3CDTF">2023-09-27T10:15:00Z</dcterms:modified>
</cp:coreProperties>
</file>