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B29" w:rsidRDefault="00FC7B29" w:rsidP="00F0470E">
      <w:pPr>
        <w:spacing w:before="0" w:after="0" w:line="360" w:lineRule="auto"/>
        <w:ind w:left="2880" w:firstLine="720"/>
        <w:rPr>
          <w:b/>
          <w:bCs/>
          <w:w w:val="150"/>
          <w:sz w:val="28"/>
          <w:szCs w:val="28"/>
          <w:u w:val="single"/>
          <w:rtl/>
        </w:rPr>
      </w:pPr>
    </w:p>
    <w:p w:rsidR="00FC7B29" w:rsidRPr="00D8147B" w:rsidRDefault="001975B2" w:rsidP="00F0470E">
      <w:pPr>
        <w:spacing w:before="0" w:after="0" w:line="360" w:lineRule="auto"/>
        <w:jc w:val="center"/>
        <w:rPr>
          <w:rFonts w:ascii="Arial" w:eastAsia="Calibri" w:hAnsi="Arial"/>
          <w:b/>
          <w:bCs/>
          <w:color w:val="000000"/>
          <w:sz w:val="36"/>
          <w:szCs w:val="36"/>
          <w:u w:val="single"/>
          <w:rtl/>
        </w:rPr>
      </w:pPr>
      <w:bookmarkStart w:id="0" w:name="_GoBack"/>
      <w:r w:rsidRPr="00D8147B">
        <w:rPr>
          <w:rFonts w:ascii="Arial" w:eastAsia="Calibri" w:hAnsi="Arial" w:hint="cs"/>
          <w:b/>
          <w:bCs/>
          <w:color w:val="000000"/>
          <w:sz w:val="36"/>
          <w:szCs w:val="36"/>
          <w:u w:val="single"/>
          <w:rtl/>
        </w:rPr>
        <w:t xml:space="preserve">תצהיר והתחייבות בלתי חוזרת </w:t>
      </w:r>
      <w:r w:rsidR="008F22A4" w:rsidRPr="00D8147B">
        <w:rPr>
          <w:rFonts w:ascii="Arial" w:eastAsia="Calibri" w:hAnsi="Arial" w:hint="cs"/>
          <w:b/>
          <w:bCs/>
          <w:color w:val="000000"/>
          <w:sz w:val="36"/>
          <w:szCs w:val="36"/>
          <w:u w:val="single"/>
          <w:rtl/>
        </w:rPr>
        <w:t xml:space="preserve">- </w:t>
      </w:r>
      <w:r w:rsidRPr="00D8147B">
        <w:rPr>
          <w:rFonts w:ascii="Arial" w:eastAsia="Calibri" w:hAnsi="Arial" w:hint="cs"/>
          <w:b/>
          <w:bCs/>
          <w:color w:val="000000"/>
          <w:sz w:val="36"/>
          <w:szCs w:val="36"/>
          <w:u w:val="single"/>
          <w:rtl/>
        </w:rPr>
        <w:t>מועצה אזורית</w:t>
      </w:r>
    </w:p>
    <w:bookmarkEnd w:id="0"/>
    <w:p w:rsidR="008F22A4" w:rsidRDefault="008F22A4" w:rsidP="00332C0D">
      <w:pPr>
        <w:tabs>
          <w:tab w:val="left" w:pos="1477"/>
        </w:tabs>
        <w:spacing w:before="0" w:after="0" w:line="360" w:lineRule="auto"/>
        <w:ind w:left="1134" w:hanging="1134"/>
        <w:rPr>
          <w:b/>
          <w:bCs/>
          <w:rtl/>
        </w:rPr>
      </w:pPr>
    </w:p>
    <w:p w:rsidR="008F22A4" w:rsidRPr="003978DC" w:rsidRDefault="008F22A4" w:rsidP="00CC2A6E">
      <w:pPr>
        <w:keepLines w:val="0"/>
        <w:overflowPunct/>
        <w:autoSpaceDE/>
        <w:autoSpaceDN/>
        <w:adjustRightInd/>
        <w:spacing w:before="0" w:after="60" w:line="360" w:lineRule="auto"/>
        <w:jc w:val="left"/>
        <w:textAlignment w:val="auto"/>
        <w:rPr>
          <w:rFonts w:ascii="Arial" w:eastAsia="Calibri" w:hAnsi="Arial"/>
          <w:color w:val="000000"/>
          <w:sz w:val="28"/>
          <w:szCs w:val="28"/>
          <w:rtl/>
        </w:rPr>
      </w:pPr>
      <w:r w:rsidRPr="003978DC">
        <w:rPr>
          <w:rFonts w:ascii="Arial" w:eastAsia="Calibri" w:hAnsi="Arial"/>
          <w:color w:val="000000"/>
          <w:sz w:val="28"/>
          <w:szCs w:val="28"/>
          <w:rtl/>
        </w:rPr>
        <w:t>לכבוד</w:t>
      </w:r>
    </w:p>
    <w:p w:rsidR="008F22A4" w:rsidRPr="003978DC" w:rsidRDefault="008F22A4" w:rsidP="00B20D0B">
      <w:pPr>
        <w:keepLines w:val="0"/>
        <w:overflowPunct/>
        <w:autoSpaceDE/>
        <w:autoSpaceDN/>
        <w:adjustRightInd/>
        <w:spacing w:before="0" w:after="60" w:line="240" w:lineRule="auto"/>
        <w:jc w:val="left"/>
        <w:textAlignment w:val="auto"/>
        <w:rPr>
          <w:rFonts w:ascii="Arial" w:eastAsia="Calibri" w:hAnsi="Arial"/>
          <w:color w:val="000000"/>
          <w:sz w:val="28"/>
          <w:szCs w:val="28"/>
          <w:u w:val="single"/>
          <w:rtl/>
        </w:rPr>
      </w:pPr>
      <w:r w:rsidRPr="003978DC">
        <w:rPr>
          <w:rFonts w:ascii="Arial" w:eastAsia="Calibri" w:hAnsi="Arial"/>
          <w:color w:val="000000"/>
          <w:sz w:val="28"/>
          <w:szCs w:val="28"/>
          <w:u w:val="single"/>
          <w:rtl/>
        </w:rPr>
        <w:t>רשות מקרקעי ישראל</w:t>
      </w:r>
    </w:p>
    <w:p w:rsidR="00F7654B" w:rsidRPr="00B20D0B" w:rsidRDefault="00F7654B" w:rsidP="003978DC">
      <w:pPr>
        <w:keepLines w:val="0"/>
        <w:tabs>
          <w:tab w:val="left" w:pos="720"/>
        </w:tabs>
        <w:overflowPunct/>
        <w:autoSpaceDE/>
        <w:autoSpaceDN/>
        <w:adjustRightInd/>
        <w:spacing w:line="360" w:lineRule="auto"/>
        <w:ind w:left="848" w:hanging="848"/>
        <w:jc w:val="left"/>
        <w:textAlignment w:val="auto"/>
        <w:rPr>
          <w:rFonts w:ascii="Arial" w:hAnsi="Arial"/>
          <w:rtl/>
        </w:rPr>
      </w:pPr>
    </w:p>
    <w:p w:rsidR="0075307F" w:rsidRPr="00187F0D" w:rsidRDefault="008B24E2" w:rsidP="00F55739">
      <w:pPr>
        <w:tabs>
          <w:tab w:val="left" w:pos="1477"/>
        </w:tabs>
        <w:spacing w:before="0" w:after="0" w:line="360" w:lineRule="auto"/>
        <w:ind w:left="1134" w:hanging="1134"/>
        <w:rPr>
          <w:rtl/>
        </w:rPr>
      </w:pPr>
      <w:r>
        <w:rPr>
          <w:rFonts w:hint="cs"/>
          <w:b/>
          <w:bCs/>
          <w:rtl/>
        </w:rPr>
        <w:t>הואיל</w:t>
      </w:r>
      <w:r w:rsidRPr="008B24E2">
        <w:rPr>
          <w:rFonts w:hint="cs"/>
          <w:b/>
          <w:bCs/>
          <w:rtl/>
        </w:rPr>
        <w:tab/>
      </w:r>
      <w:bookmarkStart w:id="1" w:name="OLE_LINK1"/>
      <w:bookmarkStart w:id="2" w:name="OLE_LINK2"/>
      <w:r w:rsidR="00335CBB">
        <w:rPr>
          <w:rFonts w:hint="cs"/>
          <w:rtl/>
        </w:rPr>
        <w:t xml:space="preserve">ובשטח </w:t>
      </w:r>
      <w:proofErr w:type="spellStart"/>
      <w:r w:rsidR="00335CBB">
        <w:rPr>
          <w:rFonts w:hint="cs"/>
          <w:rtl/>
        </w:rPr>
        <w:t>התב"ע</w:t>
      </w:r>
      <w:proofErr w:type="spellEnd"/>
      <w:r w:rsidR="00335CBB">
        <w:rPr>
          <w:rFonts w:hint="cs"/>
          <w:rtl/>
        </w:rPr>
        <w:t xml:space="preserve"> </w:t>
      </w:r>
      <w:r w:rsidR="00F55739">
        <w:rPr>
          <w:rFonts w:hint="cs"/>
          <w:rtl/>
        </w:rPr>
        <w:t>__________</w:t>
      </w:r>
      <w:r w:rsidR="00187F0D">
        <w:rPr>
          <w:rFonts w:hint="cs"/>
          <w:rtl/>
        </w:rPr>
        <w:t>_____</w:t>
      </w:r>
      <w:r w:rsidR="00335CBB">
        <w:rPr>
          <w:rFonts w:hint="cs"/>
          <w:rtl/>
        </w:rPr>
        <w:t xml:space="preserve"> </w:t>
      </w:r>
      <w:r w:rsidRPr="00335CBB">
        <w:rPr>
          <w:rFonts w:hint="cs"/>
          <w:rtl/>
        </w:rPr>
        <w:t xml:space="preserve">(להלן: </w:t>
      </w:r>
      <w:r w:rsidRPr="005E7D86">
        <w:rPr>
          <w:rFonts w:hint="cs"/>
          <w:rtl/>
        </w:rPr>
        <w:t>"התוכנית"</w:t>
      </w:r>
      <w:r w:rsidR="003978DC">
        <w:rPr>
          <w:rFonts w:hint="cs"/>
          <w:rtl/>
        </w:rPr>
        <w:t>)</w:t>
      </w:r>
      <w:r w:rsidRPr="00335CBB">
        <w:rPr>
          <w:rFonts w:hint="cs"/>
          <w:rtl/>
        </w:rPr>
        <w:t xml:space="preserve"> מצויים</w:t>
      </w:r>
      <w:r w:rsidR="00650B29" w:rsidRPr="00335CBB">
        <w:rPr>
          <w:rFonts w:hint="cs"/>
          <w:rtl/>
        </w:rPr>
        <w:t xml:space="preserve"> </w:t>
      </w:r>
      <w:r w:rsidR="00187F0D">
        <w:rPr>
          <w:rFonts w:hint="cs"/>
          <w:rtl/>
        </w:rPr>
        <w:t>_</w:t>
      </w:r>
      <w:r w:rsidR="00F55739">
        <w:rPr>
          <w:rFonts w:hint="cs"/>
          <w:rtl/>
        </w:rPr>
        <w:t>_</w:t>
      </w:r>
      <w:r w:rsidR="00187F0D">
        <w:rPr>
          <w:rFonts w:hint="cs"/>
          <w:rtl/>
        </w:rPr>
        <w:t>__</w:t>
      </w:r>
      <w:r w:rsidRPr="00335CBB">
        <w:rPr>
          <w:rFonts w:hint="cs"/>
          <w:rtl/>
        </w:rPr>
        <w:t xml:space="preserve"> מגרשים</w:t>
      </w:r>
      <w:r w:rsidR="00F37F8A">
        <w:rPr>
          <w:rFonts w:hint="cs"/>
          <w:rtl/>
        </w:rPr>
        <w:t xml:space="preserve"> (יש לציין את כמות המגרשים)</w:t>
      </w:r>
      <w:r w:rsidR="005208C2">
        <w:rPr>
          <w:rFonts w:hint="cs"/>
          <w:rtl/>
        </w:rPr>
        <w:t>,</w:t>
      </w:r>
      <w:r w:rsidR="00D3794E">
        <w:rPr>
          <w:rFonts w:hint="cs"/>
          <w:rtl/>
        </w:rPr>
        <w:t xml:space="preserve"> </w:t>
      </w:r>
      <w:r w:rsidR="001975B2">
        <w:rPr>
          <w:rFonts w:hint="cs"/>
          <w:rtl/>
        </w:rPr>
        <w:t>בישוב _</w:t>
      </w:r>
      <w:r w:rsidR="00F55739">
        <w:rPr>
          <w:rFonts w:hint="cs"/>
          <w:rtl/>
        </w:rPr>
        <w:t>____</w:t>
      </w:r>
      <w:r w:rsidR="001975B2">
        <w:rPr>
          <w:rFonts w:hint="cs"/>
          <w:rtl/>
        </w:rPr>
        <w:t>________</w:t>
      </w:r>
      <w:r w:rsidR="00FE0886">
        <w:rPr>
          <w:rFonts w:hint="cs"/>
          <w:rtl/>
        </w:rPr>
        <w:t>,</w:t>
      </w:r>
      <w:r w:rsidR="00D23BA4" w:rsidRPr="00335CBB">
        <w:rPr>
          <w:rFonts w:hint="cs"/>
          <w:rtl/>
        </w:rPr>
        <w:t xml:space="preserve"> </w:t>
      </w:r>
      <w:r w:rsidRPr="00335CBB">
        <w:rPr>
          <w:rFonts w:hint="cs"/>
          <w:rtl/>
        </w:rPr>
        <w:t>בבעלות</w:t>
      </w:r>
      <w:r w:rsidR="00F55739">
        <w:rPr>
          <w:rFonts w:hint="cs"/>
          <w:rtl/>
        </w:rPr>
        <w:t xml:space="preserve"> </w:t>
      </w:r>
      <w:r w:rsidR="00961AC0" w:rsidRPr="00335CBB">
        <w:rPr>
          <w:rFonts w:hint="cs"/>
          <w:rtl/>
        </w:rPr>
        <w:t xml:space="preserve">מדינת ישראל/רשות הפיתוח/קק"ל </w:t>
      </w:r>
      <w:r w:rsidRPr="00335CBB">
        <w:rPr>
          <w:rFonts w:hint="cs"/>
          <w:rtl/>
        </w:rPr>
        <w:t>(להלן: "</w:t>
      </w:r>
      <w:bookmarkEnd w:id="1"/>
      <w:bookmarkEnd w:id="2"/>
      <w:r w:rsidRPr="00335CBB">
        <w:rPr>
          <w:rFonts w:hint="cs"/>
          <w:rtl/>
        </w:rPr>
        <w:t>המגרשים"</w:t>
      </w:r>
      <w:r w:rsidR="000251C4" w:rsidRPr="00335CBB">
        <w:rPr>
          <w:rFonts w:hint="cs"/>
          <w:rtl/>
        </w:rPr>
        <w:t xml:space="preserve"> ו/או "</w:t>
      </w:r>
      <w:r w:rsidR="00F55739">
        <w:rPr>
          <w:rFonts w:hint="cs"/>
          <w:rtl/>
        </w:rPr>
        <w:t>המיזם</w:t>
      </w:r>
      <w:r w:rsidR="000251C4" w:rsidRPr="00335CBB">
        <w:rPr>
          <w:rFonts w:hint="cs"/>
          <w:rtl/>
        </w:rPr>
        <w:t>"</w:t>
      </w:r>
      <w:r w:rsidRPr="00335CBB">
        <w:rPr>
          <w:rFonts w:hint="cs"/>
          <w:rtl/>
        </w:rPr>
        <w:t>)</w:t>
      </w:r>
      <w:r w:rsidR="000251C4" w:rsidRPr="00335CBB">
        <w:rPr>
          <w:rFonts w:hint="cs"/>
          <w:rtl/>
        </w:rPr>
        <w:t>;</w:t>
      </w:r>
    </w:p>
    <w:p w:rsidR="00187F0D" w:rsidRDefault="00187F0D" w:rsidP="00F0470E">
      <w:pPr>
        <w:tabs>
          <w:tab w:val="left" w:pos="1477"/>
        </w:tabs>
        <w:spacing w:before="0" w:after="0" w:line="360" w:lineRule="auto"/>
        <w:ind w:left="1134" w:hanging="1134"/>
        <w:rPr>
          <w:b/>
          <w:bCs/>
          <w:rtl/>
        </w:rPr>
      </w:pPr>
    </w:p>
    <w:p w:rsidR="003374E1" w:rsidRDefault="00F43B45" w:rsidP="003978DC">
      <w:pPr>
        <w:tabs>
          <w:tab w:val="left" w:pos="1477"/>
        </w:tabs>
        <w:spacing w:before="0" w:after="0" w:line="360" w:lineRule="auto"/>
        <w:ind w:left="1134" w:hanging="1134"/>
        <w:rPr>
          <w:rtl/>
        </w:rPr>
      </w:pPr>
      <w:r w:rsidRPr="00E26BD4">
        <w:rPr>
          <w:rFonts w:hint="cs"/>
          <w:b/>
          <w:bCs/>
          <w:rtl/>
        </w:rPr>
        <w:t>ו</w:t>
      </w:r>
      <w:r w:rsidR="008B24E2" w:rsidRPr="00E26BD4">
        <w:rPr>
          <w:rFonts w:hint="cs"/>
          <w:b/>
          <w:bCs/>
          <w:rtl/>
        </w:rPr>
        <w:t>הואיל</w:t>
      </w:r>
      <w:r w:rsidR="008B24E2" w:rsidRPr="00E26BD4">
        <w:rPr>
          <w:rFonts w:hint="cs"/>
          <w:b/>
          <w:bCs/>
          <w:rtl/>
        </w:rPr>
        <w:tab/>
      </w:r>
      <w:r w:rsidR="00961AC0" w:rsidRPr="00E26BD4">
        <w:rPr>
          <w:rFonts w:hint="cs"/>
          <w:rtl/>
        </w:rPr>
        <w:t>ו</w:t>
      </w:r>
      <w:r w:rsidR="008B24E2" w:rsidRPr="00E26BD4">
        <w:rPr>
          <w:rFonts w:hint="cs"/>
          <w:rtl/>
        </w:rPr>
        <w:t xml:space="preserve">בכוונת </w:t>
      </w:r>
      <w:r w:rsidR="003978DC">
        <w:rPr>
          <w:rFonts w:hint="cs"/>
          <w:rtl/>
        </w:rPr>
        <w:t>רשות מקרקעי ישראל (להלן: "</w:t>
      </w:r>
      <w:r w:rsidR="005E7D86">
        <w:rPr>
          <w:rFonts w:hint="cs"/>
          <w:rtl/>
        </w:rPr>
        <w:t>רמ"י</w:t>
      </w:r>
      <w:r w:rsidR="003978DC">
        <w:rPr>
          <w:rFonts w:hint="cs"/>
          <w:rtl/>
        </w:rPr>
        <w:t>")</w:t>
      </w:r>
      <w:r w:rsidR="00E26BD4" w:rsidRPr="00E26BD4">
        <w:rPr>
          <w:rFonts w:hint="cs"/>
          <w:rtl/>
        </w:rPr>
        <w:t xml:space="preserve"> לשווק </w:t>
      </w:r>
      <w:r w:rsidR="003978DC">
        <w:rPr>
          <w:rFonts w:hint="cs"/>
          <w:rtl/>
        </w:rPr>
        <w:t>את ה</w:t>
      </w:r>
      <w:r w:rsidR="00F43257">
        <w:rPr>
          <w:rFonts w:hint="cs"/>
          <w:rtl/>
        </w:rPr>
        <w:t xml:space="preserve">מגרשים במכרז </w:t>
      </w:r>
      <w:r w:rsidR="002A7DFC">
        <w:rPr>
          <w:rFonts w:hint="cs"/>
          <w:rtl/>
        </w:rPr>
        <w:t>ו/</w:t>
      </w:r>
      <w:r w:rsidR="00F43257">
        <w:rPr>
          <w:rFonts w:hint="cs"/>
          <w:rtl/>
        </w:rPr>
        <w:t xml:space="preserve">או </w:t>
      </w:r>
      <w:proofErr w:type="spellStart"/>
      <w:r w:rsidR="00F55739">
        <w:rPr>
          <w:rFonts w:hint="cs"/>
          <w:rtl/>
        </w:rPr>
        <w:t>להקצות</w:t>
      </w:r>
      <w:r w:rsidR="003978DC">
        <w:rPr>
          <w:rFonts w:hint="cs"/>
          <w:rtl/>
        </w:rPr>
        <w:t>ם</w:t>
      </w:r>
      <w:proofErr w:type="spellEnd"/>
      <w:r w:rsidR="001975B2">
        <w:rPr>
          <w:rFonts w:hint="cs"/>
          <w:rtl/>
        </w:rPr>
        <w:t xml:space="preserve"> </w:t>
      </w:r>
      <w:r w:rsidR="00F55739">
        <w:rPr>
          <w:rFonts w:hint="cs"/>
          <w:rtl/>
        </w:rPr>
        <w:t>בפטור ממכרז</w:t>
      </w:r>
      <w:r w:rsidR="002A7DFC">
        <w:rPr>
          <w:rFonts w:hint="cs"/>
          <w:rtl/>
        </w:rPr>
        <w:t>.</w:t>
      </w:r>
    </w:p>
    <w:p w:rsidR="0022309E" w:rsidRPr="005E7D86" w:rsidRDefault="0022309E" w:rsidP="00F0470E">
      <w:pPr>
        <w:tabs>
          <w:tab w:val="left" w:pos="1477"/>
        </w:tabs>
        <w:spacing w:before="0" w:after="0" w:line="360" w:lineRule="auto"/>
        <w:ind w:left="1134" w:hanging="1134"/>
        <w:rPr>
          <w:b/>
          <w:bCs/>
          <w:sz w:val="20"/>
          <w:szCs w:val="20"/>
          <w:rtl/>
        </w:rPr>
      </w:pPr>
    </w:p>
    <w:p w:rsidR="003374E1" w:rsidRDefault="00961AC0" w:rsidP="003978DC">
      <w:pPr>
        <w:tabs>
          <w:tab w:val="left" w:pos="1477"/>
        </w:tabs>
        <w:spacing w:before="0" w:after="0" w:line="360" w:lineRule="auto"/>
        <w:jc w:val="left"/>
        <w:rPr>
          <w:b/>
          <w:bCs/>
          <w:sz w:val="28"/>
          <w:szCs w:val="28"/>
          <w:u w:val="single"/>
          <w:rtl/>
        </w:rPr>
      </w:pPr>
      <w:r w:rsidRPr="00CC2A6E">
        <w:rPr>
          <w:rFonts w:hint="cs"/>
          <w:b/>
          <w:bCs/>
          <w:sz w:val="28"/>
          <w:szCs w:val="28"/>
          <w:u w:val="single"/>
          <w:rtl/>
        </w:rPr>
        <w:t xml:space="preserve">לפיכך </w:t>
      </w:r>
      <w:r w:rsidR="001975B2" w:rsidRPr="00CC2A6E">
        <w:rPr>
          <w:rFonts w:hint="cs"/>
          <w:b/>
          <w:bCs/>
          <w:sz w:val="28"/>
          <w:szCs w:val="28"/>
          <w:u w:val="single"/>
          <w:rtl/>
        </w:rPr>
        <w:t>נותנת המועצה האזורית __</w:t>
      </w:r>
      <w:r w:rsidR="00F55739">
        <w:rPr>
          <w:rFonts w:hint="cs"/>
          <w:b/>
          <w:bCs/>
          <w:sz w:val="28"/>
          <w:szCs w:val="28"/>
          <w:u w:val="single"/>
          <w:rtl/>
        </w:rPr>
        <w:t>________</w:t>
      </w:r>
      <w:r w:rsidR="001975B2" w:rsidRPr="00CC2A6E">
        <w:rPr>
          <w:rFonts w:hint="cs"/>
          <w:b/>
          <w:bCs/>
          <w:sz w:val="28"/>
          <w:szCs w:val="28"/>
          <w:u w:val="single"/>
          <w:rtl/>
        </w:rPr>
        <w:t xml:space="preserve">_(להלן: "המועצה") התחייבות בלתי חוזרת </w:t>
      </w:r>
      <w:r w:rsidRPr="00CC2A6E">
        <w:rPr>
          <w:rFonts w:hint="cs"/>
          <w:b/>
          <w:bCs/>
          <w:sz w:val="28"/>
          <w:szCs w:val="28"/>
          <w:u w:val="single"/>
          <w:rtl/>
        </w:rPr>
        <w:t>כדלקמן:</w:t>
      </w:r>
    </w:p>
    <w:p w:rsidR="003978DC" w:rsidRPr="00CC2A6E" w:rsidRDefault="003978DC" w:rsidP="003978DC">
      <w:pPr>
        <w:tabs>
          <w:tab w:val="left" w:pos="1477"/>
        </w:tabs>
        <w:spacing w:before="0" w:after="0" w:line="360" w:lineRule="auto"/>
        <w:jc w:val="left"/>
        <w:rPr>
          <w:b/>
          <w:bCs/>
          <w:sz w:val="28"/>
          <w:szCs w:val="28"/>
          <w:u w:val="single"/>
          <w:rtl/>
        </w:rPr>
      </w:pPr>
    </w:p>
    <w:p w:rsidR="003374E1" w:rsidRPr="00CC2A6E" w:rsidRDefault="003374E1" w:rsidP="003374E1">
      <w:pPr>
        <w:numPr>
          <w:ilvl w:val="0"/>
          <w:numId w:val="31"/>
        </w:numPr>
        <w:tabs>
          <w:tab w:val="left" w:pos="1134"/>
        </w:tabs>
        <w:spacing w:before="0" w:after="0" w:line="360" w:lineRule="auto"/>
        <w:jc w:val="left"/>
        <w:rPr>
          <w:b/>
          <w:bCs/>
          <w:sz w:val="28"/>
          <w:szCs w:val="28"/>
          <w:u w:val="single"/>
          <w:rtl/>
        </w:rPr>
      </w:pPr>
      <w:r w:rsidRPr="00CC2A6E">
        <w:rPr>
          <w:rFonts w:hint="cs"/>
          <w:b/>
          <w:bCs/>
          <w:sz w:val="28"/>
          <w:szCs w:val="28"/>
          <w:u w:val="single"/>
          <w:rtl/>
        </w:rPr>
        <w:t>עבודות הפיתוח :</w:t>
      </w:r>
    </w:p>
    <w:p w:rsidR="009D2302" w:rsidRDefault="009D2302" w:rsidP="00F37F8A">
      <w:pPr>
        <w:numPr>
          <w:ilvl w:val="1"/>
          <w:numId w:val="31"/>
        </w:numPr>
        <w:tabs>
          <w:tab w:val="left" w:pos="1134"/>
        </w:tabs>
        <w:spacing w:before="0" w:after="0" w:line="360" w:lineRule="auto"/>
        <w:jc w:val="left"/>
        <w:rPr>
          <w:b/>
          <w:bCs/>
          <w:w w:val="150"/>
        </w:rPr>
      </w:pPr>
      <w:r>
        <w:rPr>
          <w:rFonts w:ascii="Arial" w:hAnsi="Arial"/>
          <w:rtl/>
        </w:rPr>
        <w:t xml:space="preserve">עבודות </w:t>
      </w:r>
      <w:r>
        <w:rPr>
          <w:rFonts w:ascii="Arial" w:hAnsi="Arial" w:hint="cs"/>
          <w:rtl/>
        </w:rPr>
        <w:t>התשתית והפיתוח</w:t>
      </w:r>
      <w:r w:rsidRPr="000977FB">
        <w:rPr>
          <w:rFonts w:ascii="Arial" w:hAnsi="Arial"/>
          <w:rtl/>
        </w:rPr>
        <w:t xml:space="preserve"> בשטח </w:t>
      </w:r>
      <w:r w:rsidR="00C66461">
        <w:rPr>
          <w:rFonts w:ascii="Arial" w:hAnsi="Arial" w:hint="cs"/>
          <w:rtl/>
        </w:rPr>
        <w:t>המיזם</w:t>
      </w:r>
      <w:r w:rsidR="00C66461" w:rsidRPr="000977FB">
        <w:rPr>
          <w:rFonts w:ascii="Arial" w:hAnsi="Arial"/>
          <w:rtl/>
        </w:rPr>
        <w:t xml:space="preserve"> </w:t>
      </w:r>
      <w:r w:rsidRPr="000977FB">
        <w:rPr>
          <w:rFonts w:ascii="Arial" w:hAnsi="Arial"/>
          <w:rtl/>
        </w:rPr>
        <w:t>(להלן</w:t>
      </w:r>
      <w:r>
        <w:rPr>
          <w:rFonts w:ascii="Arial" w:hAnsi="Arial" w:hint="cs"/>
          <w:rtl/>
        </w:rPr>
        <w:t>:</w:t>
      </w:r>
      <w:r w:rsidRPr="000977FB">
        <w:rPr>
          <w:rFonts w:ascii="Arial" w:hAnsi="Arial"/>
          <w:rtl/>
        </w:rPr>
        <w:t xml:space="preserve"> "עבודות הפיתוח") </w:t>
      </w:r>
      <w:r w:rsidRPr="000977FB">
        <w:rPr>
          <w:rFonts w:hint="eastAsia"/>
          <w:rtl/>
        </w:rPr>
        <w:t>ושדרוג</w:t>
      </w:r>
      <w:r w:rsidRPr="000977FB">
        <w:rPr>
          <w:rtl/>
        </w:rPr>
        <w:t xml:space="preserve"> </w:t>
      </w:r>
      <w:r w:rsidRPr="000977FB">
        <w:rPr>
          <w:rFonts w:hint="eastAsia"/>
          <w:rtl/>
        </w:rPr>
        <w:t>התשתיות</w:t>
      </w:r>
      <w:r w:rsidRPr="000977FB">
        <w:rPr>
          <w:rtl/>
        </w:rPr>
        <w:t xml:space="preserve"> </w:t>
      </w:r>
      <w:r w:rsidRPr="000977FB">
        <w:rPr>
          <w:rFonts w:hint="eastAsia"/>
          <w:rtl/>
        </w:rPr>
        <w:t>הקיימות</w:t>
      </w:r>
      <w:r w:rsidRPr="000977FB">
        <w:rPr>
          <w:rtl/>
        </w:rPr>
        <w:t xml:space="preserve"> </w:t>
      </w:r>
      <w:r w:rsidRPr="000977FB">
        <w:rPr>
          <w:rFonts w:hint="eastAsia"/>
          <w:rtl/>
        </w:rPr>
        <w:t>בשכונות</w:t>
      </w:r>
      <w:r w:rsidRPr="000977FB">
        <w:rPr>
          <w:rtl/>
        </w:rPr>
        <w:t xml:space="preserve"> </w:t>
      </w:r>
      <w:r w:rsidRPr="000977FB">
        <w:rPr>
          <w:rFonts w:hint="eastAsia"/>
          <w:rtl/>
        </w:rPr>
        <w:t>ותיקות</w:t>
      </w:r>
      <w:r w:rsidRPr="000977FB">
        <w:rPr>
          <w:rtl/>
        </w:rPr>
        <w:t xml:space="preserve"> </w:t>
      </w:r>
      <w:r w:rsidRPr="000977FB">
        <w:rPr>
          <w:rFonts w:hint="eastAsia"/>
          <w:rtl/>
        </w:rPr>
        <w:t>ביישוב</w:t>
      </w:r>
      <w:r w:rsidRPr="000977FB">
        <w:rPr>
          <w:rtl/>
        </w:rPr>
        <w:t xml:space="preserve">, </w:t>
      </w:r>
      <w:r w:rsidRPr="000977FB">
        <w:rPr>
          <w:rFonts w:hint="eastAsia"/>
          <w:snapToGrid w:val="0"/>
          <w:rtl/>
        </w:rPr>
        <w:t>יבוצעו</w:t>
      </w:r>
      <w:r w:rsidRPr="000977FB">
        <w:rPr>
          <w:snapToGrid w:val="0"/>
          <w:rtl/>
        </w:rPr>
        <w:t xml:space="preserve"> </w:t>
      </w:r>
      <w:r w:rsidRPr="000977FB">
        <w:rPr>
          <w:rFonts w:hint="eastAsia"/>
          <w:snapToGrid w:val="0"/>
          <w:rtl/>
        </w:rPr>
        <w:t>על</w:t>
      </w:r>
      <w:r w:rsidRPr="000977FB">
        <w:rPr>
          <w:snapToGrid w:val="0"/>
          <w:rtl/>
        </w:rPr>
        <w:t xml:space="preserve"> </w:t>
      </w:r>
      <w:r w:rsidRPr="000977FB">
        <w:rPr>
          <w:rFonts w:hint="eastAsia"/>
          <w:snapToGrid w:val="0"/>
          <w:rtl/>
        </w:rPr>
        <w:t>ידי</w:t>
      </w:r>
      <w:r w:rsidRPr="000977FB">
        <w:rPr>
          <w:snapToGrid w:val="0"/>
          <w:rtl/>
        </w:rPr>
        <w:t xml:space="preserve"> </w:t>
      </w:r>
      <w:r w:rsidRPr="000977FB">
        <w:rPr>
          <w:rFonts w:hint="eastAsia"/>
          <w:snapToGrid w:val="0"/>
          <w:rtl/>
        </w:rPr>
        <w:t>המועצה</w:t>
      </w:r>
      <w:r w:rsidRPr="000977FB">
        <w:rPr>
          <w:snapToGrid w:val="0"/>
          <w:rtl/>
        </w:rPr>
        <w:t xml:space="preserve"> או מי מטעמה</w:t>
      </w:r>
      <w:r w:rsidR="002A7DFC">
        <w:rPr>
          <w:rFonts w:hint="cs"/>
          <w:rtl/>
        </w:rPr>
        <w:t xml:space="preserve"> על חשבונה</w:t>
      </w:r>
      <w:r w:rsidRPr="000977FB">
        <w:rPr>
          <w:rtl/>
        </w:rPr>
        <w:t xml:space="preserve"> </w:t>
      </w:r>
      <w:r w:rsidRPr="000977FB">
        <w:rPr>
          <w:rFonts w:hint="eastAsia"/>
          <w:rtl/>
        </w:rPr>
        <w:t>ועל</w:t>
      </w:r>
      <w:r w:rsidRPr="000977FB">
        <w:rPr>
          <w:rtl/>
        </w:rPr>
        <w:t xml:space="preserve"> המועצה מוטלת האחריות המלאה לביצוען</w:t>
      </w:r>
      <w:r w:rsidR="00B20D0B">
        <w:rPr>
          <w:rFonts w:hint="cs"/>
          <w:rtl/>
        </w:rPr>
        <w:t xml:space="preserve"> </w:t>
      </w:r>
      <w:r w:rsidR="00B20D0B" w:rsidRPr="00B20D0B">
        <w:rPr>
          <w:rtl/>
        </w:rPr>
        <w:t>לרבות פיקוח על תקינות ושלמות העבודות</w:t>
      </w:r>
      <w:r w:rsidRPr="000977FB">
        <w:rPr>
          <w:rtl/>
        </w:rPr>
        <w:t>.</w:t>
      </w:r>
      <w:r w:rsidR="004C7C98">
        <w:rPr>
          <w:rFonts w:hint="cs"/>
          <w:rtl/>
        </w:rPr>
        <w:t xml:space="preserve"> </w:t>
      </w:r>
    </w:p>
    <w:p w:rsidR="00D24399" w:rsidRDefault="003374E1" w:rsidP="00F37F8A">
      <w:pPr>
        <w:numPr>
          <w:ilvl w:val="1"/>
          <w:numId w:val="31"/>
        </w:numPr>
        <w:spacing w:before="0" w:after="0" w:line="360" w:lineRule="auto"/>
      </w:pPr>
      <w:r>
        <w:rPr>
          <w:rFonts w:hint="cs"/>
          <w:rtl/>
        </w:rPr>
        <w:t xml:space="preserve">המועצה מתחייבת לבצע את כל עבודות הפיתוח </w:t>
      </w:r>
      <w:r w:rsidR="00071848">
        <w:rPr>
          <w:rFonts w:hint="cs"/>
          <w:rtl/>
        </w:rPr>
        <w:t xml:space="preserve">במקצועיות </w:t>
      </w:r>
      <w:r w:rsidR="00D8147B">
        <w:rPr>
          <w:rFonts w:hint="cs"/>
          <w:rtl/>
        </w:rPr>
        <w:t>ו</w:t>
      </w:r>
      <w:r w:rsidR="00D24399" w:rsidRPr="007137A0">
        <w:rPr>
          <w:rtl/>
        </w:rPr>
        <w:t>ברמה גבוהה</w:t>
      </w:r>
      <w:r w:rsidR="00071848">
        <w:rPr>
          <w:rFonts w:hint="cs"/>
          <w:rtl/>
        </w:rPr>
        <w:t>.</w:t>
      </w:r>
    </w:p>
    <w:p w:rsidR="00D11BE5" w:rsidRDefault="00D11BE5" w:rsidP="00F37F8A">
      <w:pPr>
        <w:pStyle w:val="a"/>
        <w:numPr>
          <w:ilvl w:val="1"/>
          <w:numId w:val="31"/>
        </w:numPr>
        <w:spacing w:after="0" w:line="360" w:lineRule="auto"/>
        <w:rPr>
          <w:sz w:val="24"/>
        </w:rPr>
      </w:pPr>
      <w:r>
        <w:rPr>
          <w:rFonts w:hint="cs"/>
          <w:sz w:val="24"/>
          <w:rtl/>
        </w:rPr>
        <w:t>המועצה</w:t>
      </w:r>
      <w:r w:rsidRPr="00875D6A">
        <w:rPr>
          <w:sz w:val="24"/>
          <w:rtl/>
        </w:rPr>
        <w:t xml:space="preserve"> </w:t>
      </w:r>
      <w:r w:rsidRPr="00875D6A">
        <w:rPr>
          <w:rFonts w:hint="eastAsia"/>
          <w:sz w:val="24"/>
          <w:rtl/>
        </w:rPr>
        <w:t>תהיה</w:t>
      </w:r>
      <w:r w:rsidRPr="00875D6A">
        <w:rPr>
          <w:sz w:val="24"/>
          <w:rtl/>
        </w:rPr>
        <w:t xml:space="preserve"> </w:t>
      </w:r>
      <w:r w:rsidRPr="00875D6A">
        <w:rPr>
          <w:rFonts w:hint="eastAsia"/>
          <w:sz w:val="24"/>
          <w:rtl/>
        </w:rPr>
        <w:t>אחראית</w:t>
      </w:r>
      <w:r w:rsidRPr="00875D6A">
        <w:rPr>
          <w:sz w:val="24"/>
          <w:rtl/>
        </w:rPr>
        <w:t xml:space="preserve"> באחריות לכל נזק ו/או הוצאה שייגרמו </w:t>
      </w:r>
      <w:r w:rsidRPr="00875D6A">
        <w:rPr>
          <w:rFonts w:hint="eastAsia"/>
          <w:sz w:val="24"/>
          <w:rtl/>
        </w:rPr>
        <w:t>לרמ</w:t>
      </w:r>
      <w:r w:rsidRPr="00875D6A">
        <w:rPr>
          <w:sz w:val="24"/>
          <w:rtl/>
        </w:rPr>
        <w:t>"י ו/או לצדדים שלישיים כתוצאה מכל מעשה ו/או מחדל</w:t>
      </w:r>
      <w:r w:rsidRPr="00875D6A">
        <w:rPr>
          <w:rFonts w:hint="cs"/>
          <w:sz w:val="24"/>
          <w:rtl/>
        </w:rPr>
        <w:t xml:space="preserve"> </w:t>
      </w:r>
      <w:r>
        <w:rPr>
          <w:sz w:val="24"/>
          <w:rtl/>
        </w:rPr>
        <w:t>של ה</w:t>
      </w:r>
      <w:r>
        <w:rPr>
          <w:rFonts w:hint="cs"/>
          <w:sz w:val="24"/>
          <w:rtl/>
        </w:rPr>
        <w:t>מועצה</w:t>
      </w:r>
      <w:r w:rsidRPr="00875D6A">
        <w:rPr>
          <w:sz w:val="24"/>
          <w:rtl/>
        </w:rPr>
        <w:t xml:space="preserve"> </w:t>
      </w:r>
      <w:r w:rsidRPr="00875D6A">
        <w:rPr>
          <w:rFonts w:hint="cs"/>
          <w:sz w:val="24"/>
          <w:rtl/>
        </w:rPr>
        <w:t xml:space="preserve">ו/או מי מטעמה </w:t>
      </w:r>
      <w:r w:rsidRPr="00875D6A">
        <w:rPr>
          <w:sz w:val="24"/>
          <w:rtl/>
        </w:rPr>
        <w:t xml:space="preserve">בנוגע לעבודות </w:t>
      </w:r>
      <w:r>
        <w:rPr>
          <w:rFonts w:hint="cs"/>
          <w:sz w:val="24"/>
          <w:rtl/>
        </w:rPr>
        <w:t xml:space="preserve"> הפיתוח </w:t>
      </w:r>
      <w:r w:rsidRPr="00875D6A">
        <w:rPr>
          <w:sz w:val="24"/>
          <w:rtl/>
        </w:rPr>
        <w:t xml:space="preserve">נשוא </w:t>
      </w:r>
      <w:r w:rsidR="00061039">
        <w:rPr>
          <w:rFonts w:hint="cs"/>
          <w:sz w:val="24"/>
          <w:rtl/>
        </w:rPr>
        <w:t>מסמך</w:t>
      </w:r>
      <w:r w:rsidR="00061039" w:rsidRPr="00875D6A">
        <w:rPr>
          <w:sz w:val="24"/>
          <w:rtl/>
        </w:rPr>
        <w:t xml:space="preserve"> </w:t>
      </w:r>
      <w:r w:rsidRPr="00875D6A">
        <w:rPr>
          <w:sz w:val="24"/>
          <w:rtl/>
        </w:rPr>
        <w:t>זה</w:t>
      </w:r>
      <w:r>
        <w:rPr>
          <w:sz w:val="24"/>
          <w:rtl/>
        </w:rPr>
        <w:t>.</w:t>
      </w:r>
      <w:r>
        <w:rPr>
          <w:rFonts w:hint="cs"/>
          <w:sz w:val="24"/>
          <w:rtl/>
        </w:rPr>
        <w:t xml:space="preserve"> </w:t>
      </w:r>
      <w:r w:rsidRPr="00875D6A">
        <w:rPr>
          <w:rFonts w:hint="eastAsia"/>
          <w:sz w:val="24"/>
          <w:rtl/>
        </w:rPr>
        <w:t>רמ</w:t>
      </w:r>
      <w:r w:rsidRPr="00875D6A">
        <w:rPr>
          <w:sz w:val="24"/>
          <w:rtl/>
        </w:rPr>
        <w:t xml:space="preserve">"י </w:t>
      </w:r>
      <w:r w:rsidRPr="00875D6A">
        <w:rPr>
          <w:rFonts w:hint="cs"/>
          <w:sz w:val="24"/>
          <w:rtl/>
        </w:rPr>
        <w:t>ת</w:t>
      </w:r>
      <w:r w:rsidRPr="00875D6A">
        <w:rPr>
          <w:rFonts w:hint="eastAsia"/>
          <w:sz w:val="24"/>
          <w:rtl/>
        </w:rPr>
        <w:t>ודיע</w:t>
      </w:r>
      <w:r w:rsidRPr="00875D6A">
        <w:rPr>
          <w:sz w:val="24"/>
          <w:rtl/>
        </w:rPr>
        <w:t xml:space="preserve"> </w:t>
      </w:r>
      <w:r>
        <w:rPr>
          <w:rFonts w:hint="eastAsia"/>
          <w:sz w:val="24"/>
          <w:rtl/>
        </w:rPr>
        <w:t>ל</w:t>
      </w:r>
      <w:r>
        <w:rPr>
          <w:rFonts w:hint="cs"/>
          <w:sz w:val="24"/>
          <w:rtl/>
        </w:rPr>
        <w:t>מועצה</w:t>
      </w:r>
      <w:r w:rsidRPr="00875D6A">
        <w:rPr>
          <w:sz w:val="24"/>
          <w:rtl/>
        </w:rPr>
        <w:t xml:space="preserve"> </w:t>
      </w:r>
      <w:r w:rsidRPr="00875D6A">
        <w:rPr>
          <w:rFonts w:hint="eastAsia"/>
          <w:sz w:val="24"/>
          <w:rtl/>
        </w:rPr>
        <w:t>על</w:t>
      </w:r>
      <w:r w:rsidRPr="00875D6A">
        <w:rPr>
          <w:sz w:val="24"/>
          <w:rtl/>
        </w:rPr>
        <w:t xml:space="preserve"> </w:t>
      </w:r>
      <w:r w:rsidRPr="00875D6A">
        <w:rPr>
          <w:rFonts w:hint="eastAsia"/>
          <w:sz w:val="24"/>
          <w:rtl/>
        </w:rPr>
        <w:t>תביעה</w:t>
      </w:r>
      <w:r w:rsidRPr="00875D6A">
        <w:rPr>
          <w:sz w:val="24"/>
          <w:rtl/>
        </w:rPr>
        <w:t xml:space="preserve"> </w:t>
      </w:r>
      <w:r w:rsidRPr="00875D6A">
        <w:rPr>
          <w:rFonts w:hint="eastAsia"/>
          <w:sz w:val="24"/>
          <w:rtl/>
        </w:rPr>
        <w:t>שתוגש</w:t>
      </w:r>
      <w:r w:rsidRPr="00875D6A">
        <w:rPr>
          <w:sz w:val="24"/>
          <w:rtl/>
        </w:rPr>
        <w:t xml:space="preserve"> </w:t>
      </w:r>
      <w:r w:rsidRPr="00875D6A">
        <w:rPr>
          <w:rFonts w:hint="eastAsia"/>
          <w:sz w:val="24"/>
          <w:rtl/>
        </w:rPr>
        <w:t>כנגדה</w:t>
      </w:r>
      <w:r w:rsidRPr="00875D6A">
        <w:rPr>
          <w:sz w:val="24"/>
          <w:rtl/>
        </w:rPr>
        <w:t xml:space="preserve"> </w:t>
      </w:r>
      <w:r w:rsidRPr="00875D6A">
        <w:rPr>
          <w:rFonts w:hint="eastAsia"/>
          <w:sz w:val="24"/>
          <w:rtl/>
        </w:rPr>
        <w:t>כאמור</w:t>
      </w:r>
      <w:r>
        <w:rPr>
          <w:rFonts w:hint="cs"/>
          <w:sz w:val="24"/>
          <w:rtl/>
        </w:rPr>
        <w:t>, ותיתן למועצה</w:t>
      </w:r>
      <w:r w:rsidRPr="00875D6A">
        <w:rPr>
          <w:rFonts w:hint="cs"/>
          <w:sz w:val="24"/>
          <w:rtl/>
        </w:rPr>
        <w:t xml:space="preserve"> הזדמנות סבירה להתגונן</w:t>
      </w:r>
      <w:r w:rsidRPr="00875D6A">
        <w:rPr>
          <w:sz w:val="24"/>
          <w:rtl/>
        </w:rPr>
        <w:t xml:space="preserve">. </w:t>
      </w:r>
      <w:r w:rsidRPr="00875D6A">
        <w:rPr>
          <w:rFonts w:hint="eastAsia"/>
          <w:sz w:val="24"/>
          <w:rtl/>
        </w:rPr>
        <w:t>ככל</w:t>
      </w:r>
      <w:r w:rsidRPr="00875D6A">
        <w:rPr>
          <w:sz w:val="24"/>
          <w:rtl/>
        </w:rPr>
        <w:t xml:space="preserve"> </w:t>
      </w:r>
      <w:r w:rsidRPr="00875D6A">
        <w:rPr>
          <w:rFonts w:hint="eastAsia"/>
          <w:sz w:val="24"/>
          <w:rtl/>
        </w:rPr>
        <w:t>שרמ</w:t>
      </w:r>
      <w:r w:rsidRPr="00875D6A">
        <w:rPr>
          <w:sz w:val="24"/>
          <w:rtl/>
        </w:rPr>
        <w:t xml:space="preserve">"י </w:t>
      </w:r>
      <w:r w:rsidRPr="00875D6A">
        <w:rPr>
          <w:rFonts w:hint="eastAsia"/>
          <w:sz w:val="24"/>
          <w:rtl/>
        </w:rPr>
        <w:t>תגיש</w:t>
      </w:r>
      <w:r w:rsidRPr="00875D6A">
        <w:rPr>
          <w:sz w:val="24"/>
          <w:rtl/>
        </w:rPr>
        <w:t xml:space="preserve"> </w:t>
      </w:r>
      <w:r w:rsidRPr="00875D6A">
        <w:rPr>
          <w:rFonts w:hint="eastAsia"/>
          <w:sz w:val="24"/>
          <w:rtl/>
        </w:rPr>
        <w:t>לביהמ</w:t>
      </w:r>
      <w:r w:rsidRPr="00875D6A">
        <w:rPr>
          <w:sz w:val="24"/>
          <w:rtl/>
        </w:rPr>
        <w:t xml:space="preserve">"ש </w:t>
      </w:r>
      <w:r w:rsidRPr="00875D6A">
        <w:rPr>
          <w:rFonts w:hint="eastAsia"/>
          <w:sz w:val="24"/>
          <w:rtl/>
        </w:rPr>
        <w:t>בקשה</w:t>
      </w:r>
      <w:r w:rsidRPr="00875D6A">
        <w:rPr>
          <w:sz w:val="24"/>
          <w:rtl/>
        </w:rPr>
        <w:t xml:space="preserve"> </w:t>
      </w:r>
      <w:r w:rsidRPr="00875D6A">
        <w:rPr>
          <w:rFonts w:hint="eastAsia"/>
          <w:sz w:val="24"/>
          <w:rtl/>
        </w:rPr>
        <w:t>למחיקת</w:t>
      </w:r>
      <w:r w:rsidRPr="00875D6A">
        <w:rPr>
          <w:sz w:val="24"/>
          <w:rtl/>
        </w:rPr>
        <w:t xml:space="preserve"> </w:t>
      </w:r>
      <w:r w:rsidRPr="00875D6A">
        <w:rPr>
          <w:rFonts w:hint="eastAsia"/>
          <w:sz w:val="24"/>
          <w:rtl/>
        </w:rPr>
        <w:t>התביעה</w:t>
      </w:r>
      <w:r w:rsidRPr="00875D6A">
        <w:rPr>
          <w:sz w:val="24"/>
          <w:rtl/>
        </w:rPr>
        <w:t xml:space="preserve"> </w:t>
      </w:r>
      <w:r w:rsidRPr="00875D6A">
        <w:rPr>
          <w:rFonts w:hint="eastAsia"/>
          <w:sz w:val="24"/>
          <w:rtl/>
        </w:rPr>
        <w:t>כנגדה</w:t>
      </w:r>
      <w:r w:rsidRPr="00875D6A">
        <w:rPr>
          <w:rFonts w:hint="cs"/>
          <w:sz w:val="24"/>
          <w:rtl/>
        </w:rPr>
        <w:t xml:space="preserve">, </w:t>
      </w:r>
      <w:r>
        <w:rPr>
          <w:rFonts w:hint="eastAsia"/>
          <w:sz w:val="24"/>
          <w:rtl/>
        </w:rPr>
        <w:t>ה</w:t>
      </w:r>
      <w:r>
        <w:rPr>
          <w:rFonts w:hint="cs"/>
          <w:sz w:val="24"/>
          <w:rtl/>
        </w:rPr>
        <w:t>מועצה</w:t>
      </w:r>
      <w:r w:rsidRPr="00875D6A">
        <w:rPr>
          <w:sz w:val="24"/>
          <w:rtl/>
        </w:rPr>
        <w:t xml:space="preserve"> </w:t>
      </w:r>
      <w:r w:rsidRPr="00875D6A">
        <w:rPr>
          <w:rFonts w:hint="cs"/>
          <w:sz w:val="24"/>
          <w:rtl/>
        </w:rPr>
        <w:t>מתחייבת להסכים</w:t>
      </w:r>
      <w:r w:rsidRPr="00875D6A">
        <w:rPr>
          <w:sz w:val="24"/>
          <w:rtl/>
        </w:rPr>
        <w:t xml:space="preserve"> </w:t>
      </w:r>
      <w:r w:rsidRPr="00875D6A">
        <w:rPr>
          <w:rFonts w:hint="cs"/>
          <w:sz w:val="24"/>
          <w:rtl/>
        </w:rPr>
        <w:t>ל</w:t>
      </w:r>
      <w:r w:rsidRPr="00875D6A">
        <w:rPr>
          <w:rFonts w:hint="eastAsia"/>
          <w:sz w:val="24"/>
          <w:rtl/>
        </w:rPr>
        <w:t>בקשה</w:t>
      </w:r>
      <w:r w:rsidRPr="00875D6A">
        <w:rPr>
          <w:sz w:val="24"/>
          <w:rtl/>
        </w:rPr>
        <w:t xml:space="preserve"> </w:t>
      </w:r>
      <w:r w:rsidRPr="00875D6A">
        <w:rPr>
          <w:rFonts w:hint="eastAsia"/>
          <w:sz w:val="24"/>
          <w:rtl/>
        </w:rPr>
        <w:t>זו</w:t>
      </w:r>
      <w:r>
        <w:rPr>
          <w:rFonts w:hint="cs"/>
          <w:sz w:val="24"/>
          <w:rtl/>
        </w:rPr>
        <w:t xml:space="preserve">. </w:t>
      </w:r>
      <w:r>
        <w:rPr>
          <w:rFonts w:hint="eastAsia"/>
          <w:sz w:val="24"/>
          <w:rtl/>
        </w:rPr>
        <w:t>ה</w:t>
      </w:r>
      <w:r>
        <w:rPr>
          <w:rFonts w:hint="cs"/>
          <w:sz w:val="24"/>
          <w:rtl/>
        </w:rPr>
        <w:t>מועצה</w:t>
      </w:r>
      <w:r w:rsidRPr="00875D6A">
        <w:rPr>
          <w:sz w:val="24"/>
          <w:rtl/>
        </w:rPr>
        <w:t xml:space="preserve"> </w:t>
      </w:r>
      <w:r w:rsidRPr="00875D6A">
        <w:rPr>
          <w:rFonts w:hint="eastAsia"/>
          <w:sz w:val="24"/>
          <w:rtl/>
        </w:rPr>
        <w:t>תנהל</w:t>
      </w:r>
      <w:r w:rsidRPr="00875D6A">
        <w:rPr>
          <w:sz w:val="24"/>
          <w:rtl/>
        </w:rPr>
        <w:t xml:space="preserve"> </w:t>
      </w:r>
      <w:r w:rsidRPr="00875D6A">
        <w:rPr>
          <w:rFonts w:hint="eastAsia"/>
          <w:sz w:val="24"/>
          <w:rtl/>
        </w:rPr>
        <w:t>את</w:t>
      </w:r>
      <w:r w:rsidRPr="00875D6A">
        <w:rPr>
          <w:sz w:val="24"/>
          <w:rtl/>
        </w:rPr>
        <w:t xml:space="preserve"> </w:t>
      </w:r>
      <w:r w:rsidRPr="00875D6A">
        <w:rPr>
          <w:rFonts w:hint="eastAsia"/>
          <w:sz w:val="24"/>
          <w:rtl/>
        </w:rPr>
        <w:t>ההליכים</w:t>
      </w:r>
      <w:r w:rsidRPr="00875D6A">
        <w:rPr>
          <w:sz w:val="24"/>
          <w:rtl/>
        </w:rPr>
        <w:t xml:space="preserve"> </w:t>
      </w:r>
      <w:r w:rsidRPr="00875D6A">
        <w:rPr>
          <w:rFonts w:hint="eastAsia"/>
          <w:sz w:val="24"/>
          <w:rtl/>
        </w:rPr>
        <w:t>המשפטיים</w:t>
      </w:r>
      <w:r w:rsidRPr="00875D6A">
        <w:rPr>
          <w:sz w:val="24"/>
          <w:rtl/>
        </w:rPr>
        <w:t xml:space="preserve"> </w:t>
      </w:r>
      <w:r w:rsidRPr="00875D6A">
        <w:rPr>
          <w:rFonts w:hint="eastAsia"/>
          <w:sz w:val="24"/>
          <w:rtl/>
        </w:rPr>
        <w:t>למול</w:t>
      </w:r>
      <w:r w:rsidRPr="00875D6A">
        <w:rPr>
          <w:sz w:val="24"/>
          <w:rtl/>
        </w:rPr>
        <w:t xml:space="preserve"> </w:t>
      </w:r>
      <w:r w:rsidRPr="00875D6A">
        <w:rPr>
          <w:rFonts w:hint="eastAsia"/>
          <w:sz w:val="24"/>
          <w:rtl/>
        </w:rPr>
        <w:t>התובע</w:t>
      </w:r>
      <w:r w:rsidRPr="00875D6A">
        <w:rPr>
          <w:sz w:val="24"/>
          <w:rtl/>
        </w:rPr>
        <w:t xml:space="preserve">, </w:t>
      </w:r>
      <w:r w:rsidRPr="00875D6A">
        <w:rPr>
          <w:rFonts w:hint="eastAsia"/>
          <w:sz w:val="24"/>
          <w:rtl/>
        </w:rPr>
        <w:t>והיא</w:t>
      </w:r>
      <w:r w:rsidRPr="00875D6A">
        <w:rPr>
          <w:sz w:val="24"/>
          <w:rtl/>
        </w:rPr>
        <w:t xml:space="preserve"> </w:t>
      </w:r>
      <w:r w:rsidRPr="00875D6A">
        <w:rPr>
          <w:rFonts w:hint="eastAsia"/>
          <w:sz w:val="24"/>
          <w:rtl/>
        </w:rPr>
        <w:t>זו</w:t>
      </w:r>
      <w:r w:rsidRPr="00875D6A">
        <w:rPr>
          <w:sz w:val="24"/>
          <w:rtl/>
        </w:rPr>
        <w:t xml:space="preserve"> </w:t>
      </w:r>
      <w:r w:rsidRPr="00875D6A">
        <w:rPr>
          <w:rFonts w:hint="eastAsia"/>
          <w:sz w:val="24"/>
          <w:rtl/>
        </w:rPr>
        <w:t>שתישא</w:t>
      </w:r>
      <w:r w:rsidRPr="00875D6A">
        <w:rPr>
          <w:sz w:val="24"/>
          <w:rtl/>
        </w:rPr>
        <w:t xml:space="preserve"> </w:t>
      </w:r>
      <w:r w:rsidRPr="00875D6A">
        <w:rPr>
          <w:rFonts w:hint="eastAsia"/>
          <w:sz w:val="24"/>
          <w:rtl/>
        </w:rPr>
        <w:t>בעלויות</w:t>
      </w:r>
      <w:r w:rsidRPr="00875D6A">
        <w:rPr>
          <w:sz w:val="24"/>
          <w:rtl/>
        </w:rPr>
        <w:t xml:space="preserve"> </w:t>
      </w:r>
      <w:r w:rsidRPr="00875D6A">
        <w:rPr>
          <w:rFonts w:hint="eastAsia"/>
          <w:sz w:val="24"/>
          <w:rtl/>
        </w:rPr>
        <w:t>ההליכים</w:t>
      </w:r>
      <w:r w:rsidRPr="00875D6A">
        <w:rPr>
          <w:sz w:val="24"/>
          <w:rtl/>
        </w:rPr>
        <w:t xml:space="preserve"> </w:t>
      </w:r>
      <w:r w:rsidRPr="00875D6A">
        <w:rPr>
          <w:rFonts w:hint="eastAsia"/>
          <w:sz w:val="24"/>
          <w:rtl/>
        </w:rPr>
        <w:t>ותוצאותיהם</w:t>
      </w:r>
      <w:r w:rsidRPr="00875D6A">
        <w:rPr>
          <w:sz w:val="24"/>
          <w:rtl/>
        </w:rPr>
        <w:t>.</w:t>
      </w:r>
      <w:r w:rsidRPr="00875D6A">
        <w:rPr>
          <w:rFonts w:hint="cs"/>
          <w:sz w:val="24"/>
          <w:rtl/>
        </w:rPr>
        <w:t xml:space="preserve"> </w:t>
      </w:r>
      <w:r>
        <w:rPr>
          <w:sz w:val="24"/>
          <w:rtl/>
        </w:rPr>
        <w:t>ה</w:t>
      </w:r>
      <w:r>
        <w:rPr>
          <w:rFonts w:hint="cs"/>
          <w:sz w:val="24"/>
          <w:rtl/>
        </w:rPr>
        <w:t>מועצה</w:t>
      </w:r>
      <w:r w:rsidRPr="00875D6A">
        <w:rPr>
          <w:sz w:val="24"/>
          <w:rtl/>
        </w:rPr>
        <w:t xml:space="preserve"> ו/או </w:t>
      </w:r>
      <w:r w:rsidRPr="00875D6A">
        <w:rPr>
          <w:rFonts w:hint="cs"/>
          <w:sz w:val="24"/>
          <w:rtl/>
        </w:rPr>
        <w:t>מי מטעמה ביחד ולחוד</w:t>
      </w:r>
      <w:r w:rsidRPr="00875D6A">
        <w:rPr>
          <w:sz w:val="24"/>
          <w:rtl/>
        </w:rPr>
        <w:t xml:space="preserve"> יפצו ו/או ישפו את רמ"י על כל הוצאה כאמור.</w:t>
      </w:r>
      <w:r w:rsidRPr="00875D6A">
        <w:rPr>
          <w:rFonts w:hint="cs"/>
          <w:sz w:val="24"/>
          <w:rtl/>
        </w:rPr>
        <w:t xml:space="preserve"> </w:t>
      </w:r>
      <w:r w:rsidRPr="00883788">
        <w:rPr>
          <w:rFonts w:hint="cs"/>
          <w:sz w:val="24"/>
          <w:rtl/>
        </w:rPr>
        <w:t>לא יהא באמור בסעיף זה לעיל כדי להתפרש באופן הגורע מאחריות ה</w:t>
      </w:r>
      <w:r>
        <w:rPr>
          <w:rFonts w:hint="cs"/>
          <w:sz w:val="24"/>
          <w:rtl/>
        </w:rPr>
        <w:t>מועצה</w:t>
      </w:r>
      <w:r w:rsidRPr="00883788">
        <w:rPr>
          <w:rFonts w:hint="cs"/>
          <w:sz w:val="24"/>
          <w:rtl/>
        </w:rPr>
        <w:t xml:space="preserve"> על פי </w:t>
      </w:r>
      <w:r w:rsidR="007571CD">
        <w:rPr>
          <w:rFonts w:hint="cs"/>
          <w:sz w:val="24"/>
          <w:rtl/>
        </w:rPr>
        <w:t>מסמך</w:t>
      </w:r>
      <w:r w:rsidR="007571CD" w:rsidRPr="00883788">
        <w:rPr>
          <w:rFonts w:hint="cs"/>
          <w:sz w:val="24"/>
          <w:rtl/>
        </w:rPr>
        <w:t xml:space="preserve"> </w:t>
      </w:r>
      <w:r w:rsidRPr="00883788">
        <w:rPr>
          <w:rFonts w:hint="cs"/>
          <w:sz w:val="24"/>
          <w:rtl/>
        </w:rPr>
        <w:t xml:space="preserve">זה ועל פי הדין.  </w:t>
      </w:r>
    </w:p>
    <w:p w:rsidR="00D11BE5" w:rsidRPr="007137A0" w:rsidRDefault="00883788" w:rsidP="00F37F8A">
      <w:pPr>
        <w:numPr>
          <w:ilvl w:val="1"/>
          <w:numId w:val="31"/>
        </w:numPr>
        <w:spacing w:before="0" w:after="0" w:line="360" w:lineRule="auto"/>
        <w:ind w:right="567"/>
      </w:pPr>
      <w:r w:rsidRPr="00883788">
        <w:rPr>
          <w:rFonts w:hint="cs"/>
          <w:rtl/>
        </w:rPr>
        <w:t>ב</w:t>
      </w:r>
      <w:r w:rsidR="00D11BE5" w:rsidRPr="00883788">
        <w:rPr>
          <w:rFonts w:hint="eastAsia"/>
          <w:rtl/>
        </w:rPr>
        <w:t>יטוח</w:t>
      </w:r>
      <w:r w:rsidR="007571CD">
        <w:rPr>
          <w:rFonts w:hint="cs"/>
          <w:rtl/>
        </w:rPr>
        <w:t>-</w:t>
      </w:r>
      <w:r w:rsidR="00D11BE5" w:rsidRPr="00875D6A">
        <w:rPr>
          <w:rFonts w:hint="cs"/>
          <w:rtl/>
        </w:rPr>
        <w:t xml:space="preserve"> </w:t>
      </w:r>
      <w:r w:rsidR="00D11BE5">
        <w:rPr>
          <w:rFonts w:hint="cs"/>
          <w:rtl/>
        </w:rPr>
        <w:t>המועצה</w:t>
      </w:r>
      <w:r w:rsidR="00D11BE5" w:rsidRPr="00875D6A">
        <w:rPr>
          <w:rFonts w:hint="cs"/>
          <w:rtl/>
        </w:rPr>
        <w:t xml:space="preserve"> </w:t>
      </w:r>
      <w:r w:rsidR="00D11BE5" w:rsidRPr="00875D6A">
        <w:rPr>
          <w:rtl/>
        </w:rPr>
        <w:t>מתחייבת כי בכל התקשרויו</w:t>
      </w:r>
      <w:r w:rsidR="00D11BE5" w:rsidRPr="00875D6A">
        <w:rPr>
          <w:rFonts w:hint="eastAsia"/>
          <w:rtl/>
        </w:rPr>
        <w:t>תיה</w:t>
      </w:r>
      <w:r w:rsidR="00D11BE5" w:rsidRPr="00875D6A">
        <w:rPr>
          <w:rtl/>
        </w:rPr>
        <w:t xml:space="preserve"> </w:t>
      </w:r>
      <w:r w:rsidR="00D11BE5">
        <w:rPr>
          <w:rFonts w:hint="cs"/>
          <w:rtl/>
        </w:rPr>
        <w:t xml:space="preserve">הנובעות </w:t>
      </w:r>
      <w:r w:rsidR="007571CD">
        <w:rPr>
          <w:rFonts w:hint="cs"/>
          <w:rtl/>
        </w:rPr>
        <w:t xml:space="preserve">ממסמך </w:t>
      </w:r>
      <w:r w:rsidR="00D11BE5">
        <w:rPr>
          <w:rFonts w:hint="cs"/>
          <w:rtl/>
        </w:rPr>
        <w:t>זה,</w:t>
      </w:r>
      <w:r w:rsidR="00D11BE5" w:rsidRPr="00875D6A">
        <w:rPr>
          <w:rFonts w:hint="cs"/>
          <w:rtl/>
        </w:rPr>
        <w:t xml:space="preserve"> ת</w:t>
      </w:r>
      <w:r w:rsidR="00D11BE5" w:rsidRPr="00875D6A">
        <w:rPr>
          <w:rtl/>
        </w:rPr>
        <w:t xml:space="preserve">דרוש קיומם של ביטוחים הכוללים כיסויים </w:t>
      </w:r>
      <w:proofErr w:type="spellStart"/>
      <w:r w:rsidR="00D11BE5" w:rsidRPr="00875D6A">
        <w:rPr>
          <w:rtl/>
        </w:rPr>
        <w:t>ב</w:t>
      </w:r>
      <w:r w:rsidR="00D11BE5" w:rsidRPr="00875D6A">
        <w:rPr>
          <w:rFonts w:hint="cs"/>
          <w:rtl/>
        </w:rPr>
        <w:t>י</w:t>
      </w:r>
      <w:r>
        <w:rPr>
          <w:rtl/>
        </w:rPr>
        <w:t>טוחיים</w:t>
      </w:r>
      <w:proofErr w:type="spellEnd"/>
      <w:r>
        <w:rPr>
          <w:rtl/>
        </w:rPr>
        <w:t xml:space="preserve"> הולמים</w:t>
      </w:r>
      <w:r>
        <w:rPr>
          <w:rFonts w:hint="cs"/>
          <w:rtl/>
        </w:rPr>
        <w:t xml:space="preserve"> וכמקובל בענף</w:t>
      </w:r>
      <w:r w:rsidR="00D11BE5" w:rsidRPr="00875D6A">
        <w:rPr>
          <w:rtl/>
        </w:rPr>
        <w:t xml:space="preserve"> (ביטוחי אחריות מקצועית, ביטוחי חבות מעבידים, ביטוחי אחריות כלפי צד שלישי, ביטוחי עבודות קבלניות, ביטוחי ציוד הנדסי) בגבולות אחריות סבירים להיקף כל פרויקט ועבודה, ולוודא בפועל כי בכל ביטוחיהם המתייחסים לפרויקטים והעבודות יכללו מדינת ישראל</w:t>
      </w:r>
      <w:r w:rsidR="00D11BE5" w:rsidRPr="00875D6A">
        <w:rPr>
          <w:rFonts w:hint="cs"/>
          <w:rtl/>
        </w:rPr>
        <w:t xml:space="preserve">- </w:t>
      </w:r>
      <w:r w:rsidR="00D11BE5" w:rsidRPr="00875D6A">
        <w:rPr>
          <w:rtl/>
        </w:rPr>
        <w:t xml:space="preserve">רמ"י כמבוטחים נוספים, עם סעיף ויתור על זכות השיבוב/התחלוף כלפיהם וכלפי עובדיהם. אישורי קיום ביטוחים </w:t>
      </w:r>
      <w:r>
        <w:rPr>
          <w:rFonts w:hint="cs"/>
          <w:rtl/>
        </w:rPr>
        <w:t xml:space="preserve">יומצאו לרמ"י בהתאם לדרישה. </w:t>
      </w:r>
    </w:p>
    <w:p w:rsidR="00A65A81" w:rsidRDefault="008116FD" w:rsidP="00F37F8A">
      <w:pPr>
        <w:pStyle w:val="10"/>
        <w:numPr>
          <w:ilvl w:val="1"/>
          <w:numId w:val="31"/>
        </w:numPr>
        <w:tabs>
          <w:tab w:val="num" w:pos="1134"/>
        </w:tabs>
        <w:spacing w:line="360" w:lineRule="auto"/>
        <w:ind w:right="567"/>
        <w:jc w:val="both"/>
      </w:pPr>
      <w:r>
        <w:rPr>
          <w:rFonts w:hint="cs"/>
          <w:rtl/>
        </w:rPr>
        <w:t xml:space="preserve">אם </w:t>
      </w:r>
      <w:r w:rsidR="004C7C98">
        <w:rPr>
          <w:rFonts w:hint="cs"/>
          <w:rtl/>
        </w:rPr>
        <w:t xml:space="preserve">החליטה המועצה למסור את ניהול ביצוע עבודות </w:t>
      </w:r>
      <w:r w:rsidR="00D8147B">
        <w:rPr>
          <w:rFonts w:hint="cs"/>
          <w:rtl/>
        </w:rPr>
        <w:t xml:space="preserve">הפיתוח </w:t>
      </w:r>
      <w:r w:rsidR="004C7C98">
        <w:rPr>
          <w:rFonts w:hint="cs"/>
          <w:rtl/>
        </w:rPr>
        <w:t>לידי האגודה או כל גורם אחר, אין בהחלטה זו כדי להסיר מהמועצה את אחריותה המלאה לעבודות הפיתוח</w:t>
      </w:r>
      <w:r>
        <w:rPr>
          <w:rFonts w:hint="cs"/>
          <w:rtl/>
        </w:rPr>
        <w:t>,</w:t>
      </w:r>
      <w:r w:rsidR="004C7C98">
        <w:rPr>
          <w:rFonts w:hint="cs"/>
          <w:rtl/>
        </w:rPr>
        <w:t xml:space="preserve"> לרבות טיב</w:t>
      </w:r>
      <w:r w:rsidR="00A61EF1">
        <w:rPr>
          <w:rFonts w:hint="cs"/>
          <w:rtl/>
        </w:rPr>
        <w:t xml:space="preserve"> העבודות, לוחות הזמנים וכל ח</w:t>
      </w:r>
      <w:r>
        <w:rPr>
          <w:rFonts w:hint="cs"/>
          <w:rtl/>
        </w:rPr>
        <w:t>ו</w:t>
      </w:r>
      <w:r w:rsidR="004C7C98">
        <w:rPr>
          <w:rFonts w:hint="cs"/>
          <w:rtl/>
        </w:rPr>
        <w:t>ב</w:t>
      </w:r>
      <w:r>
        <w:rPr>
          <w:rFonts w:hint="cs"/>
          <w:rtl/>
        </w:rPr>
        <w:t>ה</w:t>
      </w:r>
      <w:r w:rsidR="004C7C98">
        <w:rPr>
          <w:rFonts w:hint="cs"/>
          <w:rtl/>
        </w:rPr>
        <w:t xml:space="preserve"> אחרת החלה על המועצה.</w:t>
      </w:r>
    </w:p>
    <w:p w:rsidR="00A65A81" w:rsidRDefault="00A65A81" w:rsidP="00F37F8A">
      <w:pPr>
        <w:pStyle w:val="10"/>
        <w:numPr>
          <w:ilvl w:val="1"/>
          <w:numId w:val="31"/>
        </w:numPr>
        <w:tabs>
          <w:tab w:val="num" w:pos="1134"/>
        </w:tabs>
        <w:spacing w:line="360" w:lineRule="auto"/>
        <w:ind w:right="567"/>
        <w:jc w:val="both"/>
      </w:pPr>
      <w:r>
        <w:rPr>
          <w:rFonts w:hint="cs"/>
          <w:rtl/>
        </w:rPr>
        <w:lastRenderedPageBreak/>
        <w:t xml:space="preserve">למען הסר ספק, המועצה מתחייבת למסור את המגרשים </w:t>
      </w:r>
      <w:r w:rsidR="00E03907">
        <w:rPr>
          <w:rFonts w:hint="cs"/>
          <w:rtl/>
        </w:rPr>
        <w:t>ל</w:t>
      </w:r>
      <w:r w:rsidR="00F7654B">
        <w:rPr>
          <w:rFonts w:hint="cs"/>
          <w:rtl/>
        </w:rPr>
        <w:t>מתיישבים</w:t>
      </w:r>
      <w:r w:rsidR="00E03907" w:rsidDel="00E03907">
        <w:rPr>
          <w:rFonts w:hint="cs"/>
          <w:rtl/>
        </w:rPr>
        <w:t xml:space="preserve"> </w:t>
      </w:r>
      <w:r>
        <w:rPr>
          <w:rFonts w:hint="cs"/>
          <w:rtl/>
        </w:rPr>
        <w:t>לצרכי תכנון ובניה, לבצע דרכי גישה, עבודות עפר בשטחים ציבוריים, תשתיות הכרחיות לבניה והשלמת עבודות פית</w:t>
      </w:r>
      <w:r w:rsidR="00617975">
        <w:rPr>
          <w:rFonts w:hint="cs"/>
          <w:rtl/>
        </w:rPr>
        <w:t>וח במועדים הנקובים בהסכם תשתית.</w:t>
      </w:r>
      <w:r>
        <w:rPr>
          <w:rFonts w:hint="cs"/>
          <w:rtl/>
        </w:rPr>
        <w:t xml:space="preserve"> קצב העבודות, סידרן, סוגן וטיבן יקבעו ויבוצעו כך, שלא יעכבו מתן היתרי בנייה והיתרי אכלוס ל</w:t>
      </w:r>
      <w:r w:rsidR="00F7654B">
        <w:rPr>
          <w:rFonts w:hint="cs"/>
          <w:rtl/>
        </w:rPr>
        <w:t>מתיישבים</w:t>
      </w:r>
      <w:r>
        <w:rPr>
          <w:rFonts w:hint="cs"/>
          <w:rtl/>
        </w:rPr>
        <w:t>.</w:t>
      </w:r>
    </w:p>
    <w:p w:rsidR="00A65A81" w:rsidRDefault="00A65A81" w:rsidP="00F37F8A">
      <w:pPr>
        <w:pStyle w:val="10"/>
        <w:numPr>
          <w:ilvl w:val="1"/>
          <w:numId w:val="31"/>
        </w:numPr>
        <w:tabs>
          <w:tab w:val="num" w:pos="1134"/>
        </w:tabs>
        <w:spacing w:line="360" w:lineRule="auto"/>
        <w:ind w:right="567"/>
        <w:jc w:val="both"/>
      </w:pPr>
      <w:r>
        <w:rPr>
          <w:rFonts w:hint="cs"/>
          <w:rtl/>
        </w:rPr>
        <w:t>לצורך ביצוע עבודות הפיתוח המועצה מתחייבת לבחור קבלני בצוע באמצעות מכרזים פומביים בהתאם להוראות חוק חובת מכרזים תשנ"ב- 1992 ו</w:t>
      </w:r>
      <w:r w:rsidR="008116FD">
        <w:rPr>
          <w:rFonts w:hint="cs"/>
          <w:rtl/>
        </w:rPr>
        <w:t>ה</w:t>
      </w:r>
      <w:r>
        <w:rPr>
          <w:rFonts w:hint="cs"/>
          <w:rtl/>
        </w:rPr>
        <w:t>תקנות הרלבנטיות החלות על המועצות האזוריות.</w:t>
      </w:r>
    </w:p>
    <w:p w:rsidR="00115085" w:rsidRDefault="00D24399" w:rsidP="00F37F8A">
      <w:pPr>
        <w:pStyle w:val="10"/>
        <w:numPr>
          <w:ilvl w:val="1"/>
          <w:numId w:val="31"/>
        </w:numPr>
        <w:tabs>
          <w:tab w:val="num" w:pos="1134"/>
        </w:tabs>
        <w:spacing w:line="360" w:lineRule="auto"/>
        <w:ind w:right="567"/>
        <w:jc w:val="both"/>
      </w:pPr>
      <w:r>
        <w:rPr>
          <w:rFonts w:hint="cs"/>
          <w:rtl/>
        </w:rPr>
        <w:t>המועצה</w:t>
      </w:r>
      <w:r w:rsidR="00115085" w:rsidRPr="007137A0">
        <w:rPr>
          <w:rFonts w:hint="cs"/>
          <w:rtl/>
        </w:rPr>
        <w:t xml:space="preserve"> מתחייבת כי תפעל </w:t>
      </w:r>
      <w:r w:rsidR="00115085">
        <w:rPr>
          <w:rFonts w:hint="cs"/>
          <w:rtl/>
        </w:rPr>
        <w:t>למילוי</w:t>
      </w:r>
      <w:r w:rsidR="00115085" w:rsidRPr="007137A0">
        <w:rPr>
          <w:rFonts w:hint="cs"/>
          <w:rtl/>
        </w:rPr>
        <w:t xml:space="preserve"> </w:t>
      </w:r>
      <w:r w:rsidR="00115085">
        <w:rPr>
          <w:rFonts w:hint="cs"/>
          <w:rtl/>
        </w:rPr>
        <w:t>ה</w:t>
      </w:r>
      <w:r w:rsidR="00115085" w:rsidRPr="007137A0">
        <w:rPr>
          <w:rFonts w:hint="cs"/>
          <w:rtl/>
        </w:rPr>
        <w:t xml:space="preserve">תנאים </w:t>
      </w:r>
      <w:r w:rsidR="00115085">
        <w:rPr>
          <w:rFonts w:hint="cs"/>
          <w:rtl/>
        </w:rPr>
        <w:t>למתן היתרי בניה הדרושים לעבודות הפיתוח ע"פ תנאי התכניות  ו</w:t>
      </w:r>
      <w:r w:rsidR="008116FD">
        <w:rPr>
          <w:rFonts w:hint="cs"/>
          <w:rtl/>
        </w:rPr>
        <w:t>בהתאם ל</w:t>
      </w:r>
      <w:r w:rsidR="00115085">
        <w:rPr>
          <w:rFonts w:hint="cs"/>
          <w:rtl/>
        </w:rPr>
        <w:t>דרישות כל רשות סטטוטורית מוסמכת.</w:t>
      </w:r>
    </w:p>
    <w:p w:rsidR="00F619F5" w:rsidRDefault="00F619F5" w:rsidP="00A65A81">
      <w:pPr>
        <w:pStyle w:val="10"/>
        <w:numPr>
          <w:ilvl w:val="0"/>
          <w:numId w:val="0"/>
        </w:numPr>
        <w:spacing w:line="360" w:lineRule="auto"/>
        <w:ind w:left="1080"/>
        <w:jc w:val="both"/>
      </w:pPr>
    </w:p>
    <w:p w:rsidR="003374E1" w:rsidRPr="00CC2A6E" w:rsidRDefault="003374E1" w:rsidP="00A65A81">
      <w:pPr>
        <w:numPr>
          <w:ilvl w:val="0"/>
          <w:numId w:val="31"/>
        </w:numPr>
        <w:tabs>
          <w:tab w:val="left" w:pos="1134"/>
        </w:tabs>
        <w:spacing w:before="0" w:after="0" w:line="360" w:lineRule="auto"/>
        <w:jc w:val="left"/>
        <w:rPr>
          <w:b/>
          <w:bCs/>
          <w:sz w:val="28"/>
          <w:szCs w:val="28"/>
          <w:u w:val="single"/>
          <w:rtl/>
        </w:rPr>
      </w:pPr>
      <w:r w:rsidRPr="00CC2A6E">
        <w:rPr>
          <w:rFonts w:hint="cs"/>
          <w:b/>
          <w:bCs/>
          <w:sz w:val="28"/>
          <w:szCs w:val="28"/>
          <w:u w:val="single"/>
          <w:rtl/>
        </w:rPr>
        <w:t>הוצאות הפיתוח:</w:t>
      </w:r>
    </w:p>
    <w:p w:rsidR="001F3F52" w:rsidRDefault="001975B2" w:rsidP="00F37F8A">
      <w:pPr>
        <w:numPr>
          <w:ilvl w:val="1"/>
          <w:numId w:val="31"/>
        </w:numPr>
        <w:tabs>
          <w:tab w:val="left" w:pos="1134"/>
        </w:tabs>
        <w:spacing w:before="0" w:after="0" w:line="360" w:lineRule="auto"/>
      </w:pPr>
      <w:r>
        <w:rPr>
          <w:rFonts w:hint="cs"/>
          <w:rtl/>
        </w:rPr>
        <w:t>המועצה</w:t>
      </w:r>
      <w:r w:rsidR="000A67D5" w:rsidRPr="00921027">
        <w:rPr>
          <w:rFonts w:hint="cs"/>
          <w:rtl/>
        </w:rPr>
        <w:t xml:space="preserve"> </w:t>
      </w:r>
      <w:r w:rsidR="005E7D86">
        <w:rPr>
          <w:rFonts w:hint="cs"/>
          <w:rtl/>
        </w:rPr>
        <w:t>ת</w:t>
      </w:r>
      <w:r w:rsidR="000A67D5" w:rsidRPr="00921027">
        <w:rPr>
          <w:rFonts w:hint="cs"/>
          <w:rtl/>
        </w:rPr>
        <w:t xml:space="preserve">גבה את הוצאות הפיתוח </w:t>
      </w:r>
      <w:r w:rsidR="001F3F52">
        <w:rPr>
          <w:rFonts w:hint="cs"/>
          <w:rtl/>
        </w:rPr>
        <w:t xml:space="preserve">ישירות </w:t>
      </w:r>
      <w:r w:rsidR="00071848">
        <w:rPr>
          <w:rFonts w:hint="cs"/>
          <w:rtl/>
        </w:rPr>
        <w:t xml:space="preserve">מאת </w:t>
      </w:r>
      <w:r w:rsidR="00E03907">
        <w:rPr>
          <w:rFonts w:hint="cs"/>
          <w:rtl/>
        </w:rPr>
        <w:t>ה</w:t>
      </w:r>
      <w:r w:rsidR="00F7654B">
        <w:rPr>
          <w:rFonts w:hint="cs"/>
          <w:rtl/>
        </w:rPr>
        <w:t>מתיישבים</w:t>
      </w:r>
      <w:r w:rsidR="000233E8">
        <w:rPr>
          <w:rFonts w:hint="cs"/>
          <w:rtl/>
        </w:rPr>
        <w:t>,</w:t>
      </w:r>
      <w:r w:rsidR="00E03907" w:rsidDel="00E03907">
        <w:rPr>
          <w:rFonts w:hint="cs"/>
          <w:rtl/>
        </w:rPr>
        <w:t xml:space="preserve"> </w:t>
      </w:r>
      <w:r w:rsidR="00E03907">
        <w:rPr>
          <w:rFonts w:hint="cs"/>
          <w:rtl/>
        </w:rPr>
        <w:t xml:space="preserve">להם רמ"י תקצה </w:t>
      </w:r>
      <w:r w:rsidR="000A67D5" w:rsidRPr="00921027">
        <w:rPr>
          <w:rFonts w:hint="cs"/>
          <w:rtl/>
        </w:rPr>
        <w:t>במכרז</w:t>
      </w:r>
      <w:r w:rsidR="00071848">
        <w:rPr>
          <w:rFonts w:hint="cs"/>
          <w:rtl/>
        </w:rPr>
        <w:t xml:space="preserve"> או בפטור ממכרז</w:t>
      </w:r>
      <w:r w:rsidR="000233E8">
        <w:rPr>
          <w:rFonts w:hint="cs"/>
          <w:rtl/>
        </w:rPr>
        <w:t xml:space="preserve"> מגרשים בשטח המיזם</w:t>
      </w:r>
      <w:r w:rsidR="000A67D5" w:rsidRPr="00921027">
        <w:rPr>
          <w:rFonts w:hint="cs"/>
          <w:rtl/>
        </w:rPr>
        <w:t xml:space="preserve"> </w:t>
      </w:r>
      <w:r w:rsidR="00D3794E">
        <w:rPr>
          <w:rFonts w:hint="cs"/>
          <w:rtl/>
        </w:rPr>
        <w:t>לעיל (</w:t>
      </w:r>
      <w:r w:rsidR="00FD2B42" w:rsidRPr="00921027">
        <w:rPr>
          <w:rFonts w:hint="cs"/>
          <w:rtl/>
        </w:rPr>
        <w:t xml:space="preserve">להלן: </w:t>
      </w:r>
      <w:r w:rsidR="00071848">
        <w:rPr>
          <w:rFonts w:hint="cs"/>
          <w:rtl/>
        </w:rPr>
        <w:t>"ה</w:t>
      </w:r>
      <w:r w:rsidR="00F7654B">
        <w:rPr>
          <w:rFonts w:hint="cs"/>
          <w:rtl/>
        </w:rPr>
        <w:t>מתיישבים</w:t>
      </w:r>
      <w:r w:rsidR="00071848">
        <w:rPr>
          <w:rFonts w:hint="cs"/>
          <w:rtl/>
        </w:rPr>
        <w:t>"</w:t>
      </w:r>
      <w:r w:rsidR="00FD2B42" w:rsidRPr="00921027">
        <w:rPr>
          <w:rFonts w:hint="cs"/>
          <w:rtl/>
        </w:rPr>
        <w:t>)</w:t>
      </w:r>
      <w:r w:rsidR="00E03907">
        <w:rPr>
          <w:rFonts w:hint="cs"/>
          <w:rtl/>
        </w:rPr>
        <w:t>.</w:t>
      </w:r>
      <w:r w:rsidR="001F3F52">
        <w:rPr>
          <w:rFonts w:hint="cs"/>
          <w:rtl/>
        </w:rPr>
        <w:t xml:space="preserve"> </w:t>
      </w:r>
    </w:p>
    <w:p w:rsidR="00707AD6" w:rsidRDefault="00E03907" w:rsidP="00F37F8A">
      <w:pPr>
        <w:numPr>
          <w:ilvl w:val="1"/>
          <w:numId w:val="31"/>
        </w:numPr>
        <w:tabs>
          <w:tab w:val="left" w:pos="1134"/>
        </w:tabs>
        <w:spacing w:before="0" w:after="0" w:line="360" w:lineRule="auto"/>
      </w:pPr>
      <w:r w:rsidRPr="00921027">
        <w:rPr>
          <w:rFonts w:hint="cs"/>
          <w:rtl/>
        </w:rPr>
        <w:t xml:space="preserve">הוצאות </w:t>
      </w:r>
      <w:r w:rsidRPr="001F3F52">
        <w:rPr>
          <w:rFonts w:hint="eastAsia"/>
          <w:snapToGrid w:val="0"/>
          <w:rtl/>
        </w:rPr>
        <w:t>הפיתוח</w:t>
      </w:r>
      <w:r w:rsidRPr="001F3F52">
        <w:rPr>
          <w:snapToGrid w:val="0"/>
          <w:rtl/>
        </w:rPr>
        <w:t xml:space="preserve"> </w:t>
      </w:r>
      <w:r w:rsidR="001F3F52">
        <w:rPr>
          <w:rFonts w:hint="cs"/>
          <w:snapToGrid w:val="0"/>
          <w:rtl/>
        </w:rPr>
        <w:t>יהיו</w:t>
      </w:r>
      <w:r w:rsidR="00FD2B42" w:rsidRPr="00921027">
        <w:rPr>
          <w:rFonts w:hint="cs"/>
          <w:rtl/>
        </w:rPr>
        <w:t xml:space="preserve"> </w:t>
      </w:r>
      <w:r w:rsidR="008A7145">
        <w:rPr>
          <w:rFonts w:hint="cs"/>
          <w:rtl/>
        </w:rPr>
        <w:t>בהתאם</w:t>
      </w:r>
      <w:r w:rsidR="00707AD6">
        <w:rPr>
          <w:rFonts w:hint="cs"/>
          <w:rtl/>
        </w:rPr>
        <w:t xml:space="preserve"> </w:t>
      </w:r>
      <w:r w:rsidR="001F3F52">
        <w:rPr>
          <w:rFonts w:hint="cs"/>
          <w:rtl/>
        </w:rPr>
        <w:t>למסלול המסומן להלן</w:t>
      </w:r>
      <w:r w:rsidR="00707AD6">
        <w:rPr>
          <w:rFonts w:hint="cs"/>
          <w:rtl/>
        </w:rPr>
        <w:t>:</w:t>
      </w:r>
    </w:p>
    <w:p w:rsidR="00E03907" w:rsidRDefault="007D6F8E" w:rsidP="00E03907">
      <w:pPr>
        <w:numPr>
          <w:ilvl w:val="2"/>
          <w:numId w:val="31"/>
        </w:numPr>
        <w:tabs>
          <w:tab w:val="left" w:pos="1134"/>
        </w:tabs>
        <w:spacing w:before="0" w:after="0" w:line="360" w:lineRule="auto"/>
        <w:ind w:hanging="590"/>
      </w:pPr>
      <w:sdt>
        <w:sdtPr>
          <w:rPr>
            <w:rFonts w:hint="eastAsia"/>
            <w:snapToGrid w:val="0"/>
            <w:rtl/>
          </w:rPr>
          <w:id w:val="188890857"/>
          <w14:checkbox>
            <w14:checked w14:val="0"/>
            <w14:checkedState w14:val="2612" w14:font="MS Gothic"/>
            <w14:uncheckedState w14:val="2610" w14:font="MS Gothic"/>
          </w14:checkbox>
        </w:sdtPr>
        <w:sdtEndPr/>
        <w:sdtContent>
          <w:r w:rsidR="001F3F52">
            <w:rPr>
              <w:rFonts w:ascii="Segoe UI Symbol" w:eastAsia="MS Gothic" w:hAnsi="Segoe UI Symbol" w:cs="Segoe UI Symbol" w:hint="cs"/>
              <w:snapToGrid w:val="0"/>
              <w:rtl/>
            </w:rPr>
            <w:t>☐</w:t>
          </w:r>
        </w:sdtContent>
      </w:sdt>
      <w:r w:rsidR="001F3F52">
        <w:rPr>
          <w:rFonts w:hint="cs"/>
          <w:snapToGrid w:val="0"/>
          <w:rtl/>
        </w:rPr>
        <w:t xml:space="preserve"> </w:t>
      </w:r>
      <w:r w:rsidR="00E03907" w:rsidRPr="000977FB">
        <w:rPr>
          <w:rFonts w:hint="eastAsia"/>
          <w:snapToGrid w:val="0"/>
          <w:rtl/>
        </w:rPr>
        <w:t>חוקי</w:t>
      </w:r>
      <w:r w:rsidR="00E03907" w:rsidRPr="000977FB">
        <w:rPr>
          <w:snapToGrid w:val="0"/>
          <w:rtl/>
        </w:rPr>
        <w:t xml:space="preserve"> </w:t>
      </w:r>
      <w:r w:rsidR="00E03907" w:rsidRPr="000977FB">
        <w:rPr>
          <w:rFonts w:hint="eastAsia"/>
          <w:snapToGrid w:val="0"/>
          <w:rtl/>
        </w:rPr>
        <w:t>העזר</w:t>
      </w:r>
      <w:r w:rsidR="00E03907" w:rsidRPr="000977FB">
        <w:rPr>
          <w:snapToGrid w:val="0"/>
          <w:rtl/>
        </w:rPr>
        <w:t xml:space="preserve"> (אגרות </w:t>
      </w:r>
      <w:r w:rsidR="00E03907" w:rsidRPr="000977FB">
        <w:rPr>
          <w:rFonts w:hint="eastAsia"/>
          <w:snapToGrid w:val="0"/>
          <w:rtl/>
        </w:rPr>
        <w:t>והיטלים</w:t>
      </w:r>
      <w:r w:rsidR="00E03907" w:rsidRPr="000977FB">
        <w:rPr>
          <w:snapToGrid w:val="0"/>
          <w:rtl/>
        </w:rPr>
        <w:t>)</w:t>
      </w:r>
      <w:r w:rsidR="00E03907">
        <w:rPr>
          <w:rFonts w:hint="cs"/>
          <w:rtl/>
        </w:rPr>
        <w:t>;</w:t>
      </w:r>
    </w:p>
    <w:p w:rsidR="00E03907" w:rsidRDefault="007D6F8E" w:rsidP="00E03907">
      <w:pPr>
        <w:numPr>
          <w:ilvl w:val="2"/>
          <w:numId w:val="31"/>
        </w:numPr>
        <w:tabs>
          <w:tab w:val="left" w:pos="1134"/>
        </w:tabs>
        <w:spacing w:before="0" w:after="0" w:line="360" w:lineRule="auto"/>
        <w:ind w:hanging="590"/>
      </w:pPr>
      <w:sdt>
        <w:sdtPr>
          <w:rPr>
            <w:rFonts w:hint="cs"/>
            <w:rtl/>
          </w:rPr>
          <w:id w:val="-2098791101"/>
          <w14:checkbox>
            <w14:checked w14:val="0"/>
            <w14:checkedState w14:val="2612" w14:font="MS Gothic"/>
            <w14:uncheckedState w14:val="2610" w14:font="MS Gothic"/>
          </w14:checkbox>
        </w:sdtPr>
        <w:sdtEndPr/>
        <w:sdtContent>
          <w:r w:rsidR="001F3F52">
            <w:rPr>
              <w:rFonts w:ascii="Segoe UI Symbol" w:eastAsia="MS Gothic" w:hAnsi="Segoe UI Symbol" w:cs="Segoe UI Symbol" w:hint="cs"/>
              <w:rtl/>
            </w:rPr>
            <w:t>☐</w:t>
          </w:r>
        </w:sdtContent>
      </w:sdt>
      <w:r w:rsidR="001F3F52">
        <w:rPr>
          <w:rFonts w:hint="cs"/>
          <w:rtl/>
        </w:rPr>
        <w:t xml:space="preserve"> </w:t>
      </w:r>
      <w:r w:rsidR="00E03907">
        <w:rPr>
          <w:rFonts w:hint="cs"/>
          <w:rtl/>
        </w:rPr>
        <w:t xml:space="preserve">תקציב פרוייקט שאושר על ידי רמ"י (מצ"ב כנספח א' אישור אגף פיתוח המפרט </w:t>
      </w:r>
      <w:r w:rsidR="007571CD">
        <w:rPr>
          <w:rFonts w:hint="cs"/>
          <w:rtl/>
        </w:rPr>
        <w:t xml:space="preserve">את </w:t>
      </w:r>
      <w:r w:rsidR="00E03907">
        <w:rPr>
          <w:rFonts w:hint="cs"/>
          <w:rtl/>
        </w:rPr>
        <w:t>גובה הוצאות הפיתוח).</w:t>
      </w:r>
    </w:p>
    <w:p w:rsidR="00EC2851" w:rsidRDefault="007D6F8E" w:rsidP="00EC2851">
      <w:pPr>
        <w:numPr>
          <w:ilvl w:val="2"/>
          <w:numId w:val="31"/>
        </w:numPr>
        <w:tabs>
          <w:tab w:val="left" w:pos="1134"/>
        </w:tabs>
        <w:spacing w:before="0" w:after="0" w:line="360" w:lineRule="auto"/>
        <w:ind w:hanging="590"/>
      </w:pPr>
      <w:sdt>
        <w:sdtPr>
          <w:rPr>
            <w:rFonts w:hint="cs"/>
            <w:rtl/>
          </w:rPr>
          <w:id w:val="-514005524"/>
          <w14:checkbox>
            <w14:checked w14:val="0"/>
            <w14:checkedState w14:val="2612" w14:font="MS Gothic"/>
            <w14:uncheckedState w14:val="2610" w14:font="MS Gothic"/>
          </w14:checkbox>
        </w:sdtPr>
        <w:sdtEndPr/>
        <w:sdtContent>
          <w:r w:rsidR="00EC2851">
            <w:rPr>
              <w:rFonts w:ascii="Segoe UI Symbol" w:eastAsia="MS Gothic" w:hAnsi="Segoe UI Symbol" w:cs="Segoe UI Symbol" w:hint="cs"/>
              <w:rtl/>
            </w:rPr>
            <w:t>☐</w:t>
          </w:r>
        </w:sdtContent>
      </w:sdt>
      <w:r w:rsidR="00EC2851">
        <w:rPr>
          <w:rFonts w:hint="cs"/>
          <w:rtl/>
        </w:rPr>
        <w:t xml:space="preserve"> תקציב פרוייקט שאושר על ידי משרד השיכון (מצ"ב כנספח א' אישור משרד השיכון המפרט את גובה הוצאות הפיתוח).</w:t>
      </w:r>
    </w:p>
    <w:p w:rsidR="00184E4A" w:rsidRDefault="007D6F8E" w:rsidP="00CC2A6E">
      <w:pPr>
        <w:numPr>
          <w:ilvl w:val="2"/>
          <w:numId w:val="31"/>
        </w:numPr>
        <w:tabs>
          <w:tab w:val="left" w:pos="1134"/>
        </w:tabs>
        <w:spacing w:before="0" w:after="0" w:line="360" w:lineRule="auto"/>
        <w:ind w:hanging="590"/>
        <w:rPr>
          <w:rtl/>
        </w:rPr>
      </w:pPr>
      <w:sdt>
        <w:sdtPr>
          <w:rPr>
            <w:rFonts w:hint="cs"/>
            <w:rtl/>
          </w:rPr>
          <w:id w:val="456459837"/>
          <w14:checkbox>
            <w14:checked w14:val="0"/>
            <w14:checkedState w14:val="2612" w14:font="MS Gothic"/>
            <w14:uncheckedState w14:val="2610" w14:font="MS Gothic"/>
          </w14:checkbox>
        </w:sdtPr>
        <w:sdtEndPr/>
        <w:sdtContent>
          <w:r w:rsidR="001F3F52">
            <w:rPr>
              <w:rFonts w:ascii="Segoe UI Symbol" w:eastAsia="MS Gothic" w:hAnsi="Segoe UI Symbol" w:cs="Segoe UI Symbol" w:hint="cs"/>
              <w:rtl/>
            </w:rPr>
            <w:t>☐</w:t>
          </w:r>
        </w:sdtContent>
      </w:sdt>
      <w:r w:rsidR="001F3F52">
        <w:rPr>
          <w:rFonts w:hint="cs"/>
          <w:rtl/>
        </w:rPr>
        <w:t xml:space="preserve"> </w:t>
      </w:r>
      <w:r w:rsidR="001F3F52" w:rsidRPr="00921027">
        <w:rPr>
          <w:rFonts w:hint="cs"/>
          <w:rtl/>
        </w:rPr>
        <w:t xml:space="preserve">הוצאות </w:t>
      </w:r>
      <w:r w:rsidR="001F3F52" w:rsidRPr="001F3F52">
        <w:rPr>
          <w:rFonts w:hint="eastAsia"/>
          <w:snapToGrid w:val="0"/>
          <w:rtl/>
        </w:rPr>
        <w:t>פיתוח</w:t>
      </w:r>
      <w:r w:rsidR="001F3F52" w:rsidRPr="001F3F52">
        <w:rPr>
          <w:snapToGrid w:val="0"/>
          <w:rtl/>
        </w:rPr>
        <w:t xml:space="preserve"> </w:t>
      </w:r>
      <w:r w:rsidR="001F3F52">
        <w:rPr>
          <w:rFonts w:hint="cs"/>
          <w:snapToGrid w:val="0"/>
          <w:rtl/>
        </w:rPr>
        <w:t xml:space="preserve">בסך </w:t>
      </w:r>
      <w:r w:rsidR="00D3794E">
        <w:rPr>
          <w:rFonts w:hint="cs"/>
          <w:rtl/>
        </w:rPr>
        <w:t>120,000 ₪ למגרש</w:t>
      </w:r>
      <w:r w:rsidR="00E03907">
        <w:rPr>
          <w:rFonts w:hint="cs"/>
          <w:rtl/>
        </w:rPr>
        <w:t xml:space="preserve"> בתוספת הצמדה למדד תשומות הבניה </w:t>
      </w:r>
      <w:r w:rsidR="001F3F52">
        <w:rPr>
          <w:rFonts w:hint="cs"/>
          <w:rtl/>
        </w:rPr>
        <w:t>(</w:t>
      </w:r>
      <w:r w:rsidR="00E03907">
        <w:rPr>
          <w:rFonts w:hint="cs"/>
          <w:rtl/>
        </w:rPr>
        <w:t>בסיס  11/2017</w:t>
      </w:r>
      <w:r w:rsidR="001F3F52">
        <w:rPr>
          <w:rFonts w:hint="cs"/>
          <w:rtl/>
        </w:rPr>
        <w:t>),</w:t>
      </w:r>
      <w:r w:rsidR="00E03907">
        <w:rPr>
          <w:rFonts w:hint="cs"/>
          <w:rtl/>
        </w:rPr>
        <w:t xml:space="preserve"> במסלול זה לא נדרש אישור </w:t>
      </w:r>
      <w:r w:rsidR="001F3F52">
        <w:rPr>
          <w:rFonts w:hint="cs"/>
          <w:rtl/>
        </w:rPr>
        <w:t>תקציב על ידי</w:t>
      </w:r>
      <w:r w:rsidR="00E03907">
        <w:rPr>
          <w:rFonts w:hint="cs"/>
          <w:rtl/>
        </w:rPr>
        <w:t xml:space="preserve"> רמ"י</w:t>
      </w:r>
      <w:r w:rsidR="001F3F52">
        <w:rPr>
          <w:rFonts w:hint="cs"/>
          <w:rtl/>
        </w:rPr>
        <w:t>.</w:t>
      </w:r>
    </w:p>
    <w:p w:rsidR="00184E4A" w:rsidRDefault="00103DD5" w:rsidP="00F37F8A">
      <w:pPr>
        <w:numPr>
          <w:ilvl w:val="1"/>
          <w:numId w:val="31"/>
        </w:numPr>
        <w:tabs>
          <w:tab w:val="left" w:pos="1134"/>
        </w:tabs>
        <w:spacing w:after="0" w:line="360" w:lineRule="auto"/>
        <w:rPr>
          <w:rtl/>
        </w:rPr>
      </w:pPr>
      <w:r>
        <w:rPr>
          <w:rFonts w:hint="cs"/>
          <w:rtl/>
        </w:rPr>
        <w:t>ידוע למועצה כי לאחר בחירת המסלול, הוצאות הפיתוח הינ</w:t>
      </w:r>
      <w:r w:rsidR="001F3F52">
        <w:rPr>
          <w:rFonts w:hint="cs"/>
          <w:rtl/>
        </w:rPr>
        <w:t>ן</w:t>
      </w:r>
      <w:r>
        <w:rPr>
          <w:rFonts w:hint="cs"/>
          <w:rtl/>
        </w:rPr>
        <w:t xml:space="preserve"> סופיות לאורך חיי </w:t>
      </w:r>
      <w:r w:rsidR="00C66461">
        <w:rPr>
          <w:rFonts w:hint="cs"/>
          <w:rtl/>
        </w:rPr>
        <w:t>המיזם</w:t>
      </w:r>
      <w:r>
        <w:rPr>
          <w:rFonts w:hint="cs"/>
          <w:rtl/>
        </w:rPr>
        <w:t xml:space="preserve"> (למעט הצמדה למדד</w:t>
      </w:r>
      <w:r w:rsidR="00D3794E">
        <w:rPr>
          <w:rFonts w:hint="cs"/>
          <w:rtl/>
        </w:rPr>
        <w:t xml:space="preserve"> והתאמת המע"מ לשיעורו בעת השיווק ו/או ההקצאה)</w:t>
      </w:r>
      <w:r>
        <w:rPr>
          <w:rFonts w:hint="cs"/>
          <w:rtl/>
        </w:rPr>
        <w:t xml:space="preserve">, </w:t>
      </w:r>
      <w:r w:rsidR="00A95FF8">
        <w:rPr>
          <w:rFonts w:hint="cs"/>
          <w:rtl/>
        </w:rPr>
        <w:t xml:space="preserve">למועצה </w:t>
      </w:r>
      <w:r w:rsidR="00A65A81">
        <w:rPr>
          <w:rFonts w:hint="cs"/>
          <w:rtl/>
        </w:rPr>
        <w:t xml:space="preserve">לא יהיו טענות כלשהן כלפי רמ"י בדבר חוסר מימון או תקציב להשלמת </w:t>
      </w:r>
      <w:r w:rsidR="001F3F52">
        <w:rPr>
          <w:rFonts w:hint="cs"/>
          <w:rtl/>
        </w:rPr>
        <w:t xml:space="preserve">ביצוע </w:t>
      </w:r>
      <w:r w:rsidR="00A65A81">
        <w:rPr>
          <w:rFonts w:hint="cs"/>
          <w:rtl/>
        </w:rPr>
        <w:t>ה</w:t>
      </w:r>
      <w:r w:rsidR="005C5575">
        <w:rPr>
          <w:rFonts w:hint="cs"/>
          <w:rtl/>
        </w:rPr>
        <w:t>מיזם</w:t>
      </w:r>
      <w:r w:rsidR="00A65A81">
        <w:rPr>
          <w:rFonts w:hint="cs"/>
          <w:rtl/>
        </w:rPr>
        <w:t>.</w:t>
      </w:r>
    </w:p>
    <w:p w:rsidR="00184E4A" w:rsidRPr="001F3F52" w:rsidRDefault="00327086" w:rsidP="00F37F8A">
      <w:pPr>
        <w:numPr>
          <w:ilvl w:val="1"/>
          <w:numId w:val="31"/>
        </w:numPr>
        <w:tabs>
          <w:tab w:val="left" w:pos="1134"/>
        </w:tabs>
        <w:spacing w:after="0" w:line="360" w:lineRule="auto"/>
        <w:rPr>
          <w:snapToGrid w:val="0"/>
          <w:rtl/>
        </w:rPr>
      </w:pPr>
      <w:r>
        <w:rPr>
          <w:rFonts w:hint="cs"/>
          <w:rtl/>
        </w:rPr>
        <w:t>ככל שהמועצה בחרה לפתח את ה</w:t>
      </w:r>
      <w:r w:rsidR="005C5575">
        <w:rPr>
          <w:rFonts w:hint="cs"/>
          <w:rtl/>
        </w:rPr>
        <w:t>מיזם</w:t>
      </w:r>
      <w:r>
        <w:rPr>
          <w:rFonts w:hint="cs"/>
          <w:rtl/>
        </w:rPr>
        <w:t xml:space="preserve"> בהתאם לסעי</w:t>
      </w:r>
      <w:r w:rsidR="003374E1">
        <w:rPr>
          <w:rFonts w:hint="cs"/>
          <w:rtl/>
        </w:rPr>
        <w:t>ף</w:t>
      </w:r>
      <w:r>
        <w:rPr>
          <w:rFonts w:hint="cs"/>
          <w:rtl/>
        </w:rPr>
        <w:t xml:space="preserve"> </w:t>
      </w:r>
      <w:r w:rsidR="003374E1">
        <w:rPr>
          <w:rFonts w:hint="cs"/>
          <w:rtl/>
        </w:rPr>
        <w:t>2.</w:t>
      </w:r>
      <w:r w:rsidR="001F3F52">
        <w:rPr>
          <w:rFonts w:hint="cs"/>
          <w:rtl/>
        </w:rPr>
        <w:t>2</w:t>
      </w:r>
      <w:r w:rsidR="003374E1">
        <w:rPr>
          <w:rFonts w:hint="cs"/>
          <w:rtl/>
        </w:rPr>
        <w:t>.2</w:t>
      </w:r>
      <w:r>
        <w:rPr>
          <w:rFonts w:hint="cs"/>
          <w:rtl/>
        </w:rPr>
        <w:t xml:space="preserve"> </w:t>
      </w:r>
      <w:r w:rsidR="00EC2851">
        <w:rPr>
          <w:rFonts w:hint="cs"/>
          <w:rtl/>
        </w:rPr>
        <w:t xml:space="preserve">או 2.2.3 </w:t>
      </w:r>
      <w:r>
        <w:rPr>
          <w:rFonts w:hint="cs"/>
          <w:rtl/>
        </w:rPr>
        <w:t xml:space="preserve">היא מתחייבת </w:t>
      </w:r>
      <w:r w:rsidR="00FE31FB">
        <w:rPr>
          <w:rFonts w:hint="cs"/>
          <w:rtl/>
        </w:rPr>
        <w:t xml:space="preserve">להשלים את כל העבודות </w:t>
      </w:r>
      <w:r w:rsidR="001F3F52">
        <w:rPr>
          <w:rFonts w:hint="cs"/>
          <w:rtl/>
        </w:rPr>
        <w:t>בהתאם</w:t>
      </w:r>
      <w:r w:rsidR="00FE31FB">
        <w:rPr>
          <w:rFonts w:hint="cs"/>
          <w:rtl/>
        </w:rPr>
        <w:t xml:space="preserve"> </w:t>
      </w:r>
      <w:r w:rsidR="001F3F52">
        <w:rPr>
          <w:rFonts w:hint="cs"/>
          <w:rtl/>
        </w:rPr>
        <w:t>ל</w:t>
      </w:r>
      <w:r w:rsidR="00FE31FB">
        <w:rPr>
          <w:rFonts w:hint="cs"/>
          <w:rtl/>
        </w:rPr>
        <w:t>מפרט ש</w:t>
      </w:r>
      <w:r w:rsidR="00F43257">
        <w:rPr>
          <w:rFonts w:hint="cs"/>
          <w:rtl/>
        </w:rPr>
        <w:t xml:space="preserve">סוכם </w:t>
      </w:r>
      <w:r w:rsidR="00904611">
        <w:rPr>
          <w:rFonts w:hint="cs"/>
          <w:rtl/>
        </w:rPr>
        <w:t xml:space="preserve">בין </w:t>
      </w:r>
      <w:r w:rsidR="00F43257">
        <w:rPr>
          <w:rFonts w:hint="cs"/>
          <w:rtl/>
        </w:rPr>
        <w:t xml:space="preserve">רמ"י </w:t>
      </w:r>
      <w:r w:rsidR="007571CD">
        <w:rPr>
          <w:rFonts w:hint="cs"/>
          <w:rtl/>
        </w:rPr>
        <w:t xml:space="preserve">/ משרד השיכון </w:t>
      </w:r>
      <w:r w:rsidR="00F43257">
        <w:rPr>
          <w:rFonts w:hint="cs"/>
          <w:rtl/>
        </w:rPr>
        <w:t>למועצה</w:t>
      </w:r>
      <w:r w:rsidR="00FE31FB">
        <w:rPr>
          <w:rFonts w:hint="cs"/>
          <w:rtl/>
        </w:rPr>
        <w:t>.</w:t>
      </w:r>
    </w:p>
    <w:p w:rsidR="00184E4A" w:rsidRDefault="00184E4A" w:rsidP="00F37F8A">
      <w:pPr>
        <w:numPr>
          <w:ilvl w:val="1"/>
          <w:numId w:val="31"/>
        </w:numPr>
        <w:tabs>
          <w:tab w:val="left" w:pos="1134"/>
        </w:tabs>
        <w:spacing w:after="0" w:line="360" w:lineRule="auto"/>
        <w:rPr>
          <w:rtl/>
        </w:rPr>
      </w:pPr>
      <w:r w:rsidRPr="00184E4A">
        <w:rPr>
          <w:rFonts w:hint="cs"/>
          <w:snapToGrid w:val="0"/>
          <w:rtl/>
        </w:rPr>
        <w:t xml:space="preserve">ביישובים בהם קיים סבסוד </w:t>
      </w:r>
      <w:r w:rsidR="00102A7C">
        <w:rPr>
          <w:rFonts w:hint="cs"/>
          <w:snapToGrid w:val="0"/>
          <w:rtl/>
        </w:rPr>
        <w:t xml:space="preserve">הוצאות </w:t>
      </w:r>
      <w:r w:rsidRPr="00184E4A">
        <w:rPr>
          <w:rFonts w:hint="cs"/>
          <w:snapToGrid w:val="0"/>
          <w:rtl/>
        </w:rPr>
        <w:t xml:space="preserve">פיתוח </w:t>
      </w:r>
      <w:proofErr w:type="spellStart"/>
      <w:r w:rsidRPr="00184E4A">
        <w:rPr>
          <w:rFonts w:hint="cs"/>
          <w:snapToGrid w:val="0"/>
          <w:rtl/>
        </w:rPr>
        <w:t>מכח</w:t>
      </w:r>
      <w:proofErr w:type="spellEnd"/>
      <w:r w:rsidRPr="00184E4A">
        <w:rPr>
          <w:rFonts w:hint="cs"/>
          <w:snapToGrid w:val="0"/>
          <w:rtl/>
        </w:rPr>
        <w:t xml:space="preserve"> החלטות ממשלה, </w:t>
      </w:r>
      <w:r w:rsidR="003B7D3F">
        <w:rPr>
          <w:rFonts w:hint="cs"/>
          <w:snapToGrid w:val="0"/>
          <w:rtl/>
        </w:rPr>
        <w:t xml:space="preserve">סכום </w:t>
      </w:r>
      <w:r w:rsidRPr="00184E4A">
        <w:rPr>
          <w:rFonts w:hint="cs"/>
          <w:snapToGrid w:val="0"/>
          <w:rtl/>
        </w:rPr>
        <w:t>הסבסוד יופחת מהוצאות הפיתוח המלאות</w:t>
      </w:r>
      <w:r w:rsidR="00102A7C">
        <w:rPr>
          <w:rFonts w:hint="cs"/>
          <w:snapToGrid w:val="0"/>
          <w:rtl/>
        </w:rPr>
        <w:t xml:space="preserve"> המוגדרות בסעיף 2.2 לעיל</w:t>
      </w:r>
      <w:r w:rsidR="003B7D3F" w:rsidRPr="003B7D3F">
        <w:rPr>
          <w:rFonts w:hint="cs"/>
          <w:snapToGrid w:val="0"/>
          <w:rtl/>
        </w:rPr>
        <w:t xml:space="preserve"> </w:t>
      </w:r>
      <w:r w:rsidR="003B7D3F">
        <w:rPr>
          <w:rFonts w:hint="cs"/>
          <w:snapToGrid w:val="0"/>
          <w:rtl/>
        </w:rPr>
        <w:t>ו</w:t>
      </w:r>
      <w:r w:rsidR="003B7D3F" w:rsidRPr="00184E4A">
        <w:rPr>
          <w:rFonts w:hint="cs"/>
          <w:snapToGrid w:val="0"/>
          <w:rtl/>
        </w:rPr>
        <w:t xml:space="preserve">המועצה </w:t>
      </w:r>
      <w:r w:rsidR="003B7D3F">
        <w:rPr>
          <w:rFonts w:hint="cs"/>
          <w:snapToGrid w:val="0"/>
          <w:rtl/>
        </w:rPr>
        <w:t>מתחייבת</w:t>
      </w:r>
      <w:r w:rsidR="003B7D3F" w:rsidRPr="00184E4A">
        <w:rPr>
          <w:rFonts w:hint="cs"/>
          <w:snapToGrid w:val="0"/>
          <w:rtl/>
        </w:rPr>
        <w:t xml:space="preserve"> לגבות רק את ההפרש בין </w:t>
      </w:r>
      <w:r w:rsidR="003B7D3F">
        <w:rPr>
          <w:rFonts w:hint="cs"/>
          <w:snapToGrid w:val="0"/>
          <w:rtl/>
        </w:rPr>
        <w:t>הוצאות</w:t>
      </w:r>
      <w:r w:rsidR="003B7D3F" w:rsidRPr="00184E4A">
        <w:rPr>
          <w:rFonts w:hint="cs"/>
          <w:snapToGrid w:val="0"/>
          <w:rtl/>
        </w:rPr>
        <w:t xml:space="preserve"> הפיתוח המלאות</w:t>
      </w:r>
      <w:r w:rsidR="003B7D3F">
        <w:rPr>
          <w:rFonts w:hint="cs"/>
          <w:snapToGrid w:val="0"/>
          <w:rtl/>
        </w:rPr>
        <w:t xml:space="preserve"> לסכום הסבסוד</w:t>
      </w:r>
      <w:r w:rsidRPr="00184E4A">
        <w:rPr>
          <w:rFonts w:hint="cs"/>
          <w:snapToGrid w:val="0"/>
          <w:rtl/>
        </w:rPr>
        <w:t xml:space="preserve">. </w:t>
      </w:r>
      <w:r w:rsidR="003B7D3F">
        <w:rPr>
          <w:rFonts w:hint="cs"/>
          <w:snapToGrid w:val="0"/>
          <w:rtl/>
        </w:rPr>
        <w:t>סכום</w:t>
      </w:r>
      <w:r w:rsidR="003B7D3F" w:rsidRPr="00184E4A">
        <w:rPr>
          <w:rFonts w:hint="cs"/>
          <w:snapToGrid w:val="0"/>
          <w:rtl/>
        </w:rPr>
        <w:t xml:space="preserve"> </w:t>
      </w:r>
      <w:r w:rsidRPr="00184E4A">
        <w:rPr>
          <w:rFonts w:hint="cs"/>
          <w:snapToGrid w:val="0"/>
          <w:rtl/>
        </w:rPr>
        <w:t xml:space="preserve">הסבסוד יועבר למועצה </w:t>
      </w:r>
      <w:r w:rsidR="003B7D3F" w:rsidRPr="00184E4A">
        <w:rPr>
          <w:rFonts w:hint="cs"/>
          <w:snapToGrid w:val="0"/>
          <w:rtl/>
        </w:rPr>
        <w:t xml:space="preserve">ישירות </w:t>
      </w:r>
      <w:r w:rsidRPr="00184E4A">
        <w:rPr>
          <w:rFonts w:hint="cs"/>
          <w:snapToGrid w:val="0"/>
          <w:rtl/>
        </w:rPr>
        <w:t xml:space="preserve">על ידי הגורם </w:t>
      </w:r>
      <w:r w:rsidR="00342548">
        <w:rPr>
          <w:rFonts w:hint="cs"/>
          <w:snapToGrid w:val="0"/>
          <w:rtl/>
        </w:rPr>
        <w:t>המסבסד</w:t>
      </w:r>
      <w:r w:rsidRPr="00184E4A">
        <w:rPr>
          <w:rFonts w:hint="cs"/>
          <w:snapToGrid w:val="0"/>
          <w:rtl/>
        </w:rPr>
        <w:t>.</w:t>
      </w:r>
      <w:r w:rsidR="003B7D3F" w:rsidRPr="003B7D3F">
        <w:rPr>
          <w:rFonts w:hint="cs"/>
          <w:snapToGrid w:val="0"/>
          <w:rtl/>
        </w:rPr>
        <w:t xml:space="preserve"> </w:t>
      </w:r>
    </w:p>
    <w:p w:rsidR="00F37F8A" w:rsidRDefault="008F7DCD" w:rsidP="00F37F8A">
      <w:pPr>
        <w:numPr>
          <w:ilvl w:val="1"/>
          <w:numId w:val="31"/>
        </w:numPr>
        <w:tabs>
          <w:tab w:val="left" w:pos="1134"/>
        </w:tabs>
        <w:spacing w:after="0" w:line="360" w:lineRule="auto"/>
        <w:rPr>
          <w:rtl/>
        </w:rPr>
      </w:pPr>
      <w:r w:rsidRPr="00F37F8A">
        <w:rPr>
          <w:rFonts w:hint="eastAsia"/>
          <w:rtl/>
        </w:rPr>
        <w:t>בנוסף</w:t>
      </w:r>
      <w:r w:rsidRPr="00F37F8A">
        <w:rPr>
          <w:rtl/>
        </w:rPr>
        <w:t xml:space="preserve"> להוצאות הפיתוח האמורות בסעיף 2.2, המועצה רשאית לגבות הוצאות פיתוח ייעודיות למטרת שדרוג תשתיות קיימות בחלק </w:t>
      </w:r>
      <w:proofErr w:type="spellStart"/>
      <w:r w:rsidRPr="00F37F8A">
        <w:rPr>
          <w:rFonts w:hint="eastAsia"/>
          <w:rtl/>
        </w:rPr>
        <w:t>הותיק</w:t>
      </w:r>
      <w:proofErr w:type="spellEnd"/>
      <w:r w:rsidRPr="00F37F8A">
        <w:rPr>
          <w:rtl/>
        </w:rPr>
        <w:t xml:space="preserve"> של היישוב בסך של</w:t>
      </w:r>
      <w:r w:rsidR="00601782">
        <w:rPr>
          <w:rFonts w:hint="cs"/>
          <w:rtl/>
        </w:rPr>
        <w:t>:</w:t>
      </w:r>
      <w:r w:rsidR="00F37F8A" w:rsidRPr="00F37F8A">
        <w:rPr>
          <w:rtl/>
        </w:rPr>
        <w:t xml:space="preserve"> </w:t>
      </w:r>
    </w:p>
    <w:p w:rsidR="00F37F8A" w:rsidRDefault="00F37F8A" w:rsidP="00F37F8A">
      <w:pPr>
        <w:tabs>
          <w:tab w:val="left" w:pos="1134"/>
        </w:tabs>
        <w:spacing w:after="0" w:line="360" w:lineRule="auto"/>
        <w:ind w:left="1145"/>
        <w:rPr>
          <w:rtl/>
        </w:rPr>
      </w:pPr>
      <w:r>
        <w:t xml:space="preserve"> </w:t>
      </w:r>
      <w:r>
        <w:rPr>
          <w:noProof/>
        </w:rPr>
        <w:drawing>
          <wp:inline distT="0" distB="0" distL="0" distR="0" wp14:anchorId="0AD428F9" wp14:editId="6EB5AED9">
            <wp:extent cx="123825" cy="142875"/>
            <wp:effectExtent l="0" t="0" r="9525"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tl/>
        </w:rPr>
        <w:t xml:space="preserve">באזור עדיפות א' וקו עימות - 15,000 ₪ לכל מגרש. </w:t>
      </w:r>
    </w:p>
    <w:p w:rsidR="00F37F8A" w:rsidRDefault="00F37F8A" w:rsidP="00F37F8A">
      <w:pPr>
        <w:tabs>
          <w:tab w:val="left" w:pos="1134"/>
        </w:tabs>
        <w:spacing w:after="0" w:line="360" w:lineRule="auto"/>
        <w:ind w:left="1145"/>
        <w:rPr>
          <w:rtl/>
        </w:rPr>
      </w:pPr>
      <w:r>
        <w:rPr>
          <w:noProof/>
        </w:rPr>
        <w:drawing>
          <wp:inline distT="0" distB="0" distL="0" distR="0" wp14:anchorId="6AA7AE30" wp14:editId="3DD25728">
            <wp:extent cx="121920" cy="146050"/>
            <wp:effectExtent l="0" t="0" r="0" b="635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46050"/>
                    </a:xfrm>
                    <a:prstGeom prst="rect">
                      <a:avLst/>
                    </a:prstGeom>
                    <a:noFill/>
                  </pic:spPr>
                </pic:pic>
              </a:graphicData>
            </a:graphic>
          </wp:inline>
        </w:drawing>
      </w:r>
      <w:r>
        <w:rPr>
          <w:rFonts w:hint="cs"/>
          <w:rtl/>
        </w:rPr>
        <w:t xml:space="preserve">  </w:t>
      </w:r>
      <w:r>
        <w:rPr>
          <w:rtl/>
        </w:rPr>
        <w:t>באזור עדיפות לאומית ב' - 10,000 ₪ לכל מגרש.</w:t>
      </w:r>
    </w:p>
    <w:p w:rsidR="00F37F8A" w:rsidRDefault="00F37F8A" w:rsidP="00F37F8A">
      <w:pPr>
        <w:tabs>
          <w:tab w:val="left" w:pos="1134"/>
        </w:tabs>
        <w:spacing w:after="0" w:line="360" w:lineRule="auto"/>
        <w:ind w:left="1145"/>
        <w:rPr>
          <w:rtl/>
        </w:rPr>
      </w:pPr>
      <w:r>
        <w:rPr>
          <w:noProof/>
          <w:rtl/>
          <w:lang w:val="he-IL"/>
        </w:rPr>
        <mc:AlternateContent>
          <mc:Choice Requires="wps">
            <w:drawing>
              <wp:anchor distT="0" distB="0" distL="114300" distR="114300" simplePos="0" relativeHeight="251659264" behindDoc="0" locked="0" layoutInCell="1" allowOverlap="1" wp14:anchorId="49666CB4" wp14:editId="796500B1">
                <wp:simplePos x="0" y="0"/>
                <wp:positionH relativeFrom="column">
                  <wp:posOffset>5284470</wp:posOffset>
                </wp:positionH>
                <wp:positionV relativeFrom="paragraph">
                  <wp:posOffset>59055</wp:posOffset>
                </wp:positionV>
                <wp:extent cx="111318" cy="135172"/>
                <wp:effectExtent l="0" t="0" r="22225" b="17780"/>
                <wp:wrapNone/>
                <wp:docPr id="2" name="מלבן 2"/>
                <wp:cNvGraphicFramePr/>
                <a:graphic xmlns:a="http://schemas.openxmlformats.org/drawingml/2006/main">
                  <a:graphicData uri="http://schemas.microsoft.com/office/word/2010/wordprocessingShape">
                    <wps:wsp>
                      <wps:cNvSpPr/>
                      <wps:spPr>
                        <a:xfrm>
                          <a:off x="0" y="0"/>
                          <a:ext cx="111318" cy="1351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CD67B53" id="מלבן 2" o:spid="_x0000_s1026" style="position:absolute;left:0;text-align:left;margin-left:416.1pt;margin-top:4.65pt;width:8.7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" filled="f" strokecolor="black [3213]" strokeweight="1pt"/>
            </w:pict>
          </mc:Fallback>
        </mc:AlternateContent>
      </w:r>
      <w:r>
        <w:rPr>
          <w:rFonts w:hint="cs"/>
          <w:rtl/>
        </w:rPr>
        <w:t xml:space="preserve">     </w:t>
      </w:r>
      <w:r>
        <w:rPr>
          <w:rtl/>
        </w:rPr>
        <w:t>באזורים שאינם מוגדרים כאזור עדיפות – 3,000 ₪ לכל מגרש.</w:t>
      </w:r>
    </w:p>
    <w:p w:rsidR="00601782" w:rsidRDefault="00F37F8A" w:rsidP="00F37F8A">
      <w:pPr>
        <w:tabs>
          <w:tab w:val="left" w:pos="1134"/>
        </w:tabs>
        <w:spacing w:after="0" w:line="360" w:lineRule="auto"/>
        <w:ind w:left="1145"/>
      </w:pPr>
      <w:r>
        <w:rPr>
          <w:rtl/>
        </w:rPr>
        <w:lastRenderedPageBreak/>
        <w:t xml:space="preserve">הסכום שסומן </w:t>
      </w:r>
      <w:r>
        <w:rPr>
          <w:rFonts w:hint="cs"/>
          <w:rtl/>
        </w:rPr>
        <w:t>יוצמד</w:t>
      </w:r>
      <w:r>
        <w:rPr>
          <w:rtl/>
        </w:rPr>
        <w:t xml:space="preserve"> למדד תשומות הבניה </w:t>
      </w:r>
      <w:r>
        <w:rPr>
          <w:rFonts w:hint="cs"/>
          <w:rtl/>
        </w:rPr>
        <w:t>החל מ</w:t>
      </w:r>
      <w:r>
        <w:rPr>
          <w:rtl/>
        </w:rPr>
        <w:t xml:space="preserve">יום 1.1.09 </w:t>
      </w:r>
      <w:r>
        <w:rPr>
          <w:rFonts w:hint="cs"/>
          <w:rtl/>
        </w:rPr>
        <w:t xml:space="preserve">ויתווסף לו </w:t>
      </w:r>
      <w:r>
        <w:rPr>
          <w:rtl/>
        </w:rPr>
        <w:t>מע"מ</w:t>
      </w:r>
      <w:r>
        <w:rPr>
          <w:rFonts w:hint="cs"/>
          <w:rtl/>
        </w:rPr>
        <w:t xml:space="preserve"> כחוק. </w:t>
      </w:r>
    </w:p>
    <w:p w:rsidR="00184E4A" w:rsidRPr="00F37F8A" w:rsidRDefault="008F7DCD" w:rsidP="00F37F8A">
      <w:pPr>
        <w:tabs>
          <w:tab w:val="left" w:pos="1134"/>
        </w:tabs>
        <w:spacing w:after="0" w:line="360" w:lineRule="auto"/>
        <w:ind w:left="1134"/>
        <w:rPr>
          <w:rtl/>
        </w:rPr>
      </w:pPr>
      <w:r w:rsidRPr="00F37F8A">
        <w:rPr>
          <w:rtl/>
        </w:rPr>
        <w:t xml:space="preserve"> </w:t>
      </w:r>
      <w:r w:rsidR="004619F4" w:rsidRPr="00F37F8A">
        <w:rPr>
          <w:rFonts w:hint="eastAsia"/>
          <w:rtl/>
        </w:rPr>
        <w:t>המועצה</w:t>
      </w:r>
      <w:r w:rsidR="004619F4" w:rsidRPr="00F37F8A">
        <w:rPr>
          <w:rtl/>
        </w:rPr>
        <w:t xml:space="preserve"> </w:t>
      </w:r>
      <w:r w:rsidR="004619F4" w:rsidRPr="00F37F8A">
        <w:rPr>
          <w:rFonts w:hint="eastAsia"/>
          <w:rtl/>
        </w:rPr>
        <w:t>מתחייבת</w:t>
      </w:r>
      <w:r w:rsidR="004619F4" w:rsidRPr="00F37F8A">
        <w:rPr>
          <w:rtl/>
        </w:rPr>
        <w:t xml:space="preserve"> </w:t>
      </w:r>
      <w:r w:rsidR="004619F4" w:rsidRPr="00F37F8A">
        <w:rPr>
          <w:rFonts w:hint="eastAsia"/>
          <w:rtl/>
        </w:rPr>
        <w:t>לפקח</w:t>
      </w:r>
      <w:r w:rsidR="004619F4" w:rsidRPr="00F37F8A">
        <w:rPr>
          <w:rtl/>
        </w:rPr>
        <w:t xml:space="preserve"> </w:t>
      </w:r>
      <w:r w:rsidR="004619F4" w:rsidRPr="00F37F8A">
        <w:rPr>
          <w:rFonts w:hint="eastAsia"/>
          <w:rtl/>
        </w:rPr>
        <w:t>על</w:t>
      </w:r>
      <w:r w:rsidR="004619F4" w:rsidRPr="00F37F8A">
        <w:rPr>
          <w:rtl/>
        </w:rPr>
        <w:t xml:space="preserve"> </w:t>
      </w:r>
      <w:r w:rsidR="004619F4" w:rsidRPr="00F37F8A">
        <w:rPr>
          <w:rFonts w:hint="eastAsia"/>
          <w:rtl/>
        </w:rPr>
        <w:t>השימוש</w:t>
      </w:r>
      <w:r w:rsidR="004619F4" w:rsidRPr="00F37F8A">
        <w:rPr>
          <w:rtl/>
        </w:rPr>
        <w:t xml:space="preserve"> </w:t>
      </w:r>
      <w:r w:rsidR="004619F4" w:rsidRPr="00F37F8A">
        <w:rPr>
          <w:rFonts w:hint="eastAsia"/>
          <w:rtl/>
        </w:rPr>
        <w:t>בכספים</w:t>
      </w:r>
      <w:r w:rsidR="004619F4" w:rsidRPr="00F37F8A">
        <w:rPr>
          <w:rtl/>
        </w:rPr>
        <w:t xml:space="preserve"> </w:t>
      </w:r>
      <w:r w:rsidRPr="00F37F8A">
        <w:rPr>
          <w:rFonts w:hint="eastAsia"/>
          <w:rtl/>
        </w:rPr>
        <w:t>אלו</w:t>
      </w:r>
      <w:r w:rsidR="004619F4" w:rsidRPr="00F37F8A">
        <w:rPr>
          <w:rtl/>
        </w:rPr>
        <w:t xml:space="preserve"> ו</w:t>
      </w:r>
      <w:r w:rsidRPr="00F37F8A">
        <w:rPr>
          <w:rFonts w:hint="eastAsia"/>
          <w:rtl/>
        </w:rPr>
        <w:t>לוודא</w:t>
      </w:r>
      <w:r w:rsidR="004619F4" w:rsidRPr="00F37F8A">
        <w:rPr>
          <w:rtl/>
        </w:rPr>
        <w:t xml:space="preserve"> </w:t>
      </w:r>
      <w:r w:rsidR="004619F4" w:rsidRPr="00F37F8A">
        <w:rPr>
          <w:rFonts w:hint="eastAsia"/>
          <w:rtl/>
        </w:rPr>
        <w:t>כי</w:t>
      </w:r>
      <w:r w:rsidR="004619F4" w:rsidRPr="00F37F8A">
        <w:rPr>
          <w:rtl/>
        </w:rPr>
        <w:t xml:space="preserve"> </w:t>
      </w:r>
      <w:r w:rsidR="004619F4" w:rsidRPr="00F37F8A">
        <w:rPr>
          <w:rFonts w:hint="eastAsia"/>
          <w:rtl/>
        </w:rPr>
        <w:t>ישמשו</w:t>
      </w:r>
      <w:r w:rsidR="004619F4" w:rsidRPr="00F37F8A">
        <w:rPr>
          <w:rtl/>
        </w:rPr>
        <w:t xml:space="preserve"> </w:t>
      </w:r>
      <w:r w:rsidR="004619F4" w:rsidRPr="00F37F8A">
        <w:rPr>
          <w:rFonts w:hint="eastAsia"/>
          <w:rtl/>
        </w:rPr>
        <w:t>רק</w:t>
      </w:r>
      <w:r w:rsidR="004619F4" w:rsidRPr="00F37F8A">
        <w:rPr>
          <w:rtl/>
        </w:rPr>
        <w:t xml:space="preserve"> </w:t>
      </w:r>
      <w:r w:rsidR="004619F4" w:rsidRPr="00F37F8A">
        <w:rPr>
          <w:rFonts w:hint="eastAsia"/>
          <w:rtl/>
        </w:rPr>
        <w:t>למטרה</w:t>
      </w:r>
      <w:r w:rsidR="004619F4" w:rsidRPr="00F37F8A">
        <w:rPr>
          <w:rtl/>
        </w:rPr>
        <w:t xml:space="preserve"> </w:t>
      </w:r>
      <w:r w:rsidRPr="00F37F8A">
        <w:rPr>
          <w:rFonts w:hint="eastAsia"/>
          <w:rtl/>
        </w:rPr>
        <w:t>זו</w:t>
      </w:r>
      <w:r w:rsidR="004619F4" w:rsidRPr="00F37F8A">
        <w:rPr>
          <w:rtl/>
        </w:rPr>
        <w:t>.</w:t>
      </w:r>
    </w:p>
    <w:p w:rsidR="00184E4A" w:rsidRDefault="002D5A57" w:rsidP="00F37F8A">
      <w:pPr>
        <w:numPr>
          <w:ilvl w:val="1"/>
          <w:numId w:val="31"/>
        </w:numPr>
        <w:tabs>
          <w:tab w:val="left" w:pos="1134"/>
        </w:tabs>
        <w:spacing w:after="0" w:line="360" w:lineRule="auto"/>
        <w:rPr>
          <w:rtl/>
        </w:rPr>
      </w:pPr>
      <w:r>
        <w:rPr>
          <w:rFonts w:hint="cs"/>
          <w:rtl/>
        </w:rPr>
        <w:t>המועצה תפתח חשבון ב</w:t>
      </w:r>
      <w:r w:rsidRPr="00843EA0">
        <w:rPr>
          <w:rFonts w:hint="cs"/>
          <w:rtl/>
        </w:rPr>
        <w:t>נק מיוחד ל</w:t>
      </w:r>
      <w:r w:rsidR="005C5575">
        <w:rPr>
          <w:rFonts w:hint="cs"/>
          <w:rtl/>
        </w:rPr>
        <w:t>מיזם</w:t>
      </w:r>
      <w:r>
        <w:rPr>
          <w:rFonts w:hint="cs"/>
          <w:rtl/>
        </w:rPr>
        <w:t xml:space="preserve">, </w:t>
      </w:r>
      <w:r w:rsidRPr="0080147C">
        <w:rPr>
          <w:rFonts w:hint="cs"/>
          <w:rtl/>
        </w:rPr>
        <w:t>אשר</w:t>
      </w:r>
      <w:r>
        <w:rPr>
          <w:rFonts w:hint="cs"/>
          <w:rtl/>
        </w:rPr>
        <w:t xml:space="preserve"> בו ינוהלו כל התקבולים וההוצאות בגין הפיתוח.</w:t>
      </w:r>
    </w:p>
    <w:p w:rsidR="002D5A57" w:rsidRPr="00DC2B53" w:rsidRDefault="002D5A57" w:rsidP="00F37F8A">
      <w:pPr>
        <w:numPr>
          <w:ilvl w:val="1"/>
          <w:numId w:val="31"/>
        </w:numPr>
        <w:tabs>
          <w:tab w:val="left" w:pos="1134"/>
        </w:tabs>
        <w:spacing w:after="0" w:line="360" w:lineRule="auto"/>
      </w:pPr>
      <w:r>
        <w:rPr>
          <w:rFonts w:hint="cs"/>
          <w:rtl/>
        </w:rPr>
        <w:t>המועצה תקיים שקיפות מלאה על פעילותה ב</w:t>
      </w:r>
      <w:r w:rsidR="005C5575">
        <w:rPr>
          <w:rFonts w:hint="cs"/>
          <w:rtl/>
        </w:rPr>
        <w:t>מיזם</w:t>
      </w:r>
      <w:r>
        <w:rPr>
          <w:rFonts w:hint="cs"/>
          <w:rtl/>
        </w:rPr>
        <w:t xml:space="preserve"> ותאפשר לרמ"י או לנציגה לבקר את כל פעולותיה ב</w:t>
      </w:r>
      <w:r w:rsidR="005C5575">
        <w:rPr>
          <w:rFonts w:hint="cs"/>
          <w:rtl/>
        </w:rPr>
        <w:t>מיזם</w:t>
      </w:r>
      <w:r>
        <w:rPr>
          <w:rFonts w:hint="cs"/>
          <w:rtl/>
        </w:rPr>
        <w:t xml:space="preserve"> לרבות פעולותיה בחשבון הבנק.</w:t>
      </w:r>
    </w:p>
    <w:p w:rsidR="00F37F8A" w:rsidRPr="0015353B" w:rsidRDefault="00F37F8A" w:rsidP="00F37F8A">
      <w:pPr>
        <w:numPr>
          <w:ilvl w:val="1"/>
          <w:numId w:val="31"/>
        </w:numPr>
        <w:tabs>
          <w:tab w:val="left" w:pos="1134"/>
        </w:tabs>
        <w:spacing w:after="0" w:line="360" w:lineRule="auto"/>
      </w:pPr>
      <w:r w:rsidRPr="0015353B">
        <w:rPr>
          <w:rFonts w:hint="eastAsia"/>
          <w:rtl/>
        </w:rPr>
        <w:t>המועצה</w:t>
      </w:r>
      <w:r w:rsidRPr="0015353B">
        <w:rPr>
          <w:rtl/>
        </w:rPr>
        <w:t xml:space="preserve"> מצהיר</w:t>
      </w:r>
      <w:r w:rsidRPr="0015353B">
        <w:rPr>
          <w:rFonts w:hint="eastAsia"/>
          <w:rtl/>
        </w:rPr>
        <w:t>ה</w:t>
      </w:r>
      <w:r w:rsidRPr="0015353B">
        <w:rPr>
          <w:rtl/>
        </w:rPr>
        <w:t xml:space="preserve"> ש</w:t>
      </w:r>
      <w:r w:rsidRPr="0015353B">
        <w:rPr>
          <w:rFonts w:hint="eastAsia"/>
          <w:rtl/>
        </w:rPr>
        <w:t>היא</w:t>
      </w:r>
      <w:r w:rsidRPr="0015353B">
        <w:rPr>
          <w:rtl/>
        </w:rPr>
        <w:t xml:space="preserve"> לא גב</w:t>
      </w:r>
      <w:r w:rsidRPr="0015353B">
        <w:rPr>
          <w:rFonts w:hint="eastAsia"/>
          <w:rtl/>
        </w:rPr>
        <w:t>תה</w:t>
      </w:r>
      <w:r w:rsidRPr="0015353B">
        <w:rPr>
          <w:rtl/>
        </w:rPr>
        <w:t xml:space="preserve"> ולא </w:t>
      </w:r>
      <w:r w:rsidRPr="0015353B">
        <w:rPr>
          <w:rFonts w:hint="eastAsia"/>
          <w:rtl/>
        </w:rPr>
        <w:t>ת</w:t>
      </w:r>
      <w:r w:rsidRPr="0015353B">
        <w:rPr>
          <w:rtl/>
        </w:rPr>
        <w:t>גבה מהמומלצים להק</w:t>
      </w:r>
      <w:r w:rsidRPr="0015353B">
        <w:rPr>
          <w:rFonts w:hint="eastAsia"/>
          <w:rtl/>
        </w:rPr>
        <w:t>צאת</w:t>
      </w:r>
      <w:r w:rsidRPr="0015353B">
        <w:rPr>
          <w:rtl/>
        </w:rPr>
        <w:t xml:space="preserve"> </w:t>
      </w:r>
      <w:r w:rsidRPr="0015353B">
        <w:rPr>
          <w:rFonts w:hint="eastAsia"/>
          <w:rtl/>
        </w:rPr>
        <w:t>המגרשים</w:t>
      </w:r>
      <w:r w:rsidRPr="0015353B">
        <w:rPr>
          <w:rtl/>
        </w:rPr>
        <w:t xml:space="preserve"> כספים כלשהם מעבר </w:t>
      </w:r>
      <w:r>
        <w:rPr>
          <w:rFonts w:hint="cs"/>
          <w:rtl/>
        </w:rPr>
        <w:t>ל</w:t>
      </w:r>
      <w:r w:rsidRPr="0015353B">
        <w:rPr>
          <w:rtl/>
        </w:rPr>
        <w:t>סכומים המפורטים לעיל, ולא הסכ</w:t>
      </w:r>
      <w:r w:rsidRPr="0015353B">
        <w:rPr>
          <w:rFonts w:hint="eastAsia"/>
          <w:rtl/>
        </w:rPr>
        <w:t>ימה</w:t>
      </w:r>
      <w:r w:rsidRPr="0015353B">
        <w:rPr>
          <w:rtl/>
        </w:rPr>
        <w:t xml:space="preserve"> ולא </w:t>
      </w:r>
      <w:r w:rsidRPr="0015353B">
        <w:rPr>
          <w:rFonts w:hint="eastAsia"/>
          <w:rtl/>
        </w:rPr>
        <w:t>הרשתה</w:t>
      </w:r>
      <w:r w:rsidRPr="0015353B">
        <w:rPr>
          <w:rtl/>
        </w:rPr>
        <w:t xml:space="preserve"> לאף אדם או גורם, לרבות </w:t>
      </w:r>
      <w:r w:rsidRPr="0015353B">
        <w:rPr>
          <w:rFonts w:hint="eastAsia"/>
          <w:rtl/>
        </w:rPr>
        <w:t>האגודה</w:t>
      </w:r>
      <w:r w:rsidRPr="0015353B">
        <w:rPr>
          <w:rtl/>
        </w:rPr>
        <w:t xml:space="preserve"> או </w:t>
      </w:r>
      <w:r>
        <w:rPr>
          <w:rFonts w:hint="cs"/>
          <w:rtl/>
        </w:rPr>
        <w:t xml:space="preserve">מי מטעמה, </w:t>
      </w:r>
      <w:r w:rsidRPr="0015353B">
        <w:rPr>
          <w:rtl/>
        </w:rPr>
        <w:t xml:space="preserve">לגבות מהמומלצים סכום אחר או נוסף על המפורט לעיל. </w:t>
      </w:r>
    </w:p>
    <w:p w:rsidR="008153D8" w:rsidRPr="00F37F8A" w:rsidRDefault="008153D8" w:rsidP="00F37F8A">
      <w:pPr>
        <w:tabs>
          <w:tab w:val="left" w:pos="1477"/>
        </w:tabs>
        <w:spacing w:before="0" w:after="0" w:line="360" w:lineRule="auto"/>
        <w:rPr>
          <w:rtl/>
        </w:rPr>
      </w:pPr>
    </w:p>
    <w:p w:rsidR="00AC4E1E" w:rsidRPr="007205E2" w:rsidRDefault="006A068E" w:rsidP="00F37F8A">
      <w:pPr>
        <w:numPr>
          <w:ilvl w:val="0"/>
          <w:numId w:val="31"/>
        </w:numPr>
        <w:tabs>
          <w:tab w:val="left" w:pos="1134"/>
        </w:tabs>
        <w:spacing w:before="0" w:after="0" w:line="360" w:lineRule="auto"/>
        <w:jc w:val="left"/>
        <w:rPr>
          <w:b/>
          <w:bCs/>
          <w:sz w:val="28"/>
          <w:szCs w:val="28"/>
          <w:u w:val="single"/>
        </w:rPr>
      </w:pPr>
      <w:r w:rsidRPr="00CC2A6E">
        <w:rPr>
          <w:rFonts w:hint="cs"/>
          <w:b/>
          <w:bCs/>
          <w:sz w:val="28"/>
          <w:szCs w:val="28"/>
          <w:u w:val="single"/>
          <w:rtl/>
        </w:rPr>
        <w:t>התחייבו</w:t>
      </w:r>
      <w:r w:rsidR="000233E8" w:rsidRPr="00CC2A6E">
        <w:rPr>
          <w:rFonts w:hint="cs"/>
          <w:b/>
          <w:bCs/>
          <w:sz w:val="28"/>
          <w:szCs w:val="28"/>
          <w:u w:val="single"/>
          <w:rtl/>
        </w:rPr>
        <w:t>יו</w:t>
      </w:r>
      <w:r w:rsidRPr="00CC2A6E">
        <w:rPr>
          <w:rFonts w:hint="cs"/>
          <w:b/>
          <w:bCs/>
          <w:sz w:val="28"/>
          <w:szCs w:val="28"/>
          <w:u w:val="single"/>
          <w:rtl/>
        </w:rPr>
        <w:t xml:space="preserve">ת המועצה </w:t>
      </w:r>
      <w:r w:rsidR="000233E8" w:rsidRPr="00CC2A6E">
        <w:rPr>
          <w:rFonts w:hint="cs"/>
          <w:b/>
          <w:bCs/>
          <w:sz w:val="28"/>
          <w:szCs w:val="28"/>
          <w:u w:val="single"/>
          <w:rtl/>
        </w:rPr>
        <w:t>ביחס</w:t>
      </w:r>
      <w:r w:rsidR="007A1510" w:rsidRPr="00CC2A6E">
        <w:rPr>
          <w:rFonts w:hint="cs"/>
          <w:b/>
          <w:bCs/>
          <w:sz w:val="28"/>
          <w:szCs w:val="28"/>
          <w:u w:val="single"/>
          <w:rtl/>
        </w:rPr>
        <w:t xml:space="preserve"> </w:t>
      </w:r>
      <w:r w:rsidR="000233E8" w:rsidRPr="00CC2A6E">
        <w:rPr>
          <w:rFonts w:hint="cs"/>
          <w:b/>
          <w:bCs/>
          <w:sz w:val="28"/>
          <w:szCs w:val="28"/>
          <w:u w:val="single"/>
          <w:rtl/>
        </w:rPr>
        <w:t>ל</w:t>
      </w:r>
      <w:r w:rsidR="00F7654B">
        <w:rPr>
          <w:rFonts w:hint="cs"/>
          <w:b/>
          <w:bCs/>
          <w:sz w:val="28"/>
          <w:szCs w:val="28"/>
          <w:u w:val="single"/>
          <w:rtl/>
        </w:rPr>
        <w:t>מתיישבים</w:t>
      </w:r>
      <w:r w:rsidR="007205E2">
        <w:rPr>
          <w:rFonts w:hint="cs"/>
          <w:b/>
          <w:bCs/>
          <w:sz w:val="28"/>
          <w:szCs w:val="28"/>
          <w:u w:val="single"/>
          <w:rtl/>
        </w:rPr>
        <w:t xml:space="preserve"> במקרה ש</w:t>
      </w:r>
      <w:r w:rsidR="007205E2" w:rsidRPr="007205E2">
        <w:rPr>
          <w:rFonts w:hint="cs"/>
          <w:b/>
          <w:bCs/>
          <w:sz w:val="28"/>
          <w:szCs w:val="28"/>
          <w:u w:val="single"/>
          <w:rtl/>
        </w:rPr>
        <w:t xml:space="preserve">המועצה בחרה לפעול בהתאם לאמור בסעיפים 2.2.2 או 2.2.3 </w:t>
      </w:r>
      <w:r w:rsidR="00EC2851">
        <w:rPr>
          <w:rFonts w:hint="cs"/>
          <w:b/>
          <w:bCs/>
          <w:sz w:val="28"/>
          <w:szCs w:val="28"/>
          <w:u w:val="single"/>
          <w:rtl/>
        </w:rPr>
        <w:t xml:space="preserve">או 2.2.4 </w:t>
      </w:r>
      <w:r w:rsidR="007205E2" w:rsidRPr="007205E2">
        <w:rPr>
          <w:rFonts w:hint="cs"/>
          <w:b/>
          <w:bCs/>
          <w:sz w:val="28"/>
          <w:szCs w:val="28"/>
          <w:u w:val="single"/>
          <w:rtl/>
        </w:rPr>
        <w:t>לעיל</w:t>
      </w:r>
      <w:r w:rsidR="007A1510" w:rsidRPr="00CC2A6E">
        <w:rPr>
          <w:rFonts w:hint="cs"/>
          <w:b/>
          <w:bCs/>
          <w:sz w:val="28"/>
          <w:szCs w:val="28"/>
          <w:u w:val="single"/>
          <w:rtl/>
        </w:rPr>
        <w:t>:</w:t>
      </w:r>
    </w:p>
    <w:p w:rsidR="00A80892" w:rsidRDefault="00AC4E1E" w:rsidP="00F37F8A">
      <w:pPr>
        <w:numPr>
          <w:ilvl w:val="1"/>
          <w:numId w:val="31"/>
        </w:numPr>
        <w:tabs>
          <w:tab w:val="left" w:pos="1134"/>
        </w:tabs>
        <w:spacing w:after="0" w:line="360" w:lineRule="auto"/>
        <w:rPr>
          <w:rtl/>
        </w:rPr>
      </w:pPr>
      <w:r>
        <w:rPr>
          <w:rFonts w:hint="cs"/>
          <w:rtl/>
        </w:rPr>
        <w:t xml:space="preserve">המועצה </w:t>
      </w:r>
      <w:r w:rsidR="007205E2">
        <w:rPr>
          <w:rFonts w:hint="cs"/>
          <w:rtl/>
        </w:rPr>
        <w:t xml:space="preserve">מתחייבת לתת </w:t>
      </w:r>
      <w:r w:rsidR="005C5647">
        <w:rPr>
          <w:rFonts w:hint="cs"/>
          <w:rtl/>
        </w:rPr>
        <w:t>קיזוז</w:t>
      </w:r>
      <w:r w:rsidR="00A80892">
        <w:rPr>
          <w:rFonts w:hint="cs"/>
          <w:rtl/>
        </w:rPr>
        <w:t xml:space="preserve"> מלא</w:t>
      </w:r>
      <w:r w:rsidR="008E5176">
        <w:rPr>
          <w:rFonts w:hint="cs"/>
          <w:rtl/>
        </w:rPr>
        <w:t xml:space="preserve"> מאגרות והיטלי פיתוח </w:t>
      </w:r>
      <w:r w:rsidR="00A80892">
        <w:rPr>
          <w:rFonts w:hint="cs"/>
          <w:rtl/>
        </w:rPr>
        <w:t xml:space="preserve">למגרשים בשטח </w:t>
      </w:r>
      <w:r w:rsidR="00C66461">
        <w:rPr>
          <w:rFonts w:hint="cs"/>
          <w:rtl/>
        </w:rPr>
        <w:t>המיזם</w:t>
      </w:r>
      <w:r w:rsidR="00A80892">
        <w:rPr>
          <w:rFonts w:hint="cs"/>
          <w:rtl/>
        </w:rPr>
        <w:t>. ככל שנדרש</w:t>
      </w:r>
      <w:r w:rsidR="00C6315C">
        <w:rPr>
          <w:rFonts w:hint="cs"/>
          <w:rtl/>
        </w:rPr>
        <w:t>ת</w:t>
      </w:r>
      <w:r w:rsidR="00A80892">
        <w:rPr>
          <w:rFonts w:hint="cs"/>
          <w:rtl/>
        </w:rPr>
        <w:t xml:space="preserve"> הקמת תשתיות על בתחום הביוב ובתנאי שלמועצה קיים חוק עזר לביוב מאסף, תהיה המועצה רשאית ל</w:t>
      </w:r>
      <w:r w:rsidR="005C5647">
        <w:rPr>
          <w:rFonts w:hint="cs"/>
          <w:rtl/>
        </w:rPr>
        <w:t xml:space="preserve">גבות היטל ביב מאסף וזאת באישור </w:t>
      </w:r>
      <w:r w:rsidR="00A80892">
        <w:rPr>
          <w:rFonts w:hint="cs"/>
          <w:rtl/>
        </w:rPr>
        <w:t>מוקדם מ</w:t>
      </w:r>
      <w:r w:rsidR="00C6315C">
        <w:rPr>
          <w:rFonts w:hint="cs"/>
          <w:rtl/>
        </w:rPr>
        <w:t>את</w:t>
      </w:r>
      <w:r w:rsidR="00A80892">
        <w:rPr>
          <w:rFonts w:hint="cs"/>
          <w:rtl/>
        </w:rPr>
        <w:t xml:space="preserve"> רמ"י.</w:t>
      </w:r>
    </w:p>
    <w:p w:rsidR="006A068E" w:rsidRDefault="007205E2" w:rsidP="00F37F8A">
      <w:pPr>
        <w:numPr>
          <w:ilvl w:val="1"/>
          <w:numId w:val="31"/>
        </w:numPr>
        <w:tabs>
          <w:tab w:val="left" w:pos="1134"/>
        </w:tabs>
        <w:spacing w:after="0" w:line="360" w:lineRule="auto"/>
        <w:rPr>
          <w:rtl/>
        </w:rPr>
      </w:pPr>
      <w:r>
        <w:rPr>
          <w:rFonts w:hint="cs"/>
          <w:rtl/>
        </w:rPr>
        <w:t xml:space="preserve">המועצה </w:t>
      </w:r>
      <w:r w:rsidR="007579FF">
        <w:rPr>
          <w:rFonts w:hint="cs"/>
          <w:rtl/>
        </w:rPr>
        <w:t xml:space="preserve">מתחייבת לחתום עם </w:t>
      </w:r>
      <w:r w:rsidR="001E1804">
        <w:rPr>
          <w:rFonts w:hint="cs"/>
          <w:rtl/>
        </w:rPr>
        <w:t>ה</w:t>
      </w:r>
      <w:r w:rsidR="00F7654B">
        <w:rPr>
          <w:rFonts w:hint="cs"/>
          <w:rtl/>
        </w:rPr>
        <w:t>מתיישבים</w:t>
      </w:r>
      <w:r w:rsidR="001E1804">
        <w:rPr>
          <w:rFonts w:hint="cs"/>
          <w:rtl/>
        </w:rPr>
        <w:t xml:space="preserve"> על הסכם תשתית</w:t>
      </w:r>
      <w:r w:rsidR="008E5176">
        <w:rPr>
          <w:rFonts w:hint="cs"/>
          <w:rtl/>
        </w:rPr>
        <w:t xml:space="preserve"> בנוסח כפי שאושר/יאושר על ידי רמ"י </w:t>
      </w:r>
      <w:r w:rsidR="006A068E">
        <w:rPr>
          <w:rFonts w:hint="cs"/>
          <w:rtl/>
        </w:rPr>
        <w:t xml:space="preserve">(מצ"ב כנספח ב'). </w:t>
      </w:r>
      <w:r w:rsidR="008E5176">
        <w:rPr>
          <w:rFonts w:hint="cs"/>
          <w:rtl/>
        </w:rPr>
        <w:t>בהסכם ייקבעו כל ההסדרים ו</w:t>
      </w:r>
      <w:r w:rsidR="00F43257">
        <w:rPr>
          <w:rFonts w:hint="cs"/>
          <w:rtl/>
        </w:rPr>
        <w:t xml:space="preserve">התנאים הנוגעים לעבודות הפיתוח לרבות לוחות הזמנים לביצוע העבודות ומסירת המגרשים </w:t>
      </w:r>
      <w:r w:rsidR="000233E8">
        <w:rPr>
          <w:rFonts w:hint="cs"/>
          <w:rtl/>
        </w:rPr>
        <w:t>ל</w:t>
      </w:r>
      <w:r w:rsidR="00F7654B">
        <w:rPr>
          <w:rFonts w:hint="cs"/>
          <w:rtl/>
        </w:rPr>
        <w:t>מתיישבים</w:t>
      </w:r>
      <w:r w:rsidR="000233E8">
        <w:rPr>
          <w:rFonts w:hint="cs"/>
          <w:rtl/>
        </w:rPr>
        <w:t xml:space="preserve"> </w:t>
      </w:r>
      <w:r w:rsidR="00F43257">
        <w:rPr>
          <w:rFonts w:hint="cs"/>
          <w:rtl/>
        </w:rPr>
        <w:t>לצורך בני</w:t>
      </w:r>
      <w:r w:rsidR="000233E8">
        <w:rPr>
          <w:rFonts w:hint="cs"/>
          <w:rtl/>
        </w:rPr>
        <w:t>י</w:t>
      </w:r>
      <w:r w:rsidR="00F43257">
        <w:rPr>
          <w:rFonts w:hint="cs"/>
          <w:rtl/>
        </w:rPr>
        <w:t>ה</w:t>
      </w:r>
      <w:r w:rsidR="006A068E">
        <w:rPr>
          <w:rFonts w:hint="cs"/>
          <w:rtl/>
        </w:rPr>
        <w:t>.</w:t>
      </w:r>
    </w:p>
    <w:p w:rsidR="00F0470E" w:rsidRDefault="0030279F" w:rsidP="00F37F8A">
      <w:pPr>
        <w:numPr>
          <w:ilvl w:val="1"/>
          <w:numId w:val="31"/>
        </w:numPr>
        <w:tabs>
          <w:tab w:val="left" w:pos="1134"/>
        </w:tabs>
        <w:spacing w:after="0" w:line="360" w:lineRule="auto"/>
      </w:pPr>
      <w:r>
        <w:rPr>
          <w:rFonts w:hint="cs"/>
          <w:rtl/>
        </w:rPr>
        <w:t>לאחר החתימה על הסכם התשתית</w:t>
      </w:r>
      <w:r w:rsidR="008E5176">
        <w:rPr>
          <w:rFonts w:hint="cs"/>
          <w:rtl/>
        </w:rPr>
        <w:t xml:space="preserve"> על ידי ה</w:t>
      </w:r>
      <w:r w:rsidR="00F7654B">
        <w:rPr>
          <w:rFonts w:hint="cs"/>
          <w:rtl/>
        </w:rPr>
        <w:t>מתיישב</w:t>
      </w:r>
      <w:r w:rsidR="008E5176">
        <w:rPr>
          <w:rFonts w:hint="cs"/>
          <w:rtl/>
        </w:rPr>
        <w:t xml:space="preserve"> ותשלום הוצאות הפיתוח למועצה</w:t>
      </w:r>
      <w:r w:rsidR="006A068E">
        <w:rPr>
          <w:rFonts w:hint="cs"/>
          <w:rtl/>
        </w:rPr>
        <w:t xml:space="preserve"> </w:t>
      </w:r>
      <w:r w:rsidR="005E64D7">
        <w:rPr>
          <w:rFonts w:hint="cs"/>
          <w:rtl/>
        </w:rPr>
        <w:t>ב</w:t>
      </w:r>
      <w:r w:rsidR="006A068E">
        <w:rPr>
          <w:rFonts w:hint="cs"/>
          <w:rtl/>
        </w:rPr>
        <w:t xml:space="preserve">תוך 90 יום </w:t>
      </w:r>
      <w:r w:rsidR="005E64D7">
        <w:rPr>
          <w:rFonts w:hint="cs"/>
          <w:rtl/>
        </w:rPr>
        <w:t>ממועד אישור העסקה ל</w:t>
      </w:r>
      <w:r w:rsidR="00F7654B">
        <w:rPr>
          <w:rFonts w:hint="cs"/>
          <w:rtl/>
        </w:rPr>
        <w:t>מתיישבים</w:t>
      </w:r>
      <w:r w:rsidR="005E64D7">
        <w:rPr>
          <w:rFonts w:hint="cs"/>
          <w:rtl/>
        </w:rPr>
        <w:t xml:space="preserve"> ע"י </w:t>
      </w:r>
      <w:r w:rsidR="006A068E">
        <w:rPr>
          <w:rFonts w:hint="cs"/>
          <w:rtl/>
        </w:rPr>
        <w:t>רמ"י</w:t>
      </w:r>
      <w:r>
        <w:rPr>
          <w:rFonts w:hint="cs"/>
          <w:rtl/>
        </w:rPr>
        <w:t xml:space="preserve">, </w:t>
      </w:r>
      <w:r w:rsidR="008E5176">
        <w:rPr>
          <w:rFonts w:hint="cs"/>
          <w:rtl/>
        </w:rPr>
        <w:t xml:space="preserve">המועצה </w:t>
      </w:r>
      <w:r w:rsidR="002261AB">
        <w:rPr>
          <w:rFonts w:hint="cs"/>
          <w:rtl/>
        </w:rPr>
        <w:t>תמסור ל</w:t>
      </w:r>
      <w:r w:rsidR="00F7654B">
        <w:rPr>
          <w:rFonts w:hint="cs"/>
          <w:rtl/>
        </w:rPr>
        <w:t>מתיישב</w:t>
      </w:r>
      <w:r w:rsidR="00CA296D">
        <w:rPr>
          <w:rFonts w:hint="cs"/>
          <w:rtl/>
        </w:rPr>
        <w:t xml:space="preserve"> אישור </w:t>
      </w:r>
      <w:r w:rsidR="005E64D7">
        <w:rPr>
          <w:rFonts w:hint="cs"/>
          <w:rtl/>
        </w:rPr>
        <w:t>על כך ששילם את הוצאות הפיתוח ו</w:t>
      </w:r>
      <w:r w:rsidR="008E5176">
        <w:rPr>
          <w:rFonts w:hint="cs"/>
          <w:rtl/>
        </w:rPr>
        <w:t xml:space="preserve">הסדיר את </w:t>
      </w:r>
      <w:r w:rsidR="00F43257">
        <w:rPr>
          <w:rFonts w:hint="cs"/>
          <w:rtl/>
        </w:rPr>
        <w:t xml:space="preserve">התחייבויותיו </w:t>
      </w:r>
      <w:r w:rsidR="008E5176">
        <w:rPr>
          <w:rFonts w:hint="cs"/>
          <w:rtl/>
        </w:rPr>
        <w:t xml:space="preserve">כלפי המועצה </w:t>
      </w:r>
      <w:r w:rsidR="00EB39DD">
        <w:rPr>
          <w:rFonts w:hint="cs"/>
          <w:rtl/>
        </w:rPr>
        <w:t>בהתאם ל</w:t>
      </w:r>
      <w:r w:rsidR="005E64D7">
        <w:rPr>
          <w:rFonts w:hint="cs"/>
          <w:rtl/>
        </w:rPr>
        <w:t xml:space="preserve">הסכם </w:t>
      </w:r>
      <w:r w:rsidR="00EB39DD">
        <w:rPr>
          <w:rFonts w:hint="cs"/>
          <w:rtl/>
        </w:rPr>
        <w:t>התשתית</w:t>
      </w:r>
      <w:r w:rsidR="007205E2">
        <w:rPr>
          <w:rFonts w:hint="cs"/>
          <w:rtl/>
        </w:rPr>
        <w:t xml:space="preserve"> </w:t>
      </w:r>
      <w:r w:rsidR="000E68AA">
        <w:rPr>
          <w:rFonts w:hint="cs"/>
          <w:rtl/>
        </w:rPr>
        <w:t>וכי התקבל</w:t>
      </w:r>
      <w:r w:rsidR="00CA296D">
        <w:rPr>
          <w:rFonts w:hint="cs"/>
          <w:rtl/>
        </w:rPr>
        <w:t xml:space="preserve"> כל מסמך המתחייב על פי </w:t>
      </w:r>
      <w:r>
        <w:rPr>
          <w:rFonts w:hint="cs"/>
          <w:rtl/>
        </w:rPr>
        <w:t>תנאי</w:t>
      </w:r>
      <w:r w:rsidR="00CA296D">
        <w:rPr>
          <w:rFonts w:hint="cs"/>
          <w:rtl/>
        </w:rPr>
        <w:t xml:space="preserve"> </w:t>
      </w:r>
      <w:r>
        <w:rPr>
          <w:rFonts w:hint="cs"/>
          <w:rtl/>
        </w:rPr>
        <w:t xml:space="preserve">הסכם </w:t>
      </w:r>
      <w:r w:rsidR="00CA296D">
        <w:rPr>
          <w:rFonts w:hint="cs"/>
          <w:rtl/>
        </w:rPr>
        <w:t>התשתית</w:t>
      </w:r>
      <w:r>
        <w:rPr>
          <w:rFonts w:hint="cs"/>
          <w:rtl/>
        </w:rPr>
        <w:t>,</w:t>
      </w:r>
      <w:r w:rsidR="00766F71">
        <w:rPr>
          <w:rFonts w:hint="cs"/>
          <w:rtl/>
        </w:rPr>
        <w:t xml:space="preserve"> לרבות ערבות אי גרימת נזקים</w:t>
      </w:r>
      <w:r>
        <w:rPr>
          <w:rFonts w:hint="cs"/>
          <w:rtl/>
        </w:rPr>
        <w:t>.</w:t>
      </w:r>
      <w:r w:rsidR="00CA296D">
        <w:rPr>
          <w:rFonts w:hint="cs"/>
          <w:rtl/>
        </w:rPr>
        <w:t xml:space="preserve"> </w:t>
      </w:r>
      <w:r w:rsidR="005E64D7">
        <w:rPr>
          <w:rFonts w:hint="cs"/>
          <w:rtl/>
        </w:rPr>
        <w:t xml:space="preserve">נוסח </w:t>
      </w:r>
      <w:r w:rsidR="00CE7ACF">
        <w:rPr>
          <w:rFonts w:hint="cs"/>
          <w:rtl/>
        </w:rPr>
        <w:t>האישור</w:t>
      </w:r>
      <w:r w:rsidR="00CA296D">
        <w:rPr>
          <w:rFonts w:hint="cs"/>
          <w:rtl/>
        </w:rPr>
        <w:t xml:space="preserve"> </w:t>
      </w:r>
      <w:r w:rsidR="005E64D7">
        <w:rPr>
          <w:rFonts w:hint="cs"/>
          <w:rtl/>
        </w:rPr>
        <w:t>יהיה בהתאם ל</w:t>
      </w:r>
      <w:r w:rsidR="00CA296D" w:rsidRPr="00CC2A6E">
        <w:rPr>
          <w:rFonts w:hint="cs"/>
          <w:rtl/>
        </w:rPr>
        <w:t xml:space="preserve">נספח </w:t>
      </w:r>
      <w:r w:rsidR="00574836" w:rsidRPr="00CC2A6E">
        <w:rPr>
          <w:rFonts w:hint="cs"/>
          <w:rtl/>
        </w:rPr>
        <w:t>ו'1</w:t>
      </w:r>
      <w:r w:rsidR="007205E2">
        <w:rPr>
          <w:rFonts w:hint="cs"/>
          <w:rtl/>
        </w:rPr>
        <w:t xml:space="preserve"> להסכם התשתיות</w:t>
      </w:r>
      <w:r w:rsidR="005E64D7">
        <w:rPr>
          <w:rFonts w:hint="cs"/>
          <w:rtl/>
        </w:rPr>
        <w:t xml:space="preserve"> </w:t>
      </w:r>
      <w:r w:rsidR="007571CD">
        <w:rPr>
          <w:rFonts w:hint="cs"/>
          <w:rtl/>
        </w:rPr>
        <w:t xml:space="preserve">ולמסמך </w:t>
      </w:r>
      <w:r w:rsidR="00CA296D">
        <w:rPr>
          <w:rFonts w:hint="cs"/>
          <w:rtl/>
        </w:rPr>
        <w:t>זה.</w:t>
      </w:r>
    </w:p>
    <w:p w:rsidR="00F3326F" w:rsidRDefault="00FF0307" w:rsidP="00F37F8A">
      <w:pPr>
        <w:numPr>
          <w:ilvl w:val="1"/>
          <w:numId w:val="31"/>
        </w:numPr>
        <w:tabs>
          <w:tab w:val="left" w:pos="1134"/>
        </w:tabs>
        <w:spacing w:after="0" w:line="360" w:lineRule="auto"/>
        <w:rPr>
          <w:rtl/>
        </w:rPr>
      </w:pPr>
      <w:r>
        <w:rPr>
          <w:rFonts w:hint="cs"/>
          <w:rtl/>
        </w:rPr>
        <w:t>במסגר</w:t>
      </w:r>
      <w:r w:rsidR="006A068E">
        <w:rPr>
          <w:rFonts w:hint="cs"/>
          <w:rtl/>
        </w:rPr>
        <w:t xml:space="preserve">ת תנאי המכרז </w:t>
      </w:r>
      <w:r w:rsidR="000146F0">
        <w:rPr>
          <w:rFonts w:hint="cs"/>
          <w:rtl/>
        </w:rPr>
        <w:t xml:space="preserve">או העסקה </w:t>
      </w:r>
      <w:r w:rsidR="006A068E">
        <w:rPr>
          <w:rFonts w:hint="cs"/>
          <w:rtl/>
        </w:rPr>
        <w:t>תודיע רמ"י ל</w:t>
      </w:r>
      <w:r w:rsidR="00F7654B">
        <w:rPr>
          <w:rFonts w:hint="cs"/>
          <w:rtl/>
        </w:rPr>
        <w:t>מתיישב</w:t>
      </w:r>
      <w:r>
        <w:rPr>
          <w:rFonts w:hint="cs"/>
          <w:rtl/>
        </w:rPr>
        <w:t xml:space="preserve"> כי </w:t>
      </w:r>
      <w:r w:rsidR="005E64D7">
        <w:rPr>
          <w:rFonts w:hint="cs"/>
          <w:rtl/>
        </w:rPr>
        <w:t xml:space="preserve">הגשת אישור </w:t>
      </w:r>
      <w:r>
        <w:rPr>
          <w:rFonts w:hint="cs"/>
          <w:rtl/>
        </w:rPr>
        <w:t xml:space="preserve">המועצה </w:t>
      </w:r>
      <w:r w:rsidR="005E64D7">
        <w:rPr>
          <w:rFonts w:hint="cs"/>
          <w:rtl/>
        </w:rPr>
        <w:t>ה</w:t>
      </w:r>
      <w:r>
        <w:rPr>
          <w:rFonts w:hint="cs"/>
          <w:rtl/>
        </w:rPr>
        <w:t xml:space="preserve">אמור בסעיף </w:t>
      </w:r>
      <w:r w:rsidR="006D7A91">
        <w:rPr>
          <w:rFonts w:hint="cs"/>
          <w:rtl/>
        </w:rPr>
        <w:t xml:space="preserve">3.3 </w:t>
      </w:r>
      <w:r>
        <w:rPr>
          <w:rFonts w:hint="cs"/>
          <w:rtl/>
        </w:rPr>
        <w:t xml:space="preserve">לעיל </w:t>
      </w:r>
      <w:r w:rsidR="005E64D7">
        <w:rPr>
          <w:rFonts w:hint="cs"/>
          <w:rtl/>
        </w:rPr>
        <w:t>ל</w:t>
      </w:r>
      <w:r w:rsidR="008153D8">
        <w:rPr>
          <w:rFonts w:hint="cs"/>
          <w:rtl/>
        </w:rPr>
        <w:t>רמ"י</w:t>
      </w:r>
      <w:r w:rsidR="00CA296D">
        <w:rPr>
          <w:rFonts w:hint="cs"/>
          <w:rtl/>
        </w:rPr>
        <w:t xml:space="preserve"> הינה תנאי עיקרי </w:t>
      </w:r>
      <w:r w:rsidR="00CE7ACF">
        <w:rPr>
          <w:rFonts w:hint="cs"/>
          <w:rtl/>
        </w:rPr>
        <w:t xml:space="preserve">לחתימת </w:t>
      </w:r>
      <w:r w:rsidR="005E64D7">
        <w:rPr>
          <w:rFonts w:hint="cs"/>
          <w:rtl/>
        </w:rPr>
        <w:t>הסכם</w:t>
      </w:r>
      <w:r w:rsidR="00CE7ACF">
        <w:rPr>
          <w:rFonts w:hint="cs"/>
          <w:rtl/>
        </w:rPr>
        <w:t xml:space="preserve"> </w:t>
      </w:r>
      <w:r w:rsidR="005E64D7">
        <w:rPr>
          <w:rFonts w:hint="cs"/>
          <w:rtl/>
        </w:rPr>
        <w:t xml:space="preserve">הפיתוח/ החכירה </w:t>
      </w:r>
      <w:r w:rsidR="00F869FE">
        <w:rPr>
          <w:rFonts w:hint="cs"/>
          <w:rtl/>
        </w:rPr>
        <w:t xml:space="preserve">בגין </w:t>
      </w:r>
      <w:r w:rsidR="00F55739">
        <w:rPr>
          <w:rFonts w:hint="cs"/>
          <w:rtl/>
        </w:rPr>
        <w:t>הקרקע</w:t>
      </w:r>
      <w:r w:rsidR="00F869FE">
        <w:rPr>
          <w:rFonts w:hint="cs"/>
          <w:rtl/>
        </w:rPr>
        <w:t xml:space="preserve"> </w:t>
      </w:r>
      <w:r w:rsidR="005E64D7">
        <w:rPr>
          <w:rFonts w:hint="cs"/>
          <w:rtl/>
        </w:rPr>
        <w:t>ע"י רמ"י</w:t>
      </w:r>
      <w:r w:rsidR="00AD2FD4">
        <w:rPr>
          <w:rFonts w:hint="cs"/>
          <w:rtl/>
        </w:rPr>
        <w:t>.</w:t>
      </w:r>
    </w:p>
    <w:p w:rsidR="00F0470E" w:rsidRDefault="00F0470E" w:rsidP="00F0470E">
      <w:pPr>
        <w:tabs>
          <w:tab w:val="left" w:pos="1477"/>
        </w:tabs>
        <w:spacing w:before="0" w:after="0" w:line="360" w:lineRule="auto"/>
        <w:rPr>
          <w:rtl/>
        </w:rPr>
      </w:pPr>
    </w:p>
    <w:p w:rsidR="00451490" w:rsidRPr="00231725" w:rsidRDefault="0056520E" w:rsidP="00231725">
      <w:pPr>
        <w:tabs>
          <w:tab w:val="left" w:pos="1134"/>
        </w:tabs>
        <w:spacing w:after="0" w:line="360" w:lineRule="auto"/>
        <w:rPr>
          <w:b/>
          <w:bCs/>
          <w:sz w:val="28"/>
          <w:szCs w:val="28"/>
          <w:u w:val="single"/>
          <w:rtl/>
        </w:rPr>
      </w:pPr>
      <w:r w:rsidRPr="00231725">
        <w:rPr>
          <w:rFonts w:hint="cs"/>
          <w:b/>
          <w:bCs/>
          <w:sz w:val="28"/>
          <w:szCs w:val="28"/>
          <w:u w:val="single"/>
          <w:rtl/>
        </w:rPr>
        <w:t xml:space="preserve">נספחים </w:t>
      </w:r>
    </w:p>
    <w:p w:rsidR="0056520E" w:rsidRDefault="0056538B" w:rsidP="00F0470E">
      <w:pPr>
        <w:tabs>
          <w:tab w:val="left" w:pos="764"/>
          <w:tab w:val="left" w:pos="992"/>
        </w:tabs>
        <w:spacing w:before="0" w:after="0" w:line="360" w:lineRule="auto"/>
        <w:rPr>
          <w:rtl/>
        </w:rPr>
      </w:pPr>
      <w:r>
        <w:rPr>
          <w:rFonts w:hint="cs"/>
          <w:rtl/>
        </w:rPr>
        <w:t>נספח</w:t>
      </w:r>
      <w:r w:rsidR="0056520E">
        <w:rPr>
          <w:rFonts w:hint="cs"/>
          <w:rtl/>
        </w:rPr>
        <w:t xml:space="preserve"> </w:t>
      </w:r>
      <w:r w:rsidR="009D2302">
        <w:rPr>
          <w:rFonts w:hint="cs"/>
          <w:rtl/>
        </w:rPr>
        <w:t xml:space="preserve"> א</w:t>
      </w:r>
      <w:r w:rsidR="00F3326F">
        <w:rPr>
          <w:rFonts w:hint="cs"/>
          <w:rtl/>
        </w:rPr>
        <w:t>'</w:t>
      </w:r>
      <w:r w:rsidR="00C50893">
        <w:rPr>
          <w:rFonts w:hint="cs"/>
          <w:rtl/>
        </w:rPr>
        <w:tab/>
      </w:r>
      <w:r w:rsidR="0056520E">
        <w:rPr>
          <w:rFonts w:hint="cs"/>
          <w:rtl/>
        </w:rPr>
        <w:t xml:space="preserve">- </w:t>
      </w:r>
      <w:r w:rsidR="00C50893">
        <w:rPr>
          <w:rFonts w:hint="cs"/>
          <w:rtl/>
        </w:rPr>
        <w:tab/>
      </w:r>
      <w:r w:rsidR="00BD328E">
        <w:rPr>
          <w:rFonts w:hint="cs"/>
          <w:rtl/>
        </w:rPr>
        <w:t>מסמך אישור תקציב</w:t>
      </w:r>
      <w:r w:rsidR="00EC2851">
        <w:rPr>
          <w:rFonts w:hint="cs"/>
          <w:rtl/>
        </w:rPr>
        <w:t xml:space="preserve"> ע"י רמ"י או משרד השיכון</w:t>
      </w:r>
    </w:p>
    <w:p w:rsidR="0056520E" w:rsidRDefault="0056520E" w:rsidP="000233E8">
      <w:pPr>
        <w:tabs>
          <w:tab w:val="left" w:pos="764"/>
          <w:tab w:val="left" w:pos="992"/>
        </w:tabs>
        <w:spacing w:before="0" w:after="0" w:line="360" w:lineRule="auto"/>
        <w:rPr>
          <w:rtl/>
        </w:rPr>
      </w:pPr>
      <w:r>
        <w:rPr>
          <w:rFonts w:hint="cs"/>
          <w:rtl/>
        </w:rPr>
        <w:t xml:space="preserve">נספח  </w:t>
      </w:r>
      <w:r w:rsidR="00BA705B">
        <w:rPr>
          <w:rFonts w:hint="cs"/>
          <w:rtl/>
        </w:rPr>
        <w:t>ב'</w:t>
      </w:r>
      <w:r w:rsidR="00C50893">
        <w:rPr>
          <w:rFonts w:hint="cs"/>
          <w:rtl/>
        </w:rPr>
        <w:tab/>
      </w:r>
      <w:r>
        <w:rPr>
          <w:rFonts w:hint="cs"/>
          <w:rtl/>
        </w:rPr>
        <w:t xml:space="preserve">- </w:t>
      </w:r>
      <w:r w:rsidR="00C50893">
        <w:rPr>
          <w:rFonts w:hint="cs"/>
          <w:rtl/>
        </w:rPr>
        <w:tab/>
      </w:r>
      <w:r>
        <w:rPr>
          <w:rFonts w:hint="cs"/>
          <w:rtl/>
        </w:rPr>
        <w:t xml:space="preserve">הסכם תשתית </w:t>
      </w:r>
      <w:r w:rsidR="00703B17">
        <w:rPr>
          <w:rFonts w:hint="cs"/>
          <w:rtl/>
        </w:rPr>
        <w:t>שייחתם בין</w:t>
      </w:r>
      <w:r>
        <w:rPr>
          <w:rFonts w:hint="cs"/>
          <w:rtl/>
        </w:rPr>
        <w:t xml:space="preserve"> המועצה </w:t>
      </w:r>
      <w:r w:rsidR="00703B17">
        <w:rPr>
          <w:rFonts w:hint="cs"/>
          <w:rtl/>
        </w:rPr>
        <w:t>לבין</w:t>
      </w:r>
      <w:r>
        <w:rPr>
          <w:rFonts w:hint="cs"/>
          <w:rtl/>
        </w:rPr>
        <w:t xml:space="preserve"> </w:t>
      </w:r>
      <w:r w:rsidR="000233E8">
        <w:rPr>
          <w:rFonts w:hint="cs"/>
          <w:rtl/>
        </w:rPr>
        <w:t>ה</w:t>
      </w:r>
      <w:r w:rsidR="00F7654B">
        <w:rPr>
          <w:rFonts w:hint="cs"/>
          <w:rtl/>
        </w:rPr>
        <w:t>מתיישבים</w:t>
      </w:r>
    </w:p>
    <w:p w:rsidR="0056520E" w:rsidRDefault="0056520E" w:rsidP="00960E79">
      <w:pPr>
        <w:tabs>
          <w:tab w:val="left" w:pos="764"/>
          <w:tab w:val="left" w:pos="992"/>
        </w:tabs>
        <w:spacing w:before="0" w:after="0" w:line="360" w:lineRule="auto"/>
        <w:rPr>
          <w:rtl/>
        </w:rPr>
      </w:pPr>
      <w:r>
        <w:rPr>
          <w:rFonts w:hint="cs"/>
          <w:rtl/>
        </w:rPr>
        <w:t xml:space="preserve">נספח  </w:t>
      </w:r>
      <w:r w:rsidR="00BA705B" w:rsidRPr="006E202E">
        <w:rPr>
          <w:rFonts w:hint="cs"/>
          <w:rtl/>
        </w:rPr>
        <w:t>ו' 1</w:t>
      </w:r>
      <w:r w:rsidR="00C50893" w:rsidRPr="006E202E">
        <w:rPr>
          <w:rFonts w:hint="cs"/>
          <w:rtl/>
        </w:rPr>
        <w:tab/>
      </w:r>
      <w:r w:rsidRPr="006E202E">
        <w:rPr>
          <w:rFonts w:hint="cs"/>
          <w:rtl/>
        </w:rPr>
        <w:t>-</w:t>
      </w:r>
      <w:r>
        <w:rPr>
          <w:rFonts w:hint="cs"/>
          <w:rtl/>
        </w:rPr>
        <w:t xml:space="preserve"> </w:t>
      </w:r>
      <w:r w:rsidR="00C50893">
        <w:rPr>
          <w:rFonts w:hint="cs"/>
          <w:rtl/>
        </w:rPr>
        <w:tab/>
      </w:r>
      <w:r>
        <w:rPr>
          <w:rFonts w:hint="cs"/>
          <w:rtl/>
        </w:rPr>
        <w:t>נוסח אישור המועצה בדבר</w:t>
      </w:r>
      <w:r w:rsidR="00F3326F">
        <w:rPr>
          <w:rFonts w:hint="cs"/>
          <w:rtl/>
        </w:rPr>
        <w:t xml:space="preserve"> תשלום הוצאות הפיתוח,</w:t>
      </w:r>
      <w:r>
        <w:rPr>
          <w:rFonts w:hint="cs"/>
          <w:rtl/>
        </w:rPr>
        <w:t xml:space="preserve"> חתימת חוזה תשתית עם </w:t>
      </w:r>
      <w:r w:rsidR="000712D1">
        <w:rPr>
          <w:rFonts w:hint="cs"/>
          <w:rtl/>
        </w:rPr>
        <w:t>ה</w:t>
      </w:r>
      <w:r w:rsidR="00F7654B">
        <w:rPr>
          <w:rFonts w:hint="cs"/>
          <w:rtl/>
        </w:rPr>
        <w:t>מתיישב</w:t>
      </w:r>
      <w:r w:rsidR="000712D1">
        <w:rPr>
          <w:rFonts w:hint="cs"/>
          <w:rtl/>
        </w:rPr>
        <w:t xml:space="preserve"> </w:t>
      </w:r>
      <w:r w:rsidR="00FC4CE0">
        <w:rPr>
          <w:rFonts w:hint="cs"/>
          <w:rtl/>
        </w:rPr>
        <w:t>ועמידה בתנאיו</w:t>
      </w:r>
    </w:p>
    <w:p w:rsidR="00F37F8A" w:rsidRDefault="00F37F8A">
      <w:pPr>
        <w:keepLines w:val="0"/>
        <w:overflowPunct/>
        <w:autoSpaceDE/>
        <w:autoSpaceDN/>
        <w:bidi w:val="0"/>
        <w:adjustRightInd/>
        <w:spacing w:before="0" w:after="0" w:line="240" w:lineRule="auto"/>
        <w:jc w:val="left"/>
        <w:textAlignment w:val="auto"/>
        <w:rPr>
          <w:rFonts w:ascii="Arial" w:eastAsia="Calibri" w:hAnsi="Arial"/>
          <w:color w:val="000000"/>
          <w:rtl/>
        </w:rPr>
      </w:pPr>
      <w:r>
        <w:rPr>
          <w:rFonts w:ascii="Arial" w:eastAsia="Calibri" w:hAnsi="Arial"/>
          <w:color w:val="000000"/>
          <w:rtl/>
        </w:rPr>
        <w:br w:type="page"/>
      </w:r>
    </w:p>
    <w:p w:rsidR="0038519B" w:rsidRPr="0038519B" w:rsidRDefault="0038519B" w:rsidP="0038519B">
      <w:pPr>
        <w:keepLines w:val="0"/>
        <w:overflowPunct/>
        <w:autoSpaceDE/>
        <w:autoSpaceDN/>
        <w:adjustRightInd/>
        <w:spacing w:before="60" w:after="200" w:line="360" w:lineRule="auto"/>
        <w:jc w:val="left"/>
        <w:textAlignment w:val="auto"/>
        <w:rPr>
          <w:rFonts w:ascii="Arial" w:eastAsia="Calibri" w:hAnsi="Arial"/>
          <w:color w:val="000000"/>
          <w:rtl/>
        </w:rPr>
      </w:pPr>
    </w:p>
    <w:p w:rsidR="0038519B" w:rsidRPr="0038519B" w:rsidRDefault="0038519B" w:rsidP="0038519B">
      <w:pPr>
        <w:keepLines w:val="0"/>
        <w:tabs>
          <w:tab w:val="left" w:pos="1247"/>
          <w:tab w:val="left" w:pos="2041"/>
          <w:tab w:val="left" w:pos="3005"/>
        </w:tabs>
        <w:overflowPunct/>
        <w:autoSpaceDE/>
        <w:autoSpaceDN/>
        <w:adjustRightInd/>
        <w:spacing w:before="0" w:after="0" w:line="360" w:lineRule="auto"/>
        <w:ind w:left="360"/>
        <w:jc w:val="center"/>
        <w:textAlignment w:val="auto"/>
        <w:rPr>
          <w:rFonts w:ascii="Arial" w:eastAsia="Calibri" w:hAnsi="Arial"/>
          <w:b/>
          <w:bCs/>
          <w:color w:val="000000"/>
          <w:u w:val="single"/>
        </w:rPr>
      </w:pPr>
      <w:r w:rsidRPr="0038519B">
        <w:rPr>
          <w:rFonts w:ascii="Arial" w:eastAsia="Calibri" w:hAnsi="Arial"/>
          <w:b/>
          <w:bCs/>
          <w:color w:val="000000"/>
          <w:u w:val="single"/>
          <w:rtl/>
        </w:rPr>
        <w:t>חתימ</w:t>
      </w:r>
      <w:r w:rsidRPr="0038519B">
        <w:rPr>
          <w:rFonts w:ascii="Arial" w:eastAsia="Calibri" w:hAnsi="Arial" w:hint="cs"/>
          <w:b/>
          <w:bCs/>
          <w:color w:val="000000"/>
          <w:u w:val="single"/>
          <w:rtl/>
        </w:rPr>
        <w:t>ו</w:t>
      </w:r>
      <w:r w:rsidRPr="0038519B">
        <w:rPr>
          <w:rFonts w:ascii="Arial" w:eastAsia="Calibri" w:hAnsi="Arial"/>
          <w:b/>
          <w:bCs/>
          <w:color w:val="000000"/>
          <w:u w:val="single"/>
          <w:rtl/>
        </w:rPr>
        <w:t xml:space="preserve">ת </w:t>
      </w:r>
      <w:r w:rsidRPr="0038519B">
        <w:rPr>
          <w:rFonts w:ascii="Arial" w:eastAsia="Calibri" w:hAnsi="Arial" w:hint="cs"/>
          <w:b/>
          <w:bCs/>
          <w:color w:val="000000"/>
          <w:u w:val="single"/>
          <w:rtl/>
        </w:rPr>
        <w:t>ראש</w:t>
      </w:r>
      <w:r w:rsidRPr="0038519B">
        <w:rPr>
          <w:rFonts w:ascii="Arial" w:eastAsia="Calibri" w:hAnsi="Arial"/>
          <w:b/>
          <w:bCs/>
          <w:color w:val="000000"/>
          <w:u w:val="single"/>
          <w:rtl/>
        </w:rPr>
        <w:t xml:space="preserve"> </w:t>
      </w:r>
      <w:r w:rsidRPr="0038519B">
        <w:rPr>
          <w:rFonts w:ascii="Arial" w:eastAsia="Calibri" w:hAnsi="Arial" w:hint="cs"/>
          <w:b/>
          <w:bCs/>
          <w:color w:val="000000"/>
          <w:u w:val="single"/>
          <w:rtl/>
        </w:rPr>
        <w:t>המועצה</w:t>
      </w:r>
      <w:r w:rsidRPr="0038519B">
        <w:rPr>
          <w:rFonts w:ascii="Arial" w:eastAsia="Calibri" w:hAnsi="Arial"/>
          <w:b/>
          <w:bCs/>
          <w:color w:val="000000"/>
          <w:u w:val="single"/>
          <w:rtl/>
        </w:rPr>
        <w:t xml:space="preserve"> </w:t>
      </w:r>
      <w:r w:rsidRPr="0038519B">
        <w:rPr>
          <w:rFonts w:ascii="Arial" w:eastAsia="Calibri" w:hAnsi="Arial" w:hint="cs"/>
          <w:b/>
          <w:bCs/>
          <w:color w:val="000000"/>
          <w:u w:val="single"/>
          <w:rtl/>
        </w:rPr>
        <w:t>האזורית</w:t>
      </w:r>
      <w:r w:rsidRPr="0038519B">
        <w:rPr>
          <w:rFonts w:ascii="Arial" w:eastAsia="Calibri" w:hAnsi="Arial"/>
          <w:b/>
          <w:bCs/>
          <w:color w:val="000000"/>
          <w:u w:val="single"/>
          <w:rtl/>
        </w:rPr>
        <w:t xml:space="preserve"> </w:t>
      </w:r>
      <w:r w:rsidRPr="0038519B">
        <w:rPr>
          <w:rFonts w:ascii="Arial" w:eastAsia="Calibri" w:hAnsi="Arial" w:hint="cs"/>
          <w:b/>
          <w:bCs/>
          <w:color w:val="000000"/>
          <w:u w:val="single"/>
          <w:rtl/>
        </w:rPr>
        <w:t>וגזבר</w:t>
      </w:r>
      <w:r w:rsidRPr="0038519B">
        <w:rPr>
          <w:rFonts w:ascii="Arial" w:eastAsia="Calibri" w:hAnsi="Arial"/>
          <w:b/>
          <w:bCs/>
          <w:color w:val="000000"/>
          <w:u w:val="single"/>
          <w:rtl/>
        </w:rPr>
        <w:t xml:space="preserve"> המועצה -</w:t>
      </w:r>
    </w:p>
    <w:p w:rsidR="0038519B" w:rsidRPr="0038519B" w:rsidRDefault="0038519B" w:rsidP="00231725">
      <w:pPr>
        <w:keepLines w:val="0"/>
        <w:tabs>
          <w:tab w:val="left" w:pos="360"/>
          <w:tab w:val="left" w:pos="540"/>
          <w:tab w:val="left" w:pos="567"/>
          <w:tab w:val="left" w:pos="1247"/>
          <w:tab w:val="left" w:pos="2041"/>
          <w:tab w:val="left" w:pos="3005"/>
        </w:tabs>
        <w:spacing w:before="0" w:after="0" w:line="240" w:lineRule="auto"/>
        <w:ind w:left="360"/>
        <w:jc w:val="center"/>
        <w:textAlignment w:val="auto"/>
        <w:rPr>
          <w:rFonts w:ascii="Arial" w:eastAsia="Calibri" w:hAnsi="Arial"/>
          <w:color w:val="000000"/>
          <w:rtl/>
        </w:rPr>
      </w:pPr>
      <w:r w:rsidRPr="0038519B">
        <w:rPr>
          <w:rFonts w:ascii="Arial" w:eastAsia="Calibri" w:hAnsi="Arial"/>
          <w:color w:val="000000"/>
          <w:rtl/>
        </w:rPr>
        <w:t>זה שמנו, להלן חתימתנו וכל האמור לעיל אמת :</w:t>
      </w:r>
    </w:p>
    <w:tbl>
      <w:tblPr>
        <w:tblpPr w:leftFromText="180" w:rightFromText="180" w:vertAnchor="text" w:horzAnchor="margin" w:tblpXSpec="center" w:tblpY="366"/>
        <w:bidiVisual/>
        <w:tblW w:w="4343" w:type="pct"/>
        <w:tblLayout w:type="fixed"/>
        <w:tblLook w:val="0000" w:firstRow="0" w:lastRow="0" w:firstColumn="0" w:lastColumn="0" w:noHBand="0" w:noVBand="0"/>
      </w:tblPr>
      <w:tblGrid>
        <w:gridCol w:w="4350"/>
        <w:gridCol w:w="4022"/>
      </w:tblGrid>
      <w:tr w:rsidR="0038519B" w:rsidRPr="0038519B" w:rsidTr="00231725">
        <w:tc>
          <w:tcPr>
            <w:tcW w:w="2598" w:type="pct"/>
            <w:vAlign w:val="bottom"/>
          </w:tcPr>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tl/>
              </w:rPr>
            </w:pPr>
            <w:r w:rsidRPr="0038519B">
              <w:rPr>
                <w:rFonts w:ascii="Arial" w:eastAsia="Calibri" w:hAnsi="Arial" w:hint="cs"/>
                <w:color w:val="000000"/>
                <w:rtl/>
              </w:rPr>
              <w:t>שם</w:t>
            </w:r>
            <w:r w:rsidRPr="0038519B">
              <w:rPr>
                <w:rFonts w:ascii="Arial" w:eastAsia="Calibri" w:hAnsi="Arial"/>
                <w:color w:val="000000"/>
                <w:rtl/>
              </w:rPr>
              <w:t xml:space="preserve"> </w:t>
            </w:r>
            <w:r w:rsidRPr="0038519B">
              <w:rPr>
                <w:rFonts w:ascii="Arial" w:eastAsia="Calibri" w:hAnsi="Arial" w:hint="cs"/>
                <w:color w:val="000000"/>
                <w:rtl/>
              </w:rPr>
              <w:t>ראש</w:t>
            </w:r>
            <w:r w:rsidRPr="0038519B">
              <w:rPr>
                <w:rFonts w:ascii="Arial" w:eastAsia="Calibri" w:hAnsi="Arial"/>
                <w:color w:val="000000"/>
                <w:rtl/>
              </w:rPr>
              <w:t xml:space="preserve"> </w:t>
            </w:r>
            <w:r w:rsidRPr="0038519B">
              <w:rPr>
                <w:rFonts w:ascii="Arial" w:eastAsia="Calibri" w:hAnsi="Arial" w:hint="cs"/>
                <w:color w:val="000000"/>
                <w:rtl/>
              </w:rPr>
              <w:t>המועצה</w:t>
            </w:r>
          </w:p>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b/>
                <w:bCs/>
                <w:color w:val="000000"/>
                <w:rtl/>
              </w:rPr>
            </w:pPr>
            <w:r>
              <w:rPr>
                <w:rFonts w:ascii="Arial" w:eastAsia="Calibri" w:hAnsi="Arial" w:hint="cs"/>
                <w:b/>
                <w:bCs/>
                <w:color w:val="000000"/>
                <w:rtl/>
              </w:rPr>
              <w:t>____________________</w:t>
            </w:r>
          </w:p>
        </w:tc>
        <w:tc>
          <w:tcPr>
            <w:tcW w:w="2402" w:type="pct"/>
          </w:tcPr>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tl/>
              </w:rPr>
            </w:pPr>
            <w:r w:rsidRPr="0038519B">
              <w:rPr>
                <w:rFonts w:ascii="Arial" w:eastAsia="Calibri" w:hAnsi="Arial" w:hint="cs"/>
                <w:color w:val="000000"/>
                <w:rtl/>
              </w:rPr>
              <w:t>שם</w:t>
            </w:r>
            <w:r w:rsidRPr="0038519B">
              <w:rPr>
                <w:rFonts w:ascii="Arial" w:eastAsia="Calibri" w:hAnsi="Arial"/>
                <w:color w:val="000000"/>
                <w:rtl/>
              </w:rPr>
              <w:t xml:space="preserve"> </w:t>
            </w:r>
            <w:r w:rsidRPr="0038519B">
              <w:rPr>
                <w:rFonts w:ascii="Arial" w:eastAsia="Calibri" w:hAnsi="Arial" w:hint="cs"/>
                <w:color w:val="000000"/>
                <w:rtl/>
              </w:rPr>
              <w:t>גזבר המועצה</w:t>
            </w:r>
          </w:p>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b/>
                <w:bCs/>
                <w:color w:val="000000"/>
                <w:rtl/>
              </w:rPr>
            </w:pPr>
            <w:r>
              <w:rPr>
                <w:rFonts w:ascii="Arial" w:eastAsia="Calibri" w:hAnsi="Arial" w:hint="cs"/>
                <w:b/>
                <w:bCs/>
                <w:color w:val="000000"/>
                <w:rtl/>
              </w:rPr>
              <w:t>_____________________</w:t>
            </w:r>
          </w:p>
        </w:tc>
      </w:tr>
      <w:tr w:rsidR="0038519B" w:rsidRPr="0038519B" w:rsidTr="00231725">
        <w:tc>
          <w:tcPr>
            <w:tcW w:w="2598" w:type="pct"/>
            <w:vAlign w:val="bottom"/>
          </w:tcPr>
          <w:p w:rsidR="00C35B57" w:rsidRDefault="00C35B57" w:rsidP="0038519B">
            <w:pPr>
              <w:keepLines w:val="0"/>
              <w:overflowPunct/>
              <w:autoSpaceDE/>
              <w:autoSpaceDN/>
              <w:adjustRightInd/>
              <w:spacing w:before="0" w:after="0" w:line="360" w:lineRule="auto"/>
              <w:jc w:val="center"/>
              <w:textAlignment w:val="auto"/>
              <w:rPr>
                <w:rFonts w:ascii="Arial" w:eastAsia="Calibri" w:hAnsi="Arial"/>
                <w:b/>
                <w:bCs/>
                <w:color w:val="000000"/>
                <w:rtl/>
              </w:rPr>
            </w:pPr>
          </w:p>
          <w:p w:rsidR="0038519B" w:rsidRDefault="0038519B" w:rsidP="0038519B">
            <w:pPr>
              <w:keepLines w:val="0"/>
              <w:overflowPunct/>
              <w:autoSpaceDE/>
              <w:autoSpaceDN/>
              <w:adjustRightInd/>
              <w:spacing w:before="0" w:after="0" w:line="360" w:lineRule="auto"/>
              <w:jc w:val="center"/>
              <w:textAlignment w:val="auto"/>
              <w:rPr>
                <w:rFonts w:ascii="Arial" w:eastAsia="Calibri" w:hAnsi="Arial"/>
                <w:b/>
                <w:bCs/>
                <w:color w:val="000000"/>
                <w:rtl/>
              </w:rPr>
            </w:pPr>
            <w:r w:rsidRPr="0038519B">
              <w:rPr>
                <w:rFonts w:ascii="Arial" w:eastAsia="Calibri" w:hAnsi="Arial" w:hint="cs"/>
                <w:b/>
                <w:bCs/>
                <w:color w:val="000000"/>
                <w:rtl/>
              </w:rPr>
              <w:t>חתימת</w:t>
            </w:r>
            <w:r w:rsidRPr="0038519B">
              <w:rPr>
                <w:rFonts w:ascii="Arial" w:eastAsia="Calibri" w:hAnsi="Arial"/>
                <w:b/>
                <w:bCs/>
                <w:color w:val="000000"/>
                <w:rtl/>
              </w:rPr>
              <w:t xml:space="preserve"> </w:t>
            </w:r>
            <w:r w:rsidRPr="0038519B">
              <w:rPr>
                <w:rFonts w:ascii="Arial" w:eastAsia="Calibri" w:hAnsi="Arial" w:hint="cs"/>
                <w:b/>
                <w:bCs/>
                <w:color w:val="000000"/>
                <w:rtl/>
              </w:rPr>
              <w:t>ראש</w:t>
            </w:r>
            <w:r w:rsidRPr="0038519B">
              <w:rPr>
                <w:rFonts w:ascii="Arial" w:eastAsia="Calibri" w:hAnsi="Arial"/>
                <w:b/>
                <w:bCs/>
                <w:color w:val="000000"/>
                <w:rtl/>
              </w:rPr>
              <w:t xml:space="preserve"> </w:t>
            </w:r>
            <w:r w:rsidRPr="0038519B">
              <w:rPr>
                <w:rFonts w:ascii="Arial" w:eastAsia="Calibri" w:hAnsi="Arial" w:hint="cs"/>
                <w:b/>
                <w:bCs/>
                <w:color w:val="000000"/>
                <w:rtl/>
              </w:rPr>
              <w:t>המועצה</w:t>
            </w:r>
            <w:r w:rsidRPr="0038519B">
              <w:rPr>
                <w:rFonts w:ascii="Arial" w:eastAsia="Calibri" w:hAnsi="Arial"/>
                <w:b/>
                <w:bCs/>
                <w:color w:val="000000"/>
                <w:rtl/>
              </w:rPr>
              <w:t xml:space="preserve"> </w:t>
            </w:r>
            <w:r w:rsidRPr="0038519B">
              <w:rPr>
                <w:rFonts w:ascii="Arial" w:eastAsia="Calibri" w:hAnsi="Arial" w:hint="cs"/>
                <w:b/>
                <w:bCs/>
                <w:color w:val="000000"/>
                <w:rtl/>
              </w:rPr>
              <w:t>האזורית</w:t>
            </w:r>
          </w:p>
          <w:p w:rsidR="00C35B57" w:rsidRPr="0038519B" w:rsidRDefault="00C35B57" w:rsidP="0038519B">
            <w:pPr>
              <w:keepLines w:val="0"/>
              <w:overflowPunct/>
              <w:autoSpaceDE/>
              <w:autoSpaceDN/>
              <w:adjustRightInd/>
              <w:spacing w:before="0" w:after="0" w:line="360" w:lineRule="auto"/>
              <w:jc w:val="center"/>
              <w:textAlignment w:val="auto"/>
              <w:rPr>
                <w:rFonts w:ascii="Arial" w:eastAsia="Calibri" w:hAnsi="Arial"/>
                <w:b/>
                <w:bCs/>
                <w:color w:val="000000"/>
              </w:rPr>
            </w:pPr>
            <w:r>
              <w:rPr>
                <w:rFonts w:ascii="Arial" w:eastAsia="Calibri" w:hAnsi="Arial" w:hint="cs"/>
                <w:b/>
                <w:bCs/>
                <w:color w:val="000000"/>
                <w:rtl/>
              </w:rPr>
              <w:t>____________________</w:t>
            </w:r>
          </w:p>
        </w:tc>
        <w:tc>
          <w:tcPr>
            <w:tcW w:w="2402" w:type="pct"/>
          </w:tcPr>
          <w:p w:rsidR="00C35B57" w:rsidRDefault="00C35B57" w:rsidP="0038519B">
            <w:pPr>
              <w:keepLines w:val="0"/>
              <w:overflowPunct/>
              <w:autoSpaceDE/>
              <w:autoSpaceDN/>
              <w:adjustRightInd/>
              <w:spacing w:before="0" w:after="0" w:line="360" w:lineRule="auto"/>
              <w:jc w:val="center"/>
              <w:textAlignment w:val="auto"/>
              <w:rPr>
                <w:rFonts w:ascii="Arial" w:eastAsia="Calibri" w:hAnsi="Arial"/>
                <w:b/>
                <w:bCs/>
                <w:color w:val="000000"/>
                <w:rtl/>
              </w:rPr>
            </w:pPr>
          </w:p>
          <w:p w:rsidR="0038519B" w:rsidRDefault="0038519B" w:rsidP="0038519B">
            <w:pPr>
              <w:keepLines w:val="0"/>
              <w:overflowPunct/>
              <w:autoSpaceDE/>
              <w:autoSpaceDN/>
              <w:adjustRightInd/>
              <w:spacing w:before="0" w:after="0" w:line="360" w:lineRule="auto"/>
              <w:jc w:val="center"/>
              <w:textAlignment w:val="auto"/>
              <w:rPr>
                <w:rFonts w:ascii="Arial" w:eastAsia="Calibri" w:hAnsi="Arial"/>
                <w:b/>
                <w:bCs/>
                <w:color w:val="000000"/>
                <w:rtl/>
              </w:rPr>
            </w:pPr>
            <w:r w:rsidRPr="0038519B">
              <w:rPr>
                <w:rFonts w:ascii="Arial" w:eastAsia="Calibri" w:hAnsi="Arial" w:hint="cs"/>
                <w:b/>
                <w:bCs/>
                <w:color w:val="000000"/>
                <w:rtl/>
              </w:rPr>
              <w:t>חתימת</w:t>
            </w:r>
            <w:r w:rsidRPr="0038519B">
              <w:rPr>
                <w:rFonts w:ascii="Arial" w:eastAsia="Calibri" w:hAnsi="Arial"/>
                <w:b/>
                <w:bCs/>
                <w:color w:val="000000"/>
                <w:rtl/>
              </w:rPr>
              <w:t xml:space="preserve"> </w:t>
            </w:r>
            <w:r w:rsidRPr="0038519B">
              <w:rPr>
                <w:rFonts w:ascii="Arial" w:eastAsia="Calibri" w:hAnsi="Arial" w:hint="cs"/>
                <w:b/>
                <w:bCs/>
                <w:color w:val="000000"/>
                <w:rtl/>
              </w:rPr>
              <w:t>גזבר</w:t>
            </w:r>
            <w:r w:rsidRPr="0038519B">
              <w:rPr>
                <w:rFonts w:ascii="Arial" w:eastAsia="Calibri" w:hAnsi="Arial"/>
                <w:b/>
                <w:bCs/>
                <w:color w:val="000000"/>
                <w:rtl/>
              </w:rPr>
              <w:t xml:space="preserve"> </w:t>
            </w:r>
            <w:r w:rsidRPr="0038519B">
              <w:rPr>
                <w:rFonts w:ascii="Arial" w:eastAsia="Calibri" w:hAnsi="Arial" w:hint="cs"/>
                <w:b/>
                <w:bCs/>
                <w:color w:val="000000"/>
                <w:rtl/>
              </w:rPr>
              <w:t>המועצה</w:t>
            </w:r>
            <w:r w:rsidRPr="0038519B">
              <w:rPr>
                <w:rFonts w:ascii="Arial" w:eastAsia="Calibri" w:hAnsi="Arial"/>
                <w:b/>
                <w:bCs/>
                <w:color w:val="000000"/>
                <w:rtl/>
              </w:rPr>
              <w:t xml:space="preserve"> </w:t>
            </w:r>
            <w:r w:rsidRPr="0038519B">
              <w:rPr>
                <w:rFonts w:ascii="Arial" w:eastAsia="Calibri" w:hAnsi="Arial" w:hint="cs"/>
                <w:b/>
                <w:bCs/>
                <w:color w:val="000000"/>
                <w:rtl/>
              </w:rPr>
              <w:t>האזורית</w:t>
            </w:r>
          </w:p>
          <w:p w:rsidR="00C35B57" w:rsidRPr="0038519B" w:rsidRDefault="00C35B57" w:rsidP="0038519B">
            <w:pPr>
              <w:keepLines w:val="0"/>
              <w:overflowPunct/>
              <w:autoSpaceDE/>
              <w:autoSpaceDN/>
              <w:adjustRightInd/>
              <w:spacing w:before="0" w:after="0" w:line="360" w:lineRule="auto"/>
              <w:jc w:val="center"/>
              <w:textAlignment w:val="auto"/>
              <w:rPr>
                <w:rFonts w:ascii="Arial" w:eastAsia="Calibri" w:hAnsi="Arial"/>
                <w:b/>
                <w:bCs/>
                <w:color w:val="000000"/>
                <w:rtl/>
              </w:rPr>
            </w:pPr>
            <w:r>
              <w:rPr>
                <w:rFonts w:ascii="Arial" w:eastAsia="Calibri" w:hAnsi="Arial" w:hint="cs"/>
                <w:b/>
                <w:bCs/>
                <w:color w:val="000000"/>
                <w:rtl/>
              </w:rPr>
              <w:t>______________________</w:t>
            </w:r>
          </w:p>
        </w:tc>
      </w:tr>
    </w:tbl>
    <w:p w:rsidR="0038519B" w:rsidRPr="0038519B" w:rsidRDefault="0038519B" w:rsidP="0038519B">
      <w:pPr>
        <w:keepLines w:val="0"/>
        <w:tabs>
          <w:tab w:val="left" w:pos="720"/>
        </w:tabs>
        <w:overflowPunct/>
        <w:autoSpaceDE/>
        <w:autoSpaceDN/>
        <w:adjustRightInd/>
        <w:spacing w:after="0" w:line="360" w:lineRule="auto"/>
        <w:ind w:left="1134" w:hanging="567"/>
        <w:jc w:val="left"/>
        <w:textAlignment w:val="auto"/>
        <w:rPr>
          <w:rFonts w:ascii="Arial" w:hAnsi="Arial"/>
          <w:rtl/>
        </w:rPr>
      </w:pPr>
    </w:p>
    <w:p w:rsidR="0038519B" w:rsidRPr="0038519B" w:rsidRDefault="0038519B" w:rsidP="0038519B">
      <w:pPr>
        <w:keepLines w:val="0"/>
        <w:overflowPunct/>
        <w:autoSpaceDE/>
        <w:autoSpaceDN/>
        <w:adjustRightInd/>
        <w:spacing w:before="60" w:after="200" w:line="360" w:lineRule="auto"/>
        <w:ind w:firstLine="567"/>
        <w:jc w:val="left"/>
        <w:textAlignment w:val="auto"/>
        <w:rPr>
          <w:rFonts w:ascii="Arial" w:eastAsia="Calibri" w:hAnsi="Arial"/>
          <w:b/>
          <w:bCs/>
          <w:color w:val="000000"/>
          <w:rtl/>
        </w:rPr>
      </w:pPr>
    </w:p>
    <w:p w:rsidR="0038519B" w:rsidRPr="0038519B" w:rsidRDefault="0038519B" w:rsidP="0038519B">
      <w:pPr>
        <w:keepLines w:val="0"/>
        <w:overflowPunct/>
        <w:autoSpaceDE/>
        <w:autoSpaceDN/>
        <w:adjustRightInd/>
        <w:spacing w:before="60" w:after="200" w:line="360" w:lineRule="auto"/>
        <w:ind w:firstLine="567"/>
        <w:jc w:val="left"/>
        <w:textAlignment w:val="auto"/>
        <w:rPr>
          <w:rFonts w:ascii="Arial" w:eastAsia="Calibri" w:hAnsi="Arial"/>
          <w:color w:val="000000"/>
          <w:u w:val="single"/>
          <w:rtl/>
        </w:rPr>
      </w:pPr>
      <w:r w:rsidRPr="0038519B">
        <w:rPr>
          <w:rFonts w:ascii="Arial" w:eastAsia="Calibri" w:hAnsi="Arial" w:hint="cs"/>
          <w:b/>
          <w:bCs/>
          <w:color w:val="000000"/>
          <w:u w:val="single"/>
          <w:rtl/>
        </w:rPr>
        <w:t>אישור</w:t>
      </w:r>
      <w:r w:rsidRPr="0038519B">
        <w:rPr>
          <w:rFonts w:ascii="Arial" w:eastAsia="Calibri" w:hAnsi="Arial"/>
          <w:b/>
          <w:bCs/>
          <w:color w:val="000000"/>
          <w:u w:val="single"/>
          <w:rtl/>
        </w:rPr>
        <w:t xml:space="preserve"> </w:t>
      </w:r>
      <w:r w:rsidRPr="0038519B">
        <w:rPr>
          <w:rFonts w:ascii="Arial" w:eastAsia="Calibri" w:hAnsi="Arial" w:hint="cs"/>
          <w:b/>
          <w:bCs/>
          <w:color w:val="000000"/>
          <w:u w:val="single"/>
          <w:rtl/>
        </w:rPr>
        <w:t>חתימה</w:t>
      </w:r>
      <w:r w:rsidRPr="0038519B">
        <w:rPr>
          <w:rFonts w:ascii="Arial" w:eastAsia="Calibri" w:hAnsi="Arial"/>
          <w:b/>
          <w:bCs/>
          <w:color w:val="000000"/>
          <w:u w:val="single"/>
          <w:rtl/>
        </w:rPr>
        <w:t>:</w:t>
      </w:r>
    </w:p>
    <w:p w:rsidR="0038519B" w:rsidRPr="0038519B" w:rsidRDefault="0038519B" w:rsidP="0038519B">
      <w:pPr>
        <w:keepLines w:val="0"/>
        <w:overflowPunct/>
        <w:autoSpaceDE/>
        <w:autoSpaceDN/>
        <w:adjustRightInd/>
        <w:spacing w:before="60" w:after="200" w:line="360" w:lineRule="auto"/>
        <w:jc w:val="left"/>
        <w:textAlignment w:val="auto"/>
        <w:rPr>
          <w:rFonts w:ascii="Arial" w:eastAsia="Calibri" w:hAnsi="Arial"/>
          <w:color w:val="000000"/>
          <w:rtl/>
        </w:rPr>
      </w:pPr>
      <w:r w:rsidRPr="0038519B">
        <w:rPr>
          <w:rFonts w:ascii="Arial" w:eastAsia="Calibri" w:hAnsi="Arial"/>
          <w:color w:val="000000"/>
          <w:rtl/>
        </w:rPr>
        <w:tab/>
      </w:r>
      <w:r w:rsidRPr="0038519B">
        <w:rPr>
          <w:rFonts w:ascii="Arial" w:eastAsia="Calibri" w:hAnsi="Arial" w:hint="cs"/>
          <w:color w:val="000000"/>
          <w:rtl/>
        </w:rPr>
        <w:t>אני</w:t>
      </w:r>
      <w:r w:rsidRPr="0038519B">
        <w:rPr>
          <w:rFonts w:ascii="Arial" w:eastAsia="Calibri" w:hAnsi="Arial"/>
          <w:color w:val="000000"/>
          <w:rtl/>
        </w:rPr>
        <w:t xml:space="preserve"> </w:t>
      </w:r>
      <w:r w:rsidRPr="0038519B">
        <w:rPr>
          <w:rFonts w:ascii="Arial" w:eastAsia="Calibri" w:hAnsi="Arial" w:hint="cs"/>
          <w:color w:val="000000"/>
          <w:rtl/>
        </w:rPr>
        <w:t>הח</w:t>
      </w:r>
      <w:r w:rsidRPr="0038519B">
        <w:rPr>
          <w:rFonts w:ascii="Arial" w:eastAsia="Calibri" w:hAnsi="Arial"/>
          <w:color w:val="000000"/>
          <w:rtl/>
        </w:rPr>
        <w:t>"</w:t>
      </w:r>
      <w:r w:rsidRPr="0038519B">
        <w:rPr>
          <w:rFonts w:ascii="Arial" w:eastAsia="Calibri" w:hAnsi="Arial" w:hint="cs"/>
          <w:color w:val="000000"/>
          <w:rtl/>
        </w:rPr>
        <w:t>מ</w:t>
      </w:r>
      <w:r>
        <w:rPr>
          <w:rFonts w:ascii="Arial" w:eastAsia="Calibri" w:hAnsi="Arial" w:hint="cs"/>
          <w:color w:val="000000"/>
          <w:rtl/>
        </w:rPr>
        <w:t>, עו"ד ________________</w:t>
      </w:r>
      <w:r w:rsidRPr="0038519B">
        <w:rPr>
          <w:rFonts w:ascii="Arial" w:eastAsia="Calibri" w:hAnsi="Arial"/>
          <w:color w:val="000000"/>
          <w:rtl/>
        </w:rPr>
        <w:t xml:space="preserve">, </w:t>
      </w:r>
      <w:r w:rsidRPr="0038519B">
        <w:rPr>
          <w:rFonts w:ascii="Arial" w:eastAsia="Calibri" w:hAnsi="Arial" w:hint="cs"/>
          <w:color w:val="000000"/>
          <w:rtl/>
        </w:rPr>
        <w:t>מאשר</w:t>
      </w:r>
      <w:r w:rsidRPr="0038519B">
        <w:rPr>
          <w:rFonts w:ascii="Arial" w:eastAsia="Calibri" w:hAnsi="Arial"/>
          <w:color w:val="000000"/>
          <w:rtl/>
        </w:rPr>
        <w:t xml:space="preserve"> </w:t>
      </w:r>
      <w:r w:rsidRPr="0038519B">
        <w:rPr>
          <w:rFonts w:ascii="Arial" w:eastAsia="Calibri" w:hAnsi="Arial" w:hint="cs"/>
          <w:color w:val="000000"/>
          <w:rtl/>
        </w:rPr>
        <w:t>בזאת</w:t>
      </w:r>
      <w:r w:rsidRPr="0038519B">
        <w:rPr>
          <w:rFonts w:ascii="Arial" w:eastAsia="Calibri" w:hAnsi="Arial"/>
          <w:color w:val="000000"/>
          <w:rtl/>
        </w:rPr>
        <w:t xml:space="preserve"> </w:t>
      </w:r>
      <w:r w:rsidRPr="0038519B">
        <w:rPr>
          <w:rFonts w:ascii="Arial" w:eastAsia="Calibri" w:hAnsi="Arial" w:hint="cs"/>
          <w:color w:val="000000"/>
          <w:rtl/>
        </w:rPr>
        <w:t>כדלקמן</w:t>
      </w:r>
      <w:r w:rsidRPr="0038519B">
        <w:rPr>
          <w:rFonts w:ascii="Arial" w:eastAsia="Calibri" w:hAnsi="Arial"/>
          <w:color w:val="000000"/>
          <w:rtl/>
        </w:rPr>
        <w:t>:</w:t>
      </w:r>
    </w:p>
    <w:p w:rsidR="0038519B" w:rsidRPr="0038519B" w:rsidRDefault="007A7C5E" w:rsidP="007A7C5E">
      <w:pPr>
        <w:keepLines w:val="0"/>
        <w:numPr>
          <w:ilvl w:val="0"/>
          <w:numId w:val="38"/>
        </w:numPr>
        <w:tabs>
          <w:tab w:val="left" w:pos="1247"/>
          <w:tab w:val="left" w:pos="2041"/>
          <w:tab w:val="left" w:pos="3005"/>
        </w:tabs>
        <w:overflowPunct/>
        <w:autoSpaceDE/>
        <w:autoSpaceDN/>
        <w:adjustRightInd/>
        <w:spacing w:before="0" w:after="0" w:line="360" w:lineRule="auto"/>
        <w:jc w:val="left"/>
        <w:textAlignment w:val="auto"/>
        <w:rPr>
          <w:rFonts w:ascii="Arial" w:hAnsi="Arial"/>
          <w:rtl/>
        </w:rPr>
      </w:pPr>
      <w:r>
        <w:rPr>
          <w:rFonts w:ascii="Arial" w:hAnsi="Arial" w:hint="cs"/>
          <w:rtl/>
        </w:rPr>
        <w:t>ראש</w:t>
      </w:r>
      <w:r w:rsidR="0038519B" w:rsidRPr="0038519B">
        <w:rPr>
          <w:rFonts w:ascii="Arial" w:hAnsi="Arial"/>
          <w:rtl/>
        </w:rPr>
        <w:t xml:space="preserve"> </w:t>
      </w:r>
      <w:r w:rsidR="0038519B" w:rsidRPr="0038519B">
        <w:rPr>
          <w:rFonts w:ascii="Arial" w:hAnsi="Arial" w:hint="eastAsia"/>
          <w:rtl/>
        </w:rPr>
        <w:t>המועצה</w:t>
      </w:r>
      <w:r w:rsidR="0038519B" w:rsidRPr="0038519B">
        <w:rPr>
          <w:rFonts w:ascii="Arial" w:hAnsi="Arial"/>
          <w:rtl/>
        </w:rPr>
        <w:t xml:space="preserve"> </w:t>
      </w:r>
      <w:r w:rsidR="0038519B" w:rsidRPr="0038519B">
        <w:rPr>
          <w:rFonts w:ascii="Arial" w:hAnsi="Arial" w:hint="eastAsia"/>
          <w:rtl/>
        </w:rPr>
        <w:t>האזורית</w:t>
      </w:r>
      <w:r w:rsidR="0038519B" w:rsidRPr="0038519B">
        <w:rPr>
          <w:rFonts w:ascii="Arial" w:hAnsi="Arial"/>
          <w:rtl/>
        </w:rPr>
        <w:t xml:space="preserve"> </w:t>
      </w:r>
      <w:r>
        <w:rPr>
          <w:rFonts w:ascii="Arial" w:hAnsi="Arial" w:hint="cs"/>
          <w:rtl/>
        </w:rPr>
        <w:t>וגזבר המועצה האזורית חתמו בפני על תצהיר והתחייבות בלתי חוזרת זו ו</w:t>
      </w:r>
      <w:r w:rsidR="0038519B" w:rsidRPr="0038519B">
        <w:rPr>
          <w:rFonts w:ascii="Arial" w:hAnsi="Arial" w:hint="eastAsia"/>
          <w:rtl/>
        </w:rPr>
        <w:t>ה</w:t>
      </w:r>
      <w:r>
        <w:rPr>
          <w:rFonts w:ascii="Arial" w:hAnsi="Arial" w:hint="cs"/>
          <w:rtl/>
        </w:rPr>
        <w:t xml:space="preserve">ינם </w:t>
      </w:r>
      <w:r w:rsidR="0038519B" w:rsidRPr="0038519B">
        <w:rPr>
          <w:rFonts w:ascii="Arial" w:hAnsi="Arial" w:hint="eastAsia"/>
          <w:rtl/>
        </w:rPr>
        <w:t>מוסמכים</w:t>
      </w:r>
      <w:r w:rsidR="0038519B" w:rsidRPr="0038519B">
        <w:rPr>
          <w:rFonts w:ascii="Arial" w:hAnsi="Arial"/>
          <w:rtl/>
        </w:rPr>
        <w:t xml:space="preserve"> </w:t>
      </w:r>
      <w:r w:rsidR="0038519B" w:rsidRPr="0038519B">
        <w:rPr>
          <w:rFonts w:ascii="Arial" w:hAnsi="Arial" w:hint="eastAsia"/>
          <w:rtl/>
        </w:rPr>
        <w:t>לחתום</w:t>
      </w:r>
      <w:r w:rsidR="0038519B" w:rsidRPr="0038519B">
        <w:rPr>
          <w:rFonts w:ascii="Arial" w:hAnsi="Arial"/>
          <w:rtl/>
        </w:rPr>
        <w:t xml:space="preserve"> </w:t>
      </w:r>
      <w:r w:rsidR="0038519B" w:rsidRPr="0038519B">
        <w:rPr>
          <w:rFonts w:ascii="Arial" w:hAnsi="Arial" w:hint="eastAsia"/>
          <w:rtl/>
        </w:rPr>
        <w:t>בש</w:t>
      </w:r>
      <w:r>
        <w:rPr>
          <w:rFonts w:ascii="Arial" w:hAnsi="Arial" w:hint="cs"/>
          <w:rtl/>
        </w:rPr>
        <w:t>ם המועצ</w:t>
      </w:r>
      <w:r w:rsidR="0038519B" w:rsidRPr="0038519B">
        <w:rPr>
          <w:rFonts w:ascii="Arial" w:hAnsi="Arial" w:hint="eastAsia"/>
          <w:rtl/>
        </w:rPr>
        <w:t>ה</w:t>
      </w:r>
      <w:r w:rsidR="0038519B" w:rsidRPr="0038519B">
        <w:rPr>
          <w:rFonts w:ascii="Arial" w:hAnsi="Arial"/>
          <w:rtl/>
        </w:rPr>
        <w:t xml:space="preserve"> </w:t>
      </w:r>
      <w:r w:rsidR="0038519B" w:rsidRPr="0038519B">
        <w:rPr>
          <w:rFonts w:ascii="Arial" w:hAnsi="Arial" w:hint="eastAsia"/>
          <w:rtl/>
        </w:rPr>
        <w:t>ולחייבה</w:t>
      </w:r>
      <w:r w:rsidR="0038519B" w:rsidRPr="0038519B">
        <w:rPr>
          <w:rFonts w:ascii="Arial" w:hAnsi="Arial"/>
          <w:rtl/>
        </w:rPr>
        <w:t xml:space="preserve"> </w:t>
      </w:r>
      <w:r w:rsidR="0038519B" w:rsidRPr="0038519B">
        <w:rPr>
          <w:rFonts w:ascii="Arial" w:hAnsi="Arial" w:hint="eastAsia"/>
          <w:rtl/>
        </w:rPr>
        <w:t>בחתימתם</w:t>
      </w:r>
      <w:r w:rsidR="0038519B" w:rsidRPr="0038519B">
        <w:rPr>
          <w:rFonts w:ascii="Arial" w:hAnsi="Arial"/>
          <w:rtl/>
        </w:rPr>
        <w:t>.</w:t>
      </w:r>
    </w:p>
    <w:p w:rsidR="0038519B" w:rsidRPr="0038519B" w:rsidRDefault="0038519B" w:rsidP="0038519B">
      <w:pPr>
        <w:keepLines w:val="0"/>
        <w:numPr>
          <w:ilvl w:val="0"/>
          <w:numId w:val="38"/>
        </w:numPr>
        <w:tabs>
          <w:tab w:val="left" w:pos="1247"/>
          <w:tab w:val="left" w:pos="2041"/>
          <w:tab w:val="left" w:pos="3005"/>
        </w:tabs>
        <w:overflowPunct/>
        <w:autoSpaceDE/>
        <w:autoSpaceDN/>
        <w:adjustRightInd/>
        <w:spacing w:before="0" w:after="0" w:line="360" w:lineRule="auto"/>
        <w:jc w:val="left"/>
        <w:textAlignment w:val="auto"/>
        <w:rPr>
          <w:rFonts w:ascii="Arial" w:hAnsi="Arial"/>
        </w:rPr>
      </w:pPr>
      <w:r w:rsidRPr="0038519B">
        <w:rPr>
          <w:rFonts w:ascii="Arial" w:hAnsi="Arial" w:hint="eastAsia"/>
          <w:rtl/>
        </w:rPr>
        <w:t>כל</w:t>
      </w:r>
      <w:r w:rsidRPr="0038519B">
        <w:rPr>
          <w:rFonts w:ascii="Arial" w:hAnsi="Arial"/>
          <w:rtl/>
        </w:rPr>
        <w:t xml:space="preserve"> </w:t>
      </w:r>
      <w:r w:rsidRPr="0038519B">
        <w:rPr>
          <w:rFonts w:ascii="Arial" w:hAnsi="Arial" w:hint="eastAsia"/>
          <w:rtl/>
        </w:rPr>
        <w:t>ההחלטות</w:t>
      </w:r>
      <w:r w:rsidRPr="0038519B">
        <w:rPr>
          <w:rFonts w:ascii="Arial" w:hAnsi="Arial"/>
          <w:rtl/>
        </w:rPr>
        <w:t xml:space="preserve"> </w:t>
      </w:r>
      <w:r w:rsidRPr="0038519B">
        <w:rPr>
          <w:rFonts w:ascii="Arial" w:hAnsi="Arial" w:hint="eastAsia"/>
          <w:rtl/>
        </w:rPr>
        <w:t>הדרושות</w:t>
      </w:r>
      <w:r w:rsidRPr="0038519B">
        <w:rPr>
          <w:rFonts w:ascii="Arial" w:hAnsi="Arial"/>
          <w:rtl/>
        </w:rPr>
        <w:t xml:space="preserve"> </w:t>
      </w:r>
      <w:r w:rsidRPr="0038519B">
        <w:rPr>
          <w:rFonts w:ascii="Arial" w:hAnsi="Arial" w:hint="eastAsia"/>
          <w:rtl/>
        </w:rPr>
        <w:t>ע</w:t>
      </w:r>
      <w:r w:rsidRPr="0038519B">
        <w:rPr>
          <w:rFonts w:ascii="Arial" w:hAnsi="Arial"/>
          <w:rtl/>
        </w:rPr>
        <w:t xml:space="preserve">"פ </w:t>
      </w:r>
      <w:r w:rsidRPr="0038519B">
        <w:rPr>
          <w:rFonts w:ascii="Arial" w:hAnsi="Arial" w:hint="eastAsia"/>
          <w:rtl/>
        </w:rPr>
        <w:t>כל</w:t>
      </w:r>
      <w:r w:rsidRPr="0038519B">
        <w:rPr>
          <w:rFonts w:ascii="Arial" w:hAnsi="Arial"/>
          <w:rtl/>
        </w:rPr>
        <w:t xml:space="preserve"> </w:t>
      </w:r>
      <w:r w:rsidRPr="0038519B">
        <w:rPr>
          <w:rFonts w:ascii="Arial" w:hAnsi="Arial" w:hint="eastAsia"/>
          <w:rtl/>
        </w:rPr>
        <w:t>דין</w:t>
      </w:r>
      <w:r w:rsidRPr="0038519B">
        <w:rPr>
          <w:rFonts w:ascii="Arial" w:hAnsi="Arial"/>
          <w:rtl/>
        </w:rPr>
        <w:t xml:space="preserve"> </w:t>
      </w:r>
      <w:r w:rsidRPr="0038519B">
        <w:rPr>
          <w:rFonts w:ascii="Arial" w:hAnsi="Arial" w:hint="eastAsia"/>
          <w:rtl/>
        </w:rPr>
        <w:t>לצורך</w:t>
      </w:r>
      <w:r w:rsidRPr="0038519B">
        <w:rPr>
          <w:rFonts w:ascii="Arial" w:hAnsi="Arial"/>
          <w:rtl/>
        </w:rPr>
        <w:t xml:space="preserve"> </w:t>
      </w:r>
      <w:r w:rsidRPr="0038519B">
        <w:rPr>
          <w:rFonts w:ascii="Arial" w:hAnsi="Arial" w:hint="eastAsia"/>
          <w:rtl/>
        </w:rPr>
        <w:t>מתן</w:t>
      </w:r>
      <w:r w:rsidRPr="0038519B">
        <w:rPr>
          <w:rFonts w:ascii="Arial" w:hAnsi="Arial"/>
          <w:rtl/>
        </w:rPr>
        <w:t xml:space="preserve"> </w:t>
      </w:r>
      <w:r w:rsidRPr="0038519B">
        <w:rPr>
          <w:rFonts w:ascii="Arial" w:hAnsi="Arial" w:hint="eastAsia"/>
          <w:rtl/>
        </w:rPr>
        <w:t>התחייבות</w:t>
      </w:r>
      <w:r w:rsidRPr="0038519B">
        <w:rPr>
          <w:rFonts w:ascii="Arial" w:hAnsi="Arial"/>
          <w:rtl/>
        </w:rPr>
        <w:t xml:space="preserve"> </w:t>
      </w:r>
      <w:r w:rsidRPr="0038519B">
        <w:rPr>
          <w:rFonts w:ascii="Arial" w:hAnsi="Arial" w:hint="eastAsia"/>
          <w:rtl/>
        </w:rPr>
        <w:t>בלתי</w:t>
      </w:r>
      <w:r w:rsidRPr="0038519B">
        <w:rPr>
          <w:rFonts w:ascii="Arial" w:hAnsi="Arial"/>
          <w:rtl/>
        </w:rPr>
        <w:t xml:space="preserve"> </w:t>
      </w:r>
      <w:r w:rsidRPr="0038519B">
        <w:rPr>
          <w:rFonts w:ascii="Arial" w:hAnsi="Arial" w:hint="eastAsia"/>
          <w:rtl/>
        </w:rPr>
        <w:t>חוזרת</w:t>
      </w:r>
      <w:r w:rsidRPr="0038519B">
        <w:rPr>
          <w:rFonts w:ascii="Arial" w:hAnsi="Arial"/>
          <w:rtl/>
        </w:rPr>
        <w:t xml:space="preserve"> </w:t>
      </w:r>
      <w:r w:rsidRPr="0038519B">
        <w:rPr>
          <w:rFonts w:ascii="Arial" w:hAnsi="Arial" w:hint="eastAsia"/>
          <w:rtl/>
        </w:rPr>
        <w:t>זו</w:t>
      </w:r>
      <w:r w:rsidRPr="0038519B">
        <w:rPr>
          <w:rFonts w:ascii="Arial" w:hAnsi="Arial"/>
          <w:rtl/>
        </w:rPr>
        <w:t xml:space="preserve"> </w:t>
      </w:r>
      <w:r w:rsidRPr="0038519B">
        <w:rPr>
          <w:rFonts w:ascii="Arial" w:hAnsi="Arial" w:hint="eastAsia"/>
          <w:rtl/>
        </w:rPr>
        <w:t>נתקבלו</w:t>
      </w:r>
      <w:r w:rsidRPr="0038519B">
        <w:rPr>
          <w:rFonts w:ascii="Arial" w:hAnsi="Arial"/>
          <w:rtl/>
        </w:rPr>
        <w:t xml:space="preserve"> </w:t>
      </w:r>
      <w:r w:rsidRPr="0038519B">
        <w:rPr>
          <w:rFonts w:ascii="Arial" w:hAnsi="Arial" w:hint="eastAsia"/>
          <w:rtl/>
        </w:rPr>
        <w:t>כדין</w:t>
      </w:r>
      <w:r w:rsidRPr="0038519B">
        <w:rPr>
          <w:rFonts w:ascii="Arial" w:hAnsi="Arial"/>
          <w:rtl/>
        </w:rPr>
        <w:t xml:space="preserve"> </w:t>
      </w:r>
      <w:r w:rsidRPr="0038519B">
        <w:rPr>
          <w:rFonts w:ascii="Arial" w:hAnsi="Arial" w:hint="eastAsia"/>
          <w:rtl/>
        </w:rPr>
        <w:t>ע</w:t>
      </w:r>
      <w:r w:rsidRPr="0038519B">
        <w:rPr>
          <w:rFonts w:ascii="Arial" w:hAnsi="Arial"/>
          <w:rtl/>
        </w:rPr>
        <w:t xml:space="preserve">"י </w:t>
      </w:r>
      <w:r w:rsidRPr="0038519B">
        <w:rPr>
          <w:rFonts w:ascii="Arial" w:hAnsi="Arial" w:hint="eastAsia"/>
          <w:rtl/>
        </w:rPr>
        <w:t>כל</w:t>
      </w:r>
      <w:r w:rsidRPr="0038519B">
        <w:rPr>
          <w:rFonts w:ascii="Arial" w:hAnsi="Arial"/>
          <w:rtl/>
        </w:rPr>
        <w:t xml:space="preserve"> </w:t>
      </w:r>
      <w:r w:rsidRPr="0038519B">
        <w:rPr>
          <w:rFonts w:ascii="Arial" w:hAnsi="Arial" w:hint="eastAsia"/>
          <w:rtl/>
        </w:rPr>
        <w:t>מוסדותיה</w:t>
      </w:r>
      <w:r w:rsidRPr="0038519B">
        <w:rPr>
          <w:rFonts w:ascii="Arial" w:hAnsi="Arial"/>
          <w:rtl/>
        </w:rPr>
        <w:t xml:space="preserve"> </w:t>
      </w:r>
      <w:r w:rsidRPr="0038519B">
        <w:rPr>
          <w:rFonts w:ascii="Arial" w:hAnsi="Arial" w:hint="eastAsia"/>
          <w:rtl/>
        </w:rPr>
        <w:t>של</w:t>
      </w:r>
      <w:r w:rsidRPr="0038519B">
        <w:rPr>
          <w:rFonts w:ascii="Arial" w:hAnsi="Arial"/>
          <w:rtl/>
        </w:rPr>
        <w:t xml:space="preserve"> </w:t>
      </w:r>
      <w:r w:rsidRPr="0038519B">
        <w:rPr>
          <w:rFonts w:ascii="Arial" w:hAnsi="Arial" w:hint="eastAsia"/>
          <w:rtl/>
        </w:rPr>
        <w:t>המועצה</w:t>
      </w:r>
      <w:r w:rsidRPr="0038519B">
        <w:rPr>
          <w:rFonts w:ascii="Arial" w:hAnsi="Arial"/>
          <w:rtl/>
        </w:rPr>
        <w:t xml:space="preserve"> </w:t>
      </w:r>
      <w:r w:rsidRPr="0038519B">
        <w:rPr>
          <w:rFonts w:ascii="Arial" w:hAnsi="Arial" w:hint="eastAsia"/>
          <w:rtl/>
        </w:rPr>
        <w:t>האזורית</w:t>
      </w:r>
      <w:r w:rsidRPr="0038519B">
        <w:rPr>
          <w:rFonts w:ascii="Arial" w:hAnsi="Arial"/>
          <w:rtl/>
        </w:rPr>
        <w:t>.</w:t>
      </w:r>
    </w:p>
    <w:tbl>
      <w:tblPr>
        <w:bidiVisual/>
        <w:tblW w:w="4301" w:type="pct"/>
        <w:tblInd w:w="73" w:type="dxa"/>
        <w:tblLayout w:type="fixed"/>
        <w:tblLook w:val="0000" w:firstRow="0" w:lastRow="0" w:firstColumn="0" w:lastColumn="0" w:noHBand="0" w:noVBand="0"/>
      </w:tblPr>
      <w:tblGrid>
        <w:gridCol w:w="1509"/>
        <w:gridCol w:w="1647"/>
        <w:gridCol w:w="2084"/>
        <w:gridCol w:w="3051"/>
      </w:tblGrid>
      <w:tr w:rsidR="0038519B" w:rsidRPr="0038519B" w:rsidTr="00231725">
        <w:trPr>
          <w:trHeight w:val="551"/>
        </w:trPr>
        <w:tc>
          <w:tcPr>
            <w:tcW w:w="910" w:type="pct"/>
            <w:tcBorders>
              <w:bottom w:val="single" w:sz="4" w:space="0" w:color="auto"/>
            </w:tcBorders>
            <w:vAlign w:val="bottom"/>
          </w:tcPr>
          <w:p w:rsidR="0038519B" w:rsidRPr="00231725" w:rsidRDefault="0038519B" w:rsidP="0038519B">
            <w:pPr>
              <w:keepLines w:val="0"/>
              <w:overflowPunct/>
              <w:autoSpaceDE/>
              <w:autoSpaceDN/>
              <w:adjustRightInd/>
              <w:spacing w:before="0" w:after="0" w:line="360" w:lineRule="auto"/>
              <w:jc w:val="center"/>
              <w:textAlignment w:val="auto"/>
              <w:rPr>
                <w:rFonts w:ascii="Arial" w:eastAsia="Calibri" w:hAnsi="Arial"/>
                <w:color w:val="000000"/>
                <w:rtl/>
              </w:rPr>
            </w:pPr>
          </w:p>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Pr>
            </w:pPr>
          </w:p>
        </w:tc>
        <w:tc>
          <w:tcPr>
            <w:tcW w:w="993" w:type="pct"/>
            <w:tcBorders>
              <w:bottom w:val="single" w:sz="4" w:space="0" w:color="auto"/>
            </w:tcBorders>
          </w:tcPr>
          <w:p w:rsidR="0038519B" w:rsidRPr="00231725" w:rsidRDefault="0038519B" w:rsidP="0038519B">
            <w:pPr>
              <w:keepLines w:val="0"/>
              <w:overflowPunct/>
              <w:autoSpaceDE/>
              <w:autoSpaceDN/>
              <w:adjustRightInd/>
              <w:spacing w:before="0" w:after="0" w:line="360" w:lineRule="auto"/>
              <w:jc w:val="center"/>
              <w:textAlignment w:val="auto"/>
              <w:rPr>
                <w:rFonts w:ascii="Arial" w:eastAsia="Calibri" w:hAnsi="Arial"/>
                <w:color w:val="000000"/>
                <w:rtl/>
              </w:rPr>
            </w:pPr>
          </w:p>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Pr>
            </w:pPr>
            <w:r w:rsidRPr="0038519B">
              <w:rPr>
                <w:rFonts w:ascii="Arial" w:eastAsia="Calibri" w:hAnsi="Arial"/>
                <w:color w:val="000000"/>
              </w:rPr>
              <w:t xml:space="preserve"> </w:t>
            </w:r>
          </w:p>
        </w:tc>
        <w:tc>
          <w:tcPr>
            <w:tcW w:w="1257" w:type="pct"/>
            <w:tcBorders>
              <w:bottom w:val="single" w:sz="4" w:space="0" w:color="auto"/>
            </w:tcBorders>
          </w:tcPr>
          <w:p w:rsidR="0038519B" w:rsidRPr="0038519B" w:rsidRDefault="0038519B" w:rsidP="0038519B">
            <w:pPr>
              <w:keepLines w:val="0"/>
              <w:overflowPunct/>
              <w:autoSpaceDE/>
              <w:autoSpaceDN/>
              <w:adjustRightInd/>
              <w:spacing w:before="0" w:after="0" w:line="360" w:lineRule="auto"/>
              <w:jc w:val="left"/>
              <w:textAlignment w:val="auto"/>
              <w:rPr>
                <w:rFonts w:ascii="Arial" w:eastAsia="Calibri" w:hAnsi="Arial"/>
                <w:color w:val="000000"/>
                <w:rtl/>
              </w:rPr>
            </w:pPr>
          </w:p>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Pr>
            </w:pPr>
          </w:p>
        </w:tc>
        <w:tc>
          <w:tcPr>
            <w:tcW w:w="1840" w:type="pct"/>
            <w:tcBorders>
              <w:bottom w:val="single" w:sz="4" w:space="0" w:color="auto"/>
            </w:tcBorders>
          </w:tcPr>
          <w:p w:rsidR="0038519B" w:rsidRPr="0038519B" w:rsidRDefault="0038519B" w:rsidP="0038519B">
            <w:pPr>
              <w:keepLines w:val="0"/>
              <w:overflowPunct/>
              <w:autoSpaceDE/>
              <w:autoSpaceDN/>
              <w:adjustRightInd/>
              <w:spacing w:before="0" w:after="0" w:line="360" w:lineRule="auto"/>
              <w:jc w:val="left"/>
              <w:textAlignment w:val="auto"/>
              <w:rPr>
                <w:rFonts w:ascii="Arial" w:eastAsia="Calibri" w:hAnsi="Arial"/>
                <w:color w:val="000000"/>
                <w:rtl/>
              </w:rPr>
            </w:pPr>
          </w:p>
          <w:p w:rsidR="0038519B" w:rsidRPr="0038519B" w:rsidRDefault="0038519B" w:rsidP="0038519B">
            <w:pPr>
              <w:keepLines w:val="0"/>
              <w:overflowPunct/>
              <w:autoSpaceDE/>
              <w:autoSpaceDN/>
              <w:adjustRightInd/>
              <w:spacing w:before="0" w:after="0" w:line="360" w:lineRule="auto"/>
              <w:jc w:val="left"/>
              <w:textAlignment w:val="auto"/>
              <w:rPr>
                <w:rFonts w:ascii="Arial" w:eastAsia="Calibri" w:hAnsi="Arial"/>
                <w:color w:val="000000"/>
                <w:rtl/>
              </w:rPr>
            </w:pPr>
          </w:p>
        </w:tc>
      </w:tr>
      <w:tr w:rsidR="0038519B" w:rsidRPr="0038519B" w:rsidTr="00231725">
        <w:tc>
          <w:tcPr>
            <w:tcW w:w="910" w:type="pct"/>
            <w:tcBorders>
              <w:top w:val="single" w:sz="4" w:space="0" w:color="auto"/>
            </w:tcBorders>
            <w:vAlign w:val="bottom"/>
          </w:tcPr>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Pr>
            </w:pPr>
            <w:r w:rsidRPr="0038519B">
              <w:rPr>
                <w:rFonts w:ascii="Arial" w:eastAsia="Calibri" w:hAnsi="Arial" w:hint="cs"/>
                <w:color w:val="000000"/>
                <w:rtl/>
              </w:rPr>
              <w:t>תאריך</w:t>
            </w:r>
          </w:p>
        </w:tc>
        <w:tc>
          <w:tcPr>
            <w:tcW w:w="993" w:type="pct"/>
            <w:tcBorders>
              <w:top w:val="single" w:sz="4" w:space="0" w:color="auto"/>
            </w:tcBorders>
          </w:tcPr>
          <w:p w:rsidR="0038519B" w:rsidRPr="0038519B" w:rsidRDefault="0038519B" w:rsidP="0038519B">
            <w:pPr>
              <w:keepLines w:val="0"/>
              <w:overflowPunct/>
              <w:autoSpaceDE/>
              <w:autoSpaceDN/>
              <w:adjustRightInd/>
              <w:spacing w:before="0" w:after="0" w:line="360" w:lineRule="auto"/>
              <w:jc w:val="center"/>
              <w:textAlignment w:val="auto"/>
              <w:rPr>
                <w:rFonts w:ascii="Arial" w:eastAsia="Calibri" w:hAnsi="Arial"/>
                <w:color w:val="000000"/>
                <w:rtl/>
              </w:rPr>
            </w:pPr>
            <w:r w:rsidRPr="0038519B">
              <w:rPr>
                <w:rFonts w:ascii="Arial" w:eastAsia="Calibri" w:hAnsi="Arial" w:hint="cs"/>
                <w:color w:val="000000"/>
                <w:rtl/>
              </w:rPr>
              <w:t xml:space="preserve">מספר </w:t>
            </w:r>
            <w:proofErr w:type="spellStart"/>
            <w:r w:rsidRPr="0038519B">
              <w:rPr>
                <w:rFonts w:ascii="Arial" w:eastAsia="Calibri" w:hAnsi="Arial" w:hint="cs"/>
                <w:color w:val="000000"/>
                <w:rtl/>
              </w:rPr>
              <w:t>רשיון</w:t>
            </w:r>
            <w:proofErr w:type="spellEnd"/>
          </w:p>
        </w:tc>
        <w:tc>
          <w:tcPr>
            <w:tcW w:w="1257" w:type="pct"/>
            <w:tcBorders>
              <w:top w:val="single" w:sz="4" w:space="0" w:color="auto"/>
            </w:tcBorders>
            <w:vAlign w:val="bottom"/>
          </w:tcPr>
          <w:p w:rsidR="0038519B" w:rsidRPr="0038519B" w:rsidRDefault="0038519B" w:rsidP="0038519B">
            <w:pPr>
              <w:keepLines w:val="0"/>
              <w:tabs>
                <w:tab w:val="left" w:pos="459"/>
              </w:tabs>
              <w:overflowPunct/>
              <w:autoSpaceDE/>
              <w:autoSpaceDN/>
              <w:adjustRightInd/>
              <w:spacing w:before="0" w:after="0" w:line="360" w:lineRule="auto"/>
              <w:jc w:val="left"/>
              <w:textAlignment w:val="auto"/>
              <w:rPr>
                <w:rFonts w:ascii="Arial" w:eastAsia="Calibri" w:hAnsi="Arial"/>
                <w:color w:val="000000"/>
              </w:rPr>
            </w:pPr>
            <w:r w:rsidRPr="0038519B">
              <w:rPr>
                <w:rFonts w:ascii="Arial" w:eastAsia="Calibri" w:hAnsi="Arial"/>
                <w:color w:val="000000"/>
                <w:rtl/>
              </w:rPr>
              <w:t xml:space="preserve">    </w:t>
            </w:r>
            <w:r w:rsidRPr="0038519B">
              <w:rPr>
                <w:rFonts w:ascii="Arial" w:eastAsia="Calibri" w:hAnsi="Arial" w:hint="cs"/>
                <w:color w:val="000000"/>
                <w:rtl/>
              </w:rPr>
              <w:t>חתימת</w:t>
            </w:r>
            <w:r w:rsidRPr="0038519B">
              <w:rPr>
                <w:rFonts w:ascii="Arial" w:eastAsia="Calibri" w:hAnsi="Arial"/>
                <w:color w:val="000000"/>
                <w:rtl/>
              </w:rPr>
              <w:t xml:space="preserve"> </w:t>
            </w:r>
            <w:r w:rsidRPr="0038519B">
              <w:rPr>
                <w:rFonts w:ascii="Arial" w:eastAsia="Calibri" w:hAnsi="Arial" w:hint="cs"/>
                <w:color w:val="000000"/>
                <w:rtl/>
              </w:rPr>
              <w:t>עורך</w:t>
            </w:r>
            <w:r w:rsidRPr="0038519B">
              <w:rPr>
                <w:rFonts w:ascii="Arial" w:eastAsia="Calibri" w:hAnsi="Arial"/>
                <w:color w:val="000000"/>
                <w:rtl/>
              </w:rPr>
              <w:t xml:space="preserve"> </w:t>
            </w:r>
            <w:r w:rsidRPr="0038519B">
              <w:rPr>
                <w:rFonts w:ascii="Arial" w:eastAsia="Calibri" w:hAnsi="Arial" w:hint="cs"/>
                <w:color w:val="000000"/>
                <w:rtl/>
              </w:rPr>
              <w:t>דין</w:t>
            </w:r>
          </w:p>
        </w:tc>
        <w:tc>
          <w:tcPr>
            <w:tcW w:w="1840" w:type="pct"/>
            <w:tcBorders>
              <w:top w:val="single" w:sz="4" w:space="0" w:color="auto"/>
            </w:tcBorders>
          </w:tcPr>
          <w:p w:rsidR="0038519B" w:rsidRPr="0038519B" w:rsidRDefault="0038519B" w:rsidP="0038519B">
            <w:pPr>
              <w:keepLines w:val="0"/>
              <w:tabs>
                <w:tab w:val="left" w:pos="459"/>
              </w:tabs>
              <w:overflowPunct/>
              <w:autoSpaceDE/>
              <w:autoSpaceDN/>
              <w:adjustRightInd/>
              <w:spacing w:before="0" w:after="0" w:line="360" w:lineRule="auto"/>
              <w:jc w:val="center"/>
              <w:textAlignment w:val="auto"/>
              <w:rPr>
                <w:rFonts w:ascii="Arial" w:eastAsia="Calibri" w:hAnsi="Arial"/>
                <w:color w:val="000000"/>
                <w:rtl/>
              </w:rPr>
            </w:pPr>
            <w:r w:rsidRPr="0038519B">
              <w:rPr>
                <w:rFonts w:ascii="Arial" w:eastAsia="Calibri" w:hAnsi="Arial"/>
                <w:color w:val="000000"/>
                <w:rtl/>
              </w:rPr>
              <w:t>חותמת</w:t>
            </w:r>
          </w:p>
        </w:tc>
      </w:tr>
    </w:tbl>
    <w:p w:rsidR="008C0331" w:rsidRPr="008C0331" w:rsidRDefault="008C0331" w:rsidP="00231725">
      <w:pPr>
        <w:tabs>
          <w:tab w:val="left" w:pos="4042"/>
          <w:tab w:val="left" w:pos="7232"/>
          <w:tab w:val="left" w:pos="10422"/>
        </w:tabs>
        <w:spacing w:before="0" w:after="0" w:line="360" w:lineRule="auto"/>
        <w:jc w:val="center"/>
        <w:rPr>
          <w:b/>
          <w:bCs/>
          <w:u w:val="single"/>
        </w:rPr>
      </w:pPr>
    </w:p>
    <w:sectPr w:rsidR="008C0331" w:rsidRPr="008C0331" w:rsidSect="00D8147B">
      <w:headerReference w:type="default" r:id="rId10"/>
      <w:footerReference w:type="default" r:id="rId11"/>
      <w:footerReference w:type="first" r:id="rId12"/>
      <w:endnotePr>
        <w:numFmt w:val="lowerLetter"/>
      </w:endnotePr>
      <w:type w:val="continuous"/>
      <w:pgSz w:w="11907" w:h="16840"/>
      <w:pgMar w:top="851" w:right="1134" w:bottom="142" w:left="1134" w:header="567" w:footer="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550" w:rsidRDefault="00845550">
      <w:r>
        <w:separator/>
      </w:r>
    </w:p>
  </w:endnote>
  <w:endnote w:type="continuationSeparator" w:id="0">
    <w:p w:rsidR="00845550" w:rsidRDefault="00845550">
      <w:r>
        <w:continuationSeparator/>
      </w:r>
    </w:p>
  </w:endnote>
  <w:endnote w:type="continuationNotice" w:id="1">
    <w:p w:rsidR="00845550" w:rsidRDefault="008455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F6A" w:rsidRDefault="00DA5F6A" w:rsidP="007C1012">
    <w:pPr>
      <w:pStyle w:val="a5"/>
      <w:tabs>
        <w:tab w:val="center" w:pos="4819"/>
        <w:tab w:val="left" w:pos="6496"/>
      </w:tabs>
      <w:jc w:val="left"/>
    </w:pPr>
    <w:r>
      <w:tab/>
    </w:r>
    <w:r>
      <w:tab/>
    </w:r>
    <w:r w:rsidRPr="006B1B72">
      <w:rPr>
        <w:lang w:val="en-US"/>
      </w:rPr>
      <w:fldChar w:fldCharType="begin"/>
    </w:r>
    <w:r>
      <w:instrText xml:space="preserve"> PAGE   \* MERGEFORMAT </w:instrText>
    </w:r>
    <w:r w:rsidRPr="006B1B72">
      <w:rPr>
        <w:lang w:val="en-US"/>
      </w:rPr>
      <w:fldChar w:fldCharType="separate"/>
    </w:r>
    <w:r w:rsidR="00883788" w:rsidRPr="00883788">
      <w:rPr>
        <w:rFonts w:cs="Calibri"/>
        <w:noProof/>
        <w:rtl/>
        <w:lang w:val="he-IL"/>
      </w:rPr>
      <w:t>4</w:t>
    </w:r>
    <w:r w:rsidRPr="006B1B72">
      <w:rPr>
        <w:lang w:val="he-IL"/>
      </w:rPr>
      <w:fldChar w:fldCharType="end"/>
    </w:r>
    <w:r>
      <w:tab/>
    </w:r>
  </w:p>
  <w:p w:rsidR="00DA5F6A" w:rsidRPr="006B1B72" w:rsidRDefault="00DA5F6A" w:rsidP="006B1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F6A" w:rsidRDefault="00DA5F6A">
    <w:pPr>
      <w:pStyle w:val="a5"/>
      <w:jc w:val="center"/>
    </w:pPr>
    <w:r>
      <w:rPr>
        <w:lang w:val="en-US"/>
      </w:rPr>
      <w:fldChar w:fldCharType="begin"/>
    </w:r>
    <w:r>
      <w:instrText xml:space="preserve"> PAGE   \* MERGEFORMAT </w:instrText>
    </w:r>
    <w:r>
      <w:rPr>
        <w:lang w:val="en-US"/>
      </w:rPr>
      <w:fldChar w:fldCharType="separate"/>
    </w:r>
    <w:r w:rsidR="00883788" w:rsidRPr="00883788">
      <w:rPr>
        <w:rFonts w:cs="Calibri"/>
        <w:noProof/>
        <w:rtl/>
        <w:lang w:val="he-IL"/>
      </w:rPr>
      <w:t>1</w:t>
    </w:r>
    <w:r>
      <w:rPr>
        <w:rFonts w:cs="Calibri"/>
        <w:noProof/>
        <w:lang w:val="he-IL"/>
      </w:rPr>
      <w:fldChar w:fldCharType="end"/>
    </w:r>
  </w:p>
  <w:p w:rsidR="00DA5F6A" w:rsidRDefault="00DA5F6A" w:rsidP="00612686">
    <w:pPr>
      <w:pStyle w:val="a5"/>
      <w:bidi w:val="0"/>
      <w:spacing w:after="0"/>
      <w:ind w:right="6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550" w:rsidRDefault="00845550">
      <w:r>
        <w:separator/>
      </w:r>
    </w:p>
  </w:footnote>
  <w:footnote w:type="continuationSeparator" w:id="0">
    <w:p w:rsidR="00845550" w:rsidRDefault="00845550">
      <w:r>
        <w:continuationSeparator/>
      </w:r>
    </w:p>
  </w:footnote>
  <w:footnote w:type="continuationNotice" w:id="1">
    <w:p w:rsidR="00845550" w:rsidRDefault="008455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F6A" w:rsidRDefault="00DA5F6A">
    <w:pPr>
      <w:pStyle w:val="a7"/>
      <w:ind w:right="612"/>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C90F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0" w:hanging="737"/>
      </w:pPr>
      <w:rPr>
        <w:rFonts w:hint="default"/>
      </w:rPr>
    </w:lvl>
    <w:lvl w:ilvl="2">
      <w:start w:val="1"/>
      <w:numFmt w:val="decimal"/>
      <w:lvlText w:val="%1.%2.%3"/>
      <w:lvlJc w:val="left"/>
      <w:pPr>
        <w:tabs>
          <w:tab w:val="num" w:pos="0"/>
        </w:tabs>
        <w:ind w:left="0" w:hanging="964"/>
      </w:pPr>
      <w:rPr>
        <w:rFonts w:hint="default"/>
      </w:rPr>
    </w:lvl>
    <w:lvl w:ilvl="3">
      <w:start w:val="1"/>
      <w:numFmt w:val="decimal"/>
      <w:lvlText w:val="%1.%2.%3.%4"/>
      <w:lvlJc w:val="left"/>
      <w:pPr>
        <w:tabs>
          <w:tab w:val="num" w:pos="0"/>
        </w:tabs>
        <w:ind w:left="0" w:hanging="1191"/>
      </w:pPr>
      <w:rPr>
        <w:rFonts w:hint="default"/>
      </w:rPr>
    </w:lvl>
    <w:lvl w:ilvl="4">
      <w:start w:val="1"/>
      <w:numFmt w:val="decimal"/>
      <w:lvlText w:val="%1.%2.%3.%4.%5"/>
      <w:lvlJc w:val="left"/>
      <w:pPr>
        <w:tabs>
          <w:tab w:val="num" w:pos="0"/>
        </w:tabs>
        <w:ind w:left="0" w:hanging="1418"/>
      </w:pPr>
      <w:rPr>
        <w:rFonts w:hint="default"/>
      </w:rPr>
    </w:lvl>
    <w:lvl w:ilvl="5">
      <w:start w:val="1"/>
      <w:numFmt w:val="decimal"/>
      <w:lvlText w:val="%1.%2.%3.%4.%5.%6"/>
      <w:lvlJc w:val="left"/>
      <w:pPr>
        <w:tabs>
          <w:tab w:val="num" w:pos="0"/>
        </w:tabs>
        <w:ind w:left="0" w:hanging="175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E21E56"/>
    <w:multiLevelType w:val="multilevel"/>
    <w:tmpl w:val="210C481E"/>
    <w:lvl w:ilvl="0">
      <w:start w:val="1"/>
      <w:numFmt w:val="decimal"/>
      <w:lvlText w:val="%1."/>
      <w:lvlJc w:val="left"/>
      <w:pPr>
        <w:ind w:left="720" w:hanging="360"/>
      </w:pPr>
      <w:rPr>
        <w:rFonts w:hint="default"/>
        <w:b w:val="0"/>
        <w:bCs w:val="0"/>
      </w:rPr>
    </w:lvl>
    <w:lvl w:ilvl="1">
      <w:start w:val="1"/>
      <w:numFmt w:val="decimal"/>
      <w:isLgl/>
      <w:lvlText w:val="%1.%2."/>
      <w:lvlJc w:val="left"/>
      <w:pPr>
        <w:ind w:left="2107" w:hanging="435"/>
      </w:pPr>
      <w:rPr>
        <w:rFonts w:hint="default"/>
      </w:rPr>
    </w:lvl>
    <w:lvl w:ilvl="2">
      <w:start w:val="1"/>
      <w:numFmt w:val="decimal"/>
      <w:isLgl/>
      <w:lvlText w:val="%1.%2.%3."/>
      <w:lvlJc w:val="left"/>
      <w:pPr>
        <w:ind w:left="3704" w:hanging="720"/>
      </w:pPr>
      <w:rPr>
        <w:rFonts w:hint="default"/>
      </w:rPr>
    </w:lvl>
    <w:lvl w:ilvl="3">
      <w:start w:val="1"/>
      <w:numFmt w:val="decimal"/>
      <w:isLgl/>
      <w:lvlText w:val="%1.%2.%3.%4."/>
      <w:lvlJc w:val="left"/>
      <w:pPr>
        <w:ind w:left="5016" w:hanging="720"/>
      </w:pPr>
      <w:rPr>
        <w:rFonts w:hint="default"/>
      </w:rPr>
    </w:lvl>
    <w:lvl w:ilvl="4">
      <w:start w:val="1"/>
      <w:numFmt w:val="decimal"/>
      <w:isLgl/>
      <w:lvlText w:val="%1.%2.%3.%4.%5."/>
      <w:lvlJc w:val="left"/>
      <w:pPr>
        <w:ind w:left="6688" w:hanging="1080"/>
      </w:pPr>
      <w:rPr>
        <w:rFonts w:hint="default"/>
      </w:rPr>
    </w:lvl>
    <w:lvl w:ilvl="5">
      <w:start w:val="1"/>
      <w:numFmt w:val="decimal"/>
      <w:isLgl/>
      <w:lvlText w:val="%1.%2.%3.%4.%5.%6."/>
      <w:lvlJc w:val="left"/>
      <w:pPr>
        <w:ind w:left="8000" w:hanging="1080"/>
      </w:pPr>
      <w:rPr>
        <w:rFonts w:hint="default"/>
      </w:rPr>
    </w:lvl>
    <w:lvl w:ilvl="6">
      <w:start w:val="1"/>
      <w:numFmt w:val="decimal"/>
      <w:isLgl/>
      <w:lvlText w:val="%1.%2.%3.%4.%5.%6.%7."/>
      <w:lvlJc w:val="left"/>
      <w:pPr>
        <w:ind w:left="9672" w:hanging="1440"/>
      </w:pPr>
      <w:rPr>
        <w:rFonts w:hint="default"/>
      </w:rPr>
    </w:lvl>
    <w:lvl w:ilvl="7">
      <w:start w:val="1"/>
      <w:numFmt w:val="decimal"/>
      <w:isLgl/>
      <w:lvlText w:val="%1.%2.%3.%4.%5.%6.%7.%8."/>
      <w:lvlJc w:val="left"/>
      <w:pPr>
        <w:ind w:left="10984" w:hanging="1440"/>
      </w:pPr>
      <w:rPr>
        <w:rFonts w:hint="default"/>
      </w:rPr>
    </w:lvl>
    <w:lvl w:ilvl="8">
      <w:start w:val="1"/>
      <w:numFmt w:val="decimal"/>
      <w:isLgl/>
      <w:lvlText w:val="%1.%2.%3.%4.%5.%6.%7.%8.%9."/>
      <w:lvlJc w:val="left"/>
      <w:pPr>
        <w:ind w:left="12656" w:hanging="1800"/>
      </w:pPr>
      <w:rPr>
        <w:rFonts w:hint="default"/>
      </w:rPr>
    </w:lvl>
  </w:abstractNum>
  <w:abstractNum w:abstractNumId="2" w15:restartNumberingAfterBreak="0">
    <w:nsid w:val="068004F9"/>
    <w:multiLevelType w:val="multilevel"/>
    <w:tmpl w:val="1A0CA06E"/>
    <w:lvl w:ilvl="0">
      <w:start w:val="1"/>
      <w:numFmt w:val="hebrew1"/>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737"/>
        </w:tabs>
        <w:ind w:left="737" w:hanging="964"/>
      </w:pPr>
      <w:rPr>
        <w:rFonts w:hint="default"/>
      </w:rPr>
    </w:lvl>
    <w:lvl w:ilvl="3">
      <w:start w:val="1"/>
      <w:numFmt w:val="decimal"/>
      <w:pStyle w:val="4"/>
      <w:lvlText w:val="%1.%2.%3.%4"/>
      <w:lvlJc w:val="left"/>
      <w:pPr>
        <w:tabs>
          <w:tab w:val="num" w:pos="737"/>
        </w:tabs>
        <w:ind w:left="737" w:hanging="1191"/>
      </w:pPr>
      <w:rPr>
        <w:rFonts w:hint="default"/>
      </w:rPr>
    </w:lvl>
    <w:lvl w:ilvl="4">
      <w:start w:val="1"/>
      <w:numFmt w:val="decimal"/>
      <w:pStyle w:val="5"/>
      <w:lvlText w:val="%1.%2.%3.%4.%5"/>
      <w:lvlJc w:val="left"/>
      <w:pPr>
        <w:tabs>
          <w:tab w:val="num" w:pos="737"/>
        </w:tabs>
        <w:ind w:left="737" w:hanging="1418"/>
      </w:pPr>
      <w:rPr>
        <w:rFonts w:hint="default"/>
      </w:rPr>
    </w:lvl>
    <w:lvl w:ilvl="5">
      <w:start w:val="1"/>
      <w:numFmt w:val="decimal"/>
      <w:pStyle w:val="6"/>
      <w:lvlText w:val="%1.%2.%3.%4.%5.%6"/>
      <w:lvlJc w:val="left"/>
      <w:pPr>
        <w:tabs>
          <w:tab w:val="num" w:pos="737"/>
        </w:tabs>
        <w:ind w:left="737" w:hanging="1758"/>
      </w:pPr>
      <w:rPr>
        <w:rFonts w:hint="default"/>
      </w:rPr>
    </w:lvl>
    <w:lvl w:ilvl="6">
      <w:start w:val="1"/>
      <w:numFmt w:val="decimal"/>
      <w:pStyle w:val="7"/>
      <w:lvlText w:val="%1.%2.%3.%4.%5.%6.%7"/>
      <w:lvlJc w:val="left"/>
      <w:pPr>
        <w:tabs>
          <w:tab w:val="num" w:pos="737"/>
        </w:tabs>
        <w:ind w:left="737" w:firstLine="0"/>
      </w:pPr>
      <w:rPr>
        <w:rFonts w:hint="default"/>
      </w:rPr>
    </w:lvl>
    <w:lvl w:ilvl="7">
      <w:start w:val="1"/>
      <w:numFmt w:val="decimal"/>
      <w:pStyle w:val="8"/>
      <w:lvlText w:val="%1.%2.%3.%4.%5.%6.%7.%8"/>
      <w:lvlJc w:val="left"/>
      <w:pPr>
        <w:tabs>
          <w:tab w:val="num" w:pos="737"/>
        </w:tabs>
        <w:ind w:left="737" w:firstLine="0"/>
      </w:pPr>
      <w:rPr>
        <w:rFonts w:hint="default"/>
      </w:rPr>
    </w:lvl>
    <w:lvl w:ilvl="8">
      <w:start w:val="1"/>
      <w:numFmt w:val="decimal"/>
      <w:pStyle w:val="9"/>
      <w:lvlText w:val="%1.%2.%3.%4.%5.%6.%7.%8.%9"/>
      <w:lvlJc w:val="left"/>
      <w:pPr>
        <w:tabs>
          <w:tab w:val="num" w:pos="737"/>
        </w:tabs>
        <w:ind w:left="737" w:firstLine="0"/>
      </w:pPr>
      <w:rPr>
        <w:rFonts w:hint="default"/>
      </w:rPr>
    </w:lvl>
  </w:abstractNum>
  <w:abstractNum w:abstractNumId="3" w15:restartNumberingAfterBreak="0">
    <w:nsid w:val="08072A14"/>
    <w:multiLevelType w:val="hybridMultilevel"/>
    <w:tmpl w:val="083EB5B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12656C0F"/>
    <w:multiLevelType w:val="multilevel"/>
    <w:tmpl w:val="B286609E"/>
    <w:lvl w:ilvl="0">
      <w:start w:val="2"/>
      <w:numFmt w:val="decimal"/>
      <w:lvlText w:val="%1"/>
      <w:lvlJc w:val="left"/>
      <w:pPr>
        <w:ind w:left="360" w:hanging="360"/>
      </w:pPr>
      <w:rPr>
        <w:rFonts w:hint="default"/>
      </w:rPr>
    </w:lvl>
    <w:lvl w:ilvl="1">
      <w:start w:val="10"/>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8926050"/>
    <w:multiLevelType w:val="hybridMultilevel"/>
    <w:tmpl w:val="D598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57724"/>
    <w:multiLevelType w:val="multilevel"/>
    <w:tmpl w:val="EEA015C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hint="default"/>
        <w:b/>
        <w:bCs w:val="0"/>
        <w:w w:val="100"/>
      </w:rPr>
    </w:lvl>
    <w:lvl w:ilvl="2">
      <w:start w:val="1"/>
      <w:numFmt w:val="decimal"/>
      <w:isLgl/>
      <w:lvlText w:val="%1.%2.%3."/>
      <w:lvlJc w:val="left"/>
      <w:pPr>
        <w:ind w:left="1440" w:hanging="1080"/>
      </w:pPr>
      <w:rPr>
        <w:rFonts w:ascii="Arial" w:hAnsi="Arial" w:hint="default"/>
        <w:b w:val="0"/>
        <w:w w:val="100"/>
      </w:rPr>
    </w:lvl>
    <w:lvl w:ilvl="3">
      <w:start w:val="1"/>
      <w:numFmt w:val="decimal"/>
      <w:isLgl/>
      <w:lvlText w:val="%1.%2.%3.%4."/>
      <w:lvlJc w:val="left"/>
      <w:pPr>
        <w:ind w:left="1440" w:hanging="1080"/>
      </w:pPr>
      <w:rPr>
        <w:rFonts w:ascii="Arial" w:hAnsi="Arial" w:hint="default"/>
        <w:b w:val="0"/>
        <w:w w:val="100"/>
      </w:rPr>
    </w:lvl>
    <w:lvl w:ilvl="4">
      <w:start w:val="1"/>
      <w:numFmt w:val="decimal"/>
      <w:isLgl/>
      <w:lvlText w:val="%1.%2.%3.%4.%5."/>
      <w:lvlJc w:val="left"/>
      <w:pPr>
        <w:ind w:left="1800" w:hanging="1440"/>
      </w:pPr>
      <w:rPr>
        <w:rFonts w:ascii="Arial" w:hAnsi="Arial" w:hint="default"/>
        <w:b w:val="0"/>
        <w:w w:val="100"/>
      </w:rPr>
    </w:lvl>
    <w:lvl w:ilvl="5">
      <w:start w:val="1"/>
      <w:numFmt w:val="decimal"/>
      <w:isLgl/>
      <w:lvlText w:val="%1.%2.%3.%4.%5.%6."/>
      <w:lvlJc w:val="left"/>
      <w:pPr>
        <w:ind w:left="2160" w:hanging="1800"/>
      </w:pPr>
      <w:rPr>
        <w:rFonts w:ascii="Arial" w:hAnsi="Arial" w:hint="default"/>
        <w:b w:val="0"/>
        <w:w w:val="100"/>
      </w:rPr>
    </w:lvl>
    <w:lvl w:ilvl="6">
      <w:start w:val="1"/>
      <w:numFmt w:val="decimal"/>
      <w:isLgl/>
      <w:lvlText w:val="%1.%2.%3.%4.%5.%6.%7."/>
      <w:lvlJc w:val="left"/>
      <w:pPr>
        <w:ind w:left="2520" w:hanging="2160"/>
      </w:pPr>
      <w:rPr>
        <w:rFonts w:ascii="Arial" w:hAnsi="Arial" w:hint="default"/>
        <w:b w:val="0"/>
        <w:w w:val="100"/>
      </w:rPr>
    </w:lvl>
    <w:lvl w:ilvl="7">
      <w:start w:val="1"/>
      <w:numFmt w:val="decimal"/>
      <w:isLgl/>
      <w:lvlText w:val="%1.%2.%3.%4.%5.%6.%7.%8."/>
      <w:lvlJc w:val="left"/>
      <w:pPr>
        <w:ind w:left="2520" w:hanging="2160"/>
      </w:pPr>
      <w:rPr>
        <w:rFonts w:ascii="Arial" w:hAnsi="Arial" w:hint="default"/>
        <w:b w:val="0"/>
        <w:w w:val="100"/>
      </w:rPr>
    </w:lvl>
    <w:lvl w:ilvl="8">
      <w:start w:val="1"/>
      <w:numFmt w:val="decimal"/>
      <w:isLgl/>
      <w:lvlText w:val="%1.%2.%3.%4.%5.%6.%7.%8.%9."/>
      <w:lvlJc w:val="left"/>
      <w:pPr>
        <w:ind w:left="2880" w:hanging="2520"/>
      </w:pPr>
      <w:rPr>
        <w:rFonts w:ascii="Arial" w:hAnsi="Arial" w:hint="default"/>
        <w:b w:val="0"/>
        <w:w w:val="100"/>
      </w:rPr>
    </w:lvl>
  </w:abstractNum>
  <w:abstractNum w:abstractNumId="7" w15:restartNumberingAfterBreak="0">
    <w:nsid w:val="1C18020F"/>
    <w:multiLevelType w:val="multilevel"/>
    <w:tmpl w:val="F6EEAF88"/>
    <w:lvl w:ilvl="0">
      <w:start w:val="1"/>
      <w:numFmt w:val="decimal"/>
      <w:lvlRestart w:val="0"/>
      <w:lvlText w:val="%1."/>
      <w:lvlJc w:val="left"/>
      <w:pPr>
        <w:tabs>
          <w:tab w:val="num" w:pos="567"/>
        </w:tabs>
        <w:ind w:left="567" w:hanging="567"/>
      </w:pPr>
      <w:rPr>
        <w:rFonts w:ascii="David" w:hAnsi="David" w:cs="David" w:hint="default"/>
        <w:sz w:val="24"/>
        <w:szCs w:val="24"/>
      </w:rPr>
    </w:lvl>
    <w:lvl w:ilvl="1">
      <w:start w:val="1"/>
      <w:numFmt w:val="decimal"/>
      <w:lvlText w:val="%1.%2"/>
      <w:lvlJc w:val="left"/>
      <w:pPr>
        <w:tabs>
          <w:tab w:val="num" w:pos="1247"/>
        </w:tabs>
        <w:ind w:left="1247" w:hanging="680"/>
      </w:pPr>
      <w:rPr>
        <w:rFonts w:ascii="David" w:hAnsi="David" w:cs="David" w:hint="default"/>
        <w:sz w:val="24"/>
        <w:szCs w:val="24"/>
      </w:rPr>
    </w:lvl>
    <w:lvl w:ilvl="2">
      <w:start w:val="1"/>
      <w:numFmt w:val="decimal"/>
      <w:lvlText w:val="%1.%2.%3"/>
      <w:lvlJc w:val="left"/>
      <w:pPr>
        <w:tabs>
          <w:tab w:val="num" w:pos="2098"/>
        </w:tabs>
        <w:ind w:left="2098" w:hanging="851"/>
      </w:pPr>
      <w:rPr>
        <w:rFonts w:ascii="David" w:hAnsi="David" w:cs="David" w:hint="default"/>
        <w:sz w:val="24"/>
        <w:szCs w:val="24"/>
      </w:rPr>
    </w:lvl>
    <w:lvl w:ilvl="3">
      <w:start w:val="1"/>
      <w:numFmt w:val="decimal"/>
      <w:lvlText w:val="%1.%2.%3.%4"/>
      <w:lvlJc w:val="left"/>
      <w:pPr>
        <w:tabs>
          <w:tab w:val="num" w:pos="3118"/>
        </w:tabs>
        <w:ind w:left="3118" w:hanging="1020"/>
      </w:pPr>
      <w:rPr>
        <w:rFonts w:ascii="David" w:hAnsi="David" w:cs="David" w:hint="default"/>
        <w:sz w:val="24"/>
        <w:szCs w:val="24"/>
      </w:rPr>
    </w:lvl>
    <w:lvl w:ilvl="4">
      <w:start w:val="1"/>
      <w:numFmt w:val="decimal"/>
      <w:lvlText w:val="%1.%2.%3.%4.%5"/>
      <w:lvlJc w:val="left"/>
      <w:pPr>
        <w:tabs>
          <w:tab w:val="num" w:pos="3685"/>
        </w:tabs>
        <w:ind w:left="3685" w:hanging="1020"/>
      </w:pPr>
      <w:rPr>
        <w:rFonts w:ascii="David" w:hAnsi="David" w:cs="David" w:hint="default"/>
        <w:sz w:val="24"/>
        <w:szCs w:val="24"/>
      </w:rPr>
    </w:lvl>
    <w:lvl w:ilvl="5">
      <w:start w:val="1"/>
      <w:numFmt w:val="decimal"/>
      <w:lvlText w:val="%1.%2.%3.%4.%5.%6"/>
      <w:lvlJc w:val="left"/>
      <w:pPr>
        <w:tabs>
          <w:tab w:val="num" w:pos="4819"/>
        </w:tabs>
        <w:ind w:left="4819" w:hanging="1134"/>
      </w:pPr>
      <w:rPr>
        <w:rFonts w:ascii="David" w:hAnsi="David" w:cs="David" w:hint="default"/>
        <w:sz w:val="24"/>
        <w:szCs w:val="24"/>
      </w:rPr>
    </w:lvl>
    <w:lvl w:ilvl="6">
      <w:start w:val="1"/>
      <w:numFmt w:val="decimal"/>
      <w:lvlText w:val="%1.%2.%3.%4.%5.%6.%7"/>
      <w:lvlJc w:val="left"/>
      <w:pPr>
        <w:tabs>
          <w:tab w:val="num" w:pos="4082"/>
        </w:tabs>
        <w:ind w:left="4082" w:firstLine="453"/>
      </w:pPr>
      <w:rPr>
        <w:rFonts w:ascii="David" w:hAnsi="David" w:cs="David" w:hint="default"/>
        <w:sz w:val="24"/>
        <w:szCs w:val="24"/>
      </w:rPr>
    </w:lvl>
    <w:lvl w:ilvl="7">
      <w:start w:val="1"/>
      <w:numFmt w:val="decimal"/>
      <w:lvlText w:val="%1.%2.%3.%4.%5.%6.%7.%8"/>
      <w:lvlJc w:val="left"/>
      <w:pPr>
        <w:tabs>
          <w:tab w:val="num" w:pos="4762"/>
        </w:tabs>
        <w:ind w:left="4762" w:hanging="680"/>
      </w:pPr>
      <w:rPr>
        <w:rFonts w:ascii="David" w:hAnsi="David" w:cs="David" w:hint="default"/>
        <w:sz w:val="24"/>
        <w:szCs w:val="24"/>
      </w:rPr>
    </w:lvl>
    <w:lvl w:ilvl="8">
      <w:start w:val="1"/>
      <w:numFmt w:val="decimal"/>
      <w:lvlText w:val="%1.%2.%3.%4.%5.%6.%7.%8.%9"/>
      <w:lvlJc w:val="left"/>
      <w:pPr>
        <w:tabs>
          <w:tab w:val="num" w:pos="5499"/>
        </w:tabs>
        <w:ind w:left="5499" w:hanging="737"/>
      </w:pPr>
      <w:rPr>
        <w:rFonts w:ascii="David" w:hAnsi="David" w:cs="David" w:hint="default"/>
        <w:sz w:val="24"/>
        <w:szCs w:val="24"/>
      </w:rPr>
    </w:lvl>
  </w:abstractNum>
  <w:abstractNum w:abstractNumId="8" w15:restartNumberingAfterBreak="0">
    <w:nsid w:val="1E1A7014"/>
    <w:multiLevelType w:val="multilevel"/>
    <w:tmpl w:val="FA2C10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92EE7"/>
    <w:multiLevelType w:val="multilevel"/>
    <w:tmpl w:val="210C481E"/>
    <w:lvl w:ilvl="0">
      <w:start w:val="1"/>
      <w:numFmt w:val="decimal"/>
      <w:lvlText w:val="%1."/>
      <w:lvlJc w:val="left"/>
      <w:pPr>
        <w:ind w:left="720" w:hanging="360"/>
      </w:pPr>
      <w:rPr>
        <w:rFonts w:hint="default"/>
        <w:b w:val="0"/>
        <w:bCs w:val="0"/>
      </w:rPr>
    </w:lvl>
    <w:lvl w:ilvl="1">
      <w:start w:val="1"/>
      <w:numFmt w:val="decimal"/>
      <w:isLgl/>
      <w:lvlText w:val="%1.%2."/>
      <w:lvlJc w:val="left"/>
      <w:pPr>
        <w:ind w:left="2107" w:hanging="435"/>
      </w:pPr>
      <w:rPr>
        <w:rFonts w:hint="default"/>
      </w:rPr>
    </w:lvl>
    <w:lvl w:ilvl="2">
      <w:start w:val="1"/>
      <w:numFmt w:val="decimal"/>
      <w:isLgl/>
      <w:lvlText w:val="%1.%2.%3."/>
      <w:lvlJc w:val="left"/>
      <w:pPr>
        <w:ind w:left="3704" w:hanging="720"/>
      </w:pPr>
      <w:rPr>
        <w:rFonts w:hint="default"/>
      </w:rPr>
    </w:lvl>
    <w:lvl w:ilvl="3">
      <w:start w:val="1"/>
      <w:numFmt w:val="decimal"/>
      <w:isLgl/>
      <w:lvlText w:val="%1.%2.%3.%4."/>
      <w:lvlJc w:val="left"/>
      <w:pPr>
        <w:ind w:left="5016" w:hanging="720"/>
      </w:pPr>
      <w:rPr>
        <w:rFonts w:hint="default"/>
      </w:rPr>
    </w:lvl>
    <w:lvl w:ilvl="4">
      <w:start w:val="1"/>
      <w:numFmt w:val="decimal"/>
      <w:isLgl/>
      <w:lvlText w:val="%1.%2.%3.%4.%5."/>
      <w:lvlJc w:val="left"/>
      <w:pPr>
        <w:ind w:left="6688" w:hanging="1080"/>
      </w:pPr>
      <w:rPr>
        <w:rFonts w:hint="default"/>
      </w:rPr>
    </w:lvl>
    <w:lvl w:ilvl="5">
      <w:start w:val="1"/>
      <w:numFmt w:val="decimal"/>
      <w:isLgl/>
      <w:lvlText w:val="%1.%2.%3.%4.%5.%6."/>
      <w:lvlJc w:val="left"/>
      <w:pPr>
        <w:ind w:left="8000" w:hanging="1080"/>
      </w:pPr>
      <w:rPr>
        <w:rFonts w:hint="default"/>
      </w:rPr>
    </w:lvl>
    <w:lvl w:ilvl="6">
      <w:start w:val="1"/>
      <w:numFmt w:val="decimal"/>
      <w:isLgl/>
      <w:lvlText w:val="%1.%2.%3.%4.%5.%6.%7."/>
      <w:lvlJc w:val="left"/>
      <w:pPr>
        <w:ind w:left="9672" w:hanging="1440"/>
      </w:pPr>
      <w:rPr>
        <w:rFonts w:hint="default"/>
      </w:rPr>
    </w:lvl>
    <w:lvl w:ilvl="7">
      <w:start w:val="1"/>
      <w:numFmt w:val="decimal"/>
      <w:isLgl/>
      <w:lvlText w:val="%1.%2.%3.%4.%5.%6.%7.%8."/>
      <w:lvlJc w:val="left"/>
      <w:pPr>
        <w:ind w:left="10984" w:hanging="1440"/>
      </w:pPr>
      <w:rPr>
        <w:rFonts w:hint="default"/>
      </w:rPr>
    </w:lvl>
    <w:lvl w:ilvl="8">
      <w:start w:val="1"/>
      <w:numFmt w:val="decimal"/>
      <w:isLgl/>
      <w:lvlText w:val="%1.%2.%3.%4.%5.%6.%7.%8.%9."/>
      <w:lvlJc w:val="left"/>
      <w:pPr>
        <w:ind w:left="12656" w:hanging="1800"/>
      </w:pPr>
      <w:rPr>
        <w:rFonts w:hint="default"/>
      </w:rPr>
    </w:lvl>
  </w:abstractNum>
  <w:abstractNum w:abstractNumId="10" w15:restartNumberingAfterBreak="0">
    <w:nsid w:val="278B4254"/>
    <w:multiLevelType w:val="hybridMultilevel"/>
    <w:tmpl w:val="9378F0E8"/>
    <w:lvl w:ilvl="0" w:tplc="644E5CDA">
      <w:start w:val="1"/>
      <w:numFmt w:val="decimal"/>
      <w:lvlText w:val="%1."/>
      <w:lvlJc w:val="left"/>
      <w:pPr>
        <w:tabs>
          <w:tab w:val="num" w:pos="930"/>
        </w:tabs>
        <w:ind w:left="930" w:right="930" w:hanging="57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2AF655E2"/>
    <w:multiLevelType w:val="multilevel"/>
    <w:tmpl w:val="EEA015C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hint="default"/>
        <w:b/>
        <w:bCs w:val="0"/>
        <w:w w:val="100"/>
      </w:rPr>
    </w:lvl>
    <w:lvl w:ilvl="2">
      <w:start w:val="1"/>
      <w:numFmt w:val="decimal"/>
      <w:isLgl/>
      <w:lvlText w:val="%1.%2.%3."/>
      <w:lvlJc w:val="left"/>
      <w:pPr>
        <w:ind w:left="1440" w:hanging="1080"/>
      </w:pPr>
      <w:rPr>
        <w:rFonts w:ascii="Arial" w:hAnsi="Arial" w:hint="default"/>
        <w:b w:val="0"/>
        <w:w w:val="100"/>
      </w:rPr>
    </w:lvl>
    <w:lvl w:ilvl="3">
      <w:start w:val="1"/>
      <w:numFmt w:val="decimal"/>
      <w:isLgl/>
      <w:lvlText w:val="%1.%2.%3.%4."/>
      <w:lvlJc w:val="left"/>
      <w:pPr>
        <w:ind w:left="1440" w:hanging="1080"/>
      </w:pPr>
      <w:rPr>
        <w:rFonts w:ascii="Arial" w:hAnsi="Arial" w:hint="default"/>
        <w:b w:val="0"/>
        <w:w w:val="100"/>
      </w:rPr>
    </w:lvl>
    <w:lvl w:ilvl="4">
      <w:start w:val="1"/>
      <w:numFmt w:val="decimal"/>
      <w:isLgl/>
      <w:lvlText w:val="%1.%2.%3.%4.%5."/>
      <w:lvlJc w:val="left"/>
      <w:pPr>
        <w:ind w:left="1800" w:hanging="1440"/>
      </w:pPr>
      <w:rPr>
        <w:rFonts w:ascii="Arial" w:hAnsi="Arial" w:hint="default"/>
        <w:b w:val="0"/>
        <w:w w:val="100"/>
      </w:rPr>
    </w:lvl>
    <w:lvl w:ilvl="5">
      <w:start w:val="1"/>
      <w:numFmt w:val="decimal"/>
      <w:isLgl/>
      <w:lvlText w:val="%1.%2.%3.%4.%5.%6."/>
      <w:lvlJc w:val="left"/>
      <w:pPr>
        <w:ind w:left="2160" w:hanging="1800"/>
      </w:pPr>
      <w:rPr>
        <w:rFonts w:ascii="Arial" w:hAnsi="Arial" w:hint="default"/>
        <w:b w:val="0"/>
        <w:w w:val="100"/>
      </w:rPr>
    </w:lvl>
    <w:lvl w:ilvl="6">
      <w:start w:val="1"/>
      <w:numFmt w:val="decimal"/>
      <w:isLgl/>
      <w:lvlText w:val="%1.%2.%3.%4.%5.%6.%7."/>
      <w:lvlJc w:val="left"/>
      <w:pPr>
        <w:ind w:left="2520" w:hanging="2160"/>
      </w:pPr>
      <w:rPr>
        <w:rFonts w:ascii="Arial" w:hAnsi="Arial" w:hint="default"/>
        <w:b w:val="0"/>
        <w:w w:val="100"/>
      </w:rPr>
    </w:lvl>
    <w:lvl w:ilvl="7">
      <w:start w:val="1"/>
      <w:numFmt w:val="decimal"/>
      <w:isLgl/>
      <w:lvlText w:val="%1.%2.%3.%4.%5.%6.%7.%8."/>
      <w:lvlJc w:val="left"/>
      <w:pPr>
        <w:ind w:left="2520" w:hanging="2160"/>
      </w:pPr>
      <w:rPr>
        <w:rFonts w:ascii="Arial" w:hAnsi="Arial" w:hint="default"/>
        <w:b w:val="0"/>
        <w:w w:val="100"/>
      </w:rPr>
    </w:lvl>
    <w:lvl w:ilvl="8">
      <w:start w:val="1"/>
      <w:numFmt w:val="decimal"/>
      <w:isLgl/>
      <w:lvlText w:val="%1.%2.%3.%4.%5.%6.%7.%8.%9."/>
      <w:lvlJc w:val="left"/>
      <w:pPr>
        <w:ind w:left="2880" w:hanging="2520"/>
      </w:pPr>
      <w:rPr>
        <w:rFonts w:ascii="Arial" w:hAnsi="Arial" w:hint="default"/>
        <w:b w:val="0"/>
        <w:w w:val="100"/>
      </w:rPr>
    </w:lvl>
  </w:abstractNum>
  <w:abstractNum w:abstractNumId="12" w15:restartNumberingAfterBreak="0">
    <w:nsid w:val="33573C56"/>
    <w:multiLevelType w:val="multilevel"/>
    <w:tmpl w:val="E14A52DA"/>
    <w:lvl w:ilvl="0">
      <w:start w:val="1"/>
      <w:numFmt w:val="decimal"/>
      <w:pStyle w:val="a"/>
      <w:lvlText w:val="%1."/>
      <w:lvlJc w:val="left"/>
      <w:pPr>
        <w:tabs>
          <w:tab w:val="num" w:pos="1502"/>
        </w:tabs>
        <w:ind w:left="1502" w:hanging="510"/>
      </w:pPr>
      <w:rPr>
        <w:rFonts w:ascii="Times New Roman" w:hAnsi="Times New Roman" w:cs="David" w:hint="default"/>
        <w:b w:val="0"/>
        <w:bCs w:val="0"/>
        <w:i w:val="0"/>
        <w:iCs w:val="0"/>
        <w:color w:val="auto"/>
        <w:sz w:val="24"/>
        <w:szCs w:val="24"/>
        <w:u w:val="none"/>
      </w:rPr>
    </w:lvl>
    <w:lvl w:ilvl="1">
      <w:start w:val="1"/>
      <w:numFmt w:val="decimal"/>
      <w:lvlText w:val="%1.%2."/>
      <w:lvlJc w:val="left"/>
      <w:pPr>
        <w:tabs>
          <w:tab w:val="num" w:pos="1871"/>
        </w:tabs>
        <w:ind w:left="1871" w:hanging="794"/>
      </w:pPr>
      <w:rPr>
        <w:rFonts w:ascii="David" w:hAnsi="David" w:cs="David" w:hint="default"/>
        <w:b w:val="0"/>
        <w:bCs w:val="0"/>
        <w:i w:val="0"/>
        <w:iCs w:val="0"/>
        <w:color w:val="auto"/>
        <w:lang w:bidi="he-IL"/>
      </w:rPr>
    </w:lvl>
    <w:lvl w:ilvl="2">
      <w:start w:val="1"/>
      <w:numFmt w:val="hebrew1"/>
      <w:lvlText w:val="%3."/>
      <w:lvlJc w:val="center"/>
      <w:pPr>
        <w:tabs>
          <w:tab w:val="num" w:pos="2948"/>
        </w:tabs>
        <w:ind w:left="2948" w:hanging="1077"/>
      </w:pPr>
      <w:rPr>
        <w:rFonts w:hint="default"/>
      </w:rPr>
    </w:lvl>
    <w:lvl w:ilvl="3">
      <w:start w:val="1"/>
      <w:numFmt w:val="decimal"/>
      <w:lvlText w:val="%1.%2.%3.%4."/>
      <w:lvlJc w:val="left"/>
      <w:pPr>
        <w:tabs>
          <w:tab w:val="num" w:pos="4309"/>
        </w:tabs>
        <w:ind w:left="4309" w:hanging="1361"/>
      </w:pPr>
      <w:rPr>
        <w:rFonts w:cs="Times New Roman" w:hint="default"/>
      </w:rPr>
    </w:lvl>
    <w:lvl w:ilvl="4">
      <w:start w:val="1"/>
      <w:numFmt w:val="decimal"/>
      <w:lvlText w:val="%1.%2.%3.%4.%5."/>
      <w:lvlJc w:val="left"/>
      <w:pPr>
        <w:tabs>
          <w:tab w:val="num" w:pos="5954"/>
        </w:tabs>
        <w:ind w:left="5954" w:hanging="1645"/>
      </w:pPr>
      <w:rPr>
        <w:rFonts w:cs="Times New Roman" w:hint="default"/>
      </w:rPr>
    </w:lvl>
    <w:lvl w:ilvl="5">
      <w:start w:val="1"/>
      <w:numFmt w:val="decimal"/>
      <w:lvlText w:val="%1.%2.%3.%4.%5.%6."/>
      <w:lvlJc w:val="left"/>
      <w:pPr>
        <w:tabs>
          <w:tab w:val="num" w:pos="6780"/>
        </w:tabs>
        <w:ind w:left="6409" w:hanging="709"/>
      </w:pPr>
      <w:rPr>
        <w:rFonts w:cs="Times New Roman" w:hint="default"/>
      </w:rPr>
    </w:lvl>
    <w:lvl w:ilvl="6">
      <w:start w:val="1"/>
      <w:numFmt w:val="decimal"/>
      <w:lvlText w:val="%1.%2.%3.%4.%5.%6.%7."/>
      <w:lvlJc w:val="left"/>
      <w:pPr>
        <w:tabs>
          <w:tab w:val="num" w:pos="7849"/>
        </w:tabs>
        <w:ind w:left="7118" w:hanging="709"/>
      </w:pPr>
      <w:rPr>
        <w:rFonts w:cs="Times New Roman" w:hint="default"/>
      </w:rPr>
    </w:lvl>
    <w:lvl w:ilvl="7">
      <w:start w:val="1"/>
      <w:numFmt w:val="decimal"/>
      <w:lvlText w:val="%1.%2.%3.%4.%5.%6.%7.%8."/>
      <w:lvlJc w:val="left"/>
      <w:pPr>
        <w:tabs>
          <w:tab w:val="num" w:pos="567"/>
        </w:tabs>
        <w:ind w:left="7827" w:hanging="709"/>
      </w:pPr>
      <w:rPr>
        <w:rFonts w:cs="Times New Roman" w:hint="default"/>
      </w:rPr>
    </w:lvl>
    <w:lvl w:ilvl="8">
      <w:start w:val="1"/>
      <w:numFmt w:val="decimal"/>
      <w:lvlText w:val="%1.%2.%3.%4.%5.%6.%7.%8.%9."/>
      <w:lvlJc w:val="left"/>
      <w:pPr>
        <w:tabs>
          <w:tab w:val="num" w:pos="9627"/>
        </w:tabs>
        <w:ind w:left="8536" w:hanging="709"/>
      </w:pPr>
      <w:rPr>
        <w:rFonts w:cs="Times New Roman" w:hint="default"/>
      </w:rPr>
    </w:lvl>
  </w:abstractNum>
  <w:abstractNum w:abstractNumId="13" w15:restartNumberingAfterBreak="0">
    <w:nsid w:val="4058249F"/>
    <w:multiLevelType w:val="multilevel"/>
    <w:tmpl w:val="7682DE5C"/>
    <w:lvl w:ilvl="0">
      <w:start w:val="1"/>
      <w:numFmt w:val="decimal"/>
      <w:lvlRestart w:val="0"/>
      <w:pStyle w:val="10"/>
      <w:lvlText w:val="%1."/>
      <w:lvlJc w:val="left"/>
      <w:pPr>
        <w:tabs>
          <w:tab w:val="num" w:pos="567"/>
        </w:tabs>
        <w:ind w:left="567" w:right="567" w:hanging="567"/>
      </w:pPr>
    </w:lvl>
    <w:lvl w:ilvl="1">
      <w:start w:val="1"/>
      <w:numFmt w:val="hebrew1"/>
      <w:pStyle w:val="20"/>
      <w:lvlText w:val="%2."/>
      <w:lvlJc w:val="left"/>
      <w:pPr>
        <w:tabs>
          <w:tab w:val="num" w:pos="1134"/>
        </w:tabs>
        <w:ind w:left="1134" w:right="1134" w:hanging="567"/>
      </w:pPr>
    </w:lvl>
    <w:lvl w:ilvl="2">
      <w:start w:val="1"/>
      <w:numFmt w:val="decimal"/>
      <w:pStyle w:val="3"/>
      <w:lvlText w:val="%3)"/>
      <w:lvlJc w:val="left"/>
      <w:pPr>
        <w:tabs>
          <w:tab w:val="num" w:pos="1701"/>
        </w:tabs>
        <w:ind w:left="1701" w:right="1701" w:hanging="567"/>
      </w:pPr>
    </w:lvl>
    <w:lvl w:ilvl="3">
      <w:start w:val="1"/>
      <w:numFmt w:val="hebrew1"/>
      <w:pStyle w:val="40"/>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14" w15:restartNumberingAfterBreak="0">
    <w:nsid w:val="40F00405"/>
    <w:multiLevelType w:val="multilevel"/>
    <w:tmpl w:val="B55E767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950E65"/>
    <w:multiLevelType w:val="hybridMultilevel"/>
    <w:tmpl w:val="85720856"/>
    <w:lvl w:ilvl="0" w:tplc="A66E76D6">
      <w:numFmt w:val="bullet"/>
      <w:lvlText w:val="-"/>
      <w:lvlJc w:val="left"/>
      <w:pPr>
        <w:ind w:left="827" w:hanging="360"/>
      </w:pPr>
      <w:rPr>
        <w:rFonts w:ascii="Times New Roman" w:eastAsia="Times New Roman" w:hAnsi="Times New Roman" w:cs="David"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46E87463"/>
    <w:multiLevelType w:val="hybridMultilevel"/>
    <w:tmpl w:val="C4E63022"/>
    <w:lvl w:ilvl="0" w:tplc="B89E114A">
      <w:numFmt w:val="bullet"/>
      <w:lvlText w:val="-"/>
      <w:lvlJc w:val="left"/>
      <w:pPr>
        <w:ind w:left="1494" w:hanging="360"/>
      </w:pPr>
      <w:rPr>
        <w:rFonts w:ascii="Times New Roman" w:eastAsia="Times New Roman" w:hAnsi="Times New Roman" w:cs="David"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4B2D384D"/>
    <w:multiLevelType w:val="hybridMultilevel"/>
    <w:tmpl w:val="45C86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BE25846"/>
    <w:multiLevelType w:val="multilevel"/>
    <w:tmpl w:val="BBFEACEC"/>
    <w:lvl w:ilvl="0">
      <w:start w:val="1"/>
      <w:numFmt w:val="decimal"/>
      <w:lvlText w:val="%1."/>
      <w:lvlJc w:val="left"/>
      <w:pPr>
        <w:ind w:left="360" w:hanging="360"/>
      </w:pPr>
      <w:rPr>
        <w:rFonts w:ascii="Arial" w:eastAsia="Calibri" w:hAnsi="Arial" w:cs="Arial" w:hint="default"/>
        <w:b/>
        <w:bCs/>
        <w:sz w:val="20"/>
        <w:szCs w:val="20"/>
      </w:rPr>
    </w:lvl>
    <w:lvl w:ilvl="1">
      <w:start w:val="1"/>
      <w:numFmt w:val="decimal"/>
      <w:lvlText w:val="%1.%2"/>
      <w:lvlJc w:val="left"/>
      <w:pPr>
        <w:ind w:left="772" w:hanging="360"/>
      </w:pPr>
      <w:rPr>
        <w:rFonts w:hint="default"/>
        <w:b/>
        <w:bCs/>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9" w15:restartNumberingAfterBreak="0">
    <w:nsid w:val="4CBD3DBD"/>
    <w:multiLevelType w:val="multilevel"/>
    <w:tmpl w:val="0FDE33C0"/>
    <w:lvl w:ilvl="0">
      <w:start w:val="1"/>
      <w:numFmt w:val="decimal"/>
      <w:lvlRestart w:val="0"/>
      <w:lvlText w:val="%1."/>
      <w:lvlJc w:val="left"/>
      <w:pPr>
        <w:tabs>
          <w:tab w:val="num" w:pos="567"/>
        </w:tabs>
        <w:ind w:left="567" w:hanging="567"/>
      </w:pPr>
      <w:rPr>
        <w:rFonts w:ascii="David" w:hAnsi="David" w:cs="David"/>
        <w:sz w:val="24"/>
        <w:szCs w:val="24"/>
      </w:rPr>
    </w:lvl>
    <w:lvl w:ilvl="1">
      <w:start w:val="1"/>
      <w:numFmt w:val="decimal"/>
      <w:lvlText w:val="%1.%2"/>
      <w:lvlJc w:val="left"/>
      <w:pPr>
        <w:tabs>
          <w:tab w:val="num" w:pos="1247"/>
        </w:tabs>
        <w:ind w:left="1247" w:hanging="680"/>
      </w:pPr>
      <w:rPr>
        <w:rFonts w:ascii="David" w:hAnsi="David" w:cs="David"/>
        <w:sz w:val="24"/>
        <w:szCs w:val="24"/>
      </w:rPr>
    </w:lvl>
    <w:lvl w:ilvl="2">
      <w:start w:val="1"/>
      <w:numFmt w:val="decimal"/>
      <w:lvlText w:val="%1.%2.%3"/>
      <w:lvlJc w:val="left"/>
      <w:pPr>
        <w:tabs>
          <w:tab w:val="num" w:pos="2098"/>
        </w:tabs>
        <w:ind w:left="2098" w:hanging="851"/>
      </w:pPr>
      <w:rPr>
        <w:rFonts w:ascii="David" w:hAnsi="David" w:cs="David"/>
        <w:sz w:val="24"/>
        <w:szCs w:val="24"/>
      </w:rPr>
    </w:lvl>
    <w:lvl w:ilvl="3">
      <w:start w:val="1"/>
      <w:numFmt w:val="decimal"/>
      <w:lvlText w:val="%1.%2.%3.%4"/>
      <w:lvlJc w:val="left"/>
      <w:pPr>
        <w:tabs>
          <w:tab w:val="num" w:pos="3118"/>
        </w:tabs>
        <w:ind w:left="3118" w:hanging="1020"/>
      </w:pPr>
      <w:rPr>
        <w:rFonts w:ascii="David" w:hAnsi="David" w:cs="David"/>
        <w:sz w:val="24"/>
        <w:szCs w:val="24"/>
      </w:rPr>
    </w:lvl>
    <w:lvl w:ilvl="4">
      <w:start w:val="1"/>
      <w:numFmt w:val="decimal"/>
      <w:lvlText w:val="%1.%2.%3.%4.%5"/>
      <w:lvlJc w:val="left"/>
      <w:pPr>
        <w:tabs>
          <w:tab w:val="num" w:pos="3685"/>
        </w:tabs>
        <w:ind w:left="3685" w:hanging="1020"/>
      </w:pPr>
      <w:rPr>
        <w:rFonts w:ascii="David" w:hAnsi="David" w:cs="David"/>
        <w:sz w:val="24"/>
        <w:szCs w:val="24"/>
      </w:rPr>
    </w:lvl>
    <w:lvl w:ilvl="5">
      <w:start w:val="1"/>
      <w:numFmt w:val="decimal"/>
      <w:lvlText w:val="%1.%2.%3.%4.%5.%6"/>
      <w:lvlJc w:val="left"/>
      <w:pPr>
        <w:tabs>
          <w:tab w:val="num" w:pos="4819"/>
        </w:tabs>
        <w:ind w:left="4819" w:hanging="1134"/>
      </w:pPr>
      <w:rPr>
        <w:rFonts w:ascii="David" w:hAnsi="David" w:cs="David"/>
        <w:sz w:val="24"/>
        <w:szCs w:val="24"/>
      </w:rPr>
    </w:lvl>
    <w:lvl w:ilvl="6">
      <w:start w:val="1"/>
      <w:numFmt w:val="decimal"/>
      <w:lvlText w:val="%1.%2.%3.%4.%5.%6.%7"/>
      <w:lvlJc w:val="left"/>
      <w:pPr>
        <w:tabs>
          <w:tab w:val="num" w:pos="4082"/>
        </w:tabs>
        <w:ind w:left="4082" w:firstLine="453"/>
      </w:pPr>
      <w:rPr>
        <w:rFonts w:ascii="David" w:hAnsi="David" w:cs="David"/>
        <w:sz w:val="24"/>
        <w:szCs w:val="24"/>
      </w:rPr>
    </w:lvl>
    <w:lvl w:ilvl="7">
      <w:start w:val="1"/>
      <w:numFmt w:val="decimal"/>
      <w:lvlText w:val="%1.%2.%3.%4.%5.%6.%7.%8"/>
      <w:lvlJc w:val="left"/>
      <w:pPr>
        <w:tabs>
          <w:tab w:val="num" w:pos="4762"/>
        </w:tabs>
        <w:ind w:left="4762" w:hanging="680"/>
      </w:pPr>
      <w:rPr>
        <w:rFonts w:ascii="David" w:hAnsi="David" w:cs="David"/>
        <w:sz w:val="24"/>
        <w:szCs w:val="24"/>
      </w:rPr>
    </w:lvl>
    <w:lvl w:ilvl="8">
      <w:start w:val="1"/>
      <w:numFmt w:val="decimal"/>
      <w:lvlText w:val="%1.%2.%3.%4.%5.%6.%7.%8.%9"/>
      <w:lvlJc w:val="left"/>
      <w:pPr>
        <w:tabs>
          <w:tab w:val="num" w:pos="5499"/>
        </w:tabs>
        <w:ind w:left="5499" w:hanging="737"/>
      </w:pPr>
      <w:rPr>
        <w:rFonts w:ascii="David" w:hAnsi="David" w:cs="David"/>
        <w:sz w:val="24"/>
        <w:szCs w:val="24"/>
      </w:rPr>
    </w:lvl>
  </w:abstractNum>
  <w:abstractNum w:abstractNumId="20" w15:restartNumberingAfterBreak="0">
    <w:nsid w:val="50395B26"/>
    <w:multiLevelType w:val="multilevel"/>
    <w:tmpl w:val="9A88D55E"/>
    <w:lvl w:ilvl="0">
      <w:start w:val="1"/>
      <w:numFmt w:val="decimal"/>
      <w:lvlText w:val="%1."/>
      <w:lvlJc w:val="left"/>
      <w:pPr>
        <w:tabs>
          <w:tab w:val="num" w:pos="555"/>
        </w:tabs>
        <w:ind w:left="555" w:hanging="555"/>
      </w:pPr>
      <w:rPr>
        <w:rFonts w:hint="default"/>
        <w:b w:val="0"/>
        <w:bCs w:val="0"/>
      </w:rPr>
    </w:lvl>
    <w:lvl w:ilvl="1">
      <w:start w:val="1"/>
      <w:numFmt w:val="decimal"/>
      <w:lvlText w:val="%1.%2."/>
      <w:lvlJc w:val="left"/>
      <w:pPr>
        <w:tabs>
          <w:tab w:val="num" w:pos="1165"/>
        </w:tabs>
        <w:ind w:left="1165" w:hanging="555"/>
      </w:pPr>
      <w:rPr>
        <w:rFonts w:hint="default"/>
      </w:rPr>
    </w:lvl>
    <w:lvl w:ilvl="2">
      <w:start w:val="1"/>
      <w:numFmt w:val="decimal"/>
      <w:lvlText w:val="%1.%2.%3."/>
      <w:lvlJc w:val="left"/>
      <w:pPr>
        <w:tabs>
          <w:tab w:val="num" w:pos="1940"/>
        </w:tabs>
        <w:ind w:left="194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520"/>
        </w:tabs>
        <w:ind w:left="3520" w:hanging="1080"/>
      </w:pPr>
      <w:rPr>
        <w:rFonts w:hint="default"/>
      </w:rPr>
    </w:lvl>
    <w:lvl w:ilvl="5">
      <w:start w:val="1"/>
      <w:numFmt w:val="decimal"/>
      <w:lvlText w:val="%1.%2.%3.%4.%5.%6."/>
      <w:lvlJc w:val="left"/>
      <w:pPr>
        <w:tabs>
          <w:tab w:val="num" w:pos="4130"/>
        </w:tabs>
        <w:ind w:left="4130" w:hanging="1080"/>
      </w:pPr>
      <w:rPr>
        <w:rFonts w:hint="default"/>
      </w:rPr>
    </w:lvl>
    <w:lvl w:ilvl="6">
      <w:start w:val="1"/>
      <w:numFmt w:val="decimal"/>
      <w:lvlText w:val="%1.%2.%3.%4.%5.%6.%7."/>
      <w:lvlJc w:val="left"/>
      <w:pPr>
        <w:tabs>
          <w:tab w:val="num" w:pos="5100"/>
        </w:tabs>
        <w:ind w:left="5100" w:hanging="1440"/>
      </w:pPr>
      <w:rPr>
        <w:rFonts w:hint="default"/>
      </w:rPr>
    </w:lvl>
    <w:lvl w:ilvl="7">
      <w:start w:val="1"/>
      <w:numFmt w:val="decimal"/>
      <w:lvlText w:val="%1.%2.%3.%4.%5.%6.%7.%8."/>
      <w:lvlJc w:val="left"/>
      <w:pPr>
        <w:tabs>
          <w:tab w:val="num" w:pos="5710"/>
        </w:tabs>
        <w:ind w:left="5710" w:hanging="1440"/>
      </w:pPr>
      <w:rPr>
        <w:rFonts w:hint="default"/>
      </w:rPr>
    </w:lvl>
    <w:lvl w:ilvl="8">
      <w:start w:val="1"/>
      <w:numFmt w:val="decimal"/>
      <w:lvlText w:val="%1.%2.%3.%4.%5.%6.%7.%8.%9."/>
      <w:lvlJc w:val="left"/>
      <w:pPr>
        <w:tabs>
          <w:tab w:val="num" w:pos="6320"/>
        </w:tabs>
        <w:ind w:left="6320" w:hanging="1440"/>
      </w:pPr>
      <w:rPr>
        <w:rFonts w:hint="default"/>
      </w:rPr>
    </w:lvl>
  </w:abstractNum>
  <w:abstractNum w:abstractNumId="21" w15:restartNumberingAfterBreak="0">
    <w:nsid w:val="51AA28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DA06D2"/>
    <w:multiLevelType w:val="hybridMultilevel"/>
    <w:tmpl w:val="2CF64E88"/>
    <w:lvl w:ilvl="0" w:tplc="ABC07858">
      <w:start w:val="60"/>
      <w:numFmt w:val="bullet"/>
      <w:lvlText w:val=""/>
      <w:lvlJc w:val="left"/>
      <w:pPr>
        <w:ind w:left="1494" w:hanging="360"/>
      </w:pPr>
      <w:rPr>
        <w:rFonts w:ascii="Symbol" w:eastAsia="Times New Roman" w:hAnsi="Symbol" w:cs="David"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3" w15:restartNumberingAfterBreak="0">
    <w:nsid w:val="54BB4148"/>
    <w:multiLevelType w:val="hybridMultilevel"/>
    <w:tmpl w:val="783C10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AA0FB3"/>
    <w:multiLevelType w:val="multilevel"/>
    <w:tmpl w:val="7A08F268"/>
    <w:lvl w:ilvl="0">
      <w:start w:val="1"/>
      <w:numFmt w:val="decimal"/>
      <w:lvlText w:val="%1."/>
      <w:lvlJc w:val="left"/>
      <w:pPr>
        <w:tabs>
          <w:tab w:val="num" w:pos="675"/>
        </w:tabs>
        <w:ind w:left="675" w:right="567" w:hanging="567"/>
      </w:pPr>
      <w:rPr>
        <w:b w:val="0"/>
        <w:bCs w:val="0"/>
        <w:sz w:val="24"/>
        <w:szCs w:val="24"/>
      </w:rPr>
    </w:lvl>
    <w:lvl w:ilvl="1">
      <w:start w:val="1"/>
      <w:numFmt w:val="hebrew1"/>
      <w:lvlText w:val="%2."/>
      <w:lvlJc w:val="left"/>
      <w:pPr>
        <w:tabs>
          <w:tab w:val="num" w:pos="1134"/>
        </w:tabs>
        <w:ind w:left="1134" w:right="1134" w:hanging="567"/>
      </w:pPr>
    </w:lvl>
    <w:lvl w:ilvl="2">
      <w:start w:val="1"/>
      <w:numFmt w:val="decimal"/>
      <w:lvlText w:val="%3)"/>
      <w:lvlJc w:val="left"/>
      <w:pPr>
        <w:tabs>
          <w:tab w:val="num" w:pos="1701"/>
        </w:tabs>
        <w:ind w:left="1701" w:right="1701" w:hanging="567"/>
      </w:pPr>
    </w:lvl>
    <w:lvl w:ilvl="3">
      <w:start w:val="1"/>
      <w:numFmt w:val="hebrew1"/>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25" w15:restartNumberingAfterBreak="0">
    <w:nsid w:val="5F7C56A0"/>
    <w:multiLevelType w:val="multilevel"/>
    <w:tmpl w:val="FD14A36C"/>
    <w:lvl w:ilvl="0">
      <w:start w:val="2"/>
      <w:numFmt w:val="decimal"/>
      <w:lvlText w:val="%1"/>
      <w:lvlJc w:val="left"/>
      <w:pPr>
        <w:ind w:left="360" w:hanging="360"/>
      </w:pPr>
      <w:rPr>
        <w:rFonts w:hint="default"/>
      </w:rPr>
    </w:lvl>
    <w:lvl w:ilvl="1">
      <w:start w:val="9"/>
      <w:numFmt w:val="decimal"/>
      <w:lvlText w:val="%1.%2"/>
      <w:lvlJc w:val="left"/>
      <w:pPr>
        <w:ind w:left="952"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26" w15:restartNumberingAfterBreak="0">
    <w:nsid w:val="5F936199"/>
    <w:multiLevelType w:val="multilevel"/>
    <w:tmpl w:val="16A87336"/>
    <w:lvl w:ilvl="0">
      <w:start w:val="1"/>
      <w:numFmt w:val="decimal"/>
      <w:lvlText w:val="%1."/>
      <w:lvlJc w:val="left"/>
      <w:pPr>
        <w:ind w:left="360" w:hanging="360"/>
      </w:pPr>
      <w:rPr>
        <w:rFonts w:hint="default"/>
        <w:b w:val="0"/>
        <w:bCs w:val="0"/>
        <w:color w:val="auto"/>
      </w:rPr>
    </w:lvl>
    <w:lvl w:ilvl="1">
      <w:start w:val="1"/>
      <w:numFmt w:val="decimal"/>
      <w:lvlText w:val="%1.%2."/>
      <w:lvlJc w:val="left"/>
      <w:pPr>
        <w:tabs>
          <w:tab w:val="num" w:pos="907"/>
        </w:tabs>
        <w:ind w:left="907" w:hanging="547"/>
      </w:pPr>
      <w:rPr>
        <w:rFonts w:hint="default"/>
        <w:b w:val="0"/>
        <w:bCs w:val="0"/>
      </w:rPr>
    </w:lvl>
    <w:lvl w:ilvl="2">
      <w:start w:val="1"/>
      <w:numFmt w:val="decimal"/>
      <w:lvlText w:val="%1.%2.%3."/>
      <w:lvlJc w:val="left"/>
      <w:pPr>
        <w:tabs>
          <w:tab w:val="num" w:pos="1418"/>
        </w:tabs>
        <w:ind w:left="1418" w:hanging="698"/>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CF5BDE"/>
    <w:multiLevelType w:val="multilevel"/>
    <w:tmpl w:val="EEA015C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hint="default"/>
        <w:b/>
        <w:bCs w:val="0"/>
        <w:w w:val="100"/>
      </w:rPr>
    </w:lvl>
    <w:lvl w:ilvl="2">
      <w:start w:val="1"/>
      <w:numFmt w:val="decimal"/>
      <w:isLgl/>
      <w:lvlText w:val="%1.%2.%3."/>
      <w:lvlJc w:val="left"/>
      <w:pPr>
        <w:ind w:left="1440" w:hanging="1080"/>
      </w:pPr>
      <w:rPr>
        <w:rFonts w:ascii="Arial" w:hAnsi="Arial" w:hint="default"/>
        <w:b w:val="0"/>
        <w:w w:val="100"/>
      </w:rPr>
    </w:lvl>
    <w:lvl w:ilvl="3">
      <w:start w:val="1"/>
      <w:numFmt w:val="decimal"/>
      <w:isLgl/>
      <w:lvlText w:val="%1.%2.%3.%4."/>
      <w:lvlJc w:val="left"/>
      <w:pPr>
        <w:ind w:left="1440" w:hanging="1080"/>
      </w:pPr>
      <w:rPr>
        <w:rFonts w:ascii="Arial" w:hAnsi="Arial" w:hint="default"/>
        <w:b w:val="0"/>
        <w:w w:val="100"/>
      </w:rPr>
    </w:lvl>
    <w:lvl w:ilvl="4">
      <w:start w:val="1"/>
      <w:numFmt w:val="decimal"/>
      <w:isLgl/>
      <w:lvlText w:val="%1.%2.%3.%4.%5."/>
      <w:lvlJc w:val="left"/>
      <w:pPr>
        <w:ind w:left="1800" w:hanging="1440"/>
      </w:pPr>
      <w:rPr>
        <w:rFonts w:ascii="Arial" w:hAnsi="Arial" w:hint="default"/>
        <w:b w:val="0"/>
        <w:w w:val="100"/>
      </w:rPr>
    </w:lvl>
    <w:lvl w:ilvl="5">
      <w:start w:val="1"/>
      <w:numFmt w:val="decimal"/>
      <w:isLgl/>
      <w:lvlText w:val="%1.%2.%3.%4.%5.%6."/>
      <w:lvlJc w:val="left"/>
      <w:pPr>
        <w:ind w:left="2160" w:hanging="1800"/>
      </w:pPr>
      <w:rPr>
        <w:rFonts w:ascii="Arial" w:hAnsi="Arial" w:hint="default"/>
        <w:b w:val="0"/>
        <w:w w:val="100"/>
      </w:rPr>
    </w:lvl>
    <w:lvl w:ilvl="6">
      <w:start w:val="1"/>
      <w:numFmt w:val="decimal"/>
      <w:isLgl/>
      <w:lvlText w:val="%1.%2.%3.%4.%5.%6.%7."/>
      <w:lvlJc w:val="left"/>
      <w:pPr>
        <w:ind w:left="2520" w:hanging="2160"/>
      </w:pPr>
      <w:rPr>
        <w:rFonts w:ascii="Arial" w:hAnsi="Arial" w:hint="default"/>
        <w:b w:val="0"/>
        <w:w w:val="100"/>
      </w:rPr>
    </w:lvl>
    <w:lvl w:ilvl="7">
      <w:start w:val="1"/>
      <w:numFmt w:val="decimal"/>
      <w:isLgl/>
      <w:lvlText w:val="%1.%2.%3.%4.%5.%6.%7.%8."/>
      <w:lvlJc w:val="left"/>
      <w:pPr>
        <w:ind w:left="2520" w:hanging="2160"/>
      </w:pPr>
      <w:rPr>
        <w:rFonts w:ascii="Arial" w:hAnsi="Arial" w:hint="default"/>
        <w:b w:val="0"/>
        <w:w w:val="100"/>
      </w:rPr>
    </w:lvl>
    <w:lvl w:ilvl="8">
      <w:start w:val="1"/>
      <w:numFmt w:val="decimal"/>
      <w:isLgl/>
      <w:lvlText w:val="%1.%2.%3.%4.%5.%6.%7.%8.%9."/>
      <w:lvlJc w:val="left"/>
      <w:pPr>
        <w:ind w:left="2880" w:hanging="2520"/>
      </w:pPr>
      <w:rPr>
        <w:rFonts w:ascii="Arial" w:hAnsi="Arial" w:hint="default"/>
        <w:b w:val="0"/>
        <w:w w:val="100"/>
      </w:rPr>
    </w:lvl>
  </w:abstractNum>
  <w:abstractNum w:abstractNumId="28" w15:restartNumberingAfterBreak="0">
    <w:nsid w:val="74DF551D"/>
    <w:multiLevelType w:val="hybridMultilevel"/>
    <w:tmpl w:val="2940F08A"/>
    <w:lvl w:ilvl="0" w:tplc="5058CE90">
      <w:numFmt w:val="bullet"/>
      <w:lvlText w:val="-"/>
      <w:lvlJc w:val="left"/>
      <w:pPr>
        <w:ind w:left="1110" w:hanging="360"/>
      </w:pPr>
      <w:rPr>
        <w:rFonts w:ascii="Times New Roman" w:eastAsia="Times New Roman" w:hAnsi="Times New Roman" w:cs="David"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9" w15:restartNumberingAfterBreak="0">
    <w:nsid w:val="788D7EA5"/>
    <w:multiLevelType w:val="multilevel"/>
    <w:tmpl w:val="EEA015C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hint="default"/>
        <w:b/>
        <w:bCs w:val="0"/>
        <w:w w:val="100"/>
      </w:rPr>
    </w:lvl>
    <w:lvl w:ilvl="2">
      <w:start w:val="1"/>
      <w:numFmt w:val="decimal"/>
      <w:isLgl/>
      <w:lvlText w:val="%1.%2.%3."/>
      <w:lvlJc w:val="left"/>
      <w:pPr>
        <w:ind w:left="1440" w:hanging="1080"/>
      </w:pPr>
      <w:rPr>
        <w:rFonts w:ascii="Arial" w:hAnsi="Arial" w:hint="default"/>
        <w:b w:val="0"/>
        <w:w w:val="100"/>
      </w:rPr>
    </w:lvl>
    <w:lvl w:ilvl="3">
      <w:start w:val="1"/>
      <w:numFmt w:val="decimal"/>
      <w:isLgl/>
      <w:lvlText w:val="%1.%2.%3.%4."/>
      <w:lvlJc w:val="left"/>
      <w:pPr>
        <w:ind w:left="1440" w:hanging="1080"/>
      </w:pPr>
      <w:rPr>
        <w:rFonts w:ascii="Arial" w:hAnsi="Arial" w:hint="default"/>
        <w:b w:val="0"/>
        <w:w w:val="100"/>
      </w:rPr>
    </w:lvl>
    <w:lvl w:ilvl="4">
      <w:start w:val="1"/>
      <w:numFmt w:val="decimal"/>
      <w:isLgl/>
      <w:lvlText w:val="%1.%2.%3.%4.%5."/>
      <w:lvlJc w:val="left"/>
      <w:pPr>
        <w:ind w:left="1800" w:hanging="1440"/>
      </w:pPr>
      <w:rPr>
        <w:rFonts w:ascii="Arial" w:hAnsi="Arial" w:hint="default"/>
        <w:b w:val="0"/>
        <w:w w:val="100"/>
      </w:rPr>
    </w:lvl>
    <w:lvl w:ilvl="5">
      <w:start w:val="1"/>
      <w:numFmt w:val="decimal"/>
      <w:isLgl/>
      <w:lvlText w:val="%1.%2.%3.%4.%5.%6."/>
      <w:lvlJc w:val="left"/>
      <w:pPr>
        <w:ind w:left="2160" w:hanging="1800"/>
      </w:pPr>
      <w:rPr>
        <w:rFonts w:ascii="Arial" w:hAnsi="Arial" w:hint="default"/>
        <w:b w:val="0"/>
        <w:w w:val="100"/>
      </w:rPr>
    </w:lvl>
    <w:lvl w:ilvl="6">
      <w:start w:val="1"/>
      <w:numFmt w:val="decimal"/>
      <w:isLgl/>
      <w:lvlText w:val="%1.%2.%3.%4.%5.%6.%7."/>
      <w:lvlJc w:val="left"/>
      <w:pPr>
        <w:ind w:left="2520" w:hanging="2160"/>
      </w:pPr>
      <w:rPr>
        <w:rFonts w:ascii="Arial" w:hAnsi="Arial" w:hint="default"/>
        <w:b w:val="0"/>
        <w:w w:val="100"/>
      </w:rPr>
    </w:lvl>
    <w:lvl w:ilvl="7">
      <w:start w:val="1"/>
      <w:numFmt w:val="decimal"/>
      <w:isLgl/>
      <w:lvlText w:val="%1.%2.%3.%4.%5.%6.%7.%8."/>
      <w:lvlJc w:val="left"/>
      <w:pPr>
        <w:ind w:left="2520" w:hanging="2160"/>
      </w:pPr>
      <w:rPr>
        <w:rFonts w:ascii="Arial" w:hAnsi="Arial" w:hint="default"/>
        <w:b w:val="0"/>
        <w:w w:val="100"/>
      </w:rPr>
    </w:lvl>
    <w:lvl w:ilvl="8">
      <w:start w:val="1"/>
      <w:numFmt w:val="decimal"/>
      <w:isLgl/>
      <w:lvlText w:val="%1.%2.%3.%4.%5.%6.%7.%8.%9."/>
      <w:lvlJc w:val="left"/>
      <w:pPr>
        <w:ind w:left="2880" w:hanging="2520"/>
      </w:pPr>
      <w:rPr>
        <w:rFonts w:ascii="Arial" w:hAnsi="Arial" w:hint="default"/>
        <w:b w:val="0"/>
        <w:w w:val="100"/>
      </w:rPr>
    </w:lvl>
  </w:abstractNum>
  <w:abstractNum w:abstractNumId="30" w15:restartNumberingAfterBreak="0">
    <w:nsid w:val="7A1D774B"/>
    <w:multiLevelType w:val="multilevel"/>
    <w:tmpl w:val="30746174"/>
    <w:lvl w:ilvl="0">
      <w:start w:val="1"/>
      <w:numFmt w:val="decimal"/>
      <w:lvlRestart w:val="0"/>
      <w:lvlText w:val="%1."/>
      <w:lvlJc w:val="left"/>
      <w:pPr>
        <w:tabs>
          <w:tab w:val="num" w:pos="1134"/>
        </w:tabs>
        <w:ind w:left="1134" w:hanging="567"/>
      </w:pPr>
      <w:rPr>
        <w:rFonts w:ascii="David" w:hAnsi="David" w:cs="David"/>
        <w:b w:val="0"/>
        <w:bCs w:val="0"/>
        <w:sz w:val="24"/>
        <w:szCs w:val="24"/>
      </w:rPr>
    </w:lvl>
    <w:lvl w:ilvl="1">
      <w:start w:val="1"/>
      <w:numFmt w:val="decimal"/>
      <w:lvlText w:val="%1.%2"/>
      <w:lvlJc w:val="left"/>
      <w:pPr>
        <w:tabs>
          <w:tab w:val="num" w:pos="1672"/>
        </w:tabs>
        <w:ind w:left="1672" w:hanging="680"/>
      </w:pPr>
      <w:rPr>
        <w:rFonts w:ascii="David" w:hAnsi="David" w:cs="David"/>
        <w:sz w:val="24"/>
        <w:szCs w:val="24"/>
      </w:rPr>
    </w:lvl>
    <w:lvl w:ilvl="2">
      <w:start w:val="1"/>
      <w:numFmt w:val="decimal"/>
      <w:lvlText w:val="%1.%2.%3"/>
      <w:lvlJc w:val="left"/>
      <w:pPr>
        <w:tabs>
          <w:tab w:val="num" w:pos="2665"/>
        </w:tabs>
        <w:ind w:left="2665" w:hanging="851"/>
      </w:pPr>
      <w:rPr>
        <w:rFonts w:ascii="David" w:hAnsi="David" w:cs="David"/>
        <w:sz w:val="24"/>
        <w:szCs w:val="24"/>
      </w:rPr>
    </w:lvl>
    <w:lvl w:ilvl="3">
      <w:start w:val="1"/>
      <w:numFmt w:val="decimal"/>
      <w:lvlText w:val="%1.%2.%3.%4"/>
      <w:lvlJc w:val="left"/>
      <w:pPr>
        <w:tabs>
          <w:tab w:val="num" w:pos="3685"/>
        </w:tabs>
        <w:ind w:left="3685" w:hanging="1020"/>
      </w:pPr>
      <w:rPr>
        <w:rFonts w:ascii="David" w:hAnsi="David" w:cs="David"/>
        <w:sz w:val="24"/>
        <w:szCs w:val="24"/>
      </w:rPr>
    </w:lvl>
    <w:lvl w:ilvl="4">
      <w:start w:val="1"/>
      <w:numFmt w:val="decimal"/>
      <w:lvlText w:val="%1.%2.%3.%4.%5"/>
      <w:lvlJc w:val="left"/>
      <w:pPr>
        <w:tabs>
          <w:tab w:val="num" w:pos="4252"/>
        </w:tabs>
        <w:ind w:left="4252" w:hanging="1020"/>
      </w:pPr>
      <w:rPr>
        <w:rFonts w:ascii="David" w:hAnsi="David" w:cs="David"/>
        <w:sz w:val="24"/>
        <w:szCs w:val="24"/>
      </w:rPr>
    </w:lvl>
    <w:lvl w:ilvl="5">
      <w:start w:val="1"/>
      <w:numFmt w:val="decimal"/>
      <w:lvlText w:val="%1.%2.%3.%4.%5.%6"/>
      <w:lvlJc w:val="left"/>
      <w:pPr>
        <w:tabs>
          <w:tab w:val="num" w:pos="5386"/>
        </w:tabs>
        <w:ind w:left="5386" w:hanging="1134"/>
      </w:pPr>
      <w:rPr>
        <w:rFonts w:ascii="David" w:hAnsi="David" w:cs="David"/>
        <w:sz w:val="24"/>
        <w:szCs w:val="24"/>
      </w:rPr>
    </w:lvl>
    <w:lvl w:ilvl="6">
      <w:start w:val="1"/>
      <w:numFmt w:val="decimal"/>
      <w:lvlText w:val="%1.%2.%3.%4.%5.%6.%7"/>
      <w:lvlJc w:val="left"/>
      <w:pPr>
        <w:tabs>
          <w:tab w:val="num" w:pos="4649"/>
        </w:tabs>
        <w:ind w:left="4649" w:firstLine="453"/>
      </w:pPr>
      <w:rPr>
        <w:rFonts w:ascii="David" w:hAnsi="David" w:cs="David"/>
        <w:sz w:val="24"/>
        <w:szCs w:val="24"/>
      </w:rPr>
    </w:lvl>
    <w:lvl w:ilvl="7">
      <w:start w:val="1"/>
      <w:numFmt w:val="decimal"/>
      <w:lvlText w:val="%1.%2.%3.%4.%5.%6.%7.%8"/>
      <w:lvlJc w:val="left"/>
      <w:pPr>
        <w:tabs>
          <w:tab w:val="num" w:pos="5329"/>
        </w:tabs>
        <w:ind w:left="5329" w:hanging="680"/>
      </w:pPr>
      <w:rPr>
        <w:rFonts w:ascii="David" w:hAnsi="David" w:cs="David"/>
        <w:sz w:val="24"/>
        <w:szCs w:val="24"/>
      </w:rPr>
    </w:lvl>
    <w:lvl w:ilvl="8">
      <w:start w:val="1"/>
      <w:numFmt w:val="decimal"/>
      <w:lvlText w:val="%1.%2.%3.%4.%5.%6.%7.%8.%9"/>
      <w:lvlJc w:val="left"/>
      <w:pPr>
        <w:tabs>
          <w:tab w:val="num" w:pos="6066"/>
        </w:tabs>
        <w:ind w:left="6066" w:hanging="737"/>
      </w:pPr>
      <w:rPr>
        <w:rFonts w:ascii="David" w:hAnsi="David" w:cs="David"/>
        <w:sz w:val="24"/>
        <w:szCs w:val="24"/>
      </w:rPr>
    </w:lvl>
  </w:abstractNum>
  <w:abstractNum w:abstractNumId="31" w15:restartNumberingAfterBreak="0">
    <w:nsid w:val="7B1C3146"/>
    <w:multiLevelType w:val="multilevel"/>
    <w:tmpl w:val="91088958"/>
    <w:lvl w:ilvl="0">
      <w:start w:val="16"/>
      <w:numFmt w:val="decimal"/>
      <w:lvlText w:val="%1."/>
      <w:lvlJc w:val="left"/>
      <w:pPr>
        <w:ind w:left="785" w:hanging="360"/>
      </w:pPr>
      <w:rPr>
        <w:rFonts w:hint="default"/>
      </w:rPr>
    </w:lvl>
    <w:lvl w:ilvl="1">
      <w:start w:val="1"/>
      <w:numFmt w:val="decimal"/>
      <w:isLgl/>
      <w:lvlText w:val="%1.%2."/>
      <w:lvlJc w:val="left"/>
      <w:pPr>
        <w:ind w:left="1229" w:hanging="444"/>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4745" w:hanging="1440"/>
      </w:pPr>
      <w:rPr>
        <w:rFonts w:hint="default"/>
      </w:rPr>
    </w:lvl>
  </w:abstractNum>
  <w:abstractNum w:abstractNumId="32" w15:restartNumberingAfterBreak="0">
    <w:nsid w:val="7F24615C"/>
    <w:multiLevelType w:val="hybridMultilevel"/>
    <w:tmpl w:val="966AD77E"/>
    <w:lvl w:ilvl="0" w:tplc="F190DEB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7"/>
  </w:num>
  <w:num w:numId="11">
    <w:abstractNumId w:val="2"/>
  </w:num>
  <w:num w:numId="12">
    <w:abstractNumId w:val="19"/>
  </w:num>
  <w:num w:numId="13">
    <w:abstractNumId w:val="23"/>
  </w:num>
  <w:num w:numId="14">
    <w:abstractNumId w:val="3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5"/>
  </w:num>
  <w:num w:numId="20">
    <w:abstractNumId w:val="16"/>
  </w:num>
  <w:num w:numId="21">
    <w:abstractNumId w:val="21"/>
  </w:num>
  <w:num w:numId="22">
    <w:abstractNumId w:val="1"/>
  </w:num>
  <w:num w:numId="23">
    <w:abstractNumId w:val="15"/>
  </w:num>
  <w:num w:numId="24">
    <w:abstractNumId w:val="28"/>
  </w:num>
  <w:num w:numId="25">
    <w:abstractNumId w:val="9"/>
  </w:num>
  <w:num w:numId="26">
    <w:abstractNumId w:val="26"/>
  </w:num>
  <w:num w:numId="27">
    <w:abstractNumId w:val="24"/>
  </w:num>
  <w:num w:numId="28">
    <w:abstractNumId w:val="20"/>
  </w:num>
  <w:num w:numId="29">
    <w:abstractNumId w:val="31"/>
  </w:num>
  <w:num w:numId="30">
    <w:abstractNumId w:val="22"/>
  </w:num>
  <w:num w:numId="31">
    <w:abstractNumId w:val="11"/>
  </w:num>
  <w:num w:numId="32">
    <w:abstractNumId w:val="8"/>
  </w:num>
  <w:num w:numId="33">
    <w:abstractNumId w:val="14"/>
  </w:num>
  <w:num w:numId="34">
    <w:abstractNumId w:val="27"/>
  </w:num>
  <w:num w:numId="35">
    <w:abstractNumId w:val="29"/>
  </w:num>
  <w:num w:numId="36">
    <w:abstractNumId w:val="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2"/>
  </w:num>
  <w:num w:numId="41">
    <w:abstractNumId w:val="18"/>
  </w:num>
  <w:num w:numId="42">
    <w:abstractNumId w:val="4"/>
  </w:num>
  <w:num w:numId="43">
    <w:abstractNumId w:val="2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umberMethod" w:val="11"/>
  </w:docVars>
  <w:rsids>
    <w:rsidRoot w:val="00A8127B"/>
    <w:rsid w:val="00005DD2"/>
    <w:rsid w:val="00007976"/>
    <w:rsid w:val="000126C7"/>
    <w:rsid w:val="000146F0"/>
    <w:rsid w:val="000167D6"/>
    <w:rsid w:val="000233E8"/>
    <w:rsid w:val="000251C4"/>
    <w:rsid w:val="000321ED"/>
    <w:rsid w:val="000340EB"/>
    <w:rsid w:val="00036092"/>
    <w:rsid w:val="00036BCA"/>
    <w:rsid w:val="00037A79"/>
    <w:rsid w:val="00043830"/>
    <w:rsid w:val="00045006"/>
    <w:rsid w:val="00045E94"/>
    <w:rsid w:val="00045F58"/>
    <w:rsid w:val="0005061A"/>
    <w:rsid w:val="000507C0"/>
    <w:rsid w:val="000520FA"/>
    <w:rsid w:val="000537C5"/>
    <w:rsid w:val="00054833"/>
    <w:rsid w:val="00055771"/>
    <w:rsid w:val="00061039"/>
    <w:rsid w:val="00066143"/>
    <w:rsid w:val="00066C40"/>
    <w:rsid w:val="00066CDF"/>
    <w:rsid w:val="000702B9"/>
    <w:rsid w:val="000712D1"/>
    <w:rsid w:val="00071848"/>
    <w:rsid w:val="00080F51"/>
    <w:rsid w:val="000835C4"/>
    <w:rsid w:val="00084325"/>
    <w:rsid w:val="000869B8"/>
    <w:rsid w:val="00086E20"/>
    <w:rsid w:val="000916B1"/>
    <w:rsid w:val="000933C5"/>
    <w:rsid w:val="000944D3"/>
    <w:rsid w:val="000A0DBE"/>
    <w:rsid w:val="000A1425"/>
    <w:rsid w:val="000A1AA2"/>
    <w:rsid w:val="000A1EDA"/>
    <w:rsid w:val="000A5A74"/>
    <w:rsid w:val="000A62E8"/>
    <w:rsid w:val="000A67D5"/>
    <w:rsid w:val="000B4D88"/>
    <w:rsid w:val="000B59F4"/>
    <w:rsid w:val="000C4749"/>
    <w:rsid w:val="000C7199"/>
    <w:rsid w:val="000C71A3"/>
    <w:rsid w:val="000D67C4"/>
    <w:rsid w:val="000E0CE0"/>
    <w:rsid w:val="000E5DDD"/>
    <w:rsid w:val="000E68AA"/>
    <w:rsid w:val="000F01D1"/>
    <w:rsid w:val="000F693E"/>
    <w:rsid w:val="0010050B"/>
    <w:rsid w:val="00102A7C"/>
    <w:rsid w:val="00103DD5"/>
    <w:rsid w:val="001045B9"/>
    <w:rsid w:val="00113B32"/>
    <w:rsid w:val="001141FB"/>
    <w:rsid w:val="00115085"/>
    <w:rsid w:val="00136BD2"/>
    <w:rsid w:val="00140EAE"/>
    <w:rsid w:val="00141C63"/>
    <w:rsid w:val="00141EE0"/>
    <w:rsid w:val="00150A03"/>
    <w:rsid w:val="0015353B"/>
    <w:rsid w:val="00160B90"/>
    <w:rsid w:val="0016296C"/>
    <w:rsid w:val="0016476D"/>
    <w:rsid w:val="001654D4"/>
    <w:rsid w:val="001656EE"/>
    <w:rsid w:val="0016692C"/>
    <w:rsid w:val="001705B5"/>
    <w:rsid w:val="00173921"/>
    <w:rsid w:val="001740BF"/>
    <w:rsid w:val="00176A45"/>
    <w:rsid w:val="00177A30"/>
    <w:rsid w:val="001801F8"/>
    <w:rsid w:val="00184E4A"/>
    <w:rsid w:val="00187F0D"/>
    <w:rsid w:val="001951E0"/>
    <w:rsid w:val="001975B2"/>
    <w:rsid w:val="001A1696"/>
    <w:rsid w:val="001A6812"/>
    <w:rsid w:val="001B13EB"/>
    <w:rsid w:val="001C1B25"/>
    <w:rsid w:val="001C1B3F"/>
    <w:rsid w:val="001C3EB0"/>
    <w:rsid w:val="001C4753"/>
    <w:rsid w:val="001C7654"/>
    <w:rsid w:val="001D51FA"/>
    <w:rsid w:val="001D7F79"/>
    <w:rsid w:val="001E1598"/>
    <w:rsid w:val="001E1804"/>
    <w:rsid w:val="001E6800"/>
    <w:rsid w:val="001F1D27"/>
    <w:rsid w:val="001F3AFA"/>
    <w:rsid w:val="001F3F52"/>
    <w:rsid w:val="002022AA"/>
    <w:rsid w:val="0020247B"/>
    <w:rsid w:val="00203F2C"/>
    <w:rsid w:val="0022309E"/>
    <w:rsid w:val="002261AB"/>
    <w:rsid w:val="00226D28"/>
    <w:rsid w:val="00231725"/>
    <w:rsid w:val="002333DD"/>
    <w:rsid w:val="0023340A"/>
    <w:rsid w:val="002475DB"/>
    <w:rsid w:val="00250548"/>
    <w:rsid w:val="0025390C"/>
    <w:rsid w:val="00253A37"/>
    <w:rsid w:val="00255285"/>
    <w:rsid w:val="00257B4F"/>
    <w:rsid w:val="00264341"/>
    <w:rsid w:val="00266DB1"/>
    <w:rsid w:val="00267EAA"/>
    <w:rsid w:val="002741CA"/>
    <w:rsid w:val="00274268"/>
    <w:rsid w:val="002742CE"/>
    <w:rsid w:val="002800BE"/>
    <w:rsid w:val="0028232A"/>
    <w:rsid w:val="002870E4"/>
    <w:rsid w:val="002907BC"/>
    <w:rsid w:val="002910BA"/>
    <w:rsid w:val="00293472"/>
    <w:rsid w:val="00294B29"/>
    <w:rsid w:val="00296241"/>
    <w:rsid w:val="002A223F"/>
    <w:rsid w:val="002A65FE"/>
    <w:rsid w:val="002A7A3D"/>
    <w:rsid w:val="002A7DFC"/>
    <w:rsid w:val="002B42B7"/>
    <w:rsid w:val="002B58AE"/>
    <w:rsid w:val="002D5A57"/>
    <w:rsid w:val="002D7AA9"/>
    <w:rsid w:val="002E5EE6"/>
    <w:rsid w:val="002E686D"/>
    <w:rsid w:val="002F5BBB"/>
    <w:rsid w:val="002F68F3"/>
    <w:rsid w:val="0030279F"/>
    <w:rsid w:val="00303143"/>
    <w:rsid w:val="0031053F"/>
    <w:rsid w:val="0031542A"/>
    <w:rsid w:val="00320074"/>
    <w:rsid w:val="00321039"/>
    <w:rsid w:val="00327086"/>
    <w:rsid w:val="003329C9"/>
    <w:rsid w:val="00332C0D"/>
    <w:rsid w:val="00335CBB"/>
    <w:rsid w:val="003374E1"/>
    <w:rsid w:val="00342548"/>
    <w:rsid w:val="00342843"/>
    <w:rsid w:val="00342F5F"/>
    <w:rsid w:val="00343033"/>
    <w:rsid w:val="00345305"/>
    <w:rsid w:val="00350796"/>
    <w:rsid w:val="00353FD0"/>
    <w:rsid w:val="0036275E"/>
    <w:rsid w:val="00370527"/>
    <w:rsid w:val="003764A5"/>
    <w:rsid w:val="00376E01"/>
    <w:rsid w:val="00380EB1"/>
    <w:rsid w:val="00381C90"/>
    <w:rsid w:val="0038519B"/>
    <w:rsid w:val="00386805"/>
    <w:rsid w:val="00386F5B"/>
    <w:rsid w:val="0039251D"/>
    <w:rsid w:val="00394166"/>
    <w:rsid w:val="003978DC"/>
    <w:rsid w:val="003A57F5"/>
    <w:rsid w:val="003B3F93"/>
    <w:rsid w:val="003B7D3F"/>
    <w:rsid w:val="003C46EF"/>
    <w:rsid w:val="003C4839"/>
    <w:rsid w:val="003D1163"/>
    <w:rsid w:val="003D28BE"/>
    <w:rsid w:val="003D59DD"/>
    <w:rsid w:val="003D6DDD"/>
    <w:rsid w:val="003E253C"/>
    <w:rsid w:val="003E34AA"/>
    <w:rsid w:val="003E4A59"/>
    <w:rsid w:val="003F24D6"/>
    <w:rsid w:val="003F51A5"/>
    <w:rsid w:val="003F7BA7"/>
    <w:rsid w:val="004023FA"/>
    <w:rsid w:val="00402FD1"/>
    <w:rsid w:val="00406201"/>
    <w:rsid w:val="004107C8"/>
    <w:rsid w:val="004134F1"/>
    <w:rsid w:val="00414656"/>
    <w:rsid w:val="004154AD"/>
    <w:rsid w:val="0041770A"/>
    <w:rsid w:val="0042488D"/>
    <w:rsid w:val="00434BE7"/>
    <w:rsid w:val="00443A62"/>
    <w:rsid w:val="00444AB2"/>
    <w:rsid w:val="0045077E"/>
    <w:rsid w:val="00450907"/>
    <w:rsid w:val="00451490"/>
    <w:rsid w:val="0045413A"/>
    <w:rsid w:val="004601E9"/>
    <w:rsid w:val="004619F4"/>
    <w:rsid w:val="00461CDA"/>
    <w:rsid w:val="00463E10"/>
    <w:rsid w:val="00471E3E"/>
    <w:rsid w:val="0047254E"/>
    <w:rsid w:val="00473E58"/>
    <w:rsid w:val="00483685"/>
    <w:rsid w:val="00486AFA"/>
    <w:rsid w:val="00486BC6"/>
    <w:rsid w:val="00490B4F"/>
    <w:rsid w:val="0049188D"/>
    <w:rsid w:val="00491F7E"/>
    <w:rsid w:val="00495553"/>
    <w:rsid w:val="00497F93"/>
    <w:rsid w:val="004B094B"/>
    <w:rsid w:val="004B7C77"/>
    <w:rsid w:val="004C7C98"/>
    <w:rsid w:val="004D2EA1"/>
    <w:rsid w:val="004D7964"/>
    <w:rsid w:val="004E5959"/>
    <w:rsid w:val="004E7F10"/>
    <w:rsid w:val="004F6BBD"/>
    <w:rsid w:val="004F7ABA"/>
    <w:rsid w:val="00501133"/>
    <w:rsid w:val="005025DC"/>
    <w:rsid w:val="00504A8A"/>
    <w:rsid w:val="005072DA"/>
    <w:rsid w:val="00512BC4"/>
    <w:rsid w:val="00514CC4"/>
    <w:rsid w:val="005208C2"/>
    <w:rsid w:val="0052186F"/>
    <w:rsid w:val="00521E70"/>
    <w:rsid w:val="00531FE2"/>
    <w:rsid w:val="0053225D"/>
    <w:rsid w:val="0053466A"/>
    <w:rsid w:val="0053594D"/>
    <w:rsid w:val="00542522"/>
    <w:rsid w:val="0054512F"/>
    <w:rsid w:val="00547CA7"/>
    <w:rsid w:val="005500F7"/>
    <w:rsid w:val="005507DC"/>
    <w:rsid w:val="00553198"/>
    <w:rsid w:val="005572FC"/>
    <w:rsid w:val="005614EF"/>
    <w:rsid w:val="00561D85"/>
    <w:rsid w:val="005642B6"/>
    <w:rsid w:val="0056520E"/>
    <w:rsid w:val="0056538B"/>
    <w:rsid w:val="00565D30"/>
    <w:rsid w:val="00574836"/>
    <w:rsid w:val="00577B79"/>
    <w:rsid w:val="00582DDA"/>
    <w:rsid w:val="0058590B"/>
    <w:rsid w:val="00590362"/>
    <w:rsid w:val="00596D0A"/>
    <w:rsid w:val="005A4BB9"/>
    <w:rsid w:val="005B062A"/>
    <w:rsid w:val="005B12AA"/>
    <w:rsid w:val="005B79E1"/>
    <w:rsid w:val="005C5575"/>
    <w:rsid w:val="005C5647"/>
    <w:rsid w:val="005D19A0"/>
    <w:rsid w:val="005D1C71"/>
    <w:rsid w:val="005D4B58"/>
    <w:rsid w:val="005E1FAB"/>
    <w:rsid w:val="005E2958"/>
    <w:rsid w:val="005E399B"/>
    <w:rsid w:val="005E539B"/>
    <w:rsid w:val="005E64D7"/>
    <w:rsid w:val="005E7D86"/>
    <w:rsid w:val="005F4A08"/>
    <w:rsid w:val="00600878"/>
    <w:rsid w:val="00601782"/>
    <w:rsid w:val="0060194C"/>
    <w:rsid w:val="006071CC"/>
    <w:rsid w:val="00611A99"/>
    <w:rsid w:val="00612686"/>
    <w:rsid w:val="006141FE"/>
    <w:rsid w:val="00615227"/>
    <w:rsid w:val="006157B8"/>
    <w:rsid w:val="00617975"/>
    <w:rsid w:val="00622338"/>
    <w:rsid w:val="00627949"/>
    <w:rsid w:val="0063130F"/>
    <w:rsid w:val="0063156A"/>
    <w:rsid w:val="00631776"/>
    <w:rsid w:val="00641D21"/>
    <w:rsid w:val="0065064C"/>
    <w:rsid w:val="00650B29"/>
    <w:rsid w:val="00653BCE"/>
    <w:rsid w:val="00653F77"/>
    <w:rsid w:val="00655BD2"/>
    <w:rsid w:val="006560AC"/>
    <w:rsid w:val="006626E4"/>
    <w:rsid w:val="0066282B"/>
    <w:rsid w:val="00662C4B"/>
    <w:rsid w:val="0067026B"/>
    <w:rsid w:val="00671DA9"/>
    <w:rsid w:val="00672BC4"/>
    <w:rsid w:val="006764D4"/>
    <w:rsid w:val="00680206"/>
    <w:rsid w:val="00682360"/>
    <w:rsid w:val="00682D0A"/>
    <w:rsid w:val="006850D6"/>
    <w:rsid w:val="00687EB0"/>
    <w:rsid w:val="006924F5"/>
    <w:rsid w:val="0069285C"/>
    <w:rsid w:val="00693A45"/>
    <w:rsid w:val="00694E3C"/>
    <w:rsid w:val="0069616D"/>
    <w:rsid w:val="006965B3"/>
    <w:rsid w:val="00697EBD"/>
    <w:rsid w:val="006A068E"/>
    <w:rsid w:val="006A32D7"/>
    <w:rsid w:val="006A4AF2"/>
    <w:rsid w:val="006A4D90"/>
    <w:rsid w:val="006A786D"/>
    <w:rsid w:val="006B1B72"/>
    <w:rsid w:val="006B1FE3"/>
    <w:rsid w:val="006B45BC"/>
    <w:rsid w:val="006B6DDC"/>
    <w:rsid w:val="006C0FF7"/>
    <w:rsid w:val="006C3E17"/>
    <w:rsid w:val="006D289D"/>
    <w:rsid w:val="006D702C"/>
    <w:rsid w:val="006D7A91"/>
    <w:rsid w:val="006E003A"/>
    <w:rsid w:val="006E202E"/>
    <w:rsid w:val="006E2788"/>
    <w:rsid w:val="006E67E6"/>
    <w:rsid w:val="006F3285"/>
    <w:rsid w:val="006F6612"/>
    <w:rsid w:val="007027E5"/>
    <w:rsid w:val="00703B17"/>
    <w:rsid w:val="00703D8D"/>
    <w:rsid w:val="00704D6E"/>
    <w:rsid w:val="00705176"/>
    <w:rsid w:val="00707AD6"/>
    <w:rsid w:val="007205E2"/>
    <w:rsid w:val="007253EF"/>
    <w:rsid w:val="00727F27"/>
    <w:rsid w:val="007307D7"/>
    <w:rsid w:val="007319DF"/>
    <w:rsid w:val="0073452B"/>
    <w:rsid w:val="00740C7D"/>
    <w:rsid w:val="00742219"/>
    <w:rsid w:val="00744640"/>
    <w:rsid w:val="007477F0"/>
    <w:rsid w:val="0075307F"/>
    <w:rsid w:val="007552CD"/>
    <w:rsid w:val="00755647"/>
    <w:rsid w:val="007562B2"/>
    <w:rsid w:val="007571CD"/>
    <w:rsid w:val="007579FF"/>
    <w:rsid w:val="00764EE0"/>
    <w:rsid w:val="0076687E"/>
    <w:rsid w:val="00766F71"/>
    <w:rsid w:val="00770A86"/>
    <w:rsid w:val="0077624A"/>
    <w:rsid w:val="00776632"/>
    <w:rsid w:val="00792D8B"/>
    <w:rsid w:val="00797246"/>
    <w:rsid w:val="007A1510"/>
    <w:rsid w:val="007A4E88"/>
    <w:rsid w:val="007A740C"/>
    <w:rsid w:val="007A7C5E"/>
    <w:rsid w:val="007B0C37"/>
    <w:rsid w:val="007B192B"/>
    <w:rsid w:val="007B75BA"/>
    <w:rsid w:val="007C1012"/>
    <w:rsid w:val="007C70BE"/>
    <w:rsid w:val="007C77E6"/>
    <w:rsid w:val="007D2635"/>
    <w:rsid w:val="007D263A"/>
    <w:rsid w:val="007D589B"/>
    <w:rsid w:val="007D6F8E"/>
    <w:rsid w:val="007E3D59"/>
    <w:rsid w:val="007E593F"/>
    <w:rsid w:val="007E7538"/>
    <w:rsid w:val="007F1180"/>
    <w:rsid w:val="007F44A6"/>
    <w:rsid w:val="007F4908"/>
    <w:rsid w:val="007F53C7"/>
    <w:rsid w:val="007F5D59"/>
    <w:rsid w:val="007F79D8"/>
    <w:rsid w:val="008007F9"/>
    <w:rsid w:val="008013E0"/>
    <w:rsid w:val="0080147C"/>
    <w:rsid w:val="00810903"/>
    <w:rsid w:val="008116FD"/>
    <w:rsid w:val="008153D8"/>
    <w:rsid w:val="00822DB1"/>
    <w:rsid w:val="00824252"/>
    <w:rsid w:val="00824255"/>
    <w:rsid w:val="00824F01"/>
    <w:rsid w:val="0082647C"/>
    <w:rsid w:val="008277E2"/>
    <w:rsid w:val="00830B77"/>
    <w:rsid w:val="008413DB"/>
    <w:rsid w:val="00843EA0"/>
    <w:rsid w:val="00845550"/>
    <w:rsid w:val="00846AFD"/>
    <w:rsid w:val="0085550C"/>
    <w:rsid w:val="00856110"/>
    <w:rsid w:val="00862196"/>
    <w:rsid w:val="00870A3B"/>
    <w:rsid w:val="00872F64"/>
    <w:rsid w:val="008735FC"/>
    <w:rsid w:val="00873BF7"/>
    <w:rsid w:val="0087454B"/>
    <w:rsid w:val="008756FF"/>
    <w:rsid w:val="00883788"/>
    <w:rsid w:val="00892AC9"/>
    <w:rsid w:val="00893A71"/>
    <w:rsid w:val="00896F86"/>
    <w:rsid w:val="008A0023"/>
    <w:rsid w:val="008A7145"/>
    <w:rsid w:val="008B062B"/>
    <w:rsid w:val="008B147E"/>
    <w:rsid w:val="008B24E2"/>
    <w:rsid w:val="008B4952"/>
    <w:rsid w:val="008C0331"/>
    <w:rsid w:val="008C4F3C"/>
    <w:rsid w:val="008D2DB5"/>
    <w:rsid w:val="008D4ACB"/>
    <w:rsid w:val="008D6F01"/>
    <w:rsid w:val="008E4A01"/>
    <w:rsid w:val="008E5176"/>
    <w:rsid w:val="008E6AF1"/>
    <w:rsid w:val="008F22A4"/>
    <w:rsid w:val="008F6140"/>
    <w:rsid w:val="008F7DCD"/>
    <w:rsid w:val="00900EE2"/>
    <w:rsid w:val="00904611"/>
    <w:rsid w:val="00905694"/>
    <w:rsid w:val="00906EC5"/>
    <w:rsid w:val="00907256"/>
    <w:rsid w:val="00910DE6"/>
    <w:rsid w:val="00915C8B"/>
    <w:rsid w:val="00917701"/>
    <w:rsid w:val="00921027"/>
    <w:rsid w:val="00921296"/>
    <w:rsid w:val="00926456"/>
    <w:rsid w:val="009317CE"/>
    <w:rsid w:val="00932345"/>
    <w:rsid w:val="009359EF"/>
    <w:rsid w:val="0094004F"/>
    <w:rsid w:val="00942AE7"/>
    <w:rsid w:val="00943F5D"/>
    <w:rsid w:val="00946909"/>
    <w:rsid w:val="00947A9C"/>
    <w:rsid w:val="00951D28"/>
    <w:rsid w:val="00960072"/>
    <w:rsid w:val="00960E79"/>
    <w:rsid w:val="00961AC0"/>
    <w:rsid w:val="0097234D"/>
    <w:rsid w:val="009748BE"/>
    <w:rsid w:val="00981A2D"/>
    <w:rsid w:val="00983B90"/>
    <w:rsid w:val="009906C3"/>
    <w:rsid w:val="0099221D"/>
    <w:rsid w:val="00994464"/>
    <w:rsid w:val="009A23EE"/>
    <w:rsid w:val="009A31DD"/>
    <w:rsid w:val="009A3E05"/>
    <w:rsid w:val="009B1D45"/>
    <w:rsid w:val="009B3E54"/>
    <w:rsid w:val="009B78D8"/>
    <w:rsid w:val="009C11CE"/>
    <w:rsid w:val="009C5170"/>
    <w:rsid w:val="009C6BFA"/>
    <w:rsid w:val="009D2302"/>
    <w:rsid w:val="009E68F0"/>
    <w:rsid w:val="009F010F"/>
    <w:rsid w:val="009F0FAB"/>
    <w:rsid w:val="009F568A"/>
    <w:rsid w:val="009F632F"/>
    <w:rsid w:val="00A00AAC"/>
    <w:rsid w:val="00A036C7"/>
    <w:rsid w:val="00A07656"/>
    <w:rsid w:val="00A120BB"/>
    <w:rsid w:val="00A127AD"/>
    <w:rsid w:val="00A15785"/>
    <w:rsid w:val="00A17264"/>
    <w:rsid w:val="00A17663"/>
    <w:rsid w:val="00A31287"/>
    <w:rsid w:val="00A314B1"/>
    <w:rsid w:val="00A42C8E"/>
    <w:rsid w:val="00A514E3"/>
    <w:rsid w:val="00A57260"/>
    <w:rsid w:val="00A61EF1"/>
    <w:rsid w:val="00A62892"/>
    <w:rsid w:val="00A64F77"/>
    <w:rsid w:val="00A65A81"/>
    <w:rsid w:val="00A71C8B"/>
    <w:rsid w:val="00A80892"/>
    <w:rsid w:val="00A8127B"/>
    <w:rsid w:val="00A83F64"/>
    <w:rsid w:val="00A86F00"/>
    <w:rsid w:val="00A93489"/>
    <w:rsid w:val="00A94DA2"/>
    <w:rsid w:val="00A95FF8"/>
    <w:rsid w:val="00A97645"/>
    <w:rsid w:val="00AA2AC7"/>
    <w:rsid w:val="00AA442C"/>
    <w:rsid w:val="00AB031B"/>
    <w:rsid w:val="00AB0593"/>
    <w:rsid w:val="00AB2ACC"/>
    <w:rsid w:val="00AB6C5E"/>
    <w:rsid w:val="00AC4E1E"/>
    <w:rsid w:val="00AC70D1"/>
    <w:rsid w:val="00AC71F8"/>
    <w:rsid w:val="00AD099F"/>
    <w:rsid w:val="00AD2FD4"/>
    <w:rsid w:val="00AE6B57"/>
    <w:rsid w:val="00AF08BE"/>
    <w:rsid w:val="00AF14DC"/>
    <w:rsid w:val="00AF1F81"/>
    <w:rsid w:val="00AF2229"/>
    <w:rsid w:val="00AF3D50"/>
    <w:rsid w:val="00B01D4E"/>
    <w:rsid w:val="00B1005F"/>
    <w:rsid w:val="00B14565"/>
    <w:rsid w:val="00B14DEF"/>
    <w:rsid w:val="00B16829"/>
    <w:rsid w:val="00B175A2"/>
    <w:rsid w:val="00B175C7"/>
    <w:rsid w:val="00B20D0B"/>
    <w:rsid w:val="00B21EBE"/>
    <w:rsid w:val="00B22D4F"/>
    <w:rsid w:val="00B2322F"/>
    <w:rsid w:val="00B26D69"/>
    <w:rsid w:val="00B35EEF"/>
    <w:rsid w:val="00B40DC0"/>
    <w:rsid w:val="00B42A98"/>
    <w:rsid w:val="00B52D40"/>
    <w:rsid w:val="00B53910"/>
    <w:rsid w:val="00B54BEC"/>
    <w:rsid w:val="00B55472"/>
    <w:rsid w:val="00B557FE"/>
    <w:rsid w:val="00B63E57"/>
    <w:rsid w:val="00B67C7C"/>
    <w:rsid w:val="00B67DD1"/>
    <w:rsid w:val="00B7042D"/>
    <w:rsid w:val="00B8335A"/>
    <w:rsid w:val="00B85535"/>
    <w:rsid w:val="00B914D3"/>
    <w:rsid w:val="00B94378"/>
    <w:rsid w:val="00B95037"/>
    <w:rsid w:val="00BA0CAD"/>
    <w:rsid w:val="00BA2C73"/>
    <w:rsid w:val="00BA2F0A"/>
    <w:rsid w:val="00BA5C5E"/>
    <w:rsid w:val="00BA705B"/>
    <w:rsid w:val="00BA7725"/>
    <w:rsid w:val="00BB1CB6"/>
    <w:rsid w:val="00BB5AEE"/>
    <w:rsid w:val="00BB5CF5"/>
    <w:rsid w:val="00BC3737"/>
    <w:rsid w:val="00BD2F69"/>
    <w:rsid w:val="00BD328E"/>
    <w:rsid w:val="00BD411A"/>
    <w:rsid w:val="00BD5B87"/>
    <w:rsid w:val="00BD631F"/>
    <w:rsid w:val="00BD73F8"/>
    <w:rsid w:val="00BE35F4"/>
    <w:rsid w:val="00BE3C1B"/>
    <w:rsid w:val="00BE4ECD"/>
    <w:rsid w:val="00BE5C18"/>
    <w:rsid w:val="00BF2263"/>
    <w:rsid w:val="00BF4AD1"/>
    <w:rsid w:val="00C043C0"/>
    <w:rsid w:val="00C0687F"/>
    <w:rsid w:val="00C127FD"/>
    <w:rsid w:val="00C140F7"/>
    <w:rsid w:val="00C15167"/>
    <w:rsid w:val="00C24B09"/>
    <w:rsid w:val="00C25C90"/>
    <w:rsid w:val="00C35B57"/>
    <w:rsid w:val="00C37249"/>
    <w:rsid w:val="00C46AEC"/>
    <w:rsid w:val="00C505E8"/>
    <w:rsid w:val="00C50893"/>
    <w:rsid w:val="00C55079"/>
    <w:rsid w:val="00C5673B"/>
    <w:rsid w:val="00C61C93"/>
    <w:rsid w:val="00C6280B"/>
    <w:rsid w:val="00C6315C"/>
    <w:rsid w:val="00C63556"/>
    <w:rsid w:val="00C635EB"/>
    <w:rsid w:val="00C66461"/>
    <w:rsid w:val="00C66ADF"/>
    <w:rsid w:val="00C67926"/>
    <w:rsid w:val="00C751A5"/>
    <w:rsid w:val="00C75CCE"/>
    <w:rsid w:val="00C82E42"/>
    <w:rsid w:val="00C83A08"/>
    <w:rsid w:val="00C85DB1"/>
    <w:rsid w:val="00C94102"/>
    <w:rsid w:val="00C94629"/>
    <w:rsid w:val="00CA23BD"/>
    <w:rsid w:val="00CA296D"/>
    <w:rsid w:val="00CA7FE5"/>
    <w:rsid w:val="00CB0AE3"/>
    <w:rsid w:val="00CB432D"/>
    <w:rsid w:val="00CB5F4D"/>
    <w:rsid w:val="00CB77DF"/>
    <w:rsid w:val="00CC1A05"/>
    <w:rsid w:val="00CC22D1"/>
    <w:rsid w:val="00CC2A6E"/>
    <w:rsid w:val="00CD085B"/>
    <w:rsid w:val="00CD0913"/>
    <w:rsid w:val="00CD34B7"/>
    <w:rsid w:val="00CD5876"/>
    <w:rsid w:val="00CE1241"/>
    <w:rsid w:val="00CE48F8"/>
    <w:rsid w:val="00CE7ACF"/>
    <w:rsid w:val="00CF7C17"/>
    <w:rsid w:val="00D01C7D"/>
    <w:rsid w:val="00D02557"/>
    <w:rsid w:val="00D045C7"/>
    <w:rsid w:val="00D04A32"/>
    <w:rsid w:val="00D04BA5"/>
    <w:rsid w:val="00D11BE5"/>
    <w:rsid w:val="00D15F63"/>
    <w:rsid w:val="00D16145"/>
    <w:rsid w:val="00D17446"/>
    <w:rsid w:val="00D201E8"/>
    <w:rsid w:val="00D205FA"/>
    <w:rsid w:val="00D23292"/>
    <w:rsid w:val="00D23BA4"/>
    <w:rsid w:val="00D23C9B"/>
    <w:rsid w:val="00D24399"/>
    <w:rsid w:val="00D2494F"/>
    <w:rsid w:val="00D26C30"/>
    <w:rsid w:val="00D27E10"/>
    <w:rsid w:val="00D3013E"/>
    <w:rsid w:val="00D3794E"/>
    <w:rsid w:val="00D40D28"/>
    <w:rsid w:val="00D46227"/>
    <w:rsid w:val="00D466AE"/>
    <w:rsid w:val="00D47293"/>
    <w:rsid w:val="00D52EDD"/>
    <w:rsid w:val="00D61D6B"/>
    <w:rsid w:val="00D6693D"/>
    <w:rsid w:val="00D66CF6"/>
    <w:rsid w:val="00D73D78"/>
    <w:rsid w:val="00D7606A"/>
    <w:rsid w:val="00D76151"/>
    <w:rsid w:val="00D77832"/>
    <w:rsid w:val="00D8147B"/>
    <w:rsid w:val="00D87121"/>
    <w:rsid w:val="00D906A5"/>
    <w:rsid w:val="00D91DC4"/>
    <w:rsid w:val="00D948C7"/>
    <w:rsid w:val="00DA5F6A"/>
    <w:rsid w:val="00DA6D3A"/>
    <w:rsid w:val="00DB6426"/>
    <w:rsid w:val="00DB77C2"/>
    <w:rsid w:val="00DC042D"/>
    <w:rsid w:val="00DC38E1"/>
    <w:rsid w:val="00DC4046"/>
    <w:rsid w:val="00DD7EB6"/>
    <w:rsid w:val="00DE53EC"/>
    <w:rsid w:val="00DF19FC"/>
    <w:rsid w:val="00DF36AF"/>
    <w:rsid w:val="00E02B23"/>
    <w:rsid w:val="00E0379F"/>
    <w:rsid w:val="00E03907"/>
    <w:rsid w:val="00E04AF1"/>
    <w:rsid w:val="00E066F7"/>
    <w:rsid w:val="00E06980"/>
    <w:rsid w:val="00E117CA"/>
    <w:rsid w:val="00E125AB"/>
    <w:rsid w:val="00E1370E"/>
    <w:rsid w:val="00E15727"/>
    <w:rsid w:val="00E2334A"/>
    <w:rsid w:val="00E24231"/>
    <w:rsid w:val="00E2658F"/>
    <w:rsid w:val="00E267CA"/>
    <w:rsid w:val="00E26BD4"/>
    <w:rsid w:val="00E31DDC"/>
    <w:rsid w:val="00E33D02"/>
    <w:rsid w:val="00E426C7"/>
    <w:rsid w:val="00E443C2"/>
    <w:rsid w:val="00E51E4F"/>
    <w:rsid w:val="00E56131"/>
    <w:rsid w:val="00E571D1"/>
    <w:rsid w:val="00E72C2C"/>
    <w:rsid w:val="00E761CB"/>
    <w:rsid w:val="00E80923"/>
    <w:rsid w:val="00E8550A"/>
    <w:rsid w:val="00E93A9F"/>
    <w:rsid w:val="00EA1C86"/>
    <w:rsid w:val="00EA3912"/>
    <w:rsid w:val="00EB134D"/>
    <w:rsid w:val="00EB39DD"/>
    <w:rsid w:val="00EB5872"/>
    <w:rsid w:val="00EC0A4A"/>
    <w:rsid w:val="00EC2851"/>
    <w:rsid w:val="00ED11EC"/>
    <w:rsid w:val="00ED3445"/>
    <w:rsid w:val="00ED34F0"/>
    <w:rsid w:val="00ED7D9D"/>
    <w:rsid w:val="00EE05FC"/>
    <w:rsid w:val="00EE4846"/>
    <w:rsid w:val="00EF0266"/>
    <w:rsid w:val="00EF13C0"/>
    <w:rsid w:val="00EF1462"/>
    <w:rsid w:val="00EF6D01"/>
    <w:rsid w:val="00F02381"/>
    <w:rsid w:val="00F02B3F"/>
    <w:rsid w:val="00F036B0"/>
    <w:rsid w:val="00F0470E"/>
    <w:rsid w:val="00F05FA2"/>
    <w:rsid w:val="00F13D29"/>
    <w:rsid w:val="00F15DF0"/>
    <w:rsid w:val="00F21F04"/>
    <w:rsid w:val="00F22394"/>
    <w:rsid w:val="00F22B16"/>
    <w:rsid w:val="00F26058"/>
    <w:rsid w:val="00F303FE"/>
    <w:rsid w:val="00F31664"/>
    <w:rsid w:val="00F3326F"/>
    <w:rsid w:val="00F37384"/>
    <w:rsid w:val="00F37CC9"/>
    <w:rsid w:val="00F37F8A"/>
    <w:rsid w:val="00F40F36"/>
    <w:rsid w:val="00F4170F"/>
    <w:rsid w:val="00F43257"/>
    <w:rsid w:val="00F43B45"/>
    <w:rsid w:val="00F51391"/>
    <w:rsid w:val="00F51D97"/>
    <w:rsid w:val="00F5358E"/>
    <w:rsid w:val="00F55370"/>
    <w:rsid w:val="00F5537C"/>
    <w:rsid w:val="00F55739"/>
    <w:rsid w:val="00F60F02"/>
    <w:rsid w:val="00F619F5"/>
    <w:rsid w:val="00F7654B"/>
    <w:rsid w:val="00F772E0"/>
    <w:rsid w:val="00F807E6"/>
    <w:rsid w:val="00F81252"/>
    <w:rsid w:val="00F859EB"/>
    <w:rsid w:val="00F8622B"/>
    <w:rsid w:val="00F869FE"/>
    <w:rsid w:val="00F924BC"/>
    <w:rsid w:val="00FB2B3B"/>
    <w:rsid w:val="00FB35DD"/>
    <w:rsid w:val="00FB4112"/>
    <w:rsid w:val="00FC0B28"/>
    <w:rsid w:val="00FC4CE0"/>
    <w:rsid w:val="00FC7B29"/>
    <w:rsid w:val="00FD2B42"/>
    <w:rsid w:val="00FD4D6B"/>
    <w:rsid w:val="00FD57F9"/>
    <w:rsid w:val="00FD5BFE"/>
    <w:rsid w:val="00FD695F"/>
    <w:rsid w:val="00FE0886"/>
    <w:rsid w:val="00FE27EE"/>
    <w:rsid w:val="00FE2FCD"/>
    <w:rsid w:val="00FE31FB"/>
    <w:rsid w:val="00FE5467"/>
    <w:rsid w:val="00FF0307"/>
    <w:rsid w:val="00FF20E2"/>
    <w:rsid w:val="00FF27DF"/>
    <w:rsid w:val="00FF6C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0CE36-3669-4DD0-820D-C96557BA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37F8A"/>
    <w:pPr>
      <w:keepLines/>
      <w:overflowPunct w:val="0"/>
      <w:autoSpaceDE w:val="0"/>
      <w:autoSpaceDN w:val="0"/>
      <w:bidi/>
      <w:adjustRightInd w:val="0"/>
      <w:spacing w:before="120" w:after="120" w:line="288" w:lineRule="auto"/>
      <w:jc w:val="both"/>
      <w:textAlignment w:val="baseline"/>
    </w:pPr>
    <w:rPr>
      <w:rFonts w:cs="David"/>
      <w:sz w:val="24"/>
      <w:szCs w:val="24"/>
    </w:rPr>
  </w:style>
  <w:style w:type="paragraph" w:styleId="1">
    <w:name w:val="heading 1"/>
    <w:basedOn w:val="a0"/>
    <w:next w:val="a0"/>
    <w:qFormat/>
    <w:rsid w:val="00C83A08"/>
    <w:pPr>
      <w:keepNext/>
      <w:numPr>
        <w:numId w:val="11"/>
      </w:numPr>
      <w:ind w:right="567"/>
      <w:outlineLvl w:val="0"/>
    </w:pPr>
    <w:rPr>
      <w:b/>
      <w:bCs/>
      <w:u w:val="single"/>
    </w:rPr>
  </w:style>
  <w:style w:type="paragraph" w:styleId="2">
    <w:name w:val="heading 2"/>
    <w:basedOn w:val="a0"/>
    <w:qFormat/>
    <w:rsid w:val="00662C4B"/>
    <w:pPr>
      <w:keepNext/>
      <w:numPr>
        <w:ilvl w:val="1"/>
        <w:numId w:val="11"/>
      </w:numPr>
      <w:spacing w:before="240" w:after="240" w:line="360" w:lineRule="auto"/>
      <w:outlineLvl w:val="1"/>
    </w:pPr>
    <w:rPr>
      <w:b/>
      <w:bCs/>
      <w:sz w:val="26"/>
      <w:szCs w:val="26"/>
      <w:u w:val="single"/>
    </w:rPr>
  </w:style>
  <w:style w:type="paragraph" w:styleId="30">
    <w:name w:val="heading 3"/>
    <w:basedOn w:val="a0"/>
    <w:next w:val="a0"/>
    <w:qFormat/>
    <w:rsid w:val="0045077E"/>
    <w:pPr>
      <w:keepNext/>
      <w:ind w:left="567"/>
      <w:outlineLvl w:val="2"/>
    </w:pPr>
    <w:rPr>
      <w:b/>
      <w:bCs/>
      <w:sz w:val="26"/>
      <w:szCs w:val="26"/>
      <w:u w:val="single"/>
    </w:rPr>
  </w:style>
  <w:style w:type="paragraph" w:styleId="4">
    <w:name w:val="heading 4"/>
    <w:basedOn w:val="a0"/>
    <w:qFormat/>
    <w:rsid w:val="00C94629"/>
    <w:pPr>
      <w:numPr>
        <w:ilvl w:val="3"/>
        <w:numId w:val="11"/>
      </w:numPr>
      <w:spacing w:before="0"/>
      <w:outlineLvl w:val="3"/>
    </w:pPr>
  </w:style>
  <w:style w:type="paragraph" w:styleId="5">
    <w:name w:val="heading 5"/>
    <w:basedOn w:val="a0"/>
    <w:qFormat/>
    <w:rsid w:val="00C94629"/>
    <w:pPr>
      <w:numPr>
        <w:ilvl w:val="4"/>
        <w:numId w:val="11"/>
      </w:numPr>
      <w:spacing w:before="0"/>
      <w:outlineLvl w:val="4"/>
    </w:pPr>
  </w:style>
  <w:style w:type="paragraph" w:styleId="6">
    <w:name w:val="heading 6"/>
    <w:basedOn w:val="a0"/>
    <w:qFormat/>
    <w:rsid w:val="00C94629"/>
    <w:pPr>
      <w:numPr>
        <w:ilvl w:val="5"/>
        <w:numId w:val="11"/>
      </w:numPr>
      <w:spacing w:before="0"/>
      <w:outlineLvl w:val="5"/>
    </w:pPr>
  </w:style>
  <w:style w:type="paragraph" w:styleId="7">
    <w:name w:val="heading 7"/>
    <w:basedOn w:val="a0"/>
    <w:qFormat/>
    <w:rsid w:val="00C94629"/>
    <w:pPr>
      <w:numPr>
        <w:ilvl w:val="6"/>
        <w:numId w:val="11"/>
      </w:numPr>
      <w:spacing w:before="0"/>
      <w:outlineLvl w:val="6"/>
    </w:pPr>
  </w:style>
  <w:style w:type="paragraph" w:styleId="8">
    <w:name w:val="heading 8"/>
    <w:basedOn w:val="a0"/>
    <w:qFormat/>
    <w:rsid w:val="00C94629"/>
    <w:pPr>
      <w:numPr>
        <w:ilvl w:val="7"/>
        <w:numId w:val="11"/>
      </w:numPr>
      <w:outlineLvl w:val="7"/>
    </w:pPr>
  </w:style>
  <w:style w:type="paragraph" w:styleId="9">
    <w:name w:val="heading 9"/>
    <w:basedOn w:val="a0"/>
    <w:qFormat/>
    <w:rsid w:val="00C94629"/>
    <w:pPr>
      <w:numPr>
        <w:ilvl w:val="8"/>
        <w:numId w:val="1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דילוג 1.1"/>
    <w:basedOn w:val="a0"/>
    <w:rsid w:val="00641D21"/>
    <w:pPr>
      <w:tabs>
        <w:tab w:val="left" w:pos="567"/>
        <w:tab w:val="left" w:pos="1304"/>
        <w:tab w:val="left" w:pos="2268"/>
        <w:tab w:val="left" w:pos="3459"/>
        <w:tab w:val="left" w:pos="4876"/>
        <w:tab w:val="left" w:pos="6634"/>
      </w:tabs>
    </w:pPr>
  </w:style>
  <w:style w:type="paragraph" w:customStyle="1" w:styleId="12">
    <w:name w:val="דילוג 1.א"/>
    <w:basedOn w:val="a0"/>
    <w:rsid w:val="00641D21"/>
    <w:pPr>
      <w:tabs>
        <w:tab w:val="left" w:pos="567"/>
        <w:tab w:val="left" w:pos="1134"/>
        <w:tab w:val="left" w:pos="1701"/>
        <w:tab w:val="left" w:pos="2268"/>
        <w:tab w:val="left" w:pos="3005"/>
        <w:tab w:val="left" w:pos="3742"/>
        <w:tab w:val="left" w:pos="4139"/>
        <w:tab w:val="left" w:pos="4536"/>
        <w:tab w:val="left" w:pos="4933"/>
      </w:tabs>
    </w:pPr>
  </w:style>
  <w:style w:type="paragraph" w:customStyle="1" w:styleId="13">
    <w:name w:val="חתימה1"/>
    <w:basedOn w:val="a0"/>
    <w:rsid w:val="00641D21"/>
    <w:pPr>
      <w:spacing w:after="0"/>
      <w:ind w:left="5103" w:right="5103"/>
      <w:jc w:val="center"/>
    </w:pPr>
  </w:style>
  <w:style w:type="paragraph" w:customStyle="1" w:styleId="a4">
    <w:name w:val="ציטטה"/>
    <w:basedOn w:val="a0"/>
    <w:rsid w:val="001C1B25"/>
    <w:pPr>
      <w:ind w:left="1134" w:right="567"/>
    </w:pPr>
    <w:rPr>
      <w:bCs/>
    </w:rPr>
  </w:style>
  <w:style w:type="paragraph" w:styleId="a5">
    <w:name w:val="footer"/>
    <w:basedOn w:val="a0"/>
    <w:link w:val="a6"/>
    <w:uiPriority w:val="99"/>
    <w:rsid w:val="00641D21"/>
    <w:pPr>
      <w:tabs>
        <w:tab w:val="center" w:pos="4153"/>
        <w:tab w:val="right" w:pos="8306"/>
      </w:tabs>
    </w:pPr>
    <w:rPr>
      <w:rFonts w:cs="Times New Roman"/>
      <w:lang w:val="x-none" w:eastAsia="x-none"/>
    </w:rPr>
  </w:style>
  <w:style w:type="paragraph" w:styleId="a7">
    <w:name w:val="header"/>
    <w:basedOn w:val="a0"/>
    <w:link w:val="a8"/>
    <w:uiPriority w:val="99"/>
    <w:rsid w:val="00641D21"/>
    <w:pPr>
      <w:tabs>
        <w:tab w:val="center" w:pos="4153"/>
        <w:tab w:val="right" w:pos="8306"/>
      </w:tabs>
    </w:pPr>
    <w:rPr>
      <w:rFonts w:cs="Times New Roman"/>
      <w:lang w:val="x-none" w:eastAsia="x-none"/>
    </w:rPr>
  </w:style>
  <w:style w:type="character" w:styleId="a9">
    <w:name w:val="page number"/>
    <w:basedOn w:val="a1"/>
    <w:rsid w:val="00641D21"/>
  </w:style>
  <w:style w:type="paragraph" w:customStyle="1" w:styleId="14">
    <w:name w:val="ציטטה1"/>
    <w:basedOn w:val="a4"/>
    <w:rsid w:val="00641D21"/>
    <w:pPr>
      <w:ind w:right="1134"/>
    </w:pPr>
    <w:rPr>
      <w:b/>
    </w:rPr>
  </w:style>
  <w:style w:type="paragraph" w:customStyle="1" w:styleId="21">
    <w:name w:val="ציטטה2"/>
    <w:basedOn w:val="a4"/>
    <w:rsid w:val="00873BF7"/>
    <w:pPr>
      <w:keepLines w:val="0"/>
    </w:pPr>
    <w:rPr>
      <w:sz w:val="22"/>
    </w:rPr>
  </w:style>
  <w:style w:type="paragraph" w:customStyle="1" w:styleId="31">
    <w:name w:val="ציטטה3"/>
    <w:basedOn w:val="21"/>
    <w:rsid w:val="0042488D"/>
    <w:pPr>
      <w:ind w:left="1701"/>
    </w:pPr>
  </w:style>
  <w:style w:type="paragraph" w:customStyle="1" w:styleId="41">
    <w:name w:val="ציטטה4"/>
    <w:basedOn w:val="31"/>
    <w:rsid w:val="00641D21"/>
    <w:pPr>
      <w:ind w:left="2835" w:right="2835"/>
    </w:pPr>
  </w:style>
  <w:style w:type="paragraph" w:customStyle="1" w:styleId="50">
    <w:name w:val="ציטטה5"/>
    <w:basedOn w:val="41"/>
    <w:rsid w:val="00641D21"/>
    <w:pPr>
      <w:ind w:left="3402" w:right="3402"/>
    </w:pPr>
  </w:style>
  <w:style w:type="paragraph" w:customStyle="1" w:styleId="aa">
    <w:name w:val="ציטטהאנגלית"/>
    <w:basedOn w:val="a0"/>
    <w:rsid w:val="00641D21"/>
    <w:pPr>
      <w:bidi w:val="0"/>
      <w:ind w:left="567" w:right="567"/>
    </w:pPr>
    <w:rPr>
      <w:b/>
    </w:rPr>
  </w:style>
  <w:style w:type="paragraph" w:customStyle="1" w:styleId="15">
    <w:name w:val="ציטטהאנגלית1"/>
    <w:basedOn w:val="aa"/>
    <w:rsid w:val="00641D21"/>
    <w:pPr>
      <w:ind w:left="1134" w:right="1134"/>
    </w:pPr>
  </w:style>
  <w:style w:type="paragraph" w:customStyle="1" w:styleId="22">
    <w:name w:val="ציטטהאנגלית2"/>
    <w:basedOn w:val="aa"/>
    <w:rsid w:val="00641D21"/>
    <w:pPr>
      <w:ind w:left="1701" w:right="1701"/>
    </w:pPr>
  </w:style>
  <w:style w:type="paragraph" w:customStyle="1" w:styleId="32">
    <w:name w:val="ציטטהאנגלית3"/>
    <w:basedOn w:val="aa"/>
    <w:rsid w:val="00641D21"/>
    <w:pPr>
      <w:ind w:left="2268" w:right="2268"/>
    </w:pPr>
  </w:style>
  <w:style w:type="paragraph" w:customStyle="1" w:styleId="42">
    <w:name w:val="ציטטהאנגלית4"/>
    <w:basedOn w:val="aa"/>
    <w:rsid w:val="00641D21"/>
    <w:pPr>
      <w:ind w:left="2835" w:right="2835"/>
    </w:pPr>
  </w:style>
  <w:style w:type="paragraph" w:customStyle="1" w:styleId="51">
    <w:name w:val="ציטטהאנגלית5"/>
    <w:basedOn w:val="aa"/>
    <w:rsid w:val="00641D21"/>
    <w:pPr>
      <w:ind w:left="3402" w:right="3402"/>
    </w:pPr>
  </w:style>
  <w:style w:type="paragraph" w:customStyle="1" w:styleId="ab">
    <w:name w:val="לוגו"/>
    <w:rsid w:val="00641D21"/>
    <w:pPr>
      <w:overflowPunct w:val="0"/>
      <w:autoSpaceDE w:val="0"/>
      <w:autoSpaceDN w:val="0"/>
      <w:bidi/>
      <w:adjustRightInd w:val="0"/>
      <w:jc w:val="center"/>
      <w:textAlignment w:val="baseline"/>
    </w:pPr>
    <w:rPr>
      <w:rFonts w:cs="David"/>
      <w:spacing w:val="30"/>
      <w:sz w:val="16"/>
    </w:rPr>
  </w:style>
  <w:style w:type="paragraph" w:customStyle="1" w:styleId="ac">
    <w:name w:val="ישן"/>
    <w:basedOn w:val="a0"/>
    <w:rsid w:val="00641D21"/>
    <w:pPr>
      <w:spacing w:before="0" w:after="0" w:line="240" w:lineRule="auto"/>
    </w:pPr>
  </w:style>
  <w:style w:type="paragraph" w:customStyle="1" w:styleId="ad">
    <w:name w:val="תואר"/>
    <w:basedOn w:val="a0"/>
    <w:autoRedefine/>
    <w:qFormat/>
    <w:rsid w:val="00641D21"/>
    <w:pPr>
      <w:spacing w:line="360" w:lineRule="auto"/>
      <w:jc w:val="center"/>
    </w:pPr>
    <w:rPr>
      <w:b/>
      <w:bCs/>
      <w:sz w:val="28"/>
      <w:szCs w:val="28"/>
      <w:u w:val="single"/>
    </w:rPr>
  </w:style>
  <w:style w:type="paragraph" w:customStyle="1" w:styleId="Style1Before1cm">
    <w:name w:val="Style ציטטה1 + Before:  1 cm"/>
    <w:basedOn w:val="14"/>
    <w:rsid w:val="00E267CA"/>
    <w:pPr>
      <w:ind w:left="567"/>
    </w:pPr>
  </w:style>
  <w:style w:type="paragraph" w:styleId="ae">
    <w:name w:val="footnote text"/>
    <w:basedOn w:val="a0"/>
    <w:semiHidden/>
    <w:rsid w:val="005B062A"/>
    <w:pPr>
      <w:spacing w:before="0" w:after="0"/>
    </w:pPr>
    <w:rPr>
      <w:sz w:val="20"/>
      <w:szCs w:val="20"/>
    </w:rPr>
  </w:style>
  <w:style w:type="paragraph" w:styleId="TOC1">
    <w:name w:val="toc 1"/>
    <w:basedOn w:val="a0"/>
    <w:next w:val="a0"/>
    <w:semiHidden/>
    <w:rsid w:val="00577B79"/>
    <w:pPr>
      <w:tabs>
        <w:tab w:val="left" w:pos="567"/>
        <w:tab w:val="right" w:leader="dot" w:pos="9072"/>
      </w:tabs>
      <w:spacing w:before="0" w:after="0" w:line="360" w:lineRule="auto"/>
    </w:pPr>
    <w:rPr>
      <w:bCs/>
    </w:rPr>
  </w:style>
  <w:style w:type="paragraph" w:styleId="TOC2">
    <w:name w:val="toc 2"/>
    <w:basedOn w:val="a0"/>
    <w:next w:val="a0"/>
    <w:autoRedefine/>
    <w:semiHidden/>
    <w:rsid w:val="00EA3912"/>
    <w:pPr>
      <w:spacing w:before="0" w:after="0"/>
      <w:ind w:left="851"/>
    </w:pPr>
  </w:style>
  <w:style w:type="paragraph" w:styleId="TOC3">
    <w:name w:val="toc 3"/>
    <w:basedOn w:val="a0"/>
    <w:next w:val="a0"/>
    <w:autoRedefine/>
    <w:semiHidden/>
    <w:rsid w:val="00577B79"/>
    <w:pPr>
      <w:tabs>
        <w:tab w:val="right" w:leader="dot" w:pos="9072"/>
      </w:tabs>
      <w:ind w:left="1719" w:right="600"/>
    </w:pPr>
  </w:style>
  <w:style w:type="character" w:styleId="af">
    <w:name w:val="footnote reference"/>
    <w:rsid w:val="000126C7"/>
    <w:rPr>
      <w:vertAlign w:val="superscript"/>
    </w:rPr>
  </w:style>
  <w:style w:type="paragraph" w:customStyle="1" w:styleId="10">
    <w:name w:val="סיעוף 1"/>
    <w:basedOn w:val="a0"/>
    <w:rsid w:val="00CB0AE3"/>
    <w:pPr>
      <w:keepLines w:val="0"/>
      <w:numPr>
        <w:numId w:val="15"/>
      </w:numPr>
      <w:overflowPunct/>
      <w:autoSpaceDE/>
      <w:autoSpaceDN/>
      <w:adjustRightInd/>
      <w:spacing w:after="0" w:line="240" w:lineRule="auto"/>
      <w:jc w:val="left"/>
      <w:textAlignment w:val="auto"/>
    </w:pPr>
  </w:style>
  <w:style w:type="paragraph" w:customStyle="1" w:styleId="20">
    <w:name w:val="סיעוף 2"/>
    <w:basedOn w:val="10"/>
    <w:rsid w:val="00CB0AE3"/>
    <w:pPr>
      <w:numPr>
        <w:ilvl w:val="1"/>
      </w:numPr>
      <w:tabs>
        <w:tab w:val="clear" w:pos="1134"/>
        <w:tab w:val="num" w:pos="360"/>
      </w:tabs>
      <w:ind w:right="0"/>
    </w:pPr>
  </w:style>
  <w:style w:type="paragraph" w:customStyle="1" w:styleId="3">
    <w:name w:val="סיעוף 3"/>
    <w:basedOn w:val="20"/>
    <w:rsid w:val="00CB0AE3"/>
    <w:pPr>
      <w:numPr>
        <w:ilvl w:val="2"/>
      </w:numPr>
      <w:tabs>
        <w:tab w:val="clear" w:pos="1701"/>
        <w:tab w:val="num" w:pos="360"/>
      </w:tabs>
      <w:ind w:right="0"/>
    </w:pPr>
  </w:style>
  <w:style w:type="paragraph" w:customStyle="1" w:styleId="40">
    <w:name w:val="סיעוף 4"/>
    <w:basedOn w:val="3"/>
    <w:rsid w:val="00CB0AE3"/>
    <w:pPr>
      <w:numPr>
        <w:ilvl w:val="3"/>
      </w:numPr>
      <w:tabs>
        <w:tab w:val="clear" w:pos="2268"/>
        <w:tab w:val="num" w:pos="360"/>
      </w:tabs>
      <w:ind w:right="0"/>
    </w:pPr>
  </w:style>
  <w:style w:type="table" w:customStyle="1" w:styleId="af0">
    <w:name w:val="טבלת רשת"/>
    <w:basedOn w:val="a2"/>
    <w:rsid w:val="007B192B"/>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0"/>
    <w:link w:val="af2"/>
    <w:rsid w:val="00E1370E"/>
    <w:pPr>
      <w:spacing w:before="0" w:after="0" w:line="240" w:lineRule="auto"/>
    </w:pPr>
    <w:rPr>
      <w:rFonts w:ascii="Tahoma" w:hAnsi="Tahoma" w:cs="Times New Roman"/>
      <w:sz w:val="16"/>
      <w:szCs w:val="16"/>
      <w:lang w:val="x-none" w:eastAsia="x-none"/>
    </w:rPr>
  </w:style>
  <w:style w:type="character" w:customStyle="1" w:styleId="af2">
    <w:name w:val="טקסט בלונים תו"/>
    <w:link w:val="af1"/>
    <w:rsid w:val="00E1370E"/>
    <w:rPr>
      <w:rFonts w:ascii="Tahoma" w:hAnsi="Tahoma" w:cs="Tahoma"/>
      <w:sz w:val="16"/>
      <w:szCs w:val="16"/>
    </w:rPr>
  </w:style>
  <w:style w:type="character" w:styleId="af3">
    <w:name w:val="annotation reference"/>
    <w:rsid w:val="00E1370E"/>
    <w:rPr>
      <w:sz w:val="16"/>
      <w:szCs w:val="16"/>
    </w:rPr>
  </w:style>
  <w:style w:type="paragraph" w:styleId="af4">
    <w:name w:val="annotation text"/>
    <w:basedOn w:val="a0"/>
    <w:link w:val="af5"/>
    <w:rsid w:val="00E1370E"/>
    <w:rPr>
      <w:rFonts w:cs="Times New Roman"/>
      <w:sz w:val="20"/>
      <w:szCs w:val="20"/>
      <w:lang w:val="x-none" w:eastAsia="x-none"/>
    </w:rPr>
  </w:style>
  <w:style w:type="character" w:customStyle="1" w:styleId="af5">
    <w:name w:val="טקסט הערה תו"/>
    <w:link w:val="af4"/>
    <w:rsid w:val="00E1370E"/>
    <w:rPr>
      <w:rFonts w:cs="David"/>
    </w:rPr>
  </w:style>
  <w:style w:type="paragraph" w:styleId="af6">
    <w:name w:val="annotation subject"/>
    <w:basedOn w:val="af4"/>
    <w:next w:val="af4"/>
    <w:link w:val="af7"/>
    <w:rsid w:val="00E1370E"/>
    <w:rPr>
      <w:b/>
      <w:bCs/>
    </w:rPr>
  </w:style>
  <w:style w:type="character" w:customStyle="1" w:styleId="af7">
    <w:name w:val="נושא הערה תו"/>
    <w:link w:val="af6"/>
    <w:rsid w:val="00E1370E"/>
    <w:rPr>
      <w:rFonts w:cs="David"/>
      <w:b/>
      <w:bCs/>
    </w:rPr>
  </w:style>
  <w:style w:type="paragraph" w:customStyle="1" w:styleId="h1">
    <w:name w:val="h1"/>
    <w:basedOn w:val="a0"/>
    <w:rsid w:val="00086E20"/>
    <w:pPr>
      <w:overflowPunct/>
      <w:autoSpaceDE/>
      <w:autoSpaceDN/>
      <w:adjustRightInd/>
      <w:spacing w:before="0" w:after="0" w:line="360" w:lineRule="auto"/>
      <w:ind w:left="703"/>
      <w:textAlignment w:val="auto"/>
    </w:pPr>
    <w:rPr>
      <w:noProof/>
      <w:lang w:eastAsia="he-IL"/>
    </w:rPr>
  </w:style>
  <w:style w:type="paragraph" w:styleId="af8">
    <w:name w:val="List Paragraph"/>
    <w:basedOn w:val="a0"/>
    <w:uiPriority w:val="34"/>
    <w:qFormat/>
    <w:rsid w:val="00BC3737"/>
    <w:pPr>
      <w:keepLines w:val="0"/>
      <w:overflowPunct/>
      <w:autoSpaceDE/>
      <w:autoSpaceDN/>
      <w:adjustRightInd/>
      <w:spacing w:before="60" w:after="0" w:line="240" w:lineRule="auto"/>
      <w:ind w:left="720"/>
      <w:contextualSpacing/>
      <w:jc w:val="left"/>
      <w:textAlignment w:val="auto"/>
    </w:pPr>
    <w:rPr>
      <w:lang w:eastAsia="he-IL"/>
    </w:rPr>
  </w:style>
  <w:style w:type="character" w:customStyle="1" w:styleId="a8">
    <w:name w:val="כותרת עליונה תו"/>
    <w:link w:val="a7"/>
    <w:uiPriority w:val="99"/>
    <w:rsid w:val="005E399B"/>
    <w:rPr>
      <w:rFonts w:cs="David"/>
      <w:sz w:val="24"/>
      <w:szCs w:val="24"/>
    </w:rPr>
  </w:style>
  <w:style w:type="character" w:customStyle="1" w:styleId="a6">
    <w:name w:val="כותרת תחתונה תו"/>
    <w:link w:val="a5"/>
    <w:uiPriority w:val="99"/>
    <w:rsid w:val="005E399B"/>
    <w:rPr>
      <w:rFonts w:cs="David"/>
      <w:sz w:val="24"/>
      <w:szCs w:val="24"/>
    </w:rPr>
  </w:style>
  <w:style w:type="paragraph" w:customStyle="1" w:styleId="af9">
    <w:basedOn w:val="a0"/>
    <w:next w:val="ad"/>
    <w:autoRedefine/>
    <w:qFormat/>
    <w:rsid w:val="005E7D86"/>
    <w:pPr>
      <w:spacing w:line="360" w:lineRule="auto"/>
      <w:jc w:val="center"/>
    </w:pPr>
    <w:rPr>
      <w:b/>
      <w:bCs/>
      <w:sz w:val="28"/>
      <w:szCs w:val="28"/>
      <w:u w:val="single"/>
    </w:rPr>
  </w:style>
  <w:style w:type="paragraph" w:styleId="afa">
    <w:name w:val="Revision"/>
    <w:hidden/>
    <w:uiPriority w:val="99"/>
    <w:semiHidden/>
    <w:rsid w:val="00E03907"/>
    <w:rPr>
      <w:rFonts w:cs="David"/>
      <w:sz w:val="24"/>
      <w:szCs w:val="24"/>
    </w:rPr>
  </w:style>
  <w:style w:type="paragraph" w:customStyle="1" w:styleId="a">
    <w:name w:val="ממוספר"/>
    <w:basedOn w:val="a0"/>
    <w:rsid w:val="00D11BE5"/>
    <w:pPr>
      <w:keepLines w:val="0"/>
      <w:numPr>
        <w:numId w:val="40"/>
      </w:numPr>
      <w:overflowPunct/>
      <w:autoSpaceDE/>
      <w:autoSpaceDN/>
      <w:adjustRightInd/>
      <w:spacing w:before="0" w:after="360" w:line="240" w:lineRule="auto"/>
      <w:ind w:right="510"/>
      <w:textAlignment w:val="auto"/>
    </w:pPr>
    <w:rPr>
      <w:sz w:val="2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5200">
      <w:bodyDiv w:val="1"/>
      <w:marLeft w:val="0"/>
      <w:marRight w:val="0"/>
      <w:marTop w:val="0"/>
      <w:marBottom w:val="0"/>
      <w:divBdr>
        <w:top w:val="none" w:sz="0" w:space="0" w:color="auto"/>
        <w:left w:val="none" w:sz="0" w:space="0" w:color="auto"/>
        <w:bottom w:val="none" w:sz="0" w:space="0" w:color="auto"/>
        <w:right w:val="none" w:sz="0" w:space="0" w:color="auto"/>
      </w:divBdr>
    </w:div>
    <w:div w:id="1162745386">
      <w:bodyDiv w:val="1"/>
      <w:marLeft w:val="0"/>
      <w:marRight w:val="0"/>
      <w:marTop w:val="0"/>
      <w:marBottom w:val="0"/>
      <w:divBdr>
        <w:top w:val="none" w:sz="0" w:space="0" w:color="auto"/>
        <w:left w:val="none" w:sz="0" w:space="0" w:color="auto"/>
        <w:bottom w:val="none" w:sz="0" w:space="0" w:color="auto"/>
        <w:right w:val="none" w:sz="0" w:space="0" w:color="auto"/>
      </w:divBdr>
    </w:div>
    <w:div w:id="1956793734">
      <w:bodyDiv w:val="1"/>
      <w:marLeft w:val="0"/>
      <w:marRight w:val="0"/>
      <w:marTop w:val="0"/>
      <w:marBottom w:val="0"/>
      <w:divBdr>
        <w:top w:val="none" w:sz="0" w:space="0" w:color="auto"/>
        <w:left w:val="none" w:sz="0" w:space="0" w:color="auto"/>
        <w:bottom w:val="none" w:sz="0" w:space="0" w:color="auto"/>
        <w:right w:val="none" w:sz="0" w:space="0" w:color="auto"/>
      </w:divBdr>
    </w:div>
    <w:div w:id="19978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raz\Local%20Settings\Temporary%20Internet%20Files\OLK2B\447713_1%20(2)%20(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B076-E489-4B88-92D4-2BB0CD0A14AE}">
  <ds:schemaRefs>
    <ds:schemaRef ds:uri="http://schemas.openxmlformats.org/officeDocument/2006/bibliography"/>
  </ds:schemaRefs>
</ds:datastoreItem>
</file>

<file path=customXml/itemProps2.xml><?xml version="1.0" encoding="utf-8"?>
<ds:datastoreItem xmlns:ds="http://schemas.openxmlformats.org/officeDocument/2006/customXml" ds:itemID="{336D0B87-C337-46D6-AF37-D2CD4F05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447713_1 (2) (3).dot</Template>
  <TotalTime>15</TotalTime>
  <Pages>4</Pages>
  <Words>1100</Words>
  <Characters>5447</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תצהיר והתחייבות בלתי חוזרת - מועצה אזורית</vt:lpstr>
      <vt:lpstr>נספח להסכם לביצוע עבודות תכנון ופיתוח </vt:lpstr>
    </vt:vector>
  </TitlesOfParts>
  <Company>רשות מקרקעי ישראל</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והתחייבות בלתי חוזרת - מועצה אזורית</dc:title>
  <dc:subject/>
  <dc:creator/>
  <cp:keywords/>
  <cp:lastModifiedBy>שלי ברק (LSHELLEYB)</cp:lastModifiedBy>
  <cp:revision>2</cp:revision>
  <cp:lastPrinted>2018-10-15T05:45:00Z</cp:lastPrinted>
  <dcterms:created xsi:type="dcterms:W3CDTF">2024-03-31T11:27:00Z</dcterms:created>
  <dcterms:modified xsi:type="dcterms:W3CDTF">2024-05-29T07:32:00Z</dcterms:modified>
</cp:coreProperties>
</file>