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30" w:rsidRPr="004A4830" w:rsidRDefault="004A4830" w:rsidP="00D53081">
      <w:pPr>
        <w:pStyle w:val="1"/>
        <w:spacing w:after="0"/>
        <w:rPr>
          <w:rtl/>
        </w:rPr>
      </w:pPr>
      <w:r w:rsidRPr="004A4830">
        <w:rPr>
          <w:rFonts w:hint="cs"/>
          <w:rtl/>
        </w:rPr>
        <w:t>טופס בשפה העברית:</w:t>
      </w:r>
    </w:p>
    <w:p w:rsidR="00181E6E" w:rsidRDefault="00181E6E" w:rsidP="00D53081">
      <w:pPr>
        <w:spacing w:after="0"/>
        <w:rPr>
          <w:rtl/>
        </w:rPr>
      </w:pPr>
      <w:r>
        <w:rPr>
          <w:rFonts w:cs="Arial" w:hint="cs"/>
          <w:rtl/>
        </w:rPr>
        <w:t>מדינת</w:t>
      </w:r>
      <w:r>
        <w:rPr>
          <w:rFonts w:cs="Arial"/>
          <w:rtl/>
        </w:rPr>
        <w:t xml:space="preserve"> </w:t>
      </w:r>
      <w:r>
        <w:rPr>
          <w:rFonts w:cs="Arial" w:hint="cs"/>
          <w:rtl/>
        </w:rPr>
        <w:t>ישראל</w:t>
      </w:r>
      <w:r>
        <w:rPr>
          <w:rFonts w:cs="Arial"/>
          <w:rtl/>
        </w:rPr>
        <w:t>/</w:t>
      </w:r>
      <w:r>
        <w:rPr>
          <w:rFonts w:cs="Arial" w:hint="cs"/>
          <w:rtl/>
        </w:rPr>
        <w:t>משרד</w:t>
      </w:r>
      <w:r>
        <w:rPr>
          <w:rFonts w:cs="Arial"/>
          <w:rtl/>
        </w:rPr>
        <w:t xml:space="preserve"> </w:t>
      </w:r>
      <w:r>
        <w:rPr>
          <w:rFonts w:cs="Arial" w:hint="cs"/>
          <w:rtl/>
        </w:rPr>
        <w:t>האוצר</w:t>
      </w:r>
    </w:p>
    <w:p w:rsidR="00181E6E" w:rsidRDefault="00181E6E" w:rsidP="00D53081">
      <w:pPr>
        <w:spacing w:after="0"/>
        <w:rPr>
          <w:rtl/>
        </w:rPr>
      </w:pPr>
      <w:r>
        <w:rPr>
          <w:rFonts w:cs="Arial" w:hint="cs"/>
          <w:rtl/>
        </w:rPr>
        <w:t>רשות</w:t>
      </w:r>
      <w:r>
        <w:rPr>
          <w:rFonts w:cs="Arial"/>
          <w:rtl/>
        </w:rPr>
        <w:t xml:space="preserve"> </w:t>
      </w:r>
      <w:r>
        <w:rPr>
          <w:rFonts w:cs="Arial" w:hint="cs"/>
          <w:rtl/>
        </w:rPr>
        <w:t>המסים</w:t>
      </w:r>
      <w:r>
        <w:rPr>
          <w:rFonts w:cs="Arial"/>
          <w:rtl/>
        </w:rPr>
        <w:t xml:space="preserve"> </w:t>
      </w:r>
      <w:r>
        <w:rPr>
          <w:rFonts w:cs="Arial" w:hint="cs"/>
          <w:rtl/>
        </w:rPr>
        <w:t>בישראל</w:t>
      </w:r>
    </w:p>
    <w:p w:rsidR="00181E6E" w:rsidRDefault="00181E6E" w:rsidP="00D53081">
      <w:pPr>
        <w:spacing w:after="0"/>
        <w:rPr>
          <w:rtl/>
        </w:rPr>
      </w:pPr>
      <w:r>
        <w:rPr>
          <w:rFonts w:cs="Arial" w:hint="cs"/>
          <w:rtl/>
        </w:rPr>
        <w:t>הצהרה</w:t>
      </w:r>
      <w:r>
        <w:rPr>
          <w:rFonts w:cs="Arial"/>
          <w:rtl/>
        </w:rPr>
        <w:t xml:space="preserve"> </w:t>
      </w:r>
      <w:r>
        <w:rPr>
          <w:rFonts w:cs="Arial" w:hint="cs"/>
          <w:rtl/>
        </w:rPr>
        <w:t>על</w:t>
      </w:r>
      <w:r>
        <w:rPr>
          <w:rFonts w:cs="Arial"/>
          <w:rtl/>
        </w:rPr>
        <w:t xml:space="preserve"> </w:t>
      </w:r>
      <w:r>
        <w:rPr>
          <w:rFonts w:cs="Arial" w:hint="cs"/>
          <w:rtl/>
        </w:rPr>
        <w:t>יבוא</w:t>
      </w:r>
      <w:r>
        <w:rPr>
          <w:rFonts w:cs="Arial"/>
          <w:rtl/>
        </w:rPr>
        <w:t xml:space="preserve"> </w:t>
      </w:r>
      <w:r>
        <w:rPr>
          <w:rFonts w:cs="Arial" w:hint="cs"/>
          <w:rtl/>
        </w:rPr>
        <w:t>אישי</w:t>
      </w:r>
      <w:r>
        <w:rPr>
          <w:rFonts w:cs="Arial"/>
          <w:rtl/>
        </w:rPr>
        <w:t xml:space="preserve"> </w:t>
      </w:r>
      <w:r>
        <w:rPr>
          <w:rFonts w:cs="Arial" w:hint="cs"/>
          <w:rtl/>
        </w:rPr>
        <w:t>של</w:t>
      </w:r>
      <w:r>
        <w:rPr>
          <w:rFonts w:cs="Arial"/>
          <w:rtl/>
        </w:rPr>
        <w:t xml:space="preserve"> </w:t>
      </w:r>
      <w:r>
        <w:rPr>
          <w:rFonts w:cs="Arial" w:hint="cs"/>
          <w:rtl/>
        </w:rPr>
        <w:t>טובין</w:t>
      </w:r>
    </w:p>
    <w:p w:rsidR="00181E6E" w:rsidRDefault="00181E6E" w:rsidP="00D53081">
      <w:pPr>
        <w:spacing w:after="0"/>
        <w:rPr>
          <w:rtl/>
        </w:rPr>
      </w:pPr>
      <w:r>
        <w:rPr>
          <w:rFonts w:cs="Arial" w:hint="cs"/>
          <w:rtl/>
        </w:rPr>
        <w:t>טופס</w:t>
      </w:r>
      <w:r>
        <w:rPr>
          <w:rFonts w:cs="Arial"/>
          <w:rtl/>
        </w:rPr>
        <w:t xml:space="preserve"> </w:t>
      </w:r>
      <w:r>
        <w:rPr>
          <w:rFonts w:cs="Arial" w:hint="cs"/>
          <w:rtl/>
        </w:rPr>
        <w:t>מכס</w:t>
      </w:r>
      <w:r>
        <w:rPr>
          <w:rFonts w:cs="Arial"/>
          <w:rtl/>
        </w:rPr>
        <w:t xml:space="preserve"> 130 (</w:t>
      </w:r>
      <w:r>
        <w:rPr>
          <w:rFonts w:cs="Arial" w:hint="cs"/>
          <w:rtl/>
        </w:rPr>
        <w:t>מהדורה</w:t>
      </w:r>
      <w:r>
        <w:rPr>
          <w:rFonts w:cs="Arial"/>
          <w:rtl/>
        </w:rPr>
        <w:t xml:space="preserve"> </w:t>
      </w:r>
      <w:r>
        <w:rPr>
          <w:rFonts w:cs="Arial" w:hint="cs"/>
          <w:rtl/>
        </w:rPr>
        <w:t>ד</w:t>
      </w:r>
      <w:r w:rsidR="0054045B">
        <w:rPr>
          <w:rFonts w:hint="cs"/>
          <w:rtl/>
        </w:rPr>
        <w:t>')</w:t>
      </w:r>
    </w:p>
    <w:p w:rsidR="00181E6E" w:rsidRDefault="00181E6E" w:rsidP="00D53081">
      <w:pPr>
        <w:spacing w:after="0"/>
        <w:rPr>
          <w:rtl/>
        </w:rPr>
      </w:pPr>
      <w:r>
        <w:rPr>
          <w:rFonts w:cs="Arial" w:hint="cs"/>
          <w:rtl/>
        </w:rPr>
        <w:t>צירוף</w:t>
      </w:r>
      <w:r>
        <w:rPr>
          <w:rFonts w:cs="Arial"/>
          <w:rtl/>
        </w:rPr>
        <w:t xml:space="preserve"> </w:t>
      </w:r>
      <w:r>
        <w:rPr>
          <w:rFonts w:cs="Arial" w:hint="cs"/>
          <w:rtl/>
        </w:rPr>
        <w:t>מסמכים</w:t>
      </w:r>
      <w:r>
        <w:rPr>
          <w:rFonts w:cs="Arial"/>
          <w:rtl/>
        </w:rPr>
        <w:t>:</w:t>
      </w:r>
    </w:p>
    <w:p w:rsidR="00181E6E" w:rsidRDefault="00181E6E" w:rsidP="00D53081">
      <w:pPr>
        <w:spacing w:after="0"/>
        <w:rPr>
          <w:rtl/>
        </w:rPr>
      </w:pPr>
      <w:r>
        <w:rPr>
          <w:rFonts w:cs="Arial" w:hint="cs"/>
          <w:rtl/>
        </w:rPr>
        <w:t>לצורך</w:t>
      </w:r>
      <w:r>
        <w:rPr>
          <w:rFonts w:cs="Arial"/>
          <w:rtl/>
        </w:rPr>
        <w:t xml:space="preserve"> </w:t>
      </w:r>
      <w:r>
        <w:rPr>
          <w:rFonts w:cs="Arial" w:hint="cs"/>
          <w:rtl/>
        </w:rPr>
        <w:t>שחרור</w:t>
      </w:r>
      <w:r>
        <w:rPr>
          <w:rFonts w:cs="Arial"/>
          <w:rtl/>
        </w:rPr>
        <w:t xml:space="preserve"> </w:t>
      </w:r>
      <w:r>
        <w:rPr>
          <w:rFonts w:cs="Arial" w:hint="cs"/>
          <w:rtl/>
        </w:rPr>
        <w:t>טובין</w:t>
      </w:r>
      <w:r>
        <w:rPr>
          <w:rFonts w:cs="Arial"/>
          <w:rtl/>
        </w:rPr>
        <w:t xml:space="preserve"> </w:t>
      </w:r>
      <w:r>
        <w:rPr>
          <w:rFonts w:cs="Arial" w:hint="cs"/>
          <w:rtl/>
        </w:rPr>
        <w:t>ביבוא</w:t>
      </w:r>
      <w:r>
        <w:rPr>
          <w:rFonts w:cs="Arial"/>
          <w:rtl/>
        </w:rPr>
        <w:t xml:space="preserve"> </w:t>
      </w:r>
      <w:r>
        <w:rPr>
          <w:rFonts w:cs="Arial" w:hint="cs"/>
          <w:rtl/>
        </w:rPr>
        <w:t>אישי</w:t>
      </w:r>
      <w:r>
        <w:rPr>
          <w:rFonts w:cs="Arial"/>
          <w:rtl/>
        </w:rPr>
        <w:t xml:space="preserve"> </w:t>
      </w:r>
      <w:r>
        <w:rPr>
          <w:rFonts w:cs="Arial" w:hint="cs"/>
          <w:rtl/>
        </w:rPr>
        <w:t>יש</w:t>
      </w:r>
      <w:r>
        <w:rPr>
          <w:rFonts w:cs="Arial"/>
          <w:rtl/>
        </w:rPr>
        <w:t xml:space="preserve"> </w:t>
      </w:r>
      <w:r>
        <w:rPr>
          <w:rFonts w:cs="Arial" w:hint="cs"/>
          <w:rtl/>
        </w:rPr>
        <w:t>לצרף</w:t>
      </w:r>
      <w:r>
        <w:rPr>
          <w:rFonts w:cs="Arial"/>
          <w:rtl/>
        </w:rPr>
        <w:t xml:space="preserve"> </w:t>
      </w:r>
      <w:r>
        <w:rPr>
          <w:rFonts w:cs="Arial" w:hint="cs"/>
          <w:rtl/>
        </w:rPr>
        <w:t>את</w:t>
      </w:r>
      <w:r>
        <w:rPr>
          <w:rFonts w:cs="Arial"/>
          <w:rtl/>
        </w:rPr>
        <w:t xml:space="preserve"> </w:t>
      </w:r>
      <w:r>
        <w:rPr>
          <w:rFonts w:cs="Arial" w:hint="cs"/>
          <w:rtl/>
        </w:rPr>
        <w:t>המסמכים</w:t>
      </w:r>
      <w:r>
        <w:rPr>
          <w:rFonts w:cs="Arial"/>
          <w:rtl/>
        </w:rPr>
        <w:t xml:space="preserve"> </w:t>
      </w:r>
      <w:r>
        <w:rPr>
          <w:rFonts w:cs="Arial" w:hint="cs"/>
          <w:rtl/>
        </w:rPr>
        <w:t>הבאים</w:t>
      </w:r>
      <w:r>
        <w:rPr>
          <w:rFonts w:cs="Arial"/>
          <w:rtl/>
        </w:rPr>
        <w:t>:</w:t>
      </w:r>
    </w:p>
    <w:p w:rsidR="00181E6E" w:rsidRDefault="00181E6E" w:rsidP="00D53081">
      <w:pPr>
        <w:spacing w:after="0"/>
        <w:rPr>
          <w:rtl/>
        </w:rPr>
      </w:pPr>
      <w:r>
        <w:rPr>
          <w:rFonts w:cs="Arial"/>
          <w:rtl/>
        </w:rPr>
        <w:t xml:space="preserve">1. </w:t>
      </w:r>
      <w:r>
        <w:rPr>
          <w:rFonts w:cs="Arial" w:hint="cs"/>
          <w:rtl/>
        </w:rPr>
        <w:t>שטר</w:t>
      </w:r>
      <w:r>
        <w:rPr>
          <w:rFonts w:cs="Arial"/>
          <w:rtl/>
        </w:rPr>
        <w:t xml:space="preserve"> </w:t>
      </w:r>
      <w:r>
        <w:rPr>
          <w:rFonts w:cs="Arial" w:hint="cs"/>
          <w:rtl/>
        </w:rPr>
        <w:t>מטען</w:t>
      </w:r>
      <w:r>
        <w:rPr>
          <w:rFonts w:cs="Arial"/>
          <w:rtl/>
        </w:rPr>
        <w:t xml:space="preserve">, </w:t>
      </w:r>
      <w:r>
        <w:rPr>
          <w:rFonts w:cs="Arial" w:hint="cs"/>
          <w:rtl/>
        </w:rPr>
        <w:t>תעודת</w:t>
      </w:r>
      <w:r>
        <w:rPr>
          <w:rFonts w:cs="Arial"/>
          <w:rtl/>
        </w:rPr>
        <w:t xml:space="preserve"> </w:t>
      </w:r>
      <w:r>
        <w:rPr>
          <w:rFonts w:cs="Arial" w:hint="cs"/>
          <w:rtl/>
        </w:rPr>
        <w:t>שער</w:t>
      </w:r>
      <w:r>
        <w:rPr>
          <w:rFonts w:cs="Arial"/>
          <w:rtl/>
        </w:rPr>
        <w:t xml:space="preserve"> </w:t>
      </w:r>
      <w:r>
        <w:rPr>
          <w:rFonts w:cs="Arial" w:hint="cs"/>
          <w:rtl/>
        </w:rPr>
        <w:t>וחשבון</w:t>
      </w:r>
      <w:r>
        <w:rPr>
          <w:rFonts w:cs="Arial"/>
          <w:rtl/>
        </w:rPr>
        <w:t xml:space="preserve"> </w:t>
      </w:r>
      <w:r>
        <w:rPr>
          <w:rFonts w:cs="Arial" w:hint="cs"/>
          <w:rtl/>
        </w:rPr>
        <w:t>מטענים</w:t>
      </w:r>
      <w:r>
        <w:rPr>
          <w:rFonts w:cs="Arial"/>
          <w:rtl/>
        </w:rPr>
        <w:t>.</w:t>
      </w:r>
    </w:p>
    <w:p w:rsidR="00181E6E" w:rsidRDefault="00181E6E" w:rsidP="00D53081">
      <w:pPr>
        <w:spacing w:after="0"/>
        <w:rPr>
          <w:rtl/>
        </w:rPr>
      </w:pPr>
      <w:r>
        <w:rPr>
          <w:rFonts w:cs="Arial"/>
          <w:rtl/>
        </w:rPr>
        <w:t>2. "</w:t>
      </w:r>
      <w:r>
        <w:rPr>
          <w:rFonts w:cs="Arial" w:hint="cs"/>
          <w:rtl/>
        </w:rPr>
        <w:t>רשימת</w:t>
      </w:r>
      <w:r>
        <w:rPr>
          <w:rFonts w:cs="Arial"/>
          <w:rtl/>
        </w:rPr>
        <w:t xml:space="preserve"> </w:t>
      </w:r>
      <w:r>
        <w:rPr>
          <w:rFonts w:cs="Arial" w:hint="cs"/>
          <w:rtl/>
        </w:rPr>
        <w:t>אורז</w:t>
      </w:r>
      <w:r>
        <w:rPr>
          <w:rFonts w:cs="Arial"/>
          <w:rtl/>
        </w:rPr>
        <w:t>".</w:t>
      </w:r>
    </w:p>
    <w:p w:rsidR="00181E6E" w:rsidRDefault="00181E6E" w:rsidP="00D53081">
      <w:pPr>
        <w:spacing w:after="0"/>
        <w:rPr>
          <w:rtl/>
        </w:rPr>
      </w:pPr>
      <w:r>
        <w:rPr>
          <w:rFonts w:cs="Arial"/>
          <w:rtl/>
        </w:rPr>
        <w:t xml:space="preserve">3. </w:t>
      </w:r>
      <w:r>
        <w:rPr>
          <w:rFonts w:cs="Arial" w:hint="cs"/>
          <w:rtl/>
        </w:rPr>
        <w:t>חשבוניות</w:t>
      </w:r>
      <w:r>
        <w:rPr>
          <w:rFonts w:cs="Arial"/>
          <w:rtl/>
        </w:rPr>
        <w:t xml:space="preserve"> </w:t>
      </w:r>
      <w:r>
        <w:rPr>
          <w:rFonts w:cs="Arial" w:hint="cs"/>
          <w:rtl/>
        </w:rPr>
        <w:t>וקבלות</w:t>
      </w:r>
      <w:r>
        <w:rPr>
          <w:rFonts w:cs="Arial"/>
          <w:rtl/>
        </w:rPr>
        <w:t>.</w:t>
      </w:r>
    </w:p>
    <w:p w:rsidR="00181E6E" w:rsidRDefault="00181E6E" w:rsidP="00D53081">
      <w:pPr>
        <w:spacing w:after="0"/>
        <w:rPr>
          <w:rtl/>
        </w:rPr>
      </w:pPr>
      <w:r>
        <w:rPr>
          <w:rFonts w:cs="Arial"/>
          <w:rtl/>
        </w:rPr>
        <w:t xml:space="preserve">4. </w:t>
      </w:r>
      <w:r>
        <w:rPr>
          <w:rFonts w:cs="Arial" w:hint="cs"/>
          <w:rtl/>
        </w:rPr>
        <w:t>הוכחת</w:t>
      </w:r>
      <w:r>
        <w:rPr>
          <w:rFonts w:cs="Arial"/>
          <w:rtl/>
        </w:rPr>
        <w:t xml:space="preserve"> </w:t>
      </w:r>
      <w:r>
        <w:rPr>
          <w:rFonts w:cs="Arial" w:hint="cs"/>
          <w:rtl/>
        </w:rPr>
        <w:t>דיור</w:t>
      </w:r>
      <w:r>
        <w:rPr>
          <w:rFonts w:cs="Arial"/>
          <w:rtl/>
        </w:rPr>
        <w:t xml:space="preserve"> </w:t>
      </w:r>
      <w:r>
        <w:rPr>
          <w:rFonts w:cs="Arial" w:hint="cs"/>
          <w:rtl/>
        </w:rPr>
        <w:t>בישראל</w:t>
      </w:r>
      <w:r>
        <w:rPr>
          <w:rFonts w:cs="Arial"/>
          <w:rtl/>
        </w:rPr>
        <w:t xml:space="preserve"> – </w:t>
      </w:r>
      <w:r>
        <w:rPr>
          <w:rFonts w:cs="Arial" w:hint="cs"/>
          <w:rtl/>
        </w:rPr>
        <w:t>חוזה</w:t>
      </w:r>
      <w:r>
        <w:rPr>
          <w:rFonts w:cs="Arial"/>
          <w:rtl/>
        </w:rPr>
        <w:t xml:space="preserve"> </w:t>
      </w:r>
      <w:r>
        <w:rPr>
          <w:rFonts w:cs="Arial" w:hint="cs"/>
          <w:rtl/>
        </w:rPr>
        <w:t>רכישה</w:t>
      </w:r>
      <w:r>
        <w:rPr>
          <w:rFonts w:cs="Arial"/>
          <w:rtl/>
        </w:rPr>
        <w:t>/</w:t>
      </w:r>
      <w:r>
        <w:rPr>
          <w:rFonts w:cs="Arial" w:hint="cs"/>
          <w:rtl/>
        </w:rPr>
        <w:t>שכירות</w:t>
      </w:r>
      <w:r>
        <w:rPr>
          <w:rFonts w:cs="Arial"/>
          <w:rtl/>
        </w:rPr>
        <w:t xml:space="preserve"> (</w:t>
      </w:r>
      <w:r>
        <w:rPr>
          <w:rFonts w:cs="Arial" w:hint="cs"/>
          <w:rtl/>
        </w:rPr>
        <w:t>זכאים</w:t>
      </w:r>
      <w:r>
        <w:rPr>
          <w:rFonts w:cs="Arial"/>
          <w:rtl/>
        </w:rPr>
        <w:t xml:space="preserve"> </w:t>
      </w:r>
      <w:r>
        <w:rPr>
          <w:rFonts w:cs="Arial" w:hint="cs"/>
          <w:rtl/>
        </w:rPr>
        <w:t>בלבד</w:t>
      </w:r>
      <w:r>
        <w:rPr>
          <w:rFonts w:cs="Arial"/>
          <w:rtl/>
        </w:rPr>
        <w:t>).</w:t>
      </w:r>
    </w:p>
    <w:p w:rsidR="00181E6E" w:rsidRDefault="00181E6E" w:rsidP="00D53081">
      <w:pPr>
        <w:spacing w:after="0"/>
        <w:rPr>
          <w:rtl/>
        </w:rPr>
      </w:pPr>
      <w:r>
        <w:rPr>
          <w:rFonts w:cs="Arial"/>
          <w:rtl/>
        </w:rPr>
        <w:t xml:space="preserve">5. </w:t>
      </w:r>
      <w:r>
        <w:rPr>
          <w:rFonts w:cs="Arial" w:hint="cs"/>
          <w:rtl/>
        </w:rPr>
        <w:t>דרכון</w:t>
      </w:r>
      <w:r>
        <w:rPr>
          <w:rFonts w:cs="Arial"/>
          <w:rtl/>
        </w:rPr>
        <w:t>/</w:t>
      </w:r>
      <w:r>
        <w:rPr>
          <w:rFonts w:cs="Arial" w:hint="cs"/>
          <w:rtl/>
        </w:rPr>
        <w:t>תעודת</w:t>
      </w:r>
      <w:r>
        <w:rPr>
          <w:rFonts w:cs="Arial"/>
          <w:rtl/>
        </w:rPr>
        <w:t xml:space="preserve"> </w:t>
      </w:r>
      <w:r>
        <w:rPr>
          <w:rFonts w:cs="Arial" w:hint="cs"/>
          <w:rtl/>
        </w:rPr>
        <w:t>עולה</w:t>
      </w:r>
      <w:r>
        <w:rPr>
          <w:rFonts w:cs="Arial"/>
          <w:rtl/>
        </w:rPr>
        <w:t xml:space="preserve"> (</w:t>
      </w:r>
      <w:r>
        <w:rPr>
          <w:rFonts w:cs="Arial" w:hint="cs"/>
          <w:rtl/>
        </w:rPr>
        <w:t>זכאים</w:t>
      </w:r>
      <w:r>
        <w:rPr>
          <w:rFonts w:cs="Arial"/>
          <w:rtl/>
        </w:rPr>
        <w:t xml:space="preserve"> </w:t>
      </w:r>
      <w:r>
        <w:rPr>
          <w:rFonts w:cs="Arial" w:hint="cs"/>
          <w:rtl/>
        </w:rPr>
        <w:t>בלבד</w:t>
      </w:r>
      <w:r>
        <w:rPr>
          <w:rFonts w:cs="Arial"/>
          <w:rtl/>
        </w:rPr>
        <w:t>).</w:t>
      </w:r>
    </w:p>
    <w:p w:rsidR="00181E6E" w:rsidRDefault="00181E6E" w:rsidP="00D53081">
      <w:pPr>
        <w:spacing w:after="0"/>
        <w:rPr>
          <w:rtl/>
        </w:rPr>
      </w:pPr>
      <w:r>
        <w:rPr>
          <w:rFonts w:cs="Arial"/>
          <w:rtl/>
        </w:rPr>
        <w:t xml:space="preserve">6. </w:t>
      </w:r>
      <w:r>
        <w:rPr>
          <w:rFonts w:cs="Arial" w:hint="cs"/>
          <w:rtl/>
        </w:rPr>
        <w:t>תעודת</w:t>
      </w:r>
      <w:r>
        <w:rPr>
          <w:rFonts w:cs="Arial"/>
          <w:rtl/>
        </w:rPr>
        <w:t xml:space="preserve"> </w:t>
      </w:r>
      <w:r>
        <w:rPr>
          <w:rFonts w:cs="Arial" w:hint="cs"/>
          <w:rtl/>
        </w:rPr>
        <w:t>זהות</w:t>
      </w:r>
      <w:r>
        <w:rPr>
          <w:rFonts w:cs="Arial"/>
          <w:rtl/>
        </w:rPr>
        <w:t>.</w:t>
      </w:r>
    </w:p>
    <w:p w:rsidR="00181E6E" w:rsidRDefault="00181E6E" w:rsidP="00D53081">
      <w:pPr>
        <w:spacing w:after="0"/>
        <w:rPr>
          <w:rtl/>
        </w:rPr>
      </w:pPr>
      <w:r>
        <w:rPr>
          <w:rFonts w:cs="Arial" w:hint="cs"/>
          <w:rtl/>
        </w:rPr>
        <w:t>פרטים</w:t>
      </w:r>
      <w:r>
        <w:rPr>
          <w:rFonts w:cs="Arial"/>
          <w:rtl/>
        </w:rPr>
        <w:t xml:space="preserve"> </w:t>
      </w:r>
      <w:r>
        <w:rPr>
          <w:rFonts w:cs="Arial" w:hint="cs"/>
          <w:rtl/>
        </w:rPr>
        <w:t>אישיים</w:t>
      </w:r>
      <w:r>
        <w:rPr>
          <w:rFonts w:cs="Arial"/>
          <w:rtl/>
        </w:rPr>
        <w:t xml:space="preserve"> </w:t>
      </w:r>
      <w:r>
        <w:rPr>
          <w:rFonts w:cs="Arial" w:hint="cs"/>
          <w:rtl/>
        </w:rPr>
        <w:t>של</w:t>
      </w:r>
      <w:r>
        <w:rPr>
          <w:rFonts w:cs="Arial"/>
          <w:rtl/>
        </w:rPr>
        <w:t xml:space="preserve"> </w:t>
      </w:r>
      <w:r>
        <w:rPr>
          <w:rFonts w:cs="Arial" w:hint="cs"/>
          <w:rtl/>
        </w:rPr>
        <w:t>בעל</w:t>
      </w:r>
      <w:r>
        <w:rPr>
          <w:rFonts w:cs="Arial"/>
          <w:rtl/>
        </w:rPr>
        <w:t xml:space="preserve"> </w:t>
      </w:r>
      <w:r>
        <w:rPr>
          <w:rFonts w:cs="Arial" w:hint="cs"/>
          <w:rtl/>
        </w:rPr>
        <w:t>הטובין</w:t>
      </w:r>
      <w:r>
        <w:rPr>
          <w:rFonts w:cs="Arial"/>
          <w:rtl/>
        </w:rPr>
        <w:t xml:space="preserve"> (</w:t>
      </w:r>
      <w:r>
        <w:rPr>
          <w:rFonts w:cs="Arial" w:hint="cs"/>
          <w:rtl/>
        </w:rPr>
        <w:t>במקרה</w:t>
      </w:r>
      <w:r>
        <w:rPr>
          <w:rFonts w:cs="Arial"/>
          <w:rtl/>
        </w:rPr>
        <w:t xml:space="preserve"> </w:t>
      </w:r>
      <w:r>
        <w:rPr>
          <w:rFonts w:cs="Arial" w:hint="cs"/>
          <w:rtl/>
        </w:rPr>
        <w:t>של</w:t>
      </w:r>
      <w:r>
        <w:rPr>
          <w:rFonts w:cs="Arial"/>
          <w:rtl/>
        </w:rPr>
        <w:t xml:space="preserve"> </w:t>
      </w:r>
      <w:r>
        <w:rPr>
          <w:rFonts w:cs="Arial" w:hint="cs"/>
          <w:rtl/>
        </w:rPr>
        <w:t>שחרור</w:t>
      </w:r>
      <w:r>
        <w:rPr>
          <w:rFonts w:cs="Arial"/>
          <w:rtl/>
        </w:rPr>
        <w:t xml:space="preserve"> </w:t>
      </w:r>
      <w:r>
        <w:rPr>
          <w:rFonts w:cs="Arial" w:hint="cs"/>
          <w:rtl/>
        </w:rPr>
        <w:t>טובין</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זכאי</w:t>
      </w:r>
      <w:r>
        <w:rPr>
          <w:rFonts w:cs="Arial"/>
          <w:rtl/>
        </w:rPr>
        <w:t>,</w:t>
      </w:r>
    </w:p>
    <w:p w:rsidR="00181E6E" w:rsidRDefault="00181E6E" w:rsidP="00D53081">
      <w:pPr>
        <w:spacing w:after="0"/>
        <w:rPr>
          <w:rtl/>
        </w:rPr>
      </w:pPr>
      <w:r>
        <w:rPr>
          <w:rFonts w:cs="Arial" w:hint="cs"/>
          <w:rtl/>
        </w:rPr>
        <w:t>יידרשו</w:t>
      </w:r>
      <w:r>
        <w:rPr>
          <w:rFonts w:cs="Arial"/>
          <w:rtl/>
        </w:rPr>
        <w:t xml:space="preserve"> </w:t>
      </w:r>
      <w:r>
        <w:rPr>
          <w:rFonts w:cs="Arial" w:hint="cs"/>
          <w:rtl/>
        </w:rPr>
        <w:t>גם</w:t>
      </w:r>
      <w:r>
        <w:rPr>
          <w:rFonts w:cs="Arial"/>
          <w:rtl/>
        </w:rPr>
        <w:t xml:space="preserve"> </w:t>
      </w:r>
      <w:r>
        <w:rPr>
          <w:rFonts w:cs="Arial" w:hint="cs"/>
          <w:rtl/>
        </w:rPr>
        <w:t>פרטים</w:t>
      </w:r>
      <w:r>
        <w:rPr>
          <w:rFonts w:cs="Arial"/>
          <w:rtl/>
        </w:rPr>
        <w:t xml:space="preserve"> </w:t>
      </w:r>
      <w:r>
        <w:rPr>
          <w:rFonts w:cs="Arial" w:hint="cs"/>
          <w:rtl/>
        </w:rPr>
        <w:t>ומסמכים</w:t>
      </w:r>
      <w:r>
        <w:rPr>
          <w:rFonts w:cs="Arial"/>
          <w:rtl/>
        </w:rPr>
        <w:t xml:space="preserve"> </w:t>
      </w:r>
      <w:r>
        <w:rPr>
          <w:rFonts w:cs="Arial" w:hint="cs"/>
          <w:rtl/>
        </w:rPr>
        <w:t>של</w:t>
      </w:r>
      <w:r>
        <w:rPr>
          <w:rFonts w:cs="Arial"/>
          <w:rtl/>
        </w:rPr>
        <w:t xml:space="preserve"> </w:t>
      </w:r>
      <w:r>
        <w:rPr>
          <w:rFonts w:cs="Arial" w:hint="cs"/>
          <w:rtl/>
        </w:rPr>
        <w:t>בן</w:t>
      </w:r>
      <w:r>
        <w:rPr>
          <w:rFonts w:cs="Arial"/>
          <w:rtl/>
        </w:rPr>
        <w:t>/</w:t>
      </w:r>
      <w:r>
        <w:rPr>
          <w:rFonts w:cs="Arial" w:hint="cs"/>
          <w:rtl/>
        </w:rPr>
        <w:t>בת</w:t>
      </w:r>
      <w:r>
        <w:rPr>
          <w:rFonts w:cs="Arial"/>
          <w:rtl/>
        </w:rPr>
        <w:t xml:space="preserve"> </w:t>
      </w:r>
      <w:r>
        <w:rPr>
          <w:rFonts w:cs="Arial" w:hint="cs"/>
          <w:rtl/>
        </w:rPr>
        <w:t>הזוג</w:t>
      </w:r>
      <w:r>
        <w:rPr>
          <w:rFonts w:cs="Arial"/>
          <w:rtl/>
        </w:rPr>
        <w:t>):</w:t>
      </w:r>
    </w:p>
    <w:p w:rsidR="007A6AC9" w:rsidRDefault="007A6AC9" w:rsidP="00D53081">
      <w:pPr>
        <w:spacing w:after="0"/>
        <w:rPr>
          <w:rFonts w:cs="Arial"/>
          <w:rtl/>
        </w:rPr>
      </w:pPr>
      <w:r>
        <w:rPr>
          <w:rFonts w:cs="Arial" w:hint="cs"/>
          <w:rtl/>
        </w:rPr>
        <w:t>שם</w:t>
      </w:r>
      <w:r>
        <w:rPr>
          <w:rFonts w:cs="Arial"/>
          <w:rtl/>
        </w:rPr>
        <w:t xml:space="preserve"> </w:t>
      </w:r>
      <w:r>
        <w:rPr>
          <w:rFonts w:cs="Arial" w:hint="cs"/>
          <w:rtl/>
        </w:rPr>
        <w:t>משפחה</w:t>
      </w:r>
      <w:r w:rsidRPr="007A6AC9">
        <w:rPr>
          <w:rFonts w:cs="Arial" w:hint="cs"/>
          <w:rtl/>
        </w:rPr>
        <w:t xml:space="preserve"> </w:t>
      </w:r>
    </w:p>
    <w:p w:rsidR="007A6AC9" w:rsidRDefault="007A6AC9" w:rsidP="00D53081">
      <w:pPr>
        <w:spacing w:after="0"/>
        <w:rPr>
          <w:rFonts w:cs="Arial"/>
          <w:rtl/>
        </w:rPr>
      </w:pPr>
      <w:r>
        <w:rPr>
          <w:rFonts w:cs="Arial" w:hint="cs"/>
          <w:rtl/>
        </w:rPr>
        <w:t>שם</w:t>
      </w:r>
      <w:r>
        <w:rPr>
          <w:rFonts w:cs="Arial"/>
          <w:rtl/>
        </w:rPr>
        <w:t xml:space="preserve"> </w:t>
      </w:r>
      <w:r>
        <w:rPr>
          <w:rFonts w:cs="Arial" w:hint="cs"/>
          <w:rtl/>
        </w:rPr>
        <w:t>פרטי</w:t>
      </w:r>
    </w:p>
    <w:p w:rsidR="007A6AC9" w:rsidRDefault="007A6AC9" w:rsidP="00D53081">
      <w:pPr>
        <w:spacing w:after="0"/>
        <w:rPr>
          <w:rFonts w:cs="Arial"/>
          <w:rtl/>
        </w:rPr>
      </w:pPr>
      <w:r>
        <w:rPr>
          <w:rFonts w:cs="Arial" w:hint="cs"/>
          <w:rtl/>
        </w:rPr>
        <w:t>מס</w:t>
      </w:r>
      <w:r>
        <w:rPr>
          <w:rFonts w:cs="Arial"/>
          <w:rtl/>
        </w:rPr>
        <w:t xml:space="preserve">' </w:t>
      </w:r>
      <w:r>
        <w:rPr>
          <w:rFonts w:cs="Arial" w:hint="cs"/>
          <w:rtl/>
        </w:rPr>
        <w:t>ת</w:t>
      </w:r>
      <w:r>
        <w:rPr>
          <w:rFonts w:cs="Arial"/>
          <w:rtl/>
        </w:rPr>
        <w:t>.</w:t>
      </w:r>
      <w:r>
        <w:rPr>
          <w:rFonts w:cs="Arial" w:hint="cs"/>
          <w:rtl/>
        </w:rPr>
        <w:t>ז</w:t>
      </w:r>
      <w:r>
        <w:rPr>
          <w:rFonts w:cs="Arial"/>
          <w:rtl/>
        </w:rPr>
        <w:t xml:space="preserve"> </w:t>
      </w:r>
    </w:p>
    <w:p w:rsidR="007A6AC9" w:rsidRDefault="00181E6E" w:rsidP="00D53081">
      <w:pPr>
        <w:spacing w:after="0"/>
        <w:rPr>
          <w:rFonts w:cs="Arial"/>
          <w:rtl/>
        </w:rPr>
      </w:pPr>
      <w:r>
        <w:rPr>
          <w:rFonts w:cs="Arial" w:hint="cs"/>
          <w:rtl/>
        </w:rPr>
        <w:t>הכתובת</w:t>
      </w:r>
      <w:r>
        <w:rPr>
          <w:rFonts w:cs="Arial"/>
          <w:rtl/>
        </w:rPr>
        <w:t xml:space="preserve"> </w:t>
      </w:r>
      <w:r>
        <w:rPr>
          <w:rFonts w:cs="Arial" w:hint="cs"/>
          <w:rtl/>
        </w:rPr>
        <w:t>בישראל</w:t>
      </w:r>
      <w:r w:rsidR="007A6AC9" w:rsidRPr="007A6AC9">
        <w:rPr>
          <w:rFonts w:cs="Arial" w:hint="cs"/>
          <w:rtl/>
        </w:rPr>
        <w:t xml:space="preserve"> </w:t>
      </w:r>
    </w:p>
    <w:p w:rsidR="007A6AC9" w:rsidRDefault="007A6AC9" w:rsidP="00D53081">
      <w:pPr>
        <w:spacing w:after="0"/>
        <w:rPr>
          <w:rFonts w:cs="Arial"/>
          <w:rtl/>
        </w:rPr>
      </w:pPr>
      <w:r>
        <w:rPr>
          <w:rFonts w:cs="Arial" w:hint="cs"/>
          <w:rtl/>
        </w:rPr>
        <w:t>מס</w:t>
      </w:r>
      <w:r>
        <w:rPr>
          <w:rFonts w:cs="Arial"/>
          <w:rtl/>
        </w:rPr>
        <w:t xml:space="preserve">' </w:t>
      </w:r>
      <w:r>
        <w:rPr>
          <w:rFonts w:cs="Arial" w:hint="cs"/>
          <w:rtl/>
        </w:rPr>
        <w:t>דרכון</w:t>
      </w:r>
      <w:r w:rsidRPr="007A6AC9">
        <w:rPr>
          <w:rFonts w:cs="Arial" w:hint="cs"/>
          <w:rtl/>
        </w:rPr>
        <w:t xml:space="preserve"> </w:t>
      </w:r>
    </w:p>
    <w:p w:rsidR="00181E6E" w:rsidRDefault="007A6AC9" w:rsidP="00D53081">
      <w:pPr>
        <w:spacing w:after="0"/>
        <w:rPr>
          <w:rtl/>
        </w:rPr>
      </w:pPr>
      <w:r>
        <w:rPr>
          <w:rFonts w:cs="Arial" w:hint="cs"/>
          <w:rtl/>
        </w:rPr>
        <w:t>מארץ</w:t>
      </w:r>
    </w:p>
    <w:p w:rsidR="00181E6E" w:rsidRDefault="00181E6E" w:rsidP="00D53081">
      <w:pPr>
        <w:spacing w:after="0"/>
        <w:rPr>
          <w:rtl/>
        </w:rPr>
      </w:pPr>
      <w:r>
        <w:rPr>
          <w:rFonts w:cs="Arial" w:hint="cs"/>
          <w:rtl/>
        </w:rPr>
        <w:t>מס</w:t>
      </w:r>
      <w:r>
        <w:rPr>
          <w:rFonts w:cs="Arial"/>
          <w:rtl/>
        </w:rPr>
        <w:t xml:space="preserve">' </w:t>
      </w:r>
      <w:r>
        <w:rPr>
          <w:rFonts w:cs="Arial" w:hint="cs"/>
          <w:rtl/>
        </w:rPr>
        <w:t>תעודת</w:t>
      </w:r>
      <w:r>
        <w:rPr>
          <w:rFonts w:cs="Arial"/>
          <w:rtl/>
        </w:rPr>
        <w:t xml:space="preserve"> </w:t>
      </w:r>
      <w:r>
        <w:rPr>
          <w:rFonts w:cs="Arial" w:hint="cs"/>
          <w:rtl/>
        </w:rPr>
        <w:t>עולה</w:t>
      </w:r>
    </w:p>
    <w:p w:rsidR="00181E6E" w:rsidRDefault="00181E6E" w:rsidP="00D53081">
      <w:pPr>
        <w:spacing w:after="0"/>
        <w:rPr>
          <w:rtl/>
        </w:rPr>
      </w:pPr>
      <w:r>
        <w:rPr>
          <w:rFonts w:cs="Arial" w:hint="cs"/>
          <w:rtl/>
        </w:rPr>
        <w:t>ארץ</w:t>
      </w:r>
      <w:r>
        <w:rPr>
          <w:rFonts w:cs="Arial"/>
          <w:rtl/>
        </w:rPr>
        <w:t xml:space="preserve"> </w:t>
      </w:r>
      <w:r>
        <w:rPr>
          <w:rFonts w:cs="Arial" w:hint="cs"/>
          <w:rtl/>
        </w:rPr>
        <w:t>מגורים</w:t>
      </w:r>
      <w:r w:rsidR="007A6AC9">
        <w:rPr>
          <w:rFonts w:cs="Arial" w:hint="cs"/>
          <w:rtl/>
        </w:rPr>
        <w:t xml:space="preserve"> </w:t>
      </w:r>
      <w:r>
        <w:rPr>
          <w:rFonts w:cs="Arial" w:hint="cs"/>
          <w:rtl/>
        </w:rPr>
        <w:t>אחרונה</w:t>
      </w:r>
    </w:p>
    <w:p w:rsidR="00181E6E" w:rsidRDefault="00181E6E" w:rsidP="00D53081">
      <w:pPr>
        <w:spacing w:after="0"/>
      </w:pPr>
      <w:r>
        <w:t>Last Country of</w:t>
      </w:r>
    </w:p>
    <w:p w:rsidR="007A6AC9" w:rsidRDefault="00181E6E" w:rsidP="00D53081">
      <w:pPr>
        <w:spacing w:after="0"/>
        <w:rPr>
          <w:rFonts w:cs="Arial"/>
          <w:rtl/>
        </w:rPr>
      </w:pPr>
      <w:r>
        <w:rPr>
          <w:rFonts w:cs="Arial" w:hint="cs"/>
          <w:rtl/>
        </w:rPr>
        <w:t>מעמד</w:t>
      </w:r>
      <w:r>
        <w:rPr>
          <w:rFonts w:cs="Arial"/>
          <w:rtl/>
        </w:rPr>
        <w:t xml:space="preserve"> </w:t>
      </w:r>
      <w:r>
        <w:rPr>
          <w:rFonts w:cs="Arial" w:hint="cs"/>
          <w:rtl/>
        </w:rPr>
        <w:t>בעל</w:t>
      </w:r>
      <w:r>
        <w:rPr>
          <w:rFonts w:cs="Arial"/>
          <w:rtl/>
        </w:rPr>
        <w:t xml:space="preserve"> </w:t>
      </w:r>
      <w:r>
        <w:rPr>
          <w:rFonts w:cs="Arial" w:hint="cs"/>
          <w:rtl/>
        </w:rPr>
        <w:t>הטובין</w:t>
      </w:r>
      <w:r>
        <w:rPr>
          <w:rFonts w:cs="Arial"/>
          <w:rtl/>
        </w:rPr>
        <w:t xml:space="preserve">: </w:t>
      </w:r>
    </w:p>
    <w:p w:rsidR="007A6AC9" w:rsidRDefault="00181E6E" w:rsidP="00D53081">
      <w:pPr>
        <w:spacing w:after="0"/>
        <w:rPr>
          <w:rFonts w:cs="Arial"/>
          <w:rtl/>
        </w:rPr>
      </w:pPr>
      <w:r>
        <w:rPr>
          <w:rFonts w:cs="Arial" w:hint="cs"/>
          <w:rtl/>
        </w:rPr>
        <w:t>עולה</w:t>
      </w:r>
      <w:r>
        <w:rPr>
          <w:rFonts w:cs="Arial"/>
          <w:rtl/>
        </w:rPr>
        <w:t xml:space="preserve"> </w:t>
      </w:r>
      <w:r>
        <w:rPr>
          <w:rFonts w:cs="Arial" w:hint="cs"/>
          <w:rtl/>
        </w:rPr>
        <w:t>תושב</w:t>
      </w:r>
    </w:p>
    <w:p w:rsidR="007A6AC9" w:rsidRDefault="00181E6E" w:rsidP="00D53081">
      <w:pPr>
        <w:spacing w:after="0"/>
        <w:rPr>
          <w:rFonts w:cs="Arial"/>
          <w:rtl/>
        </w:rPr>
      </w:pPr>
      <w:r>
        <w:rPr>
          <w:rFonts w:cs="Arial" w:hint="cs"/>
          <w:rtl/>
        </w:rPr>
        <w:t>סטודנט</w:t>
      </w:r>
      <w:r>
        <w:rPr>
          <w:rFonts w:cs="Arial"/>
          <w:rtl/>
        </w:rPr>
        <w:t xml:space="preserve"> </w:t>
      </w:r>
      <w:r>
        <w:rPr>
          <w:rFonts w:cs="Arial" w:hint="cs"/>
          <w:rtl/>
        </w:rPr>
        <w:t>חוזר</w:t>
      </w:r>
    </w:p>
    <w:p w:rsidR="007A6AC9" w:rsidRDefault="00181E6E" w:rsidP="00D53081">
      <w:pPr>
        <w:spacing w:after="0"/>
        <w:rPr>
          <w:rFonts w:cs="Arial"/>
          <w:rtl/>
        </w:rPr>
      </w:pPr>
      <w:r>
        <w:rPr>
          <w:rFonts w:cs="Arial" w:hint="cs"/>
          <w:rtl/>
        </w:rPr>
        <w:t>תושב</w:t>
      </w:r>
      <w:r>
        <w:rPr>
          <w:rFonts w:cs="Arial"/>
          <w:rtl/>
        </w:rPr>
        <w:t xml:space="preserve"> </w:t>
      </w:r>
      <w:r>
        <w:rPr>
          <w:rFonts w:cs="Arial" w:hint="cs"/>
          <w:rtl/>
        </w:rPr>
        <w:t>חוץ</w:t>
      </w:r>
    </w:p>
    <w:p w:rsidR="00181E6E" w:rsidRDefault="00181E6E" w:rsidP="00D53081">
      <w:pPr>
        <w:spacing w:after="0"/>
        <w:rPr>
          <w:rtl/>
        </w:rPr>
      </w:pPr>
      <w:r>
        <w:rPr>
          <w:rFonts w:cs="Arial" w:hint="cs"/>
          <w:rtl/>
        </w:rPr>
        <w:t>ללא</w:t>
      </w:r>
      <w:r>
        <w:rPr>
          <w:rFonts w:cs="Arial"/>
          <w:rtl/>
        </w:rPr>
        <w:t xml:space="preserve"> </w:t>
      </w:r>
      <w:r>
        <w:rPr>
          <w:rFonts w:cs="Arial" w:hint="cs"/>
          <w:rtl/>
        </w:rPr>
        <w:t>זכויות</w:t>
      </w:r>
      <w:r>
        <w:rPr>
          <w:rFonts w:cs="Arial"/>
          <w:rtl/>
        </w:rPr>
        <w:t xml:space="preserve"> </w:t>
      </w:r>
      <w:r>
        <w:rPr>
          <w:rFonts w:cs="Arial" w:hint="cs"/>
          <w:rtl/>
        </w:rPr>
        <w:t>פטור</w:t>
      </w:r>
      <w:r>
        <w:rPr>
          <w:rFonts w:cs="Arial"/>
          <w:rtl/>
        </w:rPr>
        <w:t xml:space="preserve"> </w:t>
      </w:r>
      <w:r>
        <w:rPr>
          <w:rFonts w:cs="Arial" w:hint="cs"/>
          <w:rtl/>
        </w:rPr>
        <w:t>ממסים</w:t>
      </w:r>
    </w:p>
    <w:p w:rsidR="00181E6E" w:rsidRDefault="00181E6E" w:rsidP="00D53081">
      <w:pPr>
        <w:spacing w:after="0"/>
        <w:rPr>
          <w:rtl/>
        </w:rPr>
      </w:pPr>
      <w:r>
        <w:rPr>
          <w:rFonts w:cs="Arial" w:hint="cs"/>
          <w:rtl/>
        </w:rPr>
        <w:t>בטבלה</w:t>
      </w:r>
      <w:r>
        <w:rPr>
          <w:rFonts w:cs="Arial"/>
          <w:rtl/>
        </w:rPr>
        <w:t xml:space="preserve"> </w:t>
      </w:r>
      <w:r>
        <w:rPr>
          <w:rFonts w:cs="Arial" w:hint="cs"/>
          <w:rtl/>
        </w:rPr>
        <w:t>להלן</w:t>
      </w:r>
      <w:r>
        <w:rPr>
          <w:rFonts w:cs="Arial"/>
          <w:rtl/>
        </w:rPr>
        <w:t xml:space="preserve"> </w:t>
      </w:r>
      <w:r>
        <w:rPr>
          <w:rFonts w:cs="Arial" w:hint="cs"/>
          <w:rtl/>
        </w:rPr>
        <w:t>יש</w:t>
      </w:r>
      <w:r>
        <w:rPr>
          <w:rFonts w:cs="Arial"/>
          <w:rtl/>
        </w:rPr>
        <w:t xml:space="preserve"> </w:t>
      </w:r>
      <w:r>
        <w:rPr>
          <w:rFonts w:cs="Arial" w:hint="cs"/>
          <w:rtl/>
        </w:rPr>
        <w:t>לציין</w:t>
      </w:r>
      <w:r>
        <w:rPr>
          <w:rFonts w:cs="Arial"/>
          <w:rtl/>
        </w:rPr>
        <w:t xml:space="preserve"> </w:t>
      </w:r>
      <w:r>
        <w:rPr>
          <w:rFonts w:cs="Arial" w:hint="cs"/>
          <w:rtl/>
        </w:rPr>
        <w:t>את</w:t>
      </w:r>
      <w:r>
        <w:rPr>
          <w:rFonts w:cs="Arial"/>
          <w:rtl/>
        </w:rPr>
        <w:t xml:space="preserve"> </w:t>
      </w:r>
      <w:r>
        <w:rPr>
          <w:rFonts w:cs="Arial" w:hint="cs"/>
          <w:rtl/>
        </w:rPr>
        <w:t>תוכנו</w:t>
      </w:r>
      <w:r>
        <w:rPr>
          <w:rFonts w:cs="Arial"/>
          <w:rtl/>
        </w:rPr>
        <w:t xml:space="preserve"> </w:t>
      </w:r>
      <w:r>
        <w:rPr>
          <w:rFonts w:cs="Arial" w:hint="cs"/>
          <w:rtl/>
        </w:rPr>
        <w:t>של</w:t>
      </w:r>
      <w:r>
        <w:rPr>
          <w:rFonts w:cs="Arial"/>
          <w:rtl/>
        </w:rPr>
        <w:t xml:space="preserve"> </w:t>
      </w:r>
      <w:r>
        <w:rPr>
          <w:rFonts w:cs="Arial" w:hint="cs"/>
          <w:rtl/>
        </w:rPr>
        <w:t>המטען</w:t>
      </w:r>
      <w:r>
        <w:rPr>
          <w:rFonts w:cs="Arial"/>
          <w:rtl/>
        </w:rPr>
        <w:t xml:space="preserve"> </w:t>
      </w:r>
      <w:r>
        <w:rPr>
          <w:rFonts w:cs="Arial" w:hint="cs"/>
          <w:rtl/>
        </w:rPr>
        <w:t>במלואו</w:t>
      </w:r>
      <w:r>
        <w:rPr>
          <w:rFonts w:cs="Arial"/>
          <w:rtl/>
        </w:rPr>
        <w:t xml:space="preserve">, </w:t>
      </w:r>
      <w:r>
        <w:rPr>
          <w:rFonts w:cs="Arial" w:hint="cs"/>
          <w:rtl/>
        </w:rPr>
        <w:t>הכמויות</w:t>
      </w:r>
      <w:r>
        <w:rPr>
          <w:rFonts w:cs="Arial"/>
          <w:rtl/>
        </w:rPr>
        <w:t xml:space="preserve"> (</w:t>
      </w:r>
      <w:r>
        <w:rPr>
          <w:rFonts w:cs="Arial" w:hint="cs"/>
          <w:rtl/>
        </w:rPr>
        <w:t>ביחידות</w:t>
      </w:r>
      <w:r>
        <w:rPr>
          <w:rFonts w:cs="Arial"/>
          <w:rtl/>
        </w:rPr>
        <w:t>/</w:t>
      </w:r>
      <w:r>
        <w:rPr>
          <w:rFonts w:cs="Arial" w:hint="cs"/>
          <w:rtl/>
        </w:rPr>
        <w:t>ק</w:t>
      </w:r>
      <w:r>
        <w:rPr>
          <w:rFonts w:cs="Arial"/>
          <w:rtl/>
        </w:rPr>
        <w:t>"</w:t>
      </w:r>
      <w:r>
        <w:rPr>
          <w:rFonts w:cs="Arial" w:hint="cs"/>
          <w:rtl/>
        </w:rPr>
        <w:t>ג</w:t>
      </w:r>
      <w:r>
        <w:rPr>
          <w:rFonts w:cs="Arial"/>
          <w:rtl/>
        </w:rPr>
        <w:t>/</w:t>
      </w:r>
      <w:r>
        <w:rPr>
          <w:rFonts w:cs="Arial" w:hint="cs"/>
          <w:rtl/>
        </w:rPr>
        <w:t>ליטרים</w:t>
      </w:r>
      <w:r>
        <w:rPr>
          <w:rFonts w:cs="Arial"/>
          <w:rtl/>
        </w:rPr>
        <w:t xml:space="preserve"> </w:t>
      </w:r>
      <w:r>
        <w:rPr>
          <w:rFonts w:cs="Arial" w:hint="cs"/>
          <w:rtl/>
        </w:rPr>
        <w:t>וכד</w:t>
      </w:r>
      <w:r>
        <w:rPr>
          <w:rFonts w:cs="Arial"/>
          <w:rtl/>
        </w:rPr>
        <w:t xml:space="preserve">'), </w:t>
      </w:r>
      <w:r>
        <w:rPr>
          <w:rFonts w:cs="Arial" w:hint="cs"/>
          <w:rtl/>
        </w:rPr>
        <w:t>שם</w:t>
      </w:r>
      <w:r>
        <w:rPr>
          <w:rFonts w:cs="Arial"/>
          <w:rtl/>
        </w:rPr>
        <w:t xml:space="preserve"> </w:t>
      </w:r>
      <w:r>
        <w:rPr>
          <w:rFonts w:cs="Arial" w:hint="cs"/>
          <w:rtl/>
        </w:rPr>
        <w:t>היצרן</w:t>
      </w:r>
      <w:r>
        <w:rPr>
          <w:rFonts w:cs="Arial"/>
          <w:rtl/>
        </w:rPr>
        <w:t xml:space="preserve">, </w:t>
      </w:r>
      <w:r>
        <w:rPr>
          <w:rFonts w:cs="Arial" w:hint="cs"/>
          <w:rtl/>
        </w:rPr>
        <w:t>הדגם</w:t>
      </w:r>
      <w:r>
        <w:rPr>
          <w:rFonts w:cs="Arial"/>
          <w:rtl/>
        </w:rPr>
        <w:t xml:space="preserve"> (</w:t>
      </w:r>
      <w:r>
        <w:rPr>
          <w:rFonts w:cs="Arial" w:hint="cs"/>
          <w:rtl/>
        </w:rPr>
        <w:t>למוצרי</w:t>
      </w:r>
      <w:r>
        <w:rPr>
          <w:rFonts w:cs="Arial"/>
          <w:rtl/>
        </w:rPr>
        <w:t xml:space="preserve"> </w:t>
      </w:r>
      <w:r>
        <w:rPr>
          <w:rFonts w:cs="Arial" w:hint="cs"/>
          <w:rtl/>
        </w:rPr>
        <w:t>חשמל</w:t>
      </w:r>
      <w:r>
        <w:rPr>
          <w:rFonts w:cs="Arial"/>
          <w:rtl/>
        </w:rPr>
        <w:t xml:space="preserve">), </w:t>
      </w:r>
      <w:r>
        <w:rPr>
          <w:rFonts w:cs="Arial" w:hint="cs"/>
          <w:rtl/>
        </w:rPr>
        <w:t>הערך</w:t>
      </w:r>
      <w:r w:rsidR="007A6AC9">
        <w:rPr>
          <w:rFonts w:cs="Arial" w:hint="cs"/>
          <w:rtl/>
        </w:rPr>
        <w:t xml:space="preserve"> </w:t>
      </w:r>
      <w:r>
        <w:rPr>
          <w:rFonts w:cs="Arial" w:hint="cs"/>
          <w:rtl/>
        </w:rPr>
        <w:t>במט</w:t>
      </w:r>
      <w:r>
        <w:rPr>
          <w:rFonts w:cs="Arial"/>
          <w:rtl/>
        </w:rPr>
        <w:t>"</w:t>
      </w:r>
      <w:r>
        <w:rPr>
          <w:rFonts w:cs="Arial" w:hint="cs"/>
          <w:rtl/>
        </w:rPr>
        <w:t>ח</w:t>
      </w:r>
      <w:r>
        <w:rPr>
          <w:rFonts w:cs="Arial"/>
          <w:rtl/>
        </w:rPr>
        <w:t xml:space="preserve">, </w:t>
      </w:r>
      <w:r>
        <w:rPr>
          <w:rFonts w:cs="Arial" w:hint="cs"/>
          <w:rtl/>
        </w:rPr>
        <w:t>וכן</w:t>
      </w:r>
      <w:r>
        <w:rPr>
          <w:rFonts w:cs="Arial"/>
          <w:rtl/>
        </w:rPr>
        <w:t xml:space="preserve"> </w:t>
      </w:r>
      <w:r>
        <w:rPr>
          <w:rFonts w:cs="Arial" w:hint="cs"/>
          <w:rtl/>
        </w:rPr>
        <w:t>האם</w:t>
      </w:r>
      <w:r>
        <w:rPr>
          <w:rFonts w:cs="Arial"/>
          <w:rtl/>
        </w:rPr>
        <w:t xml:space="preserve"> </w:t>
      </w:r>
      <w:r>
        <w:rPr>
          <w:rFonts w:cs="Arial" w:hint="cs"/>
          <w:rtl/>
        </w:rPr>
        <w:t>הפריט</w:t>
      </w:r>
      <w:r>
        <w:rPr>
          <w:rFonts w:cs="Arial"/>
          <w:rtl/>
        </w:rPr>
        <w:t xml:space="preserve"> </w:t>
      </w:r>
      <w:r>
        <w:rPr>
          <w:rFonts w:cs="Arial" w:hint="cs"/>
          <w:rtl/>
        </w:rPr>
        <w:t>חדש</w:t>
      </w:r>
      <w:r>
        <w:rPr>
          <w:rFonts w:cs="Arial"/>
          <w:rtl/>
        </w:rPr>
        <w:t xml:space="preserve"> </w:t>
      </w:r>
      <w:r>
        <w:rPr>
          <w:rFonts w:cs="Arial" w:hint="cs"/>
          <w:rtl/>
        </w:rPr>
        <w:t>או</w:t>
      </w:r>
      <w:r>
        <w:rPr>
          <w:rFonts w:cs="Arial"/>
          <w:rtl/>
        </w:rPr>
        <w:t xml:space="preserve"> </w:t>
      </w:r>
      <w:r>
        <w:rPr>
          <w:rFonts w:cs="Arial" w:hint="cs"/>
          <w:rtl/>
        </w:rPr>
        <w:t>משומש</w:t>
      </w:r>
      <w:r>
        <w:rPr>
          <w:rFonts w:cs="Arial"/>
          <w:rtl/>
        </w:rPr>
        <w:t xml:space="preserve"> (</w:t>
      </w:r>
      <w:r>
        <w:rPr>
          <w:rFonts w:cs="Arial" w:hint="cs"/>
          <w:rtl/>
        </w:rPr>
        <w:t>יש</w:t>
      </w:r>
      <w:r>
        <w:rPr>
          <w:rFonts w:cs="Arial"/>
          <w:rtl/>
        </w:rPr>
        <w:t xml:space="preserve"> </w:t>
      </w:r>
      <w:r>
        <w:rPr>
          <w:rFonts w:cs="Arial" w:hint="cs"/>
          <w:rtl/>
        </w:rPr>
        <w:t>לציין</w:t>
      </w:r>
      <w:r>
        <w:rPr>
          <w:rFonts w:cs="Arial"/>
          <w:rtl/>
        </w:rPr>
        <w:t xml:space="preserve"> </w:t>
      </w:r>
      <w:r>
        <w:rPr>
          <w:rFonts w:cs="Arial" w:hint="cs"/>
          <w:rtl/>
        </w:rPr>
        <w:t>כמה</w:t>
      </w:r>
      <w:r>
        <w:rPr>
          <w:rFonts w:cs="Arial"/>
          <w:rtl/>
        </w:rPr>
        <w:t xml:space="preserve"> </w:t>
      </w:r>
      <w:r>
        <w:rPr>
          <w:rFonts w:cs="Arial" w:hint="cs"/>
          <w:rtl/>
        </w:rPr>
        <w:t>שנות</w:t>
      </w:r>
      <w:r>
        <w:rPr>
          <w:rFonts w:cs="Arial"/>
          <w:rtl/>
        </w:rPr>
        <w:t xml:space="preserve"> </w:t>
      </w:r>
      <w:r>
        <w:rPr>
          <w:rFonts w:cs="Arial" w:hint="cs"/>
          <w:rtl/>
        </w:rPr>
        <w:t>שימוש</w:t>
      </w:r>
      <w:r>
        <w:rPr>
          <w:rFonts w:cs="Arial"/>
          <w:rtl/>
        </w:rPr>
        <w:t xml:space="preserve">). </w:t>
      </w:r>
      <w:r>
        <w:rPr>
          <w:rFonts w:cs="Arial" w:hint="cs"/>
          <w:rtl/>
        </w:rPr>
        <w:t>פריטים</w:t>
      </w:r>
      <w:r>
        <w:rPr>
          <w:rFonts w:cs="Arial"/>
          <w:rtl/>
        </w:rPr>
        <w:t xml:space="preserve"> </w:t>
      </w:r>
      <w:r>
        <w:rPr>
          <w:rFonts w:cs="Arial" w:hint="cs"/>
          <w:rtl/>
        </w:rPr>
        <w:t>כגון</w:t>
      </w:r>
      <w:r>
        <w:rPr>
          <w:rFonts w:cs="Arial"/>
          <w:rtl/>
        </w:rPr>
        <w:t xml:space="preserve"> </w:t>
      </w:r>
      <w:r>
        <w:rPr>
          <w:rFonts w:cs="Arial" w:hint="cs"/>
          <w:rtl/>
        </w:rPr>
        <w:t>ריהוט</w:t>
      </w:r>
      <w:r>
        <w:rPr>
          <w:rFonts w:cs="Arial"/>
          <w:rtl/>
        </w:rPr>
        <w:t xml:space="preserve"> </w:t>
      </w:r>
      <w:r>
        <w:rPr>
          <w:rFonts w:cs="Arial" w:hint="cs"/>
          <w:rtl/>
        </w:rPr>
        <w:t>או</w:t>
      </w:r>
      <w:r>
        <w:rPr>
          <w:rFonts w:cs="Arial"/>
          <w:rtl/>
        </w:rPr>
        <w:t xml:space="preserve"> </w:t>
      </w:r>
      <w:r>
        <w:rPr>
          <w:rFonts w:cs="Arial" w:hint="cs"/>
          <w:rtl/>
        </w:rPr>
        <w:t>מוצרי</w:t>
      </w:r>
      <w:r>
        <w:rPr>
          <w:rFonts w:cs="Arial"/>
          <w:rtl/>
        </w:rPr>
        <w:t xml:space="preserve"> </w:t>
      </w:r>
      <w:r>
        <w:rPr>
          <w:rFonts w:cs="Arial" w:hint="cs"/>
          <w:rtl/>
        </w:rPr>
        <w:t>חשמל</w:t>
      </w:r>
      <w:r>
        <w:rPr>
          <w:rFonts w:cs="Arial"/>
          <w:rtl/>
        </w:rPr>
        <w:t xml:space="preserve"> </w:t>
      </w:r>
      <w:r>
        <w:rPr>
          <w:rFonts w:cs="Arial" w:hint="cs"/>
          <w:rtl/>
        </w:rPr>
        <w:t>יש</w:t>
      </w:r>
      <w:r>
        <w:rPr>
          <w:rFonts w:cs="Arial"/>
          <w:rtl/>
        </w:rPr>
        <w:t xml:space="preserve"> </w:t>
      </w:r>
      <w:r>
        <w:rPr>
          <w:rFonts w:cs="Arial" w:hint="cs"/>
          <w:rtl/>
        </w:rPr>
        <w:t>לציין</w:t>
      </w:r>
      <w:r>
        <w:rPr>
          <w:rFonts w:cs="Arial"/>
          <w:rtl/>
        </w:rPr>
        <w:t xml:space="preserve"> </w:t>
      </w:r>
      <w:r>
        <w:rPr>
          <w:rFonts w:cs="Arial" w:hint="cs"/>
          <w:rtl/>
        </w:rPr>
        <w:t>בנפרד</w:t>
      </w:r>
      <w:r>
        <w:rPr>
          <w:rFonts w:cs="Arial"/>
          <w:rtl/>
        </w:rPr>
        <w:t>.</w:t>
      </w:r>
    </w:p>
    <w:p w:rsidR="004A4830" w:rsidRDefault="004A4830" w:rsidP="00D53081">
      <w:pPr>
        <w:spacing w:after="0"/>
        <w:rPr>
          <w:rtl/>
        </w:rPr>
      </w:pPr>
      <w:r>
        <w:rPr>
          <w:rFonts w:hint="cs"/>
          <w:rtl/>
        </w:rPr>
        <w:t>ימולא ע"י הפונה:</w:t>
      </w:r>
    </w:p>
    <w:p w:rsidR="00181E6E" w:rsidRDefault="00181E6E" w:rsidP="00D53081">
      <w:pPr>
        <w:spacing w:after="0"/>
        <w:rPr>
          <w:rtl/>
        </w:rPr>
      </w:pPr>
      <w:r>
        <w:rPr>
          <w:rFonts w:cs="Arial" w:hint="cs"/>
          <w:rtl/>
        </w:rPr>
        <w:t>כמויות</w:t>
      </w:r>
    </w:p>
    <w:p w:rsidR="00181E6E" w:rsidRDefault="00181E6E" w:rsidP="00D53081">
      <w:pPr>
        <w:spacing w:after="0"/>
        <w:rPr>
          <w:rtl/>
        </w:rPr>
      </w:pPr>
      <w:r>
        <w:rPr>
          <w:rFonts w:cs="Arial" w:hint="cs"/>
          <w:rtl/>
        </w:rPr>
        <w:t>תיאור</w:t>
      </w:r>
      <w:r>
        <w:rPr>
          <w:rFonts w:cs="Arial"/>
          <w:rtl/>
        </w:rPr>
        <w:t xml:space="preserve"> </w:t>
      </w:r>
      <w:r>
        <w:rPr>
          <w:rFonts w:cs="Arial" w:hint="cs"/>
          <w:rtl/>
        </w:rPr>
        <w:t>מלא</w:t>
      </w:r>
      <w:r>
        <w:rPr>
          <w:rFonts w:cs="Arial"/>
          <w:rtl/>
        </w:rPr>
        <w:t xml:space="preserve"> </w:t>
      </w:r>
      <w:r>
        <w:rPr>
          <w:rFonts w:cs="Arial" w:hint="cs"/>
          <w:rtl/>
        </w:rPr>
        <w:t>של</w:t>
      </w:r>
      <w:r w:rsidR="004A4830">
        <w:rPr>
          <w:rFonts w:cs="Arial" w:hint="cs"/>
          <w:rtl/>
        </w:rPr>
        <w:t xml:space="preserve"> </w:t>
      </w:r>
      <w:r>
        <w:rPr>
          <w:rFonts w:cs="Arial" w:hint="cs"/>
          <w:rtl/>
        </w:rPr>
        <w:t>המוצר</w:t>
      </w:r>
    </w:p>
    <w:p w:rsidR="00181E6E" w:rsidRDefault="00181E6E" w:rsidP="00D53081">
      <w:pPr>
        <w:spacing w:after="0"/>
        <w:rPr>
          <w:rtl/>
        </w:rPr>
      </w:pPr>
      <w:r>
        <w:rPr>
          <w:rFonts w:cs="Arial" w:hint="cs"/>
          <w:rtl/>
        </w:rPr>
        <w:t>יצרן</w:t>
      </w:r>
    </w:p>
    <w:p w:rsidR="00181E6E" w:rsidRDefault="00181E6E" w:rsidP="00D53081">
      <w:pPr>
        <w:spacing w:after="0"/>
        <w:rPr>
          <w:rtl/>
        </w:rPr>
      </w:pPr>
      <w:r>
        <w:rPr>
          <w:rFonts w:cs="Arial" w:hint="cs"/>
          <w:rtl/>
        </w:rPr>
        <w:t>דגם</w:t>
      </w:r>
    </w:p>
    <w:p w:rsidR="00181E6E" w:rsidRDefault="00181E6E" w:rsidP="00D53081">
      <w:pPr>
        <w:spacing w:after="0"/>
        <w:rPr>
          <w:rtl/>
        </w:rPr>
      </w:pPr>
      <w:r>
        <w:rPr>
          <w:rFonts w:cs="Arial" w:hint="cs"/>
          <w:rtl/>
        </w:rPr>
        <w:t>הערך</w:t>
      </w:r>
      <w:r>
        <w:rPr>
          <w:rFonts w:cs="Arial"/>
          <w:rtl/>
        </w:rPr>
        <w:t xml:space="preserve"> </w:t>
      </w:r>
      <w:r>
        <w:rPr>
          <w:rFonts w:cs="Arial" w:hint="cs"/>
          <w:rtl/>
        </w:rPr>
        <w:t>במט</w:t>
      </w:r>
      <w:r>
        <w:rPr>
          <w:rFonts w:cs="Arial"/>
          <w:rtl/>
        </w:rPr>
        <w:t>"</w:t>
      </w:r>
      <w:r>
        <w:rPr>
          <w:rFonts w:cs="Arial" w:hint="cs"/>
          <w:rtl/>
        </w:rPr>
        <w:t>ח</w:t>
      </w:r>
    </w:p>
    <w:p w:rsidR="00181E6E" w:rsidRDefault="00181E6E" w:rsidP="00D53081">
      <w:pPr>
        <w:spacing w:after="0"/>
        <w:rPr>
          <w:rtl/>
        </w:rPr>
      </w:pPr>
      <w:r>
        <w:rPr>
          <w:rFonts w:cs="Arial" w:hint="cs"/>
          <w:rtl/>
        </w:rPr>
        <w:t>מספר</w:t>
      </w:r>
      <w:r>
        <w:rPr>
          <w:rFonts w:cs="Arial"/>
          <w:rtl/>
        </w:rPr>
        <w:t xml:space="preserve"> </w:t>
      </w:r>
      <w:r>
        <w:rPr>
          <w:rFonts w:cs="Arial" w:hint="cs"/>
          <w:rtl/>
        </w:rPr>
        <w:t>שנות</w:t>
      </w:r>
      <w:r w:rsidR="004A4830">
        <w:rPr>
          <w:rFonts w:cs="Arial" w:hint="cs"/>
          <w:rtl/>
        </w:rPr>
        <w:t xml:space="preserve"> </w:t>
      </w:r>
      <w:r>
        <w:rPr>
          <w:rFonts w:cs="Arial" w:hint="cs"/>
          <w:rtl/>
        </w:rPr>
        <w:t>השימוש</w:t>
      </w:r>
    </w:p>
    <w:p w:rsidR="00181E6E" w:rsidRDefault="00181E6E" w:rsidP="00D53081">
      <w:pPr>
        <w:spacing w:after="0"/>
        <w:rPr>
          <w:rtl/>
        </w:rPr>
      </w:pPr>
      <w:r>
        <w:rPr>
          <w:rFonts w:cs="Arial" w:hint="cs"/>
          <w:rtl/>
        </w:rPr>
        <w:t>חדש</w:t>
      </w:r>
    </w:p>
    <w:p w:rsidR="004A4830" w:rsidRDefault="004A4830" w:rsidP="00D53081">
      <w:pPr>
        <w:spacing w:after="0"/>
        <w:rPr>
          <w:rtl/>
        </w:rPr>
      </w:pPr>
      <w:r>
        <w:rPr>
          <w:rFonts w:cs="Arial" w:hint="cs"/>
          <w:rtl/>
        </w:rPr>
        <w:t>ימולא</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פקיד</w:t>
      </w:r>
      <w:r>
        <w:rPr>
          <w:rFonts w:cs="Arial"/>
          <w:rtl/>
        </w:rPr>
        <w:t xml:space="preserve"> </w:t>
      </w:r>
      <w:r>
        <w:rPr>
          <w:rFonts w:cs="Arial" w:hint="cs"/>
          <w:rtl/>
        </w:rPr>
        <w:t>המכס:</w:t>
      </w:r>
    </w:p>
    <w:p w:rsidR="00181E6E" w:rsidRDefault="00181E6E" w:rsidP="00D53081">
      <w:pPr>
        <w:spacing w:after="0"/>
        <w:rPr>
          <w:rtl/>
        </w:rPr>
      </w:pPr>
      <w:r>
        <w:rPr>
          <w:rFonts w:cs="Arial" w:hint="cs"/>
          <w:rtl/>
        </w:rPr>
        <w:t>פרט</w:t>
      </w:r>
      <w:r>
        <w:rPr>
          <w:rFonts w:cs="Arial"/>
          <w:rtl/>
        </w:rPr>
        <w:t>-</w:t>
      </w:r>
      <w:r>
        <w:rPr>
          <w:rFonts w:cs="Arial" w:hint="cs"/>
          <w:rtl/>
        </w:rPr>
        <w:t>מכס</w:t>
      </w:r>
    </w:p>
    <w:p w:rsidR="004A4830" w:rsidRDefault="004A4830" w:rsidP="00D53081">
      <w:pPr>
        <w:spacing w:after="0"/>
        <w:rPr>
          <w:rtl/>
        </w:rPr>
      </w:pPr>
      <w:r>
        <w:rPr>
          <w:rFonts w:hint="cs"/>
          <w:rtl/>
        </w:rPr>
        <w:t>אני מצהיר בזה, כי כל הפרטים הרשומים לעיל נכונים.</w:t>
      </w:r>
    </w:p>
    <w:p w:rsidR="004A4830" w:rsidRDefault="004A4830" w:rsidP="00D53081">
      <w:pPr>
        <w:spacing w:after="0"/>
        <w:rPr>
          <w:rtl/>
        </w:rPr>
      </w:pPr>
      <w:r>
        <w:rPr>
          <w:rFonts w:hint="cs"/>
          <w:rtl/>
        </w:rPr>
        <w:t>ידוע לי כי הצהרה לא נכונה תגרור נקיטת אמצעים הקבועים בחוק.</w:t>
      </w:r>
    </w:p>
    <w:p w:rsidR="004A4830" w:rsidRDefault="004A4830" w:rsidP="00D53081">
      <w:pPr>
        <w:spacing w:after="0"/>
        <w:rPr>
          <w:rtl/>
        </w:rPr>
      </w:pPr>
      <w:r>
        <w:rPr>
          <w:rFonts w:hint="cs"/>
          <w:rtl/>
        </w:rPr>
        <w:t>הצהרת זכאים בלבד: המוצרים המפורטים לעיל מיועדים לשימושי או לשימוש בני משפחתי הגרים ע</w:t>
      </w:r>
      <w:r w:rsidR="00667CB2">
        <w:rPr>
          <w:rFonts w:hint="cs"/>
          <w:rtl/>
        </w:rPr>
        <w:t>י</w:t>
      </w:r>
      <w:bookmarkStart w:id="0" w:name="_GoBack"/>
      <w:bookmarkEnd w:id="0"/>
      <w:r>
        <w:rPr>
          <w:rFonts w:hint="cs"/>
          <w:rtl/>
        </w:rPr>
        <w:t>מי בלבד; וכל שימוש או עשייה אחרים, לרבות הוצאתם מרשותי לפני תום תקופה של 6 שנים לפחות, יהיו עפ"י אישור של גובה המכס ובתנאים שיקבע.</w:t>
      </w:r>
    </w:p>
    <w:p w:rsidR="0054045B" w:rsidRDefault="004201BA" w:rsidP="00D53081">
      <w:pPr>
        <w:spacing w:after="0"/>
        <w:rPr>
          <w:rtl/>
        </w:rPr>
      </w:pPr>
      <w:r>
        <w:rPr>
          <w:rFonts w:cs="Arial" w:hint="cs"/>
          <w:rtl/>
        </w:rPr>
        <w:t>תאריך</w:t>
      </w:r>
      <w:r w:rsidR="00181E6E">
        <w:rPr>
          <w:rFonts w:cs="Arial"/>
          <w:rtl/>
        </w:rPr>
        <w:t xml:space="preserve"> </w:t>
      </w:r>
    </w:p>
    <w:p w:rsidR="004A4830" w:rsidRDefault="004A4830" w:rsidP="00D53081">
      <w:pPr>
        <w:spacing w:after="0"/>
        <w:rPr>
          <w:rtl/>
        </w:rPr>
      </w:pPr>
      <w:r>
        <w:rPr>
          <w:rFonts w:hint="cs"/>
          <w:rtl/>
        </w:rPr>
        <w:t>חתימה</w:t>
      </w:r>
    </w:p>
    <w:p w:rsidR="0054045B" w:rsidRDefault="0054045B">
      <w:pPr>
        <w:bidi w:val="0"/>
      </w:pPr>
      <w:r>
        <w:br w:type="page"/>
      </w:r>
    </w:p>
    <w:p w:rsidR="004A4830" w:rsidRPr="004A4830" w:rsidRDefault="004A4830" w:rsidP="009A174F">
      <w:pPr>
        <w:pStyle w:val="1"/>
        <w:spacing w:after="0"/>
        <w:rPr>
          <w:rtl/>
        </w:rPr>
      </w:pPr>
      <w:r w:rsidRPr="004A4830">
        <w:rPr>
          <w:rFonts w:hint="cs"/>
          <w:rtl/>
        </w:rPr>
        <w:lastRenderedPageBreak/>
        <w:t xml:space="preserve">טופס בשפה </w:t>
      </w:r>
      <w:r>
        <w:rPr>
          <w:rFonts w:hint="cs"/>
          <w:rtl/>
        </w:rPr>
        <w:t>האנגלית</w:t>
      </w:r>
      <w:r w:rsidRPr="004A4830">
        <w:rPr>
          <w:rFonts w:hint="cs"/>
          <w:rtl/>
        </w:rPr>
        <w:t>:</w:t>
      </w:r>
    </w:p>
    <w:p w:rsidR="004A4830" w:rsidRDefault="0054045B" w:rsidP="009A174F">
      <w:pPr>
        <w:spacing w:after="0"/>
        <w:jc w:val="right"/>
        <w:rPr>
          <w:rtl/>
        </w:rPr>
      </w:pPr>
      <w:r>
        <w:t>STATE OF ISRAEL/MINISTRY OF FINANCE</w:t>
      </w:r>
    </w:p>
    <w:p w:rsidR="0054045B" w:rsidRDefault="0054045B" w:rsidP="009A174F">
      <w:pPr>
        <w:spacing w:after="0"/>
        <w:jc w:val="right"/>
      </w:pPr>
      <w:r>
        <w:t>ISRAEL TAX AUTHORITY</w:t>
      </w:r>
    </w:p>
    <w:p w:rsidR="0054045B" w:rsidRDefault="0054045B" w:rsidP="009A174F">
      <w:pPr>
        <w:spacing w:after="0"/>
        <w:jc w:val="right"/>
      </w:pPr>
      <w:r>
        <w:t>DECLARATION OF PERSONAL IMPORT OF GOODS</w:t>
      </w:r>
    </w:p>
    <w:p w:rsidR="005603D3" w:rsidRDefault="0054045B" w:rsidP="009A174F">
      <w:pPr>
        <w:spacing w:after="0"/>
        <w:jc w:val="right"/>
        <w:rPr>
          <w:rtl/>
        </w:rPr>
      </w:pPr>
      <w:r>
        <w:t>CUSTOMS FORM 130 (VERSION D</w:t>
      </w:r>
      <w:r w:rsidR="004A4830">
        <w:t>)</w:t>
      </w:r>
    </w:p>
    <w:p w:rsidR="0054045B" w:rsidRDefault="0054045B" w:rsidP="009A174F">
      <w:pPr>
        <w:spacing w:after="0"/>
        <w:jc w:val="right"/>
      </w:pPr>
      <w:r>
        <w:t>Documents Required</w:t>
      </w:r>
      <w:r w:rsidR="004A4830">
        <w:t>:</w:t>
      </w:r>
    </w:p>
    <w:p w:rsidR="0054045B" w:rsidRDefault="0054045B" w:rsidP="009A174F">
      <w:pPr>
        <w:spacing w:after="0"/>
        <w:jc w:val="right"/>
      </w:pPr>
      <w:r>
        <w:t>In order to clear the goods as personal import the following</w:t>
      </w:r>
    </w:p>
    <w:p w:rsidR="0054045B" w:rsidRDefault="0054045B" w:rsidP="009A174F">
      <w:pPr>
        <w:bidi w:val="0"/>
        <w:spacing w:after="0"/>
      </w:pPr>
      <w:r>
        <w:t>Documents are required</w:t>
      </w:r>
      <w:r>
        <w:rPr>
          <w:rFonts w:cs="Arial"/>
          <w:rtl/>
        </w:rPr>
        <w:t>:</w:t>
      </w:r>
    </w:p>
    <w:p w:rsidR="0054045B" w:rsidRDefault="0054045B" w:rsidP="009A174F">
      <w:pPr>
        <w:pStyle w:val="a5"/>
        <w:numPr>
          <w:ilvl w:val="0"/>
          <w:numId w:val="1"/>
        </w:numPr>
        <w:bidi w:val="0"/>
        <w:spacing w:after="0"/>
      </w:pPr>
      <w:r>
        <w:t>Bill of Lading, gate pass and freight invoice</w:t>
      </w:r>
      <w:r w:rsidRPr="0054045B">
        <w:rPr>
          <w:rFonts w:cs="Arial"/>
          <w:rtl/>
        </w:rPr>
        <w:t>.</w:t>
      </w:r>
    </w:p>
    <w:p w:rsidR="0054045B" w:rsidRDefault="0054045B" w:rsidP="009A174F">
      <w:pPr>
        <w:pStyle w:val="a5"/>
        <w:numPr>
          <w:ilvl w:val="0"/>
          <w:numId w:val="1"/>
        </w:numPr>
        <w:bidi w:val="0"/>
        <w:spacing w:after="0"/>
      </w:pPr>
      <w:r>
        <w:t>Packing List</w:t>
      </w:r>
      <w:r w:rsidRPr="0054045B">
        <w:rPr>
          <w:rFonts w:cs="Arial"/>
          <w:rtl/>
        </w:rPr>
        <w:t>.</w:t>
      </w:r>
    </w:p>
    <w:p w:rsidR="0054045B" w:rsidRDefault="0054045B" w:rsidP="009A174F">
      <w:pPr>
        <w:pStyle w:val="a5"/>
        <w:numPr>
          <w:ilvl w:val="0"/>
          <w:numId w:val="1"/>
        </w:numPr>
        <w:bidi w:val="0"/>
        <w:spacing w:after="0"/>
      </w:pPr>
      <w:r>
        <w:t>Invoices and receipts</w:t>
      </w:r>
      <w:r w:rsidRPr="0054045B">
        <w:rPr>
          <w:rFonts w:cs="Arial"/>
          <w:rtl/>
        </w:rPr>
        <w:t>.</w:t>
      </w:r>
    </w:p>
    <w:p w:rsidR="0054045B" w:rsidRDefault="0054045B" w:rsidP="009A174F">
      <w:pPr>
        <w:pStyle w:val="a5"/>
        <w:numPr>
          <w:ilvl w:val="0"/>
          <w:numId w:val="1"/>
        </w:numPr>
        <w:bidi w:val="0"/>
        <w:spacing w:after="0"/>
      </w:pPr>
      <w:r>
        <w:t xml:space="preserve">Proof of residence in Israel – Rental/Purchase contract (entitled persons </w:t>
      </w:r>
      <w:proofErr w:type="gramStart"/>
      <w:r>
        <w:t>only</w:t>
      </w:r>
      <w:r w:rsidRPr="0054045B">
        <w:rPr>
          <w:rFonts w:cs="Arial" w:hint="cs"/>
          <w:rtl/>
        </w:rPr>
        <w:t>(</w:t>
      </w:r>
      <w:r w:rsidRPr="0054045B">
        <w:rPr>
          <w:rFonts w:cs="Arial"/>
          <w:rtl/>
        </w:rPr>
        <w:t>.</w:t>
      </w:r>
      <w:proofErr w:type="gramEnd"/>
    </w:p>
    <w:p w:rsidR="0054045B" w:rsidRDefault="0054045B" w:rsidP="009A174F">
      <w:pPr>
        <w:pStyle w:val="a5"/>
        <w:numPr>
          <w:ilvl w:val="0"/>
          <w:numId w:val="1"/>
        </w:numPr>
        <w:bidi w:val="0"/>
        <w:spacing w:after="0"/>
      </w:pPr>
      <w:r>
        <w:t>Passport/</w:t>
      </w:r>
      <w:proofErr w:type="spellStart"/>
      <w:r>
        <w:t>Oleh</w:t>
      </w:r>
      <w:proofErr w:type="spellEnd"/>
      <w:r>
        <w:t xml:space="preserve"> certificate (entitled persons </w:t>
      </w:r>
      <w:proofErr w:type="gramStart"/>
      <w:r>
        <w:t>only</w:t>
      </w:r>
      <w:r w:rsidR="004A4830">
        <w:rPr>
          <w:rFonts w:cs="Arial" w:hint="cs"/>
          <w:rtl/>
        </w:rPr>
        <w:t>(</w:t>
      </w:r>
      <w:r w:rsidR="004A4830">
        <w:t>.</w:t>
      </w:r>
      <w:proofErr w:type="gramEnd"/>
    </w:p>
    <w:p w:rsidR="0054045B" w:rsidRDefault="0054045B" w:rsidP="009A174F">
      <w:pPr>
        <w:pStyle w:val="a5"/>
        <w:numPr>
          <w:ilvl w:val="0"/>
          <w:numId w:val="1"/>
        </w:numPr>
        <w:bidi w:val="0"/>
        <w:spacing w:after="0"/>
      </w:pPr>
      <w:r>
        <w:t>I.D. Card</w:t>
      </w:r>
      <w:r w:rsidRPr="0054045B">
        <w:rPr>
          <w:rFonts w:cs="Arial"/>
          <w:rtl/>
        </w:rPr>
        <w:t>.</w:t>
      </w:r>
    </w:p>
    <w:p w:rsidR="0054045B" w:rsidRDefault="0054045B" w:rsidP="009A174F">
      <w:pPr>
        <w:spacing w:after="0"/>
        <w:jc w:val="right"/>
      </w:pPr>
      <w:r>
        <w:t xml:space="preserve">Details of the owner of the goods (if </w:t>
      </w:r>
      <w:proofErr w:type="gramStart"/>
      <w:r>
        <w:t>goods are released by a</w:t>
      </w:r>
      <w:r w:rsidR="007A6AC9">
        <w:t xml:space="preserve"> </w:t>
      </w:r>
      <w:r>
        <w:t>person</w:t>
      </w:r>
      <w:proofErr w:type="gramEnd"/>
      <w:r>
        <w:t xml:space="preserve"> entitled to tax</w:t>
      </w:r>
      <w:r w:rsidR="007A6AC9">
        <w:t xml:space="preserve"> </w:t>
      </w:r>
      <w:r>
        <w:t>exemp</w:t>
      </w:r>
      <w:r w:rsidR="007A6AC9">
        <w:t xml:space="preserve">tions or deductions, details an </w:t>
      </w:r>
      <w:r>
        <w:t>documents of spouse will also be required</w:t>
      </w:r>
      <w:r w:rsidR="007A6AC9">
        <w:t>):</w:t>
      </w:r>
    </w:p>
    <w:p w:rsidR="007A6AC9" w:rsidRDefault="007A6AC9" w:rsidP="009A174F">
      <w:pPr>
        <w:spacing w:after="0"/>
        <w:jc w:val="right"/>
        <w:rPr>
          <w:rtl/>
        </w:rPr>
      </w:pPr>
      <w:r>
        <w:t>Family Name</w:t>
      </w:r>
      <w:r>
        <w:rPr>
          <w:rFonts w:cs="Arial"/>
          <w:rtl/>
        </w:rPr>
        <w:t xml:space="preserve"> </w:t>
      </w:r>
    </w:p>
    <w:p w:rsidR="007A6AC9" w:rsidRDefault="007A6AC9" w:rsidP="009A174F">
      <w:pPr>
        <w:spacing w:after="0"/>
        <w:jc w:val="right"/>
      </w:pPr>
      <w:r>
        <w:t>Name</w:t>
      </w:r>
    </w:p>
    <w:p w:rsidR="007A6AC9" w:rsidRDefault="007A6AC9" w:rsidP="009A174F">
      <w:pPr>
        <w:spacing w:after="0"/>
        <w:jc w:val="right"/>
      </w:pPr>
      <w:r>
        <w:t>I.D. No</w:t>
      </w:r>
    </w:p>
    <w:p w:rsidR="007A6AC9" w:rsidRDefault="007A6AC9" w:rsidP="009A174F">
      <w:pPr>
        <w:spacing w:after="0"/>
        <w:jc w:val="right"/>
      </w:pPr>
      <w:r>
        <w:t>Address in Israel</w:t>
      </w:r>
    </w:p>
    <w:p w:rsidR="007A6AC9" w:rsidRDefault="007A6AC9" w:rsidP="009A174F">
      <w:pPr>
        <w:spacing w:after="0"/>
        <w:jc w:val="right"/>
        <w:rPr>
          <w:rtl/>
        </w:rPr>
      </w:pPr>
      <w:r>
        <w:t>Passport No.</w:t>
      </w:r>
    </w:p>
    <w:p w:rsidR="007A6AC9" w:rsidRDefault="007A6AC9" w:rsidP="009A174F">
      <w:pPr>
        <w:spacing w:after="0"/>
        <w:jc w:val="right"/>
        <w:rPr>
          <w:rtl/>
        </w:rPr>
      </w:pPr>
      <w:r>
        <w:t>Country</w:t>
      </w:r>
    </w:p>
    <w:p w:rsidR="007A6AC9" w:rsidRDefault="007A6AC9" w:rsidP="009A174F">
      <w:pPr>
        <w:spacing w:after="0"/>
        <w:jc w:val="right"/>
        <w:rPr>
          <w:rtl/>
        </w:rPr>
      </w:pPr>
      <w:proofErr w:type="spellStart"/>
      <w:r>
        <w:t>Teudat</w:t>
      </w:r>
      <w:proofErr w:type="spellEnd"/>
      <w:r>
        <w:t xml:space="preserve"> </w:t>
      </w:r>
      <w:proofErr w:type="spellStart"/>
      <w:r>
        <w:t>Oleh</w:t>
      </w:r>
      <w:proofErr w:type="spellEnd"/>
      <w:r>
        <w:t xml:space="preserve"> No.</w:t>
      </w:r>
    </w:p>
    <w:p w:rsidR="007A6AC9" w:rsidRDefault="007A6AC9" w:rsidP="009A174F">
      <w:pPr>
        <w:spacing w:after="0"/>
        <w:jc w:val="right"/>
      </w:pPr>
      <w:r>
        <w:t>Last Country of Residence</w:t>
      </w:r>
    </w:p>
    <w:p w:rsidR="007A6AC9" w:rsidRDefault="007A6AC9" w:rsidP="009A174F">
      <w:pPr>
        <w:spacing w:after="0"/>
        <w:jc w:val="right"/>
      </w:pPr>
      <w:r>
        <w:t>Status:</w:t>
      </w:r>
    </w:p>
    <w:p w:rsidR="007A6AC9" w:rsidRDefault="007A6AC9" w:rsidP="009A174F">
      <w:pPr>
        <w:spacing w:after="0"/>
        <w:jc w:val="right"/>
      </w:pPr>
      <w:r>
        <w:t xml:space="preserve"> Immigrant</w:t>
      </w:r>
    </w:p>
    <w:p w:rsidR="007A6AC9" w:rsidRDefault="007A6AC9" w:rsidP="009A174F">
      <w:pPr>
        <w:spacing w:after="0"/>
        <w:jc w:val="right"/>
      </w:pPr>
      <w:r>
        <w:t xml:space="preserve"> Returning resident/Returning Student</w:t>
      </w:r>
    </w:p>
    <w:p w:rsidR="007A6AC9" w:rsidRDefault="007A6AC9" w:rsidP="009A174F">
      <w:pPr>
        <w:spacing w:after="0"/>
        <w:jc w:val="right"/>
      </w:pPr>
      <w:r>
        <w:t>Foreign resident</w:t>
      </w:r>
    </w:p>
    <w:p w:rsidR="007A6AC9" w:rsidRDefault="007A6AC9" w:rsidP="009A174F">
      <w:pPr>
        <w:spacing w:after="0"/>
        <w:jc w:val="right"/>
      </w:pPr>
      <w:r>
        <w:t>Without tax exemption rights</w:t>
      </w:r>
    </w:p>
    <w:p w:rsidR="007A6AC9" w:rsidRDefault="007A6AC9" w:rsidP="009A174F">
      <w:pPr>
        <w:spacing w:after="0"/>
        <w:jc w:val="right"/>
      </w:pPr>
      <w:r>
        <w:t>In the table below, please fill in the complete details of the goods. Include the quantity (units/kg</w:t>
      </w:r>
      <w:proofErr w:type="gramStart"/>
      <w:r>
        <w:t>./</w:t>
      </w:r>
      <w:proofErr w:type="gramEnd"/>
      <w:r>
        <w:t>liters/etc.), the manufacturer, model (for electrical appliances), the value in foreign currency, and whether the goods are new or used (fill in years of use). Items such as furniture and electrical appliances must be listed separately.</w:t>
      </w:r>
    </w:p>
    <w:p w:rsidR="004A4830" w:rsidRDefault="004A4830" w:rsidP="009A174F">
      <w:pPr>
        <w:spacing w:after="0"/>
        <w:jc w:val="right"/>
        <w:rPr>
          <w:rtl/>
        </w:rPr>
      </w:pPr>
      <w:r>
        <w:t>To be filled in by the person requesting clearance:</w:t>
      </w:r>
      <w:r>
        <w:rPr>
          <w:rFonts w:cs="Arial"/>
          <w:rtl/>
        </w:rPr>
        <w:t xml:space="preserve"> </w:t>
      </w:r>
    </w:p>
    <w:p w:rsidR="004A4830" w:rsidRDefault="004A4830" w:rsidP="009A174F">
      <w:pPr>
        <w:spacing w:after="0"/>
        <w:jc w:val="right"/>
      </w:pPr>
      <w:r>
        <w:t>Quantity</w:t>
      </w:r>
    </w:p>
    <w:p w:rsidR="004A4830" w:rsidRDefault="004A4830" w:rsidP="009A174F">
      <w:pPr>
        <w:spacing w:after="0"/>
        <w:jc w:val="right"/>
      </w:pPr>
      <w:r>
        <w:t>Full Description of Product</w:t>
      </w:r>
    </w:p>
    <w:p w:rsidR="004A4830" w:rsidRDefault="004A4830" w:rsidP="009A174F">
      <w:pPr>
        <w:spacing w:after="0"/>
        <w:jc w:val="right"/>
      </w:pPr>
      <w:r>
        <w:t>Manufacturer</w:t>
      </w:r>
    </w:p>
    <w:p w:rsidR="004A4830" w:rsidRDefault="004A4830" w:rsidP="009A174F">
      <w:pPr>
        <w:spacing w:after="0"/>
        <w:jc w:val="right"/>
      </w:pPr>
      <w:r>
        <w:t>Model</w:t>
      </w:r>
    </w:p>
    <w:p w:rsidR="004A4830" w:rsidRDefault="004A4830" w:rsidP="009A174F">
      <w:pPr>
        <w:spacing w:after="0"/>
        <w:jc w:val="right"/>
      </w:pPr>
      <w:r>
        <w:t>Value in Foreign currency</w:t>
      </w:r>
    </w:p>
    <w:p w:rsidR="004A4830" w:rsidRDefault="004A4830" w:rsidP="009A174F">
      <w:pPr>
        <w:spacing w:after="0"/>
        <w:jc w:val="right"/>
      </w:pPr>
      <w:r>
        <w:t>Years of Use</w:t>
      </w:r>
    </w:p>
    <w:p w:rsidR="004A4830" w:rsidRDefault="004A4830" w:rsidP="009A174F">
      <w:pPr>
        <w:spacing w:after="0"/>
        <w:jc w:val="right"/>
      </w:pPr>
      <w:r>
        <w:t>New</w:t>
      </w:r>
    </w:p>
    <w:p w:rsidR="004A4830" w:rsidRDefault="004A4830" w:rsidP="009A174F">
      <w:pPr>
        <w:spacing w:after="0"/>
        <w:jc w:val="right"/>
      </w:pPr>
      <w:r>
        <w:t>To be filled in by Customs Official:</w:t>
      </w:r>
    </w:p>
    <w:p w:rsidR="004A4830" w:rsidRDefault="004A4830" w:rsidP="009A174F">
      <w:pPr>
        <w:spacing w:after="0"/>
        <w:jc w:val="right"/>
      </w:pPr>
      <w:r>
        <w:t>Customs Heading</w:t>
      </w:r>
    </w:p>
    <w:p w:rsidR="004A4830" w:rsidRDefault="004A4830" w:rsidP="009A174F">
      <w:pPr>
        <w:spacing w:after="0"/>
        <w:jc w:val="right"/>
      </w:pPr>
    </w:p>
    <w:p w:rsidR="004A4830" w:rsidRDefault="004A4830" w:rsidP="009A174F">
      <w:pPr>
        <w:spacing w:after="0"/>
        <w:jc w:val="right"/>
      </w:pPr>
      <w:r>
        <w:t>I hereby declare that all the details noted above are correct. I am aware that a false declaration will result in measures being taken according to the law.</w:t>
      </w:r>
    </w:p>
    <w:p w:rsidR="004A4830" w:rsidRDefault="004A4830" w:rsidP="009A174F">
      <w:pPr>
        <w:spacing w:after="0"/>
        <w:jc w:val="right"/>
      </w:pPr>
      <w:r>
        <w:t>Declaration by entitled persons only:</w:t>
      </w:r>
    </w:p>
    <w:p w:rsidR="004A4830" w:rsidRDefault="004A4830" w:rsidP="009A174F">
      <w:pPr>
        <w:spacing w:after="0"/>
        <w:jc w:val="right"/>
      </w:pPr>
      <w:r>
        <w:lastRenderedPageBreak/>
        <w:t>All goods noted above are for my own personal use or for the use of my family members who reside with me; all other uses or acts including the transfer from my possession before the completion of a period of at least 6 years, shall be with the authorization of the Customs Collector and subject to the conditions set by him.</w:t>
      </w:r>
    </w:p>
    <w:p w:rsidR="004A4830" w:rsidRDefault="004A4830" w:rsidP="009A174F">
      <w:pPr>
        <w:spacing w:after="0"/>
        <w:jc w:val="right"/>
        <w:rPr>
          <w:rtl/>
        </w:rPr>
      </w:pPr>
      <w:r>
        <w:t>Date</w:t>
      </w:r>
    </w:p>
    <w:p w:rsidR="004A4830" w:rsidRPr="004A4830" w:rsidRDefault="004A4830" w:rsidP="009A174F">
      <w:pPr>
        <w:spacing w:after="0"/>
        <w:jc w:val="right"/>
        <w:rPr>
          <w:rFonts w:cs="Arial"/>
          <w:rtl/>
        </w:rPr>
      </w:pPr>
      <w:r>
        <w:t>Signature</w:t>
      </w:r>
    </w:p>
    <w:p w:rsidR="004A4830" w:rsidRDefault="004A4830" w:rsidP="004A4830">
      <w:pPr>
        <w:rPr>
          <w:rtl/>
        </w:rPr>
      </w:pPr>
    </w:p>
    <w:p w:rsidR="0054045B" w:rsidRDefault="0054045B" w:rsidP="007A6AC9">
      <w:pPr>
        <w:bidi w:val="0"/>
      </w:pPr>
    </w:p>
    <w:sectPr w:rsidR="0054045B" w:rsidSect="00810F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65D08"/>
    <w:multiLevelType w:val="hybridMultilevel"/>
    <w:tmpl w:val="B60C7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6E"/>
    <w:rsid w:val="00181E6E"/>
    <w:rsid w:val="004201BA"/>
    <w:rsid w:val="004A4830"/>
    <w:rsid w:val="0054045B"/>
    <w:rsid w:val="005603D3"/>
    <w:rsid w:val="00667CB2"/>
    <w:rsid w:val="007A6AC9"/>
    <w:rsid w:val="00810F64"/>
    <w:rsid w:val="009A174F"/>
    <w:rsid w:val="00D530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05294-D05E-4329-B769-2E6461F0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4A4830"/>
    <w:pPr>
      <w:outlineLvl w:val="0"/>
    </w:pPr>
    <w:rPr>
      <w:rFonts w:cs="Arial"/>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E6E"/>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181E6E"/>
    <w:rPr>
      <w:rFonts w:ascii="Tahoma" w:hAnsi="Tahoma" w:cs="Tahoma"/>
      <w:sz w:val="18"/>
      <w:szCs w:val="18"/>
    </w:rPr>
  </w:style>
  <w:style w:type="paragraph" w:styleId="a5">
    <w:name w:val="List Paragraph"/>
    <w:basedOn w:val="a"/>
    <w:uiPriority w:val="34"/>
    <w:qFormat/>
    <w:rsid w:val="0054045B"/>
    <w:pPr>
      <w:ind w:left="720"/>
      <w:contextualSpacing/>
    </w:pPr>
  </w:style>
  <w:style w:type="character" w:customStyle="1" w:styleId="10">
    <w:name w:val="כותרת 1 תו"/>
    <w:basedOn w:val="a0"/>
    <w:link w:val="1"/>
    <w:uiPriority w:val="9"/>
    <w:rsid w:val="004A4830"/>
    <w:rPr>
      <w:rFonts w:cs="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ovXContentPageCT" ma:contentTypeID="0x010100C568DB52D9D0A14D9B2FDCC96666E9F2007948130EC3DB064584E219954237AF39050101008AE7A4757F449742BA6BBB82784DE3DD" ma:contentTypeVersion="127" ma:contentTypeDescription="" ma:contentTypeScope="" ma:versionID="848e4bce94e0b3cae1a095f03787e3c9">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0beddf4b09e782cfd81f6f0dde181263" ns1:_="" ns2:_="">
    <xsd:import namespace="http://schemas.microsoft.com/sharepoint/v3"/>
    <xsd:import namespace="605e85f2-268e-450d-9afb-d305d42b267e"/>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Description" minOccurs="0"/>
                <xsd:element ref="ns2:GovXEventDate" minOccurs="0"/>
                <xsd:element ref="ns2:GovXRobotsFollow" minOccurs="0"/>
                <xsd:element ref="ns2:GovXRobotsIndex" minOccurs="0"/>
                <xsd:element ref="ns2:GovXContentSection" minOccurs="0"/>
                <xsd:element ref="ns2:GovXDescriptionImg" minOccurs="0"/>
                <xsd:element ref="ns2:GovXEditorKeyWords" minOccurs="0"/>
                <xsd:element ref="ns2:GovXMainTitle" minOccurs="0"/>
                <xsd:element ref="ns2:GovXInnerTitle" minOccurs="0"/>
                <xsd:element ref="ns2:GovXShortDescription" minOccurs="0"/>
                <xsd:element ref="ns2:GovXID" minOccurs="0"/>
                <xsd:element ref="ns2:GovXPageTitle" minOccurs="0"/>
                <xsd:element ref="ns2:NewStatus" minOccurs="0"/>
                <xsd:element ref="ns2:TaxesSearchTitle" minOccurs="0"/>
                <xsd:element ref="ns2:TaxesSearchDescription" minOccurs="0"/>
                <xsd:element ref="ns2:MMDSubjectsTaxHTField0" minOccurs="0"/>
                <xsd:element ref="ns2:MMDStatusTaxHTField0" minOccurs="0"/>
                <xsd:element ref="ns2:MMDResponsibleUnitTaxHTField0" minOccurs="0"/>
                <xsd:element ref="ns2:MMDResponsibleOfficeTaxHTField0" minOccurs="0"/>
                <xsd:element ref="ns2:MMDLiveEventTaxHTField0" minOccurs="0"/>
                <xsd:element ref="ns2:MMDKeywordsTaxHTField0" minOccurs="0"/>
                <xsd:element ref="ns2:MMDJobDescriptionTaxHTField0" minOccurs="0"/>
                <xsd:element ref="ns2:MMDAudienceTaxHTField0" minOccurs="0"/>
                <xsd:element ref="ns1:PublishingPageLayout" minOccurs="0"/>
                <xsd:element ref="ns1:PublishingVariationGroupID" minOccurs="0"/>
                <xsd:element ref="ns1:PublishingVariationRelationshipLinkFieldID" minOccurs="0"/>
                <xsd:element ref="ns2:GovXParagraph1" minOccurs="0"/>
                <xsd:element ref="ns2:GovXParagraph10" minOccurs="0"/>
                <xsd:element ref="ns2:GovXParagraph2" minOccurs="0"/>
                <xsd:element ref="ns2:GovXParagraph3" minOccurs="0"/>
                <xsd:element ref="ns2:GovXParagraph4" minOccurs="0"/>
                <xsd:element ref="ns2:GovXParagraph5" minOccurs="0"/>
                <xsd:element ref="ns2:GovXParagraph6" minOccurs="0"/>
                <xsd:element ref="ns2:GovXParagraph7" minOccurs="0"/>
                <xsd:element ref="ns2:GovXParagraph8" minOccurs="0"/>
                <xsd:element ref="ns2:GovXParagraph9" minOccurs="0"/>
                <xsd:element ref="ns2:GovXParagraphTitle1" minOccurs="0"/>
                <xsd:element ref="ns2:GovXParagraphTitle10" minOccurs="0"/>
                <xsd:element ref="ns2:GovXParagraphTitle2" minOccurs="0"/>
                <xsd:element ref="ns2:GovXParagraphTitle3" minOccurs="0"/>
                <xsd:element ref="ns2:GovXParagraphTitle4" minOccurs="0"/>
                <xsd:element ref="ns2:GovXParagraphTitle5" minOccurs="0"/>
                <xsd:element ref="ns2:GovXParagraphTitle6" minOccurs="0"/>
                <xsd:element ref="ns2:GovXParagraphTitle7" minOccurs="0"/>
                <xsd:element ref="ns2:GovXParagraphTitle8" minOccurs="0"/>
                <xsd:element ref="ns2:GovXParagraphTitle9" minOccurs="0"/>
                <xsd:element ref="ns2:GovXRssUrl" minOccurs="0"/>
                <xsd:element ref="ns2:ContentFiles4Download" minOccurs="0"/>
                <xsd:element ref="ns2:TaxCatchAll" minOccurs="0"/>
                <xsd:element ref="ns2:TaxCatchAllLabel" minOccurs="0"/>
                <xsd:element ref="ns2:GovXLanguage" minOccurs="0"/>
                <xsd:element ref="ns2:MMDServiceLangTaxHTField0" minOccurs="0"/>
                <xsd:element ref="ns2:TaxesWritenBy" minOccurs="0"/>
                <xsd:element ref="ns2:MMDTaxesCurtsTaxHTField0" minOccurs="0"/>
                <xsd:element ref="ns2:DownloadField" minOccurs="0"/>
                <xsd:element ref="ns2:TaxesContentImg1" minOccurs="0"/>
                <xsd:element ref="ns2:TaxesContentImg2" minOccurs="0"/>
                <xsd:element ref="ns2:TaxesContentImg3" minOccurs="0"/>
                <xsd:element ref="ns2:TaxesContentImg4" minOccurs="0"/>
                <xsd:element ref="ns2:NewInSite" minOccurs="0"/>
                <xsd:element ref="ns2:TaxesImgBanner1" minOccurs="0"/>
                <xsd:element ref="ns2:TaxesImgBanner2" minOccurs="0"/>
                <xsd:element ref="ns2:TaxesImgBanner3" minOccurs="0"/>
                <xsd:element ref="ns2:TaxesImgBanner4" minOccurs="0"/>
                <xsd:element ref="ns2:TaxesImgBanner5" minOccurs="0"/>
                <xsd:element ref="ns2:DiasplayWpSearchBox" minOccurs="0"/>
                <xsd:element ref="ns2:k8377d6ef628460ab290de4cff79f7ba" minOccurs="0"/>
                <xsd:element ref="ns2:MMDUnitsNameTaxHTField0" minOccurs="0"/>
                <xsd:element ref="ns2:GalleryViewerTitle" minOccurs="0"/>
                <xsd:element ref="ns2:TaxesAdvencedSearchTitle" minOccurs="0"/>
                <xsd:element ref="ns2:TaxesAdvencedSearchUrl" minOccurs="0"/>
                <xsd:element ref="ns2:GovXParagraphTitle11" minOccurs="0"/>
                <xsd:element ref="ns2:GovXParagraphTitle12" minOccurs="0"/>
                <xsd:element ref="ns2:GovXParagraphTitle13" minOccurs="0"/>
                <xsd:element ref="ns2:GovXParagraph11" minOccurs="0"/>
                <xsd:element ref="ns2:GovXParagraph12" minOccurs="0"/>
                <xsd:element ref="ns2:GovXParagraph13" minOccurs="0"/>
                <xsd:element ref="ns2:GovXParagraph14" minOccurs="0"/>
                <xsd:element ref="ns2:GovXParagraph15" minOccurs="0"/>
                <xsd:element ref="ns2:GovXParagraph16" minOccurs="0"/>
                <xsd:element ref="ns2:GovXParagraph17" minOccurs="0"/>
                <xsd:element ref="ns2:GovXParagraph18" minOccurs="0"/>
                <xsd:element ref="ns2:GovXParagraph19" minOccurs="0"/>
                <xsd:element ref="ns2:GovXParagraph20" minOccurs="0"/>
                <xsd:element ref="ns2:GovXParagraphTitle14" minOccurs="0"/>
                <xsd:element ref="ns2:GovXParagraphTitle15" minOccurs="0"/>
                <xsd:element ref="ns2:GovXParagraphTitle16" minOccurs="0"/>
                <xsd:element ref="ns2:GovXParagraphTitle17" minOccurs="0"/>
                <xsd:element ref="ns2:GovXParagraphTitle18" minOccurs="0"/>
                <xsd:element ref="ns2:GovXParagraphTitle19" minOccurs="0"/>
                <xsd:element ref="ns2:GovXParagraphTitle20" minOccurs="0"/>
                <xsd:element ref="ns2:TaxesWhatsNewStatusText" minOccurs="0"/>
                <xsd:element ref="ns2:TaxesWhatsNewNote" minOccurs="0"/>
                <xsd:element ref="ns1:SummaryLinks" minOccurs="0"/>
                <xsd:element ref="ns2:ContactUsFax" minOccurs="0"/>
                <xsd:element ref="ns2:ContactUsAddress" minOccurs="0"/>
                <xsd:element ref="ns1:URL" minOccurs="0"/>
                <xsd:element ref="ns2:mdfed9b0324c4616a2eae2fd63c788c1" minOccurs="0"/>
                <xsd:element ref="ns2:e93af2c9c02a4995828b7577346b2388" minOccurs="0"/>
                <xsd:element ref="ns2:TaxesContactUsInfo" minOccurs="0"/>
                <xsd:element ref="ns2:TaxesConractUsInfoTest" minOccurs="0"/>
                <xsd:element ref="ns2:ContactUsPhone" minOccurs="0"/>
                <xsd:element ref="ns2:MMD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הערות" ma:internalName="Comments">
      <xsd:simpleType>
        <xsd:restriction base="dms:Note">
          <xsd:maxLength value="255"/>
        </xsd:restriction>
      </xsd:simpleType>
    </xsd:element>
    <xsd:element name="PublishingStartDate" ma:index="3" nillable="true" ma:displayName="מתזמן תאריך התחלה" ma:internalName="PublishingStartDate">
      <xsd:simpleType>
        <xsd:restriction base="dms:Unknown"/>
      </xsd:simpleType>
    </xsd:element>
    <xsd:element name="PublishingExpirationDate" ma:index="4" nillable="true" ma:displayName="מתזמן תאריך סיום" ma:internalName="PublishingExpirationDate">
      <xsd:simpleType>
        <xsd:restriction base="dms:Unknown"/>
      </xsd:simpleType>
    </xsd:element>
    <xsd:element name="PublishingContact" ma:index="5" nillable="true" ma:displayName="איש קשר"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6" nillable="true" ma:displayName="כתובת הדואר האלקטרוני של איש הקשר" ma:internalName="PublishingContactEmail">
      <xsd:simpleType>
        <xsd:restriction base="dms:Text">
          <xsd:maxLength value="255"/>
        </xsd:restriction>
      </xsd:simpleType>
    </xsd:element>
    <xsd:element name="PublishingContactName" ma:index="7" nillable="true" ma:displayName="שם איש קשר" ma:internalName="PublishingContactName">
      <xsd:simpleType>
        <xsd:restriction base="dms:Text">
          <xsd:maxLength value="255"/>
        </xsd:restriction>
      </xsd:simpleType>
    </xsd:element>
    <xsd:element name="PublishingContactPicture" ma:index="8" nillable="true" ma:displayName="תמונת איש הקשר"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9" nillable="true" ma:displayName="תמונת סיכום" ma:internalName="PublishingRollupImage">
      <xsd:simpleType>
        <xsd:restriction base="dms:Unknown"/>
      </xsd:simpleType>
    </xsd:element>
    <xsd:element name="Audience" ma:index="10" nillable="true" ma:displayName="קהלי יעד" ma:description="" ma:internalName="Audience">
      <xsd:simpleType>
        <xsd:restriction base="dms:Unknown"/>
      </xsd:simpleType>
    </xsd:element>
    <xsd:element name="PublishingPageLayout" ma:index="46"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47"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48"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SummaryLinks" ma:index="122" nillable="true" ma:displayName="קישורי סיכום" ma:internalName="SummaryLinks">
      <xsd:simpleType>
        <xsd:restriction base="dms:Unknown"/>
      </xsd:simpleType>
    </xsd:element>
    <xsd:element name="URL" ma:index="125"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Description" ma:index="11" nillable="true" ma:displayName="GovXDescription" ma:internalName="GovXDescription">
      <xsd:simpleType>
        <xsd:restriction base="dms:Note">
          <xsd:maxLength value="255"/>
        </xsd:restriction>
      </xsd:simpleType>
    </xsd:element>
    <xsd:element name="GovXEventDate" ma:index="12" nillable="true" ma:displayName="תאריך" ma:default="[today]" ma:format="DateTime" ma:internalName="GovXEventDate">
      <xsd:simpleType>
        <xsd:restriction base="dms:DateTime"/>
      </xsd:simpleType>
    </xsd:element>
    <xsd:element name="GovXRobotsFollow" ma:index="13" nillable="true" ma:displayName="GovXRobotsFollow" ma:default="1" ma:internalName="GovXRobotsFollow">
      <xsd:simpleType>
        <xsd:restriction base="dms:Boolean"/>
      </xsd:simpleType>
    </xsd:element>
    <xsd:element name="GovXRobotsIndex" ma:index="14" nillable="true" ma:displayName="GovXRobotsIndex" ma:default="1" ma:internalName="GovXRobotsIndex">
      <xsd:simpleType>
        <xsd:restriction base="dms:Boolean"/>
      </xsd:simpleType>
    </xsd:element>
    <xsd:element name="GovXContentSection" ma:index="15" nillable="true" ma:displayName="GovXContentSection" ma:internalName="GovXContentSection">
      <xsd:simpleType>
        <xsd:restriction base="dms:Unknown"/>
      </xsd:simpleType>
    </xsd:element>
    <xsd:element name="GovXDescriptionImg" ma:index="16" nillable="true" ma:displayName="GovXDescriptionImg" ma:internalName="GovXDescriptionImg">
      <xsd:simpleType>
        <xsd:restriction base="dms:Unknown"/>
      </xsd:simpleType>
    </xsd:element>
    <xsd:element name="GovXEditorKeyWords" ma:index="17" nillable="true" ma:displayName="GovXEditorKeyWords" ma:internalName="GovXEditorKeyWords">
      <xsd:simpleType>
        <xsd:restriction base="dms:Note">
          <xsd:maxLength value="255"/>
        </xsd:restriction>
      </xsd:simpleType>
    </xsd:element>
    <xsd:element name="GovXMainTitle" ma:index="18" nillable="true" ma:displayName="GovXMainTitle" ma:internalName="GovXMainTitle">
      <xsd:simpleType>
        <xsd:restriction base="dms:Text">
          <xsd:maxLength value="255"/>
        </xsd:restriction>
      </xsd:simpleType>
    </xsd:element>
    <xsd:element name="GovXInnerTitle" ma:index="19" nillable="true" ma:displayName="GovXInnerTitle" ma:internalName="GovXInnerTitle">
      <xsd:simpleType>
        <xsd:restriction base="dms:Text">
          <xsd:maxLength value="255"/>
        </xsd:restriction>
      </xsd:simpleType>
    </xsd:element>
    <xsd:element name="GovXShortDescription" ma:index="20" nillable="true" ma:displayName="GovXShortDescription" ma:internalName="GovXShortDescription">
      <xsd:simpleType>
        <xsd:restriction base="dms:Unknown"/>
      </xsd:simpleType>
    </xsd:element>
    <xsd:element name="GovXID" ma:index="21" nillable="true" ma:displayName="GovXID" ma:internalName="GovXID">
      <xsd:simpleType>
        <xsd:restriction base="dms:Unknown"/>
      </xsd:simpleType>
    </xsd:element>
    <xsd:element name="GovXPageTitle" ma:index="22" nillable="true" ma:displayName="GovXPageTitle" ma:internalName="GovXPageTitle">
      <xsd:simpleType>
        <xsd:restriction base="dms:Text">
          <xsd:maxLength value="255"/>
        </xsd:restriction>
      </xsd:simpleType>
    </xsd:element>
    <xsd:element name="NewStatus" ma:index="23" nillable="true" ma:displayName="NewStatus" ma:internalName="NewStatus">
      <xsd:simpleType>
        <xsd:restriction base="dms:Text"/>
      </xsd:simpleType>
    </xsd:element>
    <xsd:element name="TaxesSearchTitle" ma:index="24" nillable="true" ma:displayName="TaxesSearchTitle" ma:internalName="TaxesSearchTitle">
      <xsd:simpleType>
        <xsd:restriction base="dms:Text">
          <xsd:maxLength value="255"/>
        </xsd:restriction>
      </xsd:simpleType>
    </xsd:element>
    <xsd:element name="TaxesSearchDescription" ma:index="25" nillable="true" ma:displayName="TaxesSearchDescription" ma:internalName="TaxesSearchDescription">
      <xsd:simpleType>
        <xsd:restriction base="dms:Note">
          <xsd:maxLength value="255"/>
        </xsd:restriction>
      </xsd:simpleType>
    </xsd:element>
    <xsd:element name="MMDSubjectsTaxHTField0" ma:index="27" nillable="true" ma:taxonomy="true" ma:internalName="MMDSubjectsTaxHTField0" ma:taxonomyFieldName="MMDSubjects" ma:displayName="MMDSubjects"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StatusTaxHTField0" ma:index="29" nillable="true" ma:taxonomy="true" ma:internalName="MMDStatusTaxHTField0" ma:taxonomyFieldName="MMDStatus" ma:displayName="MMDStatus"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MMDResponsibleUnitTaxHTField0" ma:index="31" nillable="true" ma:taxonomy="true" ma:internalName="MMDResponsibleUnitTaxHTField0" ma:taxonomyFieldName="MMDResponsibleUnit" ma:displayName="MMDResponsibleUnit" ma:default="" ma:fieldId="{6dd10526-5292-4af1-bf73-61195d9ec1d8}" ma:sspId="2d5cfe0b-92d6-45e7-9728-978dd18bac77" ma:termSetId="a239ac66-6e19-4894-9a6d-0b635cdc56b4" ma:anchorId="4f0e8020-2b00-4e4c-b760-c86c2e123c1c" ma:open="false" ma:isKeyword="false">
      <xsd:complexType>
        <xsd:sequence>
          <xsd:element ref="pc:Terms" minOccurs="0" maxOccurs="1"/>
        </xsd:sequence>
      </xsd:complexType>
    </xsd:element>
    <xsd:element name="MMDResponsibleOfficeTaxHTField0" ma:index="33" nillable="true" ma:taxonomy="true" ma:internalName="MMDResponsibleOfficeTaxHTField0" ma:taxonomyFieldName="MMDResponsibleOffice" ma:displayName="MMDResponsibleOffice"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LiveEventTaxHTField0" ma:index="35" nillable="true" ma:taxonomy="true" ma:internalName="MMDLiveEventTaxHTField0" ma:taxonomyFieldName="MMDLiveEvent" ma:displayName="MMDLiveEvent" ma:default="" ma:fieldId="{3ca676de-6536-4dd4-ba9e-a66628e42214}" ma:sspId="2d5cfe0b-92d6-45e7-9728-978dd18bac77" ma:termSetId="a239ac66-6e19-4894-9a6d-0b635cdc56b4" ma:anchorId="3d39ec75-0d16-40af-ab2e-14a27440ef3a" ma:open="false" ma:isKeyword="false">
      <xsd:complexType>
        <xsd:sequence>
          <xsd:element ref="pc:Terms" minOccurs="0" maxOccurs="1"/>
        </xsd:sequence>
      </xsd:complexType>
    </xsd:element>
    <xsd:element name="MMDKeywordsTaxHTField0" ma:index="37"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MMDJobDescriptionTaxHTField0" ma:index="39" nillable="true" ma:taxonomy="true" ma:internalName="MMDJobDescriptionTaxHTField0" ma:taxonomyFieldName="MMDJobDescription" ma:displayName="MMDJobDescription" ma:default="" ma:fieldId="{dafda7be-600b-48e2-8f08-1bfb77fab277}" ma:sspId="2d5cfe0b-92d6-45e7-9728-978dd18bac77" ma:termSetId="a239ac66-6e19-4894-9a6d-0b635cdc56b4" ma:anchorId="8cce50de-62b0-467f-8ec0-c4afc44e7eb1" ma:open="false" ma:isKeyword="false">
      <xsd:complexType>
        <xsd:sequence>
          <xsd:element ref="pc:Terms" minOccurs="0" maxOccurs="1"/>
        </xsd:sequence>
      </xsd:complexType>
    </xsd:element>
    <xsd:element name="MMDAudienceTaxHTField0" ma:index="41"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GovXParagraph1" ma:index="51" nillable="true" ma:displayName="GovXParagraph1" ma:internalName="GovXParagraph1">
      <xsd:simpleType>
        <xsd:restriction base="dms:Unknown"/>
      </xsd:simpleType>
    </xsd:element>
    <xsd:element name="GovXParagraph10" ma:index="52" nillable="true" ma:displayName="GovXParagraph10" ma:internalName="GovXParagraph10">
      <xsd:simpleType>
        <xsd:restriction base="dms:Unknown"/>
      </xsd:simpleType>
    </xsd:element>
    <xsd:element name="GovXParagraph2" ma:index="53" nillable="true" ma:displayName="GovXParagraph2" ma:internalName="GovXParagraph2">
      <xsd:simpleType>
        <xsd:restriction base="dms:Unknown"/>
      </xsd:simpleType>
    </xsd:element>
    <xsd:element name="GovXParagraph3" ma:index="54" nillable="true" ma:displayName="GovXParagraph3" ma:internalName="GovXParagraph3">
      <xsd:simpleType>
        <xsd:restriction base="dms:Unknown"/>
      </xsd:simpleType>
    </xsd:element>
    <xsd:element name="GovXParagraph4" ma:index="55" nillable="true" ma:displayName="GovXParagraph4" ma:internalName="GovXParagraph4">
      <xsd:simpleType>
        <xsd:restriction base="dms:Unknown"/>
      </xsd:simpleType>
    </xsd:element>
    <xsd:element name="GovXParagraph5" ma:index="56" nillable="true" ma:displayName="GovXParagraph5" ma:internalName="GovXParagraph5">
      <xsd:simpleType>
        <xsd:restriction base="dms:Unknown"/>
      </xsd:simpleType>
    </xsd:element>
    <xsd:element name="GovXParagraph6" ma:index="57" nillable="true" ma:displayName="GovXParagraph6" ma:internalName="GovXParagraph6">
      <xsd:simpleType>
        <xsd:restriction base="dms:Unknown"/>
      </xsd:simpleType>
    </xsd:element>
    <xsd:element name="GovXParagraph7" ma:index="58" nillable="true" ma:displayName="GovXParagraph7" ma:internalName="GovXParagraph7">
      <xsd:simpleType>
        <xsd:restriction base="dms:Unknown"/>
      </xsd:simpleType>
    </xsd:element>
    <xsd:element name="GovXParagraph8" ma:index="59" nillable="true" ma:displayName="GovXParagraph8" ma:internalName="GovXParagraph8">
      <xsd:simpleType>
        <xsd:restriction base="dms:Unknown"/>
      </xsd:simpleType>
    </xsd:element>
    <xsd:element name="GovXParagraph9" ma:index="60" nillable="true" ma:displayName="GovXParagraph9" ma:internalName="GovXParagraph9">
      <xsd:simpleType>
        <xsd:restriction base="dms:Unknown"/>
      </xsd:simpleType>
    </xsd:element>
    <xsd:element name="GovXParagraphTitle1" ma:index="61" nillable="true" ma:displayName="GovXParagraphTitle1" ma:internalName="GovXParagraphTitle1">
      <xsd:simpleType>
        <xsd:restriction base="dms:Text">
          <xsd:maxLength value="255"/>
        </xsd:restriction>
      </xsd:simpleType>
    </xsd:element>
    <xsd:element name="GovXParagraphTitle10" ma:index="62" nillable="true" ma:displayName="GovXParagraphTitle10" ma:internalName="GovXParagraphTitle10">
      <xsd:simpleType>
        <xsd:restriction base="dms:Text">
          <xsd:maxLength value="255"/>
        </xsd:restriction>
      </xsd:simpleType>
    </xsd:element>
    <xsd:element name="GovXParagraphTitle2" ma:index="63" nillable="true" ma:displayName="GovXParagraphTitle2" ma:internalName="GovXParagraphTitle2">
      <xsd:simpleType>
        <xsd:restriction base="dms:Text">
          <xsd:maxLength value="255"/>
        </xsd:restriction>
      </xsd:simpleType>
    </xsd:element>
    <xsd:element name="GovXParagraphTitle3" ma:index="64" nillable="true" ma:displayName="GovXParagraphTitle3" ma:internalName="GovXParagraphTitle3">
      <xsd:simpleType>
        <xsd:restriction base="dms:Text">
          <xsd:maxLength value="255"/>
        </xsd:restriction>
      </xsd:simpleType>
    </xsd:element>
    <xsd:element name="GovXParagraphTitle4" ma:index="65" nillable="true" ma:displayName="GovXParagraphTitle4" ma:internalName="GovXParagraphTitle4">
      <xsd:simpleType>
        <xsd:restriction base="dms:Text">
          <xsd:maxLength value="255"/>
        </xsd:restriction>
      </xsd:simpleType>
    </xsd:element>
    <xsd:element name="GovXParagraphTitle5" ma:index="66" nillable="true" ma:displayName="GovXParagraphTitle5" ma:internalName="GovXParagraphTitle5">
      <xsd:simpleType>
        <xsd:restriction base="dms:Text">
          <xsd:maxLength value="255"/>
        </xsd:restriction>
      </xsd:simpleType>
    </xsd:element>
    <xsd:element name="GovXParagraphTitle6" ma:index="67" nillable="true" ma:displayName="GovXParagraphTitle6" ma:internalName="GovXParagraphTitle6">
      <xsd:simpleType>
        <xsd:restriction base="dms:Text">
          <xsd:maxLength value="255"/>
        </xsd:restriction>
      </xsd:simpleType>
    </xsd:element>
    <xsd:element name="GovXParagraphTitle7" ma:index="68" nillable="true" ma:displayName="GovXParagraphTitle7" ma:internalName="GovXParagraphTitle7">
      <xsd:simpleType>
        <xsd:restriction base="dms:Text">
          <xsd:maxLength value="255"/>
        </xsd:restriction>
      </xsd:simpleType>
    </xsd:element>
    <xsd:element name="GovXParagraphTitle8" ma:index="69" nillable="true" ma:displayName="GovXParagraphTitle8" ma:internalName="GovXParagraphTitle8">
      <xsd:simpleType>
        <xsd:restriction base="dms:Text">
          <xsd:maxLength value="255"/>
        </xsd:restriction>
      </xsd:simpleType>
    </xsd:element>
    <xsd:element name="GovXParagraphTitle9" ma:index="70" nillable="true" ma:displayName="GovXParagraphTitle9" ma:internalName="GovXParagraphTitle9">
      <xsd:simpleType>
        <xsd:restriction base="dms:Text">
          <xsd:maxLength value="255"/>
        </xsd:restriction>
      </xsd:simpleType>
    </xsd:element>
    <xsd:element name="GovXRssUrl" ma:index="71" nillable="true" ma:displayName="GovXRssUrl" ma:format="Hyperlink" ma:internalName="GovXRssUrl">
      <xsd:complexType>
        <xsd:complexContent>
          <xsd:extension base="dms:URL">
            <xsd:sequence>
              <xsd:element name="Url" type="dms:ValidUrl" minOccurs="0" nillable="true"/>
              <xsd:element name="Description" type="xsd:string" nillable="true"/>
            </xsd:sequence>
          </xsd:extension>
        </xsd:complexContent>
      </xsd:complexType>
    </xsd:element>
    <xsd:element name="ContentFiles4Download" ma:index="72" nillable="true" ma:displayName="ContentFiles4Download" ma:internalName="ContentFiles4Download">
      <xsd:simpleType>
        <xsd:restriction base="dms:Unknown"/>
      </xsd:simpleType>
    </xsd:element>
    <xsd:element name="TaxCatchAll" ma:index="73"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74"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GovXLanguage" ma:index="75" nillable="true" ma:displayName="GovXLanguage" ma:internalName="GovXLanguage">
      <xsd:simpleType>
        <xsd:restriction base="dms:Unknown"/>
      </xsd:simpleType>
    </xsd:element>
    <xsd:element name="MMDServiceLangTaxHTField0" ma:index="76" nillable="true" ma:taxonomy="true" ma:internalName="MMDServiceLangTaxHTField0" ma:taxonomyFieldName="MMDServiceLang" ma:displayName="MMDServiceLang" ma:default="" ma:fieldId="{6f95a46f-e8e5-4788-ae61-a277ec040ff6}" ma:taxonomyMulti="true" ma:sspId="2d5cfe0b-92d6-45e7-9728-978dd18bac77" ma:termSetId="a239ac66-6e19-4894-9a6d-0b635cdc56b4" ma:anchorId="4230d391-3d7d-49c7-8fa7-b3851106cb05" ma:open="false" ma:isKeyword="false">
      <xsd:complexType>
        <xsd:sequence>
          <xsd:element ref="pc:Terms" minOccurs="0" maxOccurs="1"/>
        </xsd:sequence>
      </xsd:complexType>
    </xsd:element>
    <xsd:element name="TaxesWritenBy" ma:index="78" nillable="true" ma:displayName="TaxesWritenBy" ma:internalName="TaxesWritenBy">
      <xsd:simpleType>
        <xsd:restriction base="dms:Text">
          <xsd:maxLength value="255"/>
        </xsd:restriction>
      </xsd:simpleType>
    </xsd:element>
    <xsd:element name="MMDTaxesCurtsTaxHTField0" ma:index="79" nillable="true" ma:taxonomy="true" ma:internalName="MMDTaxesCurtsTaxHTField0" ma:taxonomyFieldName="MMDTaxesCurts" ma:displayName="MMDTaxesCurts" ma:default="" ma:fieldId="{27bde2bb-3848-407d-a3c2-6f1dbcf7a1bc}" ma:sspId="2d5cfe0b-92d6-45e7-9728-978dd18bac77" ma:termSetId="a239ac66-6e19-4894-9a6d-0b635cdc56b4" ma:anchorId="991f2fd8-88e4-41eb-bcca-010bb2ce03f9" ma:open="false" ma:isKeyword="false">
      <xsd:complexType>
        <xsd:sequence>
          <xsd:element ref="pc:Terms" minOccurs="0" maxOccurs="1"/>
        </xsd:sequence>
      </xsd:complexType>
    </xsd:element>
    <xsd:element name="DownloadField" ma:index="81" nillable="true" ma:displayName="DownloadField" ma:internalName="DownloadField">
      <xsd:simpleType>
        <xsd:restriction base="dms:Unknown"/>
      </xsd:simpleType>
    </xsd:element>
    <xsd:element name="TaxesContentImg1" ma:index="82" nillable="true" ma:displayName="TaxesContentImg1" ma:internalName="TaxesContentImg1">
      <xsd:simpleType>
        <xsd:restriction base="dms:Unknown"/>
      </xsd:simpleType>
    </xsd:element>
    <xsd:element name="TaxesContentImg2" ma:index="83" nillable="true" ma:displayName="TaxesContentImg2" ma:internalName="TaxesContentImg2">
      <xsd:simpleType>
        <xsd:restriction base="dms:Unknown"/>
      </xsd:simpleType>
    </xsd:element>
    <xsd:element name="TaxesContentImg3" ma:index="84" nillable="true" ma:displayName="TaxesContentImg3" ma:internalName="TaxesContentImg3">
      <xsd:simpleType>
        <xsd:restriction base="dms:Unknown"/>
      </xsd:simpleType>
    </xsd:element>
    <xsd:element name="TaxesContentImg4" ma:index="85" nillable="true" ma:displayName="TaxesContentImg4" ma:internalName="TaxesContentImg4">
      <xsd:simpleType>
        <xsd:restriction base="dms:Unknown"/>
      </xsd:simpleType>
    </xsd:element>
    <xsd:element name="NewInSite" ma:index="86" nillable="true" ma:displayName="NewInSite" ma:default="1" ma:internalName="NewInSite">
      <xsd:simpleType>
        <xsd:restriction base="dms:Boolean"/>
      </xsd:simpleType>
    </xsd:element>
    <xsd:element name="TaxesImgBanner1" ma:index="87" nillable="true" ma:displayName="TaxesImgBanner1" ma:internalName="TaxesImgBanner1">
      <xsd:simpleType>
        <xsd:restriction base="dms:Unknown"/>
      </xsd:simpleType>
    </xsd:element>
    <xsd:element name="TaxesImgBanner2" ma:index="88" nillable="true" ma:displayName="TaxesImgBanner2" ma:internalName="TaxesImgBanner2">
      <xsd:simpleType>
        <xsd:restriction base="dms:Unknown"/>
      </xsd:simpleType>
    </xsd:element>
    <xsd:element name="TaxesImgBanner3" ma:index="89" nillable="true" ma:displayName="TaxesImgBanner3" ma:internalName="TaxesImgBanner3">
      <xsd:simpleType>
        <xsd:restriction base="dms:Unknown"/>
      </xsd:simpleType>
    </xsd:element>
    <xsd:element name="TaxesImgBanner4" ma:index="90" nillable="true" ma:displayName="TaxesImgBanner4" ma:internalName="TaxesImgBanner4">
      <xsd:simpleType>
        <xsd:restriction base="dms:Unknown"/>
      </xsd:simpleType>
    </xsd:element>
    <xsd:element name="TaxesImgBanner5" ma:index="91" nillable="true" ma:displayName="TaxesImgBanner5" ma:internalName="TaxesImgBanner5">
      <xsd:simpleType>
        <xsd:restriction base="dms:Unknown"/>
      </xsd:simpleType>
    </xsd:element>
    <xsd:element name="DiasplayWpSearchBox" ma:index="92" nillable="true" ma:displayName="DiasplayWpSearchBox" ma:default="0" ma:internalName="DiasplayWpSearchBox">
      <xsd:simpleType>
        <xsd:restriction base="dms:Boolean"/>
      </xsd:simpleType>
    </xsd:element>
    <xsd:element name="k8377d6ef628460ab290de4cff79f7ba" ma:index="93" nillable="true" ma:taxonomy="true" ma:internalName="k8377d6ef628460ab290de4cff79f7ba" ma:taxonomyFieldName="MMDSpokesAnnSubjects" ma:displayName="MMDSpokesAnnSubjects" ma:default="" ma:fieldId="{48377d6e-f628-460a-b290-de4cff79f7ba}" ma:sspId="2d5cfe0b-92d6-45e7-9728-978dd18bac77" ma:termSetId="a239ac66-6e19-4894-9a6d-0b635cdc56b4" ma:anchorId="a71a1269-c07c-4cf2-af95-4efaf27fa38e" ma:open="false" ma:isKeyword="false">
      <xsd:complexType>
        <xsd:sequence>
          <xsd:element ref="pc:Terms" minOccurs="0" maxOccurs="1"/>
        </xsd:sequence>
      </xsd:complexType>
    </xsd:element>
    <xsd:element name="MMDUnitsNameTaxHTField0" ma:index="95" nillable="true" ma:taxonomy="true" ma:internalName="MMDUnitsNameTaxHTField0" ma:taxonomyFieldName="MMDUnitsName" ma:displayName="MMDUnitsNam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GalleryViewerTitle" ma:index="96" nillable="true" ma:displayName="GalleryViewerTitle" ma:internalName="GalleryViewerTitle">
      <xsd:simpleType>
        <xsd:restriction base="dms:Text">
          <xsd:maxLength value="255"/>
        </xsd:restriction>
      </xsd:simpleType>
    </xsd:element>
    <xsd:element name="TaxesAdvencedSearchTitle" ma:index="97" nillable="true" ma:displayName="TaxesAdvencedSearchTitle" ma:internalName="TaxesAdvencedSearchTitle">
      <xsd:simpleType>
        <xsd:restriction base="dms:Text">
          <xsd:maxLength value="255"/>
        </xsd:restriction>
      </xsd:simpleType>
    </xsd:element>
    <xsd:element name="TaxesAdvencedSearchUrl" ma:index="98" nillable="true" ma:displayName="TaxesAdvencedSearchUrl" ma:format="Hyperlink" ma:internalName="TaxesAdvencedSearchUrl">
      <xsd:complexType>
        <xsd:complexContent>
          <xsd:extension base="dms:URL">
            <xsd:sequence>
              <xsd:element name="Url" type="dms:ValidUrl" minOccurs="0" nillable="true"/>
              <xsd:element name="Description" type="xsd:string" nillable="true"/>
            </xsd:sequence>
          </xsd:extension>
        </xsd:complexContent>
      </xsd:complexType>
    </xsd:element>
    <xsd:element name="GovXParagraphTitle11" ma:index="100" nillable="true" ma:displayName="GovXParagraphTitle11" ma:internalName="GovXParagraphTitle11">
      <xsd:simpleType>
        <xsd:restriction base="dms:Text">
          <xsd:maxLength value="255"/>
        </xsd:restriction>
      </xsd:simpleType>
    </xsd:element>
    <xsd:element name="GovXParagraphTitle12" ma:index="101" nillable="true" ma:displayName="GovXParagraphTitle12" ma:internalName="GovXParagraphTitle12">
      <xsd:simpleType>
        <xsd:restriction base="dms:Text">
          <xsd:maxLength value="255"/>
        </xsd:restriction>
      </xsd:simpleType>
    </xsd:element>
    <xsd:element name="GovXParagraphTitle13" ma:index="102" nillable="true" ma:displayName="GovXParagraphTitle13" ma:internalName="GovXParagraphTitle13">
      <xsd:simpleType>
        <xsd:restriction base="dms:Text">
          <xsd:maxLength value="255"/>
        </xsd:restriction>
      </xsd:simpleType>
    </xsd:element>
    <xsd:element name="GovXParagraph11" ma:index="103" nillable="true" ma:displayName="GovXParagraph11" ma:internalName="GovXParagraph11">
      <xsd:simpleType>
        <xsd:restriction base="dms:Unknown"/>
      </xsd:simpleType>
    </xsd:element>
    <xsd:element name="GovXParagraph12" ma:index="104" nillable="true" ma:displayName="GovXParagraph12" ma:internalName="GovXParagraph12">
      <xsd:simpleType>
        <xsd:restriction base="dms:Unknown"/>
      </xsd:simpleType>
    </xsd:element>
    <xsd:element name="GovXParagraph13" ma:index="105" nillable="true" ma:displayName="GovXParagraph13" ma:internalName="GovXParagraph13">
      <xsd:simpleType>
        <xsd:restriction base="dms:Unknown"/>
      </xsd:simpleType>
    </xsd:element>
    <xsd:element name="GovXParagraph14" ma:index="106" nillable="true" ma:displayName="GovXParagraph14" ma:internalName="GovXParagraph14">
      <xsd:simpleType>
        <xsd:restriction base="dms:Unknown"/>
      </xsd:simpleType>
    </xsd:element>
    <xsd:element name="GovXParagraph15" ma:index="107" nillable="true" ma:displayName="GovXParagraph15" ma:internalName="GovXParagraph15">
      <xsd:simpleType>
        <xsd:restriction base="dms:Unknown"/>
      </xsd:simpleType>
    </xsd:element>
    <xsd:element name="GovXParagraph16" ma:index="108" nillable="true" ma:displayName="GovXParagraph16" ma:internalName="GovXParagraph16">
      <xsd:simpleType>
        <xsd:restriction base="dms:Unknown"/>
      </xsd:simpleType>
    </xsd:element>
    <xsd:element name="GovXParagraph17" ma:index="109" nillable="true" ma:displayName="GovXParagraph17" ma:internalName="GovXParagraph17">
      <xsd:simpleType>
        <xsd:restriction base="dms:Unknown"/>
      </xsd:simpleType>
    </xsd:element>
    <xsd:element name="GovXParagraph18" ma:index="110" nillable="true" ma:displayName="GovXParagraph18" ma:internalName="GovXParagraph18">
      <xsd:simpleType>
        <xsd:restriction base="dms:Unknown"/>
      </xsd:simpleType>
    </xsd:element>
    <xsd:element name="GovXParagraph19" ma:index="111" nillable="true" ma:displayName="GovXParagraph19" ma:internalName="GovXParagraph19">
      <xsd:simpleType>
        <xsd:restriction base="dms:Unknown"/>
      </xsd:simpleType>
    </xsd:element>
    <xsd:element name="GovXParagraph20" ma:index="112" nillable="true" ma:displayName="GovXParagraph20" ma:internalName="GovXParagraph20">
      <xsd:simpleType>
        <xsd:restriction base="dms:Unknown"/>
      </xsd:simpleType>
    </xsd:element>
    <xsd:element name="GovXParagraphTitle14" ma:index="113" nillable="true" ma:displayName="GovXParagraphTitle14" ma:internalName="GovXParagraphTitle14">
      <xsd:simpleType>
        <xsd:restriction base="dms:Text">
          <xsd:maxLength value="255"/>
        </xsd:restriction>
      </xsd:simpleType>
    </xsd:element>
    <xsd:element name="GovXParagraphTitle15" ma:index="114" nillable="true" ma:displayName="GovXParagraphTitle15" ma:internalName="GovXParagraphTitle15">
      <xsd:simpleType>
        <xsd:restriction base="dms:Text">
          <xsd:maxLength value="255"/>
        </xsd:restriction>
      </xsd:simpleType>
    </xsd:element>
    <xsd:element name="GovXParagraphTitle16" ma:index="115" nillable="true" ma:displayName="GovXParagraphTitle16" ma:internalName="GovXParagraphTitle16">
      <xsd:simpleType>
        <xsd:restriction base="dms:Text">
          <xsd:maxLength value="255"/>
        </xsd:restriction>
      </xsd:simpleType>
    </xsd:element>
    <xsd:element name="GovXParagraphTitle17" ma:index="116" nillable="true" ma:displayName="GovXParagraphTitle17" ma:internalName="GovXParagraphTitle17">
      <xsd:simpleType>
        <xsd:restriction base="dms:Text">
          <xsd:maxLength value="255"/>
        </xsd:restriction>
      </xsd:simpleType>
    </xsd:element>
    <xsd:element name="GovXParagraphTitle18" ma:index="117" nillable="true" ma:displayName="GovXParagraphTitle18" ma:internalName="GovXParagraphTitle18">
      <xsd:simpleType>
        <xsd:restriction base="dms:Text">
          <xsd:maxLength value="255"/>
        </xsd:restriction>
      </xsd:simpleType>
    </xsd:element>
    <xsd:element name="GovXParagraphTitle19" ma:index="118" nillable="true" ma:displayName="GovXParagraphTitle19" ma:internalName="GovXParagraphTitle19">
      <xsd:simpleType>
        <xsd:restriction base="dms:Text">
          <xsd:maxLength value="255"/>
        </xsd:restriction>
      </xsd:simpleType>
    </xsd:element>
    <xsd:element name="GovXParagraphTitle20" ma:index="119" nillable="true" ma:displayName="GovXParagraphTitle20" ma:internalName="GovXParagraphTitle20">
      <xsd:simpleType>
        <xsd:restriction base="dms:Text">
          <xsd:maxLength value="255"/>
        </xsd:restriction>
      </xsd:simpleType>
    </xsd:element>
    <xsd:element name="TaxesWhatsNewStatusText" ma:index="120" nillable="true" ma:displayName="TaxesWhatsNewStatusText" ma:default="פורסם" ma:internalName="TaxesWhatsNewStatusText">
      <xsd:simpleType>
        <xsd:restriction base="dms:Text">
          <xsd:maxLength value="255"/>
        </xsd:restriction>
      </xsd:simpleType>
    </xsd:element>
    <xsd:element name="TaxesWhatsNewNote" ma:index="121" nillable="true" ma:displayName="TaxesWhatsNewNote" ma:internalName="TaxesWhatsNewNote">
      <xsd:simpleType>
        <xsd:restriction base="dms:Note">
          <xsd:maxLength value="255"/>
        </xsd:restriction>
      </xsd:simpleType>
    </xsd:element>
    <xsd:element name="ContactUsFax" ma:index="123" nillable="true" ma:displayName="ContactUsFax" ma:internalName="ContactUsFax">
      <xsd:simpleType>
        <xsd:restriction base="dms:Text">
          <xsd:maxLength value="255"/>
        </xsd:restriction>
      </xsd:simpleType>
    </xsd:element>
    <xsd:element name="ContactUsAddress" ma:index="124" nillable="true" ma:displayName="ContactUsAddress" ma:internalName="ContactUsAddress">
      <xsd:simpleType>
        <xsd:restriction base="dms:Text">
          <xsd:maxLength value="255"/>
        </xsd:restriction>
      </xsd:simpleType>
    </xsd:element>
    <xsd:element name="mdfed9b0324c4616a2eae2fd63c788c1" ma:index="126" nillable="true" ma:taxonomy="true" ma:internalName="mdfed9b0324c4616a2eae2fd63c788c1" ma:taxonomyFieldName="MMDTaxesReports" ma:displayName="MMDTaxesReports" ma:default="" ma:fieldId="{6dfed9b0-324c-4616-a2ea-e2fd63c788c1}" ma:taxonomyMulti="true" ma:sspId="2d5cfe0b-92d6-45e7-9728-978dd18bac77" ma:termSetId="a239ac66-6e19-4894-9a6d-0b635cdc56b4" ma:anchorId="9a811c7b-89d0-4565-9a42-780cb719f86a" ma:open="true" ma:isKeyword="false">
      <xsd:complexType>
        <xsd:sequence>
          <xsd:element ref="pc:Terms" minOccurs="0" maxOccurs="1"/>
        </xsd:sequence>
      </xsd:complexType>
    </xsd:element>
    <xsd:element name="e93af2c9c02a4995828b7577346b2388" ma:index="128" nillable="true" ma:taxonomy="true" ma:internalName="e93af2c9c02a4995828b7577346b2388" ma:taxonomyFieldName="MMDTaxesReporstQa" ma:displayName="MMDTaxesReporstQa" ma:default="" ma:fieldId="{e93af2c9-c02a-4995-828b-7577346b2388}" ma:sspId="2d5cfe0b-92d6-45e7-9728-978dd18bac77" ma:termSetId="a239ac66-6e19-4894-9a6d-0b635cdc56b4" ma:anchorId="9a811c7b-89d0-4565-9a42-780cb719f86a" ma:open="true" ma:isKeyword="false">
      <xsd:complexType>
        <xsd:sequence>
          <xsd:element ref="pc:Terms" minOccurs="0" maxOccurs="1"/>
        </xsd:sequence>
      </xsd:complexType>
    </xsd:element>
    <xsd:element name="TaxesContactUsInfo" ma:index="130" nillable="true" ma:displayName="TaxesContactUsInfo" ma:internalName="TaxesContactUsInfo0" ma:readOnly="false">
      <xsd:simpleType>
        <xsd:restriction base="dms:Note">
          <xsd:maxLength value="255"/>
        </xsd:restriction>
      </xsd:simpleType>
    </xsd:element>
    <xsd:element name="TaxesConractUsInfoTest" ma:index="131" nillable="true" ma:displayName="TaxesConractUsInfoTest" ma:internalName="TaxesConractUsInfoTest">
      <xsd:simpleType>
        <xsd:restriction base="dms:Text">
          <xsd:maxLength value="255"/>
        </xsd:restriction>
      </xsd:simpleType>
    </xsd:element>
    <xsd:element name="ContactUsPhone" ma:index="132" nillable="true" ma:displayName="ContactUsPhone" ma:internalName="ContactUsPhone">
      <xsd:simpleType>
        <xsd:restriction base="dms:Text">
          <xsd:maxLength value="255"/>
        </xsd:restriction>
      </xsd:simpleType>
    </xsd:element>
    <xsd:element name="MMDTypesTaxHTField0" ma:index="134" nillable="true" ma:taxonomy="true" ma:internalName="MMDTypesTaxHTField0" ma:taxonomyFieldName="MMDTypes" ma:displayName="MMDTypes"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
        <AccountId xsi:nil="true"/>
        <AccountType/>
      </UserInfo>
    </PublishingContact>
    <GovXParagraphTitle5 xmlns="605e85f2-268e-450d-9afb-d305d42b267e" xsi:nil="true"/>
    <GovXPageTitle xmlns="605e85f2-268e-450d-9afb-d305d42b267e" xsi:nil="true"/>
    <GovXParagraph11 xmlns="605e85f2-268e-450d-9afb-d305d42b267e" xsi:nil="true"/>
    <e93af2c9c02a4995828b7577346b2388 xmlns="605e85f2-268e-450d-9afb-d305d42b267e">
      <Terms xmlns="http://schemas.microsoft.com/office/infopath/2007/PartnerControls"/>
    </e93af2c9c02a4995828b7577346b2388>
    <PublishingRollupImage xmlns="http://schemas.microsoft.com/sharepoint/v3" xsi:nil="true"/>
    <MMDResponsibleOfficeTaxHTField0 xmlns="605e85f2-268e-450d-9afb-d305d42b267e">
      <Terms xmlns="http://schemas.microsoft.com/office/infopath/2007/PartnerControls"/>
    </MMDResponsibleOfficeTaxHTField0>
    <TaxesContentImg4 xmlns="605e85f2-268e-450d-9afb-d305d42b267e" xsi:nil="true"/>
    <NewInSite xmlns="605e85f2-268e-450d-9afb-d305d42b267e">true</NewInSite>
    <TaxesImgBanner5 xmlns="605e85f2-268e-450d-9afb-d305d42b267e" xsi:nil="true"/>
    <GovXEditorKeyWords xmlns="605e85f2-268e-450d-9afb-d305d42b267e" xsi:nil="true"/>
    <NewStatus xmlns="605e85f2-268e-450d-9afb-d305d42b267e">DonotShow</NewStatus>
    <GovXParagraph7 xmlns="605e85f2-268e-450d-9afb-d305d42b267e" xsi:nil="true"/>
    <GovXLanguage xmlns="605e85f2-268e-450d-9afb-d305d42b267e">heIL</GovXLanguage>
    <SummaryLinks xmlns="http://schemas.microsoft.com/sharepoint/v3">&lt;div title="_schemaversion" id="_3"&gt;
  &lt;div title="_view"&gt;
    &lt;span title="_columns"&gt;1&lt;/span&gt;
    &lt;span title="_linkstyle"&gt;&lt;/span&gt;
    &lt;span title="_groupstyle"&gt;&lt;/span&gt;
  &lt;/div&gt;
&lt;/div&gt;</SummaryLinks>
    <mdfed9b0324c4616a2eae2fd63c788c1 xmlns="605e85f2-268e-450d-9afb-d305d42b267e">
      <Terms xmlns="http://schemas.microsoft.com/office/infopath/2007/PartnerControls"/>
    </mdfed9b0324c4616a2eae2fd63c788c1>
    <GovXParagraphTitle19 xmlns="605e85f2-268e-450d-9afb-d305d42b267e" xsi:nil="true"/>
    <PublishingStartDate xmlns="http://schemas.microsoft.com/sharepoint/v3" xsi:nil="true"/>
    <GovXParagraph2 xmlns="605e85f2-268e-450d-9afb-d305d42b267e" xsi:nil="true"/>
    <PublishingVariationRelationshipLinkFieldID xmlns="http://schemas.microsoft.com/sharepoint/v3">
      <Url xsi:nil="true"/>
      <Description xsi:nil="true"/>
    </PublishingVariationRelationshipLinkFieldID>
    <MMDLiveEventTaxHTField0 xmlns="605e85f2-268e-450d-9afb-d305d42b267e">
      <Terms xmlns="http://schemas.microsoft.com/office/infopath/2007/PartnerControls"/>
    </MMDLiveEventTaxHTField0>
    <GovXParagraph12 xmlns="605e85f2-268e-450d-9afb-d305d42b267e" xsi:nil="true"/>
    <GovXParagraph17 xmlns="605e85f2-268e-450d-9afb-d305d42b267e" xsi:nil="true"/>
    <GovXParagraphTitle14 xmlns="605e85f2-268e-450d-9afb-d305d42b267e" xsi:nil="true"/>
    <TaxesWhatsNewNote xmlns="605e85f2-268e-450d-9afb-d305d42b267e" xsi:nil="true"/>
    <TaxesImgBanner1 xmlns="605e85f2-268e-450d-9afb-d305d42b267e" xsi:nil="true"/>
    <GovXParagraphTitle1 xmlns="605e85f2-268e-450d-9afb-d305d42b267e" xsi:nil="true"/>
    <GovXParagraphTitle6 xmlns="605e85f2-268e-450d-9afb-d305d42b267e" xsi:nil="true"/>
    <TaxesWhatsNewStatusText xmlns="605e85f2-268e-450d-9afb-d305d42b267e">פורסם</TaxesWhatsNewStatusText>
    <Audience xmlns="http://schemas.microsoft.com/sharepoint/v3" xsi:nil="true"/>
    <MMDAudienceTaxHTField0 xmlns="605e85f2-268e-450d-9afb-d305d42b267e">
      <Terms xmlns="http://schemas.microsoft.com/office/infopath/2007/PartnerControls"/>
    </MMDAudienceTaxHTField0>
    <GovXContentSection xmlns="605e85f2-268e-450d-9afb-d305d42b267e" xsi:nil="true"/>
    <MMDTaxesCurtsTaxHTField0 xmlns="605e85f2-268e-450d-9afb-d305d42b267e">
      <Terms xmlns="http://schemas.microsoft.com/office/infopath/2007/PartnerControls"/>
    </MMDTaxesCurtsTaxHTField0>
    <GovXParagraphTitle20 xmlns="605e85f2-268e-450d-9afb-d305d42b267e" xsi:nil="true"/>
    <MMDUnitsNameTaxHTField0 xmlns="605e85f2-268e-450d-9afb-d305d42b267e">
      <Terms xmlns="http://schemas.microsoft.com/office/infopath/2007/PartnerControls"/>
    </MMDUnitsNameTaxHTField0>
    <GovXParagraph8 xmlns="605e85f2-268e-450d-9afb-d305d42b267e" xsi:nil="true"/>
    <GovXDescription xmlns="605e85f2-268e-450d-9afb-d305d42b267e" xsi:nil="true"/>
    <GovXParagraph3 xmlns="605e85f2-268e-450d-9afb-d305d42b267e" xsi:nil="true"/>
    <ContactUsFax xmlns="605e85f2-268e-450d-9afb-d305d42b267e" xsi:nil="true"/>
    <TaxesContactUsInfo xmlns="605e85f2-268e-450d-9afb-d305d42b267e" xsi:nil="true"/>
    <TaxesSearchTitle xmlns="605e85f2-268e-450d-9afb-d305d42b267e" xsi:nil="true"/>
    <GovXParagraphTitle10 xmlns="605e85f2-268e-450d-9afb-d305d42b267e" xsi:nil="true"/>
    <TaxesAdvencedSearchTitle xmlns="605e85f2-268e-450d-9afb-d305d42b267e" xsi:nil="true"/>
    <GovXParagraph13 xmlns="605e85f2-268e-450d-9afb-d305d42b267e" xsi:nil="true"/>
    <GovXParagraph18 xmlns="605e85f2-268e-450d-9afb-d305d42b267e" xsi:nil="true"/>
    <GovXParagraphTitle15 xmlns="605e85f2-268e-450d-9afb-d305d42b267e" xsi:nil="true"/>
    <ContactUsPhone xmlns="605e85f2-268e-450d-9afb-d305d42b267e" xsi:nil="true"/>
    <GovXParagraphTitle7 xmlns="605e85f2-268e-450d-9afb-d305d42b267e" xsi:nil="true"/>
    <PublishingContactPicture xmlns="http://schemas.microsoft.com/sharepoint/v3">
      <Url xsi:nil="true"/>
      <Description xsi:nil="true"/>
    </PublishingContactPicture>
    <MMDResponsibleUnitTaxHTField0 xmlns="605e85f2-268e-450d-9afb-d305d42b267e">
      <Terms xmlns="http://schemas.microsoft.com/office/infopath/2007/PartnerControls"/>
    </MMDResponsibleUnitTaxHTField0>
    <GovXParagraphTitle2 xmlns="605e85f2-268e-450d-9afb-d305d42b267e" xsi:nil="true"/>
    <DownloadField xmlns="605e85f2-268e-450d-9afb-d305d42b267e" xsi:nil="true"/>
    <TaxesContentImg1 xmlns="605e85f2-268e-450d-9afb-d305d42b267e" xsi:nil="true"/>
    <TaxesImgBanner2 xmlns="605e85f2-268e-450d-9afb-d305d42b267e" xsi:nil="true"/>
    <Comments xmlns="http://schemas.microsoft.com/sharepoint/v3" xsi:nil="true"/>
    <TaxesWritenBy xmlns="605e85f2-268e-450d-9afb-d305d42b267e" xsi:nil="true"/>
    <ContentFiles4Download xmlns="605e85f2-268e-450d-9afb-d305d42b267e" xsi:nil="true"/>
    <GovXEventDate xmlns="605e85f2-268e-450d-9afb-d305d42b267e">2017-12-11T13:00:00+00:00</GovXEventDate>
    <GovXRobotsFollow xmlns="605e85f2-268e-450d-9afb-d305d42b267e">true</GovXRobotsFollow>
    <GovXParagraph4 xmlns="605e85f2-268e-450d-9afb-d305d42b267e" xsi:nil="true"/>
    <GovXParagraph9 xmlns="605e85f2-268e-450d-9afb-d305d42b267e" xsi:nil="true"/>
    <GovXID xmlns="605e85f2-268e-450d-9afb-d305d42b267e" xsi:nil="true"/>
    <MMDServiceLangTaxHTField0 xmlns="605e85f2-268e-450d-9afb-d305d42b267e">
      <Terms xmlns="http://schemas.microsoft.com/office/infopath/2007/PartnerControls"/>
    </MMDServiceLangTaxHTField0>
    <MMDTypesTaxHTField0 xmlns="605e85f2-268e-450d-9afb-d305d42b267e">
      <Terms xmlns="http://schemas.microsoft.com/office/infopath/2007/PartnerControls"/>
    </MMDTypesTaxHTField0>
    <MMDStatusTaxHTField0 xmlns="605e85f2-268e-450d-9afb-d305d42b267e">
      <Terms xmlns="http://schemas.microsoft.com/office/infopath/2007/PartnerControls"/>
    </MMDStatusTaxHTField0>
    <GovXParagraph19 xmlns="605e85f2-268e-450d-9afb-d305d42b267e" xsi:nil="true"/>
    <GovXParagraphTitle16 xmlns="605e85f2-268e-450d-9afb-d305d42b267e" xsi:nil="true"/>
    <URL xmlns="http://schemas.microsoft.com/sharepoint/v3">
      <Url xsi:nil="true"/>
      <Description xsi:nil="true"/>
    </URL>
    <PublishingContactEmail xmlns="http://schemas.microsoft.com/sharepoint/v3" xsi:nil="true"/>
    <GovXParagraphTitle8 xmlns="605e85f2-268e-450d-9afb-d305d42b267e" xsi:nil="true"/>
    <GovXParagraphTitle11 xmlns="605e85f2-268e-450d-9afb-d305d42b267e" xsi:nil="true"/>
    <GovXParagraph14 xmlns="605e85f2-268e-450d-9afb-d305d42b267e" xsi:nil="true"/>
    <ContactUsAddress xmlns="605e85f2-268e-450d-9afb-d305d42b267e" xsi:nil="true"/>
    <TaxesSearchDescription xmlns="605e85f2-268e-450d-9afb-d305d42b267e" xsi:nil="true"/>
    <MMDSubjectsTaxHTField0 xmlns="605e85f2-268e-450d-9afb-d305d42b267e">
      <Terms xmlns="http://schemas.microsoft.com/office/infopath/2007/PartnerControls"/>
    </MMDSubjectsTaxHTField0>
    <GovXParagraphTitle3 xmlns="605e85f2-268e-450d-9afb-d305d42b267e" xsi:nil="true"/>
    <TaxesImgBanner3 xmlns="605e85f2-268e-450d-9afb-d305d42b267e" xsi:nil="true"/>
    <DiasplayWpSearchBox xmlns="605e85f2-268e-450d-9afb-d305d42b267e">false</DiasplayWpSearchBox>
    <TaxesContentImg2 xmlns="605e85f2-268e-450d-9afb-d305d42b267e" xsi:nil="true"/>
    <GovXInnerTitle xmlns="605e85f2-268e-450d-9afb-d305d42b267e" xsi:nil="true"/>
    <GovXMainTitle xmlns="605e85f2-268e-450d-9afb-d305d42b267e" xsi:nil="true"/>
    <GovXParagraph20 xmlns="605e85f2-268e-450d-9afb-d305d42b267e" xsi:nil="true"/>
    <GovXParagraph5 xmlns="605e85f2-268e-450d-9afb-d305d42b267e" xsi:nil="true"/>
    <GovXRssUrl xmlns="605e85f2-268e-450d-9afb-d305d42b267e">
      <Url xsi:nil="true"/>
      <Description xsi:nil="true"/>
    </GovXRssUrl>
    <TaxCatchAll xmlns="605e85f2-268e-450d-9afb-d305d42b267e"/>
    <MMDJobDescriptionTaxHTField0 xmlns="605e85f2-268e-450d-9afb-d305d42b267e">
      <Terms xmlns="http://schemas.microsoft.com/office/infopath/2007/PartnerControls"/>
    </MMDJobDescriptionTaxHTField0>
    <GalleryViewerTitle xmlns="605e85f2-268e-450d-9afb-d305d42b267e" xsi:nil="true"/>
    <GovXParagraphTitle12 xmlns="605e85f2-268e-450d-9afb-d305d42b267e" xsi:nil="true"/>
    <GovXParagraph15 xmlns="605e85f2-268e-450d-9afb-d305d42b267e" xsi:nil="true"/>
    <GovXParagraphTitle17 xmlns="605e85f2-268e-450d-9afb-d305d42b267e" xsi:nil="true"/>
    <TaxesConractUsInfoTest xmlns="605e85f2-268e-450d-9afb-d305d42b267e" xsi:nil="true"/>
    <GovXParagraph10 xmlns="605e85f2-268e-450d-9afb-d305d42b267e" xsi:nil="true"/>
    <GovXParagraphTitle4 xmlns="605e85f2-268e-450d-9afb-d305d42b267e" xsi:nil="true"/>
    <GovXParagraphTitle9 xmlns="605e85f2-268e-450d-9afb-d305d42b267e" xsi:nil="true"/>
    <TaxesImgBanner4 xmlns="605e85f2-268e-450d-9afb-d305d42b267e" xsi:nil="true"/>
    <k8377d6ef628460ab290de4cff79f7ba xmlns="605e85f2-268e-450d-9afb-d305d42b267e">
      <Terms xmlns="http://schemas.microsoft.com/office/infopath/2007/PartnerControls"/>
    </k8377d6ef628460ab290de4cff79f7ba>
    <GovXDescriptionImg xmlns="605e85f2-268e-450d-9afb-d305d42b267e" xsi:nil="true"/>
    <TaxesContentImg3 xmlns="605e85f2-268e-450d-9afb-d305d42b267e" xsi:nil="true"/>
    <TaxesAdvencedSearchUrl xmlns="605e85f2-268e-450d-9afb-d305d42b267e">
      <Url xsi:nil="true"/>
      <Description xsi:nil="true"/>
    </TaxesAdvencedSearchUrl>
    <GovXShortDescription xmlns="605e85f2-268e-450d-9afb-d305d42b267e" xsi:nil="true"/>
    <PublishingVariationGroupID xmlns="http://schemas.microsoft.com/sharepoint/v3" xsi:nil="true"/>
    <PublishingExpirationDate xmlns="http://schemas.microsoft.com/sharepoint/v3" xsi:nil="true"/>
    <PublishingContactName xmlns="http://schemas.microsoft.com/sharepoint/v3" xsi:nil="true"/>
    <MMDKeywordsTaxHTField0 xmlns="605e85f2-268e-450d-9afb-d305d42b267e">
      <Terms xmlns="http://schemas.microsoft.com/office/infopath/2007/PartnerControls"/>
    </MMDKeywordsTaxHTField0>
    <GovXRobotsIndex xmlns="605e85f2-268e-450d-9afb-d305d42b267e">true</GovXRobotsIndex>
    <GovXParagraph1 xmlns="605e85f2-268e-450d-9afb-d305d42b267e" xsi:nil="true"/>
    <GovXParagraph6 xmlns="605e85f2-268e-450d-9afb-d305d42b267e" xsi:nil="true"/>
    <GovXParagraphTitle13 xmlns="605e85f2-268e-450d-9afb-d305d42b267e" xsi:nil="true"/>
    <GovXParagraph16 xmlns="605e85f2-268e-450d-9afb-d305d42b267e" xsi:nil="true"/>
    <GovXParagraphTitle18 xmlns="605e85f2-268e-450d-9afb-d305d42b267e" xsi:nil="true"/>
  </documentManagement>
</p:properties>
</file>

<file path=customXml/itemProps1.xml><?xml version="1.0" encoding="utf-8"?>
<ds:datastoreItem xmlns:ds="http://schemas.openxmlformats.org/officeDocument/2006/customXml" ds:itemID="{51693C5A-E7ED-4B83-8255-D4023F900A55}"/>
</file>

<file path=customXml/itemProps2.xml><?xml version="1.0" encoding="utf-8"?>
<ds:datastoreItem xmlns:ds="http://schemas.openxmlformats.org/officeDocument/2006/customXml" ds:itemID="{AD7596A0-62D7-4A24-8F8E-EE2859DBDCE9}"/>
</file>

<file path=customXml/itemProps3.xml><?xml version="1.0" encoding="utf-8"?>
<ds:datastoreItem xmlns:ds="http://schemas.openxmlformats.org/officeDocument/2006/customXml" ds:itemID="{2A6395AB-AB03-476F-BE69-966C97B2FF8C}"/>
</file>

<file path=docProps/app.xml><?xml version="1.0" encoding="utf-8"?>
<Properties xmlns="http://schemas.openxmlformats.org/officeDocument/2006/extended-properties" xmlns:vt="http://schemas.openxmlformats.org/officeDocument/2006/docPropsVTypes">
  <Template>Normal</Template>
  <TotalTime>32</TotalTime>
  <Pages>3</Pages>
  <Words>541</Words>
  <Characters>2708</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 מזרחי</dc:creator>
  <cp:keywords/>
  <dc:description/>
  <cp:lastModifiedBy>הילה מזרחי</cp:lastModifiedBy>
  <cp:revision>5</cp:revision>
  <cp:lastPrinted>2017-09-24T08:23:00Z</cp:lastPrinted>
  <dcterms:created xsi:type="dcterms:W3CDTF">2017-09-24T08:22:00Z</dcterms:created>
  <dcterms:modified xsi:type="dcterms:W3CDTF">2017-12-11T12:29:00Z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TaxesCurts">
    <vt:lpwstr/>
  </property>
  <property fmtid="{D5CDD505-2E9C-101B-9397-08002B2CF9AE}" pid="3" name="MMDResponsibleUnit">
    <vt:lpwstr/>
  </property>
  <property fmtid="{D5CDD505-2E9C-101B-9397-08002B2CF9AE}" pid="4" name="MMDServiceLang">
    <vt:lpwstr/>
  </property>
  <property fmtid="{D5CDD505-2E9C-101B-9397-08002B2CF9AE}" pid="5" name="ContentTypeId">
    <vt:lpwstr>0x010100C568DB52D9D0A14D9B2FDCC96666E9F2007948130EC3DB064584E219954237AF39050101008AE7A4757F449742BA6BBB82784DE3DD</vt:lpwstr>
  </property>
  <property fmtid="{D5CDD505-2E9C-101B-9397-08002B2CF9AE}" pid="6" name="MMDKeywords">
    <vt:lpwstr/>
  </property>
  <property fmtid="{D5CDD505-2E9C-101B-9397-08002B2CF9AE}" pid="7" name="MMDJobDescription">
    <vt:lpwstr/>
  </property>
  <property fmtid="{D5CDD505-2E9C-101B-9397-08002B2CF9AE}" pid="8" name="MMDLiveEvent">
    <vt:lpwstr/>
  </property>
  <property fmtid="{D5CDD505-2E9C-101B-9397-08002B2CF9AE}" pid="9" name="MMDAudience">
    <vt:lpwstr/>
  </property>
  <property fmtid="{D5CDD505-2E9C-101B-9397-08002B2CF9AE}" pid="10" name="MMDSubjects">
    <vt:lpwstr/>
  </property>
  <property fmtid="{D5CDD505-2E9C-101B-9397-08002B2CF9AE}" pid="11" name="MMDTaxesReporstQa">
    <vt:lpwstr/>
  </property>
  <property fmtid="{D5CDD505-2E9C-101B-9397-08002B2CF9AE}" pid="12" name="MMDUnitsName">
    <vt:lpwstr/>
  </property>
  <property fmtid="{D5CDD505-2E9C-101B-9397-08002B2CF9AE}" pid="13" name="MMDSpokesAnnSubjects">
    <vt:lpwstr/>
  </property>
  <property fmtid="{D5CDD505-2E9C-101B-9397-08002B2CF9AE}" pid="14" name="MMDTypes">
    <vt:lpwstr/>
  </property>
  <property fmtid="{D5CDD505-2E9C-101B-9397-08002B2CF9AE}" pid="15" name="MMDTaxesReports">
    <vt:lpwstr/>
  </property>
  <property fmtid="{D5CDD505-2E9C-101B-9397-08002B2CF9AE}" pid="16" name="MMDResponsibleOffice">
    <vt:lpwstr/>
  </property>
  <property fmtid="{D5CDD505-2E9C-101B-9397-08002B2CF9AE}" pid="17" name="MMDStatus">
    <vt:lpwstr/>
  </property>
</Properties>
</file>