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7C8E3E" w14:textId="77777777" w:rsidR="003C02D3" w:rsidRPr="003C02D3" w:rsidRDefault="003C02D3" w:rsidP="003C02D3">
      <w:pPr>
        <w:widowControl/>
        <w:spacing w:line="40" w:lineRule="atLeast"/>
        <w:ind w:left="6480" w:firstLine="720"/>
        <w:contextualSpacing w:val="0"/>
        <w:jc w:val="right"/>
        <w:rPr>
          <w:rFonts w:ascii="Arial" w:eastAsia="Times New Roman" w:hAnsi="Arial" w:cs="Arial" w:hint="cs"/>
          <w:color w:val="080908"/>
          <w:spacing w:val="28"/>
          <w:sz w:val="4"/>
          <w:rtl/>
        </w:rPr>
      </w:pPr>
      <w:r w:rsidRPr="003C02D3">
        <w:rPr>
          <w:rFonts w:ascii="Arial" w:eastAsia="Times New Roman" w:hAnsi="Arial" w:cs="Arial" w:hint="cs"/>
          <w:noProof/>
          <w:color w:val="080908"/>
          <w:spacing w:val="28"/>
          <w:sz w:val="4"/>
          <w:rtl/>
          <w:lang w:val="he-IL"/>
        </w:rPr>
        <w:drawing>
          <wp:anchor distT="0" distB="0" distL="114300" distR="114300" simplePos="0" relativeHeight="251658240" behindDoc="0" locked="0" layoutInCell="1" allowOverlap="1" wp14:anchorId="0B180700" wp14:editId="33D14A3E">
            <wp:simplePos x="0" y="0"/>
            <wp:positionH relativeFrom="column">
              <wp:posOffset>3241</wp:posOffset>
            </wp:positionH>
            <wp:positionV relativeFrom="paragraph">
              <wp:posOffset>195931</wp:posOffset>
            </wp:positionV>
            <wp:extent cx="30685" cy="30685"/>
            <wp:effectExtent l="0" t="0" r="0" b="0"/>
            <wp:wrapNone/>
            <wp:docPr id="1" name="תמונה 1" descr="רשות המסים&#10;" title="wecotem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0685" cy="30685"/>
                    </a:xfrm>
                    <a:prstGeom prst="rect">
                      <a:avLst/>
                    </a:prstGeom>
                  </pic:spPr>
                </pic:pic>
              </a:graphicData>
            </a:graphic>
          </wp:anchor>
        </w:drawing>
      </w:r>
    </w:p>
    <w:p w14:paraId="1A69B498" w14:textId="77777777" w:rsidR="007C146A" w:rsidRPr="007C146A" w:rsidRDefault="00E52045" w:rsidP="007C146A">
      <w:pPr>
        <w:widowControl/>
        <w:spacing w:line="360" w:lineRule="atLeast"/>
        <w:ind w:left="6480" w:firstLine="720"/>
        <w:contextualSpacing w:val="0"/>
        <w:jc w:val="right"/>
        <w:rPr>
          <w:rFonts w:ascii="Arial" w:eastAsia="Times New Roman" w:hAnsi="Arial" w:cs="Arial"/>
          <w:color w:val="080908"/>
          <w:spacing w:val="28"/>
          <w:rtl/>
        </w:rPr>
      </w:pPr>
      <w:r w:rsidRPr="007C146A">
        <w:rPr>
          <w:rFonts w:ascii="Arial" w:eastAsia="Times New Roman" w:hAnsi="Arial" w:cs="Arial" w:hint="cs"/>
          <w:color w:val="080908"/>
          <w:spacing w:val="28"/>
          <w:rtl/>
        </w:rPr>
        <w:t>ו</w:t>
      </w:r>
      <w:r w:rsidRPr="007C146A">
        <w:rPr>
          <w:rFonts w:ascii="Arial" w:eastAsia="Times New Roman" w:hAnsi="Arial" w:cs="Arial"/>
          <w:color w:val="080908"/>
          <w:spacing w:val="28"/>
          <w:rtl/>
        </w:rPr>
        <w:t xml:space="preserve">' </w:t>
      </w:r>
      <w:r w:rsidR="00130051" w:rsidRPr="007C146A">
        <w:rPr>
          <w:rFonts w:ascii="Arial" w:eastAsia="Times New Roman" w:hAnsi="Arial" w:cs="Arial"/>
          <w:color w:val="080908"/>
          <w:spacing w:val="28"/>
          <w:rtl/>
        </w:rPr>
        <w:t>כסלו, תשפ"ד</w:t>
      </w:r>
      <w:r w:rsidR="003A1C6B" w:rsidRPr="007C146A">
        <w:rPr>
          <w:rFonts w:ascii="Arial" w:eastAsia="Times New Roman" w:hAnsi="Arial" w:cs="Arial" w:hint="cs"/>
          <w:color w:val="080908"/>
          <w:spacing w:val="28"/>
          <w:rtl/>
        </w:rPr>
        <w:t xml:space="preserve">            </w:t>
      </w:r>
      <w:r w:rsidR="003A1C6B" w:rsidRPr="007C146A">
        <w:rPr>
          <w:rFonts w:ascii="Arial" w:eastAsia="Times New Roman" w:hAnsi="Arial" w:cs="Arial"/>
          <w:color w:val="080908"/>
          <w:spacing w:val="28"/>
          <w:rtl/>
        </w:rPr>
        <w:t xml:space="preserve">     </w:t>
      </w:r>
      <w:r w:rsidRPr="007C146A">
        <w:rPr>
          <w:rFonts w:ascii="Arial" w:eastAsia="Times New Roman" w:hAnsi="Arial" w:cs="Arial" w:hint="cs"/>
          <w:color w:val="080908"/>
          <w:spacing w:val="28"/>
          <w:rtl/>
        </w:rPr>
        <w:t>19</w:t>
      </w:r>
      <w:r w:rsidRPr="007C146A">
        <w:rPr>
          <w:rFonts w:ascii="Arial" w:eastAsia="Times New Roman" w:hAnsi="Arial" w:cs="Arial"/>
          <w:color w:val="080908"/>
          <w:spacing w:val="28"/>
          <w:rtl/>
        </w:rPr>
        <w:t xml:space="preserve"> </w:t>
      </w:r>
      <w:r w:rsidR="00130051" w:rsidRPr="007C146A">
        <w:rPr>
          <w:rFonts w:ascii="Arial" w:eastAsia="Times New Roman" w:hAnsi="Arial" w:cs="Arial" w:hint="cs"/>
          <w:color w:val="080908"/>
          <w:spacing w:val="28"/>
          <w:rtl/>
        </w:rPr>
        <w:t>בנובמבר,</w:t>
      </w:r>
      <w:r w:rsidR="003A1C6B" w:rsidRPr="007C146A">
        <w:rPr>
          <w:rFonts w:ascii="Arial" w:eastAsia="Times New Roman" w:hAnsi="Arial" w:cs="Arial"/>
          <w:color w:val="080908"/>
          <w:spacing w:val="28"/>
          <w:rtl/>
        </w:rPr>
        <w:t xml:space="preserve"> 202</w:t>
      </w:r>
      <w:r w:rsidR="003A1C6B" w:rsidRPr="007C146A">
        <w:rPr>
          <w:rFonts w:ascii="Arial" w:eastAsia="Times New Roman" w:hAnsi="Arial" w:cs="Arial" w:hint="cs"/>
          <w:color w:val="080908"/>
          <w:spacing w:val="28"/>
          <w:rtl/>
        </w:rPr>
        <w:t>3</w:t>
      </w:r>
    </w:p>
    <w:p w14:paraId="6441FD6A" w14:textId="77777777" w:rsidR="007C146A" w:rsidRPr="007C146A" w:rsidRDefault="007C146A" w:rsidP="007C146A">
      <w:pPr>
        <w:widowControl/>
        <w:spacing w:line="360" w:lineRule="atLeast"/>
        <w:ind w:left="6480" w:firstLine="720"/>
        <w:contextualSpacing w:val="0"/>
        <w:jc w:val="right"/>
        <w:rPr>
          <w:rFonts w:ascii="Arial" w:eastAsia="Times New Roman" w:hAnsi="Arial" w:cs="Arial"/>
          <w:color w:val="080908"/>
          <w:spacing w:val="28"/>
          <w:rtl/>
        </w:rPr>
      </w:pPr>
      <w:r w:rsidRPr="007C146A">
        <w:rPr>
          <w:rFonts w:ascii="Arial" w:eastAsia="Times New Roman" w:hAnsi="Arial" w:cs="Arial"/>
          <w:color w:val="080908"/>
          <w:spacing w:val="28"/>
          <w:rtl/>
        </w:rPr>
        <w:br/>
      </w:r>
    </w:p>
    <w:p w14:paraId="52A3AF50" w14:textId="77777777" w:rsidR="003A1C6B" w:rsidRPr="007C146A" w:rsidRDefault="003A1C6B" w:rsidP="007C146A">
      <w:pPr>
        <w:widowControl/>
        <w:spacing w:before="240" w:line="360" w:lineRule="atLeast"/>
        <w:ind w:left="0"/>
        <w:contextualSpacing w:val="0"/>
        <w:jc w:val="center"/>
        <w:rPr>
          <w:rFonts w:ascii="Arial" w:eastAsia="Times New Roman" w:hAnsi="Arial" w:cs="Arial"/>
          <w:b/>
          <w:bCs/>
          <w:color w:val="080908"/>
          <w:spacing w:val="62"/>
          <w:sz w:val="52"/>
          <w:szCs w:val="52"/>
          <w:rtl/>
        </w:rPr>
      </w:pPr>
      <w:bookmarkStart w:id="0" w:name="_Hlk151299426"/>
      <w:r w:rsidRPr="007C146A">
        <w:rPr>
          <w:rFonts w:ascii="Arial" w:eastAsia="Times New Roman" w:hAnsi="Arial" w:cs="Arial"/>
          <w:b/>
          <w:bCs/>
          <w:color w:val="080908"/>
          <w:spacing w:val="62"/>
          <w:sz w:val="52"/>
          <w:szCs w:val="52"/>
          <w:rtl/>
        </w:rPr>
        <w:t xml:space="preserve">הוראת ביצוע מס' </w:t>
      </w:r>
      <w:r w:rsidR="003E588F" w:rsidRPr="007C146A">
        <w:rPr>
          <w:rFonts w:ascii="Arial" w:eastAsia="Times New Roman" w:hAnsi="Arial" w:cs="Arial" w:hint="cs"/>
          <w:b/>
          <w:bCs/>
          <w:color w:val="080908"/>
          <w:spacing w:val="62"/>
          <w:sz w:val="52"/>
          <w:szCs w:val="52"/>
          <w:rtl/>
        </w:rPr>
        <w:t>3</w:t>
      </w:r>
      <w:r w:rsidR="00130051" w:rsidRPr="007C146A">
        <w:rPr>
          <w:rFonts w:ascii="Arial" w:eastAsia="Times New Roman" w:hAnsi="Arial" w:cs="Arial" w:hint="cs"/>
          <w:b/>
          <w:bCs/>
          <w:color w:val="080908"/>
          <w:spacing w:val="62"/>
          <w:sz w:val="52"/>
          <w:szCs w:val="52"/>
          <w:rtl/>
        </w:rPr>
        <w:t>/</w:t>
      </w:r>
      <w:r w:rsidR="00BA05FA" w:rsidRPr="007C146A">
        <w:rPr>
          <w:rFonts w:ascii="Arial" w:eastAsia="Times New Roman" w:hAnsi="Arial" w:cs="Arial" w:hint="cs"/>
          <w:b/>
          <w:bCs/>
          <w:color w:val="080908"/>
          <w:spacing w:val="62"/>
          <w:sz w:val="52"/>
          <w:szCs w:val="52"/>
          <w:rtl/>
        </w:rPr>
        <w:t>2023</w:t>
      </w:r>
      <w:r w:rsidRPr="007C146A">
        <w:rPr>
          <w:rFonts w:ascii="Arial" w:eastAsia="Times New Roman" w:hAnsi="Arial" w:cs="Arial"/>
          <w:b/>
          <w:bCs/>
          <w:color w:val="080908"/>
          <w:spacing w:val="62"/>
          <w:sz w:val="52"/>
          <w:szCs w:val="52"/>
          <w:rtl/>
        </w:rPr>
        <w:t xml:space="preserve"> </w:t>
      </w:r>
    </w:p>
    <w:bookmarkEnd w:id="0"/>
    <w:p w14:paraId="6C8967CD" w14:textId="77777777" w:rsidR="003A1C6B" w:rsidRPr="007C146A" w:rsidRDefault="003A1C6B" w:rsidP="007C146A">
      <w:pPr>
        <w:widowControl/>
        <w:spacing w:before="240" w:line="360" w:lineRule="atLeast"/>
        <w:ind w:left="0"/>
        <w:contextualSpacing w:val="0"/>
        <w:jc w:val="center"/>
        <w:rPr>
          <w:rFonts w:ascii="Arial" w:eastAsia="Times New Roman" w:hAnsi="Arial" w:cs="Arial"/>
          <w:b/>
          <w:bCs/>
          <w:color w:val="080908"/>
          <w:spacing w:val="62"/>
          <w:sz w:val="52"/>
          <w:szCs w:val="52"/>
          <w:rtl/>
        </w:rPr>
      </w:pPr>
      <w:r w:rsidRPr="007C146A">
        <w:rPr>
          <w:rFonts w:ascii="Arial" w:eastAsia="Times New Roman" w:hAnsi="Arial" w:cs="Arial"/>
          <w:b/>
          <w:bCs/>
          <w:color w:val="080908"/>
          <w:spacing w:val="62"/>
          <w:sz w:val="52"/>
          <w:szCs w:val="52"/>
          <w:rtl/>
        </w:rPr>
        <w:t>רשות המסים</w:t>
      </w:r>
      <w:bookmarkStart w:id="1" w:name="_GoBack"/>
      <w:bookmarkEnd w:id="1"/>
      <w:r w:rsidRPr="007C146A">
        <w:rPr>
          <w:rFonts w:ascii="Arial" w:eastAsia="Times New Roman" w:hAnsi="Arial" w:cs="Arial"/>
          <w:b/>
          <w:bCs/>
          <w:color w:val="080908"/>
          <w:spacing w:val="62"/>
          <w:sz w:val="52"/>
          <w:szCs w:val="52"/>
          <w:rtl/>
        </w:rPr>
        <w:t xml:space="preserve"> בישראל</w:t>
      </w:r>
    </w:p>
    <w:p w14:paraId="6E601835" w14:textId="77777777" w:rsidR="003A1C6B" w:rsidRPr="007C146A" w:rsidRDefault="003A1C6B" w:rsidP="007C146A">
      <w:pPr>
        <w:widowControl/>
        <w:spacing w:before="240" w:line="360" w:lineRule="atLeast"/>
        <w:ind w:left="0"/>
        <w:contextualSpacing w:val="0"/>
        <w:jc w:val="center"/>
        <w:rPr>
          <w:rFonts w:ascii="Arial" w:eastAsia="Times New Roman" w:hAnsi="Arial" w:cs="Arial"/>
          <w:b/>
          <w:bCs/>
          <w:color w:val="080908"/>
          <w:spacing w:val="62"/>
          <w:sz w:val="52"/>
          <w:szCs w:val="52"/>
          <w:rtl/>
        </w:rPr>
      </w:pPr>
    </w:p>
    <w:p w14:paraId="778DA974" w14:textId="77777777" w:rsidR="00130051" w:rsidRPr="007C146A" w:rsidRDefault="003A1C6B" w:rsidP="00586E74">
      <w:pPr>
        <w:pStyle w:val="HeadHatzaotHok"/>
        <w:keepNext w:val="0"/>
        <w:keepLines w:val="0"/>
        <w:spacing w:line="360" w:lineRule="atLeast"/>
        <w:outlineLvl w:val="9"/>
        <w:rPr>
          <w:rFonts w:eastAsia="Times New Roman" w:cs="Arial"/>
          <w:color w:val="080908"/>
          <w:spacing w:val="43"/>
          <w:sz w:val="36"/>
          <w:szCs w:val="36"/>
          <w:rtl/>
        </w:rPr>
      </w:pPr>
      <w:r w:rsidRPr="007C146A">
        <w:rPr>
          <w:rFonts w:eastAsia="Times New Roman" w:cs="Arial"/>
          <w:color w:val="080908"/>
          <w:spacing w:val="43"/>
          <w:sz w:val="36"/>
          <w:szCs w:val="36"/>
          <w:rtl/>
        </w:rPr>
        <w:t xml:space="preserve">בהתאם </w:t>
      </w:r>
      <w:r w:rsidR="00130051" w:rsidRPr="007C146A">
        <w:rPr>
          <w:rFonts w:eastAsia="Times New Roman" w:cs="Arial"/>
          <w:color w:val="080908"/>
          <w:spacing w:val="43"/>
          <w:sz w:val="36"/>
          <w:szCs w:val="36"/>
          <w:rtl/>
        </w:rPr>
        <w:t xml:space="preserve">תקנות </w:t>
      </w:r>
      <w:r w:rsidR="00130051" w:rsidRPr="007C146A">
        <w:rPr>
          <w:rFonts w:eastAsia="Times New Roman" w:cs="Arial" w:hint="cs"/>
          <w:color w:val="080908"/>
          <w:spacing w:val="43"/>
          <w:sz w:val="36"/>
          <w:szCs w:val="36"/>
          <w:rtl/>
        </w:rPr>
        <w:t xml:space="preserve">מס רכוש וקרן פיצויים (תשלום פיצויים) </w:t>
      </w:r>
    </w:p>
    <w:p w14:paraId="10AABF41" w14:textId="77777777" w:rsidR="007C146A" w:rsidRPr="007C146A" w:rsidRDefault="00130051" w:rsidP="00586E74">
      <w:pPr>
        <w:pStyle w:val="HeadHatzaotHok"/>
        <w:keepNext w:val="0"/>
        <w:keepLines w:val="0"/>
        <w:spacing w:line="360" w:lineRule="atLeast"/>
        <w:outlineLvl w:val="9"/>
        <w:rPr>
          <w:rFonts w:eastAsia="Times New Roman" w:cs="Arial"/>
          <w:color w:val="080908"/>
          <w:spacing w:val="43"/>
          <w:sz w:val="36"/>
          <w:szCs w:val="36"/>
          <w:rtl/>
        </w:rPr>
      </w:pPr>
      <w:r w:rsidRPr="007C146A">
        <w:rPr>
          <w:rFonts w:eastAsia="Times New Roman" w:cs="Arial" w:hint="cs"/>
          <w:color w:val="080908"/>
          <w:spacing w:val="43"/>
          <w:sz w:val="36"/>
          <w:szCs w:val="36"/>
          <w:rtl/>
        </w:rPr>
        <w:t>(נזק מלחמה ונזק עקיף) (חרבות ברזל)(הוראת שעה)</w:t>
      </w:r>
      <w:r w:rsidRPr="007C146A">
        <w:rPr>
          <w:rFonts w:eastAsia="Times New Roman" w:cs="Arial"/>
          <w:color w:val="080908"/>
          <w:spacing w:val="43"/>
          <w:sz w:val="36"/>
          <w:szCs w:val="36"/>
          <w:rtl/>
        </w:rPr>
        <w:t xml:space="preserve">, </w:t>
      </w:r>
      <w:r w:rsidRPr="007C146A">
        <w:rPr>
          <w:rFonts w:eastAsia="Times New Roman" w:cs="Arial" w:hint="cs"/>
          <w:color w:val="080908"/>
          <w:spacing w:val="43"/>
          <w:sz w:val="36"/>
          <w:szCs w:val="36"/>
          <w:rtl/>
        </w:rPr>
        <w:t>התשפ"ד-2023</w:t>
      </w:r>
    </w:p>
    <w:p w14:paraId="0177DAB0" w14:textId="77777777" w:rsidR="007C146A" w:rsidRPr="007C146A" w:rsidRDefault="007C146A" w:rsidP="007C146A">
      <w:pPr>
        <w:pStyle w:val="HeadHatzaotHok"/>
        <w:keepNext w:val="0"/>
        <w:keepLines w:val="0"/>
        <w:spacing w:line="360" w:lineRule="atLeast"/>
        <w:rPr>
          <w:rFonts w:eastAsia="Times New Roman" w:cs="Arial"/>
          <w:color w:val="080908"/>
          <w:spacing w:val="43"/>
          <w:sz w:val="36"/>
          <w:szCs w:val="36"/>
          <w:rtl/>
        </w:rPr>
      </w:pPr>
      <w:r w:rsidRPr="007C146A">
        <w:rPr>
          <w:rFonts w:eastAsia="Times New Roman" w:cs="Arial"/>
          <w:color w:val="080908"/>
          <w:spacing w:val="43"/>
          <w:sz w:val="36"/>
          <w:szCs w:val="36"/>
          <w:rtl/>
        </w:rPr>
        <w:br/>
      </w:r>
      <w:r w:rsidRPr="007C146A">
        <w:rPr>
          <w:rFonts w:eastAsia="Times New Roman" w:cs="Arial"/>
          <w:color w:val="080908"/>
          <w:spacing w:val="43"/>
          <w:sz w:val="36"/>
          <w:szCs w:val="36"/>
          <w:rtl/>
        </w:rPr>
        <w:br/>
      </w:r>
    </w:p>
    <w:p w14:paraId="6E0D3CA5" w14:textId="77777777" w:rsidR="007C146A" w:rsidRPr="00586E74" w:rsidRDefault="003A1C6B" w:rsidP="00586E74">
      <w:pPr>
        <w:widowControl/>
        <w:spacing w:before="240" w:after="240" w:line="276" w:lineRule="atLeast"/>
        <w:ind w:left="0"/>
        <w:contextualSpacing w:val="0"/>
        <w:jc w:val="center"/>
        <w:outlineLvl w:val="0"/>
        <w:rPr>
          <w:rFonts w:ascii="Arial" w:eastAsia="Times New Roman" w:hAnsi="Arial" w:cs="Arial"/>
          <w:b/>
          <w:bCs/>
          <w:color w:val="080908"/>
          <w:spacing w:val="43"/>
          <w:sz w:val="32"/>
          <w:szCs w:val="32"/>
          <w:u w:val="single"/>
          <w:rtl/>
        </w:rPr>
      </w:pPr>
      <w:r w:rsidRPr="00586E74">
        <w:rPr>
          <w:rFonts w:ascii="Arial" w:eastAsia="Times New Roman" w:hAnsi="Arial" w:cs="Arial"/>
          <w:b/>
          <w:bCs/>
          <w:color w:val="080908"/>
          <w:spacing w:val="43"/>
          <w:sz w:val="32"/>
          <w:szCs w:val="32"/>
          <w:u w:val="single"/>
          <w:rtl/>
        </w:rPr>
        <w:t>הנחיות לציבור ודברי הסבר לקבלת פיצויים בעד "נזק עקיף" לעסקים</w:t>
      </w:r>
    </w:p>
    <w:p w14:paraId="0CDC7451" w14:textId="77777777" w:rsidR="007C146A" w:rsidRPr="007C146A" w:rsidRDefault="007C146A" w:rsidP="007C146A">
      <w:pPr>
        <w:widowControl/>
        <w:spacing w:before="240" w:line="360" w:lineRule="atLeast"/>
        <w:ind w:left="0"/>
        <w:contextualSpacing w:val="0"/>
        <w:jc w:val="center"/>
        <w:rPr>
          <w:rFonts w:ascii="Arial" w:eastAsia="Times New Roman" w:hAnsi="Arial" w:cs="Arial"/>
          <w:b/>
          <w:bCs/>
          <w:color w:val="080908"/>
          <w:spacing w:val="43"/>
          <w:sz w:val="36"/>
          <w:szCs w:val="36"/>
          <w:rtl/>
        </w:rPr>
      </w:pPr>
      <w:r w:rsidRPr="007C146A">
        <w:rPr>
          <w:rFonts w:ascii="Arial" w:eastAsia="Times New Roman" w:hAnsi="Arial" w:cs="Arial"/>
          <w:b/>
          <w:bCs/>
          <w:color w:val="080908"/>
          <w:spacing w:val="43"/>
          <w:sz w:val="36"/>
          <w:szCs w:val="36"/>
          <w:rtl/>
        </w:rPr>
        <w:br/>
      </w:r>
      <w:r w:rsidRPr="007C146A">
        <w:rPr>
          <w:rFonts w:ascii="Arial" w:eastAsia="Times New Roman" w:hAnsi="Arial" w:cs="Arial"/>
          <w:b/>
          <w:bCs/>
          <w:color w:val="080908"/>
          <w:spacing w:val="43"/>
          <w:sz w:val="36"/>
          <w:szCs w:val="36"/>
          <w:rtl/>
        </w:rPr>
        <w:br/>
      </w:r>
      <w:r w:rsidRPr="007C146A">
        <w:rPr>
          <w:rFonts w:ascii="Arial" w:eastAsia="Times New Roman" w:hAnsi="Arial" w:cs="Arial"/>
          <w:b/>
          <w:bCs/>
          <w:color w:val="080908"/>
          <w:spacing w:val="43"/>
          <w:sz w:val="36"/>
          <w:szCs w:val="36"/>
          <w:rtl/>
        </w:rPr>
        <w:br/>
      </w:r>
      <w:r w:rsidRPr="007C146A">
        <w:rPr>
          <w:rFonts w:ascii="Arial" w:eastAsia="Times New Roman" w:hAnsi="Arial" w:cs="Arial"/>
          <w:b/>
          <w:bCs/>
          <w:color w:val="080908"/>
          <w:spacing w:val="43"/>
          <w:sz w:val="36"/>
          <w:szCs w:val="36"/>
          <w:rtl/>
        </w:rPr>
        <w:br/>
      </w:r>
    </w:p>
    <w:p w14:paraId="0066F583" w14:textId="77777777" w:rsidR="003A1C6B" w:rsidRPr="007C146A" w:rsidRDefault="003A1C6B" w:rsidP="007C146A">
      <w:pPr>
        <w:widowControl/>
        <w:spacing w:before="120" w:after="120" w:line="360" w:lineRule="atLeast"/>
        <w:ind w:left="0"/>
        <w:contextualSpacing w:val="0"/>
        <w:jc w:val="center"/>
        <w:rPr>
          <w:rFonts w:ascii="Arial" w:eastAsia="Times New Roman" w:hAnsi="Arial" w:cs="Arial"/>
          <w:b/>
          <w:bCs/>
          <w:color w:val="080908"/>
          <w:spacing w:val="28"/>
          <w:sz w:val="36"/>
          <w:szCs w:val="36"/>
          <w:rtl/>
        </w:rPr>
      </w:pPr>
      <w:r w:rsidRPr="007C146A">
        <w:rPr>
          <w:rFonts w:ascii="Arial" w:eastAsia="Times New Roman" w:hAnsi="Arial" w:cs="Arial"/>
          <w:color w:val="080908"/>
          <w:spacing w:val="28"/>
          <w:rtl/>
        </w:rPr>
        <w:t xml:space="preserve">הוראת הביצוע באה להסביר לציבור בצורה פשוטה את הכללים שנקבעו </w:t>
      </w:r>
      <w:r w:rsidR="00E2196F" w:rsidRPr="007C146A">
        <w:rPr>
          <w:rFonts w:ascii="Arial" w:eastAsia="Times New Roman" w:hAnsi="Arial" w:cs="Arial"/>
          <w:color w:val="080908"/>
          <w:spacing w:val="28"/>
          <w:rtl/>
        </w:rPr>
        <w:t>ב</w:t>
      </w:r>
      <w:r w:rsidR="00E2196F" w:rsidRPr="007C146A">
        <w:rPr>
          <w:rFonts w:ascii="Arial" w:eastAsia="Times New Roman" w:hAnsi="Arial" w:cs="Arial" w:hint="cs"/>
          <w:color w:val="080908"/>
          <w:spacing w:val="28"/>
          <w:rtl/>
        </w:rPr>
        <w:t>תקנות</w:t>
      </w:r>
      <w:r w:rsidR="00E2196F" w:rsidRPr="007C146A">
        <w:rPr>
          <w:rFonts w:ascii="Arial" w:eastAsia="Times New Roman" w:hAnsi="Arial" w:cs="Arial"/>
          <w:color w:val="080908"/>
          <w:spacing w:val="28"/>
          <w:rtl/>
        </w:rPr>
        <w:t xml:space="preserve"> </w:t>
      </w:r>
      <w:r w:rsidR="00E2196F" w:rsidRPr="007C146A">
        <w:rPr>
          <w:rFonts w:ascii="Arial" w:eastAsia="Times New Roman" w:hAnsi="Arial" w:cs="Arial" w:hint="cs"/>
          <w:color w:val="080908"/>
          <w:spacing w:val="28"/>
          <w:rtl/>
        </w:rPr>
        <w:t xml:space="preserve">הוראת השעה וכן לקבוע הוראות ליישום אופרטיבי של תקנות הוראת השעה  </w:t>
      </w:r>
      <w:r w:rsidRPr="007C146A">
        <w:rPr>
          <w:rFonts w:ascii="Arial" w:eastAsia="Times New Roman" w:hAnsi="Arial" w:cs="Arial"/>
          <w:color w:val="080908"/>
          <w:spacing w:val="28"/>
          <w:rtl/>
        </w:rPr>
        <w:t xml:space="preserve">ואין היא באה במקום </w:t>
      </w:r>
      <w:r w:rsidR="00E2196F" w:rsidRPr="007C146A">
        <w:rPr>
          <w:rFonts w:ascii="Arial" w:eastAsia="Times New Roman" w:hAnsi="Arial" w:cs="Arial" w:hint="cs"/>
          <w:color w:val="080908"/>
          <w:spacing w:val="28"/>
          <w:rtl/>
        </w:rPr>
        <w:t>תקנות הוראת השעה</w:t>
      </w:r>
      <w:r w:rsidRPr="007C146A">
        <w:rPr>
          <w:rFonts w:ascii="Arial" w:eastAsia="Times New Roman" w:hAnsi="Arial" w:cs="Arial"/>
          <w:color w:val="080908"/>
          <w:spacing w:val="28"/>
          <w:rtl/>
        </w:rPr>
        <w:t>.</w:t>
      </w:r>
    </w:p>
    <w:p w14:paraId="08E54AE8" w14:textId="77777777" w:rsidR="003A1C6B" w:rsidRPr="007C146A" w:rsidRDefault="003A1C6B" w:rsidP="007C146A">
      <w:pPr>
        <w:widowControl/>
        <w:spacing w:before="120" w:after="120" w:line="360" w:lineRule="atLeast"/>
        <w:ind w:left="0"/>
        <w:contextualSpacing w:val="0"/>
        <w:rPr>
          <w:rFonts w:ascii="Arial" w:eastAsia="Times New Roman" w:hAnsi="Arial" w:cs="Arial"/>
          <w:b/>
          <w:bCs/>
          <w:color w:val="080908"/>
          <w:spacing w:val="33"/>
          <w:sz w:val="28"/>
          <w:szCs w:val="28"/>
          <w:rtl/>
        </w:rPr>
      </w:pPr>
    </w:p>
    <w:p w14:paraId="5F774F1E" w14:textId="77777777" w:rsidR="003A1C6B" w:rsidRPr="007C146A" w:rsidRDefault="003A1C6B" w:rsidP="007C146A">
      <w:pPr>
        <w:widowControl/>
        <w:spacing w:before="120" w:after="120" w:line="360" w:lineRule="atLeast"/>
        <w:ind w:left="0"/>
        <w:contextualSpacing w:val="0"/>
        <w:jc w:val="center"/>
        <w:rPr>
          <w:rFonts w:ascii="Arial" w:eastAsia="Times New Roman" w:hAnsi="Arial" w:cs="Arial"/>
          <w:b/>
          <w:bCs/>
          <w:color w:val="080908"/>
          <w:spacing w:val="33"/>
          <w:sz w:val="28"/>
          <w:szCs w:val="28"/>
          <w:rtl/>
        </w:rPr>
      </w:pPr>
      <w:r w:rsidRPr="007C146A">
        <w:rPr>
          <w:rFonts w:ascii="Arial" w:eastAsia="Times New Roman" w:hAnsi="Arial" w:cs="Arial"/>
          <w:b/>
          <w:bCs/>
          <w:color w:val="080908"/>
          <w:spacing w:val="33"/>
          <w:sz w:val="28"/>
          <w:szCs w:val="28"/>
          <w:rtl/>
        </w:rPr>
        <w:t xml:space="preserve">הוראת ביצוע מיסוי מקרקעין מס' </w:t>
      </w:r>
      <w:r w:rsidR="00AE0CF7" w:rsidRPr="007C146A">
        <w:rPr>
          <w:rFonts w:ascii="Arial" w:eastAsia="Times New Roman" w:hAnsi="Arial" w:cs="Arial" w:hint="cs"/>
          <w:b/>
          <w:bCs/>
          <w:color w:val="080908"/>
          <w:spacing w:val="33"/>
          <w:sz w:val="28"/>
          <w:szCs w:val="28"/>
          <w:rtl/>
        </w:rPr>
        <w:t>3</w:t>
      </w:r>
      <w:r w:rsidR="00BA05FA" w:rsidRPr="007C146A">
        <w:rPr>
          <w:rFonts w:ascii="Arial" w:eastAsia="Times New Roman" w:hAnsi="Arial" w:cs="Arial" w:hint="cs"/>
          <w:b/>
          <w:bCs/>
          <w:color w:val="080908"/>
          <w:spacing w:val="33"/>
          <w:sz w:val="28"/>
          <w:szCs w:val="28"/>
          <w:rtl/>
        </w:rPr>
        <w:t>/2023 - ק</w:t>
      </w:r>
      <w:r w:rsidRPr="007C146A">
        <w:rPr>
          <w:rFonts w:ascii="Arial" w:eastAsia="Times New Roman" w:hAnsi="Arial" w:cs="Arial"/>
          <w:b/>
          <w:bCs/>
          <w:color w:val="080908"/>
          <w:spacing w:val="33"/>
          <w:sz w:val="28"/>
          <w:szCs w:val="28"/>
          <w:rtl/>
        </w:rPr>
        <w:t>רן פיצויים</w:t>
      </w:r>
    </w:p>
    <w:p w14:paraId="7F2319E3" w14:textId="77777777" w:rsidR="003A1C6B" w:rsidRPr="007C146A" w:rsidRDefault="003A1C6B" w:rsidP="007C146A">
      <w:pPr>
        <w:widowControl/>
        <w:spacing w:before="120" w:after="120" w:line="360" w:lineRule="atLeast"/>
        <w:ind w:left="720" w:hanging="720"/>
        <w:contextualSpacing w:val="0"/>
        <w:jc w:val="center"/>
        <w:rPr>
          <w:rFonts w:ascii="Arial" w:eastAsia="Times New Roman" w:hAnsi="Arial" w:cs="Arial"/>
          <w:b/>
          <w:bCs/>
          <w:color w:val="080908"/>
          <w:spacing w:val="33"/>
          <w:sz w:val="28"/>
          <w:szCs w:val="28"/>
          <w:u w:val="single"/>
          <w:rtl/>
        </w:rPr>
      </w:pPr>
      <w:r w:rsidRPr="007C146A">
        <w:rPr>
          <w:rFonts w:ascii="Arial" w:eastAsia="Times New Roman" w:hAnsi="Arial" w:cs="Arial"/>
          <w:color w:val="080908"/>
          <w:spacing w:val="33"/>
          <w:sz w:val="28"/>
          <w:szCs w:val="28"/>
          <w:rtl/>
        </w:rPr>
        <w:t>הנדון:</w:t>
      </w:r>
      <w:r w:rsidRPr="007C146A">
        <w:rPr>
          <w:rFonts w:ascii="Arial" w:eastAsia="Times New Roman" w:hAnsi="Arial" w:cs="Arial"/>
          <w:b/>
          <w:bCs/>
          <w:color w:val="080908"/>
          <w:spacing w:val="33"/>
          <w:sz w:val="28"/>
          <w:szCs w:val="28"/>
          <w:rtl/>
        </w:rPr>
        <w:tab/>
        <w:t xml:space="preserve"> </w:t>
      </w:r>
      <w:r w:rsidRPr="007C146A">
        <w:rPr>
          <w:rFonts w:ascii="Arial" w:eastAsia="Times New Roman" w:hAnsi="Arial" w:cs="Arial"/>
          <w:b/>
          <w:bCs/>
          <w:color w:val="080908"/>
          <w:spacing w:val="33"/>
          <w:sz w:val="28"/>
          <w:szCs w:val="28"/>
          <w:u w:val="single"/>
          <w:rtl/>
        </w:rPr>
        <w:t xml:space="preserve">פיצויים בשל נזק עקיף לניזוק שעסקו באזור </w:t>
      </w:r>
      <w:r w:rsidRPr="007C146A">
        <w:rPr>
          <w:rFonts w:ascii="Arial" w:eastAsia="Times New Roman" w:hAnsi="Arial" w:cs="Arial" w:hint="cs"/>
          <w:b/>
          <w:bCs/>
          <w:color w:val="080908"/>
          <w:spacing w:val="33"/>
          <w:sz w:val="28"/>
          <w:szCs w:val="28"/>
          <w:u w:val="single"/>
          <w:rtl/>
        </w:rPr>
        <w:t>המיוחד</w:t>
      </w:r>
      <w:r w:rsidRPr="007C146A">
        <w:rPr>
          <w:rFonts w:ascii="Arial" w:eastAsia="Times New Roman" w:hAnsi="Arial" w:cs="Arial"/>
          <w:b/>
          <w:bCs/>
          <w:color w:val="080908"/>
          <w:spacing w:val="33"/>
          <w:sz w:val="28"/>
          <w:szCs w:val="28"/>
          <w:u w:val="single"/>
          <w:rtl/>
        </w:rPr>
        <w:t xml:space="preserve"> </w:t>
      </w:r>
    </w:p>
    <w:p w14:paraId="00A50EE2" w14:textId="77777777" w:rsidR="003A1C6B" w:rsidRPr="007C146A" w:rsidRDefault="003A1C6B" w:rsidP="007C146A">
      <w:pPr>
        <w:widowControl/>
        <w:spacing w:before="120" w:after="120" w:line="360" w:lineRule="atLeast"/>
        <w:ind w:left="720" w:hanging="720"/>
        <w:contextualSpacing w:val="0"/>
        <w:jc w:val="center"/>
        <w:rPr>
          <w:rFonts w:ascii="Arial" w:eastAsia="Times New Roman" w:hAnsi="Arial" w:cs="Arial"/>
          <w:b/>
          <w:bCs/>
          <w:color w:val="080908"/>
          <w:spacing w:val="33"/>
          <w:sz w:val="28"/>
          <w:szCs w:val="28"/>
          <w:u w:val="single"/>
          <w:rtl/>
        </w:rPr>
      </w:pPr>
      <w:r w:rsidRPr="007C146A">
        <w:rPr>
          <w:rFonts w:ascii="Arial" w:eastAsia="Times New Roman" w:hAnsi="Arial" w:cs="Arial"/>
          <w:b/>
          <w:bCs/>
          <w:color w:val="080908"/>
          <w:spacing w:val="33"/>
          <w:sz w:val="28"/>
          <w:szCs w:val="28"/>
          <w:u w:val="single"/>
          <w:rtl/>
        </w:rPr>
        <w:lastRenderedPageBreak/>
        <w:t xml:space="preserve">לתקופה שמיום </w:t>
      </w:r>
      <w:r w:rsidR="00130051" w:rsidRPr="007C146A">
        <w:rPr>
          <w:rFonts w:ascii="Arial" w:eastAsia="Times New Roman" w:hAnsi="Arial" w:cs="Arial" w:hint="cs"/>
          <w:b/>
          <w:bCs/>
          <w:color w:val="080908"/>
          <w:spacing w:val="33"/>
          <w:sz w:val="28"/>
          <w:szCs w:val="28"/>
          <w:u w:val="single"/>
          <w:rtl/>
        </w:rPr>
        <w:t>7 באוקטובר 2023 עד יום 31 באוקטובר 2023</w:t>
      </w:r>
      <w:r w:rsidRPr="007C146A">
        <w:rPr>
          <w:rFonts w:ascii="Arial" w:eastAsia="Times New Roman" w:hAnsi="Arial" w:cs="Arial"/>
          <w:b/>
          <w:bCs/>
          <w:color w:val="080908"/>
          <w:spacing w:val="33"/>
          <w:sz w:val="28"/>
          <w:szCs w:val="28"/>
          <w:u w:val="single"/>
          <w:rtl/>
        </w:rPr>
        <w:t xml:space="preserve"> (</w:t>
      </w:r>
      <w:r w:rsidR="00130051" w:rsidRPr="007C146A">
        <w:rPr>
          <w:rFonts w:ascii="Arial" w:eastAsia="Times New Roman" w:hAnsi="Arial" w:cs="Arial" w:hint="cs"/>
          <w:b/>
          <w:bCs/>
          <w:color w:val="080908"/>
          <w:spacing w:val="33"/>
          <w:sz w:val="28"/>
          <w:szCs w:val="28"/>
          <w:u w:val="single"/>
          <w:rtl/>
        </w:rPr>
        <w:t>מלחמת</w:t>
      </w:r>
      <w:r w:rsidRPr="007C146A">
        <w:rPr>
          <w:rFonts w:ascii="Arial" w:eastAsia="Times New Roman" w:hAnsi="Arial" w:cs="Arial"/>
          <w:b/>
          <w:bCs/>
          <w:color w:val="080908"/>
          <w:spacing w:val="33"/>
          <w:sz w:val="28"/>
          <w:szCs w:val="28"/>
          <w:u w:val="single"/>
          <w:rtl/>
        </w:rPr>
        <w:t xml:space="preserve"> "</w:t>
      </w:r>
      <w:r w:rsidR="00130051" w:rsidRPr="007C146A">
        <w:rPr>
          <w:rFonts w:ascii="Arial" w:eastAsia="Times New Roman" w:hAnsi="Arial" w:cs="Arial" w:hint="cs"/>
          <w:b/>
          <w:bCs/>
          <w:color w:val="080908"/>
          <w:spacing w:val="33"/>
          <w:sz w:val="28"/>
          <w:szCs w:val="28"/>
          <w:u w:val="single"/>
          <w:rtl/>
        </w:rPr>
        <w:t>חרבות ברזל</w:t>
      </w:r>
      <w:r w:rsidRPr="007C146A">
        <w:rPr>
          <w:rFonts w:ascii="Arial" w:eastAsia="Times New Roman" w:hAnsi="Arial" w:cs="Arial"/>
          <w:b/>
          <w:bCs/>
          <w:color w:val="080908"/>
          <w:spacing w:val="33"/>
          <w:sz w:val="28"/>
          <w:szCs w:val="28"/>
          <w:u w:val="single"/>
          <w:rtl/>
        </w:rPr>
        <w:t>")</w:t>
      </w:r>
    </w:p>
    <w:p w14:paraId="5738997D" w14:textId="77777777" w:rsidR="003A1C6B" w:rsidRPr="00586E74" w:rsidRDefault="00DE3CC6" w:rsidP="00586E74">
      <w:pPr>
        <w:widowControl/>
        <w:spacing w:before="240" w:after="240" w:line="276" w:lineRule="atLeast"/>
        <w:ind w:left="2880" w:firstLine="720"/>
        <w:contextualSpacing w:val="0"/>
        <w:outlineLvl w:val="0"/>
        <w:rPr>
          <w:rFonts w:ascii="Arial" w:eastAsia="Times New Roman" w:hAnsi="Arial" w:cs="Arial"/>
          <w:b/>
          <w:bCs/>
          <w:color w:val="080908"/>
          <w:spacing w:val="33"/>
          <w:sz w:val="32"/>
          <w:szCs w:val="32"/>
          <w:u w:val="single"/>
          <w:rtl/>
        </w:rPr>
      </w:pPr>
      <w:r w:rsidRPr="00586E74">
        <w:rPr>
          <w:rFonts w:ascii="Arial" w:eastAsia="Times New Roman" w:hAnsi="Arial" w:cs="Arial" w:hint="cs"/>
          <w:b/>
          <w:bCs/>
          <w:color w:val="080908"/>
          <w:spacing w:val="33"/>
          <w:sz w:val="32"/>
          <w:szCs w:val="32"/>
          <w:u w:val="single"/>
          <w:rtl/>
        </w:rPr>
        <w:t xml:space="preserve"> </w:t>
      </w:r>
      <w:r w:rsidR="003A1C6B" w:rsidRPr="00586E74">
        <w:rPr>
          <w:rFonts w:ascii="Arial" w:eastAsia="Times New Roman" w:hAnsi="Arial" w:cs="Arial"/>
          <w:b/>
          <w:bCs/>
          <w:color w:val="080908"/>
          <w:spacing w:val="33"/>
          <w:sz w:val="32"/>
          <w:szCs w:val="32"/>
          <w:u w:val="single"/>
          <w:rtl/>
        </w:rPr>
        <w:t>תוכן העניינים</w:t>
      </w:r>
    </w:p>
    <w:tbl>
      <w:tblPr>
        <w:bidiVisual/>
        <w:tblW w:w="7554" w:type="dxa"/>
        <w:jc w:val="center"/>
        <w:tblLook w:val="0400" w:firstRow="0" w:lastRow="0" w:firstColumn="0" w:lastColumn="0" w:noHBand="0" w:noVBand="1"/>
        <w:tblCaption w:val="Table 1"/>
        <w:tblDescription w:val="תוכן העניינים&#10;"/>
      </w:tblPr>
      <w:tblGrid>
        <w:gridCol w:w="1097"/>
        <w:gridCol w:w="4571"/>
        <w:gridCol w:w="107"/>
        <w:gridCol w:w="1751"/>
        <w:gridCol w:w="28"/>
      </w:tblGrid>
      <w:tr w:rsidR="003A1C6B" w:rsidRPr="007C146A" w14:paraId="4778CA6D" w14:textId="77777777" w:rsidTr="003C02D3">
        <w:trPr>
          <w:cantSplit/>
          <w:jc w:val="center"/>
        </w:trPr>
        <w:tc>
          <w:tcPr>
            <w:tcW w:w="1097" w:type="dxa"/>
            <w:shd w:val="clear" w:color="auto" w:fill="auto"/>
          </w:tcPr>
          <w:p w14:paraId="316542C1" w14:textId="77777777" w:rsidR="003A1C6B" w:rsidRPr="007C146A" w:rsidRDefault="003A1C6B" w:rsidP="007C146A">
            <w:pPr>
              <w:widowControl/>
              <w:spacing w:line="360" w:lineRule="atLeast"/>
              <w:ind w:left="0"/>
              <w:contextualSpacing w:val="0"/>
              <w:jc w:val="center"/>
              <w:rPr>
                <w:rFonts w:ascii="Arial" w:eastAsia="Times New Roman" w:hAnsi="Arial" w:cs="Arial"/>
                <w:b/>
                <w:bCs/>
                <w:color w:val="080908"/>
                <w:spacing w:val="33"/>
                <w:sz w:val="28"/>
                <w:szCs w:val="28"/>
                <w:rtl/>
              </w:rPr>
            </w:pPr>
            <w:r w:rsidRPr="007C146A">
              <w:rPr>
                <w:rFonts w:ascii="Arial" w:eastAsia="Times New Roman" w:hAnsi="Arial" w:cs="Arial"/>
                <w:b/>
                <w:bCs/>
                <w:color w:val="080908"/>
                <w:spacing w:val="33"/>
                <w:sz w:val="28"/>
                <w:szCs w:val="28"/>
                <w:rtl/>
              </w:rPr>
              <w:t>סעיף</w:t>
            </w:r>
          </w:p>
        </w:tc>
        <w:tc>
          <w:tcPr>
            <w:tcW w:w="4678" w:type="dxa"/>
            <w:gridSpan w:val="2"/>
            <w:shd w:val="clear" w:color="auto" w:fill="auto"/>
          </w:tcPr>
          <w:p w14:paraId="14BEAC19" w14:textId="77777777" w:rsidR="003A1C6B" w:rsidRPr="007C146A" w:rsidRDefault="003A1C6B" w:rsidP="007C146A">
            <w:pPr>
              <w:widowControl/>
              <w:spacing w:line="360" w:lineRule="atLeast"/>
              <w:ind w:left="0"/>
              <w:contextualSpacing w:val="0"/>
              <w:jc w:val="center"/>
              <w:rPr>
                <w:rFonts w:ascii="Arial" w:eastAsia="Times New Roman" w:hAnsi="Arial" w:cs="Arial"/>
                <w:b/>
                <w:bCs/>
                <w:color w:val="080908"/>
                <w:spacing w:val="33"/>
                <w:sz w:val="28"/>
                <w:szCs w:val="28"/>
                <w:rtl/>
              </w:rPr>
            </w:pPr>
            <w:r w:rsidRPr="007C146A">
              <w:rPr>
                <w:rFonts w:ascii="Arial" w:eastAsia="Times New Roman" w:hAnsi="Arial" w:cs="Arial"/>
                <w:b/>
                <w:bCs/>
                <w:color w:val="080908"/>
                <w:spacing w:val="33"/>
                <w:sz w:val="28"/>
                <w:szCs w:val="28"/>
                <w:rtl/>
              </w:rPr>
              <w:t>שם הפרק</w:t>
            </w:r>
          </w:p>
        </w:tc>
        <w:tc>
          <w:tcPr>
            <w:tcW w:w="1779" w:type="dxa"/>
            <w:gridSpan w:val="2"/>
            <w:shd w:val="clear" w:color="auto" w:fill="auto"/>
          </w:tcPr>
          <w:p w14:paraId="71DD0795" w14:textId="77777777" w:rsidR="003A1C6B" w:rsidRPr="007C146A" w:rsidRDefault="003A1C6B" w:rsidP="007C146A">
            <w:pPr>
              <w:widowControl/>
              <w:spacing w:line="360" w:lineRule="atLeast"/>
              <w:ind w:left="0"/>
              <w:contextualSpacing w:val="0"/>
              <w:jc w:val="center"/>
              <w:rPr>
                <w:rFonts w:ascii="Arial" w:eastAsia="Times New Roman" w:hAnsi="Arial" w:cs="Arial"/>
                <w:b/>
                <w:bCs/>
                <w:color w:val="080908"/>
                <w:spacing w:val="33"/>
                <w:sz w:val="28"/>
                <w:szCs w:val="28"/>
                <w:rtl/>
              </w:rPr>
            </w:pPr>
            <w:r w:rsidRPr="007C146A">
              <w:rPr>
                <w:rFonts w:ascii="Arial" w:eastAsia="Times New Roman" w:hAnsi="Arial" w:cs="Arial"/>
                <w:b/>
                <w:bCs/>
                <w:color w:val="080908"/>
                <w:spacing w:val="33"/>
                <w:sz w:val="28"/>
                <w:szCs w:val="28"/>
                <w:rtl/>
              </w:rPr>
              <w:t>עמוד</w:t>
            </w:r>
          </w:p>
        </w:tc>
      </w:tr>
      <w:tr w:rsidR="003A1C6B" w:rsidRPr="007C146A" w14:paraId="6FB8DDE2" w14:textId="77777777" w:rsidTr="003C02D3">
        <w:trPr>
          <w:gridAfter w:val="1"/>
          <w:wAfter w:w="28" w:type="dxa"/>
          <w:cantSplit/>
          <w:jc w:val="center"/>
        </w:trPr>
        <w:tc>
          <w:tcPr>
            <w:tcW w:w="1097" w:type="dxa"/>
            <w:shd w:val="clear" w:color="auto" w:fill="F2F2F2"/>
            <w:vAlign w:val="center"/>
          </w:tcPr>
          <w:p w14:paraId="7FFA95A1" w14:textId="77777777" w:rsidR="003A1C6B" w:rsidRPr="007C146A" w:rsidRDefault="003A1C6B" w:rsidP="007C146A">
            <w:pPr>
              <w:widowControl/>
              <w:spacing w:line="360" w:lineRule="atLeast"/>
              <w:ind w:left="0" w:right="208"/>
              <w:contextualSpacing w:val="0"/>
              <w:jc w:val="left"/>
              <w:rPr>
                <w:rFonts w:ascii="Arial" w:eastAsia="Times New Roman" w:hAnsi="Arial" w:cs="Arial"/>
                <w:color w:val="080908"/>
                <w:spacing w:val="28"/>
                <w:rtl/>
              </w:rPr>
            </w:pPr>
            <w:r w:rsidRPr="007C146A">
              <w:rPr>
                <w:rFonts w:ascii="Arial" w:eastAsia="Times New Roman" w:hAnsi="Arial" w:cs="Arial"/>
                <w:color w:val="080908"/>
                <w:spacing w:val="28"/>
                <w:rtl/>
              </w:rPr>
              <w:t>1</w:t>
            </w:r>
          </w:p>
        </w:tc>
        <w:tc>
          <w:tcPr>
            <w:tcW w:w="4571" w:type="dxa"/>
            <w:shd w:val="clear" w:color="auto" w:fill="F2F2F2"/>
            <w:vAlign w:val="center"/>
          </w:tcPr>
          <w:p w14:paraId="4B4B401E" w14:textId="77777777" w:rsidR="003A1C6B" w:rsidRPr="007C146A" w:rsidRDefault="00DD61AE" w:rsidP="007C146A">
            <w:pPr>
              <w:widowControl/>
              <w:spacing w:line="360" w:lineRule="atLeast"/>
              <w:ind w:left="0"/>
              <w:contextualSpacing w:val="0"/>
              <w:jc w:val="center"/>
              <w:rPr>
                <w:rFonts w:ascii="Arial" w:eastAsia="Times New Roman" w:hAnsi="Arial" w:cs="Arial"/>
                <w:color w:val="080908"/>
                <w:spacing w:val="28"/>
                <w:rtl/>
              </w:rPr>
            </w:pPr>
            <w:r w:rsidRPr="007C146A">
              <w:rPr>
                <w:rFonts w:ascii="Arial" w:eastAsia="Times New Roman" w:hAnsi="Arial" w:cs="Arial" w:hint="cs"/>
                <w:color w:val="080908"/>
                <w:spacing w:val="28"/>
                <w:rtl/>
              </w:rPr>
              <w:t>כללי</w:t>
            </w:r>
          </w:p>
        </w:tc>
        <w:tc>
          <w:tcPr>
            <w:tcW w:w="1858" w:type="dxa"/>
            <w:gridSpan w:val="2"/>
            <w:shd w:val="clear" w:color="auto" w:fill="F2F2F2"/>
            <w:vAlign w:val="center"/>
          </w:tcPr>
          <w:p w14:paraId="20E797D7" w14:textId="77777777" w:rsidR="003A1C6B" w:rsidRPr="007C146A" w:rsidRDefault="003A1C6B" w:rsidP="007C146A">
            <w:pPr>
              <w:widowControl/>
              <w:spacing w:line="360" w:lineRule="atLeast"/>
              <w:ind w:left="0"/>
              <w:contextualSpacing w:val="0"/>
              <w:jc w:val="center"/>
              <w:rPr>
                <w:rFonts w:ascii="Arial" w:eastAsia="Times New Roman" w:hAnsi="Arial" w:cs="Arial"/>
                <w:color w:val="080908"/>
                <w:spacing w:val="28"/>
                <w:rtl/>
              </w:rPr>
            </w:pPr>
            <w:r w:rsidRPr="007C146A">
              <w:rPr>
                <w:rFonts w:ascii="Arial" w:eastAsia="Times New Roman" w:hAnsi="Arial" w:cs="Arial"/>
                <w:color w:val="080908"/>
                <w:spacing w:val="28"/>
                <w:rtl/>
              </w:rPr>
              <w:t>3</w:t>
            </w:r>
          </w:p>
        </w:tc>
      </w:tr>
      <w:tr w:rsidR="003A1C6B" w:rsidRPr="007C146A" w14:paraId="3EE06EFE" w14:textId="77777777" w:rsidTr="003C02D3">
        <w:trPr>
          <w:gridAfter w:val="1"/>
          <w:wAfter w:w="28" w:type="dxa"/>
          <w:cantSplit/>
          <w:jc w:val="center"/>
        </w:trPr>
        <w:tc>
          <w:tcPr>
            <w:tcW w:w="1097" w:type="dxa"/>
            <w:shd w:val="clear" w:color="auto" w:fill="auto"/>
            <w:vAlign w:val="center"/>
          </w:tcPr>
          <w:p w14:paraId="22250B95" w14:textId="77777777" w:rsidR="003A1C6B" w:rsidRPr="007C146A" w:rsidRDefault="003A1C6B" w:rsidP="007C146A">
            <w:pPr>
              <w:widowControl/>
              <w:spacing w:line="360" w:lineRule="atLeast"/>
              <w:ind w:left="0" w:right="208"/>
              <w:contextualSpacing w:val="0"/>
              <w:jc w:val="left"/>
              <w:rPr>
                <w:rFonts w:ascii="Arial" w:eastAsia="Times New Roman" w:hAnsi="Arial" w:cs="Arial"/>
                <w:color w:val="080908"/>
                <w:spacing w:val="28"/>
                <w:rtl/>
              </w:rPr>
            </w:pPr>
            <w:r w:rsidRPr="007C146A">
              <w:rPr>
                <w:rFonts w:ascii="Arial" w:eastAsia="Times New Roman" w:hAnsi="Arial" w:cs="Arial"/>
                <w:color w:val="080908"/>
                <w:spacing w:val="28"/>
                <w:rtl/>
              </w:rPr>
              <w:t>2</w:t>
            </w:r>
          </w:p>
        </w:tc>
        <w:tc>
          <w:tcPr>
            <w:tcW w:w="4571" w:type="dxa"/>
            <w:shd w:val="clear" w:color="auto" w:fill="auto"/>
            <w:vAlign w:val="center"/>
          </w:tcPr>
          <w:p w14:paraId="023A1CF0" w14:textId="77777777" w:rsidR="003A1C6B" w:rsidRPr="007C146A" w:rsidRDefault="003A1C6B" w:rsidP="007C146A">
            <w:pPr>
              <w:widowControl/>
              <w:spacing w:line="360" w:lineRule="atLeast"/>
              <w:ind w:left="0"/>
              <w:contextualSpacing w:val="0"/>
              <w:jc w:val="center"/>
              <w:rPr>
                <w:rFonts w:ascii="Arial" w:eastAsia="Times New Roman" w:hAnsi="Arial" w:cs="Arial"/>
                <w:color w:val="080908"/>
                <w:spacing w:val="28"/>
                <w:rtl/>
              </w:rPr>
            </w:pPr>
            <w:r w:rsidRPr="007C146A">
              <w:rPr>
                <w:rFonts w:ascii="Arial" w:eastAsia="Times New Roman" w:hAnsi="Arial" w:cs="Arial"/>
                <w:color w:val="080908"/>
                <w:spacing w:val="28"/>
                <w:rtl/>
              </w:rPr>
              <w:t>מסלולי הפיצויים המוצעים</w:t>
            </w:r>
          </w:p>
        </w:tc>
        <w:tc>
          <w:tcPr>
            <w:tcW w:w="1858" w:type="dxa"/>
            <w:gridSpan w:val="2"/>
            <w:shd w:val="clear" w:color="auto" w:fill="auto"/>
            <w:vAlign w:val="center"/>
          </w:tcPr>
          <w:p w14:paraId="0A74D372" w14:textId="77777777" w:rsidR="003A1C6B" w:rsidRPr="007C146A" w:rsidRDefault="00F216B5" w:rsidP="007C146A">
            <w:pPr>
              <w:widowControl/>
              <w:spacing w:line="360" w:lineRule="atLeast"/>
              <w:ind w:left="0"/>
              <w:contextualSpacing w:val="0"/>
              <w:jc w:val="center"/>
              <w:rPr>
                <w:rFonts w:ascii="Arial" w:eastAsia="Times New Roman" w:hAnsi="Arial" w:cs="Arial"/>
                <w:color w:val="080908"/>
                <w:spacing w:val="28"/>
                <w:rtl/>
              </w:rPr>
            </w:pPr>
            <w:r w:rsidRPr="007C146A">
              <w:rPr>
                <w:rFonts w:ascii="Arial" w:eastAsia="Times New Roman" w:hAnsi="Arial" w:cs="Arial" w:hint="cs"/>
                <w:color w:val="080908"/>
                <w:spacing w:val="28"/>
                <w:rtl/>
              </w:rPr>
              <w:t>4</w:t>
            </w:r>
          </w:p>
        </w:tc>
      </w:tr>
      <w:tr w:rsidR="003A1C6B" w:rsidRPr="007C146A" w14:paraId="3C4A87ED" w14:textId="77777777" w:rsidTr="003C02D3">
        <w:trPr>
          <w:gridAfter w:val="1"/>
          <w:wAfter w:w="28" w:type="dxa"/>
          <w:cantSplit/>
          <w:jc w:val="center"/>
        </w:trPr>
        <w:tc>
          <w:tcPr>
            <w:tcW w:w="1097" w:type="dxa"/>
            <w:shd w:val="clear" w:color="auto" w:fill="F2F2F2"/>
            <w:vAlign w:val="center"/>
          </w:tcPr>
          <w:p w14:paraId="430EE80C" w14:textId="77777777" w:rsidR="003A1C6B" w:rsidRPr="007C146A" w:rsidRDefault="003A1C6B" w:rsidP="007C146A">
            <w:pPr>
              <w:widowControl/>
              <w:spacing w:line="360" w:lineRule="atLeast"/>
              <w:ind w:left="0" w:right="208"/>
              <w:contextualSpacing w:val="0"/>
              <w:jc w:val="left"/>
              <w:rPr>
                <w:rFonts w:ascii="Arial" w:eastAsia="Times New Roman" w:hAnsi="Arial" w:cs="Arial"/>
                <w:color w:val="080908"/>
                <w:spacing w:val="28"/>
                <w:rtl/>
              </w:rPr>
            </w:pPr>
            <w:r w:rsidRPr="007C146A">
              <w:rPr>
                <w:rFonts w:ascii="Arial" w:eastAsia="Times New Roman" w:hAnsi="Arial" w:cs="Arial"/>
                <w:color w:val="080908"/>
                <w:spacing w:val="28"/>
                <w:rtl/>
              </w:rPr>
              <w:t>3</w:t>
            </w:r>
          </w:p>
        </w:tc>
        <w:tc>
          <w:tcPr>
            <w:tcW w:w="4571" w:type="dxa"/>
            <w:shd w:val="clear" w:color="auto" w:fill="F2F2F2"/>
            <w:vAlign w:val="center"/>
          </w:tcPr>
          <w:p w14:paraId="2DE8E07D" w14:textId="77777777" w:rsidR="003A1C6B" w:rsidRPr="007C146A" w:rsidRDefault="003A1C6B" w:rsidP="007C146A">
            <w:pPr>
              <w:widowControl/>
              <w:spacing w:line="360" w:lineRule="atLeast"/>
              <w:ind w:left="0"/>
              <w:contextualSpacing w:val="0"/>
              <w:jc w:val="center"/>
              <w:rPr>
                <w:rFonts w:ascii="Arial" w:eastAsia="Times New Roman" w:hAnsi="Arial" w:cs="Arial"/>
                <w:color w:val="080908"/>
                <w:spacing w:val="28"/>
                <w:rtl/>
              </w:rPr>
            </w:pPr>
            <w:r w:rsidRPr="007C146A">
              <w:rPr>
                <w:rFonts w:ascii="Arial" w:eastAsia="Times New Roman" w:hAnsi="Arial" w:cs="Arial"/>
                <w:color w:val="080908"/>
                <w:spacing w:val="28"/>
                <w:rtl/>
              </w:rPr>
              <w:t>מסלול שכר</w:t>
            </w:r>
          </w:p>
        </w:tc>
        <w:tc>
          <w:tcPr>
            <w:tcW w:w="1858" w:type="dxa"/>
            <w:gridSpan w:val="2"/>
            <w:shd w:val="clear" w:color="auto" w:fill="F2F2F2"/>
            <w:vAlign w:val="center"/>
          </w:tcPr>
          <w:p w14:paraId="59F8E3DD" w14:textId="77777777" w:rsidR="003A1C6B" w:rsidRPr="007C146A" w:rsidRDefault="00F216B5" w:rsidP="007C146A">
            <w:pPr>
              <w:widowControl/>
              <w:spacing w:line="360" w:lineRule="atLeast"/>
              <w:ind w:left="0"/>
              <w:contextualSpacing w:val="0"/>
              <w:jc w:val="center"/>
              <w:rPr>
                <w:rFonts w:ascii="Arial" w:eastAsia="Times New Roman" w:hAnsi="Arial" w:cs="Arial"/>
                <w:color w:val="080908"/>
                <w:spacing w:val="28"/>
                <w:rtl/>
              </w:rPr>
            </w:pPr>
            <w:r w:rsidRPr="007C146A">
              <w:rPr>
                <w:rFonts w:ascii="Arial" w:eastAsia="Times New Roman" w:hAnsi="Arial" w:cs="Arial" w:hint="cs"/>
                <w:color w:val="080908"/>
                <w:spacing w:val="28"/>
                <w:rtl/>
              </w:rPr>
              <w:t>5</w:t>
            </w:r>
          </w:p>
        </w:tc>
      </w:tr>
      <w:tr w:rsidR="003A1C6B" w:rsidRPr="007C146A" w14:paraId="51C55EF6" w14:textId="77777777" w:rsidTr="003C02D3">
        <w:trPr>
          <w:gridAfter w:val="1"/>
          <w:wAfter w:w="28" w:type="dxa"/>
          <w:cantSplit/>
          <w:jc w:val="center"/>
        </w:trPr>
        <w:tc>
          <w:tcPr>
            <w:tcW w:w="1097" w:type="dxa"/>
            <w:shd w:val="clear" w:color="auto" w:fill="auto"/>
            <w:vAlign w:val="center"/>
          </w:tcPr>
          <w:p w14:paraId="124D657E" w14:textId="77777777" w:rsidR="003A1C6B" w:rsidRPr="007C146A" w:rsidRDefault="003A1C6B" w:rsidP="007C146A">
            <w:pPr>
              <w:widowControl/>
              <w:spacing w:line="360" w:lineRule="atLeast"/>
              <w:ind w:left="0" w:right="208"/>
              <w:contextualSpacing w:val="0"/>
              <w:jc w:val="left"/>
              <w:rPr>
                <w:rFonts w:ascii="Arial" w:eastAsia="Times New Roman" w:hAnsi="Arial" w:cs="Arial"/>
                <w:color w:val="080908"/>
                <w:spacing w:val="28"/>
                <w:rtl/>
              </w:rPr>
            </w:pPr>
            <w:r w:rsidRPr="007C146A">
              <w:rPr>
                <w:rFonts w:ascii="Arial" w:eastAsia="Times New Roman" w:hAnsi="Arial" w:cs="Arial"/>
                <w:color w:val="080908"/>
                <w:spacing w:val="28"/>
                <w:rtl/>
              </w:rPr>
              <w:t>3.1</w:t>
            </w:r>
          </w:p>
        </w:tc>
        <w:tc>
          <w:tcPr>
            <w:tcW w:w="4571" w:type="dxa"/>
            <w:shd w:val="clear" w:color="auto" w:fill="auto"/>
            <w:vAlign w:val="center"/>
          </w:tcPr>
          <w:p w14:paraId="3E3B56CF" w14:textId="77777777" w:rsidR="003A1C6B" w:rsidRPr="007C146A" w:rsidRDefault="003A1C6B" w:rsidP="007C146A">
            <w:pPr>
              <w:widowControl/>
              <w:spacing w:line="360" w:lineRule="atLeast"/>
              <w:ind w:left="0"/>
              <w:contextualSpacing w:val="0"/>
              <w:jc w:val="center"/>
              <w:rPr>
                <w:rFonts w:ascii="Arial" w:eastAsia="Times New Roman" w:hAnsi="Arial" w:cs="Arial"/>
                <w:color w:val="080908"/>
                <w:spacing w:val="28"/>
                <w:rtl/>
              </w:rPr>
            </w:pPr>
            <w:r w:rsidRPr="007C146A">
              <w:rPr>
                <w:rFonts w:ascii="Arial" w:eastAsia="Times New Roman" w:hAnsi="Arial" w:cs="Arial"/>
                <w:color w:val="080908"/>
                <w:spacing w:val="28"/>
                <w:rtl/>
              </w:rPr>
              <w:t xml:space="preserve">תיאור המסלול </w:t>
            </w:r>
          </w:p>
        </w:tc>
        <w:tc>
          <w:tcPr>
            <w:tcW w:w="1858" w:type="dxa"/>
            <w:gridSpan w:val="2"/>
            <w:shd w:val="clear" w:color="auto" w:fill="auto"/>
            <w:vAlign w:val="center"/>
          </w:tcPr>
          <w:p w14:paraId="057E1A58" w14:textId="77777777" w:rsidR="003A1C6B" w:rsidRPr="007C146A" w:rsidRDefault="00F216B5" w:rsidP="007C146A">
            <w:pPr>
              <w:widowControl/>
              <w:spacing w:line="360" w:lineRule="atLeast"/>
              <w:ind w:left="0"/>
              <w:contextualSpacing w:val="0"/>
              <w:jc w:val="center"/>
              <w:rPr>
                <w:rFonts w:ascii="Arial" w:eastAsia="Times New Roman" w:hAnsi="Arial" w:cs="Arial"/>
                <w:color w:val="080908"/>
                <w:spacing w:val="28"/>
                <w:rtl/>
              </w:rPr>
            </w:pPr>
            <w:r w:rsidRPr="007C146A">
              <w:rPr>
                <w:rFonts w:ascii="Arial" w:eastAsia="Times New Roman" w:hAnsi="Arial" w:cs="Arial" w:hint="cs"/>
                <w:color w:val="080908"/>
                <w:spacing w:val="28"/>
                <w:rtl/>
              </w:rPr>
              <w:t>5</w:t>
            </w:r>
          </w:p>
        </w:tc>
      </w:tr>
      <w:tr w:rsidR="003A1C6B" w:rsidRPr="007C146A" w14:paraId="28DAC6A2" w14:textId="77777777" w:rsidTr="003C02D3">
        <w:trPr>
          <w:gridAfter w:val="1"/>
          <w:wAfter w:w="28" w:type="dxa"/>
          <w:cantSplit/>
          <w:jc w:val="center"/>
        </w:trPr>
        <w:tc>
          <w:tcPr>
            <w:tcW w:w="1097" w:type="dxa"/>
            <w:shd w:val="clear" w:color="auto" w:fill="F2F2F2"/>
            <w:vAlign w:val="center"/>
          </w:tcPr>
          <w:p w14:paraId="1BD8D7AA" w14:textId="77777777" w:rsidR="003A1C6B" w:rsidRPr="007C146A" w:rsidRDefault="003A1C6B" w:rsidP="007C146A">
            <w:pPr>
              <w:widowControl/>
              <w:spacing w:line="360" w:lineRule="atLeast"/>
              <w:ind w:left="0" w:right="208"/>
              <w:contextualSpacing w:val="0"/>
              <w:jc w:val="left"/>
              <w:rPr>
                <w:rFonts w:ascii="Arial" w:eastAsia="Times New Roman" w:hAnsi="Arial" w:cs="Arial"/>
                <w:color w:val="080908"/>
                <w:spacing w:val="28"/>
                <w:rtl/>
              </w:rPr>
            </w:pPr>
            <w:r w:rsidRPr="007C146A">
              <w:rPr>
                <w:rFonts w:ascii="Arial" w:eastAsia="Times New Roman" w:hAnsi="Arial" w:cs="Arial"/>
                <w:color w:val="080908"/>
                <w:spacing w:val="28"/>
                <w:rtl/>
              </w:rPr>
              <w:t>3.2</w:t>
            </w:r>
          </w:p>
        </w:tc>
        <w:tc>
          <w:tcPr>
            <w:tcW w:w="4571" w:type="dxa"/>
            <w:shd w:val="clear" w:color="auto" w:fill="F2F2F2"/>
            <w:vAlign w:val="center"/>
          </w:tcPr>
          <w:p w14:paraId="68D6557E" w14:textId="77777777" w:rsidR="003A1C6B" w:rsidRPr="007C146A" w:rsidRDefault="003A1C6B" w:rsidP="007C146A">
            <w:pPr>
              <w:widowControl/>
              <w:spacing w:line="360" w:lineRule="atLeast"/>
              <w:ind w:left="0"/>
              <w:contextualSpacing w:val="0"/>
              <w:jc w:val="center"/>
              <w:rPr>
                <w:rFonts w:ascii="Arial" w:eastAsia="Times New Roman" w:hAnsi="Arial" w:cs="Arial"/>
                <w:color w:val="080908"/>
                <w:spacing w:val="28"/>
                <w:rtl/>
              </w:rPr>
            </w:pPr>
            <w:r w:rsidRPr="007C146A">
              <w:rPr>
                <w:rFonts w:ascii="Arial" w:eastAsia="Times New Roman" w:hAnsi="Arial" w:cs="Arial"/>
                <w:color w:val="080908"/>
                <w:spacing w:val="28"/>
                <w:rtl/>
              </w:rPr>
              <w:t>אופן חישוב הפיצוי</w:t>
            </w:r>
          </w:p>
        </w:tc>
        <w:tc>
          <w:tcPr>
            <w:tcW w:w="1858" w:type="dxa"/>
            <w:gridSpan w:val="2"/>
            <w:shd w:val="clear" w:color="auto" w:fill="F2F2F2"/>
            <w:vAlign w:val="center"/>
          </w:tcPr>
          <w:p w14:paraId="019AC095" w14:textId="77777777" w:rsidR="003A1C6B" w:rsidRPr="007C146A" w:rsidRDefault="003A1C6B" w:rsidP="007C146A">
            <w:pPr>
              <w:widowControl/>
              <w:spacing w:line="360" w:lineRule="atLeast"/>
              <w:ind w:left="0"/>
              <w:contextualSpacing w:val="0"/>
              <w:jc w:val="center"/>
              <w:rPr>
                <w:rFonts w:ascii="Arial" w:eastAsia="Times New Roman" w:hAnsi="Arial" w:cs="Arial"/>
                <w:color w:val="080908"/>
                <w:spacing w:val="28"/>
                <w:rtl/>
              </w:rPr>
            </w:pPr>
            <w:r w:rsidRPr="007C146A">
              <w:rPr>
                <w:rFonts w:ascii="Arial" w:eastAsia="Times New Roman" w:hAnsi="Arial" w:cs="Arial"/>
                <w:color w:val="080908"/>
                <w:spacing w:val="28"/>
                <w:rtl/>
              </w:rPr>
              <w:t>5</w:t>
            </w:r>
          </w:p>
        </w:tc>
      </w:tr>
      <w:tr w:rsidR="003A1C6B" w:rsidRPr="007C146A" w14:paraId="132F9F99" w14:textId="77777777" w:rsidTr="003C02D3">
        <w:trPr>
          <w:gridAfter w:val="1"/>
          <w:wAfter w:w="28" w:type="dxa"/>
          <w:cantSplit/>
          <w:jc w:val="center"/>
        </w:trPr>
        <w:tc>
          <w:tcPr>
            <w:tcW w:w="1097" w:type="dxa"/>
            <w:shd w:val="clear" w:color="auto" w:fill="auto"/>
            <w:vAlign w:val="center"/>
          </w:tcPr>
          <w:p w14:paraId="6C02F8A9" w14:textId="77777777" w:rsidR="003A1C6B" w:rsidRPr="007C146A" w:rsidRDefault="003A1C6B" w:rsidP="007C146A">
            <w:pPr>
              <w:widowControl/>
              <w:spacing w:line="360" w:lineRule="atLeast"/>
              <w:ind w:left="0" w:right="208"/>
              <w:contextualSpacing w:val="0"/>
              <w:jc w:val="left"/>
              <w:rPr>
                <w:rFonts w:ascii="Arial" w:eastAsia="Times New Roman" w:hAnsi="Arial" w:cs="Arial"/>
                <w:color w:val="080908"/>
                <w:spacing w:val="28"/>
                <w:rtl/>
              </w:rPr>
            </w:pPr>
            <w:r w:rsidRPr="007C146A">
              <w:rPr>
                <w:rFonts w:ascii="Arial" w:eastAsia="Times New Roman" w:hAnsi="Arial" w:cs="Arial"/>
                <w:color w:val="080908"/>
                <w:spacing w:val="28"/>
                <w:rtl/>
              </w:rPr>
              <w:t>3.3</w:t>
            </w:r>
          </w:p>
        </w:tc>
        <w:tc>
          <w:tcPr>
            <w:tcW w:w="4571" w:type="dxa"/>
            <w:shd w:val="clear" w:color="auto" w:fill="auto"/>
            <w:vAlign w:val="center"/>
          </w:tcPr>
          <w:p w14:paraId="490A5F7F" w14:textId="77777777" w:rsidR="003A1C6B" w:rsidRPr="007C146A" w:rsidRDefault="003A1C6B" w:rsidP="007C146A">
            <w:pPr>
              <w:widowControl/>
              <w:spacing w:line="360" w:lineRule="atLeast"/>
              <w:ind w:left="0"/>
              <w:contextualSpacing w:val="0"/>
              <w:jc w:val="center"/>
              <w:rPr>
                <w:rFonts w:ascii="Arial" w:eastAsia="Times New Roman" w:hAnsi="Arial" w:cs="Arial"/>
                <w:color w:val="080908"/>
                <w:spacing w:val="28"/>
                <w:rtl/>
              </w:rPr>
            </w:pPr>
            <w:r w:rsidRPr="007C146A">
              <w:rPr>
                <w:rFonts w:ascii="Arial" w:eastAsia="Times New Roman" w:hAnsi="Arial" w:cs="Arial"/>
                <w:color w:val="080908"/>
                <w:spacing w:val="28"/>
                <w:rtl/>
              </w:rPr>
              <w:t>נוסחת הפיצוי</w:t>
            </w:r>
          </w:p>
        </w:tc>
        <w:tc>
          <w:tcPr>
            <w:tcW w:w="1858" w:type="dxa"/>
            <w:gridSpan w:val="2"/>
            <w:shd w:val="clear" w:color="auto" w:fill="auto"/>
            <w:vAlign w:val="center"/>
          </w:tcPr>
          <w:p w14:paraId="2DFE632E" w14:textId="77777777" w:rsidR="003A1C6B" w:rsidRPr="007C146A" w:rsidRDefault="00F216B5" w:rsidP="007C146A">
            <w:pPr>
              <w:widowControl/>
              <w:spacing w:line="360" w:lineRule="atLeast"/>
              <w:ind w:left="0"/>
              <w:contextualSpacing w:val="0"/>
              <w:jc w:val="center"/>
              <w:rPr>
                <w:rFonts w:ascii="Arial" w:eastAsia="Times New Roman" w:hAnsi="Arial" w:cs="Arial"/>
                <w:color w:val="080908"/>
                <w:spacing w:val="28"/>
                <w:rtl/>
              </w:rPr>
            </w:pPr>
            <w:r w:rsidRPr="007C146A">
              <w:rPr>
                <w:rFonts w:ascii="Arial" w:eastAsia="Times New Roman" w:hAnsi="Arial" w:cs="Arial" w:hint="cs"/>
                <w:color w:val="080908"/>
                <w:spacing w:val="28"/>
                <w:rtl/>
              </w:rPr>
              <w:t>7</w:t>
            </w:r>
          </w:p>
        </w:tc>
      </w:tr>
      <w:tr w:rsidR="003A1C6B" w:rsidRPr="007C146A" w14:paraId="165CC2B3" w14:textId="77777777" w:rsidTr="003C02D3">
        <w:trPr>
          <w:gridAfter w:val="1"/>
          <w:wAfter w:w="28" w:type="dxa"/>
          <w:cantSplit/>
          <w:jc w:val="center"/>
        </w:trPr>
        <w:tc>
          <w:tcPr>
            <w:tcW w:w="1097" w:type="dxa"/>
            <w:shd w:val="clear" w:color="auto" w:fill="F2F2F2"/>
            <w:vAlign w:val="center"/>
          </w:tcPr>
          <w:p w14:paraId="250A79CA" w14:textId="77777777" w:rsidR="003A1C6B" w:rsidRPr="007C146A" w:rsidRDefault="003A1C6B" w:rsidP="007C146A">
            <w:pPr>
              <w:widowControl/>
              <w:spacing w:line="360" w:lineRule="atLeast"/>
              <w:ind w:left="0" w:right="208"/>
              <w:contextualSpacing w:val="0"/>
              <w:jc w:val="left"/>
              <w:rPr>
                <w:rFonts w:ascii="Arial" w:eastAsia="Times New Roman" w:hAnsi="Arial" w:cs="Arial"/>
                <w:color w:val="080908"/>
                <w:spacing w:val="28"/>
                <w:rtl/>
              </w:rPr>
            </w:pPr>
            <w:r w:rsidRPr="007C146A">
              <w:rPr>
                <w:rFonts w:ascii="Arial" w:eastAsia="Times New Roman" w:hAnsi="Arial" w:cs="Arial"/>
                <w:color w:val="080908"/>
                <w:spacing w:val="28"/>
                <w:rtl/>
              </w:rPr>
              <w:t>3.4</w:t>
            </w:r>
          </w:p>
        </w:tc>
        <w:tc>
          <w:tcPr>
            <w:tcW w:w="4571" w:type="dxa"/>
            <w:shd w:val="clear" w:color="auto" w:fill="F2F2F2"/>
            <w:vAlign w:val="center"/>
          </w:tcPr>
          <w:p w14:paraId="1DEEFF9E" w14:textId="77777777" w:rsidR="003A1C6B" w:rsidRPr="007C146A" w:rsidRDefault="003A1C6B" w:rsidP="007C146A">
            <w:pPr>
              <w:widowControl/>
              <w:spacing w:line="360" w:lineRule="atLeast"/>
              <w:ind w:left="0"/>
              <w:contextualSpacing w:val="0"/>
              <w:jc w:val="center"/>
              <w:rPr>
                <w:rFonts w:ascii="Arial" w:eastAsia="Times New Roman" w:hAnsi="Arial" w:cs="Arial"/>
                <w:color w:val="080908"/>
                <w:spacing w:val="28"/>
                <w:rtl/>
              </w:rPr>
            </w:pPr>
            <w:r w:rsidRPr="007C146A">
              <w:rPr>
                <w:rFonts w:ascii="Arial" w:eastAsia="Times New Roman" w:hAnsi="Arial" w:cs="Arial"/>
                <w:color w:val="080908"/>
                <w:spacing w:val="28"/>
                <w:rtl/>
              </w:rPr>
              <w:t>אופן ההגשה והטיפול בתביעה</w:t>
            </w:r>
          </w:p>
        </w:tc>
        <w:tc>
          <w:tcPr>
            <w:tcW w:w="1858" w:type="dxa"/>
            <w:gridSpan w:val="2"/>
            <w:shd w:val="clear" w:color="auto" w:fill="F2F2F2"/>
            <w:vAlign w:val="center"/>
          </w:tcPr>
          <w:p w14:paraId="74D123F1" w14:textId="77777777" w:rsidR="003A1C6B" w:rsidRPr="007C146A" w:rsidRDefault="00F216B5" w:rsidP="007C146A">
            <w:pPr>
              <w:widowControl/>
              <w:spacing w:line="360" w:lineRule="atLeast"/>
              <w:ind w:left="0"/>
              <w:contextualSpacing w:val="0"/>
              <w:jc w:val="center"/>
              <w:rPr>
                <w:rFonts w:ascii="Arial" w:eastAsia="Times New Roman" w:hAnsi="Arial" w:cs="Arial"/>
                <w:color w:val="080908"/>
                <w:spacing w:val="28"/>
                <w:rtl/>
              </w:rPr>
            </w:pPr>
            <w:r w:rsidRPr="007C146A">
              <w:rPr>
                <w:rFonts w:ascii="Arial" w:eastAsia="Times New Roman" w:hAnsi="Arial" w:cs="Arial" w:hint="cs"/>
                <w:color w:val="080908"/>
                <w:spacing w:val="28"/>
                <w:rtl/>
              </w:rPr>
              <w:t>8</w:t>
            </w:r>
          </w:p>
        </w:tc>
      </w:tr>
      <w:tr w:rsidR="003A1C6B" w:rsidRPr="007C146A" w14:paraId="158B477C" w14:textId="77777777" w:rsidTr="003C02D3">
        <w:trPr>
          <w:gridAfter w:val="1"/>
          <w:wAfter w:w="28" w:type="dxa"/>
          <w:cantSplit/>
          <w:jc w:val="center"/>
        </w:trPr>
        <w:tc>
          <w:tcPr>
            <w:tcW w:w="1097" w:type="dxa"/>
            <w:shd w:val="clear" w:color="auto" w:fill="auto"/>
            <w:vAlign w:val="center"/>
          </w:tcPr>
          <w:p w14:paraId="7FA60119" w14:textId="77777777" w:rsidR="003A1C6B" w:rsidRPr="007C146A" w:rsidRDefault="003A1C6B" w:rsidP="007C146A">
            <w:pPr>
              <w:widowControl/>
              <w:spacing w:line="360" w:lineRule="atLeast"/>
              <w:ind w:left="0" w:right="208"/>
              <w:contextualSpacing w:val="0"/>
              <w:jc w:val="left"/>
              <w:rPr>
                <w:rFonts w:ascii="Arial" w:eastAsia="Times New Roman" w:hAnsi="Arial" w:cs="Arial"/>
                <w:color w:val="080908"/>
                <w:spacing w:val="28"/>
                <w:rtl/>
              </w:rPr>
            </w:pPr>
            <w:r w:rsidRPr="007C146A">
              <w:rPr>
                <w:rFonts w:ascii="Arial" w:eastAsia="Times New Roman" w:hAnsi="Arial" w:cs="Arial"/>
                <w:color w:val="080908"/>
                <w:spacing w:val="28"/>
                <w:rtl/>
              </w:rPr>
              <w:t>3.5</w:t>
            </w:r>
          </w:p>
        </w:tc>
        <w:tc>
          <w:tcPr>
            <w:tcW w:w="4571" w:type="dxa"/>
            <w:shd w:val="clear" w:color="auto" w:fill="auto"/>
            <w:vAlign w:val="center"/>
          </w:tcPr>
          <w:p w14:paraId="1E852581" w14:textId="77777777" w:rsidR="003A1C6B" w:rsidRPr="007C146A" w:rsidRDefault="003A1C6B" w:rsidP="007C146A">
            <w:pPr>
              <w:widowControl/>
              <w:spacing w:line="360" w:lineRule="atLeast"/>
              <w:ind w:left="0"/>
              <w:contextualSpacing w:val="0"/>
              <w:jc w:val="center"/>
              <w:rPr>
                <w:rFonts w:ascii="Arial" w:eastAsia="Times New Roman" w:hAnsi="Arial" w:cs="Arial"/>
                <w:color w:val="080908"/>
                <w:spacing w:val="28"/>
                <w:rtl/>
              </w:rPr>
            </w:pPr>
            <w:r w:rsidRPr="007C146A">
              <w:rPr>
                <w:rFonts w:ascii="Arial" w:eastAsia="Times New Roman" w:hAnsi="Arial" w:cs="Arial"/>
                <w:color w:val="080908"/>
                <w:spacing w:val="28"/>
                <w:rtl/>
              </w:rPr>
              <w:t xml:space="preserve">חריגים למסלול שכר </w:t>
            </w:r>
          </w:p>
        </w:tc>
        <w:tc>
          <w:tcPr>
            <w:tcW w:w="1858" w:type="dxa"/>
            <w:gridSpan w:val="2"/>
            <w:shd w:val="clear" w:color="auto" w:fill="auto"/>
            <w:vAlign w:val="center"/>
          </w:tcPr>
          <w:p w14:paraId="74FC7E6E" w14:textId="77777777" w:rsidR="003A1C6B" w:rsidRPr="007C146A" w:rsidRDefault="003A1C6B" w:rsidP="007C146A">
            <w:pPr>
              <w:widowControl/>
              <w:spacing w:line="360" w:lineRule="atLeast"/>
              <w:ind w:left="0"/>
              <w:contextualSpacing w:val="0"/>
              <w:jc w:val="center"/>
              <w:rPr>
                <w:rFonts w:ascii="Arial" w:eastAsia="Times New Roman" w:hAnsi="Arial" w:cs="Arial"/>
                <w:color w:val="080908"/>
                <w:spacing w:val="28"/>
                <w:rtl/>
              </w:rPr>
            </w:pPr>
            <w:r w:rsidRPr="007C146A">
              <w:rPr>
                <w:rFonts w:ascii="Arial" w:eastAsia="Times New Roman" w:hAnsi="Arial" w:cs="Arial" w:hint="cs"/>
                <w:color w:val="080908"/>
                <w:spacing w:val="28"/>
                <w:rtl/>
              </w:rPr>
              <w:t>8</w:t>
            </w:r>
          </w:p>
        </w:tc>
      </w:tr>
      <w:tr w:rsidR="003A1C6B" w:rsidRPr="007C146A" w14:paraId="66189497" w14:textId="77777777" w:rsidTr="003C02D3">
        <w:trPr>
          <w:gridAfter w:val="1"/>
          <w:wAfter w:w="28" w:type="dxa"/>
          <w:cantSplit/>
          <w:jc w:val="center"/>
        </w:trPr>
        <w:tc>
          <w:tcPr>
            <w:tcW w:w="1097" w:type="dxa"/>
            <w:shd w:val="clear" w:color="auto" w:fill="F2F2F2"/>
            <w:vAlign w:val="center"/>
          </w:tcPr>
          <w:p w14:paraId="1B422DE6" w14:textId="77777777" w:rsidR="003A1C6B" w:rsidRPr="007C146A" w:rsidRDefault="003A1C6B" w:rsidP="007C146A">
            <w:pPr>
              <w:widowControl/>
              <w:spacing w:line="360" w:lineRule="atLeast"/>
              <w:ind w:left="0" w:right="208"/>
              <w:contextualSpacing w:val="0"/>
              <w:jc w:val="left"/>
              <w:rPr>
                <w:rFonts w:ascii="Arial" w:eastAsia="Times New Roman" w:hAnsi="Arial" w:cs="Arial"/>
                <w:color w:val="080908"/>
                <w:spacing w:val="28"/>
                <w:rtl/>
              </w:rPr>
            </w:pPr>
            <w:r w:rsidRPr="007C146A">
              <w:rPr>
                <w:rFonts w:ascii="Arial" w:eastAsia="Times New Roman" w:hAnsi="Arial" w:cs="Arial"/>
                <w:color w:val="080908"/>
                <w:spacing w:val="28"/>
                <w:rtl/>
              </w:rPr>
              <w:t>4</w:t>
            </w:r>
          </w:p>
        </w:tc>
        <w:tc>
          <w:tcPr>
            <w:tcW w:w="4571" w:type="dxa"/>
            <w:shd w:val="clear" w:color="auto" w:fill="F2F2F2"/>
            <w:vAlign w:val="center"/>
          </w:tcPr>
          <w:p w14:paraId="54E79FD4" w14:textId="77777777" w:rsidR="003A1C6B" w:rsidRPr="007C146A" w:rsidRDefault="003A1C6B" w:rsidP="007C146A">
            <w:pPr>
              <w:widowControl/>
              <w:spacing w:line="360" w:lineRule="atLeast"/>
              <w:ind w:left="0"/>
              <w:contextualSpacing w:val="0"/>
              <w:jc w:val="center"/>
              <w:rPr>
                <w:rFonts w:ascii="Arial" w:eastAsia="Times New Roman" w:hAnsi="Arial" w:cs="Arial"/>
                <w:color w:val="080908"/>
                <w:spacing w:val="28"/>
                <w:rtl/>
              </w:rPr>
            </w:pPr>
            <w:r w:rsidRPr="007C146A">
              <w:rPr>
                <w:rFonts w:ascii="Arial" w:eastAsia="Times New Roman" w:hAnsi="Arial" w:cs="Arial"/>
                <w:color w:val="080908"/>
                <w:spacing w:val="28"/>
                <w:rtl/>
              </w:rPr>
              <w:t>מסלול המחזורים</w:t>
            </w:r>
          </w:p>
        </w:tc>
        <w:tc>
          <w:tcPr>
            <w:tcW w:w="1858" w:type="dxa"/>
            <w:gridSpan w:val="2"/>
            <w:shd w:val="clear" w:color="auto" w:fill="F2F2F2"/>
            <w:vAlign w:val="center"/>
          </w:tcPr>
          <w:p w14:paraId="54EB6899" w14:textId="77777777" w:rsidR="003A1C6B" w:rsidRPr="007C146A" w:rsidRDefault="00F216B5" w:rsidP="007C146A">
            <w:pPr>
              <w:widowControl/>
              <w:spacing w:line="360" w:lineRule="atLeast"/>
              <w:ind w:left="0"/>
              <w:contextualSpacing w:val="0"/>
              <w:jc w:val="center"/>
              <w:rPr>
                <w:rFonts w:ascii="Arial" w:eastAsia="Times New Roman" w:hAnsi="Arial" w:cs="Arial"/>
                <w:color w:val="080908"/>
                <w:spacing w:val="28"/>
                <w:rtl/>
              </w:rPr>
            </w:pPr>
            <w:r w:rsidRPr="007C146A">
              <w:rPr>
                <w:rFonts w:ascii="Arial" w:eastAsia="Times New Roman" w:hAnsi="Arial" w:cs="Arial" w:hint="cs"/>
                <w:color w:val="080908"/>
                <w:spacing w:val="28"/>
                <w:rtl/>
              </w:rPr>
              <w:t>9</w:t>
            </w:r>
          </w:p>
        </w:tc>
      </w:tr>
      <w:tr w:rsidR="003A1C6B" w:rsidRPr="007C146A" w14:paraId="68EFE667" w14:textId="77777777" w:rsidTr="003C02D3">
        <w:trPr>
          <w:gridAfter w:val="1"/>
          <w:wAfter w:w="28" w:type="dxa"/>
          <w:cantSplit/>
          <w:jc w:val="center"/>
        </w:trPr>
        <w:tc>
          <w:tcPr>
            <w:tcW w:w="1097" w:type="dxa"/>
            <w:shd w:val="clear" w:color="auto" w:fill="auto"/>
            <w:vAlign w:val="center"/>
          </w:tcPr>
          <w:p w14:paraId="58094AFB" w14:textId="77777777" w:rsidR="003A1C6B" w:rsidRPr="007C146A" w:rsidRDefault="003A1C6B" w:rsidP="007C146A">
            <w:pPr>
              <w:widowControl/>
              <w:spacing w:line="360" w:lineRule="atLeast"/>
              <w:ind w:left="0" w:right="208"/>
              <w:contextualSpacing w:val="0"/>
              <w:jc w:val="left"/>
              <w:rPr>
                <w:rFonts w:ascii="Arial" w:eastAsia="Times New Roman" w:hAnsi="Arial" w:cs="Arial"/>
                <w:color w:val="080908"/>
                <w:spacing w:val="28"/>
                <w:rtl/>
              </w:rPr>
            </w:pPr>
            <w:r w:rsidRPr="007C146A">
              <w:rPr>
                <w:rFonts w:ascii="Arial" w:eastAsia="Times New Roman" w:hAnsi="Arial" w:cs="Arial"/>
                <w:color w:val="080908"/>
                <w:spacing w:val="28"/>
                <w:rtl/>
              </w:rPr>
              <w:t>4.1</w:t>
            </w:r>
          </w:p>
        </w:tc>
        <w:tc>
          <w:tcPr>
            <w:tcW w:w="4571" w:type="dxa"/>
            <w:shd w:val="clear" w:color="auto" w:fill="auto"/>
            <w:vAlign w:val="center"/>
          </w:tcPr>
          <w:p w14:paraId="778E6F20" w14:textId="77777777" w:rsidR="003A1C6B" w:rsidRPr="007C146A" w:rsidRDefault="003A1C6B" w:rsidP="007C146A">
            <w:pPr>
              <w:widowControl/>
              <w:spacing w:line="360" w:lineRule="atLeast"/>
              <w:ind w:left="0"/>
              <w:contextualSpacing w:val="0"/>
              <w:jc w:val="center"/>
              <w:rPr>
                <w:rFonts w:ascii="Arial" w:eastAsia="Times New Roman" w:hAnsi="Arial" w:cs="Arial"/>
                <w:color w:val="080908"/>
                <w:spacing w:val="28"/>
                <w:rtl/>
              </w:rPr>
            </w:pPr>
            <w:r w:rsidRPr="007C146A">
              <w:rPr>
                <w:rFonts w:ascii="Arial" w:eastAsia="Times New Roman" w:hAnsi="Arial" w:cs="Arial"/>
                <w:color w:val="080908"/>
                <w:spacing w:val="28"/>
                <w:rtl/>
              </w:rPr>
              <w:t xml:space="preserve">תיאור המסלול </w:t>
            </w:r>
          </w:p>
        </w:tc>
        <w:tc>
          <w:tcPr>
            <w:tcW w:w="1858" w:type="dxa"/>
            <w:gridSpan w:val="2"/>
            <w:shd w:val="clear" w:color="auto" w:fill="auto"/>
            <w:vAlign w:val="center"/>
          </w:tcPr>
          <w:p w14:paraId="2E4A06B4" w14:textId="77777777" w:rsidR="003A1C6B" w:rsidRPr="007C146A" w:rsidRDefault="00F216B5" w:rsidP="007C146A">
            <w:pPr>
              <w:widowControl/>
              <w:spacing w:line="360" w:lineRule="atLeast"/>
              <w:ind w:left="0"/>
              <w:contextualSpacing w:val="0"/>
              <w:jc w:val="center"/>
              <w:rPr>
                <w:rFonts w:ascii="Arial" w:eastAsia="Times New Roman" w:hAnsi="Arial" w:cs="Arial"/>
                <w:color w:val="080908"/>
                <w:spacing w:val="28"/>
                <w:rtl/>
              </w:rPr>
            </w:pPr>
            <w:r w:rsidRPr="007C146A">
              <w:rPr>
                <w:rFonts w:ascii="Arial" w:eastAsia="Times New Roman" w:hAnsi="Arial" w:cs="Arial" w:hint="cs"/>
                <w:color w:val="080908"/>
                <w:spacing w:val="28"/>
                <w:rtl/>
              </w:rPr>
              <w:t>9</w:t>
            </w:r>
          </w:p>
        </w:tc>
      </w:tr>
      <w:tr w:rsidR="003A1C6B" w:rsidRPr="007C146A" w14:paraId="64B6DEC3" w14:textId="77777777" w:rsidTr="003C02D3">
        <w:trPr>
          <w:gridAfter w:val="1"/>
          <w:wAfter w:w="28" w:type="dxa"/>
          <w:cantSplit/>
          <w:jc w:val="center"/>
        </w:trPr>
        <w:tc>
          <w:tcPr>
            <w:tcW w:w="1097" w:type="dxa"/>
            <w:shd w:val="clear" w:color="auto" w:fill="auto"/>
            <w:vAlign w:val="center"/>
          </w:tcPr>
          <w:p w14:paraId="5666F467" w14:textId="77777777" w:rsidR="003A1C6B" w:rsidRPr="007C146A" w:rsidRDefault="003A1C6B" w:rsidP="007C146A">
            <w:pPr>
              <w:widowControl/>
              <w:spacing w:line="360" w:lineRule="atLeast"/>
              <w:ind w:left="0"/>
              <w:contextualSpacing w:val="0"/>
              <w:jc w:val="left"/>
              <w:rPr>
                <w:rFonts w:ascii="Arial" w:eastAsia="Times New Roman" w:hAnsi="Arial" w:cs="Arial"/>
                <w:color w:val="080908"/>
                <w:spacing w:val="28"/>
                <w:rtl/>
              </w:rPr>
            </w:pPr>
            <w:r w:rsidRPr="007C146A">
              <w:rPr>
                <w:rFonts w:ascii="Arial" w:eastAsia="Times New Roman" w:hAnsi="Arial" w:cs="Arial"/>
                <w:color w:val="080908"/>
                <w:spacing w:val="28"/>
                <w:rtl/>
              </w:rPr>
              <w:t>4.3</w:t>
            </w:r>
          </w:p>
        </w:tc>
        <w:tc>
          <w:tcPr>
            <w:tcW w:w="4571" w:type="dxa"/>
            <w:shd w:val="clear" w:color="auto" w:fill="auto"/>
            <w:vAlign w:val="center"/>
          </w:tcPr>
          <w:p w14:paraId="46BAFE57" w14:textId="77777777" w:rsidR="003A1C6B" w:rsidRPr="007C146A" w:rsidRDefault="003A1C6B" w:rsidP="007C146A">
            <w:pPr>
              <w:widowControl/>
              <w:spacing w:line="360" w:lineRule="atLeast"/>
              <w:ind w:left="0"/>
              <w:contextualSpacing w:val="0"/>
              <w:jc w:val="center"/>
              <w:rPr>
                <w:rFonts w:ascii="Arial" w:eastAsia="Times New Roman" w:hAnsi="Arial" w:cs="Arial"/>
                <w:color w:val="080908"/>
                <w:spacing w:val="28"/>
                <w:rtl/>
              </w:rPr>
            </w:pPr>
            <w:r w:rsidRPr="007C146A">
              <w:rPr>
                <w:rFonts w:ascii="Arial" w:eastAsia="Times New Roman" w:hAnsi="Arial" w:cs="Arial"/>
                <w:color w:val="080908"/>
                <w:spacing w:val="28"/>
                <w:rtl/>
              </w:rPr>
              <w:t>הזכאים למסלול המחזורים</w:t>
            </w:r>
          </w:p>
        </w:tc>
        <w:tc>
          <w:tcPr>
            <w:tcW w:w="1858" w:type="dxa"/>
            <w:gridSpan w:val="2"/>
            <w:shd w:val="clear" w:color="auto" w:fill="auto"/>
            <w:vAlign w:val="center"/>
          </w:tcPr>
          <w:p w14:paraId="0EBC312A" w14:textId="77777777" w:rsidR="003A1C6B" w:rsidRPr="007C146A" w:rsidRDefault="003A1C6B" w:rsidP="007C146A">
            <w:pPr>
              <w:widowControl/>
              <w:spacing w:line="360" w:lineRule="atLeast"/>
              <w:ind w:left="0"/>
              <w:contextualSpacing w:val="0"/>
              <w:jc w:val="center"/>
              <w:rPr>
                <w:rFonts w:ascii="Arial" w:eastAsia="Times New Roman" w:hAnsi="Arial" w:cs="Arial"/>
                <w:color w:val="080908"/>
                <w:spacing w:val="28"/>
                <w:rtl/>
              </w:rPr>
            </w:pPr>
            <w:r w:rsidRPr="007C146A">
              <w:rPr>
                <w:rFonts w:ascii="Arial" w:eastAsia="Times New Roman" w:hAnsi="Arial" w:cs="Arial" w:hint="cs"/>
                <w:color w:val="080908"/>
                <w:spacing w:val="28"/>
                <w:rtl/>
              </w:rPr>
              <w:t>9</w:t>
            </w:r>
          </w:p>
        </w:tc>
      </w:tr>
      <w:tr w:rsidR="003A1C6B" w:rsidRPr="007C146A" w14:paraId="6E9EF70E" w14:textId="77777777" w:rsidTr="003C02D3">
        <w:trPr>
          <w:gridAfter w:val="1"/>
          <w:wAfter w:w="28" w:type="dxa"/>
          <w:cantSplit/>
          <w:jc w:val="center"/>
        </w:trPr>
        <w:tc>
          <w:tcPr>
            <w:tcW w:w="1097" w:type="dxa"/>
            <w:shd w:val="clear" w:color="auto" w:fill="F2F2F2"/>
            <w:vAlign w:val="center"/>
          </w:tcPr>
          <w:p w14:paraId="568CDC1E" w14:textId="77777777" w:rsidR="003A1C6B" w:rsidRPr="007C146A" w:rsidRDefault="003A1C6B" w:rsidP="007C146A">
            <w:pPr>
              <w:widowControl/>
              <w:spacing w:line="360" w:lineRule="atLeast"/>
              <w:ind w:left="0"/>
              <w:contextualSpacing w:val="0"/>
              <w:jc w:val="left"/>
              <w:rPr>
                <w:rFonts w:ascii="Arial" w:eastAsia="Times New Roman" w:hAnsi="Arial" w:cs="Arial"/>
                <w:color w:val="080908"/>
                <w:spacing w:val="28"/>
                <w:rtl/>
              </w:rPr>
            </w:pPr>
            <w:r w:rsidRPr="007C146A">
              <w:rPr>
                <w:rFonts w:ascii="Arial" w:eastAsia="Times New Roman" w:hAnsi="Arial" w:cs="Arial"/>
                <w:color w:val="080908"/>
                <w:spacing w:val="28"/>
                <w:rtl/>
              </w:rPr>
              <w:t>4.4</w:t>
            </w:r>
          </w:p>
        </w:tc>
        <w:tc>
          <w:tcPr>
            <w:tcW w:w="4571" w:type="dxa"/>
            <w:shd w:val="clear" w:color="auto" w:fill="F2F2F2"/>
            <w:vAlign w:val="center"/>
          </w:tcPr>
          <w:p w14:paraId="74E55FB5" w14:textId="77777777" w:rsidR="003A1C6B" w:rsidRPr="007C146A" w:rsidRDefault="003A1C6B" w:rsidP="007C146A">
            <w:pPr>
              <w:widowControl/>
              <w:spacing w:line="360" w:lineRule="atLeast"/>
              <w:ind w:left="0"/>
              <w:contextualSpacing w:val="0"/>
              <w:jc w:val="center"/>
              <w:rPr>
                <w:rFonts w:ascii="Arial" w:eastAsia="Times New Roman" w:hAnsi="Arial" w:cs="Arial"/>
                <w:color w:val="080908"/>
                <w:spacing w:val="28"/>
                <w:rtl/>
              </w:rPr>
            </w:pPr>
            <w:r w:rsidRPr="007C146A">
              <w:rPr>
                <w:rFonts w:ascii="Arial" w:eastAsia="Times New Roman" w:hAnsi="Arial" w:cs="Arial"/>
                <w:color w:val="080908"/>
                <w:spacing w:val="28"/>
                <w:rtl/>
              </w:rPr>
              <w:t>שינוי שיטת דיווח</w:t>
            </w:r>
          </w:p>
        </w:tc>
        <w:tc>
          <w:tcPr>
            <w:tcW w:w="1858" w:type="dxa"/>
            <w:gridSpan w:val="2"/>
            <w:shd w:val="clear" w:color="auto" w:fill="F2F2F2"/>
            <w:vAlign w:val="center"/>
          </w:tcPr>
          <w:p w14:paraId="1E95A9C7" w14:textId="77777777" w:rsidR="003A1C6B" w:rsidRPr="007C146A" w:rsidRDefault="003A1C6B" w:rsidP="007C146A">
            <w:pPr>
              <w:widowControl/>
              <w:spacing w:line="360" w:lineRule="atLeast"/>
              <w:ind w:left="0"/>
              <w:contextualSpacing w:val="0"/>
              <w:jc w:val="center"/>
              <w:rPr>
                <w:rFonts w:ascii="Arial" w:eastAsia="Times New Roman" w:hAnsi="Arial" w:cs="Arial"/>
                <w:color w:val="080908"/>
                <w:spacing w:val="28"/>
                <w:rtl/>
              </w:rPr>
            </w:pPr>
            <w:r w:rsidRPr="007C146A">
              <w:rPr>
                <w:rFonts w:ascii="Arial" w:eastAsia="Times New Roman" w:hAnsi="Arial" w:cs="Arial" w:hint="cs"/>
                <w:color w:val="080908"/>
                <w:spacing w:val="28"/>
                <w:rtl/>
              </w:rPr>
              <w:t>9</w:t>
            </w:r>
          </w:p>
        </w:tc>
      </w:tr>
      <w:tr w:rsidR="003A1C6B" w:rsidRPr="007C146A" w14:paraId="2F3E08D4" w14:textId="77777777" w:rsidTr="003C02D3">
        <w:trPr>
          <w:gridAfter w:val="1"/>
          <w:wAfter w:w="28" w:type="dxa"/>
          <w:cantSplit/>
          <w:jc w:val="center"/>
        </w:trPr>
        <w:tc>
          <w:tcPr>
            <w:tcW w:w="1097" w:type="dxa"/>
            <w:shd w:val="clear" w:color="auto" w:fill="auto"/>
            <w:vAlign w:val="center"/>
          </w:tcPr>
          <w:p w14:paraId="6378C407" w14:textId="77777777" w:rsidR="003A1C6B" w:rsidRPr="007C146A" w:rsidRDefault="003A1C6B" w:rsidP="007C146A">
            <w:pPr>
              <w:widowControl/>
              <w:spacing w:line="360" w:lineRule="atLeast"/>
              <w:ind w:left="0"/>
              <w:contextualSpacing w:val="0"/>
              <w:jc w:val="left"/>
              <w:rPr>
                <w:rFonts w:ascii="Arial" w:eastAsia="Times New Roman" w:hAnsi="Arial" w:cs="Arial"/>
                <w:color w:val="080908"/>
                <w:spacing w:val="28"/>
                <w:rtl/>
              </w:rPr>
            </w:pPr>
            <w:r w:rsidRPr="007C146A">
              <w:rPr>
                <w:rFonts w:ascii="Arial" w:eastAsia="Times New Roman" w:hAnsi="Arial" w:cs="Arial"/>
                <w:color w:val="080908"/>
                <w:spacing w:val="28"/>
                <w:rtl/>
              </w:rPr>
              <w:t>4.5</w:t>
            </w:r>
          </w:p>
        </w:tc>
        <w:tc>
          <w:tcPr>
            <w:tcW w:w="4571" w:type="dxa"/>
            <w:shd w:val="clear" w:color="auto" w:fill="auto"/>
            <w:vAlign w:val="center"/>
          </w:tcPr>
          <w:p w14:paraId="2B0528C5" w14:textId="77777777" w:rsidR="003A1C6B" w:rsidRPr="007C146A" w:rsidRDefault="003A1C6B" w:rsidP="007C146A">
            <w:pPr>
              <w:widowControl/>
              <w:spacing w:line="360" w:lineRule="atLeast"/>
              <w:ind w:left="0"/>
              <w:contextualSpacing w:val="0"/>
              <w:jc w:val="center"/>
              <w:rPr>
                <w:rFonts w:ascii="Arial" w:eastAsia="Times New Roman" w:hAnsi="Arial" w:cs="Arial"/>
                <w:color w:val="080908"/>
                <w:spacing w:val="28"/>
                <w:rtl/>
              </w:rPr>
            </w:pPr>
            <w:r w:rsidRPr="007C146A">
              <w:rPr>
                <w:rFonts w:ascii="Arial" w:eastAsia="Times New Roman" w:hAnsi="Arial" w:cs="Arial"/>
                <w:color w:val="080908"/>
                <w:spacing w:val="28"/>
                <w:rtl/>
              </w:rPr>
              <w:t>תקרת הפיצוי</w:t>
            </w:r>
          </w:p>
        </w:tc>
        <w:tc>
          <w:tcPr>
            <w:tcW w:w="1858" w:type="dxa"/>
            <w:gridSpan w:val="2"/>
            <w:shd w:val="clear" w:color="auto" w:fill="auto"/>
            <w:vAlign w:val="center"/>
          </w:tcPr>
          <w:p w14:paraId="7FF9DA70" w14:textId="77777777" w:rsidR="003A1C6B" w:rsidRPr="007C146A" w:rsidRDefault="003A1C6B" w:rsidP="007C146A">
            <w:pPr>
              <w:widowControl/>
              <w:spacing w:line="360" w:lineRule="atLeast"/>
              <w:ind w:left="0"/>
              <w:contextualSpacing w:val="0"/>
              <w:jc w:val="center"/>
              <w:rPr>
                <w:rFonts w:ascii="Arial" w:eastAsia="Times New Roman" w:hAnsi="Arial" w:cs="Arial"/>
                <w:color w:val="080908"/>
                <w:spacing w:val="28"/>
                <w:rtl/>
              </w:rPr>
            </w:pPr>
            <w:r w:rsidRPr="007C146A">
              <w:rPr>
                <w:rFonts w:ascii="Arial" w:eastAsia="Times New Roman" w:hAnsi="Arial" w:cs="Arial" w:hint="cs"/>
                <w:color w:val="080908"/>
                <w:spacing w:val="28"/>
                <w:rtl/>
              </w:rPr>
              <w:t>9</w:t>
            </w:r>
          </w:p>
        </w:tc>
      </w:tr>
      <w:tr w:rsidR="003A1C6B" w:rsidRPr="007C146A" w14:paraId="2488A9C0" w14:textId="77777777" w:rsidTr="003C02D3">
        <w:trPr>
          <w:gridAfter w:val="1"/>
          <w:wAfter w:w="28" w:type="dxa"/>
          <w:cantSplit/>
          <w:jc w:val="center"/>
        </w:trPr>
        <w:tc>
          <w:tcPr>
            <w:tcW w:w="1097" w:type="dxa"/>
            <w:shd w:val="clear" w:color="auto" w:fill="F2F2F2"/>
            <w:vAlign w:val="center"/>
          </w:tcPr>
          <w:p w14:paraId="79E57684" w14:textId="77777777" w:rsidR="003A1C6B" w:rsidRPr="007C146A" w:rsidRDefault="003A1C6B" w:rsidP="007C146A">
            <w:pPr>
              <w:widowControl/>
              <w:spacing w:line="360" w:lineRule="atLeast"/>
              <w:ind w:left="0"/>
              <w:contextualSpacing w:val="0"/>
              <w:jc w:val="left"/>
              <w:rPr>
                <w:rFonts w:ascii="Arial" w:eastAsia="Times New Roman" w:hAnsi="Arial" w:cs="Arial"/>
                <w:color w:val="080908"/>
                <w:spacing w:val="28"/>
                <w:rtl/>
              </w:rPr>
            </w:pPr>
            <w:r w:rsidRPr="007C146A">
              <w:rPr>
                <w:rFonts w:ascii="Arial" w:eastAsia="Times New Roman" w:hAnsi="Arial" w:cs="Arial"/>
                <w:color w:val="080908"/>
                <w:spacing w:val="28"/>
                <w:rtl/>
              </w:rPr>
              <w:t>4.6</w:t>
            </w:r>
          </w:p>
        </w:tc>
        <w:tc>
          <w:tcPr>
            <w:tcW w:w="4571" w:type="dxa"/>
            <w:shd w:val="clear" w:color="auto" w:fill="F2F2F2"/>
            <w:vAlign w:val="center"/>
          </w:tcPr>
          <w:p w14:paraId="7300AD6C" w14:textId="77777777" w:rsidR="003A1C6B" w:rsidRPr="007C146A" w:rsidRDefault="003A1C6B" w:rsidP="007C146A">
            <w:pPr>
              <w:widowControl/>
              <w:spacing w:line="360" w:lineRule="atLeast"/>
              <w:ind w:left="0"/>
              <w:contextualSpacing w:val="0"/>
              <w:jc w:val="center"/>
              <w:rPr>
                <w:rFonts w:ascii="Arial" w:eastAsia="Times New Roman" w:hAnsi="Arial" w:cs="Arial"/>
                <w:color w:val="080908"/>
                <w:spacing w:val="28"/>
                <w:rtl/>
              </w:rPr>
            </w:pPr>
            <w:r w:rsidRPr="007C146A">
              <w:rPr>
                <w:rFonts w:ascii="Arial" w:eastAsia="Times New Roman" w:hAnsi="Arial" w:cs="Arial"/>
                <w:color w:val="080908"/>
                <w:spacing w:val="28"/>
                <w:rtl/>
              </w:rPr>
              <w:t>אופן החישוב והסבר לכל רכיביו</w:t>
            </w:r>
          </w:p>
        </w:tc>
        <w:tc>
          <w:tcPr>
            <w:tcW w:w="1858" w:type="dxa"/>
            <w:gridSpan w:val="2"/>
            <w:shd w:val="clear" w:color="auto" w:fill="F2F2F2"/>
            <w:vAlign w:val="center"/>
          </w:tcPr>
          <w:p w14:paraId="7C09F1A8" w14:textId="77777777" w:rsidR="003A1C6B" w:rsidRPr="007C146A" w:rsidRDefault="003A1C6B" w:rsidP="007C146A">
            <w:pPr>
              <w:widowControl/>
              <w:spacing w:line="360" w:lineRule="atLeast"/>
              <w:ind w:left="0"/>
              <w:contextualSpacing w:val="0"/>
              <w:jc w:val="center"/>
              <w:rPr>
                <w:rFonts w:ascii="Arial" w:eastAsia="Times New Roman" w:hAnsi="Arial" w:cs="Arial"/>
                <w:color w:val="080908"/>
                <w:spacing w:val="28"/>
                <w:rtl/>
              </w:rPr>
            </w:pPr>
            <w:r w:rsidRPr="007C146A">
              <w:rPr>
                <w:rFonts w:ascii="Arial" w:eastAsia="Times New Roman" w:hAnsi="Arial" w:cs="Arial"/>
                <w:color w:val="080908"/>
                <w:spacing w:val="28"/>
                <w:rtl/>
              </w:rPr>
              <w:t>10</w:t>
            </w:r>
          </w:p>
        </w:tc>
      </w:tr>
      <w:tr w:rsidR="003A1C6B" w:rsidRPr="007C146A" w14:paraId="4D75B8B5" w14:textId="77777777" w:rsidTr="003C02D3">
        <w:trPr>
          <w:gridAfter w:val="1"/>
          <w:wAfter w:w="28" w:type="dxa"/>
          <w:cantSplit/>
          <w:jc w:val="center"/>
        </w:trPr>
        <w:tc>
          <w:tcPr>
            <w:tcW w:w="1097" w:type="dxa"/>
            <w:shd w:val="clear" w:color="auto" w:fill="F2F2F2"/>
            <w:vAlign w:val="center"/>
          </w:tcPr>
          <w:p w14:paraId="29E4FDFF" w14:textId="77777777" w:rsidR="003A1C6B" w:rsidRPr="007C146A" w:rsidRDefault="003A1C6B" w:rsidP="007C146A">
            <w:pPr>
              <w:widowControl/>
              <w:spacing w:line="360" w:lineRule="atLeast"/>
              <w:ind w:left="0"/>
              <w:contextualSpacing w:val="0"/>
              <w:jc w:val="left"/>
              <w:rPr>
                <w:rFonts w:ascii="Arial" w:eastAsia="Times New Roman" w:hAnsi="Arial" w:cs="Arial"/>
                <w:color w:val="080908"/>
                <w:spacing w:val="28"/>
                <w:rtl/>
              </w:rPr>
            </w:pPr>
            <w:r w:rsidRPr="007C146A">
              <w:rPr>
                <w:rFonts w:ascii="Arial" w:eastAsia="Times New Roman" w:hAnsi="Arial" w:cs="Arial" w:hint="cs"/>
                <w:color w:val="080908"/>
                <w:spacing w:val="28"/>
                <w:rtl/>
              </w:rPr>
              <w:t>4.</w:t>
            </w:r>
            <w:r w:rsidR="00F216B5" w:rsidRPr="007C146A">
              <w:rPr>
                <w:rFonts w:ascii="Arial" w:eastAsia="Times New Roman" w:hAnsi="Arial" w:cs="Arial" w:hint="cs"/>
                <w:color w:val="080908"/>
                <w:spacing w:val="28"/>
                <w:rtl/>
              </w:rPr>
              <w:t>6</w:t>
            </w:r>
          </w:p>
        </w:tc>
        <w:tc>
          <w:tcPr>
            <w:tcW w:w="4571" w:type="dxa"/>
            <w:shd w:val="clear" w:color="auto" w:fill="F2F2F2"/>
            <w:vAlign w:val="center"/>
          </w:tcPr>
          <w:p w14:paraId="50F0F1E8" w14:textId="77777777" w:rsidR="003A1C6B" w:rsidRPr="007C146A" w:rsidRDefault="003A1C6B" w:rsidP="007C146A">
            <w:pPr>
              <w:widowControl/>
              <w:spacing w:line="360" w:lineRule="atLeast"/>
              <w:ind w:left="0"/>
              <w:contextualSpacing w:val="0"/>
              <w:jc w:val="center"/>
              <w:rPr>
                <w:rFonts w:ascii="Arial" w:eastAsia="Times New Roman" w:hAnsi="Arial" w:cs="Arial"/>
                <w:color w:val="080908"/>
                <w:spacing w:val="28"/>
                <w:rtl/>
              </w:rPr>
            </w:pPr>
            <w:r w:rsidRPr="007C146A">
              <w:rPr>
                <w:rFonts w:ascii="Arial" w:eastAsia="Times New Roman" w:hAnsi="Arial" w:cs="Arial" w:hint="cs"/>
                <w:color w:val="080908"/>
                <w:spacing w:val="28"/>
                <w:rtl/>
              </w:rPr>
              <w:t>עסק חדש</w:t>
            </w:r>
          </w:p>
        </w:tc>
        <w:tc>
          <w:tcPr>
            <w:tcW w:w="1858" w:type="dxa"/>
            <w:gridSpan w:val="2"/>
            <w:shd w:val="clear" w:color="auto" w:fill="F2F2F2"/>
            <w:vAlign w:val="center"/>
          </w:tcPr>
          <w:p w14:paraId="467D3C0E" w14:textId="77777777" w:rsidR="003A1C6B" w:rsidRPr="007C146A" w:rsidRDefault="003A1C6B" w:rsidP="007C146A">
            <w:pPr>
              <w:widowControl/>
              <w:spacing w:line="360" w:lineRule="atLeast"/>
              <w:ind w:left="0"/>
              <w:contextualSpacing w:val="0"/>
              <w:jc w:val="center"/>
              <w:rPr>
                <w:rFonts w:ascii="Arial" w:eastAsia="Times New Roman" w:hAnsi="Arial" w:cs="Arial"/>
                <w:color w:val="080908"/>
                <w:spacing w:val="28"/>
                <w:rtl/>
              </w:rPr>
            </w:pPr>
            <w:r w:rsidRPr="007C146A">
              <w:rPr>
                <w:rFonts w:ascii="Arial" w:eastAsia="Times New Roman" w:hAnsi="Arial" w:cs="Arial" w:hint="cs"/>
                <w:color w:val="080908"/>
                <w:spacing w:val="28"/>
                <w:rtl/>
              </w:rPr>
              <w:t>11</w:t>
            </w:r>
          </w:p>
        </w:tc>
      </w:tr>
      <w:tr w:rsidR="003A1C6B" w:rsidRPr="007C146A" w14:paraId="2340B590" w14:textId="77777777" w:rsidTr="003C02D3">
        <w:trPr>
          <w:gridAfter w:val="1"/>
          <w:wAfter w:w="28" w:type="dxa"/>
          <w:cantSplit/>
          <w:jc w:val="center"/>
        </w:trPr>
        <w:tc>
          <w:tcPr>
            <w:tcW w:w="1097" w:type="dxa"/>
            <w:shd w:val="clear" w:color="auto" w:fill="auto"/>
            <w:vAlign w:val="center"/>
          </w:tcPr>
          <w:p w14:paraId="383BC681" w14:textId="77777777" w:rsidR="003A1C6B" w:rsidRPr="007C146A" w:rsidRDefault="003A1C6B" w:rsidP="007C146A">
            <w:pPr>
              <w:widowControl/>
              <w:spacing w:line="360" w:lineRule="atLeast"/>
              <w:ind w:left="0"/>
              <w:contextualSpacing w:val="0"/>
              <w:jc w:val="left"/>
              <w:rPr>
                <w:rFonts w:ascii="Arial" w:eastAsia="Times New Roman" w:hAnsi="Arial" w:cs="Arial"/>
                <w:color w:val="080908"/>
                <w:spacing w:val="28"/>
                <w:rtl/>
              </w:rPr>
            </w:pPr>
            <w:r w:rsidRPr="007C146A">
              <w:rPr>
                <w:rFonts w:ascii="Arial" w:eastAsia="Times New Roman" w:hAnsi="Arial" w:cs="Arial" w:hint="cs"/>
                <w:color w:val="080908"/>
                <w:spacing w:val="28"/>
                <w:rtl/>
              </w:rPr>
              <w:t>4.</w:t>
            </w:r>
            <w:r w:rsidR="00F216B5" w:rsidRPr="007C146A">
              <w:rPr>
                <w:rFonts w:ascii="Arial" w:eastAsia="Times New Roman" w:hAnsi="Arial" w:cs="Arial" w:hint="cs"/>
                <w:color w:val="080908"/>
                <w:spacing w:val="28"/>
                <w:rtl/>
              </w:rPr>
              <w:t>6</w:t>
            </w:r>
          </w:p>
        </w:tc>
        <w:tc>
          <w:tcPr>
            <w:tcW w:w="4571" w:type="dxa"/>
            <w:shd w:val="clear" w:color="auto" w:fill="auto"/>
            <w:vAlign w:val="center"/>
          </w:tcPr>
          <w:p w14:paraId="683B1907" w14:textId="77777777" w:rsidR="003A1C6B" w:rsidRPr="007C146A" w:rsidRDefault="003A1C6B" w:rsidP="007C146A">
            <w:pPr>
              <w:widowControl/>
              <w:spacing w:line="360" w:lineRule="atLeast"/>
              <w:ind w:left="0"/>
              <w:contextualSpacing w:val="0"/>
              <w:jc w:val="center"/>
              <w:rPr>
                <w:rFonts w:ascii="Arial" w:eastAsia="Times New Roman" w:hAnsi="Arial" w:cs="Arial"/>
                <w:color w:val="080908"/>
                <w:spacing w:val="28"/>
                <w:rtl/>
              </w:rPr>
            </w:pPr>
            <w:r w:rsidRPr="007C146A">
              <w:rPr>
                <w:rFonts w:ascii="Arial" w:eastAsia="Times New Roman" w:hAnsi="Arial" w:cs="Arial"/>
                <w:color w:val="080908"/>
                <w:spacing w:val="28"/>
                <w:rtl/>
              </w:rPr>
              <w:t>דוגמת חישוב</w:t>
            </w:r>
          </w:p>
        </w:tc>
        <w:tc>
          <w:tcPr>
            <w:tcW w:w="1858" w:type="dxa"/>
            <w:gridSpan w:val="2"/>
            <w:shd w:val="clear" w:color="auto" w:fill="auto"/>
            <w:vAlign w:val="center"/>
          </w:tcPr>
          <w:p w14:paraId="3E3C1D66" w14:textId="77777777" w:rsidR="003A1C6B" w:rsidRPr="007C146A" w:rsidRDefault="003A1C6B" w:rsidP="007C146A">
            <w:pPr>
              <w:widowControl/>
              <w:spacing w:line="360" w:lineRule="atLeast"/>
              <w:ind w:left="0"/>
              <w:contextualSpacing w:val="0"/>
              <w:jc w:val="center"/>
              <w:rPr>
                <w:rFonts w:ascii="Arial" w:eastAsia="Times New Roman" w:hAnsi="Arial" w:cs="Arial"/>
                <w:color w:val="080908"/>
                <w:spacing w:val="28"/>
                <w:rtl/>
              </w:rPr>
            </w:pPr>
            <w:r w:rsidRPr="007C146A">
              <w:rPr>
                <w:rFonts w:ascii="Arial" w:eastAsia="Times New Roman" w:hAnsi="Arial" w:cs="Arial"/>
                <w:color w:val="080908"/>
                <w:spacing w:val="28"/>
                <w:rtl/>
              </w:rPr>
              <w:t>15</w:t>
            </w:r>
          </w:p>
        </w:tc>
      </w:tr>
      <w:tr w:rsidR="003A1C6B" w:rsidRPr="007C146A" w14:paraId="2B764E42" w14:textId="77777777" w:rsidTr="003C02D3">
        <w:trPr>
          <w:gridAfter w:val="1"/>
          <w:wAfter w:w="28" w:type="dxa"/>
          <w:cantSplit/>
          <w:jc w:val="center"/>
        </w:trPr>
        <w:tc>
          <w:tcPr>
            <w:tcW w:w="1097" w:type="dxa"/>
            <w:shd w:val="clear" w:color="auto" w:fill="F2F2F2"/>
            <w:vAlign w:val="center"/>
          </w:tcPr>
          <w:p w14:paraId="0482112F" w14:textId="77777777" w:rsidR="003A1C6B" w:rsidRPr="007C146A" w:rsidRDefault="003A1C6B" w:rsidP="007C146A">
            <w:pPr>
              <w:widowControl/>
              <w:spacing w:line="360" w:lineRule="atLeast"/>
              <w:ind w:left="0"/>
              <w:contextualSpacing w:val="0"/>
              <w:jc w:val="left"/>
              <w:rPr>
                <w:rFonts w:ascii="Arial" w:eastAsia="Times New Roman" w:hAnsi="Arial" w:cs="Arial"/>
                <w:color w:val="080908"/>
                <w:spacing w:val="28"/>
                <w:rtl/>
              </w:rPr>
            </w:pPr>
            <w:r w:rsidRPr="007C146A">
              <w:rPr>
                <w:rFonts w:ascii="Arial" w:eastAsia="Times New Roman" w:hAnsi="Arial" w:cs="Arial"/>
                <w:color w:val="080908"/>
                <w:spacing w:val="28"/>
                <w:rtl/>
              </w:rPr>
              <w:lastRenderedPageBreak/>
              <w:t>4.7</w:t>
            </w:r>
          </w:p>
        </w:tc>
        <w:tc>
          <w:tcPr>
            <w:tcW w:w="4571" w:type="dxa"/>
            <w:shd w:val="clear" w:color="auto" w:fill="F2F2F2"/>
            <w:vAlign w:val="center"/>
          </w:tcPr>
          <w:p w14:paraId="0CD9F093" w14:textId="77777777" w:rsidR="003A1C6B" w:rsidRPr="007C146A" w:rsidRDefault="003A1C6B" w:rsidP="007C146A">
            <w:pPr>
              <w:widowControl/>
              <w:spacing w:line="360" w:lineRule="atLeast"/>
              <w:ind w:left="0"/>
              <w:contextualSpacing w:val="0"/>
              <w:jc w:val="center"/>
              <w:rPr>
                <w:rFonts w:ascii="Arial" w:eastAsia="Times New Roman" w:hAnsi="Arial" w:cs="Arial"/>
                <w:color w:val="080908"/>
                <w:spacing w:val="28"/>
                <w:rtl/>
              </w:rPr>
            </w:pPr>
            <w:r w:rsidRPr="007C146A">
              <w:rPr>
                <w:rFonts w:ascii="Arial" w:eastAsia="Times New Roman" w:hAnsi="Arial" w:cs="Arial"/>
                <w:color w:val="080908"/>
                <w:spacing w:val="28"/>
                <w:rtl/>
              </w:rPr>
              <w:t>אופן ההגשה והטיפול בתביעה</w:t>
            </w:r>
          </w:p>
        </w:tc>
        <w:tc>
          <w:tcPr>
            <w:tcW w:w="1858" w:type="dxa"/>
            <w:gridSpan w:val="2"/>
            <w:shd w:val="clear" w:color="auto" w:fill="F2F2F2"/>
            <w:vAlign w:val="center"/>
          </w:tcPr>
          <w:p w14:paraId="1FEEE93B" w14:textId="77777777" w:rsidR="003A1C6B" w:rsidRPr="007C146A" w:rsidRDefault="00F216B5" w:rsidP="007C146A">
            <w:pPr>
              <w:widowControl/>
              <w:spacing w:line="360" w:lineRule="atLeast"/>
              <w:ind w:left="0"/>
              <w:contextualSpacing w:val="0"/>
              <w:jc w:val="center"/>
              <w:rPr>
                <w:rFonts w:ascii="Arial" w:eastAsia="Times New Roman" w:hAnsi="Arial" w:cs="Arial"/>
                <w:color w:val="080908"/>
                <w:spacing w:val="28"/>
                <w:rtl/>
              </w:rPr>
            </w:pPr>
            <w:r w:rsidRPr="007C146A">
              <w:rPr>
                <w:rFonts w:ascii="Arial" w:eastAsia="Times New Roman" w:hAnsi="Arial" w:cs="Arial" w:hint="cs"/>
                <w:color w:val="080908"/>
                <w:spacing w:val="28"/>
                <w:rtl/>
              </w:rPr>
              <w:t>15</w:t>
            </w:r>
          </w:p>
        </w:tc>
      </w:tr>
      <w:tr w:rsidR="003A1C6B" w:rsidRPr="007C146A" w14:paraId="6F32A32D" w14:textId="77777777" w:rsidTr="003C02D3">
        <w:trPr>
          <w:gridAfter w:val="1"/>
          <w:wAfter w:w="28" w:type="dxa"/>
          <w:cantSplit/>
          <w:jc w:val="center"/>
        </w:trPr>
        <w:tc>
          <w:tcPr>
            <w:tcW w:w="1097" w:type="dxa"/>
            <w:shd w:val="clear" w:color="auto" w:fill="auto"/>
            <w:vAlign w:val="center"/>
          </w:tcPr>
          <w:p w14:paraId="74A4FAF0" w14:textId="77777777" w:rsidR="003A1C6B" w:rsidRPr="007C146A" w:rsidRDefault="003A1C6B" w:rsidP="007C146A">
            <w:pPr>
              <w:widowControl/>
              <w:spacing w:line="360" w:lineRule="atLeast"/>
              <w:ind w:left="0"/>
              <w:contextualSpacing w:val="0"/>
              <w:jc w:val="left"/>
              <w:rPr>
                <w:rFonts w:ascii="Arial" w:eastAsia="Times New Roman" w:hAnsi="Arial" w:cs="Arial"/>
                <w:color w:val="080908"/>
                <w:spacing w:val="28"/>
                <w:rtl/>
              </w:rPr>
            </w:pPr>
            <w:r w:rsidRPr="007C146A">
              <w:rPr>
                <w:rFonts w:ascii="Arial" w:eastAsia="Times New Roman" w:hAnsi="Arial" w:cs="Arial"/>
                <w:color w:val="080908"/>
                <w:spacing w:val="28"/>
                <w:rtl/>
              </w:rPr>
              <w:t>4.7.2</w:t>
            </w:r>
          </w:p>
        </w:tc>
        <w:tc>
          <w:tcPr>
            <w:tcW w:w="4571" w:type="dxa"/>
            <w:shd w:val="clear" w:color="auto" w:fill="auto"/>
            <w:vAlign w:val="center"/>
          </w:tcPr>
          <w:p w14:paraId="783BB588" w14:textId="77777777" w:rsidR="003A1C6B" w:rsidRPr="007C146A" w:rsidRDefault="003A1C6B" w:rsidP="007C146A">
            <w:pPr>
              <w:widowControl/>
              <w:spacing w:line="360" w:lineRule="atLeast"/>
              <w:ind w:left="0"/>
              <w:contextualSpacing w:val="0"/>
              <w:jc w:val="center"/>
              <w:rPr>
                <w:rFonts w:ascii="Arial" w:eastAsia="Times New Roman" w:hAnsi="Arial" w:cs="Arial"/>
                <w:color w:val="080908"/>
                <w:spacing w:val="28"/>
                <w:rtl/>
              </w:rPr>
            </w:pPr>
            <w:r w:rsidRPr="007C146A">
              <w:rPr>
                <w:rFonts w:ascii="Arial" w:eastAsia="Times New Roman" w:hAnsi="Arial" w:cs="Arial"/>
                <w:color w:val="080908"/>
                <w:spacing w:val="28"/>
                <w:rtl/>
              </w:rPr>
              <w:t>המסמכים שיש לצרף לפי סוג ניזוק</w:t>
            </w:r>
          </w:p>
        </w:tc>
        <w:tc>
          <w:tcPr>
            <w:tcW w:w="1858" w:type="dxa"/>
            <w:gridSpan w:val="2"/>
            <w:shd w:val="clear" w:color="auto" w:fill="auto"/>
            <w:vAlign w:val="center"/>
          </w:tcPr>
          <w:p w14:paraId="25B0156C" w14:textId="77777777" w:rsidR="003A1C6B" w:rsidRPr="007C146A" w:rsidRDefault="003A1C6B" w:rsidP="007C146A">
            <w:pPr>
              <w:widowControl/>
              <w:spacing w:line="360" w:lineRule="atLeast"/>
              <w:ind w:left="0"/>
              <w:contextualSpacing w:val="0"/>
              <w:jc w:val="center"/>
              <w:rPr>
                <w:rFonts w:ascii="Arial" w:eastAsia="Times New Roman" w:hAnsi="Arial" w:cs="Arial"/>
                <w:color w:val="080908"/>
                <w:spacing w:val="28"/>
                <w:rtl/>
              </w:rPr>
            </w:pPr>
            <w:r w:rsidRPr="007C146A">
              <w:rPr>
                <w:rFonts w:ascii="Arial" w:eastAsia="Times New Roman" w:hAnsi="Arial" w:cs="Arial"/>
                <w:color w:val="080908"/>
                <w:spacing w:val="28"/>
                <w:rtl/>
              </w:rPr>
              <w:t>16</w:t>
            </w:r>
          </w:p>
        </w:tc>
      </w:tr>
      <w:tr w:rsidR="003A1C6B" w:rsidRPr="007C146A" w14:paraId="59BE3B0B" w14:textId="77777777" w:rsidTr="003C02D3">
        <w:trPr>
          <w:gridAfter w:val="1"/>
          <w:wAfter w:w="28" w:type="dxa"/>
          <w:cantSplit/>
          <w:jc w:val="center"/>
        </w:trPr>
        <w:tc>
          <w:tcPr>
            <w:tcW w:w="1097" w:type="dxa"/>
            <w:shd w:val="clear" w:color="auto" w:fill="F2F2F2"/>
            <w:vAlign w:val="center"/>
          </w:tcPr>
          <w:p w14:paraId="04AAF87A" w14:textId="77777777" w:rsidR="003A1C6B" w:rsidRPr="007C146A" w:rsidRDefault="003A1C6B" w:rsidP="007C146A">
            <w:pPr>
              <w:widowControl/>
              <w:spacing w:line="360" w:lineRule="atLeast"/>
              <w:ind w:left="0"/>
              <w:contextualSpacing w:val="0"/>
              <w:jc w:val="left"/>
              <w:rPr>
                <w:rFonts w:ascii="Arial" w:eastAsia="Times New Roman" w:hAnsi="Arial" w:cs="Arial"/>
                <w:color w:val="080908"/>
                <w:spacing w:val="28"/>
                <w:rtl/>
              </w:rPr>
            </w:pPr>
            <w:r w:rsidRPr="007C146A">
              <w:rPr>
                <w:rFonts w:ascii="Arial" w:eastAsia="Times New Roman" w:hAnsi="Arial" w:cs="Arial"/>
                <w:color w:val="080908"/>
                <w:spacing w:val="28"/>
                <w:rtl/>
              </w:rPr>
              <w:t>4.8</w:t>
            </w:r>
          </w:p>
        </w:tc>
        <w:tc>
          <w:tcPr>
            <w:tcW w:w="4571" w:type="dxa"/>
            <w:shd w:val="clear" w:color="auto" w:fill="F2F2F2"/>
            <w:vAlign w:val="center"/>
          </w:tcPr>
          <w:p w14:paraId="2E0B0F01" w14:textId="77777777" w:rsidR="003A1C6B" w:rsidRPr="007C146A" w:rsidRDefault="003A1C6B" w:rsidP="007C146A">
            <w:pPr>
              <w:widowControl/>
              <w:spacing w:line="360" w:lineRule="atLeast"/>
              <w:ind w:left="0"/>
              <w:contextualSpacing w:val="0"/>
              <w:jc w:val="center"/>
              <w:rPr>
                <w:rFonts w:ascii="Arial" w:eastAsia="Times New Roman" w:hAnsi="Arial" w:cs="Arial"/>
                <w:color w:val="080908"/>
                <w:spacing w:val="28"/>
                <w:rtl/>
              </w:rPr>
            </w:pPr>
            <w:r w:rsidRPr="007C146A">
              <w:rPr>
                <w:rFonts w:ascii="Arial" w:eastAsia="Times New Roman" w:hAnsi="Arial" w:cs="Arial"/>
                <w:color w:val="080908"/>
                <w:spacing w:val="28"/>
                <w:rtl/>
              </w:rPr>
              <w:t>חריגים למסלול המחזורים</w:t>
            </w:r>
          </w:p>
        </w:tc>
        <w:tc>
          <w:tcPr>
            <w:tcW w:w="1858" w:type="dxa"/>
            <w:gridSpan w:val="2"/>
            <w:shd w:val="clear" w:color="auto" w:fill="F2F2F2"/>
            <w:vAlign w:val="center"/>
          </w:tcPr>
          <w:p w14:paraId="794B530E" w14:textId="77777777" w:rsidR="003A1C6B" w:rsidRPr="007C146A" w:rsidRDefault="003A1C6B" w:rsidP="007C146A">
            <w:pPr>
              <w:widowControl/>
              <w:spacing w:line="360" w:lineRule="atLeast"/>
              <w:ind w:left="0"/>
              <w:contextualSpacing w:val="0"/>
              <w:jc w:val="center"/>
              <w:rPr>
                <w:rFonts w:ascii="Arial" w:eastAsia="Times New Roman" w:hAnsi="Arial" w:cs="Arial"/>
                <w:color w:val="080908"/>
                <w:spacing w:val="28"/>
                <w:rtl/>
              </w:rPr>
            </w:pPr>
            <w:r w:rsidRPr="007C146A">
              <w:rPr>
                <w:rFonts w:ascii="Arial" w:eastAsia="Times New Roman" w:hAnsi="Arial" w:cs="Arial"/>
                <w:color w:val="080908"/>
                <w:spacing w:val="28"/>
                <w:rtl/>
              </w:rPr>
              <w:t>17</w:t>
            </w:r>
          </w:p>
        </w:tc>
      </w:tr>
      <w:tr w:rsidR="003A1C6B" w:rsidRPr="007C146A" w14:paraId="4215FD7C" w14:textId="77777777" w:rsidTr="003C02D3">
        <w:trPr>
          <w:gridAfter w:val="1"/>
          <w:wAfter w:w="28" w:type="dxa"/>
          <w:cantSplit/>
          <w:jc w:val="center"/>
        </w:trPr>
        <w:tc>
          <w:tcPr>
            <w:tcW w:w="1097" w:type="dxa"/>
            <w:shd w:val="clear" w:color="auto" w:fill="auto"/>
            <w:vAlign w:val="center"/>
          </w:tcPr>
          <w:p w14:paraId="71EBF1AE" w14:textId="77777777" w:rsidR="003A1C6B" w:rsidRPr="007C146A" w:rsidRDefault="003A1C6B" w:rsidP="007C146A">
            <w:pPr>
              <w:widowControl/>
              <w:spacing w:line="360" w:lineRule="atLeast"/>
              <w:ind w:left="0"/>
              <w:contextualSpacing w:val="0"/>
              <w:jc w:val="left"/>
              <w:rPr>
                <w:rFonts w:ascii="Arial" w:eastAsia="Times New Roman" w:hAnsi="Arial" w:cs="Arial"/>
                <w:color w:val="080908"/>
                <w:spacing w:val="28"/>
                <w:rtl/>
              </w:rPr>
            </w:pPr>
            <w:r w:rsidRPr="007C146A">
              <w:rPr>
                <w:rFonts w:ascii="Arial" w:eastAsia="Times New Roman" w:hAnsi="Arial" w:cs="Arial"/>
                <w:color w:val="080908"/>
                <w:spacing w:val="28"/>
                <w:rtl/>
              </w:rPr>
              <w:t>5</w:t>
            </w:r>
          </w:p>
        </w:tc>
        <w:tc>
          <w:tcPr>
            <w:tcW w:w="4571" w:type="dxa"/>
            <w:shd w:val="clear" w:color="auto" w:fill="auto"/>
            <w:vAlign w:val="center"/>
          </w:tcPr>
          <w:p w14:paraId="03A39481" w14:textId="77777777" w:rsidR="003A1C6B" w:rsidRPr="007C146A" w:rsidRDefault="003A1C6B" w:rsidP="007C146A">
            <w:pPr>
              <w:widowControl/>
              <w:spacing w:line="360" w:lineRule="atLeast"/>
              <w:ind w:left="0"/>
              <w:contextualSpacing w:val="0"/>
              <w:jc w:val="center"/>
              <w:rPr>
                <w:rFonts w:ascii="Arial" w:eastAsia="Times New Roman" w:hAnsi="Arial" w:cs="Arial"/>
                <w:color w:val="080908"/>
                <w:spacing w:val="28"/>
                <w:rtl/>
              </w:rPr>
            </w:pPr>
            <w:r w:rsidRPr="007C146A">
              <w:rPr>
                <w:rFonts w:ascii="Arial" w:eastAsia="Times New Roman" w:hAnsi="Arial" w:cs="Arial"/>
                <w:color w:val="080908"/>
                <w:spacing w:val="28"/>
                <w:rtl/>
              </w:rPr>
              <w:t>מסלול חקלאות</w:t>
            </w:r>
          </w:p>
        </w:tc>
        <w:tc>
          <w:tcPr>
            <w:tcW w:w="1858" w:type="dxa"/>
            <w:gridSpan w:val="2"/>
            <w:shd w:val="clear" w:color="auto" w:fill="auto"/>
            <w:vAlign w:val="center"/>
          </w:tcPr>
          <w:p w14:paraId="3584C8BE" w14:textId="77777777" w:rsidR="003A1C6B" w:rsidRPr="007C146A" w:rsidRDefault="003A1C6B" w:rsidP="007C146A">
            <w:pPr>
              <w:widowControl/>
              <w:spacing w:line="360" w:lineRule="atLeast"/>
              <w:ind w:left="0"/>
              <w:contextualSpacing w:val="0"/>
              <w:jc w:val="center"/>
              <w:rPr>
                <w:rFonts w:ascii="Arial" w:eastAsia="Times New Roman" w:hAnsi="Arial" w:cs="Arial"/>
                <w:color w:val="080908"/>
                <w:spacing w:val="28"/>
                <w:rtl/>
              </w:rPr>
            </w:pPr>
            <w:r w:rsidRPr="007C146A">
              <w:rPr>
                <w:rFonts w:ascii="Arial" w:eastAsia="Times New Roman" w:hAnsi="Arial" w:cs="Arial" w:hint="cs"/>
                <w:color w:val="080908"/>
                <w:spacing w:val="28"/>
                <w:rtl/>
              </w:rPr>
              <w:t>18</w:t>
            </w:r>
          </w:p>
        </w:tc>
      </w:tr>
      <w:tr w:rsidR="00F216B5" w:rsidRPr="007C146A" w14:paraId="56527A0A" w14:textId="77777777" w:rsidTr="003C02D3">
        <w:trPr>
          <w:gridAfter w:val="1"/>
          <w:wAfter w:w="28" w:type="dxa"/>
          <w:cantSplit/>
          <w:jc w:val="center"/>
        </w:trPr>
        <w:tc>
          <w:tcPr>
            <w:tcW w:w="1097" w:type="dxa"/>
            <w:shd w:val="clear" w:color="auto" w:fill="auto"/>
            <w:vAlign w:val="center"/>
          </w:tcPr>
          <w:p w14:paraId="60AA5D6E" w14:textId="77777777" w:rsidR="00F216B5" w:rsidRPr="007C146A" w:rsidRDefault="00F216B5" w:rsidP="007C146A">
            <w:pPr>
              <w:widowControl/>
              <w:spacing w:line="360" w:lineRule="atLeast"/>
              <w:ind w:left="0"/>
              <w:contextualSpacing w:val="0"/>
              <w:jc w:val="left"/>
              <w:rPr>
                <w:rFonts w:ascii="Arial" w:eastAsia="Times New Roman" w:hAnsi="Arial" w:cs="Arial"/>
                <w:color w:val="080908"/>
                <w:spacing w:val="28"/>
                <w:rtl/>
              </w:rPr>
            </w:pPr>
            <w:r w:rsidRPr="007C146A">
              <w:rPr>
                <w:rFonts w:ascii="Arial" w:eastAsia="Times New Roman" w:hAnsi="Arial" w:cs="Arial" w:hint="cs"/>
                <w:color w:val="080908"/>
                <w:spacing w:val="28"/>
                <w:rtl/>
              </w:rPr>
              <w:t>6</w:t>
            </w:r>
          </w:p>
        </w:tc>
        <w:tc>
          <w:tcPr>
            <w:tcW w:w="4571" w:type="dxa"/>
            <w:shd w:val="clear" w:color="auto" w:fill="auto"/>
            <w:vAlign w:val="center"/>
          </w:tcPr>
          <w:p w14:paraId="02CF2792" w14:textId="77777777" w:rsidR="00F216B5" w:rsidRPr="007C146A" w:rsidRDefault="00F216B5" w:rsidP="007C146A">
            <w:pPr>
              <w:widowControl/>
              <w:spacing w:line="360" w:lineRule="atLeast"/>
              <w:ind w:left="0"/>
              <w:contextualSpacing w:val="0"/>
              <w:jc w:val="center"/>
              <w:rPr>
                <w:rFonts w:ascii="Arial" w:eastAsia="Times New Roman" w:hAnsi="Arial" w:cs="Arial"/>
                <w:color w:val="080908"/>
                <w:spacing w:val="28"/>
                <w:rtl/>
              </w:rPr>
            </w:pPr>
            <w:r w:rsidRPr="007C146A">
              <w:rPr>
                <w:rFonts w:ascii="Arial" w:eastAsia="Times New Roman" w:hAnsi="Arial" w:cs="Arial" w:hint="cs"/>
                <w:color w:val="080908"/>
                <w:spacing w:val="28"/>
                <w:rtl/>
              </w:rPr>
              <w:t>מסלול קבלן ביצוע</w:t>
            </w:r>
          </w:p>
        </w:tc>
        <w:tc>
          <w:tcPr>
            <w:tcW w:w="1858" w:type="dxa"/>
            <w:gridSpan w:val="2"/>
            <w:shd w:val="clear" w:color="auto" w:fill="auto"/>
            <w:vAlign w:val="center"/>
          </w:tcPr>
          <w:p w14:paraId="602DC103" w14:textId="77777777" w:rsidR="00F216B5" w:rsidRPr="007C146A" w:rsidRDefault="00F216B5" w:rsidP="007C146A">
            <w:pPr>
              <w:widowControl/>
              <w:spacing w:line="360" w:lineRule="atLeast"/>
              <w:ind w:left="0"/>
              <w:contextualSpacing w:val="0"/>
              <w:jc w:val="center"/>
              <w:rPr>
                <w:rFonts w:ascii="Arial" w:eastAsia="Times New Roman" w:hAnsi="Arial" w:cs="Arial"/>
                <w:color w:val="080908"/>
                <w:spacing w:val="28"/>
                <w:rtl/>
              </w:rPr>
            </w:pPr>
            <w:r w:rsidRPr="007C146A">
              <w:rPr>
                <w:rFonts w:ascii="Arial" w:eastAsia="Times New Roman" w:hAnsi="Arial" w:cs="Arial" w:hint="cs"/>
                <w:color w:val="080908"/>
                <w:spacing w:val="28"/>
                <w:rtl/>
              </w:rPr>
              <w:t>19</w:t>
            </w:r>
          </w:p>
        </w:tc>
      </w:tr>
      <w:tr w:rsidR="003A1C6B" w:rsidRPr="007C146A" w14:paraId="4C949A96" w14:textId="77777777" w:rsidTr="003C02D3">
        <w:trPr>
          <w:gridAfter w:val="1"/>
          <w:wAfter w:w="28" w:type="dxa"/>
          <w:cantSplit/>
          <w:jc w:val="center"/>
        </w:trPr>
        <w:tc>
          <w:tcPr>
            <w:tcW w:w="1097" w:type="dxa"/>
            <w:shd w:val="clear" w:color="auto" w:fill="F2F2F2"/>
            <w:vAlign w:val="center"/>
          </w:tcPr>
          <w:p w14:paraId="3520BC55" w14:textId="77777777" w:rsidR="003A1C6B" w:rsidRPr="007C146A" w:rsidRDefault="00F216B5" w:rsidP="007C146A">
            <w:pPr>
              <w:widowControl/>
              <w:spacing w:line="360" w:lineRule="atLeast"/>
              <w:ind w:left="0"/>
              <w:contextualSpacing w:val="0"/>
              <w:jc w:val="left"/>
              <w:rPr>
                <w:rFonts w:ascii="Arial" w:eastAsia="Times New Roman" w:hAnsi="Arial" w:cs="Arial"/>
                <w:color w:val="080908"/>
                <w:spacing w:val="28"/>
                <w:rtl/>
              </w:rPr>
            </w:pPr>
            <w:r w:rsidRPr="007C146A">
              <w:rPr>
                <w:rFonts w:ascii="Arial" w:eastAsia="Times New Roman" w:hAnsi="Arial" w:cs="Arial" w:hint="cs"/>
                <w:color w:val="080908"/>
                <w:spacing w:val="28"/>
                <w:rtl/>
              </w:rPr>
              <w:t>7</w:t>
            </w:r>
          </w:p>
        </w:tc>
        <w:tc>
          <w:tcPr>
            <w:tcW w:w="4571" w:type="dxa"/>
            <w:shd w:val="clear" w:color="auto" w:fill="F2F2F2"/>
            <w:vAlign w:val="center"/>
          </w:tcPr>
          <w:p w14:paraId="43E5D588" w14:textId="77777777" w:rsidR="003A1C6B" w:rsidRPr="007C146A" w:rsidRDefault="003A1C6B" w:rsidP="007C146A">
            <w:pPr>
              <w:widowControl/>
              <w:spacing w:line="360" w:lineRule="atLeast"/>
              <w:ind w:left="0"/>
              <w:contextualSpacing w:val="0"/>
              <w:jc w:val="center"/>
              <w:rPr>
                <w:rFonts w:ascii="Arial" w:eastAsia="Times New Roman" w:hAnsi="Arial" w:cs="Arial"/>
                <w:color w:val="080908"/>
                <w:spacing w:val="28"/>
                <w:rtl/>
              </w:rPr>
            </w:pPr>
            <w:r w:rsidRPr="007C146A">
              <w:rPr>
                <w:rFonts w:ascii="Arial" w:eastAsia="Times New Roman" w:hAnsi="Arial" w:cs="Arial"/>
                <w:color w:val="080908"/>
                <w:spacing w:val="28"/>
                <w:rtl/>
              </w:rPr>
              <w:t>מסלול אדום</w:t>
            </w:r>
          </w:p>
        </w:tc>
        <w:tc>
          <w:tcPr>
            <w:tcW w:w="1858" w:type="dxa"/>
            <w:gridSpan w:val="2"/>
            <w:shd w:val="clear" w:color="auto" w:fill="F2F2F2"/>
            <w:vAlign w:val="center"/>
          </w:tcPr>
          <w:p w14:paraId="633D9546" w14:textId="77777777" w:rsidR="003A1C6B" w:rsidRPr="007C146A" w:rsidRDefault="00F216B5" w:rsidP="007C146A">
            <w:pPr>
              <w:widowControl/>
              <w:spacing w:line="360" w:lineRule="atLeast"/>
              <w:ind w:left="0"/>
              <w:contextualSpacing w:val="0"/>
              <w:jc w:val="center"/>
              <w:rPr>
                <w:rFonts w:ascii="Arial" w:eastAsia="Times New Roman" w:hAnsi="Arial" w:cs="Arial"/>
                <w:color w:val="080908"/>
                <w:spacing w:val="28"/>
                <w:rtl/>
              </w:rPr>
            </w:pPr>
            <w:r w:rsidRPr="007C146A">
              <w:rPr>
                <w:rFonts w:ascii="Arial" w:eastAsia="Times New Roman" w:hAnsi="Arial" w:cs="Arial" w:hint="cs"/>
                <w:color w:val="080908"/>
                <w:spacing w:val="28"/>
                <w:rtl/>
              </w:rPr>
              <w:t>19</w:t>
            </w:r>
          </w:p>
        </w:tc>
      </w:tr>
      <w:tr w:rsidR="003A1C6B" w:rsidRPr="007C146A" w14:paraId="60D270F9" w14:textId="77777777" w:rsidTr="003C02D3">
        <w:trPr>
          <w:gridAfter w:val="1"/>
          <w:wAfter w:w="28" w:type="dxa"/>
          <w:cantSplit/>
          <w:jc w:val="center"/>
        </w:trPr>
        <w:tc>
          <w:tcPr>
            <w:tcW w:w="1097" w:type="dxa"/>
            <w:shd w:val="clear" w:color="auto" w:fill="auto"/>
            <w:vAlign w:val="center"/>
          </w:tcPr>
          <w:p w14:paraId="7BFB4581" w14:textId="77777777" w:rsidR="003A1C6B" w:rsidRPr="007C146A" w:rsidRDefault="00F216B5" w:rsidP="007C146A">
            <w:pPr>
              <w:widowControl/>
              <w:spacing w:line="360" w:lineRule="atLeast"/>
              <w:ind w:left="0"/>
              <w:contextualSpacing w:val="0"/>
              <w:jc w:val="left"/>
              <w:rPr>
                <w:rFonts w:ascii="Arial" w:eastAsia="Times New Roman" w:hAnsi="Arial" w:cs="Arial"/>
                <w:color w:val="080908"/>
                <w:spacing w:val="28"/>
                <w:rtl/>
              </w:rPr>
            </w:pPr>
            <w:r w:rsidRPr="007C146A">
              <w:rPr>
                <w:rFonts w:ascii="Arial" w:eastAsia="Times New Roman" w:hAnsi="Arial" w:cs="Arial" w:hint="cs"/>
                <w:color w:val="080908"/>
                <w:spacing w:val="28"/>
                <w:rtl/>
              </w:rPr>
              <w:t>8</w:t>
            </w:r>
          </w:p>
        </w:tc>
        <w:tc>
          <w:tcPr>
            <w:tcW w:w="4571" w:type="dxa"/>
            <w:shd w:val="clear" w:color="auto" w:fill="auto"/>
            <w:vAlign w:val="center"/>
          </w:tcPr>
          <w:p w14:paraId="71A65DF8" w14:textId="77777777" w:rsidR="003A1C6B" w:rsidRPr="007C146A" w:rsidRDefault="003A1C6B" w:rsidP="007C146A">
            <w:pPr>
              <w:widowControl/>
              <w:spacing w:line="360" w:lineRule="atLeast"/>
              <w:ind w:left="0"/>
              <w:contextualSpacing w:val="0"/>
              <w:jc w:val="center"/>
              <w:rPr>
                <w:rFonts w:ascii="Arial" w:eastAsia="Times New Roman" w:hAnsi="Arial" w:cs="Arial"/>
                <w:color w:val="080908"/>
                <w:spacing w:val="28"/>
                <w:rtl/>
              </w:rPr>
            </w:pPr>
            <w:r w:rsidRPr="007C146A">
              <w:rPr>
                <w:rFonts w:ascii="Arial" w:eastAsia="Times New Roman" w:hAnsi="Arial" w:cs="Arial"/>
                <w:color w:val="080908"/>
                <w:spacing w:val="28"/>
                <w:rtl/>
              </w:rPr>
              <w:t>הוראות תפעוליות</w:t>
            </w:r>
          </w:p>
        </w:tc>
        <w:tc>
          <w:tcPr>
            <w:tcW w:w="1858" w:type="dxa"/>
            <w:gridSpan w:val="2"/>
            <w:shd w:val="clear" w:color="auto" w:fill="auto"/>
            <w:vAlign w:val="center"/>
          </w:tcPr>
          <w:p w14:paraId="166FF9E5" w14:textId="77777777" w:rsidR="003A1C6B" w:rsidRPr="007C146A" w:rsidRDefault="00F216B5" w:rsidP="007C146A">
            <w:pPr>
              <w:widowControl/>
              <w:spacing w:line="360" w:lineRule="atLeast"/>
              <w:ind w:left="0"/>
              <w:contextualSpacing w:val="0"/>
              <w:jc w:val="center"/>
              <w:rPr>
                <w:rFonts w:ascii="Arial" w:eastAsia="Times New Roman" w:hAnsi="Arial" w:cs="Arial"/>
                <w:color w:val="080908"/>
                <w:spacing w:val="28"/>
                <w:rtl/>
              </w:rPr>
            </w:pPr>
            <w:r w:rsidRPr="007C146A">
              <w:rPr>
                <w:rFonts w:ascii="Arial" w:eastAsia="Times New Roman" w:hAnsi="Arial" w:cs="Arial" w:hint="cs"/>
                <w:color w:val="080908"/>
                <w:spacing w:val="28"/>
                <w:rtl/>
              </w:rPr>
              <w:t>20</w:t>
            </w:r>
          </w:p>
        </w:tc>
      </w:tr>
      <w:tr w:rsidR="003A1C6B" w:rsidRPr="007C146A" w14:paraId="6D1BD97F" w14:textId="77777777" w:rsidTr="003C02D3">
        <w:trPr>
          <w:gridAfter w:val="1"/>
          <w:wAfter w:w="28" w:type="dxa"/>
          <w:cantSplit/>
          <w:jc w:val="center"/>
        </w:trPr>
        <w:tc>
          <w:tcPr>
            <w:tcW w:w="1097" w:type="dxa"/>
            <w:shd w:val="clear" w:color="auto" w:fill="F2F2F2"/>
            <w:vAlign w:val="center"/>
          </w:tcPr>
          <w:p w14:paraId="0444F5CC" w14:textId="77777777" w:rsidR="003A1C6B" w:rsidRPr="007C146A" w:rsidRDefault="00F216B5" w:rsidP="007C146A">
            <w:pPr>
              <w:widowControl/>
              <w:spacing w:line="360" w:lineRule="atLeast"/>
              <w:ind w:left="0"/>
              <w:contextualSpacing w:val="0"/>
              <w:jc w:val="left"/>
              <w:rPr>
                <w:rFonts w:ascii="Arial" w:eastAsia="Times New Roman" w:hAnsi="Arial" w:cs="Arial"/>
                <w:color w:val="080908"/>
                <w:spacing w:val="28"/>
                <w:rtl/>
              </w:rPr>
            </w:pPr>
            <w:r w:rsidRPr="007C146A">
              <w:rPr>
                <w:rFonts w:ascii="Arial" w:eastAsia="Times New Roman" w:hAnsi="Arial" w:cs="Arial" w:hint="cs"/>
                <w:color w:val="080908"/>
                <w:spacing w:val="28"/>
                <w:rtl/>
              </w:rPr>
              <w:t>9,10</w:t>
            </w:r>
          </w:p>
        </w:tc>
        <w:tc>
          <w:tcPr>
            <w:tcW w:w="4571" w:type="dxa"/>
            <w:shd w:val="clear" w:color="auto" w:fill="F2F2F2"/>
            <w:vAlign w:val="center"/>
          </w:tcPr>
          <w:p w14:paraId="649657D1" w14:textId="77777777" w:rsidR="003A1C6B" w:rsidRPr="007C146A" w:rsidRDefault="00F216B5" w:rsidP="007C146A">
            <w:pPr>
              <w:widowControl/>
              <w:spacing w:line="360" w:lineRule="atLeast"/>
              <w:ind w:left="0"/>
              <w:contextualSpacing w:val="0"/>
              <w:jc w:val="center"/>
              <w:rPr>
                <w:rFonts w:ascii="Arial" w:eastAsia="Times New Roman" w:hAnsi="Arial" w:cs="Arial"/>
                <w:color w:val="080908"/>
                <w:spacing w:val="28"/>
                <w:rtl/>
              </w:rPr>
            </w:pPr>
            <w:r w:rsidRPr="007C146A">
              <w:rPr>
                <w:rFonts w:ascii="Arial" w:eastAsia="Times New Roman" w:hAnsi="Arial" w:cs="Arial" w:hint="cs"/>
                <w:color w:val="080908"/>
                <w:spacing w:val="28"/>
                <w:rtl/>
              </w:rPr>
              <w:t xml:space="preserve">השגה, </w:t>
            </w:r>
            <w:r w:rsidR="003A1C6B" w:rsidRPr="007C146A">
              <w:rPr>
                <w:rFonts w:ascii="Arial" w:eastAsia="Times New Roman" w:hAnsi="Arial" w:cs="Arial"/>
                <w:color w:val="080908"/>
                <w:spacing w:val="28"/>
                <w:rtl/>
              </w:rPr>
              <w:t>ערר וערעור</w:t>
            </w:r>
          </w:p>
        </w:tc>
        <w:tc>
          <w:tcPr>
            <w:tcW w:w="1858" w:type="dxa"/>
            <w:gridSpan w:val="2"/>
            <w:shd w:val="clear" w:color="auto" w:fill="F2F2F2"/>
            <w:vAlign w:val="center"/>
          </w:tcPr>
          <w:p w14:paraId="76B3DC6B" w14:textId="77777777" w:rsidR="003A1C6B" w:rsidRPr="007C146A" w:rsidRDefault="00F216B5" w:rsidP="007C146A">
            <w:pPr>
              <w:widowControl/>
              <w:spacing w:line="360" w:lineRule="atLeast"/>
              <w:ind w:left="0"/>
              <w:contextualSpacing w:val="0"/>
              <w:jc w:val="center"/>
              <w:rPr>
                <w:rFonts w:ascii="Arial" w:eastAsia="Times New Roman" w:hAnsi="Arial" w:cs="Arial"/>
                <w:color w:val="080908"/>
                <w:spacing w:val="28"/>
                <w:rtl/>
              </w:rPr>
            </w:pPr>
            <w:r w:rsidRPr="007C146A">
              <w:rPr>
                <w:rFonts w:ascii="Arial" w:eastAsia="Times New Roman" w:hAnsi="Arial" w:cs="Arial" w:hint="cs"/>
                <w:color w:val="080908"/>
                <w:spacing w:val="28"/>
                <w:rtl/>
              </w:rPr>
              <w:t>24</w:t>
            </w:r>
          </w:p>
        </w:tc>
      </w:tr>
      <w:tr w:rsidR="003A1C6B" w:rsidRPr="007C146A" w14:paraId="51FF2A83" w14:textId="77777777" w:rsidTr="003C02D3">
        <w:trPr>
          <w:gridAfter w:val="1"/>
          <w:wAfter w:w="28" w:type="dxa"/>
          <w:cantSplit/>
          <w:jc w:val="center"/>
        </w:trPr>
        <w:tc>
          <w:tcPr>
            <w:tcW w:w="1097" w:type="dxa"/>
            <w:shd w:val="clear" w:color="auto" w:fill="auto"/>
            <w:vAlign w:val="center"/>
          </w:tcPr>
          <w:p w14:paraId="6073DB3D" w14:textId="77777777" w:rsidR="003A1C6B" w:rsidRPr="007C146A" w:rsidRDefault="003A1C6B" w:rsidP="007C146A">
            <w:pPr>
              <w:widowControl/>
              <w:spacing w:line="360" w:lineRule="atLeast"/>
              <w:ind w:left="0"/>
              <w:contextualSpacing w:val="0"/>
              <w:jc w:val="left"/>
              <w:rPr>
                <w:rFonts w:ascii="Arial" w:eastAsia="Times New Roman" w:hAnsi="Arial" w:cs="Arial"/>
                <w:color w:val="080908"/>
                <w:spacing w:val="28"/>
                <w:rtl/>
              </w:rPr>
            </w:pPr>
            <w:r w:rsidRPr="007C146A">
              <w:rPr>
                <w:rFonts w:ascii="Arial" w:eastAsia="Times New Roman" w:hAnsi="Arial" w:cs="Arial"/>
                <w:color w:val="080908"/>
                <w:spacing w:val="28"/>
                <w:rtl/>
              </w:rPr>
              <w:t>נספח א'</w:t>
            </w:r>
          </w:p>
        </w:tc>
        <w:tc>
          <w:tcPr>
            <w:tcW w:w="4571" w:type="dxa"/>
            <w:shd w:val="clear" w:color="auto" w:fill="auto"/>
            <w:vAlign w:val="center"/>
          </w:tcPr>
          <w:p w14:paraId="57AEA7F9" w14:textId="77777777" w:rsidR="003A1C6B" w:rsidRPr="007C146A" w:rsidRDefault="003A1C6B" w:rsidP="007C146A">
            <w:pPr>
              <w:widowControl/>
              <w:spacing w:line="360" w:lineRule="atLeast"/>
              <w:ind w:left="0"/>
              <w:contextualSpacing w:val="0"/>
              <w:jc w:val="center"/>
              <w:rPr>
                <w:rFonts w:ascii="Arial" w:eastAsia="Times New Roman" w:hAnsi="Arial" w:cs="Arial"/>
                <w:color w:val="080908"/>
                <w:spacing w:val="28"/>
                <w:rtl/>
              </w:rPr>
            </w:pPr>
            <w:r w:rsidRPr="007C146A">
              <w:rPr>
                <w:rFonts w:ascii="Arial" w:eastAsia="Times New Roman" w:hAnsi="Arial" w:cs="Arial"/>
                <w:color w:val="080908"/>
                <w:spacing w:val="28"/>
                <w:rtl/>
              </w:rPr>
              <w:t xml:space="preserve">רשימת היישובים </w:t>
            </w:r>
            <w:r w:rsidR="00DD61AE" w:rsidRPr="007C146A">
              <w:rPr>
                <w:rFonts w:ascii="Arial" w:eastAsia="Times New Roman" w:hAnsi="Arial" w:cs="Arial" w:hint="cs"/>
                <w:color w:val="080908"/>
                <w:spacing w:val="28"/>
                <w:rtl/>
              </w:rPr>
              <w:t>שבתוספת השלישית</w:t>
            </w:r>
          </w:p>
        </w:tc>
        <w:tc>
          <w:tcPr>
            <w:tcW w:w="1858" w:type="dxa"/>
            <w:gridSpan w:val="2"/>
            <w:shd w:val="clear" w:color="auto" w:fill="auto"/>
            <w:vAlign w:val="center"/>
          </w:tcPr>
          <w:p w14:paraId="626EDC1D" w14:textId="77777777" w:rsidR="003A1C6B" w:rsidRPr="007C146A" w:rsidRDefault="00851F27" w:rsidP="007C146A">
            <w:pPr>
              <w:widowControl/>
              <w:spacing w:line="360" w:lineRule="atLeast"/>
              <w:ind w:left="0"/>
              <w:contextualSpacing w:val="0"/>
              <w:jc w:val="center"/>
              <w:rPr>
                <w:rFonts w:ascii="Arial" w:eastAsia="Times New Roman" w:hAnsi="Arial" w:cs="Arial"/>
                <w:color w:val="080908"/>
                <w:spacing w:val="28"/>
                <w:rtl/>
              </w:rPr>
            </w:pPr>
            <w:r w:rsidRPr="007C146A">
              <w:rPr>
                <w:rFonts w:ascii="Arial" w:eastAsia="Times New Roman" w:hAnsi="Arial" w:cs="Arial" w:hint="cs"/>
                <w:color w:val="080908"/>
                <w:spacing w:val="28"/>
                <w:rtl/>
              </w:rPr>
              <w:t>28</w:t>
            </w:r>
          </w:p>
        </w:tc>
      </w:tr>
      <w:tr w:rsidR="003A1C6B" w:rsidRPr="007C146A" w14:paraId="649D04D9" w14:textId="77777777" w:rsidTr="003C02D3">
        <w:trPr>
          <w:gridAfter w:val="1"/>
          <w:wAfter w:w="28" w:type="dxa"/>
          <w:cantSplit/>
          <w:jc w:val="center"/>
        </w:trPr>
        <w:tc>
          <w:tcPr>
            <w:tcW w:w="1097" w:type="dxa"/>
            <w:shd w:val="clear" w:color="auto" w:fill="F2F2F2"/>
            <w:vAlign w:val="center"/>
          </w:tcPr>
          <w:p w14:paraId="450EC599" w14:textId="77777777" w:rsidR="003A1C6B" w:rsidRPr="007C146A" w:rsidRDefault="003A1C6B" w:rsidP="007C146A">
            <w:pPr>
              <w:widowControl/>
              <w:spacing w:line="360" w:lineRule="atLeast"/>
              <w:ind w:left="0"/>
              <w:contextualSpacing w:val="0"/>
              <w:jc w:val="left"/>
              <w:rPr>
                <w:rFonts w:ascii="Arial" w:eastAsia="Times New Roman" w:hAnsi="Arial" w:cs="Arial"/>
                <w:color w:val="080908"/>
                <w:spacing w:val="28"/>
                <w:rtl/>
              </w:rPr>
            </w:pPr>
            <w:r w:rsidRPr="007C146A">
              <w:rPr>
                <w:rFonts w:ascii="Arial" w:eastAsia="Times New Roman" w:hAnsi="Arial" w:cs="Arial"/>
                <w:color w:val="080908"/>
                <w:spacing w:val="28"/>
                <w:rtl/>
              </w:rPr>
              <w:t>נספח ב'</w:t>
            </w:r>
          </w:p>
        </w:tc>
        <w:tc>
          <w:tcPr>
            <w:tcW w:w="4571" w:type="dxa"/>
            <w:shd w:val="clear" w:color="auto" w:fill="F2F2F2"/>
            <w:vAlign w:val="center"/>
          </w:tcPr>
          <w:p w14:paraId="62BF4889" w14:textId="77777777" w:rsidR="003A1C6B" w:rsidRPr="007C146A" w:rsidRDefault="00BF4A6A" w:rsidP="007C146A">
            <w:pPr>
              <w:widowControl/>
              <w:spacing w:line="360" w:lineRule="atLeast"/>
              <w:ind w:left="0"/>
              <w:contextualSpacing w:val="0"/>
              <w:jc w:val="center"/>
              <w:rPr>
                <w:rFonts w:ascii="Arial" w:eastAsia="Times New Roman" w:hAnsi="Arial" w:cs="Arial"/>
                <w:color w:val="080908"/>
                <w:spacing w:val="28"/>
                <w:rtl/>
              </w:rPr>
            </w:pPr>
            <w:r w:rsidRPr="007C146A">
              <w:rPr>
                <w:rFonts w:ascii="Arial" w:eastAsia="Times New Roman" w:hAnsi="Arial" w:cs="Arial"/>
                <w:color w:val="080908"/>
                <w:spacing w:val="28"/>
                <w:rtl/>
              </w:rPr>
              <w:t>רשימת היישובים</w:t>
            </w:r>
            <w:r w:rsidRPr="007C146A">
              <w:rPr>
                <w:rFonts w:ascii="Arial" w:eastAsia="Times New Roman" w:hAnsi="Arial" w:cs="Arial" w:hint="cs"/>
                <w:color w:val="080908"/>
                <w:spacing w:val="28"/>
                <w:rtl/>
              </w:rPr>
              <w:t xml:space="preserve"> </w:t>
            </w:r>
            <w:r w:rsidR="00DD61AE" w:rsidRPr="007C146A">
              <w:rPr>
                <w:rFonts w:ascii="Arial" w:eastAsia="Times New Roman" w:hAnsi="Arial" w:cs="Arial" w:hint="cs"/>
                <w:color w:val="080908"/>
                <w:spacing w:val="28"/>
                <w:rtl/>
              </w:rPr>
              <w:t>שבתוספת השנייה</w:t>
            </w:r>
          </w:p>
        </w:tc>
        <w:tc>
          <w:tcPr>
            <w:tcW w:w="1858" w:type="dxa"/>
            <w:gridSpan w:val="2"/>
            <w:shd w:val="clear" w:color="auto" w:fill="F2F2F2"/>
            <w:vAlign w:val="center"/>
          </w:tcPr>
          <w:p w14:paraId="5F4E9452" w14:textId="77777777" w:rsidR="003A1C6B" w:rsidRPr="007C146A" w:rsidRDefault="00851F27" w:rsidP="007C146A">
            <w:pPr>
              <w:widowControl/>
              <w:spacing w:line="360" w:lineRule="atLeast"/>
              <w:ind w:left="0"/>
              <w:contextualSpacing w:val="0"/>
              <w:jc w:val="center"/>
              <w:rPr>
                <w:rFonts w:ascii="Arial" w:eastAsia="Times New Roman" w:hAnsi="Arial" w:cs="Arial"/>
                <w:color w:val="080908"/>
                <w:spacing w:val="28"/>
                <w:rtl/>
              </w:rPr>
            </w:pPr>
            <w:r w:rsidRPr="007C146A">
              <w:rPr>
                <w:rFonts w:ascii="Arial" w:eastAsia="Times New Roman" w:hAnsi="Arial" w:cs="Arial" w:hint="cs"/>
                <w:color w:val="080908"/>
                <w:spacing w:val="28"/>
                <w:rtl/>
              </w:rPr>
              <w:t>30</w:t>
            </w:r>
          </w:p>
        </w:tc>
      </w:tr>
      <w:tr w:rsidR="00BF4A6A" w:rsidRPr="007C146A" w14:paraId="5B4A29EB" w14:textId="77777777" w:rsidTr="003C02D3">
        <w:trPr>
          <w:gridAfter w:val="1"/>
          <w:wAfter w:w="28" w:type="dxa"/>
          <w:cantSplit/>
          <w:jc w:val="center"/>
        </w:trPr>
        <w:tc>
          <w:tcPr>
            <w:tcW w:w="1097" w:type="dxa"/>
            <w:shd w:val="clear" w:color="auto" w:fill="F2F2F2"/>
            <w:vAlign w:val="center"/>
          </w:tcPr>
          <w:p w14:paraId="76CFEAB8" w14:textId="77777777" w:rsidR="00BF4A6A" w:rsidRPr="007C146A" w:rsidRDefault="00BF4A6A" w:rsidP="007C146A">
            <w:pPr>
              <w:widowControl/>
              <w:spacing w:line="360" w:lineRule="atLeast"/>
              <w:ind w:left="0"/>
              <w:contextualSpacing w:val="0"/>
              <w:jc w:val="left"/>
              <w:rPr>
                <w:rFonts w:ascii="Arial" w:eastAsia="Times New Roman" w:hAnsi="Arial" w:cs="Arial"/>
                <w:color w:val="080908"/>
                <w:spacing w:val="28"/>
                <w:rtl/>
              </w:rPr>
            </w:pPr>
            <w:r w:rsidRPr="007C146A">
              <w:rPr>
                <w:rFonts w:ascii="Arial" w:eastAsia="Times New Roman" w:hAnsi="Arial" w:cs="Arial" w:hint="cs"/>
                <w:color w:val="080908"/>
                <w:spacing w:val="28"/>
                <w:rtl/>
              </w:rPr>
              <w:t>נספח ג'</w:t>
            </w:r>
          </w:p>
        </w:tc>
        <w:tc>
          <w:tcPr>
            <w:tcW w:w="4571" w:type="dxa"/>
            <w:shd w:val="clear" w:color="auto" w:fill="F2F2F2"/>
            <w:vAlign w:val="center"/>
          </w:tcPr>
          <w:p w14:paraId="216C98A5" w14:textId="77777777" w:rsidR="00BF4A6A" w:rsidRPr="007C146A" w:rsidRDefault="006E4D61" w:rsidP="007C146A">
            <w:pPr>
              <w:widowControl/>
              <w:spacing w:line="360" w:lineRule="atLeast"/>
              <w:ind w:left="0"/>
              <w:contextualSpacing w:val="0"/>
              <w:jc w:val="center"/>
              <w:rPr>
                <w:rFonts w:ascii="Arial" w:eastAsia="Times New Roman" w:hAnsi="Arial" w:cs="Arial"/>
                <w:color w:val="080908"/>
                <w:spacing w:val="28"/>
                <w:rtl/>
              </w:rPr>
            </w:pPr>
            <w:r w:rsidRPr="007C146A">
              <w:rPr>
                <w:rFonts w:ascii="Arial" w:eastAsia="Times New Roman" w:hAnsi="Arial" w:cs="Arial" w:hint="cs"/>
                <w:color w:val="080908"/>
                <w:spacing w:val="28"/>
                <w:rtl/>
              </w:rPr>
              <w:t xml:space="preserve">רשימת היישובים </w:t>
            </w:r>
            <w:r w:rsidR="00DD61AE" w:rsidRPr="007C146A">
              <w:rPr>
                <w:rFonts w:ascii="Arial" w:eastAsia="Times New Roman" w:hAnsi="Arial" w:cs="Arial" w:hint="cs"/>
                <w:color w:val="080908"/>
                <w:spacing w:val="28"/>
                <w:rtl/>
              </w:rPr>
              <w:t>שבתוספת הרביעית</w:t>
            </w:r>
          </w:p>
        </w:tc>
        <w:tc>
          <w:tcPr>
            <w:tcW w:w="1858" w:type="dxa"/>
            <w:gridSpan w:val="2"/>
            <w:shd w:val="clear" w:color="auto" w:fill="F2F2F2"/>
            <w:vAlign w:val="center"/>
          </w:tcPr>
          <w:p w14:paraId="5E28B8E6" w14:textId="77777777" w:rsidR="00BF4A6A" w:rsidRPr="007C146A" w:rsidRDefault="00851F27" w:rsidP="007C146A">
            <w:pPr>
              <w:widowControl/>
              <w:spacing w:line="360" w:lineRule="atLeast"/>
              <w:ind w:left="0"/>
              <w:contextualSpacing w:val="0"/>
              <w:jc w:val="center"/>
              <w:rPr>
                <w:rFonts w:ascii="Arial" w:eastAsia="Times New Roman" w:hAnsi="Arial" w:cs="Arial"/>
                <w:color w:val="080908"/>
                <w:spacing w:val="28"/>
                <w:rtl/>
              </w:rPr>
            </w:pPr>
            <w:r w:rsidRPr="007C146A">
              <w:rPr>
                <w:rFonts w:ascii="Arial" w:eastAsia="Times New Roman" w:hAnsi="Arial" w:cs="Arial" w:hint="cs"/>
                <w:color w:val="080908"/>
                <w:spacing w:val="28"/>
                <w:rtl/>
              </w:rPr>
              <w:t>37</w:t>
            </w:r>
          </w:p>
        </w:tc>
      </w:tr>
      <w:tr w:rsidR="00F216B5" w:rsidRPr="007C146A" w14:paraId="546556B0" w14:textId="77777777" w:rsidTr="003C02D3">
        <w:trPr>
          <w:gridAfter w:val="1"/>
          <w:wAfter w:w="28" w:type="dxa"/>
          <w:cantSplit/>
          <w:trHeight w:val="559"/>
          <w:jc w:val="center"/>
        </w:trPr>
        <w:tc>
          <w:tcPr>
            <w:tcW w:w="1097" w:type="dxa"/>
            <w:shd w:val="clear" w:color="auto" w:fill="F2F2F2"/>
          </w:tcPr>
          <w:p w14:paraId="4736F875" w14:textId="77777777" w:rsidR="00AC75FA" w:rsidRPr="007C146A" w:rsidRDefault="00F216B5" w:rsidP="007C146A">
            <w:pPr>
              <w:widowControl/>
              <w:spacing w:line="360" w:lineRule="atLeast"/>
              <w:ind w:left="0"/>
              <w:contextualSpacing w:val="0"/>
              <w:rPr>
                <w:rFonts w:ascii="Arial" w:eastAsia="Times New Roman" w:hAnsi="Arial" w:cs="Arial"/>
                <w:color w:val="080908"/>
                <w:spacing w:val="28"/>
                <w:rtl/>
              </w:rPr>
            </w:pPr>
            <w:r w:rsidRPr="007C146A">
              <w:rPr>
                <w:rFonts w:ascii="Arial" w:eastAsia="Times New Roman" w:hAnsi="Arial" w:cs="Arial" w:hint="cs"/>
                <w:color w:val="080908"/>
                <w:spacing w:val="28"/>
                <w:rtl/>
              </w:rPr>
              <w:t>נספח ד'</w:t>
            </w:r>
          </w:p>
          <w:p w14:paraId="22E68369" w14:textId="77777777" w:rsidR="00F216B5" w:rsidRPr="007C146A" w:rsidRDefault="00AC75FA" w:rsidP="007C146A">
            <w:pPr>
              <w:widowControl/>
              <w:spacing w:line="360" w:lineRule="atLeast"/>
              <w:ind w:left="0"/>
              <w:contextualSpacing w:val="0"/>
              <w:rPr>
                <w:rFonts w:ascii="Arial" w:eastAsia="Times New Roman" w:hAnsi="Arial" w:cs="Arial"/>
                <w:color w:val="080908"/>
                <w:spacing w:val="28"/>
                <w:rtl/>
              </w:rPr>
            </w:pPr>
            <w:r w:rsidRPr="007C146A">
              <w:rPr>
                <w:rFonts w:ascii="Arial" w:eastAsia="Times New Roman" w:hAnsi="Arial" w:cs="Arial" w:hint="cs"/>
                <w:color w:val="080908"/>
                <w:spacing w:val="28"/>
                <w:rtl/>
              </w:rPr>
              <w:t>נספח ה'</w:t>
            </w:r>
          </w:p>
        </w:tc>
        <w:tc>
          <w:tcPr>
            <w:tcW w:w="4571" w:type="dxa"/>
            <w:shd w:val="clear" w:color="auto" w:fill="F2F2F2"/>
          </w:tcPr>
          <w:p w14:paraId="004C23FF" w14:textId="77777777" w:rsidR="00AC75FA" w:rsidRPr="007C146A" w:rsidRDefault="00F216B5" w:rsidP="007C146A">
            <w:pPr>
              <w:widowControl/>
              <w:spacing w:line="360" w:lineRule="atLeast"/>
              <w:ind w:left="0"/>
              <w:contextualSpacing w:val="0"/>
              <w:jc w:val="center"/>
              <w:rPr>
                <w:rFonts w:ascii="Arial" w:eastAsia="Times New Roman" w:hAnsi="Arial" w:cs="Arial"/>
                <w:color w:val="080908"/>
                <w:spacing w:val="28"/>
                <w:rtl/>
              </w:rPr>
            </w:pPr>
            <w:r w:rsidRPr="007C146A">
              <w:rPr>
                <w:rFonts w:ascii="Arial" w:eastAsia="Times New Roman" w:hAnsi="Arial" w:cs="Arial" w:hint="cs"/>
                <w:color w:val="080908"/>
                <w:spacing w:val="28"/>
                <w:rtl/>
              </w:rPr>
              <w:t>רשימת היישובים שבהחלטות הממשלה</w:t>
            </w:r>
          </w:p>
          <w:p w14:paraId="040DA0BE" w14:textId="77777777" w:rsidR="00F216B5" w:rsidRPr="007C146A" w:rsidRDefault="00AC75FA" w:rsidP="007C146A">
            <w:pPr>
              <w:widowControl/>
              <w:spacing w:line="360" w:lineRule="atLeast"/>
              <w:ind w:left="0"/>
              <w:contextualSpacing w:val="0"/>
              <w:jc w:val="center"/>
              <w:rPr>
                <w:rFonts w:ascii="Arial" w:eastAsia="Times New Roman" w:hAnsi="Arial" w:cs="Arial"/>
                <w:color w:val="080908"/>
                <w:spacing w:val="28"/>
                <w:rtl/>
              </w:rPr>
            </w:pPr>
            <w:r w:rsidRPr="007C146A">
              <w:rPr>
                <w:rFonts w:ascii="Arial" w:eastAsia="Times New Roman" w:hAnsi="Arial" w:cs="Arial" w:hint="cs"/>
                <w:color w:val="080908"/>
                <w:spacing w:val="28"/>
                <w:rtl/>
              </w:rPr>
              <w:t>יישובים שזכאים למקדמה לפני תביעה</w:t>
            </w:r>
          </w:p>
        </w:tc>
        <w:tc>
          <w:tcPr>
            <w:tcW w:w="1858" w:type="dxa"/>
            <w:gridSpan w:val="2"/>
            <w:shd w:val="clear" w:color="auto" w:fill="F2F2F2"/>
          </w:tcPr>
          <w:p w14:paraId="19DC47DC" w14:textId="77777777" w:rsidR="00F216B5" w:rsidRPr="007C146A" w:rsidRDefault="00851F27" w:rsidP="007C146A">
            <w:pPr>
              <w:widowControl/>
              <w:spacing w:line="360" w:lineRule="atLeast"/>
              <w:ind w:left="0"/>
              <w:contextualSpacing w:val="0"/>
              <w:jc w:val="center"/>
              <w:rPr>
                <w:rFonts w:ascii="Arial" w:eastAsia="Times New Roman" w:hAnsi="Arial" w:cs="Arial"/>
                <w:color w:val="080908"/>
                <w:spacing w:val="28"/>
                <w:rtl/>
              </w:rPr>
            </w:pPr>
            <w:r w:rsidRPr="007C146A">
              <w:rPr>
                <w:rFonts w:ascii="Arial" w:eastAsia="Times New Roman" w:hAnsi="Arial" w:cs="Arial" w:hint="cs"/>
                <w:color w:val="080908"/>
                <w:spacing w:val="28"/>
                <w:rtl/>
              </w:rPr>
              <w:t>41</w:t>
            </w:r>
          </w:p>
          <w:p w14:paraId="32BD7290" w14:textId="77777777" w:rsidR="00DE3CC6" w:rsidRPr="007C146A" w:rsidRDefault="00851F27" w:rsidP="007C146A">
            <w:pPr>
              <w:widowControl/>
              <w:spacing w:line="360" w:lineRule="atLeast"/>
              <w:ind w:left="0"/>
              <w:contextualSpacing w:val="0"/>
              <w:jc w:val="center"/>
              <w:rPr>
                <w:rFonts w:ascii="Arial" w:eastAsia="Times New Roman" w:hAnsi="Arial" w:cs="Arial"/>
                <w:color w:val="080908"/>
                <w:spacing w:val="28"/>
                <w:rtl/>
              </w:rPr>
            </w:pPr>
            <w:r w:rsidRPr="007C146A">
              <w:rPr>
                <w:rFonts w:ascii="Arial" w:eastAsia="Times New Roman" w:hAnsi="Arial" w:cs="Arial" w:hint="cs"/>
                <w:color w:val="080908"/>
                <w:spacing w:val="28"/>
                <w:rtl/>
              </w:rPr>
              <w:t>44</w:t>
            </w:r>
          </w:p>
          <w:p w14:paraId="28E0D558" w14:textId="77777777" w:rsidR="00433FD0" w:rsidRPr="007C146A" w:rsidRDefault="00433FD0" w:rsidP="007C146A">
            <w:pPr>
              <w:widowControl/>
              <w:spacing w:line="360" w:lineRule="atLeast"/>
              <w:ind w:left="0"/>
              <w:contextualSpacing w:val="0"/>
              <w:jc w:val="center"/>
              <w:rPr>
                <w:rFonts w:ascii="Arial" w:eastAsia="Times New Roman" w:hAnsi="Arial" w:cs="Arial"/>
                <w:color w:val="080908"/>
                <w:spacing w:val="28"/>
                <w:rtl/>
              </w:rPr>
            </w:pPr>
          </w:p>
        </w:tc>
      </w:tr>
    </w:tbl>
    <w:p w14:paraId="4EBB8B98" w14:textId="77777777" w:rsidR="003A1C6B" w:rsidRPr="007C146A" w:rsidRDefault="003A1C6B" w:rsidP="007C146A">
      <w:pPr>
        <w:widowControl/>
        <w:tabs>
          <w:tab w:val="left" w:pos="423"/>
        </w:tabs>
        <w:spacing w:before="120" w:after="120" w:line="360" w:lineRule="atLeast"/>
        <w:ind w:left="423"/>
        <w:contextualSpacing w:val="0"/>
        <w:jc w:val="left"/>
        <w:outlineLvl w:val="0"/>
        <w:rPr>
          <w:rFonts w:ascii="Arial" w:eastAsia="Times New Roman" w:hAnsi="Arial" w:cs="Arial"/>
          <w:b/>
          <w:bCs/>
          <w:color w:val="080908"/>
          <w:spacing w:val="33"/>
          <w:sz w:val="28"/>
          <w:szCs w:val="28"/>
          <w:u w:val="single"/>
        </w:rPr>
      </w:pPr>
      <w:r w:rsidRPr="007C146A">
        <w:rPr>
          <w:rFonts w:ascii="Arial" w:eastAsia="Times New Roman" w:hAnsi="Arial" w:cs="Arial"/>
          <w:color w:val="080908"/>
          <w:spacing w:val="33"/>
        </w:rPr>
        <w:br w:type="page"/>
      </w:r>
      <w:r w:rsidR="00B820AA" w:rsidRPr="007C146A">
        <w:rPr>
          <w:rFonts w:ascii="Arial" w:eastAsia="Times New Roman" w:hAnsi="Arial" w:cs="Arial" w:hint="cs"/>
          <w:b/>
          <w:bCs/>
          <w:color w:val="080908"/>
          <w:spacing w:val="33"/>
          <w:sz w:val="28"/>
          <w:szCs w:val="28"/>
          <w:u w:val="single"/>
          <w:rtl/>
        </w:rPr>
        <w:lastRenderedPageBreak/>
        <w:t>כללי</w:t>
      </w:r>
    </w:p>
    <w:p w14:paraId="0BE72CB9" w14:textId="77777777" w:rsidR="003A1C6B" w:rsidRPr="007C146A" w:rsidRDefault="003A1C6B" w:rsidP="00586E74">
      <w:pPr>
        <w:widowControl/>
        <w:spacing w:before="120" w:after="120" w:line="360" w:lineRule="atLeast"/>
        <w:ind w:left="360"/>
        <w:rPr>
          <w:rFonts w:ascii="Arial" w:eastAsia="Times New Roman" w:hAnsi="Arial" w:cs="Arial"/>
          <w:b/>
          <w:bCs/>
          <w:color w:val="080908"/>
          <w:spacing w:val="33"/>
          <w:sz w:val="28"/>
          <w:szCs w:val="28"/>
          <w:u w:val="single"/>
          <w:rtl/>
        </w:rPr>
      </w:pPr>
    </w:p>
    <w:p w14:paraId="3EAB7B44" w14:textId="77777777" w:rsidR="003A1C6B" w:rsidRPr="007C146A" w:rsidRDefault="003A1C6B" w:rsidP="007C146A">
      <w:pPr>
        <w:widowControl/>
        <w:numPr>
          <w:ilvl w:val="1"/>
          <w:numId w:val="4"/>
        </w:numPr>
        <w:spacing w:before="120" w:after="120" w:line="360" w:lineRule="atLeast"/>
        <w:ind w:left="849" w:hanging="489"/>
        <w:contextualSpacing w:val="0"/>
        <w:rPr>
          <w:rFonts w:ascii="Arial" w:eastAsia="Times New Roman" w:hAnsi="Arial" w:cs="Arial"/>
          <w:color w:val="080908"/>
          <w:spacing w:val="28"/>
        </w:rPr>
      </w:pPr>
      <w:r w:rsidRPr="007C146A">
        <w:rPr>
          <w:rFonts w:ascii="Arial" w:eastAsia="Times New Roman" w:hAnsi="Arial" w:cs="Arial"/>
          <w:color w:val="080908"/>
          <w:spacing w:val="28"/>
          <w:rtl/>
        </w:rPr>
        <w:t>ביום</w:t>
      </w:r>
      <w:r w:rsidRPr="007C146A">
        <w:rPr>
          <w:rFonts w:ascii="Arial" w:eastAsia="Times New Roman" w:hAnsi="Arial" w:cs="Arial" w:hint="cs"/>
          <w:color w:val="080908"/>
          <w:spacing w:val="28"/>
          <w:rtl/>
        </w:rPr>
        <w:t xml:space="preserve"> </w:t>
      </w:r>
      <w:r w:rsidR="00B820AA" w:rsidRPr="007C146A">
        <w:rPr>
          <w:rFonts w:ascii="Arial" w:eastAsia="Times New Roman" w:hAnsi="Arial" w:cs="Arial" w:hint="cs"/>
          <w:color w:val="080908"/>
          <w:spacing w:val="28"/>
          <w:rtl/>
        </w:rPr>
        <w:t>15</w:t>
      </w:r>
      <w:r w:rsidRPr="007C146A">
        <w:rPr>
          <w:rFonts w:ascii="Arial" w:eastAsia="Times New Roman" w:hAnsi="Arial" w:cs="Arial" w:hint="cs"/>
          <w:color w:val="080908"/>
          <w:spacing w:val="28"/>
          <w:rtl/>
        </w:rPr>
        <w:t xml:space="preserve"> </w:t>
      </w:r>
      <w:r w:rsidR="00B820AA" w:rsidRPr="007C146A">
        <w:rPr>
          <w:rFonts w:ascii="Arial" w:eastAsia="Times New Roman" w:hAnsi="Arial" w:cs="Arial" w:hint="cs"/>
          <w:color w:val="080908"/>
          <w:spacing w:val="28"/>
          <w:rtl/>
        </w:rPr>
        <w:t>בנובמבר</w:t>
      </w:r>
      <w:r w:rsidRPr="007C146A">
        <w:rPr>
          <w:rFonts w:ascii="Arial" w:eastAsia="Times New Roman" w:hAnsi="Arial" w:cs="Arial"/>
          <w:color w:val="080908"/>
          <w:spacing w:val="28"/>
          <w:rtl/>
        </w:rPr>
        <w:t xml:space="preserve"> </w:t>
      </w:r>
      <w:r w:rsidRPr="007C146A">
        <w:rPr>
          <w:rFonts w:ascii="Arial" w:eastAsia="Times New Roman" w:hAnsi="Arial" w:cs="Arial" w:hint="cs"/>
          <w:color w:val="080908"/>
          <w:spacing w:val="28"/>
          <w:rtl/>
        </w:rPr>
        <w:t>2023</w:t>
      </w:r>
      <w:r w:rsidRPr="007C146A">
        <w:rPr>
          <w:rFonts w:ascii="Arial" w:eastAsia="Times New Roman" w:hAnsi="Arial" w:cs="Arial"/>
          <w:color w:val="080908"/>
          <w:spacing w:val="28"/>
          <w:rtl/>
        </w:rPr>
        <w:t xml:space="preserve"> אישרה ועדת הכספים של הכנסת את תקנות מס רכוש וקרן פיצויים (תשלום פיצויים) </w:t>
      </w:r>
      <w:r w:rsidR="00B820AA" w:rsidRPr="007C146A">
        <w:rPr>
          <w:rFonts w:ascii="Arial" w:eastAsia="Times New Roman" w:hAnsi="Arial" w:cs="Arial"/>
          <w:color w:val="080908"/>
          <w:spacing w:val="28"/>
          <w:rtl/>
        </w:rPr>
        <w:t xml:space="preserve">(נזק מלחמה ונזק עקיף) (חרבות ברזל)(הוראת שעה), התשפ"ד-2023 </w:t>
      </w:r>
      <w:r w:rsidRPr="007C146A">
        <w:rPr>
          <w:rFonts w:ascii="Arial" w:eastAsia="Times New Roman" w:hAnsi="Arial" w:cs="Arial"/>
          <w:color w:val="080908"/>
          <w:spacing w:val="28"/>
          <w:rtl/>
        </w:rPr>
        <w:t>(להלן: "</w:t>
      </w:r>
      <w:r w:rsidRPr="007C146A">
        <w:rPr>
          <w:rFonts w:ascii="Arial" w:eastAsia="Times New Roman" w:hAnsi="Arial" w:cs="Arial"/>
          <w:b/>
          <w:bCs/>
          <w:color w:val="080908"/>
          <w:spacing w:val="28"/>
          <w:rtl/>
        </w:rPr>
        <w:t>תקנות הוראת השעה</w:t>
      </w:r>
      <w:r w:rsidRPr="007C146A">
        <w:rPr>
          <w:rFonts w:ascii="Arial" w:eastAsia="Times New Roman" w:hAnsi="Arial" w:cs="Arial"/>
          <w:color w:val="080908"/>
          <w:spacing w:val="28"/>
          <w:rtl/>
        </w:rPr>
        <w:t xml:space="preserve">"), אשר פורסמו ברשומות </w:t>
      </w:r>
      <w:r w:rsidRPr="007C146A">
        <w:rPr>
          <w:rFonts w:ascii="Arial" w:eastAsia="Times New Roman" w:hAnsi="Arial" w:cs="Arial" w:hint="cs"/>
          <w:color w:val="080908"/>
          <w:spacing w:val="28"/>
          <w:rtl/>
        </w:rPr>
        <w:t xml:space="preserve">ביום </w:t>
      </w:r>
      <w:r w:rsidR="00B820AA" w:rsidRPr="007C146A">
        <w:rPr>
          <w:rFonts w:ascii="Arial" w:eastAsia="Times New Roman" w:hAnsi="Arial" w:cs="Arial" w:hint="cs"/>
          <w:color w:val="080908"/>
          <w:spacing w:val="28"/>
          <w:rtl/>
        </w:rPr>
        <w:t>16</w:t>
      </w:r>
      <w:r w:rsidRPr="007C146A">
        <w:rPr>
          <w:rFonts w:ascii="Arial" w:eastAsia="Times New Roman" w:hAnsi="Arial" w:cs="Arial" w:hint="cs"/>
          <w:color w:val="080908"/>
          <w:spacing w:val="28"/>
          <w:rtl/>
        </w:rPr>
        <w:t xml:space="preserve"> </w:t>
      </w:r>
      <w:r w:rsidR="00B820AA" w:rsidRPr="007C146A">
        <w:rPr>
          <w:rFonts w:ascii="Arial" w:eastAsia="Times New Roman" w:hAnsi="Arial" w:cs="Arial" w:hint="cs"/>
          <w:color w:val="080908"/>
          <w:spacing w:val="28"/>
          <w:rtl/>
        </w:rPr>
        <w:t>בנובמבר</w:t>
      </w:r>
      <w:r w:rsidRPr="007C146A">
        <w:rPr>
          <w:rFonts w:ascii="Arial" w:eastAsia="Times New Roman" w:hAnsi="Arial" w:cs="Arial" w:hint="cs"/>
          <w:color w:val="080908"/>
          <w:spacing w:val="28"/>
          <w:rtl/>
        </w:rPr>
        <w:t xml:space="preserve"> 2023</w:t>
      </w:r>
      <w:r w:rsidRPr="007C146A">
        <w:rPr>
          <w:rFonts w:ascii="Arial" w:eastAsia="Times New Roman" w:hAnsi="Arial" w:cs="Arial"/>
          <w:color w:val="080908"/>
          <w:spacing w:val="28"/>
          <w:rtl/>
        </w:rPr>
        <w:t xml:space="preserve">. </w:t>
      </w:r>
    </w:p>
    <w:p w14:paraId="53A4B32C" w14:textId="77777777" w:rsidR="00D47963" w:rsidRPr="007C146A" w:rsidRDefault="003A1C6B" w:rsidP="007C146A">
      <w:pPr>
        <w:widowControl/>
        <w:numPr>
          <w:ilvl w:val="1"/>
          <w:numId w:val="4"/>
        </w:numPr>
        <w:spacing w:before="120" w:after="120" w:line="360" w:lineRule="atLeast"/>
        <w:ind w:left="849" w:hanging="489"/>
        <w:contextualSpacing w:val="0"/>
        <w:rPr>
          <w:rFonts w:ascii="Arial" w:eastAsia="Times New Roman" w:hAnsi="Arial" w:cs="Arial"/>
          <w:color w:val="080908"/>
          <w:spacing w:val="28"/>
        </w:rPr>
      </w:pPr>
      <w:r w:rsidRPr="007C146A">
        <w:rPr>
          <w:rFonts w:ascii="Arial" w:eastAsia="Times New Roman" w:hAnsi="Arial" w:cs="Arial"/>
          <w:color w:val="080908"/>
          <w:spacing w:val="28"/>
          <w:rtl/>
        </w:rPr>
        <w:t>מטרת התקנות לקבוע את אופן הפיצוי בגין נזק עקיף שנגרם ב</w:t>
      </w:r>
      <w:r w:rsidRPr="007C146A">
        <w:rPr>
          <w:rFonts w:ascii="Arial" w:eastAsia="Times New Roman" w:hAnsi="Arial" w:cs="Arial" w:hint="cs"/>
          <w:color w:val="080908"/>
          <w:spacing w:val="28"/>
          <w:rtl/>
        </w:rPr>
        <w:t xml:space="preserve">של </w:t>
      </w:r>
      <w:r w:rsidR="00B820AA" w:rsidRPr="007C146A">
        <w:rPr>
          <w:rFonts w:ascii="Arial" w:eastAsia="Times New Roman" w:hAnsi="Arial" w:cs="Arial" w:hint="cs"/>
          <w:color w:val="080908"/>
          <w:spacing w:val="28"/>
          <w:rtl/>
        </w:rPr>
        <w:t>מלחמת</w:t>
      </w:r>
      <w:r w:rsidRPr="007C146A">
        <w:rPr>
          <w:rFonts w:ascii="Arial" w:eastAsia="Times New Roman" w:hAnsi="Arial" w:cs="Arial" w:hint="cs"/>
          <w:color w:val="080908"/>
          <w:spacing w:val="28"/>
          <w:rtl/>
        </w:rPr>
        <w:t xml:space="preserve"> "</w:t>
      </w:r>
      <w:r w:rsidR="00B820AA" w:rsidRPr="007C146A">
        <w:rPr>
          <w:rFonts w:ascii="Arial" w:eastAsia="Times New Roman" w:hAnsi="Arial" w:cs="Arial" w:hint="cs"/>
          <w:color w:val="080908"/>
          <w:spacing w:val="28"/>
          <w:rtl/>
        </w:rPr>
        <w:t>חרבות ברזל</w:t>
      </w:r>
      <w:r w:rsidRPr="007C146A">
        <w:rPr>
          <w:rFonts w:ascii="Arial" w:eastAsia="Times New Roman" w:hAnsi="Arial" w:cs="Arial" w:hint="cs"/>
          <w:color w:val="080908"/>
          <w:spacing w:val="28"/>
          <w:rtl/>
        </w:rPr>
        <w:t xml:space="preserve">" </w:t>
      </w:r>
      <w:r w:rsidR="00EC2051" w:rsidRPr="007C146A">
        <w:rPr>
          <w:rFonts w:ascii="Arial" w:eastAsia="Times New Roman" w:hAnsi="Arial" w:cs="Arial" w:hint="cs"/>
          <w:color w:val="080908"/>
          <w:spacing w:val="28"/>
          <w:rtl/>
        </w:rPr>
        <w:t>(להלן: "ה</w:t>
      </w:r>
      <w:r w:rsidR="00B820AA" w:rsidRPr="007C146A">
        <w:rPr>
          <w:rFonts w:ascii="Arial" w:eastAsia="Times New Roman" w:hAnsi="Arial" w:cs="Arial" w:hint="cs"/>
          <w:color w:val="080908"/>
          <w:spacing w:val="28"/>
          <w:rtl/>
        </w:rPr>
        <w:t>מלחמה</w:t>
      </w:r>
      <w:r w:rsidR="00EC2051" w:rsidRPr="007C146A">
        <w:rPr>
          <w:rFonts w:ascii="Arial" w:eastAsia="Times New Roman" w:hAnsi="Arial" w:cs="Arial" w:hint="cs"/>
          <w:color w:val="080908"/>
          <w:spacing w:val="28"/>
          <w:rtl/>
        </w:rPr>
        <w:t xml:space="preserve">"), </w:t>
      </w:r>
      <w:r w:rsidRPr="007C146A">
        <w:rPr>
          <w:rFonts w:ascii="Arial" w:eastAsia="Times New Roman" w:hAnsi="Arial" w:cs="Arial" w:hint="cs"/>
          <w:color w:val="080908"/>
          <w:spacing w:val="28"/>
          <w:rtl/>
        </w:rPr>
        <w:t>ליישובים המצויים באזור המיוחד</w:t>
      </w:r>
      <w:r w:rsidR="008A5761" w:rsidRPr="007C146A">
        <w:rPr>
          <w:rFonts w:ascii="Arial" w:eastAsia="Times New Roman" w:hAnsi="Arial" w:cs="Arial" w:hint="cs"/>
          <w:color w:val="080908"/>
          <w:spacing w:val="28"/>
          <w:rtl/>
        </w:rPr>
        <w:t>, ובחלוקה למספר</w:t>
      </w:r>
      <w:r w:rsidR="00D47963" w:rsidRPr="007C146A">
        <w:rPr>
          <w:rFonts w:ascii="Arial" w:eastAsia="Times New Roman" w:hAnsi="Arial" w:cs="Arial" w:hint="cs"/>
          <w:color w:val="080908"/>
          <w:spacing w:val="28"/>
          <w:rtl/>
        </w:rPr>
        <w:t xml:space="preserve"> אזורים.</w:t>
      </w:r>
    </w:p>
    <w:p w14:paraId="707A8628" w14:textId="77777777" w:rsidR="00CD1611" w:rsidRPr="007C146A" w:rsidRDefault="00D47963" w:rsidP="007C146A">
      <w:pPr>
        <w:widowControl/>
        <w:numPr>
          <w:ilvl w:val="1"/>
          <w:numId w:val="4"/>
        </w:numPr>
        <w:spacing w:before="120" w:after="120" w:line="360" w:lineRule="atLeast"/>
        <w:ind w:left="849" w:hanging="489"/>
        <w:contextualSpacing w:val="0"/>
        <w:rPr>
          <w:rFonts w:ascii="Arial" w:eastAsia="Times New Roman" w:hAnsi="Arial" w:cs="Arial"/>
          <w:color w:val="080908"/>
          <w:spacing w:val="28"/>
        </w:rPr>
      </w:pPr>
      <w:r w:rsidRPr="007C146A">
        <w:rPr>
          <w:rFonts w:ascii="Arial" w:eastAsia="Times New Roman" w:hAnsi="Arial" w:cs="Arial" w:hint="cs"/>
          <w:color w:val="080908"/>
          <w:spacing w:val="28"/>
          <w:rtl/>
        </w:rPr>
        <w:t>חלוקת האזורים בתקנות הוראת השעה ה</w:t>
      </w:r>
      <w:r w:rsidR="009A3A80" w:rsidRPr="007C146A">
        <w:rPr>
          <w:rFonts w:ascii="Arial" w:eastAsia="Times New Roman" w:hAnsi="Arial" w:cs="Arial" w:hint="cs"/>
          <w:color w:val="080908"/>
          <w:spacing w:val="28"/>
          <w:rtl/>
        </w:rPr>
        <w:t>י</w:t>
      </w:r>
      <w:r w:rsidRPr="007C146A">
        <w:rPr>
          <w:rFonts w:ascii="Arial" w:eastAsia="Times New Roman" w:hAnsi="Arial" w:cs="Arial" w:hint="cs"/>
          <w:color w:val="080908"/>
          <w:spacing w:val="28"/>
          <w:rtl/>
        </w:rPr>
        <w:t>נה</w:t>
      </w:r>
      <w:r w:rsidR="003A1C6B" w:rsidRPr="007C146A">
        <w:rPr>
          <w:rFonts w:ascii="Arial" w:eastAsia="Times New Roman" w:hAnsi="Arial" w:cs="Arial" w:hint="cs"/>
          <w:color w:val="080908"/>
          <w:spacing w:val="28"/>
          <w:rtl/>
        </w:rPr>
        <w:t xml:space="preserve"> בהתאם </w:t>
      </w:r>
      <w:r w:rsidR="00B820AA" w:rsidRPr="007C146A">
        <w:rPr>
          <w:rFonts w:ascii="Arial" w:eastAsia="Times New Roman" w:hAnsi="Arial" w:cs="Arial" w:hint="cs"/>
          <w:color w:val="080908"/>
          <w:spacing w:val="28"/>
          <w:rtl/>
        </w:rPr>
        <w:t>להוראות פיקוד העורף</w:t>
      </w:r>
      <w:r w:rsidR="003A1C6B" w:rsidRPr="007C146A">
        <w:rPr>
          <w:rFonts w:ascii="Arial" w:eastAsia="Times New Roman" w:hAnsi="Arial" w:cs="Arial" w:hint="cs"/>
          <w:color w:val="080908"/>
          <w:spacing w:val="28"/>
          <w:rtl/>
        </w:rPr>
        <w:t>,</w:t>
      </w:r>
      <w:r w:rsidRPr="007C146A">
        <w:rPr>
          <w:rFonts w:ascii="Arial" w:eastAsia="Times New Roman" w:hAnsi="Arial" w:cs="Arial" w:hint="cs"/>
          <w:color w:val="080908"/>
          <w:spacing w:val="28"/>
          <w:rtl/>
        </w:rPr>
        <w:t xml:space="preserve"> אשר במסגרת הנחיות ההתגוננות שפרסם </w:t>
      </w:r>
      <w:r w:rsidRPr="007C146A">
        <w:rPr>
          <w:rFonts w:ascii="Arial" w:hAnsi="Arial" w:cs="Arial"/>
          <w:color w:val="080908"/>
          <w:spacing w:val="28"/>
          <w:rtl/>
        </w:rPr>
        <w:t xml:space="preserve">בתקופה שמיום כ"ב בתשרי </w:t>
      </w:r>
      <w:proofErr w:type="spellStart"/>
      <w:r w:rsidRPr="007C146A">
        <w:rPr>
          <w:rFonts w:ascii="Arial" w:hAnsi="Arial" w:cs="Arial"/>
          <w:color w:val="080908"/>
          <w:spacing w:val="28"/>
          <w:rtl/>
        </w:rPr>
        <w:t>התשפ"ד</w:t>
      </w:r>
      <w:proofErr w:type="spellEnd"/>
      <w:r w:rsidRPr="007C146A">
        <w:rPr>
          <w:rFonts w:ascii="Arial" w:hAnsi="Arial" w:cs="Arial"/>
          <w:color w:val="080908"/>
          <w:spacing w:val="28"/>
          <w:rtl/>
        </w:rPr>
        <w:t xml:space="preserve"> (7 באוקטובר 2023) עד יום ט"ז בחשוון </w:t>
      </w:r>
      <w:proofErr w:type="spellStart"/>
      <w:r w:rsidRPr="007C146A">
        <w:rPr>
          <w:rFonts w:ascii="Arial" w:hAnsi="Arial" w:cs="Arial"/>
          <w:color w:val="080908"/>
          <w:spacing w:val="28"/>
          <w:rtl/>
        </w:rPr>
        <w:t>התשפ"ד</w:t>
      </w:r>
      <w:proofErr w:type="spellEnd"/>
      <w:r w:rsidRPr="007C146A">
        <w:rPr>
          <w:rFonts w:ascii="Arial" w:hAnsi="Arial" w:cs="Arial"/>
          <w:color w:val="080908"/>
          <w:spacing w:val="28"/>
          <w:rtl/>
        </w:rPr>
        <w:t xml:space="preserve"> (31 באוקטובר 2023), ש</w:t>
      </w:r>
      <w:r w:rsidRPr="007C146A">
        <w:rPr>
          <w:rFonts w:ascii="Arial" w:hAnsi="Arial" w:cs="Arial" w:hint="cs"/>
          <w:color w:val="080908"/>
          <w:spacing w:val="28"/>
          <w:rtl/>
        </w:rPr>
        <w:t>הוגדרה בתקנות הוראת השעה</w:t>
      </w:r>
      <w:r w:rsidRPr="007C146A">
        <w:rPr>
          <w:rFonts w:ascii="Arial" w:hAnsi="Arial" w:cs="Arial"/>
          <w:color w:val="080908"/>
          <w:spacing w:val="28"/>
          <w:rtl/>
        </w:rPr>
        <w:t xml:space="preserve"> כ</w:t>
      </w:r>
      <w:r w:rsidR="00E961D5" w:rsidRPr="007C146A">
        <w:rPr>
          <w:rFonts w:ascii="Arial" w:hAnsi="Arial" w:cs="Arial" w:hint="cs"/>
          <w:color w:val="080908"/>
          <w:spacing w:val="28"/>
          <w:rtl/>
        </w:rPr>
        <w:t>"</w:t>
      </w:r>
      <w:r w:rsidRPr="007C146A">
        <w:rPr>
          <w:rFonts w:ascii="Arial" w:hAnsi="Arial" w:cs="Arial"/>
          <w:b/>
          <w:bCs/>
          <w:color w:val="080908"/>
          <w:spacing w:val="28"/>
          <w:rtl/>
        </w:rPr>
        <w:t>תקופה הקובעת</w:t>
      </w:r>
      <w:r w:rsidRPr="007C146A">
        <w:rPr>
          <w:rFonts w:ascii="Arial" w:hAnsi="Arial" w:cs="Arial"/>
          <w:color w:val="080908"/>
          <w:spacing w:val="28"/>
          <w:rtl/>
        </w:rPr>
        <w:t>"</w:t>
      </w:r>
      <w:r w:rsidRPr="007C146A">
        <w:rPr>
          <w:rFonts w:ascii="Arial" w:eastAsia="Times New Roman" w:hAnsi="Arial" w:cs="Arial" w:hint="cs"/>
          <w:color w:val="080908"/>
          <w:spacing w:val="28"/>
          <w:rtl/>
        </w:rPr>
        <w:t xml:space="preserve">, חילק </w:t>
      </w:r>
      <w:r w:rsidRPr="007C146A">
        <w:rPr>
          <w:rFonts w:ascii="Arial" w:hAnsi="Arial" w:cs="Arial"/>
          <w:color w:val="080908"/>
          <w:spacing w:val="28"/>
          <w:rtl/>
        </w:rPr>
        <w:t>את ה</w:t>
      </w:r>
      <w:r w:rsidRPr="007C146A">
        <w:rPr>
          <w:rFonts w:ascii="Arial" w:hAnsi="Arial" w:cs="Arial" w:hint="cs"/>
          <w:color w:val="080908"/>
          <w:spacing w:val="28"/>
          <w:rtl/>
        </w:rPr>
        <w:t>י</w:t>
      </w:r>
      <w:r w:rsidRPr="007C146A">
        <w:rPr>
          <w:rFonts w:ascii="Arial" w:hAnsi="Arial" w:cs="Arial"/>
          <w:color w:val="080908"/>
          <w:spacing w:val="28"/>
          <w:rtl/>
        </w:rPr>
        <w:t>ישובים לארבעה מדרגים שונים, המסומנים בצבעים שונים</w:t>
      </w:r>
      <w:r w:rsidRPr="007C146A">
        <w:rPr>
          <w:rFonts w:ascii="Arial" w:hAnsi="Arial" w:cs="Arial" w:hint="cs"/>
          <w:color w:val="080908"/>
          <w:spacing w:val="28"/>
          <w:rtl/>
        </w:rPr>
        <w:t>:</w:t>
      </w:r>
      <w:r w:rsidRPr="007C146A">
        <w:rPr>
          <w:rFonts w:ascii="Arial" w:hAnsi="Arial" w:cs="Arial"/>
          <w:color w:val="080908"/>
          <w:spacing w:val="28"/>
          <w:rtl/>
        </w:rPr>
        <w:t xml:space="preserve"> </w:t>
      </w:r>
    </w:p>
    <w:p w14:paraId="2779B14E" w14:textId="77777777" w:rsidR="00CD1611" w:rsidRPr="007C146A" w:rsidRDefault="00D47963" w:rsidP="007C146A">
      <w:pPr>
        <w:widowControl/>
        <w:spacing w:before="120" w:after="120" w:line="360" w:lineRule="atLeast"/>
        <w:ind w:left="849"/>
        <w:contextualSpacing w:val="0"/>
        <w:rPr>
          <w:rFonts w:ascii="Arial" w:hAnsi="Arial" w:cs="Arial"/>
          <w:color w:val="080908"/>
          <w:spacing w:val="28"/>
          <w:rtl/>
        </w:rPr>
      </w:pPr>
      <w:r w:rsidRPr="007C146A">
        <w:rPr>
          <w:rFonts w:ascii="Arial" w:hAnsi="Arial" w:cs="Arial"/>
          <w:color w:val="080908"/>
          <w:spacing w:val="28"/>
          <w:u w:val="single"/>
          <w:rtl/>
        </w:rPr>
        <w:t>בי</w:t>
      </w:r>
      <w:r w:rsidR="00CD1611" w:rsidRPr="007C146A">
        <w:rPr>
          <w:rFonts w:ascii="Arial" w:hAnsi="Arial" w:cs="Arial" w:hint="cs"/>
          <w:color w:val="080908"/>
          <w:spacing w:val="28"/>
          <w:u w:val="single"/>
          <w:rtl/>
        </w:rPr>
        <w:t>י</w:t>
      </w:r>
      <w:r w:rsidRPr="007C146A">
        <w:rPr>
          <w:rFonts w:ascii="Arial" w:hAnsi="Arial" w:cs="Arial"/>
          <w:color w:val="080908"/>
          <w:spacing w:val="28"/>
          <w:u w:val="single"/>
          <w:rtl/>
        </w:rPr>
        <w:t>שוב המסומן בירוק</w:t>
      </w:r>
      <w:r w:rsidRPr="007C146A">
        <w:rPr>
          <w:rFonts w:ascii="Arial" w:hAnsi="Arial" w:cs="Arial"/>
          <w:color w:val="080908"/>
          <w:spacing w:val="28"/>
          <w:rtl/>
        </w:rPr>
        <w:t xml:space="preserve"> </w:t>
      </w:r>
      <w:r w:rsidR="00CD1611" w:rsidRPr="007C146A">
        <w:rPr>
          <w:rFonts w:ascii="Arial" w:hAnsi="Arial" w:cs="Arial" w:hint="cs"/>
          <w:color w:val="080908"/>
          <w:spacing w:val="28"/>
          <w:rtl/>
        </w:rPr>
        <w:t xml:space="preserve">- </w:t>
      </w:r>
      <w:r w:rsidRPr="007C146A">
        <w:rPr>
          <w:rFonts w:ascii="Arial" w:hAnsi="Arial" w:cs="Arial"/>
          <w:color w:val="080908"/>
          <w:spacing w:val="28"/>
          <w:rtl/>
        </w:rPr>
        <w:t>ניתן לבצע פעילות מלאה</w:t>
      </w:r>
      <w:r w:rsidR="00CD1611" w:rsidRPr="007C146A">
        <w:rPr>
          <w:rFonts w:ascii="Arial" w:hAnsi="Arial" w:cs="Arial" w:hint="cs"/>
          <w:color w:val="080908"/>
          <w:spacing w:val="28"/>
          <w:rtl/>
        </w:rPr>
        <w:t>.</w:t>
      </w:r>
      <w:r w:rsidRPr="007C146A">
        <w:rPr>
          <w:rFonts w:ascii="Arial" w:hAnsi="Arial" w:cs="Arial"/>
          <w:color w:val="080908"/>
          <w:spacing w:val="28"/>
          <w:rtl/>
        </w:rPr>
        <w:t xml:space="preserve"> </w:t>
      </w:r>
    </w:p>
    <w:p w14:paraId="0293D215" w14:textId="77777777" w:rsidR="00CD1611" w:rsidRPr="007C146A" w:rsidRDefault="00D47963" w:rsidP="007C146A">
      <w:pPr>
        <w:widowControl/>
        <w:spacing w:before="120" w:after="120" w:line="360" w:lineRule="atLeast"/>
        <w:ind w:left="849"/>
        <w:contextualSpacing w:val="0"/>
        <w:rPr>
          <w:rFonts w:ascii="Arial" w:hAnsi="Arial" w:cs="Arial"/>
          <w:color w:val="080908"/>
          <w:spacing w:val="28"/>
          <w:rtl/>
        </w:rPr>
      </w:pPr>
      <w:r w:rsidRPr="007C146A">
        <w:rPr>
          <w:rFonts w:ascii="Arial" w:hAnsi="Arial" w:cs="Arial"/>
          <w:color w:val="080908"/>
          <w:spacing w:val="28"/>
          <w:u w:val="single"/>
          <w:rtl/>
        </w:rPr>
        <w:t>בי</w:t>
      </w:r>
      <w:r w:rsidR="00CD1611" w:rsidRPr="007C146A">
        <w:rPr>
          <w:rFonts w:ascii="Arial" w:hAnsi="Arial" w:cs="Arial" w:hint="cs"/>
          <w:color w:val="080908"/>
          <w:spacing w:val="28"/>
          <w:u w:val="single"/>
          <w:rtl/>
        </w:rPr>
        <w:t>י</w:t>
      </w:r>
      <w:r w:rsidRPr="007C146A">
        <w:rPr>
          <w:rFonts w:ascii="Arial" w:hAnsi="Arial" w:cs="Arial"/>
          <w:color w:val="080908"/>
          <w:spacing w:val="28"/>
          <w:u w:val="single"/>
          <w:rtl/>
        </w:rPr>
        <w:t>שוב המסומן בצהוב</w:t>
      </w:r>
      <w:r w:rsidRPr="007C146A">
        <w:rPr>
          <w:rFonts w:ascii="Arial" w:hAnsi="Arial" w:cs="Arial"/>
          <w:color w:val="080908"/>
          <w:spacing w:val="28"/>
          <w:rtl/>
        </w:rPr>
        <w:t xml:space="preserve"> </w:t>
      </w:r>
      <w:r w:rsidR="00CD1611" w:rsidRPr="007C146A">
        <w:rPr>
          <w:rFonts w:ascii="Arial" w:hAnsi="Arial" w:cs="Arial" w:hint="cs"/>
          <w:color w:val="080908"/>
          <w:spacing w:val="28"/>
          <w:rtl/>
        </w:rPr>
        <w:t xml:space="preserve">- </w:t>
      </w:r>
      <w:r w:rsidRPr="007C146A">
        <w:rPr>
          <w:rFonts w:ascii="Arial" w:hAnsi="Arial" w:cs="Arial"/>
          <w:color w:val="080908"/>
          <w:spacing w:val="28"/>
          <w:rtl/>
        </w:rPr>
        <w:t>ניתן לבצע פעילות חלקית</w:t>
      </w:r>
      <w:r w:rsidR="00CD1611" w:rsidRPr="007C146A">
        <w:rPr>
          <w:rFonts w:ascii="Arial" w:hAnsi="Arial" w:cs="Arial" w:hint="cs"/>
          <w:color w:val="080908"/>
          <w:spacing w:val="28"/>
          <w:rtl/>
        </w:rPr>
        <w:t>.</w:t>
      </w:r>
      <w:r w:rsidRPr="007C146A">
        <w:rPr>
          <w:rFonts w:ascii="Arial" w:hAnsi="Arial" w:cs="Arial"/>
          <w:color w:val="080908"/>
          <w:spacing w:val="28"/>
          <w:rtl/>
        </w:rPr>
        <w:t xml:space="preserve"> </w:t>
      </w:r>
    </w:p>
    <w:p w14:paraId="7BEF33CF" w14:textId="77777777" w:rsidR="00CD1611" w:rsidRPr="007C146A" w:rsidRDefault="00D47963" w:rsidP="007C146A">
      <w:pPr>
        <w:widowControl/>
        <w:spacing w:before="120" w:after="120" w:line="360" w:lineRule="atLeast"/>
        <w:ind w:left="849"/>
        <w:contextualSpacing w:val="0"/>
        <w:rPr>
          <w:rFonts w:ascii="Arial" w:hAnsi="Arial" w:cs="Arial"/>
          <w:color w:val="080908"/>
          <w:spacing w:val="28"/>
          <w:rtl/>
        </w:rPr>
      </w:pPr>
      <w:r w:rsidRPr="007C146A">
        <w:rPr>
          <w:rFonts w:ascii="Arial" w:hAnsi="Arial" w:cs="Arial"/>
          <w:color w:val="080908"/>
          <w:spacing w:val="28"/>
          <w:u w:val="single"/>
          <w:rtl/>
        </w:rPr>
        <w:t>בי</w:t>
      </w:r>
      <w:r w:rsidR="00CD1611" w:rsidRPr="007C146A">
        <w:rPr>
          <w:rFonts w:ascii="Arial" w:hAnsi="Arial" w:cs="Arial" w:hint="cs"/>
          <w:color w:val="080908"/>
          <w:spacing w:val="28"/>
          <w:u w:val="single"/>
          <w:rtl/>
        </w:rPr>
        <w:t>י</w:t>
      </w:r>
      <w:r w:rsidRPr="007C146A">
        <w:rPr>
          <w:rFonts w:ascii="Arial" w:hAnsi="Arial" w:cs="Arial"/>
          <w:color w:val="080908"/>
          <w:spacing w:val="28"/>
          <w:u w:val="single"/>
          <w:rtl/>
        </w:rPr>
        <w:t>שוב המסומן בכתום</w:t>
      </w:r>
      <w:r w:rsidRPr="007C146A">
        <w:rPr>
          <w:rFonts w:ascii="Arial" w:hAnsi="Arial" w:cs="Arial"/>
          <w:color w:val="080908"/>
          <w:spacing w:val="28"/>
          <w:rtl/>
        </w:rPr>
        <w:t xml:space="preserve"> </w:t>
      </w:r>
      <w:r w:rsidR="00CD1611" w:rsidRPr="007C146A">
        <w:rPr>
          <w:rFonts w:ascii="Arial" w:hAnsi="Arial" w:cs="Arial" w:hint="cs"/>
          <w:color w:val="080908"/>
          <w:spacing w:val="28"/>
          <w:rtl/>
        </w:rPr>
        <w:t xml:space="preserve">- </w:t>
      </w:r>
      <w:r w:rsidRPr="007C146A">
        <w:rPr>
          <w:rFonts w:ascii="Arial" w:hAnsi="Arial" w:cs="Arial"/>
          <w:color w:val="080908"/>
          <w:spacing w:val="28"/>
          <w:rtl/>
        </w:rPr>
        <w:t>ניתן לבצע פעילות מצומצמת</w:t>
      </w:r>
      <w:r w:rsidR="00CD1611" w:rsidRPr="007C146A">
        <w:rPr>
          <w:rFonts w:ascii="Arial" w:hAnsi="Arial" w:cs="Arial" w:hint="cs"/>
          <w:color w:val="080908"/>
          <w:spacing w:val="28"/>
          <w:rtl/>
        </w:rPr>
        <w:t>.</w:t>
      </w:r>
      <w:r w:rsidRPr="007C146A">
        <w:rPr>
          <w:rFonts w:ascii="Arial" w:hAnsi="Arial" w:cs="Arial"/>
          <w:color w:val="080908"/>
          <w:spacing w:val="28"/>
          <w:rtl/>
        </w:rPr>
        <w:t xml:space="preserve"> </w:t>
      </w:r>
    </w:p>
    <w:p w14:paraId="22A397A5" w14:textId="77777777" w:rsidR="00D47963" w:rsidRPr="007C146A" w:rsidRDefault="00D47963" w:rsidP="007C146A">
      <w:pPr>
        <w:widowControl/>
        <w:spacing w:before="120" w:after="120" w:line="360" w:lineRule="atLeast"/>
        <w:ind w:left="849"/>
        <w:contextualSpacing w:val="0"/>
        <w:rPr>
          <w:rFonts w:ascii="Arial" w:eastAsia="Times New Roman" w:hAnsi="Arial" w:cs="Arial"/>
          <w:color w:val="080908"/>
          <w:spacing w:val="28"/>
        </w:rPr>
      </w:pPr>
      <w:r w:rsidRPr="007C146A">
        <w:rPr>
          <w:rFonts w:ascii="Arial" w:hAnsi="Arial" w:cs="Arial"/>
          <w:color w:val="080908"/>
          <w:spacing w:val="28"/>
          <w:u w:val="single"/>
          <w:rtl/>
        </w:rPr>
        <w:t>ב</w:t>
      </w:r>
      <w:r w:rsidR="00CD1611" w:rsidRPr="007C146A">
        <w:rPr>
          <w:rFonts w:ascii="Arial" w:hAnsi="Arial" w:cs="Arial" w:hint="cs"/>
          <w:color w:val="080908"/>
          <w:spacing w:val="28"/>
          <w:u w:val="single"/>
          <w:rtl/>
        </w:rPr>
        <w:t>י</w:t>
      </w:r>
      <w:r w:rsidRPr="007C146A">
        <w:rPr>
          <w:rFonts w:ascii="Arial" w:hAnsi="Arial" w:cs="Arial"/>
          <w:color w:val="080908"/>
          <w:spacing w:val="28"/>
          <w:u w:val="single"/>
          <w:rtl/>
        </w:rPr>
        <w:t>ישוב המסומן באדום</w:t>
      </w:r>
      <w:r w:rsidRPr="007C146A">
        <w:rPr>
          <w:rFonts w:ascii="Arial" w:hAnsi="Arial" w:cs="Arial"/>
          <w:color w:val="080908"/>
          <w:spacing w:val="28"/>
          <w:rtl/>
        </w:rPr>
        <w:t xml:space="preserve"> </w:t>
      </w:r>
      <w:r w:rsidR="00CD1611" w:rsidRPr="007C146A">
        <w:rPr>
          <w:rFonts w:ascii="Arial" w:hAnsi="Arial" w:cs="Arial" w:hint="cs"/>
          <w:color w:val="080908"/>
          <w:spacing w:val="28"/>
          <w:rtl/>
        </w:rPr>
        <w:t xml:space="preserve">- </w:t>
      </w:r>
      <w:r w:rsidRPr="007C146A">
        <w:rPr>
          <w:rFonts w:ascii="Arial" w:hAnsi="Arial" w:cs="Arial"/>
          <w:color w:val="080908"/>
          <w:spacing w:val="28"/>
          <w:rtl/>
        </w:rPr>
        <w:t>פעילות הכרחית בלבד.</w:t>
      </w:r>
    </w:p>
    <w:p w14:paraId="78FD60B1" w14:textId="77777777" w:rsidR="003A1C6B" w:rsidRPr="007C146A" w:rsidRDefault="00D47963" w:rsidP="007C146A">
      <w:pPr>
        <w:widowControl/>
        <w:numPr>
          <w:ilvl w:val="1"/>
          <w:numId w:val="4"/>
        </w:numPr>
        <w:spacing w:before="120" w:after="120" w:line="360" w:lineRule="atLeast"/>
        <w:ind w:left="849" w:hanging="489"/>
        <w:contextualSpacing w:val="0"/>
        <w:rPr>
          <w:rFonts w:ascii="Arial" w:eastAsia="Times New Roman" w:hAnsi="Arial" w:cs="Arial"/>
          <w:color w:val="080908"/>
          <w:spacing w:val="28"/>
        </w:rPr>
      </w:pPr>
      <w:r w:rsidRPr="007C146A">
        <w:rPr>
          <w:rFonts w:ascii="Arial" w:eastAsia="Times New Roman" w:hAnsi="Arial" w:cs="Arial" w:hint="cs"/>
          <w:color w:val="080908"/>
          <w:spacing w:val="28"/>
          <w:rtl/>
        </w:rPr>
        <w:t>בהתאם, חולקו היישובים באזור המיוחד ל</w:t>
      </w:r>
      <w:r w:rsidR="00CD1611" w:rsidRPr="007C146A">
        <w:rPr>
          <w:rFonts w:ascii="Arial" w:eastAsia="Times New Roman" w:hAnsi="Arial" w:cs="Arial" w:hint="cs"/>
          <w:color w:val="080908"/>
          <w:spacing w:val="28"/>
          <w:rtl/>
        </w:rPr>
        <w:t>שלוש</w:t>
      </w:r>
      <w:r w:rsidRPr="007C146A">
        <w:rPr>
          <w:rFonts w:ascii="Arial" w:eastAsia="Times New Roman" w:hAnsi="Arial" w:cs="Arial" w:hint="cs"/>
          <w:color w:val="080908"/>
          <w:spacing w:val="28"/>
          <w:rtl/>
        </w:rPr>
        <w:t xml:space="preserve"> קבוצות, </w:t>
      </w:r>
      <w:r w:rsidR="002925E8" w:rsidRPr="007C146A">
        <w:rPr>
          <w:rFonts w:ascii="Arial" w:eastAsia="Times New Roman" w:hAnsi="Arial" w:cs="Arial" w:hint="cs"/>
          <w:color w:val="080908"/>
          <w:spacing w:val="28"/>
          <w:rtl/>
        </w:rPr>
        <w:t>המפורטות בשלוש</w:t>
      </w:r>
      <w:r w:rsidRPr="007C146A">
        <w:rPr>
          <w:rFonts w:ascii="Arial" w:eastAsia="Times New Roman" w:hAnsi="Arial" w:cs="Arial" w:hint="cs"/>
          <w:color w:val="080908"/>
          <w:spacing w:val="28"/>
          <w:rtl/>
        </w:rPr>
        <w:t xml:space="preserve"> התוספות לתקנות הוראת השעה, </w:t>
      </w:r>
      <w:r w:rsidR="003A1C6B" w:rsidRPr="007C146A">
        <w:rPr>
          <w:rFonts w:ascii="Arial" w:eastAsia="Times New Roman" w:hAnsi="Arial" w:cs="Arial" w:hint="cs"/>
          <w:color w:val="080908"/>
          <w:spacing w:val="28"/>
          <w:rtl/>
        </w:rPr>
        <w:t>לפי הפירוט הבא:</w:t>
      </w:r>
    </w:p>
    <w:p w14:paraId="2B7358A5" w14:textId="77777777" w:rsidR="00D16231" w:rsidRPr="007C146A" w:rsidRDefault="003516F3" w:rsidP="007C146A">
      <w:pPr>
        <w:widowControl/>
        <w:numPr>
          <w:ilvl w:val="0"/>
          <w:numId w:val="28"/>
        </w:numPr>
        <w:spacing w:before="120" w:after="120" w:line="360" w:lineRule="atLeast"/>
        <w:contextualSpacing w:val="0"/>
        <w:rPr>
          <w:rFonts w:ascii="Arial" w:eastAsia="Times New Roman" w:hAnsi="Arial" w:cs="Arial"/>
          <w:color w:val="080908"/>
          <w:spacing w:val="28"/>
        </w:rPr>
      </w:pPr>
      <w:r w:rsidRPr="007C146A">
        <w:rPr>
          <w:rFonts w:ascii="Arial" w:eastAsia="Times New Roman" w:hAnsi="Arial" w:cs="Arial" w:hint="cs"/>
          <w:color w:val="080908"/>
          <w:spacing w:val="28"/>
          <w:u w:val="single"/>
          <w:rtl/>
        </w:rPr>
        <w:t xml:space="preserve">רשימת יישובים המפורטת בתוספת </w:t>
      </w:r>
      <w:r w:rsidRPr="007C146A">
        <w:rPr>
          <w:rFonts w:ascii="Arial" w:eastAsia="Times New Roman" w:hAnsi="Arial" w:cs="Arial" w:hint="cs"/>
          <w:b/>
          <w:bCs/>
          <w:color w:val="080908"/>
          <w:spacing w:val="28"/>
          <w:u w:val="single"/>
          <w:rtl/>
        </w:rPr>
        <w:t>הש</w:t>
      </w:r>
      <w:r w:rsidR="00D16231" w:rsidRPr="007C146A">
        <w:rPr>
          <w:rFonts w:ascii="Arial" w:eastAsia="Times New Roman" w:hAnsi="Arial" w:cs="Arial" w:hint="cs"/>
          <w:b/>
          <w:bCs/>
          <w:color w:val="080908"/>
          <w:spacing w:val="28"/>
          <w:u w:val="single"/>
          <w:rtl/>
        </w:rPr>
        <w:t>לישית</w:t>
      </w:r>
      <w:r w:rsidR="00FD799C" w:rsidRPr="007C146A">
        <w:rPr>
          <w:rFonts w:ascii="Arial" w:eastAsia="Times New Roman" w:hAnsi="Arial" w:cs="Arial" w:hint="cs"/>
          <w:color w:val="080908"/>
          <w:spacing w:val="28"/>
          <w:rtl/>
        </w:rPr>
        <w:t xml:space="preserve"> -</w:t>
      </w:r>
      <w:r w:rsidRPr="007C146A">
        <w:rPr>
          <w:rFonts w:ascii="Arial" w:eastAsia="Times New Roman" w:hAnsi="Arial" w:cs="Arial" w:hint="cs"/>
          <w:color w:val="080908"/>
          <w:spacing w:val="28"/>
          <w:rtl/>
        </w:rPr>
        <w:t xml:space="preserve"> </w:t>
      </w:r>
      <w:r w:rsidR="00D16231" w:rsidRPr="007C146A">
        <w:rPr>
          <w:rFonts w:ascii="Arial" w:eastAsia="Times New Roman" w:hAnsi="Arial" w:cs="Arial" w:hint="cs"/>
          <w:color w:val="080908"/>
          <w:spacing w:val="28"/>
          <w:rtl/>
        </w:rPr>
        <w:t xml:space="preserve">יישובים אשר סווגו על ידי פיקוד העורף </w:t>
      </w:r>
      <w:r w:rsidR="00B64582" w:rsidRPr="007C146A">
        <w:rPr>
          <w:rFonts w:ascii="Arial" w:eastAsia="Times New Roman" w:hAnsi="Arial" w:cs="Arial" w:hint="cs"/>
          <w:color w:val="080908"/>
          <w:spacing w:val="28"/>
          <w:rtl/>
        </w:rPr>
        <w:t xml:space="preserve">בתקופה הקובעת </w:t>
      </w:r>
      <w:r w:rsidR="00D16231" w:rsidRPr="007C146A">
        <w:rPr>
          <w:rFonts w:ascii="Arial" w:eastAsia="Times New Roman" w:hAnsi="Arial" w:cs="Arial" w:hint="cs"/>
          <w:color w:val="080908"/>
          <w:spacing w:val="28"/>
          <w:rtl/>
        </w:rPr>
        <w:t xml:space="preserve">כיישובים המסומנים בכתום </w:t>
      </w:r>
      <w:r w:rsidR="00D16231" w:rsidRPr="007C146A">
        <w:rPr>
          <w:rFonts w:ascii="Arial" w:eastAsia="Times New Roman" w:hAnsi="Arial" w:cs="Arial"/>
          <w:color w:val="080908"/>
          <w:spacing w:val="28"/>
          <w:rtl/>
        </w:rPr>
        <w:t>–</w:t>
      </w:r>
      <w:r w:rsidR="00D16231" w:rsidRPr="007C146A">
        <w:rPr>
          <w:rFonts w:ascii="Arial" w:eastAsia="Times New Roman" w:hAnsi="Arial" w:cs="Arial" w:hint="cs"/>
          <w:color w:val="080908"/>
          <w:spacing w:val="28"/>
          <w:rtl/>
        </w:rPr>
        <w:t xml:space="preserve"> בהם ניתן לבצע פעילות מצומצמת. יישובים אלה מצויים בטווח של</w:t>
      </w:r>
      <w:r w:rsidR="007E3188" w:rsidRPr="007C146A">
        <w:rPr>
          <w:rFonts w:ascii="Arial" w:eastAsia="Times New Roman" w:hAnsi="Arial" w:cs="Arial" w:hint="cs"/>
          <w:color w:val="080908"/>
          <w:spacing w:val="28"/>
          <w:rtl/>
        </w:rPr>
        <w:t xml:space="preserve"> </w:t>
      </w:r>
      <w:r w:rsidR="007E3188" w:rsidRPr="007C146A">
        <w:rPr>
          <w:rFonts w:ascii="Arial" w:eastAsia="Times New Roman" w:hAnsi="Arial" w:cs="Arial" w:hint="cs"/>
          <w:b/>
          <w:bCs/>
          <w:color w:val="080908"/>
          <w:spacing w:val="28"/>
          <w:rtl/>
        </w:rPr>
        <w:t>כ</w:t>
      </w:r>
      <w:r w:rsidR="007E3188" w:rsidRPr="007C146A">
        <w:rPr>
          <w:rFonts w:ascii="Arial" w:eastAsia="Times New Roman" w:hAnsi="Arial" w:cs="Arial" w:hint="cs"/>
          <w:color w:val="080908"/>
          <w:spacing w:val="28"/>
          <w:rtl/>
        </w:rPr>
        <w:t>-</w:t>
      </w:r>
      <w:r w:rsidR="00D16231" w:rsidRPr="007C146A">
        <w:rPr>
          <w:rFonts w:ascii="Arial" w:eastAsia="Times New Roman" w:hAnsi="Arial" w:cs="Arial" w:hint="cs"/>
          <w:color w:val="080908"/>
          <w:spacing w:val="28"/>
          <w:rtl/>
        </w:rPr>
        <w:t xml:space="preserve"> 0-</w:t>
      </w:r>
      <w:r w:rsidR="0044749D" w:rsidRPr="007C146A">
        <w:rPr>
          <w:rFonts w:ascii="Arial" w:eastAsia="Times New Roman" w:hAnsi="Arial" w:cs="Arial" w:hint="cs"/>
          <w:color w:val="080908"/>
          <w:spacing w:val="28"/>
          <w:rtl/>
        </w:rPr>
        <w:t>2</w:t>
      </w:r>
      <w:r w:rsidR="00D16231" w:rsidRPr="007C146A">
        <w:rPr>
          <w:rFonts w:ascii="Arial" w:eastAsia="Times New Roman" w:hAnsi="Arial" w:cs="Arial" w:hint="cs"/>
          <w:color w:val="080908"/>
          <w:spacing w:val="28"/>
          <w:rtl/>
        </w:rPr>
        <w:t>0 ק"מ מרצועת עזה.</w:t>
      </w:r>
      <w:r w:rsidR="009A3A80" w:rsidRPr="007C146A">
        <w:rPr>
          <w:rFonts w:ascii="Arial" w:eastAsia="Times New Roman" w:hAnsi="Arial" w:cs="Arial" w:hint="cs"/>
          <w:color w:val="080908"/>
          <w:spacing w:val="28"/>
          <w:rtl/>
        </w:rPr>
        <w:t xml:space="preserve"> (מצ"ב כנספח </w:t>
      </w:r>
      <w:r w:rsidR="009A3A80" w:rsidRPr="007C146A">
        <w:rPr>
          <w:rFonts w:ascii="Arial" w:eastAsia="Times New Roman" w:hAnsi="Arial" w:cs="Arial" w:hint="cs"/>
          <w:b/>
          <w:bCs/>
          <w:color w:val="080908"/>
          <w:spacing w:val="28"/>
          <w:rtl/>
        </w:rPr>
        <w:t>א'</w:t>
      </w:r>
      <w:r w:rsidR="009A3A80" w:rsidRPr="007C146A">
        <w:rPr>
          <w:rFonts w:ascii="Arial" w:eastAsia="Times New Roman" w:hAnsi="Arial" w:cs="Arial" w:hint="cs"/>
          <w:color w:val="080908"/>
          <w:spacing w:val="28"/>
          <w:rtl/>
        </w:rPr>
        <w:t xml:space="preserve"> להוראה זו).</w:t>
      </w:r>
    </w:p>
    <w:p w14:paraId="031C6C9D" w14:textId="77777777" w:rsidR="009A3A80" w:rsidRPr="007C146A" w:rsidRDefault="00CD1611" w:rsidP="007C146A">
      <w:pPr>
        <w:widowControl/>
        <w:numPr>
          <w:ilvl w:val="0"/>
          <w:numId w:val="28"/>
        </w:numPr>
        <w:spacing w:before="120" w:after="120" w:line="360" w:lineRule="atLeast"/>
        <w:contextualSpacing w:val="0"/>
        <w:rPr>
          <w:rFonts w:ascii="Arial" w:eastAsia="Times New Roman" w:hAnsi="Arial" w:cs="Arial"/>
          <w:color w:val="080908"/>
          <w:spacing w:val="28"/>
        </w:rPr>
      </w:pPr>
      <w:r w:rsidRPr="007C146A">
        <w:rPr>
          <w:rFonts w:ascii="Arial" w:eastAsia="Times New Roman" w:hAnsi="Arial" w:cs="Arial" w:hint="cs"/>
          <w:color w:val="080908"/>
          <w:spacing w:val="28"/>
          <w:u w:val="single"/>
          <w:rtl/>
        </w:rPr>
        <w:t xml:space="preserve">רשימת יישובים המפורטת בתוספת </w:t>
      </w:r>
      <w:proofErr w:type="spellStart"/>
      <w:r w:rsidRPr="007C146A">
        <w:rPr>
          <w:rFonts w:ascii="Arial" w:eastAsia="Times New Roman" w:hAnsi="Arial" w:cs="Arial" w:hint="cs"/>
          <w:b/>
          <w:bCs/>
          <w:color w:val="080908"/>
          <w:spacing w:val="28"/>
          <w:u w:val="single"/>
          <w:rtl/>
        </w:rPr>
        <w:t>הש</w:t>
      </w:r>
      <w:r w:rsidR="00D16231" w:rsidRPr="007C146A">
        <w:rPr>
          <w:rFonts w:ascii="Arial" w:eastAsia="Times New Roman" w:hAnsi="Arial" w:cs="Arial" w:hint="cs"/>
          <w:b/>
          <w:bCs/>
          <w:color w:val="080908"/>
          <w:spacing w:val="28"/>
          <w:u w:val="single"/>
          <w:rtl/>
        </w:rPr>
        <w:t>ניה</w:t>
      </w:r>
      <w:proofErr w:type="spellEnd"/>
      <w:r w:rsidRPr="007C146A">
        <w:rPr>
          <w:rFonts w:ascii="Arial" w:eastAsia="Times New Roman" w:hAnsi="Arial" w:cs="Arial" w:hint="cs"/>
          <w:color w:val="080908"/>
          <w:spacing w:val="28"/>
          <w:u w:val="single"/>
          <w:rtl/>
        </w:rPr>
        <w:t xml:space="preserve"> </w:t>
      </w:r>
      <w:r w:rsidRPr="007C146A">
        <w:rPr>
          <w:rFonts w:ascii="Arial" w:eastAsia="Times New Roman" w:hAnsi="Arial" w:cs="Arial"/>
          <w:color w:val="080908"/>
          <w:spacing w:val="28"/>
          <w:rtl/>
        </w:rPr>
        <w:t>–</w:t>
      </w:r>
      <w:r w:rsidRPr="007C146A">
        <w:rPr>
          <w:rFonts w:ascii="Arial" w:eastAsia="Times New Roman" w:hAnsi="Arial" w:cs="Arial" w:hint="cs"/>
          <w:color w:val="080908"/>
          <w:spacing w:val="28"/>
          <w:rtl/>
        </w:rPr>
        <w:t xml:space="preserve"> </w:t>
      </w:r>
      <w:r w:rsidR="0071455D" w:rsidRPr="007C146A">
        <w:rPr>
          <w:rFonts w:ascii="Arial" w:eastAsia="Times New Roman" w:hAnsi="Arial" w:cs="Arial" w:hint="cs"/>
          <w:color w:val="080908"/>
          <w:spacing w:val="28"/>
          <w:rtl/>
        </w:rPr>
        <w:t>היישובים המפורטים בתוספת השלישית</w:t>
      </w:r>
      <w:r w:rsidR="00B64582" w:rsidRPr="007C146A">
        <w:rPr>
          <w:rFonts w:ascii="Arial" w:eastAsia="Times New Roman" w:hAnsi="Arial" w:cs="Arial" w:hint="cs"/>
          <w:color w:val="080908"/>
          <w:spacing w:val="28"/>
          <w:rtl/>
        </w:rPr>
        <w:t xml:space="preserve"> וכן </w:t>
      </w:r>
      <w:r w:rsidR="00D16231" w:rsidRPr="007C146A">
        <w:rPr>
          <w:rFonts w:ascii="Arial" w:eastAsia="Times New Roman" w:hAnsi="Arial" w:cs="Arial" w:hint="cs"/>
          <w:color w:val="080908"/>
          <w:spacing w:val="28"/>
          <w:rtl/>
        </w:rPr>
        <w:t xml:space="preserve">יישובים אשר סווגו על ידי פיקוד העורף </w:t>
      </w:r>
      <w:r w:rsidR="00AC73E3" w:rsidRPr="007C146A">
        <w:rPr>
          <w:rFonts w:ascii="Arial" w:eastAsia="Times New Roman" w:hAnsi="Arial" w:cs="Arial" w:hint="cs"/>
          <w:color w:val="080908"/>
          <w:spacing w:val="28"/>
          <w:rtl/>
        </w:rPr>
        <w:t xml:space="preserve">בתקופה הקובעת </w:t>
      </w:r>
      <w:r w:rsidR="00D16231" w:rsidRPr="007C146A">
        <w:rPr>
          <w:rFonts w:ascii="Arial" w:eastAsia="Times New Roman" w:hAnsi="Arial" w:cs="Arial" w:hint="cs"/>
          <w:color w:val="080908"/>
          <w:spacing w:val="28"/>
          <w:rtl/>
        </w:rPr>
        <w:t>כיישובים המסומנים ב</w:t>
      </w:r>
      <w:r w:rsidR="00B64582" w:rsidRPr="007C146A">
        <w:rPr>
          <w:rFonts w:ascii="Arial" w:eastAsia="Times New Roman" w:hAnsi="Arial" w:cs="Arial" w:hint="cs"/>
          <w:color w:val="080908"/>
          <w:spacing w:val="28"/>
          <w:rtl/>
        </w:rPr>
        <w:t>צהוב</w:t>
      </w:r>
      <w:r w:rsidR="00D16231" w:rsidRPr="007C146A">
        <w:rPr>
          <w:rFonts w:ascii="Arial" w:eastAsia="Times New Roman" w:hAnsi="Arial" w:cs="Arial" w:hint="cs"/>
          <w:color w:val="080908"/>
          <w:spacing w:val="28"/>
          <w:rtl/>
        </w:rPr>
        <w:t xml:space="preserve"> </w:t>
      </w:r>
      <w:r w:rsidR="00D16231" w:rsidRPr="007C146A">
        <w:rPr>
          <w:rFonts w:ascii="Arial" w:eastAsia="Times New Roman" w:hAnsi="Arial" w:cs="Arial"/>
          <w:color w:val="080908"/>
          <w:spacing w:val="28"/>
          <w:rtl/>
        </w:rPr>
        <w:t>–</w:t>
      </w:r>
      <w:r w:rsidR="00D16231" w:rsidRPr="007C146A">
        <w:rPr>
          <w:rFonts w:ascii="Arial" w:eastAsia="Times New Roman" w:hAnsi="Arial" w:cs="Arial" w:hint="cs"/>
          <w:color w:val="080908"/>
          <w:spacing w:val="28"/>
          <w:rtl/>
        </w:rPr>
        <w:t xml:space="preserve"> בהם ניתן לבצע פעילות </w:t>
      </w:r>
      <w:r w:rsidR="00B64582" w:rsidRPr="007C146A">
        <w:rPr>
          <w:rFonts w:ascii="Arial" w:eastAsia="Times New Roman" w:hAnsi="Arial" w:cs="Arial" w:hint="cs"/>
          <w:color w:val="080908"/>
          <w:spacing w:val="28"/>
          <w:rtl/>
        </w:rPr>
        <w:t>חלקית</w:t>
      </w:r>
      <w:r w:rsidR="00D16231" w:rsidRPr="007C146A">
        <w:rPr>
          <w:rFonts w:ascii="Arial" w:eastAsia="Times New Roman" w:hAnsi="Arial" w:cs="Arial" w:hint="cs"/>
          <w:color w:val="080908"/>
          <w:spacing w:val="28"/>
          <w:rtl/>
        </w:rPr>
        <w:t>. יישובים אלה מצויים בטווח של</w:t>
      </w:r>
      <w:r w:rsidR="007E3188" w:rsidRPr="007C146A">
        <w:rPr>
          <w:rFonts w:ascii="Arial" w:eastAsia="Times New Roman" w:hAnsi="Arial" w:cs="Arial" w:hint="cs"/>
          <w:color w:val="080908"/>
          <w:spacing w:val="28"/>
          <w:rtl/>
        </w:rPr>
        <w:t xml:space="preserve"> </w:t>
      </w:r>
      <w:r w:rsidR="007E3188" w:rsidRPr="007C146A">
        <w:rPr>
          <w:rFonts w:ascii="Arial" w:eastAsia="Times New Roman" w:hAnsi="Arial" w:cs="Arial" w:hint="cs"/>
          <w:b/>
          <w:bCs/>
          <w:color w:val="080908"/>
          <w:spacing w:val="28"/>
          <w:rtl/>
        </w:rPr>
        <w:t>כ</w:t>
      </w:r>
      <w:r w:rsidR="007E3188" w:rsidRPr="007C146A">
        <w:rPr>
          <w:rFonts w:ascii="Arial" w:eastAsia="Times New Roman" w:hAnsi="Arial" w:cs="Arial" w:hint="cs"/>
          <w:color w:val="080908"/>
          <w:spacing w:val="28"/>
          <w:rtl/>
        </w:rPr>
        <w:t>-</w:t>
      </w:r>
      <w:r w:rsidR="00D16231" w:rsidRPr="007C146A">
        <w:rPr>
          <w:rFonts w:ascii="Arial" w:eastAsia="Times New Roman" w:hAnsi="Arial" w:cs="Arial" w:hint="cs"/>
          <w:color w:val="080908"/>
          <w:spacing w:val="28"/>
          <w:rtl/>
        </w:rPr>
        <w:t xml:space="preserve"> 0-40 ק"מ מרצועת עזה.</w:t>
      </w:r>
      <w:r w:rsidR="009A3A80" w:rsidRPr="007C146A">
        <w:rPr>
          <w:rFonts w:ascii="Arial" w:eastAsia="Times New Roman" w:hAnsi="Arial" w:cs="Arial" w:hint="cs"/>
          <w:color w:val="080908"/>
          <w:spacing w:val="28"/>
          <w:rtl/>
        </w:rPr>
        <w:t xml:space="preserve"> (מצ"ב כנספח </w:t>
      </w:r>
      <w:r w:rsidR="009A3A80" w:rsidRPr="007C146A">
        <w:rPr>
          <w:rFonts w:ascii="Arial" w:eastAsia="Times New Roman" w:hAnsi="Arial" w:cs="Arial" w:hint="cs"/>
          <w:b/>
          <w:bCs/>
          <w:color w:val="080908"/>
          <w:spacing w:val="28"/>
          <w:rtl/>
        </w:rPr>
        <w:t>ב'</w:t>
      </w:r>
      <w:r w:rsidR="009A3A80" w:rsidRPr="007C146A">
        <w:rPr>
          <w:rFonts w:ascii="Arial" w:eastAsia="Times New Roman" w:hAnsi="Arial" w:cs="Arial" w:hint="cs"/>
          <w:color w:val="080908"/>
          <w:spacing w:val="28"/>
          <w:rtl/>
        </w:rPr>
        <w:t xml:space="preserve"> להוראה זו).</w:t>
      </w:r>
    </w:p>
    <w:p w14:paraId="747F7F20" w14:textId="77777777" w:rsidR="009A3A80" w:rsidRPr="007C146A" w:rsidRDefault="00CD1611" w:rsidP="007C146A">
      <w:pPr>
        <w:widowControl/>
        <w:numPr>
          <w:ilvl w:val="0"/>
          <w:numId w:val="28"/>
        </w:numPr>
        <w:spacing w:before="120" w:after="120" w:line="360" w:lineRule="atLeast"/>
        <w:contextualSpacing w:val="0"/>
        <w:rPr>
          <w:rFonts w:ascii="Arial" w:eastAsia="Times New Roman" w:hAnsi="Arial" w:cs="Arial"/>
          <w:color w:val="080908"/>
          <w:spacing w:val="28"/>
        </w:rPr>
      </w:pPr>
      <w:r w:rsidRPr="007C146A">
        <w:rPr>
          <w:rFonts w:ascii="Arial" w:eastAsia="Times New Roman" w:hAnsi="Arial" w:cs="Arial" w:hint="cs"/>
          <w:color w:val="080908"/>
          <w:spacing w:val="28"/>
          <w:u w:val="single"/>
          <w:rtl/>
        </w:rPr>
        <w:lastRenderedPageBreak/>
        <w:t xml:space="preserve">רשימת יישובים המפורטת בתוספת </w:t>
      </w:r>
      <w:r w:rsidRPr="007C146A">
        <w:rPr>
          <w:rFonts w:ascii="Arial" w:eastAsia="Times New Roman" w:hAnsi="Arial" w:cs="Arial" w:hint="cs"/>
          <w:b/>
          <w:bCs/>
          <w:color w:val="080908"/>
          <w:spacing w:val="28"/>
          <w:u w:val="single"/>
          <w:rtl/>
        </w:rPr>
        <w:t>הרביעית</w:t>
      </w:r>
      <w:r w:rsidRPr="007C146A">
        <w:rPr>
          <w:rFonts w:ascii="Arial" w:eastAsia="Times New Roman" w:hAnsi="Arial" w:cs="Arial" w:hint="cs"/>
          <w:color w:val="080908"/>
          <w:spacing w:val="28"/>
          <w:rtl/>
        </w:rPr>
        <w:t xml:space="preserve"> </w:t>
      </w:r>
      <w:r w:rsidR="0067295A" w:rsidRPr="007C146A">
        <w:rPr>
          <w:rFonts w:ascii="Arial" w:eastAsia="Times New Roman" w:hAnsi="Arial" w:cs="Arial"/>
          <w:color w:val="080908"/>
          <w:spacing w:val="28"/>
          <w:rtl/>
        </w:rPr>
        <w:t>–</w:t>
      </w:r>
      <w:r w:rsidRPr="007C146A">
        <w:rPr>
          <w:rFonts w:ascii="Arial" w:eastAsia="Times New Roman" w:hAnsi="Arial" w:cs="Arial" w:hint="cs"/>
          <w:color w:val="080908"/>
          <w:spacing w:val="28"/>
          <w:rtl/>
        </w:rPr>
        <w:t xml:space="preserve"> </w:t>
      </w:r>
      <w:r w:rsidR="0067295A" w:rsidRPr="007C146A">
        <w:rPr>
          <w:rFonts w:ascii="Arial" w:eastAsia="Times New Roman" w:hAnsi="Arial" w:cs="Arial" w:hint="cs"/>
          <w:color w:val="080908"/>
          <w:spacing w:val="28"/>
          <w:rtl/>
        </w:rPr>
        <w:t>יישובים</w:t>
      </w:r>
      <w:r w:rsidR="000365F7" w:rsidRPr="007C146A">
        <w:rPr>
          <w:rFonts w:ascii="Arial" w:eastAsia="Times New Roman" w:hAnsi="Arial" w:cs="Arial" w:hint="cs"/>
          <w:color w:val="080908"/>
          <w:spacing w:val="28"/>
          <w:rtl/>
        </w:rPr>
        <w:t xml:space="preserve"> המצויים בקו העימות ובאזור גולן צפון וגולן דרום, שפורסמו על ידי פיקוד העורף במסגרת הנחיות ההתגוננות בתקופה הקובעת ואשר סווגו על ידי פיקוד העורף בתקופה זו כיישובים המסומנים בצהוב</w:t>
      </w:r>
      <w:r w:rsidR="00C61DF1" w:rsidRPr="007C146A">
        <w:rPr>
          <w:rFonts w:ascii="Arial" w:eastAsia="Times New Roman" w:hAnsi="Arial" w:cs="Arial" w:hint="cs"/>
          <w:color w:val="080908"/>
          <w:spacing w:val="28"/>
          <w:rtl/>
        </w:rPr>
        <w:t xml:space="preserve"> וחלו לגביהם הוראות מחמירות של פיקוד הצפון</w:t>
      </w:r>
      <w:r w:rsidR="000365F7" w:rsidRPr="007C146A">
        <w:rPr>
          <w:rFonts w:ascii="Arial" w:eastAsia="Times New Roman" w:hAnsi="Arial" w:cs="Arial" w:hint="cs"/>
          <w:color w:val="080908"/>
          <w:spacing w:val="28"/>
          <w:rtl/>
        </w:rPr>
        <w:t xml:space="preserve"> </w:t>
      </w:r>
      <w:r w:rsidR="000365F7" w:rsidRPr="007C146A">
        <w:rPr>
          <w:rFonts w:ascii="Arial" w:eastAsia="Times New Roman" w:hAnsi="Arial" w:cs="Arial"/>
          <w:color w:val="080908"/>
          <w:spacing w:val="28"/>
          <w:rtl/>
        </w:rPr>
        <w:t>–</w:t>
      </w:r>
      <w:r w:rsidR="000365F7" w:rsidRPr="007C146A">
        <w:rPr>
          <w:rFonts w:ascii="Arial" w:eastAsia="Times New Roman" w:hAnsi="Arial" w:cs="Arial" w:hint="cs"/>
          <w:color w:val="080908"/>
          <w:spacing w:val="28"/>
          <w:rtl/>
        </w:rPr>
        <w:t xml:space="preserve"> בהם ניתן לבצע פעילות חלקית</w:t>
      </w:r>
      <w:r w:rsidR="00C61DF1" w:rsidRPr="007C146A">
        <w:rPr>
          <w:rFonts w:ascii="Arial" w:eastAsia="Times New Roman" w:hAnsi="Arial" w:cs="Arial" w:hint="cs"/>
          <w:color w:val="080908"/>
          <w:spacing w:val="28"/>
          <w:rtl/>
        </w:rPr>
        <w:t xml:space="preserve"> או מצומצמת לפי העניין</w:t>
      </w:r>
      <w:r w:rsidR="000365F7" w:rsidRPr="007C146A">
        <w:rPr>
          <w:rFonts w:ascii="Arial" w:eastAsia="Times New Roman" w:hAnsi="Arial" w:cs="Arial" w:hint="cs"/>
          <w:color w:val="080908"/>
          <w:spacing w:val="28"/>
          <w:rtl/>
        </w:rPr>
        <w:t>.</w:t>
      </w:r>
      <w:r w:rsidR="0067295A" w:rsidRPr="007C146A">
        <w:rPr>
          <w:rFonts w:ascii="Arial" w:eastAsia="Times New Roman" w:hAnsi="Arial" w:cs="Arial" w:hint="cs"/>
          <w:color w:val="080908"/>
          <w:spacing w:val="28"/>
          <w:rtl/>
        </w:rPr>
        <w:t xml:space="preserve"> </w:t>
      </w:r>
      <w:r w:rsidR="009A3A80" w:rsidRPr="007C146A">
        <w:rPr>
          <w:rFonts w:ascii="Arial" w:eastAsia="Times New Roman" w:hAnsi="Arial" w:cs="Arial" w:hint="cs"/>
          <w:color w:val="080908"/>
          <w:spacing w:val="28"/>
          <w:rtl/>
        </w:rPr>
        <w:t xml:space="preserve">(מצ"ב כנספח </w:t>
      </w:r>
      <w:r w:rsidR="009A3A80" w:rsidRPr="007C146A">
        <w:rPr>
          <w:rFonts w:ascii="Arial" w:eastAsia="Times New Roman" w:hAnsi="Arial" w:cs="Arial" w:hint="cs"/>
          <w:b/>
          <w:bCs/>
          <w:color w:val="080908"/>
          <w:spacing w:val="28"/>
          <w:rtl/>
        </w:rPr>
        <w:t>ג'</w:t>
      </w:r>
      <w:r w:rsidR="009A3A80" w:rsidRPr="007C146A">
        <w:rPr>
          <w:rFonts w:ascii="Arial" w:eastAsia="Times New Roman" w:hAnsi="Arial" w:cs="Arial" w:hint="cs"/>
          <w:color w:val="080908"/>
          <w:spacing w:val="28"/>
          <w:rtl/>
        </w:rPr>
        <w:t xml:space="preserve"> להוראה זו).</w:t>
      </w:r>
    </w:p>
    <w:p w14:paraId="5A3CE264" w14:textId="77777777" w:rsidR="001B5FEB" w:rsidRPr="007C146A" w:rsidRDefault="001B5FEB" w:rsidP="007C146A">
      <w:pPr>
        <w:widowControl/>
        <w:numPr>
          <w:ilvl w:val="1"/>
          <w:numId w:val="4"/>
        </w:numPr>
        <w:spacing w:before="120" w:after="120" w:line="360" w:lineRule="atLeast"/>
        <w:ind w:left="849" w:hanging="489"/>
        <w:contextualSpacing w:val="0"/>
        <w:rPr>
          <w:rFonts w:ascii="Arial" w:eastAsia="Times New Roman" w:hAnsi="Arial" w:cs="Arial"/>
          <w:color w:val="080908"/>
          <w:spacing w:val="28"/>
        </w:rPr>
      </w:pPr>
      <w:r w:rsidRPr="007C146A">
        <w:rPr>
          <w:rFonts w:ascii="Arial" w:eastAsia="Times New Roman" w:hAnsi="Arial" w:cs="Arial" w:hint="cs"/>
          <w:color w:val="080908"/>
          <w:spacing w:val="28"/>
          <w:rtl/>
        </w:rPr>
        <w:t xml:space="preserve">בנוסף, צורף </w:t>
      </w:r>
      <w:r w:rsidRPr="007C146A">
        <w:rPr>
          <w:rFonts w:ascii="Arial" w:eastAsia="Times New Roman" w:hAnsi="Arial" w:cs="Arial" w:hint="cs"/>
          <w:b/>
          <w:bCs/>
          <w:color w:val="080908"/>
          <w:spacing w:val="28"/>
          <w:rtl/>
        </w:rPr>
        <w:t>נספח ה'</w:t>
      </w:r>
      <w:r w:rsidRPr="007C146A">
        <w:rPr>
          <w:rFonts w:ascii="Arial" w:eastAsia="Times New Roman" w:hAnsi="Arial" w:cs="Arial" w:hint="cs"/>
          <w:color w:val="080908"/>
          <w:spacing w:val="28"/>
          <w:rtl/>
        </w:rPr>
        <w:t xml:space="preserve"> ובו רשימה של </w:t>
      </w:r>
      <w:proofErr w:type="spellStart"/>
      <w:r w:rsidRPr="007C146A">
        <w:rPr>
          <w:rFonts w:ascii="Arial" w:eastAsia="Times New Roman" w:hAnsi="Arial" w:cs="Arial" w:hint="cs"/>
          <w:color w:val="080908"/>
          <w:spacing w:val="28"/>
          <w:rtl/>
        </w:rPr>
        <w:t>ישובי</w:t>
      </w:r>
      <w:proofErr w:type="spellEnd"/>
      <w:r w:rsidRPr="007C146A">
        <w:rPr>
          <w:rFonts w:ascii="Arial" w:eastAsia="Times New Roman" w:hAnsi="Arial" w:cs="Arial" w:hint="cs"/>
          <w:color w:val="080908"/>
          <w:spacing w:val="28"/>
          <w:rtl/>
        </w:rPr>
        <w:t xml:space="preserve"> ספר אשר פונו לפי החלטות הממשלה בתקופה הקובעת ו/או אשר הוטלו עליהם מגבלות מחמירות של פיקוד העורף ופיקוד צפון אשר באות בכדי הפסקת פעילות, ואשר לגביהם קיימת וודאות כי יהיו זכאים לפיצוי בגין נזק עקיף.</w:t>
      </w:r>
    </w:p>
    <w:p w14:paraId="6CC5F928" w14:textId="77777777" w:rsidR="001B5FEB" w:rsidRPr="007C146A" w:rsidRDefault="001B5FEB" w:rsidP="007C146A">
      <w:pPr>
        <w:widowControl/>
        <w:spacing w:before="120" w:after="120" w:line="360" w:lineRule="atLeast"/>
        <w:ind w:left="849"/>
        <w:contextualSpacing w:val="0"/>
        <w:rPr>
          <w:rFonts w:ascii="Arial" w:eastAsia="Times New Roman" w:hAnsi="Arial" w:cs="Arial"/>
          <w:color w:val="080908"/>
          <w:spacing w:val="28"/>
        </w:rPr>
      </w:pPr>
      <w:r w:rsidRPr="007C146A">
        <w:rPr>
          <w:rFonts w:ascii="Arial" w:eastAsia="Times New Roman" w:hAnsi="Arial" w:cs="Arial" w:hint="cs"/>
          <w:color w:val="080908"/>
          <w:spacing w:val="28"/>
          <w:rtl/>
        </w:rPr>
        <w:t>עבורם נפתחה האפשרות להגיש בקשות למקדמה עוד טרם הגשת תביעה.</w:t>
      </w:r>
    </w:p>
    <w:p w14:paraId="01F463C7" w14:textId="77777777" w:rsidR="003A1C6B" w:rsidRPr="007C146A" w:rsidRDefault="003A1C6B" w:rsidP="007C146A">
      <w:pPr>
        <w:widowControl/>
        <w:numPr>
          <w:ilvl w:val="1"/>
          <w:numId w:val="4"/>
        </w:numPr>
        <w:spacing w:before="120" w:after="120" w:line="360" w:lineRule="atLeast"/>
        <w:ind w:left="849" w:hanging="489"/>
        <w:contextualSpacing w:val="0"/>
        <w:rPr>
          <w:rFonts w:ascii="Arial" w:eastAsia="Times New Roman" w:hAnsi="Arial" w:cs="Arial"/>
          <w:color w:val="080908"/>
          <w:spacing w:val="28"/>
        </w:rPr>
      </w:pPr>
      <w:r w:rsidRPr="007C146A">
        <w:rPr>
          <w:rFonts w:ascii="Arial" w:eastAsia="Times New Roman" w:hAnsi="Arial" w:cs="Arial" w:hint="cs"/>
          <w:b/>
          <w:bCs/>
          <w:color w:val="080908"/>
          <w:spacing w:val="28"/>
          <w:rtl/>
        </w:rPr>
        <w:t>"</w:t>
      </w:r>
      <w:r w:rsidRPr="007C146A">
        <w:rPr>
          <w:rFonts w:ascii="Arial" w:eastAsia="Times New Roman" w:hAnsi="Arial" w:cs="Arial" w:hint="cs"/>
          <w:b/>
          <w:bCs/>
          <w:color w:val="080908"/>
          <w:spacing w:val="28"/>
          <w:u w:val="single"/>
          <w:rtl/>
        </w:rPr>
        <w:t>אזור מיוחד</w:t>
      </w:r>
      <w:r w:rsidRPr="007C146A">
        <w:rPr>
          <w:rFonts w:ascii="Arial" w:eastAsia="Times New Roman" w:hAnsi="Arial" w:cs="Arial" w:hint="cs"/>
          <w:color w:val="080908"/>
          <w:spacing w:val="28"/>
          <w:rtl/>
        </w:rPr>
        <w:t xml:space="preserve">" </w:t>
      </w:r>
      <w:r w:rsidRPr="007C146A">
        <w:rPr>
          <w:rFonts w:ascii="Arial" w:eastAsia="Times New Roman" w:hAnsi="Arial" w:cs="Arial"/>
          <w:color w:val="080908"/>
          <w:spacing w:val="28"/>
          <w:rtl/>
        </w:rPr>
        <w:t>–</w:t>
      </w:r>
      <w:r w:rsidRPr="007C146A">
        <w:rPr>
          <w:rFonts w:ascii="Arial" w:eastAsia="Times New Roman" w:hAnsi="Arial" w:cs="Arial" w:hint="cs"/>
          <w:color w:val="080908"/>
          <w:spacing w:val="28"/>
          <w:rtl/>
        </w:rPr>
        <w:t xml:space="preserve"> רשימת היישובים והאזורים המופיעים בתוספת </w:t>
      </w:r>
      <w:proofErr w:type="spellStart"/>
      <w:r w:rsidR="0044749D" w:rsidRPr="007C146A">
        <w:rPr>
          <w:rFonts w:ascii="Arial" w:eastAsia="Times New Roman" w:hAnsi="Arial" w:cs="Arial" w:hint="cs"/>
          <w:color w:val="080908"/>
          <w:spacing w:val="28"/>
          <w:rtl/>
        </w:rPr>
        <w:t>השניה</w:t>
      </w:r>
      <w:proofErr w:type="spellEnd"/>
      <w:r w:rsidR="0044749D" w:rsidRPr="007C146A">
        <w:rPr>
          <w:rFonts w:ascii="Arial" w:eastAsia="Times New Roman" w:hAnsi="Arial" w:cs="Arial" w:hint="cs"/>
          <w:color w:val="080908"/>
          <w:spacing w:val="28"/>
          <w:rtl/>
        </w:rPr>
        <w:t>, השלישית</w:t>
      </w:r>
      <w:r w:rsidR="00FC62FA" w:rsidRPr="007C146A">
        <w:rPr>
          <w:rFonts w:ascii="Arial" w:eastAsia="Times New Roman" w:hAnsi="Arial" w:cs="Arial" w:hint="cs"/>
          <w:color w:val="080908"/>
          <w:spacing w:val="28"/>
          <w:rtl/>
        </w:rPr>
        <w:t xml:space="preserve"> (הנכללת </w:t>
      </w:r>
      <w:r w:rsidR="00C61DF1" w:rsidRPr="007C146A">
        <w:rPr>
          <w:rFonts w:ascii="Arial" w:eastAsia="Times New Roman" w:hAnsi="Arial" w:cs="Arial" w:hint="cs"/>
          <w:color w:val="080908"/>
          <w:spacing w:val="28"/>
          <w:rtl/>
        </w:rPr>
        <w:t>ממילא בתוספת השנייה)</w:t>
      </w:r>
      <w:r w:rsidR="0044749D" w:rsidRPr="007C146A">
        <w:rPr>
          <w:rFonts w:ascii="Arial" w:eastAsia="Times New Roman" w:hAnsi="Arial" w:cs="Arial" w:hint="cs"/>
          <w:color w:val="080908"/>
          <w:spacing w:val="28"/>
          <w:rtl/>
        </w:rPr>
        <w:t xml:space="preserve"> או הרביעית לתקנות הוראת השעה.</w:t>
      </w:r>
    </w:p>
    <w:p w14:paraId="17A480AB" w14:textId="77777777" w:rsidR="003A1C6B" w:rsidRPr="007C146A" w:rsidRDefault="003A1C6B" w:rsidP="007C146A">
      <w:pPr>
        <w:widowControl/>
        <w:numPr>
          <w:ilvl w:val="1"/>
          <w:numId w:val="4"/>
        </w:numPr>
        <w:spacing w:before="120" w:after="120" w:line="360" w:lineRule="atLeast"/>
        <w:ind w:left="849" w:hanging="489"/>
        <w:contextualSpacing w:val="0"/>
        <w:rPr>
          <w:rFonts w:ascii="Arial" w:eastAsia="Times New Roman" w:hAnsi="Arial" w:cs="Arial"/>
          <w:color w:val="080908"/>
          <w:spacing w:val="28"/>
        </w:rPr>
      </w:pPr>
      <w:r w:rsidRPr="007C146A">
        <w:rPr>
          <w:rFonts w:ascii="Arial" w:eastAsia="Times New Roman" w:hAnsi="Arial" w:cs="Arial" w:hint="cs"/>
          <w:color w:val="080908"/>
          <w:spacing w:val="28"/>
          <w:rtl/>
        </w:rPr>
        <w:t xml:space="preserve">לפי תקנות הוראת השעה ניזוק </w:t>
      </w:r>
      <w:r w:rsidRPr="007C146A">
        <w:rPr>
          <w:rFonts w:ascii="Arial" w:eastAsia="Times New Roman" w:hAnsi="Arial" w:cs="Arial"/>
          <w:color w:val="080908"/>
          <w:spacing w:val="28"/>
          <w:rtl/>
        </w:rPr>
        <w:t>שעסקו מצוי</w:t>
      </w:r>
      <w:r w:rsidRPr="007C146A">
        <w:rPr>
          <w:rFonts w:ascii="Arial" w:eastAsia="Times New Roman" w:hAnsi="Arial" w:cs="Arial" w:hint="cs"/>
          <w:color w:val="080908"/>
          <w:spacing w:val="28"/>
          <w:rtl/>
        </w:rPr>
        <w:t xml:space="preserve"> (</w:t>
      </w:r>
      <w:r w:rsidRPr="007C146A">
        <w:rPr>
          <w:rFonts w:ascii="Arial" w:eastAsia="Times New Roman" w:hAnsi="Arial" w:cs="Arial"/>
          <w:color w:val="080908"/>
          <w:spacing w:val="28"/>
          <w:rtl/>
        </w:rPr>
        <w:t xml:space="preserve">ממוקם ורשום) באזור המיוחד, </w:t>
      </w:r>
      <w:r w:rsidRPr="007C146A">
        <w:rPr>
          <w:rFonts w:ascii="Arial" w:eastAsia="Times New Roman" w:hAnsi="Arial" w:cs="Arial" w:hint="cs"/>
          <w:color w:val="080908"/>
          <w:spacing w:val="28"/>
          <w:rtl/>
        </w:rPr>
        <w:t xml:space="preserve">רשאי להגיש תביעה </w:t>
      </w:r>
      <w:r w:rsidRPr="007C146A">
        <w:rPr>
          <w:rFonts w:ascii="Arial" w:eastAsia="Times New Roman" w:hAnsi="Arial" w:cs="Arial"/>
          <w:color w:val="080908"/>
          <w:spacing w:val="28"/>
          <w:rtl/>
        </w:rPr>
        <w:t xml:space="preserve">בגין נזק עקיף שנגרם לו בשל </w:t>
      </w:r>
      <w:r w:rsidR="00B820AA" w:rsidRPr="007C146A">
        <w:rPr>
          <w:rFonts w:ascii="Arial" w:eastAsia="Times New Roman" w:hAnsi="Arial" w:cs="Arial" w:hint="cs"/>
          <w:color w:val="080908"/>
          <w:spacing w:val="28"/>
          <w:rtl/>
        </w:rPr>
        <w:t>מלחמת</w:t>
      </w:r>
      <w:r w:rsidRPr="007C146A">
        <w:rPr>
          <w:rFonts w:ascii="Arial" w:eastAsia="Times New Roman" w:hAnsi="Arial" w:cs="Arial" w:hint="cs"/>
          <w:color w:val="080908"/>
          <w:spacing w:val="28"/>
          <w:rtl/>
        </w:rPr>
        <w:t xml:space="preserve"> "</w:t>
      </w:r>
      <w:r w:rsidR="00B820AA" w:rsidRPr="007C146A">
        <w:rPr>
          <w:rFonts w:ascii="Arial" w:eastAsia="Times New Roman" w:hAnsi="Arial" w:cs="Arial" w:hint="cs"/>
          <w:color w:val="080908"/>
          <w:spacing w:val="28"/>
          <w:rtl/>
        </w:rPr>
        <w:t>חרבות ברזל</w:t>
      </w:r>
      <w:r w:rsidRPr="007C146A">
        <w:rPr>
          <w:rFonts w:ascii="Arial" w:eastAsia="Times New Roman" w:hAnsi="Arial" w:cs="Arial" w:hint="cs"/>
          <w:color w:val="080908"/>
          <w:spacing w:val="28"/>
          <w:rtl/>
        </w:rPr>
        <w:t>" בהתאם לתנאים ולכללים שיפורטו להלן.</w:t>
      </w:r>
    </w:p>
    <w:p w14:paraId="1CE8DC85" w14:textId="77777777" w:rsidR="003A1C6B" w:rsidRPr="007C146A" w:rsidRDefault="003A1C6B" w:rsidP="007C146A">
      <w:pPr>
        <w:widowControl/>
        <w:numPr>
          <w:ilvl w:val="1"/>
          <w:numId w:val="4"/>
        </w:numPr>
        <w:spacing w:before="120" w:after="120" w:line="360" w:lineRule="atLeast"/>
        <w:ind w:left="849" w:hanging="489"/>
        <w:contextualSpacing w:val="0"/>
        <w:rPr>
          <w:rFonts w:ascii="Arial" w:eastAsia="Times New Roman" w:hAnsi="Arial" w:cs="Arial"/>
          <w:color w:val="080908"/>
          <w:spacing w:val="28"/>
        </w:rPr>
      </w:pPr>
      <w:r w:rsidRPr="007C146A">
        <w:rPr>
          <w:rFonts w:ascii="Arial" w:eastAsia="Times New Roman" w:hAnsi="Arial" w:cs="Arial"/>
          <w:color w:val="080908"/>
          <w:spacing w:val="28"/>
          <w:rtl/>
        </w:rPr>
        <w:t>"</w:t>
      </w:r>
      <w:r w:rsidRPr="007C146A">
        <w:rPr>
          <w:rFonts w:ascii="Arial" w:eastAsia="Times New Roman" w:hAnsi="Arial" w:cs="Arial"/>
          <w:b/>
          <w:bCs/>
          <w:color w:val="080908"/>
          <w:spacing w:val="28"/>
          <w:rtl/>
        </w:rPr>
        <w:t>נזק עקיף</w:t>
      </w:r>
      <w:r w:rsidRPr="007C146A">
        <w:rPr>
          <w:rFonts w:ascii="Arial" w:eastAsia="Times New Roman" w:hAnsi="Arial" w:cs="Arial"/>
          <w:color w:val="080908"/>
          <w:spacing w:val="28"/>
          <w:rtl/>
        </w:rPr>
        <w:t xml:space="preserve">" </w:t>
      </w:r>
      <w:r w:rsidRPr="007C146A">
        <w:rPr>
          <w:rFonts w:ascii="Arial" w:eastAsia="Times New Roman" w:hAnsi="Arial" w:cs="Arial" w:hint="cs"/>
          <w:color w:val="080908"/>
          <w:spacing w:val="28"/>
          <w:rtl/>
        </w:rPr>
        <w:t>-</w:t>
      </w:r>
      <w:r w:rsidRPr="007C146A">
        <w:rPr>
          <w:rFonts w:ascii="Arial" w:eastAsia="Times New Roman" w:hAnsi="Arial" w:cs="Arial"/>
          <w:color w:val="080908"/>
          <w:spacing w:val="28"/>
          <w:rtl/>
        </w:rPr>
        <w:t xml:space="preserve">נזק שנגרם בשל </w:t>
      </w:r>
      <w:r w:rsidR="00B820AA" w:rsidRPr="007C146A">
        <w:rPr>
          <w:rFonts w:ascii="Arial" w:eastAsia="Times New Roman" w:hAnsi="Arial" w:cs="Arial" w:hint="cs"/>
          <w:color w:val="080908"/>
          <w:spacing w:val="28"/>
          <w:rtl/>
        </w:rPr>
        <w:t>מלחמת</w:t>
      </w:r>
      <w:r w:rsidRPr="007C146A">
        <w:rPr>
          <w:rFonts w:ascii="Arial" w:eastAsia="Times New Roman" w:hAnsi="Arial" w:cs="Arial" w:hint="cs"/>
          <w:color w:val="080908"/>
          <w:spacing w:val="28"/>
          <w:rtl/>
        </w:rPr>
        <w:t xml:space="preserve"> "</w:t>
      </w:r>
      <w:r w:rsidR="00B820AA" w:rsidRPr="007C146A">
        <w:rPr>
          <w:rFonts w:ascii="Arial" w:eastAsia="Times New Roman" w:hAnsi="Arial" w:cs="Arial" w:hint="cs"/>
          <w:color w:val="080908"/>
          <w:spacing w:val="28"/>
          <w:rtl/>
        </w:rPr>
        <w:t>חרבות ברזל</w:t>
      </w:r>
      <w:r w:rsidRPr="007C146A">
        <w:rPr>
          <w:rFonts w:ascii="Arial" w:eastAsia="Times New Roman" w:hAnsi="Arial" w:cs="Arial" w:hint="cs"/>
          <w:color w:val="080908"/>
          <w:spacing w:val="28"/>
          <w:rtl/>
        </w:rPr>
        <w:t xml:space="preserve">", </w:t>
      </w:r>
      <w:r w:rsidRPr="007C146A">
        <w:rPr>
          <w:rFonts w:ascii="Arial" w:eastAsia="Times New Roman" w:hAnsi="Arial" w:cs="Arial"/>
          <w:color w:val="080908"/>
          <w:spacing w:val="28"/>
          <w:rtl/>
        </w:rPr>
        <w:t xml:space="preserve">בתקופה </w:t>
      </w:r>
      <w:r w:rsidR="00CF605F" w:rsidRPr="007C146A">
        <w:rPr>
          <w:rFonts w:ascii="Arial" w:eastAsia="Times New Roman" w:hAnsi="Arial" w:cs="Arial" w:hint="cs"/>
          <w:color w:val="080908"/>
          <w:spacing w:val="28"/>
          <w:rtl/>
        </w:rPr>
        <w:t>הקובעת</w:t>
      </w:r>
      <w:r w:rsidRPr="007C146A">
        <w:rPr>
          <w:rFonts w:ascii="Arial" w:eastAsia="Times New Roman" w:hAnsi="Arial" w:cs="Arial" w:hint="cs"/>
          <w:color w:val="080908"/>
          <w:spacing w:val="28"/>
          <w:rtl/>
        </w:rPr>
        <w:t xml:space="preserve">, בהתאם למסלולים השונים שיפורטו </w:t>
      </w:r>
      <w:r w:rsidRPr="007C146A">
        <w:rPr>
          <w:rFonts w:ascii="Arial" w:eastAsia="Times New Roman" w:hAnsi="Arial" w:cs="Arial"/>
          <w:color w:val="080908"/>
          <w:spacing w:val="28"/>
          <w:rtl/>
        </w:rPr>
        <w:t xml:space="preserve">בהוראת ביצוע זו, </w:t>
      </w:r>
      <w:r w:rsidRPr="007C146A">
        <w:rPr>
          <w:rFonts w:ascii="Arial" w:eastAsia="Times New Roman" w:hAnsi="Arial" w:cs="Arial" w:hint="cs"/>
          <w:color w:val="080908"/>
          <w:spacing w:val="28"/>
          <w:rtl/>
        </w:rPr>
        <w:t xml:space="preserve">כל זאת, </w:t>
      </w:r>
      <w:r w:rsidRPr="007C146A">
        <w:rPr>
          <w:rFonts w:ascii="Arial" w:eastAsia="Times New Roman" w:hAnsi="Arial" w:cs="Arial"/>
          <w:color w:val="080908"/>
          <w:spacing w:val="28"/>
          <w:rtl/>
        </w:rPr>
        <w:t xml:space="preserve">לאחר שהוכח קיומו </w:t>
      </w:r>
      <w:r w:rsidRPr="007C146A">
        <w:rPr>
          <w:rFonts w:ascii="Arial" w:eastAsia="Times New Roman" w:hAnsi="Arial" w:cs="Arial" w:hint="cs"/>
          <w:color w:val="080908"/>
          <w:spacing w:val="28"/>
          <w:rtl/>
        </w:rPr>
        <w:t>והקשר הסיבתי</w:t>
      </w:r>
      <w:r w:rsidRPr="007C146A">
        <w:rPr>
          <w:rFonts w:ascii="Arial" w:eastAsia="Times New Roman" w:hAnsi="Arial" w:cs="Arial"/>
          <w:color w:val="080908"/>
          <w:spacing w:val="28"/>
          <w:rtl/>
        </w:rPr>
        <w:t xml:space="preserve"> של הנזק </w:t>
      </w:r>
      <w:r w:rsidRPr="007C146A">
        <w:rPr>
          <w:rFonts w:ascii="Arial" w:eastAsia="Times New Roman" w:hAnsi="Arial" w:cs="Arial" w:hint="cs"/>
          <w:color w:val="080908"/>
          <w:spacing w:val="28"/>
          <w:rtl/>
        </w:rPr>
        <w:t>ל</w:t>
      </w:r>
      <w:r w:rsidR="00B820AA" w:rsidRPr="007C146A">
        <w:rPr>
          <w:rFonts w:ascii="Arial" w:eastAsia="Times New Roman" w:hAnsi="Arial" w:cs="Arial" w:hint="cs"/>
          <w:color w:val="080908"/>
          <w:spacing w:val="28"/>
          <w:rtl/>
        </w:rPr>
        <w:t>מלחמת</w:t>
      </w:r>
      <w:r w:rsidRPr="007C146A">
        <w:rPr>
          <w:rFonts w:ascii="Arial" w:eastAsia="Times New Roman" w:hAnsi="Arial" w:cs="Arial" w:hint="cs"/>
          <w:color w:val="080908"/>
          <w:spacing w:val="28"/>
          <w:rtl/>
        </w:rPr>
        <w:t xml:space="preserve"> "</w:t>
      </w:r>
      <w:r w:rsidR="00B820AA" w:rsidRPr="007C146A">
        <w:rPr>
          <w:rFonts w:ascii="Arial" w:eastAsia="Times New Roman" w:hAnsi="Arial" w:cs="Arial" w:hint="cs"/>
          <w:color w:val="080908"/>
          <w:spacing w:val="28"/>
          <w:rtl/>
        </w:rPr>
        <w:t>חרבות ברזל</w:t>
      </w:r>
      <w:r w:rsidRPr="007C146A">
        <w:rPr>
          <w:rFonts w:ascii="Arial" w:eastAsia="Times New Roman" w:hAnsi="Arial" w:cs="Arial" w:hint="cs"/>
          <w:color w:val="080908"/>
          <w:spacing w:val="28"/>
          <w:rtl/>
        </w:rPr>
        <w:t xml:space="preserve">" בלבד, </w:t>
      </w:r>
      <w:r w:rsidRPr="007C146A">
        <w:rPr>
          <w:rFonts w:ascii="Arial" w:eastAsia="Times New Roman" w:hAnsi="Arial" w:cs="Arial"/>
          <w:color w:val="080908"/>
          <w:spacing w:val="28"/>
          <w:rtl/>
        </w:rPr>
        <w:t>להנחת דעתו של המנהל, ובכל מקרה לא יותר מחישוב הפיצוי</w:t>
      </w:r>
      <w:r w:rsidRPr="007C146A">
        <w:rPr>
          <w:rFonts w:ascii="Arial" w:eastAsia="Times New Roman" w:hAnsi="Arial" w:cs="Arial" w:hint="cs"/>
          <w:color w:val="080908"/>
          <w:spacing w:val="28"/>
          <w:rtl/>
        </w:rPr>
        <w:t xml:space="preserve">, על פי אחד מהמסלולים שנבחרו על ידי הניזוק. </w:t>
      </w:r>
    </w:p>
    <w:p w14:paraId="2C608DDE" w14:textId="77777777" w:rsidR="003A1C6B" w:rsidRPr="007C146A" w:rsidRDefault="003A1C6B" w:rsidP="007C146A">
      <w:pPr>
        <w:widowControl/>
        <w:numPr>
          <w:ilvl w:val="1"/>
          <w:numId w:val="4"/>
        </w:numPr>
        <w:spacing w:before="120" w:after="120" w:line="360" w:lineRule="atLeast"/>
        <w:ind w:left="849" w:hanging="489"/>
        <w:contextualSpacing w:val="0"/>
        <w:rPr>
          <w:rFonts w:ascii="Arial" w:eastAsia="Times New Roman" w:hAnsi="Arial" w:cs="Arial"/>
          <w:b/>
          <w:bCs/>
          <w:color w:val="080908"/>
          <w:spacing w:val="28"/>
        </w:rPr>
      </w:pPr>
      <w:r w:rsidRPr="007C146A">
        <w:rPr>
          <w:rFonts w:ascii="Arial" w:eastAsia="Times New Roman" w:hAnsi="Arial" w:cs="Arial" w:hint="cs"/>
          <w:b/>
          <w:bCs/>
          <w:color w:val="080908"/>
          <w:spacing w:val="28"/>
          <w:rtl/>
        </w:rPr>
        <w:t>"שווי של נזק עקיף" במסלול שכר</w:t>
      </w:r>
      <w:r w:rsidRPr="007C146A">
        <w:rPr>
          <w:rFonts w:ascii="Arial" w:eastAsia="Times New Roman" w:hAnsi="Arial" w:cs="Arial" w:hint="cs"/>
          <w:color w:val="080908"/>
          <w:spacing w:val="28"/>
          <w:rtl/>
        </w:rPr>
        <w:t xml:space="preserve"> - נזק שנגרם בשל תשלום שכר עבודה לעובד שנעדר מעבודתו לצורך השגחה על ילדו בשל סגירת מוסד חינוך ו/או בעקבות הוראה על סגירת מוסד חינוך שבו מועסק העובד או בשל איסור התקהלות, </w:t>
      </w:r>
      <w:r w:rsidRPr="007C146A">
        <w:rPr>
          <w:rFonts w:ascii="Arial" w:eastAsia="Times New Roman" w:hAnsi="Arial" w:cs="Arial" w:hint="cs"/>
          <w:b/>
          <w:bCs/>
          <w:color w:val="080908"/>
          <w:spacing w:val="28"/>
          <w:rtl/>
        </w:rPr>
        <w:t xml:space="preserve">ועבור </w:t>
      </w:r>
      <w:r w:rsidRPr="007C146A">
        <w:rPr>
          <w:rFonts w:ascii="Arial" w:eastAsia="Times New Roman" w:hAnsi="Arial" w:cs="Arial"/>
          <w:b/>
          <w:bCs/>
          <w:color w:val="080908"/>
          <w:spacing w:val="28"/>
          <w:rtl/>
        </w:rPr>
        <w:t xml:space="preserve">עובד </w:t>
      </w:r>
      <w:r w:rsidR="002D64C1" w:rsidRPr="007C146A">
        <w:rPr>
          <w:rFonts w:ascii="Arial" w:eastAsia="Times New Roman" w:hAnsi="Arial" w:cs="Arial" w:hint="cs"/>
          <w:b/>
          <w:bCs/>
          <w:color w:val="080908"/>
          <w:spacing w:val="28"/>
          <w:rtl/>
        </w:rPr>
        <w:t>ה</w:t>
      </w:r>
      <w:r w:rsidR="002D64C1" w:rsidRPr="007C146A">
        <w:rPr>
          <w:rFonts w:ascii="Arial" w:eastAsia="Times New Roman" w:hAnsi="Arial" w:cs="Arial"/>
          <w:b/>
          <w:bCs/>
          <w:color w:val="080908"/>
          <w:spacing w:val="28"/>
          <w:rtl/>
        </w:rPr>
        <w:t>מתגורר בישוב אשר פונה לפי החלטות הממשלה בתקופה הקובעת</w:t>
      </w:r>
      <w:r w:rsidR="00AE4E39" w:rsidRPr="007C146A">
        <w:rPr>
          <w:rFonts w:ascii="Arial" w:eastAsia="Times New Roman" w:hAnsi="Arial" w:cs="Arial" w:hint="cs"/>
          <w:b/>
          <w:bCs/>
          <w:color w:val="080908"/>
          <w:spacing w:val="28"/>
          <w:rtl/>
        </w:rPr>
        <w:t xml:space="preserve"> - </w:t>
      </w:r>
      <w:r w:rsidRPr="007C146A">
        <w:rPr>
          <w:rFonts w:ascii="Arial" w:eastAsia="Times New Roman" w:hAnsi="Arial" w:cs="Arial"/>
          <w:b/>
          <w:bCs/>
          <w:color w:val="080908"/>
          <w:spacing w:val="28"/>
          <w:rtl/>
        </w:rPr>
        <w:t xml:space="preserve">יום בו נעדר העובד </w:t>
      </w:r>
      <w:r w:rsidRPr="007C146A">
        <w:rPr>
          <w:rFonts w:ascii="Arial" w:eastAsia="Times New Roman" w:hAnsi="Arial" w:cs="Arial" w:hint="cs"/>
          <w:b/>
          <w:bCs/>
          <w:color w:val="080908"/>
          <w:spacing w:val="28"/>
          <w:rtl/>
        </w:rPr>
        <w:t xml:space="preserve">מעבודתו </w:t>
      </w:r>
      <w:r w:rsidRPr="007C146A">
        <w:rPr>
          <w:rFonts w:ascii="Arial" w:eastAsia="Times New Roman" w:hAnsi="Arial" w:cs="Arial"/>
          <w:b/>
          <w:bCs/>
          <w:color w:val="080908"/>
          <w:spacing w:val="28"/>
          <w:rtl/>
        </w:rPr>
        <w:t>בשל המצב הביטחוני</w:t>
      </w:r>
      <w:r w:rsidRPr="007C146A">
        <w:rPr>
          <w:rFonts w:ascii="Arial" w:eastAsia="Times New Roman" w:hAnsi="Arial" w:cs="Arial" w:hint="cs"/>
          <w:b/>
          <w:bCs/>
          <w:color w:val="080908"/>
          <w:spacing w:val="28"/>
          <w:rtl/>
        </w:rPr>
        <w:t>.</w:t>
      </w:r>
    </w:p>
    <w:p w14:paraId="0F2F564B" w14:textId="77777777" w:rsidR="00AE4E39" w:rsidRPr="007C146A" w:rsidRDefault="00AE4E39" w:rsidP="007C146A">
      <w:pPr>
        <w:widowControl/>
        <w:spacing w:before="120" w:after="120" w:line="360" w:lineRule="atLeast"/>
        <w:ind w:left="849"/>
        <w:contextualSpacing w:val="0"/>
        <w:rPr>
          <w:rFonts w:ascii="Arial" w:eastAsia="Times New Roman" w:hAnsi="Arial" w:cs="Arial"/>
          <w:color w:val="080908"/>
          <w:spacing w:val="28"/>
        </w:rPr>
      </w:pPr>
      <w:r w:rsidRPr="007C146A">
        <w:rPr>
          <w:rFonts w:ascii="Arial" w:eastAsia="Times New Roman" w:hAnsi="Arial" w:cs="Arial"/>
          <w:color w:val="080908"/>
          <w:spacing w:val="28"/>
          <w:rtl/>
        </w:rPr>
        <w:tab/>
        <w:t xml:space="preserve">"החלטות הממשלה" – כל אחת מאלה: </w:t>
      </w:r>
    </w:p>
    <w:p w14:paraId="260E2A27" w14:textId="77777777" w:rsidR="00AE4E39" w:rsidRPr="007C146A" w:rsidRDefault="00AE4E39" w:rsidP="007C146A">
      <w:pPr>
        <w:widowControl/>
        <w:spacing w:before="120" w:after="120" w:line="360" w:lineRule="atLeast"/>
        <w:ind w:left="849"/>
        <w:contextualSpacing w:val="0"/>
        <w:rPr>
          <w:rFonts w:ascii="Arial" w:eastAsia="Times New Roman" w:hAnsi="Arial" w:cs="Arial"/>
          <w:color w:val="080908"/>
          <w:spacing w:val="28"/>
        </w:rPr>
      </w:pPr>
      <w:r w:rsidRPr="007C146A">
        <w:rPr>
          <w:rFonts w:ascii="Arial" w:eastAsia="Times New Roman" w:hAnsi="Arial" w:cs="Arial"/>
          <w:color w:val="080908"/>
          <w:spacing w:val="28"/>
          <w:rtl/>
        </w:rPr>
        <w:tab/>
      </w:r>
      <w:r w:rsidRPr="007C146A">
        <w:rPr>
          <w:rFonts w:ascii="Arial" w:eastAsia="Times New Roman" w:hAnsi="Arial" w:cs="Arial"/>
          <w:color w:val="080908"/>
          <w:spacing w:val="28"/>
          <w:rtl/>
        </w:rPr>
        <w:tab/>
        <w:t>(1)</w:t>
      </w:r>
      <w:r w:rsidRPr="007C146A">
        <w:rPr>
          <w:rFonts w:ascii="Arial" w:eastAsia="Times New Roman" w:hAnsi="Arial" w:cs="Arial"/>
          <w:color w:val="080908"/>
          <w:spacing w:val="28"/>
          <w:rtl/>
        </w:rPr>
        <w:tab/>
        <w:t xml:space="preserve">החלטת ממשלה מס' 950 מיום כ"ז בתשרי </w:t>
      </w:r>
      <w:proofErr w:type="spellStart"/>
      <w:r w:rsidRPr="007C146A">
        <w:rPr>
          <w:rFonts w:ascii="Arial" w:eastAsia="Times New Roman" w:hAnsi="Arial" w:cs="Arial"/>
          <w:color w:val="080908"/>
          <w:spacing w:val="28"/>
          <w:rtl/>
        </w:rPr>
        <w:t>התשפ"ד</w:t>
      </w:r>
      <w:proofErr w:type="spellEnd"/>
      <w:r w:rsidRPr="007C146A">
        <w:rPr>
          <w:rFonts w:ascii="Arial" w:eastAsia="Times New Roman" w:hAnsi="Arial" w:cs="Arial"/>
          <w:color w:val="080908"/>
          <w:spacing w:val="28"/>
          <w:rtl/>
        </w:rPr>
        <w:t xml:space="preserve"> (12 באוקטובר 2023);</w:t>
      </w:r>
    </w:p>
    <w:p w14:paraId="0873E8C5" w14:textId="77777777" w:rsidR="00AE4E39" w:rsidRPr="007C146A" w:rsidRDefault="00AE4E39" w:rsidP="007C146A">
      <w:pPr>
        <w:widowControl/>
        <w:spacing w:before="120" w:after="120" w:line="360" w:lineRule="atLeast"/>
        <w:ind w:left="849"/>
        <w:contextualSpacing w:val="0"/>
        <w:rPr>
          <w:rFonts w:ascii="Arial" w:eastAsia="Times New Roman" w:hAnsi="Arial" w:cs="Arial"/>
          <w:color w:val="080908"/>
          <w:spacing w:val="28"/>
        </w:rPr>
      </w:pPr>
      <w:r w:rsidRPr="007C146A">
        <w:rPr>
          <w:rFonts w:ascii="Arial" w:eastAsia="Times New Roman" w:hAnsi="Arial" w:cs="Arial"/>
          <w:color w:val="080908"/>
          <w:spacing w:val="28"/>
          <w:rtl/>
        </w:rPr>
        <w:lastRenderedPageBreak/>
        <w:tab/>
      </w:r>
      <w:r w:rsidRPr="007C146A">
        <w:rPr>
          <w:rFonts w:ascii="Arial" w:eastAsia="Times New Roman" w:hAnsi="Arial" w:cs="Arial"/>
          <w:color w:val="080908"/>
          <w:spacing w:val="28"/>
          <w:rtl/>
        </w:rPr>
        <w:tab/>
        <w:t>(2)</w:t>
      </w:r>
      <w:r w:rsidRPr="007C146A">
        <w:rPr>
          <w:rFonts w:ascii="Arial" w:eastAsia="Times New Roman" w:hAnsi="Arial" w:cs="Arial"/>
          <w:color w:val="080908"/>
          <w:spacing w:val="28"/>
          <w:rtl/>
        </w:rPr>
        <w:tab/>
        <w:t xml:space="preserve">החלטת ממשלה מס' 975 מיום ג' בחשוון </w:t>
      </w:r>
      <w:proofErr w:type="spellStart"/>
      <w:r w:rsidRPr="007C146A">
        <w:rPr>
          <w:rFonts w:ascii="Arial" w:eastAsia="Times New Roman" w:hAnsi="Arial" w:cs="Arial"/>
          <w:color w:val="080908"/>
          <w:spacing w:val="28"/>
          <w:rtl/>
        </w:rPr>
        <w:t>התשפ"ד</w:t>
      </w:r>
      <w:proofErr w:type="spellEnd"/>
      <w:r w:rsidRPr="007C146A">
        <w:rPr>
          <w:rFonts w:ascii="Arial" w:eastAsia="Times New Roman" w:hAnsi="Arial" w:cs="Arial"/>
          <w:color w:val="080908"/>
          <w:spacing w:val="28"/>
          <w:rtl/>
        </w:rPr>
        <w:t xml:space="preserve"> (18 באוקטובר 2023);</w:t>
      </w:r>
    </w:p>
    <w:p w14:paraId="61B595CC" w14:textId="77777777" w:rsidR="00AE4E39" w:rsidRPr="007C146A" w:rsidRDefault="00AE4E39" w:rsidP="007C146A">
      <w:pPr>
        <w:widowControl/>
        <w:spacing w:before="120" w:after="120" w:line="360" w:lineRule="atLeast"/>
        <w:ind w:left="849"/>
        <w:contextualSpacing w:val="0"/>
        <w:rPr>
          <w:rFonts w:ascii="Arial" w:eastAsia="Times New Roman" w:hAnsi="Arial" w:cs="Arial"/>
          <w:color w:val="080908"/>
          <w:spacing w:val="28"/>
        </w:rPr>
      </w:pPr>
      <w:r w:rsidRPr="007C146A">
        <w:rPr>
          <w:rFonts w:ascii="Arial" w:eastAsia="Times New Roman" w:hAnsi="Arial" w:cs="Arial"/>
          <w:color w:val="080908"/>
          <w:spacing w:val="28"/>
          <w:rtl/>
        </w:rPr>
        <w:tab/>
      </w:r>
      <w:r w:rsidRPr="007C146A">
        <w:rPr>
          <w:rFonts w:ascii="Arial" w:eastAsia="Times New Roman" w:hAnsi="Arial" w:cs="Arial"/>
          <w:color w:val="080908"/>
          <w:spacing w:val="28"/>
          <w:rtl/>
        </w:rPr>
        <w:tab/>
        <w:t>(3)</w:t>
      </w:r>
      <w:r w:rsidRPr="007C146A">
        <w:rPr>
          <w:rFonts w:ascii="Arial" w:eastAsia="Times New Roman" w:hAnsi="Arial" w:cs="Arial"/>
          <w:color w:val="080908"/>
          <w:spacing w:val="28"/>
          <w:rtl/>
        </w:rPr>
        <w:tab/>
        <w:t xml:space="preserve">החלטת ממשלה מס' 978 מיום ד' בחשוון </w:t>
      </w:r>
      <w:proofErr w:type="spellStart"/>
      <w:r w:rsidRPr="007C146A">
        <w:rPr>
          <w:rFonts w:ascii="Arial" w:eastAsia="Times New Roman" w:hAnsi="Arial" w:cs="Arial"/>
          <w:color w:val="080908"/>
          <w:spacing w:val="28"/>
          <w:rtl/>
        </w:rPr>
        <w:t>התשפ"ד</w:t>
      </w:r>
      <w:proofErr w:type="spellEnd"/>
      <w:r w:rsidRPr="007C146A">
        <w:rPr>
          <w:rFonts w:ascii="Arial" w:eastAsia="Times New Roman" w:hAnsi="Arial" w:cs="Arial"/>
          <w:color w:val="080908"/>
          <w:spacing w:val="28"/>
          <w:rtl/>
        </w:rPr>
        <w:t xml:space="preserve"> (19 באוקטובר 2023);</w:t>
      </w:r>
    </w:p>
    <w:p w14:paraId="0E4090D9" w14:textId="77777777" w:rsidR="00AE4E39" w:rsidRPr="007C146A" w:rsidRDefault="00AE4E39" w:rsidP="007C146A">
      <w:pPr>
        <w:widowControl/>
        <w:spacing w:before="120" w:after="120" w:line="360" w:lineRule="atLeast"/>
        <w:ind w:left="849"/>
        <w:contextualSpacing w:val="0"/>
        <w:rPr>
          <w:rFonts w:ascii="Arial" w:eastAsia="Times New Roman" w:hAnsi="Arial" w:cs="Arial"/>
          <w:color w:val="080908"/>
          <w:spacing w:val="28"/>
          <w:rtl/>
        </w:rPr>
      </w:pPr>
      <w:r w:rsidRPr="007C146A">
        <w:rPr>
          <w:rFonts w:ascii="Arial" w:eastAsia="Times New Roman" w:hAnsi="Arial" w:cs="Arial"/>
          <w:color w:val="080908"/>
          <w:spacing w:val="28"/>
          <w:rtl/>
        </w:rPr>
        <w:tab/>
      </w:r>
      <w:r w:rsidRPr="007C146A">
        <w:rPr>
          <w:rFonts w:ascii="Arial" w:eastAsia="Times New Roman" w:hAnsi="Arial" w:cs="Arial"/>
          <w:color w:val="080908"/>
          <w:spacing w:val="28"/>
          <w:rtl/>
        </w:rPr>
        <w:tab/>
        <w:t>(4)</w:t>
      </w:r>
      <w:r w:rsidRPr="007C146A">
        <w:rPr>
          <w:rFonts w:ascii="Arial" w:eastAsia="Times New Roman" w:hAnsi="Arial" w:cs="Arial"/>
          <w:color w:val="080908"/>
          <w:spacing w:val="28"/>
          <w:rtl/>
        </w:rPr>
        <w:tab/>
        <w:t xml:space="preserve">החלטת ממשלה מס' 988 מיום ח' בחשוון </w:t>
      </w:r>
      <w:proofErr w:type="spellStart"/>
      <w:r w:rsidRPr="007C146A">
        <w:rPr>
          <w:rFonts w:ascii="Arial" w:eastAsia="Times New Roman" w:hAnsi="Arial" w:cs="Arial"/>
          <w:color w:val="080908"/>
          <w:spacing w:val="28"/>
          <w:rtl/>
        </w:rPr>
        <w:t>התשפ"ד</w:t>
      </w:r>
      <w:proofErr w:type="spellEnd"/>
      <w:r w:rsidRPr="007C146A">
        <w:rPr>
          <w:rFonts w:ascii="Arial" w:eastAsia="Times New Roman" w:hAnsi="Arial" w:cs="Arial"/>
          <w:color w:val="080908"/>
          <w:spacing w:val="28"/>
          <w:rtl/>
        </w:rPr>
        <w:t xml:space="preserve"> (23 באוקטובר 2023);</w:t>
      </w:r>
    </w:p>
    <w:p w14:paraId="5E019139" w14:textId="77777777" w:rsidR="00AE4E39" w:rsidRPr="007C146A" w:rsidRDefault="00AE4E39" w:rsidP="007C146A">
      <w:pPr>
        <w:widowControl/>
        <w:spacing w:before="120" w:after="120" w:line="360" w:lineRule="atLeast"/>
        <w:ind w:left="849"/>
        <w:contextualSpacing w:val="0"/>
        <w:rPr>
          <w:rFonts w:ascii="Arial" w:eastAsia="Times New Roman" w:hAnsi="Arial" w:cs="Arial"/>
          <w:color w:val="080908"/>
          <w:spacing w:val="28"/>
        </w:rPr>
      </w:pPr>
      <w:r w:rsidRPr="007C146A">
        <w:rPr>
          <w:rFonts w:ascii="Arial" w:eastAsia="Times New Roman" w:hAnsi="Arial" w:cs="Arial" w:hint="cs"/>
          <w:color w:val="080908"/>
          <w:spacing w:val="28"/>
          <w:rtl/>
        </w:rPr>
        <w:t xml:space="preserve">רשימת היישובים הכוללת התואמת את הרשימות המופיעות בהחלטות הממשלה הנ"ל מצ"ב כנספח </w:t>
      </w:r>
      <w:r w:rsidRPr="007C146A">
        <w:rPr>
          <w:rFonts w:ascii="Arial" w:eastAsia="Times New Roman" w:hAnsi="Arial" w:cs="Arial" w:hint="cs"/>
          <w:b/>
          <w:bCs/>
          <w:color w:val="080908"/>
          <w:spacing w:val="28"/>
          <w:rtl/>
        </w:rPr>
        <w:t>ד'</w:t>
      </w:r>
      <w:r w:rsidRPr="007C146A">
        <w:rPr>
          <w:rFonts w:ascii="Arial" w:eastAsia="Times New Roman" w:hAnsi="Arial" w:cs="Arial" w:hint="cs"/>
          <w:color w:val="080908"/>
          <w:spacing w:val="28"/>
          <w:rtl/>
        </w:rPr>
        <w:t xml:space="preserve"> להוראה זו.</w:t>
      </w:r>
    </w:p>
    <w:p w14:paraId="7D2D20FA" w14:textId="77777777" w:rsidR="003A1C6B" w:rsidRPr="007C146A" w:rsidRDefault="003A1C6B" w:rsidP="007C146A">
      <w:pPr>
        <w:widowControl/>
        <w:numPr>
          <w:ilvl w:val="1"/>
          <w:numId w:val="4"/>
        </w:numPr>
        <w:spacing w:before="120" w:after="120" w:line="360" w:lineRule="atLeast"/>
        <w:ind w:left="849" w:hanging="489"/>
        <w:contextualSpacing w:val="0"/>
        <w:rPr>
          <w:rFonts w:ascii="Arial" w:eastAsia="Times New Roman" w:hAnsi="Arial" w:cs="Arial"/>
          <w:color w:val="080908"/>
          <w:spacing w:val="28"/>
        </w:rPr>
      </w:pPr>
      <w:r w:rsidRPr="007C146A">
        <w:rPr>
          <w:rFonts w:ascii="Arial" w:eastAsia="Times New Roman" w:hAnsi="Arial" w:cs="Arial" w:hint="cs"/>
          <w:b/>
          <w:bCs/>
          <w:color w:val="080908"/>
          <w:spacing w:val="28"/>
          <w:rtl/>
        </w:rPr>
        <w:t>"שווי של נזק עקיף" במסלול מחזורים</w:t>
      </w:r>
      <w:r w:rsidRPr="007C146A">
        <w:rPr>
          <w:rFonts w:ascii="Arial" w:eastAsia="Times New Roman" w:hAnsi="Arial" w:cs="Arial" w:hint="cs"/>
          <w:color w:val="080908"/>
          <w:spacing w:val="28"/>
          <w:rtl/>
        </w:rPr>
        <w:t xml:space="preserve"> - נזק שנגרם לניזוק המצוי </w:t>
      </w:r>
      <w:r w:rsidR="00FC7B66" w:rsidRPr="007C146A">
        <w:rPr>
          <w:rFonts w:ascii="Arial" w:eastAsia="Times New Roman" w:hAnsi="Arial" w:cs="Arial" w:hint="cs"/>
          <w:color w:val="080908"/>
          <w:spacing w:val="28"/>
          <w:rtl/>
        </w:rPr>
        <w:t xml:space="preserve">(ממוקם ורשום) </w:t>
      </w:r>
      <w:proofErr w:type="spellStart"/>
      <w:r w:rsidRPr="007C146A">
        <w:rPr>
          <w:rFonts w:ascii="Arial" w:eastAsia="Times New Roman" w:hAnsi="Arial" w:cs="Arial" w:hint="cs"/>
          <w:color w:val="080908"/>
          <w:spacing w:val="28"/>
          <w:rtl/>
        </w:rPr>
        <w:t>באיזור</w:t>
      </w:r>
      <w:proofErr w:type="spellEnd"/>
      <w:r w:rsidRPr="007C146A">
        <w:rPr>
          <w:rFonts w:ascii="Arial" w:eastAsia="Times New Roman" w:hAnsi="Arial" w:cs="Arial" w:hint="cs"/>
          <w:color w:val="080908"/>
          <w:spacing w:val="28"/>
          <w:rtl/>
        </w:rPr>
        <w:t xml:space="preserve"> </w:t>
      </w:r>
      <w:r w:rsidR="00B7142F" w:rsidRPr="007C146A">
        <w:rPr>
          <w:rFonts w:ascii="Arial" w:eastAsia="Times New Roman" w:hAnsi="Arial" w:cs="Arial" w:hint="cs"/>
          <w:color w:val="080908"/>
          <w:spacing w:val="28"/>
          <w:rtl/>
        </w:rPr>
        <w:t>המיוחד</w:t>
      </w:r>
      <w:r w:rsidRPr="007C146A">
        <w:rPr>
          <w:rFonts w:ascii="Arial" w:eastAsia="Times New Roman" w:hAnsi="Arial" w:cs="Arial" w:hint="cs"/>
          <w:color w:val="080908"/>
          <w:spacing w:val="28"/>
          <w:rtl/>
        </w:rPr>
        <w:t xml:space="preserve">, בשל הפרש מחזורים ובלבד שהנזק נגרם כתוצאה מנזק מלחמה או מחמת אי אפשרות לנצל נכסים עקב פעולות מלחמה שהינו תוצאה של </w:t>
      </w:r>
      <w:r w:rsidR="00B820AA" w:rsidRPr="007C146A">
        <w:rPr>
          <w:rFonts w:ascii="Arial" w:eastAsia="Times New Roman" w:hAnsi="Arial" w:cs="Arial" w:hint="cs"/>
          <w:color w:val="080908"/>
          <w:spacing w:val="28"/>
          <w:rtl/>
        </w:rPr>
        <w:t>מלחמת</w:t>
      </w:r>
      <w:r w:rsidRPr="007C146A">
        <w:rPr>
          <w:rFonts w:ascii="Arial" w:eastAsia="Times New Roman" w:hAnsi="Arial" w:cs="Arial" w:hint="cs"/>
          <w:color w:val="080908"/>
          <w:spacing w:val="28"/>
          <w:rtl/>
        </w:rPr>
        <w:t xml:space="preserve"> </w:t>
      </w:r>
      <w:r w:rsidR="00B820AA" w:rsidRPr="007C146A">
        <w:rPr>
          <w:rFonts w:ascii="Arial" w:eastAsia="Times New Roman" w:hAnsi="Arial" w:cs="Arial" w:hint="cs"/>
          <w:color w:val="080908"/>
          <w:spacing w:val="28"/>
          <w:rtl/>
        </w:rPr>
        <w:t>חרבות ברזל</w:t>
      </w:r>
      <w:r w:rsidRPr="007C146A">
        <w:rPr>
          <w:rFonts w:ascii="Arial" w:eastAsia="Times New Roman" w:hAnsi="Arial" w:cs="Arial" w:hint="cs"/>
          <w:color w:val="080908"/>
          <w:spacing w:val="28"/>
          <w:rtl/>
        </w:rPr>
        <w:t xml:space="preserve">, ולא מכל גורם אחר. </w:t>
      </w:r>
    </w:p>
    <w:p w14:paraId="47571EE4" w14:textId="77777777" w:rsidR="003A1C6B" w:rsidRPr="007C146A" w:rsidRDefault="003A1C6B" w:rsidP="007C146A">
      <w:pPr>
        <w:widowControl/>
        <w:numPr>
          <w:ilvl w:val="1"/>
          <w:numId w:val="4"/>
        </w:numPr>
        <w:spacing w:before="120" w:after="120" w:line="360" w:lineRule="atLeast"/>
        <w:ind w:left="849" w:hanging="489"/>
        <w:contextualSpacing w:val="0"/>
        <w:rPr>
          <w:rFonts w:ascii="Arial" w:eastAsia="Times New Roman" w:hAnsi="Arial" w:cs="Arial"/>
          <w:color w:val="080908"/>
          <w:spacing w:val="28"/>
        </w:rPr>
      </w:pPr>
      <w:r w:rsidRPr="007C146A">
        <w:rPr>
          <w:rFonts w:ascii="Arial" w:eastAsia="Times New Roman" w:hAnsi="Arial" w:cs="Arial"/>
          <w:color w:val="080908"/>
          <w:spacing w:val="28"/>
          <w:rtl/>
        </w:rPr>
        <w:t xml:space="preserve">תביעה לקבלת פיצוי כמפורט בהוראה זו תוגש </w:t>
      </w:r>
      <w:r w:rsidRPr="007C146A">
        <w:rPr>
          <w:rFonts w:ascii="Arial" w:eastAsia="Times New Roman" w:hAnsi="Arial" w:cs="Arial" w:hint="cs"/>
          <w:color w:val="080908"/>
          <w:spacing w:val="28"/>
          <w:rtl/>
        </w:rPr>
        <w:t>באופן מקוון ב</w:t>
      </w:r>
      <w:r w:rsidRPr="007C146A">
        <w:rPr>
          <w:rFonts w:ascii="Arial" w:eastAsia="Times New Roman" w:hAnsi="Arial" w:cs="Arial"/>
          <w:color w:val="080908"/>
          <w:spacing w:val="28"/>
          <w:rtl/>
        </w:rPr>
        <w:t>אתר האינטרנט</w:t>
      </w:r>
      <w:r w:rsidRPr="007C146A">
        <w:rPr>
          <w:rFonts w:ascii="Arial" w:eastAsia="Times New Roman" w:hAnsi="Arial" w:cs="Arial" w:hint="cs"/>
          <w:color w:val="080908"/>
          <w:spacing w:val="28"/>
          <w:rtl/>
        </w:rPr>
        <w:t xml:space="preserve"> של רשות המסים </w:t>
      </w:r>
      <w:r w:rsidRPr="007C146A">
        <w:rPr>
          <w:rFonts w:ascii="Arial" w:eastAsia="Times New Roman" w:hAnsi="Arial" w:cs="Arial"/>
          <w:color w:val="080908"/>
          <w:spacing w:val="28"/>
          <w:rtl/>
        </w:rPr>
        <w:t xml:space="preserve"> </w:t>
      </w:r>
      <w:hyperlink r:id="rId9" w:tooltip="קישור לאתר האינטרנט" w:history="1">
        <w:r w:rsidR="003C02D3">
          <w:rPr>
            <w:rStyle w:val="Hyperlink"/>
          </w:rPr>
          <w:t>www.taxes.gov.il</w:t>
        </w:r>
      </w:hyperlink>
      <w:r w:rsidRPr="007C146A">
        <w:rPr>
          <w:rFonts w:ascii="Arial" w:eastAsia="Times New Roman" w:hAnsi="Arial" w:cs="Arial"/>
          <w:color w:val="080908"/>
          <w:spacing w:val="28"/>
          <w:rtl/>
        </w:rPr>
        <w:t>.</w:t>
      </w:r>
    </w:p>
    <w:p w14:paraId="7448E545" w14:textId="77777777" w:rsidR="003A1C6B" w:rsidRPr="007C146A" w:rsidRDefault="003A1C6B" w:rsidP="007C146A">
      <w:pPr>
        <w:widowControl/>
        <w:numPr>
          <w:ilvl w:val="1"/>
          <w:numId w:val="4"/>
        </w:numPr>
        <w:spacing w:before="120" w:after="120" w:line="360" w:lineRule="atLeast"/>
        <w:ind w:left="849" w:hanging="489"/>
        <w:contextualSpacing w:val="0"/>
        <w:rPr>
          <w:rFonts w:ascii="Arial" w:eastAsia="Times New Roman" w:hAnsi="Arial" w:cs="Arial"/>
          <w:color w:val="080908"/>
          <w:spacing w:val="28"/>
        </w:rPr>
      </w:pPr>
      <w:r w:rsidRPr="007C146A">
        <w:rPr>
          <w:rFonts w:ascii="Arial" w:eastAsia="Times New Roman" w:hAnsi="Arial" w:cs="Arial"/>
          <w:b/>
          <w:bCs/>
          <w:color w:val="080908"/>
          <w:spacing w:val="28"/>
          <w:rtl/>
        </w:rPr>
        <w:t>מועדי הגש</w:t>
      </w:r>
      <w:r w:rsidRPr="007C146A">
        <w:rPr>
          <w:rFonts w:ascii="Arial" w:eastAsia="Times New Roman" w:hAnsi="Arial" w:cs="Arial" w:hint="cs"/>
          <w:b/>
          <w:bCs/>
          <w:color w:val="080908"/>
          <w:spacing w:val="28"/>
          <w:rtl/>
        </w:rPr>
        <w:t>ת התביעה</w:t>
      </w:r>
      <w:r w:rsidRPr="007C146A">
        <w:rPr>
          <w:rFonts w:ascii="Arial" w:eastAsia="Times New Roman" w:hAnsi="Arial" w:cs="Arial"/>
          <w:color w:val="080908"/>
          <w:spacing w:val="28"/>
          <w:rtl/>
        </w:rPr>
        <w:t>: הגשת תביעות תתאפשר החל מיו</w:t>
      </w:r>
      <w:r w:rsidR="005D2F3B" w:rsidRPr="007C146A">
        <w:rPr>
          <w:rFonts w:ascii="Arial" w:eastAsia="Times New Roman" w:hAnsi="Arial" w:cs="Arial" w:hint="cs"/>
          <w:color w:val="080908"/>
          <w:spacing w:val="28"/>
          <w:rtl/>
        </w:rPr>
        <w:t>ם 19 בנובמבר 2023</w:t>
      </w:r>
      <w:r w:rsidRPr="007C146A">
        <w:rPr>
          <w:rFonts w:ascii="Arial" w:eastAsia="Times New Roman" w:hAnsi="Arial" w:cs="Arial"/>
          <w:color w:val="080908"/>
          <w:spacing w:val="28"/>
          <w:rtl/>
        </w:rPr>
        <w:t xml:space="preserve"> </w:t>
      </w:r>
      <w:r w:rsidR="005D2F3B" w:rsidRPr="007C146A">
        <w:rPr>
          <w:rFonts w:ascii="Arial" w:eastAsia="Times New Roman" w:hAnsi="Arial" w:cs="Arial" w:hint="cs"/>
          <w:color w:val="080908"/>
          <w:spacing w:val="28"/>
          <w:rtl/>
        </w:rPr>
        <w:t>ו</w:t>
      </w:r>
      <w:r w:rsidRPr="007C146A">
        <w:rPr>
          <w:rFonts w:ascii="Arial" w:eastAsia="Times New Roman" w:hAnsi="Arial" w:cs="Arial"/>
          <w:color w:val="080908"/>
          <w:spacing w:val="28"/>
          <w:rtl/>
        </w:rPr>
        <w:t>המועד האחרון להגשת תביעות, ה</w:t>
      </w:r>
      <w:r w:rsidRPr="007C146A">
        <w:rPr>
          <w:rFonts w:ascii="Arial" w:eastAsia="Times New Roman" w:hAnsi="Arial" w:cs="Arial" w:hint="cs"/>
          <w:color w:val="080908"/>
          <w:spacing w:val="28"/>
          <w:rtl/>
        </w:rPr>
        <w:t>י</w:t>
      </w:r>
      <w:r w:rsidRPr="007C146A">
        <w:rPr>
          <w:rFonts w:ascii="Arial" w:eastAsia="Times New Roman" w:hAnsi="Arial" w:cs="Arial"/>
          <w:color w:val="080908"/>
          <w:spacing w:val="28"/>
          <w:rtl/>
        </w:rPr>
        <w:t xml:space="preserve">נו </w:t>
      </w:r>
      <w:r w:rsidRPr="007C146A">
        <w:rPr>
          <w:rFonts w:ascii="Arial" w:eastAsia="Times New Roman" w:hAnsi="Arial" w:cs="Arial" w:hint="cs"/>
          <w:color w:val="080908"/>
          <w:spacing w:val="28"/>
          <w:rtl/>
        </w:rPr>
        <w:t xml:space="preserve">תוך </w:t>
      </w:r>
      <w:r w:rsidR="00B7142F" w:rsidRPr="007C146A">
        <w:rPr>
          <w:rFonts w:ascii="Arial" w:eastAsia="Times New Roman" w:hAnsi="Arial" w:cs="Arial" w:hint="cs"/>
          <w:color w:val="080908"/>
          <w:spacing w:val="28"/>
          <w:rtl/>
        </w:rPr>
        <w:t>4 חודשים</w:t>
      </w:r>
      <w:r w:rsidRPr="007C146A">
        <w:rPr>
          <w:rFonts w:ascii="Arial" w:eastAsia="Times New Roman" w:hAnsi="Arial" w:cs="Arial" w:hint="cs"/>
          <w:color w:val="080908"/>
          <w:spacing w:val="28"/>
          <w:rtl/>
        </w:rPr>
        <w:t xml:space="preserve"> מהמועד בו התאפשרה הגשת התביעה באופן מקוון, כאמור.  </w:t>
      </w:r>
    </w:p>
    <w:p w14:paraId="2B907D1B" w14:textId="77777777" w:rsidR="003A1C6B" w:rsidRPr="007C146A" w:rsidRDefault="003A1C6B" w:rsidP="007C146A">
      <w:pPr>
        <w:widowControl/>
        <w:numPr>
          <w:ilvl w:val="1"/>
          <w:numId w:val="4"/>
        </w:numPr>
        <w:spacing w:before="120" w:after="120" w:line="360" w:lineRule="atLeast"/>
        <w:ind w:left="849" w:hanging="489"/>
        <w:contextualSpacing w:val="0"/>
        <w:rPr>
          <w:rFonts w:ascii="Arial" w:eastAsia="Times New Roman" w:hAnsi="Arial" w:cs="Arial"/>
          <w:color w:val="080908"/>
          <w:spacing w:val="28"/>
        </w:rPr>
      </w:pPr>
      <w:r w:rsidRPr="007C146A">
        <w:rPr>
          <w:rFonts w:ascii="Arial" w:eastAsia="Times New Roman" w:hAnsi="Arial" w:cs="Arial"/>
          <w:color w:val="080908"/>
          <w:spacing w:val="28"/>
          <w:rtl/>
        </w:rPr>
        <w:t xml:space="preserve">המידע המובא בהוראת ביצוע זו נועד להבהיר את תקנות הוראת השעה, את אופן ודרך הגשת התביעה, הליך בדיקת התביעה, תנאי הזכאות להגשת תביעה, ולסייע לניזוק </w:t>
      </w:r>
      <w:r w:rsidRPr="007C146A">
        <w:rPr>
          <w:rFonts w:ascii="Arial" w:eastAsia="Times New Roman" w:hAnsi="Arial" w:cs="Arial" w:hint="cs"/>
          <w:color w:val="080908"/>
          <w:spacing w:val="28"/>
          <w:rtl/>
        </w:rPr>
        <w:t>בהגשת התביעה באופן מקוון.</w:t>
      </w:r>
      <w:r w:rsidR="00E97772" w:rsidRPr="007C146A">
        <w:rPr>
          <w:rFonts w:ascii="Arial" w:eastAsia="Times New Roman" w:hAnsi="Arial" w:cs="Arial" w:hint="cs"/>
          <w:color w:val="080908"/>
          <w:spacing w:val="28"/>
          <w:rtl/>
        </w:rPr>
        <w:t xml:space="preserve"> אך בכל מקום שיש סתירה בין האמור בהוראת ביצוע זו לבין התקנות</w:t>
      </w:r>
      <w:r w:rsidR="00BC25BF" w:rsidRPr="007C146A">
        <w:rPr>
          <w:rFonts w:ascii="Arial" w:eastAsia="Times New Roman" w:hAnsi="Arial" w:cs="Arial" w:hint="cs"/>
          <w:color w:val="080908"/>
          <w:spacing w:val="28"/>
          <w:rtl/>
        </w:rPr>
        <w:t>, נוסח התקנות הוא הקובע.</w:t>
      </w:r>
      <w:r w:rsidRPr="007C146A">
        <w:rPr>
          <w:rFonts w:ascii="Arial" w:eastAsia="Times New Roman" w:hAnsi="Arial" w:cs="Arial" w:hint="cs"/>
          <w:color w:val="080908"/>
          <w:spacing w:val="28"/>
          <w:rtl/>
        </w:rPr>
        <w:t xml:space="preserve">  </w:t>
      </w:r>
    </w:p>
    <w:p w14:paraId="611C4428" w14:textId="77777777" w:rsidR="001B5FEB" w:rsidRPr="007C146A" w:rsidRDefault="001B5FEB" w:rsidP="007C146A">
      <w:pPr>
        <w:widowControl/>
        <w:spacing w:before="120" w:after="120" w:line="360" w:lineRule="atLeast"/>
        <w:ind w:left="849"/>
        <w:contextualSpacing w:val="0"/>
        <w:rPr>
          <w:rFonts w:ascii="Arial" w:eastAsia="Times New Roman" w:hAnsi="Arial" w:cs="Arial"/>
          <w:color w:val="080908"/>
          <w:spacing w:val="28"/>
          <w:rtl/>
        </w:rPr>
      </w:pPr>
    </w:p>
    <w:p w14:paraId="146F9A16" w14:textId="77777777" w:rsidR="003A1C6B" w:rsidRPr="007C146A" w:rsidRDefault="003A1C6B" w:rsidP="007C146A">
      <w:pPr>
        <w:widowControl/>
        <w:numPr>
          <w:ilvl w:val="0"/>
          <w:numId w:val="4"/>
        </w:numPr>
        <w:tabs>
          <w:tab w:val="left" w:pos="423"/>
        </w:tabs>
        <w:spacing w:before="120" w:after="120" w:line="360" w:lineRule="atLeast"/>
        <w:ind w:left="423" w:hanging="425"/>
        <w:contextualSpacing w:val="0"/>
        <w:outlineLvl w:val="0"/>
        <w:rPr>
          <w:rFonts w:ascii="Arial" w:eastAsia="Times New Roman" w:hAnsi="Arial" w:cs="Arial"/>
          <w:b/>
          <w:bCs/>
          <w:color w:val="080908"/>
          <w:spacing w:val="33"/>
          <w:sz w:val="28"/>
          <w:szCs w:val="28"/>
          <w:u w:val="single"/>
        </w:rPr>
      </w:pPr>
      <w:bookmarkStart w:id="2" w:name="_Toc222568179"/>
      <w:bookmarkStart w:id="3" w:name="_Toc344722302"/>
      <w:bookmarkStart w:id="4" w:name="_Ref344976827"/>
      <w:bookmarkStart w:id="5" w:name="_Ref344977033"/>
      <w:bookmarkStart w:id="6" w:name="_Toc395183626"/>
      <w:r w:rsidRPr="007C146A">
        <w:rPr>
          <w:rFonts w:ascii="Arial" w:eastAsia="Times New Roman" w:hAnsi="Arial" w:cs="Arial"/>
          <w:b/>
          <w:bCs/>
          <w:color w:val="080908"/>
          <w:spacing w:val="33"/>
          <w:sz w:val="28"/>
          <w:szCs w:val="28"/>
          <w:u w:val="single"/>
          <w:rtl/>
        </w:rPr>
        <w:t>מסלולי הפיצויים המוצעים</w:t>
      </w:r>
      <w:bookmarkEnd w:id="2"/>
      <w:bookmarkEnd w:id="3"/>
      <w:bookmarkEnd w:id="4"/>
      <w:bookmarkEnd w:id="5"/>
      <w:bookmarkEnd w:id="6"/>
    </w:p>
    <w:p w14:paraId="1876F285" w14:textId="77777777" w:rsidR="003A1C6B" w:rsidRPr="007C146A" w:rsidRDefault="003A1C6B" w:rsidP="007C146A">
      <w:pPr>
        <w:widowControl/>
        <w:numPr>
          <w:ilvl w:val="1"/>
          <w:numId w:val="4"/>
        </w:numPr>
        <w:spacing w:before="120" w:after="120" w:line="360" w:lineRule="atLeast"/>
        <w:ind w:left="849" w:hanging="489"/>
        <w:contextualSpacing w:val="0"/>
        <w:rPr>
          <w:rFonts w:ascii="Arial" w:eastAsia="Times New Roman" w:hAnsi="Arial" w:cs="Arial"/>
          <w:color w:val="080908"/>
          <w:spacing w:val="28"/>
        </w:rPr>
      </w:pPr>
      <w:r w:rsidRPr="007C146A">
        <w:rPr>
          <w:rFonts w:ascii="Arial" w:eastAsia="Times New Roman" w:hAnsi="Arial" w:cs="Arial"/>
          <w:color w:val="080908"/>
          <w:spacing w:val="28"/>
          <w:rtl/>
        </w:rPr>
        <w:t xml:space="preserve">ככלל, </w:t>
      </w:r>
      <w:r w:rsidR="00BC25BF" w:rsidRPr="007C146A">
        <w:rPr>
          <w:rFonts w:ascii="Arial" w:eastAsia="Times New Roman" w:hAnsi="Arial" w:cs="Arial" w:hint="cs"/>
          <w:color w:val="080908"/>
          <w:spacing w:val="28"/>
          <w:rtl/>
        </w:rPr>
        <w:t>זכאי</w:t>
      </w:r>
      <w:r w:rsidR="00BC25BF" w:rsidRPr="007C146A">
        <w:rPr>
          <w:rFonts w:ascii="Arial" w:eastAsia="Times New Roman" w:hAnsi="Arial" w:cs="Arial"/>
          <w:color w:val="080908"/>
          <w:spacing w:val="28"/>
          <w:rtl/>
        </w:rPr>
        <w:t xml:space="preserve"> </w:t>
      </w:r>
      <w:r w:rsidRPr="007C146A">
        <w:rPr>
          <w:rFonts w:ascii="Arial" w:eastAsia="Times New Roman" w:hAnsi="Arial" w:cs="Arial" w:hint="cs"/>
          <w:color w:val="080908"/>
          <w:spacing w:val="28"/>
          <w:rtl/>
        </w:rPr>
        <w:t>ניזוק</w:t>
      </w:r>
      <w:r w:rsidRPr="007C146A">
        <w:rPr>
          <w:rFonts w:ascii="Arial" w:eastAsia="Times New Roman" w:hAnsi="Arial" w:cs="Arial"/>
          <w:color w:val="080908"/>
          <w:spacing w:val="28"/>
          <w:rtl/>
        </w:rPr>
        <w:t xml:space="preserve"> </w:t>
      </w:r>
      <w:r w:rsidRPr="007C146A">
        <w:rPr>
          <w:rFonts w:ascii="Arial" w:eastAsia="Times New Roman" w:hAnsi="Arial" w:cs="Arial" w:hint="cs"/>
          <w:color w:val="080908"/>
          <w:spacing w:val="28"/>
          <w:rtl/>
        </w:rPr>
        <w:t>ל</w:t>
      </w:r>
      <w:r w:rsidRPr="007C146A">
        <w:rPr>
          <w:rFonts w:ascii="Arial" w:eastAsia="Times New Roman" w:hAnsi="Arial" w:cs="Arial"/>
          <w:color w:val="080908"/>
          <w:spacing w:val="28"/>
          <w:rtl/>
        </w:rPr>
        <w:t xml:space="preserve">הגיש תביעה </w:t>
      </w:r>
      <w:r w:rsidRPr="007C146A">
        <w:rPr>
          <w:rFonts w:ascii="Arial" w:eastAsia="Times New Roman" w:hAnsi="Arial" w:cs="Arial"/>
          <w:b/>
          <w:bCs/>
          <w:color w:val="080908"/>
          <w:spacing w:val="28"/>
          <w:u w:val="single"/>
          <w:rtl/>
        </w:rPr>
        <w:t>באחד</w:t>
      </w:r>
      <w:r w:rsidRPr="007C146A">
        <w:rPr>
          <w:rFonts w:ascii="Arial" w:eastAsia="Times New Roman" w:hAnsi="Arial" w:cs="Arial"/>
          <w:color w:val="080908"/>
          <w:spacing w:val="28"/>
          <w:rtl/>
        </w:rPr>
        <w:t xml:space="preserve"> המסלולים </w:t>
      </w:r>
      <w:r w:rsidRPr="007C146A">
        <w:rPr>
          <w:rFonts w:ascii="Arial" w:eastAsia="Times New Roman" w:hAnsi="Arial" w:cs="Arial" w:hint="cs"/>
          <w:color w:val="080908"/>
          <w:spacing w:val="28"/>
          <w:rtl/>
        </w:rPr>
        <w:t>המפורטים</w:t>
      </w:r>
      <w:r w:rsidRPr="007C146A">
        <w:rPr>
          <w:rFonts w:ascii="Arial" w:eastAsia="Times New Roman" w:hAnsi="Arial" w:cs="Arial"/>
          <w:color w:val="080908"/>
          <w:spacing w:val="28"/>
          <w:rtl/>
        </w:rPr>
        <w:t xml:space="preserve"> להלן</w:t>
      </w:r>
      <w:r w:rsidRPr="007C146A">
        <w:rPr>
          <w:rFonts w:ascii="Arial" w:eastAsia="Times New Roman" w:hAnsi="Arial" w:cs="Arial" w:hint="cs"/>
          <w:color w:val="080908"/>
          <w:spacing w:val="28"/>
          <w:rtl/>
        </w:rPr>
        <w:t>:</w:t>
      </w:r>
      <w:r w:rsidRPr="007C146A">
        <w:rPr>
          <w:rFonts w:ascii="Arial" w:eastAsia="Times New Roman" w:hAnsi="Arial" w:cs="Arial"/>
          <w:color w:val="080908"/>
          <w:spacing w:val="28"/>
          <w:rtl/>
        </w:rPr>
        <w:t xml:space="preserve"> שכר עבודה</w:t>
      </w:r>
      <w:r w:rsidRPr="007C146A">
        <w:rPr>
          <w:rFonts w:ascii="Arial" w:eastAsia="Times New Roman" w:hAnsi="Arial" w:cs="Arial" w:hint="cs"/>
          <w:color w:val="080908"/>
          <w:spacing w:val="28"/>
          <w:rtl/>
        </w:rPr>
        <w:t xml:space="preserve">, </w:t>
      </w:r>
      <w:r w:rsidRPr="007C146A">
        <w:rPr>
          <w:rFonts w:ascii="Arial" w:eastAsia="Times New Roman" w:hAnsi="Arial" w:cs="Arial"/>
          <w:color w:val="080908"/>
          <w:spacing w:val="28"/>
          <w:rtl/>
        </w:rPr>
        <w:t xml:space="preserve">מחזורים, </w:t>
      </w:r>
      <w:r w:rsidRPr="007C146A">
        <w:rPr>
          <w:rFonts w:ascii="Arial" w:eastAsia="Times New Roman" w:hAnsi="Arial" w:cs="Arial" w:hint="cs"/>
          <w:color w:val="080908"/>
          <w:spacing w:val="28"/>
          <w:rtl/>
        </w:rPr>
        <w:t xml:space="preserve">ולחקלאים - מסלול החקלאות, בהתאם לזכאותו לפי תקופת הזכאות ולאזור בו מצוי </w:t>
      </w:r>
      <w:r w:rsidR="00CF49C9" w:rsidRPr="007C146A">
        <w:rPr>
          <w:rFonts w:ascii="Arial" w:eastAsia="Times New Roman" w:hAnsi="Arial" w:cs="Arial" w:hint="cs"/>
          <w:color w:val="080908"/>
          <w:spacing w:val="28"/>
          <w:rtl/>
        </w:rPr>
        <w:t>(</w:t>
      </w:r>
      <w:r w:rsidR="00FC7B66" w:rsidRPr="007C146A">
        <w:rPr>
          <w:rFonts w:ascii="Arial" w:eastAsia="Times New Roman" w:hAnsi="Arial" w:cs="Arial" w:hint="cs"/>
          <w:color w:val="080908"/>
          <w:spacing w:val="28"/>
          <w:rtl/>
        </w:rPr>
        <w:t>ממ</w:t>
      </w:r>
      <w:r w:rsidR="00CF49C9" w:rsidRPr="007C146A">
        <w:rPr>
          <w:rFonts w:ascii="Arial" w:eastAsia="Times New Roman" w:hAnsi="Arial" w:cs="Arial" w:hint="cs"/>
          <w:color w:val="080908"/>
          <w:spacing w:val="28"/>
          <w:rtl/>
        </w:rPr>
        <w:t>ו</w:t>
      </w:r>
      <w:r w:rsidR="00FC7B66" w:rsidRPr="007C146A">
        <w:rPr>
          <w:rFonts w:ascii="Arial" w:eastAsia="Times New Roman" w:hAnsi="Arial" w:cs="Arial" w:hint="cs"/>
          <w:color w:val="080908"/>
          <w:spacing w:val="28"/>
          <w:rtl/>
        </w:rPr>
        <w:t xml:space="preserve">קם ורשום) </w:t>
      </w:r>
      <w:r w:rsidRPr="007C146A">
        <w:rPr>
          <w:rFonts w:ascii="Arial" w:eastAsia="Times New Roman" w:hAnsi="Arial" w:cs="Arial" w:hint="cs"/>
          <w:color w:val="080908"/>
          <w:spacing w:val="28"/>
          <w:rtl/>
        </w:rPr>
        <w:t xml:space="preserve">עסקו, </w:t>
      </w:r>
      <w:r w:rsidRPr="007C146A">
        <w:rPr>
          <w:rFonts w:ascii="Arial" w:eastAsia="Times New Roman" w:hAnsi="Arial" w:cs="Arial"/>
          <w:color w:val="080908"/>
          <w:spacing w:val="28"/>
          <w:rtl/>
        </w:rPr>
        <w:t xml:space="preserve">אלא אם הוא </w:t>
      </w:r>
      <w:r w:rsidR="00BC25BF" w:rsidRPr="007C146A">
        <w:rPr>
          <w:rFonts w:ascii="Arial" w:eastAsia="Times New Roman" w:hAnsi="Arial" w:cs="Arial" w:hint="cs"/>
          <w:color w:val="080908"/>
          <w:spacing w:val="28"/>
          <w:rtl/>
        </w:rPr>
        <w:t>מוחרג מהזכאות על פי התקנות</w:t>
      </w:r>
      <w:r w:rsidRPr="007C146A">
        <w:rPr>
          <w:rFonts w:ascii="Arial" w:eastAsia="Times New Roman" w:hAnsi="Arial" w:cs="Arial"/>
          <w:color w:val="080908"/>
          <w:spacing w:val="28"/>
          <w:rtl/>
        </w:rPr>
        <w:t>. מובהר בזאת כי ניזוק אשר הגיש תביעה באחד המסלולים האמורים, לא יוכל להגיש תביעה מתוקנת/נוספת במסלול אחר.</w:t>
      </w:r>
      <w:r w:rsidRPr="007C146A">
        <w:rPr>
          <w:rFonts w:ascii="Arial" w:eastAsia="Times New Roman" w:hAnsi="Arial" w:cs="Arial" w:hint="cs"/>
          <w:color w:val="080908"/>
          <w:spacing w:val="28"/>
          <w:rtl/>
        </w:rPr>
        <w:t xml:space="preserve"> </w:t>
      </w:r>
    </w:p>
    <w:p w14:paraId="26429875" w14:textId="77777777" w:rsidR="005D2F3B" w:rsidRPr="007C146A" w:rsidRDefault="005D2F3B" w:rsidP="007C146A">
      <w:pPr>
        <w:widowControl/>
        <w:numPr>
          <w:ilvl w:val="1"/>
          <w:numId w:val="4"/>
        </w:numPr>
        <w:spacing w:before="120" w:after="120" w:line="360" w:lineRule="atLeast"/>
        <w:ind w:left="849" w:hanging="489"/>
        <w:contextualSpacing w:val="0"/>
        <w:rPr>
          <w:rFonts w:ascii="Arial" w:eastAsia="Times New Roman" w:hAnsi="Arial" w:cs="Arial"/>
          <w:color w:val="080908"/>
          <w:spacing w:val="28"/>
        </w:rPr>
      </w:pPr>
      <w:r w:rsidRPr="007C146A">
        <w:rPr>
          <w:rFonts w:ascii="Arial" w:eastAsia="Times New Roman" w:hAnsi="Arial" w:cs="Arial"/>
          <w:color w:val="080908"/>
          <w:spacing w:val="28"/>
          <w:rtl/>
        </w:rPr>
        <w:lastRenderedPageBreak/>
        <w:t>אין בהוראת ביצוע זו כדי לפגוע בזכויותיו, של ניזוק הזכאי לפיצוי בגין נזק עקיף לפי תקנות מס רכוש וקרן פיצויים (תשלום פיצויים) (נזק מלחמה ונזק עקיף), התשל"ג-1973</w:t>
      </w:r>
      <w:r w:rsidRPr="007C146A">
        <w:rPr>
          <w:rFonts w:ascii="Arial" w:eastAsia="Times New Roman" w:hAnsi="Arial" w:cs="Arial" w:hint="cs"/>
          <w:color w:val="080908"/>
          <w:spacing w:val="28"/>
          <w:rtl/>
        </w:rPr>
        <w:t xml:space="preserve"> (להלן: "</w:t>
      </w:r>
      <w:r w:rsidRPr="007C146A">
        <w:rPr>
          <w:rFonts w:ascii="Arial" w:eastAsia="Times New Roman" w:hAnsi="Arial" w:cs="Arial" w:hint="eastAsia"/>
          <w:b/>
          <w:bCs/>
          <w:color w:val="080908"/>
          <w:spacing w:val="28"/>
          <w:rtl/>
        </w:rPr>
        <w:t>התקנות</w:t>
      </w:r>
      <w:r w:rsidRPr="007C146A">
        <w:rPr>
          <w:rFonts w:ascii="Arial" w:eastAsia="Times New Roman" w:hAnsi="Arial" w:cs="Arial"/>
          <w:b/>
          <w:bCs/>
          <w:color w:val="080908"/>
          <w:spacing w:val="28"/>
          <w:rtl/>
        </w:rPr>
        <w:t xml:space="preserve"> </w:t>
      </w:r>
      <w:r w:rsidRPr="007C146A">
        <w:rPr>
          <w:rFonts w:ascii="Arial" w:eastAsia="Times New Roman" w:hAnsi="Arial" w:cs="Arial" w:hint="eastAsia"/>
          <w:b/>
          <w:bCs/>
          <w:color w:val="080908"/>
          <w:spacing w:val="28"/>
          <w:rtl/>
        </w:rPr>
        <w:t>העיקריות</w:t>
      </w:r>
      <w:r w:rsidRPr="007C146A">
        <w:rPr>
          <w:rFonts w:ascii="Arial" w:eastAsia="Times New Roman" w:hAnsi="Arial" w:cs="Arial" w:hint="cs"/>
          <w:color w:val="080908"/>
          <w:spacing w:val="28"/>
          <w:rtl/>
        </w:rPr>
        <w:t>")</w:t>
      </w:r>
      <w:r w:rsidRPr="007C146A">
        <w:rPr>
          <w:rFonts w:ascii="Arial" w:eastAsia="Times New Roman" w:hAnsi="Arial" w:cs="Arial"/>
          <w:color w:val="080908"/>
          <w:spacing w:val="28"/>
          <w:rtl/>
        </w:rPr>
        <w:t xml:space="preserve">. </w:t>
      </w:r>
      <w:r w:rsidR="00B7142F" w:rsidRPr="007C146A">
        <w:rPr>
          <w:rFonts w:ascii="Arial" w:eastAsia="Times New Roman" w:hAnsi="Arial" w:cs="Arial" w:hint="cs"/>
          <w:color w:val="080908"/>
          <w:spacing w:val="28"/>
          <w:rtl/>
        </w:rPr>
        <w:t>והוא</w:t>
      </w:r>
      <w:r w:rsidRPr="007C146A">
        <w:rPr>
          <w:rFonts w:ascii="Arial" w:eastAsia="Times New Roman" w:hAnsi="Arial" w:cs="Arial"/>
          <w:color w:val="080908"/>
          <w:spacing w:val="28"/>
          <w:rtl/>
        </w:rPr>
        <w:t xml:space="preserve"> רשאי לבחור בין פיצוי לפי תקנות הוראת השעה אלו לבין פיצוי לפי התקנות העיקריות.</w:t>
      </w:r>
    </w:p>
    <w:p w14:paraId="63DF868F" w14:textId="77777777" w:rsidR="003A1C6B" w:rsidRPr="007C146A" w:rsidRDefault="003A1C6B" w:rsidP="007C146A">
      <w:pPr>
        <w:widowControl/>
        <w:numPr>
          <w:ilvl w:val="1"/>
          <w:numId w:val="4"/>
        </w:numPr>
        <w:spacing w:before="120" w:after="120" w:line="360" w:lineRule="atLeast"/>
        <w:ind w:left="849" w:hanging="489"/>
        <w:contextualSpacing w:val="0"/>
        <w:rPr>
          <w:rFonts w:ascii="Arial" w:eastAsia="Times New Roman" w:hAnsi="Arial" w:cs="Arial"/>
          <w:color w:val="080908"/>
          <w:spacing w:val="28"/>
        </w:rPr>
      </w:pPr>
      <w:r w:rsidRPr="007C146A">
        <w:rPr>
          <w:rFonts w:ascii="Arial" w:eastAsia="Times New Roman" w:hAnsi="Arial" w:cs="Arial"/>
          <w:color w:val="080908"/>
          <w:spacing w:val="28"/>
          <w:rtl/>
        </w:rPr>
        <w:t xml:space="preserve">תביעה שתוגש תעבור בדיקת תקינות וזכאות להגשתה במסלול שנבחר. </w:t>
      </w:r>
      <w:r w:rsidR="00B075C5" w:rsidRPr="007C146A">
        <w:rPr>
          <w:rFonts w:ascii="Arial" w:eastAsia="Times New Roman" w:hAnsi="Arial" w:cs="Arial" w:hint="cs"/>
          <w:color w:val="080908"/>
          <w:spacing w:val="28"/>
          <w:rtl/>
        </w:rPr>
        <w:t>ככל ש</w:t>
      </w:r>
      <w:r w:rsidRPr="007C146A">
        <w:rPr>
          <w:rFonts w:ascii="Arial" w:eastAsia="Times New Roman" w:hAnsi="Arial" w:cs="Arial"/>
          <w:color w:val="080908"/>
          <w:spacing w:val="28"/>
          <w:rtl/>
        </w:rPr>
        <w:t xml:space="preserve">התביעה הוגשה באופן תקין ומלא וצורפו לה כל המסמכים הנדרשים והניזוק אינו נכלל ברשימת החריגים שיפורטו </w:t>
      </w:r>
      <w:r w:rsidR="00B075C5" w:rsidRPr="007C146A">
        <w:rPr>
          <w:rFonts w:ascii="Arial" w:eastAsia="Times New Roman" w:hAnsi="Arial" w:cs="Arial" w:hint="cs"/>
          <w:color w:val="080908"/>
          <w:spacing w:val="28"/>
          <w:rtl/>
        </w:rPr>
        <w:t>בהמשך</w:t>
      </w:r>
      <w:r w:rsidRPr="007C146A">
        <w:rPr>
          <w:rFonts w:ascii="Arial" w:eastAsia="Times New Roman" w:hAnsi="Arial" w:cs="Arial"/>
          <w:color w:val="080908"/>
          <w:spacing w:val="28"/>
          <w:rtl/>
        </w:rPr>
        <w:t xml:space="preserve">, תיבדק התביעה ותועבר לאישור. יובהר כי המנהל או מי שהוסמך על ידו רשאי לדרוש כל נתון או מסמך שסבר כי הוא נחוץ לבדיקת התביעה. </w:t>
      </w:r>
    </w:p>
    <w:p w14:paraId="113A15C9" w14:textId="77777777" w:rsidR="003A1C6B" w:rsidRPr="007C146A" w:rsidRDefault="003A1C6B" w:rsidP="007C146A">
      <w:pPr>
        <w:widowControl/>
        <w:numPr>
          <w:ilvl w:val="1"/>
          <w:numId w:val="4"/>
        </w:numPr>
        <w:spacing w:before="120" w:after="120" w:line="360" w:lineRule="atLeast"/>
        <w:ind w:left="849" w:hanging="489"/>
        <w:contextualSpacing w:val="0"/>
        <w:rPr>
          <w:rFonts w:ascii="Arial" w:eastAsia="Times New Roman" w:hAnsi="Arial" w:cs="Arial"/>
          <w:color w:val="080908"/>
          <w:spacing w:val="28"/>
        </w:rPr>
      </w:pPr>
      <w:r w:rsidRPr="007C146A">
        <w:rPr>
          <w:rFonts w:ascii="Arial" w:eastAsia="Times New Roman" w:hAnsi="Arial" w:cs="Arial"/>
          <w:color w:val="080908"/>
          <w:spacing w:val="28"/>
          <w:rtl/>
        </w:rPr>
        <w:t>דחה המנהל את התביעה או דחה את אופן החישוב של הפיצוי על ידי הניזוק לפי המסלול שבחר- ינמק המנהל את החלטתו בכתב.</w:t>
      </w:r>
    </w:p>
    <w:p w14:paraId="7C6280D4" w14:textId="77777777" w:rsidR="007C146A" w:rsidRPr="007C146A" w:rsidRDefault="003A1C6B" w:rsidP="007C146A">
      <w:pPr>
        <w:widowControl/>
        <w:numPr>
          <w:ilvl w:val="1"/>
          <w:numId w:val="4"/>
        </w:numPr>
        <w:spacing w:before="120" w:after="120" w:line="360" w:lineRule="atLeast"/>
        <w:ind w:left="849" w:hanging="489"/>
        <w:contextualSpacing w:val="0"/>
        <w:rPr>
          <w:rFonts w:ascii="Arial" w:eastAsia="Times New Roman" w:hAnsi="Arial" w:cs="Arial"/>
          <w:color w:val="080908"/>
          <w:spacing w:val="28"/>
        </w:rPr>
      </w:pPr>
      <w:r w:rsidRPr="007C146A">
        <w:rPr>
          <w:rFonts w:ascii="Arial" w:eastAsia="Times New Roman" w:hAnsi="Arial" w:cs="Arial"/>
          <w:color w:val="080908"/>
          <w:spacing w:val="28"/>
          <w:rtl/>
        </w:rPr>
        <w:t xml:space="preserve">תנאי להגשת תביעה בכל אחד מן המסלולים, הוא </w:t>
      </w:r>
      <w:r w:rsidRPr="007C146A">
        <w:rPr>
          <w:rFonts w:ascii="Arial" w:eastAsia="Times New Roman" w:hAnsi="Arial" w:cs="Arial"/>
          <w:b/>
          <w:bCs/>
          <w:color w:val="080908"/>
          <w:spacing w:val="28"/>
          <w:rtl/>
        </w:rPr>
        <w:t>כי שולמה משכורת לעובדים שנעדרו בשל המצב הביטחוני,</w:t>
      </w:r>
      <w:r w:rsidRPr="007C146A">
        <w:rPr>
          <w:rFonts w:ascii="Arial" w:eastAsia="Times New Roman" w:hAnsi="Arial" w:cs="Arial"/>
          <w:color w:val="080908"/>
          <w:spacing w:val="28"/>
          <w:rtl/>
        </w:rPr>
        <w:t xml:space="preserve"> כהגדרת מונחים אלה בתקנות הוראת השעה. </w:t>
      </w:r>
    </w:p>
    <w:p w14:paraId="69F549C9" w14:textId="77777777" w:rsidR="007C146A" w:rsidRPr="007C146A" w:rsidRDefault="007C146A" w:rsidP="007C146A">
      <w:pPr>
        <w:widowControl/>
        <w:numPr>
          <w:ilvl w:val="1"/>
          <w:numId w:val="4"/>
        </w:numPr>
        <w:spacing w:before="120" w:after="120" w:line="360" w:lineRule="atLeast"/>
        <w:ind w:left="849" w:hanging="489"/>
        <w:contextualSpacing w:val="0"/>
        <w:rPr>
          <w:rFonts w:ascii="Arial" w:eastAsia="Times New Roman" w:hAnsi="Arial" w:cs="Arial"/>
          <w:color w:val="080908"/>
          <w:spacing w:val="28"/>
        </w:rPr>
      </w:pPr>
      <w:r w:rsidRPr="007C146A">
        <w:rPr>
          <w:rFonts w:ascii="Arial" w:eastAsia="Times New Roman" w:hAnsi="Arial" w:cs="Arial"/>
          <w:color w:val="080908"/>
          <w:spacing w:val="28"/>
        </w:rPr>
        <w:br/>
      </w:r>
      <w:r w:rsidRPr="007C146A">
        <w:rPr>
          <w:rFonts w:ascii="Arial" w:eastAsia="Times New Roman" w:hAnsi="Arial" w:cs="Arial"/>
          <w:color w:val="080908"/>
          <w:spacing w:val="28"/>
        </w:rPr>
        <w:br/>
      </w:r>
      <w:r w:rsidRPr="007C146A">
        <w:rPr>
          <w:rFonts w:ascii="Arial" w:eastAsia="Times New Roman" w:hAnsi="Arial" w:cs="Arial"/>
          <w:color w:val="080908"/>
          <w:spacing w:val="28"/>
        </w:rPr>
        <w:br/>
      </w:r>
      <w:r w:rsidRPr="007C146A">
        <w:rPr>
          <w:rFonts w:ascii="Arial" w:eastAsia="Times New Roman" w:hAnsi="Arial" w:cs="Arial"/>
          <w:color w:val="080908"/>
          <w:spacing w:val="28"/>
        </w:rPr>
        <w:br/>
      </w:r>
      <w:r w:rsidRPr="007C146A">
        <w:rPr>
          <w:rFonts w:ascii="Arial" w:eastAsia="Times New Roman" w:hAnsi="Arial" w:cs="Arial"/>
          <w:color w:val="080908"/>
          <w:spacing w:val="28"/>
        </w:rPr>
        <w:br/>
      </w:r>
      <w:r w:rsidRPr="007C146A">
        <w:rPr>
          <w:rFonts w:ascii="Arial" w:eastAsia="Times New Roman" w:hAnsi="Arial" w:cs="Arial"/>
          <w:color w:val="080908"/>
          <w:spacing w:val="28"/>
        </w:rPr>
        <w:br/>
      </w:r>
      <w:r w:rsidRPr="007C146A">
        <w:rPr>
          <w:rFonts w:ascii="Arial" w:eastAsia="Times New Roman" w:hAnsi="Arial" w:cs="Arial"/>
          <w:color w:val="080908"/>
          <w:spacing w:val="28"/>
        </w:rPr>
        <w:br/>
      </w:r>
      <w:r w:rsidRPr="007C146A">
        <w:rPr>
          <w:rFonts w:ascii="Arial" w:eastAsia="Times New Roman" w:hAnsi="Arial" w:cs="Arial"/>
          <w:color w:val="080908"/>
          <w:spacing w:val="28"/>
        </w:rPr>
        <w:br/>
      </w:r>
      <w:r w:rsidRPr="007C146A">
        <w:rPr>
          <w:rFonts w:ascii="Arial" w:eastAsia="Times New Roman" w:hAnsi="Arial" w:cs="Arial"/>
          <w:color w:val="080908"/>
          <w:spacing w:val="28"/>
        </w:rPr>
        <w:br/>
      </w:r>
      <w:r w:rsidRPr="007C146A">
        <w:rPr>
          <w:rFonts w:ascii="Arial" w:eastAsia="Times New Roman" w:hAnsi="Arial" w:cs="Arial"/>
          <w:color w:val="080908"/>
          <w:spacing w:val="28"/>
        </w:rPr>
        <w:br/>
      </w:r>
      <w:r w:rsidRPr="007C146A">
        <w:rPr>
          <w:rFonts w:ascii="Arial" w:eastAsia="Times New Roman" w:hAnsi="Arial" w:cs="Arial"/>
          <w:color w:val="080908"/>
          <w:spacing w:val="28"/>
        </w:rPr>
        <w:br/>
      </w:r>
      <w:r w:rsidRPr="007C146A">
        <w:rPr>
          <w:rFonts w:ascii="Arial" w:eastAsia="Times New Roman" w:hAnsi="Arial" w:cs="Arial"/>
          <w:color w:val="080908"/>
          <w:spacing w:val="28"/>
        </w:rPr>
        <w:br/>
      </w:r>
    </w:p>
    <w:p w14:paraId="021C9F21" w14:textId="77777777" w:rsidR="006E761D" w:rsidRPr="00586E74" w:rsidRDefault="008A5B25" w:rsidP="00586E74">
      <w:pPr>
        <w:widowControl/>
        <w:numPr>
          <w:ilvl w:val="1"/>
          <w:numId w:val="4"/>
        </w:numPr>
        <w:spacing w:before="240" w:after="240" w:line="276" w:lineRule="atLeast"/>
        <w:ind w:left="849" w:hanging="489"/>
        <w:contextualSpacing w:val="0"/>
        <w:outlineLvl w:val="1"/>
        <w:rPr>
          <w:rFonts w:ascii="Arial" w:eastAsia="Times New Roman" w:hAnsi="Arial" w:cs="Arial"/>
          <w:b/>
          <w:bCs/>
          <w:color w:val="080908"/>
          <w:spacing w:val="28"/>
          <w:sz w:val="28"/>
          <w:szCs w:val="28"/>
          <w:u w:val="single"/>
        </w:rPr>
      </w:pPr>
      <w:bookmarkStart w:id="7" w:name="_Hlk151290407"/>
      <w:r w:rsidRPr="00586E74">
        <w:rPr>
          <w:rFonts w:ascii="Arial" w:eastAsia="Times New Roman" w:hAnsi="Arial" w:cs="Arial" w:hint="cs"/>
          <w:b/>
          <w:bCs/>
          <w:color w:val="080908"/>
          <w:spacing w:val="28"/>
          <w:sz w:val="28"/>
          <w:szCs w:val="28"/>
          <w:u w:val="single"/>
          <w:rtl/>
        </w:rPr>
        <w:t>טבלה מרכזת לאוכלוסיית הזכאים בהתאם ליישוב וסוג המסלול:</w:t>
      </w:r>
    </w:p>
    <w:p w14:paraId="1F11792D" w14:textId="77777777" w:rsidR="008A5B25" w:rsidRPr="007C146A" w:rsidRDefault="008A5B25" w:rsidP="007C146A">
      <w:pPr>
        <w:widowControl/>
        <w:spacing w:before="120" w:after="120" w:line="360" w:lineRule="atLeast"/>
        <w:contextualSpacing w:val="0"/>
        <w:rPr>
          <w:rFonts w:ascii="Arial" w:eastAsia="Times New Roman" w:hAnsi="Arial" w:cs="Arial"/>
          <w:color w:val="080908"/>
          <w:spacing w:val="28"/>
          <w:rtl/>
        </w:rPr>
      </w:pPr>
    </w:p>
    <w:tbl>
      <w:tblPr>
        <w:tblStyle w:val="af1"/>
        <w:tblpPr w:leftFromText="180" w:rightFromText="180" w:vertAnchor="text" w:tblpXSpec="right" w:tblpY="1"/>
        <w:tblOverlap w:val="never"/>
        <w:bidiVisual/>
        <w:tblW w:w="0" w:type="auto"/>
        <w:tblLook w:val="04A0" w:firstRow="1" w:lastRow="0" w:firstColumn="1" w:lastColumn="0" w:noHBand="0" w:noVBand="1"/>
        <w:tblCaption w:val="Table 2"/>
        <w:tblDescription w:val="טבלה מרכזת לאוכלוסיית הזכאים בהתאם ליישוב וסוג המסלול"/>
      </w:tblPr>
      <w:tblGrid>
        <w:gridCol w:w="1706"/>
        <w:gridCol w:w="1200"/>
        <w:gridCol w:w="1274"/>
        <w:gridCol w:w="1381"/>
        <w:gridCol w:w="1144"/>
        <w:gridCol w:w="1742"/>
        <w:gridCol w:w="1161"/>
      </w:tblGrid>
      <w:tr w:rsidR="007C146A" w:rsidRPr="007C146A" w14:paraId="19826BBD" w14:textId="77777777" w:rsidTr="003C02D3">
        <w:trPr>
          <w:cantSplit/>
          <w:trHeight w:val="1116"/>
          <w:tblHeader/>
        </w:trPr>
        <w:tc>
          <w:tcPr>
            <w:tcW w:w="0" w:type="auto"/>
            <w:tcBorders>
              <w:top w:val="double" w:sz="4" w:space="0" w:color="auto"/>
              <w:left w:val="double" w:sz="4" w:space="0" w:color="auto"/>
              <w:tr2bl w:val="single" w:sz="4" w:space="0" w:color="auto"/>
            </w:tcBorders>
          </w:tcPr>
          <w:p w14:paraId="7C627210" w14:textId="77777777" w:rsidR="00132D80" w:rsidRPr="007C146A" w:rsidRDefault="00F22EB0" w:rsidP="007C146A">
            <w:pPr>
              <w:widowControl/>
              <w:spacing w:line="360" w:lineRule="atLeast"/>
              <w:ind w:left="0"/>
              <w:contextualSpacing w:val="0"/>
              <w:rPr>
                <w:rFonts w:ascii="Arial" w:eastAsia="Times New Roman" w:hAnsi="Arial" w:cs="Arial"/>
                <w:b/>
                <w:bCs/>
                <w:color w:val="080908"/>
                <w:spacing w:val="26"/>
                <w:rtl/>
              </w:rPr>
            </w:pPr>
            <w:bookmarkStart w:id="8" w:name="Title_2" w:colFirst="0" w:colLast="0"/>
            <w:r w:rsidRPr="007C146A">
              <w:rPr>
                <w:rFonts w:ascii="Arial" w:eastAsia="Times New Roman" w:hAnsi="Arial" w:cs="Arial" w:hint="cs"/>
                <w:b/>
                <w:bCs/>
                <w:color w:val="080908"/>
                <w:spacing w:val="26"/>
                <w:rtl/>
              </w:rPr>
              <w:lastRenderedPageBreak/>
              <w:t xml:space="preserve">  </w:t>
            </w:r>
            <w:r w:rsidR="00132D80" w:rsidRPr="007C146A">
              <w:rPr>
                <w:rFonts w:ascii="Arial" w:eastAsia="Times New Roman" w:hAnsi="Arial" w:cs="Arial" w:hint="cs"/>
                <w:b/>
                <w:bCs/>
                <w:color w:val="080908"/>
                <w:spacing w:val="26"/>
                <w:rtl/>
              </w:rPr>
              <w:t xml:space="preserve">   </w:t>
            </w:r>
          </w:p>
          <w:p w14:paraId="67BEC1ED" w14:textId="77777777" w:rsidR="00132D80" w:rsidRPr="007C146A" w:rsidRDefault="00132D80" w:rsidP="007C146A">
            <w:pPr>
              <w:widowControl/>
              <w:spacing w:line="360" w:lineRule="atLeast"/>
              <w:ind w:left="0"/>
              <w:contextualSpacing w:val="0"/>
              <w:rPr>
                <w:rFonts w:ascii="Arial" w:eastAsia="Times New Roman" w:hAnsi="Arial" w:cs="Arial"/>
                <w:b/>
                <w:bCs/>
                <w:color w:val="080908"/>
                <w:spacing w:val="26"/>
                <w:rtl/>
              </w:rPr>
            </w:pPr>
            <w:r w:rsidRPr="007C146A">
              <w:rPr>
                <w:rFonts w:ascii="Arial" w:eastAsia="Times New Roman" w:hAnsi="Arial" w:cs="Arial" w:hint="cs"/>
                <w:b/>
                <w:bCs/>
                <w:color w:val="080908"/>
                <w:spacing w:val="26"/>
                <w:rtl/>
              </w:rPr>
              <w:t xml:space="preserve">          </w:t>
            </w:r>
            <w:r w:rsidR="00F22EB0" w:rsidRPr="007C146A">
              <w:rPr>
                <w:rFonts w:ascii="Arial" w:eastAsia="Times New Roman" w:hAnsi="Arial" w:cs="Arial" w:hint="cs"/>
                <w:b/>
                <w:bCs/>
                <w:color w:val="080908"/>
                <w:spacing w:val="26"/>
                <w:rtl/>
              </w:rPr>
              <w:t xml:space="preserve">מסלול </w:t>
            </w:r>
            <w:r w:rsidRPr="007C146A">
              <w:rPr>
                <w:rFonts w:ascii="Arial" w:eastAsia="Times New Roman" w:hAnsi="Arial" w:cs="Arial" w:hint="cs"/>
                <w:b/>
                <w:bCs/>
                <w:color w:val="080908"/>
                <w:spacing w:val="26"/>
                <w:rtl/>
              </w:rPr>
              <w:t>זכאות</w:t>
            </w:r>
            <w:r w:rsidR="00F22EB0" w:rsidRPr="007C146A">
              <w:rPr>
                <w:rFonts w:ascii="Arial" w:eastAsia="Times New Roman" w:hAnsi="Arial" w:cs="Arial" w:hint="cs"/>
                <w:b/>
                <w:bCs/>
                <w:color w:val="080908"/>
                <w:spacing w:val="26"/>
                <w:rtl/>
              </w:rPr>
              <w:t xml:space="preserve">     </w:t>
            </w:r>
          </w:p>
          <w:p w14:paraId="1C229384" w14:textId="77777777" w:rsidR="00132D80" w:rsidRPr="007C146A" w:rsidRDefault="00132D80" w:rsidP="007C146A">
            <w:pPr>
              <w:widowControl/>
              <w:spacing w:line="360" w:lineRule="atLeast"/>
              <w:ind w:left="0"/>
              <w:contextualSpacing w:val="0"/>
              <w:jc w:val="center"/>
              <w:rPr>
                <w:rFonts w:ascii="Arial" w:eastAsia="Times New Roman" w:hAnsi="Arial" w:cs="Arial"/>
                <w:b/>
                <w:bCs/>
                <w:color w:val="080908"/>
                <w:spacing w:val="26"/>
                <w:rtl/>
              </w:rPr>
            </w:pPr>
          </w:p>
          <w:p w14:paraId="7581F070" w14:textId="77777777" w:rsidR="00F22EB0" w:rsidRPr="007C146A" w:rsidRDefault="00F22EB0" w:rsidP="007C146A">
            <w:pPr>
              <w:widowControl/>
              <w:spacing w:line="360" w:lineRule="atLeast"/>
              <w:ind w:left="0"/>
              <w:contextualSpacing w:val="0"/>
              <w:rPr>
                <w:rFonts w:ascii="Arial" w:eastAsia="Times New Roman" w:hAnsi="Arial" w:cs="Arial"/>
                <w:b/>
                <w:bCs/>
                <w:color w:val="080908"/>
                <w:spacing w:val="26"/>
                <w:rtl/>
              </w:rPr>
            </w:pPr>
            <w:r w:rsidRPr="007C146A">
              <w:rPr>
                <w:rFonts w:ascii="Arial" w:eastAsia="Times New Roman" w:hAnsi="Arial" w:cs="Arial" w:hint="cs"/>
                <w:b/>
                <w:bCs/>
                <w:color w:val="080908"/>
                <w:spacing w:val="26"/>
                <w:rtl/>
              </w:rPr>
              <w:t xml:space="preserve">      </w:t>
            </w:r>
          </w:p>
          <w:p w14:paraId="14F1EF74" w14:textId="77777777" w:rsidR="00F22EB0" w:rsidRPr="007C146A" w:rsidRDefault="00F22EB0" w:rsidP="007C146A">
            <w:pPr>
              <w:widowControl/>
              <w:spacing w:before="120" w:after="120" w:line="360" w:lineRule="atLeast"/>
              <w:ind w:left="0"/>
              <w:contextualSpacing w:val="0"/>
              <w:rPr>
                <w:rFonts w:ascii="Arial" w:eastAsia="Times New Roman" w:hAnsi="Arial" w:cs="Arial"/>
                <w:b/>
                <w:bCs/>
                <w:color w:val="080908"/>
                <w:spacing w:val="26"/>
                <w:sz w:val="22"/>
                <w:szCs w:val="22"/>
                <w:rtl/>
              </w:rPr>
            </w:pPr>
            <w:r w:rsidRPr="007C146A">
              <w:rPr>
                <w:rFonts w:ascii="Arial" w:eastAsia="Times New Roman" w:hAnsi="Arial" w:cs="Arial" w:hint="cs"/>
                <w:b/>
                <w:bCs/>
                <w:color w:val="080908"/>
                <w:spacing w:val="26"/>
                <w:rtl/>
              </w:rPr>
              <w:t>מקום העסק</w:t>
            </w:r>
          </w:p>
        </w:tc>
        <w:tc>
          <w:tcPr>
            <w:tcW w:w="0" w:type="auto"/>
            <w:tcBorders>
              <w:top w:val="double" w:sz="4" w:space="0" w:color="auto"/>
            </w:tcBorders>
            <w:vAlign w:val="center"/>
          </w:tcPr>
          <w:p w14:paraId="207BE4DF" w14:textId="77777777" w:rsidR="00F22EB0" w:rsidRPr="007C146A" w:rsidRDefault="00F22EB0" w:rsidP="007C146A">
            <w:pPr>
              <w:widowControl/>
              <w:spacing w:before="120" w:after="120" w:line="360" w:lineRule="atLeast"/>
              <w:ind w:left="0"/>
              <w:contextualSpacing w:val="0"/>
              <w:jc w:val="center"/>
              <w:rPr>
                <w:rFonts w:ascii="Arial" w:eastAsia="Times New Roman" w:hAnsi="Arial" w:cs="Arial"/>
                <w:b/>
                <w:bCs/>
                <w:color w:val="080908"/>
                <w:spacing w:val="26"/>
                <w:sz w:val="22"/>
                <w:szCs w:val="22"/>
                <w:rtl/>
              </w:rPr>
            </w:pPr>
            <w:r w:rsidRPr="007C146A">
              <w:rPr>
                <w:rFonts w:ascii="Arial" w:eastAsia="Times New Roman" w:hAnsi="Arial" w:cs="Arial" w:hint="cs"/>
                <w:b/>
                <w:bCs/>
                <w:color w:val="080908"/>
                <w:spacing w:val="26"/>
                <w:rtl/>
              </w:rPr>
              <w:t>מקדמה לפני תביעה</w:t>
            </w:r>
          </w:p>
        </w:tc>
        <w:tc>
          <w:tcPr>
            <w:tcW w:w="0" w:type="auto"/>
            <w:tcBorders>
              <w:top w:val="double" w:sz="4" w:space="0" w:color="auto"/>
            </w:tcBorders>
            <w:vAlign w:val="center"/>
          </w:tcPr>
          <w:p w14:paraId="4C080D89" w14:textId="77777777" w:rsidR="00F22EB0" w:rsidRPr="007C146A" w:rsidRDefault="00F22EB0" w:rsidP="007C146A">
            <w:pPr>
              <w:widowControl/>
              <w:spacing w:before="120" w:after="120" w:line="360" w:lineRule="atLeast"/>
              <w:ind w:left="0"/>
              <w:contextualSpacing w:val="0"/>
              <w:jc w:val="center"/>
              <w:rPr>
                <w:rFonts w:ascii="Arial" w:eastAsia="Times New Roman" w:hAnsi="Arial" w:cs="Arial"/>
                <w:b/>
                <w:bCs/>
                <w:color w:val="080908"/>
                <w:spacing w:val="26"/>
                <w:sz w:val="22"/>
                <w:szCs w:val="22"/>
                <w:rtl/>
              </w:rPr>
            </w:pPr>
            <w:r w:rsidRPr="007C146A">
              <w:rPr>
                <w:rFonts w:ascii="Arial" w:eastAsia="Times New Roman" w:hAnsi="Arial" w:cs="Arial" w:hint="cs"/>
                <w:b/>
                <w:bCs/>
                <w:color w:val="080908"/>
                <w:spacing w:val="26"/>
                <w:rtl/>
              </w:rPr>
              <w:t>שכר</w:t>
            </w:r>
          </w:p>
        </w:tc>
        <w:tc>
          <w:tcPr>
            <w:tcW w:w="0" w:type="auto"/>
            <w:tcBorders>
              <w:top w:val="double" w:sz="4" w:space="0" w:color="auto"/>
            </w:tcBorders>
            <w:vAlign w:val="center"/>
          </w:tcPr>
          <w:p w14:paraId="6BFC2865" w14:textId="77777777" w:rsidR="00F22EB0" w:rsidRPr="007C146A" w:rsidRDefault="00F22EB0" w:rsidP="007C146A">
            <w:pPr>
              <w:widowControl/>
              <w:spacing w:before="120" w:after="120" w:line="360" w:lineRule="atLeast"/>
              <w:ind w:left="0"/>
              <w:contextualSpacing w:val="0"/>
              <w:jc w:val="center"/>
              <w:rPr>
                <w:rFonts w:ascii="Arial" w:eastAsia="Times New Roman" w:hAnsi="Arial" w:cs="Arial"/>
                <w:b/>
                <w:bCs/>
                <w:color w:val="080908"/>
                <w:spacing w:val="26"/>
                <w:sz w:val="22"/>
                <w:szCs w:val="22"/>
                <w:rtl/>
              </w:rPr>
            </w:pPr>
            <w:r w:rsidRPr="007C146A">
              <w:rPr>
                <w:rFonts w:ascii="Arial" w:eastAsia="Times New Roman" w:hAnsi="Arial" w:cs="Arial" w:hint="cs"/>
                <w:b/>
                <w:bCs/>
                <w:color w:val="080908"/>
                <w:spacing w:val="26"/>
                <w:rtl/>
              </w:rPr>
              <w:t>מחזורים</w:t>
            </w:r>
          </w:p>
        </w:tc>
        <w:tc>
          <w:tcPr>
            <w:tcW w:w="0" w:type="auto"/>
            <w:tcBorders>
              <w:top w:val="double" w:sz="4" w:space="0" w:color="auto"/>
            </w:tcBorders>
            <w:vAlign w:val="center"/>
          </w:tcPr>
          <w:p w14:paraId="43A68C8C" w14:textId="77777777" w:rsidR="00F22EB0" w:rsidRPr="007C146A" w:rsidRDefault="00F22EB0" w:rsidP="007C146A">
            <w:pPr>
              <w:widowControl/>
              <w:spacing w:before="120" w:after="120" w:line="360" w:lineRule="atLeast"/>
              <w:ind w:left="0"/>
              <w:contextualSpacing w:val="0"/>
              <w:jc w:val="center"/>
              <w:rPr>
                <w:rFonts w:ascii="Arial" w:eastAsia="Times New Roman" w:hAnsi="Arial" w:cs="Arial"/>
                <w:b/>
                <w:bCs/>
                <w:color w:val="080908"/>
                <w:spacing w:val="26"/>
                <w:sz w:val="22"/>
                <w:szCs w:val="22"/>
                <w:rtl/>
              </w:rPr>
            </w:pPr>
            <w:r w:rsidRPr="007C146A">
              <w:rPr>
                <w:rFonts w:ascii="Arial" w:eastAsia="Times New Roman" w:hAnsi="Arial" w:cs="Arial" w:hint="cs"/>
                <w:b/>
                <w:bCs/>
                <w:color w:val="080908"/>
                <w:spacing w:val="26"/>
                <w:rtl/>
              </w:rPr>
              <w:t>חקלאות</w:t>
            </w:r>
          </w:p>
        </w:tc>
        <w:tc>
          <w:tcPr>
            <w:tcW w:w="0" w:type="auto"/>
            <w:tcBorders>
              <w:top w:val="double" w:sz="4" w:space="0" w:color="auto"/>
            </w:tcBorders>
            <w:vAlign w:val="center"/>
          </w:tcPr>
          <w:p w14:paraId="676AB963" w14:textId="77777777" w:rsidR="00F22EB0" w:rsidRPr="007C146A" w:rsidRDefault="00F22EB0" w:rsidP="007C146A">
            <w:pPr>
              <w:widowControl/>
              <w:spacing w:before="120" w:after="120" w:line="360" w:lineRule="atLeast"/>
              <w:ind w:left="0"/>
              <w:contextualSpacing w:val="0"/>
              <w:jc w:val="center"/>
              <w:rPr>
                <w:rFonts w:ascii="Arial" w:eastAsia="Times New Roman" w:hAnsi="Arial" w:cs="Arial"/>
                <w:b/>
                <w:bCs/>
                <w:color w:val="080908"/>
                <w:spacing w:val="26"/>
                <w:sz w:val="22"/>
                <w:szCs w:val="22"/>
                <w:rtl/>
              </w:rPr>
            </w:pPr>
            <w:r w:rsidRPr="007C146A">
              <w:rPr>
                <w:rFonts w:ascii="Arial" w:eastAsia="Times New Roman" w:hAnsi="Arial" w:cs="Arial" w:hint="cs"/>
                <w:b/>
                <w:bCs/>
                <w:color w:val="080908"/>
                <w:spacing w:val="26"/>
                <w:rtl/>
              </w:rPr>
              <w:t>אדום</w:t>
            </w:r>
          </w:p>
        </w:tc>
        <w:tc>
          <w:tcPr>
            <w:tcW w:w="0" w:type="auto"/>
            <w:tcBorders>
              <w:top w:val="double" w:sz="4" w:space="0" w:color="auto"/>
              <w:right w:val="double" w:sz="4" w:space="0" w:color="auto"/>
            </w:tcBorders>
            <w:vAlign w:val="center"/>
          </w:tcPr>
          <w:p w14:paraId="045705B4" w14:textId="77777777" w:rsidR="00F22EB0" w:rsidRPr="007C146A" w:rsidRDefault="00F22EB0" w:rsidP="007C146A">
            <w:pPr>
              <w:widowControl/>
              <w:spacing w:before="120" w:after="120" w:line="360" w:lineRule="atLeast"/>
              <w:ind w:left="0"/>
              <w:contextualSpacing w:val="0"/>
              <w:jc w:val="center"/>
              <w:rPr>
                <w:rFonts w:ascii="Arial" w:eastAsia="Times New Roman" w:hAnsi="Arial" w:cs="Arial"/>
                <w:b/>
                <w:bCs/>
                <w:color w:val="080908"/>
                <w:spacing w:val="26"/>
                <w:rtl/>
              </w:rPr>
            </w:pPr>
            <w:r w:rsidRPr="007C146A">
              <w:rPr>
                <w:rFonts w:ascii="Arial" w:eastAsia="Times New Roman" w:hAnsi="Arial" w:cs="Arial" w:hint="cs"/>
                <w:b/>
                <w:bCs/>
                <w:color w:val="080908"/>
                <w:spacing w:val="26"/>
                <w:rtl/>
              </w:rPr>
              <w:t>הוצאות קבועות</w:t>
            </w:r>
          </w:p>
        </w:tc>
      </w:tr>
      <w:bookmarkEnd w:id="8"/>
      <w:tr w:rsidR="007C146A" w:rsidRPr="007C146A" w14:paraId="2FAC01F8" w14:textId="77777777" w:rsidTr="003C02D3">
        <w:trPr>
          <w:cantSplit/>
          <w:trHeight w:val="1374"/>
        </w:trPr>
        <w:tc>
          <w:tcPr>
            <w:tcW w:w="0" w:type="auto"/>
            <w:tcBorders>
              <w:left w:val="double" w:sz="4" w:space="0" w:color="auto"/>
            </w:tcBorders>
            <w:vAlign w:val="center"/>
          </w:tcPr>
          <w:p w14:paraId="3B6BDE9E" w14:textId="77777777" w:rsidR="00F22EB0" w:rsidRPr="007C146A" w:rsidRDefault="00F22EB0" w:rsidP="007C146A">
            <w:pPr>
              <w:widowControl/>
              <w:spacing w:before="120" w:after="120" w:line="360" w:lineRule="atLeast"/>
              <w:ind w:left="0"/>
              <w:contextualSpacing w:val="0"/>
              <w:jc w:val="center"/>
              <w:rPr>
                <w:rFonts w:ascii="Arial" w:eastAsia="Times New Roman" w:hAnsi="Arial" w:cs="Arial"/>
                <w:b/>
                <w:bCs/>
                <w:color w:val="080908"/>
                <w:spacing w:val="26"/>
                <w:sz w:val="22"/>
                <w:szCs w:val="22"/>
                <w:rtl/>
              </w:rPr>
            </w:pPr>
            <w:r w:rsidRPr="007C146A">
              <w:rPr>
                <w:rFonts w:ascii="Arial" w:eastAsia="Times New Roman" w:hAnsi="Arial" w:cs="Arial" w:hint="cs"/>
                <w:b/>
                <w:bCs/>
                <w:color w:val="080908"/>
                <w:spacing w:val="26"/>
                <w:rtl/>
              </w:rPr>
              <w:t>תוספת שנייה</w:t>
            </w:r>
          </w:p>
        </w:tc>
        <w:tc>
          <w:tcPr>
            <w:tcW w:w="0" w:type="auto"/>
            <w:vAlign w:val="center"/>
          </w:tcPr>
          <w:p w14:paraId="34482CA4" w14:textId="77777777" w:rsidR="00F22EB0" w:rsidRPr="007C146A" w:rsidRDefault="00F22EB0" w:rsidP="007C146A">
            <w:pPr>
              <w:widowControl/>
              <w:spacing w:before="120" w:after="120" w:line="360" w:lineRule="atLeast"/>
              <w:ind w:left="0"/>
              <w:contextualSpacing w:val="0"/>
              <w:jc w:val="center"/>
              <w:rPr>
                <w:rFonts w:ascii="Arial" w:eastAsia="Times New Roman" w:hAnsi="Arial" w:cs="Arial"/>
                <w:color w:val="080908"/>
                <w:spacing w:val="26"/>
                <w:sz w:val="22"/>
                <w:szCs w:val="22"/>
                <w:rtl/>
              </w:rPr>
            </w:pPr>
            <w:r w:rsidRPr="007C146A">
              <w:rPr>
                <w:rFonts w:ascii="Arial" w:eastAsia="Times New Roman" w:hAnsi="Arial" w:cs="Arial" w:hint="cs"/>
                <w:color w:val="080908"/>
                <w:spacing w:val="26"/>
                <w:rtl/>
              </w:rPr>
              <w:t>לא זכאי</w:t>
            </w:r>
          </w:p>
        </w:tc>
        <w:tc>
          <w:tcPr>
            <w:tcW w:w="0" w:type="auto"/>
          </w:tcPr>
          <w:p w14:paraId="4FE54FDE" w14:textId="77777777" w:rsidR="00F22EB0" w:rsidRPr="007C146A" w:rsidRDefault="00F22EB0" w:rsidP="007C146A">
            <w:pPr>
              <w:widowControl/>
              <w:spacing w:before="120" w:after="120" w:line="360" w:lineRule="atLeast"/>
              <w:ind w:left="0"/>
              <w:contextualSpacing w:val="0"/>
              <w:jc w:val="center"/>
              <w:rPr>
                <w:rFonts w:ascii="Arial" w:eastAsia="Times New Roman" w:hAnsi="Arial" w:cs="Arial"/>
                <w:color w:val="080908"/>
                <w:spacing w:val="26"/>
                <w:sz w:val="22"/>
                <w:szCs w:val="22"/>
                <w:rtl/>
              </w:rPr>
            </w:pPr>
            <w:r w:rsidRPr="007C146A">
              <w:rPr>
                <w:rFonts w:ascii="Arial" w:eastAsia="Times New Roman" w:hAnsi="Arial" w:cs="Arial" w:hint="cs"/>
                <w:color w:val="080908"/>
                <w:spacing w:val="26"/>
                <w:rtl/>
              </w:rPr>
              <w:t>זכאי בתנאי שמירה על ילד</w:t>
            </w:r>
          </w:p>
        </w:tc>
        <w:tc>
          <w:tcPr>
            <w:tcW w:w="0" w:type="auto"/>
            <w:vAlign w:val="center"/>
          </w:tcPr>
          <w:p w14:paraId="2B35CBA5" w14:textId="77777777" w:rsidR="00F22EB0" w:rsidRPr="007C146A" w:rsidRDefault="00F22EB0" w:rsidP="007C146A">
            <w:pPr>
              <w:widowControl/>
              <w:spacing w:before="120" w:after="120" w:line="360" w:lineRule="atLeast"/>
              <w:ind w:left="0"/>
              <w:contextualSpacing w:val="0"/>
              <w:jc w:val="center"/>
              <w:rPr>
                <w:rFonts w:ascii="Arial" w:eastAsia="Times New Roman" w:hAnsi="Arial" w:cs="Arial"/>
                <w:color w:val="080908"/>
                <w:spacing w:val="26"/>
                <w:sz w:val="22"/>
                <w:szCs w:val="22"/>
                <w:rtl/>
              </w:rPr>
            </w:pPr>
            <w:r w:rsidRPr="007C146A">
              <w:rPr>
                <w:rFonts w:ascii="Arial" w:eastAsia="Times New Roman" w:hAnsi="Arial" w:cs="Arial" w:hint="cs"/>
                <w:color w:val="080908"/>
                <w:spacing w:val="26"/>
                <w:rtl/>
              </w:rPr>
              <w:t>זכאי</w:t>
            </w:r>
          </w:p>
        </w:tc>
        <w:tc>
          <w:tcPr>
            <w:tcW w:w="0" w:type="auto"/>
            <w:vAlign w:val="center"/>
          </w:tcPr>
          <w:p w14:paraId="49D2442B" w14:textId="77777777" w:rsidR="00F22EB0" w:rsidRPr="007C146A" w:rsidRDefault="00F22EB0" w:rsidP="007C146A">
            <w:pPr>
              <w:widowControl/>
              <w:spacing w:before="120" w:after="120" w:line="360" w:lineRule="atLeast"/>
              <w:ind w:left="0"/>
              <w:contextualSpacing w:val="0"/>
              <w:jc w:val="center"/>
              <w:rPr>
                <w:rFonts w:ascii="Arial" w:eastAsia="Times New Roman" w:hAnsi="Arial" w:cs="Arial"/>
                <w:color w:val="080908"/>
                <w:spacing w:val="26"/>
                <w:sz w:val="22"/>
                <w:szCs w:val="22"/>
                <w:rtl/>
              </w:rPr>
            </w:pPr>
            <w:r w:rsidRPr="007C146A">
              <w:rPr>
                <w:rFonts w:ascii="Arial" w:eastAsia="Times New Roman" w:hAnsi="Arial" w:cs="Arial" w:hint="cs"/>
                <w:color w:val="080908"/>
                <w:spacing w:val="26"/>
                <w:rtl/>
              </w:rPr>
              <w:t>זכאי</w:t>
            </w:r>
          </w:p>
        </w:tc>
        <w:tc>
          <w:tcPr>
            <w:tcW w:w="0" w:type="auto"/>
            <w:vAlign w:val="center"/>
          </w:tcPr>
          <w:p w14:paraId="228E0D8C" w14:textId="77777777" w:rsidR="00F22EB0" w:rsidRPr="007C146A" w:rsidRDefault="00F22EB0" w:rsidP="007C146A">
            <w:pPr>
              <w:widowControl/>
              <w:spacing w:before="120" w:after="120" w:line="360" w:lineRule="atLeast"/>
              <w:ind w:left="0"/>
              <w:contextualSpacing w:val="0"/>
              <w:jc w:val="center"/>
              <w:rPr>
                <w:rFonts w:ascii="Arial" w:eastAsia="Times New Roman" w:hAnsi="Arial" w:cs="Arial"/>
                <w:color w:val="080908"/>
                <w:spacing w:val="26"/>
                <w:sz w:val="22"/>
                <w:szCs w:val="22"/>
                <w:rtl/>
              </w:rPr>
            </w:pPr>
            <w:r w:rsidRPr="007C146A">
              <w:rPr>
                <w:rFonts w:ascii="Arial" w:eastAsia="Times New Roman" w:hAnsi="Arial" w:cs="Arial" w:hint="cs"/>
                <w:color w:val="080908"/>
                <w:spacing w:val="26"/>
                <w:rtl/>
              </w:rPr>
              <w:t>לא זכאי</w:t>
            </w:r>
          </w:p>
        </w:tc>
        <w:tc>
          <w:tcPr>
            <w:tcW w:w="0" w:type="auto"/>
            <w:tcBorders>
              <w:right w:val="double" w:sz="4" w:space="0" w:color="auto"/>
            </w:tcBorders>
            <w:vAlign w:val="center"/>
          </w:tcPr>
          <w:p w14:paraId="3EAA8B3A" w14:textId="77777777" w:rsidR="00F22EB0" w:rsidRPr="007C146A" w:rsidRDefault="00F22EB0" w:rsidP="007C146A">
            <w:pPr>
              <w:widowControl/>
              <w:spacing w:before="120" w:after="120" w:line="360" w:lineRule="atLeast"/>
              <w:ind w:left="0"/>
              <w:contextualSpacing w:val="0"/>
              <w:jc w:val="center"/>
              <w:rPr>
                <w:rFonts w:ascii="Arial" w:eastAsia="Times New Roman" w:hAnsi="Arial" w:cs="Arial"/>
                <w:color w:val="080908"/>
                <w:spacing w:val="26"/>
                <w:rtl/>
              </w:rPr>
            </w:pPr>
            <w:r w:rsidRPr="007C146A">
              <w:rPr>
                <w:rFonts w:ascii="Arial" w:eastAsia="Times New Roman" w:hAnsi="Arial" w:cs="Arial" w:hint="cs"/>
                <w:color w:val="080908"/>
                <w:spacing w:val="26"/>
                <w:rtl/>
              </w:rPr>
              <w:t>זכאי</w:t>
            </w:r>
          </w:p>
        </w:tc>
      </w:tr>
      <w:tr w:rsidR="007C146A" w:rsidRPr="007C146A" w14:paraId="79D97913" w14:textId="77777777" w:rsidTr="003C02D3">
        <w:trPr>
          <w:cantSplit/>
          <w:trHeight w:val="1265"/>
        </w:trPr>
        <w:tc>
          <w:tcPr>
            <w:tcW w:w="0" w:type="auto"/>
            <w:tcBorders>
              <w:left w:val="double" w:sz="4" w:space="0" w:color="auto"/>
            </w:tcBorders>
            <w:vAlign w:val="center"/>
          </w:tcPr>
          <w:p w14:paraId="74D44F06" w14:textId="77777777" w:rsidR="00F22EB0" w:rsidRPr="007C146A" w:rsidRDefault="00F22EB0" w:rsidP="007C146A">
            <w:pPr>
              <w:widowControl/>
              <w:spacing w:before="120" w:after="120" w:line="360" w:lineRule="atLeast"/>
              <w:ind w:left="0"/>
              <w:contextualSpacing w:val="0"/>
              <w:jc w:val="center"/>
              <w:rPr>
                <w:rFonts w:ascii="Arial" w:eastAsia="Times New Roman" w:hAnsi="Arial" w:cs="Arial"/>
                <w:b/>
                <w:bCs/>
                <w:color w:val="080908"/>
                <w:spacing w:val="26"/>
                <w:sz w:val="22"/>
                <w:szCs w:val="22"/>
                <w:rtl/>
              </w:rPr>
            </w:pPr>
            <w:r w:rsidRPr="007C146A">
              <w:rPr>
                <w:rFonts w:ascii="Arial" w:eastAsia="Times New Roman" w:hAnsi="Arial" w:cs="Arial" w:hint="cs"/>
                <w:b/>
                <w:bCs/>
                <w:color w:val="080908"/>
                <w:spacing w:val="26"/>
                <w:rtl/>
              </w:rPr>
              <w:t>תוספת שלישית</w:t>
            </w:r>
          </w:p>
        </w:tc>
        <w:tc>
          <w:tcPr>
            <w:tcW w:w="0" w:type="auto"/>
            <w:vAlign w:val="center"/>
          </w:tcPr>
          <w:p w14:paraId="0FE88169" w14:textId="77777777" w:rsidR="00F22EB0" w:rsidRPr="007C146A" w:rsidRDefault="00F22EB0" w:rsidP="007C146A">
            <w:pPr>
              <w:widowControl/>
              <w:spacing w:before="120" w:after="120" w:line="360" w:lineRule="atLeast"/>
              <w:ind w:left="0"/>
              <w:contextualSpacing w:val="0"/>
              <w:jc w:val="center"/>
              <w:rPr>
                <w:rFonts w:ascii="Arial" w:eastAsia="Times New Roman" w:hAnsi="Arial" w:cs="Arial"/>
                <w:color w:val="080908"/>
                <w:spacing w:val="26"/>
                <w:sz w:val="22"/>
                <w:szCs w:val="22"/>
                <w:rtl/>
              </w:rPr>
            </w:pPr>
            <w:r w:rsidRPr="007C146A">
              <w:rPr>
                <w:rFonts w:ascii="Arial" w:eastAsia="Times New Roman" w:hAnsi="Arial" w:cs="Arial" w:hint="cs"/>
                <w:color w:val="080908"/>
                <w:spacing w:val="26"/>
                <w:rtl/>
              </w:rPr>
              <w:t>לא זכאי</w:t>
            </w:r>
          </w:p>
        </w:tc>
        <w:tc>
          <w:tcPr>
            <w:tcW w:w="0" w:type="auto"/>
          </w:tcPr>
          <w:p w14:paraId="65B93FBB" w14:textId="77777777" w:rsidR="00F22EB0" w:rsidRPr="007C146A" w:rsidRDefault="00F22EB0" w:rsidP="007C146A">
            <w:pPr>
              <w:widowControl/>
              <w:spacing w:before="120" w:after="120" w:line="360" w:lineRule="atLeast"/>
              <w:ind w:left="0"/>
              <w:contextualSpacing w:val="0"/>
              <w:jc w:val="center"/>
              <w:rPr>
                <w:rFonts w:ascii="Arial" w:eastAsia="Times New Roman" w:hAnsi="Arial" w:cs="Arial"/>
                <w:color w:val="080908"/>
                <w:spacing w:val="26"/>
                <w:sz w:val="22"/>
                <w:szCs w:val="22"/>
                <w:rtl/>
              </w:rPr>
            </w:pPr>
            <w:r w:rsidRPr="007C146A">
              <w:rPr>
                <w:rFonts w:ascii="Arial" w:eastAsia="Times New Roman" w:hAnsi="Arial" w:cs="Arial" w:hint="cs"/>
                <w:color w:val="080908"/>
                <w:spacing w:val="26"/>
                <w:rtl/>
              </w:rPr>
              <w:t>זכאי בתנאי שמירה על ילד</w:t>
            </w:r>
          </w:p>
        </w:tc>
        <w:tc>
          <w:tcPr>
            <w:tcW w:w="0" w:type="auto"/>
            <w:vAlign w:val="center"/>
          </w:tcPr>
          <w:p w14:paraId="0ECED7AE" w14:textId="77777777" w:rsidR="00F22EB0" w:rsidRPr="007C146A" w:rsidRDefault="00F22EB0" w:rsidP="007C146A">
            <w:pPr>
              <w:widowControl/>
              <w:spacing w:before="120" w:after="120" w:line="360" w:lineRule="atLeast"/>
              <w:ind w:left="0"/>
              <w:contextualSpacing w:val="0"/>
              <w:jc w:val="center"/>
              <w:rPr>
                <w:rFonts w:ascii="Arial" w:eastAsia="Times New Roman" w:hAnsi="Arial" w:cs="Arial"/>
                <w:color w:val="080908"/>
                <w:spacing w:val="26"/>
                <w:sz w:val="22"/>
                <w:szCs w:val="22"/>
                <w:rtl/>
              </w:rPr>
            </w:pPr>
            <w:r w:rsidRPr="007C146A">
              <w:rPr>
                <w:rFonts w:ascii="Arial" w:eastAsia="Times New Roman" w:hAnsi="Arial" w:cs="Arial" w:hint="cs"/>
                <w:color w:val="080908"/>
                <w:spacing w:val="26"/>
                <w:rtl/>
              </w:rPr>
              <w:t>זכאי</w:t>
            </w:r>
          </w:p>
        </w:tc>
        <w:tc>
          <w:tcPr>
            <w:tcW w:w="0" w:type="auto"/>
            <w:vAlign w:val="center"/>
          </w:tcPr>
          <w:p w14:paraId="3034F385" w14:textId="77777777" w:rsidR="00F22EB0" w:rsidRPr="007C146A" w:rsidRDefault="00F22EB0" w:rsidP="007C146A">
            <w:pPr>
              <w:widowControl/>
              <w:spacing w:before="120" w:after="120" w:line="360" w:lineRule="atLeast"/>
              <w:ind w:left="0"/>
              <w:contextualSpacing w:val="0"/>
              <w:jc w:val="center"/>
              <w:rPr>
                <w:rFonts w:ascii="Arial" w:eastAsia="Times New Roman" w:hAnsi="Arial" w:cs="Arial"/>
                <w:color w:val="080908"/>
                <w:spacing w:val="26"/>
                <w:sz w:val="22"/>
                <w:szCs w:val="22"/>
                <w:rtl/>
              </w:rPr>
            </w:pPr>
            <w:r w:rsidRPr="007C146A">
              <w:rPr>
                <w:rFonts w:ascii="Arial" w:eastAsia="Times New Roman" w:hAnsi="Arial" w:cs="Arial" w:hint="cs"/>
                <w:color w:val="080908"/>
                <w:spacing w:val="26"/>
                <w:rtl/>
              </w:rPr>
              <w:t>זכאי</w:t>
            </w:r>
          </w:p>
        </w:tc>
        <w:tc>
          <w:tcPr>
            <w:tcW w:w="0" w:type="auto"/>
            <w:vAlign w:val="center"/>
          </w:tcPr>
          <w:p w14:paraId="7A6F0FD4" w14:textId="77777777" w:rsidR="00F22EB0" w:rsidRPr="007C146A" w:rsidRDefault="00F22EB0" w:rsidP="007C146A">
            <w:pPr>
              <w:widowControl/>
              <w:spacing w:before="120" w:after="120" w:line="360" w:lineRule="atLeast"/>
              <w:ind w:left="0"/>
              <w:contextualSpacing w:val="0"/>
              <w:jc w:val="center"/>
              <w:rPr>
                <w:rFonts w:ascii="Arial" w:eastAsia="Times New Roman" w:hAnsi="Arial" w:cs="Arial"/>
                <w:color w:val="080908"/>
                <w:spacing w:val="26"/>
                <w:rtl/>
              </w:rPr>
            </w:pPr>
            <w:r w:rsidRPr="007C146A">
              <w:rPr>
                <w:rFonts w:ascii="Arial" w:eastAsia="Times New Roman" w:hAnsi="Arial" w:cs="Arial" w:hint="cs"/>
                <w:color w:val="080908"/>
                <w:spacing w:val="26"/>
                <w:rtl/>
              </w:rPr>
              <w:t>לא זכאי</w:t>
            </w:r>
          </w:p>
          <w:p w14:paraId="11BF220B" w14:textId="77777777" w:rsidR="00F22EB0" w:rsidRPr="007C146A" w:rsidRDefault="00F22EB0" w:rsidP="007C146A">
            <w:pPr>
              <w:widowControl/>
              <w:spacing w:before="120" w:after="120" w:line="360" w:lineRule="atLeast"/>
              <w:ind w:left="0"/>
              <w:contextualSpacing w:val="0"/>
              <w:jc w:val="center"/>
              <w:rPr>
                <w:rFonts w:ascii="Arial" w:eastAsia="Times New Roman" w:hAnsi="Arial" w:cs="Arial"/>
                <w:color w:val="080908"/>
                <w:spacing w:val="26"/>
                <w:sz w:val="22"/>
                <w:szCs w:val="22"/>
                <w:rtl/>
              </w:rPr>
            </w:pPr>
            <w:r w:rsidRPr="007C146A">
              <w:rPr>
                <w:rFonts w:ascii="Arial" w:eastAsia="Times New Roman" w:hAnsi="Arial" w:cs="Arial" w:hint="cs"/>
                <w:color w:val="080908"/>
                <w:spacing w:val="26"/>
                <w:rtl/>
              </w:rPr>
              <w:t>למעט חקלאות אדום</w:t>
            </w:r>
          </w:p>
        </w:tc>
        <w:tc>
          <w:tcPr>
            <w:tcW w:w="0" w:type="auto"/>
            <w:tcBorders>
              <w:right w:val="double" w:sz="4" w:space="0" w:color="auto"/>
            </w:tcBorders>
            <w:vAlign w:val="center"/>
          </w:tcPr>
          <w:p w14:paraId="6C89B45E" w14:textId="77777777" w:rsidR="00F22EB0" w:rsidRPr="007C146A" w:rsidRDefault="00F22EB0" w:rsidP="007C146A">
            <w:pPr>
              <w:widowControl/>
              <w:spacing w:before="120" w:after="120" w:line="360" w:lineRule="atLeast"/>
              <w:ind w:left="0"/>
              <w:contextualSpacing w:val="0"/>
              <w:jc w:val="center"/>
              <w:rPr>
                <w:rFonts w:ascii="Arial" w:eastAsia="Times New Roman" w:hAnsi="Arial" w:cs="Arial"/>
                <w:color w:val="080908"/>
                <w:spacing w:val="26"/>
                <w:rtl/>
              </w:rPr>
            </w:pPr>
            <w:r w:rsidRPr="007C146A">
              <w:rPr>
                <w:rFonts w:ascii="Arial" w:eastAsia="Times New Roman" w:hAnsi="Arial" w:cs="Arial" w:hint="cs"/>
                <w:color w:val="080908"/>
                <w:spacing w:val="26"/>
                <w:rtl/>
              </w:rPr>
              <w:t>זכאי</w:t>
            </w:r>
          </w:p>
        </w:tc>
      </w:tr>
      <w:tr w:rsidR="007C146A" w:rsidRPr="007C146A" w14:paraId="715F7E9C" w14:textId="77777777" w:rsidTr="003C02D3">
        <w:trPr>
          <w:cantSplit/>
          <w:trHeight w:val="1257"/>
        </w:trPr>
        <w:tc>
          <w:tcPr>
            <w:tcW w:w="0" w:type="auto"/>
            <w:tcBorders>
              <w:left w:val="double" w:sz="4" w:space="0" w:color="auto"/>
            </w:tcBorders>
            <w:vAlign w:val="center"/>
          </w:tcPr>
          <w:p w14:paraId="2706C2B8" w14:textId="77777777" w:rsidR="00F22EB0" w:rsidRPr="007C146A" w:rsidRDefault="00F22EB0" w:rsidP="007C146A">
            <w:pPr>
              <w:widowControl/>
              <w:spacing w:before="120" w:after="120" w:line="360" w:lineRule="atLeast"/>
              <w:ind w:left="0"/>
              <w:contextualSpacing w:val="0"/>
              <w:jc w:val="center"/>
              <w:rPr>
                <w:rFonts w:ascii="Arial" w:eastAsia="Times New Roman" w:hAnsi="Arial" w:cs="Arial"/>
                <w:b/>
                <w:bCs/>
                <w:color w:val="080908"/>
                <w:spacing w:val="26"/>
                <w:sz w:val="22"/>
                <w:szCs w:val="22"/>
                <w:rtl/>
              </w:rPr>
            </w:pPr>
            <w:r w:rsidRPr="007C146A">
              <w:rPr>
                <w:rFonts w:ascii="Arial" w:eastAsia="Times New Roman" w:hAnsi="Arial" w:cs="Arial" w:hint="cs"/>
                <w:b/>
                <w:bCs/>
                <w:color w:val="080908"/>
                <w:spacing w:val="26"/>
                <w:rtl/>
              </w:rPr>
              <w:t>תוספת רביעית</w:t>
            </w:r>
          </w:p>
        </w:tc>
        <w:tc>
          <w:tcPr>
            <w:tcW w:w="0" w:type="auto"/>
            <w:vAlign w:val="center"/>
          </w:tcPr>
          <w:p w14:paraId="4968C736" w14:textId="77777777" w:rsidR="00F22EB0" w:rsidRPr="007C146A" w:rsidRDefault="00F22EB0" w:rsidP="007C146A">
            <w:pPr>
              <w:widowControl/>
              <w:spacing w:before="120" w:after="120" w:line="360" w:lineRule="atLeast"/>
              <w:ind w:left="0"/>
              <w:contextualSpacing w:val="0"/>
              <w:jc w:val="center"/>
              <w:rPr>
                <w:rFonts w:ascii="Arial" w:eastAsia="Times New Roman" w:hAnsi="Arial" w:cs="Arial"/>
                <w:color w:val="080908"/>
                <w:spacing w:val="26"/>
                <w:sz w:val="22"/>
                <w:szCs w:val="22"/>
                <w:rtl/>
              </w:rPr>
            </w:pPr>
            <w:r w:rsidRPr="007C146A">
              <w:rPr>
                <w:rFonts w:ascii="Arial" w:eastAsia="Times New Roman" w:hAnsi="Arial" w:cs="Arial" w:hint="cs"/>
                <w:color w:val="080908"/>
                <w:spacing w:val="26"/>
                <w:rtl/>
              </w:rPr>
              <w:t>לא זכאי</w:t>
            </w:r>
          </w:p>
        </w:tc>
        <w:tc>
          <w:tcPr>
            <w:tcW w:w="0" w:type="auto"/>
          </w:tcPr>
          <w:p w14:paraId="53AF4F90" w14:textId="77777777" w:rsidR="00F22EB0" w:rsidRPr="007C146A" w:rsidRDefault="00F22EB0" w:rsidP="007C146A">
            <w:pPr>
              <w:widowControl/>
              <w:spacing w:before="120" w:after="120" w:line="360" w:lineRule="atLeast"/>
              <w:ind w:left="0"/>
              <w:contextualSpacing w:val="0"/>
              <w:jc w:val="center"/>
              <w:rPr>
                <w:rFonts w:ascii="Arial" w:eastAsia="Times New Roman" w:hAnsi="Arial" w:cs="Arial"/>
                <w:color w:val="080908"/>
                <w:spacing w:val="26"/>
                <w:sz w:val="22"/>
                <w:szCs w:val="22"/>
                <w:rtl/>
              </w:rPr>
            </w:pPr>
            <w:r w:rsidRPr="007C146A">
              <w:rPr>
                <w:rFonts w:ascii="Arial" w:eastAsia="Times New Roman" w:hAnsi="Arial" w:cs="Arial" w:hint="cs"/>
                <w:color w:val="080908"/>
                <w:spacing w:val="26"/>
                <w:rtl/>
              </w:rPr>
              <w:t>זכאי בתנאי שמירה על ילד</w:t>
            </w:r>
          </w:p>
        </w:tc>
        <w:tc>
          <w:tcPr>
            <w:tcW w:w="0" w:type="auto"/>
            <w:vAlign w:val="center"/>
          </w:tcPr>
          <w:p w14:paraId="078C2534" w14:textId="77777777" w:rsidR="00F22EB0" w:rsidRPr="007C146A" w:rsidRDefault="00F22EB0" w:rsidP="007C146A">
            <w:pPr>
              <w:widowControl/>
              <w:spacing w:before="120" w:after="120" w:line="360" w:lineRule="atLeast"/>
              <w:ind w:left="0"/>
              <w:contextualSpacing w:val="0"/>
              <w:jc w:val="center"/>
              <w:rPr>
                <w:rFonts w:ascii="Arial" w:eastAsia="Times New Roman" w:hAnsi="Arial" w:cs="Arial"/>
                <w:color w:val="080908"/>
                <w:spacing w:val="26"/>
                <w:sz w:val="22"/>
                <w:szCs w:val="22"/>
                <w:rtl/>
              </w:rPr>
            </w:pPr>
            <w:r w:rsidRPr="007C146A">
              <w:rPr>
                <w:rFonts w:ascii="Arial" w:eastAsia="Times New Roman" w:hAnsi="Arial" w:cs="Arial" w:hint="cs"/>
                <w:color w:val="080908"/>
                <w:spacing w:val="26"/>
                <w:rtl/>
              </w:rPr>
              <w:t>זכאי</w:t>
            </w:r>
          </w:p>
        </w:tc>
        <w:tc>
          <w:tcPr>
            <w:tcW w:w="0" w:type="auto"/>
            <w:vAlign w:val="center"/>
          </w:tcPr>
          <w:p w14:paraId="267BDFDC" w14:textId="77777777" w:rsidR="00F22EB0" w:rsidRPr="007C146A" w:rsidRDefault="00F22EB0" w:rsidP="007C146A">
            <w:pPr>
              <w:widowControl/>
              <w:spacing w:before="120" w:after="120" w:line="360" w:lineRule="atLeast"/>
              <w:ind w:left="0"/>
              <w:contextualSpacing w:val="0"/>
              <w:jc w:val="center"/>
              <w:rPr>
                <w:rFonts w:ascii="Arial" w:eastAsia="Times New Roman" w:hAnsi="Arial" w:cs="Arial"/>
                <w:color w:val="080908"/>
                <w:spacing w:val="26"/>
                <w:sz w:val="22"/>
                <w:szCs w:val="22"/>
                <w:rtl/>
              </w:rPr>
            </w:pPr>
            <w:r w:rsidRPr="007C146A">
              <w:rPr>
                <w:rFonts w:ascii="Arial" w:eastAsia="Times New Roman" w:hAnsi="Arial" w:cs="Arial" w:hint="cs"/>
                <w:color w:val="080908"/>
                <w:spacing w:val="26"/>
                <w:rtl/>
              </w:rPr>
              <w:t>זכאי</w:t>
            </w:r>
          </w:p>
        </w:tc>
        <w:tc>
          <w:tcPr>
            <w:tcW w:w="0" w:type="auto"/>
            <w:vAlign w:val="center"/>
          </w:tcPr>
          <w:p w14:paraId="7947B596" w14:textId="77777777" w:rsidR="00F22EB0" w:rsidRPr="007C146A" w:rsidRDefault="00F22EB0" w:rsidP="007C146A">
            <w:pPr>
              <w:widowControl/>
              <w:spacing w:before="120" w:after="120" w:line="360" w:lineRule="atLeast"/>
              <w:ind w:left="0"/>
              <w:contextualSpacing w:val="0"/>
              <w:jc w:val="center"/>
              <w:rPr>
                <w:rFonts w:ascii="Arial" w:eastAsia="Times New Roman" w:hAnsi="Arial" w:cs="Arial"/>
                <w:color w:val="080908"/>
                <w:spacing w:val="26"/>
                <w:sz w:val="22"/>
                <w:szCs w:val="22"/>
                <w:rtl/>
              </w:rPr>
            </w:pPr>
            <w:r w:rsidRPr="007C146A">
              <w:rPr>
                <w:rFonts w:ascii="Arial" w:eastAsia="Times New Roman" w:hAnsi="Arial" w:cs="Arial" w:hint="cs"/>
                <w:color w:val="080908"/>
                <w:spacing w:val="26"/>
                <w:rtl/>
              </w:rPr>
              <w:t>זכאי</w:t>
            </w:r>
          </w:p>
        </w:tc>
        <w:tc>
          <w:tcPr>
            <w:tcW w:w="0" w:type="auto"/>
            <w:tcBorders>
              <w:right w:val="double" w:sz="4" w:space="0" w:color="auto"/>
            </w:tcBorders>
            <w:vAlign w:val="center"/>
          </w:tcPr>
          <w:p w14:paraId="4F0E4450" w14:textId="77777777" w:rsidR="00F22EB0" w:rsidRPr="007C146A" w:rsidRDefault="00F22EB0" w:rsidP="007C146A">
            <w:pPr>
              <w:widowControl/>
              <w:spacing w:before="120" w:after="120" w:line="360" w:lineRule="atLeast"/>
              <w:ind w:left="0"/>
              <w:contextualSpacing w:val="0"/>
              <w:jc w:val="center"/>
              <w:rPr>
                <w:rFonts w:ascii="Arial" w:eastAsia="Times New Roman" w:hAnsi="Arial" w:cs="Arial"/>
                <w:color w:val="080908"/>
                <w:spacing w:val="26"/>
                <w:rtl/>
              </w:rPr>
            </w:pPr>
            <w:r w:rsidRPr="007C146A">
              <w:rPr>
                <w:rFonts w:ascii="Arial" w:eastAsia="Times New Roman" w:hAnsi="Arial" w:cs="Arial" w:hint="cs"/>
                <w:color w:val="080908"/>
                <w:spacing w:val="26"/>
                <w:rtl/>
              </w:rPr>
              <w:t>זכאי</w:t>
            </w:r>
          </w:p>
        </w:tc>
      </w:tr>
      <w:tr w:rsidR="007C146A" w:rsidRPr="007C146A" w14:paraId="3EAF9413" w14:textId="77777777" w:rsidTr="003C02D3">
        <w:trPr>
          <w:cantSplit/>
          <w:trHeight w:val="1361"/>
        </w:trPr>
        <w:tc>
          <w:tcPr>
            <w:tcW w:w="0" w:type="auto"/>
            <w:tcBorders>
              <w:left w:val="double" w:sz="4" w:space="0" w:color="auto"/>
            </w:tcBorders>
            <w:vAlign w:val="center"/>
          </w:tcPr>
          <w:p w14:paraId="778926CC" w14:textId="77777777" w:rsidR="00F22EB0" w:rsidRPr="007C146A" w:rsidRDefault="00F22EB0" w:rsidP="007C146A">
            <w:pPr>
              <w:widowControl/>
              <w:spacing w:before="120" w:after="120" w:line="360" w:lineRule="atLeast"/>
              <w:ind w:left="0"/>
              <w:contextualSpacing w:val="0"/>
              <w:jc w:val="center"/>
              <w:rPr>
                <w:rFonts w:ascii="Arial" w:eastAsia="Times New Roman" w:hAnsi="Arial" w:cs="Arial"/>
                <w:b/>
                <w:bCs/>
                <w:color w:val="080908"/>
                <w:spacing w:val="26"/>
                <w:sz w:val="22"/>
                <w:szCs w:val="22"/>
                <w:rtl/>
              </w:rPr>
            </w:pPr>
            <w:r w:rsidRPr="007C146A">
              <w:rPr>
                <w:rFonts w:ascii="Arial" w:eastAsia="Times New Roman" w:hAnsi="Arial" w:cs="Arial" w:hint="cs"/>
                <w:b/>
                <w:bCs/>
                <w:color w:val="080908"/>
                <w:spacing w:val="26"/>
                <w:rtl/>
              </w:rPr>
              <w:t>מפונה בהתאם להחלטות הממשלה</w:t>
            </w:r>
          </w:p>
        </w:tc>
        <w:tc>
          <w:tcPr>
            <w:tcW w:w="0" w:type="auto"/>
            <w:vAlign w:val="center"/>
          </w:tcPr>
          <w:p w14:paraId="63A25153" w14:textId="77777777" w:rsidR="00F22EB0" w:rsidRPr="007C146A" w:rsidRDefault="00F22EB0" w:rsidP="007C146A">
            <w:pPr>
              <w:widowControl/>
              <w:spacing w:before="120" w:after="120" w:line="360" w:lineRule="atLeast"/>
              <w:ind w:left="0"/>
              <w:contextualSpacing w:val="0"/>
              <w:jc w:val="center"/>
              <w:rPr>
                <w:rFonts w:ascii="Arial" w:eastAsia="Times New Roman" w:hAnsi="Arial" w:cs="Arial"/>
                <w:color w:val="080908"/>
                <w:spacing w:val="26"/>
                <w:sz w:val="22"/>
                <w:szCs w:val="22"/>
                <w:rtl/>
              </w:rPr>
            </w:pPr>
            <w:r w:rsidRPr="007C146A">
              <w:rPr>
                <w:rFonts w:ascii="Arial" w:eastAsia="Times New Roman" w:hAnsi="Arial" w:cs="Arial" w:hint="cs"/>
                <w:color w:val="080908"/>
                <w:spacing w:val="26"/>
                <w:rtl/>
              </w:rPr>
              <w:t>זכאי</w:t>
            </w:r>
          </w:p>
        </w:tc>
        <w:tc>
          <w:tcPr>
            <w:tcW w:w="0" w:type="auto"/>
            <w:vAlign w:val="center"/>
          </w:tcPr>
          <w:p w14:paraId="6516C8AC" w14:textId="77777777" w:rsidR="00F22EB0" w:rsidRPr="007C146A" w:rsidRDefault="00F22EB0" w:rsidP="007C146A">
            <w:pPr>
              <w:widowControl/>
              <w:spacing w:before="120" w:after="120" w:line="360" w:lineRule="atLeast"/>
              <w:ind w:left="0"/>
              <w:contextualSpacing w:val="0"/>
              <w:jc w:val="center"/>
              <w:rPr>
                <w:rFonts w:ascii="Arial" w:eastAsia="Times New Roman" w:hAnsi="Arial" w:cs="Arial"/>
                <w:color w:val="080908"/>
                <w:spacing w:val="26"/>
                <w:sz w:val="22"/>
                <w:szCs w:val="22"/>
                <w:rtl/>
              </w:rPr>
            </w:pPr>
            <w:r w:rsidRPr="007C146A">
              <w:rPr>
                <w:rFonts w:ascii="Arial" w:eastAsia="Times New Roman" w:hAnsi="Arial" w:cs="Arial" w:hint="cs"/>
                <w:color w:val="080908"/>
                <w:spacing w:val="26"/>
                <w:rtl/>
              </w:rPr>
              <w:t>זכאי ללא תנאי</w:t>
            </w:r>
          </w:p>
        </w:tc>
        <w:tc>
          <w:tcPr>
            <w:tcW w:w="0" w:type="auto"/>
            <w:vAlign w:val="center"/>
          </w:tcPr>
          <w:p w14:paraId="361D616D" w14:textId="77777777" w:rsidR="00F22EB0" w:rsidRPr="007C146A" w:rsidRDefault="00F22EB0" w:rsidP="007C146A">
            <w:pPr>
              <w:widowControl/>
              <w:spacing w:before="120" w:after="120" w:line="360" w:lineRule="atLeast"/>
              <w:ind w:left="0"/>
              <w:contextualSpacing w:val="0"/>
              <w:jc w:val="center"/>
              <w:rPr>
                <w:rFonts w:ascii="Arial" w:eastAsia="Times New Roman" w:hAnsi="Arial" w:cs="Arial"/>
                <w:color w:val="080908"/>
                <w:spacing w:val="26"/>
                <w:sz w:val="22"/>
                <w:szCs w:val="22"/>
                <w:rtl/>
              </w:rPr>
            </w:pPr>
            <w:r w:rsidRPr="007C146A">
              <w:rPr>
                <w:rFonts w:ascii="Arial" w:eastAsia="Times New Roman" w:hAnsi="Arial" w:cs="Arial" w:hint="cs"/>
                <w:color w:val="080908"/>
                <w:spacing w:val="26"/>
                <w:rtl/>
              </w:rPr>
              <w:t>זכאי</w:t>
            </w:r>
          </w:p>
        </w:tc>
        <w:tc>
          <w:tcPr>
            <w:tcW w:w="0" w:type="auto"/>
            <w:vAlign w:val="center"/>
          </w:tcPr>
          <w:p w14:paraId="202F5E81" w14:textId="77777777" w:rsidR="00F22EB0" w:rsidRPr="007C146A" w:rsidRDefault="00F22EB0" w:rsidP="007C146A">
            <w:pPr>
              <w:widowControl/>
              <w:spacing w:before="120" w:after="120" w:line="360" w:lineRule="atLeast"/>
              <w:ind w:left="0"/>
              <w:contextualSpacing w:val="0"/>
              <w:jc w:val="center"/>
              <w:rPr>
                <w:rFonts w:ascii="Arial" w:eastAsia="Times New Roman" w:hAnsi="Arial" w:cs="Arial"/>
                <w:color w:val="080908"/>
                <w:spacing w:val="26"/>
                <w:sz w:val="22"/>
                <w:szCs w:val="22"/>
                <w:rtl/>
              </w:rPr>
            </w:pPr>
            <w:r w:rsidRPr="007C146A">
              <w:rPr>
                <w:rFonts w:ascii="Arial" w:eastAsia="Times New Roman" w:hAnsi="Arial" w:cs="Arial" w:hint="cs"/>
                <w:color w:val="080908"/>
                <w:spacing w:val="26"/>
                <w:rtl/>
              </w:rPr>
              <w:t>זכאי</w:t>
            </w:r>
          </w:p>
        </w:tc>
        <w:tc>
          <w:tcPr>
            <w:tcW w:w="0" w:type="auto"/>
            <w:vAlign w:val="center"/>
          </w:tcPr>
          <w:p w14:paraId="54492E6A" w14:textId="77777777" w:rsidR="00F22EB0" w:rsidRPr="007C146A" w:rsidRDefault="00F22EB0" w:rsidP="007C146A">
            <w:pPr>
              <w:widowControl/>
              <w:spacing w:before="120" w:after="120" w:line="360" w:lineRule="atLeast"/>
              <w:ind w:left="0"/>
              <w:contextualSpacing w:val="0"/>
              <w:jc w:val="center"/>
              <w:rPr>
                <w:rFonts w:ascii="Arial" w:eastAsia="Times New Roman" w:hAnsi="Arial" w:cs="Arial"/>
                <w:color w:val="080908"/>
                <w:spacing w:val="26"/>
                <w:sz w:val="22"/>
                <w:szCs w:val="22"/>
                <w:rtl/>
              </w:rPr>
            </w:pPr>
            <w:r w:rsidRPr="007C146A">
              <w:rPr>
                <w:rFonts w:ascii="Arial" w:eastAsia="Times New Roman" w:hAnsi="Arial" w:cs="Arial" w:hint="cs"/>
                <w:color w:val="080908"/>
                <w:spacing w:val="26"/>
                <w:rtl/>
              </w:rPr>
              <w:t>זכאי</w:t>
            </w:r>
          </w:p>
        </w:tc>
        <w:tc>
          <w:tcPr>
            <w:tcW w:w="0" w:type="auto"/>
            <w:tcBorders>
              <w:right w:val="double" w:sz="4" w:space="0" w:color="auto"/>
            </w:tcBorders>
            <w:vAlign w:val="center"/>
          </w:tcPr>
          <w:p w14:paraId="16867127" w14:textId="77777777" w:rsidR="00F22EB0" w:rsidRPr="007C146A" w:rsidRDefault="00F22EB0" w:rsidP="007C146A">
            <w:pPr>
              <w:widowControl/>
              <w:spacing w:before="120" w:after="120" w:line="360" w:lineRule="atLeast"/>
              <w:ind w:left="0"/>
              <w:contextualSpacing w:val="0"/>
              <w:jc w:val="center"/>
              <w:rPr>
                <w:rFonts w:ascii="Arial" w:eastAsia="Times New Roman" w:hAnsi="Arial" w:cs="Arial"/>
                <w:color w:val="080908"/>
                <w:spacing w:val="26"/>
                <w:rtl/>
              </w:rPr>
            </w:pPr>
            <w:r w:rsidRPr="007C146A">
              <w:rPr>
                <w:rFonts w:ascii="Arial" w:eastAsia="Times New Roman" w:hAnsi="Arial" w:cs="Arial" w:hint="cs"/>
                <w:color w:val="080908"/>
                <w:spacing w:val="26"/>
                <w:rtl/>
              </w:rPr>
              <w:t>זכאי</w:t>
            </w:r>
          </w:p>
        </w:tc>
      </w:tr>
      <w:tr w:rsidR="007C146A" w:rsidRPr="007C146A" w14:paraId="7FF0371B" w14:textId="77777777" w:rsidTr="003C02D3">
        <w:trPr>
          <w:cantSplit/>
          <w:trHeight w:val="1125"/>
        </w:trPr>
        <w:tc>
          <w:tcPr>
            <w:tcW w:w="0" w:type="auto"/>
            <w:tcBorders>
              <w:left w:val="double" w:sz="4" w:space="0" w:color="auto"/>
            </w:tcBorders>
            <w:vAlign w:val="center"/>
          </w:tcPr>
          <w:p w14:paraId="70D06B80" w14:textId="77777777" w:rsidR="00F22EB0" w:rsidRPr="007C146A" w:rsidRDefault="00F22EB0" w:rsidP="007C146A">
            <w:pPr>
              <w:widowControl/>
              <w:spacing w:before="120" w:after="120" w:line="360" w:lineRule="atLeast"/>
              <w:ind w:left="0"/>
              <w:contextualSpacing w:val="0"/>
              <w:jc w:val="center"/>
              <w:rPr>
                <w:rFonts w:ascii="Arial" w:eastAsia="Times New Roman" w:hAnsi="Arial" w:cs="Arial"/>
                <w:b/>
                <w:bCs/>
                <w:color w:val="080908"/>
                <w:spacing w:val="26"/>
                <w:sz w:val="22"/>
                <w:szCs w:val="22"/>
                <w:rtl/>
              </w:rPr>
            </w:pPr>
            <w:r w:rsidRPr="007C146A">
              <w:rPr>
                <w:rFonts w:ascii="Arial" w:eastAsia="Times New Roman" w:hAnsi="Arial" w:cs="Arial" w:hint="cs"/>
                <w:b/>
                <w:bCs/>
                <w:color w:val="080908"/>
                <w:spacing w:val="26"/>
                <w:rtl/>
              </w:rPr>
              <w:t>שאר הארץ</w:t>
            </w:r>
          </w:p>
        </w:tc>
        <w:tc>
          <w:tcPr>
            <w:tcW w:w="0" w:type="auto"/>
            <w:vAlign w:val="center"/>
          </w:tcPr>
          <w:p w14:paraId="06B8FC19" w14:textId="77777777" w:rsidR="00F22EB0" w:rsidRPr="007C146A" w:rsidRDefault="00F22EB0" w:rsidP="007C146A">
            <w:pPr>
              <w:widowControl/>
              <w:spacing w:before="120" w:after="120" w:line="360" w:lineRule="atLeast"/>
              <w:ind w:left="0"/>
              <w:contextualSpacing w:val="0"/>
              <w:jc w:val="center"/>
              <w:rPr>
                <w:rFonts w:ascii="Arial" w:eastAsia="Times New Roman" w:hAnsi="Arial" w:cs="Arial"/>
                <w:color w:val="080908"/>
                <w:spacing w:val="26"/>
                <w:sz w:val="22"/>
                <w:szCs w:val="22"/>
                <w:rtl/>
              </w:rPr>
            </w:pPr>
            <w:r w:rsidRPr="007C146A">
              <w:rPr>
                <w:rFonts w:ascii="Arial" w:eastAsia="Times New Roman" w:hAnsi="Arial" w:cs="Arial" w:hint="cs"/>
                <w:color w:val="080908"/>
                <w:spacing w:val="26"/>
                <w:rtl/>
              </w:rPr>
              <w:t>לא זכאי</w:t>
            </w:r>
          </w:p>
        </w:tc>
        <w:tc>
          <w:tcPr>
            <w:tcW w:w="0" w:type="auto"/>
            <w:vAlign w:val="center"/>
          </w:tcPr>
          <w:p w14:paraId="01AC0275" w14:textId="77777777" w:rsidR="00F22EB0" w:rsidRPr="007C146A" w:rsidRDefault="00F22EB0" w:rsidP="007C146A">
            <w:pPr>
              <w:widowControl/>
              <w:spacing w:before="120" w:after="120" w:line="360" w:lineRule="atLeast"/>
              <w:ind w:left="0"/>
              <w:contextualSpacing w:val="0"/>
              <w:jc w:val="center"/>
              <w:rPr>
                <w:rFonts w:ascii="Arial" w:eastAsia="Times New Roman" w:hAnsi="Arial" w:cs="Arial"/>
                <w:color w:val="080908"/>
                <w:spacing w:val="26"/>
                <w:sz w:val="22"/>
                <w:szCs w:val="22"/>
                <w:rtl/>
              </w:rPr>
            </w:pPr>
            <w:r w:rsidRPr="007C146A">
              <w:rPr>
                <w:rFonts w:ascii="Arial" w:eastAsia="Times New Roman" w:hAnsi="Arial" w:cs="Arial" w:hint="cs"/>
                <w:color w:val="080908"/>
                <w:spacing w:val="26"/>
                <w:rtl/>
              </w:rPr>
              <w:t>לא זכאי</w:t>
            </w:r>
          </w:p>
        </w:tc>
        <w:tc>
          <w:tcPr>
            <w:tcW w:w="0" w:type="auto"/>
            <w:vAlign w:val="center"/>
          </w:tcPr>
          <w:p w14:paraId="3EE6FEE6" w14:textId="77777777" w:rsidR="00F22EB0" w:rsidRPr="007C146A" w:rsidRDefault="00F22EB0" w:rsidP="007C146A">
            <w:pPr>
              <w:widowControl/>
              <w:spacing w:before="120" w:after="120" w:line="360" w:lineRule="atLeast"/>
              <w:ind w:left="0"/>
              <w:contextualSpacing w:val="0"/>
              <w:jc w:val="center"/>
              <w:rPr>
                <w:rFonts w:ascii="Arial" w:eastAsia="Times New Roman" w:hAnsi="Arial" w:cs="Arial"/>
                <w:color w:val="080908"/>
                <w:spacing w:val="26"/>
                <w:sz w:val="22"/>
                <w:szCs w:val="22"/>
                <w:rtl/>
              </w:rPr>
            </w:pPr>
            <w:r w:rsidRPr="007C146A">
              <w:rPr>
                <w:rFonts w:ascii="Arial" w:eastAsia="Times New Roman" w:hAnsi="Arial" w:cs="Arial" w:hint="cs"/>
                <w:color w:val="080908"/>
                <w:spacing w:val="26"/>
                <w:rtl/>
              </w:rPr>
              <w:t>לא זכאי</w:t>
            </w:r>
          </w:p>
        </w:tc>
        <w:tc>
          <w:tcPr>
            <w:tcW w:w="0" w:type="auto"/>
            <w:vAlign w:val="center"/>
          </w:tcPr>
          <w:p w14:paraId="3ECD8078" w14:textId="77777777" w:rsidR="00F22EB0" w:rsidRPr="007C146A" w:rsidRDefault="00F22EB0" w:rsidP="007C146A">
            <w:pPr>
              <w:widowControl/>
              <w:spacing w:before="120" w:after="120" w:line="360" w:lineRule="atLeast"/>
              <w:ind w:left="0"/>
              <w:contextualSpacing w:val="0"/>
              <w:jc w:val="center"/>
              <w:rPr>
                <w:rFonts w:ascii="Arial" w:eastAsia="Times New Roman" w:hAnsi="Arial" w:cs="Arial"/>
                <w:color w:val="080908"/>
                <w:spacing w:val="26"/>
                <w:sz w:val="22"/>
                <w:szCs w:val="22"/>
                <w:rtl/>
              </w:rPr>
            </w:pPr>
            <w:r w:rsidRPr="007C146A">
              <w:rPr>
                <w:rFonts w:ascii="Arial" w:eastAsia="Times New Roman" w:hAnsi="Arial" w:cs="Arial" w:hint="cs"/>
                <w:color w:val="080908"/>
                <w:spacing w:val="26"/>
                <w:rtl/>
              </w:rPr>
              <w:t>לא זכאי</w:t>
            </w:r>
          </w:p>
        </w:tc>
        <w:tc>
          <w:tcPr>
            <w:tcW w:w="0" w:type="auto"/>
            <w:vAlign w:val="center"/>
          </w:tcPr>
          <w:p w14:paraId="6CC64DF0" w14:textId="77777777" w:rsidR="00F22EB0" w:rsidRPr="007C146A" w:rsidRDefault="00F22EB0" w:rsidP="007C146A">
            <w:pPr>
              <w:widowControl/>
              <w:spacing w:before="120" w:after="120" w:line="360" w:lineRule="atLeast"/>
              <w:ind w:left="0"/>
              <w:contextualSpacing w:val="0"/>
              <w:jc w:val="center"/>
              <w:rPr>
                <w:rFonts w:ascii="Arial" w:eastAsia="Times New Roman" w:hAnsi="Arial" w:cs="Arial"/>
                <w:color w:val="080908"/>
                <w:spacing w:val="26"/>
                <w:sz w:val="22"/>
                <w:szCs w:val="22"/>
                <w:rtl/>
              </w:rPr>
            </w:pPr>
            <w:r w:rsidRPr="007C146A">
              <w:rPr>
                <w:rFonts w:ascii="Arial" w:eastAsia="Times New Roman" w:hAnsi="Arial" w:cs="Arial" w:hint="cs"/>
                <w:color w:val="080908"/>
                <w:spacing w:val="26"/>
                <w:rtl/>
              </w:rPr>
              <w:t>לא זכאי</w:t>
            </w:r>
          </w:p>
        </w:tc>
        <w:tc>
          <w:tcPr>
            <w:tcW w:w="0" w:type="auto"/>
            <w:tcBorders>
              <w:right w:val="double" w:sz="4" w:space="0" w:color="auto"/>
            </w:tcBorders>
            <w:vAlign w:val="center"/>
          </w:tcPr>
          <w:p w14:paraId="0EA8E1EF" w14:textId="77777777" w:rsidR="00F22EB0" w:rsidRPr="007C146A" w:rsidRDefault="00F22EB0" w:rsidP="007C146A">
            <w:pPr>
              <w:widowControl/>
              <w:spacing w:before="120" w:after="120" w:line="360" w:lineRule="atLeast"/>
              <w:ind w:left="0"/>
              <w:contextualSpacing w:val="0"/>
              <w:jc w:val="center"/>
              <w:rPr>
                <w:rFonts w:ascii="Arial" w:eastAsia="Times New Roman" w:hAnsi="Arial" w:cs="Arial"/>
                <w:color w:val="080908"/>
                <w:spacing w:val="26"/>
                <w:rtl/>
              </w:rPr>
            </w:pPr>
            <w:r w:rsidRPr="007C146A">
              <w:rPr>
                <w:rFonts w:ascii="Arial" w:eastAsia="Times New Roman" w:hAnsi="Arial" w:cs="Arial" w:hint="cs"/>
                <w:color w:val="080908"/>
                <w:spacing w:val="26"/>
                <w:rtl/>
              </w:rPr>
              <w:t>זכאי</w:t>
            </w:r>
          </w:p>
        </w:tc>
      </w:tr>
      <w:tr w:rsidR="007C146A" w:rsidRPr="007C146A" w14:paraId="599FFA70" w14:textId="77777777" w:rsidTr="003C02D3">
        <w:trPr>
          <w:cantSplit/>
          <w:trHeight w:val="3181"/>
        </w:trPr>
        <w:tc>
          <w:tcPr>
            <w:tcW w:w="0" w:type="auto"/>
            <w:tcBorders>
              <w:left w:val="double" w:sz="4" w:space="0" w:color="auto"/>
            </w:tcBorders>
            <w:vAlign w:val="center"/>
          </w:tcPr>
          <w:p w14:paraId="3D7F0A3C" w14:textId="77777777" w:rsidR="00F22EB0" w:rsidRPr="007C146A" w:rsidRDefault="00F22EB0" w:rsidP="007C146A">
            <w:pPr>
              <w:widowControl/>
              <w:spacing w:before="120" w:after="120" w:line="360" w:lineRule="atLeast"/>
              <w:ind w:left="0"/>
              <w:contextualSpacing w:val="0"/>
              <w:jc w:val="center"/>
              <w:rPr>
                <w:rFonts w:ascii="Arial" w:eastAsia="Times New Roman" w:hAnsi="Arial" w:cs="Arial"/>
                <w:color w:val="080908"/>
                <w:spacing w:val="26"/>
                <w:rtl/>
              </w:rPr>
            </w:pPr>
            <w:r w:rsidRPr="007C146A">
              <w:rPr>
                <w:rFonts w:ascii="Arial" w:eastAsia="Times New Roman" w:hAnsi="Arial" w:cs="Arial" w:hint="cs"/>
                <w:color w:val="080908"/>
                <w:spacing w:val="26"/>
                <w:rtl/>
              </w:rPr>
              <w:t>שאר הארץ</w:t>
            </w:r>
          </w:p>
          <w:p w14:paraId="4DB86A5A" w14:textId="77777777" w:rsidR="00F22EB0" w:rsidRPr="007C146A" w:rsidRDefault="00F22EB0" w:rsidP="007C146A">
            <w:pPr>
              <w:widowControl/>
              <w:spacing w:before="120" w:after="120" w:line="360" w:lineRule="atLeast"/>
              <w:ind w:left="0"/>
              <w:contextualSpacing w:val="0"/>
              <w:jc w:val="center"/>
              <w:rPr>
                <w:rFonts w:ascii="Arial" w:eastAsia="Times New Roman" w:hAnsi="Arial" w:cs="Arial"/>
                <w:color w:val="080908"/>
                <w:spacing w:val="26"/>
                <w:sz w:val="22"/>
                <w:szCs w:val="22"/>
                <w:rtl/>
              </w:rPr>
            </w:pPr>
            <w:r w:rsidRPr="007C146A">
              <w:rPr>
                <w:rFonts w:ascii="Arial" w:eastAsia="Times New Roman" w:hAnsi="Arial" w:cs="Arial" w:hint="cs"/>
                <w:color w:val="080908"/>
                <w:spacing w:val="26"/>
                <w:rtl/>
              </w:rPr>
              <w:t>סניף נמצא באחד התוספות או בהחלטות ממשלה</w:t>
            </w:r>
          </w:p>
        </w:tc>
        <w:tc>
          <w:tcPr>
            <w:tcW w:w="0" w:type="auto"/>
            <w:vAlign w:val="center"/>
          </w:tcPr>
          <w:p w14:paraId="36D4CE45" w14:textId="77777777" w:rsidR="00F22EB0" w:rsidRPr="007C146A" w:rsidRDefault="00F22EB0" w:rsidP="007C146A">
            <w:pPr>
              <w:widowControl/>
              <w:spacing w:before="120" w:after="120" w:line="360" w:lineRule="atLeast"/>
              <w:ind w:left="0"/>
              <w:contextualSpacing w:val="0"/>
              <w:jc w:val="center"/>
              <w:rPr>
                <w:rFonts w:ascii="Arial" w:eastAsia="Times New Roman" w:hAnsi="Arial" w:cs="Arial"/>
                <w:color w:val="080908"/>
                <w:spacing w:val="26"/>
                <w:sz w:val="22"/>
                <w:szCs w:val="22"/>
                <w:rtl/>
              </w:rPr>
            </w:pPr>
            <w:r w:rsidRPr="007C146A">
              <w:rPr>
                <w:rFonts w:ascii="Arial" w:eastAsia="Times New Roman" w:hAnsi="Arial" w:cs="Arial" w:hint="cs"/>
                <w:color w:val="080908"/>
                <w:spacing w:val="26"/>
                <w:rtl/>
              </w:rPr>
              <w:t>לא זכאי</w:t>
            </w:r>
          </w:p>
        </w:tc>
        <w:tc>
          <w:tcPr>
            <w:tcW w:w="0" w:type="auto"/>
            <w:vAlign w:val="center"/>
          </w:tcPr>
          <w:p w14:paraId="1CFA0329" w14:textId="77777777" w:rsidR="00F22EB0" w:rsidRPr="007C146A" w:rsidRDefault="00F22EB0" w:rsidP="007C146A">
            <w:pPr>
              <w:widowControl/>
              <w:spacing w:before="120" w:after="120" w:line="360" w:lineRule="atLeast"/>
              <w:ind w:left="0"/>
              <w:contextualSpacing w:val="0"/>
              <w:jc w:val="center"/>
              <w:rPr>
                <w:rFonts w:ascii="Arial" w:eastAsia="Times New Roman" w:hAnsi="Arial" w:cs="Arial"/>
                <w:color w:val="080908"/>
                <w:spacing w:val="26"/>
                <w:rtl/>
              </w:rPr>
            </w:pPr>
            <w:r w:rsidRPr="007C146A">
              <w:rPr>
                <w:rFonts w:ascii="Arial" w:eastAsia="Times New Roman" w:hAnsi="Arial" w:cs="Arial" w:hint="cs"/>
                <w:color w:val="080908"/>
                <w:spacing w:val="26"/>
                <w:rtl/>
              </w:rPr>
              <w:t>זכאי עבור הסניף</w:t>
            </w:r>
          </w:p>
          <w:p w14:paraId="3E580A6B" w14:textId="77777777" w:rsidR="00F22EB0" w:rsidRPr="007C146A" w:rsidRDefault="00F22EB0" w:rsidP="007C146A">
            <w:pPr>
              <w:widowControl/>
              <w:spacing w:before="120" w:after="120" w:line="360" w:lineRule="atLeast"/>
              <w:ind w:left="0"/>
              <w:contextualSpacing w:val="0"/>
              <w:jc w:val="center"/>
              <w:rPr>
                <w:rFonts w:ascii="Arial" w:eastAsia="Times New Roman" w:hAnsi="Arial" w:cs="Arial"/>
                <w:color w:val="080908"/>
                <w:spacing w:val="26"/>
                <w:sz w:val="22"/>
                <w:szCs w:val="22"/>
                <w:rtl/>
              </w:rPr>
            </w:pPr>
            <w:r w:rsidRPr="007C146A">
              <w:rPr>
                <w:rFonts w:ascii="Arial" w:eastAsia="Times New Roman" w:hAnsi="Arial" w:cs="Arial" w:hint="cs"/>
                <w:color w:val="080908"/>
                <w:spacing w:val="26"/>
                <w:rtl/>
              </w:rPr>
              <w:t>יגיש בקשה לבדיקת זכאות</w:t>
            </w:r>
          </w:p>
        </w:tc>
        <w:tc>
          <w:tcPr>
            <w:tcW w:w="0" w:type="auto"/>
            <w:vAlign w:val="center"/>
          </w:tcPr>
          <w:p w14:paraId="5294927F" w14:textId="77777777" w:rsidR="00F22EB0" w:rsidRPr="007C146A" w:rsidRDefault="00F22EB0" w:rsidP="007C146A">
            <w:pPr>
              <w:widowControl/>
              <w:spacing w:before="120" w:after="120" w:line="360" w:lineRule="atLeast"/>
              <w:ind w:left="0"/>
              <w:contextualSpacing w:val="0"/>
              <w:jc w:val="center"/>
              <w:rPr>
                <w:rFonts w:ascii="Arial" w:eastAsia="Times New Roman" w:hAnsi="Arial" w:cs="Arial"/>
                <w:color w:val="080908"/>
                <w:spacing w:val="26"/>
                <w:rtl/>
              </w:rPr>
            </w:pPr>
            <w:r w:rsidRPr="007C146A">
              <w:rPr>
                <w:rFonts w:ascii="Arial" w:eastAsia="Times New Roman" w:hAnsi="Arial" w:cs="Arial" w:hint="cs"/>
                <w:color w:val="080908"/>
                <w:spacing w:val="26"/>
                <w:rtl/>
              </w:rPr>
              <w:t>זכאי עבור הסניף</w:t>
            </w:r>
          </w:p>
          <w:p w14:paraId="28C4F3FF" w14:textId="77777777" w:rsidR="00F22EB0" w:rsidRPr="007C146A" w:rsidRDefault="00F22EB0" w:rsidP="007C146A">
            <w:pPr>
              <w:widowControl/>
              <w:spacing w:before="120" w:after="120" w:line="360" w:lineRule="atLeast"/>
              <w:ind w:left="0"/>
              <w:contextualSpacing w:val="0"/>
              <w:jc w:val="center"/>
              <w:rPr>
                <w:rFonts w:ascii="Arial" w:eastAsia="Times New Roman" w:hAnsi="Arial" w:cs="Arial"/>
                <w:color w:val="080908"/>
                <w:spacing w:val="26"/>
                <w:sz w:val="22"/>
                <w:szCs w:val="22"/>
                <w:rtl/>
              </w:rPr>
            </w:pPr>
            <w:r w:rsidRPr="007C146A">
              <w:rPr>
                <w:rFonts w:ascii="Arial" w:eastAsia="Times New Roman" w:hAnsi="Arial" w:cs="Arial" w:hint="cs"/>
                <w:color w:val="080908"/>
                <w:spacing w:val="26"/>
                <w:rtl/>
              </w:rPr>
              <w:t>יגיש בקשה לבדיקת זכאות</w:t>
            </w:r>
          </w:p>
        </w:tc>
        <w:tc>
          <w:tcPr>
            <w:tcW w:w="0" w:type="auto"/>
            <w:vAlign w:val="center"/>
          </w:tcPr>
          <w:p w14:paraId="26D139A8" w14:textId="77777777" w:rsidR="00F22EB0" w:rsidRPr="007C146A" w:rsidRDefault="00F22EB0" w:rsidP="007C146A">
            <w:pPr>
              <w:widowControl/>
              <w:spacing w:before="120" w:after="120" w:line="360" w:lineRule="atLeast"/>
              <w:ind w:left="0"/>
              <w:contextualSpacing w:val="0"/>
              <w:jc w:val="center"/>
              <w:rPr>
                <w:rFonts w:ascii="Arial" w:eastAsia="Times New Roman" w:hAnsi="Arial" w:cs="Arial"/>
                <w:color w:val="080908"/>
                <w:spacing w:val="26"/>
                <w:sz w:val="22"/>
                <w:szCs w:val="22"/>
                <w:rtl/>
              </w:rPr>
            </w:pPr>
            <w:r w:rsidRPr="007C146A">
              <w:rPr>
                <w:rFonts w:ascii="Arial" w:eastAsia="Times New Roman" w:hAnsi="Arial" w:cs="Arial" w:hint="cs"/>
                <w:color w:val="080908"/>
                <w:spacing w:val="26"/>
                <w:rtl/>
              </w:rPr>
              <w:t>לא זכאי</w:t>
            </w:r>
          </w:p>
        </w:tc>
        <w:tc>
          <w:tcPr>
            <w:tcW w:w="0" w:type="auto"/>
            <w:vAlign w:val="center"/>
          </w:tcPr>
          <w:p w14:paraId="439DA877" w14:textId="77777777" w:rsidR="00F22EB0" w:rsidRPr="007C146A" w:rsidRDefault="00F22EB0" w:rsidP="007C146A">
            <w:pPr>
              <w:widowControl/>
              <w:spacing w:before="120" w:after="120" w:line="360" w:lineRule="atLeast"/>
              <w:ind w:left="0"/>
              <w:contextualSpacing w:val="0"/>
              <w:jc w:val="center"/>
              <w:rPr>
                <w:rFonts w:ascii="Arial" w:eastAsia="Times New Roman" w:hAnsi="Arial" w:cs="Arial"/>
                <w:color w:val="080908"/>
                <w:spacing w:val="26"/>
                <w:rtl/>
              </w:rPr>
            </w:pPr>
            <w:r w:rsidRPr="007C146A">
              <w:rPr>
                <w:rFonts w:ascii="Arial" w:eastAsia="Times New Roman" w:hAnsi="Arial" w:cs="Arial" w:hint="cs"/>
                <w:color w:val="080908"/>
                <w:spacing w:val="26"/>
                <w:rtl/>
              </w:rPr>
              <w:t>זכאי עבור הסניף שבהחלטות ממשלה</w:t>
            </w:r>
          </w:p>
          <w:p w14:paraId="1254AD2F" w14:textId="77777777" w:rsidR="00F22EB0" w:rsidRPr="007C146A" w:rsidRDefault="00F22EB0" w:rsidP="007C146A">
            <w:pPr>
              <w:widowControl/>
              <w:spacing w:before="120" w:after="120" w:line="360" w:lineRule="atLeast"/>
              <w:ind w:left="0"/>
              <w:contextualSpacing w:val="0"/>
              <w:jc w:val="center"/>
              <w:rPr>
                <w:rFonts w:ascii="Arial" w:eastAsia="Times New Roman" w:hAnsi="Arial" w:cs="Arial"/>
                <w:color w:val="080908"/>
                <w:spacing w:val="26"/>
                <w:sz w:val="22"/>
                <w:szCs w:val="22"/>
                <w:rtl/>
              </w:rPr>
            </w:pPr>
            <w:r w:rsidRPr="007C146A">
              <w:rPr>
                <w:rFonts w:ascii="Arial" w:eastAsia="Times New Roman" w:hAnsi="Arial" w:cs="Arial" w:hint="cs"/>
                <w:color w:val="080908"/>
                <w:spacing w:val="26"/>
                <w:rtl/>
              </w:rPr>
              <w:t>התביעה כולה תוגש במסלול אדום</w:t>
            </w:r>
          </w:p>
        </w:tc>
        <w:tc>
          <w:tcPr>
            <w:tcW w:w="0" w:type="auto"/>
            <w:tcBorders>
              <w:right w:val="double" w:sz="4" w:space="0" w:color="auto"/>
            </w:tcBorders>
            <w:vAlign w:val="center"/>
          </w:tcPr>
          <w:p w14:paraId="55849048" w14:textId="77777777" w:rsidR="00F22EB0" w:rsidRPr="007C146A" w:rsidRDefault="00F22EB0" w:rsidP="007C146A">
            <w:pPr>
              <w:widowControl/>
              <w:spacing w:before="120" w:after="120" w:line="360" w:lineRule="atLeast"/>
              <w:ind w:left="0"/>
              <w:contextualSpacing w:val="0"/>
              <w:jc w:val="center"/>
              <w:rPr>
                <w:rFonts w:ascii="Arial" w:eastAsia="Times New Roman" w:hAnsi="Arial" w:cs="Arial"/>
                <w:color w:val="080908"/>
                <w:spacing w:val="26"/>
                <w:rtl/>
              </w:rPr>
            </w:pPr>
            <w:r w:rsidRPr="007C146A">
              <w:rPr>
                <w:rFonts w:ascii="Arial" w:eastAsia="Times New Roman" w:hAnsi="Arial" w:cs="Arial" w:hint="cs"/>
                <w:color w:val="080908"/>
                <w:spacing w:val="26"/>
                <w:rtl/>
              </w:rPr>
              <w:t>זכאי</w:t>
            </w:r>
          </w:p>
        </w:tc>
      </w:tr>
      <w:tr w:rsidR="007C146A" w:rsidRPr="007C146A" w14:paraId="4731E57E" w14:textId="77777777" w:rsidTr="003C02D3">
        <w:trPr>
          <w:cantSplit/>
          <w:trHeight w:val="1266"/>
        </w:trPr>
        <w:tc>
          <w:tcPr>
            <w:tcW w:w="0" w:type="auto"/>
            <w:tcBorders>
              <w:left w:val="double" w:sz="4" w:space="0" w:color="auto"/>
              <w:bottom w:val="double" w:sz="4" w:space="0" w:color="auto"/>
            </w:tcBorders>
            <w:vAlign w:val="center"/>
          </w:tcPr>
          <w:p w14:paraId="6957842F" w14:textId="77777777" w:rsidR="00F22EB0" w:rsidRPr="007C146A" w:rsidRDefault="00F22EB0" w:rsidP="007C146A">
            <w:pPr>
              <w:widowControl/>
              <w:spacing w:line="360" w:lineRule="atLeast"/>
              <w:ind w:left="0"/>
              <w:contextualSpacing w:val="0"/>
              <w:jc w:val="center"/>
              <w:rPr>
                <w:rFonts w:ascii="Arial" w:eastAsia="Times New Roman" w:hAnsi="Arial" w:cs="Arial"/>
                <w:color w:val="080908"/>
                <w:spacing w:val="26"/>
                <w:rtl/>
              </w:rPr>
            </w:pPr>
            <w:r w:rsidRPr="007C146A">
              <w:rPr>
                <w:rFonts w:ascii="Arial" w:eastAsia="Times New Roman" w:hAnsi="Arial" w:cs="Arial" w:hint="cs"/>
                <w:color w:val="080908"/>
                <w:spacing w:val="26"/>
                <w:rtl/>
              </w:rPr>
              <w:t>שאר הארץ</w:t>
            </w:r>
          </w:p>
          <w:p w14:paraId="5D76F5AF" w14:textId="77777777" w:rsidR="00F22EB0" w:rsidRPr="007C146A" w:rsidRDefault="00F22EB0" w:rsidP="007C146A">
            <w:pPr>
              <w:widowControl/>
              <w:spacing w:line="360" w:lineRule="atLeast"/>
              <w:ind w:left="0"/>
              <w:contextualSpacing w:val="0"/>
              <w:jc w:val="center"/>
              <w:rPr>
                <w:rFonts w:ascii="Arial" w:eastAsia="Times New Roman" w:hAnsi="Arial" w:cs="Arial"/>
                <w:color w:val="080908"/>
                <w:spacing w:val="26"/>
                <w:sz w:val="22"/>
                <w:szCs w:val="22"/>
                <w:rtl/>
              </w:rPr>
            </w:pPr>
            <w:r w:rsidRPr="007C146A">
              <w:rPr>
                <w:rFonts w:ascii="Arial" w:eastAsia="Times New Roman" w:hAnsi="Arial" w:cs="Arial" w:hint="cs"/>
                <w:color w:val="080908"/>
                <w:spacing w:val="26"/>
                <w:rtl/>
              </w:rPr>
              <w:t>עובד גר בתוספת השנייה</w:t>
            </w:r>
          </w:p>
        </w:tc>
        <w:tc>
          <w:tcPr>
            <w:tcW w:w="0" w:type="auto"/>
            <w:tcBorders>
              <w:bottom w:val="double" w:sz="4" w:space="0" w:color="auto"/>
            </w:tcBorders>
            <w:vAlign w:val="center"/>
          </w:tcPr>
          <w:p w14:paraId="37BC2905" w14:textId="77777777" w:rsidR="00F22EB0" w:rsidRPr="007C146A" w:rsidRDefault="00F22EB0" w:rsidP="007C146A">
            <w:pPr>
              <w:widowControl/>
              <w:spacing w:line="360" w:lineRule="atLeast"/>
              <w:ind w:left="0"/>
              <w:contextualSpacing w:val="0"/>
              <w:jc w:val="center"/>
              <w:rPr>
                <w:rFonts w:ascii="Arial" w:eastAsia="Times New Roman" w:hAnsi="Arial" w:cs="Arial"/>
                <w:color w:val="080908"/>
                <w:spacing w:val="26"/>
                <w:sz w:val="22"/>
                <w:szCs w:val="22"/>
                <w:rtl/>
              </w:rPr>
            </w:pPr>
            <w:r w:rsidRPr="007C146A">
              <w:rPr>
                <w:rFonts w:ascii="Arial" w:eastAsia="Times New Roman" w:hAnsi="Arial" w:cs="Arial" w:hint="cs"/>
                <w:color w:val="080908"/>
                <w:spacing w:val="26"/>
                <w:rtl/>
              </w:rPr>
              <w:t>לא זכאי</w:t>
            </w:r>
          </w:p>
        </w:tc>
        <w:tc>
          <w:tcPr>
            <w:tcW w:w="0" w:type="auto"/>
            <w:tcBorders>
              <w:bottom w:val="double" w:sz="4" w:space="0" w:color="auto"/>
            </w:tcBorders>
          </w:tcPr>
          <w:p w14:paraId="487E749D" w14:textId="77777777" w:rsidR="009F27C9" w:rsidRPr="007C146A" w:rsidRDefault="00F22EB0" w:rsidP="007C146A">
            <w:pPr>
              <w:widowControl/>
              <w:spacing w:line="360" w:lineRule="atLeast"/>
              <w:ind w:left="0"/>
              <w:contextualSpacing w:val="0"/>
              <w:jc w:val="center"/>
              <w:rPr>
                <w:rFonts w:ascii="Arial" w:eastAsia="Times New Roman" w:hAnsi="Arial" w:cs="Arial"/>
                <w:color w:val="080908"/>
                <w:spacing w:val="26"/>
                <w:rtl/>
              </w:rPr>
            </w:pPr>
            <w:r w:rsidRPr="007C146A">
              <w:rPr>
                <w:rFonts w:ascii="Arial" w:eastAsia="Times New Roman" w:hAnsi="Arial" w:cs="Arial" w:hint="cs"/>
                <w:color w:val="080908"/>
                <w:spacing w:val="26"/>
                <w:rtl/>
              </w:rPr>
              <w:t>זכאי</w:t>
            </w:r>
            <w:r w:rsidR="009F27C9" w:rsidRPr="007C146A">
              <w:rPr>
                <w:rFonts w:ascii="Arial" w:eastAsia="Times New Roman" w:hAnsi="Arial" w:cs="Arial" w:hint="cs"/>
                <w:color w:val="080908"/>
                <w:spacing w:val="26"/>
                <w:rtl/>
              </w:rPr>
              <w:t xml:space="preserve"> </w:t>
            </w:r>
          </w:p>
          <w:p w14:paraId="364C9609" w14:textId="77777777" w:rsidR="00F22EB0" w:rsidRPr="007C146A" w:rsidRDefault="009F27C9" w:rsidP="007C146A">
            <w:pPr>
              <w:widowControl/>
              <w:spacing w:line="360" w:lineRule="atLeast"/>
              <w:ind w:left="0"/>
              <w:contextualSpacing w:val="0"/>
              <w:jc w:val="center"/>
              <w:rPr>
                <w:rFonts w:ascii="Arial" w:eastAsia="Times New Roman" w:hAnsi="Arial" w:cs="Arial"/>
                <w:color w:val="080908"/>
                <w:spacing w:val="26"/>
                <w:rtl/>
              </w:rPr>
            </w:pPr>
            <w:r w:rsidRPr="007C146A">
              <w:rPr>
                <w:rFonts w:ascii="Arial" w:eastAsia="Times New Roman" w:hAnsi="Arial" w:cs="Arial" w:hint="cs"/>
                <w:color w:val="080908"/>
                <w:spacing w:val="26"/>
                <w:rtl/>
              </w:rPr>
              <w:t xml:space="preserve">יגיש </w:t>
            </w:r>
          </w:p>
          <w:p w14:paraId="3324996F" w14:textId="77777777" w:rsidR="00F22EB0" w:rsidRPr="007C146A" w:rsidRDefault="009F27C9" w:rsidP="007C146A">
            <w:pPr>
              <w:widowControl/>
              <w:spacing w:line="360" w:lineRule="atLeast"/>
              <w:ind w:left="0"/>
              <w:contextualSpacing w:val="0"/>
              <w:jc w:val="center"/>
              <w:rPr>
                <w:rFonts w:ascii="Arial" w:eastAsia="Times New Roman" w:hAnsi="Arial" w:cs="Arial"/>
                <w:color w:val="080908"/>
                <w:spacing w:val="26"/>
                <w:sz w:val="22"/>
                <w:szCs w:val="22"/>
                <w:rtl/>
              </w:rPr>
            </w:pPr>
            <w:r w:rsidRPr="007C146A">
              <w:rPr>
                <w:rFonts w:ascii="Arial" w:eastAsia="Times New Roman" w:hAnsi="Arial" w:cs="Arial" w:hint="cs"/>
                <w:color w:val="080908"/>
                <w:spacing w:val="26"/>
                <w:rtl/>
              </w:rPr>
              <w:t>בקשה לבדיקת זכאות</w:t>
            </w:r>
          </w:p>
        </w:tc>
        <w:tc>
          <w:tcPr>
            <w:tcW w:w="0" w:type="auto"/>
            <w:tcBorders>
              <w:bottom w:val="double" w:sz="4" w:space="0" w:color="auto"/>
            </w:tcBorders>
            <w:vAlign w:val="center"/>
          </w:tcPr>
          <w:p w14:paraId="1E1EF9B7" w14:textId="77777777" w:rsidR="00F22EB0" w:rsidRPr="007C146A" w:rsidRDefault="00F22EB0" w:rsidP="007C146A">
            <w:pPr>
              <w:widowControl/>
              <w:spacing w:line="360" w:lineRule="atLeast"/>
              <w:ind w:left="0"/>
              <w:contextualSpacing w:val="0"/>
              <w:jc w:val="center"/>
              <w:rPr>
                <w:rFonts w:ascii="Arial" w:eastAsia="Times New Roman" w:hAnsi="Arial" w:cs="Arial"/>
                <w:color w:val="080908"/>
                <w:spacing w:val="26"/>
                <w:sz w:val="22"/>
                <w:szCs w:val="22"/>
                <w:rtl/>
              </w:rPr>
            </w:pPr>
            <w:r w:rsidRPr="007C146A">
              <w:rPr>
                <w:rFonts w:ascii="Arial" w:eastAsia="Times New Roman" w:hAnsi="Arial" w:cs="Arial" w:hint="cs"/>
                <w:color w:val="080908"/>
                <w:spacing w:val="26"/>
                <w:rtl/>
              </w:rPr>
              <w:t>-</w:t>
            </w:r>
          </w:p>
        </w:tc>
        <w:tc>
          <w:tcPr>
            <w:tcW w:w="0" w:type="auto"/>
            <w:tcBorders>
              <w:bottom w:val="double" w:sz="4" w:space="0" w:color="auto"/>
            </w:tcBorders>
            <w:vAlign w:val="center"/>
          </w:tcPr>
          <w:p w14:paraId="255E9269" w14:textId="77777777" w:rsidR="00F22EB0" w:rsidRPr="007C146A" w:rsidRDefault="00F22EB0" w:rsidP="007C146A">
            <w:pPr>
              <w:widowControl/>
              <w:spacing w:line="360" w:lineRule="atLeast"/>
              <w:ind w:left="0"/>
              <w:contextualSpacing w:val="0"/>
              <w:jc w:val="center"/>
              <w:rPr>
                <w:rFonts w:ascii="Arial" w:eastAsia="Times New Roman" w:hAnsi="Arial" w:cs="Arial"/>
                <w:color w:val="080908"/>
                <w:spacing w:val="26"/>
                <w:sz w:val="22"/>
                <w:szCs w:val="22"/>
                <w:rtl/>
              </w:rPr>
            </w:pPr>
            <w:r w:rsidRPr="007C146A">
              <w:rPr>
                <w:rFonts w:ascii="Arial" w:eastAsia="Times New Roman" w:hAnsi="Arial" w:cs="Arial" w:hint="cs"/>
                <w:color w:val="080908"/>
                <w:spacing w:val="26"/>
                <w:rtl/>
              </w:rPr>
              <w:t>-</w:t>
            </w:r>
          </w:p>
        </w:tc>
        <w:tc>
          <w:tcPr>
            <w:tcW w:w="0" w:type="auto"/>
            <w:tcBorders>
              <w:bottom w:val="double" w:sz="4" w:space="0" w:color="auto"/>
            </w:tcBorders>
            <w:vAlign w:val="center"/>
          </w:tcPr>
          <w:p w14:paraId="38239113" w14:textId="77777777" w:rsidR="00F22EB0" w:rsidRPr="007C146A" w:rsidRDefault="00F22EB0" w:rsidP="007C146A">
            <w:pPr>
              <w:widowControl/>
              <w:spacing w:line="360" w:lineRule="atLeast"/>
              <w:ind w:left="0"/>
              <w:contextualSpacing w:val="0"/>
              <w:jc w:val="center"/>
              <w:rPr>
                <w:rFonts w:ascii="Arial" w:eastAsia="Times New Roman" w:hAnsi="Arial" w:cs="Arial"/>
                <w:color w:val="080908"/>
                <w:spacing w:val="26"/>
                <w:sz w:val="22"/>
                <w:szCs w:val="22"/>
                <w:rtl/>
              </w:rPr>
            </w:pPr>
            <w:r w:rsidRPr="007C146A">
              <w:rPr>
                <w:rFonts w:ascii="Arial" w:eastAsia="Times New Roman" w:hAnsi="Arial" w:cs="Arial" w:hint="cs"/>
                <w:color w:val="080908"/>
                <w:spacing w:val="26"/>
                <w:rtl/>
              </w:rPr>
              <w:t>-</w:t>
            </w:r>
          </w:p>
        </w:tc>
        <w:tc>
          <w:tcPr>
            <w:tcW w:w="0" w:type="auto"/>
            <w:tcBorders>
              <w:bottom w:val="double" w:sz="4" w:space="0" w:color="auto"/>
              <w:right w:val="double" w:sz="4" w:space="0" w:color="auto"/>
            </w:tcBorders>
            <w:vAlign w:val="center"/>
          </w:tcPr>
          <w:p w14:paraId="478151F4" w14:textId="77777777" w:rsidR="00F22EB0" w:rsidRPr="007C146A" w:rsidRDefault="00F22EB0" w:rsidP="007C146A">
            <w:pPr>
              <w:widowControl/>
              <w:spacing w:line="360" w:lineRule="atLeast"/>
              <w:ind w:left="0"/>
              <w:contextualSpacing w:val="0"/>
              <w:jc w:val="center"/>
              <w:rPr>
                <w:rFonts w:ascii="Arial" w:eastAsia="Times New Roman" w:hAnsi="Arial" w:cs="Arial"/>
                <w:color w:val="080908"/>
                <w:spacing w:val="26"/>
                <w:rtl/>
              </w:rPr>
            </w:pPr>
            <w:r w:rsidRPr="007C146A">
              <w:rPr>
                <w:rFonts w:ascii="Arial" w:eastAsia="Times New Roman" w:hAnsi="Arial" w:cs="Arial" w:hint="cs"/>
                <w:color w:val="080908"/>
                <w:spacing w:val="26"/>
                <w:rtl/>
              </w:rPr>
              <w:t>זכאי</w:t>
            </w:r>
          </w:p>
        </w:tc>
      </w:tr>
    </w:tbl>
    <w:p w14:paraId="603DE32B" w14:textId="77777777" w:rsidR="00132D80" w:rsidRPr="007C146A" w:rsidRDefault="0064128D" w:rsidP="007C146A">
      <w:pPr>
        <w:widowControl/>
        <w:spacing w:before="120" w:after="120" w:line="360" w:lineRule="atLeast"/>
        <w:contextualSpacing w:val="0"/>
        <w:rPr>
          <w:rFonts w:ascii="Arial" w:eastAsia="Times New Roman" w:hAnsi="Arial" w:cs="Arial"/>
          <w:b/>
          <w:bCs/>
          <w:color w:val="080908"/>
          <w:spacing w:val="28"/>
          <w:rtl/>
        </w:rPr>
      </w:pPr>
      <w:r w:rsidRPr="007C146A">
        <w:rPr>
          <w:rFonts w:ascii="Arial" w:eastAsia="Times New Roman" w:hAnsi="Arial" w:cs="Arial" w:hint="cs"/>
          <w:b/>
          <w:bCs/>
          <w:color w:val="080908"/>
          <w:spacing w:val="28"/>
          <w:rtl/>
        </w:rPr>
        <w:t>הערות לטבלה</w:t>
      </w:r>
      <w:r w:rsidR="00132D80" w:rsidRPr="007C146A">
        <w:rPr>
          <w:rFonts w:ascii="Arial" w:eastAsia="Times New Roman" w:hAnsi="Arial" w:cs="Arial" w:hint="cs"/>
          <w:b/>
          <w:bCs/>
          <w:color w:val="080908"/>
          <w:spacing w:val="28"/>
          <w:rtl/>
        </w:rPr>
        <w:t>:</w:t>
      </w:r>
    </w:p>
    <w:p w14:paraId="4140E501" w14:textId="77777777" w:rsidR="00132D80" w:rsidRPr="007C146A" w:rsidRDefault="00132D80" w:rsidP="007C146A">
      <w:pPr>
        <w:pStyle w:val="af"/>
        <w:numPr>
          <w:ilvl w:val="0"/>
          <w:numId w:val="34"/>
        </w:numPr>
        <w:spacing w:before="120" w:after="120" w:line="360" w:lineRule="atLeast"/>
        <w:contextualSpacing w:val="0"/>
        <w:rPr>
          <w:rFonts w:ascii="Arial" w:eastAsia="Times New Roman" w:hAnsi="Arial" w:cs="Arial"/>
          <w:color w:val="080908"/>
          <w:spacing w:val="26"/>
          <w:sz w:val="24"/>
        </w:rPr>
      </w:pPr>
      <w:r w:rsidRPr="007C146A">
        <w:rPr>
          <w:rFonts w:ascii="Arial" w:eastAsia="Times New Roman" w:hAnsi="Arial" w:cs="Arial" w:hint="cs"/>
          <w:color w:val="080908"/>
          <w:spacing w:val="26"/>
          <w:sz w:val="24"/>
          <w:rtl/>
        </w:rPr>
        <w:lastRenderedPageBreak/>
        <w:t>עוסק שקיבל מקדמה</w:t>
      </w:r>
      <w:r w:rsidR="00C81ED7" w:rsidRPr="007C146A">
        <w:rPr>
          <w:rFonts w:ascii="Arial" w:eastAsia="Times New Roman" w:hAnsi="Arial" w:cs="Arial" w:hint="cs"/>
          <w:color w:val="080908"/>
          <w:spacing w:val="26"/>
          <w:sz w:val="24"/>
          <w:rtl/>
        </w:rPr>
        <w:t xml:space="preserve"> לפני הגשת תביעה,</w:t>
      </w:r>
      <w:r w:rsidRPr="007C146A">
        <w:rPr>
          <w:rFonts w:ascii="Arial" w:eastAsia="Times New Roman" w:hAnsi="Arial" w:cs="Arial" w:hint="cs"/>
          <w:color w:val="080908"/>
          <w:spacing w:val="26"/>
          <w:sz w:val="24"/>
          <w:rtl/>
        </w:rPr>
        <w:t xml:space="preserve"> עקב היותו מצוי ביישוב שפונה, ומבקש להגיש תביעה באחד המסלולים הירוקים, לא יוכל לחזור ולבקש חישוב לפי מסלול אדום.</w:t>
      </w:r>
    </w:p>
    <w:p w14:paraId="719E1EEB" w14:textId="77777777" w:rsidR="006952D2" w:rsidRPr="007C146A" w:rsidRDefault="00C81ED7" w:rsidP="007C146A">
      <w:pPr>
        <w:pStyle w:val="af"/>
        <w:numPr>
          <w:ilvl w:val="0"/>
          <w:numId w:val="34"/>
        </w:numPr>
        <w:spacing w:before="120" w:after="120" w:line="360" w:lineRule="atLeast"/>
        <w:contextualSpacing w:val="0"/>
        <w:rPr>
          <w:rFonts w:ascii="Arial" w:eastAsia="Times New Roman" w:hAnsi="Arial" w:cs="Arial"/>
          <w:color w:val="080908"/>
          <w:spacing w:val="26"/>
          <w:sz w:val="24"/>
        </w:rPr>
      </w:pPr>
      <w:r w:rsidRPr="007C146A">
        <w:rPr>
          <w:rFonts w:ascii="Arial" w:eastAsia="Times New Roman" w:hAnsi="Arial" w:cs="Arial" w:hint="cs"/>
          <w:color w:val="080908"/>
          <w:spacing w:val="26"/>
          <w:sz w:val="24"/>
          <w:rtl/>
        </w:rPr>
        <w:t xml:space="preserve">עסק עם סניפים חייב להצהיר על כך עם הגשת הבקשה במקום המיועד לכך בתביעה המקוונת. </w:t>
      </w:r>
    </w:p>
    <w:p w14:paraId="5A15091E" w14:textId="77777777" w:rsidR="006952D2" w:rsidRPr="007C146A" w:rsidRDefault="00C81ED7" w:rsidP="007C146A">
      <w:pPr>
        <w:pStyle w:val="af"/>
        <w:numPr>
          <w:ilvl w:val="0"/>
          <w:numId w:val="34"/>
        </w:numPr>
        <w:spacing w:before="120" w:after="120" w:line="360" w:lineRule="atLeast"/>
        <w:contextualSpacing w:val="0"/>
        <w:rPr>
          <w:rFonts w:ascii="Arial" w:eastAsia="Times New Roman" w:hAnsi="Arial" w:cs="Arial"/>
          <w:color w:val="080908"/>
          <w:spacing w:val="26"/>
          <w:sz w:val="24"/>
        </w:rPr>
      </w:pPr>
      <w:r w:rsidRPr="007C146A">
        <w:rPr>
          <w:rFonts w:ascii="Arial" w:eastAsia="Times New Roman" w:hAnsi="Arial" w:cs="Arial" w:hint="cs"/>
          <w:color w:val="080908"/>
          <w:spacing w:val="26"/>
          <w:sz w:val="24"/>
          <w:rtl/>
        </w:rPr>
        <w:t>כאשר אחד הסניפים נמצא ביישוב ספר כל התביעה תוגש במסלול אדום</w:t>
      </w:r>
      <w:r w:rsidR="006952D2" w:rsidRPr="007C146A">
        <w:rPr>
          <w:rFonts w:ascii="Arial" w:eastAsia="Times New Roman" w:hAnsi="Arial" w:cs="Arial" w:hint="cs"/>
          <w:color w:val="080908"/>
          <w:spacing w:val="26"/>
          <w:sz w:val="24"/>
          <w:rtl/>
        </w:rPr>
        <w:t xml:space="preserve"> תוך פירוט נתונים על כלל הסניפים. הזכאות תיבחן ותחושב בתביעה זו לגבי כל סניף בהתאם לזכאותו ע"פ החוק והתקנות.</w:t>
      </w:r>
    </w:p>
    <w:p w14:paraId="740BA587" w14:textId="77777777" w:rsidR="00F82400" w:rsidRPr="007C146A" w:rsidRDefault="006952D2" w:rsidP="007C146A">
      <w:pPr>
        <w:pStyle w:val="af"/>
        <w:numPr>
          <w:ilvl w:val="0"/>
          <w:numId w:val="34"/>
        </w:numPr>
        <w:spacing w:before="120" w:after="120" w:line="360" w:lineRule="atLeast"/>
        <w:contextualSpacing w:val="0"/>
        <w:rPr>
          <w:rFonts w:ascii="Arial" w:eastAsia="Times New Roman" w:hAnsi="Arial" w:cs="Arial"/>
          <w:color w:val="080908"/>
          <w:spacing w:val="26"/>
          <w:sz w:val="24"/>
        </w:rPr>
      </w:pPr>
      <w:r w:rsidRPr="007C146A">
        <w:rPr>
          <w:rFonts w:ascii="Arial" w:eastAsia="Times New Roman" w:hAnsi="Arial" w:cs="Arial" w:hint="cs"/>
          <w:color w:val="080908"/>
          <w:spacing w:val="26"/>
          <w:sz w:val="24"/>
          <w:rtl/>
        </w:rPr>
        <w:t xml:space="preserve">אם לעוסק קיים סניף בת"א וסניף נוסף ביישוב הנמנה על היישובים המצויים בתוספת השנייה אך היישוב עצמו אינו יישוב ספר- לגבי הסניף בת"א יוכל להגיש תביעה במסלול הוצאות קבועות ועבור הסניף בדרום </w:t>
      </w:r>
      <w:r w:rsidR="00F82400" w:rsidRPr="007C146A">
        <w:rPr>
          <w:rFonts w:ascii="Arial" w:eastAsia="Times New Roman" w:hAnsi="Arial" w:cs="Arial" w:hint="cs"/>
          <w:color w:val="080908"/>
          <w:spacing w:val="26"/>
          <w:sz w:val="24"/>
          <w:rtl/>
        </w:rPr>
        <w:t>תוגש בקשה לבדיקת זכאות עבור מסלול שכר או מחזורים לפי העניין.</w:t>
      </w:r>
    </w:p>
    <w:p w14:paraId="7DDA1FE1" w14:textId="77777777" w:rsidR="00F82400" w:rsidRPr="007C146A" w:rsidRDefault="00F82400" w:rsidP="007C146A">
      <w:pPr>
        <w:pStyle w:val="af"/>
        <w:numPr>
          <w:ilvl w:val="0"/>
          <w:numId w:val="34"/>
        </w:numPr>
        <w:spacing w:before="120" w:after="120" w:line="360" w:lineRule="atLeast"/>
        <w:contextualSpacing w:val="0"/>
        <w:rPr>
          <w:rFonts w:ascii="Arial" w:eastAsia="Times New Roman" w:hAnsi="Arial" w:cs="Arial"/>
          <w:color w:val="080908"/>
          <w:spacing w:val="26"/>
          <w:sz w:val="24"/>
          <w:rtl/>
        </w:rPr>
      </w:pPr>
      <w:r w:rsidRPr="007C146A">
        <w:rPr>
          <w:rFonts w:ascii="Arial" w:eastAsia="Times New Roman" w:hAnsi="Arial" w:cs="Arial" w:hint="cs"/>
          <w:color w:val="080908"/>
          <w:spacing w:val="26"/>
          <w:sz w:val="24"/>
          <w:rtl/>
        </w:rPr>
        <w:t xml:space="preserve">עסק הנמצא במרכז הארץ אשר הגיש </w:t>
      </w:r>
      <w:r w:rsidRPr="007C146A">
        <w:rPr>
          <w:rFonts w:ascii="Arial" w:eastAsia="Times New Roman" w:hAnsi="Arial" w:cs="Arial"/>
          <w:color w:val="080908"/>
          <w:spacing w:val="26"/>
          <w:sz w:val="24"/>
          <w:rtl/>
        </w:rPr>
        <w:t>תביעה במסלול הוצאות קבועות</w:t>
      </w:r>
      <w:r w:rsidRPr="007C146A">
        <w:rPr>
          <w:rFonts w:ascii="Arial" w:eastAsia="Times New Roman" w:hAnsi="Arial" w:cs="Arial" w:hint="cs"/>
          <w:color w:val="080908"/>
          <w:spacing w:val="26"/>
          <w:sz w:val="24"/>
          <w:rtl/>
        </w:rPr>
        <w:t xml:space="preserve"> והוא מעסיק עובד הגר ביישוב שפונה </w:t>
      </w:r>
      <w:proofErr w:type="spellStart"/>
      <w:r w:rsidRPr="007C146A">
        <w:rPr>
          <w:rFonts w:ascii="Arial" w:eastAsia="Times New Roman" w:hAnsi="Arial" w:cs="Arial" w:hint="cs"/>
          <w:color w:val="080908"/>
          <w:spacing w:val="26"/>
          <w:sz w:val="24"/>
          <w:rtl/>
        </w:rPr>
        <w:t>מכח</w:t>
      </w:r>
      <w:proofErr w:type="spellEnd"/>
      <w:r w:rsidRPr="007C146A">
        <w:rPr>
          <w:rFonts w:ascii="Arial" w:eastAsia="Times New Roman" w:hAnsi="Arial" w:cs="Arial" w:hint="cs"/>
          <w:color w:val="080908"/>
          <w:spacing w:val="26"/>
          <w:sz w:val="24"/>
          <w:rtl/>
        </w:rPr>
        <w:t xml:space="preserve"> החלטות הממשלה, </w:t>
      </w:r>
      <w:r w:rsidRPr="007C146A">
        <w:rPr>
          <w:rFonts w:ascii="Arial" w:eastAsia="Times New Roman" w:hAnsi="Arial" w:cs="Arial"/>
          <w:color w:val="080908"/>
          <w:spacing w:val="26"/>
          <w:sz w:val="24"/>
          <w:rtl/>
        </w:rPr>
        <w:t xml:space="preserve">יוכל להגיש תביעה נוספת במסלול שכר עבודה </w:t>
      </w:r>
      <w:proofErr w:type="spellStart"/>
      <w:r w:rsidRPr="007C146A">
        <w:rPr>
          <w:rFonts w:ascii="Arial" w:eastAsia="Times New Roman" w:hAnsi="Arial" w:cs="Arial"/>
          <w:color w:val="080908"/>
          <w:spacing w:val="26"/>
          <w:sz w:val="24"/>
          <w:rtl/>
        </w:rPr>
        <w:t>מכח</w:t>
      </w:r>
      <w:proofErr w:type="spellEnd"/>
      <w:r w:rsidRPr="007C146A">
        <w:rPr>
          <w:rFonts w:ascii="Arial" w:eastAsia="Times New Roman" w:hAnsi="Arial" w:cs="Arial"/>
          <w:color w:val="080908"/>
          <w:spacing w:val="26"/>
          <w:sz w:val="24"/>
          <w:rtl/>
        </w:rPr>
        <w:t xml:space="preserve"> תקנות הוראת השעה עבור עובד זה</w:t>
      </w:r>
      <w:r w:rsidR="00E44DA4" w:rsidRPr="007C146A">
        <w:rPr>
          <w:rFonts w:ascii="Arial" w:eastAsia="Times New Roman" w:hAnsi="Arial" w:cs="Arial" w:hint="cs"/>
          <w:color w:val="080908"/>
          <w:spacing w:val="26"/>
          <w:sz w:val="24"/>
          <w:rtl/>
        </w:rPr>
        <w:t xml:space="preserve">, לצורך </w:t>
      </w:r>
      <w:r w:rsidR="00D165AF" w:rsidRPr="007C146A">
        <w:rPr>
          <w:rFonts w:ascii="Arial" w:eastAsia="Times New Roman" w:hAnsi="Arial" w:cs="Arial" w:hint="cs"/>
          <w:color w:val="080908"/>
          <w:spacing w:val="26"/>
          <w:sz w:val="24"/>
          <w:rtl/>
        </w:rPr>
        <w:t>כך עליו</w:t>
      </w:r>
      <w:r w:rsidR="00D165AF" w:rsidRPr="007C146A">
        <w:rPr>
          <w:rFonts w:ascii="Arial" w:hAnsi="Arial" w:cs="Arial"/>
          <w:color w:val="080908"/>
          <w:spacing w:val="26"/>
          <w:sz w:val="24"/>
          <w:rtl/>
        </w:rPr>
        <w:t xml:space="preserve"> </w:t>
      </w:r>
      <w:r w:rsidR="00D165AF" w:rsidRPr="007C146A">
        <w:rPr>
          <w:rFonts w:ascii="Arial" w:eastAsia="Times New Roman" w:hAnsi="Arial" w:cs="Arial" w:hint="cs"/>
          <w:color w:val="080908"/>
          <w:spacing w:val="26"/>
          <w:sz w:val="24"/>
          <w:rtl/>
        </w:rPr>
        <w:t xml:space="preserve">להגיש </w:t>
      </w:r>
      <w:r w:rsidR="00D165AF" w:rsidRPr="007C146A">
        <w:rPr>
          <w:rFonts w:ascii="Arial" w:eastAsia="Times New Roman" w:hAnsi="Arial" w:cs="Arial"/>
          <w:color w:val="080908"/>
          <w:spacing w:val="26"/>
          <w:sz w:val="24"/>
          <w:rtl/>
        </w:rPr>
        <w:t xml:space="preserve">בקשה לבדיקת זכאות </w:t>
      </w:r>
      <w:r w:rsidR="00D165AF" w:rsidRPr="007C146A">
        <w:rPr>
          <w:rFonts w:ascii="Arial" w:eastAsia="Times New Roman" w:hAnsi="Arial" w:cs="Arial" w:hint="cs"/>
          <w:color w:val="080908"/>
          <w:spacing w:val="26"/>
          <w:sz w:val="24"/>
          <w:rtl/>
        </w:rPr>
        <w:t xml:space="preserve">לפתיחת </w:t>
      </w:r>
      <w:r w:rsidR="00D165AF" w:rsidRPr="007C146A">
        <w:rPr>
          <w:rFonts w:ascii="Arial" w:eastAsia="Times New Roman" w:hAnsi="Arial" w:cs="Arial"/>
          <w:color w:val="080908"/>
          <w:spacing w:val="26"/>
          <w:sz w:val="24"/>
          <w:rtl/>
        </w:rPr>
        <w:t>מסלול שכר</w:t>
      </w:r>
      <w:r w:rsidR="00D165AF" w:rsidRPr="007C146A">
        <w:rPr>
          <w:rFonts w:ascii="Arial" w:eastAsia="Times New Roman" w:hAnsi="Arial" w:cs="Arial" w:hint="cs"/>
          <w:color w:val="080908"/>
          <w:spacing w:val="26"/>
          <w:sz w:val="24"/>
          <w:rtl/>
        </w:rPr>
        <w:t xml:space="preserve"> עבור אותו עובד</w:t>
      </w:r>
      <w:r w:rsidRPr="007C146A">
        <w:rPr>
          <w:rFonts w:ascii="Arial" w:eastAsia="Times New Roman" w:hAnsi="Arial" w:cs="Arial"/>
          <w:color w:val="080908"/>
          <w:spacing w:val="26"/>
          <w:sz w:val="24"/>
          <w:rtl/>
        </w:rPr>
        <w:t>.</w:t>
      </w:r>
      <w:r w:rsidR="00D165AF" w:rsidRPr="007C146A">
        <w:rPr>
          <w:rFonts w:ascii="Arial" w:eastAsia="Times New Roman" w:hAnsi="Arial" w:cs="Arial" w:hint="cs"/>
          <w:color w:val="080908"/>
          <w:spacing w:val="26"/>
          <w:sz w:val="24"/>
          <w:rtl/>
        </w:rPr>
        <w:t xml:space="preserve"> </w:t>
      </w:r>
    </w:p>
    <w:p w14:paraId="3405F40C" w14:textId="77777777" w:rsidR="00F82400" w:rsidRPr="007C146A" w:rsidRDefault="00F82400" w:rsidP="007C146A">
      <w:pPr>
        <w:pStyle w:val="af"/>
        <w:spacing w:line="360" w:lineRule="atLeast"/>
        <w:ind w:left="1060"/>
        <w:rPr>
          <w:rFonts w:ascii="Arial" w:eastAsia="Times New Roman" w:hAnsi="Arial" w:cs="Arial"/>
          <w:color w:val="080908"/>
          <w:spacing w:val="26"/>
          <w:sz w:val="24"/>
        </w:rPr>
      </w:pPr>
      <w:r w:rsidRPr="007C146A">
        <w:rPr>
          <w:rFonts w:ascii="Arial" w:eastAsia="Times New Roman" w:hAnsi="Arial" w:cs="Arial"/>
          <w:color w:val="080908"/>
          <w:spacing w:val="26"/>
          <w:sz w:val="24"/>
          <w:rtl/>
        </w:rPr>
        <w:t>בתביעה זו הוא יוכל לתבוע את מלוא השכר ששילם לעובד בגין ימי ההיעדרות שלו בשל המצב הביטחוני. השכר ישולם למעסיק בקיזוז החלק ששולם בחישוב השכר המזכה עבור אותו עובד.(לפי חוק זה, השכר עבור כלל העובדים משולם במכפלת 75% ובמכפלת שיעור ירידת המחזורים, לפיכך, יושלם לאותו עובד חלק השכר שלא שולם במסגרת תביעה לפי חוק זה).</w:t>
      </w:r>
    </w:p>
    <w:p w14:paraId="63704D32" w14:textId="77777777" w:rsidR="003A1C6B" w:rsidRPr="007C146A" w:rsidRDefault="003A1C6B" w:rsidP="007C146A">
      <w:pPr>
        <w:widowControl/>
        <w:numPr>
          <w:ilvl w:val="0"/>
          <w:numId w:val="4"/>
        </w:numPr>
        <w:tabs>
          <w:tab w:val="left" w:pos="423"/>
        </w:tabs>
        <w:spacing w:before="120" w:after="120" w:line="360" w:lineRule="atLeast"/>
        <w:ind w:left="423" w:hanging="425"/>
        <w:contextualSpacing w:val="0"/>
        <w:outlineLvl w:val="0"/>
        <w:rPr>
          <w:rFonts w:ascii="Arial" w:eastAsia="Times New Roman" w:hAnsi="Arial" w:cs="Arial"/>
          <w:b/>
          <w:bCs/>
          <w:color w:val="080908"/>
          <w:spacing w:val="33"/>
          <w:sz w:val="28"/>
          <w:szCs w:val="28"/>
          <w:u w:val="single"/>
        </w:rPr>
      </w:pPr>
      <w:bookmarkStart w:id="9" w:name="_Toc222568181"/>
      <w:bookmarkStart w:id="10" w:name="_Toc344722304"/>
      <w:bookmarkStart w:id="11" w:name="_Ref344976868"/>
      <w:bookmarkStart w:id="12" w:name="_Ref344976930"/>
      <w:bookmarkStart w:id="13" w:name="_Toc395183629"/>
      <w:bookmarkEnd w:id="7"/>
      <w:r w:rsidRPr="007C146A">
        <w:rPr>
          <w:rFonts w:ascii="Arial" w:eastAsia="Times New Roman" w:hAnsi="Arial" w:cs="Arial"/>
          <w:b/>
          <w:bCs/>
          <w:color w:val="080908"/>
          <w:spacing w:val="33"/>
          <w:sz w:val="28"/>
          <w:szCs w:val="28"/>
          <w:u w:val="single"/>
          <w:rtl/>
        </w:rPr>
        <w:t>מסלול  שכר</w:t>
      </w:r>
    </w:p>
    <w:p w14:paraId="664E5306" w14:textId="77777777" w:rsidR="003A1C6B" w:rsidRPr="00586E74" w:rsidRDefault="003A1C6B" w:rsidP="00586E74">
      <w:pPr>
        <w:widowControl/>
        <w:numPr>
          <w:ilvl w:val="1"/>
          <w:numId w:val="4"/>
        </w:numPr>
        <w:spacing w:before="240" w:after="240" w:line="276" w:lineRule="atLeast"/>
        <w:ind w:left="849" w:hanging="489"/>
        <w:contextualSpacing w:val="0"/>
        <w:outlineLvl w:val="1"/>
        <w:rPr>
          <w:rFonts w:ascii="Arial" w:eastAsia="Times New Roman" w:hAnsi="Arial" w:cs="Arial"/>
          <w:b/>
          <w:bCs/>
          <w:color w:val="080908"/>
          <w:spacing w:val="28"/>
          <w:sz w:val="28"/>
          <w:szCs w:val="28"/>
          <w:u w:val="single"/>
        </w:rPr>
      </w:pPr>
      <w:r w:rsidRPr="00586E74">
        <w:rPr>
          <w:rFonts w:ascii="Arial" w:eastAsia="Times New Roman" w:hAnsi="Arial" w:cs="Arial"/>
          <w:b/>
          <w:bCs/>
          <w:color w:val="080908"/>
          <w:spacing w:val="28"/>
          <w:sz w:val="28"/>
          <w:szCs w:val="28"/>
          <w:u w:val="single"/>
          <w:rtl/>
        </w:rPr>
        <w:t>תיאור המסלול</w:t>
      </w:r>
    </w:p>
    <w:p w14:paraId="65D4018B" w14:textId="77777777" w:rsidR="003A1C6B" w:rsidRPr="007C146A" w:rsidRDefault="00E961D5" w:rsidP="007C146A">
      <w:pPr>
        <w:widowControl/>
        <w:spacing w:before="120" w:after="120" w:line="360" w:lineRule="atLeast"/>
        <w:ind w:left="849"/>
        <w:contextualSpacing w:val="0"/>
        <w:rPr>
          <w:rFonts w:ascii="Arial" w:eastAsia="Times New Roman" w:hAnsi="Arial" w:cs="Arial"/>
          <w:b/>
          <w:bCs/>
          <w:color w:val="080908"/>
          <w:spacing w:val="28"/>
          <w:u w:val="single"/>
          <w:rtl/>
        </w:rPr>
      </w:pPr>
      <w:r w:rsidRPr="007C146A">
        <w:rPr>
          <w:rFonts w:ascii="Arial" w:eastAsia="Times New Roman" w:hAnsi="Arial" w:cs="Arial"/>
          <w:color w:val="080908"/>
          <w:spacing w:val="28"/>
          <w:rtl/>
        </w:rPr>
        <w:t>מעסיק</w:t>
      </w:r>
      <w:r w:rsidR="003A1C6B" w:rsidRPr="007C146A">
        <w:rPr>
          <w:rFonts w:ascii="Arial" w:eastAsia="Times New Roman" w:hAnsi="Arial" w:cs="Arial"/>
          <w:color w:val="080908"/>
          <w:spacing w:val="28"/>
          <w:rtl/>
        </w:rPr>
        <w:t xml:space="preserve"> ששילם שכר עבודה לעובדיו שנעדרו מהעבודה </w:t>
      </w:r>
      <w:r w:rsidR="00B075C5" w:rsidRPr="007C146A">
        <w:rPr>
          <w:rFonts w:ascii="Arial" w:eastAsia="Times New Roman" w:hAnsi="Arial" w:cs="Arial" w:hint="cs"/>
          <w:color w:val="080908"/>
          <w:spacing w:val="28"/>
          <w:rtl/>
        </w:rPr>
        <w:t>בתקופה הקובעת</w:t>
      </w:r>
      <w:r w:rsidR="003A1C6B" w:rsidRPr="007C146A">
        <w:rPr>
          <w:rFonts w:ascii="Arial" w:eastAsia="Times New Roman" w:hAnsi="Arial" w:cs="Arial"/>
          <w:color w:val="080908"/>
          <w:spacing w:val="28"/>
          <w:rtl/>
        </w:rPr>
        <w:t xml:space="preserve">, כולה או חלקה, בהתקיים התנאים המפורטים בסעיף </w:t>
      </w:r>
      <w:r w:rsidR="003A1C6B" w:rsidRPr="007C146A">
        <w:rPr>
          <w:rFonts w:ascii="Arial" w:eastAsia="Times New Roman" w:hAnsi="Arial" w:cs="Arial" w:hint="cs"/>
          <w:color w:val="080908"/>
          <w:spacing w:val="28"/>
          <w:rtl/>
        </w:rPr>
        <w:t>3</w:t>
      </w:r>
      <w:r w:rsidR="003A1C6B" w:rsidRPr="007C146A">
        <w:rPr>
          <w:rFonts w:ascii="Arial" w:eastAsia="Times New Roman" w:hAnsi="Arial" w:cs="Arial"/>
          <w:color w:val="080908"/>
          <w:spacing w:val="28"/>
          <w:rtl/>
        </w:rPr>
        <w:t>.2.2 להלן, יהיה רשאי  להגיש תביעה במסלול זה.</w:t>
      </w:r>
    </w:p>
    <w:p w14:paraId="114C0EB6" w14:textId="77777777" w:rsidR="000D00CA" w:rsidRPr="007C146A" w:rsidRDefault="003A1C6B" w:rsidP="007C146A">
      <w:pPr>
        <w:widowControl/>
        <w:spacing w:before="120" w:after="120" w:line="360" w:lineRule="atLeast"/>
        <w:ind w:left="849"/>
        <w:contextualSpacing w:val="0"/>
        <w:rPr>
          <w:rFonts w:ascii="Arial" w:eastAsia="Times New Roman" w:hAnsi="Arial" w:cs="Arial"/>
          <w:color w:val="080908"/>
          <w:spacing w:val="28"/>
          <w:rtl/>
        </w:rPr>
      </w:pPr>
      <w:r w:rsidRPr="007C146A">
        <w:rPr>
          <w:rFonts w:ascii="Arial" w:eastAsia="Times New Roman" w:hAnsi="Arial" w:cs="Arial" w:hint="cs"/>
          <w:color w:val="080908"/>
          <w:spacing w:val="28"/>
          <w:rtl/>
        </w:rPr>
        <w:t xml:space="preserve">בנוסף, </w:t>
      </w:r>
      <w:r w:rsidR="000D00CA" w:rsidRPr="007C146A">
        <w:rPr>
          <w:rFonts w:ascii="Arial" w:eastAsia="Times New Roman" w:hAnsi="Arial" w:cs="Arial" w:hint="cs"/>
          <w:color w:val="080908"/>
          <w:spacing w:val="28"/>
          <w:rtl/>
        </w:rPr>
        <w:t>גם</w:t>
      </w:r>
      <w:r w:rsidR="00442911" w:rsidRPr="007C146A">
        <w:rPr>
          <w:rFonts w:ascii="Arial" w:eastAsia="Times New Roman" w:hAnsi="Arial" w:cs="Arial"/>
          <w:color w:val="080908"/>
          <w:spacing w:val="28"/>
          <w:rtl/>
        </w:rPr>
        <w:t xml:space="preserve"> ניזוק שהכנסתו היא מעסק או ממשלח יד לפי סעיף 2(1) לפקודה (להלן – </w:t>
      </w:r>
      <w:r w:rsidR="00442911" w:rsidRPr="007C146A">
        <w:rPr>
          <w:rFonts w:ascii="Arial" w:eastAsia="Times New Roman" w:hAnsi="Arial" w:cs="Arial"/>
          <w:b/>
          <w:bCs/>
          <w:color w:val="080908"/>
          <w:spacing w:val="28"/>
          <w:rtl/>
        </w:rPr>
        <w:t>עובד עצמאי</w:t>
      </w:r>
      <w:r w:rsidR="00442911" w:rsidRPr="007C146A">
        <w:rPr>
          <w:rFonts w:ascii="Arial" w:eastAsia="Times New Roman" w:hAnsi="Arial" w:cs="Arial"/>
          <w:color w:val="080908"/>
          <w:spacing w:val="28"/>
          <w:rtl/>
        </w:rPr>
        <w:t xml:space="preserve">) שעובד </w:t>
      </w:r>
      <w:r w:rsidR="00442911" w:rsidRPr="007C146A">
        <w:rPr>
          <w:rFonts w:ascii="Arial" w:eastAsia="Times New Roman" w:hAnsi="Arial" w:cs="Arial"/>
          <w:b/>
          <w:bCs/>
          <w:color w:val="080908"/>
          <w:spacing w:val="28"/>
          <w:rtl/>
        </w:rPr>
        <w:t>במוסד חינוך</w:t>
      </w:r>
      <w:r w:rsidR="00442911" w:rsidRPr="007C146A">
        <w:rPr>
          <w:rFonts w:ascii="Arial" w:eastAsia="Times New Roman" w:hAnsi="Arial" w:cs="Arial"/>
          <w:color w:val="080908"/>
          <w:spacing w:val="28"/>
          <w:rtl/>
        </w:rPr>
        <w:t xml:space="preserve"> ונעדר מעבודתו עקב הוראה על סגירת מוסד החינוך שבו הוא עובד, </w:t>
      </w:r>
      <w:r w:rsidR="000D00CA" w:rsidRPr="007C146A">
        <w:rPr>
          <w:rFonts w:ascii="Arial" w:eastAsia="Times New Roman" w:hAnsi="Arial" w:cs="Arial" w:hint="cs"/>
          <w:color w:val="080908"/>
          <w:spacing w:val="28"/>
          <w:rtl/>
        </w:rPr>
        <w:t>יהא זכאי לפיצוי בגין ימי היעדרות אלו.</w:t>
      </w:r>
    </w:p>
    <w:p w14:paraId="2DDD0E19" w14:textId="77777777" w:rsidR="000D00CA" w:rsidRPr="007C146A" w:rsidRDefault="000D00CA" w:rsidP="007C146A">
      <w:pPr>
        <w:widowControl/>
        <w:spacing w:before="120" w:after="120" w:line="360" w:lineRule="atLeast"/>
        <w:ind w:left="849"/>
        <w:contextualSpacing w:val="0"/>
        <w:rPr>
          <w:rFonts w:ascii="Arial" w:eastAsia="Times New Roman" w:hAnsi="Arial" w:cs="Arial"/>
          <w:color w:val="080908"/>
          <w:spacing w:val="28"/>
          <w:rtl/>
        </w:rPr>
      </w:pPr>
      <w:r w:rsidRPr="007C146A">
        <w:rPr>
          <w:rFonts w:ascii="Arial" w:eastAsia="Times New Roman" w:hAnsi="Arial" w:cs="Arial" w:hint="cs"/>
          <w:color w:val="080908"/>
          <w:spacing w:val="28"/>
          <w:rtl/>
        </w:rPr>
        <w:lastRenderedPageBreak/>
        <w:t>וכן,</w:t>
      </w:r>
      <w:r w:rsidR="00442911" w:rsidRPr="007C146A">
        <w:rPr>
          <w:rFonts w:ascii="Arial" w:eastAsia="Times New Roman" w:hAnsi="Arial" w:cs="Arial"/>
          <w:color w:val="080908"/>
          <w:spacing w:val="28"/>
          <w:rtl/>
        </w:rPr>
        <w:t xml:space="preserve"> עובד עצמאי המתגורר באזור המיוחד שעסקו </w:t>
      </w:r>
      <w:r w:rsidR="00442911" w:rsidRPr="007C146A">
        <w:rPr>
          <w:rFonts w:ascii="Arial" w:eastAsia="Times New Roman" w:hAnsi="Arial" w:cs="Arial"/>
          <w:color w:val="080908"/>
          <w:spacing w:val="28"/>
          <w:u w:val="single"/>
          <w:rtl/>
        </w:rPr>
        <w:t>אינו מצוי</w:t>
      </w:r>
      <w:r w:rsidR="00442911" w:rsidRPr="007C146A">
        <w:rPr>
          <w:rFonts w:ascii="Arial" w:eastAsia="Times New Roman" w:hAnsi="Arial" w:cs="Arial"/>
          <w:color w:val="080908"/>
          <w:spacing w:val="28"/>
          <w:rtl/>
        </w:rPr>
        <w:t xml:space="preserve"> באזור המיוחד ונעדר מעבודתו בשל המצב הביטחוני</w:t>
      </w:r>
      <w:r w:rsidR="008B0825" w:rsidRPr="007C146A">
        <w:rPr>
          <w:rFonts w:ascii="Arial" w:eastAsia="Times New Roman" w:hAnsi="Arial" w:cs="Arial" w:hint="cs"/>
          <w:color w:val="080908"/>
          <w:spacing w:val="28"/>
          <w:rtl/>
        </w:rPr>
        <w:t xml:space="preserve"> </w:t>
      </w:r>
      <w:r w:rsidR="008B0825" w:rsidRPr="007C146A">
        <w:rPr>
          <w:rFonts w:ascii="Arial" w:eastAsia="Times New Roman" w:hAnsi="Arial" w:cs="Arial"/>
          <w:color w:val="080908"/>
          <w:spacing w:val="28"/>
          <w:rtl/>
        </w:rPr>
        <w:t xml:space="preserve">בהתקיים התנאים המפורטים בסעיף </w:t>
      </w:r>
      <w:r w:rsidR="008B0825" w:rsidRPr="007C146A">
        <w:rPr>
          <w:rFonts w:ascii="Arial" w:eastAsia="Times New Roman" w:hAnsi="Arial" w:cs="Arial" w:hint="cs"/>
          <w:color w:val="080908"/>
          <w:spacing w:val="28"/>
          <w:rtl/>
        </w:rPr>
        <w:t>3</w:t>
      </w:r>
      <w:r w:rsidR="008B0825" w:rsidRPr="007C146A">
        <w:rPr>
          <w:rFonts w:ascii="Arial" w:eastAsia="Times New Roman" w:hAnsi="Arial" w:cs="Arial"/>
          <w:color w:val="080908"/>
          <w:spacing w:val="28"/>
          <w:rtl/>
        </w:rPr>
        <w:t>.2.2 להלן</w:t>
      </w:r>
      <w:r w:rsidR="00442911" w:rsidRPr="007C146A">
        <w:rPr>
          <w:rFonts w:ascii="Arial" w:eastAsia="Times New Roman" w:hAnsi="Arial" w:cs="Arial"/>
          <w:color w:val="080908"/>
          <w:spacing w:val="28"/>
          <w:rtl/>
        </w:rPr>
        <w:t xml:space="preserve">, ומחזורו נפגע בשל היעדרות זו </w:t>
      </w:r>
      <w:r w:rsidRPr="007C146A">
        <w:rPr>
          <w:rFonts w:ascii="Arial" w:eastAsia="Times New Roman" w:hAnsi="Arial" w:cs="Arial" w:hint="cs"/>
          <w:color w:val="080908"/>
          <w:spacing w:val="28"/>
          <w:rtl/>
        </w:rPr>
        <w:t>יהא זכאי לפיצוי בגין ימי היעדרות אלו.</w:t>
      </w:r>
    </w:p>
    <w:p w14:paraId="14728E7B" w14:textId="77777777" w:rsidR="003A1C6B" w:rsidRPr="007C146A" w:rsidRDefault="003A1C6B" w:rsidP="007C146A">
      <w:pPr>
        <w:widowControl/>
        <w:spacing w:before="120" w:after="120" w:line="360" w:lineRule="atLeast"/>
        <w:ind w:left="849"/>
        <w:contextualSpacing w:val="0"/>
        <w:rPr>
          <w:rFonts w:ascii="Arial" w:eastAsia="Times New Roman" w:hAnsi="Arial" w:cs="Arial"/>
          <w:b/>
          <w:bCs/>
          <w:color w:val="080908"/>
          <w:spacing w:val="28"/>
          <w:u w:val="single"/>
          <w:rtl/>
        </w:rPr>
      </w:pPr>
      <w:r w:rsidRPr="007C146A">
        <w:rPr>
          <w:rFonts w:ascii="Arial" w:eastAsia="Times New Roman" w:hAnsi="Arial" w:cs="Arial" w:hint="cs"/>
          <w:color w:val="080908"/>
          <w:spacing w:val="28"/>
          <w:rtl/>
        </w:rPr>
        <w:t xml:space="preserve">יובהר בזאת כי בהתאם לתקנות הוראות השעה רק </w:t>
      </w:r>
      <w:r w:rsidR="00E961D5" w:rsidRPr="007C146A">
        <w:rPr>
          <w:rFonts w:ascii="Arial" w:eastAsia="Times New Roman" w:hAnsi="Arial" w:cs="Arial" w:hint="cs"/>
          <w:color w:val="080908"/>
          <w:spacing w:val="28"/>
          <w:rtl/>
        </w:rPr>
        <w:t>מעסיק</w:t>
      </w:r>
      <w:r w:rsidRPr="007C146A">
        <w:rPr>
          <w:rFonts w:ascii="Arial" w:eastAsia="Times New Roman" w:hAnsi="Arial" w:cs="Arial" w:hint="cs"/>
          <w:color w:val="080908"/>
          <w:spacing w:val="28"/>
          <w:rtl/>
        </w:rPr>
        <w:t xml:space="preserve"> </w:t>
      </w:r>
      <w:r w:rsidRPr="007C146A">
        <w:rPr>
          <w:rFonts w:ascii="Arial" w:eastAsia="Times New Roman" w:hAnsi="Arial" w:cs="Arial" w:hint="cs"/>
          <w:b/>
          <w:bCs/>
          <w:color w:val="080908"/>
          <w:spacing w:val="28"/>
          <w:rtl/>
        </w:rPr>
        <w:t>ששילם</w:t>
      </w:r>
      <w:r w:rsidRPr="007C146A">
        <w:rPr>
          <w:rFonts w:ascii="Arial" w:eastAsia="Times New Roman" w:hAnsi="Arial" w:cs="Arial" w:hint="cs"/>
          <w:color w:val="080908"/>
          <w:spacing w:val="28"/>
          <w:rtl/>
        </w:rPr>
        <w:t xml:space="preserve"> שכר לעובדיו, יהא זכאי להגיש תביעה.</w:t>
      </w:r>
    </w:p>
    <w:p w14:paraId="09D0BD68" w14:textId="77777777" w:rsidR="003A1C6B" w:rsidRPr="00586E74" w:rsidRDefault="003A1C6B" w:rsidP="00586E74">
      <w:pPr>
        <w:widowControl/>
        <w:numPr>
          <w:ilvl w:val="1"/>
          <w:numId w:val="4"/>
        </w:numPr>
        <w:spacing w:before="240" w:after="240" w:line="276" w:lineRule="atLeast"/>
        <w:ind w:left="849" w:hanging="489"/>
        <w:contextualSpacing w:val="0"/>
        <w:outlineLvl w:val="1"/>
        <w:rPr>
          <w:rFonts w:ascii="Arial" w:eastAsia="Times New Roman" w:hAnsi="Arial" w:cs="Arial"/>
          <w:b/>
          <w:bCs/>
          <w:color w:val="080908"/>
          <w:spacing w:val="28"/>
          <w:sz w:val="28"/>
          <w:szCs w:val="28"/>
          <w:u w:val="single"/>
        </w:rPr>
      </w:pPr>
      <w:r w:rsidRPr="00586E74">
        <w:rPr>
          <w:rFonts w:ascii="Arial" w:eastAsia="Times New Roman" w:hAnsi="Arial" w:cs="Arial"/>
          <w:b/>
          <w:bCs/>
          <w:color w:val="080908"/>
          <w:spacing w:val="28"/>
          <w:sz w:val="28"/>
          <w:szCs w:val="28"/>
          <w:u w:val="single"/>
          <w:rtl/>
        </w:rPr>
        <w:t>אופן חישוב הפיצוי</w:t>
      </w:r>
    </w:p>
    <w:p w14:paraId="27FF0584" w14:textId="77777777" w:rsidR="003A1C6B" w:rsidRPr="007C146A" w:rsidRDefault="003A1C6B" w:rsidP="007C146A">
      <w:pPr>
        <w:widowControl/>
        <w:spacing w:before="120" w:after="120" w:line="360" w:lineRule="atLeast"/>
        <w:ind w:left="849"/>
        <w:contextualSpacing w:val="0"/>
        <w:rPr>
          <w:rFonts w:ascii="Arial" w:eastAsia="Times New Roman" w:hAnsi="Arial" w:cs="Arial"/>
          <w:color w:val="080908"/>
          <w:spacing w:val="28"/>
          <w:rtl/>
        </w:rPr>
      </w:pPr>
      <w:r w:rsidRPr="007C146A">
        <w:rPr>
          <w:rFonts w:ascii="Arial" w:eastAsia="Times New Roman" w:hAnsi="Arial" w:cs="Arial" w:hint="cs"/>
          <w:color w:val="080908"/>
          <w:spacing w:val="28"/>
          <w:rtl/>
        </w:rPr>
        <w:t xml:space="preserve">עבור עובד שכיר שבגינו נתבע פיצוי, בגין ימי היעדרות בשל </w:t>
      </w:r>
      <w:r w:rsidR="00B820AA" w:rsidRPr="007C146A">
        <w:rPr>
          <w:rFonts w:ascii="Arial" w:eastAsia="Times New Roman" w:hAnsi="Arial" w:cs="Arial" w:hint="cs"/>
          <w:color w:val="080908"/>
          <w:spacing w:val="28"/>
          <w:rtl/>
        </w:rPr>
        <w:t>מלחמת</w:t>
      </w:r>
      <w:r w:rsidRPr="007C146A">
        <w:rPr>
          <w:rFonts w:ascii="Arial" w:eastAsia="Times New Roman" w:hAnsi="Arial" w:cs="Arial" w:hint="cs"/>
          <w:color w:val="080908"/>
          <w:spacing w:val="28"/>
          <w:rtl/>
        </w:rPr>
        <w:t xml:space="preserve"> "</w:t>
      </w:r>
      <w:r w:rsidR="00B820AA" w:rsidRPr="007C146A">
        <w:rPr>
          <w:rFonts w:ascii="Arial" w:eastAsia="Times New Roman" w:hAnsi="Arial" w:cs="Arial" w:hint="cs"/>
          <w:color w:val="080908"/>
          <w:spacing w:val="28"/>
          <w:rtl/>
        </w:rPr>
        <w:t>חרבות ברזל</w:t>
      </w:r>
      <w:r w:rsidRPr="007C146A">
        <w:rPr>
          <w:rFonts w:ascii="Arial" w:eastAsia="Times New Roman" w:hAnsi="Arial" w:cs="Arial" w:hint="cs"/>
          <w:color w:val="080908"/>
          <w:spacing w:val="28"/>
          <w:rtl/>
        </w:rPr>
        <w:t xml:space="preserve">", או עבור עובד עצמאי ומחזורו נפגע בשל היעדרות זו - סכום הפיצוי יהא בסך של </w:t>
      </w:r>
      <w:r w:rsidRPr="007C146A">
        <w:rPr>
          <w:rFonts w:ascii="Arial" w:eastAsia="Times New Roman" w:hAnsi="Arial" w:cs="Arial" w:hint="cs"/>
          <w:b/>
          <w:bCs/>
          <w:color w:val="080908"/>
          <w:spacing w:val="28"/>
          <w:rtl/>
        </w:rPr>
        <w:t>5</w:t>
      </w:r>
      <w:r w:rsidR="000D00CA" w:rsidRPr="007C146A">
        <w:rPr>
          <w:rFonts w:ascii="Arial" w:eastAsia="Times New Roman" w:hAnsi="Arial" w:cs="Arial" w:hint="cs"/>
          <w:b/>
          <w:bCs/>
          <w:color w:val="080908"/>
          <w:spacing w:val="28"/>
          <w:rtl/>
        </w:rPr>
        <w:t>2</w:t>
      </w:r>
      <w:r w:rsidRPr="007C146A">
        <w:rPr>
          <w:rFonts w:ascii="Arial" w:eastAsia="Times New Roman" w:hAnsi="Arial" w:cs="Arial" w:hint="cs"/>
          <w:b/>
          <w:bCs/>
          <w:color w:val="080908"/>
          <w:spacing w:val="28"/>
          <w:rtl/>
        </w:rPr>
        <w:t>0 ש"ח ליום עבודה מלא</w:t>
      </w:r>
      <w:r w:rsidRPr="007C146A">
        <w:rPr>
          <w:rFonts w:ascii="Arial" w:eastAsia="Times New Roman" w:hAnsi="Arial" w:cs="Arial" w:hint="cs"/>
          <w:color w:val="080908"/>
          <w:spacing w:val="28"/>
          <w:rtl/>
        </w:rPr>
        <w:t xml:space="preserve"> (להלן: "</w:t>
      </w:r>
      <w:r w:rsidRPr="007C146A">
        <w:rPr>
          <w:rFonts w:ascii="Arial" w:eastAsia="Times New Roman" w:hAnsi="Arial" w:cs="Arial" w:hint="cs"/>
          <w:b/>
          <w:bCs/>
          <w:color w:val="080908"/>
          <w:spacing w:val="28"/>
          <w:rtl/>
        </w:rPr>
        <w:t>שווי הנזק</w:t>
      </w:r>
      <w:r w:rsidRPr="007C146A">
        <w:rPr>
          <w:rFonts w:ascii="Arial" w:eastAsia="Times New Roman" w:hAnsi="Arial" w:cs="Arial" w:hint="cs"/>
          <w:color w:val="080908"/>
          <w:spacing w:val="28"/>
          <w:rtl/>
        </w:rPr>
        <w:t xml:space="preserve">"), כשהוא </w:t>
      </w:r>
      <w:r w:rsidRPr="007C146A">
        <w:rPr>
          <w:rFonts w:ascii="Arial" w:eastAsia="Times New Roman" w:hAnsi="Arial" w:cs="Arial"/>
          <w:color w:val="080908"/>
          <w:spacing w:val="28"/>
          <w:rtl/>
        </w:rPr>
        <w:t>מוכפל בסך ימי</w:t>
      </w:r>
      <w:r w:rsidRPr="007C146A">
        <w:rPr>
          <w:rFonts w:ascii="Arial" w:eastAsia="Times New Roman" w:hAnsi="Arial" w:cs="Arial" w:hint="cs"/>
          <w:color w:val="080908"/>
          <w:spacing w:val="28"/>
          <w:rtl/>
        </w:rPr>
        <w:t xml:space="preserve"> ה</w:t>
      </w:r>
      <w:r w:rsidRPr="007C146A">
        <w:rPr>
          <w:rFonts w:ascii="Arial" w:eastAsia="Times New Roman" w:hAnsi="Arial" w:cs="Arial"/>
          <w:color w:val="080908"/>
          <w:spacing w:val="28"/>
          <w:rtl/>
        </w:rPr>
        <w:t>היעדרות של העובד</w:t>
      </w:r>
      <w:r w:rsidRPr="007C146A">
        <w:rPr>
          <w:rFonts w:ascii="Arial" w:eastAsia="Times New Roman" w:hAnsi="Arial" w:cs="Arial" w:hint="cs"/>
          <w:color w:val="080908"/>
          <w:spacing w:val="28"/>
          <w:rtl/>
        </w:rPr>
        <w:t xml:space="preserve"> השכיר/עצמאי,</w:t>
      </w:r>
      <w:r w:rsidRPr="007C146A">
        <w:rPr>
          <w:rFonts w:ascii="Arial" w:eastAsia="Times New Roman" w:hAnsi="Arial" w:cs="Arial"/>
          <w:color w:val="080908"/>
          <w:spacing w:val="28"/>
          <w:rtl/>
        </w:rPr>
        <w:t xml:space="preserve"> בתקופת </w:t>
      </w:r>
      <w:r w:rsidRPr="007C146A">
        <w:rPr>
          <w:rFonts w:ascii="Arial" w:eastAsia="Times New Roman" w:hAnsi="Arial" w:cs="Arial" w:hint="cs"/>
          <w:color w:val="080908"/>
          <w:spacing w:val="28"/>
          <w:rtl/>
        </w:rPr>
        <w:t>הזכאות (</w:t>
      </w:r>
      <w:r w:rsidRPr="007C146A">
        <w:rPr>
          <w:rFonts w:ascii="Arial" w:eastAsia="Times New Roman" w:hAnsi="Arial" w:cs="Arial"/>
          <w:color w:val="080908"/>
          <w:spacing w:val="28"/>
          <w:rtl/>
        </w:rPr>
        <w:t>להלן - "ימי ההיעדרות</w:t>
      </w:r>
      <w:r w:rsidR="000D00CA" w:rsidRPr="007C146A">
        <w:rPr>
          <w:rFonts w:ascii="Arial" w:eastAsia="Times New Roman" w:hAnsi="Arial" w:cs="Arial" w:hint="cs"/>
          <w:color w:val="080908"/>
          <w:spacing w:val="28"/>
          <w:rtl/>
        </w:rPr>
        <w:t xml:space="preserve"> בשל המצב הביטחוני</w:t>
      </w:r>
      <w:r w:rsidRPr="007C146A">
        <w:rPr>
          <w:rFonts w:ascii="Arial" w:eastAsia="Times New Roman" w:hAnsi="Arial" w:cs="Arial"/>
          <w:color w:val="080908"/>
          <w:spacing w:val="28"/>
          <w:rtl/>
        </w:rPr>
        <w:t xml:space="preserve">");  </w:t>
      </w:r>
    </w:p>
    <w:p w14:paraId="7D835E69" w14:textId="77777777" w:rsidR="003A1C6B" w:rsidRPr="007C146A" w:rsidRDefault="003A1C6B" w:rsidP="007C146A">
      <w:pPr>
        <w:widowControl/>
        <w:spacing w:before="120" w:after="120" w:line="360" w:lineRule="atLeast"/>
        <w:ind w:left="849"/>
        <w:contextualSpacing w:val="0"/>
        <w:rPr>
          <w:rFonts w:ascii="Arial" w:eastAsia="Times New Roman" w:hAnsi="Arial" w:cs="Arial"/>
          <w:b/>
          <w:bCs/>
          <w:color w:val="080908"/>
          <w:spacing w:val="28"/>
          <w:u w:val="single"/>
        </w:rPr>
      </w:pPr>
      <w:r w:rsidRPr="007C146A">
        <w:rPr>
          <w:rFonts w:ascii="Arial" w:eastAsia="Times New Roman" w:hAnsi="Arial" w:cs="Arial" w:hint="cs"/>
          <w:color w:val="080908"/>
          <w:spacing w:val="28"/>
          <w:rtl/>
        </w:rPr>
        <w:t xml:space="preserve">סך </w:t>
      </w:r>
      <w:r w:rsidRPr="007C146A">
        <w:rPr>
          <w:rFonts w:ascii="Arial" w:eastAsia="Times New Roman" w:hAnsi="Arial" w:cs="Arial"/>
          <w:color w:val="080908"/>
          <w:spacing w:val="28"/>
          <w:rtl/>
        </w:rPr>
        <w:t>הסכומים שחושבו לכל אחד מהעובדים שבגינם נתבע הפיצוי, יסוכמו יחד;</w:t>
      </w:r>
    </w:p>
    <w:p w14:paraId="33C9CA98" w14:textId="77777777" w:rsidR="000D00CA" w:rsidRPr="007C146A" w:rsidRDefault="003A1C6B" w:rsidP="007C146A">
      <w:pPr>
        <w:widowControl/>
        <w:numPr>
          <w:ilvl w:val="2"/>
          <w:numId w:val="4"/>
        </w:numPr>
        <w:spacing w:before="120" w:after="120" w:line="360" w:lineRule="atLeast"/>
        <w:ind w:left="1557" w:hanging="708"/>
        <w:contextualSpacing w:val="0"/>
        <w:rPr>
          <w:rFonts w:ascii="Arial" w:eastAsia="Times New Roman" w:hAnsi="Arial" w:cs="Arial"/>
          <w:b/>
          <w:bCs/>
          <w:color w:val="080908"/>
          <w:spacing w:val="28"/>
          <w:u w:val="single"/>
        </w:rPr>
      </w:pPr>
      <w:r w:rsidRPr="007C146A">
        <w:rPr>
          <w:rFonts w:ascii="Arial" w:eastAsia="Times New Roman" w:hAnsi="Arial" w:cs="Arial"/>
          <w:color w:val="080908"/>
          <w:spacing w:val="28"/>
          <w:rtl/>
        </w:rPr>
        <w:t>לעניין זה, "</w:t>
      </w:r>
      <w:r w:rsidRPr="007C146A">
        <w:rPr>
          <w:rFonts w:ascii="Arial" w:eastAsia="Times New Roman" w:hAnsi="Arial" w:cs="Arial"/>
          <w:b/>
          <w:bCs/>
          <w:color w:val="080908"/>
          <w:spacing w:val="28"/>
          <w:rtl/>
        </w:rPr>
        <w:t>ימי היעדרות</w:t>
      </w:r>
      <w:r w:rsidR="000D00CA" w:rsidRPr="007C146A">
        <w:rPr>
          <w:rFonts w:ascii="Arial" w:eastAsia="Times New Roman" w:hAnsi="Arial" w:cs="Arial" w:hint="cs"/>
          <w:b/>
          <w:bCs/>
          <w:color w:val="080908"/>
          <w:spacing w:val="28"/>
          <w:rtl/>
        </w:rPr>
        <w:t xml:space="preserve"> בשל המצב הביטחוני</w:t>
      </w:r>
      <w:r w:rsidRPr="007C146A">
        <w:rPr>
          <w:rFonts w:ascii="Arial" w:eastAsia="Times New Roman" w:hAnsi="Arial" w:cs="Arial"/>
          <w:color w:val="080908"/>
          <w:spacing w:val="28"/>
          <w:rtl/>
        </w:rPr>
        <w:t xml:space="preserve">" - ימים בהם נעדר העובד מעבודתו אצל ניזוק </w:t>
      </w:r>
      <w:r w:rsidR="000D00CA" w:rsidRPr="007C146A">
        <w:rPr>
          <w:rFonts w:ascii="Arial" w:eastAsia="Times New Roman" w:hAnsi="Arial" w:cs="Arial" w:hint="eastAsia"/>
          <w:color w:val="080908"/>
          <w:spacing w:val="28"/>
          <w:u w:val="single"/>
          <w:rtl/>
        </w:rPr>
        <w:t>בכל</w:t>
      </w:r>
      <w:r w:rsidR="000D00CA" w:rsidRPr="007C146A">
        <w:rPr>
          <w:rFonts w:ascii="Arial" w:eastAsia="Times New Roman" w:hAnsi="Arial" w:cs="Arial"/>
          <w:color w:val="080908"/>
          <w:spacing w:val="28"/>
          <w:u w:val="single"/>
          <w:rtl/>
        </w:rPr>
        <w:t xml:space="preserve"> </w:t>
      </w:r>
      <w:r w:rsidR="000D00CA" w:rsidRPr="007C146A">
        <w:rPr>
          <w:rFonts w:ascii="Arial" w:eastAsia="Times New Roman" w:hAnsi="Arial" w:cs="Arial" w:hint="eastAsia"/>
          <w:color w:val="080908"/>
          <w:spacing w:val="28"/>
          <w:u w:val="single"/>
          <w:rtl/>
        </w:rPr>
        <w:t>מקום</w:t>
      </w:r>
      <w:r w:rsidR="000D00CA" w:rsidRPr="007C146A">
        <w:rPr>
          <w:rFonts w:ascii="Arial" w:eastAsia="Times New Roman" w:hAnsi="Arial" w:cs="Arial"/>
          <w:color w:val="080908"/>
          <w:spacing w:val="28"/>
          <w:u w:val="single"/>
          <w:rtl/>
        </w:rPr>
        <w:t xml:space="preserve"> </w:t>
      </w:r>
      <w:r w:rsidR="000D00CA" w:rsidRPr="007C146A">
        <w:rPr>
          <w:rFonts w:ascii="Arial" w:eastAsia="Times New Roman" w:hAnsi="Arial" w:cs="Arial" w:hint="eastAsia"/>
          <w:color w:val="080908"/>
          <w:spacing w:val="28"/>
          <w:u w:val="single"/>
          <w:rtl/>
        </w:rPr>
        <w:t>שהוא</w:t>
      </w:r>
      <w:r w:rsidR="000D00CA" w:rsidRPr="007C146A">
        <w:rPr>
          <w:rFonts w:ascii="Arial" w:eastAsia="Times New Roman" w:hAnsi="Arial" w:cs="Arial" w:hint="cs"/>
          <w:color w:val="080908"/>
          <w:spacing w:val="28"/>
          <w:rtl/>
        </w:rPr>
        <w:t xml:space="preserve"> בשל המצב הביטחוני</w:t>
      </w:r>
      <w:r w:rsidRPr="007C146A">
        <w:rPr>
          <w:rFonts w:ascii="Arial" w:eastAsia="Times New Roman" w:hAnsi="Arial" w:cs="Arial"/>
          <w:color w:val="080908"/>
          <w:spacing w:val="28"/>
          <w:rtl/>
        </w:rPr>
        <w:t xml:space="preserve">, </w:t>
      </w:r>
      <w:r w:rsidRPr="007C146A">
        <w:rPr>
          <w:rFonts w:ascii="Arial" w:eastAsia="Times New Roman" w:hAnsi="Arial" w:cs="Arial"/>
          <w:b/>
          <w:bCs/>
          <w:color w:val="080908"/>
          <w:spacing w:val="28"/>
          <w:rtl/>
        </w:rPr>
        <w:t>למעט ימים שנעדר בשל מחלה</w:t>
      </w:r>
      <w:r w:rsidRPr="007C146A">
        <w:rPr>
          <w:rFonts w:ascii="Arial" w:eastAsia="Times New Roman" w:hAnsi="Arial" w:cs="Arial" w:hint="cs"/>
          <w:b/>
          <w:bCs/>
          <w:color w:val="080908"/>
          <w:spacing w:val="28"/>
          <w:rtl/>
        </w:rPr>
        <w:t xml:space="preserve">, </w:t>
      </w:r>
      <w:r w:rsidRPr="007C146A">
        <w:rPr>
          <w:rFonts w:ascii="Arial" w:eastAsia="Times New Roman" w:hAnsi="Arial" w:cs="Arial"/>
          <w:b/>
          <w:bCs/>
          <w:color w:val="080908"/>
          <w:spacing w:val="28"/>
          <w:rtl/>
        </w:rPr>
        <w:t>תאונה, חופשה, חופשת לידה</w:t>
      </w:r>
      <w:r w:rsidRPr="007C146A">
        <w:rPr>
          <w:rFonts w:ascii="Arial" w:eastAsia="Times New Roman" w:hAnsi="Arial" w:cs="Arial" w:hint="cs"/>
          <w:b/>
          <w:bCs/>
          <w:color w:val="080908"/>
          <w:spacing w:val="28"/>
          <w:rtl/>
        </w:rPr>
        <w:t xml:space="preserve">, </w:t>
      </w:r>
      <w:r w:rsidRPr="007C146A">
        <w:rPr>
          <w:rFonts w:ascii="Arial" w:eastAsia="Times New Roman" w:hAnsi="Arial" w:cs="Arial"/>
          <w:b/>
          <w:bCs/>
          <w:color w:val="080908"/>
          <w:spacing w:val="28"/>
          <w:rtl/>
        </w:rPr>
        <w:t>מילואים או בשבת ובחג וביום שישי</w:t>
      </w:r>
      <w:r w:rsidRPr="007C146A">
        <w:rPr>
          <w:rFonts w:ascii="Arial" w:eastAsia="Times New Roman" w:hAnsi="Arial" w:cs="Arial"/>
          <w:color w:val="080908"/>
          <w:spacing w:val="28"/>
          <w:rtl/>
        </w:rPr>
        <w:t>, מלבד מי שמועסק באופן רגיל בימים אלה</w:t>
      </w:r>
      <w:r w:rsidR="000D00CA" w:rsidRPr="007C146A">
        <w:rPr>
          <w:rFonts w:ascii="Arial" w:eastAsia="Times New Roman" w:hAnsi="Arial" w:cs="Arial" w:hint="cs"/>
          <w:color w:val="080908"/>
          <w:spacing w:val="28"/>
          <w:rtl/>
        </w:rPr>
        <w:t>.</w:t>
      </w:r>
    </w:p>
    <w:p w14:paraId="5F6E0B26" w14:textId="77777777" w:rsidR="003A1C6B" w:rsidRPr="007C146A" w:rsidRDefault="003A1C6B" w:rsidP="007C146A">
      <w:pPr>
        <w:widowControl/>
        <w:spacing w:before="120" w:after="120" w:line="360" w:lineRule="atLeast"/>
        <w:ind w:left="1557"/>
        <w:contextualSpacing w:val="0"/>
        <w:rPr>
          <w:rFonts w:ascii="Arial" w:eastAsia="Times New Roman" w:hAnsi="Arial" w:cs="Arial"/>
          <w:b/>
          <w:bCs/>
          <w:color w:val="080908"/>
          <w:spacing w:val="28"/>
          <w:u w:val="single"/>
          <w:rtl/>
        </w:rPr>
      </w:pPr>
      <w:r w:rsidRPr="007C146A">
        <w:rPr>
          <w:rFonts w:ascii="Arial" w:eastAsia="Times New Roman" w:hAnsi="Arial" w:cs="Arial" w:hint="cs"/>
          <w:color w:val="080908"/>
          <w:spacing w:val="28"/>
          <w:rtl/>
        </w:rPr>
        <w:t>עובד במשרה חלקית יחושב עבורו החלק היחסי משווי הנזק לפי העניין.</w:t>
      </w:r>
    </w:p>
    <w:p w14:paraId="1BAE9A28" w14:textId="77777777" w:rsidR="003A1C6B" w:rsidRPr="007C146A" w:rsidRDefault="003A1C6B" w:rsidP="007C146A">
      <w:pPr>
        <w:widowControl/>
        <w:spacing w:before="120" w:after="120" w:line="360" w:lineRule="atLeast"/>
        <w:ind w:left="1557"/>
        <w:contextualSpacing w:val="0"/>
        <w:rPr>
          <w:rFonts w:ascii="Arial" w:eastAsia="Times New Roman" w:hAnsi="Arial" w:cs="Arial"/>
          <w:b/>
          <w:bCs/>
          <w:color w:val="080908"/>
          <w:spacing w:val="28"/>
          <w:u w:val="single"/>
          <w:rtl/>
        </w:rPr>
      </w:pPr>
      <w:r w:rsidRPr="007C146A">
        <w:rPr>
          <w:rFonts w:ascii="Arial" w:eastAsia="Times New Roman" w:hAnsi="Arial" w:cs="Arial"/>
          <w:color w:val="080908"/>
          <w:spacing w:val="28"/>
          <w:rtl/>
        </w:rPr>
        <w:t xml:space="preserve">יום בו עבד העובד מחוץ למקום העסק </w:t>
      </w:r>
      <w:r w:rsidRPr="007C146A">
        <w:rPr>
          <w:rFonts w:ascii="Arial" w:eastAsia="Times New Roman" w:hAnsi="Arial" w:cs="Arial" w:hint="cs"/>
          <w:color w:val="080908"/>
          <w:spacing w:val="28"/>
          <w:rtl/>
        </w:rPr>
        <w:t xml:space="preserve">או בביתו </w:t>
      </w:r>
      <w:r w:rsidRPr="007C146A">
        <w:rPr>
          <w:rFonts w:ascii="Arial" w:eastAsia="Times New Roman" w:hAnsi="Arial" w:cs="Arial"/>
          <w:color w:val="080908"/>
          <w:spacing w:val="28"/>
          <w:rtl/>
        </w:rPr>
        <w:t>לא ייחשב כיום היעדרות.</w:t>
      </w:r>
    </w:p>
    <w:p w14:paraId="145CB2D9" w14:textId="77777777" w:rsidR="003A1C6B" w:rsidRPr="007C146A" w:rsidRDefault="003A1C6B" w:rsidP="007C146A">
      <w:pPr>
        <w:widowControl/>
        <w:numPr>
          <w:ilvl w:val="2"/>
          <w:numId w:val="4"/>
        </w:numPr>
        <w:spacing w:before="120" w:after="120" w:line="360" w:lineRule="atLeast"/>
        <w:ind w:left="1557" w:hanging="708"/>
        <w:contextualSpacing w:val="0"/>
        <w:rPr>
          <w:rFonts w:ascii="Arial" w:eastAsia="Times New Roman" w:hAnsi="Arial" w:cs="Arial"/>
          <w:color w:val="080908"/>
          <w:spacing w:val="28"/>
        </w:rPr>
      </w:pPr>
      <w:r w:rsidRPr="007C146A">
        <w:rPr>
          <w:rFonts w:ascii="Arial" w:eastAsia="Times New Roman" w:hAnsi="Arial" w:cs="Arial"/>
          <w:color w:val="080908"/>
          <w:spacing w:val="28"/>
          <w:rtl/>
        </w:rPr>
        <w:t xml:space="preserve">היעדרות עובדים המזכה בפיצוי תיחשב </w:t>
      </w:r>
      <w:r w:rsidRPr="007C146A">
        <w:rPr>
          <w:rFonts w:ascii="Arial" w:eastAsia="Times New Roman" w:hAnsi="Arial" w:cs="Arial" w:hint="cs"/>
          <w:color w:val="080908"/>
          <w:spacing w:val="28"/>
          <w:rtl/>
        </w:rPr>
        <w:t>כלהלן:</w:t>
      </w:r>
      <w:r w:rsidRPr="007C146A">
        <w:rPr>
          <w:rFonts w:ascii="Arial" w:eastAsia="Times New Roman" w:hAnsi="Arial" w:cs="Arial"/>
          <w:color w:val="080908"/>
          <w:spacing w:val="28"/>
          <w:rtl/>
        </w:rPr>
        <w:tab/>
      </w:r>
    </w:p>
    <w:p w14:paraId="4345D8CB" w14:textId="77777777" w:rsidR="00B73E84" w:rsidRPr="007C146A" w:rsidRDefault="003A1C6B" w:rsidP="007C146A">
      <w:pPr>
        <w:widowControl/>
        <w:spacing w:before="120" w:after="120" w:line="360" w:lineRule="atLeast"/>
        <w:ind w:left="1440"/>
        <w:contextualSpacing w:val="0"/>
        <w:rPr>
          <w:rFonts w:ascii="Arial" w:eastAsia="Times New Roman" w:hAnsi="Arial" w:cs="Arial"/>
          <w:color w:val="080908"/>
          <w:spacing w:val="28"/>
          <w:rtl/>
        </w:rPr>
      </w:pPr>
      <w:r w:rsidRPr="007C146A">
        <w:rPr>
          <w:rFonts w:ascii="Arial" w:eastAsia="Times New Roman" w:hAnsi="Arial" w:cs="Arial" w:hint="cs"/>
          <w:color w:val="080908"/>
          <w:spacing w:val="28"/>
          <w:rtl/>
        </w:rPr>
        <w:t xml:space="preserve">לעובד </w:t>
      </w:r>
      <w:r w:rsidR="00B73E84" w:rsidRPr="007C146A">
        <w:rPr>
          <w:rFonts w:ascii="Arial" w:eastAsia="Times New Roman" w:hAnsi="Arial" w:cs="Arial"/>
          <w:color w:val="080908"/>
          <w:spacing w:val="28"/>
          <w:rtl/>
        </w:rPr>
        <w:t>המתגורר בישוב אשר פונה לפי החלטות הממשלה בתקופה הקובע</w:t>
      </w:r>
      <w:r w:rsidR="00B73E84" w:rsidRPr="007C146A">
        <w:rPr>
          <w:rFonts w:ascii="Arial" w:eastAsia="Times New Roman" w:hAnsi="Arial" w:cs="Arial" w:hint="cs"/>
          <w:color w:val="080908"/>
          <w:spacing w:val="28"/>
          <w:rtl/>
        </w:rPr>
        <w:t>ת, הפיצוי בגין היעדרות יינתן לשני בני הזוג גם יחד ובלבד שהיעדרותם הינה עקב המצב הביטחוני.</w:t>
      </w:r>
    </w:p>
    <w:p w14:paraId="699AB2CB" w14:textId="77777777" w:rsidR="003A1C6B" w:rsidRPr="007C146A" w:rsidRDefault="003A1C6B" w:rsidP="007C146A">
      <w:pPr>
        <w:widowControl/>
        <w:spacing w:before="120" w:after="120" w:line="360" w:lineRule="atLeast"/>
        <w:ind w:left="1557"/>
        <w:contextualSpacing w:val="0"/>
        <w:rPr>
          <w:rFonts w:ascii="Arial" w:eastAsia="Times New Roman" w:hAnsi="Arial" w:cs="Arial"/>
          <w:color w:val="080908"/>
          <w:spacing w:val="28"/>
        </w:rPr>
      </w:pPr>
      <w:r w:rsidRPr="007C146A">
        <w:rPr>
          <w:rFonts w:ascii="Arial" w:eastAsia="Times New Roman" w:hAnsi="Arial" w:cs="Arial" w:hint="cs"/>
          <w:color w:val="080908"/>
          <w:spacing w:val="28"/>
          <w:rtl/>
        </w:rPr>
        <w:t>לעובד המתגורר ב</w:t>
      </w:r>
      <w:r w:rsidR="00B73E84" w:rsidRPr="007C146A">
        <w:rPr>
          <w:rFonts w:ascii="Arial" w:eastAsia="Times New Roman" w:hAnsi="Arial" w:cs="Arial" w:hint="cs"/>
          <w:color w:val="080908"/>
          <w:spacing w:val="28"/>
          <w:rtl/>
        </w:rPr>
        <w:t xml:space="preserve">יישוב שלא פונה אך הוא מתגורר </w:t>
      </w:r>
      <w:proofErr w:type="spellStart"/>
      <w:r w:rsidR="00B73E84" w:rsidRPr="007C146A">
        <w:rPr>
          <w:rFonts w:ascii="Arial" w:eastAsia="Times New Roman" w:hAnsi="Arial" w:cs="Arial" w:hint="cs"/>
          <w:color w:val="080908"/>
          <w:spacing w:val="28"/>
          <w:rtl/>
        </w:rPr>
        <w:t>באיזור</w:t>
      </w:r>
      <w:proofErr w:type="spellEnd"/>
      <w:r w:rsidR="00B73E84" w:rsidRPr="007C146A">
        <w:rPr>
          <w:rFonts w:ascii="Arial" w:eastAsia="Times New Roman" w:hAnsi="Arial" w:cs="Arial" w:hint="cs"/>
          <w:color w:val="080908"/>
          <w:spacing w:val="28"/>
          <w:rtl/>
        </w:rPr>
        <w:t xml:space="preserve"> המיוחד, </w:t>
      </w:r>
      <w:r w:rsidRPr="007C146A">
        <w:rPr>
          <w:rFonts w:ascii="Arial" w:eastAsia="Times New Roman" w:hAnsi="Arial" w:cs="Arial"/>
          <w:color w:val="080908"/>
          <w:spacing w:val="28"/>
          <w:rtl/>
        </w:rPr>
        <w:t>היעדרות עובדים המזכה בפיצוי תיחשב אחת מאלה:</w:t>
      </w:r>
    </w:p>
    <w:p w14:paraId="6ECA07C9" w14:textId="77777777" w:rsidR="00B73E84" w:rsidRPr="007C146A" w:rsidRDefault="003A1C6B" w:rsidP="007C146A">
      <w:pPr>
        <w:widowControl/>
        <w:numPr>
          <w:ilvl w:val="3"/>
          <w:numId w:val="4"/>
        </w:numPr>
        <w:spacing w:before="120" w:after="120" w:line="360" w:lineRule="atLeast"/>
        <w:ind w:left="2266" w:hanging="709"/>
        <w:contextualSpacing w:val="0"/>
        <w:rPr>
          <w:rFonts w:ascii="Arial" w:eastAsia="Times New Roman" w:hAnsi="Arial" w:cs="Arial"/>
          <w:color w:val="080908"/>
        </w:rPr>
      </w:pPr>
      <w:r w:rsidRPr="007C146A">
        <w:rPr>
          <w:rFonts w:ascii="Arial" w:eastAsia="Times New Roman" w:hAnsi="Arial" w:cs="Arial" w:hint="cs"/>
          <w:color w:val="080908"/>
          <w:rtl/>
        </w:rPr>
        <w:t xml:space="preserve">עובד שבתקופת הפיצוי נעדר מעבודתו </w:t>
      </w:r>
      <w:r w:rsidRPr="007C146A">
        <w:rPr>
          <w:rFonts w:ascii="Arial" w:eastAsia="Times New Roman" w:hAnsi="Arial" w:cs="Arial"/>
          <w:color w:val="080908"/>
          <w:rtl/>
        </w:rPr>
        <w:t>לפי הוראות פיקוד העורף</w:t>
      </w:r>
      <w:r w:rsidRPr="007C146A">
        <w:rPr>
          <w:rFonts w:ascii="Arial" w:eastAsia="Times New Roman" w:hAnsi="Arial" w:cs="Arial" w:hint="cs"/>
          <w:color w:val="080908"/>
          <w:rtl/>
        </w:rPr>
        <w:t xml:space="preserve"> בשל הוראה על סגירת</w:t>
      </w:r>
      <w:r w:rsidRPr="007C146A">
        <w:rPr>
          <w:rFonts w:ascii="Arial" w:eastAsia="Times New Roman" w:hAnsi="Arial" w:cs="Arial" w:hint="cs"/>
          <w:color w:val="080908"/>
          <w:sz w:val="26"/>
          <w:rtl/>
        </w:rPr>
        <w:t xml:space="preserve"> מוסד חינוך שבו העובד מועסק או בשל איסור על התקהלות</w:t>
      </w:r>
      <w:r w:rsidR="00B73E84" w:rsidRPr="007C146A">
        <w:rPr>
          <w:rFonts w:ascii="Arial" w:eastAsia="Times New Roman" w:hAnsi="Arial" w:cs="Arial" w:hint="cs"/>
          <w:color w:val="080908"/>
          <w:sz w:val="26"/>
          <w:rtl/>
        </w:rPr>
        <w:t>.</w:t>
      </w:r>
    </w:p>
    <w:p w14:paraId="57999564" w14:textId="77777777" w:rsidR="005D2BB5" w:rsidRPr="007C146A" w:rsidRDefault="003A1C6B" w:rsidP="007C146A">
      <w:pPr>
        <w:widowControl/>
        <w:numPr>
          <w:ilvl w:val="3"/>
          <w:numId w:val="4"/>
        </w:numPr>
        <w:spacing w:before="120" w:after="120" w:line="360" w:lineRule="atLeast"/>
        <w:ind w:left="2266" w:hanging="709"/>
        <w:contextualSpacing w:val="0"/>
        <w:rPr>
          <w:rFonts w:ascii="Arial" w:eastAsia="Times New Roman" w:hAnsi="Arial" w:cs="Arial"/>
          <w:color w:val="080908"/>
          <w:spacing w:val="31"/>
        </w:rPr>
      </w:pPr>
      <w:r w:rsidRPr="007C146A">
        <w:rPr>
          <w:rFonts w:ascii="Arial" w:eastAsia="Times New Roman" w:hAnsi="Arial" w:cs="Arial"/>
          <w:color w:val="080908"/>
          <w:spacing w:val="31"/>
          <w:sz w:val="26"/>
          <w:rtl/>
        </w:rPr>
        <w:t xml:space="preserve">עובד </w:t>
      </w:r>
      <w:r w:rsidR="005D2BB5" w:rsidRPr="007C146A">
        <w:rPr>
          <w:rFonts w:ascii="Arial" w:eastAsia="Times New Roman" w:hAnsi="Arial" w:cs="Arial" w:hint="cs"/>
          <w:color w:val="080908"/>
          <w:spacing w:val="31"/>
          <w:sz w:val="26"/>
          <w:rtl/>
        </w:rPr>
        <w:t>ש</w:t>
      </w:r>
      <w:r w:rsidR="005D2BB5" w:rsidRPr="007C146A">
        <w:rPr>
          <w:rFonts w:ascii="Arial" w:eastAsia="Times New Roman" w:hAnsi="Arial" w:cs="Arial"/>
          <w:color w:val="080908"/>
          <w:spacing w:val="31"/>
          <w:sz w:val="26"/>
          <w:rtl/>
        </w:rPr>
        <w:t xml:space="preserve">נעדר מעבודתו לצורך השגחה על ילדו, הנמצא </w:t>
      </w:r>
      <w:proofErr w:type="spellStart"/>
      <w:r w:rsidR="005D2BB5" w:rsidRPr="007C146A">
        <w:rPr>
          <w:rFonts w:ascii="Arial" w:eastAsia="Times New Roman" w:hAnsi="Arial" w:cs="Arial"/>
          <w:color w:val="080908"/>
          <w:spacing w:val="31"/>
          <w:sz w:val="26"/>
          <w:rtl/>
        </w:rPr>
        <w:t>עימו</w:t>
      </w:r>
      <w:proofErr w:type="spellEnd"/>
      <w:r w:rsidR="005D2BB5" w:rsidRPr="007C146A">
        <w:rPr>
          <w:rFonts w:ascii="Arial" w:eastAsia="Times New Roman" w:hAnsi="Arial" w:cs="Arial"/>
          <w:color w:val="080908"/>
          <w:spacing w:val="31"/>
          <w:sz w:val="26"/>
          <w:rtl/>
        </w:rPr>
        <w:t>, עקב הוראה</w:t>
      </w:r>
      <w:r w:rsidR="00D10ADD" w:rsidRPr="007C146A">
        <w:rPr>
          <w:rFonts w:ascii="Arial" w:eastAsia="Times New Roman" w:hAnsi="Arial" w:cs="Arial" w:hint="cs"/>
          <w:color w:val="080908"/>
          <w:spacing w:val="31"/>
          <w:sz w:val="26"/>
          <w:rtl/>
        </w:rPr>
        <w:t xml:space="preserve"> של פיקוד העורף</w:t>
      </w:r>
      <w:r w:rsidR="005D2BB5" w:rsidRPr="007C146A">
        <w:rPr>
          <w:rFonts w:ascii="Arial" w:eastAsia="Times New Roman" w:hAnsi="Arial" w:cs="Arial"/>
          <w:color w:val="080908"/>
          <w:spacing w:val="31"/>
          <w:sz w:val="26"/>
          <w:rtl/>
        </w:rPr>
        <w:t xml:space="preserve"> על סגירת מוסדות חינוך במקום </w:t>
      </w:r>
      <w:r w:rsidR="005D2BB5" w:rsidRPr="007C146A">
        <w:rPr>
          <w:rFonts w:ascii="Arial" w:eastAsia="Times New Roman" w:hAnsi="Arial" w:cs="Arial"/>
          <w:color w:val="080908"/>
          <w:spacing w:val="31"/>
          <w:sz w:val="26"/>
          <w:rtl/>
        </w:rPr>
        <w:lastRenderedPageBreak/>
        <w:t xml:space="preserve">מגוריו, המצוי באזור המיוחד, אף אם המוסד לא היה פעיל בתקופה הקובעת, או עקב סגירת מוסד החינוך שבו לומד או שוהה הילד, ובלבד שמוסד החינוך מצוי באזור המיוחד, והכול ובלבד שאין במקום העבודה של העובד או של בן זוגו מסגרת נאותה להשגחה על הילד, ומתקיים </w:t>
      </w:r>
      <w:r w:rsidR="005D2BB5" w:rsidRPr="007C146A">
        <w:rPr>
          <w:rFonts w:ascii="Arial" w:eastAsia="Times New Roman" w:hAnsi="Arial" w:cs="Arial" w:hint="cs"/>
          <w:color w:val="080908"/>
          <w:spacing w:val="31"/>
          <w:sz w:val="26"/>
          <w:rtl/>
        </w:rPr>
        <w:t xml:space="preserve">גם </w:t>
      </w:r>
      <w:r w:rsidR="005D2BB5" w:rsidRPr="007C146A">
        <w:rPr>
          <w:rFonts w:ascii="Arial" w:eastAsia="Times New Roman" w:hAnsi="Arial" w:cs="Arial"/>
          <w:color w:val="080908"/>
          <w:spacing w:val="31"/>
          <w:sz w:val="26"/>
          <w:rtl/>
        </w:rPr>
        <w:t>אחד מאלה</w:t>
      </w:r>
      <w:r w:rsidR="005D2BB5" w:rsidRPr="007C146A">
        <w:rPr>
          <w:rFonts w:ascii="Arial" w:eastAsia="Times New Roman" w:hAnsi="Arial" w:cs="Arial" w:hint="cs"/>
          <w:color w:val="080908"/>
          <w:spacing w:val="31"/>
          <w:sz w:val="26"/>
          <w:rtl/>
        </w:rPr>
        <w:t>:</w:t>
      </w:r>
    </w:p>
    <w:p w14:paraId="3A050268" w14:textId="77777777" w:rsidR="003A1C6B" w:rsidRPr="007C146A" w:rsidRDefault="003A1C6B" w:rsidP="007C146A">
      <w:pPr>
        <w:widowControl/>
        <w:numPr>
          <w:ilvl w:val="4"/>
          <w:numId w:val="21"/>
        </w:numPr>
        <w:spacing w:before="120" w:after="120" w:line="360" w:lineRule="atLeast"/>
        <w:ind w:left="2691" w:hanging="425"/>
        <w:contextualSpacing w:val="0"/>
        <w:rPr>
          <w:rFonts w:ascii="Arial" w:eastAsia="Times New Roman" w:hAnsi="Arial" w:cs="Arial"/>
          <w:color w:val="080908"/>
          <w:spacing w:val="31"/>
        </w:rPr>
      </w:pPr>
      <w:r w:rsidRPr="007C146A">
        <w:rPr>
          <w:rFonts w:ascii="Arial" w:eastAsia="Times New Roman" w:hAnsi="Arial" w:cs="Arial" w:hint="cs"/>
          <w:color w:val="080908"/>
          <w:spacing w:val="31"/>
          <w:sz w:val="26"/>
          <w:rtl/>
        </w:rPr>
        <w:t>גיל הילד אינו עולה על 14 שנים.</w:t>
      </w:r>
      <w:r w:rsidRPr="007C146A">
        <w:rPr>
          <w:rFonts w:ascii="Arial" w:eastAsia="Times New Roman" w:hAnsi="Arial" w:cs="Arial"/>
          <w:color w:val="080908"/>
          <w:spacing w:val="31"/>
          <w:sz w:val="26"/>
          <w:rtl/>
        </w:rPr>
        <w:t xml:space="preserve"> </w:t>
      </w:r>
    </w:p>
    <w:p w14:paraId="6D3A2AE4" w14:textId="77777777" w:rsidR="003A1C6B" w:rsidRPr="007C146A" w:rsidRDefault="003A1C6B" w:rsidP="007C146A">
      <w:pPr>
        <w:widowControl/>
        <w:numPr>
          <w:ilvl w:val="4"/>
          <w:numId w:val="21"/>
        </w:numPr>
        <w:spacing w:before="120" w:after="120" w:line="360" w:lineRule="atLeast"/>
        <w:ind w:left="2691" w:hanging="425"/>
        <w:contextualSpacing w:val="0"/>
        <w:rPr>
          <w:rFonts w:ascii="Arial" w:eastAsia="Times New Roman" w:hAnsi="Arial" w:cs="Arial"/>
          <w:color w:val="080908"/>
          <w:spacing w:val="31"/>
        </w:rPr>
      </w:pPr>
      <w:r w:rsidRPr="007C146A">
        <w:rPr>
          <w:rFonts w:ascii="Arial" w:eastAsia="Times New Roman" w:hAnsi="Arial" w:cs="Arial"/>
          <w:color w:val="080908"/>
          <w:spacing w:val="31"/>
          <w:sz w:val="26"/>
          <w:rtl/>
        </w:rPr>
        <w:t xml:space="preserve">מתקיים לגבי העובד אחד מהתנאים הבאים, והוא הצהיר על כך בכתב: </w:t>
      </w:r>
    </w:p>
    <w:p w14:paraId="6B8C683C" w14:textId="77777777" w:rsidR="003A1C6B" w:rsidRPr="007C146A" w:rsidRDefault="003A1C6B" w:rsidP="007C146A">
      <w:pPr>
        <w:widowControl/>
        <w:numPr>
          <w:ilvl w:val="5"/>
          <w:numId w:val="21"/>
        </w:numPr>
        <w:spacing w:before="120" w:after="120" w:line="360" w:lineRule="atLeast"/>
        <w:ind w:left="3258" w:hanging="567"/>
        <w:contextualSpacing w:val="0"/>
        <w:rPr>
          <w:rFonts w:ascii="Arial" w:eastAsia="Times New Roman" w:hAnsi="Arial" w:cs="Arial"/>
          <w:color w:val="080908"/>
          <w:spacing w:val="31"/>
        </w:rPr>
      </w:pPr>
      <w:r w:rsidRPr="007C146A">
        <w:rPr>
          <w:rFonts w:ascii="Arial" w:eastAsia="Times New Roman" w:hAnsi="Arial" w:cs="Arial"/>
          <w:color w:val="080908"/>
          <w:spacing w:val="31"/>
          <w:sz w:val="26"/>
          <w:rtl/>
        </w:rPr>
        <w:t>הילד נמצא ב</w:t>
      </w:r>
      <w:r w:rsidR="005D2BB5" w:rsidRPr="007C146A">
        <w:rPr>
          <w:rFonts w:ascii="Arial" w:eastAsia="Times New Roman" w:hAnsi="Arial" w:cs="Arial" w:hint="cs"/>
          <w:color w:val="080908"/>
          <w:spacing w:val="31"/>
          <w:sz w:val="26"/>
          <w:rtl/>
        </w:rPr>
        <w:t>ה</w:t>
      </w:r>
      <w:r w:rsidRPr="007C146A">
        <w:rPr>
          <w:rFonts w:ascii="Arial" w:eastAsia="Times New Roman" w:hAnsi="Arial" w:cs="Arial"/>
          <w:color w:val="080908"/>
          <w:spacing w:val="31"/>
          <w:sz w:val="26"/>
          <w:rtl/>
        </w:rPr>
        <w:t xml:space="preserve">חזקתו הבלעדית של העובד או שהעובד הוא הורה יחיד </w:t>
      </w:r>
      <w:r w:rsidRPr="007C146A">
        <w:rPr>
          <w:rFonts w:ascii="Arial" w:eastAsia="Times New Roman" w:hAnsi="Arial" w:cs="Arial" w:hint="cs"/>
          <w:color w:val="080908"/>
          <w:spacing w:val="31"/>
          <w:sz w:val="26"/>
          <w:rtl/>
        </w:rPr>
        <w:t xml:space="preserve">(להלן: </w:t>
      </w:r>
      <w:r w:rsidRPr="007C146A">
        <w:rPr>
          <w:rFonts w:ascii="Arial" w:eastAsia="Times New Roman" w:hAnsi="Arial" w:cs="Arial" w:hint="cs"/>
          <w:b/>
          <w:bCs/>
          <w:color w:val="080908"/>
          <w:spacing w:val="31"/>
          <w:sz w:val="26"/>
          <w:rtl/>
        </w:rPr>
        <w:t>"הורה עצמאי"</w:t>
      </w:r>
      <w:r w:rsidRPr="007C146A">
        <w:rPr>
          <w:rFonts w:ascii="Arial" w:eastAsia="Times New Roman" w:hAnsi="Arial" w:cs="Arial" w:hint="cs"/>
          <w:color w:val="080908"/>
          <w:spacing w:val="31"/>
          <w:sz w:val="26"/>
          <w:rtl/>
        </w:rPr>
        <w:t xml:space="preserve">) </w:t>
      </w:r>
      <w:r w:rsidRPr="007C146A">
        <w:rPr>
          <w:rFonts w:ascii="Arial" w:eastAsia="Times New Roman" w:hAnsi="Arial" w:cs="Arial"/>
          <w:color w:val="080908"/>
          <w:spacing w:val="31"/>
          <w:sz w:val="26"/>
          <w:rtl/>
        </w:rPr>
        <w:t xml:space="preserve">של הילד; </w:t>
      </w:r>
    </w:p>
    <w:p w14:paraId="0487A5EF" w14:textId="77777777" w:rsidR="003A1C6B" w:rsidRPr="007C146A" w:rsidRDefault="003A1C6B" w:rsidP="007C146A">
      <w:pPr>
        <w:widowControl/>
        <w:numPr>
          <w:ilvl w:val="5"/>
          <w:numId w:val="20"/>
        </w:numPr>
        <w:spacing w:before="120" w:after="120" w:line="360" w:lineRule="atLeast"/>
        <w:ind w:left="3258" w:hanging="567"/>
        <w:contextualSpacing w:val="0"/>
        <w:rPr>
          <w:rFonts w:ascii="Arial" w:eastAsia="Times New Roman" w:hAnsi="Arial" w:cs="Arial"/>
          <w:color w:val="080908"/>
          <w:spacing w:val="31"/>
          <w:rtl/>
        </w:rPr>
      </w:pPr>
      <w:r w:rsidRPr="007C146A">
        <w:rPr>
          <w:rFonts w:ascii="Arial" w:eastAsia="Times New Roman" w:hAnsi="Arial" w:cs="Arial"/>
          <w:color w:val="080908"/>
          <w:spacing w:val="31"/>
          <w:sz w:val="26"/>
          <w:rtl/>
        </w:rPr>
        <w:t>בן זוגו של העובד הוא עובד או עובד עצמאי, ולא נעדר מעבודתו, מעסקו או מעיסוקו במשלח ידו, לצורך השגחה על הילד, ואם בן הזוג אינו עובד או עובד עצמאי – נבצר ממנו להשגיח על הילד</w:t>
      </w:r>
      <w:r w:rsidRPr="007C146A">
        <w:rPr>
          <w:rFonts w:ascii="Arial" w:eastAsia="Times New Roman" w:hAnsi="Arial" w:cs="Arial" w:hint="cs"/>
          <w:color w:val="080908"/>
          <w:spacing w:val="31"/>
          <w:sz w:val="26"/>
          <w:rtl/>
        </w:rPr>
        <w:t>.</w:t>
      </w:r>
    </w:p>
    <w:p w14:paraId="62F57719" w14:textId="77777777" w:rsidR="003A1C6B" w:rsidRPr="007C146A" w:rsidRDefault="003A1C6B" w:rsidP="007C146A">
      <w:pPr>
        <w:widowControl/>
        <w:tabs>
          <w:tab w:val="left" w:pos="2636"/>
        </w:tabs>
        <w:spacing w:before="240" w:after="60" w:line="360" w:lineRule="atLeast"/>
        <w:ind w:left="2266"/>
        <w:rPr>
          <w:rFonts w:ascii="Arial" w:eastAsia="Times New Roman" w:hAnsi="Arial" w:cs="Arial"/>
          <w:color w:val="080908"/>
          <w:spacing w:val="31"/>
          <w:sz w:val="26"/>
          <w:rtl/>
        </w:rPr>
      </w:pPr>
      <w:r w:rsidRPr="007C146A">
        <w:rPr>
          <w:rFonts w:ascii="Arial" w:eastAsia="Times New Roman" w:hAnsi="Arial" w:cs="Arial"/>
          <w:color w:val="080908"/>
          <w:spacing w:val="31"/>
          <w:sz w:val="26"/>
          <w:rtl/>
        </w:rPr>
        <w:t>הוראות אלה יחולו גם על עובד שהוא "אומן" (מי שאושר בידי שר הרווחה והשירותים החברתיים, לשמש משפחת אומנה, בין לבד ובין יחד עם בן זוגו).</w:t>
      </w:r>
    </w:p>
    <w:p w14:paraId="7DE6D98A" w14:textId="77777777" w:rsidR="005D2F3B" w:rsidRPr="007C146A" w:rsidRDefault="005D2F3B" w:rsidP="007C146A">
      <w:pPr>
        <w:widowControl/>
        <w:tabs>
          <w:tab w:val="left" w:pos="2636"/>
        </w:tabs>
        <w:spacing w:before="240" w:after="60" w:line="360" w:lineRule="atLeast"/>
        <w:ind w:left="2266"/>
        <w:rPr>
          <w:rFonts w:ascii="Arial" w:eastAsia="Times New Roman" w:hAnsi="Arial" w:cs="Arial"/>
          <w:color w:val="080908"/>
          <w:spacing w:val="31"/>
          <w:sz w:val="26"/>
          <w:rtl/>
        </w:rPr>
      </w:pPr>
    </w:p>
    <w:p w14:paraId="1C346CB6" w14:textId="77777777" w:rsidR="003A1C6B" w:rsidRPr="007C146A" w:rsidRDefault="003A1C6B" w:rsidP="007C146A">
      <w:pPr>
        <w:widowControl/>
        <w:tabs>
          <w:tab w:val="left" w:pos="2636"/>
        </w:tabs>
        <w:spacing w:before="240" w:after="60" w:line="360" w:lineRule="atLeast"/>
        <w:ind w:left="2266"/>
        <w:rPr>
          <w:rFonts w:ascii="Arial" w:eastAsia="Times New Roman" w:hAnsi="Arial" w:cs="Arial"/>
          <w:color w:val="080908"/>
          <w:spacing w:val="31"/>
          <w:sz w:val="26"/>
          <w:rtl/>
        </w:rPr>
      </w:pPr>
      <w:r w:rsidRPr="007C146A">
        <w:rPr>
          <w:rFonts w:ascii="Arial" w:eastAsia="Times New Roman" w:hAnsi="Arial" w:cs="Arial"/>
          <w:color w:val="080908"/>
          <w:spacing w:val="31"/>
          <w:sz w:val="26"/>
          <w:rtl/>
        </w:rPr>
        <w:t xml:space="preserve">הוראות אלה לא יחולו על עובד שהשגיח על ילד, כאמור </w:t>
      </w:r>
      <w:r w:rsidRPr="007C146A">
        <w:rPr>
          <w:rFonts w:ascii="Arial" w:eastAsia="Times New Roman" w:hAnsi="Arial" w:cs="Arial" w:hint="cs"/>
          <w:color w:val="080908"/>
          <w:spacing w:val="31"/>
          <w:sz w:val="26"/>
          <w:rtl/>
        </w:rPr>
        <w:t>בסעיף קטן</w:t>
      </w:r>
      <w:r w:rsidRPr="007C146A">
        <w:rPr>
          <w:rFonts w:ascii="Arial" w:eastAsia="Times New Roman" w:hAnsi="Arial" w:cs="Arial"/>
          <w:color w:val="080908"/>
          <w:spacing w:val="31"/>
          <w:sz w:val="26"/>
          <w:rtl/>
        </w:rPr>
        <w:t xml:space="preserve"> (ב)</w:t>
      </w:r>
      <w:r w:rsidRPr="007C146A">
        <w:rPr>
          <w:rFonts w:ascii="Arial" w:eastAsia="Times New Roman" w:hAnsi="Arial" w:cs="Arial" w:hint="cs"/>
          <w:color w:val="080908"/>
          <w:spacing w:val="31"/>
          <w:sz w:val="26"/>
          <w:rtl/>
        </w:rPr>
        <w:t xml:space="preserve"> לעיל</w:t>
      </w:r>
      <w:r w:rsidRPr="007C146A">
        <w:rPr>
          <w:rFonts w:ascii="Arial" w:eastAsia="Times New Roman" w:hAnsi="Arial" w:cs="Arial"/>
          <w:color w:val="080908"/>
          <w:spacing w:val="31"/>
          <w:sz w:val="26"/>
          <w:rtl/>
        </w:rPr>
        <w:t xml:space="preserve">, אם הורהו </w:t>
      </w:r>
      <w:r w:rsidRPr="007C146A">
        <w:rPr>
          <w:rFonts w:ascii="Arial" w:eastAsia="Times New Roman" w:hAnsi="Arial" w:cs="Arial" w:hint="cs"/>
          <w:color w:val="080908"/>
          <w:spacing w:val="31"/>
          <w:sz w:val="26"/>
          <w:rtl/>
        </w:rPr>
        <w:t xml:space="preserve">של הילד </w:t>
      </w:r>
      <w:r w:rsidRPr="007C146A">
        <w:rPr>
          <w:rFonts w:ascii="Arial" w:eastAsia="Times New Roman" w:hAnsi="Arial" w:cs="Arial"/>
          <w:color w:val="080908"/>
          <w:spacing w:val="31"/>
          <w:sz w:val="26"/>
          <w:rtl/>
        </w:rPr>
        <w:t>קיבל פיצוי בשל אותו יום היעדרות.</w:t>
      </w:r>
    </w:p>
    <w:p w14:paraId="223B330C" w14:textId="77777777" w:rsidR="003A1C6B" w:rsidRPr="007C146A" w:rsidRDefault="003A1C6B" w:rsidP="007C146A">
      <w:pPr>
        <w:widowControl/>
        <w:tabs>
          <w:tab w:val="left" w:pos="2636"/>
        </w:tabs>
        <w:spacing w:before="240" w:after="60" w:line="360" w:lineRule="atLeast"/>
        <w:ind w:left="2266"/>
        <w:rPr>
          <w:rFonts w:ascii="Arial" w:eastAsia="Times New Roman" w:hAnsi="Arial" w:cs="Arial"/>
          <w:color w:val="080908"/>
          <w:spacing w:val="31"/>
          <w:sz w:val="26"/>
          <w:rtl/>
        </w:rPr>
      </w:pPr>
      <w:r w:rsidRPr="007C146A">
        <w:rPr>
          <w:rFonts w:ascii="Arial" w:eastAsia="Times New Roman" w:hAnsi="Arial" w:cs="Arial"/>
          <w:color w:val="080908"/>
          <w:spacing w:val="31"/>
          <w:sz w:val="26"/>
          <w:rtl/>
        </w:rPr>
        <w:t xml:space="preserve">לעניין זה הגדרות "הורה </w:t>
      </w:r>
      <w:r w:rsidRPr="007C146A">
        <w:rPr>
          <w:rFonts w:ascii="Arial" w:eastAsia="Times New Roman" w:hAnsi="Arial" w:cs="Arial" w:hint="cs"/>
          <w:color w:val="080908"/>
          <w:spacing w:val="31"/>
          <w:sz w:val="26"/>
          <w:rtl/>
        </w:rPr>
        <w:t>עצמאי</w:t>
      </w:r>
      <w:r w:rsidRPr="007C146A">
        <w:rPr>
          <w:rFonts w:ascii="Arial" w:eastAsia="Times New Roman" w:hAnsi="Arial" w:cs="Arial"/>
          <w:color w:val="080908"/>
          <w:spacing w:val="31"/>
          <w:sz w:val="26"/>
          <w:rtl/>
        </w:rPr>
        <w:t xml:space="preserve">", "ילד", "מוסד חינוך" – כהגדרתם בחוק הגנה על עובדים בשעת חירום, </w:t>
      </w:r>
      <w:proofErr w:type="spellStart"/>
      <w:r w:rsidRPr="007C146A">
        <w:rPr>
          <w:rFonts w:ascii="Arial" w:eastAsia="Times New Roman" w:hAnsi="Arial" w:cs="Arial"/>
          <w:color w:val="080908"/>
          <w:spacing w:val="31"/>
          <w:sz w:val="26"/>
          <w:rtl/>
        </w:rPr>
        <w:t>התשס"ו</w:t>
      </w:r>
      <w:proofErr w:type="spellEnd"/>
      <w:r w:rsidRPr="007C146A">
        <w:rPr>
          <w:rFonts w:ascii="Arial" w:eastAsia="Times New Roman" w:hAnsi="Arial" w:cs="Arial"/>
          <w:color w:val="080908"/>
          <w:spacing w:val="31"/>
          <w:sz w:val="26"/>
          <w:rtl/>
        </w:rPr>
        <w:t xml:space="preserve"> – 2006.</w:t>
      </w:r>
    </w:p>
    <w:p w14:paraId="54221E49" w14:textId="77777777" w:rsidR="003A1C6B" w:rsidRPr="007C146A" w:rsidRDefault="003A1C6B" w:rsidP="007C146A">
      <w:pPr>
        <w:widowControl/>
        <w:numPr>
          <w:ilvl w:val="3"/>
          <w:numId w:val="4"/>
        </w:numPr>
        <w:spacing w:before="120" w:after="120" w:line="360" w:lineRule="atLeast"/>
        <w:ind w:left="2266" w:hanging="709"/>
        <w:contextualSpacing w:val="0"/>
        <w:rPr>
          <w:rFonts w:ascii="Arial" w:eastAsia="Times New Roman" w:hAnsi="Arial" w:cs="Arial"/>
          <w:color w:val="080908"/>
          <w:sz w:val="26"/>
        </w:rPr>
      </w:pPr>
      <w:r w:rsidRPr="007C146A">
        <w:rPr>
          <w:rFonts w:ascii="Arial" w:eastAsia="Times New Roman" w:hAnsi="Arial" w:cs="Arial" w:hint="cs"/>
          <w:color w:val="080908"/>
          <w:rtl/>
        </w:rPr>
        <w:t>הוא</w:t>
      </w:r>
      <w:r w:rsidRPr="007C146A">
        <w:rPr>
          <w:rFonts w:ascii="Arial" w:eastAsia="Times New Roman" w:hAnsi="Arial" w:cs="Arial" w:hint="cs"/>
          <w:color w:val="080908"/>
          <w:sz w:val="26"/>
          <w:rtl/>
        </w:rPr>
        <w:t xml:space="preserve"> אדם עם מוגבל</w:t>
      </w:r>
      <w:r w:rsidR="005D2BB5" w:rsidRPr="007C146A">
        <w:rPr>
          <w:rFonts w:ascii="Arial" w:eastAsia="Times New Roman" w:hAnsi="Arial" w:cs="Arial" w:hint="cs"/>
          <w:color w:val="080908"/>
          <w:sz w:val="26"/>
          <w:rtl/>
        </w:rPr>
        <w:t>ו</w:t>
      </w:r>
      <w:r w:rsidRPr="007C146A">
        <w:rPr>
          <w:rFonts w:ascii="Arial" w:eastAsia="Times New Roman" w:hAnsi="Arial" w:cs="Arial" w:hint="cs"/>
          <w:color w:val="080908"/>
          <w:sz w:val="26"/>
          <w:rtl/>
        </w:rPr>
        <w:t xml:space="preserve">ת כהגדרתו בסעיף 5 לחוק שוויון זכויות לאנשים עם מוגבלות, </w:t>
      </w:r>
      <w:proofErr w:type="spellStart"/>
      <w:r w:rsidRPr="007C146A">
        <w:rPr>
          <w:rFonts w:ascii="Arial" w:eastAsia="Times New Roman" w:hAnsi="Arial" w:cs="Arial" w:hint="cs"/>
          <w:color w:val="080908"/>
          <w:sz w:val="26"/>
          <w:rtl/>
        </w:rPr>
        <w:t>התשנ"ח</w:t>
      </w:r>
      <w:proofErr w:type="spellEnd"/>
      <w:r w:rsidRPr="007C146A">
        <w:rPr>
          <w:rFonts w:ascii="Arial" w:eastAsia="Times New Roman" w:hAnsi="Arial" w:cs="Arial" w:hint="cs"/>
          <w:color w:val="080908"/>
          <w:sz w:val="26"/>
          <w:rtl/>
        </w:rPr>
        <w:t xml:space="preserve"> </w:t>
      </w:r>
      <w:r w:rsidRPr="007C146A">
        <w:rPr>
          <w:rFonts w:ascii="Arial" w:eastAsia="Times New Roman" w:hAnsi="Arial" w:cs="Arial"/>
          <w:color w:val="080908"/>
          <w:sz w:val="26"/>
          <w:rtl/>
        </w:rPr>
        <w:t>–</w:t>
      </w:r>
      <w:r w:rsidRPr="007C146A">
        <w:rPr>
          <w:rFonts w:ascii="Arial" w:eastAsia="Times New Roman" w:hAnsi="Arial" w:cs="Arial" w:hint="cs"/>
          <w:color w:val="080908"/>
          <w:sz w:val="26"/>
          <w:rtl/>
        </w:rPr>
        <w:t xml:space="preserve"> 1998,</w:t>
      </w:r>
      <w:r w:rsidRPr="007C146A">
        <w:rPr>
          <w:rFonts w:ascii="Arial" w:eastAsia="Times New Roman" w:hAnsi="Arial" w:cs="Arial"/>
          <w:color w:val="080908"/>
          <w:sz w:val="26"/>
          <w:rtl/>
        </w:rPr>
        <w:t xml:space="preserve"> או שהוא </w:t>
      </w:r>
      <w:r w:rsidR="005D2BB5" w:rsidRPr="007C146A">
        <w:rPr>
          <w:rFonts w:ascii="Arial" w:eastAsia="Times New Roman" w:hAnsi="Arial" w:cs="Arial" w:hint="cs"/>
          <w:b/>
          <w:bCs/>
          <w:color w:val="080908"/>
          <w:sz w:val="26"/>
          <w:u w:val="single"/>
          <w:rtl/>
        </w:rPr>
        <w:t>קרוב</w:t>
      </w:r>
      <w:r w:rsidRPr="007C146A">
        <w:rPr>
          <w:rFonts w:ascii="Arial" w:eastAsia="Times New Roman" w:hAnsi="Arial" w:cs="Arial"/>
          <w:b/>
          <w:bCs/>
          <w:color w:val="080908"/>
          <w:sz w:val="26"/>
          <w:u w:val="single"/>
          <w:rtl/>
        </w:rPr>
        <w:t xml:space="preserve"> של אדם כאמור</w:t>
      </w:r>
      <w:r w:rsidR="005D2BB5" w:rsidRPr="007C146A">
        <w:rPr>
          <w:rFonts w:ascii="Arial" w:eastAsia="Times New Roman" w:hAnsi="Arial" w:cs="Arial" w:hint="cs"/>
          <w:color w:val="080908"/>
          <w:sz w:val="26"/>
          <w:rtl/>
        </w:rPr>
        <w:t xml:space="preserve"> שמתגורר </w:t>
      </w:r>
      <w:proofErr w:type="spellStart"/>
      <w:r w:rsidR="005D2BB5" w:rsidRPr="007C146A">
        <w:rPr>
          <w:rFonts w:ascii="Arial" w:eastAsia="Times New Roman" w:hAnsi="Arial" w:cs="Arial" w:hint="cs"/>
          <w:color w:val="080908"/>
          <w:sz w:val="26"/>
          <w:rtl/>
        </w:rPr>
        <w:t>באיזור</w:t>
      </w:r>
      <w:proofErr w:type="spellEnd"/>
      <w:r w:rsidR="005D2BB5" w:rsidRPr="007C146A">
        <w:rPr>
          <w:rFonts w:ascii="Arial" w:eastAsia="Times New Roman" w:hAnsi="Arial" w:cs="Arial" w:hint="cs"/>
          <w:color w:val="080908"/>
          <w:sz w:val="26"/>
          <w:rtl/>
        </w:rPr>
        <w:t xml:space="preserve"> המיוחד</w:t>
      </w:r>
      <w:r w:rsidRPr="007C146A">
        <w:rPr>
          <w:rFonts w:ascii="Arial" w:eastAsia="Times New Roman" w:hAnsi="Arial" w:cs="Arial"/>
          <w:color w:val="080908"/>
          <w:sz w:val="26"/>
          <w:rtl/>
        </w:rPr>
        <w:t xml:space="preserve">, </w:t>
      </w:r>
      <w:r w:rsidR="005D2BB5" w:rsidRPr="007C146A">
        <w:rPr>
          <w:rFonts w:ascii="Arial" w:eastAsia="Times New Roman" w:hAnsi="Arial" w:cs="Arial" w:hint="cs"/>
          <w:color w:val="080908"/>
          <w:sz w:val="26"/>
          <w:rtl/>
        </w:rPr>
        <w:t xml:space="preserve">והוא </w:t>
      </w:r>
      <w:r w:rsidRPr="007C146A">
        <w:rPr>
          <w:rFonts w:ascii="Arial" w:eastAsia="Times New Roman" w:hAnsi="Arial" w:cs="Arial"/>
          <w:color w:val="080908"/>
          <w:sz w:val="26"/>
          <w:rtl/>
        </w:rPr>
        <w:t>נעדר מעבודתו לצורך השגחה עליו</w:t>
      </w:r>
      <w:r w:rsidR="005D2BB5" w:rsidRPr="007C146A">
        <w:rPr>
          <w:rFonts w:ascii="Arial" w:eastAsia="Times New Roman" w:hAnsi="Arial" w:cs="Arial" w:hint="cs"/>
          <w:color w:val="080908"/>
          <w:sz w:val="26"/>
          <w:rtl/>
        </w:rPr>
        <w:t xml:space="preserve"> או טיפול בו</w:t>
      </w:r>
      <w:r w:rsidRPr="007C146A">
        <w:rPr>
          <w:rFonts w:ascii="Arial" w:eastAsia="Times New Roman" w:hAnsi="Arial" w:cs="Arial"/>
          <w:color w:val="080908"/>
          <w:sz w:val="26"/>
          <w:rtl/>
        </w:rPr>
        <w:t xml:space="preserve"> ובלבד שמתקיימים לגבי האדם עם המוגב</w:t>
      </w:r>
      <w:r w:rsidRPr="007C146A">
        <w:rPr>
          <w:rFonts w:ascii="Arial" w:eastAsia="Times New Roman" w:hAnsi="Arial" w:cs="Arial" w:hint="cs"/>
          <w:color w:val="080908"/>
          <w:sz w:val="26"/>
          <w:rtl/>
        </w:rPr>
        <w:t>לות שני אלה</w:t>
      </w:r>
      <w:r w:rsidR="00E961D5" w:rsidRPr="007C146A">
        <w:rPr>
          <w:rFonts w:ascii="Arial" w:eastAsia="Times New Roman" w:hAnsi="Arial" w:cs="Arial" w:hint="cs"/>
          <w:color w:val="080908"/>
          <w:sz w:val="26"/>
          <w:rtl/>
        </w:rPr>
        <w:t>:</w:t>
      </w:r>
      <w:r w:rsidRPr="007C146A">
        <w:rPr>
          <w:rFonts w:ascii="Arial" w:eastAsia="Times New Roman" w:hAnsi="Arial" w:cs="Arial" w:hint="cs"/>
          <w:color w:val="080908"/>
          <w:sz w:val="26"/>
          <w:rtl/>
        </w:rPr>
        <w:t xml:space="preserve"> </w:t>
      </w:r>
    </w:p>
    <w:p w14:paraId="3BF0C8F0" w14:textId="77777777" w:rsidR="003A1C6B" w:rsidRPr="007C146A" w:rsidRDefault="003A1C6B" w:rsidP="007C146A">
      <w:pPr>
        <w:widowControl/>
        <w:numPr>
          <w:ilvl w:val="4"/>
          <w:numId w:val="21"/>
        </w:numPr>
        <w:spacing w:before="120" w:after="120" w:line="360" w:lineRule="atLeast"/>
        <w:ind w:left="2691" w:hanging="425"/>
        <w:contextualSpacing w:val="0"/>
        <w:rPr>
          <w:rFonts w:ascii="Arial" w:eastAsia="Times New Roman" w:hAnsi="Arial" w:cs="Arial"/>
          <w:color w:val="080908"/>
          <w:spacing w:val="31"/>
          <w:sz w:val="26"/>
        </w:rPr>
      </w:pPr>
      <w:r w:rsidRPr="007C146A">
        <w:rPr>
          <w:rFonts w:ascii="Arial" w:eastAsia="Times New Roman" w:hAnsi="Arial" w:cs="Arial"/>
          <w:color w:val="080908"/>
          <w:spacing w:val="31"/>
          <w:sz w:val="26"/>
          <w:rtl/>
        </w:rPr>
        <w:t xml:space="preserve">מוגבלותו </w:t>
      </w:r>
      <w:r w:rsidR="00E961D5" w:rsidRPr="007C146A">
        <w:rPr>
          <w:rFonts w:ascii="Arial" w:eastAsia="Times New Roman" w:hAnsi="Arial" w:cs="Arial" w:hint="cs"/>
          <w:color w:val="080908"/>
          <w:spacing w:val="31"/>
          <w:sz w:val="26"/>
          <w:rtl/>
        </w:rPr>
        <w:t xml:space="preserve">או מוגבלות קרובו שעליו הוא משגיח או שבו הוא מטפל, </w:t>
      </w:r>
      <w:r w:rsidRPr="007C146A">
        <w:rPr>
          <w:rFonts w:ascii="Arial" w:eastAsia="Times New Roman" w:hAnsi="Arial" w:cs="Arial"/>
          <w:color w:val="080908"/>
          <w:spacing w:val="31"/>
          <w:sz w:val="26"/>
          <w:rtl/>
        </w:rPr>
        <w:t xml:space="preserve">ידועה </w:t>
      </w:r>
      <w:r w:rsidR="00E961D5" w:rsidRPr="007C146A">
        <w:rPr>
          <w:rFonts w:ascii="Arial" w:eastAsia="Times New Roman" w:hAnsi="Arial" w:cs="Arial" w:hint="cs"/>
          <w:color w:val="080908"/>
          <w:spacing w:val="31"/>
          <w:sz w:val="26"/>
          <w:rtl/>
        </w:rPr>
        <w:t>למעסיק</w:t>
      </w:r>
      <w:r w:rsidRPr="007C146A">
        <w:rPr>
          <w:rFonts w:ascii="Arial" w:eastAsia="Times New Roman" w:hAnsi="Arial" w:cs="Arial"/>
          <w:color w:val="080908"/>
          <w:spacing w:val="31"/>
          <w:sz w:val="26"/>
          <w:rtl/>
        </w:rPr>
        <w:t>, או שהוא, או  ההורה</w:t>
      </w:r>
      <w:r w:rsidRPr="007C146A">
        <w:rPr>
          <w:rFonts w:ascii="Arial" w:eastAsia="Times New Roman" w:hAnsi="Arial" w:cs="Arial" w:hint="cs"/>
          <w:color w:val="080908"/>
          <w:spacing w:val="31"/>
          <w:sz w:val="26"/>
          <w:rtl/>
        </w:rPr>
        <w:t xml:space="preserve"> המשגיח על ילדו </w:t>
      </w:r>
      <w:r w:rsidRPr="007C146A">
        <w:rPr>
          <w:rFonts w:ascii="Arial" w:eastAsia="Times New Roman" w:hAnsi="Arial" w:cs="Arial" w:hint="cs"/>
          <w:color w:val="080908"/>
          <w:spacing w:val="31"/>
          <w:sz w:val="26"/>
          <w:rtl/>
        </w:rPr>
        <w:lastRenderedPageBreak/>
        <w:t xml:space="preserve">בעל המוגבלות, </w:t>
      </w:r>
      <w:r w:rsidRPr="007C146A">
        <w:rPr>
          <w:rFonts w:ascii="Arial" w:eastAsia="Times New Roman" w:hAnsi="Arial" w:cs="Arial"/>
          <w:color w:val="080908"/>
          <w:spacing w:val="31"/>
          <w:sz w:val="26"/>
          <w:rtl/>
        </w:rPr>
        <w:t>לפי העניין, המציא ל</w:t>
      </w:r>
      <w:r w:rsidR="00E961D5" w:rsidRPr="007C146A">
        <w:rPr>
          <w:rFonts w:ascii="Arial" w:eastAsia="Times New Roman" w:hAnsi="Arial" w:cs="Arial"/>
          <w:color w:val="080908"/>
          <w:spacing w:val="31"/>
          <w:sz w:val="26"/>
          <w:rtl/>
        </w:rPr>
        <w:t>מעסיק</w:t>
      </w:r>
      <w:r w:rsidRPr="007C146A">
        <w:rPr>
          <w:rFonts w:ascii="Arial" w:eastAsia="Times New Roman" w:hAnsi="Arial" w:cs="Arial"/>
          <w:color w:val="080908"/>
          <w:spacing w:val="31"/>
          <w:sz w:val="26"/>
          <w:rtl/>
        </w:rPr>
        <w:t xml:space="preserve"> אישור או תיעוד רפואי המעיד על</w:t>
      </w:r>
      <w:r w:rsidR="00E961D5" w:rsidRPr="007C146A">
        <w:rPr>
          <w:rFonts w:ascii="Arial" w:eastAsia="Times New Roman" w:hAnsi="Arial" w:cs="Arial" w:hint="cs"/>
          <w:color w:val="080908"/>
          <w:spacing w:val="31"/>
          <w:sz w:val="26"/>
          <w:rtl/>
        </w:rPr>
        <w:t xml:space="preserve"> מוגבלותו או על מוגבלות קרובו.</w:t>
      </w:r>
      <w:r w:rsidRPr="007C146A">
        <w:rPr>
          <w:rFonts w:ascii="Arial" w:eastAsia="Times New Roman" w:hAnsi="Arial" w:cs="Arial"/>
          <w:color w:val="080908"/>
          <w:spacing w:val="31"/>
          <w:sz w:val="26"/>
          <w:rtl/>
        </w:rPr>
        <w:t xml:space="preserve"> </w:t>
      </w:r>
    </w:p>
    <w:p w14:paraId="1F5960AD" w14:textId="77777777" w:rsidR="003A1C6B" w:rsidRPr="007C146A" w:rsidRDefault="003A1C6B" w:rsidP="007C146A">
      <w:pPr>
        <w:widowControl/>
        <w:numPr>
          <w:ilvl w:val="4"/>
          <w:numId w:val="21"/>
        </w:numPr>
        <w:spacing w:before="120" w:after="120" w:line="360" w:lineRule="atLeast"/>
        <w:ind w:left="2691" w:hanging="425"/>
        <w:contextualSpacing w:val="0"/>
        <w:rPr>
          <w:rFonts w:ascii="Arial" w:eastAsia="Times New Roman" w:hAnsi="Arial" w:cs="Arial"/>
          <w:color w:val="080908"/>
          <w:spacing w:val="31"/>
          <w:sz w:val="26"/>
        </w:rPr>
      </w:pPr>
      <w:r w:rsidRPr="007C146A">
        <w:rPr>
          <w:rFonts w:ascii="Arial" w:eastAsia="Times New Roman" w:hAnsi="Arial" w:cs="Arial" w:hint="cs"/>
          <w:color w:val="080908"/>
          <w:spacing w:val="31"/>
          <w:sz w:val="26"/>
          <w:rtl/>
        </w:rPr>
        <w:t xml:space="preserve">הוא </w:t>
      </w:r>
      <w:r w:rsidRPr="007C146A">
        <w:rPr>
          <w:rFonts w:ascii="Arial" w:eastAsia="Times New Roman" w:hAnsi="Arial" w:cs="Arial"/>
          <w:color w:val="080908"/>
          <w:spacing w:val="31"/>
          <w:sz w:val="26"/>
          <w:rtl/>
        </w:rPr>
        <w:t xml:space="preserve">אינו יכול להגיע למקום העבודה או לשהות בו, משום שמוגבלותו, או מוגבלות </w:t>
      </w:r>
      <w:r w:rsidR="00E961D5" w:rsidRPr="007C146A">
        <w:rPr>
          <w:rFonts w:ascii="Arial" w:eastAsia="Times New Roman" w:hAnsi="Arial" w:cs="Arial" w:hint="cs"/>
          <w:color w:val="080908"/>
          <w:spacing w:val="31"/>
          <w:sz w:val="26"/>
          <w:rtl/>
        </w:rPr>
        <w:t>קרובו</w:t>
      </w:r>
      <w:r w:rsidRPr="007C146A">
        <w:rPr>
          <w:rFonts w:ascii="Arial" w:eastAsia="Times New Roman" w:hAnsi="Arial" w:cs="Arial"/>
          <w:color w:val="080908"/>
          <w:spacing w:val="31"/>
          <w:sz w:val="26"/>
          <w:rtl/>
        </w:rPr>
        <w:t xml:space="preserve"> עליו הוא משגיח, לפי העניין, מונעת ממנו לפעול לפי הנחיות פיקוד העורף בתקופ</w:t>
      </w:r>
      <w:r w:rsidR="00E961D5" w:rsidRPr="007C146A">
        <w:rPr>
          <w:rFonts w:ascii="Arial" w:eastAsia="Times New Roman" w:hAnsi="Arial" w:cs="Arial" w:hint="cs"/>
          <w:color w:val="080908"/>
          <w:spacing w:val="31"/>
          <w:sz w:val="26"/>
          <w:rtl/>
        </w:rPr>
        <w:t>ה</w:t>
      </w:r>
      <w:r w:rsidRPr="007C146A">
        <w:rPr>
          <w:rFonts w:ascii="Arial" w:eastAsia="Times New Roman" w:hAnsi="Arial" w:cs="Arial"/>
          <w:color w:val="080908"/>
          <w:spacing w:val="31"/>
          <w:sz w:val="26"/>
          <w:rtl/>
        </w:rPr>
        <w:t xml:space="preserve"> </w:t>
      </w:r>
      <w:r w:rsidR="00E961D5" w:rsidRPr="007C146A">
        <w:rPr>
          <w:rFonts w:ascii="Arial" w:eastAsia="Times New Roman" w:hAnsi="Arial" w:cs="Arial" w:hint="cs"/>
          <w:color w:val="080908"/>
          <w:spacing w:val="31"/>
          <w:sz w:val="26"/>
          <w:rtl/>
        </w:rPr>
        <w:t>הקובעת</w:t>
      </w:r>
      <w:r w:rsidRPr="007C146A">
        <w:rPr>
          <w:rFonts w:ascii="Arial" w:eastAsia="Times New Roman" w:hAnsi="Arial" w:cs="Arial" w:hint="cs"/>
          <w:color w:val="080908"/>
          <w:spacing w:val="31"/>
          <w:sz w:val="26"/>
          <w:rtl/>
        </w:rPr>
        <w:t>.</w:t>
      </w:r>
    </w:p>
    <w:p w14:paraId="42DE9D3F" w14:textId="77777777" w:rsidR="003A1C6B" w:rsidRPr="007C146A" w:rsidRDefault="003A1C6B" w:rsidP="007C146A">
      <w:pPr>
        <w:widowControl/>
        <w:numPr>
          <w:ilvl w:val="2"/>
          <w:numId w:val="4"/>
        </w:numPr>
        <w:spacing w:before="120" w:after="120" w:line="360" w:lineRule="atLeast"/>
        <w:ind w:left="1557" w:hanging="708"/>
        <w:contextualSpacing w:val="0"/>
        <w:rPr>
          <w:rFonts w:ascii="Arial" w:eastAsia="Times New Roman" w:hAnsi="Arial" w:cs="Arial"/>
          <w:color w:val="080908"/>
        </w:rPr>
      </w:pPr>
      <w:r w:rsidRPr="007C146A">
        <w:rPr>
          <w:rFonts w:ascii="Arial" w:eastAsia="Times New Roman" w:hAnsi="Arial" w:cs="Arial" w:hint="cs"/>
          <w:b/>
          <w:bCs/>
          <w:color w:val="080908"/>
          <w:rtl/>
        </w:rPr>
        <w:t>ניזוק חוץ</w:t>
      </w:r>
      <w:r w:rsidRPr="007C146A">
        <w:rPr>
          <w:rFonts w:ascii="Arial" w:eastAsia="Times New Roman" w:hAnsi="Arial" w:cs="Arial" w:hint="cs"/>
          <w:color w:val="080908"/>
          <w:rtl/>
        </w:rPr>
        <w:t xml:space="preserve"> - </w:t>
      </w:r>
      <w:r w:rsidR="00E961D5" w:rsidRPr="007C146A">
        <w:rPr>
          <w:rFonts w:ascii="Arial" w:eastAsia="Times New Roman" w:hAnsi="Arial" w:cs="Arial"/>
          <w:color w:val="080908"/>
          <w:sz w:val="26"/>
          <w:rtl/>
        </w:rPr>
        <w:t>מעסיק</w:t>
      </w:r>
      <w:r w:rsidRPr="007C146A">
        <w:rPr>
          <w:rFonts w:ascii="Arial" w:eastAsia="Times New Roman" w:hAnsi="Arial" w:cs="Arial"/>
          <w:color w:val="080908"/>
          <w:sz w:val="26"/>
          <w:rtl/>
        </w:rPr>
        <w:t xml:space="preserve"> שעסקו מצוי מחוץ </w:t>
      </w:r>
      <w:r w:rsidRPr="007C146A">
        <w:rPr>
          <w:rFonts w:ascii="Arial" w:eastAsia="Times New Roman" w:hAnsi="Arial" w:cs="Arial" w:hint="cs"/>
          <w:b/>
          <w:bCs/>
          <w:color w:val="080908"/>
          <w:sz w:val="26"/>
          <w:rtl/>
        </w:rPr>
        <w:t>ל"אזור המיוחד</w:t>
      </w:r>
      <w:r w:rsidRPr="007C146A">
        <w:rPr>
          <w:rFonts w:ascii="Arial" w:eastAsia="Times New Roman" w:hAnsi="Arial" w:cs="Arial" w:hint="cs"/>
          <w:color w:val="080908"/>
          <w:sz w:val="26"/>
          <w:rtl/>
        </w:rPr>
        <w:t>"</w:t>
      </w:r>
      <w:r w:rsidRPr="007C146A">
        <w:rPr>
          <w:rFonts w:ascii="Arial" w:eastAsia="Times New Roman" w:hAnsi="Arial" w:cs="Arial"/>
          <w:color w:val="080908"/>
          <w:sz w:val="26"/>
          <w:rtl/>
        </w:rPr>
        <w:t xml:space="preserve">, אשר לגבי עובדו מתקיים האמור בסעיף </w:t>
      </w:r>
      <w:r w:rsidRPr="007C146A">
        <w:rPr>
          <w:rFonts w:ascii="Arial" w:eastAsia="Times New Roman" w:hAnsi="Arial" w:cs="Arial" w:hint="cs"/>
          <w:color w:val="080908"/>
          <w:sz w:val="26"/>
          <w:rtl/>
        </w:rPr>
        <w:t>3.2.2.2</w:t>
      </w:r>
      <w:r w:rsidRPr="007C146A">
        <w:rPr>
          <w:rFonts w:ascii="Arial" w:eastAsia="Times New Roman" w:hAnsi="Arial" w:cs="Arial"/>
          <w:color w:val="080908"/>
          <w:sz w:val="26"/>
          <w:rtl/>
        </w:rPr>
        <w:t xml:space="preserve"> </w:t>
      </w:r>
      <w:r w:rsidR="00A57241" w:rsidRPr="007C146A">
        <w:rPr>
          <w:rFonts w:ascii="Arial" w:eastAsia="Times New Roman" w:hAnsi="Arial" w:cs="Arial" w:hint="cs"/>
          <w:color w:val="080908"/>
          <w:sz w:val="26"/>
          <w:rtl/>
        </w:rPr>
        <w:t>או 3.2.2</w:t>
      </w:r>
      <w:r w:rsidR="000771BF" w:rsidRPr="007C146A">
        <w:rPr>
          <w:rFonts w:ascii="Arial" w:eastAsia="Times New Roman" w:hAnsi="Arial" w:cs="Arial" w:hint="cs"/>
          <w:color w:val="080908"/>
          <w:sz w:val="26"/>
          <w:rtl/>
        </w:rPr>
        <w:t>.</w:t>
      </w:r>
      <w:r w:rsidR="00A57241" w:rsidRPr="007C146A">
        <w:rPr>
          <w:rFonts w:ascii="Arial" w:eastAsia="Times New Roman" w:hAnsi="Arial" w:cs="Arial" w:hint="cs"/>
          <w:color w:val="080908"/>
          <w:sz w:val="26"/>
          <w:rtl/>
        </w:rPr>
        <w:t xml:space="preserve">3 </w:t>
      </w:r>
      <w:r w:rsidRPr="007C146A">
        <w:rPr>
          <w:rFonts w:ascii="Arial" w:eastAsia="Times New Roman" w:hAnsi="Arial" w:cs="Arial"/>
          <w:color w:val="080908"/>
          <w:sz w:val="26"/>
          <w:rtl/>
        </w:rPr>
        <w:t>לעיל, יהיה זכאי להגיש תביעה במסלול השכר, ובלבד שה</w:t>
      </w:r>
      <w:r w:rsidR="00E961D5" w:rsidRPr="007C146A">
        <w:rPr>
          <w:rFonts w:ascii="Arial" w:eastAsia="Times New Roman" w:hAnsi="Arial" w:cs="Arial"/>
          <w:color w:val="080908"/>
          <w:sz w:val="26"/>
          <w:rtl/>
        </w:rPr>
        <w:t>מעסיק</w:t>
      </w:r>
      <w:r w:rsidRPr="007C146A">
        <w:rPr>
          <w:rFonts w:ascii="Arial" w:eastAsia="Times New Roman" w:hAnsi="Arial" w:cs="Arial"/>
          <w:color w:val="080908"/>
          <w:sz w:val="26"/>
          <w:rtl/>
        </w:rPr>
        <w:t xml:space="preserve"> יצהיר על כך שעובדו האמור היה תושב </w:t>
      </w:r>
      <w:r w:rsidRPr="007C146A">
        <w:rPr>
          <w:rFonts w:ascii="Arial" w:eastAsia="Times New Roman" w:hAnsi="Arial" w:cs="Arial" w:hint="cs"/>
          <w:color w:val="080908"/>
          <w:sz w:val="26"/>
          <w:rtl/>
        </w:rPr>
        <w:t>ה</w:t>
      </w:r>
      <w:r w:rsidRPr="007C146A">
        <w:rPr>
          <w:rFonts w:ascii="Arial" w:eastAsia="Times New Roman" w:hAnsi="Arial" w:cs="Arial" w:hint="cs"/>
          <w:b/>
          <w:bCs/>
          <w:color w:val="080908"/>
          <w:sz w:val="26"/>
          <w:rtl/>
        </w:rPr>
        <w:t>"אזור המיוחד</w:t>
      </w:r>
      <w:r w:rsidRPr="007C146A">
        <w:rPr>
          <w:rFonts w:ascii="Arial" w:eastAsia="Times New Roman" w:hAnsi="Arial" w:cs="Arial" w:hint="cs"/>
          <w:color w:val="080908"/>
          <w:sz w:val="26"/>
          <w:rtl/>
        </w:rPr>
        <w:t xml:space="preserve">"  </w:t>
      </w:r>
      <w:r w:rsidRPr="007C146A">
        <w:rPr>
          <w:rFonts w:ascii="Arial" w:eastAsia="Times New Roman" w:hAnsi="Arial" w:cs="Arial"/>
          <w:color w:val="080908"/>
          <w:sz w:val="26"/>
          <w:rtl/>
        </w:rPr>
        <w:t xml:space="preserve">ביום היעדרותו, </w:t>
      </w:r>
      <w:r w:rsidRPr="007C146A">
        <w:rPr>
          <w:rFonts w:ascii="Arial" w:eastAsia="Times New Roman" w:hAnsi="Arial" w:cs="Arial" w:hint="cs"/>
          <w:color w:val="080908"/>
          <w:sz w:val="26"/>
          <w:rtl/>
        </w:rPr>
        <w:t>ו</w:t>
      </w:r>
      <w:r w:rsidRPr="007C146A">
        <w:rPr>
          <w:rFonts w:ascii="Arial" w:eastAsia="Times New Roman" w:hAnsi="Arial" w:cs="Arial"/>
          <w:color w:val="080908"/>
          <w:sz w:val="26"/>
          <w:rtl/>
        </w:rPr>
        <w:t xml:space="preserve">היעדרותו </w:t>
      </w:r>
      <w:r w:rsidRPr="007C146A">
        <w:rPr>
          <w:rFonts w:ascii="Arial" w:eastAsia="Times New Roman" w:hAnsi="Arial" w:cs="Arial" w:hint="cs"/>
          <w:color w:val="080908"/>
          <w:sz w:val="26"/>
          <w:rtl/>
        </w:rPr>
        <w:t>נגרמה</w:t>
      </w:r>
      <w:r w:rsidRPr="007C146A">
        <w:rPr>
          <w:rFonts w:ascii="Arial" w:eastAsia="Times New Roman" w:hAnsi="Arial" w:cs="Arial"/>
          <w:color w:val="080908"/>
          <w:sz w:val="26"/>
          <w:rtl/>
        </w:rPr>
        <w:t xml:space="preserve"> בשל השגחה על ילדו</w:t>
      </w:r>
      <w:r w:rsidRPr="007C146A">
        <w:rPr>
          <w:rFonts w:ascii="Arial" w:eastAsia="Times New Roman" w:hAnsi="Arial" w:cs="Arial" w:hint="cs"/>
          <w:color w:val="080908"/>
          <w:sz w:val="26"/>
          <w:rtl/>
        </w:rPr>
        <w:t xml:space="preserve"> או בשל מוגבלותו </w:t>
      </w:r>
      <w:r w:rsidR="00A57241" w:rsidRPr="007C146A">
        <w:rPr>
          <w:rFonts w:ascii="Arial" w:eastAsia="Times New Roman" w:hAnsi="Arial" w:cs="Arial" w:hint="cs"/>
          <w:color w:val="080908"/>
          <w:sz w:val="26"/>
          <w:rtl/>
        </w:rPr>
        <w:t xml:space="preserve">או מוגבלות קרובו </w:t>
      </w:r>
      <w:r w:rsidRPr="007C146A">
        <w:rPr>
          <w:rFonts w:ascii="Arial" w:eastAsia="Times New Roman" w:hAnsi="Arial" w:cs="Arial" w:hint="cs"/>
          <w:color w:val="080908"/>
          <w:sz w:val="26"/>
          <w:rtl/>
        </w:rPr>
        <w:t>כאמור בסעיפים 3.2.2.2</w:t>
      </w:r>
      <w:r w:rsidRPr="007C146A">
        <w:rPr>
          <w:rFonts w:ascii="Arial" w:eastAsia="Times New Roman" w:hAnsi="Arial" w:cs="Arial" w:hint="cs"/>
          <w:color w:val="080908"/>
          <w:rtl/>
        </w:rPr>
        <w:t xml:space="preserve"> ו-3.2.2.3.</w:t>
      </w:r>
    </w:p>
    <w:p w14:paraId="71434FE7" w14:textId="77777777" w:rsidR="003A1C6B" w:rsidRPr="00586E74" w:rsidRDefault="003A1C6B" w:rsidP="00586E74">
      <w:pPr>
        <w:widowControl/>
        <w:numPr>
          <w:ilvl w:val="1"/>
          <w:numId w:val="4"/>
        </w:numPr>
        <w:spacing w:before="240" w:after="240" w:line="276" w:lineRule="atLeast"/>
        <w:ind w:left="849" w:hanging="489"/>
        <w:contextualSpacing w:val="0"/>
        <w:outlineLvl w:val="1"/>
        <w:rPr>
          <w:rFonts w:ascii="Arial" w:eastAsia="Times New Roman" w:hAnsi="Arial" w:cs="Arial"/>
          <w:b/>
          <w:bCs/>
          <w:color w:val="080908"/>
          <w:spacing w:val="28"/>
          <w:sz w:val="28"/>
          <w:szCs w:val="28"/>
          <w:u w:val="single"/>
        </w:rPr>
      </w:pPr>
      <w:r w:rsidRPr="00586E74">
        <w:rPr>
          <w:rFonts w:ascii="Arial" w:eastAsia="Times New Roman" w:hAnsi="Arial" w:cs="Arial"/>
          <w:b/>
          <w:bCs/>
          <w:color w:val="080908"/>
          <w:spacing w:val="28"/>
          <w:sz w:val="28"/>
          <w:szCs w:val="28"/>
          <w:u w:val="single"/>
          <w:rtl/>
        </w:rPr>
        <w:t>נוסחת הפיצוי</w:t>
      </w:r>
      <w:r w:rsidRPr="00586E74">
        <w:rPr>
          <w:rFonts w:ascii="Arial" w:eastAsia="Times New Roman" w:hAnsi="Arial" w:cs="Arial" w:hint="cs"/>
          <w:b/>
          <w:bCs/>
          <w:color w:val="080908"/>
          <w:spacing w:val="28"/>
          <w:sz w:val="28"/>
          <w:szCs w:val="28"/>
          <w:u w:val="single"/>
          <w:rtl/>
        </w:rPr>
        <w:t xml:space="preserve"> במסלול שכר</w:t>
      </w:r>
    </w:p>
    <w:p w14:paraId="3E5D3ED7" w14:textId="77777777" w:rsidR="003A1C6B" w:rsidRPr="007C146A" w:rsidRDefault="003A1C6B" w:rsidP="007C146A">
      <w:pPr>
        <w:widowControl/>
        <w:numPr>
          <w:ilvl w:val="2"/>
          <w:numId w:val="4"/>
        </w:numPr>
        <w:spacing w:before="120" w:after="120" w:line="360" w:lineRule="atLeast"/>
        <w:ind w:left="1557" w:hanging="708"/>
        <w:contextualSpacing w:val="0"/>
        <w:rPr>
          <w:rFonts w:ascii="Arial" w:eastAsia="Times New Roman" w:hAnsi="Arial" w:cs="Arial"/>
          <w:color w:val="080908"/>
          <w:spacing w:val="28"/>
        </w:rPr>
      </w:pPr>
      <w:r w:rsidRPr="007C146A">
        <w:rPr>
          <w:rFonts w:ascii="Arial" w:eastAsia="Times New Roman" w:hAnsi="Arial" w:cs="Arial" w:hint="cs"/>
          <w:color w:val="080908"/>
          <w:spacing w:val="28"/>
          <w:rtl/>
        </w:rPr>
        <w:t xml:space="preserve">בגין </w:t>
      </w:r>
      <w:r w:rsidRPr="007C146A">
        <w:rPr>
          <w:rFonts w:ascii="Arial" w:eastAsia="Times New Roman" w:hAnsi="Arial" w:cs="Arial"/>
          <w:b/>
          <w:bCs/>
          <w:color w:val="080908"/>
          <w:spacing w:val="28"/>
          <w:rtl/>
        </w:rPr>
        <w:t xml:space="preserve">עובד </w:t>
      </w:r>
      <w:r w:rsidRPr="007C146A">
        <w:rPr>
          <w:rFonts w:ascii="Arial" w:eastAsia="Times New Roman" w:hAnsi="Arial" w:cs="Arial" w:hint="cs"/>
          <w:b/>
          <w:bCs/>
          <w:color w:val="080908"/>
          <w:spacing w:val="28"/>
          <w:rtl/>
        </w:rPr>
        <w:t>שכיר או עצמאי</w:t>
      </w:r>
      <w:r w:rsidRPr="007C146A">
        <w:rPr>
          <w:rFonts w:ascii="Arial" w:eastAsia="Times New Roman" w:hAnsi="Arial" w:cs="Arial" w:hint="cs"/>
          <w:color w:val="080908"/>
          <w:spacing w:val="28"/>
          <w:rtl/>
        </w:rPr>
        <w:t xml:space="preserve"> העובד במוסד חינוך, נוסחת הפיצוי </w:t>
      </w:r>
      <w:r w:rsidRPr="007C146A">
        <w:rPr>
          <w:rFonts w:ascii="Arial" w:eastAsia="Times New Roman" w:hAnsi="Arial" w:cs="Arial"/>
          <w:color w:val="080908"/>
          <w:spacing w:val="28"/>
          <w:rtl/>
        </w:rPr>
        <w:t>הינה (משמאל לימין)</w:t>
      </w:r>
      <w:r w:rsidRPr="007C146A">
        <w:rPr>
          <w:rFonts w:ascii="Arial" w:eastAsia="Times New Roman" w:hAnsi="Arial" w:cs="Arial" w:hint="cs"/>
          <w:color w:val="080908"/>
          <w:spacing w:val="28"/>
          <w:rtl/>
        </w:rPr>
        <w:t>:</w:t>
      </w:r>
    </w:p>
    <w:tbl>
      <w:tblPr>
        <w:tblpPr w:leftFromText="180" w:rightFromText="180" w:vertAnchor="text" w:horzAnchor="margin" w:tblpXSpec="center" w:tblpY="222"/>
        <w:bidiVisual/>
        <w:tblW w:w="0" w:type="auto"/>
        <w:tblBorders>
          <w:top w:val="single" w:sz="4" w:space="0" w:color="auto"/>
          <w:left w:val="single" w:sz="4" w:space="0" w:color="auto"/>
          <w:bottom w:val="single" w:sz="4" w:space="0" w:color="auto"/>
          <w:right w:val="single" w:sz="4" w:space="0" w:color="auto"/>
        </w:tblBorders>
        <w:tblLook w:val="0140" w:firstRow="0" w:lastRow="1" w:firstColumn="0" w:lastColumn="1" w:noHBand="0" w:noVBand="0"/>
        <w:tblCaption w:val="Table 3"/>
        <w:tblDescription w:val="בגין עובד שכיר או עצמאי העובד במוסד חינוך, נוסחת הפיצוי הינה (משמאל לימין):&#10;"/>
      </w:tblPr>
      <w:tblGrid>
        <w:gridCol w:w="1975"/>
        <w:gridCol w:w="413"/>
        <w:gridCol w:w="1357"/>
        <w:gridCol w:w="401"/>
        <w:gridCol w:w="1620"/>
      </w:tblGrid>
      <w:tr w:rsidR="003A1C6B" w:rsidRPr="007C146A" w14:paraId="6693417D" w14:textId="77777777" w:rsidTr="003C02D3">
        <w:trPr>
          <w:cantSplit/>
        </w:trPr>
        <w:tc>
          <w:tcPr>
            <w:tcW w:w="1975" w:type="dxa"/>
            <w:vAlign w:val="center"/>
          </w:tcPr>
          <w:p w14:paraId="1A408391" w14:textId="77777777" w:rsidR="003A1C6B" w:rsidRPr="007C146A" w:rsidRDefault="003A1C6B" w:rsidP="007C146A">
            <w:pPr>
              <w:widowControl/>
              <w:spacing w:before="120" w:after="120" w:line="360" w:lineRule="atLeast"/>
              <w:ind w:left="0"/>
              <w:contextualSpacing w:val="0"/>
              <w:rPr>
                <w:rFonts w:ascii="Arial" w:eastAsia="Times New Roman" w:hAnsi="Arial" w:cs="Arial"/>
                <w:color w:val="080908"/>
                <w:spacing w:val="26"/>
                <w:rtl/>
              </w:rPr>
            </w:pPr>
            <w:r w:rsidRPr="007C146A">
              <w:rPr>
                <w:rFonts w:ascii="Arial" w:eastAsia="Times New Roman" w:hAnsi="Arial" w:cs="Arial"/>
                <w:color w:val="080908"/>
                <w:spacing w:val="26"/>
                <w:rtl/>
              </w:rPr>
              <w:t xml:space="preserve">הפיצוי העקיף </w:t>
            </w:r>
            <w:r w:rsidRPr="007C146A">
              <w:rPr>
                <w:rFonts w:ascii="Arial" w:eastAsia="Times New Roman" w:hAnsi="Arial" w:cs="Arial" w:hint="cs"/>
                <w:color w:val="080908"/>
                <w:spacing w:val="26"/>
                <w:rtl/>
              </w:rPr>
              <w:t>לניזוק</w:t>
            </w:r>
          </w:p>
        </w:tc>
        <w:tc>
          <w:tcPr>
            <w:tcW w:w="0" w:type="auto"/>
            <w:vAlign w:val="center"/>
          </w:tcPr>
          <w:p w14:paraId="380413C3" w14:textId="77777777" w:rsidR="003A1C6B" w:rsidRPr="007C146A" w:rsidRDefault="003A1C6B" w:rsidP="007C146A">
            <w:pPr>
              <w:widowControl/>
              <w:spacing w:before="120" w:after="120" w:line="360" w:lineRule="atLeast"/>
              <w:ind w:left="0"/>
              <w:contextualSpacing w:val="0"/>
              <w:rPr>
                <w:rFonts w:ascii="Arial" w:eastAsia="Times New Roman" w:hAnsi="Arial" w:cs="Arial"/>
                <w:color w:val="080908"/>
                <w:spacing w:val="33"/>
                <w:sz w:val="28"/>
                <w:szCs w:val="28"/>
              </w:rPr>
            </w:pPr>
            <w:r w:rsidRPr="007C146A">
              <w:rPr>
                <w:rFonts w:ascii="Arial" w:eastAsia="Times New Roman" w:hAnsi="Arial" w:cs="Arial"/>
                <w:color w:val="080908"/>
                <w:spacing w:val="33"/>
                <w:sz w:val="28"/>
                <w:szCs w:val="28"/>
                <w:rtl/>
              </w:rPr>
              <w:t>=</w:t>
            </w:r>
          </w:p>
        </w:tc>
        <w:tc>
          <w:tcPr>
            <w:tcW w:w="1090" w:type="dxa"/>
            <w:vAlign w:val="center"/>
          </w:tcPr>
          <w:p w14:paraId="0F7701A0" w14:textId="77777777" w:rsidR="003A1C6B" w:rsidRPr="007C146A" w:rsidRDefault="003A1C6B" w:rsidP="007C146A">
            <w:pPr>
              <w:widowControl/>
              <w:spacing w:before="120" w:after="120" w:line="360" w:lineRule="atLeast"/>
              <w:ind w:left="0"/>
              <w:contextualSpacing w:val="0"/>
              <w:rPr>
                <w:rFonts w:ascii="Arial" w:eastAsia="Times New Roman" w:hAnsi="Arial" w:cs="Arial"/>
                <w:color w:val="080908"/>
                <w:spacing w:val="26"/>
                <w:rtl/>
              </w:rPr>
            </w:pPr>
            <w:r w:rsidRPr="007C146A">
              <w:rPr>
                <w:rFonts w:ascii="Arial" w:eastAsia="Times New Roman" w:hAnsi="Arial" w:cs="Arial"/>
                <w:color w:val="080908"/>
                <w:spacing w:val="26"/>
                <w:rtl/>
              </w:rPr>
              <w:t>מספר ימי ההיעדרות של העובד</w:t>
            </w:r>
          </w:p>
        </w:tc>
        <w:tc>
          <w:tcPr>
            <w:tcW w:w="350" w:type="dxa"/>
            <w:vAlign w:val="center"/>
          </w:tcPr>
          <w:p w14:paraId="63860C2C" w14:textId="77777777" w:rsidR="003A1C6B" w:rsidRPr="007C146A" w:rsidRDefault="003A1C6B" w:rsidP="007C146A">
            <w:pPr>
              <w:widowControl/>
              <w:spacing w:before="120" w:after="120" w:line="360" w:lineRule="atLeast"/>
              <w:ind w:left="0"/>
              <w:contextualSpacing w:val="0"/>
              <w:rPr>
                <w:rFonts w:ascii="Arial" w:eastAsia="Times New Roman" w:hAnsi="Arial" w:cs="Arial"/>
                <w:color w:val="080908"/>
                <w:spacing w:val="24"/>
                <w:rtl/>
              </w:rPr>
            </w:pPr>
            <w:r w:rsidRPr="007C146A">
              <w:rPr>
                <w:rFonts w:ascii="Arial" w:eastAsia="Times New Roman" w:hAnsi="Arial" w:cs="Arial"/>
                <w:color w:val="080908"/>
                <w:spacing w:val="24"/>
              </w:rPr>
              <w:t>X</w:t>
            </w:r>
          </w:p>
        </w:tc>
        <w:tc>
          <w:tcPr>
            <w:tcW w:w="1620" w:type="dxa"/>
            <w:vAlign w:val="center"/>
          </w:tcPr>
          <w:p w14:paraId="288DE4E7" w14:textId="77777777" w:rsidR="003A1C6B" w:rsidRPr="007C146A" w:rsidRDefault="003A1C6B" w:rsidP="007C146A">
            <w:pPr>
              <w:widowControl/>
              <w:spacing w:line="360" w:lineRule="atLeast"/>
              <w:ind w:left="0"/>
              <w:contextualSpacing w:val="0"/>
              <w:rPr>
                <w:rFonts w:ascii="Arial" w:eastAsia="Times New Roman" w:hAnsi="Arial" w:cs="Arial"/>
                <w:b/>
                <w:bCs/>
                <w:color w:val="080908"/>
                <w:spacing w:val="33"/>
                <w:sz w:val="28"/>
                <w:szCs w:val="28"/>
                <w:rtl/>
              </w:rPr>
            </w:pPr>
            <w:r w:rsidRPr="007C146A">
              <w:rPr>
                <w:rFonts w:ascii="Arial" w:eastAsia="Times New Roman" w:hAnsi="Arial" w:cs="Arial" w:hint="cs"/>
                <w:b/>
                <w:bCs/>
                <w:color w:val="080908"/>
                <w:spacing w:val="33"/>
                <w:sz w:val="28"/>
                <w:szCs w:val="28"/>
                <w:rtl/>
              </w:rPr>
              <w:t>5</w:t>
            </w:r>
            <w:r w:rsidR="005D2F3B" w:rsidRPr="007C146A">
              <w:rPr>
                <w:rFonts w:ascii="Arial" w:eastAsia="Times New Roman" w:hAnsi="Arial" w:cs="Arial" w:hint="cs"/>
                <w:b/>
                <w:bCs/>
                <w:color w:val="080908"/>
                <w:spacing w:val="33"/>
                <w:sz w:val="28"/>
                <w:szCs w:val="28"/>
                <w:rtl/>
              </w:rPr>
              <w:t>2</w:t>
            </w:r>
            <w:r w:rsidRPr="007C146A">
              <w:rPr>
                <w:rFonts w:ascii="Arial" w:eastAsia="Times New Roman" w:hAnsi="Arial" w:cs="Arial" w:hint="cs"/>
                <w:b/>
                <w:bCs/>
                <w:color w:val="080908"/>
                <w:spacing w:val="33"/>
                <w:sz w:val="28"/>
                <w:szCs w:val="28"/>
                <w:rtl/>
              </w:rPr>
              <w:t>0</w:t>
            </w:r>
          </w:p>
        </w:tc>
      </w:tr>
    </w:tbl>
    <w:p w14:paraId="3A4454DE" w14:textId="77777777" w:rsidR="007C146A" w:rsidRPr="007C146A" w:rsidRDefault="007C146A" w:rsidP="007C146A">
      <w:pPr>
        <w:widowControl/>
        <w:spacing w:before="120" w:after="120" w:line="360" w:lineRule="atLeast"/>
        <w:ind w:left="900"/>
        <w:contextualSpacing w:val="0"/>
        <w:rPr>
          <w:rFonts w:ascii="Arial" w:eastAsia="Times New Roman" w:hAnsi="Arial" w:cs="Arial"/>
          <w:color w:val="080908"/>
          <w:spacing w:val="28"/>
          <w:u w:val="single"/>
          <w:rtl/>
        </w:rPr>
      </w:pPr>
    </w:p>
    <w:p w14:paraId="6A78972C" w14:textId="77777777" w:rsidR="007C146A" w:rsidRPr="007C146A" w:rsidRDefault="007C146A" w:rsidP="007C146A">
      <w:pPr>
        <w:widowControl/>
        <w:spacing w:before="120" w:after="120" w:line="360" w:lineRule="atLeast"/>
        <w:ind w:left="900"/>
        <w:contextualSpacing w:val="0"/>
        <w:rPr>
          <w:rFonts w:ascii="Arial" w:eastAsia="Times New Roman" w:hAnsi="Arial" w:cs="Arial"/>
          <w:color w:val="080908"/>
          <w:spacing w:val="28"/>
          <w:u w:val="single"/>
          <w:rtl/>
        </w:rPr>
      </w:pPr>
      <w:r w:rsidRPr="007C146A">
        <w:rPr>
          <w:rFonts w:ascii="Arial" w:eastAsia="Times New Roman" w:hAnsi="Arial" w:cs="Arial"/>
          <w:color w:val="080908"/>
          <w:spacing w:val="28"/>
          <w:u w:val="single"/>
          <w:rtl/>
        </w:rPr>
        <w:br/>
      </w:r>
      <w:r w:rsidRPr="007C146A">
        <w:rPr>
          <w:rFonts w:ascii="Arial" w:eastAsia="Times New Roman" w:hAnsi="Arial" w:cs="Arial"/>
          <w:color w:val="080908"/>
          <w:spacing w:val="28"/>
          <w:u w:val="single"/>
          <w:rtl/>
        </w:rPr>
        <w:br/>
      </w:r>
    </w:p>
    <w:p w14:paraId="2F4C5A9D" w14:textId="77777777" w:rsidR="003A1C6B" w:rsidRPr="007C146A" w:rsidRDefault="003A1C6B" w:rsidP="007C146A">
      <w:pPr>
        <w:widowControl/>
        <w:spacing w:before="120" w:after="120" w:line="360" w:lineRule="atLeast"/>
        <w:ind w:left="1557"/>
        <w:contextualSpacing w:val="0"/>
        <w:rPr>
          <w:rFonts w:ascii="Arial" w:eastAsia="Times New Roman" w:hAnsi="Arial" w:cs="Arial"/>
          <w:color w:val="080908"/>
          <w:spacing w:val="28"/>
          <w:rtl/>
        </w:rPr>
      </w:pPr>
      <w:r w:rsidRPr="007C146A">
        <w:rPr>
          <w:rFonts w:ascii="Arial" w:eastAsia="Times New Roman" w:hAnsi="Arial" w:cs="Arial" w:hint="cs"/>
          <w:color w:val="080908"/>
          <w:spacing w:val="28"/>
          <w:rtl/>
        </w:rPr>
        <w:t>יודגש כי בחישוב "מספר ימי ההיעדרות של העובד" יחושב רק החלק היחסי מיום העבודה בו נעדר העובד, ובלבד שהיעדרות זו איננה פחותה משעה.</w:t>
      </w:r>
    </w:p>
    <w:p w14:paraId="1F3CF488" w14:textId="77777777" w:rsidR="003A1C6B" w:rsidRPr="007C146A" w:rsidRDefault="003A1C6B" w:rsidP="007C146A">
      <w:pPr>
        <w:widowControl/>
        <w:spacing w:before="120" w:after="120" w:line="360" w:lineRule="atLeast"/>
        <w:ind w:left="1557"/>
        <w:contextualSpacing w:val="0"/>
        <w:rPr>
          <w:rFonts w:ascii="Arial" w:eastAsia="Times New Roman" w:hAnsi="Arial" w:cs="Arial"/>
          <w:color w:val="080908"/>
          <w:spacing w:val="28"/>
          <w:rtl/>
        </w:rPr>
      </w:pPr>
      <w:r w:rsidRPr="007C146A">
        <w:rPr>
          <w:rFonts w:ascii="Arial" w:eastAsia="Times New Roman" w:hAnsi="Arial" w:cs="Arial" w:hint="cs"/>
          <w:color w:val="080908"/>
          <w:spacing w:val="28"/>
          <w:rtl/>
        </w:rPr>
        <w:t>לא עבד העובד בחלק מיום העבודה, יהיה סכום הפיצוי סכום של 5</w:t>
      </w:r>
      <w:r w:rsidR="004E4866" w:rsidRPr="007C146A">
        <w:rPr>
          <w:rFonts w:ascii="Arial" w:eastAsia="Times New Roman" w:hAnsi="Arial" w:cs="Arial" w:hint="cs"/>
          <w:color w:val="080908"/>
          <w:spacing w:val="28"/>
          <w:rtl/>
        </w:rPr>
        <w:t>2</w:t>
      </w:r>
      <w:r w:rsidRPr="007C146A">
        <w:rPr>
          <w:rFonts w:ascii="Arial" w:eastAsia="Times New Roman" w:hAnsi="Arial" w:cs="Arial" w:hint="cs"/>
          <w:color w:val="080908"/>
          <w:spacing w:val="28"/>
          <w:rtl/>
        </w:rPr>
        <w:t>0 ₪ כשהוא מוכפל ביחס שבין שעות העבודה בפועל של העובד לסך שעות העבודה במשרה מלאה. הסכום המתקבל יוכפל במספר ימי ההיעדרות של העובד.</w:t>
      </w:r>
    </w:p>
    <w:p w14:paraId="007DC16E" w14:textId="77777777" w:rsidR="007C146A" w:rsidRPr="007C146A" w:rsidRDefault="003A1C6B" w:rsidP="007C146A">
      <w:pPr>
        <w:widowControl/>
        <w:spacing w:before="120" w:after="120" w:line="360" w:lineRule="atLeast"/>
        <w:ind w:left="1557"/>
        <w:contextualSpacing w:val="0"/>
        <w:rPr>
          <w:rFonts w:ascii="Arial" w:eastAsia="Times New Roman" w:hAnsi="Arial" w:cs="Arial"/>
          <w:color w:val="080908"/>
          <w:spacing w:val="28"/>
          <w:rtl/>
        </w:rPr>
      </w:pPr>
      <w:r w:rsidRPr="007C146A">
        <w:rPr>
          <w:rFonts w:ascii="Arial" w:eastAsia="Times New Roman" w:hAnsi="Arial" w:cs="Arial"/>
          <w:color w:val="080908"/>
          <w:spacing w:val="28"/>
          <w:rtl/>
        </w:rPr>
        <w:t>הדיווח בגין מסלול זה לגבי כלל העובדים שנעדרו</w:t>
      </w:r>
      <w:r w:rsidRPr="007C146A">
        <w:rPr>
          <w:rFonts w:ascii="Arial" w:eastAsia="Times New Roman" w:hAnsi="Arial" w:cs="Arial" w:hint="cs"/>
          <w:color w:val="080908"/>
          <w:spacing w:val="28"/>
          <w:rtl/>
        </w:rPr>
        <w:t>,</w:t>
      </w:r>
      <w:r w:rsidRPr="007C146A">
        <w:rPr>
          <w:rFonts w:ascii="Arial" w:eastAsia="Times New Roman" w:hAnsi="Arial" w:cs="Arial"/>
          <w:color w:val="080908"/>
          <w:spacing w:val="28"/>
          <w:rtl/>
        </w:rPr>
        <w:t xml:space="preserve"> </w:t>
      </w:r>
      <w:r w:rsidRPr="007C146A">
        <w:rPr>
          <w:rFonts w:ascii="Arial" w:eastAsia="Times New Roman" w:hAnsi="Arial" w:cs="Arial" w:hint="cs"/>
          <w:color w:val="080908"/>
          <w:spacing w:val="28"/>
          <w:rtl/>
        </w:rPr>
        <w:t>יתבצע</w:t>
      </w:r>
      <w:r w:rsidRPr="007C146A">
        <w:rPr>
          <w:rFonts w:ascii="Arial" w:eastAsia="Times New Roman" w:hAnsi="Arial" w:cs="Arial"/>
          <w:color w:val="080908"/>
          <w:spacing w:val="28"/>
          <w:rtl/>
        </w:rPr>
        <w:t xml:space="preserve"> </w:t>
      </w:r>
      <w:r w:rsidRPr="007C146A">
        <w:rPr>
          <w:rFonts w:ascii="Arial" w:eastAsia="Times New Roman" w:hAnsi="Arial" w:cs="Arial" w:hint="cs"/>
          <w:color w:val="080908"/>
          <w:spacing w:val="28"/>
          <w:rtl/>
        </w:rPr>
        <w:t>ב</w:t>
      </w:r>
      <w:r w:rsidRPr="007C146A">
        <w:rPr>
          <w:rFonts w:ascii="Arial" w:eastAsia="Times New Roman" w:hAnsi="Arial" w:cs="Arial"/>
          <w:color w:val="080908"/>
          <w:spacing w:val="28"/>
          <w:rtl/>
        </w:rPr>
        <w:t xml:space="preserve">גיליון החישוב </w:t>
      </w:r>
      <w:r w:rsidRPr="007C146A">
        <w:rPr>
          <w:rFonts w:ascii="Arial" w:eastAsia="Times New Roman" w:hAnsi="Arial" w:cs="Arial" w:hint="cs"/>
          <w:color w:val="080908"/>
          <w:spacing w:val="28"/>
          <w:rtl/>
        </w:rPr>
        <w:t xml:space="preserve">הקיים בטופס התביעה המקוון. </w:t>
      </w:r>
    </w:p>
    <w:p w14:paraId="73723907" w14:textId="77777777" w:rsidR="007C146A" w:rsidRPr="007C146A" w:rsidRDefault="007C146A" w:rsidP="007C146A">
      <w:pPr>
        <w:widowControl/>
        <w:spacing w:before="120" w:after="120" w:line="360" w:lineRule="atLeast"/>
        <w:ind w:left="1557"/>
        <w:contextualSpacing w:val="0"/>
        <w:rPr>
          <w:rFonts w:ascii="Arial" w:eastAsia="Times New Roman" w:hAnsi="Arial" w:cs="Arial"/>
          <w:color w:val="080908"/>
          <w:spacing w:val="28"/>
          <w:rtl/>
        </w:rPr>
      </w:pPr>
      <w:r w:rsidRPr="007C146A">
        <w:rPr>
          <w:rFonts w:ascii="Arial" w:eastAsia="Times New Roman" w:hAnsi="Arial" w:cs="Arial"/>
          <w:color w:val="080908"/>
          <w:spacing w:val="28"/>
          <w:rtl/>
        </w:rPr>
        <w:br/>
      </w:r>
    </w:p>
    <w:p w14:paraId="0002B7DC" w14:textId="77777777" w:rsidR="003A1C6B" w:rsidRPr="007C146A" w:rsidRDefault="003A1C6B" w:rsidP="007C146A">
      <w:pPr>
        <w:widowControl/>
        <w:numPr>
          <w:ilvl w:val="2"/>
          <w:numId w:val="4"/>
        </w:numPr>
        <w:spacing w:before="120" w:after="120" w:line="360" w:lineRule="atLeast"/>
        <w:ind w:left="1557" w:hanging="708"/>
        <w:contextualSpacing w:val="0"/>
        <w:rPr>
          <w:rFonts w:ascii="Arial" w:eastAsia="Times New Roman" w:hAnsi="Arial" w:cs="Arial"/>
          <w:b/>
          <w:bCs/>
          <w:color w:val="080908"/>
          <w:spacing w:val="28"/>
        </w:rPr>
      </w:pPr>
      <w:r w:rsidRPr="007C146A">
        <w:rPr>
          <w:rFonts w:ascii="Arial" w:eastAsia="Times New Roman" w:hAnsi="Arial" w:cs="Arial" w:hint="cs"/>
          <w:b/>
          <w:bCs/>
          <w:color w:val="080908"/>
          <w:spacing w:val="28"/>
          <w:rtl/>
        </w:rPr>
        <w:t>חישוב הפיצוי לניזוק שהוא קיבוץ</w:t>
      </w:r>
    </w:p>
    <w:p w14:paraId="03542ABF" w14:textId="77777777" w:rsidR="003A1C6B" w:rsidRPr="007C146A" w:rsidRDefault="003A1C6B" w:rsidP="007C146A">
      <w:pPr>
        <w:widowControl/>
        <w:spacing w:before="120" w:after="120" w:line="360" w:lineRule="atLeast"/>
        <w:ind w:left="1557"/>
        <w:contextualSpacing w:val="0"/>
        <w:rPr>
          <w:rFonts w:ascii="Arial" w:eastAsia="Times New Roman" w:hAnsi="Arial" w:cs="Arial"/>
          <w:color w:val="080908"/>
          <w:spacing w:val="28"/>
          <w:rtl/>
        </w:rPr>
      </w:pPr>
      <w:r w:rsidRPr="007C146A">
        <w:rPr>
          <w:rFonts w:ascii="Arial" w:eastAsia="Times New Roman" w:hAnsi="Arial" w:cs="Arial" w:hint="cs"/>
          <w:color w:val="080908"/>
          <w:spacing w:val="28"/>
          <w:rtl/>
        </w:rPr>
        <w:lastRenderedPageBreak/>
        <w:t xml:space="preserve">קיבוץ יפוצה בגין </w:t>
      </w:r>
      <w:r w:rsidRPr="007C146A">
        <w:rPr>
          <w:rFonts w:ascii="Arial" w:eastAsia="Times New Roman" w:hAnsi="Arial" w:cs="Arial" w:hint="cs"/>
          <w:b/>
          <w:bCs/>
          <w:color w:val="080908"/>
          <w:spacing w:val="28"/>
          <w:rtl/>
        </w:rPr>
        <w:t>עובדיו השכירים (שאינם חברי קיבוץ)</w:t>
      </w:r>
      <w:r w:rsidRPr="007C146A">
        <w:rPr>
          <w:rFonts w:ascii="Arial" w:eastAsia="Times New Roman" w:hAnsi="Arial" w:cs="Arial" w:hint="cs"/>
          <w:color w:val="080908"/>
          <w:spacing w:val="28"/>
          <w:rtl/>
        </w:rPr>
        <w:t xml:space="preserve"> העובדים בתעשייה, במסחר, בשירותים, בחקלאות או בתיירות בקיבוץ אשר נעדרו מעבודתם בשל </w:t>
      </w:r>
      <w:r w:rsidR="00B820AA" w:rsidRPr="007C146A">
        <w:rPr>
          <w:rFonts w:ascii="Arial" w:eastAsia="Times New Roman" w:hAnsi="Arial" w:cs="Arial" w:hint="cs"/>
          <w:color w:val="080908"/>
          <w:spacing w:val="28"/>
          <w:rtl/>
        </w:rPr>
        <w:t>מלחמת</w:t>
      </w:r>
      <w:r w:rsidRPr="007C146A">
        <w:rPr>
          <w:rFonts w:ascii="Arial" w:eastAsia="Times New Roman" w:hAnsi="Arial" w:cs="Arial" w:hint="cs"/>
          <w:color w:val="080908"/>
          <w:spacing w:val="28"/>
          <w:rtl/>
        </w:rPr>
        <w:t xml:space="preserve"> "</w:t>
      </w:r>
      <w:r w:rsidR="00B820AA" w:rsidRPr="007C146A">
        <w:rPr>
          <w:rFonts w:ascii="Arial" w:eastAsia="Times New Roman" w:hAnsi="Arial" w:cs="Arial" w:hint="cs"/>
          <w:color w:val="080908"/>
          <w:spacing w:val="28"/>
          <w:rtl/>
        </w:rPr>
        <w:t>חרבות ברזל</w:t>
      </w:r>
      <w:r w:rsidRPr="007C146A">
        <w:rPr>
          <w:rFonts w:ascii="Arial" w:eastAsia="Times New Roman" w:hAnsi="Arial" w:cs="Arial" w:hint="cs"/>
          <w:color w:val="080908"/>
          <w:spacing w:val="28"/>
          <w:rtl/>
        </w:rPr>
        <w:t>".</w:t>
      </w:r>
    </w:p>
    <w:p w14:paraId="4EF8A13A" w14:textId="77777777" w:rsidR="003A1C6B" w:rsidRPr="007C146A" w:rsidRDefault="003A1C6B" w:rsidP="007C146A">
      <w:pPr>
        <w:widowControl/>
        <w:spacing w:before="120" w:after="120" w:line="360" w:lineRule="atLeast"/>
        <w:ind w:left="1557"/>
        <w:contextualSpacing w:val="0"/>
        <w:rPr>
          <w:rFonts w:ascii="Arial" w:eastAsia="Times New Roman" w:hAnsi="Arial" w:cs="Arial"/>
          <w:b/>
          <w:bCs/>
          <w:color w:val="080908"/>
          <w:spacing w:val="28"/>
          <w:rtl/>
        </w:rPr>
      </w:pPr>
      <w:r w:rsidRPr="007C146A">
        <w:rPr>
          <w:rFonts w:ascii="Arial" w:eastAsia="Times New Roman" w:hAnsi="Arial" w:cs="Arial" w:hint="cs"/>
          <w:color w:val="080908"/>
          <w:spacing w:val="28"/>
          <w:rtl/>
        </w:rPr>
        <w:t xml:space="preserve">בנוסף, יפוצה הקיבוץ גם בגין עבודת חברי הקיבוץ, בסכום של </w:t>
      </w:r>
      <w:r w:rsidRPr="007C146A">
        <w:rPr>
          <w:rFonts w:ascii="Arial" w:eastAsia="Times New Roman" w:hAnsi="Arial" w:cs="Arial" w:hint="cs"/>
          <w:b/>
          <w:bCs/>
          <w:color w:val="080908"/>
          <w:spacing w:val="28"/>
          <w:rtl/>
        </w:rPr>
        <w:t>5</w:t>
      </w:r>
      <w:r w:rsidR="004E4866" w:rsidRPr="007C146A">
        <w:rPr>
          <w:rFonts w:ascii="Arial" w:eastAsia="Times New Roman" w:hAnsi="Arial" w:cs="Arial" w:hint="cs"/>
          <w:b/>
          <w:bCs/>
          <w:color w:val="080908"/>
          <w:spacing w:val="28"/>
          <w:rtl/>
        </w:rPr>
        <w:t>2</w:t>
      </w:r>
      <w:r w:rsidRPr="007C146A">
        <w:rPr>
          <w:rFonts w:ascii="Arial" w:eastAsia="Times New Roman" w:hAnsi="Arial" w:cs="Arial" w:hint="cs"/>
          <w:b/>
          <w:bCs/>
          <w:color w:val="080908"/>
          <w:spacing w:val="28"/>
          <w:rtl/>
        </w:rPr>
        <w:t xml:space="preserve">0 ש"ח </w:t>
      </w:r>
      <w:r w:rsidRPr="007C146A">
        <w:rPr>
          <w:rFonts w:ascii="Arial" w:eastAsia="Times New Roman" w:hAnsi="Arial" w:cs="Arial" w:hint="cs"/>
          <w:color w:val="080908"/>
          <w:spacing w:val="28"/>
          <w:rtl/>
        </w:rPr>
        <w:t xml:space="preserve">ליום עבודה, כשהוא מוכפל בסך ימי היעדרות של חברי הקיבוץ, שנעדרו ממקום עבודתם בקיבוץ בשל </w:t>
      </w:r>
      <w:r w:rsidR="00B820AA" w:rsidRPr="007C146A">
        <w:rPr>
          <w:rFonts w:ascii="Arial" w:eastAsia="Times New Roman" w:hAnsi="Arial" w:cs="Arial" w:hint="cs"/>
          <w:color w:val="080908"/>
          <w:spacing w:val="28"/>
          <w:rtl/>
        </w:rPr>
        <w:t>מלחמת</w:t>
      </w:r>
      <w:r w:rsidRPr="007C146A">
        <w:rPr>
          <w:rFonts w:ascii="Arial" w:eastAsia="Times New Roman" w:hAnsi="Arial" w:cs="Arial" w:hint="cs"/>
          <w:color w:val="080908"/>
          <w:spacing w:val="28"/>
          <w:rtl/>
        </w:rPr>
        <w:t xml:space="preserve"> "</w:t>
      </w:r>
      <w:r w:rsidR="00B820AA" w:rsidRPr="007C146A">
        <w:rPr>
          <w:rFonts w:ascii="Arial" w:eastAsia="Times New Roman" w:hAnsi="Arial" w:cs="Arial" w:hint="cs"/>
          <w:color w:val="080908"/>
          <w:spacing w:val="28"/>
          <w:rtl/>
        </w:rPr>
        <w:t>חרבות ברזל</w:t>
      </w:r>
      <w:r w:rsidRPr="007C146A">
        <w:rPr>
          <w:rFonts w:ascii="Arial" w:eastAsia="Times New Roman" w:hAnsi="Arial" w:cs="Arial" w:hint="cs"/>
          <w:color w:val="080908"/>
          <w:spacing w:val="28"/>
          <w:rtl/>
        </w:rPr>
        <w:t>"</w:t>
      </w:r>
    </w:p>
    <w:p w14:paraId="334E0C75" w14:textId="77777777" w:rsidR="003A1C6B" w:rsidRPr="007C146A" w:rsidRDefault="003538E3" w:rsidP="007C146A">
      <w:pPr>
        <w:widowControl/>
        <w:spacing w:before="120" w:after="120" w:line="360" w:lineRule="atLeast"/>
        <w:ind w:left="1557"/>
        <w:contextualSpacing w:val="0"/>
        <w:rPr>
          <w:rFonts w:ascii="Arial" w:eastAsia="Times New Roman" w:hAnsi="Arial" w:cs="Arial"/>
          <w:b/>
          <w:bCs/>
          <w:color w:val="080908"/>
          <w:spacing w:val="28"/>
          <w:rtl/>
        </w:rPr>
      </w:pPr>
      <w:r w:rsidRPr="007C146A">
        <w:rPr>
          <w:rFonts w:ascii="Arial" w:eastAsia="Times New Roman" w:hAnsi="Arial" w:cs="Arial" w:hint="cs"/>
          <w:b/>
          <w:bCs/>
          <w:color w:val="080908"/>
          <w:spacing w:val="28"/>
          <w:u w:val="single"/>
          <w:rtl/>
        </w:rPr>
        <w:t>הערה</w:t>
      </w:r>
      <w:r w:rsidR="00A57241" w:rsidRPr="007C146A">
        <w:rPr>
          <w:rFonts w:ascii="Arial" w:eastAsia="Times New Roman" w:hAnsi="Arial" w:cs="Arial" w:hint="cs"/>
          <w:b/>
          <w:bCs/>
          <w:color w:val="080908"/>
          <w:spacing w:val="28"/>
          <w:rtl/>
        </w:rPr>
        <w:t>:</w:t>
      </w:r>
      <w:r w:rsidR="003A1C6B" w:rsidRPr="007C146A">
        <w:rPr>
          <w:rFonts w:ascii="Arial" w:eastAsia="Times New Roman" w:hAnsi="Arial" w:cs="Arial" w:hint="cs"/>
          <w:b/>
          <w:bCs/>
          <w:color w:val="080908"/>
          <w:spacing w:val="28"/>
          <w:rtl/>
        </w:rPr>
        <w:t xml:space="preserve"> </w:t>
      </w:r>
      <w:r w:rsidR="003A1C6B" w:rsidRPr="007C146A">
        <w:rPr>
          <w:rFonts w:ascii="Arial" w:eastAsia="Times New Roman" w:hAnsi="Arial" w:cs="Arial" w:hint="cs"/>
          <w:color w:val="080908"/>
          <w:spacing w:val="28"/>
          <w:rtl/>
        </w:rPr>
        <w:t>הפיצוי בגין השכר שישולם יינת</w:t>
      </w:r>
      <w:r w:rsidR="003A1C6B" w:rsidRPr="007C146A">
        <w:rPr>
          <w:rFonts w:ascii="Arial" w:eastAsia="Times New Roman" w:hAnsi="Arial" w:cs="Arial" w:hint="eastAsia"/>
          <w:color w:val="080908"/>
          <w:spacing w:val="28"/>
          <w:rtl/>
        </w:rPr>
        <w:t>ן</w:t>
      </w:r>
      <w:r w:rsidR="003A1C6B" w:rsidRPr="007C146A">
        <w:rPr>
          <w:rFonts w:ascii="Arial" w:eastAsia="Times New Roman" w:hAnsi="Arial" w:cs="Arial" w:hint="cs"/>
          <w:color w:val="080908"/>
          <w:spacing w:val="28"/>
          <w:rtl/>
        </w:rPr>
        <w:t xml:space="preserve"> לחברי קיבוץ העוסקים בענפי הקיבוץ </w:t>
      </w:r>
      <w:r w:rsidR="003A1C6B" w:rsidRPr="007C146A">
        <w:rPr>
          <w:rFonts w:ascii="Arial" w:eastAsia="Times New Roman" w:hAnsi="Arial" w:cs="Arial" w:hint="cs"/>
          <w:color w:val="080908"/>
          <w:spacing w:val="28"/>
          <w:u w:val="single"/>
          <w:rtl/>
        </w:rPr>
        <w:t>היצרניים</w:t>
      </w:r>
      <w:r w:rsidR="003A1C6B" w:rsidRPr="007C146A">
        <w:rPr>
          <w:rFonts w:ascii="Arial" w:eastAsia="Times New Roman" w:hAnsi="Arial" w:cs="Arial" w:hint="cs"/>
          <w:color w:val="080908"/>
          <w:spacing w:val="28"/>
          <w:rtl/>
        </w:rPr>
        <w:t xml:space="preserve"> בלבד ולא לחברי קיבוץ העוסקים במתן שירותים לחברי הקיבוץ עצמם</w:t>
      </w:r>
      <w:r w:rsidR="00A57241" w:rsidRPr="007C146A">
        <w:rPr>
          <w:rFonts w:ascii="Arial" w:eastAsia="Times New Roman" w:hAnsi="Arial" w:cs="Arial" w:hint="cs"/>
          <w:color w:val="080908"/>
          <w:spacing w:val="28"/>
          <w:rtl/>
        </w:rPr>
        <w:t>.</w:t>
      </w:r>
      <w:r w:rsidR="000771BF" w:rsidRPr="007C146A">
        <w:rPr>
          <w:rFonts w:ascii="Arial" w:eastAsia="Times New Roman" w:hAnsi="Arial" w:cs="Arial"/>
          <w:color w:val="080908"/>
          <w:spacing w:val="28"/>
          <w:rtl/>
        </w:rPr>
        <w:t xml:space="preserve"> כמו כן ישולם </w:t>
      </w:r>
      <w:r w:rsidR="000771BF" w:rsidRPr="007C146A">
        <w:rPr>
          <w:rFonts w:ascii="Arial" w:eastAsia="Times New Roman" w:hAnsi="Arial" w:cs="Arial" w:hint="eastAsia"/>
          <w:color w:val="080908"/>
          <w:spacing w:val="28"/>
          <w:rtl/>
        </w:rPr>
        <w:t>פיצוי</w:t>
      </w:r>
      <w:r w:rsidR="000771BF" w:rsidRPr="007C146A">
        <w:rPr>
          <w:rFonts w:ascii="Arial" w:eastAsia="Times New Roman" w:hAnsi="Arial" w:cs="Arial"/>
          <w:color w:val="080908"/>
          <w:spacing w:val="28"/>
          <w:rtl/>
        </w:rPr>
        <w:t xml:space="preserve"> </w:t>
      </w:r>
      <w:r w:rsidR="000771BF" w:rsidRPr="007C146A">
        <w:rPr>
          <w:rFonts w:ascii="Arial" w:eastAsia="Times New Roman" w:hAnsi="Arial" w:cs="Arial" w:hint="eastAsia"/>
          <w:color w:val="080908"/>
          <w:spacing w:val="28"/>
          <w:rtl/>
        </w:rPr>
        <w:t>בגין</w:t>
      </w:r>
      <w:r w:rsidR="000771BF" w:rsidRPr="007C146A">
        <w:rPr>
          <w:rFonts w:ascii="Arial" w:eastAsia="Times New Roman" w:hAnsi="Arial" w:cs="Arial"/>
          <w:color w:val="080908"/>
          <w:spacing w:val="28"/>
          <w:rtl/>
        </w:rPr>
        <w:t xml:space="preserve"> </w:t>
      </w:r>
      <w:r w:rsidR="000771BF" w:rsidRPr="007C146A">
        <w:rPr>
          <w:rFonts w:ascii="Arial" w:eastAsia="Times New Roman" w:hAnsi="Arial" w:cs="Arial" w:hint="eastAsia"/>
          <w:color w:val="080908"/>
          <w:spacing w:val="28"/>
          <w:rtl/>
        </w:rPr>
        <w:t>שכר</w:t>
      </w:r>
      <w:r w:rsidR="000771BF" w:rsidRPr="007C146A">
        <w:rPr>
          <w:rFonts w:ascii="Arial" w:eastAsia="Times New Roman" w:hAnsi="Arial" w:cs="Arial"/>
          <w:color w:val="080908"/>
          <w:spacing w:val="28"/>
          <w:rtl/>
        </w:rPr>
        <w:t xml:space="preserve"> </w:t>
      </w:r>
      <w:r w:rsidR="000771BF" w:rsidRPr="007C146A">
        <w:rPr>
          <w:rFonts w:ascii="Arial" w:eastAsia="Times New Roman" w:hAnsi="Arial" w:cs="Arial" w:hint="eastAsia"/>
          <w:color w:val="080908"/>
          <w:spacing w:val="28"/>
          <w:rtl/>
        </w:rPr>
        <w:t>העובדים</w:t>
      </w:r>
      <w:r w:rsidR="000771BF" w:rsidRPr="007C146A">
        <w:rPr>
          <w:rFonts w:ascii="Arial" w:eastAsia="Times New Roman" w:hAnsi="Arial" w:cs="Arial"/>
          <w:color w:val="080908"/>
          <w:spacing w:val="28"/>
          <w:rtl/>
        </w:rPr>
        <w:t xml:space="preserve"> </w:t>
      </w:r>
      <w:r w:rsidR="000771BF" w:rsidRPr="007C146A">
        <w:rPr>
          <w:rFonts w:ascii="Arial" w:eastAsia="Times New Roman" w:hAnsi="Arial" w:cs="Arial" w:hint="eastAsia"/>
          <w:color w:val="080908"/>
          <w:spacing w:val="28"/>
          <w:rtl/>
        </w:rPr>
        <w:t>שאינם</w:t>
      </w:r>
      <w:r w:rsidR="000771BF" w:rsidRPr="007C146A">
        <w:rPr>
          <w:rFonts w:ascii="Arial" w:eastAsia="Times New Roman" w:hAnsi="Arial" w:cs="Arial"/>
          <w:color w:val="080908"/>
          <w:spacing w:val="28"/>
          <w:rtl/>
        </w:rPr>
        <w:t xml:space="preserve"> </w:t>
      </w:r>
      <w:r w:rsidR="000771BF" w:rsidRPr="007C146A">
        <w:rPr>
          <w:rFonts w:ascii="Arial" w:eastAsia="Times New Roman" w:hAnsi="Arial" w:cs="Arial" w:hint="eastAsia"/>
          <w:color w:val="080908"/>
          <w:spacing w:val="28"/>
          <w:rtl/>
        </w:rPr>
        <w:t>חברי</w:t>
      </w:r>
      <w:r w:rsidR="000771BF" w:rsidRPr="007C146A">
        <w:rPr>
          <w:rFonts w:ascii="Arial" w:eastAsia="Times New Roman" w:hAnsi="Arial" w:cs="Arial"/>
          <w:color w:val="080908"/>
          <w:spacing w:val="28"/>
          <w:rtl/>
        </w:rPr>
        <w:t xml:space="preserve"> </w:t>
      </w:r>
      <w:r w:rsidR="000771BF" w:rsidRPr="007C146A">
        <w:rPr>
          <w:rFonts w:ascii="Arial" w:eastAsia="Times New Roman" w:hAnsi="Arial" w:cs="Arial" w:hint="eastAsia"/>
          <w:color w:val="080908"/>
          <w:spacing w:val="28"/>
          <w:rtl/>
        </w:rPr>
        <w:t>קיבוץ</w:t>
      </w:r>
      <w:r w:rsidR="000771BF" w:rsidRPr="007C146A">
        <w:rPr>
          <w:rFonts w:ascii="Arial" w:eastAsia="Times New Roman" w:hAnsi="Arial" w:cs="Arial"/>
          <w:color w:val="080908"/>
          <w:spacing w:val="28"/>
          <w:rtl/>
        </w:rPr>
        <w:t xml:space="preserve"> </w:t>
      </w:r>
      <w:r w:rsidR="000771BF" w:rsidRPr="007C146A">
        <w:rPr>
          <w:rFonts w:ascii="Arial" w:eastAsia="Times New Roman" w:hAnsi="Arial" w:cs="Arial" w:hint="eastAsia"/>
          <w:color w:val="080908"/>
          <w:spacing w:val="28"/>
          <w:rtl/>
        </w:rPr>
        <w:t>העובדים</w:t>
      </w:r>
      <w:r w:rsidR="000771BF" w:rsidRPr="007C146A">
        <w:rPr>
          <w:rFonts w:ascii="Arial" w:eastAsia="Times New Roman" w:hAnsi="Arial" w:cs="Arial"/>
          <w:color w:val="080908"/>
          <w:spacing w:val="28"/>
          <w:rtl/>
        </w:rPr>
        <w:t xml:space="preserve"> </w:t>
      </w:r>
      <w:r w:rsidR="000771BF" w:rsidRPr="007C146A">
        <w:rPr>
          <w:rFonts w:ascii="Arial" w:eastAsia="Times New Roman" w:hAnsi="Arial" w:cs="Arial" w:hint="eastAsia"/>
          <w:color w:val="080908"/>
          <w:spacing w:val="28"/>
          <w:rtl/>
        </w:rPr>
        <w:t>בענפים</w:t>
      </w:r>
      <w:r w:rsidR="000771BF" w:rsidRPr="007C146A">
        <w:rPr>
          <w:rFonts w:ascii="Arial" w:eastAsia="Times New Roman" w:hAnsi="Arial" w:cs="Arial"/>
          <w:color w:val="080908"/>
          <w:spacing w:val="28"/>
          <w:rtl/>
        </w:rPr>
        <w:t xml:space="preserve"> </w:t>
      </w:r>
      <w:r w:rsidR="000771BF" w:rsidRPr="007C146A">
        <w:rPr>
          <w:rFonts w:ascii="Arial" w:eastAsia="Times New Roman" w:hAnsi="Arial" w:cs="Arial" w:hint="eastAsia"/>
          <w:color w:val="080908"/>
          <w:spacing w:val="28"/>
          <w:rtl/>
        </w:rPr>
        <w:t>הצרכניים</w:t>
      </w:r>
      <w:r w:rsidR="000771BF" w:rsidRPr="007C146A">
        <w:rPr>
          <w:rFonts w:ascii="Arial" w:eastAsia="Times New Roman" w:hAnsi="Arial" w:cs="Arial"/>
          <w:color w:val="080908"/>
          <w:spacing w:val="28"/>
          <w:rtl/>
        </w:rPr>
        <w:t xml:space="preserve"> </w:t>
      </w:r>
      <w:r w:rsidR="000771BF" w:rsidRPr="007C146A">
        <w:rPr>
          <w:rFonts w:ascii="Arial" w:eastAsia="Times New Roman" w:hAnsi="Arial" w:cs="Arial" w:hint="eastAsia"/>
          <w:color w:val="080908"/>
          <w:spacing w:val="28"/>
          <w:rtl/>
        </w:rPr>
        <w:t>של</w:t>
      </w:r>
      <w:r w:rsidR="000771BF" w:rsidRPr="007C146A">
        <w:rPr>
          <w:rFonts w:ascii="Arial" w:eastAsia="Times New Roman" w:hAnsi="Arial" w:cs="Arial"/>
          <w:color w:val="080908"/>
          <w:spacing w:val="28"/>
          <w:rtl/>
        </w:rPr>
        <w:t xml:space="preserve"> </w:t>
      </w:r>
      <w:r w:rsidR="000771BF" w:rsidRPr="007C146A">
        <w:rPr>
          <w:rFonts w:ascii="Arial" w:eastAsia="Times New Roman" w:hAnsi="Arial" w:cs="Arial" w:hint="eastAsia"/>
          <w:color w:val="080908"/>
          <w:spacing w:val="28"/>
          <w:rtl/>
        </w:rPr>
        <w:t>הקיבוץ</w:t>
      </w:r>
      <w:r w:rsidR="000771BF" w:rsidRPr="007C146A">
        <w:rPr>
          <w:rFonts w:ascii="Arial" w:eastAsia="Times New Roman" w:hAnsi="Arial" w:cs="Arial"/>
          <w:color w:val="080908"/>
          <w:spacing w:val="28"/>
          <w:rtl/>
        </w:rPr>
        <w:t>.</w:t>
      </w:r>
    </w:p>
    <w:p w14:paraId="5440A278" w14:textId="77777777" w:rsidR="003A1C6B" w:rsidRPr="007C146A" w:rsidRDefault="003A1C6B" w:rsidP="007C146A">
      <w:pPr>
        <w:widowControl/>
        <w:numPr>
          <w:ilvl w:val="2"/>
          <w:numId w:val="4"/>
        </w:numPr>
        <w:spacing w:before="120" w:after="120" w:line="360" w:lineRule="atLeast"/>
        <w:ind w:left="1557" w:hanging="708"/>
        <w:contextualSpacing w:val="0"/>
        <w:rPr>
          <w:rFonts w:ascii="Arial" w:eastAsia="Times New Roman" w:hAnsi="Arial" w:cs="Arial"/>
          <w:b/>
          <w:bCs/>
          <w:color w:val="080908"/>
          <w:spacing w:val="28"/>
        </w:rPr>
      </w:pPr>
      <w:r w:rsidRPr="007C146A">
        <w:rPr>
          <w:rFonts w:ascii="Arial" w:eastAsia="Times New Roman" w:hAnsi="Arial" w:cs="Arial" w:hint="cs"/>
          <w:b/>
          <w:bCs/>
          <w:color w:val="080908"/>
          <w:spacing w:val="28"/>
          <w:rtl/>
        </w:rPr>
        <w:t xml:space="preserve">חישוב הפיצוי לניזוק שהינו </w:t>
      </w:r>
      <w:r w:rsidR="008B3E8B" w:rsidRPr="007C146A">
        <w:rPr>
          <w:rFonts w:ascii="Arial" w:eastAsia="Times New Roman" w:hAnsi="Arial" w:cs="Arial" w:hint="cs"/>
          <w:b/>
          <w:bCs/>
          <w:color w:val="080908"/>
          <w:spacing w:val="28"/>
          <w:rtl/>
        </w:rPr>
        <w:t>מוסד ציבורי</w:t>
      </w:r>
      <w:r w:rsidRPr="007C146A">
        <w:rPr>
          <w:rFonts w:ascii="Arial" w:eastAsia="Times New Roman" w:hAnsi="Arial" w:cs="Arial" w:hint="cs"/>
          <w:b/>
          <w:bCs/>
          <w:color w:val="080908"/>
          <w:spacing w:val="28"/>
          <w:rtl/>
        </w:rPr>
        <w:t xml:space="preserve"> זכאי</w:t>
      </w:r>
      <w:r w:rsidR="008B3E8B" w:rsidRPr="007C146A">
        <w:rPr>
          <w:rFonts w:ascii="Arial" w:eastAsia="Times New Roman" w:hAnsi="Arial" w:cs="Arial" w:hint="cs"/>
          <w:b/>
          <w:bCs/>
          <w:color w:val="080908"/>
          <w:spacing w:val="28"/>
          <w:rtl/>
        </w:rPr>
        <w:t>:</w:t>
      </w:r>
    </w:p>
    <w:p w14:paraId="4EA5B7C0" w14:textId="77777777" w:rsidR="008B3E8B" w:rsidRPr="007C146A" w:rsidRDefault="008B3E8B" w:rsidP="007C146A">
      <w:pPr>
        <w:widowControl/>
        <w:spacing w:before="120" w:after="120" w:line="360" w:lineRule="atLeast"/>
        <w:ind w:left="1557"/>
        <w:contextualSpacing w:val="0"/>
        <w:rPr>
          <w:rFonts w:ascii="Arial" w:eastAsia="Times New Roman" w:hAnsi="Arial" w:cs="Arial"/>
          <w:color w:val="080908"/>
          <w:spacing w:val="28"/>
          <w:rtl/>
        </w:rPr>
      </w:pPr>
      <w:r w:rsidRPr="007C146A">
        <w:rPr>
          <w:rFonts w:ascii="Arial" w:eastAsia="Times New Roman" w:hAnsi="Arial" w:cs="Arial"/>
          <w:b/>
          <w:bCs/>
          <w:color w:val="080908"/>
          <w:spacing w:val="28"/>
          <w:rtl/>
        </w:rPr>
        <w:t>מוסד ציבורי זכאי</w:t>
      </w:r>
      <w:r w:rsidRPr="007C146A">
        <w:rPr>
          <w:rFonts w:ascii="Arial" w:eastAsia="Times New Roman" w:hAnsi="Arial" w:cs="Arial"/>
          <w:color w:val="080908"/>
          <w:spacing w:val="28"/>
          <w:rtl/>
        </w:rPr>
        <w:t xml:space="preserve"> – מוסד ציבורי כהגדרתו בסעיף 9(2)(ב) לפקודה, שמתקיימים בו שני אלה:</w:t>
      </w:r>
    </w:p>
    <w:p w14:paraId="468718A4" w14:textId="77777777" w:rsidR="008B3E8B" w:rsidRPr="007C146A" w:rsidRDefault="008B3E8B" w:rsidP="007C146A">
      <w:pPr>
        <w:widowControl/>
        <w:numPr>
          <w:ilvl w:val="0"/>
          <w:numId w:val="17"/>
        </w:numPr>
        <w:spacing w:before="120" w:after="120" w:line="360" w:lineRule="atLeast"/>
        <w:contextualSpacing w:val="0"/>
        <w:rPr>
          <w:rFonts w:ascii="Arial" w:eastAsia="Times New Roman" w:hAnsi="Arial" w:cs="Arial"/>
          <w:b/>
          <w:bCs/>
          <w:color w:val="080908"/>
          <w:spacing w:val="28"/>
        </w:rPr>
      </w:pPr>
      <w:r w:rsidRPr="007C146A">
        <w:rPr>
          <w:rFonts w:ascii="Arial" w:eastAsia="Times New Roman" w:hAnsi="Arial" w:cs="Arial" w:hint="cs"/>
          <w:color w:val="080908"/>
          <w:spacing w:val="28"/>
          <w:rtl/>
        </w:rPr>
        <w:t>25%</w:t>
      </w:r>
      <w:r w:rsidR="003A1C6B" w:rsidRPr="007C146A">
        <w:rPr>
          <w:rFonts w:ascii="Arial" w:eastAsia="Times New Roman" w:hAnsi="Arial" w:cs="Arial" w:hint="cs"/>
          <w:color w:val="080908"/>
          <w:spacing w:val="28"/>
          <w:rtl/>
        </w:rPr>
        <w:t xml:space="preserve"> </w:t>
      </w:r>
      <w:r w:rsidRPr="007C146A">
        <w:rPr>
          <w:rFonts w:ascii="Arial" w:eastAsia="Times New Roman" w:hAnsi="Arial" w:cs="Arial" w:hint="cs"/>
          <w:color w:val="080908"/>
          <w:spacing w:val="28"/>
          <w:rtl/>
        </w:rPr>
        <w:t>לפחות מ</w:t>
      </w:r>
      <w:r w:rsidR="003A1C6B" w:rsidRPr="007C146A">
        <w:rPr>
          <w:rFonts w:ascii="Arial" w:eastAsia="Times New Roman" w:hAnsi="Arial" w:cs="Arial" w:hint="cs"/>
          <w:color w:val="080908"/>
          <w:spacing w:val="28"/>
          <w:rtl/>
        </w:rPr>
        <w:t>הכנסתו בשנת המס 2022 כפי שדווחה בדוח השנתי לפי סעיף 131 לפקודה, לא הגיעה מתמיכ</w:t>
      </w:r>
      <w:r w:rsidRPr="007C146A">
        <w:rPr>
          <w:rFonts w:ascii="Arial" w:eastAsia="Times New Roman" w:hAnsi="Arial" w:cs="Arial" w:hint="cs"/>
          <w:color w:val="080908"/>
          <w:spacing w:val="28"/>
          <w:rtl/>
        </w:rPr>
        <w:t>ות ותרומות.</w:t>
      </w:r>
    </w:p>
    <w:p w14:paraId="47C927E4" w14:textId="77777777" w:rsidR="003A1C6B" w:rsidRPr="007C146A" w:rsidRDefault="008B3E8B" w:rsidP="007C146A">
      <w:pPr>
        <w:widowControl/>
        <w:numPr>
          <w:ilvl w:val="0"/>
          <w:numId w:val="17"/>
        </w:numPr>
        <w:spacing w:before="120" w:after="120" w:line="360" w:lineRule="atLeast"/>
        <w:contextualSpacing w:val="0"/>
        <w:rPr>
          <w:rFonts w:ascii="Arial" w:eastAsia="Times New Roman" w:hAnsi="Arial" w:cs="Arial"/>
          <w:b/>
          <w:bCs/>
          <w:color w:val="080908"/>
          <w:spacing w:val="28"/>
        </w:rPr>
      </w:pPr>
      <w:r w:rsidRPr="007C146A">
        <w:rPr>
          <w:rFonts w:ascii="Arial" w:eastAsia="Times New Roman" w:hAnsi="Arial" w:cs="Arial" w:hint="cs"/>
          <w:color w:val="080908"/>
          <w:spacing w:val="28"/>
          <w:rtl/>
        </w:rPr>
        <w:t>25% לפחות מה</w:t>
      </w:r>
      <w:r w:rsidR="003A1C6B" w:rsidRPr="007C146A">
        <w:rPr>
          <w:rFonts w:ascii="Arial" w:eastAsia="Times New Roman" w:hAnsi="Arial" w:cs="Arial" w:hint="cs"/>
          <w:color w:val="080908"/>
          <w:spacing w:val="28"/>
          <w:rtl/>
        </w:rPr>
        <w:t xml:space="preserve">כנסתו בשנת המס 2022, כפי שדווחה בדוח השנתי לפי סעיף 131 לפקודה, שלא מתמיכות ותרומות כמפורט בסעיף קטן (1) לעיל, </w:t>
      </w:r>
      <w:proofErr w:type="spellStart"/>
      <w:r w:rsidR="003A1C6B" w:rsidRPr="007C146A">
        <w:rPr>
          <w:rFonts w:ascii="Arial" w:eastAsia="Times New Roman" w:hAnsi="Arial" w:cs="Arial" w:hint="cs"/>
          <w:color w:val="080908"/>
          <w:spacing w:val="28"/>
          <w:rtl/>
        </w:rPr>
        <w:t>היתה</w:t>
      </w:r>
      <w:proofErr w:type="spellEnd"/>
      <w:r w:rsidR="003A1C6B" w:rsidRPr="007C146A">
        <w:rPr>
          <w:rFonts w:ascii="Arial" w:eastAsia="Times New Roman" w:hAnsi="Arial" w:cs="Arial" w:hint="cs"/>
          <w:color w:val="080908"/>
          <w:spacing w:val="28"/>
          <w:rtl/>
        </w:rPr>
        <w:t xml:space="preserve"> ממכירת שירותים או מוצרים, באופן שוטף ובמהלך רוב חודשי השנה (להלן- </w:t>
      </w:r>
      <w:r w:rsidR="003A1C6B" w:rsidRPr="007C146A">
        <w:rPr>
          <w:rFonts w:ascii="Arial" w:eastAsia="Times New Roman" w:hAnsi="Arial" w:cs="Arial" w:hint="cs"/>
          <w:b/>
          <w:bCs/>
          <w:color w:val="080908"/>
          <w:spacing w:val="28"/>
          <w:rtl/>
        </w:rPr>
        <w:t>"פעילות מניבת הפדיון</w:t>
      </w:r>
      <w:r w:rsidR="003A1C6B" w:rsidRPr="007C146A">
        <w:rPr>
          <w:rFonts w:ascii="Arial" w:eastAsia="Times New Roman" w:hAnsi="Arial" w:cs="Arial" w:hint="cs"/>
          <w:color w:val="080908"/>
          <w:spacing w:val="28"/>
          <w:rtl/>
        </w:rPr>
        <w:t>"</w:t>
      </w:r>
      <w:r w:rsidR="003A1C6B" w:rsidRPr="007C146A">
        <w:rPr>
          <w:rFonts w:ascii="Arial" w:eastAsia="Times New Roman" w:hAnsi="Arial" w:cs="Arial"/>
          <w:color w:val="080908"/>
          <w:spacing w:val="28"/>
          <w:rtl/>
        </w:rPr>
        <w:t>)</w:t>
      </w:r>
      <w:r w:rsidR="003A1C6B" w:rsidRPr="007C146A">
        <w:rPr>
          <w:rFonts w:ascii="Arial" w:eastAsia="Times New Roman" w:hAnsi="Arial" w:cs="Arial" w:hint="cs"/>
          <w:b/>
          <w:bCs/>
          <w:color w:val="080908"/>
          <w:spacing w:val="28"/>
          <w:rtl/>
        </w:rPr>
        <w:t>.</w:t>
      </w:r>
    </w:p>
    <w:p w14:paraId="0B0C2747" w14:textId="77777777" w:rsidR="003A1C6B" w:rsidRPr="007C146A" w:rsidRDefault="003A1C6B" w:rsidP="007C146A">
      <w:pPr>
        <w:widowControl/>
        <w:spacing w:before="120" w:after="120" w:line="360" w:lineRule="atLeast"/>
        <w:ind w:left="1584"/>
        <w:contextualSpacing w:val="0"/>
        <w:rPr>
          <w:rFonts w:ascii="Arial" w:eastAsia="Times New Roman" w:hAnsi="Arial" w:cs="Arial"/>
          <w:b/>
          <w:bCs/>
          <w:color w:val="080908"/>
          <w:spacing w:val="28"/>
          <w:rtl/>
        </w:rPr>
      </w:pPr>
      <w:r w:rsidRPr="007C146A">
        <w:rPr>
          <w:rFonts w:ascii="Arial" w:eastAsia="Times New Roman" w:hAnsi="Arial" w:cs="Arial" w:hint="cs"/>
          <w:color w:val="080908"/>
          <w:spacing w:val="28"/>
          <w:rtl/>
        </w:rPr>
        <w:t>הפיצוי יחושב לפי השיעור המתקבל מחלוקת סכום הכנסתו בשנת המס 2022, כפי שדווחה בדוח שהגיש לפי סעיף 131 לפקודה, שלא מתמיכות ותרומות, בסכום הכנסתו האמורה, כולל תמיכות ותרומות, כשהוא מוכפל בשווי הנזק ששילם בעד יום היעדרות של העובד (5</w:t>
      </w:r>
      <w:r w:rsidR="00AC6FE5" w:rsidRPr="007C146A">
        <w:rPr>
          <w:rFonts w:ascii="Arial" w:eastAsia="Times New Roman" w:hAnsi="Arial" w:cs="Arial" w:hint="cs"/>
          <w:color w:val="080908"/>
          <w:spacing w:val="28"/>
          <w:rtl/>
        </w:rPr>
        <w:t>2</w:t>
      </w:r>
      <w:r w:rsidRPr="007C146A">
        <w:rPr>
          <w:rFonts w:ascii="Arial" w:eastAsia="Times New Roman" w:hAnsi="Arial" w:cs="Arial" w:hint="cs"/>
          <w:color w:val="080908"/>
          <w:spacing w:val="28"/>
          <w:rtl/>
        </w:rPr>
        <w:t>0 ₪) בשל המצב הביטחוני.</w:t>
      </w:r>
    </w:p>
    <w:p w14:paraId="6C4B9346" w14:textId="77777777" w:rsidR="003A1C6B" w:rsidRPr="00586E74" w:rsidRDefault="003A1C6B" w:rsidP="00586E74">
      <w:pPr>
        <w:widowControl/>
        <w:numPr>
          <w:ilvl w:val="1"/>
          <w:numId w:val="4"/>
        </w:numPr>
        <w:spacing w:before="240" w:after="240" w:line="276" w:lineRule="atLeast"/>
        <w:ind w:left="849" w:hanging="489"/>
        <w:contextualSpacing w:val="0"/>
        <w:outlineLvl w:val="1"/>
        <w:rPr>
          <w:rFonts w:ascii="Arial" w:eastAsia="Times New Roman" w:hAnsi="Arial" w:cs="Arial"/>
          <w:b/>
          <w:bCs/>
          <w:color w:val="080908"/>
          <w:spacing w:val="28"/>
          <w:sz w:val="28"/>
          <w:szCs w:val="28"/>
          <w:u w:val="single"/>
        </w:rPr>
      </w:pPr>
      <w:r w:rsidRPr="00586E74">
        <w:rPr>
          <w:rFonts w:ascii="Arial" w:eastAsia="Times New Roman" w:hAnsi="Arial" w:cs="Arial"/>
          <w:b/>
          <w:bCs/>
          <w:color w:val="080908"/>
          <w:spacing w:val="28"/>
          <w:sz w:val="28"/>
          <w:szCs w:val="28"/>
          <w:u w:val="single"/>
          <w:rtl/>
        </w:rPr>
        <w:t>אופן ההגשה והטיפול בתביעה</w:t>
      </w:r>
    </w:p>
    <w:p w14:paraId="2A5DE562" w14:textId="77777777" w:rsidR="003A1C6B" w:rsidRPr="007C146A" w:rsidRDefault="003A1C6B" w:rsidP="007C146A">
      <w:pPr>
        <w:widowControl/>
        <w:numPr>
          <w:ilvl w:val="2"/>
          <w:numId w:val="4"/>
        </w:numPr>
        <w:spacing w:before="120" w:after="120" w:line="360" w:lineRule="atLeast"/>
        <w:ind w:left="1557" w:hanging="708"/>
        <w:contextualSpacing w:val="0"/>
        <w:rPr>
          <w:rFonts w:ascii="Arial" w:eastAsia="Times New Roman" w:hAnsi="Arial" w:cs="Arial"/>
          <w:b/>
          <w:bCs/>
          <w:color w:val="080908"/>
          <w:spacing w:val="28"/>
          <w:u w:val="single"/>
        </w:rPr>
      </w:pPr>
      <w:r w:rsidRPr="007C146A">
        <w:rPr>
          <w:rFonts w:ascii="Arial" w:eastAsia="Times New Roman" w:hAnsi="Arial" w:cs="Arial" w:hint="cs"/>
          <w:color w:val="080908"/>
          <w:spacing w:val="28"/>
          <w:rtl/>
        </w:rPr>
        <w:t xml:space="preserve">תביעה </w:t>
      </w:r>
      <w:r w:rsidRPr="007C146A">
        <w:rPr>
          <w:rFonts w:ascii="Arial" w:eastAsia="Times New Roman" w:hAnsi="Arial" w:cs="Arial"/>
          <w:color w:val="080908"/>
          <w:spacing w:val="28"/>
          <w:rtl/>
        </w:rPr>
        <w:t xml:space="preserve">לפיצוי </w:t>
      </w:r>
      <w:r w:rsidRPr="007C146A">
        <w:rPr>
          <w:rFonts w:ascii="Arial" w:eastAsia="Times New Roman" w:hAnsi="Arial" w:cs="Arial" w:hint="cs"/>
          <w:color w:val="080908"/>
          <w:spacing w:val="28"/>
          <w:rtl/>
        </w:rPr>
        <w:t xml:space="preserve">בשל נזק עקיף </w:t>
      </w:r>
      <w:r w:rsidRPr="007C146A">
        <w:rPr>
          <w:rFonts w:ascii="Arial" w:eastAsia="Times New Roman" w:hAnsi="Arial" w:cs="Arial" w:hint="cs"/>
          <w:color w:val="080908"/>
          <w:spacing w:val="28"/>
          <w:u w:val="single"/>
          <w:rtl/>
        </w:rPr>
        <w:t>במסלול שכר</w:t>
      </w:r>
      <w:r w:rsidRPr="007C146A">
        <w:rPr>
          <w:rFonts w:ascii="Arial" w:eastAsia="Times New Roman" w:hAnsi="Arial" w:cs="Arial" w:hint="cs"/>
          <w:color w:val="080908"/>
          <w:spacing w:val="28"/>
          <w:rtl/>
        </w:rPr>
        <w:t xml:space="preserve">, תוגש </w:t>
      </w:r>
      <w:r w:rsidRPr="007C146A">
        <w:rPr>
          <w:rFonts w:ascii="Arial" w:eastAsia="Times New Roman" w:hAnsi="Arial" w:cs="Arial"/>
          <w:color w:val="080908"/>
          <w:spacing w:val="28"/>
          <w:rtl/>
        </w:rPr>
        <w:t xml:space="preserve"> </w:t>
      </w:r>
      <w:r w:rsidRPr="007C146A">
        <w:rPr>
          <w:rFonts w:ascii="Arial" w:eastAsia="Times New Roman" w:hAnsi="Arial" w:cs="Arial" w:hint="cs"/>
          <w:color w:val="080908"/>
          <w:spacing w:val="28"/>
          <w:rtl/>
        </w:rPr>
        <w:t>באופן מקוון באתר רשות המסים.</w:t>
      </w:r>
    </w:p>
    <w:p w14:paraId="6F35AB4D" w14:textId="77777777" w:rsidR="003A1C6B" w:rsidRPr="007C146A" w:rsidRDefault="003A1C6B" w:rsidP="007C146A">
      <w:pPr>
        <w:widowControl/>
        <w:numPr>
          <w:ilvl w:val="2"/>
          <w:numId w:val="4"/>
        </w:numPr>
        <w:spacing w:before="120" w:after="120" w:line="360" w:lineRule="atLeast"/>
        <w:ind w:left="1557" w:hanging="708"/>
        <w:contextualSpacing w:val="0"/>
        <w:rPr>
          <w:rFonts w:ascii="Arial" w:eastAsia="Times New Roman" w:hAnsi="Arial" w:cs="Arial"/>
          <w:b/>
          <w:bCs/>
          <w:color w:val="080908"/>
          <w:spacing w:val="28"/>
          <w:u w:val="single"/>
        </w:rPr>
      </w:pPr>
      <w:r w:rsidRPr="007C146A">
        <w:rPr>
          <w:rFonts w:ascii="Arial" w:eastAsia="Times New Roman" w:hAnsi="Arial" w:cs="Arial" w:hint="cs"/>
          <w:color w:val="080908"/>
          <w:spacing w:val="28"/>
          <w:rtl/>
        </w:rPr>
        <w:t xml:space="preserve">התביעה תכלול את </w:t>
      </w:r>
      <w:r w:rsidRPr="007C146A">
        <w:rPr>
          <w:rFonts w:ascii="Arial" w:eastAsia="Times New Roman" w:hAnsi="Arial" w:cs="Arial"/>
          <w:color w:val="080908"/>
          <w:spacing w:val="28"/>
          <w:rtl/>
        </w:rPr>
        <w:t xml:space="preserve"> המסמכים הבאים:</w:t>
      </w:r>
    </w:p>
    <w:p w14:paraId="78F9ACD8" w14:textId="77777777" w:rsidR="003A1C6B" w:rsidRPr="007C146A" w:rsidRDefault="003A1C6B" w:rsidP="007C146A">
      <w:pPr>
        <w:widowControl/>
        <w:numPr>
          <w:ilvl w:val="3"/>
          <w:numId w:val="6"/>
        </w:numPr>
        <w:spacing w:before="120" w:after="120" w:line="360" w:lineRule="atLeast"/>
        <w:ind w:left="1841" w:hanging="284"/>
        <w:contextualSpacing w:val="0"/>
        <w:rPr>
          <w:rFonts w:ascii="Arial" w:eastAsia="Times New Roman" w:hAnsi="Arial" w:cs="Arial"/>
          <w:color w:val="080908"/>
          <w:spacing w:val="28"/>
        </w:rPr>
      </w:pPr>
      <w:r w:rsidRPr="007C146A">
        <w:rPr>
          <w:rFonts w:ascii="Arial" w:eastAsia="Times New Roman" w:hAnsi="Arial" w:cs="Arial" w:hint="cs"/>
          <w:color w:val="080908"/>
          <w:spacing w:val="28"/>
          <w:rtl/>
        </w:rPr>
        <w:lastRenderedPageBreak/>
        <w:t xml:space="preserve">מילוי </w:t>
      </w:r>
      <w:r w:rsidRPr="007C146A">
        <w:rPr>
          <w:rFonts w:ascii="Arial" w:eastAsia="Times New Roman" w:hAnsi="Arial" w:cs="Arial"/>
          <w:color w:val="080908"/>
          <w:spacing w:val="28"/>
          <w:rtl/>
        </w:rPr>
        <w:t xml:space="preserve">גיליון חישוב השכר </w:t>
      </w:r>
      <w:r w:rsidRPr="007C146A">
        <w:rPr>
          <w:rFonts w:ascii="Arial" w:eastAsia="Times New Roman" w:hAnsi="Arial" w:cs="Arial" w:hint="cs"/>
          <w:color w:val="080908"/>
          <w:spacing w:val="28"/>
          <w:rtl/>
        </w:rPr>
        <w:t>הכולל</w:t>
      </w:r>
      <w:r w:rsidRPr="007C146A">
        <w:rPr>
          <w:rFonts w:ascii="Arial" w:eastAsia="Times New Roman" w:hAnsi="Arial" w:cs="Arial"/>
          <w:color w:val="080908"/>
          <w:spacing w:val="28"/>
          <w:rtl/>
        </w:rPr>
        <w:t xml:space="preserve"> רשימה מרכזת של העובדים שנעדרו </w:t>
      </w:r>
      <w:r w:rsidRPr="007C146A">
        <w:rPr>
          <w:rFonts w:ascii="Arial" w:eastAsia="Times New Roman" w:hAnsi="Arial" w:cs="Arial" w:hint="cs"/>
          <w:color w:val="080908"/>
          <w:spacing w:val="28"/>
          <w:rtl/>
        </w:rPr>
        <w:t xml:space="preserve">לרבות </w:t>
      </w:r>
      <w:r w:rsidRPr="007C146A">
        <w:rPr>
          <w:rFonts w:ascii="Arial" w:eastAsia="Times New Roman" w:hAnsi="Arial" w:cs="Arial" w:hint="cs"/>
          <w:color w:val="080908"/>
          <w:spacing w:val="28"/>
          <w:u w:val="single"/>
          <w:rtl/>
        </w:rPr>
        <w:t>מספר טלפון נייד</w:t>
      </w:r>
      <w:r w:rsidRPr="007C146A">
        <w:rPr>
          <w:rFonts w:ascii="Arial" w:eastAsia="Times New Roman" w:hAnsi="Arial" w:cs="Arial" w:hint="cs"/>
          <w:color w:val="080908"/>
          <w:spacing w:val="28"/>
          <w:rtl/>
        </w:rPr>
        <w:t xml:space="preserve"> של העובד ו</w:t>
      </w:r>
      <w:r w:rsidRPr="007C146A">
        <w:rPr>
          <w:rFonts w:ascii="Arial" w:eastAsia="Times New Roman" w:hAnsi="Arial" w:cs="Arial"/>
          <w:color w:val="080908"/>
          <w:spacing w:val="28"/>
          <w:rtl/>
        </w:rPr>
        <w:t xml:space="preserve">סיכום הפיצוי לכלל העובדים, כמפורט </w:t>
      </w:r>
      <w:r w:rsidRPr="007C146A">
        <w:rPr>
          <w:rFonts w:ascii="Arial" w:eastAsia="Times New Roman" w:hAnsi="Arial" w:cs="Arial" w:hint="cs"/>
          <w:color w:val="080908"/>
          <w:spacing w:val="28"/>
          <w:rtl/>
        </w:rPr>
        <w:t>בטופס התביעה  המקוון</w:t>
      </w:r>
      <w:r w:rsidRPr="007C146A">
        <w:rPr>
          <w:rFonts w:ascii="Arial" w:eastAsia="Times New Roman" w:hAnsi="Arial" w:cs="Arial"/>
          <w:color w:val="080908"/>
          <w:spacing w:val="28"/>
          <w:rtl/>
        </w:rPr>
        <w:t xml:space="preserve">. </w:t>
      </w:r>
    </w:p>
    <w:p w14:paraId="1D68CEAF" w14:textId="77777777" w:rsidR="003A1C6B" w:rsidRPr="007C146A" w:rsidRDefault="003A1C6B" w:rsidP="007C146A">
      <w:pPr>
        <w:widowControl/>
        <w:numPr>
          <w:ilvl w:val="3"/>
          <w:numId w:val="6"/>
        </w:numPr>
        <w:spacing w:before="120" w:after="120" w:line="360" w:lineRule="atLeast"/>
        <w:ind w:left="1841" w:hanging="284"/>
        <w:contextualSpacing w:val="0"/>
        <w:rPr>
          <w:rFonts w:ascii="Arial" w:eastAsia="Times New Roman" w:hAnsi="Arial" w:cs="Arial"/>
          <w:color w:val="080908"/>
          <w:spacing w:val="28"/>
          <w:rtl/>
        </w:rPr>
      </w:pPr>
      <w:r w:rsidRPr="007C146A">
        <w:rPr>
          <w:rFonts w:ascii="Arial" w:eastAsia="Times New Roman" w:hAnsi="Arial" w:cs="Arial"/>
          <w:color w:val="080908"/>
          <w:spacing w:val="28"/>
          <w:rtl/>
        </w:rPr>
        <w:t xml:space="preserve">המערכת תשלח </w:t>
      </w:r>
      <w:r w:rsidRPr="007C146A">
        <w:rPr>
          <w:rFonts w:ascii="Arial" w:eastAsia="Times New Roman" w:hAnsi="Arial" w:cs="Arial" w:hint="cs"/>
          <w:color w:val="080908"/>
          <w:spacing w:val="28"/>
          <w:rtl/>
        </w:rPr>
        <w:t xml:space="preserve">לכל עובד לגביו הוגשה תביעה בגין היעדרות, </w:t>
      </w:r>
      <w:r w:rsidRPr="007C146A">
        <w:rPr>
          <w:rFonts w:ascii="Arial" w:eastAsia="Times New Roman" w:hAnsi="Arial" w:cs="Arial"/>
          <w:color w:val="080908"/>
          <w:spacing w:val="28"/>
          <w:rtl/>
        </w:rPr>
        <w:t xml:space="preserve">הודעת </w:t>
      </w:r>
      <w:r w:rsidRPr="007C146A">
        <w:rPr>
          <w:rFonts w:ascii="Arial" w:eastAsia="Times New Roman" w:hAnsi="Arial" w:cs="Arial"/>
          <w:color w:val="080908"/>
          <w:spacing w:val="28"/>
        </w:rPr>
        <w:t>SMS</w:t>
      </w:r>
      <w:r w:rsidRPr="007C146A">
        <w:rPr>
          <w:rFonts w:ascii="Arial" w:eastAsia="Times New Roman" w:hAnsi="Arial" w:cs="Arial"/>
          <w:color w:val="080908"/>
          <w:spacing w:val="28"/>
          <w:rtl/>
        </w:rPr>
        <w:t xml:space="preserve"> עם קישור למערכת הצהרות עובד ובה קוד כניסה</w:t>
      </w:r>
      <w:r w:rsidRPr="007C146A">
        <w:rPr>
          <w:rFonts w:ascii="Arial" w:eastAsia="Times New Roman" w:hAnsi="Arial" w:cs="Arial" w:hint="cs"/>
          <w:color w:val="080908"/>
          <w:spacing w:val="28"/>
          <w:rtl/>
        </w:rPr>
        <w:t xml:space="preserve"> התואם את זהות</w:t>
      </w:r>
      <w:r w:rsidRPr="007C146A">
        <w:rPr>
          <w:rFonts w:ascii="Arial" w:eastAsia="Times New Roman" w:hAnsi="Arial" w:cs="Arial"/>
          <w:color w:val="080908"/>
          <w:spacing w:val="28"/>
          <w:rtl/>
        </w:rPr>
        <w:t xml:space="preserve"> </w:t>
      </w:r>
      <w:r w:rsidRPr="007C146A">
        <w:rPr>
          <w:rFonts w:ascii="Arial" w:eastAsia="Times New Roman" w:hAnsi="Arial" w:cs="Arial" w:hint="cs"/>
          <w:color w:val="080908"/>
          <w:spacing w:val="28"/>
          <w:rtl/>
        </w:rPr>
        <w:t>ה</w:t>
      </w:r>
      <w:r w:rsidRPr="007C146A">
        <w:rPr>
          <w:rFonts w:ascii="Arial" w:eastAsia="Times New Roman" w:hAnsi="Arial" w:cs="Arial"/>
          <w:color w:val="080908"/>
          <w:spacing w:val="28"/>
          <w:rtl/>
        </w:rPr>
        <w:t xml:space="preserve">עובד </w:t>
      </w:r>
      <w:r w:rsidRPr="007C146A">
        <w:rPr>
          <w:rFonts w:ascii="Arial" w:eastAsia="Times New Roman" w:hAnsi="Arial" w:cs="Arial" w:hint="cs"/>
          <w:color w:val="080908"/>
          <w:spacing w:val="28"/>
          <w:rtl/>
        </w:rPr>
        <w:t>לפי</w:t>
      </w:r>
      <w:r w:rsidRPr="007C146A">
        <w:rPr>
          <w:rFonts w:ascii="Arial" w:eastAsia="Times New Roman" w:hAnsi="Arial" w:cs="Arial"/>
          <w:color w:val="080908"/>
          <w:spacing w:val="28"/>
          <w:rtl/>
        </w:rPr>
        <w:t xml:space="preserve"> </w:t>
      </w:r>
      <w:r w:rsidRPr="007C146A">
        <w:rPr>
          <w:rFonts w:ascii="Arial" w:eastAsia="Times New Roman" w:hAnsi="Arial" w:cs="Arial" w:hint="cs"/>
          <w:color w:val="080908"/>
          <w:spacing w:val="28"/>
          <w:rtl/>
        </w:rPr>
        <w:t>ה</w:t>
      </w:r>
      <w:r w:rsidRPr="007C146A">
        <w:rPr>
          <w:rFonts w:ascii="Arial" w:eastAsia="Times New Roman" w:hAnsi="Arial" w:cs="Arial"/>
          <w:color w:val="080908"/>
          <w:spacing w:val="28"/>
          <w:rtl/>
        </w:rPr>
        <w:t>מעסיק</w:t>
      </w:r>
      <w:r w:rsidRPr="007C146A">
        <w:rPr>
          <w:rFonts w:ascii="Arial" w:eastAsia="Times New Roman" w:hAnsi="Arial" w:cs="Arial" w:hint="cs"/>
          <w:color w:val="080908"/>
          <w:spacing w:val="28"/>
          <w:rtl/>
        </w:rPr>
        <w:t>.</w:t>
      </w:r>
      <w:r w:rsidRPr="007C146A">
        <w:rPr>
          <w:rFonts w:ascii="Arial" w:eastAsia="Times New Roman" w:hAnsi="Arial" w:cs="Arial"/>
          <w:color w:val="080908"/>
          <w:spacing w:val="28"/>
          <w:rtl/>
        </w:rPr>
        <w:br/>
      </w:r>
      <w:r w:rsidRPr="007C146A">
        <w:rPr>
          <w:rFonts w:ascii="Arial" w:eastAsia="Times New Roman" w:hAnsi="Arial" w:cs="Arial" w:hint="cs"/>
          <w:color w:val="080908"/>
          <w:spacing w:val="28"/>
          <w:rtl/>
        </w:rPr>
        <w:t>העובד יתבקש להצהיר על ההיעדרות ולשלוח למערכת אישור על כך.</w:t>
      </w:r>
    </w:p>
    <w:p w14:paraId="58CDDEEC" w14:textId="77777777" w:rsidR="003A1C6B" w:rsidRPr="007C146A" w:rsidRDefault="003A1C6B" w:rsidP="007C146A">
      <w:pPr>
        <w:widowControl/>
        <w:spacing w:before="120" w:after="120" w:line="360" w:lineRule="atLeast"/>
        <w:ind w:left="1841"/>
        <w:contextualSpacing w:val="0"/>
        <w:rPr>
          <w:rFonts w:ascii="Arial" w:eastAsia="Times New Roman" w:hAnsi="Arial" w:cs="Arial"/>
          <w:color w:val="080908"/>
          <w:spacing w:val="28"/>
          <w:rtl/>
        </w:rPr>
      </w:pPr>
      <w:r w:rsidRPr="007C146A">
        <w:rPr>
          <w:rFonts w:ascii="Arial" w:eastAsia="Times New Roman" w:hAnsi="Arial" w:cs="Arial" w:hint="cs"/>
          <w:b/>
          <w:bCs/>
          <w:color w:val="080908"/>
          <w:spacing w:val="28"/>
          <w:rtl/>
        </w:rPr>
        <w:t>תביעה תחשב כתביעה שהושלמה, רק לאחר קבלת הצהרות כל העובדים לגבי ימי היעדרותם.</w:t>
      </w:r>
    </w:p>
    <w:p w14:paraId="6CEDEB48" w14:textId="77777777" w:rsidR="003A1C6B" w:rsidRPr="007C146A" w:rsidRDefault="003A1C6B" w:rsidP="007C146A">
      <w:pPr>
        <w:widowControl/>
        <w:numPr>
          <w:ilvl w:val="3"/>
          <w:numId w:val="6"/>
        </w:numPr>
        <w:spacing w:before="120" w:after="120" w:line="360" w:lineRule="atLeast"/>
        <w:ind w:left="1841" w:hanging="284"/>
        <w:contextualSpacing w:val="0"/>
        <w:rPr>
          <w:rFonts w:ascii="Arial" w:eastAsia="Times New Roman" w:hAnsi="Arial" w:cs="Arial"/>
          <w:color w:val="080908"/>
          <w:spacing w:val="28"/>
        </w:rPr>
      </w:pPr>
      <w:r w:rsidRPr="007C146A">
        <w:rPr>
          <w:rFonts w:ascii="Arial" w:eastAsia="Times New Roman" w:hAnsi="Arial" w:cs="Arial" w:hint="cs"/>
          <w:color w:val="080908"/>
          <w:spacing w:val="28"/>
          <w:rtl/>
        </w:rPr>
        <w:t>תביעה תוגש על ידי הניזוק (מורשה חתימה מטעמו במקרה של תאגיד) או מייצג רשום במרשמי רשות המסים</w:t>
      </w:r>
      <w:r w:rsidRPr="007C146A">
        <w:rPr>
          <w:rFonts w:ascii="Arial" w:eastAsia="Times New Roman" w:hAnsi="Arial" w:cs="Arial"/>
          <w:color w:val="080908"/>
          <w:spacing w:val="28"/>
          <w:rtl/>
        </w:rPr>
        <w:t>.</w:t>
      </w:r>
    </w:p>
    <w:p w14:paraId="7E682A67" w14:textId="77777777" w:rsidR="00AC6FE5" w:rsidRPr="007C146A" w:rsidRDefault="00AC6FE5" w:rsidP="007C146A">
      <w:pPr>
        <w:widowControl/>
        <w:spacing w:before="120" w:after="120" w:line="360" w:lineRule="atLeast"/>
        <w:contextualSpacing w:val="0"/>
        <w:rPr>
          <w:rFonts w:ascii="Arial" w:eastAsia="Times New Roman" w:hAnsi="Arial" w:cs="Arial"/>
          <w:color w:val="080908"/>
          <w:spacing w:val="28"/>
          <w:rtl/>
        </w:rPr>
      </w:pPr>
    </w:p>
    <w:p w14:paraId="7D2FBE5B" w14:textId="77777777" w:rsidR="003A1C6B" w:rsidRPr="00586E74" w:rsidRDefault="003A1C6B" w:rsidP="00586E74">
      <w:pPr>
        <w:widowControl/>
        <w:numPr>
          <w:ilvl w:val="1"/>
          <w:numId w:val="4"/>
        </w:numPr>
        <w:spacing w:before="240" w:after="240" w:line="276" w:lineRule="atLeast"/>
        <w:ind w:left="849" w:hanging="489"/>
        <w:contextualSpacing w:val="0"/>
        <w:outlineLvl w:val="1"/>
        <w:rPr>
          <w:rFonts w:ascii="Arial" w:eastAsia="Times New Roman" w:hAnsi="Arial" w:cs="Arial"/>
          <w:b/>
          <w:bCs/>
          <w:color w:val="080908"/>
          <w:spacing w:val="28"/>
          <w:sz w:val="28"/>
          <w:szCs w:val="28"/>
          <w:u w:val="single"/>
        </w:rPr>
      </w:pPr>
      <w:bookmarkStart w:id="14" w:name="_Ref344977132"/>
      <w:bookmarkStart w:id="15" w:name="_Toc395183636"/>
      <w:bookmarkEnd w:id="9"/>
      <w:bookmarkEnd w:id="10"/>
      <w:bookmarkEnd w:id="11"/>
      <w:bookmarkEnd w:id="12"/>
      <w:bookmarkEnd w:id="13"/>
      <w:r w:rsidRPr="00586E74">
        <w:rPr>
          <w:rFonts w:ascii="Arial" w:eastAsia="Times New Roman" w:hAnsi="Arial" w:cs="Arial"/>
          <w:b/>
          <w:bCs/>
          <w:color w:val="080908"/>
          <w:spacing w:val="28"/>
          <w:sz w:val="28"/>
          <w:szCs w:val="28"/>
          <w:u w:val="single"/>
          <w:rtl/>
        </w:rPr>
        <w:t>חריגים למסלול השכר</w:t>
      </w:r>
      <w:bookmarkEnd w:id="14"/>
      <w:bookmarkEnd w:id="15"/>
    </w:p>
    <w:p w14:paraId="2BA69C86" w14:textId="77777777" w:rsidR="003A1C6B" w:rsidRPr="007C146A" w:rsidRDefault="003A1C6B" w:rsidP="007C146A">
      <w:pPr>
        <w:widowControl/>
        <w:spacing w:before="120" w:after="120" w:line="360" w:lineRule="atLeast"/>
        <w:ind w:left="849"/>
        <w:contextualSpacing w:val="0"/>
        <w:rPr>
          <w:rFonts w:ascii="Arial" w:eastAsia="Times New Roman" w:hAnsi="Arial" w:cs="Arial"/>
          <w:color w:val="080908"/>
          <w:spacing w:val="28"/>
        </w:rPr>
      </w:pPr>
      <w:r w:rsidRPr="007C146A">
        <w:rPr>
          <w:rFonts w:ascii="Arial" w:eastAsia="Times New Roman" w:hAnsi="Arial" w:cs="Arial"/>
          <w:color w:val="080908"/>
          <w:spacing w:val="28"/>
          <w:rtl/>
        </w:rPr>
        <w:t xml:space="preserve">לא תתאפשר הגשת תביעת פיצויים בשל "נזק עקיף" במסלול </w:t>
      </w:r>
      <w:r w:rsidRPr="007C146A">
        <w:rPr>
          <w:rFonts w:ascii="Arial" w:eastAsia="Times New Roman" w:hAnsi="Arial" w:cs="Arial" w:hint="cs"/>
          <w:color w:val="080908"/>
          <w:spacing w:val="28"/>
          <w:rtl/>
        </w:rPr>
        <w:t>שכר</w:t>
      </w:r>
      <w:r w:rsidRPr="007C146A">
        <w:rPr>
          <w:rFonts w:ascii="Arial" w:eastAsia="Times New Roman" w:hAnsi="Arial" w:cs="Arial"/>
          <w:color w:val="080908"/>
          <w:spacing w:val="28"/>
          <w:rtl/>
        </w:rPr>
        <w:t xml:space="preserve"> לעוסקים הבאים:</w:t>
      </w:r>
    </w:p>
    <w:p w14:paraId="31CF9713" w14:textId="77777777" w:rsidR="00AC6FE5" w:rsidRPr="007C146A" w:rsidRDefault="003A1C6B" w:rsidP="007C146A">
      <w:pPr>
        <w:widowControl/>
        <w:numPr>
          <w:ilvl w:val="2"/>
          <w:numId w:val="5"/>
        </w:numPr>
        <w:spacing w:after="60" w:line="360" w:lineRule="atLeast"/>
        <w:ind w:left="1416" w:hanging="426"/>
        <w:contextualSpacing w:val="0"/>
        <w:rPr>
          <w:rFonts w:ascii="Arial" w:eastAsia="Times New Roman" w:hAnsi="Arial" w:cs="Arial"/>
          <w:color w:val="080908"/>
          <w:spacing w:val="28"/>
        </w:rPr>
      </w:pPr>
      <w:r w:rsidRPr="007C146A">
        <w:rPr>
          <w:rFonts w:ascii="Arial" w:eastAsia="Times New Roman" w:hAnsi="Arial" w:cs="Arial"/>
          <w:color w:val="080908"/>
          <w:spacing w:val="28"/>
          <w:rtl/>
        </w:rPr>
        <w:t>המדינה</w:t>
      </w:r>
      <w:r w:rsidR="00AC6FE5" w:rsidRPr="007C146A">
        <w:rPr>
          <w:rFonts w:ascii="Arial" w:eastAsia="Times New Roman" w:hAnsi="Arial" w:cs="Arial" w:hint="cs"/>
          <w:color w:val="080908"/>
          <w:spacing w:val="28"/>
          <w:rtl/>
        </w:rPr>
        <w:t>.</w:t>
      </w:r>
    </w:p>
    <w:p w14:paraId="03E377F1" w14:textId="77777777" w:rsidR="003A1C6B" w:rsidRPr="007C146A" w:rsidRDefault="003A1C6B" w:rsidP="007C146A">
      <w:pPr>
        <w:widowControl/>
        <w:numPr>
          <w:ilvl w:val="2"/>
          <w:numId w:val="5"/>
        </w:numPr>
        <w:spacing w:after="60" w:line="360" w:lineRule="atLeast"/>
        <w:ind w:left="1416" w:hanging="426"/>
        <w:contextualSpacing w:val="0"/>
        <w:rPr>
          <w:rFonts w:ascii="Arial" w:eastAsia="Times New Roman" w:hAnsi="Arial" w:cs="Arial"/>
          <w:color w:val="080908"/>
          <w:spacing w:val="28"/>
        </w:rPr>
      </w:pPr>
      <w:r w:rsidRPr="007C146A">
        <w:rPr>
          <w:rFonts w:ascii="Arial" w:eastAsia="Times New Roman" w:hAnsi="Arial" w:cs="Arial"/>
          <w:color w:val="080908"/>
          <w:spacing w:val="28"/>
          <w:rtl/>
        </w:rPr>
        <w:t xml:space="preserve">גוף </w:t>
      </w:r>
      <w:r w:rsidR="00AC6FE5" w:rsidRPr="007C146A">
        <w:rPr>
          <w:rFonts w:ascii="Arial" w:eastAsia="Times New Roman" w:hAnsi="Arial" w:cs="Arial" w:hint="cs"/>
          <w:color w:val="080908"/>
          <w:spacing w:val="28"/>
          <w:rtl/>
        </w:rPr>
        <w:t xml:space="preserve">מתוקצב או תאגיד בריאות כהגדרתם בסעיף 21 לחוק יסודות התקציב, </w:t>
      </w:r>
      <w:proofErr w:type="spellStart"/>
      <w:r w:rsidR="00AC6FE5" w:rsidRPr="007C146A">
        <w:rPr>
          <w:rFonts w:ascii="Arial" w:eastAsia="Times New Roman" w:hAnsi="Arial" w:cs="Arial" w:hint="cs"/>
          <w:color w:val="080908"/>
          <w:spacing w:val="28"/>
          <w:rtl/>
        </w:rPr>
        <w:t>התש</w:t>
      </w:r>
      <w:r w:rsidR="007C146A">
        <w:rPr>
          <w:rFonts w:ascii="Arial" w:eastAsia="Times New Roman" w:hAnsi="Arial" w:cs="Arial" w:hint="cs"/>
          <w:color w:val="080908"/>
          <w:spacing w:val="28"/>
          <w:rtl/>
        </w:rPr>
        <w:t>מס</w:t>
      </w:r>
      <w:proofErr w:type="spellEnd"/>
      <w:r w:rsidR="007C146A">
        <w:rPr>
          <w:rFonts w:ascii="Arial" w:eastAsia="Times New Roman" w:hAnsi="Arial" w:cs="Arial" w:hint="cs"/>
          <w:color w:val="080908"/>
          <w:spacing w:val="28"/>
          <w:rtl/>
        </w:rPr>
        <w:t xml:space="preserve"> הכנסה </w:t>
      </w:r>
      <w:r w:rsidR="00AC6FE5" w:rsidRPr="007C146A">
        <w:rPr>
          <w:rFonts w:ascii="Arial" w:eastAsia="Times New Roman" w:hAnsi="Arial" w:cs="Arial" w:hint="cs"/>
          <w:color w:val="080908"/>
          <w:spacing w:val="28"/>
          <w:rtl/>
        </w:rPr>
        <w:t>-1985.</w:t>
      </w:r>
    </w:p>
    <w:p w14:paraId="487D0954" w14:textId="77777777" w:rsidR="00AC6FE5" w:rsidRPr="007C146A" w:rsidRDefault="00AC6FE5" w:rsidP="007C146A">
      <w:pPr>
        <w:widowControl/>
        <w:numPr>
          <w:ilvl w:val="2"/>
          <w:numId w:val="5"/>
        </w:numPr>
        <w:spacing w:after="60" w:line="360" w:lineRule="atLeast"/>
        <w:ind w:left="1416" w:hanging="426"/>
        <w:contextualSpacing w:val="0"/>
        <w:rPr>
          <w:rFonts w:ascii="Arial" w:eastAsia="Times New Roman" w:hAnsi="Arial" w:cs="Arial"/>
          <w:color w:val="080908"/>
          <w:spacing w:val="28"/>
        </w:rPr>
      </w:pPr>
      <w:r w:rsidRPr="007C146A">
        <w:rPr>
          <w:rFonts w:ascii="Arial" w:eastAsia="Times New Roman" w:hAnsi="Arial" w:cs="Arial"/>
          <w:color w:val="080908"/>
          <w:spacing w:val="28"/>
          <w:rtl/>
        </w:rPr>
        <w:t>קופת חולים</w:t>
      </w:r>
      <w:r w:rsidRPr="007C146A">
        <w:rPr>
          <w:rFonts w:ascii="Arial" w:eastAsia="Times New Roman" w:hAnsi="Arial" w:cs="Arial" w:hint="cs"/>
          <w:color w:val="080908"/>
          <w:spacing w:val="28"/>
          <w:rtl/>
        </w:rPr>
        <w:t>.</w:t>
      </w:r>
    </w:p>
    <w:p w14:paraId="7FDBBEDE" w14:textId="77777777" w:rsidR="00AC6FE5" w:rsidRPr="007C146A" w:rsidRDefault="00AC6FE5" w:rsidP="007C146A">
      <w:pPr>
        <w:widowControl/>
        <w:numPr>
          <w:ilvl w:val="2"/>
          <w:numId w:val="5"/>
        </w:numPr>
        <w:spacing w:after="60" w:line="360" w:lineRule="atLeast"/>
        <w:ind w:left="1416" w:hanging="426"/>
        <w:contextualSpacing w:val="0"/>
        <w:rPr>
          <w:rFonts w:ascii="Arial" w:eastAsia="Times New Roman" w:hAnsi="Arial" w:cs="Arial"/>
          <w:color w:val="080908"/>
          <w:spacing w:val="28"/>
        </w:rPr>
      </w:pPr>
      <w:r w:rsidRPr="007C146A">
        <w:rPr>
          <w:rFonts w:ascii="Arial" w:eastAsia="Times New Roman" w:hAnsi="Arial" w:cs="Arial" w:hint="cs"/>
          <w:color w:val="080908"/>
          <w:spacing w:val="28"/>
          <w:rtl/>
        </w:rPr>
        <w:t>מוסד ציבורי, כהגדרתו בסעיף 9(2)(ב) לפקודה, למעט אם הוא מוסד ציבורי זכאי.</w:t>
      </w:r>
    </w:p>
    <w:p w14:paraId="2C36454F" w14:textId="77777777" w:rsidR="003A1C6B" w:rsidRPr="007C146A" w:rsidRDefault="003A1C6B" w:rsidP="007C146A">
      <w:pPr>
        <w:widowControl/>
        <w:numPr>
          <w:ilvl w:val="2"/>
          <w:numId w:val="5"/>
        </w:numPr>
        <w:spacing w:after="60" w:line="360" w:lineRule="atLeast"/>
        <w:ind w:left="1416" w:hanging="426"/>
        <w:contextualSpacing w:val="0"/>
        <w:rPr>
          <w:rFonts w:ascii="Arial" w:eastAsia="Times New Roman" w:hAnsi="Arial" w:cs="Arial"/>
          <w:color w:val="080908"/>
          <w:spacing w:val="28"/>
          <w:rtl/>
        </w:rPr>
      </w:pPr>
      <w:r w:rsidRPr="007C146A">
        <w:rPr>
          <w:rFonts w:ascii="Arial" w:eastAsia="Times New Roman" w:hAnsi="Arial" w:cs="Arial"/>
          <w:color w:val="080908"/>
          <w:spacing w:val="28"/>
          <w:rtl/>
        </w:rPr>
        <w:t xml:space="preserve">ניזוק </w:t>
      </w:r>
      <w:r w:rsidRPr="007C146A">
        <w:rPr>
          <w:rFonts w:ascii="Arial" w:eastAsia="Times New Roman" w:hAnsi="Arial" w:cs="Arial" w:hint="cs"/>
          <w:color w:val="080908"/>
          <w:spacing w:val="28"/>
          <w:rtl/>
        </w:rPr>
        <w:t>ש</w:t>
      </w:r>
      <w:r w:rsidRPr="007C146A">
        <w:rPr>
          <w:rFonts w:ascii="Arial" w:eastAsia="Times New Roman" w:hAnsi="Arial" w:cs="Arial"/>
          <w:color w:val="080908"/>
          <w:spacing w:val="28"/>
          <w:rtl/>
        </w:rPr>
        <w:t xml:space="preserve">דיווח על סגירת עסקו לרשות המסים לפני תחילת </w:t>
      </w:r>
      <w:r w:rsidR="00AC6FE5" w:rsidRPr="007C146A">
        <w:rPr>
          <w:rFonts w:ascii="Arial" w:eastAsia="Times New Roman" w:hAnsi="Arial" w:cs="Arial" w:hint="cs"/>
          <w:color w:val="080908"/>
          <w:spacing w:val="28"/>
          <w:rtl/>
        </w:rPr>
        <w:t>ה</w:t>
      </w:r>
      <w:r w:rsidRPr="007C146A">
        <w:rPr>
          <w:rFonts w:ascii="Arial" w:eastAsia="Times New Roman" w:hAnsi="Arial" w:cs="Arial"/>
          <w:color w:val="080908"/>
          <w:spacing w:val="28"/>
          <w:rtl/>
        </w:rPr>
        <w:t>תקופ</w:t>
      </w:r>
      <w:r w:rsidR="00AC6FE5" w:rsidRPr="007C146A">
        <w:rPr>
          <w:rFonts w:ascii="Arial" w:eastAsia="Times New Roman" w:hAnsi="Arial" w:cs="Arial" w:hint="cs"/>
          <w:color w:val="080908"/>
          <w:spacing w:val="28"/>
          <w:rtl/>
        </w:rPr>
        <w:t>ה</w:t>
      </w:r>
      <w:r w:rsidRPr="007C146A">
        <w:rPr>
          <w:rFonts w:ascii="Arial" w:eastAsia="Times New Roman" w:hAnsi="Arial" w:cs="Arial"/>
          <w:color w:val="080908"/>
          <w:spacing w:val="28"/>
          <w:rtl/>
        </w:rPr>
        <w:t xml:space="preserve"> </w:t>
      </w:r>
      <w:r w:rsidR="00AC6FE5" w:rsidRPr="007C146A">
        <w:rPr>
          <w:rFonts w:ascii="Arial" w:eastAsia="Times New Roman" w:hAnsi="Arial" w:cs="Arial" w:hint="cs"/>
          <w:color w:val="080908"/>
          <w:spacing w:val="28"/>
          <w:rtl/>
        </w:rPr>
        <w:t>הקובעת</w:t>
      </w:r>
      <w:r w:rsidRPr="007C146A">
        <w:rPr>
          <w:rFonts w:ascii="Arial" w:eastAsia="Times New Roman" w:hAnsi="Arial" w:cs="Arial" w:hint="cs"/>
          <w:color w:val="080908"/>
          <w:spacing w:val="28"/>
          <w:rtl/>
        </w:rPr>
        <w:t>.</w:t>
      </w:r>
    </w:p>
    <w:p w14:paraId="390DA883" w14:textId="77777777" w:rsidR="00E92599" w:rsidRPr="007C146A" w:rsidRDefault="003A1C6B" w:rsidP="007C146A">
      <w:pPr>
        <w:widowControl/>
        <w:numPr>
          <w:ilvl w:val="2"/>
          <w:numId w:val="5"/>
        </w:numPr>
        <w:spacing w:after="60" w:line="360" w:lineRule="atLeast"/>
        <w:ind w:left="1416" w:hanging="426"/>
        <w:contextualSpacing w:val="0"/>
        <w:rPr>
          <w:rFonts w:ascii="Arial" w:eastAsia="Times New Roman" w:hAnsi="Arial" w:cs="Arial"/>
          <w:color w:val="080908"/>
          <w:spacing w:val="28"/>
        </w:rPr>
      </w:pPr>
      <w:r w:rsidRPr="007C146A">
        <w:rPr>
          <w:rFonts w:ascii="Arial" w:eastAsia="Times New Roman" w:hAnsi="Arial" w:cs="Arial" w:hint="cs"/>
          <w:color w:val="080908"/>
          <w:spacing w:val="28"/>
          <w:rtl/>
        </w:rPr>
        <w:t xml:space="preserve">ניזוק </w:t>
      </w:r>
      <w:r w:rsidR="00AC6FE5" w:rsidRPr="007C146A">
        <w:rPr>
          <w:rFonts w:ascii="Arial" w:eastAsia="Times New Roman" w:hAnsi="Arial" w:cs="Arial" w:hint="cs"/>
          <w:color w:val="080908"/>
          <w:spacing w:val="28"/>
          <w:rtl/>
        </w:rPr>
        <w:t>שעסקו לא היה פעיל</w:t>
      </w:r>
      <w:r w:rsidR="00E92599" w:rsidRPr="007C146A">
        <w:rPr>
          <w:rFonts w:ascii="Arial" w:eastAsia="Times New Roman" w:hAnsi="Arial" w:cs="Arial" w:hint="cs"/>
          <w:color w:val="080908"/>
          <w:spacing w:val="28"/>
          <w:rtl/>
        </w:rPr>
        <w:t xml:space="preserve"> לפני יום ט"ו בתשרי </w:t>
      </w:r>
      <w:proofErr w:type="spellStart"/>
      <w:r w:rsidR="00E92599" w:rsidRPr="007C146A">
        <w:rPr>
          <w:rFonts w:ascii="Arial" w:eastAsia="Times New Roman" w:hAnsi="Arial" w:cs="Arial" w:hint="cs"/>
          <w:color w:val="080908"/>
          <w:spacing w:val="28"/>
          <w:rtl/>
        </w:rPr>
        <w:t>התשפ"ד</w:t>
      </w:r>
      <w:proofErr w:type="spellEnd"/>
      <w:r w:rsidR="00E92599" w:rsidRPr="007C146A">
        <w:rPr>
          <w:rFonts w:ascii="Arial" w:eastAsia="Times New Roman" w:hAnsi="Arial" w:cs="Arial" w:hint="cs"/>
          <w:color w:val="080908"/>
          <w:spacing w:val="28"/>
          <w:rtl/>
        </w:rPr>
        <w:t xml:space="preserve"> (30 בספטמבר 2023), ולעניין זה יראו ניזוק</w:t>
      </w:r>
    </w:p>
    <w:p w14:paraId="5C068800" w14:textId="77777777" w:rsidR="003A1C6B" w:rsidRPr="007C146A" w:rsidRDefault="00E92599" w:rsidP="007C146A">
      <w:pPr>
        <w:widowControl/>
        <w:spacing w:after="60" w:line="360" w:lineRule="atLeast"/>
        <w:ind w:left="1200"/>
        <w:contextualSpacing w:val="0"/>
        <w:rPr>
          <w:rFonts w:ascii="Arial" w:eastAsia="Times New Roman" w:hAnsi="Arial" w:cs="Arial"/>
          <w:color w:val="080908"/>
          <w:spacing w:val="28"/>
        </w:rPr>
      </w:pPr>
      <w:r w:rsidRPr="007C146A">
        <w:rPr>
          <w:rFonts w:ascii="Arial" w:eastAsia="Times New Roman" w:hAnsi="Arial" w:cs="Arial" w:hint="cs"/>
          <w:color w:val="080908"/>
          <w:spacing w:val="28"/>
          <w:rtl/>
        </w:rPr>
        <w:t xml:space="preserve">כמי שעסקו לא היה פעיל אם הוא </w:t>
      </w:r>
      <w:r w:rsidR="003A1C6B" w:rsidRPr="007C146A">
        <w:rPr>
          <w:rFonts w:ascii="Arial" w:eastAsia="Times New Roman" w:hAnsi="Arial" w:cs="Arial" w:hint="cs"/>
          <w:color w:val="080908"/>
          <w:spacing w:val="28"/>
          <w:rtl/>
        </w:rPr>
        <w:t>לא הגיש</w:t>
      </w:r>
      <w:r w:rsidRPr="007C146A">
        <w:rPr>
          <w:rFonts w:ascii="Arial" w:eastAsia="Times New Roman" w:hAnsi="Arial" w:cs="Arial" w:hint="cs"/>
          <w:color w:val="080908"/>
          <w:spacing w:val="28"/>
          <w:rtl/>
        </w:rPr>
        <w:t xml:space="preserve"> לרשות המיסים בישראל</w:t>
      </w:r>
      <w:r w:rsidR="003A1C6B" w:rsidRPr="007C146A">
        <w:rPr>
          <w:rFonts w:ascii="Arial" w:eastAsia="Times New Roman" w:hAnsi="Arial" w:cs="Arial" w:hint="cs"/>
          <w:color w:val="080908"/>
          <w:spacing w:val="28"/>
          <w:rtl/>
        </w:rPr>
        <w:t xml:space="preserve"> שניים מתוך שלושת הדוחות </w:t>
      </w:r>
      <w:r w:rsidRPr="007C146A">
        <w:rPr>
          <w:rFonts w:ascii="Arial" w:eastAsia="Times New Roman" w:hAnsi="Arial" w:cs="Arial" w:hint="cs"/>
          <w:color w:val="080908"/>
          <w:spacing w:val="28"/>
          <w:rtl/>
        </w:rPr>
        <w:t xml:space="preserve">    </w:t>
      </w:r>
      <w:r w:rsidR="003A1C6B" w:rsidRPr="007C146A">
        <w:rPr>
          <w:rFonts w:ascii="Arial" w:eastAsia="Times New Roman" w:hAnsi="Arial" w:cs="Arial" w:hint="cs"/>
          <w:color w:val="080908"/>
          <w:spacing w:val="28"/>
          <w:rtl/>
        </w:rPr>
        <w:t>האחרונים</w:t>
      </w:r>
      <w:r w:rsidR="003A1C6B" w:rsidRPr="007C146A">
        <w:rPr>
          <w:rFonts w:ascii="Arial" w:eastAsia="Times New Roman" w:hAnsi="Arial" w:cs="Arial"/>
          <w:color w:val="080908"/>
          <w:spacing w:val="28"/>
          <w:rtl/>
        </w:rPr>
        <w:t xml:space="preserve"> שהיה חייב בהגשתם ל</w:t>
      </w:r>
      <w:r w:rsidR="003A1C6B" w:rsidRPr="007C146A">
        <w:rPr>
          <w:rFonts w:ascii="Arial" w:eastAsia="Times New Roman" w:hAnsi="Arial" w:cs="Arial" w:hint="cs"/>
          <w:color w:val="080908"/>
          <w:spacing w:val="28"/>
          <w:rtl/>
        </w:rPr>
        <w:t xml:space="preserve">פי חוק </w:t>
      </w:r>
      <w:r w:rsidR="007C146A">
        <w:rPr>
          <w:rFonts w:ascii="Arial" w:eastAsia="Times New Roman" w:hAnsi="Arial" w:cs="Arial"/>
          <w:color w:val="080908"/>
          <w:spacing w:val="28"/>
          <w:rtl/>
        </w:rPr>
        <w:t xml:space="preserve">מס ערך מוסף </w:t>
      </w:r>
      <w:r w:rsidR="003A1C6B" w:rsidRPr="007C146A">
        <w:rPr>
          <w:rFonts w:ascii="Arial" w:eastAsia="Times New Roman" w:hAnsi="Arial" w:cs="Arial"/>
          <w:color w:val="080908"/>
          <w:spacing w:val="28"/>
          <w:rtl/>
        </w:rPr>
        <w:t xml:space="preserve">, בשל </w:t>
      </w:r>
      <w:r w:rsidR="003A1C6B" w:rsidRPr="007C146A">
        <w:rPr>
          <w:rFonts w:ascii="Arial" w:eastAsia="Times New Roman" w:hAnsi="Arial" w:cs="Arial" w:hint="cs"/>
          <w:color w:val="080908"/>
          <w:spacing w:val="28"/>
          <w:rtl/>
        </w:rPr>
        <w:t xml:space="preserve">התקופה שלפני תחילת </w:t>
      </w:r>
      <w:r w:rsidRPr="007C146A">
        <w:rPr>
          <w:rFonts w:ascii="Arial" w:eastAsia="Times New Roman" w:hAnsi="Arial" w:cs="Arial" w:hint="cs"/>
          <w:color w:val="080908"/>
          <w:spacing w:val="28"/>
          <w:rtl/>
        </w:rPr>
        <w:t>ה</w:t>
      </w:r>
      <w:r w:rsidR="003A1C6B" w:rsidRPr="007C146A">
        <w:rPr>
          <w:rFonts w:ascii="Arial" w:eastAsia="Times New Roman" w:hAnsi="Arial" w:cs="Arial" w:hint="cs"/>
          <w:color w:val="080908"/>
          <w:spacing w:val="28"/>
          <w:rtl/>
        </w:rPr>
        <w:t>תקופ</w:t>
      </w:r>
      <w:r w:rsidRPr="007C146A">
        <w:rPr>
          <w:rFonts w:ascii="Arial" w:eastAsia="Times New Roman" w:hAnsi="Arial" w:cs="Arial" w:hint="cs"/>
          <w:color w:val="080908"/>
          <w:spacing w:val="28"/>
          <w:rtl/>
        </w:rPr>
        <w:t>ה</w:t>
      </w:r>
      <w:r w:rsidR="003A1C6B" w:rsidRPr="007C146A">
        <w:rPr>
          <w:rFonts w:ascii="Arial" w:eastAsia="Times New Roman" w:hAnsi="Arial" w:cs="Arial" w:hint="cs"/>
          <w:color w:val="080908"/>
          <w:spacing w:val="28"/>
          <w:rtl/>
        </w:rPr>
        <w:t xml:space="preserve"> </w:t>
      </w:r>
      <w:r w:rsidRPr="007C146A">
        <w:rPr>
          <w:rFonts w:ascii="Arial" w:eastAsia="Times New Roman" w:hAnsi="Arial" w:cs="Arial" w:hint="cs"/>
          <w:color w:val="080908"/>
          <w:spacing w:val="28"/>
          <w:rtl/>
        </w:rPr>
        <w:t>הקובעת</w:t>
      </w:r>
      <w:r w:rsidR="003A1C6B" w:rsidRPr="007C146A">
        <w:rPr>
          <w:rFonts w:ascii="Arial" w:eastAsia="Times New Roman" w:hAnsi="Arial" w:cs="Arial" w:hint="cs"/>
          <w:color w:val="080908"/>
          <w:spacing w:val="28"/>
          <w:rtl/>
        </w:rPr>
        <w:t>, אלא אם כן הוכיח להנחת דעתו של המנהל, שעסקו היה פעיל.</w:t>
      </w:r>
    </w:p>
    <w:p w14:paraId="019C3CBF" w14:textId="77777777" w:rsidR="00E92599" w:rsidRPr="007C146A" w:rsidRDefault="003A1C6B" w:rsidP="007C146A">
      <w:pPr>
        <w:widowControl/>
        <w:numPr>
          <w:ilvl w:val="2"/>
          <w:numId w:val="5"/>
        </w:numPr>
        <w:spacing w:after="60" w:line="360" w:lineRule="atLeast"/>
        <w:ind w:left="1416" w:hanging="426"/>
        <w:contextualSpacing w:val="0"/>
        <w:rPr>
          <w:rFonts w:ascii="Arial" w:eastAsia="Times New Roman" w:hAnsi="Arial" w:cs="Arial"/>
          <w:color w:val="080908"/>
          <w:spacing w:val="28"/>
        </w:rPr>
      </w:pPr>
      <w:r w:rsidRPr="007C146A">
        <w:rPr>
          <w:rFonts w:ascii="Arial" w:eastAsia="Times New Roman" w:hAnsi="Arial" w:cs="Arial" w:hint="cs"/>
          <w:color w:val="080908"/>
          <w:spacing w:val="28"/>
          <w:rtl/>
        </w:rPr>
        <w:lastRenderedPageBreak/>
        <w:t xml:space="preserve">ניזוק שלא הגיש לפקיד השומה דין וחשבון בטופס 102 בשל </w:t>
      </w:r>
      <w:r w:rsidR="00E92599" w:rsidRPr="007C146A">
        <w:rPr>
          <w:rFonts w:ascii="Arial" w:eastAsia="Times New Roman" w:hAnsi="Arial" w:cs="Arial" w:hint="cs"/>
          <w:color w:val="080908"/>
          <w:spacing w:val="28"/>
          <w:rtl/>
        </w:rPr>
        <w:t>חודש אוקטובר</w:t>
      </w:r>
      <w:r w:rsidRPr="007C146A">
        <w:rPr>
          <w:rFonts w:ascii="Arial" w:eastAsia="Times New Roman" w:hAnsi="Arial" w:cs="Arial" w:hint="cs"/>
          <w:color w:val="080908"/>
          <w:spacing w:val="28"/>
          <w:rtl/>
        </w:rPr>
        <w:t xml:space="preserve"> 2023, הכול לפי</w:t>
      </w:r>
    </w:p>
    <w:p w14:paraId="61D32F92" w14:textId="77777777" w:rsidR="003A1C6B" w:rsidRPr="007C146A" w:rsidRDefault="00E92599" w:rsidP="007C146A">
      <w:pPr>
        <w:widowControl/>
        <w:spacing w:after="60" w:line="360" w:lineRule="atLeast"/>
        <w:ind w:left="990"/>
        <w:contextualSpacing w:val="0"/>
        <w:rPr>
          <w:rFonts w:ascii="Arial" w:eastAsia="Times New Roman" w:hAnsi="Arial" w:cs="Arial"/>
          <w:color w:val="080908"/>
          <w:spacing w:val="28"/>
          <w:rtl/>
        </w:rPr>
      </w:pPr>
      <w:r w:rsidRPr="007C146A">
        <w:rPr>
          <w:rFonts w:ascii="Arial" w:eastAsia="Times New Roman" w:hAnsi="Arial" w:cs="Arial" w:hint="cs"/>
          <w:color w:val="080908"/>
          <w:spacing w:val="28"/>
          <w:rtl/>
        </w:rPr>
        <w:t xml:space="preserve">     </w:t>
      </w:r>
      <w:r w:rsidR="003A1C6B" w:rsidRPr="007C146A">
        <w:rPr>
          <w:rFonts w:ascii="Arial" w:eastAsia="Times New Roman" w:hAnsi="Arial" w:cs="Arial" w:hint="cs"/>
          <w:color w:val="080908"/>
          <w:spacing w:val="28"/>
          <w:rtl/>
        </w:rPr>
        <w:t>תקנות מס הכנסה (ניכוי ממשכורת ומשכר עבודה), התשנ"ג-1993.</w:t>
      </w:r>
    </w:p>
    <w:p w14:paraId="7DD4D91D" w14:textId="77777777" w:rsidR="003A1C6B" w:rsidRPr="007C146A" w:rsidRDefault="003A1C6B" w:rsidP="007C146A">
      <w:pPr>
        <w:widowControl/>
        <w:numPr>
          <w:ilvl w:val="2"/>
          <w:numId w:val="5"/>
        </w:numPr>
        <w:spacing w:after="60" w:line="360" w:lineRule="atLeast"/>
        <w:ind w:left="1416" w:hanging="426"/>
        <w:contextualSpacing w:val="0"/>
        <w:rPr>
          <w:rFonts w:ascii="Arial" w:eastAsia="Times New Roman" w:hAnsi="Arial" w:cs="Arial"/>
          <w:color w:val="080908"/>
          <w:spacing w:val="28"/>
        </w:rPr>
      </w:pPr>
      <w:r w:rsidRPr="007C146A">
        <w:rPr>
          <w:rFonts w:ascii="Arial" w:eastAsia="Times New Roman" w:hAnsi="Arial" w:cs="Arial"/>
          <w:color w:val="080908"/>
          <w:spacing w:val="28"/>
          <w:rtl/>
        </w:rPr>
        <w:t>ניזוק שלא שילם שכר עבודה לעובד בעד יום היעדרות בשל המצב הביטחוני.</w:t>
      </w:r>
    </w:p>
    <w:p w14:paraId="699A3A79" w14:textId="77777777" w:rsidR="003A1C6B" w:rsidRPr="007C146A" w:rsidRDefault="003A1C6B" w:rsidP="007C146A">
      <w:pPr>
        <w:widowControl/>
        <w:spacing w:after="60" w:line="360" w:lineRule="atLeast"/>
        <w:ind w:left="1416"/>
        <w:contextualSpacing w:val="0"/>
        <w:rPr>
          <w:rFonts w:ascii="Arial" w:eastAsia="Times New Roman" w:hAnsi="Arial" w:cs="Arial"/>
          <w:color w:val="080908"/>
          <w:spacing w:val="28"/>
        </w:rPr>
      </w:pPr>
    </w:p>
    <w:p w14:paraId="5CC2276C" w14:textId="77777777" w:rsidR="003A1C6B" w:rsidRPr="007C146A" w:rsidRDefault="003A1C6B" w:rsidP="007C146A">
      <w:pPr>
        <w:widowControl/>
        <w:numPr>
          <w:ilvl w:val="0"/>
          <w:numId w:val="4"/>
        </w:numPr>
        <w:tabs>
          <w:tab w:val="left" w:pos="423"/>
        </w:tabs>
        <w:spacing w:before="120" w:after="120" w:line="360" w:lineRule="atLeast"/>
        <w:ind w:left="423" w:hanging="425"/>
        <w:contextualSpacing w:val="0"/>
        <w:outlineLvl w:val="0"/>
        <w:rPr>
          <w:rFonts w:ascii="Arial" w:eastAsia="Times New Roman" w:hAnsi="Arial" w:cs="Arial"/>
          <w:b/>
          <w:bCs/>
          <w:color w:val="080908"/>
          <w:spacing w:val="33"/>
          <w:sz w:val="28"/>
          <w:szCs w:val="28"/>
          <w:u w:val="single"/>
        </w:rPr>
      </w:pPr>
      <w:bookmarkStart w:id="16" w:name="_Ref344977154"/>
      <w:bookmarkStart w:id="17" w:name="_Toc395183637"/>
      <w:r w:rsidRPr="007C146A">
        <w:rPr>
          <w:rFonts w:ascii="Arial" w:eastAsia="Times New Roman" w:hAnsi="Arial" w:cs="Arial"/>
          <w:b/>
          <w:bCs/>
          <w:color w:val="080908"/>
          <w:spacing w:val="33"/>
          <w:sz w:val="28"/>
          <w:szCs w:val="28"/>
          <w:u w:val="single"/>
          <w:rtl/>
        </w:rPr>
        <w:t>מסלול מחזורים</w:t>
      </w:r>
      <w:bookmarkEnd w:id="16"/>
      <w:bookmarkEnd w:id="17"/>
    </w:p>
    <w:p w14:paraId="1F6F308E" w14:textId="77777777" w:rsidR="003A1C6B" w:rsidRPr="00586E74" w:rsidRDefault="003A1C6B" w:rsidP="00586E74">
      <w:pPr>
        <w:widowControl/>
        <w:numPr>
          <w:ilvl w:val="1"/>
          <w:numId w:val="4"/>
        </w:numPr>
        <w:spacing w:before="240" w:after="240" w:line="276" w:lineRule="atLeast"/>
        <w:ind w:left="849" w:hanging="489"/>
        <w:contextualSpacing w:val="0"/>
        <w:outlineLvl w:val="1"/>
        <w:rPr>
          <w:rFonts w:ascii="Arial" w:eastAsia="Times New Roman" w:hAnsi="Arial" w:cs="Arial"/>
          <w:b/>
          <w:bCs/>
          <w:color w:val="080908"/>
          <w:spacing w:val="28"/>
          <w:sz w:val="28"/>
          <w:szCs w:val="28"/>
          <w:u w:val="single"/>
        </w:rPr>
      </w:pPr>
      <w:bookmarkStart w:id="18" w:name="_Toc222568191"/>
      <w:bookmarkStart w:id="19" w:name="_Toc344722313"/>
      <w:bookmarkStart w:id="20" w:name="_Ref344977193"/>
      <w:bookmarkStart w:id="21" w:name="_Toc395183638"/>
      <w:r w:rsidRPr="00586E74">
        <w:rPr>
          <w:rFonts w:ascii="Arial" w:eastAsia="Times New Roman" w:hAnsi="Arial" w:cs="Arial"/>
          <w:b/>
          <w:bCs/>
          <w:color w:val="080908"/>
          <w:spacing w:val="28"/>
          <w:sz w:val="28"/>
          <w:szCs w:val="28"/>
          <w:u w:val="single"/>
          <w:rtl/>
        </w:rPr>
        <w:t>תיאור המסלול</w:t>
      </w:r>
      <w:bookmarkEnd w:id="18"/>
      <w:bookmarkEnd w:id="19"/>
      <w:bookmarkEnd w:id="20"/>
      <w:bookmarkEnd w:id="21"/>
    </w:p>
    <w:p w14:paraId="07A674A8" w14:textId="77777777" w:rsidR="003A1C6B" w:rsidRPr="007C146A" w:rsidRDefault="003A1C6B" w:rsidP="007C146A">
      <w:pPr>
        <w:widowControl/>
        <w:spacing w:before="120" w:after="120" w:line="360" w:lineRule="atLeast"/>
        <w:ind w:left="849"/>
        <w:contextualSpacing w:val="0"/>
        <w:rPr>
          <w:rFonts w:ascii="Arial" w:eastAsia="Times New Roman" w:hAnsi="Arial" w:cs="Arial"/>
          <w:b/>
          <w:bCs/>
          <w:color w:val="080908"/>
          <w:spacing w:val="28"/>
          <w:u w:val="single"/>
          <w:rtl/>
        </w:rPr>
      </w:pPr>
      <w:r w:rsidRPr="007C146A">
        <w:rPr>
          <w:rFonts w:ascii="Arial" w:eastAsia="Times New Roman" w:hAnsi="Arial" w:cs="Arial"/>
          <w:color w:val="080908"/>
          <w:spacing w:val="28"/>
          <w:rtl/>
        </w:rPr>
        <w:t xml:space="preserve">המסלול מבוסס על התפיסה כי הנזק העקיף מתבטא בירידה במחזור העסקאות. ירידה במחזור עסקאותיו של העסק מלווה בירידה בהוצאות התפעול המשתנות. </w:t>
      </w:r>
    </w:p>
    <w:p w14:paraId="17D605EF" w14:textId="77777777" w:rsidR="003A1C6B" w:rsidRPr="007C146A" w:rsidRDefault="003A1C6B" w:rsidP="007C146A">
      <w:pPr>
        <w:widowControl/>
        <w:spacing w:before="120" w:after="120" w:line="360" w:lineRule="atLeast"/>
        <w:ind w:left="849"/>
        <w:contextualSpacing w:val="0"/>
        <w:rPr>
          <w:rFonts w:ascii="Arial" w:eastAsia="Times New Roman" w:hAnsi="Arial" w:cs="Arial"/>
          <w:b/>
          <w:bCs/>
          <w:color w:val="080908"/>
          <w:spacing w:val="28"/>
          <w:u w:val="single"/>
          <w:rtl/>
        </w:rPr>
      </w:pPr>
      <w:r w:rsidRPr="007C146A">
        <w:rPr>
          <w:rFonts w:ascii="Arial" w:eastAsia="Times New Roman" w:hAnsi="Arial" w:cs="Arial"/>
          <w:color w:val="080908"/>
          <w:spacing w:val="28"/>
          <w:rtl/>
        </w:rPr>
        <w:t>חישוב הנזק לפי מסלול זה מבוסס אפוא על השוואת מחזורי העסקאות בין שתי תקופות מקבילות, בניכוי ההוצאות שנחסכו בתקופה בה העסק לא פעל או פעל בתפוקה חלקית בשל המצב הביטחוני</w:t>
      </w:r>
      <w:r w:rsidR="0058155F" w:rsidRPr="007C146A">
        <w:rPr>
          <w:rFonts w:ascii="Arial" w:eastAsia="Times New Roman" w:hAnsi="Arial" w:cs="Arial" w:hint="cs"/>
          <w:color w:val="080908"/>
          <w:spacing w:val="28"/>
          <w:rtl/>
        </w:rPr>
        <w:t xml:space="preserve"> ובתנאי ש</w:t>
      </w:r>
      <w:r w:rsidR="00CD27CB" w:rsidRPr="007C146A">
        <w:rPr>
          <w:rFonts w:ascii="Arial" w:eastAsia="Times New Roman" w:hAnsi="Arial" w:cs="Arial" w:hint="cs"/>
          <w:color w:val="080908"/>
          <w:spacing w:val="28"/>
          <w:rtl/>
        </w:rPr>
        <w:t>הירידה המתקבלת</w:t>
      </w:r>
      <w:r w:rsidR="0058155F" w:rsidRPr="007C146A">
        <w:rPr>
          <w:rFonts w:ascii="Arial" w:eastAsia="Times New Roman" w:hAnsi="Arial" w:cs="Arial" w:hint="cs"/>
          <w:color w:val="080908"/>
          <w:spacing w:val="28"/>
          <w:rtl/>
        </w:rPr>
        <w:t xml:space="preserve"> זו נובעת ממלחמת חרבות ברזל (להלן: "דרישת הקשר הסיבתי")</w:t>
      </w:r>
      <w:r w:rsidRPr="007C146A">
        <w:rPr>
          <w:rFonts w:ascii="Arial" w:eastAsia="Times New Roman" w:hAnsi="Arial" w:cs="Arial"/>
          <w:color w:val="080908"/>
          <w:spacing w:val="28"/>
          <w:rtl/>
        </w:rPr>
        <w:t>.</w:t>
      </w:r>
    </w:p>
    <w:p w14:paraId="08AE5E72" w14:textId="77777777" w:rsidR="003A1C6B" w:rsidRPr="00586E74" w:rsidRDefault="003A1C6B" w:rsidP="00586E74">
      <w:pPr>
        <w:widowControl/>
        <w:numPr>
          <w:ilvl w:val="1"/>
          <w:numId w:val="4"/>
        </w:numPr>
        <w:spacing w:before="240" w:after="240" w:line="276" w:lineRule="atLeast"/>
        <w:ind w:left="849" w:hanging="489"/>
        <w:contextualSpacing w:val="0"/>
        <w:outlineLvl w:val="1"/>
        <w:rPr>
          <w:rFonts w:ascii="Arial" w:eastAsia="Times New Roman" w:hAnsi="Arial" w:cs="Arial"/>
          <w:b/>
          <w:bCs/>
          <w:color w:val="080908"/>
          <w:spacing w:val="28"/>
          <w:sz w:val="28"/>
          <w:szCs w:val="28"/>
          <w:u w:val="single"/>
        </w:rPr>
      </w:pPr>
      <w:r w:rsidRPr="00586E74">
        <w:rPr>
          <w:rFonts w:ascii="Arial" w:eastAsia="Times New Roman" w:hAnsi="Arial" w:cs="Arial" w:hint="cs"/>
          <w:b/>
          <w:bCs/>
          <w:color w:val="080908"/>
          <w:spacing w:val="28"/>
          <w:sz w:val="28"/>
          <w:szCs w:val="28"/>
          <w:u w:val="single"/>
          <w:rtl/>
        </w:rPr>
        <w:t>תנאי להגשת התביעה</w:t>
      </w:r>
    </w:p>
    <w:p w14:paraId="2469ECDE" w14:textId="77777777" w:rsidR="003A1C6B" w:rsidRPr="007C146A" w:rsidRDefault="003A1C6B" w:rsidP="007C146A">
      <w:pPr>
        <w:widowControl/>
        <w:spacing w:before="120" w:after="120" w:line="360" w:lineRule="atLeast"/>
        <w:ind w:left="849"/>
        <w:contextualSpacing w:val="0"/>
        <w:rPr>
          <w:rFonts w:ascii="Arial" w:eastAsia="Times New Roman" w:hAnsi="Arial" w:cs="Arial"/>
          <w:b/>
          <w:bCs/>
          <w:color w:val="080908"/>
          <w:spacing w:val="28"/>
          <w:u w:val="single"/>
          <w:rtl/>
        </w:rPr>
      </w:pPr>
      <w:r w:rsidRPr="007C146A">
        <w:rPr>
          <w:rFonts w:ascii="Arial" w:eastAsia="Times New Roman" w:hAnsi="Arial" w:cs="Arial" w:hint="cs"/>
          <w:color w:val="080908"/>
          <w:spacing w:val="28"/>
          <w:rtl/>
        </w:rPr>
        <w:t>תנאי להגשת התביעה במסלול המחזורים הינו תשלום השכר לעובדים שנעדרו מעבודתם בשל המצב הביטחוני</w:t>
      </w:r>
      <w:r w:rsidR="00694A0B" w:rsidRPr="007C146A">
        <w:rPr>
          <w:rFonts w:ascii="Arial" w:eastAsia="Times New Roman" w:hAnsi="Arial" w:cs="Arial" w:hint="cs"/>
          <w:color w:val="080908"/>
          <w:spacing w:val="28"/>
          <w:rtl/>
        </w:rPr>
        <w:t xml:space="preserve"> וכי ירידת המחזורים נובעת</w:t>
      </w:r>
      <w:r w:rsidR="009F079D" w:rsidRPr="007C146A">
        <w:rPr>
          <w:rFonts w:ascii="Arial" w:eastAsia="Times New Roman" w:hAnsi="Arial" w:cs="Arial" w:hint="cs"/>
          <w:color w:val="080908"/>
          <w:spacing w:val="28"/>
          <w:rtl/>
        </w:rPr>
        <w:t xml:space="preserve"> ממלחמת חרבות ברזל</w:t>
      </w:r>
      <w:r w:rsidRPr="007C146A">
        <w:rPr>
          <w:rFonts w:ascii="Arial" w:eastAsia="Times New Roman" w:hAnsi="Arial" w:cs="Arial" w:hint="cs"/>
          <w:color w:val="080908"/>
          <w:spacing w:val="28"/>
          <w:rtl/>
        </w:rPr>
        <w:t>.</w:t>
      </w:r>
      <w:bookmarkStart w:id="22" w:name="_Toc222568192"/>
      <w:bookmarkStart w:id="23" w:name="_Toc344722314"/>
      <w:bookmarkStart w:id="24" w:name="_Ref344977205"/>
      <w:bookmarkStart w:id="25" w:name="_Toc395183639"/>
    </w:p>
    <w:p w14:paraId="0EB0D5FF" w14:textId="77777777" w:rsidR="009F27C9" w:rsidRPr="007C146A" w:rsidRDefault="009F27C9" w:rsidP="007C146A">
      <w:pPr>
        <w:widowControl/>
        <w:spacing w:before="120" w:after="120" w:line="360" w:lineRule="atLeast"/>
        <w:ind w:left="849"/>
        <w:contextualSpacing w:val="0"/>
        <w:rPr>
          <w:rFonts w:ascii="Arial" w:eastAsia="Times New Roman" w:hAnsi="Arial" w:cs="Arial"/>
          <w:b/>
          <w:bCs/>
          <w:color w:val="080908"/>
          <w:spacing w:val="28"/>
          <w:u w:val="single"/>
        </w:rPr>
      </w:pPr>
    </w:p>
    <w:p w14:paraId="310E46D8" w14:textId="77777777" w:rsidR="003A1C6B" w:rsidRPr="00586E74" w:rsidRDefault="003A1C6B" w:rsidP="00586E74">
      <w:pPr>
        <w:widowControl/>
        <w:numPr>
          <w:ilvl w:val="1"/>
          <w:numId w:val="4"/>
        </w:numPr>
        <w:spacing w:before="240" w:after="240" w:line="276" w:lineRule="atLeast"/>
        <w:ind w:left="849" w:hanging="489"/>
        <w:contextualSpacing w:val="0"/>
        <w:outlineLvl w:val="1"/>
        <w:rPr>
          <w:rFonts w:ascii="Arial" w:eastAsia="Times New Roman" w:hAnsi="Arial" w:cs="Arial"/>
          <w:b/>
          <w:bCs/>
          <w:color w:val="080908"/>
          <w:spacing w:val="28"/>
          <w:sz w:val="28"/>
          <w:szCs w:val="28"/>
          <w:u w:val="single"/>
        </w:rPr>
      </w:pPr>
      <w:r w:rsidRPr="00586E74">
        <w:rPr>
          <w:rFonts w:ascii="Arial" w:eastAsia="Times New Roman" w:hAnsi="Arial" w:cs="Arial" w:hint="cs"/>
          <w:b/>
          <w:bCs/>
          <w:color w:val="080908"/>
          <w:spacing w:val="28"/>
          <w:sz w:val="28"/>
          <w:szCs w:val="28"/>
          <w:u w:val="single"/>
          <w:rtl/>
        </w:rPr>
        <w:t>אוכלוסיית הזכאים למסלול המחזורים</w:t>
      </w:r>
    </w:p>
    <w:p w14:paraId="0BC09095" w14:textId="77777777" w:rsidR="003A1C6B" w:rsidRPr="007C146A" w:rsidRDefault="003A1C6B" w:rsidP="007C146A">
      <w:pPr>
        <w:widowControl/>
        <w:spacing w:before="120" w:after="120" w:line="360" w:lineRule="atLeast"/>
        <w:ind w:left="849"/>
        <w:contextualSpacing w:val="0"/>
        <w:rPr>
          <w:rFonts w:ascii="Arial" w:eastAsia="Times New Roman" w:hAnsi="Arial" w:cs="Arial"/>
          <w:b/>
          <w:bCs/>
          <w:color w:val="080908"/>
          <w:spacing w:val="28"/>
          <w:u w:val="single"/>
          <w:rtl/>
        </w:rPr>
      </w:pPr>
      <w:r w:rsidRPr="007C146A">
        <w:rPr>
          <w:rFonts w:ascii="Arial" w:eastAsia="Times New Roman" w:hAnsi="Arial" w:cs="Arial" w:hint="cs"/>
          <w:color w:val="080908"/>
          <w:spacing w:val="28"/>
          <w:rtl/>
        </w:rPr>
        <w:t xml:space="preserve">הזכאות להגשת תביעה במסלול המחזורים הינה לעוסקים שעסקם מצוי </w:t>
      </w:r>
      <w:r w:rsidR="007D3A21" w:rsidRPr="007C146A">
        <w:rPr>
          <w:rFonts w:ascii="Arial" w:eastAsia="Times New Roman" w:hAnsi="Arial" w:cs="Arial" w:hint="cs"/>
          <w:color w:val="080908"/>
          <w:spacing w:val="28"/>
          <w:rtl/>
        </w:rPr>
        <w:t xml:space="preserve">(ממוקם ורשום) </w:t>
      </w:r>
      <w:r w:rsidR="00CE733A" w:rsidRPr="007C146A">
        <w:rPr>
          <w:rFonts w:ascii="Arial" w:eastAsia="Times New Roman" w:hAnsi="Arial" w:cs="Arial" w:hint="cs"/>
          <w:color w:val="080908"/>
          <w:spacing w:val="28"/>
          <w:rtl/>
        </w:rPr>
        <w:t>באזור המיוחד.</w:t>
      </w:r>
    </w:p>
    <w:p w14:paraId="75775BDF" w14:textId="77777777" w:rsidR="003A1C6B" w:rsidRPr="007C146A" w:rsidRDefault="003A1C6B" w:rsidP="007C146A">
      <w:pPr>
        <w:widowControl/>
        <w:spacing w:before="120" w:after="120" w:line="360" w:lineRule="atLeast"/>
        <w:ind w:left="849"/>
        <w:contextualSpacing w:val="0"/>
        <w:rPr>
          <w:rFonts w:ascii="Arial" w:eastAsia="Times New Roman" w:hAnsi="Arial" w:cs="Arial"/>
          <w:color w:val="080908"/>
          <w:spacing w:val="28"/>
          <w:rtl/>
        </w:rPr>
      </w:pPr>
      <w:r w:rsidRPr="007C146A">
        <w:rPr>
          <w:rFonts w:ascii="Arial" w:eastAsia="Times New Roman" w:hAnsi="Arial" w:cs="Arial" w:hint="cs"/>
          <w:color w:val="080908"/>
          <w:spacing w:val="28"/>
          <w:rtl/>
        </w:rPr>
        <w:t xml:space="preserve">כמו כן מפורטת להלן בסעיף </w:t>
      </w:r>
      <w:r w:rsidRPr="007C146A">
        <w:rPr>
          <w:rFonts w:ascii="Arial" w:eastAsia="Times New Roman" w:hAnsi="Arial" w:cs="Arial"/>
          <w:color w:val="080908"/>
          <w:spacing w:val="28"/>
          <w:rtl/>
        </w:rPr>
        <w:t>4.8</w:t>
      </w:r>
      <w:r w:rsidRPr="007C146A">
        <w:rPr>
          <w:rFonts w:ascii="Arial" w:eastAsia="Times New Roman" w:hAnsi="Arial" w:cs="Arial" w:hint="cs"/>
          <w:color w:val="080908"/>
          <w:spacing w:val="28"/>
          <w:rtl/>
        </w:rPr>
        <w:t xml:space="preserve"> רשימת סוגי הגופים והעסקים המוחרגת מהזכאות להגשת תביעה במסלול המחזורים. </w:t>
      </w:r>
    </w:p>
    <w:p w14:paraId="7F0C7F9B" w14:textId="77777777" w:rsidR="003A1C6B" w:rsidRPr="00586E74" w:rsidRDefault="003A1C6B" w:rsidP="00586E74">
      <w:pPr>
        <w:widowControl/>
        <w:numPr>
          <w:ilvl w:val="1"/>
          <w:numId w:val="4"/>
        </w:numPr>
        <w:spacing w:before="240" w:after="240" w:line="276" w:lineRule="atLeast"/>
        <w:ind w:left="849" w:hanging="489"/>
        <w:contextualSpacing w:val="0"/>
        <w:outlineLvl w:val="1"/>
        <w:rPr>
          <w:rFonts w:ascii="Arial" w:eastAsia="Times New Roman" w:hAnsi="Arial" w:cs="Arial"/>
          <w:b/>
          <w:bCs/>
          <w:color w:val="080908"/>
          <w:spacing w:val="28"/>
          <w:sz w:val="28"/>
          <w:szCs w:val="28"/>
          <w:u w:val="single"/>
        </w:rPr>
      </w:pPr>
      <w:r w:rsidRPr="00586E74">
        <w:rPr>
          <w:rFonts w:ascii="Arial" w:eastAsia="Times New Roman" w:hAnsi="Arial" w:cs="Arial" w:hint="cs"/>
          <w:b/>
          <w:bCs/>
          <w:color w:val="080908"/>
          <w:spacing w:val="28"/>
          <w:sz w:val="28"/>
          <w:szCs w:val="28"/>
          <w:u w:val="single"/>
          <w:rtl/>
        </w:rPr>
        <w:t>שינוי שיטת דיווח</w:t>
      </w:r>
    </w:p>
    <w:p w14:paraId="1D88586B" w14:textId="77777777" w:rsidR="003A1C6B" w:rsidRPr="007C146A" w:rsidRDefault="003A1C6B" w:rsidP="007C146A">
      <w:pPr>
        <w:widowControl/>
        <w:spacing w:before="120" w:after="120" w:line="360" w:lineRule="atLeast"/>
        <w:ind w:left="849"/>
        <w:contextualSpacing w:val="0"/>
        <w:rPr>
          <w:rFonts w:ascii="Arial" w:eastAsia="Times New Roman" w:hAnsi="Arial" w:cs="Arial"/>
          <w:b/>
          <w:bCs/>
          <w:color w:val="080908"/>
          <w:spacing w:val="28"/>
          <w:u w:val="single"/>
          <w:rtl/>
        </w:rPr>
      </w:pPr>
      <w:r w:rsidRPr="007C146A">
        <w:rPr>
          <w:rFonts w:ascii="Arial" w:eastAsia="Times New Roman" w:hAnsi="Arial" w:cs="Arial" w:hint="cs"/>
          <w:color w:val="080908"/>
          <w:spacing w:val="28"/>
          <w:rtl/>
        </w:rPr>
        <w:t>ניזוק ששיטת הדיווח שלו השתנתה בין תקופת הבסיס לתקופת הזכאות יגיש את התביעה לפי שיטת דיווח דו חודשית.</w:t>
      </w:r>
    </w:p>
    <w:p w14:paraId="12B4C522" w14:textId="77777777" w:rsidR="003A1C6B" w:rsidRPr="00586E74" w:rsidRDefault="003A1C6B" w:rsidP="00586E74">
      <w:pPr>
        <w:widowControl/>
        <w:numPr>
          <w:ilvl w:val="1"/>
          <w:numId w:val="4"/>
        </w:numPr>
        <w:spacing w:before="240" w:after="240" w:line="276" w:lineRule="atLeast"/>
        <w:ind w:left="849" w:hanging="489"/>
        <w:contextualSpacing w:val="0"/>
        <w:outlineLvl w:val="1"/>
        <w:rPr>
          <w:rFonts w:ascii="Arial" w:eastAsia="Times New Roman" w:hAnsi="Arial" w:cs="Arial"/>
          <w:b/>
          <w:bCs/>
          <w:color w:val="080908"/>
          <w:spacing w:val="28"/>
          <w:sz w:val="28"/>
          <w:szCs w:val="28"/>
          <w:u w:val="single"/>
        </w:rPr>
      </w:pPr>
      <w:r w:rsidRPr="00586E74">
        <w:rPr>
          <w:rFonts w:ascii="Arial" w:eastAsia="Times New Roman" w:hAnsi="Arial" w:cs="Arial"/>
          <w:b/>
          <w:bCs/>
          <w:color w:val="080908"/>
          <w:spacing w:val="28"/>
          <w:sz w:val="28"/>
          <w:szCs w:val="28"/>
          <w:u w:val="single"/>
          <w:rtl/>
        </w:rPr>
        <w:t>תקרת הפיצוי</w:t>
      </w:r>
      <w:bookmarkEnd w:id="22"/>
      <w:bookmarkEnd w:id="23"/>
      <w:bookmarkEnd w:id="24"/>
      <w:bookmarkEnd w:id="25"/>
    </w:p>
    <w:p w14:paraId="3BFB6F09" w14:textId="77777777" w:rsidR="003A1C6B" w:rsidRPr="007C146A" w:rsidRDefault="003A1C6B" w:rsidP="007C146A">
      <w:pPr>
        <w:widowControl/>
        <w:spacing w:before="120" w:after="120" w:line="360" w:lineRule="atLeast"/>
        <w:ind w:left="849"/>
        <w:contextualSpacing w:val="0"/>
        <w:rPr>
          <w:rFonts w:ascii="Arial" w:eastAsia="Times New Roman" w:hAnsi="Arial" w:cs="Arial"/>
          <w:b/>
          <w:bCs/>
          <w:color w:val="080908"/>
          <w:spacing w:val="28"/>
          <w:u w:val="single"/>
          <w:rtl/>
        </w:rPr>
      </w:pPr>
      <w:r w:rsidRPr="007C146A">
        <w:rPr>
          <w:rFonts w:ascii="Arial" w:eastAsia="Times New Roman" w:hAnsi="Arial" w:cs="Arial"/>
          <w:color w:val="080908"/>
          <w:spacing w:val="28"/>
          <w:rtl/>
        </w:rPr>
        <w:lastRenderedPageBreak/>
        <w:t xml:space="preserve">סכום הפיצוי במסלול מחזורים לא יעלה על  </w:t>
      </w:r>
      <w:r w:rsidR="00CE733A" w:rsidRPr="007C146A">
        <w:rPr>
          <w:rFonts w:ascii="Arial" w:eastAsia="Times New Roman" w:hAnsi="Arial" w:cs="Arial" w:hint="cs"/>
          <w:b/>
          <w:bCs/>
          <w:color w:val="080908"/>
          <w:spacing w:val="28"/>
          <w:rtl/>
        </w:rPr>
        <w:t>2,500</w:t>
      </w:r>
      <w:r w:rsidRPr="007C146A">
        <w:rPr>
          <w:rFonts w:ascii="Arial" w:eastAsia="Times New Roman" w:hAnsi="Arial" w:cs="Arial" w:hint="cs"/>
          <w:b/>
          <w:bCs/>
          <w:color w:val="080908"/>
          <w:spacing w:val="28"/>
          <w:rtl/>
        </w:rPr>
        <w:t>,000</w:t>
      </w:r>
      <w:r w:rsidRPr="007C146A">
        <w:rPr>
          <w:rFonts w:ascii="Arial" w:eastAsia="Times New Roman" w:hAnsi="Arial" w:cs="Arial"/>
          <w:color w:val="080908"/>
          <w:spacing w:val="28"/>
          <w:rtl/>
        </w:rPr>
        <w:t xml:space="preserve"> ש"ח. </w:t>
      </w:r>
    </w:p>
    <w:p w14:paraId="37DF8343" w14:textId="77777777" w:rsidR="003A1C6B" w:rsidRPr="00586E74" w:rsidRDefault="003A1C6B" w:rsidP="00586E74">
      <w:pPr>
        <w:widowControl/>
        <w:numPr>
          <w:ilvl w:val="1"/>
          <w:numId w:val="4"/>
        </w:numPr>
        <w:spacing w:before="240" w:after="240" w:line="276" w:lineRule="atLeast"/>
        <w:ind w:left="849" w:hanging="489"/>
        <w:contextualSpacing w:val="0"/>
        <w:outlineLvl w:val="1"/>
        <w:rPr>
          <w:rFonts w:ascii="Arial" w:eastAsia="Times New Roman" w:hAnsi="Arial" w:cs="Arial"/>
          <w:b/>
          <w:bCs/>
          <w:color w:val="080908"/>
          <w:spacing w:val="28"/>
          <w:sz w:val="28"/>
          <w:szCs w:val="28"/>
          <w:u w:val="single"/>
        </w:rPr>
      </w:pPr>
      <w:r w:rsidRPr="00586E74">
        <w:rPr>
          <w:rFonts w:ascii="Arial" w:eastAsia="Times New Roman" w:hAnsi="Arial" w:cs="Arial"/>
          <w:b/>
          <w:bCs/>
          <w:color w:val="080908"/>
          <w:spacing w:val="28"/>
          <w:sz w:val="28"/>
          <w:szCs w:val="28"/>
          <w:u w:val="single"/>
          <w:rtl/>
        </w:rPr>
        <w:t>אופן חישוב הפיצוי</w:t>
      </w:r>
    </w:p>
    <w:p w14:paraId="14BB76C3" w14:textId="77777777" w:rsidR="003A1C6B" w:rsidRPr="007C146A" w:rsidRDefault="003A1C6B" w:rsidP="007C146A">
      <w:pPr>
        <w:keepNext/>
        <w:widowControl/>
        <w:numPr>
          <w:ilvl w:val="2"/>
          <w:numId w:val="8"/>
        </w:numPr>
        <w:spacing w:before="120" w:after="120" w:line="360" w:lineRule="atLeast"/>
        <w:ind w:left="1274" w:hanging="425"/>
        <w:contextualSpacing w:val="0"/>
        <w:rPr>
          <w:rFonts w:ascii="Arial" w:eastAsia="Times New Roman" w:hAnsi="Arial" w:cs="Arial"/>
          <w:color w:val="080908"/>
          <w:spacing w:val="28"/>
          <w:u w:val="single"/>
        </w:rPr>
      </w:pPr>
      <w:r w:rsidRPr="007C146A">
        <w:rPr>
          <w:rFonts w:ascii="Arial" w:eastAsia="Times New Roman" w:hAnsi="Arial" w:cs="Arial"/>
          <w:color w:val="080908"/>
          <w:spacing w:val="28"/>
          <w:rtl/>
        </w:rPr>
        <w:t>נוסחת החישוב במסלול  המחזורים הינה:</w:t>
      </w:r>
    </w:p>
    <w:tbl>
      <w:tblPr>
        <w:bidiVisual/>
        <w:tblW w:w="5483" w:type="dxa"/>
        <w:jc w:val="center"/>
        <w:tblBorders>
          <w:top w:val="single" w:sz="4" w:space="0" w:color="0000FF"/>
          <w:left w:val="single" w:sz="4" w:space="0" w:color="0000FF"/>
          <w:bottom w:val="single" w:sz="4" w:space="0" w:color="0000FF"/>
          <w:right w:val="single" w:sz="4" w:space="0" w:color="0000FF"/>
        </w:tblBorders>
        <w:tblLook w:val="0000" w:firstRow="0" w:lastRow="0" w:firstColumn="0" w:lastColumn="0" w:noHBand="0" w:noVBand="0"/>
        <w:tblCaption w:val="Table 4"/>
        <w:tblDescription w:val="נוסחת החישוב במסלול  המחזורים הינה:&#10;"/>
      </w:tblPr>
      <w:tblGrid>
        <w:gridCol w:w="941"/>
        <w:gridCol w:w="413"/>
        <w:gridCol w:w="1148"/>
        <w:gridCol w:w="398"/>
        <w:gridCol w:w="1133"/>
        <w:gridCol w:w="317"/>
        <w:gridCol w:w="1133"/>
      </w:tblGrid>
      <w:tr w:rsidR="003C02D3" w:rsidRPr="007C146A" w14:paraId="660F5130" w14:textId="77777777" w:rsidTr="003C02D3">
        <w:trPr>
          <w:cantSplit/>
          <w:trHeight w:val="1592"/>
          <w:jc w:val="center"/>
        </w:trPr>
        <w:tc>
          <w:tcPr>
            <w:tcW w:w="941" w:type="dxa"/>
            <w:tcBorders>
              <w:top w:val="single" w:sz="4" w:space="0" w:color="0000FF"/>
              <w:bottom w:val="single" w:sz="4" w:space="0" w:color="0000FF"/>
            </w:tcBorders>
            <w:vAlign w:val="center"/>
          </w:tcPr>
          <w:p w14:paraId="76C7CD03" w14:textId="77777777" w:rsidR="003C02D3" w:rsidRPr="007C146A" w:rsidRDefault="003C02D3" w:rsidP="007C146A">
            <w:pPr>
              <w:keepNext/>
              <w:widowControl/>
              <w:spacing w:line="360" w:lineRule="atLeast"/>
              <w:ind w:left="0"/>
              <w:contextualSpacing w:val="0"/>
              <w:rPr>
                <w:rFonts w:ascii="Arial" w:eastAsia="Times New Roman" w:hAnsi="Arial" w:cs="Arial"/>
                <w:color w:val="080908"/>
                <w:spacing w:val="26"/>
                <w:rtl/>
              </w:rPr>
            </w:pPr>
            <w:r w:rsidRPr="007C146A">
              <w:rPr>
                <w:rFonts w:ascii="Arial" w:eastAsia="Times New Roman" w:hAnsi="Arial" w:cs="Arial"/>
                <w:color w:val="080908"/>
                <w:spacing w:val="26"/>
                <w:rtl/>
              </w:rPr>
              <w:t>סכום הפיצוי</w:t>
            </w:r>
          </w:p>
        </w:tc>
        <w:tc>
          <w:tcPr>
            <w:tcW w:w="413" w:type="dxa"/>
            <w:tcBorders>
              <w:top w:val="single" w:sz="4" w:space="0" w:color="0000FF"/>
              <w:bottom w:val="single" w:sz="4" w:space="0" w:color="0000FF"/>
            </w:tcBorders>
            <w:vAlign w:val="center"/>
          </w:tcPr>
          <w:p w14:paraId="6A10D271" w14:textId="77777777" w:rsidR="003C02D3" w:rsidRPr="007C146A" w:rsidRDefault="003C02D3" w:rsidP="007C146A">
            <w:pPr>
              <w:keepNext/>
              <w:widowControl/>
              <w:spacing w:line="360" w:lineRule="atLeast"/>
              <w:ind w:left="0"/>
              <w:contextualSpacing w:val="0"/>
              <w:rPr>
                <w:rFonts w:ascii="Arial" w:eastAsia="Times New Roman" w:hAnsi="Arial" w:cs="Arial"/>
                <w:color w:val="080908"/>
                <w:spacing w:val="33"/>
                <w:sz w:val="28"/>
                <w:szCs w:val="28"/>
                <w:rtl/>
              </w:rPr>
            </w:pPr>
            <w:r w:rsidRPr="007C146A">
              <w:rPr>
                <w:rFonts w:ascii="Arial" w:eastAsia="Times New Roman" w:hAnsi="Arial" w:cs="Arial"/>
                <w:color w:val="080908"/>
                <w:spacing w:val="33"/>
                <w:sz w:val="28"/>
                <w:szCs w:val="28"/>
                <w:rtl/>
              </w:rPr>
              <w:t>=</w:t>
            </w:r>
          </w:p>
        </w:tc>
        <w:tc>
          <w:tcPr>
            <w:tcW w:w="1148" w:type="dxa"/>
            <w:tcBorders>
              <w:top w:val="single" w:sz="4" w:space="0" w:color="0000FF"/>
              <w:bottom w:val="single" w:sz="4" w:space="0" w:color="0000FF"/>
            </w:tcBorders>
            <w:vAlign w:val="center"/>
          </w:tcPr>
          <w:p w14:paraId="226617B0" w14:textId="77777777" w:rsidR="003C02D3" w:rsidRPr="007C146A" w:rsidRDefault="003C02D3" w:rsidP="007C146A">
            <w:pPr>
              <w:keepNext/>
              <w:widowControl/>
              <w:spacing w:line="360" w:lineRule="atLeast"/>
              <w:ind w:left="0"/>
              <w:contextualSpacing w:val="0"/>
              <w:rPr>
                <w:rFonts w:ascii="Arial" w:eastAsia="Times New Roman" w:hAnsi="Arial" w:cs="Arial"/>
                <w:color w:val="080908"/>
                <w:spacing w:val="26"/>
                <w:rtl/>
              </w:rPr>
            </w:pPr>
            <w:r w:rsidRPr="007C146A">
              <w:rPr>
                <w:rFonts w:ascii="Arial" w:eastAsia="Times New Roman" w:hAnsi="Arial" w:cs="Arial"/>
                <w:color w:val="080908"/>
                <w:spacing w:val="26"/>
                <w:rtl/>
              </w:rPr>
              <w:t xml:space="preserve">משלים </w:t>
            </w:r>
          </w:p>
          <w:p w14:paraId="41A77E39" w14:textId="77777777" w:rsidR="003C02D3" w:rsidRPr="007C146A" w:rsidRDefault="003C02D3" w:rsidP="007C146A">
            <w:pPr>
              <w:keepNext/>
              <w:widowControl/>
              <w:spacing w:line="360" w:lineRule="atLeast"/>
              <w:ind w:left="0"/>
              <w:contextualSpacing w:val="0"/>
              <w:rPr>
                <w:rFonts w:ascii="Arial" w:eastAsia="Times New Roman" w:hAnsi="Arial" w:cs="Arial"/>
                <w:color w:val="080908"/>
                <w:spacing w:val="26"/>
                <w:rtl/>
              </w:rPr>
            </w:pPr>
            <w:r w:rsidRPr="007C146A">
              <w:rPr>
                <w:rFonts w:ascii="Arial" w:eastAsia="Times New Roman" w:hAnsi="Arial" w:cs="Arial"/>
                <w:color w:val="080908"/>
                <w:spacing w:val="26"/>
                <w:rtl/>
              </w:rPr>
              <w:t xml:space="preserve">ההוצאה </w:t>
            </w:r>
          </w:p>
          <w:p w14:paraId="51A22EE4" w14:textId="77777777" w:rsidR="003C02D3" w:rsidRPr="007C146A" w:rsidRDefault="003C02D3" w:rsidP="007C146A">
            <w:pPr>
              <w:keepNext/>
              <w:widowControl/>
              <w:spacing w:line="360" w:lineRule="atLeast"/>
              <w:ind w:left="0"/>
              <w:contextualSpacing w:val="0"/>
              <w:rPr>
                <w:rFonts w:ascii="Arial" w:eastAsia="Times New Roman" w:hAnsi="Arial" w:cs="Arial"/>
                <w:color w:val="080908"/>
                <w:spacing w:val="26"/>
                <w:rtl/>
              </w:rPr>
            </w:pPr>
            <w:r w:rsidRPr="007C146A">
              <w:rPr>
                <w:rFonts w:ascii="Arial" w:eastAsia="Times New Roman" w:hAnsi="Arial" w:cs="Arial"/>
                <w:color w:val="080908"/>
                <w:spacing w:val="26"/>
                <w:rtl/>
              </w:rPr>
              <w:t>הנחסכת</w:t>
            </w:r>
          </w:p>
        </w:tc>
        <w:tc>
          <w:tcPr>
            <w:tcW w:w="0" w:type="auto"/>
            <w:tcBorders>
              <w:top w:val="single" w:sz="4" w:space="0" w:color="0000FF"/>
              <w:bottom w:val="single" w:sz="4" w:space="0" w:color="0000FF"/>
            </w:tcBorders>
            <w:vAlign w:val="center"/>
          </w:tcPr>
          <w:p w14:paraId="55EDC708" w14:textId="77777777" w:rsidR="003C02D3" w:rsidRPr="007C146A" w:rsidRDefault="003C02D3" w:rsidP="007C146A">
            <w:pPr>
              <w:keepNext/>
              <w:widowControl/>
              <w:spacing w:line="360" w:lineRule="atLeast"/>
              <w:ind w:left="0"/>
              <w:contextualSpacing w:val="0"/>
              <w:rPr>
                <w:rFonts w:ascii="Arial" w:eastAsia="Times New Roman" w:hAnsi="Arial" w:cs="Arial"/>
                <w:color w:val="080908"/>
                <w:spacing w:val="21"/>
                <w:rtl/>
              </w:rPr>
            </w:pPr>
            <w:r w:rsidRPr="007C146A">
              <w:rPr>
                <w:rFonts w:ascii="Arial" w:eastAsia="Times New Roman" w:hAnsi="Arial" w:cs="Arial"/>
                <w:color w:val="080908"/>
                <w:spacing w:val="21"/>
              </w:rPr>
              <w:t>X</w:t>
            </w:r>
          </w:p>
        </w:tc>
        <w:tc>
          <w:tcPr>
            <w:tcW w:w="1133" w:type="dxa"/>
            <w:tcBorders>
              <w:top w:val="single" w:sz="4" w:space="0" w:color="0000FF"/>
              <w:bottom w:val="single" w:sz="4" w:space="0" w:color="0000FF"/>
            </w:tcBorders>
            <w:vAlign w:val="center"/>
          </w:tcPr>
          <w:p w14:paraId="1DF94E75" w14:textId="77777777" w:rsidR="003C02D3" w:rsidRPr="007C146A" w:rsidRDefault="003C02D3" w:rsidP="007C146A">
            <w:pPr>
              <w:keepNext/>
              <w:widowControl/>
              <w:spacing w:line="360" w:lineRule="atLeast"/>
              <w:ind w:left="0"/>
              <w:contextualSpacing w:val="0"/>
              <w:rPr>
                <w:rFonts w:ascii="Arial" w:eastAsia="Times New Roman" w:hAnsi="Arial" w:cs="Arial"/>
                <w:color w:val="080908"/>
                <w:spacing w:val="26"/>
                <w:sz w:val="20"/>
                <w:szCs w:val="20"/>
              </w:rPr>
            </w:pPr>
            <w:r w:rsidRPr="007C146A">
              <w:rPr>
                <w:rFonts w:ascii="Arial" w:eastAsia="Times New Roman" w:hAnsi="Arial" w:cs="Arial"/>
                <w:color w:val="080908"/>
                <w:spacing w:val="26"/>
                <w:rtl/>
              </w:rPr>
              <w:t>מחזור עסקאות בתקופת הפיצוי</w:t>
            </w:r>
          </w:p>
        </w:tc>
        <w:tc>
          <w:tcPr>
            <w:tcW w:w="317" w:type="dxa"/>
            <w:tcBorders>
              <w:top w:val="single" w:sz="4" w:space="0" w:color="0000FF"/>
              <w:bottom w:val="single" w:sz="4" w:space="0" w:color="0000FF"/>
            </w:tcBorders>
            <w:vAlign w:val="center"/>
          </w:tcPr>
          <w:p w14:paraId="00439C19" w14:textId="77777777" w:rsidR="003C02D3" w:rsidRPr="007C146A" w:rsidRDefault="003C02D3" w:rsidP="007C146A">
            <w:pPr>
              <w:keepNext/>
              <w:widowControl/>
              <w:spacing w:line="360" w:lineRule="atLeast"/>
              <w:ind w:left="0"/>
              <w:contextualSpacing w:val="0"/>
              <w:rPr>
                <w:rFonts w:ascii="Arial" w:eastAsia="Times New Roman" w:hAnsi="Arial" w:cs="Arial"/>
                <w:color w:val="080908"/>
                <w:spacing w:val="21"/>
                <w:rtl/>
              </w:rPr>
            </w:pPr>
            <w:r w:rsidRPr="007C146A">
              <w:rPr>
                <w:rFonts w:ascii="Arial" w:eastAsia="Times New Roman" w:hAnsi="Arial" w:cs="Arial"/>
                <w:color w:val="080908"/>
                <w:spacing w:val="21"/>
                <w:rtl/>
              </w:rPr>
              <w:t>-</w:t>
            </w:r>
          </w:p>
        </w:tc>
        <w:tc>
          <w:tcPr>
            <w:tcW w:w="1133" w:type="dxa"/>
            <w:tcBorders>
              <w:top w:val="single" w:sz="4" w:space="0" w:color="0000FF"/>
              <w:bottom w:val="single" w:sz="4" w:space="0" w:color="0000FF"/>
            </w:tcBorders>
            <w:vAlign w:val="center"/>
          </w:tcPr>
          <w:p w14:paraId="3CC82A66" w14:textId="77777777" w:rsidR="003C02D3" w:rsidRPr="007C146A" w:rsidRDefault="003C02D3" w:rsidP="007C146A">
            <w:pPr>
              <w:keepNext/>
              <w:widowControl/>
              <w:spacing w:line="360" w:lineRule="atLeast"/>
              <w:ind w:left="0"/>
              <w:contextualSpacing w:val="0"/>
              <w:rPr>
                <w:rFonts w:ascii="Arial" w:eastAsia="Times New Roman" w:hAnsi="Arial" w:cs="Arial"/>
                <w:color w:val="080908"/>
                <w:spacing w:val="26"/>
                <w:rtl/>
              </w:rPr>
            </w:pPr>
            <w:r w:rsidRPr="007C146A">
              <w:rPr>
                <w:rFonts w:ascii="Arial" w:eastAsia="Times New Roman" w:hAnsi="Arial" w:cs="Arial"/>
                <w:color w:val="080908"/>
                <w:spacing w:val="26"/>
                <w:rtl/>
              </w:rPr>
              <w:t>מחזור עסקאות בתקופת הבסיס</w:t>
            </w:r>
          </w:p>
        </w:tc>
      </w:tr>
    </w:tbl>
    <w:p w14:paraId="74AA8742" w14:textId="77777777" w:rsidR="003A1C6B" w:rsidRPr="007C146A" w:rsidRDefault="003A1C6B" w:rsidP="007C146A">
      <w:pPr>
        <w:widowControl/>
        <w:spacing w:before="120" w:after="120" w:line="360" w:lineRule="atLeast"/>
        <w:ind w:left="849"/>
        <w:contextualSpacing w:val="0"/>
        <w:rPr>
          <w:rFonts w:ascii="Arial" w:eastAsia="Times New Roman" w:hAnsi="Arial" w:cs="Arial"/>
          <w:color w:val="080908"/>
          <w:spacing w:val="28"/>
          <w:rtl/>
        </w:rPr>
      </w:pPr>
    </w:p>
    <w:p w14:paraId="4D13F399" w14:textId="77777777" w:rsidR="003A1C6B" w:rsidRPr="007C146A" w:rsidRDefault="003A1C6B" w:rsidP="007C146A">
      <w:pPr>
        <w:widowControl/>
        <w:spacing w:before="120" w:after="120" w:line="360" w:lineRule="atLeast"/>
        <w:ind w:left="849"/>
        <w:contextualSpacing w:val="0"/>
        <w:rPr>
          <w:rFonts w:ascii="Arial" w:eastAsia="Times New Roman" w:hAnsi="Arial" w:cs="Arial"/>
          <w:b/>
          <w:bCs/>
          <w:color w:val="080908"/>
          <w:spacing w:val="28"/>
          <w:rtl/>
        </w:rPr>
      </w:pPr>
      <w:r w:rsidRPr="007C146A">
        <w:rPr>
          <w:rFonts w:ascii="Arial" w:eastAsia="Times New Roman" w:hAnsi="Arial" w:cs="Arial"/>
          <w:b/>
          <w:bCs/>
          <w:color w:val="080908"/>
          <w:spacing w:val="28"/>
          <w:rtl/>
        </w:rPr>
        <w:t xml:space="preserve">כאשר: </w:t>
      </w:r>
    </w:p>
    <w:p w14:paraId="117521E8" w14:textId="77777777" w:rsidR="003A1C6B" w:rsidRPr="007C146A" w:rsidRDefault="003A1C6B" w:rsidP="007C146A">
      <w:pPr>
        <w:widowControl/>
        <w:spacing w:before="120" w:after="120" w:line="360" w:lineRule="atLeast"/>
        <w:ind w:left="849"/>
        <w:contextualSpacing w:val="0"/>
        <w:rPr>
          <w:rFonts w:ascii="Arial" w:eastAsia="Times New Roman" w:hAnsi="Arial" w:cs="Arial"/>
          <w:b/>
          <w:bCs/>
          <w:color w:val="080908"/>
          <w:spacing w:val="28"/>
          <w:rtl/>
        </w:rPr>
      </w:pPr>
      <w:r w:rsidRPr="007C146A">
        <w:rPr>
          <w:rFonts w:ascii="Arial" w:eastAsia="Times New Roman" w:hAnsi="Arial" w:cs="Arial"/>
          <w:b/>
          <w:bCs/>
          <w:color w:val="080908"/>
          <w:spacing w:val="28"/>
          <w:rtl/>
        </w:rPr>
        <w:t xml:space="preserve">"מחזור עסקאות בתקופת הבסיס" </w:t>
      </w:r>
    </w:p>
    <w:p w14:paraId="55A27548" w14:textId="77777777" w:rsidR="003A1C6B" w:rsidRPr="007C146A" w:rsidRDefault="003A1C6B" w:rsidP="007C146A">
      <w:pPr>
        <w:widowControl/>
        <w:spacing w:before="120" w:after="120" w:line="360" w:lineRule="atLeast"/>
        <w:ind w:left="849"/>
        <w:contextualSpacing w:val="0"/>
        <w:rPr>
          <w:rFonts w:ascii="Arial" w:eastAsia="Times New Roman" w:hAnsi="Arial" w:cs="Arial"/>
          <w:b/>
          <w:bCs/>
          <w:color w:val="080908"/>
          <w:spacing w:val="28"/>
          <w:rtl/>
        </w:rPr>
      </w:pPr>
      <w:r w:rsidRPr="007C146A">
        <w:rPr>
          <w:rFonts w:ascii="Arial" w:eastAsia="Times New Roman" w:hAnsi="Arial" w:cs="Arial" w:hint="cs"/>
          <w:b/>
          <w:bCs/>
          <w:color w:val="080908"/>
          <w:spacing w:val="28"/>
          <w:rtl/>
        </w:rPr>
        <w:t>לגבי ניזוק המדווח על עסקאותיו בשיטה חד-חודשית</w:t>
      </w:r>
      <w:r w:rsidRPr="007C146A">
        <w:rPr>
          <w:rFonts w:ascii="Arial" w:eastAsia="Times New Roman" w:hAnsi="Arial" w:cs="Arial" w:hint="cs"/>
          <w:color w:val="080908"/>
          <w:spacing w:val="28"/>
          <w:rtl/>
        </w:rPr>
        <w:t xml:space="preserve"> - </w:t>
      </w:r>
      <w:r w:rsidRPr="007C146A">
        <w:rPr>
          <w:rFonts w:ascii="Arial" w:eastAsia="Times New Roman" w:hAnsi="Arial" w:cs="Arial"/>
          <w:color w:val="080908"/>
          <w:spacing w:val="28"/>
          <w:rtl/>
        </w:rPr>
        <w:t xml:space="preserve">מחזור </w:t>
      </w:r>
      <w:r w:rsidRPr="007C146A">
        <w:rPr>
          <w:rFonts w:ascii="Arial" w:eastAsia="Times New Roman" w:hAnsi="Arial" w:cs="Arial" w:hint="cs"/>
          <w:color w:val="080908"/>
          <w:spacing w:val="28"/>
          <w:rtl/>
        </w:rPr>
        <w:t>ה</w:t>
      </w:r>
      <w:r w:rsidRPr="007C146A">
        <w:rPr>
          <w:rFonts w:ascii="Arial" w:eastAsia="Times New Roman" w:hAnsi="Arial" w:cs="Arial"/>
          <w:color w:val="080908"/>
          <w:spacing w:val="28"/>
          <w:rtl/>
        </w:rPr>
        <w:t xml:space="preserve">עסקאות </w:t>
      </w:r>
      <w:r w:rsidRPr="007C146A">
        <w:rPr>
          <w:rFonts w:ascii="Arial" w:eastAsia="Times New Roman" w:hAnsi="Arial" w:cs="Arial" w:hint="cs"/>
          <w:color w:val="080908"/>
          <w:spacing w:val="28"/>
          <w:rtl/>
        </w:rPr>
        <w:t xml:space="preserve">בחודש </w:t>
      </w:r>
      <w:r w:rsidR="00CE733A" w:rsidRPr="007C146A">
        <w:rPr>
          <w:rFonts w:ascii="Arial" w:eastAsia="Times New Roman" w:hAnsi="Arial" w:cs="Arial" w:hint="cs"/>
          <w:b/>
          <w:bCs/>
          <w:color w:val="080908"/>
          <w:spacing w:val="28"/>
          <w:rtl/>
        </w:rPr>
        <w:t>אוקטובר</w:t>
      </w:r>
      <w:r w:rsidRPr="007C146A">
        <w:rPr>
          <w:rFonts w:ascii="Arial" w:eastAsia="Times New Roman" w:hAnsi="Arial" w:cs="Arial" w:hint="cs"/>
          <w:color w:val="080908"/>
          <w:spacing w:val="28"/>
          <w:rtl/>
        </w:rPr>
        <w:t xml:space="preserve"> בשנת</w:t>
      </w:r>
      <w:r w:rsidRPr="007C146A">
        <w:rPr>
          <w:rFonts w:ascii="Arial" w:eastAsia="Times New Roman" w:hAnsi="Arial" w:cs="Arial"/>
          <w:color w:val="080908"/>
          <w:spacing w:val="28"/>
          <w:rtl/>
        </w:rPr>
        <w:t xml:space="preserve"> </w:t>
      </w:r>
      <w:r w:rsidRPr="007C146A">
        <w:rPr>
          <w:rFonts w:ascii="Arial" w:eastAsia="Times New Roman" w:hAnsi="Arial" w:cs="Arial" w:hint="cs"/>
          <w:color w:val="080908"/>
          <w:spacing w:val="28"/>
          <w:rtl/>
        </w:rPr>
        <w:t>2022</w:t>
      </w:r>
      <w:r w:rsidRPr="007C146A">
        <w:rPr>
          <w:rFonts w:ascii="Arial" w:eastAsia="Times New Roman" w:hAnsi="Arial" w:cs="Arial"/>
          <w:color w:val="080908"/>
          <w:spacing w:val="28"/>
          <w:rtl/>
        </w:rPr>
        <w:t xml:space="preserve">, כפי שדווח לרשות המסים בישראל על פי דין </w:t>
      </w:r>
      <w:r w:rsidRPr="007C146A">
        <w:rPr>
          <w:rFonts w:ascii="Arial" w:eastAsia="Times New Roman" w:hAnsi="Arial" w:cs="Arial"/>
          <w:b/>
          <w:bCs/>
          <w:color w:val="080908"/>
          <w:spacing w:val="28"/>
          <w:u w:val="single"/>
          <w:rtl/>
        </w:rPr>
        <w:t xml:space="preserve">עד </w:t>
      </w:r>
      <w:r w:rsidRPr="007C146A">
        <w:rPr>
          <w:rFonts w:ascii="Arial" w:eastAsia="Times New Roman" w:hAnsi="Arial" w:cs="Arial" w:hint="cs"/>
          <w:b/>
          <w:bCs/>
          <w:color w:val="080908"/>
          <w:spacing w:val="28"/>
          <w:u w:val="single"/>
          <w:rtl/>
        </w:rPr>
        <w:t>ל</w:t>
      </w:r>
      <w:r w:rsidRPr="007C146A">
        <w:rPr>
          <w:rFonts w:ascii="Arial" w:eastAsia="Times New Roman" w:hAnsi="Arial" w:cs="Arial"/>
          <w:b/>
          <w:bCs/>
          <w:color w:val="080908"/>
          <w:spacing w:val="28"/>
          <w:u w:val="single"/>
          <w:rtl/>
        </w:rPr>
        <w:t xml:space="preserve">יום </w:t>
      </w:r>
      <w:r w:rsidR="00E17AF5" w:rsidRPr="007C146A">
        <w:rPr>
          <w:rFonts w:ascii="Arial" w:eastAsia="Times New Roman" w:hAnsi="Arial" w:cs="Arial" w:hint="cs"/>
          <w:b/>
          <w:bCs/>
          <w:color w:val="080908"/>
          <w:spacing w:val="28"/>
          <w:u w:val="single"/>
          <w:rtl/>
        </w:rPr>
        <w:t>6</w:t>
      </w:r>
      <w:r w:rsidRPr="007C146A">
        <w:rPr>
          <w:rFonts w:ascii="Arial" w:eastAsia="Times New Roman" w:hAnsi="Arial" w:cs="Arial"/>
          <w:b/>
          <w:bCs/>
          <w:color w:val="080908"/>
          <w:spacing w:val="28"/>
          <w:u w:val="single"/>
          <w:rtl/>
        </w:rPr>
        <w:t xml:space="preserve"> </w:t>
      </w:r>
      <w:r w:rsidR="00E17AF5" w:rsidRPr="007C146A">
        <w:rPr>
          <w:rFonts w:ascii="Arial" w:eastAsia="Times New Roman" w:hAnsi="Arial" w:cs="Arial" w:hint="cs"/>
          <w:b/>
          <w:bCs/>
          <w:color w:val="080908"/>
          <w:spacing w:val="28"/>
          <w:u w:val="single"/>
          <w:rtl/>
        </w:rPr>
        <w:t>באוקטובר</w:t>
      </w:r>
      <w:r w:rsidRPr="007C146A">
        <w:rPr>
          <w:rFonts w:ascii="Arial" w:eastAsia="Times New Roman" w:hAnsi="Arial" w:cs="Arial"/>
          <w:b/>
          <w:bCs/>
          <w:color w:val="080908"/>
          <w:spacing w:val="28"/>
          <w:u w:val="single"/>
          <w:rtl/>
        </w:rPr>
        <w:t xml:space="preserve"> </w:t>
      </w:r>
      <w:r w:rsidRPr="007C146A">
        <w:rPr>
          <w:rFonts w:ascii="Arial" w:eastAsia="Times New Roman" w:hAnsi="Arial" w:cs="Arial" w:hint="cs"/>
          <w:b/>
          <w:bCs/>
          <w:color w:val="080908"/>
          <w:spacing w:val="28"/>
          <w:u w:val="single"/>
          <w:rtl/>
        </w:rPr>
        <w:t>2023</w:t>
      </w:r>
      <w:r w:rsidRPr="007C146A">
        <w:rPr>
          <w:rFonts w:ascii="Arial" w:eastAsia="Times New Roman" w:hAnsi="Arial" w:cs="Arial" w:hint="cs"/>
          <w:color w:val="080908"/>
          <w:spacing w:val="28"/>
          <w:rtl/>
        </w:rPr>
        <w:t xml:space="preserve">, ובניכוי </w:t>
      </w:r>
      <w:r w:rsidRPr="007C146A">
        <w:rPr>
          <w:rFonts w:ascii="Arial" w:eastAsia="Times New Roman" w:hAnsi="Arial" w:cs="Arial"/>
          <w:color w:val="080908"/>
          <w:spacing w:val="28"/>
          <w:rtl/>
        </w:rPr>
        <w:t xml:space="preserve">מכירות הוניות </w:t>
      </w:r>
      <w:r w:rsidRPr="007C146A">
        <w:rPr>
          <w:rFonts w:ascii="Arial" w:eastAsia="Times New Roman" w:hAnsi="Arial" w:cs="Arial" w:hint="cs"/>
          <w:color w:val="080908"/>
          <w:spacing w:val="28"/>
          <w:rtl/>
        </w:rPr>
        <w:t xml:space="preserve">וכן </w:t>
      </w:r>
      <w:r w:rsidRPr="007C146A">
        <w:rPr>
          <w:rFonts w:ascii="Arial" w:eastAsia="Times New Roman" w:hAnsi="Arial" w:cs="Arial"/>
          <w:color w:val="080908"/>
          <w:spacing w:val="28"/>
          <w:rtl/>
        </w:rPr>
        <w:t>עסקאות שדווחו על ידי הקונה לפי סעיפים 20 או 21 לחוק מס ערך מוסף;</w:t>
      </w:r>
      <w:r w:rsidRPr="007C146A" w:rsidDel="006E525D">
        <w:rPr>
          <w:rFonts w:ascii="Arial" w:eastAsia="Times New Roman" w:hAnsi="Arial" w:cs="Arial"/>
          <w:color w:val="080908"/>
          <w:spacing w:val="28"/>
          <w:rtl/>
        </w:rPr>
        <w:t xml:space="preserve"> </w:t>
      </w:r>
    </w:p>
    <w:p w14:paraId="547A273E" w14:textId="77777777" w:rsidR="003A1C6B" w:rsidRPr="007C146A" w:rsidRDefault="003A1C6B" w:rsidP="007C146A">
      <w:pPr>
        <w:widowControl/>
        <w:spacing w:before="120" w:after="120" w:line="360" w:lineRule="atLeast"/>
        <w:ind w:left="849"/>
        <w:contextualSpacing w:val="0"/>
        <w:rPr>
          <w:rFonts w:ascii="Arial" w:eastAsia="Times New Roman" w:hAnsi="Arial" w:cs="Arial"/>
          <w:b/>
          <w:bCs/>
          <w:color w:val="080908"/>
          <w:spacing w:val="28"/>
          <w:rtl/>
        </w:rPr>
      </w:pPr>
      <w:r w:rsidRPr="007C146A">
        <w:rPr>
          <w:rFonts w:ascii="Arial" w:eastAsia="Times New Roman" w:hAnsi="Arial" w:cs="Arial" w:hint="cs"/>
          <w:b/>
          <w:bCs/>
          <w:color w:val="080908"/>
          <w:spacing w:val="28"/>
          <w:rtl/>
        </w:rPr>
        <w:t>לגבי ניזוק המדווח על עסקאותיו בשיטה דו-חודשית</w:t>
      </w:r>
      <w:r w:rsidRPr="007C146A">
        <w:rPr>
          <w:rFonts w:ascii="Arial" w:eastAsia="Times New Roman" w:hAnsi="Arial" w:cs="Arial" w:hint="cs"/>
          <w:color w:val="080908"/>
          <w:spacing w:val="28"/>
          <w:rtl/>
        </w:rPr>
        <w:t xml:space="preserve"> - </w:t>
      </w:r>
      <w:r w:rsidRPr="007C146A">
        <w:rPr>
          <w:rFonts w:ascii="Arial" w:eastAsia="Times New Roman" w:hAnsi="Arial" w:cs="Arial"/>
          <w:color w:val="080908"/>
          <w:spacing w:val="28"/>
          <w:rtl/>
        </w:rPr>
        <w:t xml:space="preserve">מחזור </w:t>
      </w:r>
      <w:r w:rsidRPr="007C146A">
        <w:rPr>
          <w:rFonts w:ascii="Arial" w:eastAsia="Times New Roman" w:hAnsi="Arial" w:cs="Arial" w:hint="cs"/>
          <w:color w:val="080908"/>
          <w:spacing w:val="28"/>
          <w:rtl/>
        </w:rPr>
        <w:t>ה</w:t>
      </w:r>
      <w:r w:rsidRPr="007C146A">
        <w:rPr>
          <w:rFonts w:ascii="Arial" w:eastAsia="Times New Roman" w:hAnsi="Arial" w:cs="Arial"/>
          <w:color w:val="080908"/>
          <w:spacing w:val="28"/>
          <w:rtl/>
        </w:rPr>
        <w:t xml:space="preserve">עסקאות </w:t>
      </w:r>
      <w:r w:rsidRPr="007C146A">
        <w:rPr>
          <w:rFonts w:ascii="Arial" w:eastAsia="Times New Roman" w:hAnsi="Arial" w:cs="Arial" w:hint="cs"/>
          <w:color w:val="080908"/>
          <w:spacing w:val="28"/>
          <w:rtl/>
        </w:rPr>
        <w:t xml:space="preserve">בחודשים </w:t>
      </w:r>
      <w:r w:rsidR="00E17AF5" w:rsidRPr="007C146A">
        <w:rPr>
          <w:rFonts w:ascii="Arial" w:eastAsia="Times New Roman" w:hAnsi="Arial" w:cs="Arial" w:hint="cs"/>
          <w:b/>
          <w:bCs/>
          <w:color w:val="080908"/>
          <w:spacing w:val="28"/>
          <w:rtl/>
        </w:rPr>
        <w:t>ספטמבר-אוקטובר</w:t>
      </w:r>
      <w:r w:rsidRPr="007C146A">
        <w:rPr>
          <w:rFonts w:ascii="Arial" w:eastAsia="Times New Roman" w:hAnsi="Arial" w:cs="Arial" w:hint="cs"/>
          <w:color w:val="080908"/>
          <w:spacing w:val="28"/>
          <w:rtl/>
        </w:rPr>
        <w:t xml:space="preserve"> בשנת</w:t>
      </w:r>
      <w:r w:rsidRPr="007C146A">
        <w:rPr>
          <w:rFonts w:ascii="Arial" w:eastAsia="Times New Roman" w:hAnsi="Arial" w:cs="Arial"/>
          <w:color w:val="080908"/>
          <w:spacing w:val="28"/>
          <w:rtl/>
        </w:rPr>
        <w:t xml:space="preserve"> </w:t>
      </w:r>
      <w:r w:rsidRPr="007C146A">
        <w:rPr>
          <w:rFonts w:ascii="Arial" w:eastAsia="Times New Roman" w:hAnsi="Arial" w:cs="Arial" w:hint="cs"/>
          <w:color w:val="080908"/>
          <w:spacing w:val="28"/>
          <w:rtl/>
        </w:rPr>
        <w:t>2022</w:t>
      </w:r>
      <w:r w:rsidRPr="007C146A">
        <w:rPr>
          <w:rFonts w:ascii="Arial" w:eastAsia="Times New Roman" w:hAnsi="Arial" w:cs="Arial"/>
          <w:color w:val="080908"/>
          <w:spacing w:val="28"/>
          <w:rtl/>
        </w:rPr>
        <w:t xml:space="preserve">, כפי שדווח לרשות המסים בישראל על פי דין </w:t>
      </w:r>
      <w:r w:rsidRPr="007C146A">
        <w:rPr>
          <w:rFonts w:ascii="Arial" w:eastAsia="Times New Roman" w:hAnsi="Arial" w:cs="Arial"/>
          <w:b/>
          <w:bCs/>
          <w:color w:val="080908"/>
          <w:spacing w:val="28"/>
          <w:u w:val="single"/>
          <w:rtl/>
        </w:rPr>
        <w:t xml:space="preserve">עד </w:t>
      </w:r>
      <w:r w:rsidRPr="007C146A">
        <w:rPr>
          <w:rFonts w:ascii="Arial" w:eastAsia="Times New Roman" w:hAnsi="Arial" w:cs="Arial" w:hint="cs"/>
          <w:b/>
          <w:bCs/>
          <w:color w:val="080908"/>
          <w:spacing w:val="28"/>
          <w:u w:val="single"/>
          <w:rtl/>
        </w:rPr>
        <w:t>ל</w:t>
      </w:r>
      <w:r w:rsidRPr="007C146A">
        <w:rPr>
          <w:rFonts w:ascii="Arial" w:eastAsia="Times New Roman" w:hAnsi="Arial" w:cs="Arial"/>
          <w:b/>
          <w:bCs/>
          <w:color w:val="080908"/>
          <w:spacing w:val="28"/>
          <w:u w:val="single"/>
          <w:rtl/>
        </w:rPr>
        <w:t xml:space="preserve">יום </w:t>
      </w:r>
      <w:r w:rsidR="00E17AF5" w:rsidRPr="007C146A">
        <w:rPr>
          <w:rFonts w:ascii="Arial" w:eastAsia="Times New Roman" w:hAnsi="Arial" w:cs="Arial" w:hint="cs"/>
          <w:b/>
          <w:bCs/>
          <w:color w:val="080908"/>
          <w:spacing w:val="28"/>
          <w:u w:val="single"/>
          <w:rtl/>
        </w:rPr>
        <w:t>6</w:t>
      </w:r>
      <w:r w:rsidRPr="007C146A">
        <w:rPr>
          <w:rFonts w:ascii="Arial" w:eastAsia="Times New Roman" w:hAnsi="Arial" w:cs="Arial"/>
          <w:b/>
          <w:bCs/>
          <w:color w:val="080908"/>
          <w:spacing w:val="28"/>
          <w:u w:val="single"/>
          <w:rtl/>
        </w:rPr>
        <w:t xml:space="preserve"> </w:t>
      </w:r>
      <w:r w:rsidR="00E17AF5" w:rsidRPr="007C146A">
        <w:rPr>
          <w:rFonts w:ascii="Arial" w:eastAsia="Times New Roman" w:hAnsi="Arial" w:cs="Arial" w:hint="cs"/>
          <w:b/>
          <w:bCs/>
          <w:color w:val="080908"/>
          <w:spacing w:val="28"/>
          <w:u w:val="single"/>
          <w:rtl/>
        </w:rPr>
        <w:t>באוקטובר</w:t>
      </w:r>
      <w:r w:rsidRPr="007C146A">
        <w:rPr>
          <w:rFonts w:ascii="Arial" w:eastAsia="Times New Roman" w:hAnsi="Arial" w:cs="Arial"/>
          <w:b/>
          <w:bCs/>
          <w:color w:val="080908"/>
          <w:spacing w:val="28"/>
          <w:u w:val="single"/>
          <w:rtl/>
        </w:rPr>
        <w:t xml:space="preserve"> </w:t>
      </w:r>
      <w:r w:rsidRPr="007C146A">
        <w:rPr>
          <w:rFonts w:ascii="Arial" w:eastAsia="Times New Roman" w:hAnsi="Arial" w:cs="Arial" w:hint="cs"/>
          <w:b/>
          <w:bCs/>
          <w:color w:val="080908"/>
          <w:spacing w:val="28"/>
          <w:u w:val="single"/>
          <w:rtl/>
        </w:rPr>
        <w:t>2023</w:t>
      </w:r>
      <w:r w:rsidRPr="007C146A">
        <w:rPr>
          <w:rFonts w:ascii="Arial" w:eastAsia="Times New Roman" w:hAnsi="Arial" w:cs="Arial" w:hint="cs"/>
          <w:color w:val="080908"/>
          <w:spacing w:val="28"/>
          <w:rtl/>
        </w:rPr>
        <w:t xml:space="preserve">, ובניכוי </w:t>
      </w:r>
      <w:r w:rsidRPr="007C146A">
        <w:rPr>
          <w:rFonts w:ascii="Arial" w:eastAsia="Times New Roman" w:hAnsi="Arial" w:cs="Arial"/>
          <w:color w:val="080908"/>
          <w:spacing w:val="28"/>
          <w:rtl/>
        </w:rPr>
        <w:t xml:space="preserve">מכירות הוניות </w:t>
      </w:r>
      <w:r w:rsidRPr="007C146A">
        <w:rPr>
          <w:rFonts w:ascii="Arial" w:eastAsia="Times New Roman" w:hAnsi="Arial" w:cs="Arial" w:hint="cs"/>
          <w:color w:val="080908"/>
          <w:spacing w:val="28"/>
          <w:rtl/>
        </w:rPr>
        <w:t xml:space="preserve">וכן </w:t>
      </w:r>
      <w:r w:rsidRPr="007C146A">
        <w:rPr>
          <w:rFonts w:ascii="Arial" w:eastAsia="Times New Roman" w:hAnsi="Arial" w:cs="Arial"/>
          <w:color w:val="080908"/>
          <w:spacing w:val="28"/>
          <w:rtl/>
        </w:rPr>
        <w:t>עסקאות שדווחו על ידי הקונה לפי סעיפים 20 או 21 לחוק מס ערך מוסף;</w:t>
      </w:r>
      <w:r w:rsidRPr="007C146A" w:rsidDel="006E525D">
        <w:rPr>
          <w:rFonts w:ascii="Arial" w:eastAsia="Times New Roman" w:hAnsi="Arial" w:cs="Arial"/>
          <w:color w:val="080908"/>
          <w:spacing w:val="28"/>
          <w:rtl/>
        </w:rPr>
        <w:t xml:space="preserve"> </w:t>
      </w:r>
    </w:p>
    <w:p w14:paraId="6D40586D" w14:textId="77777777" w:rsidR="00742CD9" w:rsidRPr="007C146A" w:rsidRDefault="00742CD9" w:rsidP="007C146A">
      <w:pPr>
        <w:widowControl/>
        <w:spacing w:before="120" w:after="120" w:line="360" w:lineRule="atLeast"/>
        <w:ind w:left="849"/>
        <w:contextualSpacing w:val="0"/>
        <w:rPr>
          <w:rFonts w:ascii="Arial" w:eastAsia="Times New Roman" w:hAnsi="Arial" w:cs="Arial"/>
          <w:b/>
          <w:bCs/>
          <w:color w:val="080908"/>
          <w:spacing w:val="28"/>
          <w:rtl/>
        </w:rPr>
      </w:pPr>
    </w:p>
    <w:p w14:paraId="588D44CF" w14:textId="77777777" w:rsidR="00742CD9" w:rsidRPr="007C146A" w:rsidRDefault="00742CD9" w:rsidP="007C146A">
      <w:pPr>
        <w:widowControl/>
        <w:spacing w:before="120" w:after="120" w:line="360" w:lineRule="atLeast"/>
        <w:ind w:left="849"/>
        <w:contextualSpacing w:val="0"/>
        <w:rPr>
          <w:rFonts w:ascii="Arial" w:eastAsia="Times New Roman" w:hAnsi="Arial" w:cs="Arial"/>
          <w:b/>
          <w:bCs/>
          <w:color w:val="080908"/>
          <w:spacing w:val="28"/>
          <w:rtl/>
        </w:rPr>
      </w:pPr>
      <w:r w:rsidRPr="007C146A">
        <w:rPr>
          <w:rFonts w:ascii="Arial" w:eastAsia="Times New Roman" w:hAnsi="Arial" w:cs="Arial" w:hint="cs"/>
          <w:color w:val="080908"/>
          <w:spacing w:val="28"/>
          <w:rtl/>
        </w:rPr>
        <w:t xml:space="preserve">בהתאם להוראות חוק מס רכוש וקרן פיצויים, </w:t>
      </w:r>
      <w:proofErr w:type="spellStart"/>
      <w:r w:rsidRPr="007C146A">
        <w:rPr>
          <w:rFonts w:ascii="Arial" w:eastAsia="Times New Roman" w:hAnsi="Arial" w:cs="Arial" w:hint="cs"/>
          <w:color w:val="080908"/>
          <w:spacing w:val="28"/>
          <w:rtl/>
        </w:rPr>
        <w:t>התשכ"א</w:t>
      </w:r>
      <w:proofErr w:type="spellEnd"/>
      <w:r w:rsidRPr="007C146A">
        <w:rPr>
          <w:rFonts w:ascii="Arial" w:eastAsia="Times New Roman" w:hAnsi="Arial" w:cs="Arial" w:hint="cs"/>
          <w:color w:val="080908"/>
          <w:spacing w:val="28"/>
          <w:rtl/>
        </w:rPr>
        <w:t xml:space="preserve"> </w:t>
      </w:r>
      <w:r w:rsidRPr="007C146A">
        <w:rPr>
          <w:rFonts w:ascii="Arial" w:eastAsia="Times New Roman" w:hAnsi="Arial" w:cs="Arial"/>
          <w:color w:val="080908"/>
          <w:spacing w:val="28"/>
          <w:rtl/>
        </w:rPr>
        <w:t>–</w:t>
      </w:r>
      <w:r w:rsidRPr="007C146A">
        <w:rPr>
          <w:rFonts w:ascii="Arial" w:eastAsia="Times New Roman" w:hAnsi="Arial" w:cs="Arial" w:hint="cs"/>
          <w:color w:val="080908"/>
          <w:spacing w:val="28"/>
          <w:rtl/>
        </w:rPr>
        <w:t xml:space="preserve"> 1961 (הגדרת "</w:t>
      </w:r>
      <w:r w:rsidRPr="007C146A">
        <w:rPr>
          <w:rFonts w:ascii="Arial" w:eastAsia="Times New Roman" w:hAnsi="Arial" w:cs="Arial" w:hint="cs"/>
          <w:b/>
          <w:bCs/>
          <w:color w:val="080908"/>
          <w:spacing w:val="28"/>
          <w:rtl/>
        </w:rPr>
        <w:t>נזק עקיף</w:t>
      </w:r>
      <w:r w:rsidRPr="007C146A">
        <w:rPr>
          <w:rFonts w:ascii="Arial" w:eastAsia="Times New Roman" w:hAnsi="Arial" w:cs="Arial" w:hint="cs"/>
          <w:color w:val="080908"/>
          <w:spacing w:val="28"/>
          <w:rtl/>
        </w:rPr>
        <w:t>"</w:t>
      </w:r>
      <w:r w:rsidR="00EC2051" w:rsidRPr="007C146A">
        <w:rPr>
          <w:rFonts w:ascii="Arial" w:eastAsia="Times New Roman" w:hAnsi="Arial" w:cs="Arial" w:hint="cs"/>
          <w:color w:val="080908"/>
          <w:spacing w:val="28"/>
          <w:rtl/>
        </w:rPr>
        <w:t>), הוראות התקנות העיקריות ותקנות הוראת השעה</w:t>
      </w:r>
      <w:r w:rsidR="006636EF" w:rsidRPr="007C146A">
        <w:rPr>
          <w:rFonts w:ascii="Arial" w:eastAsia="Times New Roman" w:hAnsi="Arial" w:cs="Arial" w:hint="cs"/>
          <w:color w:val="080908"/>
          <w:spacing w:val="28"/>
          <w:rtl/>
        </w:rPr>
        <w:t xml:space="preserve"> והפסיקה</w:t>
      </w:r>
      <w:r w:rsidR="00EC2051" w:rsidRPr="007C146A">
        <w:rPr>
          <w:rFonts w:ascii="Arial" w:eastAsia="Times New Roman" w:hAnsi="Arial" w:cs="Arial" w:hint="cs"/>
          <w:color w:val="080908"/>
          <w:spacing w:val="28"/>
          <w:rtl/>
        </w:rPr>
        <w:t>, תנאי מקדמי לזכאות לפיצוי ה</w:t>
      </w:r>
      <w:r w:rsidR="00E17AF5" w:rsidRPr="007C146A">
        <w:rPr>
          <w:rFonts w:ascii="Arial" w:eastAsia="Times New Roman" w:hAnsi="Arial" w:cs="Arial" w:hint="cs"/>
          <w:color w:val="080908"/>
          <w:spacing w:val="28"/>
          <w:rtl/>
        </w:rPr>
        <w:t>י</w:t>
      </w:r>
      <w:r w:rsidR="00EC2051" w:rsidRPr="007C146A">
        <w:rPr>
          <w:rFonts w:ascii="Arial" w:eastAsia="Times New Roman" w:hAnsi="Arial" w:cs="Arial" w:hint="cs"/>
          <w:color w:val="080908"/>
          <w:spacing w:val="28"/>
          <w:rtl/>
        </w:rPr>
        <w:t xml:space="preserve">נה כי הנזק העקיף נגרם </w:t>
      </w:r>
      <w:r w:rsidR="0084753A" w:rsidRPr="007C146A">
        <w:rPr>
          <w:rFonts w:ascii="Arial" w:eastAsia="Times New Roman" w:hAnsi="Arial" w:cs="Arial" w:hint="cs"/>
          <w:color w:val="080908"/>
          <w:spacing w:val="28"/>
          <w:rtl/>
        </w:rPr>
        <w:t>בעקבות פעולות מלחמה או איבה</w:t>
      </w:r>
      <w:r w:rsidR="006636EF" w:rsidRPr="007C146A">
        <w:rPr>
          <w:rFonts w:ascii="Arial" w:eastAsia="Times New Roman" w:hAnsi="Arial" w:cs="Arial" w:hint="cs"/>
          <w:color w:val="080908"/>
          <w:spacing w:val="28"/>
          <w:rtl/>
        </w:rPr>
        <w:t xml:space="preserve"> </w:t>
      </w:r>
      <w:r w:rsidR="006636EF" w:rsidRPr="007C146A">
        <w:rPr>
          <w:rFonts w:ascii="Arial" w:eastAsia="Times New Roman" w:hAnsi="Arial" w:cs="Arial"/>
          <w:color w:val="080908"/>
          <w:spacing w:val="28"/>
          <w:rtl/>
        </w:rPr>
        <w:t>–</w:t>
      </w:r>
      <w:r w:rsidR="006636EF" w:rsidRPr="007C146A">
        <w:rPr>
          <w:rFonts w:ascii="Arial" w:eastAsia="Times New Roman" w:hAnsi="Arial" w:cs="Arial" w:hint="cs"/>
          <w:color w:val="080908"/>
          <w:spacing w:val="28"/>
          <w:rtl/>
        </w:rPr>
        <w:t xml:space="preserve"> </w:t>
      </w:r>
      <w:r w:rsidR="006636EF" w:rsidRPr="007C146A">
        <w:rPr>
          <w:rFonts w:ascii="Arial" w:eastAsia="Times New Roman" w:hAnsi="Arial" w:cs="Arial" w:hint="cs"/>
          <w:b/>
          <w:bCs/>
          <w:color w:val="080908"/>
          <w:spacing w:val="28"/>
          <w:rtl/>
        </w:rPr>
        <w:t>דרישת הקשר הסיבתי</w:t>
      </w:r>
      <w:r w:rsidR="006636EF" w:rsidRPr="007C146A">
        <w:rPr>
          <w:rFonts w:ascii="Arial" w:eastAsia="Times New Roman" w:hAnsi="Arial" w:cs="Arial" w:hint="cs"/>
          <w:color w:val="080908"/>
          <w:spacing w:val="28"/>
          <w:rtl/>
        </w:rPr>
        <w:t>. על כן, מקום שבו קי</w:t>
      </w:r>
      <w:r w:rsidR="0084753A" w:rsidRPr="007C146A">
        <w:rPr>
          <w:rFonts w:ascii="Arial" w:eastAsia="Times New Roman" w:hAnsi="Arial" w:cs="Arial" w:hint="cs"/>
          <w:color w:val="080908"/>
          <w:spacing w:val="28"/>
          <w:rtl/>
        </w:rPr>
        <w:t>י</w:t>
      </w:r>
      <w:r w:rsidR="006636EF" w:rsidRPr="007C146A">
        <w:rPr>
          <w:rFonts w:ascii="Arial" w:eastAsia="Times New Roman" w:hAnsi="Arial" w:cs="Arial" w:hint="cs"/>
          <w:color w:val="080908"/>
          <w:spacing w:val="28"/>
          <w:rtl/>
        </w:rPr>
        <w:t xml:space="preserve">מות אינדיקציות לכך </w:t>
      </w:r>
      <w:r w:rsidR="00006CD3" w:rsidRPr="007C146A">
        <w:rPr>
          <w:rFonts w:ascii="Arial" w:eastAsia="Times New Roman" w:hAnsi="Arial" w:cs="Arial" w:hint="cs"/>
          <w:color w:val="080908"/>
          <w:spacing w:val="28"/>
          <w:rtl/>
        </w:rPr>
        <w:t>שהפרש המחזורים</w:t>
      </w:r>
      <w:r w:rsidR="006636EF" w:rsidRPr="007C146A">
        <w:rPr>
          <w:rFonts w:ascii="Arial" w:eastAsia="Times New Roman" w:hAnsi="Arial" w:cs="Arial" w:hint="cs"/>
          <w:color w:val="080908"/>
          <w:spacing w:val="28"/>
          <w:rtl/>
        </w:rPr>
        <w:t xml:space="preserve"> </w:t>
      </w:r>
      <w:r w:rsidR="00561B33" w:rsidRPr="007C146A">
        <w:rPr>
          <w:rFonts w:ascii="Arial" w:eastAsia="Times New Roman" w:hAnsi="Arial" w:cs="Arial" w:hint="cs"/>
          <w:color w:val="080908"/>
          <w:spacing w:val="28"/>
          <w:rtl/>
        </w:rPr>
        <w:t xml:space="preserve">המתקבל מהפעלת נוסחת החישוב שבמסלול מחזורים </w:t>
      </w:r>
      <w:r w:rsidR="006636EF" w:rsidRPr="007C146A">
        <w:rPr>
          <w:rFonts w:ascii="Arial" w:eastAsia="Times New Roman" w:hAnsi="Arial" w:cs="Arial" w:hint="cs"/>
          <w:color w:val="080908"/>
          <w:spacing w:val="28"/>
          <w:rtl/>
        </w:rPr>
        <w:t>נובע, במלוא</w:t>
      </w:r>
      <w:r w:rsidR="009E5A0B" w:rsidRPr="007C146A">
        <w:rPr>
          <w:rFonts w:ascii="Arial" w:eastAsia="Times New Roman" w:hAnsi="Arial" w:cs="Arial" w:hint="cs"/>
          <w:color w:val="080908"/>
          <w:spacing w:val="28"/>
          <w:rtl/>
        </w:rPr>
        <w:t>ו</w:t>
      </w:r>
      <w:r w:rsidR="006636EF" w:rsidRPr="007C146A">
        <w:rPr>
          <w:rFonts w:ascii="Arial" w:eastAsia="Times New Roman" w:hAnsi="Arial" w:cs="Arial" w:hint="cs"/>
          <w:color w:val="080908"/>
          <w:spacing w:val="28"/>
          <w:rtl/>
        </w:rPr>
        <w:t xml:space="preserve"> או בחלק</w:t>
      </w:r>
      <w:r w:rsidR="009E5A0B" w:rsidRPr="007C146A">
        <w:rPr>
          <w:rFonts w:ascii="Arial" w:eastAsia="Times New Roman" w:hAnsi="Arial" w:cs="Arial" w:hint="cs"/>
          <w:color w:val="080908"/>
          <w:spacing w:val="28"/>
          <w:rtl/>
        </w:rPr>
        <w:t>ו</w:t>
      </w:r>
      <w:r w:rsidR="006636EF" w:rsidRPr="007C146A">
        <w:rPr>
          <w:rFonts w:ascii="Arial" w:eastAsia="Times New Roman" w:hAnsi="Arial" w:cs="Arial" w:hint="cs"/>
          <w:color w:val="080908"/>
          <w:spacing w:val="28"/>
          <w:rtl/>
        </w:rPr>
        <w:t xml:space="preserve">, מגורמים שאינם </w:t>
      </w:r>
      <w:r w:rsidR="009E5A0B" w:rsidRPr="007C146A">
        <w:rPr>
          <w:rFonts w:ascii="Arial" w:eastAsia="Times New Roman" w:hAnsi="Arial" w:cs="Arial" w:hint="cs"/>
          <w:color w:val="080908"/>
          <w:spacing w:val="28"/>
          <w:rtl/>
        </w:rPr>
        <w:t>אירועי חרבות ברזל</w:t>
      </w:r>
      <w:r w:rsidR="00F248A9" w:rsidRPr="007C146A">
        <w:rPr>
          <w:rFonts w:ascii="Arial" w:eastAsia="Times New Roman" w:hAnsi="Arial" w:cs="Arial" w:hint="cs"/>
          <w:color w:val="080908"/>
          <w:spacing w:val="28"/>
          <w:rtl/>
        </w:rPr>
        <w:t xml:space="preserve"> </w:t>
      </w:r>
      <w:r w:rsidR="00F248A9" w:rsidRPr="007C146A">
        <w:rPr>
          <w:rFonts w:ascii="Arial" w:eastAsia="Times New Roman" w:hAnsi="Arial" w:cs="Arial" w:hint="eastAsia"/>
          <w:color w:val="080908"/>
          <w:spacing w:val="28"/>
          <w:rtl/>
        </w:rPr>
        <w:t>ו</w:t>
      </w:r>
      <w:r w:rsidR="00F248A9" w:rsidRPr="007C146A">
        <w:rPr>
          <w:rFonts w:ascii="Arial" w:eastAsia="Times New Roman" w:hAnsi="Arial" w:cs="Arial"/>
          <w:color w:val="080908"/>
          <w:spacing w:val="28"/>
          <w:rtl/>
        </w:rPr>
        <w:t xml:space="preserve">/או נוצר עיוות מהפעלת הנוסחה, </w:t>
      </w:r>
      <w:r w:rsidR="00F248A9" w:rsidRPr="007C146A">
        <w:rPr>
          <w:rFonts w:ascii="Arial" w:eastAsia="Times New Roman" w:hAnsi="Arial" w:cs="Arial" w:hint="eastAsia"/>
          <w:color w:val="080908"/>
          <w:spacing w:val="28"/>
          <w:rtl/>
        </w:rPr>
        <w:t>ייערכו</w:t>
      </w:r>
      <w:r w:rsidR="00F248A9" w:rsidRPr="007C146A">
        <w:rPr>
          <w:rFonts w:ascii="Arial" w:eastAsia="Times New Roman" w:hAnsi="Arial" w:cs="Arial"/>
          <w:color w:val="080908"/>
          <w:spacing w:val="28"/>
          <w:rtl/>
        </w:rPr>
        <w:t xml:space="preserve"> </w:t>
      </w:r>
      <w:r w:rsidR="00F248A9" w:rsidRPr="007C146A">
        <w:rPr>
          <w:rFonts w:ascii="Arial" w:eastAsia="Times New Roman" w:hAnsi="Arial" w:cs="Arial" w:hint="eastAsia"/>
          <w:color w:val="080908"/>
          <w:spacing w:val="28"/>
          <w:rtl/>
        </w:rPr>
        <w:t>התאמות</w:t>
      </w:r>
      <w:r w:rsidR="00F248A9" w:rsidRPr="007C146A">
        <w:rPr>
          <w:rFonts w:ascii="Arial" w:eastAsia="Times New Roman" w:hAnsi="Arial" w:cs="Arial"/>
          <w:color w:val="080908"/>
          <w:spacing w:val="28"/>
          <w:rtl/>
        </w:rPr>
        <w:t xml:space="preserve"> </w:t>
      </w:r>
      <w:r w:rsidR="00F248A9" w:rsidRPr="007C146A">
        <w:rPr>
          <w:rFonts w:ascii="Arial" w:eastAsia="Times New Roman" w:hAnsi="Arial" w:cs="Arial" w:hint="eastAsia"/>
          <w:color w:val="080908"/>
          <w:spacing w:val="28"/>
          <w:rtl/>
        </w:rPr>
        <w:t>בהתאם</w:t>
      </w:r>
      <w:r w:rsidR="00F248A9" w:rsidRPr="007C146A">
        <w:rPr>
          <w:rFonts w:ascii="Arial" w:eastAsia="Times New Roman" w:hAnsi="Arial" w:cs="Arial"/>
          <w:color w:val="080908"/>
          <w:spacing w:val="28"/>
          <w:rtl/>
        </w:rPr>
        <w:t xml:space="preserve"> </w:t>
      </w:r>
      <w:r w:rsidR="00F248A9" w:rsidRPr="007C146A">
        <w:rPr>
          <w:rFonts w:ascii="Arial" w:eastAsia="Times New Roman" w:hAnsi="Arial" w:cs="Arial" w:hint="eastAsia"/>
          <w:color w:val="080908"/>
          <w:spacing w:val="28"/>
          <w:rtl/>
        </w:rPr>
        <w:t>לנסיבות</w:t>
      </w:r>
      <w:r w:rsidR="00F248A9" w:rsidRPr="007C146A">
        <w:rPr>
          <w:rFonts w:ascii="Arial" w:eastAsia="Times New Roman" w:hAnsi="Arial" w:cs="Arial"/>
          <w:color w:val="080908"/>
          <w:spacing w:val="28"/>
          <w:rtl/>
        </w:rPr>
        <w:t xml:space="preserve"> </w:t>
      </w:r>
      <w:r w:rsidR="00F248A9" w:rsidRPr="007C146A">
        <w:rPr>
          <w:rFonts w:ascii="Arial" w:eastAsia="Times New Roman" w:hAnsi="Arial" w:cs="Arial" w:hint="eastAsia"/>
          <w:color w:val="080908"/>
          <w:spacing w:val="28"/>
          <w:rtl/>
        </w:rPr>
        <w:t>העניין</w:t>
      </w:r>
      <w:r w:rsidR="00F248A9" w:rsidRPr="007C146A">
        <w:rPr>
          <w:rFonts w:ascii="Arial" w:eastAsia="Times New Roman" w:hAnsi="Arial" w:cs="Arial" w:hint="cs"/>
          <w:color w:val="080908"/>
          <w:spacing w:val="28"/>
          <w:rtl/>
        </w:rPr>
        <w:t xml:space="preserve"> ולא יאושר פיצוי בגין ירידת מחזורים שאינה נובעת מה</w:t>
      </w:r>
      <w:r w:rsidR="00B820AA" w:rsidRPr="007C146A">
        <w:rPr>
          <w:rFonts w:ascii="Arial" w:eastAsia="Times New Roman" w:hAnsi="Arial" w:cs="Arial" w:hint="cs"/>
          <w:color w:val="080908"/>
          <w:spacing w:val="28"/>
          <w:rtl/>
        </w:rPr>
        <w:t>מלחמ</w:t>
      </w:r>
      <w:r w:rsidR="00E17AF5" w:rsidRPr="007C146A">
        <w:rPr>
          <w:rFonts w:ascii="Arial" w:eastAsia="Times New Roman" w:hAnsi="Arial" w:cs="Arial" w:hint="cs"/>
          <w:color w:val="080908"/>
          <w:spacing w:val="28"/>
          <w:rtl/>
        </w:rPr>
        <w:t>ה</w:t>
      </w:r>
      <w:r w:rsidR="00F248A9" w:rsidRPr="007C146A">
        <w:rPr>
          <w:rFonts w:ascii="Arial" w:eastAsia="Times New Roman" w:hAnsi="Arial" w:cs="Arial" w:hint="cs"/>
          <w:b/>
          <w:bCs/>
          <w:color w:val="080908"/>
          <w:spacing w:val="28"/>
          <w:rtl/>
        </w:rPr>
        <w:t>.</w:t>
      </w:r>
    </w:p>
    <w:p w14:paraId="3E9592BD" w14:textId="77777777" w:rsidR="003A1C6B" w:rsidRPr="007C146A" w:rsidRDefault="00F248A9" w:rsidP="007C146A">
      <w:pPr>
        <w:widowControl/>
        <w:spacing w:before="120" w:after="120" w:line="360" w:lineRule="atLeast"/>
        <w:ind w:left="849"/>
        <w:contextualSpacing w:val="0"/>
        <w:rPr>
          <w:rFonts w:ascii="Arial" w:eastAsia="Times New Roman" w:hAnsi="Arial" w:cs="Arial"/>
          <w:color w:val="080908"/>
          <w:spacing w:val="28"/>
          <w:rtl/>
        </w:rPr>
      </w:pPr>
      <w:r w:rsidRPr="007C146A">
        <w:rPr>
          <w:rFonts w:ascii="Arial" w:eastAsia="Times New Roman" w:hAnsi="Arial" w:cs="Arial" w:hint="cs"/>
          <w:color w:val="080908"/>
          <w:spacing w:val="28"/>
          <w:rtl/>
        </w:rPr>
        <w:t>בכלל זה</w:t>
      </w:r>
      <w:r w:rsidR="006636EF" w:rsidRPr="007C146A">
        <w:rPr>
          <w:rFonts w:ascii="Arial" w:eastAsia="Times New Roman" w:hAnsi="Arial" w:cs="Arial" w:hint="cs"/>
          <w:color w:val="080908"/>
          <w:spacing w:val="28"/>
          <w:rtl/>
        </w:rPr>
        <w:t xml:space="preserve">, </w:t>
      </w:r>
      <w:r w:rsidR="003A1C6B" w:rsidRPr="007C146A">
        <w:rPr>
          <w:rFonts w:ascii="Arial" w:eastAsia="Times New Roman" w:hAnsi="Arial" w:cs="Arial"/>
          <w:color w:val="080908"/>
          <w:spacing w:val="28"/>
          <w:rtl/>
        </w:rPr>
        <w:t xml:space="preserve">בחישוב מחזור העסקאות בתקופת הבסיס </w:t>
      </w:r>
      <w:r w:rsidR="006636EF" w:rsidRPr="007C146A">
        <w:rPr>
          <w:rFonts w:ascii="Arial" w:eastAsia="Times New Roman" w:hAnsi="Arial" w:cs="Arial" w:hint="cs"/>
          <w:color w:val="080908"/>
          <w:spacing w:val="28"/>
          <w:rtl/>
        </w:rPr>
        <w:t xml:space="preserve">והזכאות </w:t>
      </w:r>
      <w:r w:rsidR="003A1C6B" w:rsidRPr="007C146A">
        <w:rPr>
          <w:rFonts w:ascii="Arial" w:eastAsia="Times New Roman" w:hAnsi="Arial" w:cs="Arial"/>
          <w:color w:val="080908"/>
          <w:spacing w:val="28"/>
          <w:rtl/>
        </w:rPr>
        <w:t>ינוטרל</w:t>
      </w:r>
      <w:r w:rsidR="006636EF" w:rsidRPr="007C146A">
        <w:rPr>
          <w:rFonts w:ascii="Arial" w:eastAsia="Times New Roman" w:hAnsi="Arial" w:cs="Arial" w:hint="cs"/>
          <w:color w:val="080908"/>
          <w:spacing w:val="28"/>
          <w:rtl/>
        </w:rPr>
        <w:t>ו גורמים היוצרים עיוות בהפעלת הנוסחה</w:t>
      </w:r>
      <w:r w:rsidRPr="007C146A">
        <w:rPr>
          <w:rFonts w:ascii="Arial" w:eastAsia="Times New Roman" w:hAnsi="Arial" w:cs="Arial" w:hint="cs"/>
          <w:color w:val="080908"/>
          <w:spacing w:val="28"/>
          <w:rtl/>
        </w:rPr>
        <w:t>,</w:t>
      </w:r>
      <w:r w:rsidR="006636EF" w:rsidRPr="007C146A">
        <w:rPr>
          <w:rFonts w:ascii="Arial" w:eastAsia="Times New Roman" w:hAnsi="Arial" w:cs="Arial" w:hint="cs"/>
          <w:color w:val="080908"/>
          <w:spacing w:val="28"/>
          <w:rtl/>
        </w:rPr>
        <w:t xml:space="preserve"> </w:t>
      </w:r>
      <w:r w:rsidRPr="007C146A">
        <w:rPr>
          <w:rFonts w:ascii="Arial" w:eastAsia="Times New Roman" w:hAnsi="Arial" w:cs="Arial" w:hint="cs"/>
          <w:color w:val="080908"/>
          <w:spacing w:val="28"/>
          <w:rtl/>
        </w:rPr>
        <w:t>כגון</w:t>
      </w:r>
      <w:r w:rsidR="003A1C6B" w:rsidRPr="007C146A">
        <w:rPr>
          <w:rFonts w:ascii="Arial" w:eastAsia="Times New Roman" w:hAnsi="Arial" w:cs="Arial"/>
          <w:color w:val="080908"/>
          <w:spacing w:val="28"/>
          <w:rtl/>
        </w:rPr>
        <w:t xml:space="preserve"> עסקאות חריגות שנעשו </w:t>
      </w:r>
      <w:r w:rsidR="006636EF" w:rsidRPr="007C146A">
        <w:rPr>
          <w:rFonts w:ascii="Arial" w:eastAsia="Times New Roman" w:hAnsi="Arial" w:cs="Arial"/>
          <w:color w:val="080908"/>
          <w:spacing w:val="28"/>
          <w:rtl/>
        </w:rPr>
        <w:t>בתקופ</w:t>
      </w:r>
      <w:r w:rsidR="006636EF" w:rsidRPr="007C146A">
        <w:rPr>
          <w:rFonts w:ascii="Arial" w:eastAsia="Times New Roman" w:hAnsi="Arial" w:cs="Arial" w:hint="cs"/>
          <w:color w:val="080908"/>
          <w:spacing w:val="28"/>
          <w:rtl/>
        </w:rPr>
        <w:t>ות</w:t>
      </w:r>
      <w:r w:rsidR="006636EF" w:rsidRPr="007C146A">
        <w:rPr>
          <w:rFonts w:ascii="Arial" w:eastAsia="Times New Roman" w:hAnsi="Arial" w:cs="Arial"/>
          <w:color w:val="080908"/>
          <w:spacing w:val="28"/>
          <w:rtl/>
        </w:rPr>
        <w:t xml:space="preserve"> </w:t>
      </w:r>
      <w:r w:rsidR="006636EF" w:rsidRPr="007C146A">
        <w:rPr>
          <w:rFonts w:ascii="Arial" w:eastAsia="Times New Roman" w:hAnsi="Arial" w:cs="Arial" w:hint="cs"/>
          <w:color w:val="080908"/>
          <w:spacing w:val="28"/>
          <w:rtl/>
        </w:rPr>
        <w:t>אלו</w:t>
      </w:r>
      <w:r w:rsidR="003A1C6B" w:rsidRPr="007C146A">
        <w:rPr>
          <w:rFonts w:ascii="Arial" w:eastAsia="Times New Roman" w:hAnsi="Arial" w:cs="Arial"/>
          <w:color w:val="080908"/>
          <w:spacing w:val="28"/>
          <w:rtl/>
        </w:rPr>
        <w:t xml:space="preserve">, </w:t>
      </w:r>
      <w:r w:rsidR="003A1C6B" w:rsidRPr="007C146A">
        <w:rPr>
          <w:rFonts w:ascii="Arial" w:eastAsia="Times New Roman" w:hAnsi="Arial" w:cs="Arial"/>
          <w:color w:val="080908"/>
          <w:spacing w:val="28"/>
          <w:rtl/>
        </w:rPr>
        <w:lastRenderedPageBreak/>
        <w:t xml:space="preserve">ירידה </w:t>
      </w:r>
      <w:r w:rsidR="006636EF" w:rsidRPr="007C146A">
        <w:rPr>
          <w:rFonts w:ascii="Arial" w:eastAsia="Times New Roman" w:hAnsi="Arial" w:cs="Arial" w:hint="cs"/>
          <w:color w:val="080908"/>
          <w:spacing w:val="28"/>
          <w:rtl/>
        </w:rPr>
        <w:t xml:space="preserve">במחזור </w:t>
      </w:r>
      <w:r w:rsidR="003A1C6B" w:rsidRPr="007C146A">
        <w:rPr>
          <w:rFonts w:ascii="Arial" w:eastAsia="Times New Roman" w:hAnsi="Arial" w:cs="Arial" w:hint="eastAsia"/>
          <w:color w:val="080908"/>
          <w:spacing w:val="28"/>
          <w:rtl/>
        </w:rPr>
        <w:t>שהחלה</w:t>
      </w:r>
      <w:r w:rsidR="003A1C6B" w:rsidRPr="007C146A">
        <w:rPr>
          <w:rFonts w:ascii="Arial" w:eastAsia="Times New Roman" w:hAnsi="Arial" w:cs="Arial"/>
          <w:color w:val="080908"/>
          <w:spacing w:val="28"/>
          <w:rtl/>
        </w:rPr>
        <w:t xml:space="preserve"> </w:t>
      </w:r>
      <w:r w:rsidR="003A1C6B" w:rsidRPr="007C146A">
        <w:rPr>
          <w:rFonts w:ascii="Arial" w:eastAsia="Times New Roman" w:hAnsi="Arial" w:cs="Arial" w:hint="eastAsia"/>
          <w:color w:val="080908"/>
          <w:spacing w:val="28"/>
          <w:rtl/>
        </w:rPr>
        <w:t>בתקופה</w:t>
      </w:r>
      <w:r w:rsidR="003A1C6B" w:rsidRPr="007C146A">
        <w:rPr>
          <w:rFonts w:ascii="Arial" w:eastAsia="Times New Roman" w:hAnsi="Arial" w:cs="Arial"/>
          <w:color w:val="080908"/>
          <w:spacing w:val="28"/>
          <w:rtl/>
        </w:rPr>
        <w:t xml:space="preserve"> שקדמה לתקופת הזכאות</w:t>
      </w:r>
      <w:r w:rsidR="009E5A0B" w:rsidRPr="007C146A">
        <w:rPr>
          <w:rFonts w:ascii="Arial" w:eastAsia="Times New Roman" w:hAnsi="Arial" w:cs="Arial" w:hint="cs"/>
          <w:color w:val="080908"/>
          <w:spacing w:val="28"/>
          <w:rtl/>
        </w:rPr>
        <w:t>, מחזורים תנודתיים</w:t>
      </w:r>
      <w:r w:rsidR="00E17AF5" w:rsidRPr="007C146A">
        <w:rPr>
          <w:rFonts w:ascii="Arial" w:eastAsia="Times New Roman" w:hAnsi="Arial" w:cs="Arial" w:hint="cs"/>
          <w:color w:val="080908"/>
          <w:spacing w:val="28"/>
          <w:rtl/>
        </w:rPr>
        <w:t xml:space="preserve"> </w:t>
      </w:r>
      <w:r w:rsidR="004D390D" w:rsidRPr="007C146A">
        <w:rPr>
          <w:rFonts w:ascii="Arial" w:eastAsia="Times New Roman" w:hAnsi="Arial" w:cs="Arial" w:hint="cs"/>
          <w:color w:val="080908"/>
          <w:spacing w:val="28"/>
          <w:rtl/>
        </w:rPr>
        <w:t xml:space="preserve">וכיוצא </w:t>
      </w:r>
      <w:proofErr w:type="spellStart"/>
      <w:r w:rsidR="004D390D" w:rsidRPr="007C146A">
        <w:rPr>
          <w:rFonts w:ascii="Arial" w:eastAsia="Times New Roman" w:hAnsi="Arial" w:cs="Arial" w:hint="cs"/>
          <w:color w:val="080908"/>
          <w:spacing w:val="28"/>
          <w:rtl/>
        </w:rPr>
        <w:t>ב</w:t>
      </w:r>
      <w:r w:rsidR="009E5A0B" w:rsidRPr="007C146A">
        <w:rPr>
          <w:rFonts w:ascii="Arial" w:eastAsia="Times New Roman" w:hAnsi="Arial" w:cs="Arial" w:hint="cs"/>
          <w:color w:val="080908"/>
          <w:spacing w:val="28"/>
          <w:rtl/>
        </w:rPr>
        <w:t>אלה</w:t>
      </w:r>
      <w:r w:rsidR="004D390D" w:rsidRPr="007C146A">
        <w:rPr>
          <w:rFonts w:ascii="Arial" w:eastAsia="Times New Roman" w:hAnsi="Arial" w:cs="Arial" w:hint="cs"/>
          <w:color w:val="080908"/>
          <w:spacing w:val="28"/>
          <w:rtl/>
        </w:rPr>
        <w:t>ה</w:t>
      </w:r>
      <w:proofErr w:type="spellEnd"/>
      <w:r w:rsidR="003A1C6B" w:rsidRPr="007C146A">
        <w:rPr>
          <w:rFonts w:ascii="Arial" w:eastAsia="Times New Roman" w:hAnsi="Arial" w:cs="Arial"/>
          <w:color w:val="080908"/>
          <w:spacing w:val="28"/>
          <w:rtl/>
        </w:rPr>
        <w:t xml:space="preserve">.  </w:t>
      </w:r>
    </w:p>
    <w:p w14:paraId="0B2B38D3" w14:textId="77777777" w:rsidR="003A1C6B" w:rsidRPr="007C146A" w:rsidRDefault="00E17AF5" w:rsidP="007C146A">
      <w:pPr>
        <w:widowControl/>
        <w:spacing w:before="120" w:after="120" w:line="360" w:lineRule="atLeast"/>
        <w:ind w:left="849"/>
        <w:contextualSpacing w:val="0"/>
        <w:rPr>
          <w:rFonts w:ascii="Arial" w:eastAsia="Times New Roman" w:hAnsi="Arial" w:cs="Arial"/>
          <w:b/>
          <w:bCs/>
          <w:color w:val="080908"/>
          <w:spacing w:val="28"/>
          <w:rtl/>
        </w:rPr>
      </w:pPr>
      <w:r w:rsidRPr="007C146A">
        <w:rPr>
          <w:rFonts w:ascii="Arial" w:eastAsia="Times New Roman" w:hAnsi="Arial" w:cs="Arial"/>
          <w:color w:val="080908"/>
          <w:spacing w:val="28"/>
          <w:rtl/>
        </w:rPr>
        <w:t>בנוסף, יש לנטרל עסקאות של מכר טובין או מתן שירות מאת עוסק לקרובו, אלא אם כן אישר המנהל, לבקשת עוסק כי לגבי מכר או מתן שירות כאמור לקרובו מתקיימים אותם מאפיינים המתקיימים לגבי עסקת מכר או שירות כאמור, בין עוסק לאדם שאינו קרובו.</w:t>
      </w:r>
    </w:p>
    <w:p w14:paraId="142FBA2A" w14:textId="77777777" w:rsidR="00E17AF5" w:rsidRPr="007C146A" w:rsidRDefault="003A1C6B" w:rsidP="007C146A">
      <w:pPr>
        <w:widowControl/>
        <w:spacing w:before="120" w:after="120" w:line="360" w:lineRule="atLeast"/>
        <w:ind w:left="849"/>
        <w:contextualSpacing w:val="0"/>
        <w:rPr>
          <w:rFonts w:ascii="Arial" w:eastAsia="Times New Roman" w:hAnsi="Arial" w:cs="Arial"/>
          <w:color w:val="080908"/>
          <w:spacing w:val="28"/>
          <w:rtl/>
        </w:rPr>
      </w:pPr>
      <w:r w:rsidRPr="007C146A">
        <w:rPr>
          <w:rFonts w:ascii="Arial" w:eastAsia="Times New Roman" w:hAnsi="Arial" w:cs="Arial" w:hint="cs"/>
          <w:b/>
          <w:bCs/>
          <w:color w:val="080908"/>
          <w:spacing w:val="28"/>
          <w:rtl/>
        </w:rPr>
        <w:t xml:space="preserve">לגבי עוסק פטור </w:t>
      </w:r>
      <w:r w:rsidRPr="007C146A">
        <w:rPr>
          <w:rFonts w:ascii="Arial" w:eastAsia="Times New Roman" w:hAnsi="Arial" w:cs="Arial"/>
          <w:b/>
          <w:bCs/>
          <w:color w:val="080908"/>
          <w:spacing w:val="28"/>
          <w:rtl/>
        </w:rPr>
        <w:t>–</w:t>
      </w:r>
      <w:r w:rsidRPr="007C146A">
        <w:rPr>
          <w:rFonts w:ascii="Arial" w:eastAsia="Times New Roman" w:hAnsi="Arial" w:cs="Arial" w:hint="cs"/>
          <w:b/>
          <w:bCs/>
          <w:color w:val="080908"/>
          <w:spacing w:val="28"/>
          <w:rtl/>
        </w:rPr>
        <w:t xml:space="preserve"> </w:t>
      </w:r>
      <w:r w:rsidRPr="007C146A">
        <w:rPr>
          <w:rFonts w:ascii="Arial" w:eastAsia="Times New Roman" w:hAnsi="Arial" w:cs="Arial" w:hint="cs"/>
          <w:color w:val="080908"/>
          <w:spacing w:val="28"/>
          <w:rtl/>
        </w:rPr>
        <w:t xml:space="preserve">עוסק המוגדר בשנת 2022 או 2023 כעוסק פטור </w:t>
      </w:r>
      <w:r w:rsidRPr="007C146A">
        <w:rPr>
          <w:rFonts w:ascii="Arial" w:eastAsia="Times New Roman" w:hAnsi="Arial" w:cs="Arial"/>
          <w:color w:val="080908"/>
          <w:spacing w:val="28"/>
          <w:rtl/>
        </w:rPr>
        <w:t>–</w:t>
      </w:r>
      <w:r w:rsidRPr="007C146A">
        <w:rPr>
          <w:rFonts w:ascii="Arial" w:eastAsia="Times New Roman" w:hAnsi="Arial" w:cs="Arial" w:hint="cs"/>
          <w:color w:val="080908"/>
          <w:spacing w:val="28"/>
          <w:rtl/>
        </w:rPr>
        <w:t xml:space="preserve"> סכום ההכנסה </w:t>
      </w:r>
      <w:r w:rsidR="00E17AF5" w:rsidRPr="007C146A">
        <w:rPr>
          <w:rFonts w:ascii="Arial" w:eastAsia="Times New Roman" w:hAnsi="Arial" w:cs="Arial" w:hint="cs"/>
          <w:color w:val="080908"/>
          <w:spacing w:val="28"/>
          <w:rtl/>
        </w:rPr>
        <w:t>בשנת המס</w:t>
      </w:r>
      <w:r w:rsidRPr="007C146A">
        <w:rPr>
          <w:rFonts w:ascii="Arial" w:eastAsia="Times New Roman" w:hAnsi="Arial" w:cs="Arial" w:hint="cs"/>
          <w:color w:val="080908"/>
          <w:spacing w:val="28"/>
          <w:rtl/>
        </w:rPr>
        <w:t xml:space="preserve"> 2022 בניכוי מכירות הוניות</w:t>
      </w:r>
      <w:r w:rsidR="00E17AF5" w:rsidRPr="007C146A">
        <w:rPr>
          <w:rFonts w:ascii="Arial" w:eastAsia="Times New Roman" w:hAnsi="Arial" w:cs="Arial" w:hint="cs"/>
          <w:color w:val="080908"/>
          <w:spacing w:val="28"/>
          <w:rtl/>
        </w:rPr>
        <w:t xml:space="preserve"> מחולק ב- 12.    </w:t>
      </w:r>
    </w:p>
    <w:p w14:paraId="0605A9FD" w14:textId="77777777" w:rsidR="003A1C6B" w:rsidRPr="007C146A" w:rsidRDefault="003A1C6B" w:rsidP="007C146A">
      <w:pPr>
        <w:widowControl/>
        <w:spacing w:before="120" w:after="120" w:line="360" w:lineRule="atLeast"/>
        <w:ind w:left="849"/>
        <w:contextualSpacing w:val="0"/>
        <w:rPr>
          <w:rFonts w:ascii="Arial" w:eastAsia="Times New Roman" w:hAnsi="Arial" w:cs="Arial"/>
          <w:b/>
          <w:bCs/>
          <w:color w:val="080908"/>
          <w:spacing w:val="28"/>
          <w:rtl/>
        </w:rPr>
      </w:pPr>
      <w:r w:rsidRPr="007C146A">
        <w:rPr>
          <w:rFonts w:ascii="Arial" w:eastAsia="Times New Roman" w:hAnsi="Arial" w:cs="Arial" w:hint="cs"/>
          <w:b/>
          <w:bCs/>
          <w:color w:val="080908"/>
          <w:spacing w:val="28"/>
          <w:rtl/>
        </w:rPr>
        <w:t>לגבי חבר באיחוד עוסקים</w:t>
      </w:r>
      <w:r w:rsidRPr="007C146A">
        <w:rPr>
          <w:rFonts w:ascii="Arial" w:eastAsia="Times New Roman" w:hAnsi="Arial" w:cs="Arial" w:hint="cs"/>
          <w:color w:val="080908"/>
          <w:spacing w:val="28"/>
          <w:rtl/>
        </w:rPr>
        <w:t xml:space="preserve"> - </w:t>
      </w:r>
      <w:r w:rsidRPr="007C146A">
        <w:rPr>
          <w:rFonts w:ascii="Arial" w:eastAsia="Times New Roman" w:hAnsi="Arial" w:cs="Arial"/>
          <w:color w:val="080908"/>
          <w:spacing w:val="28"/>
          <w:rtl/>
        </w:rPr>
        <w:t xml:space="preserve">ניזוק </w:t>
      </w:r>
      <w:r w:rsidRPr="007C146A">
        <w:rPr>
          <w:rFonts w:ascii="Arial" w:eastAsia="Times New Roman" w:hAnsi="Arial" w:cs="Arial" w:hint="cs"/>
          <w:color w:val="080908"/>
          <w:spacing w:val="28"/>
          <w:rtl/>
        </w:rPr>
        <w:t>ה</w:t>
      </w:r>
      <w:r w:rsidRPr="007C146A">
        <w:rPr>
          <w:rFonts w:ascii="Arial" w:eastAsia="Times New Roman" w:hAnsi="Arial" w:cs="Arial"/>
          <w:color w:val="080908"/>
          <w:spacing w:val="28"/>
          <w:rtl/>
        </w:rPr>
        <w:t xml:space="preserve">רשום באיחוד עוסקים לפי הוראות סעיף 56 לחוק </w:t>
      </w:r>
      <w:r w:rsidR="007C146A">
        <w:rPr>
          <w:rFonts w:ascii="Arial" w:eastAsia="Times New Roman" w:hAnsi="Arial" w:cs="Arial"/>
          <w:color w:val="080908"/>
          <w:spacing w:val="28"/>
          <w:rtl/>
        </w:rPr>
        <w:t xml:space="preserve">מס ערך מוסף </w:t>
      </w:r>
      <w:r w:rsidRPr="007C146A">
        <w:rPr>
          <w:rFonts w:ascii="Arial" w:eastAsia="Times New Roman" w:hAnsi="Arial" w:cs="Arial"/>
          <w:color w:val="080908"/>
          <w:spacing w:val="28"/>
          <w:rtl/>
        </w:rPr>
        <w:t xml:space="preserve"> </w:t>
      </w:r>
      <w:proofErr w:type="spellStart"/>
      <w:r w:rsidRPr="007C146A">
        <w:rPr>
          <w:rFonts w:ascii="Arial" w:eastAsia="Times New Roman" w:hAnsi="Arial" w:cs="Arial"/>
          <w:color w:val="080908"/>
          <w:spacing w:val="28"/>
          <w:rtl/>
        </w:rPr>
        <w:t>התשל"ו</w:t>
      </w:r>
      <w:proofErr w:type="spellEnd"/>
      <w:r w:rsidRPr="007C146A">
        <w:rPr>
          <w:rFonts w:ascii="Arial" w:eastAsia="Times New Roman" w:hAnsi="Arial" w:cs="Arial"/>
          <w:color w:val="080908"/>
          <w:spacing w:val="28"/>
          <w:rtl/>
        </w:rPr>
        <w:t>- 1975</w:t>
      </w:r>
      <w:r w:rsidRPr="007C146A">
        <w:rPr>
          <w:rFonts w:ascii="Arial" w:eastAsia="Times New Roman" w:hAnsi="Arial" w:cs="Arial" w:hint="cs"/>
          <w:color w:val="080908"/>
          <w:spacing w:val="28"/>
          <w:rtl/>
        </w:rPr>
        <w:t xml:space="preserve">, </w:t>
      </w:r>
      <w:r w:rsidRPr="007C146A">
        <w:rPr>
          <w:rFonts w:ascii="Arial" w:eastAsia="Times New Roman" w:hAnsi="Arial" w:cs="Arial"/>
          <w:color w:val="080908"/>
          <w:spacing w:val="28"/>
          <w:rtl/>
        </w:rPr>
        <w:t xml:space="preserve">ינטרל ממחזור העסקאות לעניין הפיצוי </w:t>
      </w:r>
      <w:r w:rsidRPr="007C146A">
        <w:rPr>
          <w:rFonts w:ascii="Arial" w:eastAsia="Times New Roman" w:hAnsi="Arial" w:cs="Arial" w:hint="cs"/>
          <w:color w:val="080908"/>
          <w:spacing w:val="28"/>
          <w:rtl/>
        </w:rPr>
        <w:t xml:space="preserve">(בהתאם לשיטת הדיווח) </w:t>
      </w:r>
      <w:r w:rsidRPr="007C146A">
        <w:rPr>
          <w:rFonts w:ascii="Arial" w:eastAsia="Times New Roman" w:hAnsi="Arial" w:cs="Arial"/>
          <w:color w:val="080908"/>
          <w:spacing w:val="28"/>
          <w:rtl/>
        </w:rPr>
        <w:t xml:space="preserve">את העסקאות הפנימיות בין חברי האיחוד, כאמור בתקנה 23ב לתקנות </w:t>
      </w:r>
      <w:r w:rsidR="007C146A">
        <w:rPr>
          <w:rFonts w:ascii="Arial" w:eastAsia="Times New Roman" w:hAnsi="Arial" w:cs="Arial"/>
          <w:color w:val="080908"/>
          <w:spacing w:val="28"/>
          <w:rtl/>
        </w:rPr>
        <w:t xml:space="preserve">מס ערך מוסף </w:t>
      </w:r>
      <w:r w:rsidRPr="007C146A">
        <w:rPr>
          <w:rFonts w:ascii="Arial" w:eastAsia="Times New Roman" w:hAnsi="Arial" w:cs="Arial" w:hint="cs"/>
          <w:color w:val="080908"/>
          <w:spacing w:val="28"/>
          <w:rtl/>
        </w:rPr>
        <w:t>, ובלבד שעסקה זו נעשתה בין חברי האיחוד הרשאים להגיש תביעה במסלול המחזורים.</w:t>
      </w:r>
    </w:p>
    <w:p w14:paraId="22570263" w14:textId="77777777" w:rsidR="003A1C6B" w:rsidRPr="007C146A" w:rsidRDefault="003A1C6B" w:rsidP="007C146A">
      <w:pPr>
        <w:widowControl/>
        <w:spacing w:before="120" w:after="120" w:line="360" w:lineRule="atLeast"/>
        <w:ind w:left="849"/>
        <w:contextualSpacing w:val="0"/>
        <w:rPr>
          <w:rFonts w:ascii="Arial" w:eastAsia="Times New Roman" w:hAnsi="Arial" w:cs="Arial"/>
          <w:b/>
          <w:bCs/>
          <w:color w:val="080908"/>
          <w:spacing w:val="28"/>
          <w:rtl/>
        </w:rPr>
      </w:pPr>
      <w:r w:rsidRPr="007C146A">
        <w:rPr>
          <w:rFonts w:ascii="Arial" w:eastAsia="Times New Roman" w:hAnsi="Arial" w:cs="Arial"/>
          <w:color w:val="080908"/>
          <w:spacing w:val="28"/>
          <w:rtl/>
        </w:rPr>
        <w:t>יודגש כי אין להגיש תביעה אחת בשם כל חברי האיחוד או חלקם</w:t>
      </w:r>
      <w:r w:rsidRPr="007C146A">
        <w:rPr>
          <w:rFonts w:ascii="Arial" w:eastAsia="Times New Roman" w:hAnsi="Arial" w:cs="Arial" w:hint="cs"/>
          <w:color w:val="080908"/>
          <w:spacing w:val="28"/>
          <w:rtl/>
        </w:rPr>
        <w:t xml:space="preserve"> אלא עבור כל חבר בנפרד</w:t>
      </w:r>
      <w:r w:rsidRPr="007C146A">
        <w:rPr>
          <w:rFonts w:ascii="Arial" w:eastAsia="Times New Roman" w:hAnsi="Arial" w:cs="Arial"/>
          <w:color w:val="080908"/>
          <w:spacing w:val="28"/>
          <w:rtl/>
        </w:rPr>
        <w:t>.</w:t>
      </w:r>
    </w:p>
    <w:p w14:paraId="7F0361A2" w14:textId="77777777" w:rsidR="003A1C6B" w:rsidRPr="007C146A" w:rsidRDefault="003A1C6B" w:rsidP="007C146A">
      <w:pPr>
        <w:widowControl/>
        <w:spacing w:before="120" w:after="120" w:line="360" w:lineRule="atLeast"/>
        <w:ind w:left="849"/>
        <w:contextualSpacing w:val="0"/>
        <w:rPr>
          <w:rFonts w:ascii="Arial" w:eastAsia="Times New Roman" w:hAnsi="Arial" w:cs="Arial"/>
          <w:color w:val="080908"/>
          <w:spacing w:val="28"/>
          <w:rtl/>
        </w:rPr>
      </w:pPr>
      <w:r w:rsidRPr="007C146A">
        <w:rPr>
          <w:rFonts w:ascii="Arial" w:eastAsia="Times New Roman" w:hAnsi="Arial" w:cs="Arial"/>
          <w:b/>
          <w:bCs/>
          <w:color w:val="080908"/>
          <w:spacing w:val="28"/>
          <w:rtl/>
        </w:rPr>
        <w:t xml:space="preserve">בעל סניפים </w:t>
      </w:r>
      <w:r w:rsidRPr="007C146A">
        <w:rPr>
          <w:rFonts w:ascii="Arial" w:eastAsia="Times New Roman" w:hAnsi="Arial" w:cs="Arial"/>
          <w:color w:val="080908"/>
          <w:spacing w:val="28"/>
          <w:rtl/>
        </w:rPr>
        <w:t>- ניזוק המפעיל סניפים</w:t>
      </w:r>
      <w:r w:rsidR="000F368C" w:rsidRPr="007C146A">
        <w:rPr>
          <w:rFonts w:ascii="Arial" w:eastAsia="Times New Roman" w:hAnsi="Arial" w:cs="Arial" w:hint="cs"/>
          <w:color w:val="080908"/>
          <w:spacing w:val="28"/>
          <w:rtl/>
        </w:rPr>
        <w:t xml:space="preserve"> </w:t>
      </w:r>
      <w:r w:rsidRPr="007C146A">
        <w:rPr>
          <w:rFonts w:ascii="Arial" w:eastAsia="Times New Roman" w:hAnsi="Arial" w:cs="Arial"/>
          <w:color w:val="080908"/>
          <w:spacing w:val="28"/>
          <w:rtl/>
        </w:rPr>
        <w:t xml:space="preserve">שחלקם נמצא מחוץ לאזור המיוחד – </w:t>
      </w:r>
      <w:r w:rsidRPr="007C146A">
        <w:rPr>
          <w:rFonts w:ascii="Arial" w:eastAsia="Times New Roman" w:hAnsi="Arial" w:cs="Arial" w:hint="cs"/>
          <w:color w:val="080908"/>
          <w:spacing w:val="28"/>
          <w:rtl/>
        </w:rPr>
        <w:t xml:space="preserve">יגיש את תביעתו </w:t>
      </w:r>
      <w:r w:rsidRPr="007C146A">
        <w:rPr>
          <w:rFonts w:ascii="Arial" w:eastAsia="Times New Roman" w:hAnsi="Arial" w:cs="Arial" w:hint="cs"/>
          <w:b/>
          <w:bCs/>
          <w:color w:val="080908"/>
          <w:spacing w:val="28"/>
          <w:u w:val="single"/>
          <w:rtl/>
        </w:rPr>
        <w:t>רק</w:t>
      </w:r>
      <w:r w:rsidRPr="007C146A">
        <w:rPr>
          <w:rFonts w:ascii="Arial" w:eastAsia="Times New Roman" w:hAnsi="Arial" w:cs="Arial" w:hint="cs"/>
          <w:color w:val="080908"/>
          <w:spacing w:val="28"/>
          <w:rtl/>
        </w:rPr>
        <w:t xml:space="preserve"> עבור הסניפים המצויים באזור המיוחד ובהתאמה, את המחזור בתקופת הבסיס ותקופת הזכאות רק עבור סניפים אלו</w:t>
      </w:r>
      <w:r w:rsidR="00E21F00" w:rsidRPr="007C146A">
        <w:rPr>
          <w:rFonts w:ascii="Arial" w:eastAsia="Times New Roman" w:hAnsi="Arial" w:cs="Arial" w:hint="cs"/>
          <w:color w:val="080908"/>
          <w:spacing w:val="28"/>
          <w:rtl/>
        </w:rPr>
        <w:t>.</w:t>
      </w:r>
    </w:p>
    <w:p w14:paraId="3FC5839B" w14:textId="77777777" w:rsidR="003A1C6B" w:rsidRPr="007C146A" w:rsidRDefault="003A1C6B" w:rsidP="007C146A">
      <w:pPr>
        <w:widowControl/>
        <w:spacing w:before="120" w:after="120" w:line="360" w:lineRule="atLeast"/>
        <w:ind w:left="849"/>
        <w:contextualSpacing w:val="0"/>
        <w:rPr>
          <w:rFonts w:ascii="Arial" w:eastAsia="Times New Roman" w:hAnsi="Arial" w:cs="Arial"/>
          <w:b/>
          <w:bCs/>
          <w:color w:val="080908"/>
          <w:spacing w:val="28"/>
          <w:rtl/>
        </w:rPr>
      </w:pPr>
      <w:r w:rsidRPr="007C146A">
        <w:rPr>
          <w:rFonts w:ascii="Arial" w:eastAsia="Times New Roman" w:hAnsi="Arial" w:cs="Arial" w:hint="cs"/>
          <w:b/>
          <w:bCs/>
          <w:color w:val="080908"/>
          <w:spacing w:val="28"/>
          <w:rtl/>
        </w:rPr>
        <w:t>מדווח לפי תקנה 6ז</w:t>
      </w:r>
      <w:r w:rsidRPr="007C146A">
        <w:rPr>
          <w:rFonts w:ascii="Arial" w:eastAsia="Times New Roman" w:hAnsi="Arial" w:cs="Arial" w:hint="cs"/>
          <w:color w:val="080908"/>
          <w:spacing w:val="28"/>
          <w:rtl/>
        </w:rPr>
        <w:t xml:space="preserve"> - </w:t>
      </w:r>
      <w:r w:rsidRPr="007C146A">
        <w:rPr>
          <w:rFonts w:ascii="Arial" w:eastAsia="Times New Roman" w:hAnsi="Arial" w:cs="Arial"/>
          <w:color w:val="080908"/>
          <w:spacing w:val="28"/>
          <w:rtl/>
        </w:rPr>
        <w:t xml:space="preserve">ניזוק המדווח בהתאם לתקנה 6ז לתקנות מס ערך  מוסף,  </w:t>
      </w:r>
      <w:proofErr w:type="spellStart"/>
      <w:r w:rsidRPr="007C146A">
        <w:rPr>
          <w:rFonts w:ascii="Arial" w:eastAsia="Times New Roman" w:hAnsi="Arial" w:cs="Arial"/>
          <w:color w:val="080908"/>
          <w:spacing w:val="28"/>
          <w:rtl/>
        </w:rPr>
        <w:t>התשל"ו</w:t>
      </w:r>
      <w:proofErr w:type="spellEnd"/>
      <w:r w:rsidRPr="007C146A">
        <w:rPr>
          <w:rFonts w:ascii="Arial" w:eastAsia="Times New Roman" w:hAnsi="Arial" w:cs="Arial"/>
          <w:color w:val="080908"/>
          <w:spacing w:val="28"/>
          <w:rtl/>
        </w:rPr>
        <w:t xml:space="preserve"> - 1976 , ינטרל ממחזור העסקאות, לעניין הפיצוי, את </w:t>
      </w:r>
      <w:r w:rsidRPr="007C146A">
        <w:rPr>
          <w:rFonts w:ascii="Arial" w:eastAsia="Times New Roman" w:hAnsi="Arial" w:cs="Arial" w:hint="cs"/>
          <w:color w:val="080908"/>
          <w:spacing w:val="28"/>
          <w:rtl/>
        </w:rPr>
        <w:t>סכומי</w:t>
      </w:r>
      <w:r w:rsidRPr="007C146A">
        <w:rPr>
          <w:rFonts w:ascii="Arial" w:eastAsia="Times New Roman" w:hAnsi="Arial" w:cs="Arial"/>
          <w:color w:val="080908"/>
          <w:spacing w:val="28"/>
          <w:rtl/>
        </w:rPr>
        <w:t xml:space="preserve"> העסקאות אשר דווח</w:t>
      </w:r>
      <w:r w:rsidRPr="007C146A">
        <w:rPr>
          <w:rFonts w:ascii="Arial" w:eastAsia="Times New Roman" w:hAnsi="Arial" w:cs="Arial" w:hint="cs"/>
          <w:color w:val="080908"/>
          <w:spacing w:val="28"/>
          <w:rtl/>
        </w:rPr>
        <w:t>ו</w:t>
      </w:r>
      <w:r w:rsidRPr="007C146A">
        <w:rPr>
          <w:rFonts w:ascii="Arial" w:eastAsia="Times New Roman" w:hAnsi="Arial" w:cs="Arial"/>
          <w:color w:val="080908"/>
          <w:spacing w:val="28"/>
          <w:rtl/>
        </w:rPr>
        <w:t xml:space="preserve"> בהתאם לתקנה זו.</w:t>
      </w:r>
    </w:p>
    <w:p w14:paraId="17569F9D" w14:textId="77777777" w:rsidR="00CC04FF" w:rsidRPr="007C146A" w:rsidRDefault="00E17AF5" w:rsidP="007C146A">
      <w:pPr>
        <w:widowControl/>
        <w:spacing w:before="120" w:after="120" w:line="360" w:lineRule="atLeast"/>
        <w:ind w:left="849"/>
        <w:contextualSpacing w:val="0"/>
        <w:rPr>
          <w:rFonts w:ascii="Arial" w:eastAsia="Times New Roman" w:hAnsi="Arial" w:cs="Arial"/>
          <w:color w:val="080908"/>
          <w:spacing w:val="28"/>
          <w:rtl/>
        </w:rPr>
      </w:pPr>
      <w:r w:rsidRPr="007C146A">
        <w:rPr>
          <w:rFonts w:ascii="Arial" w:eastAsia="Times New Roman" w:hAnsi="Arial" w:cs="Arial" w:hint="cs"/>
          <w:b/>
          <w:bCs/>
          <w:color w:val="080908"/>
          <w:spacing w:val="28"/>
          <w:rtl/>
        </w:rPr>
        <w:t>מוסד ציבורי</w:t>
      </w:r>
      <w:r w:rsidR="003A1C6B" w:rsidRPr="007C146A">
        <w:rPr>
          <w:rFonts w:ascii="Arial" w:eastAsia="Times New Roman" w:hAnsi="Arial" w:cs="Arial" w:hint="cs"/>
          <w:b/>
          <w:bCs/>
          <w:color w:val="080908"/>
          <w:spacing w:val="28"/>
          <w:rtl/>
        </w:rPr>
        <w:t xml:space="preserve"> זכאי </w:t>
      </w:r>
      <w:r w:rsidR="003A1C6B" w:rsidRPr="007C146A">
        <w:rPr>
          <w:rFonts w:ascii="Arial" w:eastAsia="Times New Roman" w:hAnsi="Arial" w:cs="Arial"/>
          <w:color w:val="080908"/>
          <w:spacing w:val="28"/>
          <w:rtl/>
        </w:rPr>
        <w:t>–</w:t>
      </w:r>
      <w:r w:rsidR="003A1C6B" w:rsidRPr="007C146A">
        <w:rPr>
          <w:rFonts w:ascii="Arial" w:eastAsia="Times New Roman" w:hAnsi="Arial" w:cs="Arial" w:hint="cs"/>
          <w:color w:val="080908"/>
          <w:spacing w:val="28"/>
          <w:rtl/>
        </w:rPr>
        <w:t xml:space="preserve"> </w:t>
      </w:r>
      <w:r w:rsidR="00CC04FF" w:rsidRPr="007C146A">
        <w:rPr>
          <w:rFonts w:ascii="Arial" w:eastAsia="Times New Roman" w:hAnsi="Arial" w:cs="Arial" w:hint="cs"/>
          <w:color w:val="080908"/>
          <w:spacing w:val="28"/>
          <w:rtl/>
        </w:rPr>
        <w:t xml:space="preserve">סכום ההכנסה בשנת המס 2022 בניכוי מכירות הוניות הנוגעת להכנסה מפעילות מניבת הפדיון מחולק ב- 12.    </w:t>
      </w:r>
    </w:p>
    <w:p w14:paraId="7135F664" w14:textId="77777777" w:rsidR="003A1C6B" w:rsidRPr="00586E74" w:rsidRDefault="003A1C6B" w:rsidP="00586E74">
      <w:pPr>
        <w:widowControl/>
        <w:spacing w:before="120" w:after="120" w:line="276" w:lineRule="atLeast"/>
        <w:ind w:left="849"/>
        <w:contextualSpacing w:val="0"/>
        <w:outlineLvl w:val="2"/>
        <w:rPr>
          <w:rFonts w:ascii="Arial" w:eastAsia="Times New Roman" w:hAnsi="Arial" w:cs="Arial"/>
          <w:b/>
          <w:bCs/>
          <w:color w:val="080908"/>
          <w:spacing w:val="28"/>
          <w:sz w:val="28"/>
          <w:szCs w:val="28"/>
          <w:rtl/>
        </w:rPr>
      </w:pPr>
      <w:r w:rsidRPr="00586E74">
        <w:rPr>
          <w:rFonts w:ascii="Arial" w:eastAsia="Times New Roman" w:hAnsi="Arial" w:cs="Arial" w:hint="cs"/>
          <w:b/>
          <w:bCs/>
          <w:color w:val="080908"/>
          <w:spacing w:val="28"/>
          <w:sz w:val="28"/>
          <w:szCs w:val="28"/>
          <w:u w:val="single"/>
          <w:rtl/>
        </w:rPr>
        <w:t>עסק חדש</w:t>
      </w:r>
    </w:p>
    <w:p w14:paraId="3E3A488C" w14:textId="77777777" w:rsidR="00EE2D66" w:rsidRPr="007C146A" w:rsidRDefault="00EE2D66" w:rsidP="007C146A">
      <w:pPr>
        <w:widowControl/>
        <w:spacing w:before="120" w:after="120" w:line="360" w:lineRule="atLeast"/>
        <w:ind w:left="849"/>
        <w:contextualSpacing w:val="0"/>
        <w:rPr>
          <w:rFonts w:ascii="Arial" w:eastAsia="Times New Roman" w:hAnsi="Arial" w:cs="Arial"/>
          <w:b/>
          <w:bCs/>
          <w:color w:val="080908"/>
          <w:spacing w:val="28"/>
          <w:rtl/>
        </w:rPr>
      </w:pPr>
      <w:r w:rsidRPr="007C146A">
        <w:rPr>
          <w:rFonts w:ascii="Arial" w:eastAsia="Times New Roman" w:hAnsi="Arial" w:cs="Arial"/>
          <w:b/>
          <w:bCs/>
          <w:color w:val="080908"/>
          <w:spacing w:val="28"/>
          <w:rtl/>
        </w:rPr>
        <w:t>תקופת הבסיס לעסק חדש:</w:t>
      </w:r>
    </w:p>
    <w:p w14:paraId="5CFE0431" w14:textId="77777777" w:rsidR="00EE2D66" w:rsidRPr="007C146A" w:rsidRDefault="00EE2D66" w:rsidP="007C146A">
      <w:pPr>
        <w:widowControl/>
        <w:spacing w:before="120" w:after="120" w:line="360" w:lineRule="atLeast"/>
        <w:ind w:left="849"/>
        <w:contextualSpacing w:val="0"/>
        <w:rPr>
          <w:rFonts w:ascii="Arial" w:eastAsia="Times New Roman" w:hAnsi="Arial" w:cs="Arial"/>
          <w:color w:val="080908"/>
          <w:spacing w:val="28"/>
          <w:rtl/>
        </w:rPr>
      </w:pPr>
      <w:r w:rsidRPr="007C146A">
        <w:rPr>
          <w:rFonts w:ascii="Arial" w:eastAsia="Times New Roman" w:hAnsi="Arial" w:cs="Arial"/>
          <w:b/>
          <w:bCs/>
          <w:color w:val="080908"/>
          <w:spacing w:val="28"/>
          <w:rtl/>
        </w:rPr>
        <w:t>עסק חדש</w:t>
      </w:r>
      <w:r w:rsidRPr="007C146A">
        <w:rPr>
          <w:rFonts w:ascii="Arial" w:eastAsia="Times New Roman" w:hAnsi="Arial" w:cs="Arial"/>
          <w:color w:val="080908"/>
          <w:spacing w:val="28"/>
          <w:rtl/>
        </w:rPr>
        <w:t xml:space="preserve"> - העסק נפתח לאחר 2 בספטמבר 2022</w:t>
      </w:r>
      <w:r w:rsidR="00754A2A" w:rsidRPr="007C146A">
        <w:rPr>
          <w:rFonts w:ascii="Arial" w:eastAsia="Times New Roman" w:hAnsi="Arial" w:cs="Arial" w:hint="cs"/>
          <w:color w:val="080908"/>
          <w:spacing w:val="28"/>
          <w:rtl/>
        </w:rPr>
        <w:t xml:space="preserve"> ועד 30 בספטמבר 2023</w:t>
      </w:r>
      <w:r w:rsidRPr="007C146A">
        <w:rPr>
          <w:rFonts w:ascii="Arial" w:eastAsia="Times New Roman" w:hAnsi="Arial" w:cs="Arial"/>
          <w:color w:val="080908"/>
          <w:spacing w:val="28"/>
          <w:rtl/>
        </w:rPr>
        <w:t>.</w:t>
      </w:r>
    </w:p>
    <w:p w14:paraId="17F3A3C5" w14:textId="77777777" w:rsidR="00EE2D66" w:rsidRPr="007C146A" w:rsidRDefault="00EE2D66" w:rsidP="007C146A">
      <w:pPr>
        <w:widowControl/>
        <w:spacing w:before="120" w:after="120" w:line="360" w:lineRule="atLeast"/>
        <w:ind w:left="849"/>
        <w:contextualSpacing w:val="0"/>
        <w:rPr>
          <w:rFonts w:ascii="Arial" w:eastAsia="Times New Roman" w:hAnsi="Arial" w:cs="Arial"/>
          <w:color w:val="080908"/>
          <w:spacing w:val="28"/>
          <w:rtl/>
        </w:rPr>
      </w:pPr>
      <w:r w:rsidRPr="007C146A">
        <w:rPr>
          <w:rFonts w:ascii="Arial" w:eastAsia="Times New Roman" w:hAnsi="Arial" w:cs="Arial"/>
          <w:b/>
          <w:bCs/>
          <w:color w:val="080908"/>
          <w:spacing w:val="28"/>
          <w:rtl/>
        </w:rPr>
        <w:t>לעניין עסק חדש שהוא עוסק פטור</w:t>
      </w:r>
      <w:r w:rsidRPr="007C146A">
        <w:rPr>
          <w:rFonts w:ascii="Arial" w:eastAsia="Times New Roman" w:hAnsi="Arial" w:cs="Arial"/>
          <w:color w:val="080908"/>
          <w:spacing w:val="28"/>
          <w:rtl/>
        </w:rPr>
        <w:t xml:space="preserve"> – מחזור העסקאות מיום פתיחת העסק ועד יום 30 בספטמבר 2023, כשהוא מחולק במספר חודשי הפעילות.  העוסק הפטור יצהיר על המחזור הנ"ל בהגשת התביעה.</w:t>
      </w:r>
    </w:p>
    <w:p w14:paraId="78DE797B" w14:textId="77777777" w:rsidR="00EE2D66" w:rsidRPr="007C146A" w:rsidRDefault="00EE2D66" w:rsidP="007C146A">
      <w:pPr>
        <w:widowControl/>
        <w:spacing w:before="120" w:after="120" w:line="360" w:lineRule="atLeast"/>
        <w:ind w:left="849"/>
        <w:contextualSpacing w:val="0"/>
        <w:rPr>
          <w:rFonts w:ascii="Arial" w:eastAsia="Times New Roman" w:hAnsi="Arial" w:cs="Arial"/>
          <w:color w:val="080908"/>
          <w:spacing w:val="28"/>
          <w:rtl/>
        </w:rPr>
      </w:pPr>
      <w:r w:rsidRPr="007C146A">
        <w:rPr>
          <w:rFonts w:ascii="Arial" w:eastAsia="Times New Roman" w:hAnsi="Arial" w:cs="Arial"/>
          <w:b/>
          <w:bCs/>
          <w:color w:val="080908"/>
          <w:spacing w:val="28"/>
          <w:rtl/>
        </w:rPr>
        <w:lastRenderedPageBreak/>
        <w:t>לעניין עסק חדש המדווח בשיטה חד חודשית</w:t>
      </w:r>
      <w:r w:rsidRPr="007C146A">
        <w:rPr>
          <w:rFonts w:ascii="Arial" w:eastAsia="Times New Roman" w:hAnsi="Arial" w:cs="Arial"/>
          <w:color w:val="080908"/>
          <w:spacing w:val="28"/>
          <w:rtl/>
        </w:rPr>
        <w:t xml:space="preserve"> – מחזור העסקאות מיום תחילת החודש העוקב שלאחר תום תקופת הדוח התקופתי הראשון שהגיש עד יום 30 בספטמבר 2023, כשהוא מחולק במספר חודשי הפעילות. </w:t>
      </w:r>
    </w:p>
    <w:p w14:paraId="09E75760" w14:textId="77777777" w:rsidR="00EE2D66" w:rsidRPr="007C146A" w:rsidRDefault="00EE2D66" w:rsidP="007C146A">
      <w:pPr>
        <w:widowControl/>
        <w:spacing w:before="120" w:after="120" w:line="360" w:lineRule="atLeast"/>
        <w:ind w:left="849"/>
        <w:contextualSpacing w:val="0"/>
        <w:rPr>
          <w:rFonts w:ascii="Arial" w:eastAsia="Times New Roman" w:hAnsi="Arial" w:cs="Arial"/>
          <w:color w:val="080908"/>
          <w:spacing w:val="28"/>
          <w:rtl/>
        </w:rPr>
      </w:pPr>
      <w:r w:rsidRPr="007C146A">
        <w:rPr>
          <w:rFonts w:ascii="Arial" w:eastAsia="Times New Roman" w:hAnsi="Arial" w:cs="Arial"/>
          <w:b/>
          <w:bCs/>
          <w:color w:val="080908"/>
          <w:spacing w:val="28"/>
          <w:rtl/>
        </w:rPr>
        <w:t>לעניין עסק חדש המדווח בשיטה דו חודשית</w:t>
      </w:r>
      <w:r w:rsidRPr="007C146A">
        <w:rPr>
          <w:rFonts w:ascii="Arial" w:eastAsia="Times New Roman" w:hAnsi="Arial" w:cs="Arial"/>
          <w:color w:val="080908"/>
          <w:spacing w:val="28"/>
          <w:rtl/>
        </w:rPr>
        <w:t xml:space="preserve"> – מחזור העסקאות מיום תחילת החודש העוקב שלאחר תום תקופת הדוח התקופתי הראשון שהגיש עד יום 31 באוגוסט 2023, כשהוא מחולק במספר חודשי הפעילות ומוכפל ב-2.</w:t>
      </w:r>
    </w:p>
    <w:p w14:paraId="0B0FC2BD" w14:textId="77777777" w:rsidR="009F27C9" w:rsidRPr="007C146A" w:rsidRDefault="009F27C9" w:rsidP="007C146A">
      <w:pPr>
        <w:widowControl/>
        <w:spacing w:before="120" w:after="120" w:line="360" w:lineRule="atLeast"/>
        <w:ind w:left="849"/>
        <w:contextualSpacing w:val="0"/>
        <w:rPr>
          <w:rFonts w:ascii="Arial" w:eastAsia="Times New Roman" w:hAnsi="Arial" w:cs="Arial"/>
          <w:color w:val="080908"/>
          <w:spacing w:val="28"/>
          <w:rtl/>
        </w:rPr>
      </w:pPr>
    </w:p>
    <w:p w14:paraId="76AE7D5C" w14:textId="77777777" w:rsidR="00EE2D66" w:rsidRPr="007C146A" w:rsidRDefault="00EE2D66" w:rsidP="007C146A">
      <w:pPr>
        <w:widowControl/>
        <w:spacing w:before="120" w:after="120" w:line="360" w:lineRule="atLeast"/>
        <w:ind w:left="849"/>
        <w:contextualSpacing w:val="0"/>
        <w:rPr>
          <w:rFonts w:ascii="Arial" w:eastAsia="Times New Roman" w:hAnsi="Arial" w:cs="Arial"/>
          <w:color w:val="080908"/>
          <w:spacing w:val="28"/>
          <w:rtl/>
        </w:rPr>
      </w:pPr>
      <w:r w:rsidRPr="007C146A">
        <w:rPr>
          <w:rFonts w:ascii="Arial" w:eastAsia="Times New Roman" w:hAnsi="Arial" w:cs="Arial"/>
          <w:b/>
          <w:bCs/>
          <w:color w:val="080908"/>
          <w:spacing w:val="28"/>
          <w:rtl/>
        </w:rPr>
        <w:t>לעניין עסק חדש שנפתח במהלך חודש ספטמבר 2023</w:t>
      </w:r>
      <w:r w:rsidRPr="007C146A">
        <w:rPr>
          <w:rFonts w:ascii="Arial" w:eastAsia="Times New Roman" w:hAnsi="Arial" w:cs="Arial"/>
          <w:color w:val="080908"/>
          <w:spacing w:val="28"/>
          <w:rtl/>
        </w:rPr>
        <w:t xml:space="preserve"> – מחזור העסקאות של אותו חודש.</w:t>
      </w:r>
    </w:p>
    <w:p w14:paraId="1F0C352D" w14:textId="77777777" w:rsidR="0037723B" w:rsidRPr="00586E74" w:rsidRDefault="0037723B" w:rsidP="00586E74">
      <w:pPr>
        <w:keepNext/>
        <w:widowControl/>
        <w:tabs>
          <w:tab w:val="left" w:pos="567"/>
          <w:tab w:val="left" w:pos="1247"/>
          <w:tab w:val="left" w:pos="2041"/>
          <w:tab w:val="left" w:pos="3005"/>
        </w:tabs>
        <w:spacing w:before="120" w:after="120" w:line="276" w:lineRule="atLeast"/>
        <w:ind w:left="580"/>
        <w:contextualSpacing w:val="0"/>
        <w:outlineLvl w:val="2"/>
        <w:rPr>
          <w:rFonts w:ascii="Arial" w:eastAsia="Times New Roman" w:hAnsi="Arial" w:cs="Arial"/>
          <w:b/>
          <w:bCs/>
          <w:color w:val="080908"/>
          <w:spacing w:val="28"/>
          <w:sz w:val="28"/>
          <w:szCs w:val="28"/>
          <w:rtl/>
          <w:lang w:eastAsia="he-IL"/>
        </w:rPr>
      </w:pPr>
      <w:r w:rsidRPr="00586E74">
        <w:rPr>
          <w:rFonts w:ascii="Arial" w:eastAsia="Times New Roman" w:hAnsi="Arial" w:cs="Arial"/>
          <w:b/>
          <w:bCs/>
          <w:color w:val="080908"/>
          <w:spacing w:val="28"/>
          <w:sz w:val="28"/>
          <w:szCs w:val="28"/>
          <w:rtl/>
          <w:lang w:eastAsia="he-IL"/>
        </w:rPr>
        <w:tab/>
        <w:t xml:space="preserve">"עוסק המדווח על בסיס מזומן" – עוסק שמתקיימים בו כל </w:t>
      </w:r>
      <w:r w:rsidRPr="00586E74">
        <w:rPr>
          <w:rFonts w:ascii="Arial" w:eastAsia="Times New Roman" w:hAnsi="Arial" w:cs="Arial" w:hint="cs"/>
          <w:b/>
          <w:bCs/>
          <w:color w:val="080908"/>
          <w:spacing w:val="28"/>
          <w:sz w:val="28"/>
          <w:szCs w:val="28"/>
          <w:rtl/>
          <w:lang w:eastAsia="he-IL"/>
        </w:rPr>
        <w:t>אלה:</w:t>
      </w:r>
    </w:p>
    <w:p w14:paraId="3260B17A" w14:textId="77777777" w:rsidR="0037723B" w:rsidRPr="007C146A" w:rsidRDefault="0037723B" w:rsidP="007C146A">
      <w:pPr>
        <w:widowControl/>
        <w:numPr>
          <w:ilvl w:val="0"/>
          <w:numId w:val="31"/>
        </w:numPr>
        <w:spacing w:line="360" w:lineRule="atLeast"/>
        <w:contextualSpacing w:val="0"/>
        <w:jc w:val="left"/>
        <w:rPr>
          <w:rFonts w:ascii="Arial" w:eastAsia="Times New Roman" w:hAnsi="Arial" w:cs="Arial"/>
          <w:color w:val="080908"/>
          <w:spacing w:val="28"/>
          <w:rtl/>
          <w:lang w:eastAsia="he-IL"/>
        </w:rPr>
      </w:pPr>
      <w:r w:rsidRPr="007C146A">
        <w:rPr>
          <w:rFonts w:ascii="Arial" w:eastAsia="Times New Roman" w:hAnsi="Arial" w:cs="Arial"/>
          <w:color w:val="080908"/>
          <w:spacing w:val="28"/>
          <w:rtl/>
          <w:lang w:eastAsia="he-IL"/>
        </w:rPr>
        <w:t>הוא מתחייב במס ערך מוסף לפי פרק ו' לחוק מס ערך מוסף עם קבלת התמורה לעסקה.</w:t>
      </w:r>
    </w:p>
    <w:p w14:paraId="42855CA7" w14:textId="77777777" w:rsidR="0037723B" w:rsidRPr="007C146A" w:rsidRDefault="0037723B" w:rsidP="007C146A">
      <w:pPr>
        <w:widowControl/>
        <w:numPr>
          <w:ilvl w:val="0"/>
          <w:numId w:val="31"/>
        </w:numPr>
        <w:spacing w:line="360" w:lineRule="atLeast"/>
        <w:contextualSpacing w:val="0"/>
        <w:jc w:val="left"/>
        <w:rPr>
          <w:rFonts w:ascii="Arial" w:eastAsia="Times New Roman" w:hAnsi="Arial" w:cs="Arial"/>
          <w:color w:val="080908"/>
          <w:spacing w:val="28"/>
          <w:lang w:eastAsia="he-IL"/>
        </w:rPr>
      </w:pPr>
      <w:r w:rsidRPr="007C146A">
        <w:rPr>
          <w:rFonts w:ascii="Arial" w:eastAsia="Times New Roman" w:hAnsi="Arial" w:cs="Arial"/>
          <w:color w:val="080908"/>
          <w:spacing w:val="28"/>
          <w:rtl/>
          <w:lang w:eastAsia="he-IL"/>
        </w:rPr>
        <w:t>הוא מקבל את עיקר התקבולים השוטפים לעסקו בחודש העוקב לחודש שבו בוצעה העסקה.</w:t>
      </w:r>
    </w:p>
    <w:p w14:paraId="11404983" w14:textId="77777777" w:rsidR="0037723B" w:rsidRPr="007C146A" w:rsidRDefault="0037723B" w:rsidP="007C146A">
      <w:pPr>
        <w:widowControl/>
        <w:spacing w:line="360" w:lineRule="atLeast"/>
        <w:ind w:left="1440"/>
        <w:contextualSpacing w:val="0"/>
        <w:jc w:val="left"/>
        <w:rPr>
          <w:rFonts w:ascii="Arial" w:eastAsia="Times New Roman" w:hAnsi="Arial" w:cs="Arial"/>
          <w:color w:val="080908"/>
          <w:spacing w:val="28"/>
          <w:lang w:eastAsia="he-IL"/>
        </w:rPr>
      </w:pPr>
    </w:p>
    <w:p w14:paraId="6A50EE12" w14:textId="77777777" w:rsidR="0037723B" w:rsidRPr="007C146A" w:rsidRDefault="0037723B" w:rsidP="007C146A">
      <w:pPr>
        <w:spacing w:after="120" w:line="360" w:lineRule="atLeast"/>
        <w:ind w:left="792"/>
        <w:rPr>
          <w:rFonts w:ascii="Arial" w:hAnsi="Arial" w:cs="Arial"/>
          <w:color w:val="080908"/>
          <w:spacing w:val="28"/>
          <w:rtl/>
        </w:rPr>
      </w:pPr>
      <w:r w:rsidRPr="007C146A">
        <w:rPr>
          <w:rFonts w:ascii="Arial" w:hAnsi="Arial" w:cs="Arial" w:hint="cs"/>
          <w:b/>
          <w:bCs/>
          <w:color w:val="080908"/>
          <w:spacing w:val="28"/>
          <w:rtl/>
        </w:rPr>
        <w:t xml:space="preserve">תקופת הבסיס </w:t>
      </w:r>
      <w:r w:rsidRPr="007C146A">
        <w:rPr>
          <w:rFonts w:ascii="Arial" w:hAnsi="Arial" w:cs="Arial"/>
          <w:b/>
          <w:bCs/>
          <w:color w:val="080908"/>
          <w:spacing w:val="28"/>
          <w:rtl/>
        </w:rPr>
        <w:t>ל</w:t>
      </w:r>
      <w:r w:rsidRPr="007C146A">
        <w:rPr>
          <w:rFonts w:ascii="Arial" w:hAnsi="Arial" w:cs="Arial" w:hint="cs"/>
          <w:b/>
          <w:bCs/>
          <w:color w:val="080908"/>
          <w:spacing w:val="28"/>
          <w:rtl/>
        </w:rPr>
        <w:t xml:space="preserve">גבי </w:t>
      </w:r>
      <w:r w:rsidRPr="007C146A">
        <w:rPr>
          <w:rFonts w:ascii="Arial" w:hAnsi="Arial" w:cs="Arial"/>
          <w:b/>
          <w:bCs/>
          <w:color w:val="080908"/>
          <w:spacing w:val="28"/>
          <w:rtl/>
        </w:rPr>
        <w:t>ניזוק המדווח על בסיס מזומן</w:t>
      </w:r>
      <w:r w:rsidRPr="007C146A">
        <w:rPr>
          <w:rFonts w:ascii="Arial" w:hAnsi="Arial" w:cs="Arial"/>
          <w:color w:val="080908"/>
          <w:spacing w:val="28"/>
          <w:rtl/>
        </w:rPr>
        <w:t xml:space="preserve"> -</w:t>
      </w:r>
      <w:r w:rsidRPr="007C146A">
        <w:rPr>
          <w:rFonts w:ascii="Arial" w:hAnsi="Arial" w:cs="Arial" w:hint="cs"/>
          <w:color w:val="080908"/>
          <w:spacing w:val="28"/>
          <w:rtl/>
        </w:rPr>
        <w:t xml:space="preserve"> </w:t>
      </w:r>
      <w:r w:rsidRPr="007C146A">
        <w:rPr>
          <w:rFonts w:ascii="Arial" w:hAnsi="Arial" w:cs="Arial"/>
          <w:color w:val="080908"/>
          <w:spacing w:val="28"/>
          <w:rtl/>
        </w:rPr>
        <w:t xml:space="preserve">מחזור העסקאות בחודש </w:t>
      </w:r>
      <w:r w:rsidRPr="007C146A">
        <w:rPr>
          <w:rFonts w:ascii="Arial" w:hAnsi="Arial" w:cs="Arial" w:hint="cs"/>
          <w:color w:val="080908"/>
          <w:spacing w:val="28"/>
          <w:rtl/>
        </w:rPr>
        <w:t>נובמבר 2022 למדווח חד חודשי, וחודשים נובמבר-דצמבר</w:t>
      </w:r>
      <w:r w:rsidRPr="007C146A">
        <w:rPr>
          <w:rFonts w:ascii="Arial" w:hAnsi="Arial" w:cs="Arial"/>
          <w:color w:val="080908"/>
          <w:spacing w:val="28"/>
          <w:rtl/>
        </w:rPr>
        <w:t xml:space="preserve"> 2022 </w:t>
      </w:r>
      <w:r w:rsidRPr="007C146A">
        <w:rPr>
          <w:rFonts w:ascii="Arial" w:hAnsi="Arial" w:cs="Arial" w:hint="cs"/>
          <w:color w:val="080908"/>
          <w:spacing w:val="28"/>
          <w:rtl/>
        </w:rPr>
        <w:t xml:space="preserve">למדווחים דו-חודשי, </w:t>
      </w:r>
      <w:r w:rsidRPr="007C146A">
        <w:rPr>
          <w:rFonts w:ascii="Arial" w:hAnsi="Arial" w:cs="Arial"/>
          <w:color w:val="080908"/>
          <w:spacing w:val="28"/>
          <w:rtl/>
        </w:rPr>
        <w:t>כפי שדווח ל</w:t>
      </w:r>
      <w:r w:rsidR="007C146A">
        <w:rPr>
          <w:rFonts w:ascii="Arial" w:hAnsi="Arial" w:cs="Arial"/>
          <w:color w:val="080908"/>
          <w:spacing w:val="28"/>
          <w:rtl/>
        </w:rPr>
        <w:t xml:space="preserve">מס ערך מוסף </w:t>
      </w:r>
      <w:r w:rsidRPr="007C146A">
        <w:rPr>
          <w:rFonts w:ascii="Arial" w:hAnsi="Arial" w:cs="Arial"/>
          <w:color w:val="080908"/>
          <w:spacing w:val="28"/>
          <w:rtl/>
        </w:rPr>
        <w:t xml:space="preserve"> עד ליום 6 באוקטובר 2023.</w:t>
      </w:r>
    </w:p>
    <w:p w14:paraId="3DCA0D51" w14:textId="77777777" w:rsidR="0037723B" w:rsidRPr="007C146A" w:rsidRDefault="0037723B" w:rsidP="007C146A">
      <w:pPr>
        <w:spacing w:after="120" w:line="360" w:lineRule="atLeast"/>
        <w:ind w:left="792"/>
        <w:rPr>
          <w:rFonts w:ascii="Arial" w:hAnsi="Arial" w:cs="Arial"/>
          <w:color w:val="080908"/>
          <w:spacing w:val="28"/>
          <w:rtl/>
        </w:rPr>
      </w:pPr>
    </w:p>
    <w:p w14:paraId="0B6DC208" w14:textId="77777777" w:rsidR="003A1C6B" w:rsidRPr="00586E74" w:rsidRDefault="003A1C6B" w:rsidP="00586E74">
      <w:pPr>
        <w:widowControl/>
        <w:spacing w:before="120" w:after="120" w:line="276" w:lineRule="atLeast"/>
        <w:ind w:left="849"/>
        <w:contextualSpacing w:val="0"/>
        <w:outlineLvl w:val="2"/>
        <w:rPr>
          <w:rFonts w:ascii="Arial" w:eastAsia="Times New Roman" w:hAnsi="Arial" w:cs="Arial"/>
          <w:b/>
          <w:bCs/>
          <w:color w:val="080908"/>
          <w:spacing w:val="28"/>
          <w:sz w:val="28"/>
          <w:szCs w:val="28"/>
          <w:u w:val="single"/>
          <w:rtl/>
        </w:rPr>
      </w:pPr>
      <w:r w:rsidRPr="00586E74">
        <w:rPr>
          <w:rFonts w:ascii="Arial" w:eastAsia="Times New Roman" w:hAnsi="Arial" w:cs="Arial"/>
          <w:b/>
          <w:bCs/>
          <w:color w:val="080908"/>
          <w:spacing w:val="28"/>
          <w:sz w:val="28"/>
          <w:szCs w:val="28"/>
          <w:u w:val="single"/>
          <w:rtl/>
        </w:rPr>
        <w:t xml:space="preserve">"מחזור עסקאות בתקופת הזכאות" </w:t>
      </w:r>
    </w:p>
    <w:p w14:paraId="0CB96C13" w14:textId="77777777" w:rsidR="009F27C9" w:rsidRPr="007C146A" w:rsidRDefault="009F27C9" w:rsidP="007C146A">
      <w:pPr>
        <w:widowControl/>
        <w:spacing w:before="120" w:after="120" w:line="360" w:lineRule="atLeast"/>
        <w:ind w:left="849"/>
        <w:contextualSpacing w:val="0"/>
        <w:rPr>
          <w:rFonts w:ascii="Arial" w:eastAsia="Times New Roman" w:hAnsi="Arial" w:cs="Arial"/>
          <w:b/>
          <w:bCs/>
          <w:color w:val="080908"/>
          <w:spacing w:val="28"/>
          <w:u w:val="single"/>
          <w:rtl/>
        </w:rPr>
      </w:pPr>
    </w:p>
    <w:p w14:paraId="4073CD19" w14:textId="77777777" w:rsidR="003A1C6B" w:rsidRPr="007C146A" w:rsidRDefault="003A1C6B" w:rsidP="007C146A">
      <w:pPr>
        <w:widowControl/>
        <w:spacing w:before="120" w:after="120" w:line="360" w:lineRule="atLeast"/>
        <w:ind w:left="849"/>
        <w:contextualSpacing w:val="0"/>
        <w:rPr>
          <w:rFonts w:ascii="Arial" w:eastAsia="Times New Roman" w:hAnsi="Arial" w:cs="Arial"/>
          <w:b/>
          <w:bCs/>
          <w:color w:val="080908"/>
          <w:spacing w:val="28"/>
          <w:u w:val="single"/>
          <w:rtl/>
        </w:rPr>
      </w:pPr>
      <w:r w:rsidRPr="007C146A">
        <w:rPr>
          <w:rFonts w:ascii="Arial" w:eastAsia="Times New Roman" w:hAnsi="Arial" w:cs="Arial" w:hint="cs"/>
          <w:b/>
          <w:bCs/>
          <w:color w:val="080908"/>
          <w:spacing w:val="28"/>
          <w:rtl/>
        </w:rPr>
        <w:t>לגבי ניזוק המדווח על עסקאותיו בשיטה חד-חודשית</w:t>
      </w:r>
      <w:r w:rsidRPr="007C146A">
        <w:rPr>
          <w:rFonts w:ascii="Arial" w:eastAsia="Times New Roman" w:hAnsi="Arial" w:cs="Arial" w:hint="cs"/>
          <w:color w:val="080908"/>
          <w:spacing w:val="28"/>
          <w:rtl/>
        </w:rPr>
        <w:t xml:space="preserve"> - </w:t>
      </w:r>
      <w:r w:rsidRPr="007C146A">
        <w:rPr>
          <w:rFonts w:ascii="Arial" w:eastAsia="Times New Roman" w:hAnsi="Arial" w:cs="Arial"/>
          <w:color w:val="080908"/>
          <w:spacing w:val="28"/>
          <w:rtl/>
        </w:rPr>
        <w:t xml:space="preserve">מחזור </w:t>
      </w:r>
      <w:r w:rsidRPr="007C146A">
        <w:rPr>
          <w:rFonts w:ascii="Arial" w:eastAsia="Times New Roman" w:hAnsi="Arial" w:cs="Arial" w:hint="cs"/>
          <w:color w:val="080908"/>
          <w:spacing w:val="28"/>
          <w:rtl/>
        </w:rPr>
        <w:t>ה</w:t>
      </w:r>
      <w:r w:rsidRPr="007C146A">
        <w:rPr>
          <w:rFonts w:ascii="Arial" w:eastAsia="Times New Roman" w:hAnsi="Arial" w:cs="Arial"/>
          <w:color w:val="080908"/>
          <w:spacing w:val="28"/>
          <w:rtl/>
        </w:rPr>
        <w:t xml:space="preserve">עסקאות </w:t>
      </w:r>
      <w:r w:rsidRPr="007C146A">
        <w:rPr>
          <w:rFonts w:ascii="Arial" w:eastAsia="Times New Roman" w:hAnsi="Arial" w:cs="Arial" w:hint="cs"/>
          <w:color w:val="080908"/>
          <w:spacing w:val="28"/>
          <w:rtl/>
        </w:rPr>
        <w:t xml:space="preserve">בחודש </w:t>
      </w:r>
      <w:r w:rsidR="00CC32C5" w:rsidRPr="007C146A">
        <w:rPr>
          <w:rFonts w:ascii="Arial" w:eastAsia="Times New Roman" w:hAnsi="Arial" w:cs="Arial" w:hint="cs"/>
          <w:color w:val="080908"/>
          <w:spacing w:val="28"/>
          <w:rtl/>
        </w:rPr>
        <w:t>אוקטובר</w:t>
      </w:r>
      <w:r w:rsidRPr="007C146A">
        <w:rPr>
          <w:rFonts w:ascii="Arial" w:eastAsia="Times New Roman" w:hAnsi="Arial" w:cs="Arial" w:hint="cs"/>
          <w:color w:val="080908"/>
          <w:spacing w:val="28"/>
          <w:rtl/>
        </w:rPr>
        <w:t xml:space="preserve"> בשנת</w:t>
      </w:r>
      <w:r w:rsidRPr="007C146A">
        <w:rPr>
          <w:rFonts w:ascii="Arial" w:eastAsia="Times New Roman" w:hAnsi="Arial" w:cs="Arial"/>
          <w:color w:val="080908"/>
          <w:spacing w:val="28"/>
          <w:rtl/>
        </w:rPr>
        <w:t xml:space="preserve"> </w:t>
      </w:r>
      <w:r w:rsidRPr="007C146A">
        <w:rPr>
          <w:rFonts w:ascii="Arial" w:eastAsia="Times New Roman" w:hAnsi="Arial" w:cs="Arial" w:hint="cs"/>
          <w:color w:val="080908"/>
          <w:spacing w:val="28"/>
          <w:rtl/>
        </w:rPr>
        <w:t>2023</w:t>
      </w:r>
      <w:r w:rsidRPr="007C146A">
        <w:rPr>
          <w:rFonts w:ascii="Arial" w:eastAsia="Times New Roman" w:hAnsi="Arial" w:cs="Arial"/>
          <w:color w:val="080908"/>
          <w:spacing w:val="28"/>
          <w:rtl/>
        </w:rPr>
        <w:t>, כפי שדווח לרשות המסים בישראל על פי דין</w:t>
      </w:r>
      <w:r w:rsidRPr="007C146A">
        <w:rPr>
          <w:rFonts w:ascii="Arial" w:eastAsia="Times New Roman" w:hAnsi="Arial" w:cs="Arial" w:hint="cs"/>
          <w:color w:val="080908"/>
          <w:spacing w:val="28"/>
          <w:rtl/>
        </w:rPr>
        <w:t xml:space="preserve">, ובניכוי </w:t>
      </w:r>
      <w:r w:rsidRPr="007C146A">
        <w:rPr>
          <w:rFonts w:ascii="Arial" w:eastAsia="Times New Roman" w:hAnsi="Arial" w:cs="Arial"/>
          <w:color w:val="080908"/>
          <w:spacing w:val="28"/>
          <w:rtl/>
        </w:rPr>
        <w:t xml:space="preserve">מכירות הוניות </w:t>
      </w:r>
      <w:r w:rsidRPr="007C146A">
        <w:rPr>
          <w:rFonts w:ascii="Arial" w:eastAsia="Times New Roman" w:hAnsi="Arial" w:cs="Arial" w:hint="cs"/>
          <w:color w:val="080908"/>
          <w:spacing w:val="28"/>
          <w:rtl/>
        </w:rPr>
        <w:t xml:space="preserve">וכן </w:t>
      </w:r>
      <w:r w:rsidRPr="007C146A">
        <w:rPr>
          <w:rFonts w:ascii="Arial" w:eastAsia="Times New Roman" w:hAnsi="Arial" w:cs="Arial"/>
          <w:color w:val="080908"/>
          <w:spacing w:val="28"/>
          <w:rtl/>
        </w:rPr>
        <w:t>עסקאות שדווחו על ידי הקונה לפי סעיפים 20 או 21 לחוק מס ערך מוסף;</w:t>
      </w:r>
      <w:r w:rsidRPr="007C146A" w:rsidDel="006E525D">
        <w:rPr>
          <w:rFonts w:ascii="Arial" w:eastAsia="Times New Roman" w:hAnsi="Arial" w:cs="Arial"/>
          <w:color w:val="080908"/>
          <w:spacing w:val="28"/>
          <w:rtl/>
        </w:rPr>
        <w:t xml:space="preserve"> </w:t>
      </w:r>
    </w:p>
    <w:p w14:paraId="35901AC3" w14:textId="77777777" w:rsidR="003A1C6B" w:rsidRPr="007C146A" w:rsidRDefault="003A1C6B" w:rsidP="007C146A">
      <w:pPr>
        <w:widowControl/>
        <w:spacing w:before="120" w:after="120" w:line="360" w:lineRule="atLeast"/>
        <w:ind w:left="849"/>
        <w:contextualSpacing w:val="0"/>
        <w:rPr>
          <w:rFonts w:ascii="Arial" w:eastAsia="Times New Roman" w:hAnsi="Arial" w:cs="Arial"/>
          <w:b/>
          <w:bCs/>
          <w:color w:val="080908"/>
          <w:spacing w:val="28"/>
          <w:u w:val="single"/>
          <w:rtl/>
        </w:rPr>
      </w:pPr>
      <w:r w:rsidRPr="007C146A">
        <w:rPr>
          <w:rFonts w:ascii="Arial" w:eastAsia="Times New Roman" w:hAnsi="Arial" w:cs="Arial" w:hint="cs"/>
          <w:b/>
          <w:bCs/>
          <w:color w:val="080908"/>
          <w:spacing w:val="28"/>
          <w:rtl/>
        </w:rPr>
        <w:t>לגבי ניזוק המדווח על עסקאותיו בשיטה דו-חודשית</w:t>
      </w:r>
      <w:r w:rsidRPr="007C146A">
        <w:rPr>
          <w:rFonts w:ascii="Arial" w:eastAsia="Times New Roman" w:hAnsi="Arial" w:cs="Arial" w:hint="cs"/>
          <w:color w:val="080908"/>
          <w:spacing w:val="28"/>
          <w:rtl/>
        </w:rPr>
        <w:t xml:space="preserve"> - </w:t>
      </w:r>
      <w:r w:rsidRPr="007C146A">
        <w:rPr>
          <w:rFonts w:ascii="Arial" w:eastAsia="Times New Roman" w:hAnsi="Arial" w:cs="Arial"/>
          <w:color w:val="080908"/>
          <w:spacing w:val="28"/>
          <w:rtl/>
        </w:rPr>
        <w:t xml:space="preserve">מחזור </w:t>
      </w:r>
      <w:r w:rsidRPr="007C146A">
        <w:rPr>
          <w:rFonts w:ascii="Arial" w:eastAsia="Times New Roman" w:hAnsi="Arial" w:cs="Arial" w:hint="cs"/>
          <w:color w:val="080908"/>
          <w:spacing w:val="28"/>
          <w:rtl/>
        </w:rPr>
        <w:t>ה</w:t>
      </w:r>
      <w:r w:rsidRPr="007C146A">
        <w:rPr>
          <w:rFonts w:ascii="Arial" w:eastAsia="Times New Roman" w:hAnsi="Arial" w:cs="Arial"/>
          <w:color w:val="080908"/>
          <w:spacing w:val="28"/>
          <w:rtl/>
        </w:rPr>
        <w:t xml:space="preserve">עסקאות </w:t>
      </w:r>
      <w:r w:rsidRPr="007C146A">
        <w:rPr>
          <w:rFonts w:ascii="Arial" w:eastAsia="Times New Roman" w:hAnsi="Arial" w:cs="Arial" w:hint="cs"/>
          <w:color w:val="080908"/>
          <w:spacing w:val="28"/>
          <w:rtl/>
        </w:rPr>
        <w:t xml:space="preserve">בחודשים </w:t>
      </w:r>
      <w:r w:rsidR="00CC32C5" w:rsidRPr="007C146A">
        <w:rPr>
          <w:rFonts w:ascii="Arial" w:eastAsia="Times New Roman" w:hAnsi="Arial" w:cs="Arial" w:hint="cs"/>
          <w:color w:val="080908"/>
          <w:spacing w:val="28"/>
          <w:rtl/>
        </w:rPr>
        <w:t>ספטמבר ואוקטובר</w:t>
      </w:r>
      <w:r w:rsidRPr="007C146A">
        <w:rPr>
          <w:rFonts w:ascii="Arial" w:eastAsia="Times New Roman" w:hAnsi="Arial" w:cs="Arial" w:hint="cs"/>
          <w:color w:val="080908"/>
          <w:spacing w:val="28"/>
          <w:rtl/>
        </w:rPr>
        <w:t xml:space="preserve"> בשנת</w:t>
      </w:r>
      <w:r w:rsidRPr="007C146A">
        <w:rPr>
          <w:rFonts w:ascii="Arial" w:eastAsia="Times New Roman" w:hAnsi="Arial" w:cs="Arial"/>
          <w:color w:val="080908"/>
          <w:spacing w:val="28"/>
          <w:rtl/>
        </w:rPr>
        <w:t xml:space="preserve"> </w:t>
      </w:r>
      <w:r w:rsidRPr="007C146A">
        <w:rPr>
          <w:rFonts w:ascii="Arial" w:eastAsia="Times New Roman" w:hAnsi="Arial" w:cs="Arial" w:hint="cs"/>
          <w:color w:val="080908"/>
          <w:spacing w:val="28"/>
          <w:rtl/>
        </w:rPr>
        <w:t>2023</w:t>
      </w:r>
      <w:r w:rsidRPr="007C146A">
        <w:rPr>
          <w:rFonts w:ascii="Arial" w:eastAsia="Times New Roman" w:hAnsi="Arial" w:cs="Arial"/>
          <w:color w:val="080908"/>
          <w:spacing w:val="28"/>
          <w:rtl/>
        </w:rPr>
        <w:t>, כפי שדווח לרשות המסים בישראל על פי דין</w:t>
      </w:r>
      <w:r w:rsidRPr="007C146A">
        <w:rPr>
          <w:rFonts w:ascii="Arial" w:eastAsia="Times New Roman" w:hAnsi="Arial" w:cs="Arial" w:hint="cs"/>
          <w:color w:val="080908"/>
          <w:spacing w:val="28"/>
          <w:rtl/>
        </w:rPr>
        <w:t xml:space="preserve">, ובניכוי </w:t>
      </w:r>
      <w:r w:rsidRPr="007C146A">
        <w:rPr>
          <w:rFonts w:ascii="Arial" w:eastAsia="Times New Roman" w:hAnsi="Arial" w:cs="Arial"/>
          <w:color w:val="080908"/>
          <w:spacing w:val="28"/>
          <w:rtl/>
        </w:rPr>
        <w:t xml:space="preserve">מכירות הוניות </w:t>
      </w:r>
      <w:r w:rsidRPr="007C146A">
        <w:rPr>
          <w:rFonts w:ascii="Arial" w:eastAsia="Times New Roman" w:hAnsi="Arial" w:cs="Arial" w:hint="cs"/>
          <w:color w:val="080908"/>
          <w:spacing w:val="28"/>
          <w:rtl/>
        </w:rPr>
        <w:t xml:space="preserve">וכן </w:t>
      </w:r>
      <w:r w:rsidRPr="007C146A">
        <w:rPr>
          <w:rFonts w:ascii="Arial" w:eastAsia="Times New Roman" w:hAnsi="Arial" w:cs="Arial"/>
          <w:color w:val="080908"/>
          <w:spacing w:val="28"/>
          <w:rtl/>
        </w:rPr>
        <w:t>עסקאות שדווחו על ידי הקונה לפי סעיפים 20 או 21 לחוק מס ערך מוסף;</w:t>
      </w:r>
      <w:r w:rsidRPr="007C146A" w:rsidDel="006E525D">
        <w:rPr>
          <w:rFonts w:ascii="Arial" w:eastAsia="Times New Roman" w:hAnsi="Arial" w:cs="Arial"/>
          <w:color w:val="080908"/>
          <w:spacing w:val="28"/>
          <w:rtl/>
        </w:rPr>
        <w:t xml:space="preserve"> </w:t>
      </w:r>
    </w:p>
    <w:p w14:paraId="745F8D25" w14:textId="77777777" w:rsidR="003A1C6B" w:rsidRPr="007C146A" w:rsidRDefault="003A1C6B" w:rsidP="007C146A">
      <w:pPr>
        <w:widowControl/>
        <w:spacing w:before="120" w:after="120" w:line="360" w:lineRule="atLeast"/>
        <w:ind w:left="849"/>
        <w:contextualSpacing w:val="0"/>
        <w:rPr>
          <w:rFonts w:ascii="Arial" w:eastAsia="Times New Roman" w:hAnsi="Arial" w:cs="Arial"/>
          <w:b/>
          <w:bCs/>
          <w:color w:val="080908"/>
          <w:spacing w:val="28"/>
          <w:u w:val="single"/>
          <w:rtl/>
        </w:rPr>
      </w:pPr>
      <w:r w:rsidRPr="007C146A">
        <w:rPr>
          <w:rFonts w:ascii="Arial" w:eastAsia="Times New Roman" w:hAnsi="Arial" w:cs="Arial" w:hint="cs"/>
          <w:b/>
          <w:bCs/>
          <w:color w:val="080908"/>
          <w:spacing w:val="28"/>
          <w:rtl/>
        </w:rPr>
        <w:lastRenderedPageBreak/>
        <w:t xml:space="preserve">לגבי </w:t>
      </w:r>
      <w:r w:rsidR="0037723B" w:rsidRPr="007C146A">
        <w:rPr>
          <w:rFonts w:ascii="Arial" w:eastAsia="Times New Roman" w:hAnsi="Arial" w:cs="Arial" w:hint="cs"/>
          <w:b/>
          <w:bCs/>
          <w:color w:val="080908"/>
          <w:spacing w:val="28"/>
          <w:rtl/>
        </w:rPr>
        <w:t>מוסד ציבורי</w:t>
      </w:r>
      <w:r w:rsidRPr="007C146A">
        <w:rPr>
          <w:rFonts w:ascii="Arial" w:eastAsia="Times New Roman" w:hAnsi="Arial" w:cs="Arial" w:hint="cs"/>
          <w:b/>
          <w:bCs/>
          <w:color w:val="080908"/>
          <w:spacing w:val="28"/>
          <w:rtl/>
        </w:rPr>
        <w:t xml:space="preserve"> זכאי</w:t>
      </w:r>
      <w:r w:rsidRPr="007C146A">
        <w:rPr>
          <w:rFonts w:ascii="Arial" w:eastAsia="Times New Roman" w:hAnsi="Arial" w:cs="Arial" w:hint="cs"/>
          <w:color w:val="080908"/>
          <w:spacing w:val="28"/>
          <w:rtl/>
        </w:rPr>
        <w:t xml:space="preserve"> </w:t>
      </w:r>
      <w:r w:rsidRPr="007C146A">
        <w:rPr>
          <w:rFonts w:ascii="Arial" w:eastAsia="Times New Roman" w:hAnsi="Arial" w:cs="Arial"/>
          <w:color w:val="080908"/>
          <w:spacing w:val="28"/>
          <w:rtl/>
        </w:rPr>
        <w:t>–</w:t>
      </w:r>
      <w:r w:rsidRPr="007C146A">
        <w:rPr>
          <w:rFonts w:ascii="Arial" w:eastAsia="Times New Roman" w:hAnsi="Arial" w:cs="Arial" w:hint="cs"/>
          <w:color w:val="080908"/>
          <w:spacing w:val="28"/>
          <w:rtl/>
        </w:rPr>
        <w:t xml:space="preserve"> סכום ההכנסה בחודש </w:t>
      </w:r>
      <w:r w:rsidR="00CC32C5" w:rsidRPr="007C146A">
        <w:rPr>
          <w:rFonts w:ascii="Arial" w:eastAsia="Times New Roman" w:hAnsi="Arial" w:cs="Arial" w:hint="cs"/>
          <w:color w:val="080908"/>
          <w:spacing w:val="28"/>
          <w:rtl/>
        </w:rPr>
        <w:t>אוקטובר</w:t>
      </w:r>
      <w:r w:rsidRPr="007C146A">
        <w:rPr>
          <w:rFonts w:ascii="Arial" w:eastAsia="Times New Roman" w:hAnsi="Arial" w:cs="Arial" w:hint="cs"/>
          <w:color w:val="080908"/>
          <w:spacing w:val="28"/>
          <w:rtl/>
        </w:rPr>
        <w:t xml:space="preserve"> 2023 בניכוי </w:t>
      </w:r>
      <w:r w:rsidRPr="007C146A">
        <w:rPr>
          <w:rFonts w:ascii="Arial" w:eastAsia="Times New Roman" w:hAnsi="Arial" w:cs="Arial"/>
          <w:color w:val="080908"/>
          <w:spacing w:val="28"/>
          <w:rtl/>
        </w:rPr>
        <w:t>מכירות הוניות</w:t>
      </w:r>
      <w:r w:rsidRPr="007C146A">
        <w:rPr>
          <w:rFonts w:ascii="Arial" w:eastAsia="Times New Roman" w:hAnsi="Arial" w:cs="Arial" w:hint="cs"/>
          <w:color w:val="080908"/>
          <w:spacing w:val="28"/>
          <w:rtl/>
        </w:rPr>
        <w:t>, שאושר לעניין זה בידי רואה חשבון או יועץ מס, עבור ההכנסה מפעילות מניבת הפדיון בלבד.</w:t>
      </w:r>
    </w:p>
    <w:p w14:paraId="10B6AA46" w14:textId="77777777" w:rsidR="003A1C6B" w:rsidRPr="007C146A" w:rsidRDefault="003A1C6B" w:rsidP="007C146A">
      <w:pPr>
        <w:widowControl/>
        <w:spacing w:before="120" w:after="120" w:line="360" w:lineRule="atLeast"/>
        <w:ind w:left="849"/>
        <w:contextualSpacing w:val="0"/>
        <w:rPr>
          <w:rFonts w:ascii="Arial" w:eastAsia="Times New Roman" w:hAnsi="Arial" w:cs="Arial"/>
          <w:b/>
          <w:bCs/>
          <w:color w:val="080908"/>
          <w:spacing w:val="28"/>
          <w:u w:val="single"/>
          <w:rtl/>
        </w:rPr>
      </w:pPr>
      <w:r w:rsidRPr="007C146A">
        <w:rPr>
          <w:rFonts w:ascii="Arial" w:eastAsia="Times New Roman" w:hAnsi="Arial" w:cs="Arial" w:hint="cs"/>
          <w:b/>
          <w:bCs/>
          <w:color w:val="080908"/>
          <w:spacing w:val="28"/>
          <w:rtl/>
        </w:rPr>
        <w:t>לגבי עוסק פטור</w:t>
      </w:r>
      <w:r w:rsidRPr="007C146A">
        <w:rPr>
          <w:rFonts w:ascii="Arial" w:eastAsia="Times New Roman" w:hAnsi="Arial" w:cs="Arial" w:hint="cs"/>
          <w:color w:val="080908"/>
          <w:spacing w:val="28"/>
          <w:rtl/>
        </w:rPr>
        <w:t xml:space="preserve"> </w:t>
      </w:r>
      <w:r w:rsidR="0037723B" w:rsidRPr="007C146A">
        <w:rPr>
          <w:rFonts w:ascii="Arial" w:eastAsia="Times New Roman" w:hAnsi="Arial" w:cs="Arial" w:hint="cs"/>
          <w:color w:val="080908"/>
          <w:spacing w:val="28"/>
          <w:rtl/>
        </w:rPr>
        <w:t>-</w:t>
      </w:r>
      <w:r w:rsidRPr="007C146A">
        <w:rPr>
          <w:rFonts w:ascii="Arial" w:eastAsia="Times New Roman" w:hAnsi="Arial" w:cs="Arial" w:hint="cs"/>
          <w:color w:val="080908"/>
          <w:spacing w:val="28"/>
          <w:rtl/>
        </w:rPr>
        <w:t xml:space="preserve"> סכום ההכנסה בחודש </w:t>
      </w:r>
      <w:r w:rsidR="00CC32C5" w:rsidRPr="007C146A">
        <w:rPr>
          <w:rFonts w:ascii="Arial" w:eastAsia="Times New Roman" w:hAnsi="Arial" w:cs="Arial" w:hint="cs"/>
          <w:color w:val="080908"/>
          <w:spacing w:val="28"/>
          <w:rtl/>
        </w:rPr>
        <w:t>אוקטובר</w:t>
      </w:r>
      <w:r w:rsidRPr="007C146A">
        <w:rPr>
          <w:rFonts w:ascii="Arial" w:eastAsia="Times New Roman" w:hAnsi="Arial" w:cs="Arial" w:hint="cs"/>
          <w:color w:val="080908"/>
          <w:spacing w:val="28"/>
          <w:rtl/>
        </w:rPr>
        <w:t xml:space="preserve"> 2023 בניכוי </w:t>
      </w:r>
      <w:r w:rsidRPr="007C146A">
        <w:rPr>
          <w:rFonts w:ascii="Arial" w:eastAsia="Times New Roman" w:hAnsi="Arial" w:cs="Arial"/>
          <w:color w:val="080908"/>
          <w:spacing w:val="28"/>
          <w:rtl/>
        </w:rPr>
        <w:t>מכירות הוניות</w:t>
      </w:r>
      <w:r w:rsidRPr="007C146A">
        <w:rPr>
          <w:rFonts w:ascii="Arial" w:eastAsia="Times New Roman" w:hAnsi="Arial" w:cs="Arial" w:hint="cs"/>
          <w:color w:val="080908"/>
          <w:spacing w:val="28"/>
          <w:rtl/>
        </w:rPr>
        <w:t>, שאושר לעניין זה בידי רואה חשבון או יועץ מס.</w:t>
      </w:r>
    </w:p>
    <w:p w14:paraId="4AAEED36" w14:textId="77777777" w:rsidR="0037723B" w:rsidRPr="007C146A" w:rsidRDefault="0037723B" w:rsidP="007C146A">
      <w:pPr>
        <w:widowControl/>
        <w:spacing w:before="120" w:after="120" w:line="360" w:lineRule="atLeast"/>
        <w:ind w:left="849"/>
        <w:contextualSpacing w:val="0"/>
        <w:rPr>
          <w:rFonts w:ascii="Arial" w:eastAsia="Times New Roman" w:hAnsi="Arial" w:cs="Arial"/>
          <w:color w:val="080908"/>
          <w:spacing w:val="28"/>
          <w:rtl/>
        </w:rPr>
      </w:pPr>
      <w:r w:rsidRPr="007C146A">
        <w:rPr>
          <w:rFonts w:ascii="Arial" w:eastAsia="Times New Roman" w:hAnsi="Arial" w:cs="Arial"/>
          <w:b/>
          <w:bCs/>
          <w:color w:val="080908"/>
          <w:spacing w:val="28"/>
          <w:rtl/>
        </w:rPr>
        <w:t xml:space="preserve">לגבי ניזוק המדווח על בסיס מזומן </w:t>
      </w:r>
      <w:r w:rsidRPr="007C146A">
        <w:rPr>
          <w:rFonts w:ascii="Arial" w:eastAsia="Times New Roman" w:hAnsi="Arial" w:cs="Arial"/>
          <w:color w:val="080908"/>
          <w:spacing w:val="28"/>
          <w:rtl/>
        </w:rPr>
        <w:t>- מחזור העסקאות בחודש נובמבר 2023 למדווח חד חודשי, וחודשים נובמבר-דצמבר 2023 למדווחים דו-חודשי.</w:t>
      </w:r>
    </w:p>
    <w:p w14:paraId="33CF09C8" w14:textId="77777777" w:rsidR="003A1C6B" w:rsidRPr="007C146A" w:rsidRDefault="003A1C6B" w:rsidP="007C146A">
      <w:pPr>
        <w:widowControl/>
        <w:spacing w:before="120" w:after="120" w:line="360" w:lineRule="atLeast"/>
        <w:ind w:left="849"/>
        <w:contextualSpacing w:val="0"/>
        <w:rPr>
          <w:rFonts w:ascii="Arial" w:eastAsia="Times New Roman" w:hAnsi="Arial" w:cs="Arial"/>
          <w:b/>
          <w:bCs/>
          <w:color w:val="080908"/>
          <w:spacing w:val="28"/>
          <w:u w:val="single"/>
          <w:rtl/>
        </w:rPr>
      </w:pPr>
      <w:r w:rsidRPr="007C146A">
        <w:rPr>
          <w:rFonts w:ascii="Arial" w:eastAsia="Times New Roman" w:hAnsi="Arial" w:cs="Arial"/>
          <w:b/>
          <w:bCs/>
          <w:color w:val="080908"/>
          <w:spacing w:val="28"/>
          <w:rtl/>
        </w:rPr>
        <w:t>"</w:t>
      </w:r>
      <w:r w:rsidRPr="007C146A">
        <w:rPr>
          <w:rFonts w:ascii="Arial" w:eastAsia="Times New Roman" w:hAnsi="Arial" w:cs="Arial"/>
          <w:b/>
          <w:bCs/>
          <w:color w:val="080908"/>
          <w:spacing w:val="28"/>
          <w:u w:val="single"/>
          <w:rtl/>
        </w:rPr>
        <w:t xml:space="preserve">משלים </w:t>
      </w:r>
      <w:r w:rsidRPr="007C146A">
        <w:rPr>
          <w:rFonts w:ascii="Arial" w:eastAsia="Times New Roman" w:hAnsi="Arial" w:cs="Arial" w:hint="cs"/>
          <w:b/>
          <w:bCs/>
          <w:color w:val="080908"/>
          <w:spacing w:val="28"/>
          <w:u w:val="single"/>
          <w:rtl/>
        </w:rPr>
        <w:t>ה</w:t>
      </w:r>
      <w:r w:rsidRPr="007C146A">
        <w:rPr>
          <w:rFonts w:ascii="Arial" w:eastAsia="Times New Roman" w:hAnsi="Arial" w:cs="Arial"/>
          <w:b/>
          <w:bCs/>
          <w:color w:val="080908"/>
          <w:spacing w:val="28"/>
          <w:u w:val="single"/>
          <w:rtl/>
        </w:rPr>
        <w:t xml:space="preserve">הוצאה </w:t>
      </w:r>
      <w:r w:rsidRPr="007C146A">
        <w:rPr>
          <w:rFonts w:ascii="Arial" w:eastAsia="Times New Roman" w:hAnsi="Arial" w:cs="Arial" w:hint="cs"/>
          <w:b/>
          <w:bCs/>
          <w:color w:val="080908"/>
          <w:spacing w:val="28"/>
          <w:u w:val="single"/>
          <w:rtl/>
        </w:rPr>
        <w:t>ה</w:t>
      </w:r>
      <w:r w:rsidRPr="007C146A">
        <w:rPr>
          <w:rFonts w:ascii="Arial" w:eastAsia="Times New Roman" w:hAnsi="Arial" w:cs="Arial"/>
          <w:b/>
          <w:bCs/>
          <w:color w:val="080908"/>
          <w:spacing w:val="28"/>
          <w:u w:val="single"/>
          <w:rtl/>
        </w:rPr>
        <w:t>נחסכת</w:t>
      </w:r>
      <w:r w:rsidRPr="007C146A">
        <w:rPr>
          <w:rFonts w:ascii="Arial" w:eastAsia="Times New Roman" w:hAnsi="Arial" w:cs="Arial"/>
          <w:b/>
          <w:bCs/>
          <w:color w:val="080908"/>
          <w:spacing w:val="28"/>
          <w:rtl/>
        </w:rPr>
        <w:t>"</w:t>
      </w:r>
      <w:r w:rsidRPr="007C146A">
        <w:rPr>
          <w:rFonts w:ascii="Arial" w:eastAsia="Times New Roman" w:hAnsi="Arial" w:cs="Arial"/>
          <w:color w:val="080908"/>
          <w:spacing w:val="28"/>
          <w:rtl/>
        </w:rPr>
        <w:t xml:space="preserve"> </w:t>
      </w:r>
    </w:p>
    <w:p w14:paraId="28B71D57" w14:textId="77777777" w:rsidR="003A1C6B" w:rsidRPr="007C146A" w:rsidRDefault="003A1C6B" w:rsidP="007C146A">
      <w:pPr>
        <w:widowControl/>
        <w:spacing w:before="120" w:after="120" w:line="360" w:lineRule="atLeast"/>
        <w:ind w:left="849"/>
        <w:contextualSpacing w:val="0"/>
        <w:rPr>
          <w:rFonts w:ascii="Arial" w:eastAsia="Times New Roman" w:hAnsi="Arial" w:cs="Arial"/>
          <w:b/>
          <w:bCs/>
          <w:color w:val="080908"/>
          <w:spacing w:val="28"/>
          <w:u w:val="single"/>
          <w:rtl/>
        </w:rPr>
      </w:pPr>
      <w:r w:rsidRPr="007C146A">
        <w:rPr>
          <w:rFonts w:ascii="Arial" w:eastAsia="Times New Roman" w:hAnsi="Arial" w:cs="Arial"/>
          <w:color w:val="080908"/>
          <w:spacing w:val="28"/>
          <w:rtl/>
        </w:rPr>
        <w:t>מבטא את שיעור הירידה בהוצאות השוטפות בעת ירידת הפעילות העסקית</w:t>
      </w:r>
      <w:r w:rsidRPr="007C146A">
        <w:rPr>
          <w:rFonts w:ascii="Arial" w:eastAsia="Times New Roman" w:hAnsi="Arial" w:cs="Arial" w:hint="cs"/>
          <w:color w:val="080908"/>
          <w:spacing w:val="28"/>
          <w:rtl/>
        </w:rPr>
        <w:t xml:space="preserve"> ומביא לידי ביטוי הוצאות שלא נחסכו למרות הירידה בפעילות העסקית.</w:t>
      </w:r>
    </w:p>
    <w:p w14:paraId="13ED6AB9" w14:textId="77777777" w:rsidR="007C146A" w:rsidRPr="007C146A" w:rsidRDefault="003A1C6B" w:rsidP="007C146A">
      <w:pPr>
        <w:widowControl/>
        <w:spacing w:before="120" w:after="120" w:line="360" w:lineRule="atLeast"/>
        <w:ind w:left="849"/>
        <w:contextualSpacing w:val="0"/>
        <w:rPr>
          <w:rFonts w:ascii="Arial" w:eastAsia="Times New Roman" w:hAnsi="Arial" w:cs="Arial"/>
          <w:color w:val="080908"/>
          <w:spacing w:val="28"/>
          <w:rtl/>
        </w:rPr>
      </w:pPr>
      <w:r w:rsidRPr="007C146A">
        <w:rPr>
          <w:rFonts w:ascii="Arial" w:eastAsia="Times New Roman" w:hAnsi="Arial" w:cs="Arial" w:hint="cs"/>
          <w:color w:val="080908"/>
          <w:spacing w:val="28"/>
          <w:rtl/>
        </w:rPr>
        <w:t xml:space="preserve">כמו כן מביא לידי ביטוי את החיסכון בתשלומי השכר לעובדים ביחס לשנה קודמת. </w:t>
      </w:r>
    </w:p>
    <w:p w14:paraId="16240610" w14:textId="77777777" w:rsidR="007C146A" w:rsidRPr="007C146A" w:rsidRDefault="007C146A" w:rsidP="007C146A">
      <w:pPr>
        <w:widowControl/>
        <w:spacing w:before="120" w:after="120" w:line="360" w:lineRule="atLeast"/>
        <w:ind w:left="849"/>
        <w:contextualSpacing w:val="0"/>
        <w:rPr>
          <w:rFonts w:ascii="Arial" w:eastAsia="Times New Roman" w:hAnsi="Arial" w:cs="Arial"/>
          <w:color w:val="080908"/>
          <w:spacing w:val="28"/>
          <w:rtl/>
        </w:rPr>
      </w:pPr>
      <w:r w:rsidRPr="007C146A">
        <w:rPr>
          <w:rFonts w:ascii="Arial" w:eastAsia="Times New Roman" w:hAnsi="Arial" w:cs="Arial"/>
          <w:color w:val="080908"/>
          <w:spacing w:val="28"/>
          <w:rtl/>
        </w:rPr>
        <w:br/>
      </w:r>
      <w:r w:rsidRPr="007C146A">
        <w:rPr>
          <w:rFonts w:ascii="Arial" w:eastAsia="Times New Roman" w:hAnsi="Arial" w:cs="Arial"/>
          <w:color w:val="080908"/>
          <w:spacing w:val="28"/>
          <w:rtl/>
        </w:rPr>
        <w:br/>
      </w:r>
      <w:r w:rsidRPr="007C146A">
        <w:rPr>
          <w:rFonts w:ascii="Arial" w:eastAsia="Times New Roman" w:hAnsi="Arial" w:cs="Arial"/>
          <w:color w:val="080908"/>
          <w:spacing w:val="28"/>
          <w:rtl/>
        </w:rPr>
        <w:br/>
      </w:r>
      <w:r w:rsidRPr="007C146A">
        <w:rPr>
          <w:rFonts w:ascii="Arial" w:eastAsia="Times New Roman" w:hAnsi="Arial" w:cs="Arial"/>
          <w:color w:val="080908"/>
          <w:spacing w:val="28"/>
          <w:rtl/>
        </w:rPr>
        <w:br/>
      </w:r>
    </w:p>
    <w:p w14:paraId="7F0958E5" w14:textId="77777777" w:rsidR="003A1C6B" w:rsidRPr="00586E74" w:rsidRDefault="003A1C6B" w:rsidP="00586E74">
      <w:pPr>
        <w:widowControl/>
        <w:spacing w:before="120" w:after="120" w:line="276" w:lineRule="atLeast"/>
        <w:ind w:left="849"/>
        <w:contextualSpacing w:val="0"/>
        <w:outlineLvl w:val="2"/>
        <w:rPr>
          <w:rFonts w:ascii="Arial" w:eastAsia="Times New Roman" w:hAnsi="Arial" w:cs="Arial"/>
          <w:b/>
          <w:bCs/>
          <w:color w:val="080908"/>
          <w:spacing w:val="28"/>
          <w:sz w:val="28"/>
          <w:szCs w:val="28"/>
          <w:u w:val="single"/>
          <w:rtl/>
        </w:rPr>
      </w:pPr>
      <w:r w:rsidRPr="00586E74">
        <w:rPr>
          <w:rFonts w:ascii="Arial" w:eastAsia="Times New Roman" w:hAnsi="Arial" w:cs="Arial"/>
          <w:b/>
          <w:bCs/>
          <w:color w:val="080908"/>
          <w:spacing w:val="28"/>
          <w:sz w:val="28"/>
          <w:szCs w:val="28"/>
          <w:rtl/>
        </w:rPr>
        <w:t xml:space="preserve">"משלים ההוצאה הנחסכת" </w:t>
      </w:r>
      <w:r w:rsidR="00197110" w:rsidRPr="00586E74">
        <w:rPr>
          <w:rFonts w:ascii="Arial" w:eastAsia="Times New Roman" w:hAnsi="Arial" w:cs="Arial" w:hint="cs"/>
          <w:b/>
          <w:bCs/>
          <w:color w:val="080908"/>
          <w:spacing w:val="28"/>
          <w:sz w:val="28"/>
          <w:szCs w:val="28"/>
          <w:rtl/>
        </w:rPr>
        <w:t>מ</w:t>
      </w:r>
      <w:r w:rsidRPr="00586E74">
        <w:rPr>
          <w:rFonts w:ascii="Arial" w:eastAsia="Times New Roman" w:hAnsi="Arial" w:cs="Arial"/>
          <w:b/>
          <w:bCs/>
          <w:color w:val="080908"/>
          <w:spacing w:val="28"/>
          <w:sz w:val="28"/>
          <w:szCs w:val="28"/>
          <w:rtl/>
        </w:rPr>
        <w:t>חושב על פי הנוסחה הבאה:</w:t>
      </w:r>
    </w:p>
    <w:tbl>
      <w:tblPr>
        <w:tblpPr w:leftFromText="180" w:rightFromText="180" w:vertAnchor="text" w:horzAnchor="margin" w:tblpXSpec="center" w:tblpY="181"/>
        <w:bidiVisual/>
        <w:tblW w:w="9093" w:type="dxa"/>
        <w:tblLayout w:type="fixed"/>
        <w:tblLook w:val="0000" w:firstRow="0" w:lastRow="0" w:firstColumn="0" w:lastColumn="0" w:noHBand="0" w:noVBand="0"/>
        <w:tblCaption w:val="Table 5"/>
        <w:tblDescription w:val="&quot;משלים ההוצאה הנחסכת&quot; מחושב על פי הנוסחה הבאה:&#10;"/>
      </w:tblPr>
      <w:tblGrid>
        <w:gridCol w:w="2622"/>
        <w:gridCol w:w="250"/>
        <w:gridCol w:w="2160"/>
        <w:gridCol w:w="379"/>
        <w:gridCol w:w="2008"/>
        <w:gridCol w:w="407"/>
        <w:gridCol w:w="621"/>
        <w:gridCol w:w="309"/>
        <w:gridCol w:w="337"/>
      </w:tblGrid>
      <w:tr w:rsidR="003A1C6B" w:rsidRPr="007C146A" w14:paraId="491A0D56" w14:textId="77777777" w:rsidTr="003C02D3">
        <w:trPr>
          <w:cantSplit/>
          <w:trHeight w:val="510"/>
        </w:trPr>
        <w:tc>
          <w:tcPr>
            <w:tcW w:w="2622" w:type="dxa"/>
            <w:vMerge w:val="restart"/>
            <w:tcBorders>
              <w:top w:val="single" w:sz="4" w:space="0" w:color="0000FF"/>
              <w:left w:val="single" w:sz="4" w:space="0" w:color="0000FF"/>
            </w:tcBorders>
            <w:vAlign w:val="center"/>
          </w:tcPr>
          <w:p w14:paraId="24A4352A" w14:textId="77777777" w:rsidR="006C4483" w:rsidRPr="007C146A" w:rsidRDefault="003A1C6B" w:rsidP="007C146A">
            <w:pPr>
              <w:widowControl/>
              <w:spacing w:line="360" w:lineRule="atLeast"/>
              <w:ind w:left="0"/>
              <w:contextualSpacing w:val="0"/>
              <w:rPr>
                <w:rFonts w:ascii="Arial" w:eastAsia="Times New Roman" w:hAnsi="Arial" w:cs="Arial"/>
                <w:b/>
                <w:bCs/>
                <w:color w:val="080908"/>
                <w:spacing w:val="28"/>
                <w:rtl/>
              </w:rPr>
            </w:pPr>
            <w:r w:rsidRPr="007C146A">
              <w:rPr>
                <w:rFonts w:ascii="Arial" w:eastAsia="Times New Roman" w:hAnsi="Arial" w:cs="Arial"/>
                <w:b/>
                <w:bCs/>
                <w:color w:val="080908"/>
                <w:spacing w:val="28"/>
                <w:rtl/>
              </w:rPr>
              <w:t xml:space="preserve">משלים  הוצאה </w:t>
            </w:r>
          </w:p>
          <w:p w14:paraId="4A985C5B" w14:textId="77777777" w:rsidR="003A1C6B" w:rsidRPr="007C146A" w:rsidRDefault="006C4483" w:rsidP="007C146A">
            <w:pPr>
              <w:widowControl/>
              <w:spacing w:line="360" w:lineRule="atLeast"/>
              <w:ind w:left="0"/>
              <w:contextualSpacing w:val="0"/>
              <w:rPr>
                <w:rFonts w:ascii="Arial" w:eastAsia="Times New Roman" w:hAnsi="Arial" w:cs="Arial"/>
                <w:b/>
                <w:bCs/>
                <w:color w:val="080908"/>
                <w:spacing w:val="28"/>
                <w:rtl/>
              </w:rPr>
            </w:pPr>
            <w:r w:rsidRPr="007C146A">
              <w:rPr>
                <w:rFonts w:ascii="Arial" w:eastAsia="Times New Roman" w:hAnsi="Arial" w:cs="Arial" w:hint="cs"/>
                <w:b/>
                <w:bCs/>
                <w:color w:val="080908"/>
                <w:spacing w:val="28"/>
                <w:rtl/>
              </w:rPr>
              <w:t xml:space="preserve">                                </w:t>
            </w:r>
            <w:r w:rsidR="003A1C6B" w:rsidRPr="007C146A">
              <w:rPr>
                <w:rFonts w:ascii="Arial" w:eastAsia="Times New Roman" w:hAnsi="Arial" w:cs="Arial"/>
                <w:b/>
                <w:bCs/>
                <w:color w:val="080908"/>
                <w:spacing w:val="28"/>
                <w:rtl/>
              </w:rPr>
              <w:t xml:space="preserve"> </w:t>
            </w:r>
            <w:r w:rsidR="003A1C6B" w:rsidRPr="007C146A">
              <w:rPr>
                <w:rFonts w:ascii="Arial" w:eastAsia="Times New Roman" w:hAnsi="Arial" w:cs="Arial" w:hint="cs"/>
                <w:b/>
                <w:bCs/>
                <w:color w:val="080908"/>
                <w:spacing w:val="28"/>
                <w:rtl/>
              </w:rPr>
              <w:t xml:space="preserve">        </w:t>
            </w:r>
            <w:r w:rsidR="003A1C6B" w:rsidRPr="007C146A">
              <w:rPr>
                <w:rFonts w:ascii="Arial" w:eastAsia="Times New Roman" w:hAnsi="Arial" w:cs="Arial" w:hint="cs"/>
                <w:color w:val="080908"/>
                <w:spacing w:val="28"/>
                <w:rtl/>
              </w:rPr>
              <w:t>=</w:t>
            </w:r>
          </w:p>
          <w:p w14:paraId="521BEF91" w14:textId="77777777" w:rsidR="003A1C6B" w:rsidRPr="007C146A" w:rsidRDefault="006C4483" w:rsidP="007C146A">
            <w:pPr>
              <w:widowControl/>
              <w:spacing w:line="360" w:lineRule="atLeast"/>
              <w:ind w:left="0"/>
              <w:contextualSpacing w:val="0"/>
              <w:rPr>
                <w:rFonts w:ascii="Arial" w:eastAsia="Times New Roman" w:hAnsi="Arial" w:cs="Arial"/>
                <w:b/>
                <w:bCs/>
                <w:color w:val="080908"/>
                <w:spacing w:val="28"/>
                <w:rtl/>
              </w:rPr>
            </w:pPr>
            <w:r w:rsidRPr="007C146A">
              <w:rPr>
                <w:rFonts w:ascii="Arial" w:eastAsia="Times New Roman" w:hAnsi="Arial" w:cs="Arial" w:hint="cs"/>
                <w:b/>
                <w:bCs/>
                <w:color w:val="080908"/>
                <w:spacing w:val="28"/>
                <w:rtl/>
              </w:rPr>
              <w:t xml:space="preserve">    </w:t>
            </w:r>
            <w:r w:rsidR="003A1C6B" w:rsidRPr="007C146A">
              <w:rPr>
                <w:rFonts w:ascii="Arial" w:eastAsia="Times New Roman" w:hAnsi="Arial" w:cs="Arial"/>
                <w:b/>
                <w:bCs/>
                <w:color w:val="080908"/>
                <w:spacing w:val="28"/>
                <w:rtl/>
              </w:rPr>
              <w:t>נחסכת</w:t>
            </w:r>
          </w:p>
        </w:tc>
        <w:tc>
          <w:tcPr>
            <w:tcW w:w="250" w:type="dxa"/>
            <w:tcBorders>
              <w:top w:val="single" w:sz="4" w:space="0" w:color="0000FF"/>
            </w:tcBorders>
          </w:tcPr>
          <w:p w14:paraId="14C265B8" w14:textId="77777777" w:rsidR="003A1C6B" w:rsidRPr="007C146A" w:rsidRDefault="006C4483" w:rsidP="007C146A">
            <w:pPr>
              <w:widowControl/>
              <w:spacing w:before="120" w:after="120" w:line="360" w:lineRule="atLeast"/>
              <w:ind w:left="0"/>
              <w:contextualSpacing w:val="0"/>
              <w:rPr>
                <w:rFonts w:ascii="Arial" w:eastAsia="Times New Roman" w:hAnsi="Arial" w:cs="Arial"/>
                <w:color w:val="080908"/>
                <w:spacing w:val="26"/>
                <w:rtl/>
              </w:rPr>
            </w:pPr>
            <w:r w:rsidRPr="007C146A">
              <w:rPr>
                <w:rFonts w:ascii="Arial" w:eastAsia="Times New Roman" w:hAnsi="Arial" w:cs="Arial" w:hint="cs"/>
                <w:color w:val="080908"/>
                <w:spacing w:val="26"/>
                <w:rtl/>
              </w:rPr>
              <w:t xml:space="preserve"> </w:t>
            </w:r>
          </w:p>
        </w:tc>
        <w:tc>
          <w:tcPr>
            <w:tcW w:w="2160" w:type="dxa"/>
            <w:tcBorders>
              <w:top w:val="single" w:sz="4" w:space="0" w:color="0000FF"/>
              <w:bottom w:val="single" w:sz="4" w:space="0" w:color="auto"/>
            </w:tcBorders>
          </w:tcPr>
          <w:p w14:paraId="00C507BC" w14:textId="77777777" w:rsidR="007C146A" w:rsidRPr="007C146A" w:rsidRDefault="007C146A" w:rsidP="007C146A">
            <w:pPr>
              <w:widowControl/>
              <w:spacing w:line="360" w:lineRule="atLeast"/>
              <w:ind w:left="0"/>
              <w:contextualSpacing w:val="0"/>
              <w:jc w:val="left"/>
              <w:rPr>
                <w:rFonts w:ascii="Arial" w:eastAsia="Times New Roman" w:hAnsi="Arial" w:cs="Arial"/>
                <w:i/>
                <w:iCs/>
                <w:color w:val="080908"/>
                <w:spacing w:val="28"/>
                <w:rtl/>
              </w:rPr>
            </w:pPr>
          </w:p>
          <w:p w14:paraId="21C65A24" w14:textId="77777777" w:rsidR="007C146A" w:rsidRPr="007C146A" w:rsidRDefault="007C146A" w:rsidP="007C146A">
            <w:pPr>
              <w:widowControl/>
              <w:spacing w:line="360" w:lineRule="atLeast"/>
              <w:ind w:left="0"/>
              <w:contextualSpacing w:val="0"/>
              <w:jc w:val="left"/>
              <w:rPr>
                <w:rFonts w:ascii="Arial" w:eastAsia="Times New Roman" w:hAnsi="Arial" w:cs="Arial"/>
                <w:i/>
                <w:iCs/>
                <w:color w:val="080908"/>
                <w:spacing w:val="28"/>
                <w:rtl/>
              </w:rPr>
            </w:pPr>
            <w:r w:rsidRPr="007C146A">
              <w:rPr>
                <w:rFonts w:ascii="Arial" w:eastAsia="Times New Roman" w:hAnsi="Arial" w:cs="Arial"/>
                <w:i/>
                <w:iCs/>
                <w:color w:val="080908"/>
                <w:spacing w:val="28"/>
                <w:rtl/>
              </w:rPr>
              <w:br/>
            </w:r>
          </w:p>
          <w:p w14:paraId="517CDC50" w14:textId="77777777" w:rsidR="003A1C6B" w:rsidRPr="007C146A" w:rsidRDefault="003A1C6B" w:rsidP="007C146A">
            <w:pPr>
              <w:widowControl/>
              <w:spacing w:line="360" w:lineRule="atLeast"/>
              <w:ind w:left="0"/>
              <w:contextualSpacing w:val="0"/>
              <w:jc w:val="left"/>
              <w:rPr>
                <w:rFonts w:ascii="Arial" w:eastAsia="Times New Roman" w:hAnsi="Arial" w:cs="Arial"/>
                <w:i/>
                <w:iCs/>
                <w:color w:val="080908"/>
                <w:spacing w:val="28"/>
                <w:rtl/>
              </w:rPr>
            </w:pPr>
            <w:r w:rsidRPr="007C146A">
              <w:rPr>
                <w:rFonts w:ascii="Arial" w:eastAsia="Times New Roman" w:hAnsi="Arial" w:cs="Arial" w:hint="cs"/>
                <w:i/>
                <w:iCs/>
                <w:color w:val="080908"/>
                <w:spacing w:val="28"/>
                <w:rtl/>
              </w:rPr>
              <w:t>הוצאות השכר</w:t>
            </w:r>
          </w:p>
          <w:p w14:paraId="3E1CC81C" w14:textId="77777777" w:rsidR="003A1C6B" w:rsidRPr="007C146A" w:rsidRDefault="00197110" w:rsidP="007C146A">
            <w:pPr>
              <w:widowControl/>
              <w:spacing w:line="360" w:lineRule="atLeast"/>
              <w:ind w:left="0"/>
              <w:contextualSpacing w:val="0"/>
              <w:jc w:val="left"/>
              <w:rPr>
                <w:rFonts w:ascii="Arial" w:eastAsia="Times New Roman" w:hAnsi="Arial" w:cs="Arial"/>
                <w:i/>
                <w:iCs/>
                <w:color w:val="080908"/>
                <w:spacing w:val="28"/>
              </w:rPr>
            </w:pPr>
            <w:r w:rsidRPr="007C146A">
              <w:rPr>
                <w:rFonts w:ascii="Arial" w:eastAsia="Times New Roman" w:hAnsi="Arial" w:cs="Arial" w:hint="cs"/>
                <w:i/>
                <w:iCs/>
                <w:color w:val="080908"/>
                <w:spacing w:val="28"/>
                <w:rtl/>
              </w:rPr>
              <w:t xml:space="preserve">    </w:t>
            </w:r>
            <w:r w:rsidR="003A1C6B" w:rsidRPr="007C146A">
              <w:rPr>
                <w:rFonts w:ascii="Arial" w:eastAsia="Times New Roman" w:hAnsi="Arial" w:cs="Arial" w:hint="cs"/>
                <w:i/>
                <w:iCs/>
                <w:color w:val="080908"/>
                <w:spacing w:val="28"/>
                <w:rtl/>
              </w:rPr>
              <w:t>הנחסכות</w:t>
            </w:r>
          </w:p>
        </w:tc>
        <w:tc>
          <w:tcPr>
            <w:tcW w:w="379" w:type="dxa"/>
            <w:vMerge w:val="restart"/>
            <w:tcBorders>
              <w:top w:val="single" w:sz="4" w:space="0" w:color="0000FF"/>
            </w:tcBorders>
            <w:vAlign w:val="center"/>
          </w:tcPr>
          <w:p w14:paraId="7135B0A3" w14:textId="77777777" w:rsidR="003A1C6B" w:rsidRPr="007C146A" w:rsidRDefault="003A1C6B" w:rsidP="007C146A">
            <w:pPr>
              <w:widowControl/>
              <w:spacing w:line="360" w:lineRule="atLeast"/>
              <w:ind w:left="0"/>
              <w:contextualSpacing w:val="0"/>
              <w:rPr>
                <w:rFonts w:ascii="Arial" w:eastAsia="Times New Roman" w:hAnsi="Arial" w:cs="Arial"/>
                <w:i/>
                <w:iCs/>
                <w:color w:val="080908"/>
                <w:spacing w:val="28"/>
              </w:rPr>
            </w:pPr>
            <w:r w:rsidRPr="007C146A">
              <w:rPr>
                <w:rFonts w:ascii="Arial" w:eastAsia="Times New Roman" w:hAnsi="Arial" w:cs="Arial" w:hint="cs"/>
                <w:i/>
                <w:iCs/>
                <w:color w:val="080908"/>
                <w:spacing w:val="28"/>
                <w:rtl/>
              </w:rPr>
              <w:t>+</w:t>
            </w:r>
          </w:p>
        </w:tc>
        <w:tc>
          <w:tcPr>
            <w:tcW w:w="2008" w:type="dxa"/>
            <w:tcBorders>
              <w:top w:val="single" w:sz="4" w:space="0" w:color="0000FF"/>
              <w:bottom w:val="single" w:sz="4" w:space="0" w:color="auto"/>
            </w:tcBorders>
          </w:tcPr>
          <w:p w14:paraId="33C64E95" w14:textId="77777777" w:rsidR="007C146A" w:rsidRPr="007C146A" w:rsidRDefault="007C146A" w:rsidP="007C146A">
            <w:pPr>
              <w:widowControl/>
              <w:spacing w:line="360" w:lineRule="atLeast"/>
              <w:ind w:left="0"/>
              <w:contextualSpacing w:val="0"/>
              <w:rPr>
                <w:rFonts w:ascii="Arial" w:eastAsia="Times New Roman" w:hAnsi="Arial" w:cs="Arial"/>
                <w:i/>
                <w:iCs/>
                <w:color w:val="080908"/>
                <w:spacing w:val="28"/>
                <w:rtl/>
              </w:rPr>
            </w:pPr>
          </w:p>
          <w:p w14:paraId="59C17D39" w14:textId="77777777" w:rsidR="007C146A" w:rsidRPr="007C146A" w:rsidRDefault="007C146A" w:rsidP="007C146A">
            <w:pPr>
              <w:widowControl/>
              <w:spacing w:line="360" w:lineRule="atLeast"/>
              <w:ind w:left="0"/>
              <w:contextualSpacing w:val="0"/>
              <w:rPr>
                <w:rFonts w:ascii="Arial" w:eastAsia="Times New Roman" w:hAnsi="Arial" w:cs="Arial"/>
                <w:i/>
                <w:iCs/>
                <w:color w:val="080908"/>
                <w:spacing w:val="28"/>
                <w:rtl/>
              </w:rPr>
            </w:pPr>
            <w:r w:rsidRPr="007C146A">
              <w:rPr>
                <w:rFonts w:ascii="Arial" w:eastAsia="Times New Roman" w:hAnsi="Arial" w:cs="Arial"/>
                <w:i/>
                <w:iCs/>
                <w:color w:val="080908"/>
                <w:spacing w:val="28"/>
                <w:rtl/>
              </w:rPr>
              <w:br/>
            </w:r>
          </w:p>
          <w:p w14:paraId="6EEDDE67" w14:textId="77777777" w:rsidR="003A1C6B" w:rsidRPr="007C146A" w:rsidRDefault="003A1C6B" w:rsidP="007C146A">
            <w:pPr>
              <w:widowControl/>
              <w:spacing w:line="360" w:lineRule="atLeast"/>
              <w:ind w:left="0"/>
              <w:contextualSpacing w:val="0"/>
              <w:rPr>
                <w:rFonts w:ascii="Arial" w:eastAsia="Times New Roman" w:hAnsi="Arial" w:cs="Arial"/>
                <w:i/>
                <w:iCs/>
                <w:color w:val="080908"/>
                <w:spacing w:val="28"/>
                <w:rtl/>
              </w:rPr>
            </w:pPr>
            <w:r w:rsidRPr="007C146A">
              <w:rPr>
                <w:rFonts w:ascii="Arial" w:eastAsia="Times New Roman" w:hAnsi="Arial" w:cs="Arial"/>
                <w:i/>
                <w:iCs/>
                <w:color w:val="080908"/>
                <w:spacing w:val="28"/>
                <w:rtl/>
              </w:rPr>
              <w:t xml:space="preserve">התשומות השוטפות </w:t>
            </w:r>
            <w:r w:rsidRPr="007C146A">
              <w:rPr>
                <w:rFonts w:ascii="Arial" w:eastAsia="Times New Roman" w:hAnsi="Arial" w:cs="Arial" w:hint="cs"/>
                <w:i/>
                <w:iCs/>
                <w:color w:val="080908"/>
                <w:spacing w:val="28"/>
                <w:rtl/>
              </w:rPr>
              <w:t xml:space="preserve">      </w:t>
            </w:r>
          </w:p>
          <w:p w14:paraId="367A086F" w14:textId="77777777" w:rsidR="003A1C6B" w:rsidRPr="007C146A" w:rsidRDefault="003A1C6B" w:rsidP="007C146A">
            <w:pPr>
              <w:widowControl/>
              <w:spacing w:line="360" w:lineRule="atLeast"/>
              <w:ind w:left="0"/>
              <w:contextualSpacing w:val="0"/>
              <w:rPr>
                <w:rFonts w:ascii="Arial" w:eastAsia="Times New Roman" w:hAnsi="Arial" w:cs="Arial"/>
                <w:i/>
                <w:iCs/>
                <w:color w:val="080908"/>
                <w:spacing w:val="28"/>
              </w:rPr>
            </w:pPr>
            <w:r w:rsidRPr="007C146A">
              <w:rPr>
                <w:rFonts w:ascii="Arial" w:eastAsia="Times New Roman" w:hAnsi="Arial" w:cs="Arial" w:hint="cs"/>
                <w:i/>
                <w:iCs/>
                <w:color w:val="080908"/>
                <w:spacing w:val="28"/>
                <w:rtl/>
              </w:rPr>
              <w:t xml:space="preserve">      </w:t>
            </w:r>
            <w:r w:rsidRPr="007C146A">
              <w:rPr>
                <w:rFonts w:ascii="Arial" w:eastAsia="Times New Roman" w:hAnsi="Arial" w:cs="Arial"/>
                <w:i/>
                <w:iCs/>
                <w:color w:val="080908"/>
                <w:spacing w:val="28"/>
                <w:rtl/>
              </w:rPr>
              <w:t xml:space="preserve">בשנת </w:t>
            </w:r>
            <w:r w:rsidRPr="007C146A">
              <w:rPr>
                <w:rFonts w:ascii="Arial" w:eastAsia="Times New Roman" w:hAnsi="Arial" w:cs="Arial" w:hint="cs"/>
                <w:i/>
                <w:iCs/>
                <w:color w:val="080908"/>
                <w:spacing w:val="28"/>
                <w:rtl/>
              </w:rPr>
              <w:t>2022</w:t>
            </w:r>
          </w:p>
        </w:tc>
        <w:tc>
          <w:tcPr>
            <w:tcW w:w="407" w:type="dxa"/>
            <w:vMerge w:val="restart"/>
            <w:tcBorders>
              <w:top w:val="single" w:sz="4" w:space="0" w:color="0000FF"/>
            </w:tcBorders>
            <w:vAlign w:val="center"/>
          </w:tcPr>
          <w:p w14:paraId="02A25D46" w14:textId="77777777" w:rsidR="003A1C6B" w:rsidRPr="007C146A" w:rsidRDefault="003A1C6B" w:rsidP="007C146A">
            <w:pPr>
              <w:widowControl/>
              <w:spacing w:line="360" w:lineRule="atLeast"/>
              <w:ind w:left="0"/>
              <w:contextualSpacing w:val="0"/>
              <w:rPr>
                <w:rFonts w:ascii="Arial" w:eastAsia="Times New Roman" w:hAnsi="Arial" w:cs="Arial"/>
                <w:color w:val="080908"/>
                <w:spacing w:val="28"/>
                <w:rtl/>
              </w:rPr>
            </w:pPr>
            <w:r w:rsidRPr="007C146A">
              <w:rPr>
                <w:rFonts w:ascii="Arial" w:eastAsia="Times New Roman" w:hAnsi="Arial" w:cs="Arial"/>
                <w:color w:val="080908"/>
                <w:spacing w:val="28"/>
              </w:rPr>
              <w:t>X</w:t>
            </w:r>
          </w:p>
        </w:tc>
        <w:tc>
          <w:tcPr>
            <w:tcW w:w="621" w:type="dxa"/>
            <w:vMerge w:val="restart"/>
            <w:tcBorders>
              <w:top w:val="single" w:sz="4" w:space="0" w:color="0000FF"/>
            </w:tcBorders>
            <w:vAlign w:val="center"/>
          </w:tcPr>
          <w:p w14:paraId="29E0FCD4" w14:textId="77777777" w:rsidR="003A1C6B" w:rsidRPr="007C146A" w:rsidRDefault="003A1C6B" w:rsidP="007C146A">
            <w:pPr>
              <w:widowControl/>
              <w:spacing w:line="360" w:lineRule="atLeast"/>
              <w:ind w:left="0"/>
              <w:contextualSpacing w:val="0"/>
              <w:rPr>
                <w:rFonts w:ascii="Arial" w:eastAsia="Times New Roman" w:hAnsi="Arial" w:cs="Arial"/>
                <w:color w:val="080908"/>
                <w:spacing w:val="28"/>
                <w:rtl/>
              </w:rPr>
            </w:pPr>
            <w:r w:rsidRPr="007C146A">
              <w:rPr>
                <w:rFonts w:ascii="Arial" w:eastAsia="Times New Roman" w:hAnsi="Arial" w:cs="Arial"/>
                <w:color w:val="080908"/>
                <w:spacing w:val="28"/>
                <w:rtl/>
              </w:rPr>
              <w:t>0.</w:t>
            </w:r>
            <w:r w:rsidRPr="007C146A">
              <w:rPr>
                <w:rFonts w:ascii="Arial" w:eastAsia="Times New Roman" w:hAnsi="Arial" w:cs="Arial" w:hint="cs"/>
                <w:color w:val="080908"/>
                <w:spacing w:val="28"/>
                <w:rtl/>
              </w:rPr>
              <w:t>85</w:t>
            </w:r>
          </w:p>
        </w:tc>
        <w:tc>
          <w:tcPr>
            <w:tcW w:w="309" w:type="dxa"/>
            <w:vMerge w:val="restart"/>
            <w:tcBorders>
              <w:top w:val="single" w:sz="4" w:space="0" w:color="0000FF"/>
            </w:tcBorders>
            <w:vAlign w:val="center"/>
          </w:tcPr>
          <w:p w14:paraId="375025EA" w14:textId="77777777" w:rsidR="003A1C6B" w:rsidRPr="007C146A" w:rsidRDefault="003A1C6B" w:rsidP="007C146A">
            <w:pPr>
              <w:widowControl/>
              <w:spacing w:line="360" w:lineRule="atLeast"/>
              <w:ind w:left="0"/>
              <w:contextualSpacing w:val="0"/>
              <w:rPr>
                <w:rFonts w:ascii="Arial" w:eastAsia="Times New Roman" w:hAnsi="Arial" w:cs="Arial"/>
                <w:color w:val="080908"/>
                <w:spacing w:val="28"/>
                <w:rtl/>
              </w:rPr>
            </w:pPr>
            <w:r w:rsidRPr="007C146A">
              <w:rPr>
                <w:rFonts w:ascii="Arial" w:eastAsia="Times New Roman" w:hAnsi="Arial" w:cs="Arial"/>
                <w:color w:val="080908"/>
                <w:spacing w:val="28"/>
                <w:rtl/>
              </w:rPr>
              <w:t>-</w:t>
            </w:r>
          </w:p>
        </w:tc>
        <w:tc>
          <w:tcPr>
            <w:tcW w:w="337" w:type="dxa"/>
            <w:vMerge w:val="restart"/>
            <w:tcBorders>
              <w:top w:val="single" w:sz="4" w:space="0" w:color="0000FF"/>
              <w:right w:val="single" w:sz="4" w:space="0" w:color="0000FF"/>
            </w:tcBorders>
            <w:vAlign w:val="center"/>
          </w:tcPr>
          <w:p w14:paraId="18CB44C6" w14:textId="77777777" w:rsidR="003A1C6B" w:rsidRPr="007C146A" w:rsidRDefault="003A1C6B" w:rsidP="007C146A">
            <w:pPr>
              <w:widowControl/>
              <w:spacing w:line="360" w:lineRule="atLeast"/>
              <w:ind w:left="0"/>
              <w:contextualSpacing w:val="0"/>
              <w:rPr>
                <w:rFonts w:ascii="Arial" w:eastAsia="Times New Roman" w:hAnsi="Arial" w:cs="Arial"/>
                <w:color w:val="080908"/>
                <w:spacing w:val="28"/>
                <w:rtl/>
              </w:rPr>
            </w:pPr>
            <w:r w:rsidRPr="007C146A">
              <w:rPr>
                <w:rFonts w:ascii="Arial" w:eastAsia="Times New Roman" w:hAnsi="Arial" w:cs="Arial"/>
                <w:color w:val="080908"/>
                <w:spacing w:val="28"/>
                <w:rtl/>
              </w:rPr>
              <w:t>1</w:t>
            </w:r>
          </w:p>
        </w:tc>
      </w:tr>
      <w:tr w:rsidR="003A1C6B" w:rsidRPr="007C146A" w14:paraId="018E4C21" w14:textId="77777777" w:rsidTr="003C02D3">
        <w:trPr>
          <w:cantSplit/>
          <w:trHeight w:val="1320"/>
        </w:trPr>
        <w:tc>
          <w:tcPr>
            <w:tcW w:w="2622" w:type="dxa"/>
            <w:vMerge/>
            <w:tcBorders>
              <w:left w:val="single" w:sz="4" w:space="0" w:color="0000FF"/>
              <w:bottom w:val="single" w:sz="4" w:space="0" w:color="0000FF"/>
            </w:tcBorders>
            <w:vAlign w:val="center"/>
          </w:tcPr>
          <w:p w14:paraId="077E78EF" w14:textId="77777777" w:rsidR="003A1C6B" w:rsidRPr="007C146A" w:rsidRDefault="003A1C6B" w:rsidP="007C146A">
            <w:pPr>
              <w:widowControl/>
              <w:spacing w:line="360" w:lineRule="atLeast"/>
              <w:ind w:left="0"/>
              <w:contextualSpacing w:val="0"/>
              <w:rPr>
                <w:rFonts w:ascii="Arial" w:eastAsia="Times New Roman" w:hAnsi="Arial" w:cs="Arial"/>
                <w:b/>
                <w:bCs/>
                <w:color w:val="080908"/>
                <w:spacing w:val="28"/>
                <w:rtl/>
              </w:rPr>
            </w:pPr>
          </w:p>
        </w:tc>
        <w:tc>
          <w:tcPr>
            <w:tcW w:w="250" w:type="dxa"/>
            <w:tcBorders>
              <w:bottom w:val="single" w:sz="4" w:space="0" w:color="0000FF"/>
            </w:tcBorders>
          </w:tcPr>
          <w:p w14:paraId="19F21064" w14:textId="77777777" w:rsidR="003A1C6B" w:rsidRPr="007C146A" w:rsidRDefault="003A1C6B" w:rsidP="007C146A">
            <w:pPr>
              <w:widowControl/>
              <w:spacing w:before="120" w:after="120" w:line="360" w:lineRule="atLeast"/>
              <w:ind w:left="0"/>
              <w:contextualSpacing w:val="0"/>
              <w:rPr>
                <w:rFonts w:ascii="Arial" w:eastAsia="Times New Roman" w:hAnsi="Arial" w:cs="Arial"/>
                <w:color w:val="080908"/>
                <w:spacing w:val="26"/>
                <w:rtl/>
              </w:rPr>
            </w:pPr>
          </w:p>
        </w:tc>
        <w:tc>
          <w:tcPr>
            <w:tcW w:w="2160" w:type="dxa"/>
            <w:tcBorders>
              <w:top w:val="single" w:sz="4" w:space="0" w:color="auto"/>
              <w:bottom w:val="single" w:sz="4" w:space="0" w:color="0000FF"/>
            </w:tcBorders>
          </w:tcPr>
          <w:p w14:paraId="766B7C34" w14:textId="77777777" w:rsidR="003A1C6B" w:rsidRPr="007C146A" w:rsidRDefault="003A1C6B" w:rsidP="007C146A">
            <w:pPr>
              <w:widowControl/>
              <w:spacing w:line="360" w:lineRule="atLeast"/>
              <w:ind w:left="0"/>
              <w:contextualSpacing w:val="0"/>
              <w:jc w:val="left"/>
              <w:rPr>
                <w:rFonts w:ascii="Arial" w:eastAsia="Times New Roman" w:hAnsi="Arial" w:cs="Arial"/>
                <w:i/>
                <w:iCs/>
                <w:color w:val="080908"/>
                <w:spacing w:val="28"/>
                <w:rtl/>
              </w:rPr>
            </w:pPr>
            <w:r w:rsidRPr="007C146A">
              <w:rPr>
                <w:rFonts w:ascii="Arial" w:eastAsia="Times New Roman" w:hAnsi="Arial" w:cs="Arial"/>
                <w:i/>
                <w:iCs/>
                <w:color w:val="080908"/>
                <w:spacing w:val="28"/>
                <w:rtl/>
              </w:rPr>
              <w:t>מחזור העסקאות</w:t>
            </w:r>
          </w:p>
          <w:p w14:paraId="1488D9B8" w14:textId="77777777" w:rsidR="003A1C6B" w:rsidRPr="007C146A" w:rsidRDefault="00197110" w:rsidP="007C146A">
            <w:pPr>
              <w:widowControl/>
              <w:spacing w:line="360" w:lineRule="atLeast"/>
              <w:ind w:left="0"/>
              <w:contextualSpacing w:val="0"/>
              <w:jc w:val="left"/>
              <w:rPr>
                <w:rFonts w:ascii="Arial" w:eastAsia="Times New Roman" w:hAnsi="Arial" w:cs="Arial"/>
                <w:i/>
                <w:iCs/>
                <w:color w:val="080908"/>
                <w:spacing w:val="28"/>
                <w:rtl/>
              </w:rPr>
            </w:pPr>
            <w:r w:rsidRPr="007C146A">
              <w:rPr>
                <w:rFonts w:ascii="Arial" w:eastAsia="Times New Roman" w:hAnsi="Arial" w:cs="Arial" w:hint="cs"/>
                <w:i/>
                <w:iCs/>
                <w:color w:val="080908"/>
                <w:spacing w:val="28"/>
                <w:rtl/>
              </w:rPr>
              <w:t xml:space="preserve">    </w:t>
            </w:r>
            <w:r w:rsidR="003A1C6B" w:rsidRPr="007C146A">
              <w:rPr>
                <w:rFonts w:ascii="Arial" w:eastAsia="Times New Roman" w:hAnsi="Arial" w:cs="Arial"/>
                <w:i/>
                <w:iCs/>
                <w:color w:val="080908"/>
                <w:spacing w:val="28"/>
                <w:rtl/>
              </w:rPr>
              <w:t xml:space="preserve">בשנת </w:t>
            </w:r>
            <w:r w:rsidR="003A1C6B" w:rsidRPr="007C146A">
              <w:rPr>
                <w:rFonts w:ascii="Arial" w:eastAsia="Times New Roman" w:hAnsi="Arial" w:cs="Arial" w:hint="cs"/>
                <w:i/>
                <w:iCs/>
                <w:color w:val="080908"/>
                <w:spacing w:val="28"/>
                <w:rtl/>
              </w:rPr>
              <w:t>2022</w:t>
            </w:r>
          </w:p>
        </w:tc>
        <w:tc>
          <w:tcPr>
            <w:tcW w:w="379" w:type="dxa"/>
            <w:vMerge/>
            <w:tcBorders>
              <w:bottom w:val="single" w:sz="4" w:space="0" w:color="0000FF"/>
            </w:tcBorders>
          </w:tcPr>
          <w:p w14:paraId="61152103" w14:textId="77777777" w:rsidR="003A1C6B" w:rsidRPr="007C146A" w:rsidRDefault="003A1C6B" w:rsidP="007C146A">
            <w:pPr>
              <w:widowControl/>
              <w:spacing w:line="360" w:lineRule="atLeast"/>
              <w:ind w:left="0"/>
              <w:contextualSpacing w:val="0"/>
              <w:rPr>
                <w:rFonts w:ascii="Arial" w:eastAsia="Times New Roman" w:hAnsi="Arial" w:cs="Arial"/>
                <w:i/>
                <w:iCs/>
                <w:color w:val="080908"/>
                <w:spacing w:val="28"/>
                <w:rtl/>
              </w:rPr>
            </w:pPr>
          </w:p>
        </w:tc>
        <w:tc>
          <w:tcPr>
            <w:tcW w:w="2008" w:type="dxa"/>
            <w:tcBorders>
              <w:top w:val="single" w:sz="4" w:space="0" w:color="auto"/>
              <w:bottom w:val="single" w:sz="4" w:space="0" w:color="0000FF"/>
            </w:tcBorders>
          </w:tcPr>
          <w:p w14:paraId="02A060A3" w14:textId="77777777" w:rsidR="003A1C6B" w:rsidRPr="007C146A" w:rsidRDefault="003A1C6B" w:rsidP="007C146A">
            <w:pPr>
              <w:widowControl/>
              <w:spacing w:line="360" w:lineRule="atLeast"/>
              <w:ind w:left="0"/>
              <w:contextualSpacing w:val="0"/>
              <w:rPr>
                <w:rFonts w:ascii="Arial" w:eastAsia="Times New Roman" w:hAnsi="Arial" w:cs="Arial"/>
                <w:i/>
                <w:iCs/>
                <w:color w:val="080908"/>
                <w:spacing w:val="28"/>
                <w:rtl/>
              </w:rPr>
            </w:pPr>
            <w:r w:rsidRPr="007C146A">
              <w:rPr>
                <w:rFonts w:ascii="Arial" w:eastAsia="Times New Roman" w:hAnsi="Arial" w:cs="Arial"/>
                <w:i/>
                <w:iCs/>
                <w:color w:val="080908"/>
                <w:spacing w:val="28"/>
                <w:rtl/>
              </w:rPr>
              <w:t xml:space="preserve">מחזור העסקאות </w:t>
            </w:r>
          </w:p>
          <w:p w14:paraId="5DA7F9F2" w14:textId="77777777" w:rsidR="007C146A" w:rsidRPr="007C146A" w:rsidRDefault="003A1C6B" w:rsidP="007C146A">
            <w:pPr>
              <w:widowControl/>
              <w:spacing w:line="360" w:lineRule="atLeast"/>
              <w:ind w:left="0"/>
              <w:contextualSpacing w:val="0"/>
              <w:rPr>
                <w:rFonts w:ascii="Arial" w:eastAsia="Times New Roman" w:hAnsi="Arial" w:cs="Arial"/>
                <w:i/>
                <w:iCs/>
                <w:color w:val="080908"/>
                <w:spacing w:val="28"/>
                <w:rtl/>
              </w:rPr>
            </w:pPr>
            <w:r w:rsidRPr="007C146A">
              <w:rPr>
                <w:rFonts w:ascii="Arial" w:eastAsia="Times New Roman" w:hAnsi="Arial" w:cs="Arial" w:hint="cs"/>
                <w:i/>
                <w:iCs/>
                <w:color w:val="080908"/>
                <w:spacing w:val="28"/>
                <w:rtl/>
              </w:rPr>
              <w:t xml:space="preserve">     </w:t>
            </w:r>
            <w:r w:rsidRPr="007C146A">
              <w:rPr>
                <w:rFonts w:ascii="Arial" w:eastAsia="Times New Roman" w:hAnsi="Arial" w:cs="Arial"/>
                <w:i/>
                <w:iCs/>
                <w:color w:val="080908"/>
                <w:spacing w:val="28"/>
                <w:rtl/>
              </w:rPr>
              <w:t xml:space="preserve">בשנת </w:t>
            </w:r>
            <w:r w:rsidRPr="007C146A">
              <w:rPr>
                <w:rFonts w:ascii="Arial" w:eastAsia="Times New Roman" w:hAnsi="Arial" w:cs="Arial" w:hint="cs"/>
                <w:i/>
                <w:iCs/>
                <w:color w:val="080908"/>
                <w:spacing w:val="28"/>
                <w:rtl/>
              </w:rPr>
              <w:t>2022</w:t>
            </w:r>
          </w:p>
          <w:p w14:paraId="102CA39E" w14:textId="77777777" w:rsidR="007C146A" w:rsidRPr="007C146A" w:rsidRDefault="007C146A" w:rsidP="007C146A">
            <w:pPr>
              <w:widowControl/>
              <w:spacing w:line="360" w:lineRule="atLeast"/>
              <w:ind w:left="0"/>
              <w:contextualSpacing w:val="0"/>
              <w:rPr>
                <w:rFonts w:ascii="Arial" w:eastAsia="Times New Roman" w:hAnsi="Arial" w:cs="Arial"/>
                <w:i/>
                <w:iCs/>
                <w:color w:val="080908"/>
                <w:spacing w:val="28"/>
                <w:rtl/>
              </w:rPr>
            </w:pPr>
            <w:r w:rsidRPr="007C146A">
              <w:rPr>
                <w:rFonts w:ascii="Arial" w:eastAsia="Times New Roman" w:hAnsi="Arial" w:cs="Arial"/>
                <w:i/>
                <w:iCs/>
                <w:color w:val="080908"/>
                <w:spacing w:val="28"/>
                <w:rtl/>
              </w:rPr>
              <w:br/>
            </w:r>
          </w:p>
          <w:p w14:paraId="1B8DA1B1" w14:textId="77777777" w:rsidR="003A1C6B" w:rsidRPr="007C146A" w:rsidRDefault="003A1C6B" w:rsidP="007C146A">
            <w:pPr>
              <w:widowControl/>
              <w:spacing w:line="360" w:lineRule="atLeast"/>
              <w:ind w:left="0"/>
              <w:contextualSpacing w:val="0"/>
              <w:rPr>
                <w:rFonts w:ascii="Arial" w:eastAsia="Times New Roman" w:hAnsi="Arial" w:cs="Arial"/>
                <w:i/>
                <w:iCs/>
                <w:color w:val="080908"/>
                <w:spacing w:val="28"/>
                <w:rtl/>
              </w:rPr>
            </w:pPr>
          </w:p>
        </w:tc>
        <w:tc>
          <w:tcPr>
            <w:tcW w:w="407" w:type="dxa"/>
            <w:vMerge/>
            <w:tcBorders>
              <w:bottom w:val="single" w:sz="4" w:space="0" w:color="0000FF"/>
            </w:tcBorders>
            <w:vAlign w:val="center"/>
          </w:tcPr>
          <w:p w14:paraId="2380CD1B" w14:textId="77777777" w:rsidR="003A1C6B" w:rsidRPr="007C146A" w:rsidRDefault="003A1C6B" w:rsidP="007C146A">
            <w:pPr>
              <w:widowControl/>
              <w:spacing w:line="360" w:lineRule="atLeast"/>
              <w:ind w:left="0"/>
              <w:contextualSpacing w:val="0"/>
              <w:rPr>
                <w:rFonts w:ascii="Arial" w:eastAsia="Times New Roman" w:hAnsi="Arial" w:cs="Arial"/>
                <w:color w:val="080908"/>
                <w:spacing w:val="28"/>
                <w:rtl/>
              </w:rPr>
            </w:pPr>
          </w:p>
        </w:tc>
        <w:tc>
          <w:tcPr>
            <w:tcW w:w="621" w:type="dxa"/>
            <w:vMerge/>
            <w:tcBorders>
              <w:bottom w:val="single" w:sz="4" w:space="0" w:color="0000FF"/>
            </w:tcBorders>
            <w:vAlign w:val="center"/>
          </w:tcPr>
          <w:p w14:paraId="1F495B6E" w14:textId="77777777" w:rsidR="003A1C6B" w:rsidRPr="007C146A" w:rsidRDefault="003A1C6B" w:rsidP="007C146A">
            <w:pPr>
              <w:widowControl/>
              <w:spacing w:line="360" w:lineRule="atLeast"/>
              <w:ind w:left="0"/>
              <w:contextualSpacing w:val="0"/>
              <w:rPr>
                <w:rFonts w:ascii="Arial" w:eastAsia="Times New Roman" w:hAnsi="Arial" w:cs="Arial"/>
                <w:color w:val="080908"/>
                <w:spacing w:val="28"/>
                <w:rtl/>
              </w:rPr>
            </w:pPr>
          </w:p>
        </w:tc>
        <w:tc>
          <w:tcPr>
            <w:tcW w:w="309" w:type="dxa"/>
            <w:vMerge/>
            <w:tcBorders>
              <w:bottom w:val="single" w:sz="4" w:space="0" w:color="0000FF"/>
            </w:tcBorders>
            <w:vAlign w:val="center"/>
          </w:tcPr>
          <w:p w14:paraId="5C453D89" w14:textId="77777777" w:rsidR="003A1C6B" w:rsidRPr="007C146A" w:rsidRDefault="003A1C6B" w:rsidP="007C146A">
            <w:pPr>
              <w:widowControl/>
              <w:spacing w:line="360" w:lineRule="atLeast"/>
              <w:ind w:left="0"/>
              <w:contextualSpacing w:val="0"/>
              <w:rPr>
                <w:rFonts w:ascii="Arial" w:eastAsia="Times New Roman" w:hAnsi="Arial" w:cs="Arial"/>
                <w:color w:val="080908"/>
                <w:spacing w:val="28"/>
                <w:rtl/>
              </w:rPr>
            </w:pPr>
          </w:p>
        </w:tc>
        <w:tc>
          <w:tcPr>
            <w:tcW w:w="337" w:type="dxa"/>
            <w:vMerge/>
            <w:tcBorders>
              <w:bottom w:val="single" w:sz="4" w:space="0" w:color="0000FF"/>
              <w:right w:val="single" w:sz="4" w:space="0" w:color="0000FF"/>
            </w:tcBorders>
            <w:vAlign w:val="center"/>
          </w:tcPr>
          <w:p w14:paraId="6756A1E9" w14:textId="77777777" w:rsidR="003A1C6B" w:rsidRPr="007C146A" w:rsidRDefault="003A1C6B" w:rsidP="007C146A">
            <w:pPr>
              <w:widowControl/>
              <w:spacing w:line="360" w:lineRule="atLeast"/>
              <w:ind w:left="0"/>
              <w:contextualSpacing w:val="0"/>
              <w:rPr>
                <w:rFonts w:ascii="Arial" w:eastAsia="Times New Roman" w:hAnsi="Arial" w:cs="Arial"/>
                <w:color w:val="080908"/>
                <w:spacing w:val="28"/>
                <w:rtl/>
              </w:rPr>
            </w:pPr>
          </w:p>
        </w:tc>
      </w:tr>
    </w:tbl>
    <w:p w14:paraId="4B0B315B" w14:textId="77777777" w:rsidR="00AC0635" w:rsidRPr="007C146A" w:rsidRDefault="00AC0635" w:rsidP="007C146A">
      <w:pPr>
        <w:widowControl/>
        <w:spacing w:before="120" w:after="120" w:line="360" w:lineRule="atLeast"/>
        <w:ind w:left="0"/>
        <w:contextualSpacing w:val="0"/>
        <w:rPr>
          <w:rFonts w:ascii="Arial" w:eastAsia="Times New Roman" w:hAnsi="Arial" w:cs="Arial"/>
          <w:b/>
          <w:bCs/>
          <w:color w:val="080908"/>
          <w:spacing w:val="28"/>
          <w:rtl/>
          <w:lang w:eastAsia="he-IL"/>
        </w:rPr>
      </w:pPr>
    </w:p>
    <w:p w14:paraId="07713FB6" w14:textId="77777777" w:rsidR="00DA011D" w:rsidRPr="007C146A" w:rsidRDefault="00DA011D" w:rsidP="007C146A">
      <w:pPr>
        <w:widowControl/>
        <w:spacing w:before="120" w:after="120" w:line="360" w:lineRule="atLeast"/>
        <w:ind w:left="849"/>
        <w:contextualSpacing w:val="0"/>
        <w:rPr>
          <w:rFonts w:ascii="Arial" w:eastAsia="Times New Roman" w:hAnsi="Arial" w:cs="Arial"/>
          <w:b/>
          <w:bCs/>
          <w:color w:val="080908"/>
          <w:spacing w:val="28"/>
          <w:rtl/>
          <w:lang w:eastAsia="he-IL"/>
        </w:rPr>
      </w:pPr>
    </w:p>
    <w:p w14:paraId="1EA5EB48" w14:textId="77777777" w:rsidR="003A1C6B" w:rsidRPr="007C146A" w:rsidRDefault="003A1C6B" w:rsidP="007C146A">
      <w:pPr>
        <w:widowControl/>
        <w:spacing w:before="120" w:after="120" w:line="360" w:lineRule="atLeast"/>
        <w:ind w:left="849"/>
        <w:contextualSpacing w:val="0"/>
        <w:rPr>
          <w:rFonts w:ascii="Arial" w:eastAsia="Times New Roman" w:hAnsi="Arial" w:cs="Arial"/>
          <w:b/>
          <w:bCs/>
          <w:color w:val="080908"/>
          <w:spacing w:val="28"/>
          <w:u w:val="single"/>
          <w:rtl/>
        </w:rPr>
      </w:pPr>
      <w:r w:rsidRPr="007C146A">
        <w:rPr>
          <w:rFonts w:ascii="Arial" w:eastAsia="Times New Roman" w:hAnsi="Arial" w:cs="Arial" w:hint="cs"/>
          <w:b/>
          <w:bCs/>
          <w:color w:val="080908"/>
          <w:spacing w:val="28"/>
          <w:rtl/>
          <w:lang w:eastAsia="he-IL"/>
        </w:rPr>
        <w:t>הסבר מילולי לנוסחת משלים ההוצאה הנחסכת</w:t>
      </w:r>
      <w:r w:rsidRPr="007C146A">
        <w:rPr>
          <w:rFonts w:ascii="Arial" w:eastAsia="Times New Roman" w:hAnsi="Arial" w:cs="Arial" w:hint="cs"/>
          <w:b/>
          <w:bCs/>
          <w:color w:val="080908"/>
          <w:spacing w:val="28"/>
          <w:rtl/>
        </w:rPr>
        <w:t>:</w:t>
      </w:r>
    </w:p>
    <w:p w14:paraId="5E3FEB8B" w14:textId="77777777" w:rsidR="003A1C6B" w:rsidRPr="007C146A" w:rsidRDefault="003A1C6B" w:rsidP="007C146A">
      <w:pPr>
        <w:widowControl/>
        <w:numPr>
          <w:ilvl w:val="0"/>
          <w:numId w:val="22"/>
        </w:numPr>
        <w:spacing w:before="120" w:after="120" w:line="360" w:lineRule="atLeast"/>
        <w:contextualSpacing w:val="0"/>
        <w:rPr>
          <w:rFonts w:ascii="Arial" w:eastAsia="Times New Roman" w:hAnsi="Arial" w:cs="Arial"/>
          <w:b/>
          <w:bCs/>
          <w:color w:val="080908"/>
          <w:spacing w:val="28"/>
          <w:u w:val="single"/>
        </w:rPr>
      </w:pPr>
      <w:r w:rsidRPr="007C146A">
        <w:rPr>
          <w:rFonts w:ascii="Arial" w:eastAsia="Times New Roman" w:hAnsi="Arial" w:cs="Arial" w:hint="cs"/>
          <w:b/>
          <w:bCs/>
          <w:color w:val="080908"/>
          <w:spacing w:val="28"/>
          <w:u w:val="single"/>
          <w:rtl/>
          <w:lang w:eastAsia="he-IL"/>
        </w:rPr>
        <w:t>לניזוק רגיל</w:t>
      </w:r>
      <w:r w:rsidRPr="007C146A">
        <w:rPr>
          <w:rFonts w:ascii="Arial" w:eastAsia="Times New Roman" w:hAnsi="Arial" w:cs="Arial" w:hint="cs"/>
          <w:b/>
          <w:bCs/>
          <w:color w:val="080908"/>
          <w:spacing w:val="28"/>
          <w:u w:val="single"/>
          <w:rtl/>
        </w:rPr>
        <w:t xml:space="preserve"> </w:t>
      </w:r>
      <w:r w:rsidRPr="007C146A">
        <w:rPr>
          <w:rFonts w:ascii="Arial" w:eastAsia="Times New Roman" w:hAnsi="Arial" w:cs="Arial"/>
          <w:b/>
          <w:bCs/>
          <w:color w:val="080908"/>
          <w:spacing w:val="28"/>
          <w:rtl/>
          <w:lang w:eastAsia="he-IL"/>
        </w:rPr>
        <w:t xml:space="preserve"> </w:t>
      </w:r>
      <w:r w:rsidRPr="007C146A">
        <w:rPr>
          <w:rFonts w:ascii="Arial" w:eastAsia="Times New Roman" w:hAnsi="Arial" w:cs="Arial" w:hint="cs"/>
          <w:color w:val="080908"/>
          <w:spacing w:val="28"/>
          <w:rtl/>
          <w:lang w:eastAsia="he-IL"/>
        </w:rPr>
        <w:t>-</w:t>
      </w:r>
      <w:r w:rsidRPr="007C146A">
        <w:rPr>
          <w:rFonts w:ascii="Arial" w:eastAsia="Times New Roman" w:hAnsi="Arial" w:cs="Arial" w:hint="cs"/>
          <w:b/>
          <w:bCs/>
          <w:color w:val="080908"/>
          <w:spacing w:val="28"/>
          <w:rtl/>
          <w:lang w:eastAsia="he-IL"/>
        </w:rPr>
        <w:t xml:space="preserve"> </w:t>
      </w:r>
      <w:r w:rsidRPr="007C146A">
        <w:rPr>
          <w:rFonts w:ascii="Arial" w:eastAsia="Times New Roman" w:hAnsi="Arial" w:cs="Arial" w:hint="cs"/>
          <w:color w:val="080908"/>
          <w:spacing w:val="28"/>
          <w:rtl/>
          <w:lang w:eastAsia="he-IL"/>
        </w:rPr>
        <w:t>1 פחות</w:t>
      </w:r>
      <w:r w:rsidRPr="007C146A">
        <w:rPr>
          <w:rFonts w:ascii="Arial" w:eastAsia="Times New Roman" w:hAnsi="Arial" w:cs="Arial" w:hint="cs"/>
          <w:b/>
          <w:bCs/>
          <w:color w:val="080908"/>
          <w:spacing w:val="28"/>
          <w:rtl/>
          <w:lang w:eastAsia="he-IL"/>
        </w:rPr>
        <w:t xml:space="preserve"> </w:t>
      </w:r>
      <w:r w:rsidRPr="007C146A">
        <w:rPr>
          <w:rFonts w:ascii="Arial" w:eastAsia="Times New Roman" w:hAnsi="Arial" w:cs="Arial"/>
          <w:color w:val="080908"/>
          <w:spacing w:val="28"/>
          <w:rtl/>
          <w:lang w:eastAsia="he-IL"/>
        </w:rPr>
        <w:t>הסכום המתקבל מצירוף של שני אלה:</w:t>
      </w:r>
    </w:p>
    <w:p w14:paraId="553C0AC9" w14:textId="77777777" w:rsidR="003A1C6B" w:rsidRPr="007C146A" w:rsidRDefault="003A1C6B" w:rsidP="007C146A">
      <w:pPr>
        <w:widowControl/>
        <w:numPr>
          <w:ilvl w:val="0"/>
          <w:numId w:val="9"/>
        </w:numPr>
        <w:spacing w:after="160" w:line="360" w:lineRule="atLeast"/>
        <w:contextualSpacing w:val="0"/>
        <w:rPr>
          <w:rFonts w:ascii="Arial" w:eastAsia="Times New Roman" w:hAnsi="Arial" w:cs="Arial"/>
          <w:color w:val="080908"/>
          <w:spacing w:val="28"/>
        </w:rPr>
      </w:pPr>
      <w:r w:rsidRPr="007C146A">
        <w:rPr>
          <w:rFonts w:ascii="Arial" w:eastAsia="Times New Roman" w:hAnsi="Arial" w:cs="Arial"/>
          <w:color w:val="080908"/>
          <w:spacing w:val="28"/>
          <w:rtl/>
        </w:rPr>
        <w:t xml:space="preserve">סך כל התשומות השוטפות, </w:t>
      </w:r>
      <w:r w:rsidRPr="007C146A">
        <w:rPr>
          <w:rFonts w:ascii="Arial" w:eastAsia="Times New Roman" w:hAnsi="Arial" w:cs="Arial" w:hint="cs"/>
          <w:color w:val="080908"/>
          <w:spacing w:val="28"/>
          <w:rtl/>
        </w:rPr>
        <w:t>כשהן</w:t>
      </w:r>
      <w:r w:rsidRPr="007C146A">
        <w:rPr>
          <w:rFonts w:ascii="Arial" w:eastAsia="Times New Roman" w:hAnsi="Arial" w:cs="Arial"/>
          <w:color w:val="080908"/>
          <w:spacing w:val="28"/>
          <w:rtl/>
        </w:rPr>
        <w:t xml:space="preserve"> מחולק</w:t>
      </w:r>
      <w:r w:rsidRPr="007C146A">
        <w:rPr>
          <w:rFonts w:ascii="Arial" w:eastAsia="Times New Roman" w:hAnsi="Arial" w:cs="Arial" w:hint="cs"/>
          <w:color w:val="080908"/>
          <w:spacing w:val="28"/>
          <w:rtl/>
        </w:rPr>
        <w:t>ות</w:t>
      </w:r>
      <w:r w:rsidRPr="007C146A">
        <w:rPr>
          <w:rFonts w:ascii="Arial" w:eastAsia="Times New Roman" w:hAnsi="Arial" w:cs="Arial"/>
          <w:color w:val="080908"/>
          <w:spacing w:val="28"/>
          <w:rtl/>
        </w:rPr>
        <w:t xml:space="preserve"> במחזור העסקאות </w:t>
      </w:r>
      <w:r w:rsidRPr="007C146A">
        <w:rPr>
          <w:rFonts w:ascii="Arial" w:eastAsia="Times New Roman" w:hAnsi="Arial" w:cs="Arial" w:hint="cs"/>
          <w:color w:val="080908"/>
          <w:spacing w:val="28"/>
          <w:rtl/>
        </w:rPr>
        <w:t>בשנת 2022</w:t>
      </w:r>
      <w:r w:rsidRPr="007C146A">
        <w:rPr>
          <w:rFonts w:ascii="Arial" w:eastAsia="Times New Roman" w:hAnsi="Arial" w:cs="Arial"/>
          <w:color w:val="080908"/>
          <w:spacing w:val="28"/>
          <w:rtl/>
        </w:rPr>
        <w:t xml:space="preserve"> ומוכפל</w:t>
      </w:r>
      <w:r w:rsidRPr="007C146A">
        <w:rPr>
          <w:rFonts w:ascii="Arial" w:eastAsia="Times New Roman" w:hAnsi="Arial" w:cs="Arial" w:hint="cs"/>
          <w:color w:val="080908"/>
          <w:spacing w:val="28"/>
          <w:rtl/>
        </w:rPr>
        <w:t>ות</w:t>
      </w:r>
      <w:r w:rsidRPr="007C146A">
        <w:rPr>
          <w:rFonts w:ascii="Arial" w:eastAsia="Times New Roman" w:hAnsi="Arial" w:cs="Arial"/>
          <w:color w:val="080908"/>
          <w:spacing w:val="28"/>
          <w:rtl/>
        </w:rPr>
        <w:t xml:space="preserve"> ב-0.</w:t>
      </w:r>
      <w:r w:rsidRPr="007C146A">
        <w:rPr>
          <w:rFonts w:ascii="Arial" w:eastAsia="Times New Roman" w:hAnsi="Arial" w:cs="Arial" w:hint="cs"/>
          <w:color w:val="080908"/>
          <w:spacing w:val="28"/>
          <w:rtl/>
        </w:rPr>
        <w:t>85</w:t>
      </w:r>
      <w:r w:rsidRPr="007C146A">
        <w:rPr>
          <w:rFonts w:ascii="Arial" w:eastAsia="Times New Roman" w:hAnsi="Arial" w:cs="Arial"/>
          <w:color w:val="080908"/>
          <w:spacing w:val="28"/>
          <w:rtl/>
        </w:rPr>
        <w:t>;</w:t>
      </w:r>
    </w:p>
    <w:p w14:paraId="7B76B24F" w14:textId="77777777" w:rsidR="003A1C6B" w:rsidRPr="007C146A" w:rsidRDefault="003A1C6B" w:rsidP="007C146A">
      <w:pPr>
        <w:widowControl/>
        <w:numPr>
          <w:ilvl w:val="0"/>
          <w:numId w:val="9"/>
        </w:numPr>
        <w:spacing w:after="160" w:line="360" w:lineRule="atLeast"/>
        <w:contextualSpacing w:val="0"/>
        <w:rPr>
          <w:rFonts w:ascii="Arial" w:eastAsia="Times New Roman" w:hAnsi="Arial" w:cs="Arial"/>
          <w:color w:val="080908"/>
          <w:spacing w:val="28"/>
        </w:rPr>
      </w:pPr>
      <w:r w:rsidRPr="007C146A">
        <w:rPr>
          <w:rFonts w:ascii="Arial" w:eastAsia="Times New Roman" w:hAnsi="Arial" w:cs="Arial"/>
          <w:color w:val="080908"/>
          <w:spacing w:val="28"/>
          <w:rtl/>
        </w:rPr>
        <w:t xml:space="preserve">סכום הוצאות </w:t>
      </w:r>
      <w:r w:rsidRPr="007C146A">
        <w:rPr>
          <w:rFonts w:ascii="Arial" w:eastAsia="Times New Roman" w:hAnsi="Arial" w:cs="Arial" w:hint="cs"/>
          <w:color w:val="080908"/>
          <w:spacing w:val="28"/>
          <w:rtl/>
        </w:rPr>
        <w:t>ה</w:t>
      </w:r>
      <w:r w:rsidRPr="007C146A">
        <w:rPr>
          <w:rFonts w:ascii="Arial" w:eastAsia="Times New Roman" w:hAnsi="Arial" w:cs="Arial"/>
          <w:color w:val="080908"/>
          <w:spacing w:val="28"/>
          <w:rtl/>
        </w:rPr>
        <w:t xml:space="preserve">שכר </w:t>
      </w:r>
      <w:r w:rsidRPr="007C146A">
        <w:rPr>
          <w:rFonts w:ascii="Arial" w:eastAsia="Times New Roman" w:hAnsi="Arial" w:cs="Arial" w:hint="cs"/>
          <w:color w:val="080908"/>
          <w:spacing w:val="28"/>
          <w:rtl/>
        </w:rPr>
        <w:t>ה</w:t>
      </w:r>
      <w:r w:rsidRPr="007C146A">
        <w:rPr>
          <w:rFonts w:ascii="Arial" w:eastAsia="Times New Roman" w:hAnsi="Arial" w:cs="Arial"/>
          <w:color w:val="080908"/>
          <w:spacing w:val="28"/>
          <w:rtl/>
        </w:rPr>
        <w:t xml:space="preserve">נחסכות כשהוא מחולק במחזור העסקאות לשנת </w:t>
      </w:r>
      <w:r w:rsidRPr="007C146A">
        <w:rPr>
          <w:rFonts w:ascii="Arial" w:eastAsia="Times New Roman" w:hAnsi="Arial" w:cs="Arial" w:hint="cs"/>
          <w:color w:val="080908"/>
          <w:spacing w:val="28"/>
          <w:rtl/>
        </w:rPr>
        <w:t>2022</w:t>
      </w:r>
      <w:r w:rsidRPr="007C146A">
        <w:rPr>
          <w:rFonts w:ascii="Arial" w:eastAsia="Times New Roman" w:hAnsi="Arial" w:cs="Arial"/>
          <w:color w:val="080908"/>
          <w:spacing w:val="28"/>
          <w:rtl/>
        </w:rPr>
        <w:t xml:space="preserve">; </w:t>
      </w:r>
    </w:p>
    <w:p w14:paraId="13A3731E" w14:textId="77777777" w:rsidR="003A1C6B" w:rsidRPr="007C146A" w:rsidRDefault="003A1C6B" w:rsidP="007C146A">
      <w:pPr>
        <w:widowControl/>
        <w:spacing w:before="120" w:after="120" w:line="360" w:lineRule="atLeast"/>
        <w:ind w:left="1209"/>
        <w:rPr>
          <w:rFonts w:ascii="Arial" w:eastAsia="Times New Roman" w:hAnsi="Arial" w:cs="Arial"/>
          <w:b/>
          <w:bCs/>
          <w:color w:val="080908"/>
          <w:spacing w:val="28"/>
          <w:u w:val="single"/>
          <w:lang w:eastAsia="he-IL"/>
        </w:rPr>
      </w:pPr>
    </w:p>
    <w:p w14:paraId="00840777" w14:textId="77777777" w:rsidR="003A1C6B" w:rsidRPr="007C146A" w:rsidRDefault="003A1C6B" w:rsidP="007C146A">
      <w:pPr>
        <w:widowControl/>
        <w:numPr>
          <w:ilvl w:val="0"/>
          <w:numId w:val="22"/>
        </w:numPr>
        <w:spacing w:before="120" w:after="120" w:line="360" w:lineRule="atLeast"/>
        <w:contextualSpacing w:val="0"/>
        <w:rPr>
          <w:rFonts w:ascii="Arial" w:eastAsia="Times New Roman" w:hAnsi="Arial" w:cs="Arial"/>
          <w:b/>
          <w:bCs/>
          <w:color w:val="080908"/>
          <w:spacing w:val="28"/>
          <w:u w:val="single"/>
          <w:rtl/>
          <w:lang w:eastAsia="he-IL"/>
        </w:rPr>
      </w:pPr>
      <w:r w:rsidRPr="007C146A">
        <w:rPr>
          <w:rFonts w:ascii="Arial" w:eastAsia="Times New Roman" w:hAnsi="Arial" w:cs="Arial" w:hint="cs"/>
          <w:b/>
          <w:bCs/>
          <w:color w:val="080908"/>
          <w:spacing w:val="28"/>
          <w:u w:val="single"/>
          <w:rtl/>
          <w:lang w:eastAsia="he-IL"/>
        </w:rPr>
        <w:t xml:space="preserve">עסק שנפתח לאחר 2 </w:t>
      </w:r>
      <w:r w:rsidR="00661E74" w:rsidRPr="007C146A">
        <w:rPr>
          <w:rFonts w:ascii="Arial" w:eastAsia="Times New Roman" w:hAnsi="Arial" w:cs="Arial" w:hint="cs"/>
          <w:b/>
          <w:bCs/>
          <w:color w:val="080908"/>
          <w:spacing w:val="28"/>
          <w:u w:val="single"/>
          <w:rtl/>
          <w:lang w:eastAsia="he-IL"/>
        </w:rPr>
        <w:t>בספטמבר</w:t>
      </w:r>
      <w:r w:rsidRPr="007C146A">
        <w:rPr>
          <w:rFonts w:ascii="Arial" w:eastAsia="Times New Roman" w:hAnsi="Arial" w:cs="Arial" w:hint="cs"/>
          <w:b/>
          <w:bCs/>
          <w:color w:val="080908"/>
          <w:spacing w:val="28"/>
          <w:u w:val="single"/>
          <w:rtl/>
          <w:lang w:eastAsia="he-IL"/>
        </w:rPr>
        <w:t xml:space="preserve"> 2022 </w:t>
      </w:r>
      <w:r w:rsidRPr="007C146A">
        <w:rPr>
          <w:rFonts w:ascii="Arial" w:eastAsia="Times New Roman" w:hAnsi="Arial" w:cs="Arial" w:hint="cs"/>
          <w:color w:val="080908"/>
          <w:spacing w:val="28"/>
          <w:rtl/>
          <w:lang w:eastAsia="he-IL"/>
        </w:rPr>
        <w:t>- 1</w:t>
      </w:r>
      <w:r w:rsidRPr="007C146A">
        <w:rPr>
          <w:rFonts w:ascii="Arial" w:eastAsia="Times New Roman" w:hAnsi="Arial" w:cs="Arial"/>
          <w:color w:val="080908"/>
          <w:spacing w:val="28"/>
          <w:rtl/>
          <w:lang w:eastAsia="he-IL"/>
        </w:rPr>
        <w:t xml:space="preserve"> פחות הסכום המתקבל מצירוף של שני אלה:</w:t>
      </w:r>
    </w:p>
    <w:p w14:paraId="641F113B" w14:textId="77777777" w:rsidR="003A1C6B" w:rsidRPr="007C146A" w:rsidRDefault="003A1C6B" w:rsidP="007C146A">
      <w:pPr>
        <w:widowControl/>
        <w:numPr>
          <w:ilvl w:val="0"/>
          <w:numId w:val="23"/>
        </w:numPr>
        <w:spacing w:after="160" w:line="360" w:lineRule="atLeast"/>
        <w:contextualSpacing w:val="0"/>
        <w:rPr>
          <w:rFonts w:ascii="Arial" w:eastAsia="Times New Roman" w:hAnsi="Arial" w:cs="Arial"/>
          <w:color w:val="080908"/>
          <w:spacing w:val="28"/>
        </w:rPr>
      </w:pPr>
      <w:r w:rsidRPr="007C146A">
        <w:rPr>
          <w:rFonts w:ascii="Arial" w:eastAsia="Times New Roman" w:hAnsi="Arial" w:cs="Arial"/>
          <w:color w:val="080908"/>
          <w:spacing w:val="28"/>
          <w:rtl/>
        </w:rPr>
        <w:t xml:space="preserve">סך כל התשומות השוטפות, מיום תחילת </w:t>
      </w:r>
      <w:r w:rsidRPr="007C146A">
        <w:rPr>
          <w:rFonts w:ascii="Arial" w:eastAsia="Times New Roman" w:hAnsi="Arial" w:cs="Arial" w:hint="cs"/>
          <w:color w:val="080908"/>
          <w:spacing w:val="28"/>
          <w:rtl/>
        </w:rPr>
        <w:t xml:space="preserve">הפעילות </w:t>
      </w:r>
      <w:r w:rsidRPr="007C146A">
        <w:rPr>
          <w:rFonts w:ascii="Arial" w:eastAsia="Times New Roman" w:hAnsi="Arial" w:cs="Arial"/>
          <w:color w:val="080908"/>
          <w:spacing w:val="28"/>
          <w:rtl/>
        </w:rPr>
        <w:t xml:space="preserve">ועד ליום </w:t>
      </w:r>
      <w:r w:rsidRPr="007C146A">
        <w:rPr>
          <w:rFonts w:ascii="Arial" w:eastAsia="Times New Roman" w:hAnsi="Arial" w:cs="Arial" w:hint="cs"/>
          <w:color w:val="080908"/>
          <w:spacing w:val="28"/>
          <w:rtl/>
        </w:rPr>
        <w:t>3</w:t>
      </w:r>
      <w:r w:rsidR="00661E74" w:rsidRPr="007C146A">
        <w:rPr>
          <w:rFonts w:ascii="Arial" w:eastAsia="Times New Roman" w:hAnsi="Arial" w:cs="Arial" w:hint="cs"/>
          <w:color w:val="080908"/>
          <w:spacing w:val="28"/>
          <w:rtl/>
        </w:rPr>
        <w:t>1</w:t>
      </w:r>
      <w:r w:rsidRPr="007C146A">
        <w:rPr>
          <w:rFonts w:ascii="Arial" w:eastAsia="Times New Roman" w:hAnsi="Arial" w:cs="Arial"/>
          <w:color w:val="080908"/>
          <w:spacing w:val="28"/>
          <w:rtl/>
        </w:rPr>
        <w:t xml:space="preserve"> </w:t>
      </w:r>
      <w:r w:rsidR="00661E74" w:rsidRPr="007C146A">
        <w:rPr>
          <w:rFonts w:ascii="Arial" w:eastAsia="Times New Roman" w:hAnsi="Arial" w:cs="Arial" w:hint="cs"/>
          <w:color w:val="080908"/>
          <w:spacing w:val="28"/>
          <w:rtl/>
        </w:rPr>
        <w:t>באוגוסט</w:t>
      </w:r>
      <w:r w:rsidRPr="007C146A">
        <w:rPr>
          <w:rFonts w:ascii="Arial" w:eastAsia="Times New Roman" w:hAnsi="Arial" w:cs="Arial"/>
          <w:color w:val="080908"/>
          <w:spacing w:val="28"/>
          <w:rtl/>
        </w:rPr>
        <w:t xml:space="preserve"> </w:t>
      </w:r>
      <w:r w:rsidRPr="007C146A">
        <w:rPr>
          <w:rFonts w:ascii="Arial" w:eastAsia="Times New Roman" w:hAnsi="Arial" w:cs="Arial" w:hint="cs"/>
          <w:color w:val="080908"/>
          <w:spacing w:val="28"/>
          <w:rtl/>
        </w:rPr>
        <w:t>2023</w:t>
      </w:r>
      <w:r w:rsidRPr="007C146A">
        <w:rPr>
          <w:rFonts w:ascii="Arial" w:eastAsia="Times New Roman" w:hAnsi="Arial" w:cs="Arial"/>
          <w:color w:val="080908"/>
          <w:spacing w:val="28"/>
          <w:rtl/>
        </w:rPr>
        <w:t>, מחולק</w:t>
      </w:r>
      <w:r w:rsidRPr="007C146A">
        <w:rPr>
          <w:rFonts w:ascii="Arial" w:eastAsia="Times New Roman" w:hAnsi="Arial" w:cs="Arial" w:hint="cs"/>
          <w:color w:val="080908"/>
          <w:spacing w:val="28"/>
          <w:rtl/>
        </w:rPr>
        <w:t>ות</w:t>
      </w:r>
      <w:r w:rsidRPr="007C146A">
        <w:rPr>
          <w:rFonts w:ascii="Arial" w:eastAsia="Times New Roman" w:hAnsi="Arial" w:cs="Arial"/>
          <w:color w:val="080908"/>
          <w:spacing w:val="28"/>
          <w:rtl/>
        </w:rPr>
        <w:t xml:space="preserve"> במספר חודשי </w:t>
      </w:r>
      <w:r w:rsidRPr="007C146A">
        <w:rPr>
          <w:rFonts w:ascii="Arial" w:eastAsia="Times New Roman" w:hAnsi="Arial" w:cs="Arial" w:hint="cs"/>
          <w:color w:val="080908"/>
          <w:spacing w:val="28"/>
          <w:rtl/>
        </w:rPr>
        <w:t>הפעילות</w:t>
      </w:r>
      <w:r w:rsidRPr="007C146A">
        <w:rPr>
          <w:rFonts w:ascii="Arial" w:eastAsia="Times New Roman" w:hAnsi="Arial" w:cs="Arial"/>
          <w:color w:val="080908"/>
          <w:spacing w:val="28"/>
          <w:rtl/>
        </w:rPr>
        <w:t xml:space="preserve"> ומוכפל ב-12</w:t>
      </w:r>
      <w:r w:rsidRPr="007C146A">
        <w:rPr>
          <w:rFonts w:ascii="Arial" w:eastAsia="Times New Roman" w:hAnsi="Arial" w:cs="Arial" w:hint="cs"/>
          <w:color w:val="080908"/>
          <w:spacing w:val="28"/>
          <w:rtl/>
        </w:rPr>
        <w:t xml:space="preserve"> וב- 0.85, כשהן מחולקות במחזור העסקאות מיום תחילת הפעילות ועד ליום 3</w:t>
      </w:r>
      <w:r w:rsidR="00661E74" w:rsidRPr="007C146A">
        <w:rPr>
          <w:rFonts w:ascii="Arial" w:eastAsia="Times New Roman" w:hAnsi="Arial" w:cs="Arial" w:hint="cs"/>
          <w:color w:val="080908"/>
          <w:spacing w:val="28"/>
          <w:rtl/>
        </w:rPr>
        <w:t>1</w:t>
      </w:r>
      <w:r w:rsidRPr="007C146A">
        <w:rPr>
          <w:rFonts w:ascii="Arial" w:eastAsia="Times New Roman" w:hAnsi="Arial" w:cs="Arial" w:hint="cs"/>
          <w:color w:val="080908"/>
          <w:spacing w:val="28"/>
          <w:rtl/>
        </w:rPr>
        <w:t xml:space="preserve"> </w:t>
      </w:r>
      <w:r w:rsidR="00661E74" w:rsidRPr="007C146A">
        <w:rPr>
          <w:rFonts w:ascii="Arial" w:eastAsia="Times New Roman" w:hAnsi="Arial" w:cs="Arial" w:hint="cs"/>
          <w:color w:val="080908"/>
          <w:spacing w:val="28"/>
          <w:rtl/>
        </w:rPr>
        <w:t>באוגוסט</w:t>
      </w:r>
      <w:r w:rsidRPr="007C146A">
        <w:rPr>
          <w:rFonts w:ascii="Arial" w:eastAsia="Times New Roman" w:hAnsi="Arial" w:cs="Arial" w:hint="cs"/>
          <w:color w:val="080908"/>
          <w:spacing w:val="28"/>
          <w:rtl/>
        </w:rPr>
        <w:t xml:space="preserve"> 2023 מחולק בחודשי הפעילות ומוכפל ב- 12</w:t>
      </w:r>
      <w:r w:rsidRPr="007C146A">
        <w:rPr>
          <w:rFonts w:ascii="Arial" w:eastAsia="Times New Roman" w:hAnsi="Arial" w:cs="Arial"/>
          <w:color w:val="080908"/>
          <w:spacing w:val="28"/>
          <w:rtl/>
        </w:rPr>
        <w:t xml:space="preserve">; </w:t>
      </w:r>
    </w:p>
    <w:p w14:paraId="16E4FCB3" w14:textId="77777777" w:rsidR="003A1C6B" w:rsidRPr="007C146A" w:rsidRDefault="003A1C6B" w:rsidP="007C146A">
      <w:pPr>
        <w:widowControl/>
        <w:numPr>
          <w:ilvl w:val="0"/>
          <w:numId w:val="23"/>
        </w:numPr>
        <w:spacing w:after="160" w:line="360" w:lineRule="atLeast"/>
        <w:contextualSpacing w:val="0"/>
        <w:rPr>
          <w:rFonts w:ascii="Arial" w:eastAsia="Times New Roman" w:hAnsi="Arial" w:cs="Arial"/>
          <w:color w:val="080908"/>
          <w:spacing w:val="28"/>
        </w:rPr>
      </w:pPr>
      <w:r w:rsidRPr="007C146A">
        <w:rPr>
          <w:rFonts w:ascii="Arial" w:eastAsia="Times New Roman" w:hAnsi="Arial" w:cs="Arial"/>
          <w:color w:val="080908"/>
          <w:spacing w:val="28"/>
          <w:rtl/>
        </w:rPr>
        <w:t xml:space="preserve">סכום הוצאות </w:t>
      </w:r>
      <w:r w:rsidRPr="007C146A">
        <w:rPr>
          <w:rFonts w:ascii="Arial" w:eastAsia="Times New Roman" w:hAnsi="Arial" w:cs="Arial" w:hint="cs"/>
          <w:color w:val="080908"/>
          <w:spacing w:val="28"/>
          <w:rtl/>
        </w:rPr>
        <w:t>ה</w:t>
      </w:r>
      <w:r w:rsidRPr="007C146A">
        <w:rPr>
          <w:rFonts w:ascii="Arial" w:eastAsia="Times New Roman" w:hAnsi="Arial" w:cs="Arial"/>
          <w:color w:val="080908"/>
          <w:spacing w:val="28"/>
          <w:rtl/>
        </w:rPr>
        <w:t xml:space="preserve">שכר </w:t>
      </w:r>
      <w:r w:rsidRPr="007C146A">
        <w:rPr>
          <w:rFonts w:ascii="Arial" w:eastAsia="Times New Roman" w:hAnsi="Arial" w:cs="Arial" w:hint="cs"/>
          <w:color w:val="080908"/>
          <w:spacing w:val="28"/>
          <w:rtl/>
        </w:rPr>
        <w:t>ה</w:t>
      </w:r>
      <w:r w:rsidRPr="007C146A">
        <w:rPr>
          <w:rFonts w:ascii="Arial" w:eastAsia="Times New Roman" w:hAnsi="Arial" w:cs="Arial"/>
          <w:color w:val="080908"/>
          <w:spacing w:val="28"/>
          <w:rtl/>
        </w:rPr>
        <w:t xml:space="preserve">נחסכות </w:t>
      </w:r>
      <w:r w:rsidRPr="007C146A">
        <w:rPr>
          <w:rFonts w:ascii="Arial" w:eastAsia="Times New Roman" w:hAnsi="Arial" w:cs="Arial" w:hint="cs"/>
          <w:color w:val="080908"/>
          <w:spacing w:val="28"/>
          <w:u w:val="single"/>
          <w:rtl/>
        </w:rPr>
        <w:t>בהתאם לתקופה שהובאה בחשבון</w:t>
      </w:r>
      <w:r w:rsidRPr="007C146A">
        <w:rPr>
          <w:rFonts w:ascii="Arial" w:eastAsia="Times New Roman" w:hAnsi="Arial" w:cs="Arial" w:hint="cs"/>
          <w:color w:val="080908"/>
          <w:spacing w:val="28"/>
          <w:rtl/>
        </w:rPr>
        <w:t xml:space="preserve"> לחישוב ירידת המחזורים, </w:t>
      </w:r>
      <w:r w:rsidRPr="007C146A">
        <w:rPr>
          <w:rFonts w:ascii="Arial" w:eastAsia="Times New Roman" w:hAnsi="Arial" w:cs="Arial"/>
          <w:color w:val="080908"/>
          <w:spacing w:val="28"/>
          <w:rtl/>
        </w:rPr>
        <w:t xml:space="preserve">כשהוא מחולק </w:t>
      </w:r>
      <w:r w:rsidRPr="007C146A">
        <w:rPr>
          <w:rFonts w:ascii="Arial" w:eastAsia="Times New Roman" w:hAnsi="Arial" w:cs="Arial" w:hint="cs"/>
          <w:color w:val="080908"/>
          <w:spacing w:val="28"/>
          <w:rtl/>
        </w:rPr>
        <w:t xml:space="preserve">במחזור העסקאות מיום תחילת הפעילות ועד ליום </w:t>
      </w:r>
      <w:r w:rsidR="00661E74" w:rsidRPr="007C146A">
        <w:rPr>
          <w:rFonts w:ascii="Arial" w:eastAsia="Times New Roman" w:hAnsi="Arial" w:cs="Arial" w:hint="cs"/>
          <w:color w:val="080908"/>
          <w:spacing w:val="28"/>
          <w:rtl/>
        </w:rPr>
        <w:t>31</w:t>
      </w:r>
      <w:r w:rsidRPr="007C146A">
        <w:rPr>
          <w:rFonts w:ascii="Arial" w:eastAsia="Times New Roman" w:hAnsi="Arial" w:cs="Arial" w:hint="cs"/>
          <w:color w:val="080908"/>
          <w:spacing w:val="28"/>
          <w:rtl/>
        </w:rPr>
        <w:t xml:space="preserve"> </w:t>
      </w:r>
      <w:r w:rsidR="00661E74" w:rsidRPr="007C146A">
        <w:rPr>
          <w:rFonts w:ascii="Arial" w:eastAsia="Times New Roman" w:hAnsi="Arial" w:cs="Arial" w:hint="cs"/>
          <w:color w:val="080908"/>
          <w:spacing w:val="28"/>
          <w:rtl/>
        </w:rPr>
        <w:t>באוגוסט</w:t>
      </w:r>
      <w:r w:rsidRPr="007C146A">
        <w:rPr>
          <w:rFonts w:ascii="Arial" w:eastAsia="Times New Roman" w:hAnsi="Arial" w:cs="Arial" w:hint="cs"/>
          <w:color w:val="080908"/>
          <w:spacing w:val="28"/>
          <w:rtl/>
        </w:rPr>
        <w:t xml:space="preserve"> 2023 מחולק בחודשי הפעילות ומוכפל ב- 12</w:t>
      </w:r>
      <w:r w:rsidRPr="007C146A">
        <w:rPr>
          <w:rFonts w:ascii="Arial" w:eastAsia="Times New Roman" w:hAnsi="Arial" w:cs="Arial"/>
          <w:color w:val="080908"/>
          <w:spacing w:val="28"/>
          <w:rtl/>
        </w:rPr>
        <w:t xml:space="preserve">; </w:t>
      </w:r>
    </w:p>
    <w:p w14:paraId="69BF0C0F" w14:textId="77777777" w:rsidR="003A1C6B" w:rsidRPr="007C146A" w:rsidRDefault="003A1C6B" w:rsidP="007C146A">
      <w:pPr>
        <w:widowControl/>
        <w:numPr>
          <w:ilvl w:val="0"/>
          <w:numId w:val="22"/>
        </w:numPr>
        <w:spacing w:before="120" w:after="120" w:line="360" w:lineRule="atLeast"/>
        <w:contextualSpacing w:val="0"/>
        <w:rPr>
          <w:rFonts w:ascii="Arial" w:eastAsia="Times New Roman" w:hAnsi="Arial" w:cs="Arial"/>
          <w:color w:val="080908"/>
          <w:spacing w:val="28"/>
          <w:rtl/>
        </w:rPr>
      </w:pPr>
      <w:r w:rsidRPr="007C146A">
        <w:rPr>
          <w:rFonts w:ascii="Arial" w:eastAsia="Times New Roman" w:hAnsi="Arial" w:cs="Arial"/>
          <w:b/>
          <w:bCs/>
          <w:color w:val="080908"/>
          <w:spacing w:val="28"/>
          <w:rtl/>
          <w:lang w:eastAsia="he-IL"/>
        </w:rPr>
        <w:t>לגבי מוסד ציבורי זכאי</w:t>
      </w:r>
      <w:r w:rsidRPr="007C146A">
        <w:rPr>
          <w:rFonts w:ascii="Arial" w:eastAsia="Times New Roman" w:hAnsi="Arial" w:cs="Arial"/>
          <w:color w:val="080908"/>
          <w:spacing w:val="28"/>
          <w:rtl/>
          <w:lang w:eastAsia="he-IL"/>
        </w:rPr>
        <w:t xml:space="preserve"> – </w:t>
      </w:r>
      <w:r w:rsidRPr="007C146A">
        <w:rPr>
          <w:rFonts w:ascii="Arial" w:eastAsia="Times New Roman" w:hAnsi="Arial" w:cs="Arial" w:hint="cs"/>
          <w:color w:val="080908"/>
          <w:spacing w:val="28"/>
          <w:rtl/>
          <w:lang w:eastAsia="he-IL"/>
        </w:rPr>
        <w:t xml:space="preserve">1 פחות </w:t>
      </w:r>
      <w:r w:rsidRPr="007C146A">
        <w:rPr>
          <w:rFonts w:ascii="Arial" w:eastAsia="Times New Roman" w:hAnsi="Arial" w:cs="Arial"/>
          <w:color w:val="080908"/>
          <w:spacing w:val="28"/>
          <w:rtl/>
          <w:lang w:eastAsia="he-IL"/>
        </w:rPr>
        <w:t>הסכום המתקבל מצירוף של שני אלה:</w:t>
      </w:r>
    </w:p>
    <w:p w14:paraId="613E7BA8" w14:textId="77777777" w:rsidR="003A1C6B" w:rsidRPr="007C146A" w:rsidRDefault="003A1C6B" w:rsidP="007C146A">
      <w:pPr>
        <w:widowControl/>
        <w:numPr>
          <w:ilvl w:val="0"/>
          <w:numId w:val="24"/>
        </w:numPr>
        <w:spacing w:after="160" w:line="360" w:lineRule="atLeast"/>
        <w:ind w:left="1699" w:hanging="425"/>
        <w:contextualSpacing w:val="0"/>
        <w:rPr>
          <w:rFonts w:ascii="Arial" w:eastAsia="Times New Roman" w:hAnsi="Arial" w:cs="Arial"/>
          <w:color w:val="080908"/>
          <w:spacing w:val="28"/>
        </w:rPr>
      </w:pPr>
      <w:r w:rsidRPr="007C146A">
        <w:rPr>
          <w:rFonts w:ascii="Arial" w:eastAsia="Times New Roman" w:hAnsi="Arial" w:cs="Arial"/>
          <w:color w:val="080908"/>
          <w:spacing w:val="28"/>
          <w:rtl/>
        </w:rPr>
        <w:t xml:space="preserve">סך כל ההוצאות הקשורות למכירת שירותים או מוצרים המסופקים באופן שוטף ובמהלך רוב חודשי השנה בשל שנת המס </w:t>
      </w:r>
      <w:r w:rsidRPr="007C146A">
        <w:rPr>
          <w:rFonts w:ascii="Arial" w:eastAsia="Times New Roman" w:hAnsi="Arial" w:cs="Arial" w:hint="cs"/>
          <w:color w:val="080908"/>
          <w:spacing w:val="28"/>
          <w:rtl/>
        </w:rPr>
        <w:t>2022</w:t>
      </w:r>
      <w:r w:rsidRPr="007C146A">
        <w:rPr>
          <w:rFonts w:ascii="Arial" w:eastAsia="Times New Roman" w:hAnsi="Arial" w:cs="Arial"/>
          <w:color w:val="080908"/>
          <w:spacing w:val="28"/>
          <w:rtl/>
        </w:rPr>
        <w:t xml:space="preserve">, כשהוא מחולק בסך הכנסתו בשנת המס </w:t>
      </w:r>
      <w:r w:rsidRPr="007C146A">
        <w:rPr>
          <w:rFonts w:ascii="Arial" w:eastAsia="Times New Roman" w:hAnsi="Arial" w:cs="Arial" w:hint="cs"/>
          <w:color w:val="080908"/>
          <w:spacing w:val="28"/>
          <w:rtl/>
        </w:rPr>
        <w:t xml:space="preserve">2022. </w:t>
      </w:r>
    </w:p>
    <w:p w14:paraId="351ABE90" w14:textId="77777777" w:rsidR="003A1C6B" w:rsidRPr="007C146A" w:rsidRDefault="003A1C6B" w:rsidP="007C146A">
      <w:pPr>
        <w:widowControl/>
        <w:numPr>
          <w:ilvl w:val="0"/>
          <w:numId w:val="24"/>
        </w:numPr>
        <w:spacing w:after="160" w:line="360" w:lineRule="atLeast"/>
        <w:ind w:left="1699" w:hanging="425"/>
        <w:contextualSpacing w:val="0"/>
        <w:rPr>
          <w:rFonts w:ascii="Arial" w:eastAsia="Times New Roman" w:hAnsi="Arial" w:cs="Arial"/>
          <w:color w:val="080908"/>
          <w:spacing w:val="28"/>
        </w:rPr>
      </w:pPr>
      <w:r w:rsidRPr="007C146A">
        <w:rPr>
          <w:rFonts w:ascii="Arial" w:eastAsia="Times New Roman" w:hAnsi="Arial" w:cs="Arial"/>
          <w:color w:val="080908"/>
          <w:spacing w:val="28"/>
          <w:rtl/>
        </w:rPr>
        <w:t xml:space="preserve">סכום הוצאות השכר </w:t>
      </w:r>
      <w:r w:rsidRPr="007C146A">
        <w:rPr>
          <w:rFonts w:ascii="Arial" w:eastAsia="Times New Roman" w:hAnsi="Arial" w:cs="Arial" w:hint="cs"/>
          <w:color w:val="080908"/>
          <w:spacing w:val="28"/>
          <w:rtl/>
        </w:rPr>
        <w:t>ה</w:t>
      </w:r>
      <w:r w:rsidRPr="007C146A">
        <w:rPr>
          <w:rFonts w:ascii="Arial" w:eastAsia="Times New Roman" w:hAnsi="Arial" w:cs="Arial"/>
          <w:color w:val="080908"/>
          <w:spacing w:val="28"/>
          <w:rtl/>
        </w:rPr>
        <w:t xml:space="preserve">נחסכות כשהוא מחולק בסך הכנסתו בשנת המס </w:t>
      </w:r>
      <w:r w:rsidRPr="007C146A">
        <w:rPr>
          <w:rFonts w:ascii="Arial" w:eastAsia="Times New Roman" w:hAnsi="Arial" w:cs="Arial" w:hint="cs"/>
          <w:color w:val="080908"/>
          <w:spacing w:val="28"/>
          <w:rtl/>
        </w:rPr>
        <w:t xml:space="preserve">2022, כאשר ההשוואה תיעשה בין הממוצע החודשי של הוצאות השכר בשנת 2022 לעומת הוצאות השכר </w:t>
      </w:r>
      <w:r w:rsidR="00661E74" w:rsidRPr="007C146A">
        <w:rPr>
          <w:rFonts w:ascii="Arial" w:eastAsia="Times New Roman" w:hAnsi="Arial" w:cs="Arial" w:hint="cs"/>
          <w:color w:val="080908"/>
          <w:spacing w:val="28"/>
          <w:rtl/>
        </w:rPr>
        <w:t>באוקטובר</w:t>
      </w:r>
      <w:r w:rsidRPr="007C146A">
        <w:rPr>
          <w:rFonts w:ascii="Arial" w:eastAsia="Times New Roman" w:hAnsi="Arial" w:cs="Arial" w:hint="cs"/>
          <w:color w:val="080908"/>
          <w:spacing w:val="28"/>
          <w:rtl/>
        </w:rPr>
        <w:t xml:space="preserve"> 2023.</w:t>
      </w:r>
    </w:p>
    <w:p w14:paraId="5E0D6EAE" w14:textId="77777777" w:rsidR="003A1C6B" w:rsidRPr="007C146A" w:rsidRDefault="003A1C6B" w:rsidP="007C146A">
      <w:pPr>
        <w:widowControl/>
        <w:numPr>
          <w:ilvl w:val="0"/>
          <w:numId w:val="22"/>
        </w:numPr>
        <w:spacing w:before="120" w:after="120" w:line="360" w:lineRule="atLeast"/>
        <w:contextualSpacing w:val="0"/>
        <w:rPr>
          <w:rFonts w:ascii="Arial" w:eastAsia="Times New Roman" w:hAnsi="Arial" w:cs="Arial"/>
          <w:color w:val="080908"/>
          <w:spacing w:val="28"/>
        </w:rPr>
      </w:pPr>
      <w:r w:rsidRPr="007C146A">
        <w:rPr>
          <w:rFonts w:ascii="Arial" w:eastAsia="Times New Roman" w:hAnsi="Arial" w:cs="Arial"/>
          <w:b/>
          <w:bCs/>
          <w:color w:val="080908"/>
          <w:spacing w:val="28"/>
          <w:rtl/>
          <w:lang w:eastAsia="he-IL"/>
        </w:rPr>
        <w:t xml:space="preserve">לגבי </w:t>
      </w:r>
      <w:r w:rsidRPr="007C146A">
        <w:rPr>
          <w:rFonts w:ascii="Arial" w:eastAsia="Times New Roman" w:hAnsi="Arial" w:cs="Arial" w:hint="cs"/>
          <w:b/>
          <w:bCs/>
          <w:color w:val="080908"/>
          <w:spacing w:val="28"/>
          <w:rtl/>
          <w:lang w:eastAsia="he-IL"/>
        </w:rPr>
        <w:t>עוסק פטור</w:t>
      </w:r>
      <w:r w:rsidRPr="007C146A">
        <w:rPr>
          <w:rFonts w:ascii="Arial" w:eastAsia="Times New Roman" w:hAnsi="Arial" w:cs="Arial"/>
          <w:color w:val="080908"/>
          <w:spacing w:val="28"/>
          <w:rtl/>
          <w:lang w:eastAsia="he-IL"/>
        </w:rPr>
        <w:t xml:space="preserve"> – </w:t>
      </w:r>
      <w:r w:rsidRPr="007C146A">
        <w:rPr>
          <w:rFonts w:ascii="Arial" w:eastAsia="Times New Roman" w:hAnsi="Arial" w:cs="Arial" w:hint="cs"/>
          <w:color w:val="080908"/>
          <w:spacing w:val="28"/>
          <w:rtl/>
          <w:lang w:eastAsia="he-IL"/>
        </w:rPr>
        <w:t xml:space="preserve">1 פחות </w:t>
      </w:r>
      <w:r w:rsidRPr="007C146A">
        <w:rPr>
          <w:rFonts w:ascii="Arial" w:eastAsia="Times New Roman" w:hAnsi="Arial" w:cs="Arial"/>
          <w:color w:val="080908"/>
          <w:spacing w:val="28"/>
          <w:rtl/>
        </w:rPr>
        <w:t xml:space="preserve">סך כל </w:t>
      </w:r>
      <w:r w:rsidRPr="007C146A">
        <w:rPr>
          <w:rFonts w:ascii="Arial" w:eastAsia="Times New Roman" w:hAnsi="Arial" w:cs="Arial" w:hint="cs"/>
          <w:color w:val="080908"/>
          <w:spacing w:val="28"/>
          <w:rtl/>
        </w:rPr>
        <w:t xml:space="preserve">התשומות שהיה מדווח לרשות המסים בישראל בשנת 2022, והכל אילולא היה עוסק פטור כאמור, </w:t>
      </w:r>
      <w:r w:rsidRPr="007C146A">
        <w:rPr>
          <w:rFonts w:ascii="Arial" w:eastAsia="Times New Roman" w:hAnsi="Arial" w:cs="Arial"/>
          <w:color w:val="080908"/>
          <w:spacing w:val="28"/>
          <w:rtl/>
        </w:rPr>
        <w:t xml:space="preserve">כשהוא מחולק בסך הכנסתו בשנת המס </w:t>
      </w:r>
      <w:r w:rsidRPr="007C146A">
        <w:rPr>
          <w:rFonts w:ascii="Arial" w:eastAsia="Times New Roman" w:hAnsi="Arial" w:cs="Arial" w:hint="cs"/>
          <w:color w:val="080908"/>
          <w:spacing w:val="28"/>
          <w:rtl/>
        </w:rPr>
        <w:t xml:space="preserve"> 2022 ומוכפל ב- 0.85. </w:t>
      </w:r>
    </w:p>
    <w:p w14:paraId="445BF748" w14:textId="77777777" w:rsidR="003A1C6B" w:rsidRPr="007C146A" w:rsidRDefault="003A1C6B" w:rsidP="007C146A">
      <w:pPr>
        <w:widowControl/>
        <w:numPr>
          <w:ilvl w:val="0"/>
          <w:numId w:val="22"/>
        </w:numPr>
        <w:spacing w:before="120" w:after="120" w:line="360" w:lineRule="atLeast"/>
        <w:contextualSpacing w:val="0"/>
        <w:rPr>
          <w:rFonts w:ascii="Arial" w:eastAsia="Times New Roman" w:hAnsi="Arial" w:cs="Arial"/>
          <w:color w:val="080908"/>
          <w:spacing w:val="28"/>
          <w:rtl/>
          <w:lang w:eastAsia="he-IL"/>
        </w:rPr>
      </w:pPr>
      <w:r w:rsidRPr="007C146A">
        <w:rPr>
          <w:rFonts w:ascii="Arial" w:eastAsia="Times New Roman" w:hAnsi="Arial" w:cs="Arial" w:hint="cs"/>
          <w:b/>
          <w:bCs/>
          <w:color w:val="080908"/>
          <w:spacing w:val="28"/>
          <w:rtl/>
          <w:lang w:eastAsia="he-IL"/>
        </w:rPr>
        <w:lastRenderedPageBreak/>
        <w:t xml:space="preserve"> </w:t>
      </w:r>
      <w:r w:rsidRPr="007C146A">
        <w:rPr>
          <w:rFonts w:ascii="Arial" w:eastAsia="Times New Roman" w:hAnsi="Arial" w:cs="Arial"/>
          <w:b/>
          <w:bCs/>
          <w:color w:val="080908"/>
          <w:spacing w:val="28"/>
          <w:rtl/>
          <w:lang w:eastAsia="he-IL"/>
        </w:rPr>
        <w:t xml:space="preserve">לגבי </w:t>
      </w:r>
      <w:r w:rsidRPr="007C146A">
        <w:rPr>
          <w:rFonts w:ascii="Arial" w:eastAsia="Times New Roman" w:hAnsi="Arial" w:cs="Arial" w:hint="cs"/>
          <w:b/>
          <w:bCs/>
          <w:color w:val="080908"/>
          <w:spacing w:val="28"/>
          <w:rtl/>
          <w:lang w:eastAsia="he-IL"/>
        </w:rPr>
        <w:t>איחוד עוסקים</w:t>
      </w:r>
      <w:r w:rsidRPr="007C146A">
        <w:rPr>
          <w:rFonts w:ascii="Arial" w:eastAsia="Times New Roman" w:hAnsi="Arial" w:cs="Arial"/>
          <w:b/>
          <w:bCs/>
          <w:color w:val="080908"/>
          <w:spacing w:val="28"/>
          <w:rtl/>
          <w:lang w:eastAsia="he-IL"/>
        </w:rPr>
        <w:t xml:space="preserve"> – </w:t>
      </w:r>
      <w:r w:rsidRPr="007C146A">
        <w:rPr>
          <w:rFonts w:ascii="Arial" w:eastAsia="Times New Roman" w:hAnsi="Arial" w:cs="Arial" w:hint="cs"/>
          <w:b/>
          <w:bCs/>
          <w:color w:val="080908"/>
          <w:spacing w:val="28"/>
          <w:rtl/>
          <w:lang w:eastAsia="he-IL"/>
        </w:rPr>
        <w:t xml:space="preserve"> </w:t>
      </w:r>
      <w:r w:rsidRPr="007C146A">
        <w:rPr>
          <w:rFonts w:ascii="Arial" w:eastAsia="Times New Roman" w:hAnsi="Arial" w:cs="Arial" w:hint="cs"/>
          <w:color w:val="080908"/>
          <w:spacing w:val="28"/>
          <w:rtl/>
          <w:lang w:eastAsia="he-IL"/>
        </w:rPr>
        <w:t xml:space="preserve">1 פחות </w:t>
      </w:r>
      <w:r w:rsidRPr="007C146A">
        <w:rPr>
          <w:rFonts w:ascii="Arial" w:eastAsia="Times New Roman" w:hAnsi="Arial" w:cs="Arial"/>
          <w:color w:val="080908"/>
          <w:spacing w:val="28"/>
          <w:rtl/>
          <w:lang w:eastAsia="he-IL"/>
        </w:rPr>
        <w:t>הסכום המתקבל מצירוף של שני אלה:</w:t>
      </w:r>
    </w:p>
    <w:p w14:paraId="172A587B" w14:textId="77777777" w:rsidR="003A1C6B" w:rsidRPr="007C146A" w:rsidRDefault="003A1C6B" w:rsidP="007C146A">
      <w:pPr>
        <w:widowControl/>
        <w:numPr>
          <w:ilvl w:val="0"/>
          <w:numId w:val="25"/>
        </w:numPr>
        <w:spacing w:after="160" w:line="360" w:lineRule="atLeast"/>
        <w:ind w:left="1699" w:hanging="425"/>
        <w:contextualSpacing w:val="0"/>
        <w:rPr>
          <w:rFonts w:ascii="Arial" w:eastAsia="Times New Roman" w:hAnsi="Arial" w:cs="Arial"/>
          <w:color w:val="080908"/>
          <w:spacing w:val="28"/>
        </w:rPr>
      </w:pPr>
      <w:r w:rsidRPr="007C146A">
        <w:rPr>
          <w:rFonts w:ascii="Arial" w:eastAsia="Times New Roman" w:hAnsi="Arial" w:cs="Arial"/>
          <w:color w:val="080908"/>
          <w:spacing w:val="28"/>
          <w:rtl/>
        </w:rPr>
        <w:t xml:space="preserve">סך כל התשומות השוטפות, למעט תשומות ציוד, כפי שדווח לרשות המסים בישראל בשל שנת המס </w:t>
      </w:r>
      <w:r w:rsidRPr="007C146A">
        <w:rPr>
          <w:rFonts w:ascii="Arial" w:eastAsia="Times New Roman" w:hAnsi="Arial" w:cs="Arial" w:hint="cs"/>
          <w:color w:val="080908"/>
          <w:spacing w:val="28"/>
          <w:rtl/>
        </w:rPr>
        <w:t>2022</w:t>
      </w:r>
      <w:r w:rsidRPr="007C146A">
        <w:rPr>
          <w:rFonts w:ascii="Arial" w:eastAsia="Times New Roman" w:hAnsi="Arial" w:cs="Arial"/>
          <w:color w:val="080908"/>
          <w:spacing w:val="28"/>
          <w:rtl/>
        </w:rPr>
        <w:t>, כשהוא מחולק ב</w:t>
      </w:r>
      <w:r w:rsidRPr="007C146A">
        <w:rPr>
          <w:rFonts w:ascii="Arial" w:eastAsia="Times New Roman" w:hAnsi="Arial" w:cs="Arial" w:hint="cs"/>
          <w:color w:val="080908"/>
          <w:spacing w:val="28"/>
          <w:rtl/>
        </w:rPr>
        <w:t xml:space="preserve">מחזור עסקאותיו </w:t>
      </w:r>
      <w:r w:rsidRPr="007C146A">
        <w:rPr>
          <w:rFonts w:ascii="Arial" w:eastAsia="Times New Roman" w:hAnsi="Arial" w:cs="Arial"/>
          <w:color w:val="080908"/>
          <w:spacing w:val="28"/>
          <w:rtl/>
        </w:rPr>
        <w:t xml:space="preserve">בשנת המס </w:t>
      </w:r>
      <w:r w:rsidRPr="007C146A">
        <w:rPr>
          <w:rFonts w:ascii="Arial" w:eastAsia="Times New Roman" w:hAnsi="Arial" w:cs="Arial" w:hint="cs"/>
          <w:color w:val="080908"/>
          <w:spacing w:val="28"/>
          <w:rtl/>
        </w:rPr>
        <w:t>2022</w:t>
      </w:r>
      <w:r w:rsidRPr="007C146A">
        <w:rPr>
          <w:rFonts w:ascii="Arial" w:eastAsia="Times New Roman" w:hAnsi="Arial" w:cs="Arial"/>
          <w:color w:val="080908"/>
          <w:spacing w:val="28"/>
          <w:rtl/>
        </w:rPr>
        <w:t xml:space="preserve"> ומוכפל ב-0.</w:t>
      </w:r>
      <w:r w:rsidRPr="007C146A">
        <w:rPr>
          <w:rFonts w:ascii="Arial" w:eastAsia="Times New Roman" w:hAnsi="Arial" w:cs="Arial" w:hint="cs"/>
          <w:color w:val="080908"/>
          <w:spacing w:val="28"/>
          <w:rtl/>
        </w:rPr>
        <w:t>85</w:t>
      </w:r>
      <w:r w:rsidRPr="007C146A">
        <w:rPr>
          <w:rFonts w:ascii="Arial" w:eastAsia="Times New Roman" w:hAnsi="Arial" w:cs="Arial"/>
          <w:color w:val="080908"/>
          <w:spacing w:val="28"/>
          <w:rtl/>
        </w:rPr>
        <w:t xml:space="preserve"> והכל אילולא היה רשום כעוסק אחד עם עוסק אחר; </w:t>
      </w:r>
    </w:p>
    <w:p w14:paraId="4E91198F" w14:textId="77777777" w:rsidR="003A1C6B" w:rsidRPr="007C146A" w:rsidRDefault="003A1C6B" w:rsidP="007C146A">
      <w:pPr>
        <w:widowControl/>
        <w:numPr>
          <w:ilvl w:val="0"/>
          <w:numId w:val="25"/>
        </w:numPr>
        <w:spacing w:after="160" w:line="360" w:lineRule="atLeast"/>
        <w:ind w:left="1699" w:hanging="425"/>
        <w:contextualSpacing w:val="0"/>
        <w:rPr>
          <w:rFonts w:ascii="Arial" w:eastAsia="Times New Roman" w:hAnsi="Arial" w:cs="Arial"/>
          <w:color w:val="080908"/>
          <w:spacing w:val="28"/>
        </w:rPr>
      </w:pPr>
      <w:r w:rsidRPr="007C146A">
        <w:rPr>
          <w:rFonts w:ascii="Arial" w:eastAsia="Times New Roman" w:hAnsi="Arial" w:cs="Arial"/>
          <w:color w:val="080908"/>
          <w:spacing w:val="28"/>
          <w:rtl/>
        </w:rPr>
        <w:t xml:space="preserve">סכום הוצאות השכר </w:t>
      </w:r>
      <w:r w:rsidRPr="007C146A">
        <w:rPr>
          <w:rFonts w:ascii="Arial" w:eastAsia="Times New Roman" w:hAnsi="Arial" w:cs="Arial" w:hint="cs"/>
          <w:color w:val="080908"/>
          <w:spacing w:val="28"/>
          <w:rtl/>
        </w:rPr>
        <w:t>ה</w:t>
      </w:r>
      <w:r w:rsidRPr="007C146A">
        <w:rPr>
          <w:rFonts w:ascii="Arial" w:eastAsia="Times New Roman" w:hAnsi="Arial" w:cs="Arial"/>
          <w:color w:val="080908"/>
          <w:spacing w:val="28"/>
          <w:rtl/>
        </w:rPr>
        <w:t xml:space="preserve">נחסכות כשהוא מחולק במחזור העסקאות לשנת </w:t>
      </w:r>
      <w:r w:rsidRPr="007C146A">
        <w:rPr>
          <w:rFonts w:ascii="Arial" w:eastAsia="Times New Roman" w:hAnsi="Arial" w:cs="Arial" w:hint="cs"/>
          <w:color w:val="080908"/>
          <w:spacing w:val="28"/>
          <w:rtl/>
        </w:rPr>
        <w:t>2022</w:t>
      </w:r>
      <w:r w:rsidRPr="007C146A">
        <w:rPr>
          <w:rFonts w:ascii="Arial" w:eastAsia="Times New Roman" w:hAnsi="Arial" w:cs="Arial"/>
          <w:color w:val="080908"/>
          <w:spacing w:val="28"/>
          <w:rtl/>
        </w:rPr>
        <w:t>;</w:t>
      </w:r>
    </w:p>
    <w:p w14:paraId="2F8E699A" w14:textId="77777777" w:rsidR="003A1C6B" w:rsidRPr="00586E74" w:rsidRDefault="003A1C6B" w:rsidP="00586E74">
      <w:pPr>
        <w:widowControl/>
        <w:spacing w:before="120" w:after="120" w:line="276" w:lineRule="atLeast"/>
        <w:ind w:left="849"/>
        <w:contextualSpacing w:val="0"/>
        <w:outlineLvl w:val="2"/>
        <w:rPr>
          <w:rFonts w:ascii="Arial" w:eastAsia="Times New Roman" w:hAnsi="Arial" w:cs="Arial"/>
          <w:b/>
          <w:bCs/>
          <w:color w:val="080908"/>
          <w:spacing w:val="28"/>
          <w:sz w:val="28"/>
          <w:szCs w:val="28"/>
          <w:u w:val="single"/>
          <w:rtl/>
        </w:rPr>
      </w:pPr>
      <w:r w:rsidRPr="00586E74">
        <w:rPr>
          <w:rFonts w:ascii="Arial" w:eastAsia="Times New Roman" w:hAnsi="Arial" w:cs="Arial"/>
          <w:b/>
          <w:bCs/>
          <w:color w:val="080908"/>
          <w:spacing w:val="28"/>
          <w:sz w:val="28"/>
          <w:szCs w:val="28"/>
          <w:u w:val="single"/>
          <w:rtl/>
        </w:rPr>
        <w:t xml:space="preserve">"תשומות שוטפות לשנת </w:t>
      </w:r>
      <w:r w:rsidRPr="00586E74">
        <w:rPr>
          <w:rFonts w:ascii="Arial" w:eastAsia="Times New Roman" w:hAnsi="Arial" w:cs="Arial" w:hint="cs"/>
          <w:b/>
          <w:bCs/>
          <w:color w:val="080908"/>
          <w:spacing w:val="28"/>
          <w:sz w:val="28"/>
          <w:szCs w:val="28"/>
          <w:u w:val="single"/>
          <w:rtl/>
        </w:rPr>
        <w:t>2022</w:t>
      </w:r>
      <w:r w:rsidRPr="00586E74">
        <w:rPr>
          <w:rFonts w:ascii="Arial" w:eastAsia="Times New Roman" w:hAnsi="Arial" w:cs="Arial"/>
          <w:b/>
          <w:bCs/>
          <w:color w:val="080908"/>
          <w:spacing w:val="28"/>
          <w:sz w:val="28"/>
          <w:szCs w:val="28"/>
          <w:u w:val="single"/>
          <w:rtl/>
        </w:rPr>
        <w:t xml:space="preserve">" </w:t>
      </w:r>
    </w:p>
    <w:p w14:paraId="05760CF2" w14:textId="77777777" w:rsidR="003A1C6B" w:rsidRPr="007C146A" w:rsidRDefault="003A1C6B" w:rsidP="007C146A">
      <w:pPr>
        <w:widowControl/>
        <w:spacing w:before="120" w:after="120" w:line="360" w:lineRule="atLeast"/>
        <w:ind w:left="849"/>
        <w:contextualSpacing w:val="0"/>
        <w:rPr>
          <w:rFonts w:ascii="Arial" w:eastAsia="Times New Roman" w:hAnsi="Arial" w:cs="Arial"/>
          <w:b/>
          <w:bCs/>
          <w:color w:val="080908"/>
          <w:spacing w:val="28"/>
          <w:rtl/>
        </w:rPr>
      </w:pPr>
      <w:r w:rsidRPr="007C146A">
        <w:rPr>
          <w:rFonts w:ascii="Arial" w:eastAsia="Times New Roman" w:hAnsi="Arial" w:cs="Arial" w:hint="cs"/>
          <w:color w:val="080908"/>
          <w:spacing w:val="28"/>
          <w:rtl/>
        </w:rPr>
        <w:t>סך כל התשומות, למעט תשומות ציוד שנרכש לצורכי העסק ושנוכה בשלהן מס תשומות</w:t>
      </w:r>
      <w:r w:rsidRPr="007C146A">
        <w:rPr>
          <w:rFonts w:ascii="Arial" w:eastAsia="Times New Roman" w:hAnsi="Arial" w:cs="Arial"/>
          <w:color w:val="080908"/>
          <w:spacing w:val="28"/>
        </w:rPr>
        <w:t xml:space="preserve"> </w:t>
      </w:r>
      <w:r w:rsidRPr="007C146A">
        <w:rPr>
          <w:rFonts w:ascii="Arial" w:eastAsia="Times New Roman" w:hAnsi="Arial" w:cs="Arial" w:hint="cs"/>
          <w:color w:val="080908"/>
          <w:spacing w:val="28"/>
          <w:rtl/>
        </w:rPr>
        <w:t>בהתאם לחוק מס ערך מוסף, כפי שדווח לרשות המסים בישראל באמצעות דוח תקופתי</w:t>
      </w:r>
      <w:r w:rsidRPr="007C146A">
        <w:rPr>
          <w:rFonts w:ascii="Arial" w:eastAsia="Times New Roman" w:hAnsi="Arial" w:cs="Arial"/>
          <w:color w:val="080908"/>
          <w:spacing w:val="28"/>
        </w:rPr>
        <w:t xml:space="preserve"> </w:t>
      </w:r>
      <w:r w:rsidRPr="007C146A">
        <w:rPr>
          <w:rFonts w:ascii="Arial" w:eastAsia="Times New Roman" w:hAnsi="Arial" w:cs="Arial" w:hint="cs"/>
          <w:color w:val="080908"/>
          <w:spacing w:val="28"/>
          <w:rtl/>
        </w:rPr>
        <w:t>לפי סעיפים 67 או 67א לחוק מס ערך מוסף, לפי העניין, לרבות תשומות החייבות</w:t>
      </w:r>
      <w:r w:rsidRPr="007C146A">
        <w:rPr>
          <w:rFonts w:ascii="Arial" w:eastAsia="Times New Roman" w:hAnsi="Arial" w:cs="Arial"/>
          <w:color w:val="080908"/>
          <w:spacing w:val="28"/>
        </w:rPr>
        <w:t xml:space="preserve"> </w:t>
      </w:r>
      <w:r w:rsidRPr="007C146A">
        <w:rPr>
          <w:rFonts w:ascii="Arial" w:eastAsia="Times New Roman" w:hAnsi="Arial" w:cs="Arial" w:hint="cs"/>
          <w:color w:val="080908"/>
          <w:spacing w:val="28"/>
          <w:rtl/>
        </w:rPr>
        <w:t xml:space="preserve">בשיעור מס ערך מוסף אפס </w:t>
      </w:r>
      <w:r w:rsidRPr="007C146A">
        <w:rPr>
          <w:rFonts w:ascii="Arial" w:eastAsia="Times New Roman" w:hAnsi="Arial" w:cs="Arial"/>
          <w:color w:val="080908"/>
          <w:spacing w:val="28"/>
          <w:rtl/>
        </w:rPr>
        <w:t>(כגון:</w:t>
      </w:r>
      <w:r w:rsidRPr="007C146A">
        <w:rPr>
          <w:rFonts w:ascii="Arial" w:eastAsia="Times New Roman" w:hAnsi="Arial" w:cs="Arial" w:hint="cs"/>
          <w:color w:val="080908"/>
          <w:spacing w:val="28"/>
          <w:rtl/>
        </w:rPr>
        <w:t xml:space="preserve"> </w:t>
      </w:r>
      <w:r w:rsidRPr="007C146A">
        <w:rPr>
          <w:rFonts w:ascii="Arial" w:eastAsia="Times New Roman" w:hAnsi="Arial" w:cs="Arial"/>
          <w:color w:val="080908"/>
          <w:spacing w:val="28"/>
          <w:rtl/>
        </w:rPr>
        <w:t>רכישת פירות וירקות)</w:t>
      </w:r>
      <w:r w:rsidRPr="007C146A">
        <w:rPr>
          <w:rFonts w:ascii="Arial" w:eastAsia="Times New Roman" w:hAnsi="Arial" w:cs="Arial" w:hint="cs"/>
          <w:color w:val="080908"/>
          <w:spacing w:val="28"/>
          <w:rtl/>
        </w:rPr>
        <w:t xml:space="preserve"> ולרבות הוצאות שדווחו בדוח לפי סעיף 131 לפקודה שאינן תשומות (כגון: רכישות מחו"ל, חבילות תיור בחו"ל), ו</w:t>
      </w:r>
      <w:r w:rsidRPr="007C146A">
        <w:rPr>
          <w:rFonts w:ascii="Arial" w:eastAsia="Times New Roman" w:hAnsi="Arial" w:cs="Arial"/>
          <w:color w:val="080908"/>
          <w:spacing w:val="28"/>
          <w:rtl/>
        </w:rPr>
        <w:t xml:space="preserve">למעט תשומות של </w:t>
      </w:r>
      <w:r w:rsidRPr="007C146A">
        <w:rPr>
          <w:rFonts w:ascii="Arial" w:eastAsia="Times New Roman" w:hAnsi="Arial" w:cs="Arial" w:hint="cs"/>
          <w:color w:val="080908"/>
          <w:spacing w:val="28"/>
          <w:rtl/>
        </w:rPr>
        <w:t>עוסק בשל רכישת טובין או קבלת שירות מקרובו, זולת אם אישר המנהל לבקשת העוסק, כי לגבי תשומה כאמור מקרובו מתקיימים אותם מאפיינים המתקיימים לגבי תשומה הניתנת לעוסק מאדם שאינו קרובו.</w:t>
      </w:r>
    </w:p>
    <w:p w14:paraId="1CDB44C8" w14:textId="77777777" w:rsidR="003A1C6B" w:rsidRPr="007C146A" w:rsidRDefault="003A1C6B" w:rsidP="007C146A">
      <w:pPr>
        <w:widowControl/>
        <w:spacing w:before="120" w:after="120" w:line="360" w:lineRule="atLeast"/>
        <w:ind w:left="849"/>
        <w:contextualSpacing w:val="0"/>
        <w:rPr>
          <w:rFonts w:ascii="Arial" w:eastAsia="Times New Roman" w:hAnsi="Arial" w:cs="Arial"/>
          <w:color w:val="080908"/>
          <w:spacing w:val="28"/>
          <w:u w:val="single"/>
          <w:rtl/>
          <w:lang w:eastAsia="he-IL"/>
        </w:rPr>
      </w:pPr>
      <w:r w:rsidRPr="007C146A">
        <w:rPr>
          <w:rFonts w:ascii="Arial" w:eastAsia="Times New Roman" w:hAnsi="Arial" w:cs="Arial" w:hint="cs"/>
          <w:color w:val="080908"/>
          <w:spacing w:val="28"/>
          <w:u w:val="single"/>
          <w:rtl/>
          <w:lang w:eastAsia="he-IL"/>
        </w:rPr>
        <w:t>"</w:t>
      </w:r>
      <w:r w:rsidRPr="007C146A">
        <w:rPr>
          <w:rFonts w:ascii="Arial" w:eastAsia="Times New Roman" w:hAnsi="Arial" w:cs="Arial" w:hint="cs"/>
          <w:b/>
          <w:bCs/>
          <w:color w:val="080908"/>
          <w:spacing w:val="28"/>
          <w:u w:val="single"/>
          <w:rtl/>
          <w:lang w:eastAsia="he-IL"/>
        </w:rPr>
        <w:t>הוצאות שכר נחסכות</w:t>
      </w:r>
      <w:r w:rsidRPr="007C146A">
        <w:rPr>
          <w:rFonts w:ascii="Arial" w:eastAsia="Times New Roman" w:hAnsi="Arial" w:cs="Arial" w:hint="cs"/>
          <w:color w:val="080908"/>
          <w:spacing w:val="28"/>
          <w:u w:val="single"/>
          <w:rtl/>
          <w:lang w:eastAsia="he-IL"/>
        </w:rPr>
        <w:t>"</w:t>
      </w:r>
    </w:p>
    <w:p w14:paraId="22EA6E38" w14:textId="77777777" w:rsidR="003A1C6B" w:rsidRPr="007C146A" w:rsidRDefault="003A1C6B" w:rsidP="007C146A">
      <w:pPr>
        <w:widowControl/>
        <w:spacing w:before="120" w:after="120" w:line="360" w:lineRule="atLeast"/>
        <w:ind w:left="849"/>
        <w:contextualSpacing w:val="0"/>
        <w:rPr>
          <w:rFonts w:ascii="Arial" w:eastAsia="Times New Roman" w:hAnsi="Arial" w:cs="Arial"/>
          <w:b/>
          <w:bCs/>
          <w:color w:val="080908"/>
          <w:spacing w:val="28"/>
          <w:rtl/>
        </w:rPr>
      </w:pPr>
      <w:r w:rsidRPr="007C146A">
        <w:rPr>
          <w:rFonts w:ascii="Arial" w:eastAsia="Times New Roman" w:hAnsi="Arial" w:cs="Arial" w:hint="cs"/>
          <w:color w:val="080908"/>
          <w:spacing w:val="28"/>
          <w:rtl/>
        </w:rPr>
        <w:t xml:space="preserve">חישוב הוצאות השכר שנחסכו הוא ההפרש החיובי שבין </w:t>
      </w:r>
      <w:r w:rsidR="0035375E" w:rsidRPr="007C146A">
        <w:rPr>
          <w:rFonts w:ascii="Arial" w:eastAsia="Times New Roman" w:hAnsi="Arial" w:cs="Arial" w:hint="cs"/>
          <w:color w:val="080908"/>
          <w:spacing w:val="28"/>
          <w:rtl/>
        </w:rPr>
        <w:t xml:space="preserve">סך </w:t>
      </w:r>
      <w:r w:rsidRPr="007C146A">
        <w:rPr>
          <w:rFonts w:ascii="Arial" w:eastAsia="Times New Roman" w:hAnsi="Arial" w:cs="Arial" w:hint="cs"/>
          <w:color w:val="080908"/>
          <w:spacing w:val="28"/>
          <w:rtl/>
        </w:rPr>
        <w:t xml:space="preserve">השכר </w:t>
      </w:r>
      <w:r w:rsidR="00D55045" w:rsidRPr="007C146A">
        <w:rPr>
          <w:rFonts w:ascii="Arial" w:eastAsia="Times New Roman" w:hAnsi="Arial" w:cs="Arial" w:hint="cs"/>
          <w:color w:val="080908"/>
          <w:spacing w:val="28"/>
          <w:rtl/>
        </w:rPr>
        <w:t xml:space="preserve">ששולם </w:t>
      </w:r>
      <w:r w:rsidRPr="007C146A">
        <w:rPr>
          <w:rFonts w:ascii="Arial" w:eastAsia="Times New Roman" w:hAnsi="Arial" w:cs="Arial" w:hint="cs"/>
          <w:color w:val="080908"/>
          <w:spacing w:val="28"/>
          <w:rtl/>
        </w:rPr>
        <w:t xml:space="preserve">בתקופת </w:t>
      </w:r>
      <w:r w:rsidR="0035375E" w:rsidRPr="007C146A">
        <w:rPr>
          <w:rFonts w:ascii="Arial" w:eastAsia="Times New Roman" w:hAnsi="Arial" w:cs="Arial" w:hint="cs"/>
          <w:color w:val="080908"/>
          <w:spacing w:val="28"/>
          <w:rtl/>
        </w:rPr>
        <w:t>הבסיס לבין סך</w:t>
      </w:r>
      <w:r w:rsidRPr="007C146A">
        <w:rPr>
          <w:rFonts w:ascii="Arial" w:eastAsia="Times New Roman" w:hAnsi="Arial" w:cs="Arial" w:hint="cs"/>
          <w:color w:val="080908"/>
          <w:spacing w:val="28"/>
          <w:rtl/>
        </w:rPr>
        <w:t xml:space="preserve"> </w:t>
      </w:r>
      <w:r w:rsidR="0035375E" w:rsidRPr="007C146A">
        <w:rPr>
          <w:rFonts w:ascii="Arial" w:eastAsia="Times New Roman" w:hAnsi="Arial" w:cs="Arial" w:hint="cs"/>
          <w:color w:val="080908"/>
          <w:spacing w:val="28"/>
          <w:rtl/>
        </w:rPr>
        <w:t>ה</w:t>
      </w:r>
      <w:r w:rsidRPr="007C146A">
        <w:rPr>
          <w:rFonts w:ascii="Arial" w:eastAsia="Times New Roman" w:hAnsi="Arial" w:cs="Arial" w:hint="cs"/>
          <w:color w:val="080908"/>
          <w:spacing w:val="28"/>
          <w:rtl/>
        </w:rPr>
        <w:t xml:space="preserve">שכר </w:t>
      </w:r>
      <w:r w:rsidR="0035375E" w:rsidRPr="007C146A">
        <w:rPr>
          <w:rFonts w:ascii="Arial" w:eastAsia="Times New Roman" w:hAnsi="Arial" w:cs="Arial" w:hint="cs"/>
          <w:color w:val="080908"/>
          <w:spacing w:val="28"/>
          <w:rtl/>
        </w:rPr>
        <w:t xml:space="preserve">ששולם </w:t>
      </w:r>
      <w:proofErr w:type="spellStart"/>
      <w:r w:rsidRPr="007C146A">
        <w:rPr>
          <w:rFonts w:ascii="Arial" w:eastAsia="Times New Roman" w:hAnsi="Arial" w:cs="Arial" w:hint="cs"/>
          <w:color w:val="080908"/>
          <w:spacing w:val="28"/>
          <w:rtl/>
        </w:rPr>
        <w:t>בבתקופת</w:t>
      </w:r>
      <w:proofErr w:type="spellEnd"/>
      <w:r w:rsidRPr="007C146A">
        <w:rPr>
          <w:rFonts w:ascii="Arial" w:eastAsia="Times New Roman" w:hAnsi="Arial" w:cs="Arial" w:hint="cs"/>
          <w:color w:val="080908"/>
          <w:spacing w:val="28"/>
          <w:rtl/>
        </w:rPr>
        <w:t xml:space="preserve"> ה</w:t>
      </w:r>
      <w:r w:rsidR="0035375E" w:rsidRPr="007C146A">
        <w:rPr>
          <w:rFonts w:ascii="Arial" w:eastAsia="Times New Roman" w:hAnsi="Arial" w:cs="Arial" w:hint="cs"/>
          <w:color w:val="080908"/>
          <w:spacing w:val="28"/>
          <w:rtl/>
        </w:rPr>
        <w:t>זכאות</w:t>
      </w:r>
      <w:r w:rsidRPr="007C146A">
        <w:rPr>
          <w:rFonts w:ascii="Arial" w:eastAsia="Times New Roman" w:hAnsi="Arial" w:cs="Arial" w:hint="cs"/>
          <w:color w:val="080908"/>
          <w:spacing w:val="28"/>
          <w:rtl/>
        </w:rPr>
        <w:t xml:space="preserve"> כפי שדווח בתיקי הניכויים של העוסק </w:t>
      </w:r>
      <w:r w:rsidRPr="007C146A">
        <w:rPr>
          <w:rFonts w:ascii="Arial" w:eastAsia="Times New Roman" w:hAnsi="Arial" w:cs="Arial" w:hint="cs"/>
          <w:b/>
          <w:bCs/>
          <w:color w:val="080908"/>
          <w:spacing w:val="28"/>
          <w:rtl/>
        </w:rPr>
        <w:t>(דיווח ל-102)</w:t>
      </w:r>
      <w:r w:rsidRPr="007C146A">
        <w:rPr>
          <w:rFonts w:ascii="Arial" w:eastAsia="Times New Roman" w:hAnsi="Arial" w:cs="Arial" w:hint="cs"/>
          <w:color w:val="080908"/>
          <w:spacing w:val="28"/>
          <w:rtl/>
        </w:rPr>
        <w:t xml:space="preserve">. </w:t>
      </w:r>
    </w:p>
    <w:p w14:paraId="169331B7" w14:textId="77777777" w:rsidR="003A1C6B" w:rsidRPr="007C146A" w:rsidRDefault="003A1C6B" w:rsidP="007C146A">
      <w:pPr>
        <w:widowControl/>
        <w:spacing w:before="120" w:after="120" w:line="360" w:lineRule="atLeast"/>
        <w:ind w:left="849"/>
        <w:contextualSpacing w:val="0"/>
        <w:rPr>
          <w:rFonts w:ascii="Arial" w:eastAsia="Times New Roman" w:hAnsi="Arial" w:cs="Arial"/>
          <w:b/>
          <w:bCs/>
          <w:color w:val="080908"/>
          <w:spacing w:val="28"/>
          <w:rtl/>
        </w:rPr>
      </w:pPr>
      <w:r w:rsidRPr="007C146A">
        <w:rPr>
          <w:rFonts w:ascii="Arial" w:eastAsia="Times New Roman" w:hAnsi="Arial" w:cs="Arial" w:hint="cs"/>
          <w:color w:val="080908"/>
          <w:spacing w:val="28"/>
          <w:rtl/>
        </w:rPr>
        <w:t xml:space="preserve">הוצאות השכר הנחסכות יכללו את </w:t>
      </w:r>
      <w:r w:rsidRPr="007C146A">
        <w:rPr>
          <w:rFonts w:ascii="Arial" w:eastAsia="Times New Roman" w:hAnsi="Arial" w:cs="Arial" w:hint="cs"/>
          <w:b/>
          <w:bCs/>
          <w:color w:val="080908"/>
          <w:spacing w:val="28"/>
          <w:u w:val="single"/>
          <w:rtl/>
        </w:rPr>
        <w:t>כל</w:t>
      </w:r>
      <w:r w:rsidRPr="007C146A">
        <w:rPr>
          <w:rFonts w:ascii="Arial" w:eastAsia="Times New Roman" w:hAnsi="Arial" w:cs="Arial" w:hint="cs"/>
          <w:color w:val="080908"/>
          <w:spacing w:val="28"/>
          <w:rtl/>
        </w:rPr>
        <w:t xml:space="preserve"> העובדים (עובדים זמניים, עובדים קבועים, עובדים זרים וכדומה) שלא שולם להם שכר על ידי העוסק בתקופת הזכאות, בין אם הם פוטרו, יצאו לחל"ת, יצאו לחופשה או הופסקה עבודתם בכל דרך אחרת בתקופה זו.</w:t>
      </w:r>
    </w:p>
    <w:p w14:paraId="27E6E504" w14:textId="77777777" w:rsidR="00D35E35" w:rsidRPr="007C146A" w:rsidRDefault="00D35E35" w:rsidP="007C146A">
      <w:pPr>
        <w:widowControl/>
        <w:spacing w:before="120" w:after="120" w:line="360" w:lineRule="atLeast"/>
        <w:ind w:left="849"/>
        <w:contextualSpacing w:val="0"/>
        <w:rPr>
          <w:rFonts w:ascii="Arial" w:eastAsia="Times New Roman" w:hAnsi="Arial" w:cs="Arial"/>
          <w:color w:val="080908"/>
          <w:spacing w:val="28"/>
          <w:rtl/>
        </w:rPr>
      </w:pPr>
      <w:r w:rsidRPr="007C146A">
        <w:rPr>
          <w:rFonts w:ascii="Arial" w:eastAsia="Times New Roman" w:hAnsi="Arial" w:cs="Arial" w:hint="cs"/>
          <w:color w:val="080908"/>
          <w:spacing w:val="28"/>
          <w:rtl/>
        </w:rPr>
        <w:t xml:space="preserve">מהוצאות השכר בתקופת הבסיס ובתקופת הזכאות, </w:t>
      </w:r>
      <w:r w:rsidRPr="007C146A">
        <w:rPr>
          <w:rFonts w:ascii="Arial" w:eastAsia="Times New Roman" w:hAnsi="Arial" w:cs="Arial"/>
          <w:color w:val="080908"/>
          <w:spacing w:val="28"/>
          <w:rtl/>
        </w:rPr>
        <w:t xml:space="preserve">יופחתו סכומים שהמוסד לביטוח לאומי שילם למעסיק לשם </w:t>
      </w:r>
      <w:r w:rsidRPr="007C146A">
        <w:rPr>
          <w:rFonts w:ascii="Arial" w:eastAsia="Times New Roman" w:hAnsi="Arial" w:cs="Arial"/>
          <w:b/>
          <w:bCs/>
          <w:color w:val="080908"/>
          <w:spacing w:val="28"/>
          <w:rtl/>
        </w:rPr>
        <w:t>החזר תגמולי מילואים</w:t>
      </w:r>
      <w:r w:rsidRPr="007C146A">
        <w:rPr>
          <w:rFonts w:ascii="Arial" w:eastAsia="Times New Roman" w:hAnsi="Arial" w:cs="Arial"/>
          <w:color w:val="080908"/>
          <w:spacing w:val="28"/>
          <w:rtl/>
        </w:rPr>
        <w:t xml:space="preserve"> שהמעסיק שילם לעובד, לפי פרק י"ב לחוק הביטוח הלאומי.</w:t>
      </w:r>
    </w:p>
    <w:p w14:paraId="5FEC9262" w14:textId="77777777" w:rsidR="003A1C6B" w:rsidRPr="007C146A" w:rsidRDefault="003A1C6B" w:rsidP="007C146A">
      <w:pPr>
        <w:widowControl/>
        <w:spacing w:before="120" w:after="120" w:line="360" w:lineRule="atLeast"/>
        <w:ind w:left="849"/>
        <w:contextualSpacing w:val="0"/>
        <w:rPr>
          <w:rFonts w:ascii="Arial" w:eastAsia="Times New Roman" w:hAnsi="Arial" w:cs="Arial"/>
          <w:b/>
          <w:bCs/>
          <w:color w:val="080908"/>
          <w:spacing w:val="28"/>
          <w:rtl/>
        </w:rPr>
      </w:pPr>
      <w:r w:rsidRPr="007C146A">
        <w:rPr>
          <w:rFonts w:ascii="Arial" w:eastAsia="Times New Roman" w:hAnsi="Arial" w:cs="Arial" w:hint="cs"/>
          <w:color w:val="080908"/>
          <w:spacing w:val="28"/>
          <w:rtl/>
          <w:lang w:eastAsia="he-IL"/>
        </w:rPr>
        <w:lastRenderedPageBreak/>
        <w:t xml:space="preserve">סך השכר שנחסך עבור </w:t>
      </w:r>
      <w:r w:rsidRPr="007C146A">
        <w:rPr>
          <w:rFonts w:ascii="Arial" w:eastAsia="Times New Roman" w:hAnsi="Arial" w:cs="Arial" w:hint="cs"/>
          <w:color w:val="080908"/>
          <w:spacing w:val="28"/>
          <w:u w:val="single"/>
          <w:rtl/>
          <w:lang w:eastAsia="he-IL"/>
        </w:rPr>
        <w:t>כלל</w:t>
      </w:r>
      <w:r w:rsidRPr="007C146A">
        <w:rPr>
          <w:rFonts w:ascii="Arial" w:eastAsia="Times New Roman" w:hAnsi="Arial" w:cs="Arial" w:hint="cs"/>
          <w:color w:val="080908"/>
          <w:spacing w:val="28"/>
          <w:rtl/>
          <w:lang w:eastAsia="he-IL"/>
        </w:rPr>
        <w:t xml:space="preserve"> העובדים שלא שולם להם שכר על ידי העוסק בתקופת הזכאות, יוכפל ב-6 למדווחים דו-חודשי וב-12 למדווחים חד חודשי (התאמה לגובה השכר שנחסך במונחים שנתיים) וב-1.25 (מקדם הוצ' </w:t>
      </w:r>
      <w:r w:rsidR="00E961D5" w:rsidRPr="007C146A">
        <w:rPr>
          <w:rFonts w:ascii="Arial" w:eastAsia="Times New Roman" w:hAnsi="Arial" w:cs="Arial" w:hint="cs"/>
          <w:color w:val="080908"/>
          <w:spacing w:val="28"/>
          <w:rtl/>
          <w:lang w:eastAsia="he-IL"/>
        </w:rPr>
        <w:t>מעסיק</w:t>
      </w:r>
      <w:r w:rsidRPr="007C146A">
        <w:rPr>
          <w:rFonts w:ascii="Arial" w:eastAsia="Times New Roman" w:hAnsi="Arial" w:cs="Arial" w:hint="cs"/>
          <w:color w:val="080908"/>
          <w:spacing w:val="28"/>
          <w:rtl/>
          <w:lang w:eastAsia="he-IL"/>
        </w:rPr>
        <w:t xml:space="preserve">); </w:t>
      </w:r>
      <w:r w:rsidRPr="007C146A">
        <w:rPr>
          <w:rFonts w:ascii="Arial" w:eastAsia="Times New Roman" w:hAnsi="Arial" w:cs="Arial" w:hint="cs"/>
          <w:color w:val="080908"/>
          <w:spacing w:val="28"/>
          <w:u w:val="single"/>
          <w:rtl/>
          <w:lang w:eastAsia="he-IL"/>
        </w:rPr>
        <w:t xml:space="preserve">בכל </w:t>
      </w:r>
      <w:r w:rsidR="00B631E2" w:rsidRPr="007C146A">
        <w:rPr>
          <w:rFonts w:ascii="Arial" w:eastAsia="Times New Roman" w:hAnsi="Arial" w:cs="Arial" w:hint="cs"/>
          <w:color w:val="080908"/>
          <w:spacing w:val="28"/>
          <w:u w:val="single"/>
          <w:rtl/>
          <w:lang w:eastAsia="he-IL"/>
        </w:rPr>
        <w:t xml:space="preserve">מקרה </w:t>
      </w:r>
      <w:r w:rsidRPr="007C146A">
        <w:rPr>
          <w:rFonts w:ascii="Arial" w:eastAsia="Times New Roman" w:hAnsi="Arial" w:cs="Arial" w:hint="cs"/>
          <w:color w:val="080908"/>
          <w:spacing w:val="28"/>
          <w:u w:val="single"/>
          <w:rtl/>
          <w:lang w:eastAsia="he-IL"/>
        </w:rPr>
        <w:t>גובה הוצאות השכר שנחסך לא יעלה על השכר השנתי שדווח בשנת 2022 לפי</w:t>
      </w:r>
      <w:r w:rsidR="00B631E2" w:rsidRPr="007C146A">
        <w:rPr>
          <w:rFonts w:ascii="Arial" w:eastAsia="Times New Roman" w:hAnsi="Arial" w:cs="Arial" w:hint="cs"/>
          <w:color w:val="080908"/>
          <w:spacing w:val="28"/>
          <w:u w:val="single"/>
          <w:rtl/>
          <w:lang w:eastAsia="he-IL"/>
        </w:rPr>
        <w:t xml:space="preserve"> ט'</w:t>
      </w:r>
      <w:r w:rsidRPr="007C146A">
        <w:rPr>
          <w:rFonts w:ascii="Arial" w:eastAsia="Times New Roman" w:hAnsi="Arial" w:cs="Arial" w:hint="cs"/>
          <w:color w:val="080908"/>
          <w:spacing w:val="28"/>
          <w:u w:val="single"/>
          <w:rtl/>
          <w:lang w:eastAsia="he-IL"/>
        </w:rPr>
        <w:t xml:space="preserve"> 102 כשהוא מוכפל במקדם 1.25.</w:t>
      </w:r>
    </w:p>
    <w:p w14:paraId="11B8A1D4" w14:textId="77777777" w:rsidR="00884191" w:rsidRPr="007C146A" w:rsidRDefault="00406FFE" w:rsidP="007C146A">
      <w:pPr>
        <w:widowControl/>
        <w:spacing w:before="120" w:after="120" w:line="360" w:lineRule="atLeast"/>
        <w:ind w:left="849"/>
        <w:contextualSpacing w:val="0"/>
        <w:rPr>
          <w:rFonts w:ascii="Arial" w:eastAsia="Times New Roman" w:hAnsi="Arial" w:cs="Arial"/>
          <w:color w:val="080908"/>
          <w:spacing w:val="28"/>
          <w:rtl/>
        </w:rPr>
      </w:pPr>
      <w:r w:rsidRPr="007C146A">
        <w:rPr>
          <w:rFonts w:ascii="Arial" w:eastAsia="Times New Roman" w:hAnsi="Arial" w:cs="Arial"/>
          <w:b/>
          <w:bCs/>
          <w:color w:val="080908"/>
          <w:spacing w:val="28"/>
          <w:rtl/>
        </w:rPr>
        <w:t xml:space="preserve">שכר שמקורו במתן טיפים - </w:t>
      </w:r>
      <w:r w:rsidRPr="007C146A">
        <w:rPr>
          <w:rFonts w:ascii="Arial" w:eastAsia="Times New Roman" w:hAnsi="Arial" w:cs="Arial"/>
          <w:color w:val="080908"/>
          <w:spacing w:val="28"/>
          <w:rtl/>
        </w:rPr>
        <w:t>במסעדות ובתי קפה בהם מועסקים מלצרים, מרכיב מסוים מהשכר ניתן להם כטיפ על ידי הלקוחות, לפיכך, בחישוב הוצאות השכר הנחסכות, הפרש מרכיב הטיפים בין תקופת הבסיס לתקופת הזכאות יקוזז מהוצאות השכר הנחסכות</w:t>
      </w:r>
      <w:r w:rsidRPr="007C146A">
        <w:rPr>
          <w:rFonts w:ascii="Arial" w:eastAsia="Times New Roman" w:hAnsi="Arial" w:cs="Arial"/>
          <w:b/>
          <w:bCs/>
          <w:color w:val="080908"/>
          <w:spacing w:val="28"/>
          <w:rtl/>
        </w:rPr>
        <w:t xml:space="preserve"> </w:t>
      </w:r>
      <w:r w:rsidRPr="007C146A">
        <w:rPr>
          <w:rFonts w:ascii="Arial" w:eastAsia="Times New Roman" w:hAnsi="Arial" w:cs="Arial"/>
          <w:color w:val="080908"/>
          <w:spacing w:val="28"/>
          <w:rtl/>
        </w:rPr>
        <w:t xml:space="preserve">כשהוא מוכפל ב- 6 </w:t>
      </w:r>
      <w:r w:rsidR="0064128D" w:rsidRPr="007C146A">
        <w:rPr>
          <w:rFonts w:ascii="Arial" w:eastAsia="Times New Roman" w:hAnsi="Arial" w:cs="Arial"/>
          <w:color w:val="080908"/>
          <w:spacing w:val="28"/>
          <w:rtl/>
        </w:rPr>
        <w:t xml:space="preserve">למדווחים דו-חודשי וב-12 למדווחים חד חודשי </w:t>
      </w:r>
      <w:r w:rsidRPr="007C146A">
        <w:rPr>
          <w:rFonts w:ascii="Arial" w:eastAsia="Times New Roman" w:hAnsi="Arial" w:cs="Arial"/>
          <w:color w:val="080908"/>
          <w:spacing w:val="28"/>
          <w:rtl/>
        </w:rPr>
        <w:t>(ללא מקדם סוציאליות בשיעור 1.25).</w:t>
      </w:r>
    </w:p>
    <w:p w14:paraId="73250EE4" w14:textId="77777777" w:rsidR="003A1C6B" w:rsidRPr="007C146A" w:rsidRDefault="003A1C6B" w:rsidP="007C146A">
      <w:pPr>
        <w:widowControl/>
        <w:spacing w:before="120" w:after="120" w:line="360" w:lineRule="atLeast"/>
        <w:ind w:left="849"/>
        <w:contextualSpacing w:val="0"/>
        <w:rPr>
          <w:rFonts w:ascii="Arial" w:eastAsia="Times New Roman" w:hAnsi="Arial" w:cs="Arial"/>
          <w:b/>
          <w:bCs/>
          <w:color w:val="080908"/>
          <w:spacing w:val="28"/>
          <w:rtl/>
        </w:rPr>
      </w:pPr>
      <w:r w:rsidRPr="007C146A">
        <w:rPr>
          <w:rFonts w:ascii="Arial" w:eastAsia="Times New Roman" w:hAnsi="Arial" w:cs="Arial" w:hint="cs"/>
          <w:b/>
          <w:bCs/>
          <w:color w:val="080908"/>
          <w:spacing w:val="28"/>
          <w:u w:val="single"/>
          <w:rtl/>
        </w:rPr>
        <w:t>עוסק ששינה את שיטת הדיווח בניכויים</w:t>
      </w:r>
      <w:r w:rsidRPr="007C146A">
        <w:rPr>
          <w:rFonts w:ascii="Arial" w:eastAsia="Times New Roman" w:hAnsi="Arial" w:cs="Arial"/>
          <w:b/>
          <w:bCs/>
          <w:color w:val="080908"/>
          <w:spacing w:val="28"/>
          <w:rtl/>
        </w:rPr>
        <w:t xml:space="preserve"> –  </w:t>
      </w:r>
      <w:r w:rsidRPr="007C146A">
        <w:rPr>
          <w:rFonts w:ascii="Arial" w:eastAsia="Times New Roman" w:hAnsi="Arial" w:cs="Arial" w:hint="cs"/>
          <w:color w:val="080908"/>
          <w:spacing w:val="28"/>
          <w:rtl/>
        </w:rPr>
        <w:t>לדוגמא, עוסק שדיווח בשנת 2022 בדיווח חד חודשי או דו חודשי, ובשנת 2023 הוא מדווח בדיווח חצי שנתי, חישוב הוצאות השכר שנחסך יחושב בהתאמה לחישוב החצי שנתי, כלומר, יש להשוות את השכר בחודשי הבסיס בשנת 2022 (</w:t>
      </w:r>
      <w:r w:rsidR="00D35E35" w:rsidRPr="007C146A">
        <w:rPr>
          <w:rFonts w:ascii="Arial" w:eastAsia="Times New Roman" w:hAnsi="Arial" w:cs="Arial" w:hint="cs"/>
          <w:color w:val="080908"/>
          <w:spacing w:val="28"/>
          <w:rtl/>
        </w:rPr>
        <w:t>אוקטובר</w:t>
      </w:r>
      <w:r w:rsidRPr="007C146A">
        <w:rPr>
          <w:rFonts w:ascii="Arial" w:eastAsia="Times New Roman" w:hAnsi="Arial" w:cs="Arial" w:hint="cs"/>
          <w:color w:val="080908"/>
          <w:spacing w:val="28"/>
          <w:rtl/>
        </w:rPr>
        <w:t xml:space="preserve"> או </w:t>
      </w:r>
      <w:r w:rsidR="00D35E35" w:rsidRPr="007C146A">
        <w:rPr>
          <w:rFonts w:ascii="Arial" w:eastAsia="Times New Roman" w:hAnsi="Arial" w:cs="Arial" w:hint="cs"/>
          <w:color w:val="080908"/>
          <w:spacing w:val="28"/>
          <w:rtl/>
        </w:rPr>
        <w:t>ספטמבר</w:t>
      </w:r>
      <w:r w:rsidRPr="007C146A">
        <w:rPr>
          <w:rFonts w:ascii="Arial" w:eastAsia="Times New Roman" w:hAnsi="Arial" w:cs="Arial" w:hint="cs"/>
          <w:color w:val="080908"/>
          <w:spacing w:val="28"/>
          <w:rtl/>
        </w:rPr>
        <w:t>-</w:t>
      </w:r>
      <w:r w:rsidR="00D35E35" w:rsidRPr="007C146A">
        <w:rPr>
          <w:rFonts w:ascii="Arial" w:eastAsia="Times New Roman" w:hAnsi="Arial" w:cs="Arial" w:hint="cs"/>
          <w:color w:val="080908"/>
          <w:spacing w:val="28"/>
          <w:rtl/>
        </w:rPr>
        <w:t>אוקטובר</w:t>
      </w:r>
      <w:r w:rsidRPr="007C146A">
        <w:rPr>
          <w:rFonts w:ascii="Arial" w:eastAsia="Times New Roman" w:hAnsi="Arial" w:cs="Arial" w:hint="cs"/>
          <w:color w:val="080908"/>
          <w:spacing w:val="28"/>
          <w:rtl/>
        </w:rPr>
        <w:t xml:space="preserve"> לפי העניין) לשכר החצי שנתי לשנת 2023 כשהוא מחולק ב-3 או 6 לפי העניין.</w:t>
      </w:r>
    </w:p>
    <w:p w14:paraId="6FB9289A" w14:textId="77777777" w:rsidR="003A1C6B" w:rsidRPr="007C146A" w:rsidRDefault="003A1C6B" w:rsidP="007C146A">
      <w:pPr>
        <w:widowControl/>
        <w:spacing w:before="120" w:after="120" w:line="360" w:lineRule="atLeast"/>
        <w:ind w:left="849"/>
        <w:contextualSpacing w:val="0"/>
        <w:rPr>
          <w:rFonts w:ascii="Arial" w:eastAsia="Times New Roman" w:hAnsi="Arial" w:cs="Arial"/>
          <w:color w:val="080908"/>
          <w:spacing w:val="28"/>
          <w:u w:val="single"/>
          <w:rtl/>
        </w:rPr>
      </w:pPr>
      <w:r w:rsidRPr="007C146A">
        <w:rPr>
          <w:rFonts w:ascii="Arial" w:eastAsia="Times New Roman" w:hAnsi="Arial" w:cs="Arial" w:hint="cs"/>
          <w:b/>
          <w:bCs/>
          <w:color w:val="080908"/>
          <w:spacing w:val="28"/>
          <w:u w:val="single"/>
          <w:rtl/>
        </w:rPr>
        <w:t>הערה</w:t>
      </w:r>
      <w:r w:rsidRPr="007C146A">
        <w:rPr>
          <w:rFonts w:ascii="Arial" w:eastAsia="Times New Roman" w:hAnsi="Arial" w:cs="Arial" w:hint="cs"/>
          <w:color w:val="080908"/>
          <w:spacing w:val="28"/>
          <w:rtl/>
        </w:rPr>
        <w:t>:</w:t>
      </w:r>
    </w:p>
    <w:p w14:paraId="2D578BD1" w14:textId="77777777" w:rsidR="003A1C6B" w:rsidRPr="007C146A" w:rsidRDefault="003A1C6B" w:rsidP="007C146A">
      <w:pPr>
        <w:widowControl/>
        <w:spacing w:before="120" w:after="120" w:line="360" w:lineRule="atLeast"/>
        <w:ind w:left="849"/>
        <w:contextualSpacing w:val="0"/>
        <w:rPr>
          <w:rFonts w:ascii="Arial" w:eastAsia="Times New Roman" w:hAnsi="Arial" w:cs="Arial"/>
          <w:b/>
          <w:bCs/>
          <w:color w:val="080908"/>
          <w:spacing w:val="28"/>
          <w:rtl/>
        </w:rPr>
      </w:pPr>
      <w:r w:rsidRPr="007C146A">
        <w:rPr>
          <w:rFonts w:ascii="Arial" w:eastAsia="Times New Roman" w:hAnsi="Arial" w:cs="Arial" w:hint="cs"/>
          <w:color w:val="080908"/>
          <w:spacing w:val="28"/>
          <w:rtl/>
        </w:rPr>
        <w:t>גובה משלים הוצאה נחסכת לגבי מי שעיסוקו במסחר סיטונאי או קמעונאי בדלק לא יעלה על 7.5%.</w:t>
      </w:r>
    </w:p>
    <w:p w14:paraId="129B8BBF" w14:textId="77777777" w:rsidR="00D35E35" w:rsidRPr="007C146A" w:rsidRDefault="00D35E35" w:rsidP="007C146A">
      <w:pPr>
        <w:widowControl/>
        <w:spacing w:before="120" w:after="120" w:line="360" w:lineRule="atLeast"/>
        <w:ind w:left="849"/>
        <w:contextualSpacing w:val="0"/>
        <w:rPr>
          <w:rFonts w:ascii="Arial" w:eastAsia="Times New Roman" w:hAnsi="Arial" w:cs="Arial"/>
          <w:color w:val="080908"/>
          <w:spacing w:val="28"/>
          <w:rtl/>
        </w:rPr>
      </w:pPr>
      <w:r w:rsidRPr="007C146A">
        <w:rPr>
          <w:rFonts w:ascii="Arial" w:eastAsia="Times New Roman" w:hAnsi="Arial" w:cs="Arial"/>
          <w:color w:val="080908"/>
          <w:spacing w:val="28"/>
          <w:rtl/>
        </w:rPr>
        <w:t xml:space="preserve">גובה משלים הוצאה נחסכת לגבי </w:t>
      </w:r>
      <w:r w:rsidRPr="007C146A">
        <w:rPr>
          <w:rFonts w:ascii="Arial" w:eastAsia="Times New Roman" w:hAnsi="Arial" w:cs="Arial" w:hint="cs"/>
          <w:color w:val="080908"/>
          <w:spacing w:val="28"/>
          <w:rtl/>
        </w:rPr>
        <w:t xml:space="preserve">קבלן </w:t>
      </w:r>
      <w:proofErr w:type="spellStart"/>
      <w:r w:rsidRPr="007C146A">
        <w:rPr>
          <w:rFonts w:ascii="Arial" w:eastAsia="Times New Roman" w:hAnsi="Arial" w:cs="Arial" w:hint="cs"/>
          <w:color w:val="080908"/>
          <w:spacing w:val="28"/>
          <w:rtl/>
        </w:rPr>
        <w:t>כח</w:t>
      </w:r>
      <w:proofErr w:type="spellEnd"/>
      <w:r w:rsidRPr="007C146A">
        <w:rPr>
          <w:rFonts w:ascii="Arial" w:eastAsia="Times New Roman" w:hAnsi="Arial" w:cs="Arial" w:hint="cs"/>
          <w:color w:val="080908"/>
          <w:spacing w:val="28"/>
          <w:rtl/>
        </w:rPr>
        <w:t xml:space="preserve"> אדם כהגדרתו בחוק העסקת עובדים על ידי קבלני </w:t>
      </w:r>
      <w:proofErr w:type="spellStart"/>
      <w:r w:rsidRPr="007C146A">
        <w:rPr>
          <w:rFonts w:ascii="Arial" w:eastAsia="Times New Roman" w:hAnsi="Arial" w:cs="Arial" w:hint="cs"/>
          <w:color w:val="080908"/>
          <w:spacing w:val="28"/>
          <w:rtl/>
        </w:rPr>
        <w:t>כח</w:t>
      </w:r>
      <w:proofErr w:type="spellEnd"/>
      <w:r w:rsidRPr="007C146A">
        <w:rPr>
          <w:rFonts w:ascii="Arial" w:eastAsia="Times New Roman" w:hAnsi="Arial" w:cs="Arial" w:hint="cs"/>
          <w:color w:val="080908"/>
          <w:spacing w:val="28"/>
          <w:rtl/>
        </w:rPr>
        <w:t xml:space="preserve"> אדם, התשנ"ו-1976, </w:t>
      </w:r>
      <w:r w:rsidRPr="007C146A">
        <w:rPr>
          <w:rFonts w:ascii="Arial" w:eastAsia="Times New Roman" w:hAnsi="Arial" w:cs="Arial"/>
          <w:color w:val="080908"/>
          <w:spacing w:val="28"/>
          <w:rtl/>
        </w:rPr>
        <w:t xml:space="preserve">לא יעלה על </w:t>
      </w:r>
      <w:r w:rsidRPr="007C146A">
        <w:rPr>
          <w:rFonts w:ascii="Arial" w:eastAsia="Times New Roman" w:hAnsi="Arial" w:cs="Arial" w:hint="cs"/>
          <w:color w:val="080908"/>
          <w:spacing w:val="28"/>
          <w:rtl/>
        </w:rPr>
        <w:t>12</w:t>
      </w:r>
      <w:r w:rsidRPr="007C146A">
        <w:rPr>
          <w:rFonts w:ascii="Arial" w:eastAsia="Times New Roman" w:hAnsi="Arial" w:cs="Arial"/>
          <w:color w:val="080908"/>
          <w:spacing w:val="28"/>
          <w:rtl/>
        </w:rPr>
        <w:t>%.</w:t>
      </w:r>
    </w:p>
    <w:p w14:paraId="744CE86A" w14:textId="77777777" w:rsidR="003A1C6B" w:rsidRPr="007C146A" w:rsidRDefault="003A1C6B" w:rsidP="007C146A">
      <w:pPr>
        <w:widowControl/>
        <w:spacing w:before="120" w:after="120" w:line="360" w:lineRule="atLeast"/>
        <w:ind w:left="849"/>
        <w:contextualSpacing w:val="0"/>
        <w:rPr>
          <w:rFonts w:ascii="Arial" w:eastAsia="Times New Roman" w:hAnsi="Arial" w:cs="Arial"/>
          <w:b/>
          <w:bCs/>
          <w:color w:val="080908"/>
          <w:spacing w:val="28"/>
          <w:rtl/>
        </w:rPr>
      </w:pPr>
      <w:r w:rsidRPr="007C146A">
        <w:rPr>
          <w:rFonts w:ascii="Arial" w:eastAsia="Times New Roman" w:hAnsi="Arial" w:cs="Arial" w:hint="cs"/>
          <w:b/>
          <w:bCs/>
          <w:color w:val="080908"/>
          <w:spacing w:val="28"/>
          <w:rtl/>
        </w:rPr>
        <w:t xml:space="preserve">קביעת משלים אחר  -  </w:t>
      </w:r>
      <w:r w:rsidRPr="007C146A">
        <w:rPr>
          <w:rFonts w:ascii="Arial" w:eastAsia="Times New Roman" w:hAnsi="Arial" w:cs="Arial" w:hint="cs"/>
          <w:color w:val="080908"/>
          <w:spacing w:val="28"/>
          <w:rtl/>
        </w:rPr>
        <w:t>המנהל רשאי לקבוע שיעור אחר במקרים בהם שוכנע כי שיעור ההוצאה הנחסכת אינו משקף את ההוצאות שנחסכו במקרה של אי הפעלת עסק מסוג עיסוקו של הניזוק.</w:t>
      </w:r>
    </w:p>
    <w:p w14:paraId="457D1608" w14:textId="77777777" w:rsidR="003B61E1" w:rsidRPr="00586E74" w:rsidRDefault="003B61E1" w:rsidP="00586E74">
      <w:pPr>
        <w:spacing w:before="120" w:after="120" w:line="276" w:lineRule="atLeast"/>
        <w:outlineLvl w:val="2"/>
        <w:rPr>
          <w:rFonts w:ascii="Arial" w:hAnsi="Arial" w:cs="Arial"/>
          <w:b/>
          <w:bCs/>
          <w:color w:val="080908"/>
          <w:spacing w:val="33"/>
          <w:sz w:val="28"/>
          <w:szCs w:val="28"/>
          <w:u w:val="single"/>
          <w:rtl/>
        </w:rPr>
      </w:pPr>
      <w:r w:rsidRPr="00586E74">
        <w:rPr>
          <w:rFonts w:ascii="Arial" w:hAnsi="Arial" w:cs="Arial" w:hint="cs"/>
          <w:b/>
          <w:bCs/>
          <w:color w:val="080908"/>
          <w:spacing w:val="33"/>
          <w:sz w:val="28"/>
          <w:szCs w:val="28"/>
          <w:u w:val="single"/>
          <w:rtl/>
        </w:rPr>
        <w:t>דוגמה לחישוב</w:t>
      </w:r>
    </w:p>
    <w:p w14:paraId="6AC2FD8E" w14:textId="77777777" w:rsidR="003B61E1" w:rsidRPr="007C146A" w:rsidRDefault="003B61E1" w:rsidP="007C146A">
      <w:pPr>
        <w:spacing w:line="360" w:lineRule="atLeast"/>
        <w:rPr>
          <w:rFonts w:ascii="Arial" w:hAnsi="Arial" w:cs="Arial"/>
          <w:color w:val="080908"/>
          <w:spacing w:val="28"/>
          <w:rtl/>
        </w:rPr>
      </w:pPr>
    </w:p>
    <w:tbl>
      <w:tblPr>
        <w:bidiVisual/>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00" w:firstRow="0" w:lastRow="0" w:firstColumn="0" w:lastColumn="0" w:noHBand="0" w:noVBand="1"/>
        <w:tblCaption w:val="Table 6"/>
        <w:tblDescription w:val="נתונים לצורך חישוב הדוגמה"/>
      </w:tblPr>
      <w:tblGrid>
        <w:gridCol w:w="4476"/>
        <w:gridCol w:w="4477"/>
      </w:tblGrid>
      <w:tr w:rsidR="003B61E1" w:rsidRPr="007C146A" w14:paraId="16FF3316" w14:textId="77777777" w:rsidTr="003C02D3">
        <w:trPr>
          <w:cantSplit/>
          <w:tblCellSpacing w:w="20" w:type="dxa"/>
        </w:trPr>
        <w:tc>
          <w:tcPr>
            <w:tcW w:w="8873" w:type="dxa"/>
            <w:gridSpan w:val="2"/>
            <w:shd w:val="clear" w:color="auto" w:fill="auto"/>
          </w:tcPr>
          <w:p w14:paraId="558629D2" w14:textId="77777777" w:rsidR="003B61E1" w:rsidRPr="007C146A" w:rsidRDefault="003B61E1" w:rsidP="007C146A">
            <w:pPr>
              <w:spacing w:line="360" w:lineRule="atLeast"/>
              <w:jc w:val="center"/>
              <w:rPr>
                <w:rFonts w:ascii="Arial" w:hAnsi="Arial" w:cs="Arial"/>
                <w:color w:val="080908"/>
                <w:spacing w:val="28"/>
                <w:rtl/>
              </w:rPr>
            </w:pPr>
            <w:r w:rsidRPr="007C146A">
              <w:rPr>
                <w:rFonts w:ascii="Arial" w:hAnsi="Arial" w:cs="Arial" w:hint="cs"/>
                <w:color w:val="080908"/>
                <w:spacing w:val="28"/>
                <w:rtl/>
              </w:rPr>
              <w:t>נתונים לצורך החישוב</w:t>
            </w:r>
          </w:p>
        </w:tc>
      </w:tr>
      <w:tr w:rsidR="003B61E1" w:rsidRPr="007C146A" w14:paraId="76552C4B" w14:textId="77777777" w:rsidTr="003C02D3">
        <w:trPr>
          <w:cantSplit/>
          <w:tblCellSpacing w:w="20" w:type="dxa"/>
        </w:trPr>
        <w:tc>
          <w:tcPr>
            <w:tcW w:w="4416" w:type="dxa"/>
            <w:shd w:val="clear" w:color="auto" w:fill="auto"/>
          </w:tcPr>
          <w:p w14:paraId="575785A5" w14:textId="77777777" w:rsidR="003B61E1" w:rsidRPr="007C146A" w:rsidRDefault="003B61E1" w:rsidP="007C146A">
            <w:pPr>
              <w:spacing w:line="360" w:lineRule="atLeast"/>
              <w:jc w:val="center"/>
              <w:rPr>
                <w:rFonts w:ascii="Arial" w:hAnsi="Arial" w:cs="Arial"/>
                <w:color w:val="080908"/>
                <w:spacing w:val="28"/>
                <w:rtl/>
              </w:rPr>
            </w:pPr>
            <w:r w:rsidRPr="007C146A">
              <w:rPr>
                <w:rFonts w:ascii="Arial" w:hAnsi="Arial" w:cs="Arial" w:hint="cs"/>
                <w:color w:val="080908"/>
                <w:spacing w:val="28"/>
                <w:rtl/>
              </w:rPr>
              <w:t>מחזור עסקאות בשנת 2022</w:t>
            </w:r>
          </w:p>
        </w:tc>
        <w:tc>
          <w:tcPr>
            <w:tcW w:w="4417" w:type="dxa"/>
            <w:shd w:val="clear" w:color="auto" w:fill="auto"/>
          </w:tcPr>
          <w:p w14:paraId="53AEDCB0" w14:textId="77777777" w:rsidR="003B61E1" w:rsidRPr="007C146A" w:rsidRDefault="003B61E1" w:rsidP="007C146A">
            <w:pPr>
              <w:spacing w:line="360" w:lineRule="atLeast"/>
              <w:jc w:val="center"/>
              <w:rPr>
                <w:rFonts w:ascii="Arial" w:hAnsi="Arial" w:cs="Arial"/>
                <w:color w:val="080908"/>
                <w:spacing w:val="28"/>
                <w:rtl/>
              </w:rPr>
            </w:pPr>
            <w:r w:rsidRPr="007C146A">
              <w:rPr>
                <w:rFonts w:ascii="Arial" w:hAnsi="Arial" w:cs="Arial" w:hint="cs"/>
                <w:color w:val="080908"/>
                <w:spacing w:val="28"/>
                <w:rtl/>
              </w:rPr>
              <w:t xml:space="preserve">12,000,000 ₪ </w:t>
            </w:r>
          </w:p>
        </w:tc>
      </w:tr>
      <w:tr w:rsidR="003B61E1" w:rsidRPr="007C146A" w14:paraId="41519200" w14:textId="77777777" w:rsidTr="003C02D3">
        <w:trPr>
          <w:cantSplit/>
          <w:tblCellSpacing w:w="20" w:type="dxa"/>
        </w:trPr>
        <w:tc>
          <w:tcPr>
            <w:tcW w:w="4416" w:type="dxa"/>
            <w:shd w:val="clear" w:color="auto" w:fill="auto"/>
          </w:tcPr>
          <w:p w14:paraId="3C9129B7" w14:textId="77777777" w:rsidR="003B61E1" w:rsidRPr="007C146A" w:rsidRDefault="003B61E1" w:rsidP="007C146A">
            <w:pPr>
              <w:spacing w:line="360" w:lineRule="atLeast"/>
              <w:jc w:val="center"/>
              <w:rPr>
                <w:rFonts w:ascii="Arial" w:hAnsi="Arial" w:cs="Arial"/>
                <w:color w:val="080908"/>
                <w:spacing w:val="28"/>
                <w:rtl/>
              </w:rPr>
            </w:pPr>
            <w:r w:rsidRPr="007C146A">
              <w:rPr>
                <w:rFonts w:ascii="Arial" w:hAnsi="Arial" w:cs="Arial" w:hint="cs"/>
                <w:color w:val="080908"/>
                <w:spacing w:val="28"/>
                <w:rtl/>
              </w:rPr>
              <w:t>תשומות שוטפות בשנת 2022</w:t>
            </w:r>
          </w:p>
        </w:tc>
        <w:tc>
          <w:tcPr>
            <w:tcW w:w="4417" w:type="dxa"/>
            <w:shd w:val="clear" w:color="auto" w:fill="auto"/>
          </w:tcPr>
          <w:p w14:paraId="27FA1DAF" w14:textId="77777777" w:rsidR="003B61E1" w:rsidRPr="007C146A" w:rsidRDefault="003B61E1" w:rsidP="007C146A">
            <w:pPr>
              <w:spacing w:line="360" w:lineRule="atLeast"/>
              <w:jc w:val="center"/>
              <w:rPr>
                <w:rFonts w:ascii="Arial" w:hAnsi="Arial" w:cs="Arial"/>
                <w:color w:val="080908"/>
                <w:spacing w:val="28"/>
                <w:rtl/>
              </w:rPr>
            </w:pPr>
            <w:r w:rsidRPr="007C146A">
              <w:rPr>
                <w:rFonts w:ascii="Arial" w:hAnsi="Arial" w:cs="Arial" w:hint="cs"/>
                <w:color w:val="080908"/>
                <w:spacing w:val="28"/>
                <w:rtl/>
              </w:rPr>
              <w:t>6,500,000 ₪</w:t>
            </w:r>
          </w:p>
        </w:tc>
      </w:tr>
      <w:tr w:rsidR="003B61E1" w:rsidRPr="007C146A" w14:paraId="77E68DA2" w14:textId="77777777" w:rsidTr="003C02D3">
        <w:trPr>
          <w:cantSplit/>
          <w:tblCellSpacing w:w="20" w:type="dxa"/>
        </w:trPr>
        <w:tc>
          <w:tcPr>
            <w:tcW w:w="4416" w:type="dxa"/>
            <w:shd w:val="clear" w:color="auto" w:fill="auto"/>
          </w:tcPr>
          <w:p w14:paraId="715AD227" w14:textId="77777777" w:rsidR="003B61E1" w:rsidRPr="007C146A" w:rsidRDefault="003B61E1" w:rsidP="007C146A">
            <w:pPr>
              <w:spacing w:line="360" w:lineRule="atLeast"/>
              <w:jc w:val="center"/>
              <w:rPr>
                <w:rFonts w:ascii="Arial" w:hAnsi="Arial" w:cs="Arial"/>
                <w:color w:val="080908"/>
                <w:spacing w:val="28"/>
                <w:rtl/>
              </w:rPr>
            </w:pPr>
            <w:r w:rsidRPr="007C146A">
              <w:rPr>
                <w:rFonts w:ascii="Arial" w:hAnsi="Arial" w:cs="Arial" w:hint="cs"/>
                <w:color w:val="080908"/>
                <w:spacing w:val="28"/>
                <w:rtl/>
              </w:rPr>
              <w:t>מחזור עסקאות אוקטובר 2022</w:t>
            </w:r>
          </w:p>
        </w:tc>
        <w:tc>
          <w:tcPr>
            <w:tcW w:w="4417" w:type="dxa"/>
            <w:shd w:val="clear" w:color="auto" w:fill="auto"/>
          </w:tcPr>
          <w:p w14:paraId="443D1F4C" w14:textId="77777777" w:rsidR="003B61E1" w:rsidRPr="007C146A" w:rsidRDefault="003B61E1" w:rsidP="007C146A">
            <w:pPr>
              <w:spacing w:line="360" w:lineRule="atLeast"/>
              <w:jc w:val="center"/>
              <w:rPr>
                <w:rFonts w:ascii="Arial" w:hAnsi="Arial" w:cs="Arial"/>
                <w:color w:val="080908"/>
                <w:spacing w:val="28"/>
                <w:rtl/>
              </w:rPr>
            </w:pPr>
            <w:r w:rsidRPr="007C146A">
              <w:rPr>
                <w:rFonts w:ascii="Arial" w:hAnsi="Arial" w:cs="Arial" w:hint="cs"/>
                <w:color w:val="080908"/>
                <w:spacing w:val="28"/>
                <w:rtl/>
              </w:rPr>
              <w:t>1,120,000 ₪</w:t>
            </w:r>
          </w:p>
        </w:tc>
      </w:tr>
      <w:tr w:rsidR="003B61E1" w:rsidRPr="007C146A" w14:paraId="494D7946" w14:textId="77777777" w:rsidTr="003C02D3">
        <w:trPr>
          <w:cantSplit/>
          <w:tblCellSpacing w:w="20" w:type="dxa"/>
        </w:trPr>
        <w:tc>
          <w:tcPr>
            <w:tcW w:w="4416" w:type="dxa"/>
            <w:shd w:val="clear" w:color="auto" w:fill="auto"/>
          </w:tcPr>
          <w:p w14:paraId="62D476B0" w14:textId="77777777" w:rsidR="003B61E1" w:rsidRPr="007C146A" w:rsidRDefault="003B61E1" w:rsidP="007C146A">
            <w:pPr>
              <w:spacing w:line="360" w:lineRule="atLeast"/>
              <w:jc w:val="center"/>
              <w:rPr>
                <w:rFonts w:ascii="Arial" w:hAnsi="Arial" w:cs="Arial"/>
                <w:color w:val="080908"/>
                <w:spacing w:val="28"/>
                <w:rtl/>
              </w:rPr>
            </w:pPr>
            <w:r w:rsidRPr="007C146A">
              <w:rPr>
                <w:rFonts w:ascii="Arial" w:hAnsi="Arial" w:cs="Arial" w:hint="cs"/>
                <w:color w:val="080908"/>
                <w:spacing w:val="28"/>
                <w:rtl/>
              </w:rPr>
              <w:lastRenderedPageBreak/>
              <w:t>מחזור עסקאות אוקטובר 2023</w:t>
            </w:r>
          </w:p>
        </w:tc>
        <w:tc>
          <w:tcPr>
            <w:tcW w:w="4417" w:type="dxa"/>
            <w:shd w:val="clear" w:color="auto" w:fill="auto"/>
          </w:tcPr>
          <w:p w14:paraId="0BDA1B14" w14:textId="77777777" w:rsidR="003B61E1" w:rsidRPr="007C146A" w:rsidRDefault="003B61E1" w:rsidP="007C146A">
            <w:pPr>
              <w:spacing w:line="360" w:lineRule="atLeast"/>
              <w:jc w:val="center"/>
              <w:rPr>
                <w:rFonts w:ascii="Arial" w:hAnsi="Arial" w:cs="Arial"/>
                <w:color w:val="080908"/>
                <w:spacing w:val="28"/>
                <w:rtl/>
              </w:rPr>
            </w:pPr>
            <w:r w:rsidRPr="007C146A">
              <w:rPr>
                <w:rFonts w:ascii="Arial" w:hAnsi="Arial" w:cs="Arial" w:hint="cs"/>
                <w:color w:val="080908"/>
                <w:spacing w:val="28"/>
                <w:rtl/>
              </w:rPr>
              <w:t>360,000 ₪</w:t>
            </w:r>
          </w:p>
        </w:tc>
      </w:tr>
      <w:tr w:rsidR="00D94330" w:rsidRPr="007C146A" w14:paraId="34F7CD66" w14:textId="77777777" w:rsidTr="003C02D3">
        <w:trPr>
          <w:cantSplit/>
          <w:tblCellSpacing w:w="20" w:type="dxa"/>
        </w:trPr>
        <w:tc>
          <w:tcPr>
            <w:tcW w:w="4416" w:type="dxa"/>
            <w:shd w:val="clear" w:color="auto" w:fill="auto"/>
          </w:tcPr>
          <w:p w14:paraId="3C32564F" w14:textId="77777777" w:rsidR="00D94330" w:rsidRPr="007C146A" w:rsidRDefault="00D94330" w:rsidP="007C146A">
            <w:pPr>
              <w:spacing w:line="360" w:lineRule="atLeast"/>
              <w:jc w:val="center"/>
              <w:rPr>
                <w:rFonts w:ascii="Arial" w:hAnsi="Arial" w:cs="Arial"/>
                <w:color w:val="080908"/>
                <w:spacing w:val="28"/>
                <w:rtl/>
              </w:rPr>
            </w:pPr>
            <w:r w:rsidRPr="007C146A">
              <w:rPr>
                <w:rFonts w:ascii="Arial" w:hAnsi="Arial" w:cs="Arial" w:hint="cs"/>
                <w:color w:val="080908"/>
                <w:spacing w:val="28"/>
                <w:rtl/>
              </w:rPr>
              <w:t>שכר אוקטובר 2022 לפי דיווח ל 102</w:t>
            </w:r>
          </w:p>
        </w:tc>
        <w:tc>
          <w:tcPr>
            <w:tcW w:w="4417" w:type="dxa"/>
            <w:shd w:val="clear" w:color="auto" w:fill="auto"/>
          </w:tcPr>
          <w:p w14:paraId="7225F368" w14:textId="77777777" w:rsidR="00D94330" w:rsidRPr="007C146A" w:rsidRDefault="00D94330" w:rsidP="007C146A">
            <w:pPr>
              <w:spacing w:line="360" w:lineRule="atLeast"/>
              <w:jc w:val="center"/>
              <w:rPr>
                <w:rFonts w:ascii="Arial" w:hAnsi="Arial" w:cs="Arial"/>
                <w:color w:val="080908"/>
                <w:spacing w:val="28"/>
                <w:rtl/>
              </w:rPr>
            </w:pPr>
            <w:r w:rsidRPr="007C146A">
              <w:rPr>
                <w:rFonts w:ascii="Arial" w:hAnsi="Arial" w:cs="Arial" w:hint="cs"/>
                <w:color w:val="080908"/>
                <w:spacing w:val="28"/>
                <w:rtl/>
              </w:rPr>
              <w:t>1</w:t>
            </w:r>
            <w:r w:rsidR="00442910" w:rsidRPr="007C146A">
              <w:rPr>
                <w:rFonts w:ascii="Arial" w:hAnsi="Arial" w:cs="Arial" w:hint="cs"/>
                <w:color w:val="080908"/>
                <w:spacing w:val="28"/>
                <w:rtl/>
              </w:rPr>
              <w:t>0</w:t>
            </w:r>
            <w:r w:rsidRPr="007C146A">
              <w:rPr>
                <w:rFonts w:ascii="Arial" w:hAnsi="Arial" w:cs="Arial" w:hint="cs"/>
                <w:color w:val="080908"/>
                <w:spacing w:val="28"/>
                <w:rtl/>
              </w:rPr>
              <w:t xml:space="preserve">0,000 ₪ </w:t>
            </w:r>
          </w:p>
        </w:tc>
      </w:tr>
      <w:tr w:rsidR="003B61E1" w:rsidRPr="007C146A" w14:paraId="37A2AC3D" w14:textId="77777777" w:rsidTr="003C02D3">
        <w:trPr>
          <w:cantSplit/>
          <w:tblCellSpacing w:w="20" w:type="dxa"/>
        </w:trPr>
        <w:tc>
          <w:tcPr>
            <w:tcW w:w="4416" w:type="dxa"/>
            <w:shd w:val="clear" w:color="auto" w:fill="auto"/>
          </w:tcPr>
          <w:p w14:paraId="218F9C32" w14:textId="77777777" w:rsidR="003B61E1" w:rsidRPr="007C146A" w:rsidRDefault="003B61E1" w:rsidP="007C146A">
            <w:pPr>
              <w:spacing w:line="360" w:lineRule="atLeast"/>
              <w:jc w:val="center"/>
              <w:rPr>
                <w:rFonts w:ascii="Arial" w:hAnsi="Arial" w:cs="Arial"/>
                <w:color w:val="080908"/>
                <w:spacing w:val="28"/>
                <w:rtl/>
              </w:rPr>
            </w:pPr>
            <w:r w:rsidRPr="007C146A">
              <w:rPr>
                <w:rFonts w:ascii="Arial" w:hAnsi="Arial" w:cs="Arial" w:hint="cs"/>
                <w:color w:val="080908"/>
                <w:spacing w:val="28"/>
                <w:rtl/>
              </w:rPr>
              <w:t>שכר אוקטובר 2023 לפי דיווח ל 102</w:t>
            </w:r>
          </w:p>
        </w:tc>
        <w:tc>
          <w:tcPr>
            <w:tcW w:w="4417" w:type="dxa"/>
            <w:shd w:val="clear" w:color="auto" w:fill="auto"/>
          </w:tcPr>
          <w:p w14:paraId="1D67F159" w14:textId="77777777" w:rsidR="003B61E1" w:rsidRPr="007C146A" w:rsidRDefault="00442910" w:rsidP="007C146A">
            <w:pPr>
              <w:spacing w:line="360" w:lineRule="atLeast"/>
              <w:jc w:val="center"/>
              <w:rPr>
                <w:rFonts w:ascii="Arial" w:hAnsi="Arial" w:cs="Arial"/>
                <w:color w:val="080908"/>
                <w:spacing w:val="28"/>
                <w:rtl/>
              </w:rPr>
            </w:pPr>
            <w:r w:rsidRPr="007C146A">
              <w:rPr>
                <w:rFonts w:ascii="Arial" w:hAnsi="Arial" w:cs="Arial" w:hint="cs"/>
                <w:color w:val="080908"/>
                <w:spacing w:val="28"/>
                <w:rtl/>
              </w:rPr>
              <w:t>4</w:t>
            </w:r>
            <w:r w:rsidR="003B61E1" w:rsidRPr="007C146A">
              <w:rPr>
                <w:rFonts w:ascii="Arial" w:hAnsi="Arial" w:cs="Arial" w:hint="cs"/>
                <w:color w:val="080908"/>
                <w:spacing w:val="28"/>
                <w:rtl/>
              </w:rPr>
              <w:t>0,000 ₪</w:t>
            </w:r>
          </w:p>
        </w:tc>
      </w:tr>
      <w:tr w:rsidR="003B61E1" w:rsidRPr="007C146A" w14:paraId="220A7FB6" w14:textId="77777777" w:rsidTr="003C02D3">
        <w:trPr>
          <w:cantSplit/>
          <w:tblCellSpacing w:w="20" w:type="dxa"/>
        </w:trPr>
        <w:tc>
          <w:tcPr>
            <w:tcW w:w="4416" w:type="dxa"/>
            <w:shd w:val="clear" w:color="auto" w:fill="auto"/>
          </w:tcPr>
          <w:p w14:paraId="76B66FE1" w14:textId="77777777" w:rsidR="003B61E1" w:rsidRPr="007C146A" w:rsidRDefault="003B61E1" w:rsidP="007C146A">
            <w:pPr>
              <w:spacing w:line="360" w:lineRule="atLeast"/>
              <w:jc w:val="center"/>
              <w:rPr>
                <w:rFonts w:ascii="Arial" w:hAnsi="Arial" w:cs="Arial"/>
                <w:color w:val="080908"/>
                <w:spacing w:val="28"/>
                <w:rtl/>
              </w:rPr>
            </w:pPr>
            <w:r w:rsidRPr="007C146A">
              <w:rPr>
                <w:rFonts w:ascii="Arial" w:hAnsi="Arial" w:cs="Arial" w:hint="cs"/>
                <w:color w:val="080908"/>
                <w:spacing w:val="28"/>
                <w:rtl/>
              </w:rPr>
              <w:t>תגמולי מילואים ששולמו לעובדים</w:t>
            </w:r>
          </w:p>
        </w:tc>
        <w:tc>
          <w:tcPr>
            <w:tcW w:w="4417" w:type="dxa"/>
            <w:shd w:val="clear" w:color="auto" w:fill="auto"/>
          </w:tcPr>
          <w:p w14:paraId="4FEF1521" w14:textId="77777777" w:rsidR="003B61E1" w:rsidRPr="007C146A" w:rsidRDefault="003B61E1" w:rsidP="007C146A">
            <w:pPr>
              <w:spacing w:line="360" w:lineRule="atLeast"/>
              <w:jc w:val="center"/>
              <w:rPr>
                <w:rFonts w:ascii="Arial" w:hAnsi="Arial" w:cs="Arial"/>
                <w:color w:val="080908"/>
                <w:spacing w:val="28"/>
                <w:rtl/>
              </w:rPr>
            </w:pPr>
            <w:r w:rsidRPr="007C146A">
              <w:rPr>
                <w:rFonts w:ascii="Arial" w:hAnsi="Arial" w:cs="Arial" w:hint="cs"/>
                <w:color w:val="080908"/>
                <w:spacing w:val="28"/>
                <w:rtl/>
              </w:rPr>
              <w:t xml:space="preserve">25,000 ₪ </w:t>
            </w:r>
          </w:p>
        </w:tc>
      </w:tr>
    </w:tbl>
    <w:p w14:paraId="07D2321A" w14:textId="77777777" w:rsidR="003B61E1" w:rsidRPr="007C146A" w:rsidRDefault="003B61E1" w:rsidP="007C146A">
      <w:pPr>
        <w:spacing w:line="360" w:lineRule="atLeast"/>
        <w:rPr>
          <w:rFonts w:ascii="Arial" w:hAnsi="Arial" w:cs="Arial"/>
          <w:color w:val="080908"/>
          <w:spacing w:val="28"/>
          <w:rtl/>
        </w:rPr>
      </w:pPr>
    </w:p>
    <w:p w14:paraId="25D8BFC7" w14:textId="77777777" w:rsidR="003B61E1" w:rsidRPr="007C146A" w:rsidRDefault="003B61E1" w:rsidP="007C146A">
      <w:pPr>
        <w:spacing w:line="360" w:lineRule="atLeast"/>
        <w:rPr>
          <w:rFonts w:ascii="Arial" w:hAnsi="Arial" w:cs="Arial"/>
          <w:b/>
          <w:bCs/>
          <w:color w:val="080908"/>
          <w:spacing w:val="28"/>
          <w:u w:val="single"/>
          <w:rtl/>
        </w:rPr>
      </w:pPr>
      <w:r w:rsidRPr="007C146A">
        <w:rPr>
          <w:rFonts w:ascii="Arial" w:hAnsi="Arial" w:cs="Arial" w:hint="cs"/>
          <w:b/>
          <w:bCs/>
          <w:color w:val="080908"/>
          <w:spacing w:val="28"/>
          <w:u w:val="single"/>
          <w:rtl/>
        </w:rPr>
        <w:t>חישוב הפיצוי:</w:t>
      </w:r>
    </w:p>
    <w:p w14:paraId="0741EED7" w14:textId="77777777" w:rsidR="003A1C6B" w:rsidRPr="007C146A" w:rsidRDefault="003B61E1" w:rsidP="007C146A">
      <w:pPr>
        <w:widowControl/>
        <w:spacing w:before="120" w:after="120" w:line="360" w:lineRule="atLeast"/>
        <w:ind w:left="1286"/>
        <w:contextualSpacing w:val="0"/>
        <w:rPr>
          <w:rFonts w:ascii="Arial" w:eastAsia="Times New Roman" w:hAnsi="Arial" w:cs="Arial"/>
          <w:color w:val="080908"/>
          <w:spacing w:val="28"/>
          <w:rtl/>
        </w:rPr>
      </w:pPr>
      <w:r w:rsidRPr="007C146A">
        <w:rPr>
          <w:rFonts w:ascii="Arial" w:eastAsia="Times New Roman" w:hAnsi="Arial" w:cs="Arial" w:hint="cs"/>
          <w:b/>
          <w:bCs/>
          <w:color w:val="080908"/>
          <w:spacing w:val="28"/>
          <w:u w:val="single"/>
          <w:rtl/>
        </w:rPr>
        <w:t xml:space="preserve">חישוב </w:t>
      </w:r>
      <w:r w:rsidR="003A1C6B" w:rsidRPr="007C146A">
        <w:rPr>
          <w:rFonts w:ascii="Arial" w:eastAsia="Times New Roman" w:hAnsi="Arial" w:cs="Arial" w:hint="cs"/>
          <w:b/>
          <w:bCs/>
          <w:color w:val="080908"/>
          <w:spacing w:val="28"/>
          <w:u w:val="single"/>
          <w:rtl/>
        </w:rPr>
        <w:t>ירידת מחזורים</w:t>
      </w:r>
      <w:r w:rsidR="003A1C6B" w:rsidRPr="007C146A">
        <w:rPr>
          <w:rFonts w:ascii="Arial" w:eastAsia="Times New Roman" w:hAnsi="Arial" w:cs="Arial" w:hint="cs"/>
          <w:color w:val="080908"/>
          <w:spacing w:val="28"/>
          <w:rtl/>
        </w:rPr>
        <w:t xml:space="preserve"> : </w:t>
      </w:r>
      <w:r w:rsidRPr="007C146A">
        <w:rPr>
          <w:rFonts w:ascii="Arial" w:eastAsia="Times New Roman" w:hAnsi="Arial" w:cs="Arial" w:hint="cs"/>
          <w:color w:val="080908"/>
          <w:spacing w:val="28"/>
          <w:rtl/>
        </w:rPr>
        <w:t>360</w:t>
      </w:r>
      <w:r w:rsidR="003A1C6B" w:rsidRPr="007C146A">
        <w:rPr>
          <w:rFonts w:ascii="Arial" w:eastAsia="Times New Roman" w:hAnsi="Arial" w:cs="Arial" w:hint="cs"/>
          <w:color w:val="080908"/>
          <w:spacing w:val="28"/>
          <w:rtl/>
        </w:rPr>
        <w:t xml:space="preserve">,000 </w:t>
      </w:r>
      <w:r w:rsidR="003A1C6B" w:rsidRPr="007C146A">
        <w:rPr>
          <w:rFonts w:ascii="Arial" w:eastAsia="Times New Roman" w:hAnsi="Arial" w:cs="Arial"/>
          <w:color w:val="080908"/>
          <w:spacing w:val="28"/>
          <w:rtl/>
        </w:rPr>
        <w:t>–</w:t>
      </w:r>
      <w:r w:rsidR="003A1C6B" w:rsidRPr="007C146A">
        <w:rPr>
          <w:rFonts w:ascii="Arial" w:eastAsia="Times New Roman" w:hAnsi="Arial" w:cs="Arial" w:hint="cs"/>
          <w:color w:val="080908"/>
          <w:spacing w:val="28"/>
          <w:rtl/>
        </w:rPr>
        <w:t xml:space="preserve"> </w:t>
      </w:r>
      <w:r w:rsidRPr="007C146A">
        <w:rPr>
          <w:rFonts w:ascii="Arial" w:eastAsia="Times New Roman" w:hAnsi="Arial" w:cs="Arial" w:hint="cs"/>
          <w:color w:val="080908"/>
          <w:spacing w:val="28"/>
          <w:rtl/>
        </w:rPr>
        <w:t>1,120</w:t>
      </w:r>
      <w:r w:rsidR="003A1C6B" w:rsidRPr="007C146A">
        <w:rPr>
          <w:rFonts w:ascii="Arial" w:eastAsia="Times New Roman" w:hAnsi="Arial" w:cs="Arial" w:hint="cs"/>
          <w:color w:val="080908"/>
          <w:spacing w:val="28"/>
          <w:rtl/>
        </w:rPr>
        <w:t xml:space="preserve">,000= </w:t>
      </w:r>
      <w:r w:rsidRPr="007C146A">
        <w:rPr>
          <w:rFonts w:ascii="Arial" w:eastAsia="Times New Roman" w:hAnsi="Arial" w:cs="Arial" w:hint="cs"/>
          <w:b/>
          <w:bCs/>
          <w:color w:val="080908"/>
          <w:spacing w:val="28"/>
          <w:rtl/>
        </w:rPr>
        <w:t>760</w:t>
      </w:r>
      <w:r w:rsidR="003A1C6B" w:rsidRPr="007C146A">
        <w:rPr>
          <w:rFonts w:ascii="Arial" w:eastAsia="Times New Roman" w:hAnsi="Arial" w:cs="Arial" w:hint="cs"/>
          <w:b/>
          <w:bCs/>
          <w:color w:val="080908"/>
          <w:spacing w:val="28"/>
          <w:rtl/>
        </w:rPr>
        <w:t>,000</w:t>
      </w:r>
      <w:r w:rsidR="003A1C6B" w:rsidRPr="007C146A">
        <w:rPr>
          <w:rFonts w:ascii="Arial" w:eastAsia="Times New Roman" w:hAnsi="Arial" w:cs="Arial" w:hint="cs"/>
          <w:color w:val="080908"/>
          <w:spacing w:val="28"/>
          <w:rtl/>
        </w:rPr>
        <w:t xml:space="preserve"> ₪</w:t>
      </w:r>
    </w:p>
    <w:p w14:paraId="077474C4" w14:textId="77777777" w:rsidR="003A1C6B" w:rsidRPr="007C146A" w:rsidRDefault="003A1C6B" w:rsidP="007C146A">
      <w:pPr>
        <w:widowControl/>
        <w:spacing w:before="120" w:after="120" w:line="360" w:lineRule="atLeast"/>
        <w:ind w:left="1286"/>
        <w:contextualSpacing w:val="0"/>
        <w:rPr>
          <w:rFonts w:ascii="Arial" w:eastAsia="Times New Roman" w:hAnsi="Arial" w:cs="Arial"/>
          <w:b/>
          <w:bCs/>
          <w:color w:val="080908"/>
          <w:spacing w:val="28"/>
          <w:u w:val="single"/>
          <w:rtl/>
        </w:rPr>
      </w:pPr>
      <w:r w:rsidRPr="007C146A">
        <w:rPr>
          <w:rFonts w:ascii="Arial" w:eastAsia="Times New Roman" w:hAnsi="Arial" w:cs="Arial" w:hint="cs"/>
          <w:b/>
          <w:bCs/>
          <w:color w:val="080908"/>
          <w:spacing w:val="28"/>
          <w:u w:val="single"/>
          <w:rtl/>
        </w:rPr>
        <w:t xml:space="preserve">חישוב </w:t>
      </w:r>
      <w:r w:rsidRPr="007C146A">
        <w:rPr>
          <w:rFonts w:ascii="Arial" w:eastAsia="Times New Roman" w:hAnsi="Arial" w:cs="Arial"/>
          <w:b/>
          <w:bCs/>
          <w:color w:val="080908"/>
          <w:spacing w:val="28"/>
          <w:u w:val="single"/>
          <w:rtl/>
        </w:rPr>
        <w:t>משלים ההוצאה הנחסכת</w:t>
      </w:r>
      <w:r w:rsidRPr="007C146A">
        <w:rPr>
          <w:rFonts w:ascii="Arial" w:eastAsia="Times New Roman" w:hAnsi="Arial" w:cs="Arial"/>
          <w:b/>
          <w:bCs/>
          <w:color w:val="080908"/>
          <w:spacing w:val="28"/>
          <w:rtl/>
        </w:rPr>
        <w:t>:</w:t>
      </w:r>
      <w:r w:rsidR="00D94330" w:rsidRPr="007C146A">
        <w:rPr>
          <w:rFonts w:ascii="Arial" w:eastAsia="Times New Roman" w:hAnsi="Arial" w:cs="Arial" w:hint="cs"/>
          <w:b/>
          <w:bCs/>
          <w:color w:val="080908"/>
          <w:spacing w:val="28"/>
          <w:u w:val="single"/>
          <w:rtl/>
        </w:rPr>
        <w:t xml:space="preserve"> </w:t>
      </w:r>
    </w:p>
    <w:p w14:paraId="19B041B2" w14:textId="77777777" w:rsidR="003A1C6B" w:rsidRPr="007C146A" w:rsidRDefault="001111B0" w:rsidP="007C146A">
      <w:pPr>
        <w:widowControl/>
        <w:spacing w:before="120" w:after="120" w:line="360" w:lineRule="atLeast"/>
        <w:ind w:left="1286"/>
        <w:contextualSpacing w:val="0"/>
        <w:rPr>
          <w:rFonts w:ascii="Arial" w:eastAsia="Times New Roman" w:hAnsi="Arial" w:cs="Arial"/>
          <w:b/>
          <w:bCs/>
          <w:color w:val="080908"/>
          <w:spacing w:val="28"/>
          <w:rtl/>
        </w:rPr>
      </w:pPr>
      <w:r w:rsidRPr="007C146A">
        <w:rPr>
          <w:rFonts w:ascii="Arial" w:eastAsia="Times New Roman" w:hAnsi="Arial" w:cs="Arial" w:hint="cs"/>
          <w:b/>
          <w:bCs/>
          <w:color w:val="080908"/>
          <w:spacing w:val="28"/>
          <w:rtl/>
        </w:rPr>
        <w:t xml:space="preserve">א. </w:t>
      </w:r>
      <w:r w:rsidR="003A1C6B" w:rsidRPr="007C146A">
        <w:rPr>
          <w:rFonts w:ascii="Arial" w:eastAsia="Times New Roman" w:hAnsi="Arial" w:cs="Arial" w:hint="cs"/>
          <w:b/>
          <w:bCs/>
          <w:color w:val="080908"/>
          <w:spacing w:val="28"/>
          <w:rtl/>
        </w:rPr>
        <w:t>חישוב השכר שנחסך:</w:t>
      </w:r>
    </w:p>
    <w:p w14:paraId="19D50FE0" w14:textId="77777777" w:rsidR="007D697C" w:rsidRPr="007C146A" w:rsidRDefault="007D697C" w:rsidP="007C146A">
      <w:pPr>
        <w:widowControl/>
        <w:spacing w:before="120" w:after="120" w:line="360" w:lineRule="atLeast"/>
        <w:ind w:left="1286"/>
        <w:contextualSpacing w:val="0"/>
        <w:rPr>
          <w:rFonts w:ascii="Arial" w:eastAsia="Times New Roman" w:hAnsi="Arial" w:cs="Arial"/>
          <w:b/>
          <w:bCs/>
          <w:color w:val="080908"/>
          <w:spacing w:val="28"/>
          <w:rtl/>
        </w:rPr>
      </w:pPr>
      <w:r w:rsidRPr="007C146A">
        <w:rPr>
          <w:rFonts w:ascii="Arial" w:eastAsia="Times New Roman" w:hAnsi="Arial" w:cs="Arial" w:hint="cs"/>
          <w:color w:val="080908"/>
          <w:spacing w:val="28"/>
          <w:rtl/>
        </w:rPr>
        <w:t>שכר אוקטובר בניכוי תגמולי מילואים</w:t>
      </w:r>
      <w:r w:rsidRPr="007C146A">
        <w:rPr>
          <w:rFonts w:ascii="Arial" w:eastAsia="Times New Roman" w:hAnsi="Arial" w:cs="Arial" w:hint="cs"/>
          <w:b/>
          <w:bCs/>
          <w:color w:val="080908"/>
          <w:spacing w:val="28"/>
          <w:rtl/>
        </w:rPr>
        <w:t xml:space="preserve">:  </w:t>
      </w:r>
      <w:r w:rsidRPr="007C146A">
        <w:rPr>
          <w:rFonts w:ascii="Arial" w:eastAsia="Times New Roman" w:hAnsi="Arial" w:cs="Arial" w:hint="cs"/>
          <w:color w:val="080908"/>
          <w:spacing w:val="28"/>
          <w:rtl/>
        </w:rPr>
        <w:t xml:space="preserve">25,000 </w:t>
      </w:r>
      <w:r w:rsidRPr="007C146A">
        <w:rPr>
          <w:rFonts w:ascii="Arial" w:eastAsia="Times New Roman" w:hAnsi="Arial" w:cs="Arial"/>
          <w:color w:val="080908"/>
          <w:spacing w:val="28"/>
          <w:rtl/>
        </w:rPr>
        <w:t>–</w:t>
      </w:r>
      <w:r w:rsidRPr="007C146A">
        <w:rPr>
          <w:rFonts w:ascii="Arial" w:eastAsia="Times New Roman" w:hAnsi="Arial" w:cs="Arial" w:hint="cs"/>
          <w:color w:val="080908"/>
          <w:spacing w:val="28"/>
          <w:rtl/>
        </w:rPr>
        <w:t xml:space="preserve"> 40,000 </w:t>
      </w:r>
      <w:r w:rsidRPr="007C146A">
        <w:rPr>
          <w:rFonts w:ascii="Arial" w:eastAsia="Times New Roman" w:hAnsi="Arial" w:cs="Arial" w:hint="cs"/>
          <w:b/>
          <w:bCs/>
          <w:color w:val="080908"/>
          <w:spacing w:val="28"/>
          <w:rtl/>
        </w:rPr>
        <w:t xml:space="preserve">= </w:t>
      </w:r>
      <w:r w:rsidRPr="007C146A">
        <w:rPr>
          <w:rFonts w:ascii="Arial" w:eastAsia="Times New Roman" w:hAnsi="Arial" w:cs="Arial" w:hint="cs"/>
          <w:color w:val="080908"/>
          <w:spacing w:val="28"/>
          <w:rtl/>
        </w:rPr>
        <w:t>15,000</w:t>
      </w:r>
      <w:r w:rsidRPr="007C146A">
        <w:rPr>
          <w:rFonts w:ascii="Arial" w:eastAsia="Times New Roman" w:hAnsi="Arial" w:cs="Arial" w:hint="cs"/>
          <w:b/>
          <w:bCs/>
          <w:color w:val="080908"/>
          <w:spacing w:val="28"/>
          <w:rtl/>
        </w:rPr>
        <w:t xml:space="preserve"> ₪ </w:t>
      </w:r>
    </w:p>
    <w:p w14:paraId="1DCEBF6C" w14:textId="77777777" w:rsidR="003A1C6B" w:rsidRPr="007C146A" w:rsidRDefault="003A1C6B" w:rsidP="007C146A">
      <w:pPr>
        <w:widowControl/>
        <w:spacing w:before="120" w:after="120" w:line="360" w:lineRule="atLeast"/>
        <w:ind w:left="1286"/>
        <w:contextualSpacing w:val="0"/>
        <w:rPr>
          <w:rFonts w:ascii="Arial" w:eastAsia="Times New Roman" w:hAnsi="Arial" w:cs="Arial"/>
          <w:color w:val="080908"/>
          <w:spacing w:val="28"/>
          <w:rtl/>
        </w:rPr>
      </w:pPr>
      <w:r w:rsidRPr="007C146A">
        <w:rPr>
          <w:rFonts w:ascii="Arial" w:eastAsia="Times New Roman" w:hAnsi="Arial" w:cs="Arial" w:hint="cs"/>
          <w:color w:val="080908"/>
          <w:spacing w:val="28"/>
          <w:rtl/>
        </w:rPr>
        <w:t>(</w:t>
      </w:r>
      <w:r w:rsidR="007D697C" w:rsidRPr="007C146A">
        <w:rPr>
          <w:rFonts w:ascii="Arial" w:eastAsia="Times New Roman" w:hAnsi="Arial" w:cs="Arial" w:hint="cs"/>
          <w:color w:val="080908"/>
          <w:spacing w:val="28"/>
          <w:rtl/>
        </w:rPr>
        <w:t>15</w:t>
      </w:r>
      <w:r w:rsidRPr="007C146A">
        <w:rPr>
          <w:rFonts w:ascii="Arial" w:eastAsia="Times New Roman" w:hAnsi="Arial" w:cs="Arial" w:hint="cs"/>
          <w:color w:val="080908"/>
          <w:spacing w:val="28"/>
          <w:rtl/>
        </w:rPr>
        <w:t xml:space="preserve">,000 </w:t>
      </w:r>
      <w:r w:rsidRPr="007C146A">
        <w:rPr>
          <w:rFonts w:ascii="Arial" w:eastAsia="Times New Roman" w:hAnsi="Arial" w:cs="Arial"/>
          <w:color w:val="080908"/>
          <w:spacing w:val="28"/>
          <w:rtl/>
        </w:rPr>
        <w:t>–</w:t>
      </w:r>
      <w:r w:rsidRPr="007C146A">
        <w:rPr>
          <w:rFonts w:ascii="Arial" w:eastAsia="Times New Roman" w:hAnsi="Arial" w:cs="Arial" w:hint="cs"/>
          <w:color w:val="080908"/>
          <w:spacing w:val="28"/>
          <w:rtl/>
        </w:rPr>
        <w:t xml:space="preserve"> </w:t>
      </w:r>
      <w:r w:rsidR="00442910" w:rsidRPr="007C146A">
        <w:rPr>
          <w:rFonts w:ascii="Arial" w:eastAsia="Times New Roman" w:hAnsi="Arial" w:cs="Arial" w:hint="cs"/>
          <w:color w:val="080908"/>
          <w:spacing w:val="28"/>
          <w:rtl/>
        </w:rPr>
        <w:t>100</w:t>
      </w:r>
      <w:r w:rsidRPr="007C146A">
        <w:rPr>
          <w:rFonts w:ascii="Arial" w:eastAsia="Times New Roman" w:hAnsi="Arial" w:cs="Arial" w:hint="cs"/>
          <w:color w:val="080908"/>
          <w:spacing w:val="28"/>
          <w:rtl/>
        </w:rPr>
        <w:t xml:space="preserve">,000) * 12 * 1.25 = </w:t>
      </w:r>
      <w:r w:rsidR="007D697C" w:rsidRPr="007C146A">
        <w:rPr>
          <w:rFonts w:ascii="Arial" w:eastAsia="Times New Roman" w:hAnsi="Arial" w:cs="Arial" w:hint="cs"/>
          <w:b/>
          <w:bCs/>
          <w:color w:val="080908"/>
          <w:spacing w:val="28"/>
          <w:rtl/>
        </w:rPr>
        <w:t>1,275</w:t>
      </w:r>
      <w:r w:rsidRPr="007C146A">
        <w:rPr>
          <w:rFonts w:ascii="Arial" w:eastAsia="Times New Roman" w:hAnsi="Arial" w:cs="Arial" w:hint="cs"/>
          <w:b/>
          <w:bCs/>
          <w:color w:val="080908"/>
          <w:spacing w:val="28"/>
          <w:rtl/>
        </w:rPr>
        <w:t>,000</w:t>
      </w:r>
      <w:r w:rsidRPr="007C146A">
        <w:rPr>
          <w:rFonts w:ascii="Arial" w:eastAsia="Times New Roman" w:hAnsi="Arial" w:cs="Arial" w:hint="cs"/>
          <w:color w:val="080908"/>
          <w:spacing w:val="28"/>
          <w:rtl/>
        </w:rPr>
        <w:t xml:space="preserve"> ₪</w:t>
      </w:r>
    </w:p>
    <w:tbl>
      <w:tblPr>
        <w:tblpPr w:leftFromText="180" w:rightFromText="180" w:vertAnchor="text" w:horzAnchor="margin" w:tblpY="451"/>
        <w:bidiVisual/>
        <w:tblW w:w="8349" w:type="dxa"/>
        <w:tblCellMar>
          <w:left w:w="0" w:type="dxa"/>
          <w:right w:w="0" w:type="dxa"/>
        </w:tblCellMar>
        <w:tblLook w:val="0000" w:firstRow="0" w:lastRow="0" w:firstColumn="0" w:lastColumn="0" w:noHBand="0" w:noVBand="0"/>
        <w:tblCaption w:val="Table 7"/>
        <w:tblDescription w:val="חישוב השכר שנחסך בדוגמה&#10;"/>
      </w:tblPr>
      <w:tblGrid>
        <w:gridCol w:w="2000"/>
        <w:gridCol w:w="697"/>
        <w:gridCol w:w="2120"/>
        <w:gridCol w:w="390"/>
        <w:gridCol w:w="601"/>
        <w:gridCol w:w="296"/>
        <w:gridCol w:w="323"/>
        <w:gridCol w:w="451"/>
        <w:gridCol w:w="1471"/>
      </w:tblGrid>
      <w:tr w:rsidR="003A1C6B" w:rsidRPr="007C146A" w14:paraId="0F81490E" w14:textId="77777777" w:rsidTr="003C02D3">
        <w:trPr>
          <w:cantSplit/>
          <w:trHeight w:val="699"/>
        </w:trPr>
        <w:tc>
          <w:tcPr>
            <w:tcW w:w="2002" w:type="dxa"/>
            <w:tcBorders>
              <w:top w:val="single" w:sz="4" w:space="0" w:color="0070C0"/>
              <w:left w:val="single" w:sz="4" w:space="0" w:color="0070C0"/>
              <w:bottom w:val="single" w:sz="4" w:space="0" w:color="auto"/>
            </w:tcBorders>
          </w:tcPr>
          <w:p w14:paraId="1F924ACF" w14:textId="77777777" w:rsidR="003A1C6B" w:rsidRPr="007C146A" w:rsidRDefault="003A1C6B" w:rsidP="007C146A">
            <w:pPr>
              <w:widowControl/>
              <w:spacing w:line="360" w:lineRule="atLeast"/>
              <w:ind w:left="0"/>
              <w:contextualSpacing w:val="0"/>
              <w:rPr>
                <w:rFonts w:ascii="Arial" w:eastAsia="Times New Roman" w:hAnsi="Arial" w:cs="Arial"/>
                <w:color w:val="080908"/>
                <w:spacing w:val="28"/>
                <w:rtl/>
              </w:rPr>
            </w:pPr>
          </w:p>
          <w:p w14:paraId="4A4C9FFF" w14:textId="77777777" w:rsidR="003A1C6B" w:rsidRPr="007C146A" w:rsidRDefault="007D697C" w:rsidP="007C146A">
            <w:pPr>
              <w:widowControl/>
              <w:spacing w:line="360" w:lineRule="atLeast"/>
              <w:ind w:left="0"/>
              <w:contextualSpacing w:val="0"/>
              <w:rPr>
                <w:rFonts w:ascii="Arial" w:eastAsia="Times New Roman" w:hAnsi="Arial" w:cs="Arial"/>
                <w:color w:val="080908"/>
                <w:spacing w:val="28"/>
                <w:rtl/>
              </w:rPr>
            </w:pPr>
            <w:r w:rsidRPr="007C146A">
              <w:rPr>
                <w:rFonts w:ascii="Arial" w:eastAsia="Times New Roman" w:hAnsi="Arial" w:cs="Arial" w:hint="cs"/>
                <w:color w:val="080908"/>
                <w:spacing w:val="28"/>
                <w:rtl/>
              </w:rPr>
              <w:t>1,275,000</w:t>
            </w:r>
          </w:p>
        </w:tc>
        <w:tc>
          <w:tcPr>
            <w:tcW w:w="698" w:type="dxa"/>
            <w:vMerge w:val="restart"/>
            <w:tcBorders>
              <w:top w:val="single" w:sz="4" w:space="0" w:color="0070C0"/>
              <w:left w:val="nil"/>
            </w:tcBorders>
            <w:vAlign w:val="center"/>
          </w:tcPr>
          <w:p w14:paraId="78A2C756" w14:textId="77777777" w:rsidR="003A1C6B" w:rsidRPr="007C146A" w:rsidRDefault="003A1C6B" w:rsidP="007C146A">
            <w:pPr>
              <w:widowControl/>
              <w:spacing w:line="360" w:lineRule="atLeast"/>
              <w:ind w:left="0"/>
              <w:contextualSpacing w:val="0"/>
              <w:rPr>
                <w:rFonts w:ascii="Arial" w:eastAsia="Times New Roman" w:hAnsi="Arial" w:cs="Arial"/>
                <w:color w:val="080908"/>
                <w:sz w:val="40"/>
                <w:szCs w:val="40"/>
                <w:rtl/>
              </w:rPr>
            </w:pPr>
            <w:r w:rsidRPr="007C146A">
              <w:rPr>
                <w:rFonts w:ascii="Arial" w:eastAsia="Times New Roman" w:hAnsi="Arial" w:cs="Arial" w:hint="cs"/>
                <w:color w:val="080908"/>
                <w:rtl/>
              </w:rPr>
              <w:t>+</w:t>
            </w:r>
            <w:r w:rsidRPr="007C146A">
              <w:rPr>
                <w:rFonts w:ascii="Arial" w:eastAsia="Times New Roman" w:hAnsi="Arial" w:cs="Arial"/>
                <w:color w:val="080908"/>
                <w:sz w:val="40"/>
                <w:szCs w:val="40"/>
                <w:rtl/>
              </w:rPr>
              <w:t>(</w:t>
            </w:r>
            <w:r w:rsidR="007D697C" w:rsidRPr="007C146A">
              <w:rPr>
                <w:rFonts w:ascii="Arial" w:eastAsia="Times New Roman" w:hAnsi="Arial" w:cs="Arial" w:hint="cs"/>
                <w:color w:val="080908"/>
                <w:sz w:val="40"/>
                <w:szCs w:val="40"/>
                <w:rtl/>
              </w:rPr>
              <w:t xml:space="preserve"> </w:t>
            </w:r>
          </w:p>
        </w:tc>
        <w:tc>
          <w:tcPr>
            <w:tcW w:w="2121" w:type="dxa"/>
            <w:tcBorders>
              <w:top w:val="single" w:sz="4" w:space="0" w:color="0070C0"/>
              <w:left w:val="nil"/>
              <w:bottom w:val="single" w:sz="4" w:space="0" w:color="auto"/>
            </w:tcBorders>
            <w:vAlign w:val="center"/>
          </w:tcPr>
          <w:p w14:paraId="17C615F2" w14:textId="77777777" w:rsidR="003A1C6B" w:rsidRPr="007C146A" w:rsidRDefault="007D697C" w:rsidP="007C146A">
            <w:pPr>
              <w:widowControl/>
              <w:spacing w:line="360" w:lineRule="atLeast"/>
              <w:ind w:left="0"/>
              <w:contextualSpacing w:val="0"/>
              <w:rPr>
                <w:rFonts w:ascii="Arial" w:eastAsia="Times New Roman" w:hAnsi="Arial" w:cs="Arial"/>
                <w:color w:val="080908"/>
                <w:spacing w:val="28"/>
                <w:rtl/>
              </w:rPr>
            </w:pPr>
            <w:r w:rsidRPr="007C146A">
              <w:rPr>
                <w:rFonts w:ascii="Arial" w:eastAsia="Times New Roman" w:hAnsi="Arial" w:cs="Arial" w:hint="cs"/>
                <w:color w:val="080908"/>
                <w:spacing w:val="28"/>
                <w:rtl/>
              </w:rPr>
              <w:t>6,500,000</w:t>
            </w:r>
          </w:p>
        </w:tc>
        <w:tc>
          <w:tcPr>
            <w:tcW w:w="390" w:type="dxa"/>
            <w:vMerge w:val="restart"/>
            <w:tcBorders>
              <w:top w:val="single" w:sz="4" w:space="0" w:color="0070C0"/>
            </w:tcBorders>
            <w:vAlign w:val="center"/>
          </w:tcPr>
          <w:p w14:paraId="2544A761" w14:textId="77777777" w:rsidR="003A1C6B" w:rsidRPr="007C146A" w:rsidRDefault="003A1C6B" w:rsidP="007C146A">
            <w:pPr>
              <w:widowControl/>
              <w:spacing w:line="360" w:lineRule="atLeast"/>
              <w:ind w:left="0"/>
              <w:contextualSpacing w:val="0"/>
              <w:rPr>
                <w:rFonts w:ascii="Arial" w:eastAsia="Times New Roman" w:hAnsi="Arial" w:cs="Arial"/>
                <w:color w:val="080908"/>
                <w:spacing w:val="28"/>
                <w:rtl/>
              </w:rPr>
            </w:pPr>
            <w:r w:rsidRPr="007C146A">
              <w:rPr>
                <w:rFonts w:ascii="Arial" w:eastAsia="Times New Roman" w:hAnsi="Arial" w:cs="Arial"/>
                <w:color w:val="080908"/>
                <w:spacing w:val="28"/>
              </w:rPr>
              <w:t>x</w:t>
            </w:r>
          </w:p>
        </w:tc>
        <w:tc>
          <w:tcPr>
            <w:tcW w:w="595" w:type="dxa"/>
            <w:vMerge w:val="restart"/>
            <w:tcBorders>
              <w:top w:val="single" w:sz="4" w:space="0" w:color="0070C0"/>
            </w:tcBorders>
            <w:vAlign w:val="center"/>
          </w:tcPr>
          <w:p w14:paraId="55D5EC22" w14:textId="77777777" w:rsidR="003A1C6B" w:rsidRPr="007C146A" w:rsidRDefault="003A1C6B" w:rsidP="007C146A">
            <w:pPr>
              <w:widowControl/>
              <w:spacing w:line="360" w:lineRule="atLeast"/>
              <w:ind w:left="0"/>
              <w:contextualSpacing w:val="0"/>
              <w:rPr>
                <w:rFonts w:ascii="Arial" w:eastAsia="Times New Roman" w:hAnsi="Arial" w:cs="Arial"/>
                <w:color w:val="080908"/>
                <w:rtl/>
              </w:rPr>
            </w:pPr>
            <w:r w:rsidRPr="007C146A">
              <w:rPr>
                <w:rFonts w:ascii="Arial" w:eastAsia="Times New Roman" w:hAnsi="Arial" w:cs="Arial"/>
                <w:color w:val="080908"/>
                <w:rtl/>
              </w:rPr>
              <w:t>0.85</w:t>
            </w:r>
            <w:r w:rsidRPr="007C146A">
              <w:rPr>
                <w:rFonts w:ascii="Arial" w:eastAsia="Times New Roman" w:hAnsi="Arial" w:cs="Arial"/>
                <w:color w:val="080908"/>
                <w:sz w:val="40"/>
                <w:szCs w:val="40"/>
                <w:rtl/>
              </w:rPr>
              <w:t>)</w:t>
            </w:r>
          </w:p>
        </w:tc>
        <w:tc>
          <w:tcPr>
            <w:tcW w:w="296" w:type="dxa"/>
            <w:vMerge w:val="restart"/>
            <w:tcBorders>
              <w:top w:val="single" w:sz="4" w:space="0" w:color="0070C0"/>
            </w:tcBorders>
            <w:vAlign w:val="center"/>
          </w:tcPr>
          <w:p w14:paraId="0AD0C187" w14:textId="77777777" w:rsidR="003A1C6B" w:rsidRPr="007C146A" w:rsidRDefault="003A1C6B" w:rsidP="007C146A">
            <w:pPr>
              <w:widowControl/>
              <w:spacing w:line="360" w:lineRule="atLeast"/>
              <w:ind w:left="0"/>
              <w:contextualSpacing w:val="0"/>
              <w:rPr>
                <w:rFonts w:ascii="Arial" w:eastAsia="Times New Roman" w:hAnsi="Arial" w:cs="Arial"/>
                <w:color w:val="080908"/>
                <w:spacing w:val="28"/>
                <w:rtl/>
              </w:rPr>
            </w:pPr>
            <w:r w:rsidRPr="007C146A">
              <w:rPr>
                <w:rFonts w:ascii="Arial" w:eastAsia="Times New Roman" w:hAnsi="Arial" w:cs="Arial"/>
                <w:color w:val="080908"/>
                <w:spacing w:val="28"/>
                <w:rtl/>
              </w:rPr>
              <w:t>-</w:t>
            </w:r>
          </w:p>
        </w:tc>
        <w:tc>
          <w:tcPr>
            <w:tcW w:w="323" w:type="dxa"/>
            <w:vMerge w:val="restart"/>
            <w:tcBorders>
              <w:top w:val="single" w:sz="4" w:space="0" w:color="0070C0"/>
            </w:tcBorders>
            <w:vAlign w:val="center"/>
          </w:tcPr>
          <w:p w14:paraId="059CFE1C" w14:textId="77777777" w:rsidR="003A1C6B" w:rsidRPr="007C146A" w:rsidRDefault="003A1C6B" w:rsidP="007C146A">
            <w:pPr>
              <w:widowControl/>
              <w:spacing w:line="360" w:lineRule="atLeast"/>
              <w:ind w:left="0"/>
              <w:contextualSpacing w:val="0"/>
              <w:rPr>
                <w:rFonts w:ascii="Arial" w:eastAsia="Times New Roman" w:hAnsi="Arial" w:cs="Arial"/>
                <w:color w:val="080908"/>
                <w:spacing w:val="28"/>
                <w:rtl/>
              </w:rPr>
            </w:pPr>
            <w:r w:rsidRPr="007C146A">
              <w:rPr>
                <w:rFonts w:ascii="Arial" w:eastAsia="Times New Roman" w:hAnsi="Arial" w:cs="Arial"/>
                <w:color w:val="080908"/>
                <w:spacing w:val="28"/>
                <w:rtl/>
              </w:rPr>
              <w:t>1</w:t>
            </w:r>
          </w:p>
        </w:tc>
        <w:tc>
          <w:tcPr>
            <w:tcW w:w="452" w:type="dxa"/>
            <w:vMerge w:val="restart"/>
            <w:tcBorders>
              <w:top w:val="single" w:sz="4" w:space="0" w:color="0070C0"/>
            </w:tcBorders>
            <w:vAlign w:val="center"/>
          </w:tcPr>
          <w:p w14:paraId="72CD3623" w14:textId="77777777" w:rsidR="003A1C6B" w:rsidRPr="007C146A" w:rsidRDefault="003A1C6B" w:rsidP="007C146A">
            <w:pPr>
              <w:widowControl/>
              <w:spacing w:line="360" w:lineRule="atLeast"/>
              <w:ind w:left="0"/>
              <w:contextualSpacing w:val="0"/>
              <w:rPr>
                <w:rFonts w:ascii="Arial" w:eastAsia="Times New Roman" w:hAnsi="Arial" w:cs="Arial"/>
                <w:color w:val="080908"/>
                <w:spacing w:val="28"/>
                <w:rtl/>
              </w:rPr>
            </w:pPr>
            <w:r w:rsidRPr="007C146A">
              <w:rPr>
                <w:rFonts w:ascii="Arial" w:eastAsia="Times New Roman" w:hAnsi="Arial" w:cs="Arial"/>
                <w:color w:val="080908"/>
                <w:spacing w:val="28"/>
                <w:rtl/>
              </w:rPr>
              <w:t>=</w:t>
            </w:r>
          </w:p>
        </w:tc>
        <w:tc>
          <w:tcPr>
            <w:tcW w:w="1472" w:type="dxa"/>
            <w:vMerge w:val="restart"/>
            <w:tcBorders>
              <w:top w:val="single" w:sz="4" w:space="0" w:color="0070C0"/>
              <w:right w:val="single" w:sz="4" w:space="0" w:color="0070C0"/>
            </w:tcBorders>
            <w:vAlign w:val="center"/>
          </w:tcPr>
          <w:p w14:paraId="45A2BEDF" w14:textId="77777777" w:rsidR="003A1C6B" w:rsidRPr="007C146A" w:rsidRDefault="003A1C6B" w:rsidP="007C146A">
            <w:pPr>
              <w:widowControl/>
              <w:spacing w:line="360" w:lineRule="atLeast"/>
              <w:ind w:left="0"/>
              <w:contextualSpacing w:val="0"/>
              <w:rPr>
                <w:rFonts w:ascii="Arial" w:eastAsia="Times New Roman" w:hAnsi="Arial" w:cs="Arial"/>
                <w:color w:val="080908"/>
                <w:spacing w:val="28"/>
                <w:rtl/>
              </w:rPr>
            </w:pPr>
            <w:r w:rsidRPr="007C146A">
              <w:rPr>
                <w:rFonts w:ascii="Arial" w:eastAsia="Times New Roman" w:hAnsi="Arial" w:cs="Arial" w:hint="cs"/>
                <w:color w:val="080908"/>
                <w:spacing w:val="28"/>
                <w:rtl/>
              </w:rPr>
              <w:t>4</w:t>
            </w:r>
            <w:r w:rsidR="00FD367F" w:rsidRPr="007C146A">
              <w:rPr>
                <w:rFonts w:ascii="Arial" w:eastAsia="Times New Roman" w:hAnsi="Arial" w:cs="Arial" w:hint="cs"/>
                <w:color w:val="080908"/>
                <w:spacing w:val="28"/>
                <w:rtl/>
              </w:rPr>
              <w:t>3</w:t>
            </w:r>
            <w:r w:rsidRPr="007C146A">
              <w:rPr>
                <w:rFonts w:ascii="Arial" w:eastAsia="Times New Roman" w:hAnsi="Arial" w:cs="Arial" w:hint="cs"/>
                <w:color w:val="080908"/>
                <w:spacing w:val="28"/>
                <w:rtl/>
              </w:rPr>
              <w:t>.</w:t>
            </w:r>
            <w:r w:rsidR="00FD367F" w:rsidRPr="007C146A">
              <w:rPr>
                <w:rFonts w:ascii="Arial" w:eastAsia="Times New Roman" w:hAnsi="Arial" w:cs="Arial" w:hint="cs"/>
                <w:color w:val="080908"/>
                <w:spacing w:val="28"/>
                <w:rtl/>
              </w:rPr>
              <w:t>33</w:t>
            </w:r>
            <w:r w:rsidRPr="007C146A">
              <w:rPr>
                <w:rFonts w:ascii="Arial" w:eastAsia="Times New Roman" w:hAnsi="Arial" w:cs="Arial" w:hint="cs"/>
                <w:color w:val="080908"/>
                <w:spacing w:val="28"/>
                <w:rtl/>
              </w:rPr>
              <w:t>%</w:t>
            </w:r>
            <w:r w:rsidRPr="007C146A">
              <w:rPr>
                <w:rFonts w:ascii="Arial" w:eastAsia="Times New Roman" w:hAnsi="Arial" w:cs="Arial"/>
                <w:color w:val="080908"/>
                <w:spacing w:val="28"/>
                <w:rtl/>
              </w:rPr>
              <w:t xml:space="preserve"> </w:t>
            </w:r>
          </w:p>
        </w:tc>
      </w:tr>
      <w:tr w:rsidR="003A1C6B" w:rsidRPr="007C146A" w14:paraId="58674106" w14:textId="77777777" w:rsidTr="003C02D3">
        <w:trPr>
          <w:cantSplit/>
          <w:trHeight w:val="682"/>
        </w:trPr>
        <w:tc>
          <w:tcPr>
            <w:tcW w:w="2002" w:type="dxa"/>
            <w:tcBorders>
              <w:top w:val="single" w:sz="4" w:space="0" w:color="auto"/>
              <w:left w:val="single" w:sz="4" w:space="0" w:color="0070C0"/>
              <w:bottom w:val="single" w:sz="4" w:space="0" w:color="auto"/>
            </w:tcBorders>
          </w:tcPr>
          <w:p w14:paraId="6DDC61F8" w14:textId="77777777" w:rsidR="003A1C6B" w:rsidRPr="007C146A" w:rsidRDefault="007D697C" w:rsidP="007C146A">
            <w:pPr>
              <w:widowControl/>
              <w:spacing w:line="360" w:lineRule="atLeast"/>
              <w:ind w:left="0"/>
              <w:contextualSpacing w:val="0"/>
              <w:rPr>
                <w:rFonts w:ascii="Arial" w:eastAsia="Times New Roman" w:hAnsi="Arial" w:cs="Arial"/>
                <w:color w:val="080908"/>
                <w:spacing w:val="28"/>
                <w:rtl/>
              </w:rPr>
            </w:pPr>
            <w:r w:rsidRPr="007C146A">
              <w:rPr>
                <w:rFonts w:ascii="Arial" w:eastAsia="Times New Roman" w:hAnsi="Arial" w:cs="Arial" w:hint="cs"/>
                <w:color w:val="080908"/>
                <w:spacing w:val="28"/>
                <w:rtl/>
              </w:rPr>
              <w:t>12,000</w:t>
            </w:r>
            <w:r w:rsidR="003A1C6B" w:rsidRPr="007C146A">
              <w:rPr>
                <w:rFonts w:ascii="Arial" w:eastAsia="Times New Roman" w:hAnsi="Arial" w:cs="Arial" w:hint="cs"/>
                <w:color w:val="080908"/>
                <w:spacing w:val="28"/>
                <w:rtl/>
              </w:rPr>
              <w:t>,000</w:t>
            </w:r>
          </w:p>
        </w:tc>
        <w:tc>
          <w:tcPr>
            <w:tcW w:w="698" w:type="dxa"/>
            <w:vMerge/>
            <w:tcBorders>
              <w:left w:val="nil"/>
              <w:bottom w:val="single" w:sz="4" w:space="0" w:color="auto"/>
            </w:tcBorders>
          </w:tcPr>
          <w:p w14:paraId="3AA756AA" w14:textId="77777777" w:rsidR="003A1C6B" w:rsidRPr="007C146A" w:rsidRDefault="003A1C6B" w:rsidP="007C146A">
            <w:pPr>
              <w:widowControl/>
              <w:spacing w:line="360" w:lineRule="atLeast"/>
              <w:ind w:left="0"/>
              <w:contextualSpacing w:val="0"/>
              <w:rPr>
                <w:rFonts w:ascii="Arial" w:eastAsia="Times New Roman" w:hAnsi="Arial" w:cs="Arial"/>
                <w:color w:val="080908"/>
                <w:spacing w:val="28"/>
                <w:rtl/>
              </w:rPr>
            </w:pPr>
          </w:p>
        </w:tc>
        <w:tc>
          <w:tcPr>
            <w:tcW w:w="2121" w:type="dxa"/>
            <w:tcBorders>
              <w:top w:val="single" w:sz="4" w:space="0" w:color="auto"/>
              <w:left w:val="nil"/>
              <w:bottom w:val="single" w:sz="4" w:space="0" w:color="0070C0"/>
            </w:tcBorders>
            <w:vAlign w:val="center"/>
          </w:tcPr>
          <w:p w14:paraId="40B47D11" w14:textId="77777777" w:rsidR="003A1C6B" w:rsidRPr="007C146A" w:rsidRDefault="007D697C" w:rsidP="007C146A">
            <w:pPr>
              <w:widowControl/>
              <w:spacing w:line="360" w:lineRule="atLeast"/>
              <w:ind w:left="0"/>
              <w:contextualSpacing w:val="0"/>
              <w:rPr>
                <w:rFonts w:ascii="Arial" w:eastAsia="Times New Roman" w:hAnsi="Arial" w:cs="Arial"/>
                <w:color w:val="080908"/>
                <w:spacing w:val="28"/>
                <w:rtl/>
              </w:rPr>
            </w:pPr>
            <w:r w:rsidRPr="007C146A">
              <w:rPr>
                <w:rFonts w:ascii="Arial" w:eastAsia="Times New Roman" w:hAnsi="Arial" w:cs="Arial" w:hint="cs"/>
                <w:color w:val="080908"/>
                <w:spacing w:val="28"/>
                <w:rtl/>
              </w:rPr>
              <w:t>12</w:t>
            </w:r>
            <w:r w:rsidR="003A1C6B" w:rsidRPr="007C146A">
              <w:rPr>
                <w:rFonts w:ascii="Arial" w:eastAsia="Times New Roman" w:hAnsi="Arial" w:cs="Arial" w:hint="cs"/>
                <w:color w:val="080908"/>
                <w:spacing w:val="28"/>
                <w:rtl/>
              </w:rPr>
              <w:t>,</w:t>
            </w:r>
            <w:r w:rsidRPr="007C146A">
              <w:rPr>
                <w:rFonts w:ascii="Arial" w:eastAsia="Times New Roman" w:hAnsi="Arial" w:cs="Arial" w:hint="cs"/>
                <w:color w:val="080908"/>
                <w:spacing w:val="28"/>
                <w:rtl/>
              </w:rPr>
              <w:t>000</w:t>
            </w:r>
            <w:r w:rsidR="003A1C6B" w:rsidRPr="007C146A">
              <w:rPr>
                <w:rFonts w:ascii="Arial" w:eastAsia="Times New Roman" w:hAnsi="Arial" w:cs="Arial" w:hint="cs"/>
                <w:color w:val="080908"/>
                <w:spacing w:val="28"/>
                <w:rtl/>
              </w:rPr>
              <w:t>,000</w:t>
            </w:r>
          </w:p>
        </w:tc>
        <w:tc>
          <w:tcPr>
            <w:tcW w:w="390" w:type="dxa"/>
            <w:vMerge/>
            <w:tcBorders>
              <w:bottom w:val="single" w:sz="4" w:space="0" w:color="0070C0"/>
            </w:tcBorders>
            <w:vAlign w:val="center"/>
          </w:tcPr>
          <w:p w14:paraId="672ECFB0" w14:textId="77777777" w:rsidR="003A1C6B" w:rsidRPr="007C146A" w:rsidRDefault="003A1C6B" w:rsidP="007C146A">
            <w:pPr>
              <w:widowControl/>
              <w:spacing w:line="360" w:lineRule="atLeast"/>
              <w:ind w:left="0"/>
              <w:contextualSpacing w:val="0"/>
              <w:rPr>
                <w:rFonts w:ascii="Arial" w:eastAsia="Times New Roman" w:hAnsi="Arial" w:cs="Arial"/>
                <w:color w:val="080908"/>
                <w:spacing w:val="28"/>
                <w:rtl/>
              </w:rPr>
            </w:pPr>
          </w:p>
        </w:tc>
        <w:tc>
          <w:tcPr>
            <w:tcW w:w="595" w:type="dxa"/>
            <w:vMerge/>
            <w:tcBorders>
              <w:bottom w:val="single" w:sz="4" w:space="0" w:color="0070C0"/>
            </w:tcBorders>
            <w:vAlign w:val="center"/>
          </w:tcPr>
          <w:p w14:paraId="09E27CF7" w14:textId="77777777" w:rsidR="003A1C6B" w:rsidRPr="007C146A" w:rsidRDefault="003A1C6B" w:rsidP="007C146A">
            <w:pPr>
              <w:widowControl/>
              <w:spacing w:line="360" w:lineRule="atLeast"/>
              <w:ind w:left="0"/>
              <w:contextualSpacing w:val="0"/>
              <w:rPr>
                <w:rFonts w:ascii="Arial" w:eastAsia="Times New Roman" w:hAnsi="Arial" w:cs="Arial"/>
                <w:color w:val="080908"/>
                <w:spacing w:val="28"/>
                <w:rtl/>
              </w:rPr>
            </w:pPr>
          </w:p>
        </w:tc>
        <w:tc>
          <w:tcPr>
            <w:tcW w:w="296" w:type="dxa"/>
            <w:vMerge/>
            <w:tcBorders>
              <w:bottom w:val="single" w:sz="4" w:space="0" w:color="0070C0"/>
            </w:tcBorders>
            <w:vAlign w:val="center"/>
          </w:tcPr>
          <w:p w14:paraId="50E0C408" w14:textId="77777777" w:rsidR="003A1C6B" w:rsidRPr="007C146A" w:rsidRDefault="003A1C6B" w:rsidP="007C146A">
            <w:pPr>
              <w:widowControl/>
              <w:spacing w:line="360" w:lineRule="atLeast"/>
              <w:ind w:left="0"/>
              <w:contextualSpacing w:val="0"/>
              <w:rPr>
                <w:rFonts w:ascii="Arial" w:eastAsia="Times New Roman" w:hAnsi="Arial" w:cs="Arial"/>
                <w:color w:val="080908"/>
                <w:spacing w:val="28"/>
                <w:rtl/>
              </w:rPr>
            </w:pPr>
          </w:p>
        </w:tc>
        <w:tc>
          <w:tcPr>
            <w:tcW w:w="323" w:type="dxa"/>
            <w:vMerge/>
            <w:tcBorders>
              <w:bottom w:val="single" w:sz="4" w:space="0" w:color="0070C0"/>
            </w:tcBorders>
            <w:vAlign w:val="center"/>
          </w:tcPr>
          <w:p w14:paraId="59CD3880" w14:textId="77777777" w:rsidR="003A1C6B" w:rsidRPr="007C146A" w:rsidRDefault="003A1C6B" w:rsidP="007C146A">
            <w:pPr>
              <w:widowControl/>
              <w:spacing w:line="360" w:lineRule="atLeast"/>
              <w:ind w:left="0"/>
              <w:contextualSpacing w:val="0"/>
              <w:rPr>
                <w:rFonts w:ascii="Arial" w:eastAsia="Times New Roman" w:hAnsi="Arial" w:cs="Arial"/>
                <w:color w:val="080908"/>
                <w:spacing w:val="28"/>
                <w:rtl/>
              </w:rPr>
            </w:pPr>
          </w:p>
        </w:tc>
        <w:tc>
          <w:tcPr>
            <w:tcW w:w="452" w:type="dxa"/>
            <w:vMerge/>
            <w:tcBorders>
              <w:bottom w:val="single" w:sz="4" w:space="0" w:color="0070C0"/>
            </w:tcBorders>
            <w:vAlign w:val="center"/>
          </w:tcPr>
          <w:p w14:paraId="30FD7F49" w14:textId="77777777" w:rsidR="003A1C6B" w:rsidRPr="007C146A" w:rsidRDefault="003A1C6B" w:rsidP="007C146A">
            <w:pPr>
              <w:widowControl/>
              <w:spacing w:line="360" w:lineRule="atLeast"/>
              <w:ind w:left="0"/>
              <w:contextualSpacing w:val="0"/>
              <w:rPr>
                <w:rFonts w:ascii="Arial" w:eastAsia="Times New Roman" w:hAnsi="Arial" w:cs="Arial"/>
                <w:color w:val="080908"/>
                <w:spacing w:val="28"/>
                <w:rtl/>
              </w:rPr>
            </w:pPr>
          </w:p>
        </w:tc>
        <w:tc>
          <w:tcPr>
            <w:tcW w:w="1472" w:type="dxa"/>
            <w:vMerge/>
            <w:tcBorders>
              <w:bottom w:val="single" w:sz="4" w:space="0" w:color="0070C0"/>
              <w:right w:val="single" w:sz="4" w:space="0" w:color="0070C0"/>
            </w:tcBorders>
            <w:vAlign w:val="center"/>
          </w:tcPr>
          <w:p w14:paraId="0808E5DF" w14:textId="77777777" w:rsidR="003A1C6B" w:rsidRPr="007C146A" w:rsidRDefault="003A1C6B" w:rsidP="007C146A">
            <w:pPr>
              <w:widowControl/>
              <w:spacing w:line="360" w:lineRule="atLeast"/>
              <w:ind w:left="0"/>
              <w:contextualSpacing w:val="0"/>
              <w:rPr>
                <w:rFonts w:ascii="Arial" w:eastAsia="Times New Roman" w:hAnsi="Arial" w:cs="Arial"/>
                <w:color w:val="080908"/>
                <w:spacing w:val="28"/>
                <w:rtl/>
              </w:rPr>
            </w:pPr>
          </w:p>
        </w:tc>
      </w:tr>
    </w:tbl>
    <w:p w14:paraId="0C36790C" w14:textId="77777777" w:rsidR="003A1C6B" w:rsidRPr="007C146A" w:rsidRDefault="003A1C6B" w:rsidP="007C146A">
      <w:pPr>
        <w:widowControl/>
        <w:tabs>
          <w:tab w:val="left" w:pos="4800"/>
        </w:tabs>
        <w:spacing w:before="120" w:after="120" w:line="360" w:lineRule="atLeast"/>
        <w:ind w:left="1286"/>
        <w:contextualSpacing w:val="0"/>
        <w:rPr>
          <w:rFonts w:ascii="Arial" w:eastAsia="Times New Roman" w:hAnsi="Arial" w:cs="Arial"/>
          <w:b/>
          <w:bCs/>
          <w:color w:val="080908"/>
          <w:spacing w:val="28"/>
          <w:rtl/>
        </w:rPr>
      </w:pPr>
      <w:r w:rsidRPr="007C146A">
        <w:rPr>
          <w:rFonts w:ascii="Arial" w:eastAsia="Times New Roman" w:hAnsi="Arial" w:cs="Arial" w:hint="cs"/>
          <w:b/>
          <w:bCs/>
          <w:color w:val="080908"/>
          <w:spacing w:val="28"/>
          <w:rtl/>
        </w:rPr>
        <w:t xml:space="preserve"> </w:t>
      </w:r>
      <w:r w:rsidR="001111B0" w:rsidRPr="007C146A">
        <w:rPr>
          <w:rFonts w:ascii="Arial" w:eastAsia="Times New Roman" w:hAnsi="Arial" w:cs="Arial" w:hint="cs"/>
          <w:b/>
          <w:bCs/>
          <w:color w:val="080908"/>
          <w:spacing w:val="28"/>
          <w:rtl/>
        </w:rPr>
        <w:t xml:space="preserve">ב. </w:t>
      </w:r>
      <w:r w:rsidRPr="007C146A">
        <w:rPr>
          <w:rFonts w:ascii="Arial" w:eastAsia="Times New Roman" w:hAnsi="Arial" w:cs="Arial" w:hint="cs"/>
          <w:b/>
          <w:bCs/>
          <w:color w:val="080908"/>
          <w:spacing w:val="28"/>
          <w:rtl/>
        </w:rPr>
        <w:t>שיעור המשלים:</w:t>
      </w:r>
      <w:r w:rsidR="00442910" w:rsidRPr="007C146A">
        <w:rPr>
          <w:rFonts w:ascii="Arial" w:eastAsia="Times New Roman" w:hAnsi="Arial" w:cs="Arial"/>
          <w:b/>
          <w:bCs/>
          <w:color w:val="080908"/>
          <w:spacing w:val="28"/>
          <w:rtl/>
        </w:rPr>
        <w:tab/>
      </w:r>
    </w:p>
    <w:p w14:paraId="20CE6A1F" w14:textId="77777777" w:rsidR="003A1C6B" w:rsidRPr="007C146A" w:rsidRDefault="003A1C6B" w:rsidP="007C146A">
      <w:pPr>
        <w:widowControl/>
        <w:spacing w:before="120" w:after="120" w:line="360" w:lineRule="atLeast"/>
        <w:ind w:left="1286"/>
        <w:contextualSpacing w:val="0"/>
        <w:rPr>
          <w:rFonts w:ascii="Arial" w:eastAsia="Times New Roman" w:hAnsi="Arial" w:cs="Arial"/>
          <w:color w:val="080908"/>
          <w:spacing w:val="28"/>
          <w:rtl/>
        </w:rPr>
      </w:pPr>
    </w:p>
    <w:p w14:paraId="29C9F9E9" w14:textId="77777777" w:rsidR="003A1C6B" w:rsidRPr="007C146A" w:rsidRDefault="003A1C6B" w:rsidP="007C146A">
      <w:pPr>
        <w:widowControl/>
        <w:pBdr>
          <w:top w:val="single" w:sz="4" w:space="1" w:color="0000FF"/>
          <w:left w:val="single" w:sz="4" w:space="4" w:color="0000FF"/>
          <w:bottom w:val="single" w:sz="4" w:space="1" w:color="0000FF"/>
          <w:right w:val="single" w:sz="4" w:space="4" w:color="0000FF"/>
        </w:pBdr>
        <w:tabs>
          <w:tab w:val="left" w:pos="8274"/>
        </w:tabs>
        <w:spacing w:before="120" w:after="120" w:line="360" w:lineRule="atLeast"/>
        <w:ind w:left="1614" w:right="2160" w:firstLine="6"/>
        <w:contextualSpacing w:val="0"/>
        <w:rPr>
          <w:rFonts w:ascii="Arial" w:eastAsia="Times New Roman" w:hAnsi="Arial" w:cs="Arial"/>
          <w:b/>
          <w:bCs/>
          <w:color w:val="080908"/>
          <w:spacing w:val="28"/>
          <w:rtl/>
        </w:rPr>
      </w:pPr>
      <w:r w:rsidRPr="007C146A">
        <w:rPr>
          <w:rFonts w:ascii="Arial" w:eastAsia="Times New Roman" w:hAnsi="Arial" w:cs="Arial" w:hint="cs"/>
          <w:b/>
          <w:bCs/>
          <w:color w:val="080908"/>
          <w:spacing w:val="28"/>
          <w:rtl/>
        </w:rPr>
        <w:t xml:space="preserve">   </w:t>
      </w:r>
    </w:p>
    <w:p w14:paraId="44852088" w14:textId="77777777" w:rsidR="003A1C6B" w:rsidRPr="007C146A" w:rsidRDefault="003A1C6B" w:rsidP="007C146A">
      <w:pPr>
        <w:widowControl/>
        <w:pBdr>
          <w:top w:val="single" w:sz="4" w:space="1" w:color="0000FF"/>
          <w:left w:val="single" w:sz="4" w:space="4" w:color="0000FF"/>
          <w:bottom w:val="single" w:sz="4" w:space="1" w:color="0000FF"/>
          <w:right w:val="single" w:sz="4" w:space="4" w:color="0000FF"/>
        </w:pBdr>
        <w:tabs>
          <w:tab w:val="left" w:pos="8274"/>
        </w:tabs>
        <w:spacing w:before="120" w:after="120" w:line="360" w:lineRule="atLeast"/>
        <w:ind w:left="1614" w:right="2160" w:firstLine="6"/>
        <w:contextualSpacing w:val="0"/>
        <w:rPr>
          <w:rFonts w:ascii="Arial" w:eastAsia="Times New Roman" w:hAnsi="Arial" w:cs="Arial"/>
          <w:color w:val="080908"/>
          <w:spacing w:val="28"/>
          <w:rtl/>
        </w:rPr>
      </w:pPr>
      <w:r w:rsidRPr="007C146A">
        <w:rPr>
          <w:rFonts w:ascii="Arial" w:eastAsia="Times New Roman" w:hAnsi="Arial" w:cs="Arial" w:hint="cs"/>
          <w:b/>
          <w:bCs/>
          <w:color w:val="080908"/>
          <w:spacing w:val="28"/>
          <w:rtl/>
        </w:rPr>
        <w:t xml:space="preserve">        </w:t>
      </w:r>
      <w:r w:rsidRPr="007C146A">
        <w:rPr>
          <w:rFonts w:ascii="Arial" w:eastAsia="Times New Roman" w:hAnsi="Arial" w:cs="Arial"/>
          <w:b/>
          <w:bCs/>
          <w:color w:val="080908"/>
          <w:spacing w:val="28"/>
          <w:rtl/>
        </w:rPr>
        <w:t xml:space="preserve">סכום הפיצוי= </w:t>
      </w:r>
      <w:r w:rsidRPr="007C146A">
        <w:rPr>
          <w:rFonts w:ascii="Arial" w:eastAsia="Times New Roman" w:hAnsi="Arial" w:cs="Arial"/>
          <w:color w:val="080908"/>
          <w:spacing w:val="28"/>
          <w:rtl/>
        </w:rPr>
        <w:t xml:space="preserve"> </w:t>
      </w:r>
      <w:r w:rsidR="00FD367F" w:rsidRPr="007C146A">
        <w:rPr>
          <w:rFonts w:ascii="Arial" w:eastAsia="Times New Roman" w:hAnsi="Arial" w:cs="Arial" w:hint="cs"/>
          <w:color w:val="080908"/>
          <w:spacing w:val="28"/>
          <w:rtl/>
        </w:rPr>
        <w:t>760,000</w:t>
      </w:r>
      <w:r w:rsidRPr="007C146A">
        <w:rPr>
          <w:rFonts w:ascii="Arial" w:eastAsia="Times New Roman" w:hAnsi="Arial" w:cs="Arial"/>
          <w:color w:val="080908"/>
          <w:spacing w:val="28"/>
          <w:rtl/>
        </w:rPr>
        <w:t xml:space="preserve"> </w:t>
      </w:r>
      <w:r w:rsidRPr="007C146A">
        <w:rPr>
          <w:rFonts w:ascii="Arial" w:eastAsia="Times New Roman" w:hAnsi="Arial" w:cs="Arial" w:hint="cs"/>
          <w:color w:val="080908"/>
          <w:spacing w:val="28"/>
          <w:rtl/>
        </w:rPr>
        <w:t>* 4</w:t>
      </w:r>
      <w:r w:rsidR="00FD367F" w:rsidRPr="007C146A">
        <w:rPr>
          <w:rFonts w:ascii="Arial" w:eastAsia="Times New Roman" w:hAnsi="Arial" w:cs="Arial" w:hint="cs"/>
          <w:color w:val="080908"/>
          <w:spacing w:val="28"/>
          <w:rtl/>
        </w:rPr>
        <w:t>3</w:t>
      </w:r>
      <w:r w:rsidRPr="007C146A">
        <w:rPr>
          <w:rFonts w:ascii="Arial" w:eastAsia="Times New Roman" w:hAnsi="Arial" w:cs="Arial" w:hint="cs"/>
          <w:color w:val="080908"/>
          <w:spacing w:val="28"/>
          <w:rtl/>
        </w:rPr>
        <w:t>.</w:t>
      </w:r>
      <w:r w:rsidR="00FD367F" w:rsidRPr="007C146A">
        <w:rPr>
          <w:rFonts w:ascii="Arial" w:eastAsia="Times New Roman" w:hAnsi="Arial" w:cs="Arial" w:hint="cs"/>
          <w:color w:val="080908"/>
          <w:spacing w:val="28"/>
          <w:rtl/>
        </w:rPr>
        <w:t>33</w:t>
      </w:r>
      <w:r w:rsidRPr="007C146A">
        <w:rPr>
          <w:rFonts w:ascii="Arial" w:eastAsia="Times New Roman" w:hAnsi="Arial" w:cs="Arial" w:hint="cs"/>
          <w:color w:val="080908"/>
          <w:spacing w:val="28"/>
          <w:rtl/>
        </w:rPr>
        <w:t xml:space="preserve">% </w:t>
      </w:r>
      <w:r w:rsidRPr="007C146A">
        <w:rPr>
          <w:rFonts w:ascii="Arial" w:eastAsia="Times New Roman" w:hAnsi="Arial" w:cs="Arial"/>
          <w:color w:val="080908"/>
          <w:spacing w:val="28"/>
          <w:rtl/>
        </w:rPr>
        <w:t xml:space="preserve">= </w:t>
      </w:r>
      <w:r w:rsidR="00FD367F" w:rsidRPr="007C146A">
        <w:rPr>
          <w:rFonts w:ascii="Arial" w:eastAsia="Times New Roman" w:hAnsi="Arial" w:cs="Arial" w:hint="cs"/>
          <w:b/>
          <w:bCs/>
          <w:color w:val="080908"/>
          <w:spacing w:val="28"/>
          <w:rtl/>
        </w:rPr>
        <w:t>329</w:t>
      </w:r>
      <w:r w:rsidRPr="007C146A">
        <w:rPr>
          <w:rFonts w:ascii="Arial" w:eastAsia="Times New Roman" w:hAnsi="Arial" w:cs="Arial"/>
          <w:b/>
          <w:bCs/>
          <w:color w:val="080908"/>
          <w:spacing w:val="28"/>
          <w:rtl/>
        </w:rPr>
        <w:t>,</w:t>
      </w:r>
      <w:r w:rsidR="00FD367F" w:rsidRPr="007C146A">
        <w:rPr>
          <w:rFonts w:ascii="Arial" w:eastAsia="Times New Roman" w:hAnsi="Arial" w:cs="Arial" w:hint="cs"/>
          <w:b/>
          <w:bCs/>
          <w:color w:val="080908"/>
          <w:spacing w:val="28"/>
          <w:rtl/>
        </w:rPr>
        <w:t>308</w:t>
      </w:r>
      <w:r w:rsidRPr="007C146A">
        <w:rPr>
          <w:rFonts w:ascii="Arial" w:eastAsia="Times New Roman" w:hAnsi="Arial" w:cs="Arial" w:hint="cs"/>
          <w:color w:val="080908"/>
          <w:spacing w:val="28"/>
          <w:rtl/>
        </w:rPr>
        <w:t xml:space="preserve"> </w:t>
      </w:r>
      <w:r w:rsidR="00FD367F" w:rsidRPr="007C146A">
        <w:rPr>
          <w:rFonts w:ascii="Arial" w:eastAsia="Times New Roman" w:hAnsi="Arial" w:cs="Arial" w:hint="cs"/>
          <w:color w:val="080908"/>
          <w:spacing w:val="28"/>
          <w:rtl/>
        </w:rPr>
        <w:t xml:space="preserve">₪ </w:t>
      </w:r>
    </w:p>
    <w:p w14:paraId="423DE6C9" w14:textId="77777777" w:rsidR="003A1C6B" w:rsidRPr="00586E74" w:rsidRDefault="003A1C6B" w:rsidP="00586E74">
      <w:pPr>
        <w:widowControl/>
        <w:numPr>
          <w:ilvl w:val="1"/>
          <w:numId w:val="4"/>
        </w:numPr>
        <w:spacing w:before="240" w:after="240" w:line="276" w:lineRule="atLeast"/>
        <w:ind w:left="849" w:hanging="489"/>
        <w:contextualSpacing w:val="0"/>
        <w:outlineLvl w:val="1"/>
        <w:rPr>
          <w:rFonts w:ascii="Arial" w:eastAsia="Times New Roman" w:hAnsi="Arial" w:cs="Arial"/>
          <w:b/>
          <w:bCs/>
          <w:color w:val="080908"/>
          <w:spacing w:val="28"/>
          <w:sz w:val="28"/>
          <w:szCs w:val="28"/>
          <w:u w:val="single"/>
        </w:rPr>
      </w:pPr>
      <w:bookmarkStart w:id="26" w:name="_Toc395183642"/>
      <w:r w:rsidRPr="00586E74">
        <w:rPr>
          <w:rFonts w:ascii="Arial" w:eastAsia="Times New Roman" w:hAnsi="Arial" w:cs="Arial"/>
          <w:b/>
          <w:bCs/>
          <w:color w:val="080908"/>
          <w:spacing w:val="28"/>
          <w:sz w:val="28"/>
          <w:szCs w:val="28"/>
          <w:u w:val="single"/>
          <w:rtl/>
        </w:rPr>
        <w:t>אופן ההגשה והטיפול בתביעה</w:t>
      </w:r>
      <w:bookmarkEnd w:id="26"/>
      <w:r w:rsidRPr="00586E74">
        <w:rPr>
          <w:rFonts w:ascii="Arial" w:eastAsia="Times New Roman" w:hAnsi="Arial" w:cs="Arial" w:hint="cs"/>
          <w:b/>
          <w:bCs/>
          <w:color w:val="080908"/>
          <w:spacing w:val="28"/>
          <w:sz w:val="28"/>
          <w:szCs w:val="28"/>
          <w:u w:val="single"/>
          <w:rtl/>
        </w:rPr>
        <w:t xml:space="preserve"> במסלול מחזורים</w:t>
      </w:r>
    </w:p>
    <w:p w14:paraId="5BCB7DA4" w14:textId="77777777" w:rsidR="003A1C6B" w:rsidRPr="007C146A" w:rsidRDefault="003A1C6B" w:rsidP="007C146A">
      <w:pPr>
        <w:widowControl/>
        <w:numPr>
          <w:ilvl w:val="2"/>
          <w:numId w:val="4"/>
        </w:numPr>
        <w:spacing w:before="120" w:after="120" w:line="360" w:lineRule="atLeast"/>
        <w:ind w:left="1557" w:hanging="708"/>
        <w:contextualSpacing w:val="0"/>
        <w:rPr>
          <w:rFonts w:ascii="Arial" w:eastAsia="Times New Roman" w:hAnsi="Arial" w:cs="Arial"/>
          <w:color w:val="080908"/>
          <w:spacing w:val="28"/>
        </w:rPr>
      </w:pPr>
      <w:r w:rsidRPr="007C146A">
        <w:rPr>
          <w:rFonts w:ascii="Arial" w:eastAsia="Times New Roman" w:hAnsi="Arial" w:cs="Arial" w:hint="cs"/>
          <w:color w:val="080908"/>
          <w:spacing w:val="28"/>
          <w:rtl/>
        </w:rPr>
        <w:t xml:space="preserve">התביעה תוגש בטופס מקוון באתר רשות המסים ותכלול את מלא הפרטים הדרושים והצרופות ככל שנדרש לצרפן, לשם בחינת עמידתו של הניזוק בתנאי הזכאות ולשם תשלום הפיצויים. </w:t>
      </w:r>
    </w:p>
    <w:p w14:paraId="289FE781" w14:textId="77777777" w:rsidR="003A1C6B" w:rsidRPr="007C146A" w:rsidRDefault="003A1C6B" w:rsidP="007C146A">
      <w:pPr>
        <w:widowControl/>
        <w:spacing w:before="120" w:after="120" w:line="360" w:lineRule="atLeast"/>
        <w:ind w:left="1557"/>
        <w:contextualSpacing w:val="0"/>
        <w:rPr>
          <w:rFonts w:ascii="Arial" w:eastAsia="Times New Roman" w:hAnsi="Arial" w:cs="Arial"/>
          <w:color w:val="080908"/>
          <w:spacing w:val="28"/>
          <w:rtl/>
        </w:rPr>
      </w:pPr>
      <w:r w:rsidRPr="007C146A">
        <w:rPr>
          <w:rFonts w:ascii="Arial" w:eastAsia="Times New Roman" w:hAnsi="Arial" w:cs="Arial" w:hint="cs"/>
          <w:color w:val="080908"/>
          <w:spacing w:val="28"/>
          <w:rtl/>
        </w:rPr>
        <w:lastRenderedPageBreak/>
        <w:t>ככל שיידרשו מסמכים לצורך בדיקת תנאי הזכאות ותשלום הפיצויים, רשאית רשות המסים לבקשם ומגיש התביעה יהא מחויב להמציאם בתוך זמן סביר.</w:t>
      </w:r>
    </w:p>
    <w:p w14:paraId="1980FB0F" w14:textId="77777777" w:rsidR="003A1C6B" w:rsidRPr="007C146A" w:rsidRDefault="003A1C6B" w:rsidP="007C146A">
      <w:pPr>
        <w:widowControl/>
        <w:numPr>
          <w:ilvl w:val="2"/>
          <w:numId w:val="4"/>
        </w:numPr>
        <w:spacing w:before="120" w:after="120" w:line="360" w:lineRule="atLeast"/>
        <w:ind w:left="1557" w:hanging="708"/>
        <w:contextualSpacing w:val="0"/>
        <w:rPr>
          <w:rFonts w:ascii="Arial" w:eastAsia="Times New Roman" w:hAnsi="Arial" w:cs="Arial"/>
          <w:color w:val="080908"/>
          <w:spacing w:val="28"/>
        </w:rPr>
      </w:pPr>
      <w:r w:rsidRPr="007C146A">
        <w:rPr>
          <w:rFonts w:ascii="Arial" w:eastAsia="Times New Roman" w:hAnsi="Arial" w:cs="Arial"/>
          <w:b/>
          <w:bCs/>
          <w:color w:val="080908"/>
          <w:spacing w:val="28"/>
          <w:rtl/>
        </w:rPr>
        <w:t xml:space="preserve">המסמכים שיש </w:t>
      </w:r>
      <w:r w:rsidRPr="007C146A">
        <w:rPr>
          <w:rFonts w:ascii="Arial" w:eastAsia="Times New Roman" w:hAnsi="Arial" w:cs="Arial" w:hint="cs"/>
          <w:b/>
          <w:bCs/>
          <w:color w:val="080908"/>
          <w:spacing w:val="28"/>
          <w:rtl/>
        </w:rPr>
        <w:t>לצרף ולטעון במערכת המקוונת בהתאם לסוג הניזוק</w:t>
      </w:r>
      <w:r w:rsidRPr="007C146A">
        <w:rPr>
          <w:rFonts w:ascii="Arial" w:eastAsia="Times New Roman" w:hAnsi="Arial" w:cs="Arial"/>
          <w:color w:val="080908"/>
          <w:spacing w:val="28"/>
          <w:rtl/>
        </w:rPr>
        <w:t>:</w:t>
      </w:r>
    </w:p>
    <w:p w14:paraId="042C34F6" w14:textId="77777777" w:rsidR="003A1C6B" w:rsidRPr="007C146A" w:rsidRDefault="003A1C6B" w:rsidP="007C146A">
      <w:pPr>
        <w:widowControl/>
        <w:numPr>
          <w:ilvl w:val="0"/>
          <w:numId w:val="18"/>
        </w:numPr>
        <w:spacing w:before="120" w:after="120" w:line="360" w:lineRule="atLeast"/>
        <w:ind w:left="1841" w:hanging="284"/>
        <w:contextualSpacing w:val="0"/>
        <w:rPr>
          <w:rFonts w:ascii="Arial" w:eastAsia="Times New Roman" w:hAnsi="Arial" w:cs="Arial"/>
          <w:color w:val="080908"/>
          <w:spacing w:val="28"/>
        </w:rPr>
      </w:pPr>
      <w:r w:rsidRPr="007C146A">
        <w:rPr>
          <w:rFonts w:ascii="Arial" w:eastAsia="Times New Roman" w:hAnsi="Arial" w:cs="Arial" w:hint="cs"/>
          <w:b/>
          <w:bCs/>
          <w:color w:val="080908"/>
          <w:spacing w:val="28"/>
          <w:rtl/>
        </w:rPr>
        <w:t xml:space="preserve">ניזוק </w:t>
      </w:r>
      <w:proofErr w:type="spellStart"/>
      <w:r w:rsidRPr="007C146A">
        <w:rPr>
          <w:rFonts w:ascii="Arial" w:eastAsia="Times New Roman" w:hAnsi="Arial" w:cs="Arial" w:hint="cs"/>
          <w:b/>
          <w:bCs/>
          <w:color w:val="080908"/>
          <w:spacing w:val="28"/>
          <w:rtl/>
        </w:rPr>
        <w:t>שהיתה</w:t>
      </w:r>
      <w:proofErr w:type="spellEnd"/>
      <w:r w:rsidRPr="007C146A">
        <w:rPr>
          <w:rFonts w:ascii="Arial" w:eastAsia="Times New Roman" w:hAnsi="Arial" w:cs="Arial" w:hint="cs"/>
          <w:b/>
          <w:bCs/>
          <w:color w:val="080908"/>
          <w:spacing w:val="28"/>
          <w:rtl/>
        </w:rPr>
        <w:t xml:space="preserve"> לו מכירה הונית</w:t>
      </w:r>
      <w:r w:rsidRPr="007C146A">
        <w:rPr>
          <w:rFonts w:ascii="Arial" w:eastAsia="Times New Roman" w:hAnsi="Arial" w:cs="Arial"/>
          <w:color w:val="080908"/>
          <w:spacing w:val="28"/>
          <w:rtl/>
        </w:rPr>
        <w:t xml:space="preserve"> – </w:t>
      </w:r>
    </w:p>
    <w:p w14:paraId="2EF871EC" w14:textId="77777777" w:rsidR="003A1C6B" w:rsidRPr="007C146A" w:rsidRDefault="003A1C6B" w:rsidP="007C146A">
      <w:pPr>
        <w:widowControl/>
        <w:spacing w:before="120" w:after="120" w:line="360" w:lineRule="atLeast"/>
        <w:ind w:left="1841"/>
        <w:rPr>
          <w:rFonts w:ascii="Arial" w:eastAsia="Times New Roman" w:hAnsi="Arial" w:cs="Arial"/>
          <w:color w:val="080908"/>
          <w:spacing w:val="28"/>
        </w:rPr>
      </w:pPr>
      <w:r w:rsidRPr="007C146A">
        <w:rPr>
          <w:rFonts w:ascii="Arial" w:eastAsia="Times New Roman" w:hAnsi="Arial" w:cs="Arial" w:hint="cs"/>
          <w:color w:val="080908"/>
          <w:spacing w:val="28"/>
          <w:rtl/>
          <w:lang w:eastAsia="he-IL"/>
        </w:rPr>
        <w:t>כרטיס הנהלת החשבונות של מכירת הרכוש לשנים 2022 ו-2023 (כל שנה בנפרד) מאושר על ידי רואה החשבון</w:t>
      </w:r>
      <w:r w:rsidRPr="007C146A">
        <w:rPr>
          <w:rFonts w:ascii="Arial" w:eastAsia="Times New Roman" w:hAnsi="Arial" w:cs="Arial" w:hint="cs"/>
          <w:color w:val="080908"/>
          <w:spacing w:val="28"/>
          <w:rtl/>
        </w:rPr>
        <w:t xml:space="preserve"> או יועץ המס.</w:t>
      </w:r>
    </w:p>
    <w:p w14:paraId="0C373930" w14:textId="77777777" w:rsidR="003A1C6B" w:rsidRPr="007C146A" w:rsidRDefault="003A1C6B" w:rsidP="007C146A">
      <w:pPr>
        <w:widowControl/>
        <w:numPr>
          <w:ilvl w:val="0"/>
          <w:numId w:val="18"/>
        </w:numPr>
        <w:spacing w:before="120" w:after="120" w:line="360" w:lineRule="atLeast"/>
        <w:ind w:left="1841" w:hanging="284"/>
        <w:contextualSpacing w:val="0"/>
        <w:rPr>
          <w:rFonts w:ascii="Arial" w:eastAsia="Times New Roman" w:hAnsi="Arial" w:cs="Arial"/>
          <w:b/>
          <w:bCs/>
          <w:color w:val="080908"/>
          <w:spacing w:val="28"/>
        </w:rPr>
      </w:pPr>
      <w:r w:rsidRPr="007C146A">
        <w:rPr>
          <w:rFonts w:ascii="Arial" w:eastAsia="Times New Roman" w:hAnsi="Arial" w:cs="Arial"/>
          <w:b/>
          <w:bCs/>
          <w:color w:val="080908"/>
          <w:spacing w:val="28"/>
          <w:rtl/>
        </w:rPr>
        <w:t xml:space="preserve">איחוד עוסקים – </w:t>
      </w:r>
    </w:p>
    <w:p w14:paraId="3D99A0BB" w14:textId="77777777" w:rsidR="003A1C6B" w:rsidRPr="007C146A" w:rsidRDefault="003A1C6B" w:rsidP="007C146A">
      <w:pPr>
        <w:widowControl/>
        <w:numPr>
          <w:ilvl w:val="0"/>
          <w:numId w:val="10"/>
        </w:numPr>
        <w:spacing w:before="120" w:after="120" w:line="360" w:lineRule="atLeast"/>
        <w:ind w:hanging="313"/>
        <w:contextualSpacing w:val="0"/>
        <w:rPr>
          <w:rFonts w:ascii="Arial" w:eastAsia="Times New Roman" w:hAnsi="Arial" w:cs="Arial"/>
          <w:color w:val="080908"/>
          <w:spacing w:val="28"/>
        </w:rPr>
      </w:pPr>
      <w:r w:rsidRPr="007C146A">
        <w:rPr>
          <w:rFonts w:ascii="Arial" w:eastAsia="Times New Roman" w:hAnsi="Arial" w:cs="Arial" w:hint="cs"/>
          <w:color w:val="080908"/>
          <w:spacing w:val="28"/>
          <w:rtl/>
          <w:lang w:eastAsia="he-IL"/>
        </w:rPr>
        <w:t xml:space="preserve">דוח רווח והפסד מפורט (לפי חודשים), </w:t>
      </w:r>
      <w:r w:rsidRPr="007C146A">
        <w:rPr>
          <w:rFonts w:ascii="Arial" w:eastAsia="Times New Roman" w:hAnsi="Arial" w:cs="Arial" w:hint="cs"/>
          <w:b/>
          <w:bCs/>
          <w:color w:val="080908"/>
          <w:spacing w:val="28"/>
          <w:rtl/>
          <w:lang w:eastAsia="he-IL"/>
        </w:rPr>
        <w:t>מתוך תוכנת הנהלת חשבונות בלבד</w:t>
      </w:r>
      <w:r w:rsidRPr="007C146A">
        <w:rPr>
          <w:rFonts w:ascii="Arial" w:eastAsia="Times New Roman" w:hAnsi="Arial" w:cs="Arial" w:hint="cs"/>
          <w:color w:val="080908"/>
          <w:spacing w:val="28"/>
          <w:rtl/>
          <w:lang w:eastAsia="he-IL"/>
        </w:rPr>
        <w:t xml:space="preserve"> לשנים 2021 ו-2022 ולגבי שנת 2023 עד למועד הגשת התביעה - מאושר בחתימתו של רואה החשבון או יועץ המס.</w:t>
      </w:r>
    </w:p>
    <w:p w14:paraId="49B80BE9" w14:textId="77777777" w:rsidR="003A1C6B" w:rsidRPr="007C146A" w:rsidRDefault="003A1C6B" w:rsidP="007C146A">
      <w:pPr>
        <w:widowControl/>
        <w:numPr>
          <w:ilvl w:val="0"/>
          <w:numId w:val="10"/>
        </w:numPr>
        <w:spacing w:before="120" w:after="120" w:line="360" w:lineRule="atLeast"/>
        <w:ind w:hanging="313"/>
        <w:contextualSpacing w:val="0"/>
        <w:rPr>
          <w:rFonts w:ascii="Arial" w:eastAsia="Times New Roman" w:hAnsi="Arial" w:cs="Arial"/>
          <w:color w:val="080908"/>
          <w:spacing w:val="28"/>
        </w:rPr>
      </w:pPr>
      <w:r w:rsidRPr="007C146A">
        <w:rPr>
          <w:rFonts w:ascii="Arial" w:eastAsia="Times New Roman" w:hAnsi="Arial" w:cs="Arial" w:hint="cs"/>
          <w:color w:val="080908"/>
          <w:spacing w:val="28"/>
          <w:rtl/>
          <w:lang w:eastAsia="he-IL"/>
        </w:rPr>
        <w:t>דוחות כספיים מבוקרים לשנת 2022.</w:t>
      </w:r>
    </w:p>
    <w:p w14:paraId="34ADCBA7" w14:textId="77777777" w:rsidR="003A1C6B" w:rsidRPr="007C146A" w:rsidRDefault="003A1C6B" w:rsidP="007C146A">
      <w:pPr>
        <w:widowControl/>
        <w:numPr>
          <w:ilvl w:val="0"/>
          <w:numId w:val="10"/>
        </w:numPr>
        <w:spacing w:before="120" w:after="120" w:line="360" w:lineRule="atLeast"/>
        <w:ind w:hanging="313"/>
        <w:contextualSpacing w:val="0"/>
        <w:rPr>
          <w:rFonts w:ascii="Arial" w:eastAsia="Times New Roman" w:hAnsi="Arial" w:cs="Arial"/>
          <w:color w:val="080908"/>
          <w:spacing w:val="28"/>
        </w:rPr>
      </w:pPr>
      <w:r w:rsidRPr="007C146A">
        <w:rPr>
          <w:rFonts w:ascii="Arial" w:eastAsia="Times New Roman" w:hAnsi="Arial" w:cs="Arial"/>
          <w:color w:val="080908"/>
          <w:spacing w:val="28"/>
          <w:rtl/>
          <w:lang w:eastAsia="he-IL"/>
        </w:rPr>
        <w:t>מאזן בוחן תנועות ויתרות</w:t>
      </w:r>
      <w:r w:rsidRPr="007C146A">
        <w:rPr>
          <w:rFonts w:ascii="Arial" w:eastAsia="Times New Roman" w:hAnsi="Arial" w:cs="Arial" w:hint="cs"/>
          <w:color w:val="080908"/>
          <w:spacing w:val="28"/>
          <w:rtl/>
          <w:lang w:eastAsia="he-IL"/>
        </w:rPr>
        <w:t xml:space="preserve"> לשנים 2021 עד 2023 (כל שנה בנפרד).</w:t>
      </w:r>
    </w:p>
    <w:p w14:paraId="0A6A8FA0" w14:textId="77777777" w:rsidR="003A1C6B" w:rsidRPr="007C146A" w:rsidRDefault="00FD367F" w:rsidP="007C146A">
      <w:pPr>
        <w:widowControl/>
        <w:numPr>
          <w:ilvl w:val="0"/>
          <w:numId w:val="7"/>
        </w:numPr>
        <w:tabs>
          <w:tab w:val="num" w:pos="1794"/>
        </w:tabs>
        <w:spacing w:before="120" w:after="120" w:line="360" w:lineRule="atLeast"/>
        <w:ind w:left="1794"/>
        <w:contextualSpacing w:val="0"/>
        <w:rPr>
          <w:rFonts w:ascii="Arial" w:eastAsia="Times New Roman" w:hAnsi="Arial" w:cs="Arial"/>
          <w:color w:val="080908"/>
          <w:spacing w:val="28"/>
        </w:rPr>
      </w:pPr>
      <w:r w:rsidRPr="007C146A">
        <w:rPr>
          <w:rFonts w:ascii="Arial" w:eastAsia="Times New Roman" w:hAnsi="Arial" w:cs="Arial" w:hint="cs"/>
          <w:b/>
          <w:bCs/>
          <w:color w:val="080908"/>
          <w:spacing w:val="28"/>
          <w:rtl/>
        </w:rPr>
        <w:t>מוסד ציבורי</w:t>
      </w:r>
      <w:r w:rsidR="003A1C6B" w:rsidRPr="007C146A">
        <w:rPr>
          <w:rFonts w:ascii="Arial" w:eastAsia="Times New Roman" w:hAnsi="Arial" w:cs="Arial" w:hint="cs"/>
          <w:b/>
          <w:bCs/>
          <w:color w:val="080908"/>
          <w:spacing w:val="28"/>
          <w:rtl/>
        </w:rPr>
        <w:t xml:space="preserve"> זכאי</w:t>
      </w:r>
      <w:r w:rsidR="003A1C6B" w:rsidRPr="007C146A">
        <w:rPr>
          <w:rFonts w:ascii="Arial" w:eastAsia="Times New Roman" w:hAnsi="Arial" w:cs="Arial" w:hint="cs"/>
          <w:color w:val="080908"/>
          <w:spacing w:val="28"/>
          <w:rtl/>
        </w:rPr>
        <w:t xml:space="preserve"> </w:t>
      </w:r>
      <w:r w:rsidR="003A1C6B" w:rsidRPr="007C146A">
        <w:rPr>
          <w:rFonts w:ascii="Arial" w:eastAsia="Times New Roman" w:hAnsi="Arial" w:cs="Arial"/>
          <w:color w:val="080908"/>
          <w:spacing w:val="28"/>
          <w:rtl/>
        </w:rPr>
        <w:t>–</w:t>
      </w:r>
      <w:r w:rsidR="003A1C6B" w:rsidRPr="007C146A">
        <w:rPr>
          <w:rFonts w:ascii="Arial" w:eastAsia="Times New Roman" w:hAnsi="Arial" w:cs="Arial" w:hint="cs"/>
          <w:color w:val="080908"/>
          <w:spacing w:val="28"/>
          <w:rtl/>
        </w:rPr>
        <w:t xml:space="preserve"> </w:t>
      </w:r>
    </w:p>
    <w:p w14:paraId="3514AB51" w14:textId="77777777" w:rsidR="003A1C6B" w:rsidRPr="007C146A" w:rsidRDefault="003A1C6B" w:rsidP="007C146A">
      <w:pPr>
        <w:widowControl/>
        <w:numPr>
          <w:ilvl w:val="0"/>
          <w:numId w:val="11"/>
        </w:numPr>
        <w:spacing w:before="120" w:after="120" w:line="360" w:lineRule="atLeast"/>
        <w:ind w:hanging="313"/>
        <w:contextualSpacing w:val="0"/>
        <w:rPr>
          <w:rFonts w:ascii="Arial" w:eastAsia="Times New Roman" w:hAnsi="Arial" w:cs="Arial"/>
          <w:color w:val="080908"/>
          <w:spacing w:val="28"/>
        </w:rPr>
      </w:pPr>
      <w:r w:rsidRPr="007C146A">
        <w:rPr>
          <w:rFonts w:ascii="Arial" w:eastAsia="Times New Roman" w:hAnsi="Arial" w:cs="Arial" w:hint="cs"/>
          <w:color w:val="080908"/>
          <w:spacing w:val="28"/>
          <w:rtl/>
          <w:lang w:eastAsia="he-IL"/>
        </w:rPr>
        <w:t>דוחות כספיים מבוקרים לשנת 2022</w:t>
      </w:r>
      <w:r w:rsidRPr="007C146A">
        <w:rPr>
          <w:rFonts w:ascii="Arial" w:eastAsia="Times New Roman" w:hAnsi="Arial" w:cs="Arial" w:hint="cs"/>
          <w:color w:val="080908"/>
          <w:spacing w:val="28"/>
          <w:rtl/>
        </w:rPr>
        <w:t>.</w:t>
      </w:r>
    </w:p>
    <w:p w14:paraId="74FD131F" w14:textId="77777777" w:rsidR="003A1C6B" w:rsidRPr="007C146A" w:rsidRDefault="003A1C6B" w:rsidP="007C146A">
      <w:pPr>
        <w:widowControl/>
        <w:numPr>
          <w:ilvl w:val="0"/>
          <w:numId w:val="11"/>
        </w:numPr>
        <w:spacing w:before="120" w:after="120" w:line="360" w:lineRule="atLeast"/>
        <w:ind w:hanging="313"/>
        <w:contextualSpacing w:val="0"/>
        <w:rPr>
          <w:rFonts w:ascii="Arial" w:eastAsia="Times New Roman" w:hAnsi="Arial" w:cs="Arial"/>
          <w:color w:val="080908"/>
          <w:spacing w:val="28"/>
        </w:rPr>
      </w:pPr>
      <w:r w:rsidRPr="007C146A">
        <w:rPr>
          <w:rFonts w:ascii="Arial" w:eastAsia="Times New Roman" w:hAnsi="Arial" w:cs="Arial" w:hint="cs"/>
          <w:color w:val="080908"/>
          <w:spacing w:val="28"/>
          <w:rtl/>
          <w:lang w:eastAsia="he-IL"/>
        </w:rPr>
        <w:t xml:space="preserve">דוח רווח והפסד מפורט (לפי חודשים), </w:t>
      </w:r>
      <w:r w:rsidRPr="007C146A">
        <w:rPr>
          <w:rFonts w:ascii="Arial" w:eastAsia="Times New Roman" w:hAnsi="Arial" w:cs="Arial" w:hint="cs"/>
          <w:b/>
          <w:bCs/>
          <w:color w:val="080908"/>
          <w:spacing w:val="28"/>
          <w:rtl/>
          <w:lang w:eastAsia="he-IL"/>
        </w:rPr>
        <w:t>מתוך תוכנת הנהלת חשבונות בלבד,</w:t>
      </w:r>
      <w:r w:rsidRPr="007C146A">
        <w:rPr>
          <w:rFonts w:ascii="Arial" w:eastAsia="Times New Roman" w:hAnsi="Arial" w:cs="Arial" w:hint="cs"/>
          <w:color w:val="080908"/>
          <w:spacing w:val="28"/>
          <w:rtl/>
          <w:lang w:eastAsia="he-IL"/>
        </w:rPr>
        <w:t xml:space="preserve"> לשנים 2021 עד 2022 (כל שנה בנפרד) </w:t>
      </w:r>
      <w:r w:rsidRPr="007C146A">
        <w:rPr>
          <w:rFonts w:ascii="Arial" w:eastAsia="Times New Roman" w:hAnsi="Arial" w:cs="Arial"/>
          <w:color w:val="080908"/>
          <w:spacing w:val="28"/>
          <w:rtl/>
          <w:lang w:eastAsia="he-IL"/>
        </w:rPr>
        <w:t>ממכירת שירותים או מוצרים</w:t>
      </w:r>
      <w:r w:rsidRPr="007C146A">
        <w:rPr>
          <w:rFonts w:ascii="Arial" w:eastAsia="Times New Roman" w:hAnsi="Arial" w:cs="Arial" w:hint="cs"/>
          <w:color w:val="080908"/>
          <w:spacing w:val="28"/>
          <w:rtl/>
          <w:lang w:eastAsia="he-IL"/>
        </w:rPr>
        <w:t>.</w:t>
      </w:r>
    </w:p>
    <w:p w14:paraId="2BD37E27" w14:textId="77777777" w:rsidR="003A1C6B" w:rsidRPr="007C146A" w:rsidRDefault="003A1C6B" w:rsidP="007C146A">
      <w:pPr>
        <w:widowControl/>
        <w:numPr>
          <w:ilvl w:val="0"/>
          <w:numId w:val="11"/>
        </w:numPr>
        <w:spacing w:before="120" w:after="120" w:line="360" w:lineRule="atLeast"/>
        <w:ind w:hanging="313"/>
        <w:contextualSpacing w:val="0"/>
        <w:rPr>
          <w:rFonts w:ascii="Arial" w:eastAsia="Times New Roman" w:hAnsi="Arial" w:cs="Arial"/>
          <w:color w:val="080908"/>
          <w:spacing w:val="28"/>
        </w:rPr>
      </w:pPr>
      <w:r w:rsidRPr="007C146A">
        <w:rPr>
          <w:rFonts w:ascii="Arial" w:eastAsia="Times New Roman" w:hAnsi="Arial" w:cs="Arial" w:hint="cs"/>
          <w:color w:val="080908"/>
          <w:spacing w:val="28"/>
          <w:rtl/>
          <w:lang w:eastAsia="he-IL"/>
        </w:rPr>
        <w:t>תקנון התאגדות של העמותה</w:t>
      </w:r>
      <w:r w:rsidRPr="007C146A">
        <w:rPr>
          <w:rFonts w:ascii="Arial" w:eastAsia="Times New Roman" w:hAnsi="Arial" w:cs="Arial" w:hint="cs"/>
          <w:color w:val="080908"/>
          <w:spacing w:val="28"/>
          <w:rtl/>
        </w:rPr>
        <w:t>.</w:t>
      </w:r>
    </w:p>
    <w:p w14:paraId="6B9B7B9A" w14:textId="77777777" w:rsidR="003A1C6B" w:rsidRPr="007C146A" w:rsidRDefault="003A1C6B" w:rsidP="007C146A">
      <w:pPr>
        <w:widowControl/>
        <w:numPr>
          <w:ilvl w:val="0"/>
          <w:numId w:val="7"/>
        </w:numPr>
        <w:tabs>
          <w:tab w:val="num" w:pos="1794"/>
        </w:tabs>
        <w:spacing w:before="120" w:after="120" w:line="360" w:lineRule="atLeast"/>
        <w:ind w:left="1794"/>
        <w:contextualSpacing w:val="0"/>
        <w:rPr>
          <w:rFonts w:ascii="Arial" w:eastAsia="Times New Roman" w:hAnsi="Arial" w:cs="Arial"/>
          <w:b/>
          <w:bCs/>
          <w:color w:val="080908"/>
          <w:spacing w:val="28"/>
        </w:rPr>
      </w:pPr>
      <w:r w:rsidRPr="007C146A">
        <w:rPr>
          <w:rFonts w:ascii="Arial" w:eastAsia="Times New Roman" w:hAnsi="Arial" w:cs="Arial"/>
          <w:b/>
          <w:bCs/>
          <w:color w:val="080908"/>
          <w:spacing w:val="28"/>
          <w:rtl/>
        </w:rPr>
        <w:t xml:space="preserve">עוסק פטור – </w:t>
      </w:r>
    </w:p>
    <w:p w14:paraId="46E1B031" w14:textId="77777777" w:rsidR="003A1C6B" w:rsidRPr="007C146A" w:rsidRDefault="003A1C6B" w:rsidP="007C146A">
      <w:pPr>
        <w:widowControl/>
        <w:numPr>
          <w:ilvl w:val="0"/>
          <w:numId w:val="26"/>
        </w:numPr>
        <w:spacing w:before="120" w:after="120" w:line="360" w:lineRule="atLeast"/>
        <w:contextualSpacing w:val="0"/>
        <w:rPr>
          <w:rFonts w:ascii="Arial" w:eastAsia="Times New Roman" w:hAnsi="Arial" w:cs="Arial"/>
          <w:color w:val="080908"/>
          <w:spacing w:val="28"/>
          <w:lang w:eastAsia="he-IL"/>
        </w:rPr>
      </w:pPr>
      <w:r w:rsidRPr="007C146A">
        <w:rPr>
          <w:rFonts w:ascii="Arial" w:eastAsia="Times New Roman" w:hAnsi="Arial" w:cs="Arial" w:hint="eastAsia"/>
          <w:color w:val="080908"/>
          <w:spacing w:val="28"/>
          <w:rtl/>
          <w:lang w:eastAsia="he-IL"/>
        </w:rPr>
        <w:t>דוח</w:t>
      </w:r>
      <w:r w:rsidRPr="007C146A">
        <w:rPr>
          <w:rFonts w:ascii="Arial" w:eastAsia="Times New Roman" w:hAnsi="Arial" w:cs="Arial"/>
          <w:color w:val="080908"/>
          <w:spacing w:val="28"/>
          <w:rtl/>
          <w:lang w:eastAsia="he-IL"/>
        </w:rPr>
        <w:t xml:space="preserve"> </w:t>
      </w:r>
      <w:r w:rsidRPr="007C146A">
        <w:rPr>
          <w:rFonts w:ascii="Arial" w:eastAsia="Times New Roman" w:hAnsi="Arial" w:cs="Arial" w:hint="eastAsia"/>
          <w:color w:val="080908"/>
          <w:spacing w:val="28"/>
          <w:rtl/>
          <w:lang w:eastAsia="he-IL"/>
        </w:rPr>
        <w:t>רווח</w:t>
      </w:r>
      <w:r w:rsidRPr="007C146A">
        <w:rPr>
          <w:rFonts w:ascii="Arial" w:eastAsia="Times New Roman" w:hAnsi="Arial" w:cs="Arial"/>
          <w:color w:val="080908"/>
          <w:spacing w:val="28"/>
          <w:rtl/>
          <w:lang w:eastAsia="he-IL"/>
        </w:rPr>
        <w:t xml:space="preserve"> </w:t>
      </w:r>
      <w:r w:rsidRPr="007C146A">
        <w:rPr>
          <w:rFonts w:ascii="Arial" w:eastAsia="Times New Roman" w:hAnsi="Arial" w:cs="Arial" w:hint="eastAsia"/>
          <w:color w:val="080908"/>
          <w:spacing w:val="28"/>
          <w:rtl/>
          <w:lang w:eastAsia="he-IL"/>
        </w:rPr>
        <w:t>והפסד</w:t>
      </w:r>
      <w:r w:rsidRPr="007C146A">
        <w:rPr>
          <w:rFonts w:ascii="Arial" w:eastAsia="Times New Roman" w:hAnsi="Arial" w:cs="Arial"/>
          <w:color w:val="080908"/>
          <w:spacing w:val="28"/>
          <w:rtl/>
          <w:lang w:eastAsia="he-IL"/>
        </w:rPr>
        <w:t xml:space="preserve"> </w:t>
      </w:r>
      <w:r w:rsidRPr="007C146A">
        <w:rPr>
          <w:rFonts w:ascii="Arial" w:eastAsia="Times New Roman" w:hAnsi="Arial" w:cs="Arial" w:hint="eastAsia"/>
          <w:color w:val="080908"/>
          <w:spacing w:val="28"/>
          <w:rtl/>
          <w:lang w:eastAsia="he-IL"/>
        </w:rPr>
        <w:t>לשנת</w:t>
      </w:r>
      <w:r w:rsidRPr="007C146A">
        <w:rPr>
          <w:rFonts w:ascii="Arial" w:eastAsia="Times New Roman" w:hAnsi="Arial" w:cs="Arial"/>
          <w:color w:val="080908"/>
          <w:spacing w:val="28"/>
          <w:rtl/>
          <w:lang w:eastAsia="he-IL"/>
        </w:rPr>
        <w:t xml:space="preserve"> </w:t>
      </w:r>
      <w:r w:rsidRPr="007C146A">
        <w:rPr>
          <w:rFonts w:ascii="Arial" w:eastAsia="Times New Roman" w:hAnsi="Arial" w:cs="Arial" w:hint="cs"/>
          <w:color w:val="080908"/>
          <w:spacing w:val="28"/>
          <w:rtl/>
          <w:lang w:eastAsia="he-IL"/>
        </w:rPr>
        <w:t>2022</w:t>
      </w:r>
      <w:r w:rsidRPr="007C146A">
        <w:rPr>
          <w:rFonts w:ascii="Arial" w:eastAsia="Times New Roman" w:hAnsi="Arial" w:cs="Arial"/>
          <w:color w:val="080908"/>
          <w:spacing w:val="28"/>
          <w:rtl/>
          <w:lang w:eastAsia="he-IL"/>
        </w:rPr>
        <w:t>.</w:t>
      </w:r>
    </w:p>
    <w:p w14:paraId="5B311B58" w14:textId="77777777" w:rsidR="003A1C6B" w:rsidRPr="007C146A" w:rsidRDefault="003A1C6B" w:rsidP="007C146A">
      <w:pPr>
        <w:widowControl/>
        <w:numPr>
          <w:ilvl w:val="0"/>
          <w:numId w:val="26"/>
        </w:numPr>
        <w:spacing w:before="120" w:after="120" w:line="360" w:lineRule="atLeast"/>
        <w:contextualSpacing w:val="0"/>
        <w:rPr>
          <w:rFonts w:ascii="Arial" w:eastAsia="Times New Roman" w:hAnsi="Arial" w:cs="Arial"/>
          <w:color w:val="080908"/>
          <w:spacing w:val="28"/>
          <w:lang w:eastAsia="he-IL"/>
        </w:rPr>
      </w:pPr>
      <w:r w:rsidRPr="007C146A">
        <w:rPr>
          <w:rFonts w:ascii="Arial" w:eastAsia="Times New Roman" w:hAnsi="Arial" w:cs="Arial" w:hint="cs"/>
          <w:color w:val="080908"/>
          <w:spacing w:val="28"/>
          <w:rtl/>
          <w:lang w:eastAsia="he-IL"/>
        </w:rPr>
        <w:t xml:space="preserve">הכנסה </w:t>
      </w:r>
      <w:r w:rsidR="00FD367F" w:rsidRPr="007C146A">
        <w:rPr>
          <w:rFonts w:ascii="Arial" w:eastAsia="Times New Roman" w:hAnsi="Arial" w:cs="Arial" w:hint="cs"/>
          <w:color w:val="080908"/>
          <w:spacing w:val="28"/>
          <w:rtl/>
          <w:lang w:eastAsia="he-IL"/>
        </w:rPr>
        <w:t>לשנת</w:t>
      </w:r>
      <w:r w:rsidRPr="007C146A">
        <w:rPr>
          <w:rFonts w:ascii="Arial" w:eastAsia="Times New Roman" w:hAnsi="Arial" w:cs="Arial"/>
          <w:color w:val="080908"/>
          <w:spacing w:val="28"/>
          <w:rtl/>
          <w:lang w:eastAsia="he-IL"/>
        </w:rPr>
        <w:t xml:space="preserve"> </w:t>
      </w:r>
      <w:r w:rsidRPr="007C146A">
        <w:rPr>
          <w:rFonts w:ascii="Arial" w:eastAsia="Times New Roman" w:hAnsi="Arial" w:cs="Arial" w:hint="cs"/>
          <w:color w:val="080908"/>
          <w:spacing w:val="28"/>
          <w:rtl/>
          <w:lang w:eastAsia="he-IL"/>
        </w:rPr>
        <w:t xml:space="preserve">2022, וחודש </w:t>
      </w:r>
      <w:r w:rsidR="00FD367F" w:rsidRPr="007C146A">
        <w:rPr>
          <w:rFonts w:ascii="Arial" w:eastAsia="Times New Roman" w:hAnsi="Arial" w:cs="Arial" w:hint="cs"/>
          <w:color w:val="080908"/>
          <w:spacing w:val="28"/>
          <w:rtl/>
          <w:lang w:eastAsia="he-IL"/>
        </w:rPr>
        <w:t>אוקטובר</w:t>
      </w:r>
      <w:r w:rsidRPr="007C146A">
        <w:rPr>
          <w:rFonts w:ascii="Arial" w:eastAsia="Times New Roman" w:hAnsi="Arial" w:cs="Arial" w:hint="cs"/>
          <w:color w:val="080908"/>
          <w:spacing w:val="28"/>
          <w:rtl/>
          <w:lang w:eastAsia="he-IL"/>
        </w:rPr>
        <w:t xml:space="preserve"> 2023</w:t>
      </w:r>
      <w:r w:rsidRPr="007C146A">
        <w:rPr>
          <w:rFonts w:ascii="Arial" w:eastAsia="Times New Roman" w:hAnsi="Arial" w:cs="Arial"/>
          <w:color w:val="080908"/>
          <w:spacing w:val="28"/>
          <w:rtl/>
          <w:lang w:eastAsia="he-IL"/>
        </w:rPr>
        <w:t xml:space="preserve"> </w:t>
      </w:r>
      <w:r w:rsidRPr="007C146A">
        <w:rPr>
          <w:rFonts w:ascii="Arial" w:eastAsia="Times New Roman" w:hAnsi="Arial" w:cs="Arial" w:hint="eastAsia"/>
          <w:color w:val="080908"/>
          <w:spacing w:val="28"/>
          <w:rtl/>
          <w:lang w:eastAsia="he-IL"/>
        </w:rPr>
        <w:t>מאושר</w:t>
      </w:r>
      <w:r w:rsidRPr="007C146A">
        <w:rPr>
          <w:rFonts w:ascii="Arial" w:eastAsia="Times New Roman" w:hAnsi="Arial" w:cs="Arial"/>
          <w:color w:val="080908"/>
          <w:spacing w:val="28"/>
          <w:rtl/>
          <w:lang w:eastAsia="he-IL"/>
        </w:rPr>
        <w:t xml:space="preserve"> </w:t>
      </w:r>
      <w:r w:rsidRPr="007C146A">
        <w:rPr>
          <w:rFonts w:ascii="Arial" w:eastAsia="Times New Roman" w:hAnsi="Arial" w:cs="Arial" w:hint="eastAsia"/>
          <w:color w:val="080908"/>
          <w:spacing w:val="28"/>
          <w:rtl/>
          <w:lang w:eastAsia="he-IL"/>
        </w:rPr>
        <w:t>בחתימתו</w:t>
      </w:r>
      <w:r w:rsidRPr="007C146A">
        <w:rPr>
          <w:rFonts w:ascii="Arial" w:eastAsia="Times New Roman" w:hAnsi="Arial" w:cs="Arial"/>
          <w:color w:val="080908"/>
          <w:spacing w:val="28"/>
          <w:rtl/>
          <w:lang w:eastAsia="he-IL"/>
        </w:rPr>
        <w:t xml:space="preserve"> </w:t>
      </w:r>
      <w:r w:rsidRPr="007C146A">
        <w:rPr>
          <w:rFonts w:ascii="Arial" w:eastAsia="Times New Roman" w:hAnsi="Arial" w:cs="Arial" w:hint="eastAsia"/>
          <w:color w:val="080908"/>
          <w:spacing w:val="28"/>
          <w:rtl/>
          <w:lang w:eastAsia="he-IL"/>
        </w:rPr>
        <w:t>של</w:t>
      </w:r>
      <w:r w:rsidRPr="007C146A">
        <w:rPr>
          <w:rFonts w:ascii="Arial" w:eastAsia="Times New Roman" w:hAnsi="Arial" w:cs="Arial"/>
          <w:color w:val="080908"/>
          <w:spacing w:val="28"/>
          <w:rtl/>
          <w:lang w:eastAsia="he-IL"/>
        </w:rPr>
        <w:t xml:space="preserve"> </w:t>
      </w:r>
      <w:r w:rsidRPr="007C146A">
        <w:rPr>
          <w:rFonts w:ascii="Arial" w:eastAsia="Times New Roman" w:hAnsi="Arial" w:cs="Arial" w:hint="eastAsia"/>
          <w:color w:val="080908"/>
          <w:spacing w:val="28"/>
          <w:rtl/>
          <w:lang w:eastAsia="he-IL"/>
        </w:rPr>
        <w:t>רואה</w:t>
      </w:r>
      <w:r w:rsidRPr="007C146A">
        <w:rPr>
          <w:rFonts w:ascii="Arial" w:eastAsia="Times New Roman" w:hAnsi="Arial" w:cs="Arial"/>
          <w:color w:val="080908"/>
          <w:spacing w:val="28"/>
          <w:rtl/>
          <w:lang w:eastAsia="he-IL"/>
        </w:rPr>
        <w:t xml:space="preserve"> </w:t>
      </w:r>
      <w:r w:rsidRPr="007C146A">
        <w:rPr>
          <w:rFonts w:ascii="Arial" w:eastAsia="Times New Roman" w:hAnsi="Arial" w:cs="Arial" w:hint="eastAsia"/>
          <w:color w:val="080908"/>
          <w:spacing w:val="28"/>
          <w:rtl/>
          <w:lang w:eastAsia="he-IL"/>
        </w:rPr>
        <w:t>החשבון</w:t>
      </w:r>
      <w:r w:rsidRPr="007C146A">
        <w:rPr>
          <w:rFonts w:ascii="Arial" w:eastAsia="Times New Roman" w:hAnsi="Arial" w:cs="Arial"/>
          <w:color w:val="080908"/>
          <w:spacing w:val="28"/>
          <w:rtl/>
          <w:lang w:eastAsia="he-IL"/>
        </w:rPr>
        <w:t xml:space="preserve"> </w:t>
      </w:r>
      <w:r w:rsidRPr="007C146A">
        <w:rPr>
          <w:rFonts w:ascii="Arial" w:eastAsia="Times New Roman" w:hAnsi="Arial" w:cs="Arial" w:hint="eastAsia"/>
          <w:color w:val="080908"/>
          <w:spacing w:val="28"/>
          <w:rtl/>
          <w:lang w:eastAsia="he-IL"/>
        </w:rPr>
        <w:t>או</w:t>
      </w:r>
      <w:r w:rsidRPr="007C146A">
        <w:rPr>
          <w:rFonts w:ascii="Arial" w:eastAsia="Times New Roman" w:hAnsi="Arial" w:cs="Arial"/>
          <w:color w:val="080908"/>
          <w:spacing w:val="28"/>
          <w:rtl/>
          <w:lang w:eastAsia="he-IL"/>
        </w:rPr>
        <w:t xml:space="preserve"> </w:t>
      </w:r>
      <w:r w:rsidRPr="007C146A">
        <w:rPr>
          <w:rFonts w:ascii="Arial" w:eastAsia="Times New Roman" w:hAnsi="Arial" w:cs="Arial" w:hint="eastAsia"/>
          <w:color w:val="080908"/>
          <w:spacing w:val="28"/>
          <w:rtl/>
          <w:lang w:eastAsia="he-IL"/>
        </w:rPr>
        <w:t>יועץ</w:t>
      </w:r>
      <w:r w:rsidRPr="007C146A">
        <w:rPr>
          <w:rFonts w:ascii="Arial" w:eastAsia="Times New Roman" w:hAnsi="Arial" w:cs="Arial"/>
          <w:color w:val="080908"/>
          <w:spacing w:val="28"/>
          <w:rtl/>
          <w:lang w:eastAsia="he-IL"/>
        </w:rPr>
        <w:t xml:space="preserve"> </w:t>
      </w:r>
      <w:r w:rsidRPr="007C146A">
        <w:rPr>
          <w:rFonts w:ascii="Arial" w:eastAsia="Times New Roman" w:hAnsi="Arial" w:cs="Arial" w:hint="eastAsia"/>
          <w:color w:val="080908"/>
          <w:spacing w:val="28"/>
          <w:rtl/>
          <w:lang w:eastAsia="he-IL"/>
        </w:rPr>
        <w:t>המס</w:t>
      </w:r>
      <w:r w:rsidRPr="007C146A">
        <w:rPr>
          <w:rFonts w:ascii="Arial" w:eastAsia="Times New Roman" w:hAnsi="Arial" w:cs="Arial"/>
          <w:color w:val="080908"/>
          <w:spacing w:val="28"/>
          <w:rtl/>
          <w:lang w:eastAsia="he-IL"/>
        </w:rPr>
        <w:t>.</w:t>
      </w:r>
    </w:p>
    <w:p w14:paraId="05F2ED1E" w14:textId="77777777" w:rsidR="003A1C6B" w:rsidRPr="007C146A" w:rsidRDefault="003A1C6B" w:rsidP="007C146A">
      <w:pPr>
        <w:widowControl/>
        <w:numPr>
          <w:ilvl w:val="0"/>
          <w:numId w:val="7"/>
        </w:numPr>
        <w:tabs>
          <w:tab w:val="num" w:pos="1794"/>
        </w:tabs>
        <w:spacing w:before="120" w:after="120" w:line="360" w:lineRule="atLeast"/>
        <w:ind w:left="1794"/>
        <w:contextualSpacing w:val="0"/>
        <w:rPr>
          <w:rFonts w:ascii="Arial" w:eastAsia="Times New Roman" w:hAnsi="Arial" w:cs="Arial"/>
          <w:color w:val="080908"/>
          <w:spacing w:val="28"/>
        </w:rPr>
      </w:pPr>
      <w:r w:rsidRPr="007C146A">
        <w:rPr>
          <w:rFonts w:ascii="Arial" w:eastAsia="Times New Roman" w:hAnsi="Arial" w:cs="Arial"/>
          <w:b/>
          <w:bCs/>
          <w:color w:val="080908"/>
          <w:spacing w:val="28"/>
          <w:rtl/>
        </w:rPr>
        <w:t xml:space="preserve">בעל סניפים - </w:t>
      </w:r>
      <w:r w:rsidRPr="007C146A">
        <w:rPr>
          <w:rFonts w:ascii="Arial" w:eastAsia="Times New Roman" w:hAnsi="Arial" w:cs="Arial"/>
          <w:color w:val="080908"/>
          <w:spacing w:val="28"/>
          <w:rtl/>
        </w:rPr>
        <w:t xml:space="preserve">ניזוק המפעיל סניפים שחלקם נמצא מחוץ לאזור המיוחד – </w:t>
      </w:r>
      <w:r w:rsidRPr="007C146A">
        <w:rPr>
          <w:rFonts w:ascii="Arial" w:eastAsia="Times New Roman" w:hAnsi="Arial" w:cs="Arial" w:hint="cs"/>
          <w:color w:val="080908"/>
          <w:spacing w:val="28"/>
          <w:rtl/>
        </w:rPr>
        <w:t>יצרף עבור הסניפים בתוך האזור המיוחד בלבד:</w:t>
      </w:r>
    </w:p>
    <w:p w14:paraId="537F4BD3" w14:textId="77777777" w:rsidR="003A1C6B" w:rsidRPr="007C146A" w:rsidRDefault="003A1C6B" w:rsidP="007C146A">
      <w:pPr>
        <w:widowControl/>
        <w:numPr>
          <w:ilvl w:val="0"/>
          <w:numId w:val="12"/>
        </w:numPr>
        <w:spacing w:before="120" w:after="120" w:line="360" w:lineRule="atLeast"/>
        <w:contextualSpacing w:val="0"/>
        <w:rPr>
          <w:rFonts w:ascii="Arial" w:eastAsia="Times New Roman" w:hAnsi="Arial" w:cs="Arial"/>
          <w:color w:val="080908"/>
          <w:spacing w:val="28"/>
        </w:rPr>
      </w:pPr>
      <w:r w:rsidRPr="007C146A">
        <w:rPr>
          <w:rFonts w:ascii="Arial" w:eastAsia="Times New Roman" w:hAnsi="Arial" w:cs="Arial" w:hint="cs"/>
          <w:color w:val="080908"/>
          <w:spacing w:val="28"/>
          <w:rtl/>
          <w:lang w:eastAsia="he-IL"/>
        </w:rPr>
        <w:lastRenderedPageBreak/>
        <w:t xml:space="preserve">דוח רווח והפסד מפורט (לפי חודשים), </w:t>
      </w:r>
      <w:r w:rsidRPr="007C146A">
        <w:rPr>
          <w:rFonts w:ascii="Arial" w:eastAsia="Times New Roman" w:hAnsi="Arial" w:cs="Arial" w:hint="cs"/>
          <w:b/>
          <w:bCs/>
          <w:color w:val="080908"/>
          <w:spacing w:val="28"/>
          <w:rtl/>
          <w:lang w:eastAsia="he-IL"/>
        </w:rPr>
        <w:t>מתוך תוכנת הנהלת חשבונות בלבד</w:t>
      </w:r>
      <w:r w:rsidRPr="007C146A">
        <w:rPr>
          <w:rFonts w:ascii="Arial" w:eastAsia="Times New Roman" w:hAnsi="Arial" w:cs="Arial" w:hint="cs"/>
          <w:color w:val="080908"/>
          <w:spacing w:val="28"/>
          <w:rtl/>
          <w:lang w:eastAsia="he-IL"/>
        </w:rPr>
        <w:t xml:space="preserve"> לשנים 2021 ו-2022 ולגבי שנת 2023 עד למועד הגשת התביעה - מאושר בחתימתו של רואה החשבון או יועץ המס.</w:t>
      </w:r>
    </w:p>
    <w:p w14:paraId="558CB2C5" w14:textId="77777777" w:rsidR="003A1C6B" w:rsidRPr="007C146A" w:rsidRDefault="003A1C6B" w:rsidP="007C146A">
      <w:pPr>
        <w:widowControl/>
        <w:numPr>
          <w:ilvl w:val="0"/>
          <w:numId w:val="12"/>
        </w:numPr>
        <w:spacing w:before="120" w:after="120" w:line="360" w:lineRule="atLeast"/>
        <w:contextualSpacing w:val="0"/>
        <w:rPr>
          <w:rFonts w:ascii="Arial" w:eastAsia="Times New Roman" w:hAnsi="Arial" w:cs="Arial"/>
          <w:color w:val="080908"/>
          <w:spacing w:val="28"/>
        </w:rPr>
      </w:pPr>
      <w:r w:rsidRPr="007C146A">
        <w:rPr>
          <w:rFonts w:ascii="Arial" w:eastAsia="Times New Roman" w:hAnsi="Arial" w:cs="Arial" w:hint="cs"/>
          <w:color w:val="080908"/>
          <w:spacing w:val="28"/>
          <w:rtl/>
          <w:lang w:eastAsia="he-IL"/>
        </w:rPr>
        <w:t>דוחות כספיים מבוקרים לשנת 2022</w:t>
      </w:r>
      <w:r w:rsidRPr="007C146A">
        <w:rPr>
          <w:rFonts w:ascii="Arial" w:eastAsia="Times New Roman" w:hAnsi="Arial" w:cs="Arial" w:hint="cs"/>
          <w:color w:val="080908"/>
          <w:spacing w:val="28"/>
          <w:rtl/>
        </w:rPr>
        <w:t>.</w:t>
      </w:r>
    </w:p>
    <w:p w14:paraId="11B31699" w14:textId="77777777" w:rsidR="003A1C6B" w:rsidRPr="007C146A" w:rsidRDefault="003A1C6B" w:rsidP="007C146A">
      <w:pPr>
        <w:widowControl/>
        <w:numPr>
          <w:ilvl w:val="0"/>
          <w:numId w:val="12"/>
        </w:numPr>
        <w:spacing w:before="120" w:after="120" w:line="360" w:lineRule="atLeast"/>
        <w:contextualSpacing w:val="0"/>
        <w:rPr>
          <w:rFonts w:ascii="Arial" w:eastAsia="Times New Roman" w:hAnsi="Arial" w:cs="Arial"/>
          <w:color w:val="080908"/>
          <w:spacing w:val="28"/>
        </w:rPr>
      </w:pPr>
      <w:r w:rsidRPr="007C146A">
        <w:rPr>
          <w:rFonts w:ascii="Arial" w:eastAsia="Times New Roman" w:hAnsi="Arial" w:cs="Arial"/>
          <w:color w:val="080908"/>
          <w:spacing w:val="28"/>
          <w:rtl/>
          <w:lang w:eastAsia="he-IL"/>
        </w:rPr>
        <w:t>מאזן בוחן תנועות ויתרות</w:t>
      </w:r>
      <w:r w:rsidRPr="007C146A">
        <w:rPr>
          <w:rFonts w:ascii="Arial" w:eastAsia="Times New Roman" w:hAnsi="Arial" w:cs="Arial" w:hint="cs"/>
          <w:color w:val="080908"/>
          <w:spacing w:val="28"/>
          <w:rtl/>
          <w:lang w:eastAsia="he-IL"/>
        </w:rPr>
        <w:t xml:space="preserve"> לשנים 2021 עד 2023 (כל שנה בנפרד).</w:t>
      </w:r>
    </w:p>
    <w:p w14:paraId="1E7695B2" w14:textId="77777777" w:rsidR="003A1C6B" w:rsidRPr="007C146A" w:rsidRDefault="003A1C6B" w:rsidP="007C146A">
      <w:pPr>
        <w:widowControl/>
        <w:numPr>
          <w:ilvl w:val="0"/>
          <w:numId w:val="12"/>
        </w:numPr>
        <w:spacing w:before="120" w:after="120" w:line="360" w:lineRule="atLeast"/>
        <w:contextualSpacing w:val="0"/>
        <w:rPr>
          <w:rFonts w:ascii="Arial" w:eastAsia="Times New Roman" w:hAnsi="Arial" w:cs="Arial"/>
          <w:color w:val="080908"/>
          <w:spacing w:val="28"/>
        </w:rPr>
      </w:pPr>
      <w:r w:rsidRPr="007C146A">
        <w:rPr>
          <w:rFonts w:ascii="Arial" w:eastAsia="Times New Roman" w:hAnsi="Arial" w:cs="Arial" w:hint="cs"/>
          <w:color w:val="080908"/>
          <w:spacing w:val="28"/>
          <w:rtl/>
          <w:lang w:eastAsia="he-IL"/>
        </w:rPr>
        <w:t>גיליון חישוב סכום הפיצוי.</w:t>
      </w:r>
    </w:p>
    <w:p w14:paraId="46598449" w14:textId="77777777" w:rsidR="003A1C6B" w:rsidRPr="007C146A" w:rsidRDefault="003A1C6B" w:rsidP="007C146A">
      <w:pPr>
        <w:widowControl/>
        <w:spacing w:before="120" w:after="120" w:line="360" w:lineRule="atLeast"/>
        <w:ind w:left="1794"/>
        <w:contextualSpacing w:val="0"/>
        <w:rPr>
          <w:rFonts w:ascii="Arial" w:eastAsia="Times New Roman" w:hAnsi="Arial" w:cs="Arial"/>
          <w:color w:val="080908"/>
          <w:spacing w:val="28"/>
        </w:rPr>
      </w:pPr>
      <w:r w:rsidRPr="007C146A">
        <w:rPr>
          <w:rFonts w:ascii="Arial" w:eastAsia="Times New Roman" w:hAnsi="Arial" w:cs="Arial" w:hint="cs"/>
          <w:b/>
          <w:bCs/>
          <w:color w:val="080908"/>
          <w:spacing w:val="28"/>
          <w:rtl/>
        </w:rPr>
        <w:t>חישוב משלים ההוצאה הנחסכת עבור כל הסניפים הזכאים לפיצוי במסלול מחזורים ייעשה בהתאם לשיעור המתקבל מהפעלת הנוסחה כנ"ל בהתייחס לנתוני כלל הסניפים</w:t>
      </w:r>
      <w:r w:rsidR="00CF6D68" w:rsidRPr="007C146A">
        <w:rPr>
          <w:rFonts w:ascii="Arial" w:eastAsia="Times New Roman" w:hAnsi="Arial" w:cs="Arial" w:hint="cs"/>
          <w:b/>
          <w:bCs/>
          <w:color w:val="080908"/>
          <w:spacing w:val="28"/>
          <w:rtl/>
        </w:rPr>
        <w:t xml:space="preserve"> הזכאים לפיצוי במסלול מחזורים</w:t>
      </w:r>
      <w:r w:rsidRPr="007C146A">
        <w:rPr>
          <w:rFonts w:ascii="Arial" w:eastAsia="Times New Roman" w:hAnsi="Arial" w:cs="Arial" w:hint="cs"/>
          <w:color w:val="080908"/>
          <w:spacing w:val="28"/>
          <w:rtl/>
        </w:rPr>
        <w:t>.</w:t>
      </w:r>
    </w:p>
    <w:p w14:paraId="7334CE51" w14:textId="77777777" w:rsidR="003A1C6B" w:rsidRPr="007C146A" w:rsidRDefault="003A1C6B" w:rsidP="007C146A">
      <w:pPr>
        <w:widowControl/>
        <w:numPr>
          <w:ilvl w:val="0"/>
          <w:numId w:val="7"/>
        </w:numPr>
        <w:tabs>
          <w:tab w:val="num" w:pos="1794"/>
        </w:tabs>
        <w:spacing w:before="120" w:after="120" w:line="360" w:lineRule="atLeast"/>
        <w:ind w:left="1794"/>
        <w:contextualSpacing w:val="0"/>
        <w:rPr>
          <w:rFonts w:ascii="Arial" w:eastAsia="Times New Roman" w:hAnsi="Arial" w:cs="Arial"/>
          <w:b/>
          <w:bCs/>
          <w:color w:val="080908"/>
          <w:spacing w:val="28"/>
        </w:rPr>
      </w:pPr>
      <w:r w:rsidRPr="007C146A">
        <w:rPr>
          <w:rFonts w:ascii="Arial" w:eastAsia="Times New Roman" w:hAnsi="Arial" w:cs="Arial" w:hint="cs"/>
          <w:b/>
          <w:bCs/>
          <w:color w:val="080908"/>
          <w:spacing w:val="28"/>
          <w:rtl/>
        </w:rPr>
        <w:t>קיבוץ</w:t>
      </w:r>
      <w:r w:rsidRPr="007C146A">
        <w:rPr>
          <w:rFonts w:ascii="Arial" w:eastAsia="Times New Roman" w:hAnsi="Arial" w:cs="Arial"/>
          <w:b/>
          <w:bCs/>
          <w:color w:val="080908"/>
          <w:spacing w:val="28"/>
          <w:rtl/>
        </w:rPr>
        <w:t xml:space="preserve"> –</w:t>
      </w:r>
    </w:p>
    <w:p w14:paraId="4BDBE58C" w14:textId="77777777" w:rsidR="003A1C6B" w:rsidRPr="007C146A" w:rsidRDefault="003A1C6B" w:rsidP="007C146A">
      <w:pPr>
        <w:widowControl/>
        <w:numPr>
          <w:ilvl w:val="0"/>
          <w:numId w:val="13"/>
        </w:numPr>
        <w:spacing w:before="120" w:after="120" w:line="360" w:lineRule="atLeast"/>
        <w:contextualSpacing w:val="0"/>
        <w:rPr>
          <w:rFonts w:ascii="Arial" w:eastAsia="Times New Roman" w:hAnsi="Arial" w:cs="Arial"/>
          <w:color w:val="080908"/>
          <w:spacing w:val="28"/>
        </w:rPr>
      </w:pPr>
      <w:r w:rsidRPr="007C146A">
        <w:rPr>
          <w:rFonts w:ascii="Arial" w:eastAsia="Times New Roman" w:hAnsi="Arial" w:cs="Arial" w:hint="cs"/>
          <w:color w:val="080908"/>
          <w:spacing w:val="28"/>
          <w:rtl/>
          <w:lang w:eastAsia="he-IL"/>
        </w:rPr>
        <w:t xml:space="preserve">דוח רווח והפסד מפורט (לפי חודשים), </w:t>
      </w:r>
      <w:r w:rsidRPr="007C146A">
        <w:rPr>
          <w:rFonts w:ascii="Arial" w:eastAsia="Times New Roman" w:hAnsi="Arial" w:cs="Arial" w:hint="cs"/>
          <w:b/>
          <w:bCs/>
          <w:color w:val="080908"/>
          <w:spacing w:val="28"/>
          <w:rtl/>
          <w:lang w:eastAsia="he-IL"/>
        </w:rPr>
        <w:t>מתוך תוכנת הנהלת חשבונות בלבד</w:t>
      </w:r>
      <w:r w:rsidRPr="007C146A">
        <w:rPr>
          <w:rFonts w:ascii="Arial" w:eastAsia="Times New Roman" w:hAnsi="Arial" w:cs="Arial" w:hint="cs"/>
          <w:color w:val="080908"/>
          <w:spacing w:val="28"/>
          <w:rtl/>
          <w:lang w:eastAsia="he-IL"/>
        </w:rPr>
        <w:t xml:space="preserve"> לשנים 2021 ו-2022 ולגבי שנת 2023 עד למועד הגשת התביעה - מאושר בחתימתו של רואה החשבון או יועץ המס.</w:t>
      </w:r>
    </w:p>
    <w:p w14:paraId="4E0209E5" w14:textId="77777777" w:rsidR="003A1C6B" w:rsidRPr="007C146A" w:rsidRDefault="003A1C6B" w:rsidP="007C146A">
      <w:pPr>
        <w:widowControl/>
        <w:numPr>
          <w:ilvl w:val="0"/>
          <w:numId w:val="13"/>
        </w:numPr>
        <w:spacing w:before="120" w:after="120" w:line="360" w:lineRule="atLeast"/>
        <w:contextualSpacing w:val="0"/>
        <w:rPr>
          <w:rFonts w:ascii="Arial" w:eastAsia="Times New Roman" w:hAnsi="Arial" w:cs="Arial"/>
          <w:color w:val="080908"/>
          <w:spacing w:val="28"/>
        </w:rPr>
      </w:pPr>
      <w:r w:rsidRPr="007C146A">
        <w:rPr>
          <w:rFonts w:ascii="Arial" w:eastAsia="Times New Roman" w:hAnsi="Arial" w:cs="Arial" w:hint="cs"/>
          <w:color w:val="080908"/>
          <w:spacing w:val="28"/>
          <w:rtl/>
          <w:lang w:eastAsia="he-IL"/>
        </w:rPr>
        <w:t>דוחות כספיים מבוקרים לשנת 2022</w:t>
      </w:r>
      <w:r w:rsidRPr="007C146A">
        <w:rPr>
          <w:rFonts w:ascii="Arial" w:eastAsia="Times New Roman" w:hAnsi="Arial" w:cs="Arial" w:hint="cs"/>
          <w:color w:val="080908"/>
          <w:spacing w:val="28"/>
          <w:rtl/>
        </w:rPr>
        <w:t>.</w:t>
      </w:r>
    </w:p>
    <w:p w14:paraId="3F426E75" w14:textId="77777777" w:rsidR="003A1C6B" w:rsidRPr="007C146A" w:rsidRDefault="003A1C6B" w:rsidP="007C146A">
      <w:pPr>
        <w:widowControl/>
        <w:numPr>
          <w:ilvl w:val="0"/>
          <w:numId w:val="13"/>
        </w:numPr>
        <w:spacing w:before="120" w:after="120" w:line="360" w:lineRule="atLeast"/>
        <w:contextualSpacing w:val="0"/>
        <w:rPr>
          <w:rFonts w:ascii="Arial" w:eastAsia="Times New Roman" w:hAnsi="Arial" w:cs="Arial"/>
          <w:color w:val="080908"/>
          <w:spacing w:val="28"/>
        </w:rPr>
      </w:pPr>
      <w:r w:rsidRPr="007C146A">
        <w:rPr>
          <w:rFonts w:ascii="Arial" w:eastAsia="Times New Roman" w:hAnsi="Arial" w:cs="Arial"/>
          <w:color w:val="080908"/>
          <w:spacing w:val="28"/>
          <w:rtl/>
          <w:lang w:eastAsia="he-IL"/>
        </w:rPr>
        <w:t>מאזן בוחן תנועות ויתרות</w:t>
      </w:r>
      <w:r w:rsidRPr="007C146A">
        <w:rPr>
          <w:rFonts w:ascii="Arial" w:eastAsia="Times New Roman" w:hAnsi="Arial" w:cs="Arial" w:hint="cs"/>
          <w:color w:val="080908"/>
          <w:spacing w:val="28"/>
          <w:rtl/>
          <w:lang w:eastAsia="he-IL"/>
        </w:rPr>
        <w:t xml:space="preserve"> לשנים 2021 עד 2023 (כל שנה בנפרד).</w:t>
      </w:r>
    </w:p>
    <w:p w14:paraId="7294574B" w14:textId="77777777" w:rsidR="003A1C6B" w:rsidRPr="007C146A" w:rsidRDefault="003A1C6B" w:rsidP="007C146A">
      <w:pPr>
        <w:widowControl/>
        <w:numPr>
          <w:ilvl w:val="0"/>
          <w:numId w:val="13"/>
        </w:numPr>
        <w:spacing w:before="120" w:after="120" w:line="360" w:lineRule="atLeast"/>
        <w:contextualSpacing w:val="0"/>
        <w:rPr>
          <w:rFonts w:ascii="Arial" w:eastAsia="Times New Roman" w:hAnsi="Arial" w:cs="Arial"/>
          <w:color w:val="080908"/>
          <w:spacing w:val="28"/>
        </w:rPr>
      </w:pPr>
      <w:r w:rsidRPr="007C146A">
        <w:rPr>
          <w:rFonts w:ascii="Arial" w:eastAsia="Times New Roman" w:hAnsi="Arial" w:cs="Arial" w:hint="cs"/>
          <w:color w:val="080908"/>
          <w:spacing w:val="28"/>
          <w:rtl/>
          <w:lang w:eastAsia="he-IL"/>
        </w:rPr>
        <w:t>גיליון חישוב סכום הפיצוי.</w:t>
      </w:r>
    </w:p>
    <w:p w14:paraId="3FE5BB74" w14:textId="77777777" w:rsidR="003A1C6B" w:rsidRPr="00586E74" w:rsidRDefault="003A1C6B" w:rsidP="00586E74">
      <w:pPr>
        <w:widowControl/>
        <w:numPr>
          <w:ilvl w:val="1"/>
          <w:numId w:val="4"/>
        </w:numPr>
        <w:spacing w:before="240" w:after="240" w:line="276" w:lineRule="atLeast"/>
        <w:ind w:left="849" w:hanging="489"/>
        <w:contextualSpacing w:val="0"/>
        <w:outlineLvl w:val="1"/>
        <w:rPr>
          <w:rFonts w:ascii="Arial" w:eastAsia="Times New Roman" w:hAnsi="Arial" w:cs="Arial"/>
          <w:b/>
          <w:bCs/>
          <w:color w:val="080908"/>
          <w:spacing w:val="28"/>
          <w:sz w:val="28"/>
          <w:szCs w:val="28"/>
          <w:u w:val="single"/>
        </w:rPr>
      </w:pPr>
      <w:bookmarkStart w:id="27" w:name="_Toc222568196"/>
      <w:bookmarkStart w:id="28" w:name="_Toc344722318"/>
      <w:bookmarkStart w:id="29" w:name="_Ref344977247"/>
      <w:bookmarkStart w:id="30" w:name="_Toc395183643"/>
      <w:r w:rsidRPr="00586E74">
        <w:rPr>
          <w:rFonts w:ascii="Arial" w:eastAsia="Times New Roman" w:hAnsi="Arial" w:cs="Arial"/>
          <w:b/>
          <w:bCs/>
          <w:color w:val="080908"/>
          <w:spacing w:val="28"/>
          <w:sz w:val="28"/>
          <w:szCs w:val="28"/>
          <w:u w:val="single"/>
          <w:rtl/>
        </w:rPr>
        <w:t xml:space="preserve">חריגים </w:t>
      </w:r>
      <w:r w:rsidRPr="00586E74">
        <w:rPr>
          <w:rFonts w:ascii="Arial" w:eastAsia="Times New Roman" w:hAnsi="Arial" w:cs="Arial" w:hint="cs"/>
          <w:b/>
          <w:bCs/>
          <w:color w:val="080908"/>
          <w:spacing w:val="28"/>
          <w:sz w:val="28"/>
          <w:szCs w:val="28"/>
          <w:u w:val="single"/>
          <w:rtl/>
        </w:rPr>
        <w:t>ל</w:t>
      </w:r>
      <w:r w:rsidRPr="00586E74">
        <w:rPr>
          <w:rFonts w:ascii="Arial" w:eastAsia="Times New Roman" w:hAnsi="Arial" w:cs="Arial"/>
          <w:b/>
          <w:bCs/>
          <w:color w:val="080908"/>
          <w:spacing w:val="28"/>
          <w:sz w:val="28"/>
          <w:szCs w:val="28"/>
          <w:u w:val="single"/>
          <w:rtl/>
        </w:rPr>
        <w:t>מסלול המחזורים</w:t>
      </w:r>
      <w:bookmarkEnd w:id="27"/>
      <w:bookmarkEnd w:id="28"/>
      <w:bookmarkEnd w:id="29"/>
      <w:bookmarkEnd w:id="30"/>
    </w:p>
    <w:p w14:paraId="6B55177F" w14:textId="77777777" w:rsidR="003A1C6B" w:rsidRPr="007C146A" w:rsidRDefault="003A1C6B" w:rsidP="007C146A">
      <w:pPr>
        <w:widowControl/>
        <w:spacing w:before="120" w:after="120" w:line="360" w:lineRule="atLeast"/>
        <w:ind w:left="849"/>
        <w:contextualSpacing w:val="0"/>
        <w:rPr>
          <w:rFonts w:ascii="Arial" w:eastAsia="Times New Roman" w:hAnsi="Arial" w:cs="Arial"/>
          <w:b/>
          <w:bCs/>
          <w:color w:val="080908"/>
          <w:spacing w:val="28"/>
          <w:u w:val="single"/>
        </w:rPr>
      </w:pPr>
      <w:r w:rsidRPr="007C146A">
        <w:rPr>
          <w:rFonts w:ascii="Arial" w:eastAsia="Times New Roman" w:hAnsi="Arial" w:cs="Arial"/>
          <w:color w:val="080908"/>
          <w:spacing w:val="28"/>
          <w:rtl/>
        </w:rPr>
        <w:t>לא תתאפשר הגשת תביעת פיצויים בשל "נזק עקיף" במסלול המחזורים לעוסקים הבאים:</w:t>
      </w:r>
    </w:p>
    <w:p w14:paraId="3A73527B" w14:textId="77777777" w:rsidR="006974A5" w:rsidRPr="007C146A" w:rsidRDefault="006974A5" w:rsidP="007C146A">
      <w:pPr>
        <w:widowControl/>
        <w:numPr>
          <w:ilvl w:val="2"/>
          <w:numId w:val="5"/>
        </w:numPr>
        <w:spacing w:after="60" w:line="360" w:lineRule="atLeast"/>
        <w:ind w:left="1416" w:hanging="426"/>
        <w:contextualSpacing w:val="0"/>
        <w:rPr>
          <w:rFonts w:ascii="Arial" w:eastAsia="Times New Roman" w:hAnsi="Arial" w:cs="Arial"/>
          <w:color w:val="080908"/>
          <w:spacing w:val="28"/>
        </w:rPr>
      </w:pPr>
      <w:r w:rsidRPr="007C146A">
        <w:rPr>
          <w:rFonts w:ascii="Arial" w:eastAsia="Times New Roman" w:hAnsi="Arial" w:cs="Arial"/>
          <w:color w:val="080908"/>
          <w:spacing w:val="28"/>
          <w:rtl/>
        </w:rPr>
        <w:t>המדינה</w:t>
      </w:r>
      <w:r w:rsidRPr="007C146A">
        <w:rPr>
          <w:rFonts w:ascii="Arial" w:eastAsia="Times New Roman" w:hAnsi="Arial" w:cs="Arial" w:hint="cs"/>
          <w:color w:val="080908"/>
          <w:spacing w:val="28"/>
          <w:rtl/>
        </w:rPr>
        <w:t>.</w:t>
      </w:r>
    </w:p>
    <w:p w14:paraId="75300F86" w14:textId="77777777" w:rsidR="006974A5" w:rsidRPr="007C146A" w:rsidRDefault="006974A5" w:rsidP="007C146A">
      <w:pPr>
        <w:widowControl/>
        <w:numPr>
          <w:ilvl w:val="2"/>
          <w:numId w:val="5"/>
        </w:numPr>
        <w:spacing w:after="60" w:line="360" w:lineRule="atLeast"/>
        <w:ind w:left="1416" w:hanging="426"/>
        <w:contextualSpacing w:val="0"/>
        <w:rPr>
          <w:rFonts w:ascii="Arial" w:eastAsia="Times New Roman" w:hAnsi="Arial" w:cs="Arial"/>
          <w:color w:val="080908"/>
          <w:spacing w:val="28"/>
        </w:rPr>
      </w:pPr>
      <w:r w:rsidRPr="007C146A">
        <w:rPr>
          <w:rFonts w:ascii="Arial" w:eastAsia="Times New Roman" w:hAnsi="Arial" w:cs="Arial"/>
          <w:color w:val="080908"/>
          <w:spacing w:val="28"/>
          <w:rtl/>
        </w:rPr>
        <w:t xml:space="preserve">גוף </w:t>
      </w:r>
      <w:r w:rsidRPr="007C146A">
        <w:rPr>
          <w:rFonts w:ascii="Arial" w:eastAsia="Times New Roman" w:hAnsi="Arial" w:cs="Arial" w:hint="cs"/>
          <w:color w:val="080908"/>
          <w:spacing w:val="28"/>
          <w:rtl/>
        </w:rPr>
        <w:t xml:space="preserve">מתוקצב או תאגיד בריאות כהגדרתם בסעיף 21 לחוק יסודות התקציב, </w:t>
      </w:r>
      <w:proofErr w:type="spellStart"/>
      <w:r w:rsidRPr="007C146A">
        <w:rPr>
          <w:rFonts w:ascii="Arial" w:eastAsia="Times New Roman" w:hAnsi="Arial" w:cs="Arial" w:hint="cs"/>
          <w:color w:val="080908"/>
          <w:spacing w:val="28"/>
          <w:rtl/>
        </w:rPr>
        <w:t>התש</w:t>
      </w:r>
      <w:r w:rsidR="007C146A">
        <w:rPr>
          <w:rFonts w:ascii="Arial" w:eastAsia="Times New Roman" w:hAnsi="Arial" w:cs="Arial" w:hint="cs"/>
          <w:color w:val="080908"/>
          <w:spacing w:val="28"/>
          <w:rtl/>
        </w:rPr>
        <w:t>מס</w:t>
      </w:r>
      <w:proofErr w:type="spellEnd"/>
      <w:r w:rsidR="007C146A">
        <w:rPr>
          <w:rFonts w:ascii="Arial" w:eastAsia="Times New Roman" w:hAnsi="Arial" w:cs="Arial" w:hint="cs"/>
          <w:color w:val="080908"/>
          <w:spacing w:val="28"/>
          <w:rtl/>
        </w:rPr>
        <w:t xml:space="preserve"> הכנסה </w:t>
      </w:r>
      <w:r w:rsidRPr="007C146A">
        <w:rPr>
          <w:rFonts w:ascii="Arial" w:eastAsia="Times New Roman" w:hAnsi="Arial" w:cs="Arial" w:hint="cs"/>
          <w:color w:val="080908"/>
          <w:spacing w:val="28"/>
          <w:rtl/>
        </w:rPr>
        <w:t>-1985.</w:t>
      </w:r>
    </w:p>
    <w:p w14:paraId="4FD07586" w14:textId="77777777" w:rsidR="006974A5" w:rsidRPr="007C146A" w:rsidRDefault="006974A5" w:rsidP="007C146A">
      <w:pPr>
        <w:widowControl/>
        <w:numPr>
          <w:ilvl w:val="2"/>
          <w:numId w:val="5"/>
        </w:numPr>
        <w:spacing w:after="60" w:line="360" w:lineRule="atLeast"/>
        <w:ind w:left="1416" w:hanging="426"/>
        <w:contextualSpacing w:val="0"/>
        <w:rPr>
          <w:rFonts w:ascii="Arial" w:eastAsia="Times New Roman" w:hAnsi="Arial" w:cs="Arial"/>
          <w:color w:val="080908"/>
          <w:spacing w:val="28"/>
        </w:rPr>
      </w:pPr>
      <w:r w:rsidRPr="007C146A">
        <w:rPr>
          <w:rFonts w:ascii="Arial" w:eastAsia="Times New Roman" w:hAnsi="Arial" w:cs="Arial"/>
          <w:color w:val="080908"/>
          <w:spacing w:val="28"/>
          <w:rtl/>
        </w:rPr>
        <w:t>קופת חולים</w:t>
      </w:r>
      <w:r w:rsidRPr="007C146A">
        <w:rPr>
          <w:rFonts w:ascii="Arial" w:eastAsia="Times New Roman" w:hAnsi="Arial" w:cs="Arial" w:hint="cs"/>
          <w:color w:val="080908"/>
          <w:spacing w:val="28"/>
          <w:rtl/>
        </w:rPr>
        <w:t>.</w:t>
      </w:r>
    </w:p>
    <w:p w14:paraId="0B397A9D" w14:textId="77777777" w:rsidR="006974A5" w:rsidRPr="007C146A" w:rsidRDefault="006974A5" w:rsidP="007C146A">
      <w:pPr>
        <w:widowControl/>
        <w:numPr>
          <w:ilvl w:val="2"/>
          <w:numId w:val="5"/>
        </w:numPr>
        <w:spacing w:after="60" w:line="360" w:lineRule="atLeast"/>
        <w:ind w:left="1416" w:hanging="426"/>
        <w:contextualSpacing w:val="0"/>
        <w:rPr>
          <w:rFonts w:ascii="Arial" w:eastAsia="Times New Roman" w:hAnsi="Arial" w:cs="Arial"/>
          <w:color w:val="080908"/>
          <w:spacing w:val="28"/>
        </w:rPr>
      </w:pPr>
      <w:r w:rsidRPr="007C146A">
        <w:rPr>
          <w:rFonts w:ascii="Arial" w:eastAsia="Times New Roman" w:hAnsi="Arial" w:cs="Arial" w:hint="cs"/>
          <w:color w:val="080908"/>
          <w:spacing w:val="28"/>
          <w:rtl/>
        </w:rPr>
        <w:t>מוסד ציבורי, כהגדרתו בסעיף 9(2)(ב) לפקודה, למעט אם הוא מוסד ציבורי זכאי.</w:t>
      </w:r>
    </w:p>
    <w:p w14:paraId="37217FD9" w14:textId="77777777" w:rsidR="006974A5" w:rsidRPr="007C146A" w:rsidRDefault="006974A5" w:rsidP="007C146A">
      <w:pPr>
        <w:widowControl/>
        <w:numPr>
          <w:ilvl w:val="2"/>
          <w:numId w:val="5"/>
        </w:numPr>
        <w:spacing w:after="60" w:line="360" w:lineRule="atLeast"/>
        <w:ind w:left="1416" w:hanging="426"/>
        <w:contextualSpacing w:val="0"/>
        <w:rPr>
          <w:rFonts w:ascii="Arial" w:eastAsia="Times New Roman" w:hAnsi="Arial" w:cs="Arial"/>
          <w:color w:val="080908"/>
          <w:spacing w:val="28"/>
          <w:rtl/>
        </w:rPr>
      </w:pPr>
      <w:r w:rsidRPr="007C146A">
        <w:rPr>
          <w:rFonts w:ascii="Arial" w:eastAsia="Times New Roman" w:hAnsi="Arial" w:cs="Arial"/>
          <w:color w:val="080908"/>
          <w:spacing w:val="28"/>
          <w:rtl/>
        </w:rPr>
        <w:t xml:space="preserve">ניזוק </w:t>
      </w:r>
      <w:r w:rsidRPr="007C146A">
        <w:rPr>
          <w:rFonts w:ascii="Arial" w:eastAsia="Times New Roman" w:hAnsi="Arial" w:cs="Arial" w:hint="cs"/>
          <w:color w:val="080908"/>
          <w:spacing w:val="28"/>
          <w:rtl/>
        </w:rPr>
        <w:t>ש</w:t>
      </w:r>
      <w:r w:rsidRPr="007C146A">
        <w:rPr>
          <w:rFonts w:ascii="Arial" w:eastAsia="Times New Roman" w:hAnsi="Arial" w:cs="Arial"/>
          <w:color w:val="080908"/>
          <w:spacing w:val="28"/>
          <w:rtl/>
        </w:rPr>
        <w:t xml:space="preserve">דיווח על סגירת עסקו לרשות המסים לפני תחילת </w:t>
      </w:r>
      <w:r w:rsidRPr="007C146A">
        <w:rPr>
          <w:rFonts w:ascii="Arial" w:eastAsia="Times New Roman" w:hAnsi="Arial" w:cs="Arial" w:hint="cs"/>
          <w:color w:val="080908"/>
          <w:spacing w:val="28"/>
          <w:rtl/>
        </w:rPr>
        <w:t>ה</w:t>
      </w:r>
      <w:r w:rsidRPr="007C146A">
        <w:rPr>
          <w:rFonts w:ascii="Arial" w:eastAsia="Times New Roman" w:hAnsi="Arial" w:cs="Arial"/>
          <w:color w:val="080908"/>
          <w:spacing w:val="28"/>
          <w:rtl/>
        </w:rPr>
        <w:t>תקופ</w:t>
      </w:r>
      <w:r w:rsidRPr="007C146A">
        <w:rPr>
          <w:rFonts w:ascii="Arial" w:eastAsia="Times New Roman" w:hAnsi="Arial" w:cs="Arial" w:hint="cs"/>
          <w:color w:val="080908"/>
          <w:spacing w:val="28"/>
          <w:rtl/>
        </w:rPr>
        <w:t>ה</w:t>
      </w:r>
      <w:r w:rsidRPr="007C146A">
        <w:rPr>
          <w:rFonts w:ascii="Arial" w:eastAsia="Times New Roman" w:hAnsi="Arial" w:cs="Arial"/>
          <w:color w:val="080908"/>
          <w:spacing w:val="28"/>
          <w:rtl/>
        </w:rPr>
        <w:t xml:space="preserve"> </w:t>
      </w:r>
      <w:r w:rsidRPr="007C146A">
        <w:rPr>
          <w:rFonts w:ascii="Arial" w:eastAsia="Times New Roman" w:hAnsi="Arial" w:cs="Arial" w:hint="cs"/>
          <w:color w:val="080908"/>
          <w:spacing w:val="28"/>
          <w:rtl/>
        </w:rPr>
        <w:t>הקובעת.</w:t>
      </w:r>
    </w:p>
    <w:p w14:paraId="1B32851F" w14:textId="77777777" w:rsidR="006974A5" w:rsidRPr="007C146A" w:rsidRDefault="006974A5" w:rsidP="007C146A">
      <w:pPr>
        <w:widowControl/>
        <w:numPr>
          <w:ilvl w:val="2"/>
          <w:numId w:val="5"/>
        </w:numPr>
        <w:spacing w:after="60" w:line="360" w:lineRule="atLeast"/>
        <w:ind w:left="1416" w:hanging="426"/>
        <w:contextualSpacing w:val="0"/>
        <w:rPr>
          <w:rFonts w:ascii="Arial" w:eastAsia="Times New Roman" w:hAnsi="Arial" w:cs="Arial"/>
          <w:color w:val="080908"/>
          <w:spacing w:val="28"/>
        </w:rPr>
      </w:pPr>
      <w:r w:rsidRPr="007C146A">
        <w:rPr>
          <w:rFonts w:ascii="Arial" w:eastAsia="Times New Roman" w:hAnsi="Arial" w:cs="Arial" w:hint="cs"/>
          <w:color w:val="080908"/>
          <w:spacing w:val="28"/>
          <w:rtl/>
        </w:rPr>
        <w:lastRenderedPageBreak/>
        <w:t xml:space="preserve">ניזוק שעסקו לא היה פעיל לפני יום ט"ו בתשרי </w:t>
      </w:r>
      <w:proofErr w:type="spellStart"/>
      <w:r w:rsidRPr="007C146A">
        <w:rPr>
          <w:rFonts w:ascii="Arial" w:eastAsia="Times New Roman" w:hAnsi="Arial" w:cs="Arial" w:hint="cs"/>
          <w:color w:val="080908"/>
          <w:spacing w:val="28"/>
          <w:rtl/>
        </w:rPr>
        <w:t>התשפ"ד</w:t>
      </w:r>
      <w:proofErr w:type="spellEnd"/>
      <w:r w:rsidRPr="007C146A">
        <w:rPr>
          <w:rFonts w:ascii="Arial" w:eastAsia="Times New Roman" w:hAnsi="Arial" w:cs="Arial" w:hint="cs"/>
          <w:color w:val="080908"/>
          <w:spacing w:val="28"/>
          <w:rtl/>
        </w:rPr>
        <w:t xml:space="preserve"> (30 בספטמבר 2023), ולעניין זה יראו ניזוק</w:t>
      </w:r>
    </w:p>
    <w:p w14:paraId="7C29AF34" w14:textId="77777777" w:rsidR="006974A5" w:rsidRPr="007C146A" w:rsidRDefault="006974A5" w:rsidP="007C146A">
      <w:pPr>
        <w:widowControl/>
        <w:spacing w:after="60" w:line="360" w:lineRule="atLeast"/>
        <w:ind w:left="1200"/>
        <w:contextualSpacing w:val="0"/>
        <w:rPr>
          <w:rFonts w:ascii="Arial" w:eastAsia="Times New Roman" w:hAnsi="Arial" w:cs="Arial"/>
          <w:color w:val="080908"/>
          <w:spacing w:val="28"/>
        </w:rPr>
      </w:pPr>
      <w:r w:rsidRPr="007C146A">
        <w:rPr>
          <w:rFonts w:ascii="Arial" w:eastAsia="Times New Roman" w:hAnsi="Arial" w:cs="Arial" w:hint="cs"/>
          <w:color w:val="080908"/>
          <w:spacing w:val="28"/>
          <w:rtl/>
        </w:rPr>
        <w:t>כמי שעסקו לא היה פעיל אם הוא לא הגיש לרשות המיסים בישראל שניים מתוך שלושת הדוחות     האחרונים</w:t>
      </w:r>
      <w:r w:rsidRPr="007C146A">
        <w:rPr>
          <w:rFonts w:ascii="Arial" w:eastAsia="Times New Roman" w:hAnsi="Arial" w:cs="Arial"/>
          <w:color w:val="080908"/>
          <w:spacing w:val="28"/>
          <w:rtl/>
        </w:rPr>
        <w:t xml:space="preserve"> שהיה חייב בהגשתם ל</w:t>
      </w:r>
      <w:r w:rsidRPr="007C146A">
        <w:rPr>
          <w:rFonts w:ascii="Arial" w:eastAsia="Times New Roman" w:hAnsi="Arial" w:cs="Arial" w:hint="cs"/>
          <w:color w:val="080908"/>
          <w:spacing w:val="28"/>
          <w:rtl/>
        </w:rPr>
        <w:t xml:space="preserve">פי חוק </w:t>
      </w:r>
      <w:r w:rsidR="007C146A">
        <w:rPr>
          <w:rFonts w:ascii="Arial" w:eastAsia="Times New Roman" w:hAnsi="Arial" w:cs="Arial"/>
          <w:color w:val="080908"/>
          <w:spacing w:val="28"/>
          <w:rtl/>
        </w:rPr>
        <w:t xml:space="preserve">מס ערך מוסף </w:t>
      </w:r>
      <w:r w:rsidRPr="007C146A">
        <w:rPr>
          <w:rFonts w:ascii="Arial" w:eastAsia="Times New Roman" w:hAnsi="Arial" w:cs="Arial"/>
          <w:color w:val="080908"/>
          <w:spacing w:val="28"/>
          <w:rtl/>
        </w:rPr>
        <w:t xml:space="preserve">, בשל </w:t>
      </w:r>
      <w:r w:rsidRPr="007C146A">
        <w:rPr>
          <w:rFonts w:ascii="Arial" w:eastAsia="Times New Roman" w:hAnsi="Arial" w:cs="Arial" w:hint="cs"/>
          <w:color w:val="080908"/>
          <w:spacing w:val="28"/>
          <w:rtl/>
        </w:rPr>
        <w:t>התקופה שלפני תחילת התקופה הקובעת, אלא אם כן הוכיח להנחת דעתו של המנהל, שעסקו היה פעיל.</w:t>
      </w:r>
    </w:p>
    <w:p w14:paraId="66335FE4" w14:textId="77777777" w:rsidR="003A1C6B" w:rsidRPr="007C146A" w:rsidRDefault="003A1C6B" w:rsidP="007C146A">
      <w:pPr>
        <w:widowControl/>
        <w:numPr>
          <w:ilvl w:val="2"/>
          <w:numId w:val="5"/>
        </w:numPr>
        <w:spacing w:after="60" w:line="360" w:lineRule="atLeast"/>
        <w:ind w:left="1557" w:hanging="567"/>
        <w:contextualSpacing w:val="0"/>
        <w:rPr>
          <w:rFonts w:ascii="Arial" w:eastAsia="Times New Roman" w:hAnsi="Arial" w:cs="Arial"/>
          <w:color w:val="080908"/>
          <w:spacing w:val="28"/>
        </w:rPr>
      </w:pPr>
      <w:r w:rsidRPr="007C146A">
        <w:rPr>
          <w:rFonts w:ascii="Arial" w:eastAsia="Times New Roman" w:hAnsi="Arial" w:cs="Arial"/>
          <w:color w:val="080908"/>
          <w:spacing w:val="28"/>
          <w:rtl/>
        </w:rPr>
        <w:t>ניזוק שהינו "מוסד כספי" (כהגדרתו בסעיף 1 לחוק מס ערך מוסף);</w:t>
      </w:r>
    </w:p>
    <w:p w14:paraId="5BF28D5C" w14:textId="77777777" w:rsidR="003A1C6B" w:rsidRPr="007C146A" w:rsidRDefault="003A1C6B" w:rsidP="007C146A">
      <w:pPr>
        <w:widowControl/>
        <w:numPr>
          <w:ilvl w:val="2"/>
          <w:numId w:val="5"/>
        </w:numPr>
        <w:spacing w:after="60" w:line="360" w:lineRule="atLeast"/>
        <w:ind w:left="1557" w:hanging="567"/>
        <w:contextualSpacing w:val="0"/>
        <w:rPr>
          <w:rFonts w:ascii="Arial" w:eastAsia="Times New Roman" w:hAnsi="Arial" w:cs="Arial"/>
          <w:color w:val="080908"/>
          <w:spacing w:val="28"/>
          <w:rtl/>
        </w:rPr>
      </w:pPr>
      <w:r w:rsidRPr="007C146A">
        <w:rPr>
          <w:rFonts w:ascii="Arial" w:eastAsia="Times New Roman" w:hAnsi="Arial" w:cs="Arial"/>
          <w:color w:val="080908"/>
          <w:spacing w:val="28"/>
          <w:rtl/>
        </w:rPr>
        <w:t>ניזוק שהינו "קופת גמל" (כהגדרתה בסעיף 1 לפקודה);</w:t>
      </w:r>
    </w:p>
    <w:p w14:paraId="0325F2F8" w14:textId="77777777" w:rsidR="003A1C6B" w:rsidRPr="007C146A" w:rsidRDefault="003A1C6B" w:rsidP="007C146A">
      <w:pPr>
        <w:widowControl/>
        <w:numPr>
          <w:ilvl w:val="2"/>
          <w:numId w:val="5"/>
        </w:numPr>
        <w:spacing w:after="60" w:line="360" w:lineRule="atLeast"/>
        <w:ind w:left="1557" w:hanging="567"/>
        <w:contextualSpacing w:val="0"/>
        <w:rPr>
          <w:rFonts w:ascii="Arial" w:eastAsia="Times New Roman" w:hAnsi="Arial" w:cs="Arial"/>
          <w:color w:val="080908"/>
          <w:spacing w:val="28"/>
          <w:rtl/>
        </w:rPr>
      </w:pPr>
      <w:r w:rsidRPr="007C146A">
        <w:rPr>
          <w:rFonts w:ascii="Arial" w:eastAsia="Times New Roman" w:hAnsi="Arial" w:cs="Arial"/>
          <w:color w:val="080908"/>
          <w:spacing w:val="28"/>
          <w:rtl/>
        </w:rPr>
        <w:t>ניזוק שהינו "קרן נאמנות" (כהגדרתה בסעיף 88 לפקודה);</w:t>
      </w:r>
    </w:p>
    <w:p w14:paraId="61E6C0D3" w14:textId="77777777" w:rsidR="003A1C6B" w:rsidRPr="007C146A" w:rsidRDefault="003A1C6B" w:rsidP="007C146A">
      <w:pPr>
        <w:widowControl/>
        <w:numPr>
          <w:ilvl w:val="2"/>
          <w:numId w:val="5"/>
        </w:numPr>
        <w:spacing w:after="60" w:line="360" w:lineRule="atLeast"/>
        <w:ind w:left="1557" w:hanging="567"/>
        <w:contextualSpacing w:val="0"/>
        <w:rPr>
          <w:rFonts w:ascii="Arial" w:eastAsia="Times New Roman" w:hAnsi="Arial" w:cs="Arial"/>
          <w:color w:val="080908"/>
          <w:spacing w:val="28"/>
        </w:rPr>
      </w:pPr>
      <w:r w:rsidRPr="007C146A">
        <w:rPr>
          <w:rFonts w:ascii="Arial" w:eastAsia="Times New Roman" w:hAnsi="Arial" w:cs="Arial"/>
          <w:color w:val="080908"/>
          <w:spacing w:val="28"/>
          <w:rtl/>
        </w:rPr>
        <w:t xml:space="preserve">ניזוק שהינו "חבר בורסה" (כהגדרתו בחוק ניירות ערך, </w:t>
      </w:r>
      <w:proofErr w:type="spellStart"/>
      <w:r w:rsidRPr="007C146A">
        <w:rPr>
          <w:rFonts w:ascii="Arial" w:eastAsia="Times New Roman" w:hAnsi="Arial" w:cs="Arial"/>
          <w:color w:val="080908"/>
          <w:spacing w:val="28"/>
          <w:rtl/>
        </w:rPr>
        <w:t>התשכ"ח</w:t>
      </w:r>
      <w:proofErr w:type="spellEnd"/>
      <w:r w:rsidRPr="007C146A">
        <w:rPr>
          <w:rFonts w:ascii="Arial" w:eastAsia="Times New Roman" w:hAnsi="Arial" w:cs="Arial"/>
          <w:color w:val="080908"/>
          <w:spacing w:val="28"/>
          <w:rtl/>
        </w:rPr>
        <w:t>- 1968);</w:t>
      </w:r>
    </w:p>
    <w:p w14:paraId="6C80495A" w14:textId="77777777" w:rsidR="003A1C6B" w:rsidRPr="007C146A" w:rsidRDefault="003A1C6B" w:rsidP="007C146A">
      <w:pPr>
        <w:widowControl/>
        <w:numPr>
          <w:ilvl w:val="2"/>
          <w:numId w:val="5"/>
        </w:numPr>
        <w:spacing w:after="60" w:line="360" w:lineRule="atLeast"/>
        <w:ind w:left="1557" w:hanging="567"/>
        <w:contextualSpacing w:val="0"/>
        <w:rPr>
          <w:rFonts w:ascii="Arial" w:eastAsia="Times New Roman" w:hAnsi="Arial" w:cs="Arial"/>
          <w:color w:val="080908"/>
          <w:spacing w:val="28"/>
        </w:rPr>
      </w:pPr>
      <w:r w:rsidRPr="007C146A">
        <w:rPr>
          <w:rFonts w:ascii="Arial" w:eastAsia="Times New Roman" w:hAnsi="Arial" w:cs="Arial"/>
          <w:color w:val="080908"/>
          <w:spacing w:val="28"/>
          <w:rtl/>
        </w:rPr>
        <w:t>ניזוק שעיסוקו במכירת זכות במקרקעין המהווה מלאי עסקי בידו;</w:t>
      </w:r>
    </w:p>
    <w:p w14:paraId="108AE55A" w14:textId="77777777" w:rsidR="006974A5" w:rsidRPr="007C146A" w:rsidRDefault="006974A5" w:rsidP="007C146A">
      <w:pPr>
        <w:widowControl/>
        <w:numPr>
          <w:ilvl w:val="2"/>
          <w:numId w:val="5"/>
        </w:numPr>
        <w:spacing w:after="60" w:line="360" w:lineRule="atLeast"/>
        <w:ind w:left="1557" w:hanging="567"/>
        <w:contextualSpacing w:val="0"/>
        <w:rPr>
          <w:rFonts w:ascii="Arial" w:eastAsia="Times New Roman" w:hAnsi="Arial" w:cs="Arial"/>
          <w:color w:val="080908"/>
          <w:spacing w:val="28"/>
        </w:rPr>
      </w:pPr>
      <w:r w:rsidRPr="007C146A">
        <w:rPr>
          <w:rFonts w:ascii="Arial" w:eastAsia="Times New Roman" w:hAnsi="Arial" w:cs="Arial"/>
          <w:color w:val="080908"/>
          <w:spacing w:val="28"/>
          <w:rtl/>
        </w:rPr>
        <w:t>מי שיותר מ-50% מהעבודות שביצע בשנת המס 2022 או 2023 היו עבודות שמשך ביצוען עולה על שנה</w:t>
      </w:r>
      <w:r w:rsidRPr="007C146A">
        <w:rPr>
          <w:rFonts w:ascii="Arial" w:eastAsia="Times New Roman" w:hAnsi="Arial" w:cs="Arial" w:hint="cs"/>
          <w:color w:val="080908"/>
          <w:spacing w:val="28"/>
          <w:rtl/>
        </w:rPr>
        <w:t>.</w:t>
      </w:r>
    </w:p>
    <w:p w14:paraId="3B8D77A6" w14:textId="77777777" w:rsidR="003A1C6B" w:rsidRPr="007C146A" w:rsidRDefault="003A1C6B" w:rsidP="007C146A">
      <w:pPr>
        <w:widowControl/>
        <w:numPr>
          <w:ilvl w:val="2"/>
          <w:numId w:val="5"/>
        </w:numPr>
        <w:spacing w:after="60" w:line="360" w:lineRule="atLeast"/>
        <w:ind w:left="1557" w:hanging="567"/>
        <w:contextualSpacing w:val="0"/>
        <w:rPr>
          <w:rFonts w:ascii="Arial" w:eastAsia="Times New Roman" w:hAnsi="Arial" w:cs="Arial"/>
          <w:color w:val="080908"/>
          <w:spacing w:val="28"/>
        </w:rPr>
      </w:pPr>
      <w:r w:rsidRPr="007C146A">
        <w:rPr>
          <w:rFonts w:ascii="Arial" w:eastAsia="Times New Roman" w:hAnsi="Arial" w:cs="Arial"/>
          <w:color w:val="080908"/>
          <w:spacing w:val="28"/>
          <w:rtl/>
        </w:rPr>
        <w:t>ניזוק ש</w:t>
      </w:r>
      <w:r w:rsidRPr="007C146A">
        <w:rPr>
          <w:rFonts w:ascii="Arial" w:eastAsia="Times New Roman" w:hAnsi="Arial" w:cs="Arial" w:hint="cs"/>
          <w:color w:val="080908"/>
          <w:spacing w:val="28"/>
          <w:rtl/>
        </w:rPr>
        <w:t>באחת או יותר מ</w:t>
      </w:r>
      <w:r w:rsidRPr="007C146A">
        <w:rPr>
          <w:rFonts w:ascii="Arial" w:eastAsia="Times New Roman" w:hAnsi="Arial" w:cs="Arial"/>
          <w:color w:val="080908"/>
          <w:spacing w:val="28"/>
          <w:rtl/>
        </w:rPr>
        <w:t>שנ</w:t>
      </w:r>
      <w:r w:rsidRPr="007C146A">
        <w:rPr>
          <w:rFonts w:ascii="Arial" w:eastAsia="Times New Roman" w:hAnsi="Arial" w:cs="Arial" w:hint="cs"/>
          <w:color w:val="080908"/>
          <w:spacing w:val="28"/>
          <w:rtl/>
        </w:rPr>
        <w:t>ו</w:t>
      </w:r>
      <w:r w:rsidRPr="007C146A">
        <w:rPr>
          <w:rFonts w:ascii="Arial" w:eastAsia="Times New Roman" w:hAnsi="Arial" w:cs="Arial"/>
          <w:color w:val="080908"/>
          <w:spacing w:val="28"/>
          <w:rtl/>
        </w:rPr>
        <w:t xml:space="preserve">ת המס </w:t>
      </w:r>
      <w:r w:rsidRPr="007C146A">
        <w:rPr>
          <w:rFonts w:ascii="Arial" w:eastAsia="Times New Roman" w:hAnsi="Arial" w:cs="Arial" w:hint="cs"/>
          <w:color w:val="080908"/>
          <w:spacing w:val="28"/>
          <w:rtl/>
        </w:rPr>
        <w:t>2022 או 2023</w:t>
      </w:r>
      <w:r w:rsidRPr="007C146A">
        <w:rPr>
          <w:rFonts w:ascii="Arial" w:eastAsia="Times New Roman" w:hAnsi="Arial" w:cs="Arial"/>
          <w:color w:val="080908"/>
          <w:spacing w:val="28"/>
          <w:rtl/>
        </w:rPr>
        <w:t xml:space="preserve"> חל עליו הפטור לפי סעיף 33 לחוק </w:t>
      </w:r>
      <w:r w:rsidR="007C146A">
        <w:rPr>
          <w:rFonts w:ascii="Arial" w:eastAsia="Times New Roman" w:hAnsi="Arial" w:cs="Arial"/>
          <w:color w:val="080908"/>
          <w:spacing w:val="28"/>
          <w:rtl/>
        </w:rPr>
        <w:t xml:space="preserve">מס ערך מוסף </w:t>
      </w:r>
      <w:r w:rsidRPr="007C146A">
        <w:rPr>
          <w:rFonts w:ascii="Arial" w:eastAsia="Times New Roman" w:hAnsi="Arial" w:cs="Arial"/>
          <w:color w:val="080908"/>
          <w:spacing w:val="28"/>
          <w:rtl/>
        </w:rPr>
        <w:t>;</w:t>
      </w:r>
    </w:p>
    <w:p w14:paraId="3D33FFDC" w14:textId="77777777" w:rsidR="003A1C6B" w:rsidRPr="007C146A" w:rsidRDefault="003A1C6B" w:rsidP="007C146A">
      <w:pPr>
        <w:widowControl/>
        <w:numPr>
          <w:ilvl w:val="2"/>
          <w:numId w:val="5"/>
        </w:numPr>
        <w:spacing w:after="60" w:line="360" w:lineRule="atLeast"/>
        <w:ind w:left="1557" w:hanging="567"/>
        <w:contextualSpacing w:val="0"/>
        <w:rPr>
          <w:rFonts w:ascii="Arial" w:eastAsia="Times New Roman" w:hAnsi="Arial" w:cs="Arial"/>
          <w:color w:val="080908"/>
          <w:spacing w:val="28"/>
        </w:rPr>
      </w:pPr>
      <w:r w:rsidRPr="007C146A">
        <w:rPr>
          <w:rFonts w:ascii="Arial" w:eastAsia="Times New Roman" w:hAnsi="Arial" w:cs="Arial" w:hint="cs"/>
          <w:color w:val="080908"/>
          <w:spacing w:val="28"/>
          <w:rtl/>
        </w:rPr>
        <w:t>ניזוק שעיסוקו בחקלאות</w:t>
      </w:r>
      <w:r w:rsidRPr="007C146A">
        <w:rPr>
          <w:rFonts w:ascii="Arial" w:eastAsia="Times New Roman" w:hAnsi="Arial" w:cs="Arial"/>
          <w:color w:val="080908"/>
          <w:spacing w:val="28"/>
          <w:rtl/>
        </w:rPr>
        <w:t>;</w:t>
      </w:r>
    </w:p>
    <w:p w14:paraId="0EEB6B9F" w14:textId="77777777" w:rsidR="003A1C6B" w:rsidRPr="007C146A" w:rsidRDefault="003A1C6B" w:rsidP="007C146A">
      <w:pPr>
        <w:widowControl/>
        <w:numPr>
          <w:ilvl w:val="2"/>
          <w:numId w:val="5"/>
        </w:numPr>
        <w:spacing w:after="60" w:line="360" w:lineRule="atLeast"/>
        <w:ind w:left="1557" w:hanging="567"/>
        <w:contextualSpacing w:val="0"/>
        <w:rPr>
          <w:rFonts w:ascii="Arial" w:eastAsia="Times New Roman" w:hAnsi="Arial" w:cs="Arial"/>
          <w:color w:val="080908"/>
          <w:spacing w:val="28"/>
        </w:rPr>
      </w:pPr>
      <w:r w:rsidRPr="007C146A">
        <w:rPr>
          <w:rFonts w:ascii="Arial" w:eastAsia="Times New Roman" w:hAnsi="Arial" w:cs="Arial"/>
          <w:color w:val="080908"/>
          <w:spacing w:val="28"/>
          <w:rtl/>
        </w:rPr>
        <w:t>ניזוק שלא שילם שכר עבודה לעובד בעד יום היעדרות בשל המצב הביטחוני;</w:t>
      </w:r>
    </w:p>
    <w:p w14:paraId="788C7E49" w14:textId="77777777" w:rsidR="00AC0635" w:rsidRPr="007C146A" w:rsidRDefault="00AC0635" w:rsidP="007C146A">
      <w:pPr>
        <w:widowControl/>
        <w:spacing w:after="60" w:line="360" w:lineRule="atLeast"/>
        <w:contextualSpacing w:val="0"/>
        <w:rPr>
          <w:rFonts w:ascii="Arial" w:eastAsia="Times New Roman" w:hAnsi="Arial" w:cs="Arial"/>
          <w:color w:val="080908"/>
          <w:spacing w:val="28"/>
        </w:rPr>
      </w:pPr>
    </w:p>
    <w:p w14:paraId="40D5BA52" w14:textId="77777777" w:rsidR="003A1C6B" w:rsidRPr="007C146A" w:rsidRDefault="003A1C6B" w:rsidP="007C146A">
      <w:pPr>
        <w:widowControl/>
        <w:numPr>
          <w:ilvl w:val="0"/>
          <w:numId w:val="4"/>
        </w:numPr>
        <w:tabs>
          <w:tab w:val="left" w:pos="423"/>
        </w:tabs>
        <w:spacing w:before="120" w:after="120" w:line="360" w:lineRule="atLeast"/>
        <w:ind w:left="423" w:hanging="425"/>
        <w:contextualSpacing w:val="0"/>
        <w:outlineLvl w:val="0"/>
        <w:rPr>
          <w:rFonts w:ascii="Arial" w:eastAsia="Times New Roman" w:hAnsi="Arial" w:cs="Arial"/>
          <w:b/>
          <w:bCs/>
          <w:color w:val="080908"/>
          <w:spacing w:val="33"/>
          <w:sz w:val="28"/>
          <w:szCs w:val="28"/>
          <w:u w:val="single"/>
        </w:rPr>
      </w:pPr>
      <w:bookmarkStart w:id="31" w:name="_Ref344977256"/>
      <w:bookmarkStart w:id="32" w:name="_Toc395183644"/>
      <w:bookmarkStart w:id="33" w:name="_Toc344722320"/>
      <w:bookmarkStart w:id="34" w:name="_Toc222568197"/>
      <w:r w:rsidRPr="007C146A">
        <w:rPr>
          <w:rFonts w:ascii="Arial" w:eastAsia="Times New Roman" w:hAnsi="Arial" w:cs="Arial"/>
          <w:b/>
          <w:bCs/>
          <w:color w:val="080908"/>
          <w:spacing w:val="33"/>
          <w:sz w:val="28"/>
          <w:szCs w:val="28"/>
          <w:u w:val="single"/>
          <w:rtl/>
        </w:rPr>
        <w:t>מסלול חקלאות</w:t>
      </w:r>
      <w:bookmarkEnd w:id="31"/>
      <w:bookmarkEnd w:id="32"/>
    </w:p>
    <w:p w14:paraId="6259A2BF" w14:textId="77777777" w:rsidR="003A1C6B" w:rsidRPr="00586E74" w:rsidRDefault="003A1C6B" w:rsidP="00586E74">
      <w:pPr>
        <w:widowControl/>
        <w:numPr>
          <w:ilvl w:val="1"/>
          <w:numId w:val="4"/>
        </w:numPr>
        <w:spacing w:before="240" w:after="240" w:line="276" w:lineRule="atLeast"/>
        <w:ind w:left="849" w:hanging="489"/>
        <w:contextualSpacing w:val="0"/>
        <w:outlineLvl w:val="1"/>
        <w:rPr>
          <w:rFonts w:ascii="Arial" w:eastAsia="Times New Roman" w:hAnsi="Arial" w:cs="Arial"/>
          <w:b/>
          <w:bCs/>
          <w:color w:val="080908"/>
          <w:spacing w:val="28"/>
          <w:sz w:val="28"/>
          <w:szCs w:val="28"/>
          <w:u w:val="single"/>
        </w:rPr>
      </w:pPr>
      <w:r w:rsidRPr="00586E74">
        <w:rPr>
          <w:rFonts w:ascii="Arial" w:eastAsia="Times New Roman" w:hAnsi="Arial" w:cs="Arial" w:hint="cs"/>
          <w:b/>
          <w:bCs/>
          <w:color w:val="080908"/>
          <w:spacing w:val="28"/>
          <w:sz w:val="28"/>
          <w:szCs w:val="28"/>
          <w:u w:val="single"/>
          <w:rtl/>
        </w:rPr>
        <w:t>תיאור המסלול</w:t>
      </w:r>
      <w:r w:rsidRPr="00586E74">
        <w:rPr>
          <w:rFonts w:ascii="Arial" w:eastAsia="Times New Roman" w:hAnsi="Arial" w:cs="Arial"/>
          <w:b/>
          <w:bCs/>
          <w:color w:val="080908"/>
          <w:spacing w:val="28"/>
          <w:sz w:val="28"/>
          <w:szCs w:val="28"/>
          <w:u w:val="single"/>
          <w:rtl/>
        </w:rPr>
        <w:tab/>
      </w:r>
    </w:p>
    <w:p w14:paraId="23C553C1" w14:textId="77777777" w:rsidR="00812C2B" w:rsidRPr="007C146A" w:rsidRDefault="003A1C6B" w:rsidP="007C146A">
      <w:pPr>
        <w:widowControl/>
        <w:spacing w:before="120" w:after="120" w:line="360" w:lineRule="atLeast"/>
        <w:ind w:left="849"/>
        <w:contextualSpacing w:val="0"/>
        <w:rPr>
          <w:rFonts w:ascii="Arial" w:eastAsia="Times New Roman" w:hAnsi="Arial" w:cs="Arial"/>
          <w:color w:val="080908"/>
          <w:spacing w:val="28"/>
          <w:rtl/>
        </w:rPr>
      </w:pPr>
      <w:r w:rsidRPr="007C146A">
        <w:rPr>
          <w:rFonts w:ascii="Arial" w:eastAsia="Times New Roman" w:hAnsi="Arial" w:cs="Arial" w:hint="eastAsia"/>
          <w:color w:val="080908"/>
          <w:spacing w:val="28"/>
          <w:rtl/>
        </w:rPr>
        <w:t>מסלול</w:t>
      </w:r>
      <w:r w:rsidRPr="007C146A">
        <w:rPr>
          <w:rFonts w:ascii="Arial" w:eastAsia="Times New Roman" w:hAnsi="Arial" w:cs="Arial"/>
          <w:color w:val="080908"/>
          <w:spacing w:val="28"/>
          <w:rtl/>
        </w:rPr>
        <w:t xml:space="preserve"> זה חל על  ניזוק </w:t>
      </w:r>
      <w:r w:rsidRPr="007C146A">
        <w:rPr>
          <w:rFonts w:ascii="Arial" w:eastAsia="Times New Roman" w:hAnsi="Arial" w:cs="Arial" w:hint="cs"/>
          <w:color w:val="080908"/>
          <w:spacing w:val="28"/>
          <w:rtl/>
        </w:rPr>
        <w:t xml:space="preserve">שיש לו </w:t>
      </w:r>
      <w:r w:rsidRPr="007C146A">
        <w:rPr>
          <w:rFonts w:ascii="Arial" w:eastAsia="Times New Roman" w:hAnsi="Arial" w:cs="Arial"/>
          <w:color w:val="080908"/>
          <w:spacing w:val="28"/>
          <w:rtl/>
        </w:rPr>
        <w:t xml:space="preserve">גידולים </w:t>
      </w:r>
      <w:r w:rsidRPr="007C146A">
        <w:rPr>
          <w:rFonts w:ascii="Arial" w:eastAsia="Times New Roman" w:hAnsi="Arial" w:cs="Arial" w:hint="cs"/>
          <w:color w:val="080908"/>
          <w:spacing w:val="28"/>
          <w:rtl/>
        </w:rPr>
        <w:t xml:space="preserve">בשטחים חקלאיים המצויים </w:t>
      </w:r>
      <w:proofErr w:type="spellStart"/>
      <w:r w:rsidR="003C2B40" w:rsidRPr="007C146A">
        <w:rPr>
          <w:rFonts w:ascii="Arial" w:eastAsia="Times New Roman" w:hAnsi="Arial" w:cs="Arial" w:hint="cs"/>
          <w:color w:val="080908"/>
          <w:spacing w:val="28"/>
          <w:rtl/>
        </w:rPr>
        <w:t>באיזור</w:t>
      </w:r>
      <w:proofErr w:type="spellEnd"/>
      <w:r w:rsidR="003C2B40" w:rsidRPr="007C146A">
        <w:rPr>
          <w:rFonts w:ascii="Arial" w:eastAsia="Times New Roman" w:hAnsi="Arial" w:cs="Arial" w:hint="cs"/>
          <w:color w:val="080908"/>
          <w:spacing w:val="28"/>
          <w:rtl/>
        </w:rPr>
        <w:t xml:space="preserve"> המיוחד</w:t>
      </w:r>
      <w:r w:rsidR="00EF5809" w:rsidRPr="007C146A">
        <w:rPr>
          <w:rFonts w:ascii="Arial" w:eastAsia="Times New Roman" w:hAnsi="Arial" w:cs="Arial" w:hint="cs"/>
          <w:color w:val="080908"/>
          <w:spacing w:val="28"/>
          <w:rtl/>
        </w:rPr>
        <w:t xml:space="preserve"> (תוספת שנייה ותוספת רביעית)</w:t>
      </w:r>
      <w:r w:rsidR="003C2B40" w:rsidRPr="007C146A">
        <w:rPr>
          <w:rFonts w:ascii="Arial" w:eastAsia="Times New Roman" w:hAnsi="Arial" w:cs="Arial" w:hint="cs"/>
          <w:color w:val="080908"/>
          <w:spacing w:val="28"/>
          <w:rtl/>
        </w:rPr>
        <w:t xml:space="preserve"> וכן לניזוק חקלאי הנמנה על רשימת היישובים המופיעה </w:t>
      </w:r>
      <w:r w:rsidR="006974A5" w:rsidRPr="007C146A">
        <w:rPr>
          <w:rFonts w:ascii="Arial" w:eastAsia="Times New Roman" w:hAnsi="Arial" w:cs="Arial" w:hint="cs"/>
          <w:color w:val="080908"/>
          <w:spacing w:val="28"/>
          <w:rtl/>
        </w:rPr>
        <w:t xml:space="preserve">בתוספת השלישית (נספח </w:t>
      </w:r>
      <w:r w:rsidR="00812C2B" w:rsidRPr="007C146A">
        <w:rPr>
          <w:rFonts w:ascii="Arial" w:eastAsia="Times New Roman" w:hAnsi="Arial" w:cs="Arial" w:hint="cs"/>
          <w:color w:val="080908"/>
          <w:spacing w:val="28"/>
          <w:rtl/>
        </w:rPr>
        <w:t>א</w:t>
      </w:r>
      <w:r w:rsidR="006974A5" w:rsidRPr="007C146A">
        <w:rPr>
          <w:rFonts w:ascii="Arial" w:eastAsia="Times New Roman" w:hAnsi="Arial" w:cs="Arial" w:hint="cs"/>
          <w:color w:val="080908"/>
          <w:spacing w:val="28"/>
          <w:rtl/>
        </w:rPr>
        <w:t>'</w:t>
      </w:r>
      <w:r w:rsidR="00812C2B" w:rsidRPr="007C146A">
        <w:rPr>
          <w:rFonts w:ascii="Arial" w:eastAsia="Times New Roman" w:hAnsi="Arial" w:cs="Arial" w:hint="cs"/>
          <w:color w:val="080908"/>
          <w:spacing w:val="28"/>
          <w:rtl/>
        </w:rPr>
        <w:t xml:space="preserve"> להוראה זו).</w:t>
      </w:r>
    </w:p>
    <w:p w14:paraId="642AC8D6" w14:textId="77777777" w:rsidR="003A1C6B" w:rsidRPr="007C146A" w:rsidRDefault="003A1C6B" w:rsidP="007C146A">
      <w:pPr>
        <w:widowControl/>
        <w:spacing w:before="120" w:after="120" w:line="360" w:lineRule="atLeast"/>
        <w:ind w:left="849"/>
        <w:contextualSpacing w:val="0"/>
        <w:rPr>
          <w:rFonts w:ascii="Arial" w:eastAsia="Times New Roman" w:hAnsi="Arial" w:cs="Arial"/>
          <w:color w:val="080908"/>
          <w:spacing w:val="28"/>
          <w:rtl/>
        </w:rPr>
      </w:pPr>
      <w:r w:rsidRPr="007C146A">
        <w:rPr>
          <w:rFonts w:ascii="Arial" w:eastAsia="Times New Roman" w:hAnsi="Arial" w:cs="Arial" w:hint="cs"/>
          <w:color w:val="080908"/>
          <w:spacing w:val="28"/>
          <w:rtl/>
        </w:rPr>
        <w:t xml:space="preserve">מטרת המסלול היא לתת מענה לעוסקים בענף החקלאות, וזאת בדרך של אובדן תפוקת העובדים שהיו אמורים לעבוד בשטחים החקלאיים ועבודתם </w:t>
      </w:r>
      <w:r w:rsidR="00812C2B" w:rsidRPr="007C146A">
        <w:rPr>
          <w:rFonts w:ascii="Arial" w:eastAsia="Times New Roman" w:hAnsi="Arial" w:cs="Arial" w:hint="cs"/>
          <w:color w:val="080908"/>
          <w:spacing w:val="28"/>
          <w:rtl/>
        </w:rPr>
        <w:t xml:space="preserve">נמנעה או </w:t>
      </w:r>
      <w:r w:rsidRPr="007C146A">
        <w:rPr>
          <w:rFonts w:ascii="Arial" w:eastAsia="Times New Roman" w:hAnsi="Arial" w:cs="Arial" w:hint="cs"/>
          <w:color w:val="080908"/>
          <w:spacing w:val="28"/>
          <w:rtl/>
        </w:rPr>
        <w:t xml:space="preserve">הופרעה עקב </w:t>
      </w:r>
      <w:r w:rsidR="00B820AA" w:rsidRPr="007C146A">
        <w:rPr>
          <w:rFonts w:ascii="Arial" w:eastAsia="Times New Roman" w:hAnsi="Arial" w:cs="Arial" w:hint="cs"/>
          <w:color w:val="080908"/>
          <w:spacing w:val="28"/>
          <w:rtl/>
        </w:rPr>
        <w:t>מלחמת</w:t>
      </w:r>
      <w:r w:rsidRPr="007C146A">
        <w:rPr>
          <w:rFonts w:ascii="Arial" w:eastAsia="Times New Roman" w:hAnsi="Arial" w:cs="Arial" w:hint="cs"/>
          <w:color w:val="080908"/>
          <w:spacing w:val="28"/>
          <w:rtl/>
        </w:rPr>
        <w:t xml:space="preserve"> "</w:t>
      </w:r>
      <w:r w:rsidR="00B820AA" w:rsidRPr="007C146A">
        <w:rPr>
          <w:rFonts w:ascii="Arial" w:eastAsia="Times New Roman" w:hAnsi="Arial" w:cs="Arial" w:hint="cs"/>
          <w:color w:val="080908"/>
          <w:spacing w:val="28"/>
          <w:rtl/>
        </w:rPr>
        <w:t>חרבות ברזל</w:t>
      </w:r>
      <w:r w:rsidRPr="007C146A">
        <w:rPr>
          <w:rFonts w:ascii="Arial" w:eastAsia="Times New Roman" w:hAnsi="Arial" w:cs="Arial" w:hint="cs"/>
          <w:color w:val="080908"/>
          <w:spacing w:val="28"/>
          <w:rtl/>
        </w:rPr>
        <w:t>".</w:t>
      </w:r>
    </w:p>
    <w:p w14:paraId="58679CA5" w14:textId="77777777" w:rsidR="003A1C6B" w:rsidRPr="00586E74" w:rsidRDefault="003A1C6B" w:rsidP="00586E74">
      <w:pPr>
        <w:widowControl/>
        <w:numPr>
          <w:ilvl w:val="1"/>
          <w:numId w:val="4"/>
        </w:numPr>
        <w:spacing w:before="240" w:after="240" w:line="276" w:lineRule="atLeast"/>
        <w:ind w:left="849" w:hanging="489"/>
        <w:contextualSpacing w:val="0"/>
        <w:outlineLvl w:val="1"/>
        <w:rPr>
          <w:rFonts w:ascii="Arial" w:eastAsia="Times New Roman" w:hAnsi="Arial" w:cs="Arial"/>
          <w:b/>
          <w:bCs/>
          <w:color w:val="080908"/>
          <w:spacing w:val="28"/>
          <w:sz w:val="28"/>
          <w:szCs w:val="28"/>
          <w:u w:val="single"/>
        </w:rPr>
      </w:pPr>
      <w:r w:rsidRPr="00586E74">
        <w:rPr>
          <w:rFonts w:ascii="Arial" w:eastAsia="Times New Roman" w:hAnsi="Arial" w:cs="Arial"/>
          <w:b/>
          <w:bCs/>
          <w:color w:val="080908"/>
          <w:spacing w:val="28"/>
          <w:sz w:val="28"/>
          <w:szCs w:val="28"/>
          <w:u w:val="single"/>
          <w:rtl/>
        </w:rPr>
        <w:t>תנאי</w:t>
      </w:r>
      <w:r w:rsidRPr="00586E74">
        <w:rPr>
          <w:rFonts w:ascii="Arial" w:eastAsia="Times New Roman" w:hAnsi="Arial" w:cs="Arial" w:hint="cs"/>
          <w:b/>
          <w:bCs/>
          <w:color w:val="080908"/>
          <w:spacing w:val="28"/>
          <w:sz w:val="28"/>
          <w:szCs w:val="28"/>
          <w:u w:val="single"/>
          <w:rtl/>
        </w:rPr>
        <w:t>ם</w:t>
      </w:r>
      <w:r w:rsidRPr="00586E74">
        <w:rPr>
          <w:rFonts w:ascii="Arial" w:eastAsia="Times New Roman" w:hAnsi="Arial" w:cs="Arial"/>
          <w:b/>
          <w:bCs/>
          <w:color w:val="080908"/>
          <w:spacing w:val="28"/>
          <w:sz w:val="28"/>
          <w:szCs w:val="28"/>
          <w:u w:val="single"/>
          <w:rtl/>
        </w:rPr>
        <w:t xml:space="preserve"> להגשת התביעה</w:t>
      </w:r>
    </w:p>
    <w:p w14:paraId="19F15D28" w14:textId="77777777" w:rsidR="003A1C6B" w:rsidRPr="007C146A" w:rsidRDefault="003A1C6B" w:rsidP="007C146A">
      <w:pPr>
        <w:widowControl/>
        <w:numPr>
          <w:ilvl w:val="0"/>
          <w:numId w:val="27"/>
        </w:numPr>
        <w:spacing w:before="120" w:after="120" w:line="360" w:lineRule="atLeast"/>
        <w:ind w:left="1132" w:hanging="283"/>
        <w:contextualSpacing w:val="0"/>
        <w:rPr>
          <w:rFonts w:ascii="Arial" w:eastAsia="Times New Roman" w:hAnsi="Arial" w:cs="Arial"/>
          <w:color w:val="080908"/>
          <w:spacing w:val="28"/>
        </w:rPr>
      </w:pPr>
      <w:r w:rsidRPr="007C146A">
        <w:rPr>
          <w:rFonts w:ascii="Arial" w:eastAsia="Times New Roman" w:hAnsi="Arial" w:cs="Arial"/>
          <w:color w:val="080908"/>
          <w:spacing w:val="28"/>
          <w:rtl/>
        </w:rPr>
        <w:lastRenderedPageBreak/>
        <w:t xml:space="preserve">תנאי להגשת התביעה במסלול </w:t>
      </w:r>
      <w:r w:rsidRPr="007C146A">
        <w:rPr>
          <w:rFonts w:ascii="Arial" w:eastAsia="Times New Roman" w:hAnsi="Arial" w:cs="Arial" w:hint="cs"/>
          <w:color w:val="080908"/>
          <w:spacing w:val="28"/>
          <w:rtl/>
        </w:rPr>
        <w:t>החקלאות</w:t>
      </w:r>
      <w:r w:rsidRPr="007C146A">
        <w:rPr>
          <w:rFonts w:ascii="Arial" w:eastAsia="Times New Roman" w:hAnsi="Arial" w:cs="Arial"/>
          <w:color w:val="080908"/>
          <w:spacing w:val="28"/>
          <w:rtl/>
        </w:rPr>
        <w:t xml:space="preserve"> הינו בתשלום השכר לעובדים שנעדרו מעבודתם בשל המצב הביטחוני.</w:t>
      </w:r>
    </w:p>
    <w:p w14:paraId="5B8F7AA2" w14:textId="77777777" w:rsidR="00812C2B" w:rsidRPr="007C146A" w:rsidRDefault="00812C2B" w:rsidP="007C146A">
      <w:pPr>
        <w:widowControl/>
        <w:numPr>
          <w:ilvl w:val="0"/>
          <w:numId w:val="27"/>
        </w:numPr>
        <w:spacing w:before="120" w:after="120" w:line="360" w:lineRule="atLeast"/>
        <w:ind w:left="1132" w:hanging="283"/>
        <w:contextualSpacing w:val="0"/>
        <w:rPr>
          <w:rFonts w:ascii="Arial" w:eastAsia="Times New Roman" w:hAnsi="Arial" w:cs="Arial"/>
          <w:color w:val="080908"/>
          <w:spacing w:val="28"/>
          <w:rtl/>
        </w:rPr>
      </w:pPr>
      <w:r w:rsidRPr="007C146A">
        <w:rPr>
          <w:rFonts w:ascii="Arial" w:eastAsia="Times New Roman" w:hAnsi="Arial" w:cs="Arial" w:hint="cs"/>
          <w:color w:val="080908"/>
          <w:spacing w:val="28"/>
          <w:rtl/>
        </w:rPr>
        <w:t>עסק חקלאי שהגיש תביעה במסלול אדום</w:t>
      </w:r>
      <w:r w:rsidR="003C2B40" w:rsidRPr="007C146A">
        <w:rPr>
          <w:rFonts w:ascii="Arial" w:eastAsia="Times New Roman" w:hAnsi="Arial" w:cs="Arial" w:hint="cs"/>
          <w:color w:val="080908"/>
          <w:spacing w:val="28"/>
          <w:rtl/>
        </w:rPr>
        <w:t xml:space="preserve"> (יישוב הנמנה על התוספת השלישית</w:t>
      </w:r>
      <w:r w:rsidR="00EF5809" w:rsidRPr="007C146A">
        <w:rPr>
          <w:rFonts w:ascii="Arial" w:eastAsia="Times New Roman" w:hAnsi="Arial" w:cs="Arial" w:hint="cs"/>
          <w:color w:val="080908"/>
          <w:spacing w:val="28"/>
          <w:rtl/>
        </w:rPr>
        <w:t xml:space="preserve"> או הרביעית</w:t>
      </w:r>
      <w:r w:rsidR="003C2B40" w:rsidRPr="007C146A">
        <w:rPr>
          <w:rFonts w:ascii="Arial" w:eastAsia="Times New Roman" w:hAnsi="Arial" w:cs="Arial" w:hint="cs"/>
          <w:color w:val="080908"/>
          <w:spacing w:val="28"/>
          <w:rtl/>
        </w:rPr>
        <w:t>)</w:t>
      </w:r>
      <w:r w:rsidRPr="007C146A">
        <w:rPr>
          <w:rFonts w:ascii="Arial" w:eastAsia="Times New Roman" w:hAnsi="Arial" w:cs="Arial" w:hint="cs"/>
          <w:color w:val="080908"/>
          <w:spacing w:val="28"/>
          <w:rtl/>
        </w:rPr>
        <w:t xml:space="preserve">,  או </w:t>
      </w:r>
      <w:r w:rsidR="00EF5809" w:rsidRPr="007C146A">
        <w:rPr>
          <w:rFonts w:ascii="Arial" w:eastAsia="Times New Roman" w:hAnsi="Arial" w:cs="Arial" w:hint="cs"/>
          <w:color w:val="080908"/>
          <w:spacing w:val="28"/>
          <w:rtl/>
        </w:rPr>
        <w:t xml:space="preserve">שהגיש תביעה לפי </w:t>
      </w:r>
      <w:r w:rsidRPr="007C146A">
        <w:rPr>
          <w:rFonts w:ascii="Arial" w:eastAsia="Times New Roman" w:hAnsi="Arial" w:cs="Arial" w:hint="cs"/>
          <w:color w:val="080908"/>
          <w:spacing w:val="28"/>
          <w:rtl/>
        </w:rPr>
        <w:t>מסלול אחר לפי תקנות אלה או לפי חוק</w:t>
      </w:r>
      <w:r w:rsidRPr="007C146A">
        <w:rPr>
          <w:rFonts w:ascii="Arial" w:hAnsi="Arial" w:cs="Arial"/>
          <w:color w:val="080908"/>
          <w:spacing w:val="28"/>
          <w:rtl/>
        </w:rPr>
        <w:t xml:space="preserve"> </w:t>
      </w:r>
      <w:r w:rsidRPr="007C146A">
        <w:rPr>
          <w:rFonts w:ascii="Arial" w:eastAsia="Times New Roman" w:hAnsi="Arial" w:cs="Arial"/>
          <w:color w:val="080908"/>
          <w:spacing w:val="28"/>
          <w:rtl/>
        </w:rPr>
        <w:t>התכנית לסיוע כלכלי(הוראת שעה – חרבות ברזל ), התשפ"ד-2023</w:t>
      </w:r>
      <w:r w:rsidRPr="007C146A">
        <w:rPr>
          <w:rFonts w:ascii="Arial" w:eastAsia="Times New Roman" w:hAnsi="Arial" w:cs="Arial" w:hint="cs"/>
          <w:color w:val="080908"/>
          <w:spacing w:val="28"/>
          <w:rtl/>
        </w:rPr>
        <w:t xml:space="preserve">, </w:t>
      </w:r>
      <w:r w:rsidR="00210F2C" w:rsidRPr="007C146A">
        <w:rPr>
          <w:rFonts w:ascii="Arial" w:eastAsia="Times New Roman" w:hAnsi="Arial" w:cs="Arial" w:hint="cs"/>
          <w:color w:val="080908"/>
          <w:spacing w:val="28"/>
          <w:rtl/>
        </w:rPr>
        <w:t>(להלן: "</w:t>
      </w:r>
      <w:r w:rsidR="00210F2C" w:rsidRPr="007C146A">
        <w:rPr>
          <w:rFonts w:ascii="Arial" w:eastAsia="Times New Roman" w:hAnsi="Arial" w:cs="Arial" w:hint="cs"/>
          <w:b/>
          <w:bCs/>
          <w:color w:val="080908"/>
          <w:spacing w:val="28"/>
          <w:rtl/>
        </w:rPr>
        <w:t>חוק תכנית הסיוע</w:t>
      </w:r>
      <w:r w:rsidR="00210F2C" w:rsidRPr="007C146A">
        <w:rPr>
          <w:rFonts w:ascii="Arial" w:eastAsia="Times New Roman" w:hAnsi="Arial" w:cs="Arial" w:hint="cs"/>
          <w:color w:val="080908"/>
          <w:spacing w:val="28"/>
          <w:rtl/>
        </w:rPr>
        <w:t xml:space="preserve">") </w:t>
      </w:r>
      <w:r w:rsidRPr="007C146A">
        <w:rPr>
          <w:rFonts w:ascii="Arial" w:eastAsia="Times New Roman" w:hAnsi="Arial" w:cs="Arial" w:hint="cs"/>
          <w:color w:val="080908"/>
          <w:spacing w:val="28"/>
          <w:rtl/>
        </w:rPr>
        <w:t>אינו רשאי להגיש תביעה במסלול זה.</w:t>
      </w:r>
    </w:p>
    <w:p w14:paraId="2A606E0C" w14:textId="77777777" w:rsidR="003A1C6B" w:rsidRPr="00586E74" w:rsidRDefault="003A1C6B" w:rsidP="00586E74">
      <w:pPr>
        <w:widowControl/>
        <w:numPr>
          <w:ilvl w:val="1"/>
          <w:numId w:val="4"/>
        </w:numPr>
        <w:spacing w:before="240" w:after="240" w:line="276" w:lineRule="atLeast"/>
        <w:ind w:left="849" w:hanging="489"/>
        <w:contextualSpacing w:val="0"/>
        <w:outlineLvl w:val="1"/>
        <w:rPr>
          <w:rFonts w:ascii="Arial" w:eastAsia="Times New Roman" w:hAnsi="Arial" w:cs="Arial"/>
          <w:b/>
          <w:bCs/>
          <w:color w:val="080908"/>
          <w:spacing w:val="28"/>
          <w:sz w:val="28"/>
          <w:szCs w:val="28"/>
          <w:u w:val="single"/>
        </w:rPr>
      </w:pPr>
      <w:r w:rsidRPr="00586E74">
        <w:rPr>
          <w:rFonts w:ascii="Arial" w:eastAsia="Times New Roman" w:hAnsi="Arial" w:cs="Arial" w:hint="cs"/>
          <w:b/>
          <w:bCs/>
          <w:color w:val="080908"/>
          <w:spacing w:val="28"/>
          <w:sz w:val="28"/>
          <w:szCs w:val="28"/>
          <w:u w:val="single"/>
          <w:rtl/>
        </w:rPr>
        <w:t>אופן חישוב הפיצוי</w:t>
      </w:r>
    </w:p>
    <w:p w14:paraId="506A89FD" w14:textId="77777777" w:rsidR="003A1C6B" w:rsidRPr="007C146A" w:rsidRDefault="003A1C6B" w:rsidP="007C146A">
      <w:pPr>
        <w:widowControl/>
        <w:spacing w:before="120" w:after="120" w:line="360" w:lineRule="atLeast"/>
        <w:ind w:left="720"/>
        <w:contextualSpacing w:val="0"/>
        <w:rPr>
          <w:rFonts w:ascii="Arial" w:eastAsia="Times New Roman" w:hAnsi="Arial" w:cs="Arial"/>
          <w:color w:val="080908"/>
          <w:spacing w:val="28"/>
        </w:rPr>
      </w:pPr>
      <w:r w:rsidRPr="007C146A">
        <w:rPr>
          <w:rFonts w:ascii="Arial" w:eastAsia="Times New Roman" w:hAnsi="Arial" w:cs="Arial" w:hint="cs"/>
          <w:color w:val="080908"/>
          <w:spacing w:val="28"/>
          <w:rtl/>
        </w:rPr>
        <w:t>לגבי</w:t>
      </w:r>
      <w:r w:rsidRPr="007C146A">
        <w:rPr>
          <w:rFonts w:ascii="Arial" w:eastAsia="Times New Roman" w:hAnsi="Arial" w:cs="Arial"/>
          <w:color w:val="080908"/>
          <w:spacing w:val="28"/>
        </w:rPr>
        <w:t xml:space="preserve"> </w:t>
      </w:r>
      <w:r w:rsidRPr="007C146A">
        <w:rPr>
          <w:rFonts w:ascii="Arial" w:eastAsia="Times New Roman" w:hAnsi="Arial" w:cs="Arial" w:hint="cs"/>
          <w:color w:val="080908"/>
          <w:spacing w:val="28"/>
          <w:rtl/>
        </w:rPr>
        <w:t>ניזוק</w:t>
      </w:r>
      <w:r w:rsidRPr="007C146A">
        <w:rPr>
          <w:rFonts w:ascii="Arial" w:eastAsia="Times New Roman" w:hAnsi="Arial" w:cs="Arial"/>
          <w:color w:val="080908"/>
          <w:spacing w:val="28"/>
        </w:rPr>
        <w:t xml:space="preserve"> </w:t>
      </w:r>
      <w:r w:rsidRPr="007C146A">
        <w:rPr>
          <w:rFonts w:ascii="Arial" w:eastAsia="Times New Roman" w:hAnsi="Arial" w:cs="Arial" w:hint="cs"/>
          <w:color w:val="080908"/>
          <w:spacing w:val="28"/>
          <w:rtl/>
        </w:rPr>
        <w:t>חקלאי</w:t>
      </w:r>
      <w:r w:rsidRPr="007C146A">
        <w:rPr>
          <w:rFonts w:ascii="Arial" w:eastAsia="Times New Roman" w:hAnsi="Arial" w:cs="Arial"/>
          <w:color w:val="080908"/>
          <w:spacing w:val="28"/>
        </w:rPr>
        <w:t xml:space="preserve"> </w:t>
      </w:r>
      <w:r w:rsidRPr="007C146A">
        <w:rPr>
          <w:rFonts w:ascii="Arial" w:eastAsia="Times New Roman" w:hAnsi="Arial" w:cs="Arial" w:hint="cs"/>
          <w:color w:val="080908"/>
          <w:spacing w:val="28"/>
          <w:rtl/>
        </w:rPr>
        <w:t>שיש</w:t>
      </w:r>
      <w:r w:rsidRPr="007C146A">
        <w:rPr>
          <w:rFonts w:ascii="Arial" w:eastAsia="Times New Roman" w:hAnsi="Arial" w:cs="Arial"/>
          <w:color w:val="080908"/>
          <w:spacing w:val="28"/>
        </w:rPr>
        <w:t xml:space="preserve"> </w:t>
      </w:r>
      <w:r w:rsidRPr="007C146A">
        <w:rPr>
          <w:rFonts w:ascii="Arial" w:eastAsia="Times New Roman" w:hAnsi="Arial" w:cs="Arial" w:hint="cs"/>
          <w:color w:val="080908"/>
          <w:spacing w:val="28"/>
          <w:rtl/>
        </w:rPr>
        <w:t>לו</w:t>
      </w:r>
      <w:r w:rsidRPr="007C146A">
        <w:rPr>
          <w:rFonts w:ascii="Arial" w:eastAsia="Times New Roman" w:hAnsi="Arial" w:cs="Arial"/>
          <w:color w:val="080908"/>
          <w:spacing w:val="28"/>
        </w:rPr>
        <w:t xml:space="preserve"> </w:t>
      </w:r>
      <w:r w:rsidRPr="007C146A">
        <w:rPr>
          <w:rFonts w:ascii="Arial" w:eastAsia="Times New Roman" w:hAnsi="Arial" w:cs="Arial" w:hint="cs"/>
          <w:color w:val="080908"/>
          <w:spacing w:val="28"/>
          <w:rtl/>
        </w:rPr>
        <w:t>גידולים</w:t>
      </w:r>
      <w:r w:rsidRPr="007C146A">
        <w:rPr>
          <w:rFonts w:ascii="Arial" w:eastAsia="Times New Roman" w:hAnsi="Arial" w:cs="Arial"/>
          <w:color w:val="080908"/>
          <w:spacing w:val="28"/>
        </w:rPr>
        <w:t xml:space="preserve"> </w:t>
      </w:r>
      <w:r w:rsidRPr="007C146A">
        <w:rPr>
          <w:rFonts w:ascii="Arial" w:eastAsia="Times New Roman" w:hAnsi="Arial" w:cs="Arial" w:hint="cs"/>
          <w:color w:val="080908"/>
          <w:spacing w:val="28"/>
          <w:rtl/>
        </w:rPr>
        <w:t>בשטחים</w:t>
      </w:r>
      <w:r w:rsidRPr="007C146A">
        <w:rPr>
          <w:rFonts w:ascii="Arial" w:eastAsia="Times New Roman" w:hAnsi="Arial" w:cs="Arial"/>
          <w:color w:val="080908"/>
          <w:spacing w:val="28"/>
        </w:rPr>
        <w:t xml:space="preserve"> </w:t>
      </w:r>
      <w:r w:rsidRPr="007C146A">
        <w:rPr>
          <w:rFonts w:ascii="Arial" w:eastAsia="Times New Roman" w:hAnsi="Arial" w:cs="Arial" w:hint="cs"/>
          <w:color w:val="080908"/>
          <w:spacing w:val="28"/>
          <w:rtl/>
        </w:rPr>
        <w:t xml:space="preserve">חקלאיים </w:t>
      </w:r>
      <w:proofErr w:type="spellStart"/>
      <w:r w:rsidR="003C2B40" w:rsidRPr="007C146A">
        <w:rPr>
          <w:rFonts w:ascii="Arial" w:eastAsia="Times New Roman" w:hAnsi="Arial" w:cs="Arial" w:hint="cs"/>
          <w:color w:val="080908"/>
          <w:spacing w:val="28"/>
          <w:rtl/>
        </w:rPr>
        <w:t>באיזור</w:t>
      </w:r>
      <w:proofErr w:type="spellEnd"/>
      <w:r w:rsidR="003C2B40" w:rsidRPr="007C146A">
        <w:rPr>
          <w:rFonts w:ascii="Arial" w:eastAsia="Times New Roman" w:hAnsi="Arial" w:cs="Arial" w:hint="cs"/>
          <w:color w:val="080908"/>
          <w:spacing w:val="28"/>
          <w:rtl/>
        </w:rPr>
        <w:t xml:space="preserve"> המיוחד, </w:t>
      </w:r>
      <w:r w:rsidRPr="007C146A">
        <w:rPr>
          <w:rFonts w:ascii="Arial" w:eastAsia="Times New Roman" w:hAnsi="Arial" w:cs="Arial" w:hint="cs"/>
          <w:color w:val="080908"/>
          <w:spacing w:val="28"/>
          <w:rtl/>
        </w:rPr>
        <w:t>סכום</w:t>
      </w:r>
      <w:r w:rsidRPr="007C146A">
        <w:rPr>
          <w:rFonts w:ascii="Arial" w:eastAsia="Times New Roman" w:hAnsi="Arial" w:cs="Arial"/>
          <w:color w:val="080908"/>
          <w:spacing w:val="28"/>
        </w:rPr>
        <w:t xml:space="preserve"> </w:t>
      </w:r>
      <w:r w:rsidRPr="007C146A">
        <w:rPr>
          <w:rFonts w:ascii="Arial" w:eastAsia="Times New Roman" w:hAnsi="Arial" w:cs="Arial" w:hint="cs"/>
          <w:color w:val="080908"/>
          <w:spacing w:val="28"/>
          <w:rtl/>
        </w:rPr>
        <w:t>של</w:t>
      </w:r>
      <w:r w:rsidRPr="007C146A">
        <w:rPr>
          <w:rFonts w:ascii="Arial" w:eastAsia="Times New Roman" w:hAnsi="Arial" w:cs="Arial"/>
          <w:color w:val="080908"/>
          <w:spacing w:val="28"/>
        </w:rPr>
        <w:t xml:space="preserve"> </w:t>
      </w:r>
      <w:r w:rsidR="003C2B40" w:rsidRPr="007C146A">
        <w:rPr>
          <w:rFonts w:ascii="Arial" w:eastAsia="Times New Roman" w:hAnsi="Arial" w:cs="Arial" w:hint="cs"/>
          <w:b/>
          <w:bCs/>
          <w:color w:val="080908"/>
          <w:spacing w:val="28"/>
          <w:rtl/>
        </w:rPr>
        <w:t>12</w:t>
      </w:r>
      <w:r w:rsidRPr="007C146A">
        <w:rPr>
          <w:rFonts w:ascii="Arial" w:eastAsia="Times New Roman" w:hAnsi="Arial" w:cs="Arial" w:hint="cs"/>
          <w:b/>
          <w:bCs/>
          <w:color w:val="080908"/>
          <w:spacing w:val="28"/>
          <w:rtl/>
        </w:rPr>
        <w:t>,</w:t>
      </w:r>
      <w:r w:rsidR="003C2B40" w:rsidRPr="007C146A">
        <w:rPr>
          <w:rFonts w:ascii="Arial" w:eastAsia="Times New Roman" w:hAnsi="Arial" w:cs="Arial" w:hint="cs"/>
          <w:b/>
          <w:bCs/>
          <w:color w:val="080908"/>
          <w:spacing w:val="28"/>
          <w:rtl/>
        </w:rPr>
        <w:t>844</w:t>
      </w:r>
      <w:r w:rsidRPr="007C146A">
        <w:rPr>
          <w:rFonts w:ascii="Arial" w:eastAsia="Times New Roman" w:hAnsi="Arial" w:cs="Arial"/>
          <w:color w:val="080908"/>
          <w:spacing w:val="28"/>
        </w:rPr>
        <w:t xml:space="preserve"> </w:t>
      </w:r>
      <w:r w:rsidRPr="007C146A">
        <w:rPr>
          <w:rFonts w:ascii="Arial" w:eastAsia="Times New Roman" w:hAnsi="Arial" w:cs="Arial" w:hint="cs"/>
          <w:color w:val="080908"/>
          <w:spacing w:val="28"/>
          <w:rtl/>
        </w:rPr>
        <w:t>שקלים</w:t>
      </w:r>
      <w:r w:rsidRPr="007C146A">
        <w:rPr>
          <w:rFonts w:ascii="Arial" w:eastAsia="Times New Roman" w:hAnsi="Arial" w:cs="Arial"/>
          <w:color w:val="080908"/>
          <w:spacing w:val="28"/>
        </w:rPr>
        <w:t xml:space="preserve"> </w:t>
      </w:r>
      <w:r w:rsidRPr="007C146A">
        <w:rPr>
          <w:rFonts w:ascii="Arial" w:eastAsia="Times New Roman" w:hAnsi="Arial" w:cs="Arial" w:hint="cs"/>
          <w:color w:val="080908"/>
          <w:spacing w:val="28"/>
          <w:rtl/>
        </w:rPr>
        <w:t>חדשים מוכפל</w:t>
      </w:r>
      <w:r w:rsidRPr="007C146A">
        <w:rPr>
          <w:rFonts w:ascii="Arial" w:eastAsia="Times New Roman" w:hAnsi="Arial" w:cs="Arial"/>
          <w:color w:val="080908"/>
          <w:spacing w:val="28"/>
        </w:rPr>
        <w:t xml:space="preserve"> </w:t>
      </w:r>
      <w:r w:rsidRPr="007C146A">
        <w:rPr>
          <w:rFonts w:ascii="Arial" w:eastAsia="Times New Roman" w:hAnsi="Arial" w:cs="Arial" w:hint="cs"/>
          <w:color w:val="080908"/>
          <w:spacing w:val="28"/>
          <w:rtl/>
        </w:rPr>
        <w:t>במספר</w:t>
      </w:r>
      <w:r w:rsidRPr="007C146A">
        <w:rPr>
          <w:rFonts w:ascii="Arial" w:eastAsia="Times New Roman" w:hAnsi="Arial" w:cs="Arial"/>
          <w:color w:val="080908"/>
          <w:spacing w:val="28"/>
        </w:rPr>
        <w:t xml:space="preserve"> </w:t>
      </w:r>
      <w:r w:rsidRPr="007C146A">
        <w:rPr>
          <w:rFonts w:ascii="Arial" w:eastAsia="Times New Roman" w:hAnsi="Arial" w:cs="Arial" w:hint="cs"/>
          <w:color w:val="080908"/>
          <w:spacing w:val="28"/>
          <w:rtl/>
        </w:rPr>
        <w:t>העובדים</w:t>
      </w:r>
      <w:r w:rsidRPr="007C146A">
        <w:rPr>
          <w:rFonts w:ascii="Arial" w:eastAsia="Times New Roman" w:hAnsi="Arial" w:cs="Arial"/>
          <w:color w:val="080908"/>
          <w:spacing w:val="28"/>
        </w:rPr>
        <w:t xml:space="preserve"> </w:t>
      </w:r>
      <w:r w:rsidRPr="007C146A">
        <w:rPr>
          <w:rFonts w:ascii="Arial" w:eastAsia="Times New Roman" w:hAnsi="Arial" w:cs="Arial" w:hint="cs"/>
          <w:color w:val="080908"/>
          <w:spacing w:val="28"/>
          <w:rtl/>
        </w:rPr>
        <w:t>של</w:t>
      </w:r>
      <w:r w:rsidRPr="007C146A">
        <w:rPr>
          <w:rFonts w:ascii="Arial" w:eastAsia="Times New Roman" w:hAnsi="Arial" w:cs="Arial"/>
          <w:color w:val="080908"/>
          <w:spacing w:val="28"/>
        </w:rPr>
        <w:t xml:space="preserve"> </w:t>
      </w:r>
      <w:r w:rsidRPr="007C146A">
        <w:rPr>
          <w:rFonts w:ascii="Arial" w:eastAsia="Times New Roman" w:hAnsi="Arial" w:cs="Arial" w:hint="cs"/>
          <w:color w:val="080908"/>
          <w:spacing w:val="28"/>
          <w:rtl/>
        </w:rPr>
        <w:t>הניזוק</w:t>
      </w:r>
      <w:r w:rsidRPr="007C146A">
        <w:rPr>
          <w:rFonts w:ascii="Arial" w:eastAsia="Times New Roman" w:hAnsi="Arial" w:cs="Arial"/>
          <w:color w:val="080908"/>
          <w:spacing w:val="28"/>
        </w:rPr>
        <w:t xml:space="preserve"> </w:t>
      </w:r>
      <w:r w:rsidRPr="007C146A">
        <w:rPr>
          <w:rFonts w:ascii="Arial" w:eastAsia="Times New Roman" w:hAnsi="Arial" w:cs="Arial" w:hint="cs"/>
          <w:color w:val="080908"/>
          <w:spacing w:val="28"/>
          <w:rtl/>
        </w:rPr>
        <w:t>המועסקים</w:t>
      </w:r>
      <w:r w:rsidRPr="007C146A">
        <w:rPr>
          <w:rFonts w:ascii="Arial" w:eastAsia="Times New Roman" w:hAnsi="Arial" w:cs="Arial"/>
          <w:color w:val="080908"/>
          <w:spacing w:val="28"/>
        </w:rPr>
        <w:t xml:space="preserve"> </w:t>
      </w:r>
      <w:r w:rsidRPr="007C146A">
        <w:rPr>
          <w:rFonts w:ascii="Arial" w:eastAsia="Times New Roman" w:hAnsi="Arial" w:cs="Arial" w:hint="cs"/>
          <w:color w:val="080908"/>
          <w:spacing w:val="28"/>
          <w:rtl/>
        </w:rPr>
        <w:t>בשטחים האמורי</w:t>
      </w:r>
      <w:r w:rsidR="00210F2C" w:rsidRPr="007C146A">
        <w:rPr>
          <w:rFonts w:ascii="Arial" w:eastAsia="Times New Roman" w:hAnsi="Arial" w:cs="Arial" w:hint="cs"/>
          <w:color w:val="080908"/>
          <w:spacing w:val="28"/>
          <w:rtl/>
        </w:rPr>
        <w:t xml:space="preserve">ם, </w:t>
      </w:r>
      <w:r w:rsidR="00210F2C" w:rsidRPr="007C146A">
        <w:rPr>
          <w:rFonts w:ascii="Arial" w:eastAsia="Times New Roman" w:hAnsi="Arial" w:cs="Arial"/>
          <w:color w:val="080908"/>
          <w:spacing w:val="28"/>
          <w:rtl/>
        </w:rPr>
        <w:t>והכל לא יותר מ-</w:t>
      </w:r>
      <w:r w:rsidR="00210F2C" w:rsidRPr="007C146A">
        <w:rPr>
          <w:rFonts w:ascii="Arial" w:eastAsia="Times New Roman" w:hAnsi="Arial" w:cs="Arial" w:hint="cs"/>
          <w:color w:val="080908"/>
          <w:spacing w:val="28"/>
          <w:rtl/>
        </w:rPr>
        <w:t>3</w:t>
      </w:r>
      <w:r w:rsidR="00210F2C" w:rsidRPr="007C146A">
        <w:rPr>
          <w:rFonts w:ascii="Arial" w:eastAsia="Times New Roman" w:hAnsi="Arial" w:cs="Arial"/>
          <w:color w:val="080908"/>
          <w:spacing w:val="28"/>
          <w:rtl/>
        </w:rPr>
        <w:t>,</w:t>
      </w:r>
      <w:r w:rsidR="00210F2C" w:rsidRPr="007C146A">
        <w:rPr>
          <w:rFonts w:ascii="Arial" w:eastAsia="Times New Roman" w:hAnsi="Arial" w:cs="Arial" w:hint="cs"/>
          <w:color w:val="080908"/>
          <w:spacing w:val="28"/>
          <w:rtl/>
        </w:rPr>
        <w:t>0</w:t>
      </w:r>
      <w:r w:rsidR="00210F2C" w:rsidRPr="007C146A">
        <w:rPr>
          <w:rFonts w:ascii="Arial" w:eastAsia="Times New Roman" w:hAnsi="Arial" w:cs="Arial"/>
          <w:color w:val="080908"/>
          <w:spacing w:val="28"/>
          <w:rtl/>
        </w:rPr>
        <w:t>00,000 שקלים חדשים.</w:t>
      </w:r>
    </w:p>
    <w:p w14:paraId="223CA1A1" w14:textId="77777777" w:rsidR="003A1C6B" w:rsidRPr="00586E74" w:rsidRDefault="003A1C6B" w:rsidP="00586E74">
      <w:pPr>
        <w:widowControl/>
        <w:numPr>
          <w:ilvl w:val="1"/>
          <w:numId w:val="4"/>
        </w:numPr>
        <w:spacing w:before="240" w:after="240" w:line="276" w:lineRule="atLeast"/>
        <w:ind w:left="849" w:hanging="489"/>
        <w:contextualSpacing w:val="0"/>
        <w:outlineLvl w:val="1"/>
        <w:rPr>
          <w:rFonts w:ascii="Arial" w:eastAsia="Times New Roman" w:hAnsi="Arial" w:cs="Arial"/>
          <w:b/>
          <w:bCs/>
          <w:color w:val="080908"/>
          <w:spacing w:val="28"/>
          <w:sz w:val="28"/>
          <w:szCs w:val="28"/>
          <w:u w:val="single"/>
        </w:rPr>
      </w:pPr>
      <w:r w:rsidRPr="00586E74">
        <w:rPr>
          <w:rFonts w:ascii="Arial" w:eastAsia="Times New Roman" w:hAnsi="Arial" w:cs="Arial"/>
          <w:b/>
          <w:bCs/>
          <w:color w:val="080908"/>
          <w:spacing w:val="28"/>
          <w:sz w:val="28"/>
          <w:szCs w:val="28"/>
          <w:u w:val="single"/>
          <w:rtl/>
        </w:rPr>
        <w:t>אופן ההגשה והטיפול בתביעה</w:t>
      </w:r>
    </w:p>
    <w:p w14:paraId="0B11547D" w14:textId="77777777" w:rsidR="003A1C6B" w:rsidRPr="007C146A" w:rsidRDefault="003A1C6B" w:rsidP="007C146A">
      <w:pPr>
        <w:widowControl/>
        <w:numPr>
          <w:ilvl w:val="2"/>
          <w:numId w:val="4"/>
        </w:numPr>
        <w:spacing w:before="120" w:after="120" w:line="360" w:lineRule="atLeast"/>
        <w:ind w:left="1557" w:hanging="708"/>
        <w:contextualSpacing w:val="0"/>
        <w:rPr>
          <w:rFonts w:ascii="Arial" w:eastAsia="Times New Roman" w:hAnsi="Arial" w:cs="Arial"/>
          <w:color w:val="080908"/>
          <w:spacing w:val="28"/>
        </w:rPr>
      </w:pPr>
      <w:r w:rsidRPr="007C146A">
        <w:rPr>
          <w:rFonts w:ascii="Arial" w:eastAsia="Times New Roman" w:hAnsi="Arial" w:cs="Arial" w:hint="cs"/>
          <w:color w:val="080908"/>
          <w:spacing w:val="28"/>
          <w:rtl/>
        </w:rPr>
        <w:t>התביעה תוגש בטופס מקוון באתר רשות המסים ותכלול את מלא הפרטים הדרושים והצרופות שנדרש לצרפן, לשם בחינת עמידתו של הניזוק בתנאי הזכאות ולשם תשלום הפיצויים.</w:t>
      </w:r>
    </w:p>
    <w:p w14:paraId="32E2FF53" w14:textId="77777777" w:rsidR="003A1C6B" w:rsidRPr="007C146A" w:rsidRDefault="003A1C6B" w:rsidP="007C146A">
      <w:pPr>
        <w:widowControl/>
        <w:spacing w:before="120" w:after="120" w:line="360" w:lineRule="atLeast"/>
        <w:ind w:left="1557"/>
        <w:contextualSpacing w:val="0"/>
        <w:rPr>
          <w:rFonts w:ascii="Arial" w:eastAsia="Times New Roman" w:hAnsi="Arial" w:cs="Arial"/>
          <w:color w:val="080908"/>
          <w:spacing w:val="28"/>
        </w:rPr>
      </w:pPr>
      <w:r w:rsidRPr="007C146A">
        <w:rPr>
          <w:rFonts w:ascii="Arial" w:eastAsia="Times New Roman" w:hAnsi="Arial" w:cs="Arial" w:hint="cs"/>
          <w:color w:val="080908"/>
          <w:spacing w:val="28"/>
          <w:rtl/>
        </w:rPr>
        <w:t>ככל שיידרשו מסמכים לצורך בדיקת תנאי הזכאות ותשלום הפיצויים, רשאית רשות המסים לבקשם ומגיש התביעה יהא מחויב להמציאם בתוך זמן סביר.</w:t>
      </w:r>
    </w:p>
    <w:p w14:paraId="4969EAAB" w14:textId="77777777" w:rsidR="003A1C6B" w:rsidRPr="007C146A" w:rsidRDefault="003A1C6B" w:rsidP="007C146A">
      <w:pPr>
        <w:widowControl/>
        <w:numPr>
          <w:ilvl w:val="2"/>
          <w:numId w:val="4"/>
        </w:numPr>
        <w:spacing w:before="120" w:after="120" w:line="360" w:lineRule="atLeast"/>
        <w:ind w:left="1557" w:hanging="708"/>
        <w:contextualSpacing w:val="0"/>
        <w:rPr>
          <w:rFonts w:ascii="Arial" w:eastAsia="Times New Roman" w:hAnsi="Arial" w:cs="Arial"/>
          <w:color w:val="080908"/>
          <w:spacing w:val="28"/>
        </w:rPr>
      </w:pPr>
      <w:r w:rsidRPr="007C146A">
        <w:rPr>
          <w:rFonts w:ascii="Arial" w:eastAsia="Times New Roman" w:hAnsi="Arial" w:cs="Arial" w:hint="cs"/>
          <w:b/>
          <w:bCs/>
          <w:color w:val="080908"/>
          <w:spacing w:val="28"/>
          <w:rtl/>
        </w:rPr>
        <w:t>הצהרות המגדל במערכת המקוונת עבור מסלול החקלאות</w:t>
      </w:r>
      <w:r w:rsidRPr="007C146A">
        <w:rPr>
          <w:rFonts w:ascii="Arial" w:eastAsia="Times New Roman" w:hAnsi="Arial" w:cs="Arial"/>
          <w:color w:val="080908"/>
          <w:spacing w:val="28"/>
          <w:rtl/>
        </w:rPr>
        <w:t>:</w:t>
      </w:r>
    </w:p>
    <w:p w14:paraId="7F5C81F3" w14:textId="77777777" w:rsidR="003A1C6B" w:rsidRPr="007C146A" w:rsidRDefault="003A1C6B" w:rsidP="007C146A">
      <w:pPr>
        <w:widowControl/>
        <w:numPr>
          <w:ilvl w:val="0"/>
          <w:numId w:val="15"/>
        </w:numPr>
        <w:spacing w:line="360" w:lineRule="atLeast"/>
        <w:ind w:left="1983" w:hanging="426"/>
        <w:contextualSpacing w:val="0"/>
        <w:rPr>
          <w:rFonts w:ascii="Arial" w:eastAsia="Times New Roman" w:hAnsi="Arial" w:cs="Arial"/>
          <w:color w:val="080908"/>
          <w:spacing w:val="28"/>
          <w:rtl/>
        </w:rPr>
      </w:pPr>
      <w:r w:rsidRPr="007C146A">
        <w:rPr>
          <w:rFonts w:ascii="Arial" w:eastAsia="Times New Roman" w:hAnsi="Arial" w:cs="Arial"/>
          <w:color w:val="080908"/>
          <w:spacing w:val="28"/>
          <w:rtl/>
        </w:rPr>
        <w:t xml:space="preserve">המגדל </w:t>
      </w:r>
      <w:r w:rsidRPr="007C146A">
        <w:rPr>
          <w:rFonts w:ascii="Arial" w:eastAsia="Times New Roman" w:hAnsi="Arial" w:cs="Arial" w:hint="cs"/>
          <w:color w:val="080908"/>
          <w:spacing w:val="28"/>
          <w:rtl/>
        </w:rPr>
        <w:t xml:space="preserve">יתבקש להצהיר </w:t>
      </w:r>
      <w:r w:rsidRPr="007C146A">
        <w:rPr>
          <w:rFonts w:ascii="Arial" w:eastAsia="Times New Roman" w:hAnsi="Arial" w:cs="Arial"/>
          <w:color w:val="080908"/>
          <w:spacing w:val="28"/>
          <w:rtl/>
        </w:rPr>
        <w:t>בדבר מיקום שטחי הגידול החקלאיים וגודלם בדונמים.</w:t>
      </w:r>
    </w:p>
    <w:p w14:paraId="1AF253B2" w14:textId="77777777" w:rsidR="003A1C6B" w:rsidRPr="007C146A" w:rsidRDefault="003A1C6B" w:rsidP="007C146A">
      <w:pPr>
        <w:widowControl/>
        <w:numPr>
          <w:ilvl w:val="0"/>
          <w:numId w:val="15"/>
        </w:numPr>
        <w:spacing w:before="240" w:after="60" w:line="360" w:lineRule="atLeast"/>
        <w:ind w:left="1983" w:hanging="426"/>
        <w:contextualSpacing w:val="0"/>
        <w:rPr>
          <w:rFonts w:ascii="Arial" w:eastAsia="Times New Roman" w:hAnsi="Arial" w:cs="Arial"/>
          <w:color w:val="080908"/>
          <w:spacing w:val="28"/>
        </w:rPr>
      </w:pPr>
      <w:r w:rsidRPr="007C146A">
        <w:rPr>
          <w:rFonts w:ascii="Arial" w:eastAsia="Times New Roman" w:hAnsi="Arial" w:cs="Arial" w:hint="cs"/>
          <w:color w:val="080908"/>
          <w:spacing w:val="28"/>
          <w:rtl/>
          <w:lang w:eastAsia="he-IL"/>
        </w:rPr>
        <w:t>המגדל יתבקש להצהיר בדבר העובדים המועסקים בשטחים החקלאיים בלבד.</w:t>
      </w:r>
    </w:p>
    <w:p w14:paraId="5D81966C" w14:textId="77777777" w:rsidR="003A1C6B" w:rsidRPr="007C146A" w:rsidRDefault="003A1C6B" w:rsidP="007C146A">
      <w:pPr>
        <w:widowControl/>
        <w:numPr>
          <w:ilvl w:val="2"/>
          <w:numId w:val="4"/>
        </w:numPr>
        <w:spacing w:before="120" w:after="120" w:line="360" w:lineRule="atLeast"/>
        <w:ind w:left="1557" w:hanging="708"/>
        <w:contextualSpacing w:val="0"/>
        <w:rPr>
          <w:rFonts w:ascii="Arial" w:eastAsia="Times New Roman" w:hAnsi="Arial" w:cs="Arial"/>
          <w:b/>
          <w:bCs/>
          <w:color w:val="080908"/>
          <w:spacing w:val="28"/>
          <w:rtl/>
        </w:rPr>
      </w:pPr>
      <w:bookmarkStart w:id="35" w:name="_Toc222568203"/>
      <w:bookmarkStart w:id="36" w:name="_Toc344722332"/>
      <w:bookmarkStart w:id="37" w:name="_Ref344976631"/>
      <w:bookmarkStart w:id="38" w:name="_Ref344977893"/>
      <w:bookmarkStart w:id="39" w:name="_Toc395183651"/>
      <w:bookmarkEnd w:id="33"/>
      <w:bookmarkEnd w:id="34"/>
      <w:r w:rsidRPr="007C146A">
        <w:rPr>
          <w:rFonts w:ascii="Arial" w:eastAsia="Times New Roman" w:hAnsi="Arial" w:cs="Arial" w:hint="cs"/>
          <w:b/>
          <w:bCs/>
          <w:color w:val="080908"/>
          <w:spacing w:val="28"/>
          <w:rtl/>
        </w:rPr>
        <w:t>חריגים</w:t>
      </w:r>
      <w:r w:rsidRPr="007C146A">
        <w:rPr>
          <w:rFonts w:ascii="Arial" w:eastAsia="Times New Roman" w:hAnsi="Arial" w:cs="Arial"/>
          <w:b/>
          <w:bCs/>
          <w:color w:val="080908"/>
          <w:spacing w:val="28"/>
          <w:rtl/>
        </w:rPr>
        <w:t xml:space="preserve"> </w:t>
      </w:r>
      <w:r w:rsidRPr="007C146A">
        <w:rPr>
          <w:rFonts w:ascii="Arial" w:eastAsia="Times New Roman" w:hAnsi="Arial" w:cs="Arial" w:hint="cs"/>
          <w:b/>
          <w:bCs/>
          <w:color w:val="080908"/>
          <w:spacing w:val="28"/>
          <w:rtl/>
        </w:rPr>
        <w:t>ב</w:t>
      </w:r>
      <w:r w:rsidRPr="007C146A">
        <w:rPr>
          <w:rFonts w:ascii="Arial" w:eastAsia="Times New Roman" w:hAnsi="Arial" w:cs="Arial"/>
          <w:b/>
          <w:bCs/>
          <w:color w:val="080908"/>
          <w:spacing w:val="28"/>
          <w:rtl/>
        </w:rPr>
        <w:t>מסלול החקלאות:</w:t>
      </w:r>
    </w:p>
    <w:p w14:paraId="4F74A75E" w14:textId="77777777" w:rsidR="003A1C6B" w:rsidRPr="007C146A" w:rsidRDefault="003A1C6B" w:rsidP="007C146A">
      <w:pPr>
        <w:widowControl/>
        <w:spacing w:before="120" w:after="120" w:line="360" w:lineRule="atLeast"/>
        <w:ind w:left="849"/>
        <w:contextualSpacing w:val="0"/>
        <w:rPr>
          <w:rFonts w:ascii="Arial" w:eastAsia="Times New Roman" w:hAnsi="Arial" w:cs="Arial"/>
          <w:color w:val="080908"/>
          <w:spacing w:val="28"/>
        </w:rPr>
      </w:pPr>
      <w:r w:rsidRPr="007C146A">
        <w:rPr>
          <w:rFonts w:ascii="Arial" w:eastAsia="Times New Roman" w:hAnsi="Arial" w:cs="Arial"/>
          <w:color w:val="080908"/>
          <w:spacing w:val="28"/>
          <w:rtl/>
        </w:rPr>
        <w:t xml:space="preserve">לא תתאפשר הגשת תביעת פיצויים בשל "נזק עקיף" במסלול </w:t>
      </w:r>
      <w:r w:rsidRPr="007C146A">
        <w:rPr>
          <w:rFonts w:ascii="Arial" w:eastAsia="Times New Roman" w:hAnsi="Arial" w:cs="Arial" w:hint="cs"/>
          <w:color w:val="080908"/>
          <w:spacing w:val="28"/>
          <w:rtl/>
        </w:rPr>
        <w:t>החקלאות</w:t>
      </w:r>
      <w:r w:rsidRPr="007C146A">
        <w:rPr>
          <w:rFonts w:ascii="Arial" w:eastAsia="Times New Roman" w:hAnsi="Arial" w:cs="Arial"/>
          <w:color w:val="080908"/>
          <w:spacing w:val="28"/>
          <w:rtl/>
        </w:rPr>
        <w:t xml:space="preserve"> לעוסקים הבאים:</w:t>
      </w:r>
    </w:p>
    <w:p w14:paraId="49459DD6" w14:textId="77777777" w:rsidR="003C2B40" w:rsidRPr="007C146A" w:rsidRDefault="003C2B40" w:rsidP="007C146A">
      <w:pPr>
        <w:widowControl/>
        <w:numPr>
          <w:ilvl w:val="2"/>
          <w:numId w:val="5"/>
        </w:numPr>
        <w:spacing w:after="60" w:line="360" w:lineRule="atLeast"/>
        <w:contextualSpacing w:val="0"/>
        <w:rPr>
          <w:rFonts w:ascii="Arial" w:eastAsia="Times New Roman" w:hAnsi="Arial" w:cs="Arial"/>
          <w:color w:val="080908"/>
          <w:spacing w:val="28"/>
          <w:rtl/>
        </w:rPr>
      </w:pPr>
      <w:r w:rsidRPr="007C146A">
        <w:rPr>
          <w:rFonts w:ascii="Arial" w:eastAsia="Times New Roman" w:hAnsi="Arial" w:cs="Arial"/>
          <w:color w:val="080908"/>
          <w:spacing w:val="28"/>
          <w:rtl/>
        </w:rPr>
        <w:t>המדינה.</w:t>
      </w:r>
    </w:p>
    <w:p w14:paraId="0EC4E8AC" w14:textId="77777777" w:rsidR="003C2B40" w:rsidRPr="007C146A" w:rsidRDefault="003C2B40" w:rsidP="007C146A">
      <w:pPr>
        <w:widowControl/>
        <w:numPr>
          <w:ilvl w:val="2"/>
          <w:numId w:val="5"/>
        </w:numPr>
        <w:spacing w:after="60" w:line="360" w:lineRule="atLeast"/>
        <w:contextualSpacing w:val="0"/>
        <w:rPr>
          <w:rFonts w:ascii="Arial" w:eastAsia="Times New Roman" w:hAnsi="Arial" w:cs="Arial"/>
          <w:color w:val="080908"/>
          <w:spacing w:val="28"/>
          <w:rtl/>
        </w:rPr>
      </w:pPr>
      <w:r w:rsidRPr="007C146A">
        <w:rPr>
          <w:rFonts w:ascii="Arial" w:eastAsia="Times New Roman" w:hAnsi="Arial" w:cs="Arial"/>
          <w:color w:val="080908"/>
          <w:spacing w:val="28"/>
          <w:rtl/>
        </w:rPr>
        <w:t xml:space="preserve">גוף מתוקצב או תאגיד בריאות כהגדרתם בסעיף 21 לחוק יסודות התקציב, </w:t>
      </w:r>
      <w:proofErr w:type="spellStart"/>
      <w:r w:rsidRPr="007C146A">
        <w:rPr>
          <w:rFonts w:ascii="Arial" w:eastAsia="Times New Roman" w:hAnsi="Arial" w:cs="Arial"/>
          <w:color w:val="080908"/>
          <w:spacing w:val="28"/>
          <w:rtl/>
        </w:rPr>
        <w:t>התש</w:t>
      </w:r>
      <w:r w:rsidR="007C146A">
        <w:rPr>
          <w:rFonts w:ascii="Arial" w:eastAsia="Times New Roman" w:hAnsi="Arial" w:cs="Arial"/>
          <w:color w:val="080908"/>
          <w:spacing w:val="28"/>
          <w:rtl/>
        </w:rPr>
        <w:t>מס</w:t>
      </w:r>
      <w:proofErr w:type="spellEnd"/>
      <w:r w:rsidR="007C146A">
        <w:rPr>
          <w:rFonts w:ascii="Arial" w:eastAsia="Times New Roman" w:hAnsi="Arial" w:cs="Arial"/>
          <w:color w:val="080908"/>
          <w:spacing w:val="28"/>
          <w:rtl/>
        </w:rPr>
        <w:t xml:space="preserve"> הכנסה </w:t>
      </w:r>
      <w:r w:rsidRPr="007C146A">
        <w:rPr>
          <w:rFonts w:ascii="Arial" w:eastAsia="Times New Roman" w:hAnsi="Arial" w:cs="Arial"/>
          <w:color w:val="080908"/>
          <w:spacing w:val="28"/>
          <w:rtl/>
        </w:rPr>
        <w:t>-1985.</w:t>
      </w:r>
    </w:p>
    <w:p w14:paraId="331EBE5D" w14:textId="77777777" w:rsidR="003C2B40" w:rsidRPr="007C146A" w:rsidRDefault="003C2B40" w:rsidP="007C146A">
      <w:pPr>
        <w:widowControl/>
        <w:numPr>
          <w:ilvl w:val="2"/>
          <w:numId w:val="5"/>
        </w:numPr>
        <w:spacing w:after="60" w:line="360" w:lineRule="atLeast"/>
        <w:contextualSpacing w:val="0"/>
        <w:rPr>
          <w:rFonts w:ascii="Arial" w:eastAsia="Times New Roman" w:hAnsi="Arial" w:cs="Arial"/>
          <w:color w:val="080908"/>
          <w:spacing w:val="28"/>
          <w:rtl/>
        </w:rPr>
      </w:pPr>
      <w:r w:rsidRPr="007C146A">
        <w:rPr>
          <w:rFonts w:ascii="Arial" w:eastAsia="Times New Roman" w:hAnsi="Arial" w:cs="Arial"/>
          <w:color w:val="080908"/>
          <w:spacing w:val="28"/>
          <w:rtl/>
        </w:rPr>
        <w:lastRenderedPageBreak/>
        <w:t>קופת חולים.</w:t>
      </w:r>
    </w:p>
    <w:p w14:paraId="3D79D23F" w14:textId="77777777" w:rsidR="003C2B40" w:rsidRPr="007C146A" w:rsidRDefault="003C2B40" w:rsidP="007C146A">
      <w:pPr>
        <w:widowControl/>
        <w:numPr>
          <w:ilvl w:val="2"/>
          <w:numId w:val="5"/>
        </w:numPr>
        <w:spacing w:after="60" w:line="360" w:lineRule="atLeast"/>
        <w:contextualSpacing w:val="0"/>
        <w:rPr>
          <w:rFonts w:ascii="Arial" w:eastAsia="Times New Roman" w:hAnsi="Arial" w:cs="Arial"/>
          <w:color w:val="080908"/>
          <w:spacing w:val="28"/>
          <w:rtl/>
        </w:rPr>
      </w:pPr>
      <w:r w:rsidRPr="007C146A">
        <w:rPr>
          <w:rFonts w:ascii="Arial" w:eastAsia="Times New Roman" w:hAnsi="Arial" w:cs="Arial"/>
          <w:color w:val="080908"/>
          <w:spacing w:val="28"/>
          <w:rtl/>
        </w:rPr>
        <w:t>מוסד ציבורי, כהגדרתו בסעיף 9(2)(ב) לפקודה, למעט אם הוא מוסד ציבורי זכאי.</w:t>
      </w:r>
    </w:p>
    <w:p w14:paraId="05839A46" w14:textId="77777777" w:rsidR="003C2B40" w:rsidRPr="007C146A" w:rsidRDefault="003C2B40" w:rsidP="007C146A">
      <w:pPr>
        <w:widowControl/>
        <w:numPr>
          <w:ilvl w:val="2"/>
          <w:numId w:val="5"/>
        </w:numPr>
        <w:spacing w:after="60" w:line="360" w:lineRule="atLeast"/>
        <w:contextualSpacing w:val="0"/>
        <w:rPr>
          <w:rFonts w:ascii="Arial" w:eastAsia="Times New Roman" w:hAnsi="Arial" w:cs="Arial"/>
          <w:color w:val="080908"/>
          <w:spacing w:val="28"/>
          <w:rtl/>
        </w:rPr>
      </w:pPr>
      <w:r w:rsidRPr="007C146A">
        <w:rPr>
          <w:rFonts w:ascii="Arial" w:eastAsia="Times New Roman" w:hAnsi="Arial" w:cs="Arial"/>
          <w:color w:val="080908"/>
          <w:spacing w:val="28"/>
          <w:rtl/>
        </w:rPr>
        <w:t>ניזוק שדיווח על סגירת עסקו לרשות המסים לפני תחילת התקופה הקובעת.</w:t>
      </w:r>
    </w:p>
    <w:p w14:paraId="24C22BAD" w14:textId="77777777" w:rsidR="003C2B40" w:rsidRPr="007C146A" w:rsidRDefault="003C2B40" w:rsidP="007C146A">
      <w:pPr>
        <w:widowControl/>
        <w:numPr>
          <w:ilvl w:val="2"/>
          <w:numId w:val="5"/>
        </w:numPr>
        <w:spacing w:after="60" w:line="360" w:lineRule="atLeast"/>
        <w:contextualSpacing w:val="0"/>
        <w:rPr>
          <w:rFonts w:ascii="Arial" w:eastAsia="Times New Roman" w:hAnsi="Arial" w:cs="Arial"/>
          <w:color w:val="080908"/>
          <w:spacing w:val="28"/>
          <w:rtl/>
        </w:rPr>
      </w:pPr>
      <w:r w:rsidRPr="007C146A">
        <w:rPr>
          <w:rFonts w:ascii="Arial" w:eastAsia="Times New Roman" w:hAnsi="Arial" w:cs="Arial"/>
          <w:color w:val="080908"/>
          <w:spacing w:val="28"/>
          <w:rtl/>
        </w:rPr>
        <w:t xml:space="preserve">ניזוק שעסקו לא היה פעיל לפני יום ט"ו בתשרי </w:t>
      </w:r>
      <w:proofErr w:type="spellStart"/>
      <w:r w:rsidRPr="007C146A">
        <w:rPr>
          <w:rFonts w:ascii="Arial" w:eastAsia="Times New Roman" w:hAnsi="Arial" w:cs="Arial"/>
          <w:color w:val="080908"/>
          <w:spacing w:val="28"/>
          <w:rtl/>
        </w:rPr>
        <w:t>התשפ"ד</w:t>
      </w:r>
      <w:proofErr w:type="spellEnd"/>
      <w:r w:rsidRPr="007C146A">
        <w:rPr>
          <w:rFonts w:ascii="Arial" w:eastAsia="Times New Roman" w:hAnsi="Arial" w:cs="Arial"/>
          <w:color w:val="080908"/>
          <w:spacing w:val="28"/>
          <w:rtl/>
        </w:rPr>
        <w:t xml:space="preserve"> (30 בספטמבר 2023), ולעניין זה יראו ניזוק</w:t>
      </w:r>
    </w:p>
    <w:p w14:paraId="481240D2" w14:textId="77777777" w:rsidR="003C2B40" w:rsidRPr="007C146A" w:rsidRDefault="003C2B40" w:rsidP="007C146A">
      <w:pPr>
        <w:widowControl/>
        <w:numPr>
          <w:ilvl w:val="2"/>
          <w:numId w:val="5"/>
        </w:numPr>
        <w:spacing w:after="60" w:line="360" w:lineRule="atLeast"/>
        <w:contextualSpacing w:val="0"/>
        <w:rPr>
          <w:rFonts w:ascii="Arial" w:eastAsia="Times New Roman" w:hAnsi="Arial" w:cs="Arial"/>
          <w:color w:val="080908"/>
          <w:spacing w:val="28"/>
          <w:rtl/>
        </w:rPr>
      </w:pPr>
      <w:r w:rsidRPr="007C146A">
        <w:rPr>
          <w:rFonts w:ascii="Arial" w:eastAsia="Times New Roman" w:hAnsi="Arial" w:cs="Arial"/>
          <w:color w:val="080908"/>
          <w:spacing w:val="28"/>
          <w:rtl/>
        </w:rPr>
        <w:t xml:space="preserve">כמי שעסקו לא היה פעיל אם הוא לא הגיש לרשות המיסים בישראל שניים מתוך שלושת הדוחות     האחרונים שהיה חייב בהגשתם לפי חוק </w:t>
      </w:r>
      <w:r w:rsidR="007C146A">
        <w:rPr>
          <w:rFonts w:ascii="Arial" w:eastAsia="Times New Roman" w:hAnsi="Arial" w:cs="Arial"/>
          <w:color w:val="080908"/>
          <w:spacing w:val="28"/>
          <w:rtl/>
        </w:rPr>
        <w:t xml:space="preserve">מס ערך מוסף </w:t>
      </w:r>
      <w:r w:rsidRPr="007C146A">
        <w:rPr>
          <w:rFonts w:ascii="Arial" w:eastAsia="Times New Roman" w:hAnsi="Arial" w:cs="Arial"/>
          <w:color w:val="080908"/>
          <w:spacing w:val="28"/>
          <w:rtl/>
        </w:rPr>
        <w:t>, בשל התקופה שלפני תחילת התקופה הקובעת, אלא אם כן הוכיח להנחת דעתו של המנהל, שעסקו היה פעיל.</w:t>
      </w:r>
    </w:p>
    <w:p w14:paraId="7F4DA23C" w14:textId="77777777" w:rsidR="003C2B40" w:rsidRPr="007C146A" w:rsidRDefault="003A1C6B" w:rsidP="007C146A">
      <w:pPr>
        <w:widowControl/>
        <w:numPr>
          <w:ilvl w:val="2"/>
          <w:numId w:val="5"/>
        </w:numPr>
        <w:spacing w:after="60" w:line="360" w:lineRule="atLeast"/>
        <w:ind w:left="1416" w:hanging="426"/>
        <w:contextualSpacing w:val="0"/>
        <w:jc w:val="left"/>
        <w:rPr>
          <w:rFonts w:ascii="Arial" w:eastAsia="Times New Roman" w:hAnsi="Arial" w:cs="Arial"/>
          <w:color w:val="080908"/>
          <w:spacing w:val="28"/>
        </w:rPr>
      </w:pPr>
      <w:r w:rsidRPr="007C146A">
        <w:rPr>
          <w:rFonts w:ascii="Arial" w:eastAsia="Times New Roman" w:hAnsi="Arial" w:cs="Arial"/>
          <w:color w:val="080908"/>
          <w:spacing w:val="28"/>
          <w:rtl/>
        </w:rPr>
        <w:t>ניזוק שאינו מעסיק עובדים; לעניין זה ייראו כמי שאינו מעסיק עובדים גם ניזוק שאין לו תיק</w:t>
      </w:r>
    </w:p>
    <w:p w14:paraId="6055D1DA" w14:textId="77777777" w:rsidR="003A1C6B" w:rsidRPr="007C146A" w:rsidRDefault="003C2B40" w:rsidP="007C146A">
      <w:pPr>
        <w:widowControl/>
        <w:spacing w:after="60" w:line="360" w:lineRule="atLeast"/>
        <w:ind w:left="990"/>
        <w:contextualSpacing w:val="0"/>
        <w:jc w:val="left"/>
        <w:rPr>
          <w:rFonts w:ascii="Arial" w:eastAsia="Times New Roman" w:hAnsi="Arial" w:cs="Arial"/>
          <w:color w:val="080908"/>
          <w:spacing w:val="28"/>
        </w:rPr>
      </w:pPr>
      <w:r w:rsidRPr="007C146A">
        <w:rPr>
          <w:rFonts w:ascii="Arial" w:eastAsia="Times New Roman" w:hAnsi="Arial" w:cs="Arial" w:hint="cs"/>
          <w:color w:val="080908"/>
          <w:spacing w:val="28"/>
          <w:rtl/>
        </w:rPr>
        <w:t xml:space="preserve">     </w:t>
      </w:r>
      <w:r w:rsidR="003A1C6B" w:rsidRPr="007C146A">
        <w:rPr>
          <w:rFonts w:ascii="Arial" w:eastAsia="Times New Roman" w:hAnsi="Arial" w:cs="Arial"/>
          <w:color w:val="080908"/>
          <w:spacing w:val="28"/>
          <w:rtl/>
        </w:rPr>
        <w:t xml:space="preserve">ניכויים או שלא העסיק עובדים טרום תחילת </w:t>
      </w:r>
      <w:r w:rsidR="00B820AA" w:rsidRPr="007C146A">
        <w:rPr>
          <w:rFonts w:ascii="Arial" w:eastAsia="Times New Roman" w:hAnsi="Arial" w:cs="Arial"/>
          <w:color w:val="080908"/>
          <w:spacing w:val="28"/>
          <w:rtl/>
        </w:rPr>
        <w:t>מלחמת</w:t>
      </w:r>
      <w:r w:rsidR="003A1C6B" w:rsidRPr="007C146A">
        <w:rPr>
          <w:rFonts w:ascii="Arial" w:eastAsia="Times New Roman" w:hAnsi="Arial" w:cs="Arial"/>
          <w:color w:val="080908"/>
          <w:spacing w:val="28"/>
          <w:rtl/>
        </w:rPr>
        <w:t xml:space="preserve"> "</w:t>
      </w:r>
      <w:r w:rsidR="00B820AA" w:rsidRPr="007C146A">
        <w:rPr>
          <w:rFonts w:ascii="Arial" w:eastAsia="Times New Roman" w:hAnsi="Arial" w:cs="Arial" w:hint="cs"/>
          <w:color w:val="080908"/>
          <w:spacing w:val="28"/>
          <w:rtl/>
        </w:rPr>
        <w:t>חרבות ברזל</w:t>
      </w:r>
      <w:r w:rsidR="003A1C6B" w:rsidRPr="007C146A">
        <w:rPr>
          <w:rFonts w:ascii="Arial" w:eastAsia="Times New Roman" w:hAnsi="Arial" w:cs="Arial" w:hint="cs"/>
          <w:color w:val="080908"/>
          <w:spacing w:val="28"/>
          <w:rtl/>
        </w:rPr>
        <w:t>" .</w:t>
      </w:r>
    </w:p>
    <w:p w14:paraId="5760945A" w14:textId="77777777" w:rsidR="003A1C6B" w:rsidRPr="007C146A" w:rsidRDefault="003A1C6B" w:rsidP="007C146A">
      <w:pPr>
        <w:widowControl/>
        <w:numPr>
          <w:ilvl w:val="2"/>
          <w:numId w:val="5"/>
        </w:numPr>
        <w:spacing w:after="60" w:line="360" w:lineRule="atLeast"/>
        <w:ind w:left="1416" w:hanging="426"/>
        <w:contextualSpacing w:val="0"/>
        <w:jc w:val="left"/>
        <w:rPr>
          <w:rFonts w:ascii="Arial" w:eastAsia="Times New Roman" w:hAnsi="Arial" w:cs="Arial"/>
          <w:color w:val="080908"/>
          <w:spacing w:val="28"/>
          <w:rtl/>
        </w:rPr>
      </w:pPr>
      <w:r w:rsidRPr="007C146A">
        <w:rPr>
          <w:rFonts w:ascii="Arial" w:eastAsia="Times New Roman" w:hAnsi="Arial" w:cs="Arial"/>
          <w:color w:val="080908"/>
          <w:spacing w:val="28"/>
          <w:rtl/>
        </w:rPr>
        <w:t xml:space="preserve">ניזוק </w:t>
      </w:r>
      <w:r w:rsidRPr="007C146A">
        <w:rPr>
          <w:rFonts w:ascii="Arial" w:eastAsia="Times New Roman" w:hAnsi="Arial" w:cs="Arial" w:hint="cs"/>
          <w:color w:val="080908"/>
          <w:spacing w:val="28"/>
          <w:rtl/>
        </w:rPr>
        <w:t>ש</w:t>
      </w:r>
      <w:r w:rsidRPr="007C146A">
        <w:rPr>
          <w:rFonts w:ascii="Arial" w:eastAsia="Times New Roman" w:hAnsi="Arial" w:cs="Arial"/>
          <w:color w:val="080908"/>
          <w:spacing w:val="28"/>
          <w:rtl/>
        </w:rPr>
        <w:t xml:space="preserve">דיווח על סגירת עסקו לרשות המסים לפני תחילת תקופת </w:t>
      </w:r>
      <w:r w:rsidRPr="007C146A">
        <w:rPr>
          <w:rFonts w:ascii="Arial" w:eastAsia="Times New Roman" w:hAnsi="Arial" w:cs="Arial" w:hint="cs"/>
          <w:color w:val="080908"/>
          <w:spacing w:val="28"/>
          <w:rtl/>
        </w:rPr>
        <w:t>הזכאות</w:t>
      </w:r>
      <w:r w:rsidRPr="007C146A">
        <w:rPr>
          <w:rFonts w:ascii="Arial" w:eastAsia="Times New Roman" w:hAnsi="Arial" w:cs="Arial"/>
          <w:color w:val="080908"/>
          <w:spacing w:val="28"/>
          <w:rtl/>
        </w:rPr>
        <w:t>;</w:t>
      </w:r>
    </w:p>
    <w:p w14:paraId="2F2819B6" w14:textId="77777777" w:rsidR="003C2B40" w:rsidRPr="007C146A" w:rsidRDefault="003C2B40" w:rsidP="007C146A">
      <w:pPr>
        <w:widowControl/>
        <w:numPr>
          <w:ilvl w:val="0"/>
          <w:numId w:val="4"/>
        </w:numPr>
        <w:tabs>
          <w:tab w:val="left" w:pos="423"/>
        </w:tabs>
        <w:spacing w:before="120" w:after="120" w:line="360" w:lineRule="atLeast"/>
        <w:ind w:left="423" w:hanging="425"/>
        <w:contextualSpacing w:val="0"/>
        <w:outlineLvl w:val="0"/>
        <w:rPr>
          <w:rFonts w:ascii="Arial" w:eastAsia="Times New Roman" w:hAnsi="Arial" w:cs="Arial"/>
          <w:b/>
          <w:bCs/>
          <w:color w:val="080908"/>
          <w:spacing w:val="33"/>
          <w:sz w:val="28"/>
          <w:szCs w:val="28"/>
          <w:u w:val="single"/>
        </w:rPr>
      </w:pPr>
      <w:r w:rsidRPr="007C146A">
        <w:rPr>
          <w:rFonts w:ascii="Arial" w:eastAsia="Times New Roman" w:hAnsi="Arial" w:cs="Arial" w:hint="cs"/>
          <w:b/>
          <w:bCs/>
          <w:color w:val="080908"/>
          <w:spacing w:val="33"/>
          <w:sz w:val="28"/>
          <w:szCs w:val="28"/>
          <w:u w:val="single"/>
          <w:rtl/>
        </w:rPr>
        <w:t xml:space="preserve">מסלול </w:t>
      </w:r>
      <w:r w:rsidR="0075079F" w:rsidRPr="007C146A">
        <w:rPr>
          <w:rFonts w:ascii="Arial" w:eastAsia="Times New Roman" w:hAnsi="Arial" w:cs="Arial" w:hint="cs"/>
          <w:b/>
          <w:bCs/>
          <w:color w:val="080908"/>
          <w:spacing w:val="33"/>
          <w:sz w:val="28"/>
          <w:szCs w:val="28"/>
          <w:u w:val="single"/>
          <w:rtl/>
        </w:rPr>
        <w:t>קבלן ביצוע</w:t>
      </w:r>
      <w:r w:rsidRPr="007C146A">
        <w:rPr>
          <w:rFonts w:ascii="Arial" w:eastAsia="Times New Roman" w:hAnsi="Arial" w:cs="Arial" w:hint="cs"/>
          <w:b/>
          <w:bCs/>
          <w:color w:val="080908"/>
          <w:spacing w:val="33"/>
          <w:sz w:val="28"/>
          <w:szCs w:val="28"/>
          <w:u w:val="single"/>
          <w:rtl/>
        </w:rPr>
        <w:t xml:space="preserve"> </w:t>
      </w:r>
    </w:p>
    <w:p w14:paraId="306F2CDD" w14:textId="77777777" w:rsidR="003A1C6B" w:rsidRPr="007C146A" w:rsidRDefault="0075079F" w:rsidP="00586E74">
      <w:pPr>
        <w:pStyle w:val="af"/>
        <w:numPr>
          <w:ilvl w:val="1"/>
          <w:numId w:val="4"/>
        </w:numPr>
        <w:spacing w:before="120" w:after="120" w:line="360" w:lineRule="atLeast"/>
        <w:contextualSpacing w:val="0"/>
        <w:rPr>
          <w:rFonts w:ascii="Arial" w:eastAsia="Times New Roman" w:hAnsi="Arial" w:cs="Arial"/>
          <w:color w:val="080908"/>
          <w:spacing w:val="26"/>
          <w:sz w:val="24"/>
        </w:rPr>
      </w:pPr>
      <w:r w:rsidRPr="007C146A">
        <w:rPr>
          <w:rFonts w:ascii="Arial" w:eastAsia="Times New Roman" w:hAnsi="Arial" w:cs="Arial" w:hint="cs"/>
          <w:color w:val="080908"/>
          <w:spacing w:val="26"/>
          <w:sz w:val="24"/>
          <w:rtl/>
        </w:rPr>
        <w:t>ניזוק באזור המיוחד שהוא קבלן ביצוע כהגדרתו ב</w:t>
      </w:r>
      <w:r w:rsidR="00210F2C" w:rsidRPr="007C146A">
        <w:rPr>
          <w:rFonts w:ascii="Arial" w:eastAsia="Times New Roman" w:hAnsi="Arial" w:cs="Arial" w:hint="cs"/>
          <w:color w:val="080908"/>
          <w:spacing w:val="26"/>
          <w:sz w:val="24"/>
          <w:rtl/>
        </w:rPr>
        <w:t>סעיף 38ג ל</w:t>
      </w:r>
      <w:r w:rsidRPr="007C146A">
        <w:rPr>
          <w:rFonts w:ascii="Arial" w:eastAsia="Times New Roman" w:hAnsi="Arial" w:cs="Arial" w:hint="cs"/>
          <w:color w:val="080908"/>
          <w:spacing w:val="26"/>
          <w:sz w:val="24"/>
          <w:rtl/>
        </w:rPr>
        <w:t>חוק</w:t>
      </w:r>
      <w:r w:rsidRPr="007C146A">
        <w:rPr>
          <w:rFonts w:ascii="Arial" w:hAnsi="Arial" w:cs="Arial"/>
          <w:color w:val="080908"/>
          <w:spacing w:val="26"/>
          <w:sz w:val="24"/>
          <w:rtl/>
        </w:rPr>
        <w:t xml:space="preserve"> </w:t>
      </w:r>
      <w:r w:rsidRPr="007C146A">
        <w:rPr>
          <w:rFonts w:ascii="Arial" w:eastAsia="Times New Roman" w:hAnsi="Arial" w:cs="Arial"/>
          <w:color w:val="080908"/>
          <w:spacing w:val="26"/>
          <w:sz w:val="24"/>
          <w:rtl/>
        </w:rPr>
        <w:t>התכנית לסיוע כלכלי</w:t>
      </w:r>
      <w:r w:rsidRPr="007C146A">
        <w:rPr>
          <w:rFonts w:ascii="Arial" w:eastAsia="Times New Roman" w:hAnsi="Arial" w:cs="Arial" w:hint="cs"/>
          <w:color w:val="080908"/>
          <w:spacing w:val="26"/>
          <w:sz w:val="24"/>
          <w:rtl/>
        </w:rPr>
        <w:t xml:space="preserve"> </w:t>
      </w:r>
      <w:r w:rsidRPr="007C146A">
        <w:rPr>
          <w:rFonts w:ascii="Arial" w:eastAsia="Times New Roman" w:hAnsi="Arial" w:cs="Arial"/>
          <w:color w:val="080908"/>
          <w:spacing w:val="26"/>
          <w:sz w:val="24"/>
          <w:rtl/>
        </w:rPr>
        <w:t>(הוראת שעה – חרבות ברזל),</w:t>
      </w:r>
      <w:r w:rsidR="00210F2C" w:rsidRPr="007C146A">
        <w:rPr>
          <w:rFonts w:ascii="Arial" w:eastAsia="Times New Roman" w:hAnsi="Arial" w:cs="Arial" w:hint="cs"/>
          <w:color w:val="080908"/>
          <w:spacing w:val="26"/>
          <w:sz w:val="24"/>
          <w:rtl/>
        </w:rPr>
        <w:t xml:space="preserve"> </w:t>
      </w:r>
      <w:r w:rsidRPr="007C146A">
        <w:rPr>
          <w:rFonts w:ascii="Arial" w:eastAsia="Times New Roman" w:hAnsi="Arial" w:cs="Arial"/>
          <w:color w:val="080908"/>
          <w:spacing w:val="26"/>
          <w:sz w:val="24"/>
          <w:rtl/>
        </w:rPr>
        <w:t>התשפ"ד-2023</w:t>
      </w:r>
      <w:r w:rsidRPr="007C146A">
        <w:rPr>
          <w:rFonts w:ascii="Arial" w:eastAsia="Times New Roman" w:hAnsi="Arial" w:cs="Arial" w:hint="cs"/>
          <w:color w:val="080908"/>
          <w:spacing w:val="26"/>
          <w:sz w:val="24"/>
          <w:rtl/>
        </w:rPr>
        <w:t xml:space="preserve">, רשאי להגיש תביעתו במסלול החישוב המופיע בחוק </w:t>
      </w:r>
      <w:r w:rsidR="00210F2C" w:rsidRPr="007C146A">
        <w:rPr>
          <w:rFonts w:ascii="Arial" w:eastAsia="Times New Roman" w:hAnsi="Arial" w:cs="Arial" w:hint="cs"/>
          <w:color w:val="080908"/>
          <w:spacing w:val="26"/>
          <w:sz w:val="24"/>
          <w:rtl/>
        </w:rPr>
        <w:t xml:space="preserve">תכנית הסיוע והוא יהיה זכאי לקבלת </w:t>
      </w:r>
      <w:r w:rsidR="00210F2C" w:rsidRPr="007C146A">
        <w:rPr>
          <w:rFonts w:ascii="Arial" w:eastAsia="Times New Roman" w:hAnsi="Arial" w:cs="Arial"/>
          <w:color w:val="080908"/>
          <w:spacing w:val="26"/>
          <w:sz w:val="24"/>
          <w:rtl/>
        </w:rPr>
        <w:t xml:space="preserve">ההוצאות הקבועות בתוספת חלק השכר המזכה, </w:t>
      </w:r>
      <w:r w:rsidR="00210F2C" w:rsidRPr="007C146A">
        <w:rPr>
          <w:rFonts w:ascii="Arial" w:eastAsia="Times New Roman" w:hAnsi="Arial" w:cs="Arial" w:hint="cs"/>
          <w:color w:val="080908"/>
          <w:spacing w:val="26"/>
          <w:sz w:val="24"/>
          <w:rtl/>
        </w:rPr>
        <w:t xml:space="preserve">כמשמעותם בחוק זה </w:t>
      </w:r>
      <w:r w:rsidR="00210F2C" w:rsidRPr="007C146A">
        <w:rPr>
          <w:rFonts w:ascii="Arial" w:eastAsia="Times New Roman" w:hAnsi="Arial" w:cs="Arial"/>
          <w:color w:val="080908"/>
          <w:spacing w:val="26"/>
          <w:sz w:val="24"/>
          <w:rtl/>
        </w:rPr>
        <w:t>והכל לא יותר מ-2,500,000 שקלים חדשים.</w:t>
      </w:r>
      <w:r w:rsidR="00210F2C" w:rsidRPr="007C146A">
        <w:rPr>
          <w:rFonts w:ascii="Arial" w:eastAsia="Times New Roman" w:hAnsi="Arial" w:cs="Arial" w:hint="cs"/>
          <w:color w:val="080908"/>
          <w:spacing w:val="26"/>
          <w:sz w:val="24"/>
          <w:rtl/>
        </w:rPr>
        <w:t xml:space="preserve"> </w:t>
      </w:r>
    </w:p>
    <w:p w14:paraId="3418FAA5" w14:textId="77777777" w:rsidR="003A1C6B" w:rsidRPr="007C146A" w:rsidRDefault="003A1C6B" w:rsidP="007C146A">
      <w:pPr>
        <w:widowControl/>
        <w:numPr>
          <w:ilvl w:val="0"/>
          <w:numId w:val="4"/>
        </w:numPr>
        <w:tabs>
          <w:tab w:val="left" w:pos="423"/>
        </w:tabs>
        <w:spacing w:before="120" w:after="120" w:line="360" w:lineRule="atLeast"/>
        <w:ind w:left="423" w:hanging="425"/>
        <w:contextualSpacing w:val="0"/>
        <w:outlineLvl w:val="0"/>
        <w:rPr>
          <w:rFonts w:ascii="Arial" w:eastAsia="Times New Roman" w:hAnsi="Arial" w:cs="Arial"/>
          <w:b/>
          <w:bCs/>
          <w:color w:val="080908"/>
          <w:spacing w:val="33"/>
          <w:sz w:val="28"/>
          <w:szCs w:val="28"/>
          <w:u w:val="single"/>
        </w:rPr>
      </w:pPr>
      <w:r w:rsidRPr="007C146A">
        <w:rPr>
          <w:rFonts w:ascii="Arial" w:eastAsia="Times New Roman" w:hAnsi="Arial" w:cs="Arial" w:hint="cs"/>
          <w:b/>
          <w:bCs/>
          <w:color w:val="080908"/>
          <w:spacing w:val="33"/>
          <w:sz w:val="28"/>
          <w:szCs w:val="28"/>
          <w:u w:val="single"/>
          <w:rtl/>
        </w:rPr>
        <w:t xml:space="preserve">מסלול אדום </w:t>
      </w:r>
      <w:r w:rsidRPr="007C146A">
        <w:rPr>
          <w:rFonts w:ascii="Arial" w:eastAsia="Times New Roman" w:hAnsi="Arial" w:cs="Arial"/>
          <w:b/>
          <w:bCs/>
          <w:color w:val="080908"/>
          <w:spacing w:val="33"/>
          <w:sz w:val="28"/>
          <w:szCs w:val="28"/>
          <w:u w:val="single"/>
          <w:rtl/>
        </w:rPr>
        <w:t>–</w:t>
      </w:r>
      <w:r w:rsidRPr="007C146A">
        <w:rPr>
          <w:rFonts w:ascii="Arial" w:eastAsia="Times New Roman" w:hAnsi="Arial" w:cs="Arial" w:hint="cs"/>
          <w:b/>
          <w:bCs/>
          <w:color w:val="080908"/>
          <w:spacing w:val="33"/>
          <w:sz w:val="28"/>
          <w:szCs w:val="28"/>
          <w:u w:val="single"/>
          <w:rtl/>
        </w:rPr>
        <w:t xml:space="preserve"> תביעה לפי התקנות העיקריות</w:t>
      </w:r>
    </w:p>
    <w:p w14:paraId="3D54560C" w14:textId="77777777" w:rsidR="003A1C6B" w:rsidRPr="007C146A" w:rsidRDefault="003A1C6B" w:rsidP="007C146A">
      <w:pPr>
        <w:widowControl/>
        <w:numPr>
          <w:ilvl w:val="1"/>
          <w:numId w:val="4"/>
        </w:numPr>
        <w:spacing w:before="120" w:after="120" w:line="360" w:lineRule="atLeast"/>
        <w:ind w:left="849" w:hanging="489"/>
        <w:contextualSpacing w:val="0"/>
        <w:rPr>
          <w:rFonts w:ascii="Arial" w:eastAsia="Times New Roman" w:hAnsi="Arial" w:cs="Arial"/>
          <w:color w:val="080908"/>
          <w:spacing w:val="28"/>
        </w:rPr>
      </w:pPr>
      <w:r w:rsidRPr="007C146A">
        <w:rPr>
          <w:rFonts w:ascii="Arial" w:eastAsia="Times New Roman" w:hAnsi="Arial" w:cs="Arial" w:hint="cs"/>
          <w:color w:val="080908"/>
          <w:spacing w:val="28"/>
          <w:rtl/>
        </w:rPr>
        <w:t>ניזוק בישוב או באזור שהוכרז עליו ישוב ספר ע</w:t>
      </w:r>
      <w:r w:rsidR="002E71F0" w:rsidRPr="007C146A">
        <w:rPr>
          <w:rFonts w:ascii="Arial" w:eastAsia="Times New Roman" w:hAnsi="Arial" w:cs="Arial" w:hint="cs"/>
          <w:color w:val="080908"/>
          <w:spacing w:val="28"/>
          <w:rtl/>
        </w:rPr>
        <w:t>ר</w:t>
      </w:r>
      <w:r w:rsidRPr="007C146A">
        <w:rPr>
          <w:rFonts w:ascii="Arial" w:eastAsia="Times New Roman" w:hAnsi="Arial" w:cs="Arial" w:hint="cs"/>
          <w:color w:val="080908"/>
          <w:spacing w:val="28"/>
          <w:rtl/>
        </w:rPr>
        <w:t>ב תחילתן של תקנות אלו, רשאי לבחור בין פיצוי לפי תקנות הוראת השעה לבין פיצוי לפי התקנות העיקריות.</w:t>
      </w:r>
    </w:p>
    <w:p w14:paraId="6775D67C" w14:textId="77777777" w:rsidR="00B20016" w:rsidRPr="007C146A" w:rsidRDefault="0006273D" w:rsidP="007C146A">
      <w:pPr>
        <w:widowControl/>
        <w:numPr>
          <w:ilvl w:val="1"/>
          <w:numId w:val="4"/>
        </w:numPr>
        <w:spacing w:before="120" w:after="120" w:line="360" w:lineRule="atLeast"/>
        <w:ind w:left="849" w:hanging="489"/>
        <w:contextualSpacing w:val="0"/>
        <w:rPr>
          <w:rFonts w:ascii="Arial" w:eastAsia="Times New Roman" w:hAnsi="Arial" w:cs="Arial"/>
          <w:color w:val="080908"/>
          <w:spacing w:val="28"/>
        </w:rPr>
      </w:pPr>
      <w:r w:rsidRPr="007C146A">
        <w:rPr>
          <w:rFonts w:ascii="Arial" w:eastAsia="Times New Roman" w:hAnsi="Arial" w:cs="Arial" w:hint="cs"/>
          <w:color w:val="080908"/>
          <w:spacing w:val="28"/>
          <w:rtl/>
        </w:rPr>
        <w:t xml:space="preserve">לגבי ניזוק שיש לו גידולים בשטחים חקלאיים המצויים </w:t>
      </w:r>
      <w:proofErr w:type="spellStart"/>
      <w:r w:rsidRPr="007C146A">
        <w:rPr>
          <w:rFonts w:ascii="Arial" w:eastAsia="Times New Roman" w:hAnsi="Arial" w:cs="Arial" w:hint="cs"/>
          <w:color w:val="080908"/>
          <w:spacing w:val="28"/>
          <w:rtl/>
        </w:rPr>
        <w:t>באיזור</w:t>
      </w:r>
      <w:proofErr w:type="spellEnd"/>
      <w:r w:rsidRPr="007C146A">
        <w:rPr>
          <w:rFonts w:ascii="Arial" w:eastAsia="Times New Roman" w:hAnsi="Arial" w:cs="Arial" w:hint="cs"/>
          <w:color w:val="080908"/>
          <w:spacing w:val="28"/>
          <w:rtl/>
        </w:rPr>
        <w:t xml:space="preserve"> או ביישוב הנמנה בתוספת השלישית שבחר להגיש את תביעתו במסלול האדום, תקרת הפיצוי לגביו לא תעלה על 3,000,000 שקלים חדשים.</w:t>
      </w:r>
    </w:p>
    <w:p w14:paraId="2EB241DE" w14:textId="77777777" w:rsidR="005412AA" w:rsidRPr="007C146A" w:rsidRDefault="005412AA" w:rsidP="007C146A">
      <w:pPr>
        <w:widowControl/>
        <w:spacing w:before="120" w:after="120" w:line="360" w:lineRule="atLeast"/>
        <w:contextualSpacing w:val="0"/>
        <w:rPr>
          <w:rFonts w:ascii="Arial" w:eastAsia="Times New Roman" w:hAnsi="Arial" w:cs="Arial"/>
          <w:b/>
          <w:bCs/>
          <w:color w:val="080908"/>
          <w:spacing w:val="28"/>
          <w:u w:val="single"/>
          <w:rtl/>
        </w:rPr>
      </w:pPr>
    </w:p>
    <w:p w14:paraId="0795ADEE" w14:textId="77777777" w:rsidR="005C28E0" w:rsidRPr="00586E74" w:rsidRDefault="005C28E0" w:rsidP="00586E74">
      <w:pPr>
        <w:widowControl/>
        <w:numPr>
          <w:ilvl w:val="1"/>
          <w:numId w:val="4"/>
        </w:numPr>
        <w:spacing w:before="240" w:after="240" w:line="276" w:lineRule="atLeast"/>
        <w:ind w:left="849" w:hanging="489"/>
        <w:contextualSpacing w:val="0"/>
        <w:outlineLvl w:val="1"/>
        <w:rPr>
          <w:rFonts w:ascii="Arial" w:eastAsia="Times New Roman" w:hAnsi="Arial" w:cs="Arial"/>
          <w:b/>
          <w:bCs/>
          <w:color w:val="080908"/>
          <w:spacing w:val="28"/>
          <w:sz w:val="28"/>
          <w:szCs w:val="28"/>
          <w:u w:val="single"/>
        </w:rPr>
      </w:pPr>
      <w:r w:rsidRPr="00586E74">
        <w:rPr>
          <w:rFonts w:ascii="Arial" w:eastAsia="Times New Roman" w:hAnsi="Arial" w:cs="Arial" w:hint="cs"/>
          <w:b/>
          <w:bCs/>
          <w:color w:val="080908"/>
          <w:spacing w:val="28"/>
          <w:sz w:val="28"/>
          <w:szCs w:val="28"/>
          <w:u w:val="single"/>
          <w:rtl/>
        </w:rPr>
        <w:lastRenderedPageBreak/>
        <w:t>מקדמות טרם הגשת התביעה</w:t>
      </w:r>
    </w:p>
    <w:p w14:paraId="143E337E" w14:textId="77777777" w:rsidR="002E2E3E" w:rsidRPr="007C146A" w:rsidRDefault="002E2E3E" w:rsidP="007C146A">
      <w:pPr>
        <w:widowControl/>
        <w:numPr>
          <w:ilvl w:val="2"/>
          <w:numId w:val="4"/>
        </w:numPr>
        <w:spacing w:before="120" w:after="120" w:line="360" w:lineRule="atLeast"/>
        <w:contextualSpacing w:val="0"/>
        <w:rPr>
          <w:rFonts w:ascii="Arial" w:eastAsia="Times New Roman" w:hAnsi="Arial" w:cs="Arial"/>
          <w:color w:val="080908"/>
          <w:spacing w:val="28"/>
          <w:rtl/>
        </w:rPr>
      </w:pPr>
      <w:r w:rsidRPr="007C146A">
        <w:rPr>
          <w:rFonts w:ascii="Arial" w:hAnsi="Arial" w:cs="Arial"/>
          <w:color w:val="080908"/>
          <w:spacing w:val="28"/>
          <w:rtl/>
        </w:rPr>
        <w:t xml:space="preserve"> </w:t>
      </w:r>
      <w:r w:rsidR="00AE5747" w:rsidRPr="007C146A">
        <w:rPr>
          <w:rFonts w:ascii="Arial" w:eastAsia="Times New Roman" w:hAnsi="Arial" w:cs="Arial" w:hint="cs"/>
          <w:color w:val="080908"/>
          <w:spacing w:val="28"/>
          <w:rtl/>
        </w:rPr>
        <w:t>ע</w:t>
      </w:r>
      <w:r w:rsidRPr="007C146A">
        <w:rPr>
          <w:rFonts w:ascii="Arial" w:eastAsia="Times New Roman" w:hAnsi="Arial" w:cs="Arial"/>
          <w:color w:val="080908"/>
          <w:spacing w:val="28"/>
          <w:rtl/>
        </w:rPr>
        <w:t xml:space="preserve">"פ חוק מס רכוש וקרן פיצויים (תשלום פיצויים)(נזק מלחמה ונזק עקיף), התשל"ג-1973, עוסק הנמצא ביישוב ספר שנגרם לו נזק עקיף עקב "נזק מלחמה" או מחמת אי אפשרות לנצל נכס המצוי בתחום יישוב ספר עקב פעולות מלחמה, זכאי להגיש תביעה </w:t>
      </w:r>
      <w:r w:rsidR="00AD0DF0" w:rsidRPr="007C146A">
        <w:rPr>
          <w:rFonts w:ascii="Arial" w:eastAsia="Times New Roman" w:hAnsi="Arial" w:cs="Arial" w:hint="cs"/>
          <w:color w:val="080908"/>
          <w:spacing w:val="28"/>
          <w:rtl/>
        </w:rPr>
        <w:t>בגין</w:t>
      </w:r>
      <w:r w:rsidR="00AD0DF0" w:rsidRPr="007C146A">
        <w:rPr>
          <w:rFonts w:ascii="Arial" w:eastAsia="Times New Roman" w:hAnsi="Arial" w:cs="Arial"/>
          <w:color w:val="080908"/>
          <w:spacing w:val="28"/>
          <w:rtl/>
        </w:rPr>
        <w:t xml:space="preserve"> </w:t>
      </w:r>
      <w:r w:rsidRPr="007C146A">
        <w:rPr>
          <w:rFonts w:ascii="Arial" w:eastAsia="Times New Roman" w:hAnsi="Arial" w:cs="Arial"/>
          <w:color w:val="080908"/>
          <w:spacing w:val="28"/>
          <w:rtl/>
        </w:rPr>
        <w:t xml:space="preserve">הנזק העקיף שנגרם לו. </w:t>
      </w:r>
    </w:p>
    <w:p w14:paraId="314A2CCF" w14:textId="77777777" w:rsidR="00971AF8" w:rsidRPr="007C146A" w:rsidRDefault="002E2E3E" w:rsidP="007C146A">
      <w:pPr>
        <w:widowControl/>
        <w:numPr>
          <w:ilvl w:val="2"/>
          <w:numId w:val="4"/>
        </w:numPr>
        <w:spacing w:before="120" w:after="120" w:line="360" w:lineRule="atLeast"/>
        <w:contextualSpacing w:val="0"/>
        <w:rPr>
          <w:rFonts w:ascii="Arial" w:eastAsia="Times New Roman" w:hAnsi="Arial" w:cs="Arial"/>
          <w:color w:val="080908"/>
          <w:spacing w:val="28"/>
        </w:rPr>
      </w:pPr>
      <w:r w:rsidRPr="007C146A">
        <w:rPr>
          <w:rFonts w:ascii="Arial" w:eastAsia="Times New Roman" w:hAnsi="Arial" w:cs="Arial"/>
          <w:color w:val="080908"/>
          <w:spacing w:val="28"/>
          <w:rtl/>
        </w:rPr>
        <w:t>לאור זאת</w:t>
      </w:r>
      <w:r w:rsidR="00971AF8" w:rsidRPr="007C146A">
        <w:rPr>
          <w:rFonts w:ascii="Arial" w:eastAsia="Times New Roman" w:hAnsi="Arial" w:cs="Arial" w:hint="cs"/>
          <w:color w:val="080908"/>
          <w:spacing w:val="28"/>
          <w:rtl/>
        </w:rPr>
        <w:t>, בכל הנוגע ליישובי ספר אשר פונו לפי החלטות הממשלה בתקופה הקובעת ו/או אשר הוטלו עליהם מגבלות מחמירות של פיקוד העורף ופיקוד צפון אשר באות בכדי הפסקת פעילות, קיימת וודאות כי יהיו זכאים לפיצוי בגין נזק עקיף.</w:t>
      </w:r>
    </w:p>
    <w:p w14:paraId="05A5D858" w14:textId="77777777" w:rsidR="00971AF8" w:rsidRPr="007C146A" w:rsidRDefault="00971AF8" w:rsidP="007C146A">
      <w:pPr>
        <w:widowControl/>
        <w:numPr>
          <w:ilvl w:val="2"/>
          <w:numId w:val="4"/>
        </w:numPr>
        <w:spacing w:before="120" w:after="120" w:line="360" w:lineRule="atLeast"/>
        <w:contextualSpacing w:val="0"/>
        <w:rPr>
          <w:rFonts w:ascii="Arial" w:eastAsia="Times New Roman" w:hAnsi="Arial" w:cs="Arial"/>
          <w:color w:val="080908"/>
          <w:spacing w:val="28"/>
        </w:rPr>
      </w:pPr>
      <w:r w:rsidRPr="007C146A">
        <w:rPr>
          <w:rFonts w:ascii="Arial" w:eastAsia="Times New Roman" w:hAnsi="Arial" w:cs="Arial" w:hint="cs"/>
          <w:color w:val="080908"/>
          <w:spacing w:val="28"/>
          <w:rtl/>
        </w:rPr>
        <w:t xml:space="preserve">על כן, </w:t>
      </w:r>
      <w:r w:rsidR="002E2E3E" w:rsidRPr="007C146A">
        <w:rPr>
          <w:rFonts w:ascii="Arial" w:eastAsia="Times New Roman" w:hAnsi="Arial" w:cs="Arial"/>
          <w:color w:val="080908"/>
          <w:spacing w:val="28"/>
          <w:rtl/>
        </w:rPr>
        <w:t xml:space="preserve">מתוך רצון לסייע לעסקים הללו בהתמודדותם </w:t>
      </w:r>
      <w:proofErr w:type="spellStart"/>
      <w:r w:rsidRPr="007C146A">
        <w:rPr>
          <w:rFonts w:ascii="Arial" w:eastAsia="Times New Roman" w:hAnsi="Arial" w:cs="Arial" w:hint="cs"/>
          <w:color w:val="080908"/>
          <w:spacing w:val="28"/>
          <w:rtl/>
        </w:rPr>
        <w:t>מיידית</w:t>
      </w:r>
      <w:proofErr w:type="spellEnd"/>
      <w:r w:rsidRPr="007C146A">
        <w:rPr>
          <w:rFonts w:ascii="Arial" w:eastAsia="Times New Roman" w:hAnsi="Arial" w:cs="Arial" w:hint="cs"/>
          <w:color w:val="080908"/>
          <w:spacing w:val="28"/>
          <w:rtl/>
        </w:rPr>
        <w:t xml:space="preserve"> </w:t>
      </w:r>
      <w:r w:rsidR="002E2E3E" w:rsidRPr="007C146A">
        <w:rPr>
          <w:rFonts w:ascii="Arial" w:eastAsia="Times New Roman" w:hAnsi="Arial" w:cs="Arial"/>
          <w:color w:val="080908"/>
          <w:spacing w:val="28"/>
          <w:rtl/>
        </w:rPr>
        <w:t xml:space="preserve">מול מצוקה </w:t>
      </w:r>
      <w:proofErr w:type="spellStart"/>
      <w:r w:rsidR="002E2E3E" w:rsidRPr="007C146A">
        <w:rPr>
          <w:rFonts w:ascii="Arial" w:eastAsia="Times New Roman" w:hAnsi="Arial" w:cs="Arial"/>
          <w:color w:val="080908"/>
          <w:spacing w:val="28"/>
          <w:rtl/>
        </w:rPr>
        <w:t>תזרימית</w:t>
      </w:r>
      <w:proofErr w:type="spellEnd"/>
      <w:r w:rsidR="002E2E3E" w:rsidRPr="007C146A">
        <w:rPr>
          <w:rFonts w:ascii="Arial" w:eastAsia="Times New Roman" w:hAnsi="Arial" w:cs="Arial"/>
          <w:color w:val="080908"/>
          <w:spacing w:val="28"/>
          <w:rtl/>
        </w:rPr>
        <w:t xml:space="preserve"> שנוצרה עקב מלחמת "חרבות ברזל", רשות המסים </w:t>
      </w:r>
      <w:proofErr w:type="spellStart"/>
      <w:r w:rsidR="00AE5747" w:rsidRPr="007C146A">
        <w:rPr>
          <w:rFonts w:ascii="Arial" w:eastAsia="Times New Roman" w:hAnsi="Arial" w:cs="Arial" w:hint="cs"/>
          <w:color w:val="080908"/>
          <w:spacing w:val="28"/>
          <w:rtl/>
        </w:rPr>
        <w:t>איפשרה</w:t>
      </w:r>
      <w:proofErr w:type="spellEnd"/>
      <w:r w:rsidR="002E2E3E" w:rsidRPr="007C146A">
        <w:rPr>
          <w:rFonts w:ascii="Arial" w:eastAsia="Times New Roman" w:hAnsi="Arial" w:cs="Arial"/>
          <w:color w:val="080908"/>
          <w:spacing w:val="28"/>
          <w:rtl/>
        </w:rPr>
        <w:t xml:space="preserve"> לעסקים </w:t>
      </w:r>
      <w:r w:rsidRPr="007C146A">
        <w:rPr>
          <w:rFonts w:ascii="Arial" w:eastAsia="Times New Roman" w:hAnsi="Arial" w:cs="Arial" w:hint="cs"/>
          <w:color w:val="080908"/>
          <w:spacing w:val="28"/>
          <w:rtl/>
        </w:rPr>
        <w:t xml:space="preserve">אלו </w:t>
      </w:r>
      <w:r w:rsidR="002E2E3E" w:rsidRPr="007C146A">
        <w:rPr>
          <w:rFonts w:ascii="Arial" w:eastAsia="Times New Roman" w:hAnsi="Arial" w:cs="Arial"/>
          <w:color w:val="080908"/>
          <w:spacing w:val="28"/>
          <w:rtl/>
        </w:rPr>
        <w:t xml:space="preserve">הנמצאים </w:t>
      </w:r>
      <w:r w:rsidR="00AE5747" w:rsidRPr="007C146A">
        <w:rPr>
          <w:rFonts w:ascii="Arial" w:eastAsia="Times New Roman" w:hAnsi="Arial" w:cs="Arial"/>
          <w:color w:val="080908"/>
          <w:spacing w:val="28"/>
          <w:rtl/>
        </w:rPr>
        <w:t xml:space="preserve">בישוב </w:t>
      </w:r>
      <w:r w:rsidR="00DB6795" w:rsidRPr="007C146A">
        <w:rPr>
          <w:rFonts w:ascii="Arial" w:eastAsia="Times New Roman" w:hAnsi="Arial" w:cs="Arial" w:hint="cs"/>
          <w:color w:val="080908"/>
          <w:spacing w:val="28"/>
          <w:rtl/>
        </w:rPr>
        <w:t>ספר</w:t>
      </w:r>
      <w:r w:rsidR="002E2E3E" w:rsidRPr="007C146A">
        <w:rPr>
          <w:rFonts w:ascii="Arial" w:eastAsia="Times New Roman" w:hAnsi="Arial" w:cs="Arial"/>
          <w:color w:val="080908"/>
          <w:spacing w:val="28"/>
          <w:rtl/>
        </w:rPr>
        <w:t>, להגיש הודעה על נזק  ובקשה לקבלת מקדמה בגין  "נזק עקיף" עוד בטרם הגשת התביעה.</w:t>
      </w:r>
      <w:r w:rsidR="004447F2" w:rsidRPr="007C146A">
        <w:rPr>
          <w:rFonts w:ascii="Arial" w:eastAsia="Times New Roman" w:hAnsi="Arial" w:cs="Arial" w:hint="cs"/>
          <w:color w:val="080908"/>
          <w:spacing w:val="28"/>
          <w:rtl/>
        </w:rPr>
        <w:t xml:space="preserve"> </w:t>
      </w:r>
    </w:p>
    <w:p w14:paraId="466964F6" w14:textId="77777777" w:rsidR="002E2E3E" w:rsidRPr="007C146A" w:rsidRDefault="00DB6795" w:rsidP="007C146A">
      <w:pPr>
        <w:widowControl/>
        <w:numPr>
          <w:ilvl w:val="2"/>
          <w:numId w:val="4"/>
        </w:numPr>
        <w:spacing w:before="120" w:after="120" w:line="360" w:lineRule="atLeast"/>
        <w:contextualSpacing w:val="0"/>
        <w:rPr>
          <w:rFonts w:ascii="Arial" w:eastAsia="Times New Roman" w:hAnsi="Arial" w:cs="Arial"/>
          <w:color w:val="080908"/>
          <w:spacing w:val="28"/>
          <w:rtl/>
        </w:rPr>
      </w:pPr>
      <w:r w:rsidRPr="007C146A">
        <w:rPr>
          <w:rFonts w:ascii="Arial" w:eastAsia="Times New Roman" w:hAnsi="Arial" w:cs="Arial" w:hint="cs"/>
          <w:color w:val="080908"/>
          <w:spacing w:val="28"/>
          <w:rtl/>
        </w:rPr>
        <w:t>יודגש, כי יישובים מהאזור המיוחד שאינם עונים על הגדרה זו ואינם נמנים על היישובים המפורטים בנספח ה'</w:t>
      </w:r>
      <w:r w:rsidR="00CC0E71" w:rsidRPr="007C146A">
        <w:rPr>
          <w:rFonts w:ascii="Arial" w:eastAsia="Times New Roman" w:hAnsi="Arial" w:cs="Arial" w:hint="cs"/>
          <w:color w:val="080908"/>
          <w:spacing w:val="28"/>
          <w:rtl/>
        </w:rPr>
        <w:t xml:space="preserve"> ושלמרות זאת נגרם להם נזק עקיף</w:t>
      </w:r>
      <w:r w:rsidRPr="007C146A">
        <w:rPr>
          <w:rFonts w:ascii="Arial" w:eastAsia="Times New Roman" w:hAnsi="Arial" w:cs="Arial" w:hint="cs"/>
          <w:color w:val="080908"/>
          <w:spacing w:val="28"/>
          <w:rtl/>
        </w:rPr>
        <w:t xml:space="preserve">, יוכלו להגיש תביעה </w:t>
      </w:r>
      <w:r w:rsidR="00FE7DE7" w:rsidRPr="007C146A">
        <w:rPr>
          <w:rFonts w:ascii="Arial" w:eastAsia="Times New Roman" w:hAnsi="Arial" w:cs="Arial" w:hint="cs"/>
          <w:color w:val="080908"/>
          <w:spacing w:val="28"/>
          <w:rtl/>
        </w:rPr>
        <w:t>בהתאם לתקנות הוראות אלה ובמסגרתה לתבוע את נזקיהם העקיפים</w:t>
      </w:r>
      <w:r w:rsidR="007015B9" w:rsidRPr="007C146A">
        <w:rPr>
          <w:rFonts w:ascii="Arial" w:eastAsia="Times New Roman" w:hAnsi="Arial" w:cs="Arial" w:hint="cs"/>
          <w:color w:val="080908"/>
          <w:spacing w:val="28"/>
          <w:rtl/>
        </w:rPr>
        <w:t xml:space="preserve"> ואין באי </w:t>
      </w:r>
      <w:r w:rsidR="0006273D" w:rsidRPr="007C146A">
        <w:rPr>
          <w:rFonts w:ascii="Arial" w:eastAsia="Times New Roman" w:hAnsi="Arial" w:cs="Arial" w:hint="cs"/>
          <w:color w:val="080908"/>
          <w:spacing w:val="28"/>
          <w:rtl/>
        </w:rPr>
        <w:t>הכללתם</w:t>
      </w:r>
      <w:r w:rsidR="007015B9" w:rsidRPr="007C146A">
        <w:rPr>
          <w:rFonts w:ascii="Arial" w:eastAsia="Times New Roman" w:hAnsi="Arial" w:cs="Arial" w:hint="cs"/>
          <w:color w:val="080908"/>
          <w:spacing w:val="28"/>
          <w:rtl/>
        </w:rPr>
        <w:t xml:space="preserve"> ביישובי הספר הזכאים להגשת בקשה למקדמה</w:t>
      </w:r>
      <w:r w:rsidR="0006273D" w:rsidRPr="007C146A">
        <w:rPr>
          <w:rFonts w:ascii="Arial" w:eastAsia="Times New Roman" w:hAnsi="Arial" w:cs="Arial" w:hint="cs"/>
          <w:color w:val="080908"/>
          <w:spacing w:val="28"/>
          <w:rtl/>
        </w:rPr>
        <w:t>,</w:t>
      </w:r>
      <w:r w:rsidR="007015B9" w:rsidRPr="007C146A">
        <w:rPr>
          <w:rFonts w:ascii="Arial" w:eastAsia="Times New Roman" w:hAnsi="Arial" w:cs="Arial" w:hint="cs"/>
          <w:color w:val="080908"/>
          <w:spacing w:val="28"/>
          <w:rtl/>
        </w:rPr>
        <w:t xml:space="preserve"> כדי לקבוע כי אינם זכאים לפיצוי</w:t>
      </w:r>
      <w:r w:rsidR="00FE7DE7" w:rsidRPr="007C146A">
        <w:rPr>
          <w:rFonts w:ascii="Arial" w:eastAsia="Times New Roman" w:hAnsi="Arial" w:cs="Arial" w:hint="cs"/>
          <w:color w:val="080908"/>
          <w:spacing w:val="28"/>
          <w:rtl/>
        </w:rPr>
        <w:t>.</w:t>
      </w:r>
    </w:p>
    <w:p w14:paraId="545305A9" w14:textId="77777777" w:rsidR="002E2E3E" w:rsidRPr="007C146A" w:rsidRDefault="002E2E3E" w:rsidP="007C146A">
      <w:pPr>
        <w:widowControl/>
        <w:numPr>
          <w:ilvl w:val="2"/>
          <w:numId w:val="4"/>
        </w:numPr>
        <w:spacing w:before="120" w:after="120" w:line="360" w:lineRule="atLeast"/>
        <w:contextualSpacing w:val="0"/>
        <w:rPr>
          <w:rFonts w:ascii="Arial" w:eastAsia="Times New Roman" w:hAnsi="Arial" w:cs="Arial"/>
          <w:color w:val="080908"/>
          <w:spacing w:val="28"/>
          <w:rtl/>
        </w:rPr>
      </w:pPr>
      <w:r w:rsidRPr="007C146A">
        <w:rPr>
          <w:rFonts w:ascii="Arial" w:eastAsia="Times New Roman" w:hAnsi="Arial" w:cs="Arial"/>
          <w:color w:val="080908"/>
          <w:spacing w:val="28"/>
          <w:rtl/>
        </w:rPr>
        <w:t xml:space="preserve">עוסק </w:t>
      </w:r>
      <w:r w:rsidR="00764D2F" w:rsidRPr="007C146A">
        <w:rPr>
          <w:rFonts w:ascii="Arial" w:eastAsia="Times New Roman" w:hAnsi="Arial" w:cs="Arial" w:hint="cs"/>
          <w:color w:val="080908"/>
          <w:spacing w:val="28"/>
          <w:rtl/>
        </w:rPr>
        <w:t xml:space="preserve">כמפורט בס' </w:t>
      </w:r>
      <w:r w:rsidR="006A1DBC" w:rsidRPr="007C146A">
        <w:rPr>
          <w:rFonts w:ascii="Arial" w:eastAsia="Times New Roman" w:hAnsi="Arial" w:cs="Arial" w:hint="cs"/>
          <w:color w:val="080908"/>
          <w:spacing w:val="28"/>
          <w:rtl/>
        </w:rPr>
        <w:t>7</w:t>
      </w:r>
      <w:r w:rsidR="00764D2F" w:rsidRPr="007C146A">
        <w:rPr>
          <w:rFonts w:ascii="Arial" w:eastAsia="Times New Roman" w:hAnsi="Arial" w:cs="Arial" w:hint="cs"/>
          <w:color w:val="080908"/>
          <w:spacing w:val="28"/>
          <w:rtl/>
        </w:rPr>
        <w:t>.</w:t>
      </w:r>
      <w:r w:rsidR="006A1DBC" w:rsidRPr="007C146A">
        <w:rPr>
          <w:rFonts w:ascii="Arial" w:eastAsia="Times New Roman" w:hAnsi="Arial" w:cs="Arial" w:hint="cs"/>
          <w:color w:val="080908"/>
          <w:spacing w:val="28"/>
          <w:rtl/>
        </w:rPr>
        <w:t>3</w:t>
      </w:r>
      <w:r w:rsidR="00764D2F" w:rsidRPr="007C146A">
        <w:rPr>
          <w:rFonts w:ascii="Arial" w:eastAsia="Times New Roman" w:hAnsi="Arial" w:cs="Arial" w:hint="cs"/>
          <w:color w:val="080908"/>
          <w:spacing w:val="28"/>
          <w:rtl/>
        </w:rPr>
        <w:t xml:space="preserve">.2 </w:t>
      </w:r>
      <w:r w:rsidRPr="007C146A">
        <w:rPr>
          <w:rFonts w:ascii="Arial" w:eastAsia="Times New Roman" w:hAnsi="Arial" w:cs="Arial"/>
          <w:color w:val="080908"/>
          <w:spacing w:val="28"/>
          <w:rtl/>
        </w:rPr>
        <w:t xml:space="preserve">המעוניין בקבלת המקדמה כאמור, יגיש בקשה לקבלת מקדמה באופן מקוון באתר האינטרנט של רשות המסים  </w:t>
      </w:r>
      <w:r w:rsidRPr="007C146A">
        <w:rPr>
          <w:rFonts w:ascii="Arial" w:eastAsia="Times New Roman" w:hAnsi="Arial" w:cs="Arial"/>
          <w:color w:val="080908"/>
          <w:spacing w:val="28"/>
        </w:rPr>
        <w:t>www.taxes.gov.il</w:t>
      </w:r>
      <w:r w:rsidRPr="007C146A">
        <w:rPr>
          <w:rFonts w:ascii="Arial" w:eastAsia="Times New Roman" w:hAnsi="Arial" w:cs="Arial"/>
          <w:color w:val="080908"/>
          <w:spacing w:val="28"/>
          <w:rtl/>
        </w:rPr>
        <w:t>.</w:t>
      </w:r>
    </w:p>
    <w:p w14:paraId="100D0B80" w14:textId="77777777" w:rsidR="002E2E3E" w:rsidRPr="007C146A" w:rsidRDefault="002E2E3E" w:rsidP="007C146A">
      <w:pPr>
        <w:widowControl/>
        <w:numPr>
          <w:ilvl w:val="2"/>
          <w:numId w:val="4"/>
        </w:numPr>
        <w:spacing w:before="120" w:after="120" w:line="360" w:lineRule="atLeast"/>
        <w:contextualSpacing w:val="0"/>
        <w:rPr>
          <w:rFonts w:ascii="Arial" w:eastAsia="Times New Roman" w:hAnsi="Arial" w:cs="Arial"/>
          <w:color w:val="080908"/>
          <w:spacing w:val="28"/>
          <w:rtl/>
        </w:rPr>
      </w:pPr>
      <w:r w:rsidRPr="007C146A">
        <w:rPr>
          <w:rFonts w:ascii="Arial" w:eastAsia="Times New Roman" w:hAnsi="Arial" w:cs="Arial"/>
          <w:color w:val="080908"/>
          <w:spacing w:val="28"/>
          <w:rtl/>
        </w:rPr>
        <w:t>על העוסק כאמור להצהיר ולהתחייב כי נגרם לו נזק עקיף בגין מלחמת "חרבות ברזל" ותחול עליו חובה להגיש תביעה בעתיד בגין נזק זה.</w:t>
      </w:r>
    </w:p>
    <w:p w14:paraId="5F7EDE94" w14:textId="77777777" w:rsidR="002E2E3E" w:rsidRPr="007C146A" w:rsidRDefault="00AE5747" w:rsidP="007C146A">
      <w:pPr>
        <w:widowControl/>
        <w:numPr>
          <w:ilvl w:val="2"/>
          <w:numId w:val="4"/>
        </w:numPr>
        <w:spacing w:before="120" w:after="120" w:line="360" w:lineRule="atLeast"/>
        <w:contextualSpacing w:val="0"/>
        <w:rPr>
          <w:rFonts w:ascii="Arial" w:eastAsia="Times New Roman" w:hAnsi="Arial" w:cs="Arial"/>
          <w:color w:val="080908"/>
          <w:spacing w:val="28"/>
          <w:rtl/>
        </w:rPr>
      </w:pPr>
      <w:r w:rsidRPr="007C146A">
        <w:rPr>
          <w:rFonts w:ascii="Arial" w:eastAsia="Times New Roman" w:hAnsi="Arial" w:cs="Arial" w:hint="cs"/>
          <w:color w:val="080908"/>
          <w:spacing w:val="28"/>
          <w:rtl/>
        </w:rPr>
        <w:t xml:space="preserve"> סכום המקדמה שישולם יקוזז מסכום התביעה הסופית שיאושר לניזוק.</w:t>
      </w:r>
    </w:p>
    <w:p w14:paraId="212DACA2" w14:textId="77777777" w:rsidR="005C28E0" w:rsidRPr="007C146A" w:rsidRDefault="00AE5747" w:rsidP="007C146A">
      <w:pPr>
        <w:widowControl/>
        <w:numPr>
          <w:ilvl w:val="2"/>
          <w:numId w:val="4"/>
        </w:numPr>
        <w:spacing w:before="120" w:after="120" w:line="360" w:lineRule="atLeast"/>
        <w:contextualSpacing w:val="0"/>
        <w:rPr>
          <w:rFonts w:ascii="Arial" w:eastAsia="Times New Roman" w:hAnsi="Arial" w:cs="Arial"/>
          <w:color w:val="080908"/>
          <w:spacing w:val="28"/>
        </w:rPr>
      </w:pPr>
      <w:r w:rsidRPr="007C146A">
        <w:rPr>
          <w:rFonts w:ascii="Arial" w:eastAsia="Times New Roman" w:hAnsi="Arial" w:cs="Arial" w:hint="cs"/>
          <w:color w:val="080908"/>
          <w:spacing w:val="28"/>
          <w:rtl/>
        </w:rPr>
        <w:t xml:space="preserve"> הגשת מקדמות לפני הגשת תביעה עבור חודש אוקטובר 2023 תסתיים ביום 31 </w:t>
      </w:r>
      <w:r w:rsidR="0006273D" w:rsidRPr="007C146A">
        <w:rPr>
          <w:rFonts w:ascii="Arial" w:eastAsia="Times New Roman" w:hAnsi="Arial" w:cs="Arial" w:hint="cs"/>
          <w:color w:val="080908"/>
          <w:spacing w:val="28"/>
          <w:rtl/>
        </w:rPr>
        <w:t xml:space="preserve">בנובמבר </w:t>
      </w:r>
      <w:r w:rsidRPr="007C146A">
        <w:rPr>
          <w:rFonts w:ascii="Arial" w:eastAsia="Times New Roman" w:hAnsi="Arial" w:cs="Arial" w:hint="cs"/>
          <w:color w:val="080908"/>
          <w:spacing w:val="28"/>
          <w:rtl/>
        </w:rPr>
        <w:t>2023.</w:t>
      </w:r>
    </w:p>
    <w:p w14:paraId="704486A9" w14:textId="77777777" w:rsidR="00AE5747" w:rsidRPr="007C146A" w:rsidRDefault="00AE5747" w:rsidP="007C146A">
      <w:pPr>
        <w:widowControl/>
        <w:numPr>
          <w:ilvl w:val="2"/>
          <w:numId w:val="4"/>
        </w:numPr>
        <w:spacing w:before="120" w:after="120" w:line="360" w:lineRule="atLeast"/>
        <w:contextualSpacing w:val="0"/>
        <w:rPr>
          <w:rFonts w:ascii="Arial" w:eastAsia="Times New Roman" w:hAnsi="Arial" w:cs="Arial"/>
          <w:color w:val="080908"/>
          <w:spacing w:val="28"/>
        </w:rPr>
      </w:pPr>
      <w:r w:rsidRPr="007C146A">
        <w:rPr>
          <w:rFonts w:ascii="Arial" w:eastAsia="Times New Roman" w:hAnsi="Arial" w:cs="Arial" w:hint="cs"/>
          <w:color w:val="080908"/>
          <w:spacing w:val="28"/>
          <w:rtl/>
        </w:rPr>
        <w:lastRenderedPageBreak/>
        <w:t>רשות המיסים תפרסם מתווה להגשת מקדמה נוספת עבור חודש נובמבר 2023</w:t>
      </w:r>
      <w:r w:rsidR="00D90EBA" w:rsidRPr="007C146A">
        <w:rPr>
          <w:rFonts w:ascii="Arial" w:eastAsia="Times New Roman" w:hAnsi="Arial" w:cs="Arial" w:hint="cs"/>
          <w:color w:val="080908"/>
          <w:spacing w:val="28"/>
          <w:rtl/>
        </w:rPr>
        <w:t>,</w:t>
      </w:r>
      <w:r w:rsidRPr="007C146A">
        <w:rPr>
          <w:rFonts w:ascii="Arial" w:eastAsia="Times New Roman" w:hAnsi="Arial" w:cs="Arial" w:hint="cs"/>
          <w:color w:val="080908"/>
          <w:spacing w:val="28"/>
          <w:rtl/>
        </w:rPr>
        <w:t xml:space="preserve"> עבור עסקים ששוקלים להגיש תביעה במסלול אדום ואינם יכולים </w:t>
      </w:r>
      <w:proofErr w:type="spellStart"/>
      <w:r w:rsidRPr="007C146A">
        <w:rPr>
          <w:rFonts w:ascii="Arial" w:eastAsia="Times New Roman" w:hAnsi="Arial" w:cs="Arial" w:hint="cs"/>
          <w:color w:val="080908"/>
          <w:spacing w:val="28"/>
          <w:rtl/>
        </w:rPr>
        <w:t>לגבשה</w:t>
      </w:r>
      <w:proofErr w:type="spellEnd"/>
      <w:r w:rsidRPr="007C146A">
        <w:rPr>
          <w:rFonts w:ascii="Arial" w:eastAsia="Times New Roman" w:hAnsi="Arial" w:cs="Arial" w:hint="cs"/>
          <w:color w:val="080908"/>
          <w:spacing w:val="28"/>
          <w:rtl/>
        </w:rPr>
        <w:t xml:space="preserve"> בשלב זה לאור התמשכות המלחמה.</w:t>
      </w:r>
    </w:p>
    <w:p w14:paraId="0FEEE9FF" w14:textId="77777777" w:rsidR="00F61DFE" w:rsidRPr="007C146A" w:rsidRDefault="003F22D4" w:rsidP="007C146A">
      <w:pPr>
        <w:widowControl/>
        <w:numPr>
          <w:ilvl w:val="2"/>
          <w:numId w:val="4"/>
        </w:numPr>
        <w:spacing w:before="120" w:after="120" w:line="360" w:lineRule="atLeast"/>
        <w:contextualSpacing w:val="0"/>
        <w:rPr>
          <w:rFonts w:ascii="Arial" w:eastAsia="Times New Roman" w:hAnsi="Arial" w:cs="Arial"/>
          <w:color w:val="080908"/>
          <w:spacing w:val="28"/>
        </w:rPr>
      </w:pPr>
      <w:r w:rsidRPr="007C146A">
        <w:rPr>
          <w:rFonts w:ascii="Arial" w:eastAsia="Times New Roman" w:hAnsi="Arial" w:cs="Arial" w:hint="cs"/>
          <w:color w:val="080908"/>
          <w:spacing w:val="28"/>
          <w:rtl/>
        </w:rPr>
        <w:t xml:space="preserve">החלטה הדוחה בקשה למקדמה </w:t>
      </w:r>
      <w:r w:rsidR="00767A44" w:rsidRPr="007C146A">
        <w:rPr>
          <w:rFonts w:ascii="Arial" w:eastAsia="Times New Roman" w:hAnsi="Arial" w:cs="Arial" w:hint="cs"/>
          <w:color w:val="080908"/>
          <w:spacing w:val="28"/>
          <w:rtl/>
        </w:rPr>
        <w:t xml:space="preserve">טרם הגשת תביעה </w:t>
      </w:r>
      <w:r w:rsidRPr="007C146A">
        <w:rPr>
          <w:rFonts w:ascii="Arial" w:eastAsia="Times New Roman" w:hAnsi="Arial" w:cs="Arial" w:hint="cs"/>
          <w:color w:val="080908"/>
          <w:spacing w:val="28"/>
          <w:rtl/>
        </w:rPr>
        <w:t>אינה שוללת את הזכות להגיש תביעה לפיצויים בהתאם למועדים הקבועים בחוק.</w:t>
      </w:r>
    </w:p>
    <w:p w14:paraId="5B93A4FD" w14:textId="77777777" w:rsidR="003A1C6B" w:rsidRPr="00586E74" w:rsidRDefault="003A1C6B" w:rsidP="00586E74">
      <w:pPr>
        <w:widowControl/>
        <w:numPr>
          <w:ilvl w:val="1"/>
          <w:numId w:val="4"/>
        </w:numPr>
        <w:spacing w:before="240" w:after="240" w:line="276" w:lineRule="atLeast"/>
        <w:ind w:left="849" w:hanging="489"/>
        <w:contextualSpacing w:val="0"/>
        <w:outlineLvl w:val="1"/>
        <w:rPr>
          <w:rFonts w:ascii="Arial" w:eastAsia="Times New Roman" w:hAnsi="Arial" w:cs="Arial"/>
          <w:b/>
          <w:bCs/>
          <w:color w:val="080908"/>
          <w:spacing w:val="28"/>
          <w:sz w:val="28"/>
          <w:szCs w:val="28"/>
          <w:u w:val="single"/>
        </w:rPr>
      </w:pPr>
      <w:r w:rsidRPr="00586E74">
        <w:rPr>
          <w:rFonts w:ascii="Arial" w:eastAsia="Times New Roman" w:hAnsi="Arial" w:cs="Arial"/>
          <w:b/>
          <w:bCs/>
          <w:color w:val="080908"/>
          <w:spacing w:val="28"/>
          <w:sz w:val="28"/>
          <w:szCs w:val="28"/>
          <w:u w:val="single"/>
          <w:rtl/>
        </w:rPr>
        <w:t>אופן ההגשה והטיפול בתביעה</w:t>
      </w:r>
    </w:p>
    <w:p w14:paraId="4A2D7772" w14:textId="77777777" w:rsidR="003A1C6B" w:rsidRPr="007C146A" w:rsidRDefault="003A1C6B" w:rsidP="007C146A">
      <w:pPr>
        <w:widowControl/>
        <w:numPr>
          <w:ilvl w:val="2"/>
          <w:numId w:val="4"/>
        </w:numPr>
        <w:spacing w:before="120" w:after="120" w:line="360" w:lineRule="atLeast"/>
        <w:ind w:left="1557" w:hanging="708"/>
        <w:contextualSpacing w:val="0"/>
        <w:rPr>
          <w:rFonts w:ascii="Arial" w:eastAsia="Times New Roman" w:hAnsi="Arial" w:cs="Arial"/>
          <w:color w:val="080908"/>
          <w:spacing w:val="28"/>
        </w:rPr>
      </w:pPr>
      <w:r w:rsidRPr="007C146A">
        <w:rPr>
          <w:rFonts w:ascii="Arial" w:eastAsia="Times New Roman" w:hAnsi="Arial" w:cs="Arial" w:hint="cs"/>
          <w:color w:val="080908"/>
          <w:spacing w:val="28"/>
          <w:rtl/>
        </w:rPr>
        <w:t>התביעה תוגש בטופס מקוון באתר רשות המסים ותכלול את מלא הפרטים הדרושים והצרופות ככל שנדרש לצרפן, לשם בחינת עמידתו של הניזוק בתנאי הזכאות ולשם תשלום הפיצויים.</w:t>
      </w:r>
    </w:p>
    <w:p w14:paraId="4D4C1BB7" w14:textId="77777777" w:rsidR="003A1C6B" w:rsidRPr="007C146A" w:rsidRDefault="003A1C6B" w:rsidP="007C146A">
      <w:pPr>
        <w:widowControl/>
        <w:spacing w:before="120" w:after="120" w:line="360" w:lineRule="atLeast"/>
        <w:ind w:left="1557"/>
        <w:contextualSpacing w:val="0"/>
        <w:rPr>
          <w:rFonts w:ascii="Arial" w:eastAsia="Times New Roman" w:hAnsi="Arial" w:cs="Arial"/>
          <w:color w:val="080908"/>
          <w:spacing w:val="28"/>
          <w:rtl/>
        </w:rPr>
      </w:pPr>
      <w:r w:rsidRPr="007C146A">
        <w:rPr>
          <w:rFonts w:ascii="Arial" w:eastAsia="Times New Roman" w:hAnsi="Arial" w:cs="Arial" w:hint="cs"/>
          <w:color w:val="080908"/>
          <w:spacing w:val="28"/>
          <w:rtl/>
        </w:rPr>
        <w:t>ככל שיידרשו מסמכים לצורך בדיקת תנאי הזכאות ותשלום הפיצויים, רשאית רשות המסים לבקשם ומגיש התביעה יהא מחויב להמציאם בתוך זמן סביר.</w:t>
      </w:r>
    </w:p>
    <w:p w14:paraId="7BD02A5F" w14:textId="77777777" w:rsidR="003A53F0" w:rsidRPr="007C146A" w:rsidRDefault="003A53F0" w:rsidP="007C146A">
      <w:pPr>
        <w:widowControl/>
        <w:spacing w:before="120" w:after="120" w:line="360" w:lineRule="atLeast"/>
        <w:ind w:left="1557"/>
        <w:contextualSpacing w:val="0"/>
        <w:rPr>
          <w:rFonts w:ascii="Arial" w:eastAsia="Times New Roman" w:hAnsi="Arial" w:cs="Arial"/>
          <w:color w:val="080908"/>
          <w:spacing w:val="28"/>
        </w:rPr>
      </w:pPr>
    </w:p>
    <w:p w14:paraId="7BF6781E" w14:textId="77777777" w:rsidR="003A1C6B" w:rsidRPr="007C146A" w:rsidRDefault="003A1C6B" w:rsidP="007C146A">
      <w:pPr>
        <w:widowControl/>
        <w:numPr>
          <w:ilvl w:val="2"/>
          <w:numId w:val="4"/>
        </w:numPr>
        <w:spacing w:before="120" w:after="120" w:line="360" w:lineRule="atLeast"/>
        <w:ind w:left="1557" w:hanging="708"/>
        <w:contextualSpacing w:val="0"/>
        <w:rPr>
          <w:rFonts w:ascii="Arial" w:eastAsia="Times New Roman" w:hAnsi="Arial" w:cs="Arial"/>
          <w:color w:val="080908"/>
          <w:spacing w:val="28"/>
        </w:rPr>
      </w:pPr>
      <w:r w:rsidRPr="007C146A">
        <w:rPr>
          <w:rFonts w:ascii="Arial" w:eastAsia="Times New Roman" w:hAnsi="Arial" w:cs="Arial"/>
          <w:b/>
          <w:bCs/>
          <w:color w:val="080908"/>
          <w:spacing w:val="28"/>
          <w:rtl/>
        </w:rPr>
        <w:t xml:space="preserve">המסמכים שיש </w:t>
      </w:r>
      <w:r w:rsidRPr="007C146A">
        <w:rPr>
          <w:rFonts w:ascii="Arial" w:eastAsia="Times New Roman" w:hAnsi="Arial" w:cs="Arial" w:hint="cs"/>
          <w:b/>
          <w:bCs/>
          <w:color w:val="080908"/>
          <w:spacing w:val="28"/>
          <w:rtl/>
        </w:rPr>
        <w:t>לצרף ולטעון במערכת המקוונת עבור מסלול אדום</w:t>
      </w:r>
      <w:r w:rsidRPr="007C146A">
        <w:rPr>
          <w:rFonts w:ascii="Arial" w:eastAsia="Times New Roman" w:hAnsi="Arial" w:cs="Arial"/>
          <w:color w:val="080908"/>
          <w:spacing w:val="28"/>
          <w:rtl/>
        </w:rPr>
        <w:t>:</w:t>
      </w:r>
    </w:p>
    <w:p w14:paraId="396B0F9C" w14:textId="77777777" w:rsidR="003A1C6B" w:rsidRPr="007C146A" w:rsidRDefault="003A1C6B" w:rsidP="007C146A">
      <w:pPr>
        <w:widowControl/>
        <w:numPr>
          <w:ilvl w:val="0"/>
          <w:numId w:val="16"/>
        </w:numPr>
        <w:spacing w:before="120" w:after="120" w:line="360" w:lineRule="atLeast"/>
        <w:ind w:left="1983" w:hanging="426"/>
        <w:contextualSpacing w:val="0"/>
        <w:rPr>
          <w:rFonts w:ascii="Arial" w:eastAsia="Times New Roman" w:hAnsi="Arial" w:cs="Arial"/>
          <w:color w:val="080908"/>
          <w:spacing w:val="28"/>
          <w:rtl/>
        </w:rPr>
      </w:pPr>
      <w:r w:rsidRPr="007C146A">
        <w:rPr>
          <w:rFonts w:ascii="Arial" w:eastAsia="Times New Roman" w:hAnsi="Arial" w:cs="Arial" w:hint="cs"/>
          <w:color w:val="080908"/>
          <w:spacing w:val="28"/>
          <w:rtl/>
          <w:lang w:eastAsia="he-IL"/>
        </w:rPr>
        <w:t xml:space="preserve">הסבר כולל על העסק, והנזקים שנגרמו בעקבות </w:t>
      </w:r>
      <w:r w:rsidR="00B820AA" w:rsidRPr="007C146A">
        <w:rPr>
          <w:rFonts w:ascii="Arial" w:eastAsia="Times New Roman" w:hAnsi="Arial" w:cs="Arial" w:hint="cs"/>
          <w:color w:val="080908"/>
          <w:spacing w:val="28"/>
          <w:rtl/>
          <w:lang w:eastAsia="he-IL"/>
        </w:rPr>
        <w:t>מלחמת</w:t>
      </w:r>
      <w:r w:rsidRPr="007C146A">
        <w:rPr>
          <w:rFonts w:ascii="Arial" w:eastAsia="Times New Roman" w:hAnsi="Arial" w:cs="Arial" w:hint="cs"/>
          <w:color w:val="080908"/>
          <w:spacing w:val="28"/>
          <w:rtl/>
          <w:lang w:eastAsia="he-IL"/>
        </w:rPr>
        <w:t xml:space="preserve"> "</w:t>
      </w:r>
      <w:r w:rsidR="00B820AA" w:rsidRPr="007C146A">
        <w:rPr>
          <w:rFonts w:ascii="Arial" w:eastAsia="Times New Roman" w:hAnsi="Arial" w:cs="Arial" w:hint="cs"/>
          <w:color w:val="080908"/>
          <w:spacing w:val="28"/>
          <w:rtl/>
          <w:lang w:eastAsia="he-IL"/>
        </w:rPr>
        <w:t>חרבות ברזל</w:t>
      </w:r>
      <w:r w:rsidRPr="007C146A">
        <w:rPr>
          <w:rFonts w:ascii="Arial" w:eastAsia="Times New Roman" w:hAnsi="Arial" w:cs="Arial" w:hint="cs"/>
          <w:color w:val="080908"/>
          <w:spacing w:val="28"/>
          <w:rtl/>
          <w:lang w:eastAsia="he-IL"/>
        </w:rPr>
        <w:t>".</w:t>
      </w:r>
    </w:p>
    <w:p w14:paraId="5B429F20" w14:textId="77777777" w:rsidR="003A1C6B" w:rsidRPr="007C146A" w:rsidRDefault="003A1C6B" w:rsidP="007C146A">
      <w:pPr>
        <w:widowControl/>
        <w:numPr>
          <w:ilvl w:val="0"/>
          <w:numId w:val="16"/>
        </w:numPr>
        <w:spacing w:before="120" w:after="120" w:line="360" w:lineRule="atLeast"/>
        <w:ind w:left="1983" w:hanging="426"/>
        <w:contextualSpacing w:val="0"/>
        <w:rPr>
          <w:rFonts w:ascii="Arial" w:eastAsia="Times New Roman" w:hAnsi="Arial" w:cs="Arial"/>
          <w:color w:val="080908"/>
          <w:spacing w:val="28"/>
        </w:rPr>
      </w:pPr>
      <w:r w:rsidRPr="007C146A">
        <w:rPr>
          <w:rFonts w:ascii="Arial" w:eastAsia="Times New Roman" w:hAnsi="Arial" w:cs="Arial" w:hint="cs"/>
          <w:color w:val="080908"/>
          <w:spacing w:val="28"/>
          <w:rtl/>
          <w:lang w:eastAsia="he-IL"/>
        </w:rPr>
        <w:t>דוח רווח והפסד מפורט (לפי חודשים), מתוך תוכנת הנהלת חשבונות בלבד לשנים 2021 ו-2022 ולגבי שנת 2023 עד למועד הגשת התביעה - מאושר בחתימתו של רואה החשבון או יועץ המס.</w:t>
      </w:r>
    </w:p>
    <w:p w14:paraId="25DF6518" w14:textId="77777777" w:rsidR="003A1C6B" w:rsidRPr="007C146A" w:rsidRDefault="003A1C6B" w:rsidP="007C146A">
      <w:pPr>
        <w:widowControl/>
        <w:numPr>
          <w:ilvl w:val="0"/>
          <w:numId w:val="16"/>
        </w:numPr>
        <w:spacing w:before="120" w:after="120" w:line="360" w:lineRule="atLeast"/>
        <w:ind w:left="1983" w:hanging="426"/>
        <w:contextualSpacing w:val="0"/>
        <w:rPr>
          <w:rFonts w:ascii="Arial" w:eastAsia="Times New Roman" w:hAnsi="Arial" w:cs="Arial"/>
          <w:color w:val="080908"/>
          <w:spacing w:val="28"/>
        </w:rPr>
      </w:pPr>
      <w:r w:rsidRPr="007C146A">
        <w:rPr>
          <w:rFonts w:ascii="Arial" w:eastAsia="Times New Roman" w:hAnsi="Arial" w:cs="Arial"/>
          <w:color w:val="080908"/>
          <w:spacing w:val="28"/>
          <w:rtl/>
        </w:rPr>
        <w:t xml:space="preserve"> </w:t>
      </w:r>
      <w:r w:rsidRPr="007C146A">
        <w:rPr>
          <w:rFonts w:ascii="Arial" w:eastAsia="Times New Roman" w:hAnsi="Arial" w:cs="Arial" w:hint="cs"/>
          <w:color w:val="080908"/>
          <w:spacing w:val="28"/>
          <w:rtl/>
          <w:lang w:eastAsia="he-IL"/>
        </w:rPr>
        <w:t>דוחות כספיים מבוקרים לשנת 2022</w:t>
      </w:r>
      <w:r w:rsidRPr="007C146A">
        <w:rPr>
          <w:rFonts w:ascii="Arial" w:eastAsia="Times New Roman" w:hAnsi="Arial" w:cs="Arial" w:hint="cs"/>
          <w:color w:val="080908"/>
          <w:spacing w:val="28"/>
          <w:rtl/>
        </w:rPr>
        <w:t>.</w:t>
      </w:r>
    </w:p>
    <w:p w14:paraId="063614BA" w14:textId="77777777" w:rsidR="003A1C6B" w:rsidRPr="007C146A" w:rsidRDefault="003A1C6B" w:rsidP="007C146A">
      <w:pPr>
        <w:widowControl/>
        <w:numPr>
          <w:ilvl w:val="0"/>
          <w:numId w:val="16"/>
        </w:numPr>
        <w:spacing w:before="120" w:after="120" w:line="360" w:lineRule="atLeast"/>
        <w:ind w:left="1983" w:hanging="426"/>
        <w:contextualSpacing w:val="0"/>
        <w:rPr>
          <w:rFonts w:ascii="Arial" w:eastAsia="Times New Roman" w:hAnsi="Arial" w:cs="Arial"/>
          <w:color w:val="080908"/>
          <w:spacing w:val="28"/>
        </w:rPr>
      </w:pPr>
      <w:r w:rsidRPr="007C146A">
        <w:rPr>
          <w:rFonts w:ascii="Arial" w:eastAsia="Times New Roman" w:hAnsi="Arial" w:cs="Arial"/>
          <w:color w:val="080908"/>
          <w:spacing w:val="28"/>
          <w:rtl/>
          <w:lang w:eastAsia="he-IL"/>
        </w:rPr>
        <w:t>מאזן בוחן תנועות ויתרות</w:t>
      </w:r>
      <w:r w:rsidRPr="007C146A">
        <w:rPr>
          <w:rFonts w:ascii="Arial" w:eastAsia="Times New Roman" w:hAnsi="Arial" w:cs="Arial" w:hint="cs"/>
          <w:color w:val="080908"/>
          <w:spacing w:val="28"/>
          <w:rtl/>
          <w:lang w:eastAsia="he-IL"/>
        </w:rPr>
        <w:t xml:space="preserve"> לשנים 2021 עד 2023 (כל שנה בנפרד).</w:t>
      </w:r>
    </w:p>
    <w:p w14:paraId="63C5D03A" w14:textId="77777777" w:rsidR="003A1C6B" w:rsidRPr="007C146A" w:rsidRDefault="003A1C6B" w:rsidP="007C146A">
      <w:pPr>
        <w:widowControl/>
        <w:numPr>
          <w:ilvl w:val="0"/>
          <w:numId w:val="16"/>
        </w:numPr>
        <w:spacing w:before="120" w:after="120" w:line="360" w:lineRule="atLeast"/>
        <w:ind w:left="1983" w:hanging="426"/>
        <w:contextualSpacing w:val="0"/>
        <w:rPr>
          <w:rFonts w:ascii="Arial" w:eastAsia="Times New Roman" w:hAnsi="Arial" w:cs="Arial"/>
          <w:color w:val="080908"/>
          <w:spacing w:val="28"/>
        </w:rPr>
      </w:pPr>
      <w:r w:rsidRPr="007C146A">
        <w:rPr>
          <w:rFonts w:ascii="Arial" w:eastAsia="Times New Roman" w:hAnsi="Arial" w:cs="Arial" w:hint="cs"/>
          <w:color w:val="080908"/>
          <w:spacing w:val="28"/>
          <w:rtl/>
          <w:lang w:eastAsia="he-IL"/>
        </w:rPr>
        <w:t>גיליון חישוב סכום הפיצוי.</w:t>
      </w:r>
    </w:p>
    <w:p w14:paraId="36D224CD" w14:textId="77777777" w:rsidR="003A1C6B" w:rsidRPr="007C146A" w:rsidRDefault="00CD40B4" w:rsidP="007C146A">
      <w:pPr>
        <w:widowControl/>
        <w:numPr>
          <w:ilvl w:val="0"/>
          <w:numId w:val="16"/>
        </w:numPr>
        <w:spacing w:before="120" w:after="120" w:line="360" w:lineRule="atLeast"/>
        <w:ind w:left="1983" w:hanging="426"/>
        <w:contextualSpacing w:val="0"/>
        <w:rPr>
          <w:rFonts w:ascii="Arial" w:eastAsia="Times New Roman" w:hAnsi="Arial" w:cs="Arial"/>
          <w:color w:val="080908"/>
          <w:spacing w:val="28"/>
        </w:rPr>
      </w:pPr>
      <w:r w:rsidRPr="007C146A">
        <w:rPr>
          <w:rFonts w:ascii="Arial" w:eastAsia="Times New Roman" w:hAnsi="Arial" w:cs="Arial" w:hint="cs"/>
          <w:color w:val="080908"/>
          <w:spacing w:val="28"/>
          <w:rtl/>
        </w:rPr>
        <w:t>מסמכים ואסמכתאות לתמיכה</w:t>
      </w:r>
      <w:r w:rsidR="003A1C6B" w:rsidRPr="007C146A">
        <w:rPr>
          <w:rFonts w:ascii="Arial" w:eastAsia="Times New Roman" w:hAnsi="Arial" w:cs="Arial" w:hint="cs"/>
          <w:color w:val="080908"/>
          <w:spacing w:val="28"/>
          <w:rtl/>
        </w:rPr>
        <w:t xml:space="preserve"> </w:t>
      </w:r>
      <w:r w:rsidRPr="007C146A">
        <w:rPr>
          <w:rFonts w:ascii="Arial" w:eastAsia="Times New Roman" w:hAnsi="Arial" w:cs="Arial" w:hint="cs"/>
          <w:color w:val="080908"/>
          <w:spacing w:val="28"/>
          <w:rtl/>
        </w:rPr>
        <w:t>בתביעה</w:t>
      </w:r>
      <w:r w:rsidR="003A1C6B" w:rsidRPr="007C146A">
        <w:rPr>
          <w:rFonts w:ascii="Arial" w:eastAsia="Times New Roman" w:hAnsi="Arial" w:cs="Arial" w:hint="cs"/>
          <w:color w:val="080908"/>
          <w:spacing w:val="28"/>
          <w:rtl/>
        </w:rPr>
        <w:t>.</w:t>
      </w:r>
    </w:p>
    <w:bookmarkEnd w:id="35"/>
    <w:bookmarkEnd w:id="36"/>
    <w:bookmarkEnd w:id="37"/>
    <w:bookmarkEnd w:id="38"/>
    <w:bookmarkEnd w:id="39"/>
    <w:p w14:paraId="36DA9D3F" w14:textId="77777777" w:rsidR="003A1C6B" w:rsidRPr="007C146A" w:rsidRDefault="003A1C6B" w:rsidP="007C146A">
      <w:pPr>
        <w:widowControl/>
        <w:numPr>
          <w:ilvl w:val="0"/>
          <w:numId w:val="4"/>
        </w:numPr>
        <w:tabs>
          <w:tab w:val="left" w:pos="423"/>
        </w:tabs>
        <w:spacing w:before="120" w:after="120" w:line="360" w:lineRule="atLeast"/>
        <w:ind w:left="423" w:hanging="425"/>
        <w:contextualSpacing w:val="0"/>
        <w:outlineLvl w:val="0"/>
        <w:rPr>
          <w:rFonts w:ascii="Arial" w:eastAsia="Times New Roman" w:hAnsi="Arial" w:cs="Arial"/>
          <w:b/>
          <w:bCs/>
          <w:color w:val="080908"/>
          <w:spacing w:val="33"/>
          <w:sz w:val="28"/>
          <w:szCs w:val="28"/>
          <w:u w:val="single"/>
          <w:rtl/>
        </w:rPr>
      </w:pPr>
      <w:r w:rsidRPr="007C146A">
        <w:rPr>
          <w:rFonts w:ascii="Arial" w:eastAsia="Times New Roman" w:hAnsi="Arial" w:cs="Arial" w:hint="cs"/>
          <w:b/>
          <w:bCs/>
          <w:color w:val="080908"/>
          <w:spacing w:val="33"/>
          <w:sz w:val="28"/>
          <w:szCs w:val="28"/>
          <w:u w:val="single"/>
          <w:rtl/>
        </w:rPr>
        <w:t>הוראות תפעוליות</w:t>
      </w:r>
    </w:p>
    <w:p w14:paraId="7BCF4C61" w14:textId="77777777" w:rsidR="003A1C6B" w:rsidRPr="00586E74" w:rsidRDefault="003A1C6B" w:rsidP="00586E74">
      <w:pPr>
        <w:widowControl/>
        <w:numPr>
          <w:ilvl w:val="1"/>
          <w:numId w:val="4"/>
        </w:numPr>
        <w:spacing w:before="240" w:after="240" w:line="276" w:lineRule="atLeast"/>
        <w:ind w:left="849" w:hanging="489"/>
        <w:contextualSpacing w:val="0"/>
        <w:outlineLvl w:val="1"/>
        <w:rPr>
          <w:rFonts w:ascii="Arial" w:eastAsia="Times New Roman" w:hAnsi="Arial" w:cs="Arial"/>
          <w:b/>
          <w:bCs/>
          <w:color w:val="080908"/>
          <w:spacing w:val="28"/>
          <w:sz w:val="28"/>
          <w:szCs w:val="28"/>
          <w:u w:val="single"/>
          <w:lang w:eastAsia="he-IL"/>
        </w:rPr>
      </w:pPr>
      <w:r w:rsidRPr="00586E74">
        <w:rPr>
          <w:rFonts w:ascii="Arial" w:eastAsia="Times New Roman" w:hAnsi="Arial" w:cs="Arial"/>
          <w:b/>
          <w:bCs/>
          <w:color w:val="080908"/>
          <w:spacing w:val="28"/>
          <w:sz w:val="28"/>
          <w:szCs w:val="28"/>
          <w:u w:val="single"/>
          <w:rtl/>
          <w:lang w:eastAsia="he-IL"/>
        </w:rPr>
        <w:t xml:space="preserve">הגשת תביעה לפיצויים </w:t>
      </w:r>
    </w:p>
    <w:p w14:paraId="5AB224EA" w14:textId="77777777" w:rsidR="003A1C6B" w:rsidRPr="007C146A" w:rsidRDefault="003A1C6B" w:rsidP="007C146A">
      <w:pPr>
        <w:widowControl/>
        <w:numPr>
          <w:ilvl w:val="2"/>
          <w:numId w:val="4"/>
        </w:numPr>
        <w:spacing w:before="120" w:after="120" w:line="360" w:lineRule="atLeast"/>
        <w:ind w:left="1557" w:hanging="708"/>
        <w:contextualSpacing w:val="0"/>
        <w:rPr>
          <w:rFonts w:ascii="Arial" w:eastAsia="Times New Roman" w:hAnsi="Arial" w:cs="Arial"/>
          <w:color w:val="080908"/>
          <w:spacing w:val="28"/>
        </w:rPr>
      </w:pPr>
      <w:r w:rsidRPr="007C146A">
        <w:rPr>
          <w:rFonts w:ascii="Arial" w:eastAsia="Times New Roman" w:hAnsi="Arial" w:cs="Arial"/>
          <w:color w:val="080908"/>
          <w:spacing w:val="28"/>
          <w:rtl/>
        </w:rPr>
        <w:t xml:space="preserve">הגשת תביעה תתאפשר החל מיום </w:t>
      </w:r>
      <w:r w:rsidR="005C28E0" w:rsidRPr="007C146A">
        <w:rPr>
          <w:rFonts w:ascii="Arial" w:eastAsia="Times New Roman" w:hAnsi="Arial" w:cs="Arial" w:hint="cs"/>
          <w:color w:val="080908"/>
          <w:spacing w:val="28"/>
          <w:rtl/>
        </w:rPr>
        <w:t>19 בנובמבר 2023</w:t>
      </w:r>
      <w:r w:rsidRPr="007C146A">
        <w:rPr>
          <w:rFonts w:ascii="Arial" w:eastAsia="Times New Roman" w:hAnsi="Arial" w:cs="Arial" w:hint="cs"/>
          <w:color w:val="080908"/>
          <w:spacing w:val="28"/>
          <w:rtl/>
        </w:rPr>
        <w:t xml:space="preserve">, ואולם המנהל יהיה רשאי לדחות את מועד ההגשה </w:t>
      </w:r>
      <w:r w:rsidRPr="007C146A">
        <w:rPr>
          <w:rFonts w:ascii="Arial" w:eastAsia="Times New Roman" w:hAnsi="Arial" w:cs="Arial"/>
          <w:color w:val="080908"/>
          <w:spacing w:val="28"/>
          <w:rtl/>
        </w:rPr>
        <w:t xml:space="preserve">אם התקיימה סיבה שמונעת </w:t>
      </w:r>
      <w:r w:rsidRPr="007C146A">
        <w:rPr>
          <w:rFonts w:ascii="Arial" w:eastAsia="Times New Roman" w:hAnsi="Arial" w:cs="Arial"/>
          <w:color w:val="080908"/>
          <w:spacing w:val="28"/>
          <w:rtl/>
        </w:rPr>
        <w:lastRenderedPageBreak/>
        <w:t>את ההגשה באמצעות הטופס המקוון.</w:t>
      </w:r>
      <w:r w:rsidRPr="007C146A">
        <w:rPr>
          <w:rFonts w:ascii="Arial" w:eastAsia="Times New Roman" w:hAnsi="Arial" w:cs="Arial" w:hint="cs"/>
          <w:color w:val="080908"/>
          <w:spacing w:val="28"/>
          <w:rtl/>
        </w:rPr>
        <w:t xml:space="preserve"> הודעה מעודכנת תפורסם באתר רשות המסים</w:t>
      </w:r>
      <w:r w:rsidRPr="007C146A">
        <w:rPr>
          <w:rFonts w:ascii="Arial" w:eastAsia="Times New Roman" w:hAnsi="Arial" w:cs="Arial"/>
          <w:color w:val="080908"/>
          <w:spacing w:val="28"/>
          <w:rtl/>
        </w:rPr>
        <w:t>.</w:t>
      </w:r>
    </w:p>
    <w:p w14:paraId="7F3F12A0" w14:textId="77777777" w:rsidR="003A1C6B" w:rsidRPr="007C146A" w:rsidRDefault="003A1C6B" w:rsidP="007C146A">
      <w:pPr>
        <w:widowControl/>
        <w:numPr>
          <w:ilvl w:val="2"/>
          <w:numId w:val="4"/>
        </w:numPr>
        <w:spacing w:before="120" w:after="120" w:line="360" w:lineRule="atLeast"/>
        <w:ind w:left="1557" w:hanging="708"/>
        <w:contextualSpacing w:val="0"/>
        <w:rPr>
          <w:rFonts w:ascii="Arial" w:eastAsia="Times New Roman" w:hAnsi="Arial" w:cs="Arial"/>
          <w:color w:val="080908"/>
          <w:spacing w:val="28"/>
        </w:rPr>
      </w:pPr>
      <w:r w:rsidRPr="007C146A">
        <w:rPr>
          <w:rFonts w:ascii="Arial" w:eastAsia="Times New Roman" w:hAnsi="Arial" w:cs="Arial" w:hint="cs"/>
          <w:color w:val="080908"/>
          <w:spacing w:val="28"/>
          <w:rtl/>
        </w:rPr>
        <w:t xml:space="preserve">תביעה תוגש תוך </w:t>
      </w:r>
      <w:r w:rsidR="001739BD" w:rsidRPr="007C146A">
        <w:rPr>
          <w:rFonts w:ascii="Arial" w:eastAsia="Times New Roman" w:hAnsi="Arial" w:cs="Arial" w:hint="cs"/>
          <w:color w:val="080908"/>
          <w:spacing w:val="28"/>
          <w:rtl/>
        </w:rPr>
        <w:t>4 חודשים</w:t>
      </w:r>
      <w:r w:rsidRPr="007C146A">
        <w:rPr>
          <w:rFonts w:ascii="Arial" w:eastAsia="Times New Roman" w:hAnsi="Arial" w:cs="Arial"/>
          <w:color w:val="080908"/>
          <w:spacing w:val="28"/>
          <w:rtl/>
        </w:rPr>
        <w:t xml:space="preserve"> החל מיום </w:t>
      </w:r>
      <w:r w:rsidRPr="007C146A">
        <w:rPr>
          <w:rFonts w:ascii="Arial" w:eastAsia="Times New Roman" w:hAnsi="Arial" w:cs="Arial" w:hint="cs"/>
          <w:color w:val="080908"/>
          <w:spacing w:val="28"/>
          <w:rtl/>
        </w:rPr>
        <w:t>פתיחת המערכת המקוונת.</w:t>
      </w:r>
    </w:p>
    <w:p w14:paraId="31BA7A5D" w14:textId="77777777" w:rsidR="003A1C6B" w:rsidRPr="007C146A" w:rsidRDefault="003A1C6B" w:rsidP="007C146A">
      <w:pPr>
        <w:widowControl/>
        <w:numPr>
          <w:ilvl w:val="2"/>
          <w:numId w:val="4"/>
        </w:numPr>
        <w:spacing w:before="120" w:after="120" w:line="360" w:lineRule="atLeast"/>
        <w:ind w:left="1557" w:hanging="708"/>
        <w:contextualSpacing w:val="0"/>
        <w:rPr>
          <w:rFonts w:ascii="Arial" w:eastAsia="Times New Roman" w:hAnsi="Arial" w:cs="Arial"/>
          <w:color w:val="080908"/>
          <w:spacing w:val="28"/>
        </w:rPr>
      </w:pPr>
      <w:r w:rsidRPr="007C146A">
        <w:rPr>
          <w:rFonts w:ascii="Arial" w:eastAsia="Times New Roman" w:hAnsi="Arial" w:cs="Arial"/>
          <w:color w:val="080908"/>
          <w:spacing w:val="28"/>
          <w:rtl/>
        </w:rPr>
        <w:t xml:space="preserve">התביעה תוגש בטופס מקוון באתר רשות המסים ותכלול את מלא הפרטים הדרושים והצרופות ככל שנדרש לצרפן, לשם בחינת עמידתו של המבקש בתנאי הזכאות ולשם תשלום </w:t>
      </w:r>
      <w:r w:rsidRPr="007C146A">
        <w:rPr>
          <w:rFonts w:ascii="Arial" w:eastAsia="Times New Roman" w:hAnsi="Arial" w:cs="Arial" w:hint="cs"/>
          <w:color w:val="080908"/>
          <w:spacing w:val="28"/>
          <w:rtl/>
        </w:rPr>
        <w:t>הפיצויים</w:t>
      </w:r>
      <w:r w:rsidRPr="007C146A">
        <w:rPr>
          <w:rFonts w:ascii="Arial" w:eastAsia="Times New Roman" w:hAnsi="Arial" w:cs="Arial"/>
          <w:color w:val="080908"/>
          <w:spacing w:val="28"/>
          <w:rtl/>
        </w:rPr>
        <w:t xml:space="preserve">. </w:t>
      </w:r>
    </w:p>
    <w:p w14:paraId="59F50D89" w14:textId="77777777" w:rsidR="003A1C6B" w:rsidRPr="007C146A" w:rsidRDefault="003A1C6B" w:rsidP="007C146A">
      <w:pPr>
        <w:widowControl/>
        <w:numPr>
          <w:ilvl w:val="2"/>
          <w:numId w:val="4"/>
        </w:numPr>
        <w:spacing w:before="120" w:after="120" w:line="360" w:lineRule="atLeast"/>
        <w:ind w:left="1557" w:hanging="708"/>
        <w:contextualSpacing w:val="0"/>
        <w:rPr>
          <w:rFonts w:ascii="Arial" w:eastAsia="Times New Roman" w:hAnsi="Arial" w:cs="Arial"/>
          <w:color w:val="080908"/>
          <w:spacing w:val="28"/>
        </w:rPr>
      </w:pPr>
      <w:r w:rsidRPr="007C146A">
        <w:rPr>
          <w:rFonts w:ascii="Arial" w:eastAsia="Times New Roman" w:hAnsi="Arial" w:cs="Arial"/>
          <w:color w:val="080908"/>
          <w:spacing w:val="28"/>
          <w:rtl/>
        </w:rPr>
        <w:t xml:space="preserve">ככל שיידרשו מסמכים לצורך בדיקת תנאי הזכאות ותשלום </w:t>
      </w:r>
      <w:r w:rsidRPr="007C146A">
        <w:rPr>
          <w:rFonts w:ascii="Arial" w:eastAsia="Times New Roman" w:hAnsi="Arial" w:cs="Arial" w:hint="cs"/>
          <w:color w:val="080908"/>
          <w:spacing w:val="28"/>
          <w:rtl/>
        </w:rPr>
        <w:t>הפיצויים</w:t>
      </w:r>
      <w:r w:rsidRPr="007C146A">
        <w:rPr>
          <w:rFonts w:ascii="Arial" w:eastAsia="Times New Roman" w:hAnsi="Arial" w:cs="Arial"/>
          <w:color w:val="080908"/>
          <w:spacing w:val="28"/>
          <w:rtl/>
        </w:rPr>
        <w:t>, רשאית רשות המסים לבקשם ומגיש התביעה יהא מחויב להמציאם בתוך זמן סביר.</w:t>
      </w:r>
    </w:p>
    <w:p w14:paraId="2915331D" w14:textId="77777777" w:rsidR="003A1C6B" w:rsidRPr="007C146A" w:rsidRDefault="003A1C6B" w:rsidP="007C146A">
      <w:pPr>
        <w:widowControl/>
        <w:numPr>
          <w:ilvl w:val="2"/>
          <w:numId w:val="4"/>
        </w:numPr>
        <w:spacing w:before="120" w:after="120" w:line="360" w:lineRule="atLeast"/>
        <w:ind w:left="1557" w:hanging="708"/>
        <w:contextualSpacing w:val="0"/>
        <w:rPr>
          <w:rFonts w:ascii="Arial" w:eastAsia="Times New Roman" w:hAnsi="Arial" w:cs="Arial"/>
          <w:color w:val="080908"/>
          <w:spacing w:val="28"/>
        </w:rPr>
      </w:pPr>
      <w:r w:rsidRPr="007C146A">
        <w:rPr>
          <w:rFonts w:ascii="Arial" w:eastAsia="Times New Roman" w:hAnsi="Arial" w:cs="Arial"/>
          <w:color w:val="080908"/>
          <w:spacing w:val="28"/>
          <w:rtl/>
        </w:rPr>
        <w:t>תביעה שתוגש ולאחר מכן יוחלט על ידי המגיש לבטלה, לא תוכל להיות מוגשת בשנית.</w:t>
      </w:r>
    </w:p>
    <w:p w14:paraId="2D569A0E" w14:textId="77777777" w:rsidR="00CD40B4" w:rsidRPr="007C146A" w:rsidRDefault="00CD40B4" w:rsidP="007C146A">
      <w:pPr>
        <w:widowControl/>
        <w:spacing w:before="120" w:after="120" w:line="360" w:lineRule="atLeast"/>
        <w:ind w:left="1557"/>
        <w:contextualSpacing w:val="0"/>
        <w:rPr>
          <w:rFonts w:ascii="Arial" w:eastAsia="Times New Roman" w:hAnsi="Arial" w:cs="Arial"/>
          <w:color w:val="080908"/>
          <w:spacing w:val="28"/>
        </w:rPr>
      </w:pPr>
    </w:p>
    <w:p w14:paraId="6E60DF9A" w14:textId="77777777" w:rsidR="00CD40B4" w:rsidRPr="00586E74" w:rsidRDefault="00CD40B4" w:rsidP="00586E74">
      <w:pPr>
        <w:widowControl/>
        <w:numPr>
          <w:ilvl w:val="1"/>
          <w:numId w:val="4"/>
        </w:numPr>
        <w:spacing w:before="240" w:after="240" w:line="276" w:lineRule="atLeast"/>
        <w:ind w:left="849" w:hanging="489"/>
        <w:contextualSpacing w:val="0"/>
        <w:outlineLvl w:val="1"/>
        <w:rPr>
          <w:rFonts w:ascii="Arial" w:eastAsia="Times New Roman" w:hAnsi="Arial" w:cs="Arial"/>
          <w:b/>
          <w:bCs/>
          <w:color w:val="080908"/>
          <w:spacing w:val="28"/>
          <w:sz w:val="28"/>
          <w:szCs w:val="28"/>
          <w:u w:val="single"/>
          <w:lang w:eastAsia="he-IL"/>
        </w:rPr>
      </w:pPr>
      <w:r w:rsidRPr="00586E74">
        <w:rPr>
          <w:rFonts w:ascii="Arial" w:eastAsia="Times New Roman" w:hAnsi="Arial" w:cs="Arial" w:hint="cs"/>
          <w:b/>
          <w:bCs/>
          <w:color w:val="080908"/>
          <w:spacing w:val="28"/>
          <w:sz w:val="28"/>
          <w:szCs w:val="28"/>
          <w:u w:val="single"/>
          <w:rtl/>
          <w:lang w:eastAsia="he-IL"/>
        </w:rPr>
        <w:t>בקשות להארכת מועד להגשת תביעה</w:t>
      </w:r>
    </w:p>
    <w:p w14:paraId="156F12F4" w14:textId="77777777" w:rsidR="00CD40B4" w:rsidRPr="007C146A" w:rsidRDefault="00CD40B4" w:rsidP="007C146A">
      <w:pPr>
        <w:widowControl/>
        <w:spacing w:before="120" w:after="120" w:line="360" w:lineRule="atLeast"/>
        <w:ind w:left="849"/>
        <w:contextualSpacing w:val="0"/>
        <w:rPr>
          <w:rFonts w:ascii="Arial" w:eastAsia="Times New Roman" w:hAnsi="Arial" w:cs="Arial"/>
          <w:color w:val="080908"/>
          <w:spacing w:val="28"/>
          <w:rtl/>
          <w:lang w:eastAsia="he-IL"/>
        </w:rPr>
      </w:pPr>
      <w:r w:rsidRPr="007C146A">
        <w:rPr>
          <w:rFonts w:ascii="Arial" w:eastAsia="Times New Roman" w:hAnsi="Arial" w:cs="Arial" w:hint="cs"/>
          <w:color w:val="080908"/>
          <w:spacing w:val="28"/>
          <w:rtl/>
          <w:lang w:eastAsia="he-IL"/>
        </w:rPr>
        <w:t xml:space="preserve">בקשות להארכת מועד להגשת תביעה, יש להגיש בטרם חלוף המועד להגשת התביעה ובקיומה של סיבה </w:t>
      </w:r>
      <w:r w:rsidR="005A0D44" w:rsidRPr="007C146A">
        <w:rPr>
          <w:rFonts w:ascii="Arial" w:eastAsia="Times New Roman" w:hAnsi="Arial" w:cs="Arial" w:hint="cs"/>
          <w:color w:val="080908"/>
          <w:spacing w:val="28"/>
          <w:rtl/>
          <w:lang w:eastAsia="he-IL"/>
        </w:rPr>
        <w:t xml:space="preserve">מספקת או </w:t>
      </w:r>
      <w:r w:rsidRPr="007C146A">
        <w:rPr>
          <w:rFonts w:ascii="Arial" w:eastAsia="Times New Roman" w:hAnsi="Arial" w:cs="Arial" w:hint="cs"/>
          <w:color w:val="080908"/>
          <w:spacing w:val="28"/>
          <w:rtl/>
          <w:lang w:eastAsia="he-IL"/>
        </w:rPr>
        <w:t>סבירה לבקשת הארכה. בגוף הבקשה יש לציין את הנימוק לארכה, בצירוף אסמכתאות.</w:t>
      </w:r>
    </w:p>
    <w:p w14:paraId="6136E5CB" w14:textId="77777777" w:rsidR="00CD40B4" w:rsidRPr="007C146A" w:rsidRDefault="00CD40B4" w:rsidP="007C146A">
      <w:pPr>
        <w:widowControl/>
        <w:spacing w:before="120" w:after="120" w:line="360" w:lineRule="atLeast"/>
        <w:ind w:left="849"/>
        <w:contextualSpacing w:val="0"/>
        <w:rPr>
          <w:rFonts w:ascii="Arial" w:eastAsia="Times New Roman" w:hAnsi="Arial" w:cs="Arial"/>
          <w:color w:val="080908"/>
          <w:spacing w:val="28"/>
          <w:lang w:eastAsia="he-IL"/>
        </w:rPr>
      </w:pPr>
      <w:r w:rsidRPr="007C146A">
        <w:rPr>
          <w:rFonts w:ascii="Arial" w:eastAsia="Times New Roman" w:hAnsi="Arial" w:cs="Arial" w:hint="cs"/>
          <w:color w:val="080908"/>
          <w:spacing w:val="28"/>
          <w:rtl/>
          <w:lang w:eastAsia="he-IL"/>
        </w:rPr>
        <w:t xml:space="preserve">בקשות שיוגשו לאחר שחלף המועד להגשת התביעה, יאושרו רק </w:t>
      </w:r>
      <w:r w:rsidR="00C068C9" w:rsidRPr="007C146A">
        <w:rPr>
          <w:rFonts w:ascii="Arial" w:eastAsia="Times New Roman" w:hAnsi="Arial" w:cs="Arial" w:hint="cs"/>
          <w:color w:val="080908"/>
          <w:spacing w:val="28"/>
          <w:rtl/>
          <w:lang w:eastAsia="he-IL"/>
        </w:rPr>
        <w:t>במקרים חריגים</w:t>
      </w:r>
      <w:r w:rsidR="00156EF1" w:rsidRPr="007C146A">
        <w:rPr>
          <w:rFonts w:ascii="Arial" w:eastAsia="Times New Roman" w:hAnsi="Arial" w:cs="Arial" w:hint="cs"/>
          <w:color w:val="080908"/>
          <w:spacing w:val="28"/>
          <w:rtl/>
          <w:lang w:eastAsia="he-IL"/>
        </w:rPr>
        <w:t xml:space="preserve"> ובהתאם לשיקול דעת המנהל</w:t>
      </w:r>
      <w:r w:rsidR="00877A8C" w:rsidRPr="007C146A">
        <w:rPr>
          <w:rFonts w:ascii="Arial" w:eastAsia="Times New Roman" w:hAnsi="Arial" w:cs="Arial" w:hint="cs"/>
          <w:color w:val="080908"/>
          <w:spacing w:val="28"/>
          <w:rtl/>
          <w:lang w:eastAsia="he-IL"/>
        </w:rPr>
        <w:t>.</w:t>
      </w:r>
      <w:r w:rsidRPr="007C146A">
        <w:rPr>
          <w:rFonts w:ascii="Arial" w:eastAsia="Times New Roman" w:hAnsi="Arial" w:cs="Arial" w:hint="cs"/>
          <w:color w:val="080908"/>
          <w:spacing w:val="28"/>
          <w:rtl/>
          <w:lang w:eastAsia="he-IL"/>
        </w:rPr>
        <w:t xml:space="preserve"> </w:t>
      </w:r>
    </w:p>
    <w:p w14:paraId="121A7DB5" w14:textId="77777777" w:rsidR="003A1C6B" w:rsidRPr="00586E74" w:rsidRDefault="003A1C6B" w:rsidP="00586E74">
      <w:pPr>
        <w:widowControl/>
        <w:numPr>
          <w:ilvl w:val="1"/>
          <w:numId w:val="4"/>
        </w:numPr>
        <w:spacing w:before="240" w:after="240" w:line="276" w:lineRule="atLeast"/>
        <w:ind w:left="849" w:hanging="489"/>
        <w:contextualSpacing w:val="0"/>
        <w:outlineLvl w:val="1"/>
        <w:rPr>
          <w:rFonts w:ascii="Arial" w:eastAsia="Times New Roman" w:hAnsi="Arial" w:cs="Arial"/>
          <w:b/>
          <w:bCs/>
          <w:color w:val="080908"/>
          <w:spacing w:val="28"/>
          <w:sz w:val="28"/>
          <w:szCs w:val="28"/>
          <w:u w:val="single"/>
          <w:lang w:eastAsia="he-IL"/>
        </w:rPr>
      </w:pPr>
      <w:r w:rsidRPr="00586E74">
        <w:rPr>
          <w:rFonts w:ascii="Arial" w:eastAsia="Times New Roman" w:hAnsi="Arial" w:cs="Arial"/>
          <w:b/>
          <w:bCs/>
          <w:color w:val="080908"/>
          <w:spacing w:val="28"/>
          <w:sz w:val="28"/>
          <w:szCs w:val="28"/>
          <w:u w:val="single"/>
          <w:rtl/>
          <w:lang w:eastAsia="he-IL"/>
        </w:rPr>
        <w:t>מוקד טלפוני</w:t>
      </w:r>
      <w:r w:rsidR="00A61BC5" w:rsidRPr="00586E74">
        <w:rPr>
          <w:rFonts w:ascii="Arial" w:eastAsia="Times New Roman" w:hAnsi="Arial" w:cs="Arial" w:hint="cs"/>
          <w:b/>
          <w:bCs/>
          <w:color w:val="080908"/>
          <w:spacing w:val="28"/>
          <w:sz w:val="28"/>
          <w:szCs w:val="28"/>
          <w:u w:val="single"/>
          <w:rtl/>
          <w:lang w:eastAsia="he-IL"/>
        </w:rPr>
        <w:t xml:space="preserve"> ובירורים באמצעות מערכת הפניות</w:t>
      </w:r>
    </w:p>
    <w:p w14:paraId="1D553DE1" w14:textId="77777777" w:rsidR="003A1C6B" w:rsidRPr="007C146A" w:rsidRDefault="003A1C6B" w:rsidP="007C146A">
      <w:pPr>
        <w:widowControl/>
        <w:spacing w:before="120" w:after="120" w:line="360" w:lineRule="atLeast"/>
        <w:ind w:left="849"/>
        <w:contextualSpacing w:val="0"/>
        <w:rPr>
          <w:rFonts w:ascii="Arial" w:eastAsia="Times New Roman" w:hAnsi="Arial" w:cs="Arial"/>
          <w:b/>
          <w:bCs/>
          <w:color w:val="080908"/>
          <w:spacing w:val="28"/>
          <w:u w:val="single"/>
          <w:rtl/>
          <w:lang w:eastAsia="he-IL"/>
        </w:rPr>
      </w:pPr>
      <w:r w:rsidRPr="007C146A">
        <w:rPr>
          <w:rFonts w:ascii="Arial" w:eastAsia="Times New Roman" w:hAnsi="Arial" w:cs="Arial"/>
          <w:color w:val="080908"/>
          <w:spacing w:val="28"/>
          <w:rtl/>
        </w:rPr>
        <w:t xml:space="preserve">לרשות העוסקים, הוקם מרכז מידע ושירות טלפוני בו ניתן יהיה לקבל מענה לשאלות בדבר הזכאות לקבלת </w:t>
      </w:r>
      <w:r w:rsidRPr="007C146A">
        <w:rPr>
          <w:rFonts w:ascii="Arial" w:eastAsia="Times New Roman" w:hAnsi="Arial" w:cs="Arial" w:hint="cs"/>
          <w:color w:val="080908"/>
          <w:spacing w:val="28"/>
          <w:rtl/>
        </w:rPr>
        <w:t>הפיצויים</w:t>
      </w:r>
      <w:r w:rsidRPr="007C146A">
        <w:rPr>
          <w:rFonts w:ascii="Arial" w:eastAsia="Times New Roman" w:hAnsi="Arial" w:cs="Arial"/>
          <w:color w:val="080908"/>
          <w:spacing w:val="28"/>
          <w:rtl/>
        </w:rPr>
        <w:t xml:space="preserve">, אופן הגשת התביעות ופרטים נוספים לגבי התביעה. </w:t>
      </w:r>
    </w:p>
    <w:p w14:paraId="6A33B242" w14:textId="77777777" w:rsidR="003A1C6B" w:rsidRPr="007C146A" w:rsidRDefault="003A1C6B" w:rsidP="007C146A">
      <w:pPr>
        <w:widowControl/>
        <w:spacing w:before="120" w:after="120" w:line="360" w:lineRule="atLeast"/>
        <w:ind w:left="849"/>
        <w:contextualSpacing w:val="0"/>
        <w:rPr>
          <w:rFonts w:ascii="Arial" w:eastAsia="Times New Roman" w:hAnsi="Arial" w:cs="Arial"/>
          <w:b/>
          <w:bCs/>
          <w:color w:val="080908"/>
          <w:spacing w:val="28"/>
          <w:u w:val="single"/>
          <w:rtl/>
          <w:lang w:eastAsia="he-IL"/>
        </w:rPr>
      </w:pPr>
      <w:r w:rsidRPr="007C146A">
        <w:rPr>
          <w:rFonts w:ascii="Arial" w:eastAsia="Times New Roman" w:hAnsi="Arial" w:cs="Arial"/>
          <w:b/>
          <w:bCs/>
          <w:color w:val="080908"/>
          <w:spacing w:val="28"/>
          <w:rtl/>
        </w:rPr>
        <w:t>מספר הטלפון של מרכז המידע ושירות טלפוני הינו:  4954* (כוכבית מסים) או 02-5656400</w:t>
      </w:r>
      <w:r w:rsidRPr="007C146A">
        <w:rPr>
          <w:rFonts w:ascii="Arial" w:eastAsia="Times New Roman" w:hAnsi="Arial" w:cs="Arial"/>
          <w:color w:val="080908"/>
          <w:spacing w:val="28"/>
          <w:rtl/>
        </w:rPr>
        <w:t xml:space="preserve">. </w:t>
      </w:r>
    </w:p>
    <w:p w14:paraId="5C4A7FCB" w14:textId="77777777" w:rsidR="003A1C6B" w:rsidRPr="007C146A" w:rsidRDefault="003A1C6B" w:rsidP="007C146A">
      <w:pPr>
        <w:widowControl/>
        <w:spacing w:before="120" w:after="120" w:line="360" w:lineRule="atLeast"/>
        <w:ind w:left="849"/>
        <w:contextualSpacing w:val="0"/>
        <w:rPr>
          <w:rFonts w:ascii="Arial" w:eastAsia="Times New Roman" w:hAnsi="Arial" w:cs="Arial"/>
          <w:b/>
          <w:bCs/>
          <w:color w:val="080908"/>
          <w:spacing w:val="28"/>
          <w:u w:val="single"/>
          <w:rtl/>
          <w:lang w:eastAsia="he-IL"/>
        </w:rPr>
      </w:pPr>
      <w:r w:rsidRPr="007C146A">
        <w:rPr>
          <w:rFonts w:ascii="Arial" w:eastAsia="Times New Roman" w:hAnsi="Arial" w:cs="Arial"/>
          <w:b/>
          <w:bCs/>
          <w:color w:val="080908"/>
          <w:spacing w:val="28"/>
          <w:rtl/>
        </w:rPr>
        <w:t>מענה לפניות במוקד הטלפוני בימים א' עד ה' בין השעות: 08:</w:t>
      </w:r>
      <w:r w:rsidR="008B0825" w:rsidRPr="007C146A">
        <w:rPr>
          <w:rFonts w:ascii="Arial" w:eastAsia="Times New Roman" w:hAnsi="Arial" w:cs="Arial" w:hint="cs"/>
          <w:b/>
          <w:bCs/>
          <w:color w:val="080908"/>
          <w:spacing w:val="28"/>
          <w:rtl/>
        </w:rPr>
        <w:t>30</w:t>
      </w:r>
      <w:r w:rsidRPr="007C146A">
        <w:rPr>
          <w:rFonts w:ascii="Arial" w:eastAsia="Times New Roman" w:hAnsi="Arial" w:cs="Arial"/>
          <w:b/>
          <w:bCs/>
          <w:color w:val="080908"/>
          <w:spacing w:val="28"/>
          <w:rtl/>
        </w:rPr>
        <w:t>- 15:30</w:t>
      </w:r>
    </w:p>
    <w:p w14:paraId="31156537" w14:textId="77777777" w:rsidR="003A1C6B" w:rsidRPr="007C146A" w:rsidRDefault="003A1C6B" w:rsidP="007C146A">
      <w:pPr>
        <w:widowControl/>
        <w:spacing w:before="120" w:after="120" w:line="360" w:lineRule="atLeast"/>
        <w:ind w:left="849"/>
        <w:contextualSpacing w:val="0"/>
        <w:rPr>
          <w:rFonts w:ascii="Arial" w:eastAsia="Times New Roman" w:hAnsi="Arial" w:cs="Arial"/>
          <w:b/>
          <w:bCs/>
          <w:color w:val="080908"/>
          <w:spacing w:val="28"/>
          <w:u w:val="single"/>
          <w:rtl/>
          <w:lang w:eastAsia="he-IL"/>
        </w:rPr>
      </w:pPr>
      <w:r w:rsidRPr="007C146A">
        <w:rPr>
          <w:rFonts w:ascii="Arial" w:eastAsia="Times New Roman" w:hAnsi="Arial" w:cs="Arial"/>
          <w:b/>
          <w:bCs/>
          <w:color w:val="080908"/>
          <w:spacing w:val="28"/>
          <w:rtl/>
        </w:rPr>
        <w:t xml:space="preserve">לקבלת מידע נוסף, לשאלות ולבירורים ניתן </w:t>
      </w:r>
      <w:r w:rsidRPr="007C146A">
        <w:rPr>
          <w:rFonts w:ascii="Arial" w:eastAsia="Times New Roman" w:hAnsi="Arial" w:cs="Arial" w:hint="cs"/>
          <w:b/>
          <w:bCs/>
          <w:color w:val="080908"/>
          <w:spacing w:val="28"/>
          <w:rtl/>
        </w:rPr>
        <w:t xml:space="preserve">לפנות באמצעות מערכת הפניות בכתובת </w:t>
      </w:r>
      <w:r w:rsidRPr="007C146A">
        <w:rPr>
          <w:rFonts w:ascii="Arial" w:eastAsia="Times New Roman" w:hAnsi="Arial" w:cs="Arial"/>
          <w:color w:val="080908"/>
          <w:spacing w:val="28"/>
        </w:rPr>
        <w:t xml:space="preserve"> </w:t>
      </w:r>
      <w:hyperlink r:id="rId10" w:tooltip="Go.gov.il/NezekAkif" w:history="1">
        <w:r w:rsidR="003C02D3">
          <w:rPr>
            <w:rStyle w:val="Hyperlink"/>
          </w:rPr>
          <w:t>Go.gov.il/</w:t>
        </w:r>
        <w:proofErr w:type="spellStart"/>
        <w:r w:rsidR="003C02D3">
          <w:rPr>
            <w:rStyle w:val="Hyperlink"/>
          </w:rPr>
          <w:t>NezekAkif</w:t>
        </w:r>
        <w:proofErr w:type="spellEnd"/>
      </w:hyperlink>
      <w:r w:rsidRPr="007C146A">
        <w:rPr>
          <w:rFonts w:ascii="Arial" w:eastAsia="Times New Roman" w:hAnsi="Arial" w:cs="Arial"/>
          <w:color w:val="080908"/>
          <w:spacing w:val="28"/>
          <w:rtl/>
        </w:rPr>
        <w:t> </w:t>
      </w:r>
      <w:r w:rsidR="00AE0CF7" w:rsidRPr="007C146A">
        <w:rPr>
          <w:rFonts w:ascii="Arial" w:eastAsia="Times New Roman" w:hAnsi="Arial" w:cs="Arial" w:hint="cs"/>
          <w:color w:val="080908"/>
          <w:spacing w:val="28"/>
          <w:rtl/>
        </w:rPr>
        <w:t>.</w:t>
      </w:r>
    </w:p>
    <w:p w14:paraId="1CD8B9FC" w14:textId="77777777" w:rsidR="003A1C6B" w:rsidRPr="00586E74" w:rsidRDefault="003A1C6B" w:rsidP="00586E74">
      <w:pPr>
        <w:pStyle w:val="af"/>
        <w:numPr>
          <w:ilvl w:val="1"/>
          <w:numId w:val="4"/>
        </w:numPr>
        <w:spacing w:before="240" w:after="240" w:line="276" w:lineRule="atLeast"/>
        <w:contextualSpacing w:val="0"/>
        <w:outlineLvl w:val="1"/>
        <w:rPr>
          <w:rFonts w:ascii="Arial" w:eastAsia="Times New Roman" w:hAnsi="Arial" w:cs="Arial"/>
          <w:b/>
          <w:bCs/>
          <w:color w:val="080908"/>
          <w:spacing w:val="26"/>
          <w:sz w:val="28"/>
          <w:szCs w:val="28"/>
          <w:u w:val="single"/>
          <w:lang w:eastAsia="he-IL"/>
        </w:rPr>
      </w:pPr>
      <w:r w:rsidRPr="00586E74">
        <w:rPr>
          <w:rFonts w:ascii="Arial" w:eastAsia="Times New Roman" w:hAnsi="Arial" w:cs="Arial"/>
          <w:b/>
          <w:bCs/>
          <w:color w:val="080908"/>
          <w:spacing w:val="26"/>
          <w:sz w:val="28"/>
          <w:szCs w:val="28"/>
          <w:u w:val="single"/>
          <w:rtl/>
          <w:lang w:eastAsia="he-IL"/>
        </w:rPr>
        <w:t>תשלום מקדמות</w:t>
      </w:r>
      <w:r w:rsidR="00D2412C" w:rsidRPr="00586E74">
        <w:rPr>
          <w:rFonts w:ascii="Arial" w:eastAsia="Times New Roman" w:hAnsi="Arial" w:cs="Arial" w:hint="cs"/>
          <w:b/>
          <w:bCs/>
          <w:color w:val="080908"/>
          <w:spacing w:val="26"/>
          <w:sz w:val="28"/>
          <w:szCs w:val="28"/>
          <w:u w:val="single"/>
          <w:rtl/>
          <w:lang w:eastAsia="he-IL"/>
        </w:rPr>
        <w:t xml:space="preserve"> </w:t>
      </w:r>
      <w:r w:rsidR="00F6523D" w:rsidRPr="00586E74">
        <w:rPr>
          <w:rFonts w:ascii="Arial" w:eastAsia="Times New Roman" w:hAnsi="Arial" w:cs="Arial" w:hint="cs"/>
          <w:b/>
          <w:bCs/>
          <w:color w:val="080908"/>
          <w:spacing w:val="26"/>
          <w:sz w:val="28"/>
          <w:szCs w:val="28"/>
          <w:u w:val="single"/>
          <w:rtl/>
          <w:lang w:eastAsia="he-IL"/>
        </w:rPr>
        <w:t xml:space="preserve">ותשלום הפיצויים </w:t>
      </w:r>
      <w:r w:rsidR="00D2412C" w:rsidRPr="00586E74">
        <w:rPr>
          <w:rFonts w:ascii="Arial" w:eastAsia="Times New Roman" w:hAnsi="Arial" w:cs="Arial" w:hint="cs"/>
          <w:b/>
          <w:bCs/>
          <w:color w:val="080908"/>
          <w:spacing w:val="26"/>
          <w:sz w:val="28"/>
          <w:szCs w:val="28"/>
          <w:u w:val="single"/>
          <w:rtl/>
          <w:lang w:eastAsia="he-IL"/>
        </w:rPr>
        <w:t>לאחר הגשת תביעה</w:t>
      </w:r>
    </w:p>
    <w:p w14:paraId="4163CB91" w14:textId="77777777" w:rsidR="00BB277A" w:rsidRPr="007C146A" w:rsidRDefault="00BB277A" w:rsidP="007C146A">
      <w:pPr>
        <w:pStyle w:val="af"/>
        <w:spacing w:before="120" w:after="120" w:line="360" w:lineRule="atLeast"/>
        <w:ind w:left="792"/>
        <w:contextualSpacing w:val="0"/>
        <w:rPr>
          <w:rFonts w:ascii="Arial" w:eastAsia="Times New Roman" w:hAnsi="Arial" w:cs="Arial"/>
          <w:b/>
          <w:bCs/>
          <w:i/>
          <w:color w:val="080908"/>
          <w:spacing w:val="28"/>
          <w:sz w:val="24"/>
          <w:rtl/>
        </w:rPr>
      </w:pPr>
    </w:p>
    <w:p w14:paraId="2C855D68" w14:textId="77777777" w:rsidR="00F6523D" w:rsidRPr="007C146A" w:rsidRDefault="00F6523D" w:rsidP="007C146A">
      <w:pPr>
        <w:widowControl/>
        <w:numPr>
          <w:ilvl w:val="2"/>
          <w:numId w:val="4"/>
        </w:numPr>
        <w:spacing w:before="120" w:after="120" w:line="360" w:lineRule="atLeast"/>
        <w:ind w:left="1557" w:hanging="708"/>
        <w:contextualSpacing w:val="0"/>
        <w:rPr>
          <w:rFonts w:ascii="Arial" w:eastAsia="Times New Roman" w:hAnsi="Arial" w:cs="Arial"/>
          <w:i/>
          <w:color w:val="080908"/>
          <w:spacing w:val="28"/>
        </w:rPr>
      </w:pPr>
      <w:r w:rsidRPr="007C146A">
        <w:rPr>
          <w:rFonts w:ascii="Arial" w:eastAsia="Times New Roman" w:hAnsi="Arial" w:cs="Arial"/>
          <w:b/>
          <w:bCs/>
          <w:i/>
          <w:color w:val="080908"/>
          <w:spacing w:val="28"/>
          <w:rtl/>
        </w:rPr>
        <w:t>קביעת הזכאות לפיצויים ותשלום מקדמה</w:t>
      </w:r>
      <w:r w:rsidRPr="007C146A">
        <w:rPr>
          <w:rFonts w:ascii="Arial" w:eastAsia="Times New Roman" w:hAnsi="Arial" w:cs="Arial"/>
          <w:i/>
          <w:color w:val="080908"/>
          <w:spacing w:val="28"/>
          <w:rtl/>
        </w:rPr>
        <w:t xml:space="preserve"> - הגיש עוסק למנהל תביעה לפיצויים, יקבע המנהל בהחלטה מנומקת את זכאותו של העוסק לפיצויים ואת סכום הפיצויים, בתוך 8 חודשים ממועד הגשת התביעה, ואם ביקש </w:t>
      </w:r>
      <w:proofErr w:type="spellStart"/>
      <w:r w:rsidRPr="007C146A">
        <w:rPr>
          <w:rFonts w:ascii="Arial" w:eastAsia="Times New Roman" w:hAnsi="Arial" w:cs="Arial"/>
          <w:i/>
          <w:color w:val="080908"/>
          <w:spacing w:val="28"/>
          <w:rtl/>
        </w:rPr>
        <w:t>מהעוסק</w:t>
      </w:r>
      <w:proofErr w:type="spellEnd"/>
      <w:r w:rsidRPr="007C146A">
        <w:rPr>
          <w:rFonts w:ascii="Arial" w:eastAsia="Times New Roman" w:hAnsi="Arial" w:cs="Arial"/>
          <w:i/>
          <w:color w:val="080908"/>
          <w:spacing w:val="28"/>
          <w:rtl/>
        </w:rPr>
        <w:t xml:space="preserve"> פרטים נוספים – רשאי הוא להאריך את התקופה האמורה בתקופות נוספות שלא יעלו יחד על 30 ימים; לא נתן המנהל את החלטתו במהלך התקופה האמורה, לרבות אם הוארכה, יראו את התביעה כאילו התקבלה.</w:t>
      </w:r>
      <w:r w:rsidRPr="007C146A">
        <w:rPr>
          <w:rFonts w:ascii="Arial" w:eastAsia="Times New Roman" w:hAnsi="Arial" w:cs="Arial" w:hint="cs"/>
          <w:i/>
          <w:color w:val="080908"/>
          <w:spacing w:val="28"/>
          <w:rtl/>
        </w:rPr>
        <w:t xml:space="preserve"> </w:t>
      </w:r>
    </w:p>
    <w:p w14:paraId="135D2F8F" w14:textId="77777777" w:rsidR="00CF1092" w:rsidRPr="007C146A" w:rsidRDefault="00F6523D" w:rsidP="007C146A">
      <w:pPr>
        <w:widowControl/>
        <w:numPr>
          <w:ilvl w:val="2"/>
          <w:numId w:val="4"/>
        </w:numPr>
        <w:spacing w:before="120" w:after="120" w:line="360" w:lineRule="atLeast"/>
        <w:ind w:left="1557" w:hanging="708"/>
        <w:contextualSpacing w:val="0"/>
        <w:rPr>
          <w:rFonts w:ascii="Arial" w:eastAsia="Times New Roman" w:hAnsi="Arial" w:cs="Arial"/>
          <w:i/>
          <w:color w:val="080908"/>
          <w:spacing w:val="28"/>
        </w:rPr>
      </w:pPr>
      <w:r w:rsidRPr="007C146A">
        <w:rPr>
          <w:rFonts w:ascii="Arial" w:eastAsia="Times New Roman" w:hAnsi="Arial" w:cs="Arial" w:hint="cs"/>
          <w:b/>
          <w:bCs/>
          <w:i/>
          <w:color w:val="080908"/>
          <w:spacing w:val="28"/>
          <w:rtl/>
        </w:rPr>
        <w:t xml:space="preserve">בקשת פרטים נוספים </w:t>
      </w:r>
      <w:proofErr w:type="spellStart"/>
      <w:r w:rsidRPr="007C146A">
        <w:rPr>
          <w:rFonts w:ascii="Arial" w:eastAsia="Times New Roman" w:hAnsi="Arial" w:cs="Arial" w:hint="cs"/>
          <w:b/>
          <w:bCs/>
          <w:i/>
          <w:color w:val="080908"/>
          <w:spacing w:val="28"/>
          <w:rtl/>
        </w:rPr>
        <w:t>מהעוסק</w:t>
      </w:r>
      <w:proofErr w:type="spellEnd"/>
      <w:r w:rsidRPr="007C146A">
        <w:rPr>
          <w:rFonts w:ascii="Arial" w:eastAsia="Times New Roman" w:hAnsi="Arial" w:cs="Arial" w:hint="cs"/>
          <w:i/>
          <w:color w:val="080908"/>
          <w:spacing w:val="28"/>
          <w:rtl/>
        </w:rPr>
        <w:t xml:space="preserve"> - </w:t>
      </w:r>
      <w:r w:rsidR="00CF1092" w:rsidRPr="007C146A">
        <w:rPr>
          <w:rFonts w:ascii="Arial" w:eastAsia="Times New Roman" w:hAnsi="Arial" w:cs="Arial"/>
          <w:i/>
          <w:color w:val="080908"/>
          <w:spacing w:val="28"/>
          <w:rtl/>
        </w:rPr>
        <w:t xml:space="preserve">ביקש המנהל </w:t>
      </w:r>
      <w:proofErr w:type="spellStart"/>
      <w:r w:rsidR="00CF1092" w:rsidRPr="007C146A">
        <w:rPr>
          <w:rFonts w:ascii="Arial" w:eastAsia="Times New Roman" w:hAnsi="Arial" w:cs="Arial"/>
          <w:i/>
          <w:color w:val="080908"/>
          <w:spacing w:val="28"/>
          <w:rtl/>
        </w:rPr>
        <w:t>מהעוסק</w:t>
      </w:r>
      <w:proofErr w:type="spellEnd"/>
      <w:r w:rsidR="00CF1092" w:rsidRPr="007C146A">
        <w:rPr>
          <w:rFonts w:ascii="Arial" w:eastAsia="Times New Roman" w:hAnsi="Arial" w:cs="Arial"/>
          <w:i/>
          <w:color w:val="080908"/>
          <w:spacing w:val="28"/>
          <w:rtl/>
        </w:rPr>
        <w:t xml:space="preserve"> פרטים נוספים כאמור בסעיף </w:t>
      </w:r>
      <w:r w:rsidR="00CF1092" w:rsidRPr="007C146A">
        <w:rPr>
          <w:rFonts w:ascii="Arial" w:eastAsia="Times New Roman" w:hAnsi="Arial" w:cs="Arial" w:hint="cs"/>
          <w:i/>
          <w:color w:val="080908"/>
          <w:spacing w:val="28"/>
          <w:rtl/>
        </w:rPr>
        <w:t>8.</w:t>
      </w:r>
      <w:r w:rsidR="003F2F9C" w:rsidRPr="007C146A">
        <w:rPr>
          <w:rFonts w:ascii="Arial" w:eastAsia="Times New Roman" w:hAnsi="Arial" w:cs="Arial" w:hint="cs"/>
          <w:i/>
          <w:color w:val="080908"/>
          <w:spacing w:val="28"/>
          <w:rtl/>
        </w:rPr>
        <w:t>4</w:t>
      </w:r>
      <w:r w:rsidR="00CF1092" w:rsidRPr="007C146A">
        <w:rPr>
          <w:rFonts w:ascii="Arial" w:eastAsia="Times New Roman" w:hAnsi="Arial" w:cs="Arial" w:hint="cs"/>
          <w:i/>
          <w:color w:val="080908"/>
          <w:spacing w:val="28"/>
          <w:rtl/>
        </w:rPr>
        <w:t xml:space="preserve">.1, </w:t>
      </w:r>
      <w:r w:rsidR="00CF1092" w:rsidRPr="007C146A">
        <w:rPr>
          <w:rFonts w:ascii="Arial" w:eastAsia="Times New Roman" w:hAnsi="Arial" w:cs="Arial"/>
          <w:i/>
          <w:color w:val="080908"/>
          <w:spacing w:val="28"/>
          <w:rtl/>
        </w:rPr>
        <w:t>לא יובא במניין התקופה למתן החלטה כאמור פרק הזמן שבו העוסק לא מסר למנהל את הפרטים כאמור.</w:t>
      </w:r>
      <w:r w:rsidR="00CF1092" w:rsidRPr="007C146A">
        <w:rPr>
          <w:rFonts w:ascii="Arial" w:eastAsia="Times New Roman" w:hAnsi="Arial" w:cs="Arial" w:hint="cs"/>
          <w:i/>
          <w:color w:val="080908"/>
          <w:spacing w:val="28"/>
          <w:rtl/>
        </w:rPr>
        <w:t xml:space="preserve"> </w:t>
      </w:r>
    </w:p>
    <w:p w14:paraId="78F62D14" w14:textId="77777777" w:rsidR="00CF1092" w:rsidRPr="007C146A" w:rsidRDefault="00CF1092" w:rsidP="007C146A">
      <w:pPr>
        <w:widowControl/>
        <w:numPr>
          <w:ilvl w:val="2"/>
          <w:numId w:val="4"/>
        </w:numPr>
        <w:spacing w:before="120" w:after="120" w:line="360" w:lineRule="atLeast"/>
        <w:ind w:left="1557" w:hanging="708"/>
        <w:contextualSpacing w:val="0"/>
        <w:rPr>
          <w:rFonts w:ascii="Arial" w:eastAsia="Times New Roman" w:hAnsi="Arial" w:cs="Arial"/>
          <w:i/>
          <w:color w:val="080908"/>
          <w:spacing w:val="28"/>
        </w:rPr>
      </w:pPr>
      <w:r w:rsidRPr="007C146A">
        <w:rPr>
          <w:rFonts w:ascii="Arial" w:eastAsia="Times New Roman" w:hAnsi="Arial" w:cs="Arial"/>
          <w:b/>
          <w:bCs/>
          <w:i/>
          <w:color w:val="080908"/>
          <w:spacing w:val="28"/>
          <w:rtl/>
        </w:rPr>
        <w:t>תשלום הפיצויים ותשלום מקדמות</w:t>
      </w:r>
      <w:r w:rsidRPr="007C146A">
        <w:rPr>
          <w:rFonts w:ascii="Arial" w:eastAsia="Times New Roman" w:hAnsi="Arial" w:cs="Arial"/>
          <w:i/>
          <w:color w:val="080908"/>
          <w:spacing w:val="28"/>
          <w:rtl/>
        </w:rPr>
        <w:t xml:space="preserve"> - נקבעה זכאותו של העוסק לפיצויים, ישולמו לו הפיצויים בהקדם ולא יאוחר מתום 14 ימים מיום קביעת הזכאות</w:t>
      </w:r>
      <w:r w:rsidRPr="007C146A">
        <w:rPr>
          <w:rFonts w:ascii="Arial" w:eastAsia="Times New Roman" w:hAnsi="Arial" w:cs="Arial" w:hint="cs"/>
          <w:i/>
          <w:color w:val="080908"/>
          <w:spacing w:val="28"/>
          <w:rtl/>
        </w:rPr>
        <w:t xml:space="preserve">. </w:t>
      </w:r>
      <w:r w:rsidRPr="007C146A">
        <w:rPr>
          <w:rFonts w:ascii="Arial" w:eastAsia="Times New Roman" w:hAnsi="Arial" w:cs="Arial"/>
          <w:color w:val="080908"/>
          <w:spacing w:val="28"/>
          <w:rtl/>
        </w:rPr>
        <w:t>לא הודיע המנהל לעוסק על החלטתו בתוך 21 ימים מיום הגשת התביעה,</w:t>
      </w:r>
      <w:r w:rsidRPr="007C146A">
        <w:rPr>
          <w:rFonts w:ascii="Arial" w:eastAsia="Times New Roman" w:hAnsi="Arial" w:cs="Arial"/>
          <w:i/>
          <w:color w:val="080908"/>
          <w:spacing w:val="28"/>
          <w:rtl/>
        </w:rPr>
        <w:t xml:space="preserve"> ישלם לו מקדמה בשיעור של 60% מסכום הפיצויים המגיע לעוסק, להנחת דעתו של המנהל</w:t>
      </w:r>
      <w:r w:rsidRPr="007C146A">
        <w:rPr>
          <w:rFonts w:ascii="Arial" w:eastAsia="Times New Roman" w:hAnsi="Arial" w:cs="Arial" w:hint="cs"/>
          <w:i/>
          <w:color w:val="080908"/>
          <w:spacing w:val="28"/>
          <w:rtl/>
        </w:rPr>
        <w:t>.</w:t>
      </w:r>
    </w:p>
    <w:p w14:paraId="172C57F2" w14:textId="77777777" w:rsidR="00CF1092" w:rsidRPr="007C146A" w:rsidRDefault="00CF1092" w:rsidP="007C146A">
      <w:pPr>
        <w:widowControl/>
        <w:numPr>
          <w:ilvl w:val="2"/>
          <w:numId w:val="4"/>
        </w:numPr>
        <w:spacing w:before="120" w:after="120" w:line="360" w:lineRule="atLeast"/>
        <w:ind w:left="1557" w:hanging="708"/>
        <w:contextualSpacing w:val="0"/>
        <w:rPr>
          <w:rFonts w:ascii="Arial" w:eastAsia="Times New Roman" w:hAnsi="Arial" w:cs="Arial"/>
          <w:i/>
          <w:color w:val="080908"/>
          <w:spacing w:val="28"/>
          <w:rtl/>
        </w:rPr>
      </w:pPr>
      <w:r w:rsidRPr="007C146A">
        <w:rPr>
          <w:rFonts w:ascii="Arial" w:eastAsia="Times New Roman" w:hAnsi="Arial" w:cs="Arial" w:hint="cs"/>
          <w:i/>
          <w:color w:val="080908"/>
          <w:spacing w:val="28"/>
          <w:rtl/>
        </w:rPr>
        <w:t xml:space="preserve"> </w:t>
      </w:r>
      <w:r w:rsidRPr="007C146A">
        <w:rPr>
          <w:rFonts w:ascii="Arial" w:eastAsia="Times New Roman" w:hAnsi="Arial" w:cs="Arial"/>
          <w:i/>
          <w:color w:val="080908"/>
          <w:spacing w:val="28"/>
          <w:rtl/>
        </w:rPr>
        <w:t>לא הודיע המנהל לעוסק על החלטתו בתוך 150 ימים מיום הגשת התביעה, ישלם לעוסק מקדמה נוספת בשיעור של 10% מסכום הפיצויים המגיע לעוסק, להנחת דעתו של המנה</w:t>
      </w:r>
      <w:r w:rsidRPr="007C146A">
        <w:rPr>
          <w:rFonts w:ascii="Arial" w:eastAsia="Times New Roman" w:hAnsi="Arial" w:cs="Arial" w:hint="cs"/>
          <w:i/>
          <w:color w:val="080908"/>
          <w:spacing w:val="28"/>
          <w:rtl/>
        </w:rPr>
        <w:t>ל.</w:t>
      </w:r>
    </w:p>
    <w:p w14:paraId="1B36A62C" w14:textId="77777777" w:rsidR="003A1C6B" w:rsidRPr="007C146A" w:rsidRDefault="003A1C6B" w:rsidP="007C146A">
      <w:pPr>
        <w:widowControl/>
        <w:numPr>
          <w:ilvl w:val="2"/>
          <w:numId w:val="4"/>
        </w:numPr>
        <w:spacing w:before="120" w:after="120" w:line="360" w:lineRule="atLeast"/>
        <w:ind w:left="1557" w:hanging="708"/>
        <w:contextualSpacing w:val="0"/>
        <w:rPr>
          <w:rFonts w:ascii="Arial" w:eastAsia="Times New Roman" w:hAnsi="Arial" w:cs="Arial"/>
          <w:color w:val="080908"/>
          <w:spacing w:val="28"/>
        </w:rPr>
      </w:pPr>
      <w:r w:rsidRPr="007C146A">
        <w:rPr>
          <w:rFonts w:ascii="Arial" w:eastAsia="Times New Roman" w:hAnsi="Arial" w:cs="Arial" w:hint="cs"/>
          <w:color w:val="080908"/>
          <w:spacing w:val="28"/>
          <w:rtl/>
        </w:rPr>
        <w:t>יובהר כי במניי</w:t>
      </w:r>
      <w:r w:rsidRPr="007C146A">
        <w:rPr>
          <w:rFonts w:ascii="Arial" w:eastAsia="Times New Roman" w:hAnsi="Arial" w:cs="Arial" w:hint="eastAsia"/>
          <w:color w:val="080908"/>
          <w:spacing w:val="28"/>
          <w:rtl/>
        </w:rPr>
        <w:t>ן</w:t>
      </w:r>
      <w:r w:rsidRPr="007C146A">
        <w:rPr>
          <w:rFonts w:ascii="Arial" w:eastAsia="Times New Roman" w:hAnsi="Arial" w:cs="Arial" w:hint="cs"/>
          <w:color w:val="080908"/>
          <w:spacing w:val="28"/>
          <w:rtl/>
        </w:rPr>
        <w:t xml:space="preserve"> התקופה שלעיל, לא יובא בחשבון פרק זמן שבו הניזוק לא מסר למנהל פרטים, הבהרות וידיעות שהמנהל דרש למסור לו.</w:t>
      </w:r>
    </w:p>
    <w:p w14:paraId="1A91B5DC" w14:textId="77777777" w:rsidR="003A1C6B" w:rsidRPr="007C146A" w:rsidRDefault="003A1C6B" w:rsidP="007C146A">
      <w:pPr>
        <w:widowControl/>
        <w:numPr>
          <w:ilvl w:val="2"/>
          <w:numId w:val="4"/>
        </w:numPr>
        <w:spacing w:before="120" w:after="120" w:line="360" w:lineRule="atLeast"/>
        <w:ind w:left="1557" w:hanging="708"/>
        <w:contextualSpacing w:val="0"/>
        <w:rPr>
          <w:rFonts w:ascii="Arial" w:eastAsia="Times New Roman" w:hAnsi="Arial" w:cs="Arial"/>
          <w:color w:val="080908"/>
          <w:spacing w:val="28"/>
        </w:rPr>
      </w:pPr>
      <w:r w:rsidRPr="007C146A">
        <w:rPr>
          <w:rFonts w:ascii="Arial" w:eastAsia="Times New Roman" w:hAnsi="Arial" w:cs="Arial"/>
          <w:color w:val="080908"/>
          <w:spacing w:val="28"/>
          <w:rtl/>
        </w:rPr>
        <w:t xml:space="preserve">מסכום </w:t>
      </w:r>
      <w:r w:rsidRPr="007C146A">
        <w:rPr>
          <w:rFonts w:ascii="Arial" w:eastAsia="Times New Roman" w:hAnsi="Arial" w:cs="Arial" w:hint="cs"/>
          <w:color w:val="080908"/>
          <w:spacing w:val="28"/>
          <w:rtl/>
        </w:rPr>
        <w:t>הפיצויים</w:t>
      </w:r>
      <w:r w:rsidRPr="007C146A">
        <w:rPr>
          <w:rFonts w:ascii="Arial" w:eastAsia="Times New Roman" w:hAnsi="Arial" w:cs="Arial"/>
          <w:color w:val="080908"/>
          <w:spacing w:val="28"/>
          <w:rtl/>
        </w:rPr>
        <w:t xml:space="preserve"> הסופי שייקבע, </w:t>
      </w:r>
      <w:r w:rsidRPr="007C146A">
        <w:rPr>
          <w:rFonts w:ascii="Arial" w:eastAsia="Times New Roman" w:hAnsi="Arial" w:cs="Arial" w:hint="cs"/>
          <w:color w:val="080908"/>
          <w:spacing w:val="28"/>
          <w:rtl/>
        </w:rPr>
        <w:t>תקוזז המקדמה ששולמה</w:t>
      </w:r>
      <w:r w:rsidRPr="007C146A">
        <w:rPr>
          <w:rFonts w:ascii="Arial" w:eastAsia="Times New Roman" w:hAnsi="Arial" w:cs="Arial"/>
          <w:color w:val="080908"/>
          <w:spacing w:val="28"/>
          <w:rtl/>
        </w:rPr>
        <w:t>.</w:t>
      </w:r>
    </w:p>
    <w:p w14:paraId="62FA8486" w14:textId="77777777" w:rsidR="00CF1092" w:rsidRPr="007C146A" w:rsidRDefault="00CF1092" w:rsidP="007C146A">
      <w:pPr>
        <w:widowControl/>
        <w:numPr>
          <w:ilvl w:val="2"/>
          <w:numId w:val="4"/>
        </w:numPr>
        <w:spacing w:before="120" w:after="120" w:line="360" w:lineRule="atLeast"/>
        <w:ind w:left="1557" w:hanging="708"/>
        <w:contextualSpacing w:val="0"/>
        <w:rPr>
          <w:rFonts w:ascii="Arial" w:eastAsia="Times New Roman" w:hAnsi="Arial" w:cs="Arial"/>
          <w:i/>
          <w:color w:val="080908"/>
          <w:spacing w:val="28"/>
        </w:rPr>
      </w:pPr>
      <w:r w:rsidRPr="007C146A">
        <w:rPr>
          <w:rFonts w:ascii="Arial" w:eastAsia="Times New Roman" w:hAnsi="Arial" w:cs="Arial" w:hint="cs"/>
          <w:i/>
          <w:color w:val="080908"/>
          <w:spacing w:val="28"/>
          <w:rtl/>
        </w:rPr>
        <w:t xml:space="preserve">תשלום ריבית והפרשי הצמדה - </w:t>
      </w:r>
      <w:r w:rsidRPr="007C146A">
        <w:rPr>
          <w:rFonts w:ascii="Arial" w:eastAsia="Times New Roman" w:hAnsi="Arial" w:cs="Arial"/>
          <w:i/>
          <w:color w:val="080908"/>
          <w:spacing w:val="28"/>
          <w:rtl/>
        </w:rPr>
        <w:t>על סכום הפיצויים המשולמים לפי פרק זה ייווספו הפרשי הצמדה וריבית מיום הגשת התביעה לפיצויים עד יום התשלום.</w:t>
      </w:r>
    </w:p>
    <w:p w14:paraId="3FBAED15" w14:textId="77777777" w:rsidR="00CF1092" w:rsidRPr="007C146A" w:rsidRDefault="00CF1092" w:rsidP="007C146A">
      <w:pPr>
        <w:widowControl/>
        <w:numPr>
          <w:ilvl w:val="2"/>
          <w:numId w:val="4"/>
        </w:numPr>
        <w:spacing w:before="120" w:after="120" w:line="360" w:lineRule="atLeast"/>
        <w:ind w:left="1557" w:hanging="708"/>
        <w:contextualSpacing w:val="0"/>
        <w:rPr>
          <w:rFonts w:ascii="Arial" w:eastAsia="Times New Roman" w:hAnsi="Arial" w:cs="Arial"/>
          <w:i/>
          <w:color w:val="080908"/>
          <w:spacing w:val="28"/>
        </w:rPr>
      </w:pPr>
      <w:r w:rsidRPr="007C146A">
        <w:rPr>
          <w:rFonts w:ascii="Arial" w:eastAsia="Times New Roman" w:hAnsi="Arial" w:cs="Arial" w:hint="cs"/>
          <w:color w:val="080908"/>
          <w:spacing w:val="28"/>
          <w:rtl/>
        </w:rPr>
        <w:t xml:space="preserve">אין </w:t>
      </w:r>
      <w:r w:rsidRPr="007C146A">
        <w:rPr>
          <w:rFonts w:ascii="Arial" w:eastAsia="Times New Roman" w:hAnsi="Arial" w:cs="Arial"/>
          <w:color w:val="080908"/>
          <w:spacing w:val="28"/>
          <w:rtl/>
        </w:rPr>
        <w:t xml:space="preserve">במקדמה שתשולם לפי </w:t>
      </w:r>
      <w:r w:rsidRPr="007C146A">
        <w:rPr>
          <w:rFonts w:ascii="Arial" w:eastAsia="Times New Roman" w:hAnsi="Arial" w:cs="Arial" w:hint="cs"/>
          <w:color w:val="080908"/>
          <w:spacing w:val="28"/>
          <w:rtl/>
        </w:rPr>
        <w:t xml:space="preserve">האמור בסעיפים </w:t>
      </w:r>
      <w:r w:rsidR="003F2F9C" w:rsidRPr="007C146A">
        <w:rPr>
          <w:rFonts w:ascii="Arial" w:eastAsia="Times New Roman" w:hAnsi="Arial" w:cs="Arial" w:hint="cs"/>
          <w:color w:val="080908"/>
          <w:spacing w:val="28"/>
          <w:rtl/>
        </w:rPr>
        <w:t>8.4.4</w:t>
      </w:r>
      <w:r w:rsidRPr="007C146A">
        <w:rPr>
          <w:rFonts w:ascii="Arial" w:eastAsia="Times New Roman" w:hAnsi="Arial" w:cs="Arial" w:hint="cs"/>
          <w:color w:val="080908"/>
          <w:spacing w:val="28"/>
          <w:rtl/>
        </w:rPr>
        <w:t xml:space="preserve"> ו- </w:t>
      </w:r>
      <w:r w:rsidR="003F2F9C" w:rsidRPr="007C146A">
        <w:rPr>
          <w:rFonts w:ascii="Arial" w:eastAsia="Times New Roman" w:hAnsi="Arial" w:cs="Arial" w:hint="cs"/>
          <w:color w:val="080908"/>
          <w:spacing w:val="28"/>
          <w:rtl/>
        </w:rPr>
        <w:t>8.4.5</w:t>
      </w:r>
      <w:r w:rsidRPr="007C146A">
        <w:rPr>
          <w:rFonts w:ascii="Arial" w:eastAsia="Times New Roman" w:hAnsi="Arial" w:cs="Arial"/>
          <w:color w:val="080908"/>
          <w:spacing w:val="28"/>
          <w:rtl/>
        </w:rPr>
        <w:t xml:space="preserve"> ובגובהה כדי לקבוע את זכאותו הסופית של העוסק</w:t>
      </w:r>
      <w:r w:rsidR="003F2F9C" w:rsidRPr="007C146A">
        <w:rPr>
          <w:rFonts w:ascii="Arial" w:eastAsia="Times New Roman" w:hAnsi="Arial" w:cs="Arial" w:hint="cs"/>
          <w:i/>
          <w:color w:val="080908"/>
          <w:spacing w:val="28"/>
          <w:rtl/>
        </w:rPr>
        <w:t xml:space="preserve"> לפיצויים</w:t>
      </w:r>
      <w:r w:rsidRPr="007C146A">
        <w:rPr>
          <w:rFonts w:ascii="Arial" w:eastAsia="Times New Roman" w:hAnsi="Arial" w:cs="Arial" w:hint="cs"/>
          <w:i/>
          <w:color w:val="080908"/>
          <w:spacing w:val="28"/>
          <w:rtl/>
        </w:rPr>
        <w:t>.</w:t>
      </w:r>
    </w:p>
    <w:p w14:paraId="012627C2" w14:textId="77777777" w:rsidR="003A1C6B" w:rsidRPr="00586E74" w:rsidRDefault="003A1C6B" w:rsidP="00586E74">
      <w:pPr>
        <w:pStyle w:val="af"/>
        <w:numPr>
          <w:ilvl w:val="1"/>
          <w:numId w:val="4"/>
        </w:numPr>
        <w:spacing w:before="240" w:after="240" w:line="276" w:lineRule="atLeast"/>
        <w:contextualSpacing w:val="0"/>
        <w:outlineLvl w:val="1"/>
        <w:rPr>
          <w:rFonts w:ascii="Arial" w:eastAsia="Times New Roman" w:hAnsi="Arial" w:cs="Arial"/>
          <w:b/>
          <w:bCs/>
          <w:color w:val="080908"/>
          <w:spacing w:val="26"/>
          <w:sz w:val="28"/>
          <w:szCs w:val="28"/>
          <w:u w:val="single"/>
          <w:lang w:eastAsia="he-IL"/>
        </w:rPr>
      </w:pPr>
      <w:r w:rsidRPr="00586E74">
        <w:rPr>
          <w:rFonts w:ascii="Arial" w:eastAsia="Times New Roman" w:hAnsi="Arial" w:cs="Arial"/>
          <w:b/>
          <w:bCs/>
          <w:color w:val="080908"/>
          <w:spacing w:val="26"/>
          <w:sz w:val="28"/>
          <w:szCs w:val="28"/>
          <w:u w:val="single"/>
          <w:rtl/>
          <w:lang w:eastAsia="he-IL"/>
        </w:rPr>
        <w:t>העברת התשלום</w:t>
      </w:r>
    </w:p>
    <w:p w14:paraId="2FCFEAE2" w14:textId="77777777" w:rsidR="00FA77F9" w:rsidRPr="007C146A" w:rsidRDefault="00FA77F9" w:rsidP="007C146A">
      <w:pPr>
        <w:pStyle w:val="af"/>
        <w:spacing w:before="120" w:after="120" w:line="360" w:lineRule="atLeast"/>
        <w:ind w:left="792"/>
        <w:contextualSpacing w:val="0"/>
        <w:rPr>
          <w:rFonts w:ascii="Arial" w:eastAsia="Times New Roman" w:hAnsi="Arial" w:cs="Arial"/>
          <w:b/>
          <w:bCs/>
          <w:color w:val="080908"/>
          <w:spacing w:val="26"/>
          <w:sz w:val="24"/>
          <w:u w:val="single"/>
          <w:lang w:eastAsia="he-IL"/>
        </w:rPr>
      </w:pPr>
    </w:p>
    <w:p w14:paraId="5672BCCA" w14:textId="77777777" w:rsidR="000164E1" w:rsidRPr="007C146A" w:rsidRDefault="000164E1" w:rsidP="007C146A">
      <w:pPr>
        <w:widowControl/>
        <w:numPr>
          <w:ilvl w:val="2"/>
          <w:numId w:val="4"/>
        </w:numPr>
        <w:spacing w:before="120" w:after="120" w:line="360" w:lineRule="atLeast"/>
        <w:ind w:left="1557" w:hanging="708"/>
        <w:contextualSpacing w:val="0"/>
        <w:rPr>
          <w:rFonts w:ascii="Arial" w:eastAsia="Times New Roman" w:hAnsi="Arial" w:cs="Arial"/>
          <w:i/>
          <w:color w:val="080908"/>
          <w:spacing w:val="28"/>
        </w:rPr>
      </w:pPr>
      <w:r w:rsidRPr="007C146A">
        <w:rPr>
          <w:rFonts w:ascii="Arial" w:eastAsia="Times New Roman" w:hAnsi="Arial" w:cs="Arial"/>
          <w:i/>
          <w:color w:val="080908"/>
          <w:spacing w:val="28"/>
          <w:rtl/>
        </w:rPr>
        <w:lastRenderedPageBreak/>
        <w:t>מסכום</w:t>
      </w:r>
      <w:r w:rsidRPr="007C146A">
        <w:rPr>
          <w:rFonts w:ascii="Arial" w:hAnsi="Arial" w:cs="Arial"/>
          <w:color w:val="080908"/>
          <w:spacing w:val="28"/>
          <w:rtl/>
        </w:rPr>
        <w:t xml:space="preserve"> </w:t>
      </w:r>
      <w:r w:rsidRPr="007C146A">
        <w:rPr>
          <w:rFonts w:ascii="Arial" w:eastAsia="Times New Roman" w:hAnsi="Arial" w:cs="Arial"/>
          <w:i/>
          <w:color w:val="080908"/>
          <w:spacing w:val="28"/>
          <w:rtl/>
        </w:rPr>
        <w:t xml:space="preserve">תשלום הפיצויים בשל הנזק העקיף (לאחר ההפחתות כגון: ניכוי מס במקור, עיקולים), </w:t>
      </w:r>
      <w:r w:rsidRPr="007C146A">
        <w:rPr>
          <w:rFonts w:ascii="Arial" w:eastAsia="Times New Roman" w:hAnsi="Arial" w:cs="Arial" w:hint="cs"/>
          <w:i/>
          <w:color w:val="080908"/>
          <w:spacing w:val="28"/>
          <w:rtl/>
        </w:rPr>
        <w:t>תקוזז המקדמה ששולמה</w:t>
      </w:r>
      <w:r w:rsidRPr="007C146A">
        <w:rPr>
          <w:rFonts w:ascii="Arial" w:eastAsia="Times New Roman" w:hAnsi="Arial" w:cs="Arial"/>
          <w:i/>
          <w:color w:val="080908"/>
          <w:spacing w:val="28"/>
          <w:rtl/>
        </w:rPr>
        <w:t>.</w:t>
      </w:r>
    </w:p>
    <w:p w14:paraId="0AC16AD0" w14:textId="77777777" w:rsidR="009E3FE1" w:rsidRPr="007C146A" w:rsidRDefault="009E3FE1" w:rsidP="007C146A">
      <w:pPr>
        <w:widowControl/>
        <w:numPr>
          <w:ilvl w:val="2"/>
          <w:numId w:val="4"/>
        </w:numPr>
        <w:spacing w:before="120" w:after="120" w:line="360" w:lineRule="atLeast"/>
        <w:ind w:left="1557" w:hanging="708"/>
        <w:contextualSpacing w:val="0"/>
        <w:rPr>
          <w:rFonts w:ascii="Arial" w:eastAsia="Times New Roman" w:hAnsi="Arial" w:cs="Arial"/>
          <w:i/>
          <w:color w:val="080908"/>
          <w:spacing w:val="28"/>
        </w:rPr>
      </w:pPr>
      <w:r w:rsidRPr="007C146A">
        <w:rPr>
          <w:rFonts w:ascii="Arial" w:eastAsia="Times New Roman" w:hAnsi="Arial" w:cs="Arial" w:hint="cs"/>
          <w:i/>
          <w:color w:val="080908"/>
          <w:spacing w:val="28"/>
          <w:rtl/>
        </w:rPr>
        <w:t>דח</w:t>
      </w:r>
      <w:r w:rsidRPr="007C146A">
        <w:rPr>
          <w:rFonts w:ascii="Arial" w:eastAsia="Times New Roman" w:hAnsi="Arial" w:cs="Arial"/>
          <w:i/>
          <w:color w:val="080908"/>
          <w:spacing w:val="28"/>
          <w:rtl/>
        </w:rPr>
        <w:t>ה המנהל את התביעה או דחה את אופן החישוב של הפיצוי  על ידי הניזוק, לפי המסלול שבחר - ינמק המנהל את החלטתו בכתב.</w:t>
      </w:r>
    </w:p>
    <w:p w14:paraId="392B6C0E" w14:textId="77777777" w:rsidR="009E3FE1" w:rsidRPr="007C146A" w:rsidRDefault="009E3FE1" w:rsidP="007C146A">
      <w:pPr>
        <w:numPr>
          <w:ilvl w:val="2"/>
          <w:numId w:val="4"/>
        </w:numPr>
        <w:spacing w:line="360" w:lineRule="atLeast"/>
        <w:ind w:left="1557" w:hanging="708"/>
        <w:rPr>
          <w:rFonts w:ascii="Arial" w:eastAsia="Times New Roman" w:hAnsi="Arial" w:cs="Arial"/>
          <w:b/>
          <w:bCs/>
          <w:i/>
          <w:color w:val="080908"/>
          <w:spacing w:val="28"/>
          <w:u w:val="single"/>
          <w:rtl/>
        </w:rPr>
      </w:pPr>
      <w:r w:rsidRPr="007C146A">
        <w:rPr>
          <w:rFonts w:ascii="Arial" w:eastAsia="Times New Roman" w:hAnsi="Arial" w:cs="Arial"/>
          <w:i/>
          <w:color w:val="080908"/>
          <w:spacing w:val="28"/>
          <w:rtl/>
        </w:rPr>
        <w:t xml:space="preserve">פערים בין סכום הבקשה שהגיש </w:t>
      </w:r>
      <w:r w:rsidRPr="007C146A">
        <w:rPr>
          <w:rFonts w:ascii="Arial" w:eastAsia="Times New Roman" w:hAnsi="Arial" w:cs="Arial" w:hint="cs"/>
          <w:i/>
          <w:color w:val="080908"/>
          <w:spacing w:val="28"/>
          <w:rtl/>
        </w:rPr>
        <w:t>הניזוק</w:t>
      </w:r>
      <w:r w:rsidRPr="007C146A">
        <w:rPr>
          <w:rFonts w:ascii="Arial" w:eastAsia="Times New Roman" w:hAnsi="Arial" w:cs="Arial"/>
          <w:i/>
          <w:color w:val="080908"/>
          <w:spacing w:val="28"/>
          <w:rtl/>
        </w:rPr>
        <w:t xml:space="preserve"> לבין הסכום שקבע המנהל </w:t>
      </w:r>
      <w:r w:rsidRPr="007C146A">
        <w:rPr>
          <w:rFonts w:ascii="Arial" w:eastAsia="Times New Roman" w:hAnsi="Arial" w:cs="Arial" w:hint="cs"/>
          <w:i/>
          <w:color w:val="080908"/>
          <w:spacing w:val="28"/>
          <w:rtl/>
        </w:rPr>
        <w:t>יכולים להיווצר</w:t>
      </w:r>
      <w:r w:rsidRPr="007C146A">
        <w:rPr>
          <w:rFonts w:ascii="Arial" w:eastAsia="Times New Roman" w:hAnsi="Arial" w:cs="Arial"/>
          <w:i/>
          <w:color w:val="080908"/>
          <w:spacing w:val="28"/>
          <w:rtl/>
        </w:rPr>
        <w:t>, בין היתר, מדיווח שגוי של תשומות (רישום מס התשומות במקום התשומות, חוסר בדיווח של תשומות שלא נכללו בדיווח ל</w:t>
      </w:r>
      <w:r w:rsidR="007C146A">
        <w:rPr>
          <w:rFonts w:ascii="Arial" w:eastAsia="Times New Roman" w:hAnsi="Arial" w:cs="Arial"/>
          <w:i/>
          <w:color w:val="080908"/>
          <w:spacing w:val="28"/>
          <w:rtl/>
        </w:rPr>
        <w:t xml:space="preserve">מס ערך מוסף </w:t>
      </w:r>
      <w:r w:rsidRPr="007C146A">
        <w:rPr>
          <w:rFonts w:ascii="Arial" w:eastAsia="Times New Roman" w:hAnsi="Arial" w:cs="Arial"/>
          <w:i/>
          <w:color w:val="080908"/>
          <w:spacing w:val="28"/>
          <w:rtl/>
        </w:rPr>
        <w:t xml:space="preserve"> וכיו"ב), חוסר התייחסות לעסקאות חריגות ועסקאות חד פעמיות, חישוב שגוי של השכר שנחסך</w:t>
      </w:r>
      <w:r w:rsidRPr="007C146A">
        <w:rPr>
          <w:rFonts w:ascii="Arial" w:eastAsia="Times New Roman" w:hAnsi="Arial" w:cs="Arial" w:hint="cs"/>
          <w:i/>
          <w:color w:val="080908"/>
          <w:spacing w:val="28"/>
          <w:rtl/>
        </w:rPr>
        <w:t>,</w:t>
      </w:r>
      <w:r w:rsidRPr="007C146A">
        <w:rPr>
          <w:rFonts w:ascii="Arial" w:eastAsia="Times New Roman" w:hAnsi="Arial" w:cs="Arial"/>
          <w:i/>
          <w:color w:val="080908"/>
          <w:spacing w:val="28"/>
          <w:rtl/>
        </w:rPr>
        <w:t xml:space="preserve"> הגשת בקשה </w:t>
      </w:r>
      <w:r w:rsidRPr="007C146A">
        <w:rPr>
          <w:rFonts w:ascii="Arial" w:eastAsia="Times New Roman" w:hAnsi="Arial" w:cs="Arial" w:hint="cs"/>
          <w:i/>
          <w:color w:val="080908"/>
          <w:spacing w:val="28"/>
          <w:rtl/>
        </w:rPr>
        <w:t>לפיצויים</w:t>
      </w:r>
      <w:r w:rsidRPr="007C146A">
        <w:rPr>
          <w:rFonts w:ascii="Arial" w:eastAsia="Times New Roman" w:hAnsi="Arial" w:cs="Arial"/>
          <w:i/>
          <w:color w:val="080908"/>
          <w:spacing w:val="28"/>
          <w:rtl/>
        </w:rPr>
        <w:t xml:space="preserve"> עבור </w:t>
      </w:r>
      <w:r w:rsidRPr="007C146A">
        <w:rPr>
          <w:rFonts w:ascii="Arial" w:eastAsia="Times New Roman" w:hAnsi="Arial" w:cs="Arial" w:hint="cs"/>
          <w:i/>
          <w:color w:val="080908"/>
          <w:spacing w:val="28"/>
          <w:rtl/>
        </w:rPr>
        <w:t>ניזוקים</w:t>
      </w:r>
      <w:r w:rsidRPr="007C146A">
        <w:rPr>
          <w:rFonts w:ascii="Arial" w:eastAsia="Times New Roman" w:hAnsi="Arial" w:cs="Arial"/>
          <w:i/>
          <w:color w:val="080908"/>
          <w:spacing w:val="28"/>
          <w:rtl/>
        </w:rPr>
        <w:t xml:space="preserve"> שהוחרגו בחוק</w:t>
      </w:r>
      <w:r w:rsidRPr="007C146A">
        <w:rPr>
          <w:rFonts w:ascii="Arial" w:eastAsia="Times New Roman" w:hAnsi="Arial" w:cs="Arial" w:hint="cs"/>
          <w:i/>
          <w:color w:val="080908"/>
          <w:spacing w:val="28"/>
          <w:rtl/>
        </w:rPr>
        <w:t>, אי התייחסות למגבלת הפרש המחזורים</w:t>
      </w:r>
      <w:r w:rsidR="008821D8" w:rsidRPr="007C146A">
        <w:rPr>
          <w:rFonts w:ascii="Arial" w:eastAsia="Times New Roman" w:hAnsi="Arial" w:cs="Arial" w:hint="cs"/>
          <w:i/>
          <w:color w:val="080908"/>
          <w:spacing w:val="28"/>
          <w:rtl/>
        </w:rPr>
        <w:t>,</w:t>
      </w:r>
      <w:r w:rsidR="009D0D0A" w:rsidRPr="007C146A">
        <w:rPr>
          <w:rFonts w:ascii="Arial" w:eastAsia="Times New Roman" w:hAnsi="Arial" w:cs="Arial" w:hint="cs"/>
          <w:i/>
          <w:color w:val="080908"/>
          <w:spacing w:val="28"/>
          <w:rtl/>
        </w:rPr>
        <w:t xml:space="preserve"> אי התייחסות לדרישת הקשר הסיבתי</w:t>
      </w:r>
      <w:r w:rsidRPr="007C146A">
        <w:rPr>
          <w:rFonts w:ascii="Arial" w:eastAsia="Times New Roman" w:hAnsi="Arial" w:cs="Arial" w:hint="cs"/>
          <w:i/>
          <w:color w:val="080908"/>
          <w:spacing w:val="28"/>
          <w:rtl/>
        </w:rPr>
        <w:t xml:space="preserve"> וכד'.</w:t>
      </w:r>
    </w:p>
    <w:p w14:paraId="51DD1B4B" w14:textId="77777777" w:rsidR="009E3FE1" w:rsidRPr="007C146A" w:rsidRDefault="009E3FE1" w:rsidP="007C146A">
      <w:pPr>
        <w:widowControl/>
        <w:spacing w:before="120" w:after="120" w:line="360" w:lineRule="atLeast"/>
        <w:ind w:left="1557"/>
        <w:contextualSpacing w:val="0"/>
        <w:rPr>
          <w:rFonts w:ascii="Arial" w:eastAsia="Times New Roman" w:hAnsi="Arial" w:cs="Arial"/>
          <w:b/>
          <w:bCs/>
          <w:i/>
          <w:color w:val="080908"/>
          <w:spacing w:val="28"/>
          <w:u w:val="single"/>
          <w:rtl/>
        </w:rPr>
      </w:pPr>
      <w:r w:rsidRPr="007C146A">
        <w:rPr>
          <w:rFonts w:ascii="Arial" w:eastAsia="Times New Roman" w:hAnsi="Arial" w:cs="Arial"/>
          <w:b/>
          <w:bCs/>
          <w:i/>
          <w:color w:val="080908"/>
          <w:spacing w:val="28"/>
          <w:rtl/>
        </w:rPr>
        <w:t xml:space="preserve">מילוי טופס התביעה </w:t>
      </w:r>
      <w:r w:rsidRPr="007C146A">
        <w:rPr>
          <w:rFonts w:ascii="Arial" w:eastAsia="Times New Roman" w:hAnsi="Arial" w:cs="Arial" w:hint="cs"/>
          <w:b/>
          <w:bCs/>
          <w:i/>
          <w:color w:val="080908"/>
          <w:spacing w:val="28"/>
          <w:rtl/>
        </w:rPr>
        <w:t xml:space="preserve">המקוון </w:t>
      </w:r>
      <w:r w:rsidRPr="007C146A">
        <w:rPr>
          <w:rFonts w:ascii="Arial" w:eastAsia="Times New Roman" w:hAnsi="Arial" w:cs="Arial"/>
          <w:b/>
          <w:bCs/>
          <w:i/>
          <w:color w:val="080908"/>
          <w:spacing w:val="28"/>
          <w:rtl/>
        </w:rPr>
        <w:t xml:space="preserve">בהתאם לכללים שנקבעו, המופיעים בהנחיה זו, ימנע פערים בין תוצאות החישוב ועיכוב בקבלת </w:t>
      </w:r>
      <w:r w:rsidRPr="007C146A">
        <w:rPr>
          <w:rFonts w:ascii="Arial" w:eastAsia="Times New Roman" w:hAnsi="Arial" w:cs="Arial" w:hint="cs"/>
          <w:b/>
          <w:bCs/>
          <w:i/>
          <w:color w:val="080908"/>
          <w:spacing w:val="28"/>
          <w:rtl/>
        </w:rPr>
        <w:t>הפיצויים.</w:t>
      </w:r>
    </w:p>
    <w:p w14:paraId="2A6CEDA8" w14:textId="77777777" w:rsidR="00FA77F9" w:rsidRPr="00586E74" w:rsidRDefault="00FA77F9" w:rsidP="00586E74">
      <w:pPr>
        <w:pStyle w:val="af"/>
        <w:numPr>
          <w:ilvl w:val="1"/>
          <w:numId w:val="4"/>
        </w:numPr>
        <w:spacing w:before="240" w:after="240" w:line="276" w:lineRule="atLeast"/>
        <w:contextualSpacing w:val="0"/>
        <w:outlineLvl w:val="1"/>
        <w:rPr>
          <w:rFonts w:ascii="Arial" w:eastAsia="Times New Roman" w:hAnsi="Arial" w:cs="Arial"/>
          <w:b/>
          <w:bCs/>
          <w:color w:val="080908"/>
          <w:spacing w:val="26"/>
          <w:sz w:val="28"/>
          <w:szCs w:val="28"/>
          <w:u w:val="single"/>
          <w:lang w:eastAsia="he-IL"/>
        </w:rPr>
      </w:pPr>
      <w:r w:rsidRPr="00586E74">
        <w:rPr>
          <w:rFonts w:ascii="Arial" w:eastAsia="Times New Roman" w:hAnsi="Arial" w:cs="Arial" w:hint="cs"/>
          <w:b/>
          <w:bCs/>
          <w:color w:val="080908"/>
          <w:spacing w:val="26"/>
          <w:sz w:val="28"/>
          <w:szCs w:val="28"/>
          <w:u w:val="single"/>
          <w:rtl/>
          <w:lang w:eastAsia="he-IL"/>
        </w:rPr>
        <w:t>תשלום ביתר ותשלום בחסר</w:t>
      </w:r>
    </w:p>
    <w:p w14:paraId="2FE5FE9A" w14:textId="77777777" w:rsidR="00FA77F9" w:rsidRPr="007C146A" w:rsidRDefault="00FA77F9" w:rsidP="007C146A">
      <w:pPr>
        <w:widowControl/>
        <w:numPr>
          <w:ilvl w:val="2"/>
          <w:numId w:val="4"/>
        </w:numPr>
        <w:spacing w:before="120" w:after="120" w:line="360" w:lineRule="atLeast"/>
        <w:ind w:left="1557" w:hanging="708"/>
        <w:contextualSpacing w:val="0"/>
        <w:rPr>
          <w:rFonts w:ascii="Arial" w:eastAsia="Times New Roman" w:hAnsi="Arial" w:cs="Arial"/>
          <w:i/>
          <w:color w:val="080908"/>
          <w:spacing w:val="28"/>
        </w:rPr>
      </w:pPr>
      <w:r w:rsidRPr="007C146A">
        <w:rPr>
          <w:rFonts w:ascii="Arial" w:eastAsia="Times New Roman" w:hAnsi="Arial" w:cs="Arial"/>
          <w:i/>
          <w:color w:val="080908"/>
          <w:spacing w:val="28"/>
          <w:rtl/>
        </w:rPr>
        <w:t xml:space="preserve">שולמו לניזוק פיצויים, לרבות מקדמה, בסכום העולה על סכום הפיצויים שהוא זכאי להם לפי </w:t>
      </w:r>
      <w:r w:rsidRPr="007C146A">
        <w:rPr>
          <w:rFonts w:ascii="Arial" w:eastAsia="Times New Roman" w:hAnsi="Arial" w:cs="Arial" w:hint="cs"/>
          <w:i/>
          <w:color w:val="080908"/>
          <w:spacing w:val="28"/>
          <w:rtl/>
        </w:rPr>
        <w:t>חוק</w:t>
      </w:r>
      <w:r w:rsidRPr="007C146A">
        <w:rPr>
          <w:rFonts w:ascii="Arial" w:eastAsia="Times New Roman" w:hAnsi="Arial" w:cs="Arial"/>
          <w:i/>
          <w:color w:val="080908"/>
          <w:spacing w:val="28"/>
          <w:rtl/>
        </w:rPr>
        <w:t xml:space="preserve"> זה, יחזיר הניזוק את ההפרש שבין סכומים אלה (בסעיף זה – סכום היתר) בתוך 90 ימים מיום שהמציא לו המנהל דרישה להחזר, בתוספת הפרשי הצמדה וריבית על סכום היתר, מיום ששולם סכום היתר עד יום ההחזר.</w:t>
      </w:r>
    </w:p>
    <w:p w14:paraId="2565391B" w14:textId="77777777" w:rsidR="00494E27" w:rsidRPr="007C146A" w:rsidRDefault="00494E27" w:rsidP="007C146A">
      <w:pPr>
        <w:widowControl/>
        <w:numPr>
          <w:ilvl w:val="2"/>
          <w:numId w:val="4"/>
        </w:numPr>
        <w:spacing w:before="120" w:after="120" w:line="360" w:lineRule="atLeast"/>
        <w:ind w:left="1557" w:hanging="708"/>
        <w:contextualSpacing w:val="0"/>
        <w:rPr>
          <w:rFonts w:ascii="Arial" w:eastAsia="Times New Roman" w:hAnsi="Arial" w:cs="Arial"/>
          <w:i/>
          <w:color w:val="080908"/>
          <w:spacing w:val="28"/>
        </w:rPr>
      </w:pPr>
      <w:r w:rsidRPr="007C146A">
        <w:rPr>
          <w:rFonts w:ascii="Arial" w:eastAsia="Times New Roman" w:hAnsi="Arial" w:cs="Arial" w:hint="cs"/>
          <w:b/>
          <w:bCs/>
          <w:i/>
          <w:color w:val="080908"/>
          <w:spacing w:val="28"/>
          <w:rtl/>
        </w:rPr>
        <w:t>תשלום ביתר שלא הוחזר</w:t>
      </w:r>
      <w:r w:rsidRPr="007C146A">
        <w:rPr>
          <w:rFonts w:ascii="Arial" w:eastAsia="Times New Roman" w:hAnsi="Arial" w:cs="Arial" w:hint="cs"/>
          <w:i/>
          <w:color w:val="080908"/>
          <w:spacing w:val="28"/>
          <w:rtl/>
        </w:rPr>
        <w:t xml:space="preserve"> - </w:t>
      </w:r>
      <w:r w:rsidRPr="007C146A">
        <w:rPr>
          <w:rFonts w:ascii="Arial" w:eastAsia="Times New Roman" w:hAnsi="Arial" w:cs="Arial"/>
          <w:i/>
          <w:color w:val="080908"/>
          <w:spacing w:val="28"/>
          <w:rtl/>
        </w:rPr>
        <w:t xml:space="preserve">על סכום היתר ועל הפרשי ההצמדה כאמור בסעיף </w:t>
      </w:r>
      <w:r w:rsidRPr="007C146A">
        <w:rPr>
          <w:rFonts w:ascii="Arial" w:eastAsia="Times New Roman" w:hAnsi="Arial" w:cs="Arial" w:hint="cs"/>
          <w:i/>
          <w:color w:val="080908"/>
          <w:spacing w:val="28"/>
          <w:rtl/>
        </w:rPr>
        <w:t>8.6.1.,</w:t>
      </w:r>
      <w:r w:rsidRPr="007C146A">
        <w:rPr>
          <w:rFonts w:ascii="Arial" w:eastAsia="Times New Roman" w:hAnsi="Arial" w:cs="Arial"/>
          <w:i/>
          <w:color w:val="080908"/>
          <w:spacing w:val="28"/>
          <w:rtl/>
        </w:rPr>
        <w:t xml:space="preserve"> יחולו הוראות </w:t>
      </w:r>
      <w:r w:rsidR="00BE44C8" w:rsidRPr="007C146A">
        <w:rPr>
          <w:rFonts w:ascii="Arial" w:eastAsia="Times New Roman" w:hAnsi="Arial" w:cs="Arial" w:hint="cs"/>
          <w:i/>
          <w:color w:val="080908"/>
          <w:spacing w:val="28"/>
          <w:rtl/>
        </w:rPr>
        <w:t>סעיף 33א ל</w:t>
      </w:r>
      <w:r w:rsidRPr="007C146A">
        <w:rPr>
          <w:rFonts w:ascii="Arial" w:eastAsia="Times New Roman" w:hAnsi="Arial" w:cs="Arial"/>
          <w:i/>
          <w:color w:val="080908"/>
          <w:spacing w:val="28"/>
          <w:rtl/>
        </w:rPr>
        <w:t>פקודת המסים (גבייה)‏</w:t>
      </w:r>
      <w:r w:rsidRPr="007C146A">
        <w:rPr>
          <w:rFonts w:ascii="Arial" w:eastAsia="Times New Roman" w:hAnsi="Arial" w:cs="Arial" w:hint="cs"/>
          <w:i/>
          <w:color w:val="080908"/>
          <w:spacing w:val="28"/>
          <w:rtl/>
        </w:rPr>
        <w:t>,</w:t>
      </w:r>
      <w:r w:rsidRPr="007C146A">
        <w:rPr>
          <w:rFonts w:ascii="Arial" w:eastAsia="Times New Roman" w:hAnsi="Arial" w:cs="Arial"/>
          <w:i/>
          <w:color w:val="080908"/>
          <w:spacing w:val="28"/>
          <w:rtl/>
        </w:rPr>
        <w:t xml:space="preserve"> כאילו היה מס</w:t>
      </w:r>
      <w:r w:rsidR="00BE44C8" w:rsidRPr="007C146A">
        <w:rPr>
          <w:rFonts w:ascii="Arial" w:eastAsia="Times New Roman" w:hAnsi="Arial" w:cs="Arial" w:hint="cs"/>
          <w:i/>
          <w:color w:val="080908"/>
          <w:spacing w:val="28"/>
          <w:rtl/>
        </w:rPr>
        <w:t>.</w:t>
      </w:r>
    </w:p>
    <w:p w14:paraId="374C8E83" w14:textId="77777777" w:rsidR="00494E27" w:rsidRPr="007C146A" w:rsidRDefault="00494E27" w:rsidP="007C146A">
      <w:pPr>
        <w:widowControl/>
        <w:numPr>
          <w:ilvl w:val="2"/>
          <w:numId w:val="4"/>
        </w:numPr>
        <w:spacing w:before="120" w:after="120" w:line="360" w:lineRule="atLeast"/>
        <w:ind w:left="1557" w:hanging="708"/>
        <w:contextualSpacing w:val="0"/>
        <w:rPr>
          <w:rFonts w:ascii="Arial" w:eastAsia="Times New Roman" w:hAnsi="Arial" w:cs="Arial"/>
          <w:i/>
          <w:color w:val="080908"/>
          <w:spacing w:val="28"/>
        </w:rPr>
      </w:pPr>
      <w:r w:rsidRPr="007C146A">
        <w:rPr>
          <w:rFonts w:ascii="Arial" w:eastAsia="Times New Roman" w:hAnsi="Arial" w:cs="Arial" w:hint="cs"/>
          <w:b/>
          <w:bCs/>
          <w:i/>
          <w:color w:val="080908"/>
          <w:spacing w:val="28"/>
          <w:rtl/>
        </w:rPr>
        <w:t xml:space="preserve">תשלום בחסר - </w:t>
      </w:r>
      <w:r w:rsidRPr="007C146A">
        <w:rPr>
          <w:rFonts w:ascii="Arial" w:eastAsia="Times New Roman" w:hAnsi="Arial" w:cs="Arial"/>
          <w:i/>
          <w:color w:val="080908"/>
          <w:spacing w:val="28"/>
          <w:rtl/>
        </w:rPr>
        <w:t>שולם לניזוק פיצוי בסכום נמוך מהסכום שהוא זכאי לו, ישולם ההפרש בתוספת הפרשי הצמדה וריבית מיום הגשת התביעה</w:t>
      </w:r>
      <w:r w:rsidRPr="007C146A">
        <w:rPr>
          <w:rFonts w:ascii="Arial" w:eastAsia="Times New Roman" w:hAnsi="Arial" w:cs="Arial" w:hint="cs"/>
          <w:i/>
          <w:color w:val="080908"/>
          <w:spacing w:val="28"/>
          <w:rtl/>
        </w:rPr>
        <w:t>.</w:t>
      </w:r>
    </w:p>
    <w:p w14:paraId="0F03F8EE" w14:textId="77777777" w:rsidR="00494E27" w:rsidRPr="007C146A" w:rsidRDefault="00494E27" w:rsidP="007C146A">
      <w:pPr>
        <w:widowControl/>
        <w:numPr>
          <w:ilvl w:val="2"/>
          <w:numId w:val="4"/>
        </w:numPr>
        <w:spacing w:before="120" w:after="120" w:line="360" w:lineRule="atLeast"/>
        <w:ind w:left="1557" w:hanging="708"/>
        <w:contextualSpacing w:val="0"/>
        <w:rPr>
          <w:rFonts w:ascii="Arial" w:eastAsia="Times New Roman" w:hAnsi="Arial" w:cs="Arial"/>
          <w:i/>
          <w:color w:val="080908"/>
          <w:spacing w:val="28"/>
        </w:rPr>
      </w:pPr>
      <w:r w:rsidRPr="007C146A">
        <w:rPr>
          <w:rFonts w:ascii="Arial" w:eastAsia="Times New Roman" w:hAnsi="Arial" w:cs="Arial" w:hint="cs"/>
          <w:i/>
          <w:color w:val="080908"/>
          <w:spacing w:val="28"/>
          <w:rtl/>
        </w:rPr>
        <w:t>אין בהגשת השגה או ערר בכדי</w:t>
      </w:r>
      <w:r w:rsidRPr="007C146A">
        <w:rPr>
          <w:rFonts w:ascii="Arial" w:eastAsia="Times New Roman" w:hAnsi="Arial" w:cs="Arial" w:hint="cs"/>
          <w:b/>
          <w:bCs/>
          <w:i/>
          <w:color w:val="080908"/>
          <w:spacing w:val="28"/>
          <w:rtl/>
        </w:rPr>
        <w:t xml:space="preserve"> </w:t>
      </w:r>
      <w:r w:rsidRPr="007C146A">
        <w:rPr>
          <w:rFonts w:ascii="Arial" w:eastAsia="Times New Roman" w:hAnsi="Arial" w:cs="Arial" w:hint="cs"/>
          <w:i/>
          <w:color w:val="080908"/>
          <w:spacing w:val="28"/>
          <w:rtl/>
        </w:rPr>
        <w:t>לעכב את השבת הסכום ששולם ביתר.</w:t>
      </w:r>
    </w:p>
    <w:p w14:paraId="267184ED" w14:textId="77777777" w:rsidR="003A1C6B" w:rsidRPr="00586E74" w:rsidRDefault="003A1C6B" w:rsidP="00586E74">
      <w:pPr>
        <w:pStyle w:val="af"/>
        <w:numPr>
          <w:ilvl w:val="1"/>
          <w:numId w:val="4"/>
        </w:numPr>
        <w:spacing w:before="240" w:after="240" w:line="276" w:lineRule="atLeast"/>
        <w:contextualSpacing w:val="0"/>
        <w:outlineLvl w:val="1"/>
        <w:rPr>
          <w:rFonts w:ascii="Arial" w:eastAsia="Times New Roman" w:hAnsi="Arial" w:cs="Arial"/>
          <w:b/>
          <w:bCs/>
          <w:color w:val="080908"/>
          <w:spacing w:val="26"/>
          <w:sz w:val="28"/>
          <w:szCs w:val="28"/>
          <w:u w:val="single"/>
          <w:lang w:eastAsia="he-IL"/>
        </w:rPr>
      </w:pPr>
      <w:r w:rsidRPr="00586E74">
        <w:rPr>
          <w:rFonts w:ascii="Arial" w:eastAsia="Times New Roman" w:hAnsi="Arial" w:cs="Arial"/>
          <w:b/>
          <w:bCs/>
          <w:color w:val="080908"/>
          <w:spacing w:val="26"/>
          <w:sz w:val="28"/>
          <w:szCs w:val="28"/>
          <w:u w:val="single"/>
          <w:rtl/>
          <w:lang w:eastAsia="he-IL"/>
        </w:rPr>
        <w:t>תיקון החלטת המנהל</w:t>
      </w:r>
    </w:p>
    <w:p w14:paraId="6C052FFE" w14:textId="77777777" w:rsidR="003A1C6B" w:rsidRPr="007C146A" w:rsidRDefault="003A1C6B" w:rsidP="007C146A">
      <w:pPr>
        <w:widowControl/>
        <w:spacing w:before="120" w:after="120" w:line="360" w:lineRule="atLeast"/>
        <w:ind w:left="849"/>
        <w:contextualSpacing w:val="0"/>
        <w:rPr>
          <w:rFonts w:ascii="Arial" w:eastAsia="Times New Roman" w:hAnsi="Arial" w:cs="Arial"/>
          <w:b/>
          <w:bCs/>
          <w:color w:val="080908"/>
          <w:spacing w:val="28"/>
          <w:u w:val="single"/>
          <w:rtl/>
          <w:lang w:eastAsia="he-IL"/>
        </w:rPr>
      </w:pPr>
      <w:r w:rsidRPr="007C146A">
        <w:rPr>
          <w:rFonts w:ascii="Arial" w:eastAsia="Times New Roman" w:hAnsi="Arial" w:cs="Arial"/>
          <w:color w:val="080908"/>
          <w:spacing w:val="28"/>
          <w:rtl/>
        </w:rPr>
        <w:t>המנהל רשאי, לפי תקנה 9 לתקנות העיקריות</w:t>
      </w:r>
      <w:r w:rsidRPr="007C146A">
        <w:rPr>
          <w:rFonts w:ascii="Arial" w:eastAsia="Times New Roman" w:hAnsi="Arial" w:cs="Arial" w:hint="cs"/>
          <w:color w:val="080908"/>
          <w:spacing w:val="28"/>
          <w:rtl/>
        </w:rPr>
        <w:t>,</w:t>
      </w:r>
      <w:r w:rsidRPr="007C146A">
        <w:rPr>
          <w:rFonts w:ascii="Arial" w:eastAsia="Times New Roman" w:hAnsi="Arial" w:cs="Arial"/>
          <w:color w:val="080908"/>
          <w:spacing w:val="28"/>
          <w:rtl/>
        </w:rPr>
        <w:t xml:space="preserve"> ביוזמתו או לפי </w:t>
      </w:r>
      <w:r w:rsidR="00494E27" w:rsidRPr="007C146A">
        <w:rPr>
          <w:rFonts w:ascii="Arial" w:eastAsia="Times New Roman" w:hAnsi="Arial" w:cs="Arial" w:hint="cs"/>
          <w:color w:val="080908"/>
          <w:spacing w:val="28"/>
          <w:rtl/>
        </w:rPr>
        <w:t>בקשת</w:t>
      </w:r>
      <w:r w:rsidRPr="007C146A">
        <w:rPr>
          <w:rFonts w:ascii="Arial" w:eastAsia="Times New Roman" w:hAnsi="Arial" w:cs="Arial"/>
          <w:color w:val="080908"/>
          <w:spacing w:val="28"/>
          <w:rtl/>
        </w:rPr>
        <w:t xml:space="preserve"> </w:t>
      </w:r>
      <w:r w:rsidRPr="007C146A">
        <w:rPr>
          <w:rFonts w:ascii="Arial" w:eastAsia="Times New Roman" w:hAnsi="Arial" w:cs="Arial" w:hint="cs"/>
          <w:color w:val="080908"/>
          <w:spacing w:val="28"/>
          <w:rtl/>
        </w:rPr>
        <w:t>הניזוק</w:t>
      </w:r>
      <w:r w:rsidRPr="007C146A">
        <w:rPr>
          <w:rFonts w:ascii="Arial" w:eastAsia="Times New Roman" w:hAnsi="Arial" w:cs="Arial"/>
          <w:color w:val="080908"/>
          <w:spacing w:val="28"/>
          <w:rtl/>
        </w:rPr>
        <w:t xml:space="preserve">, לתקן את קביעתו באשר לגובה </w:t>
      </w:r>
      <w:r w:rsidRPr="007C146A">
        <w:rPr>
          <w:rFonts w:ascii="Arial" w:eastAsia="Times New Roman" w:hAnsi="Arial" w:cs="Arial" w:hint="cs"/>
          <w:color w:val="080908"/>
          <w:spacing w:val="28"/>
          <w:rtl/>
        </w:rPr>
        <w:t>הפיצויים</w:t>
      </w:r>
      <w:r w:rsidR="00CD40B4" w:rsidRPr="007C146A">
        <w:rPr>
          <w:rFonts w:ascii="Arial" w:eastAsia="Times New Roman" w:hAnsi="Arial" w:cs="Arial" w:hint="cs"/>
          <w:color w:val="080908"/>
          <w:spacing w:val="28"/>
          <w:rtl/>
        </w:rPr>
        <w:t>,</w:t>
      </w:r>
      <w:r w:rsidRPr="007C146A">
        <w:rPr>
          <w:rFonts w:ascii="Arial" w:eastAsia="Times New Roman" w:hAnsi="Arial" w:cs="Arial"/>
          <w:color w:val="080908"/>
          <w:spacing w:val="28"/>
          <w:rtl/>
        </w:rPr>
        <w:t xml:space="preserve"> אם התגלו עובדות חדשות או אם מצא כי נפלה טעות בקביעה זו</w:t>
      </w:r>
      <w:r w:rsidR="00CD40B4" w:rsidRPr="007C146A">
        <w:rPr>
          <w:rFonts w:ascii="Arial" w:eastAsia="Times New Roman" w:hAnsi="Arial" w:cs="Arial" w:hint="cs"/>
          <w:color w:val="080908"/>
          <w:spacing w:val="28"/>
          <w:rtl/>
        </w:rPr>
        <w:t xml:space="preserve"> וזאת עד 4 שנים מיום נתינתה</w:t>
      </w:r>
      <w:r w:rsidRPr="007C146A">
        <w:rPr>
          <w:rFonts w:ascii="Arial" w:eastAsia="Times New Roman" w:hAnsi="Arial" w:cs="Arial"/>
          <w:color w:val="080908"/>
          <w:spacing w:val="28"/>
          <w:rtl/>
        </w:rPr>
        <w:t>.</w:t>
      </w:r>
    </w:p>
    <w:p w14:paraId="1E0F1072" w14:textId="77777777" w:rsidR="003A1C6B" w:rsidRPr="00586E74" w:rsidRDefault="003A1C6B" w:rsidP="00586E74">
      <w:pPr>
        <w:pStyle w:val="af"/>
        <w:numPr>
          <w:ilvl w:val="1"/>
          <w:numId w:val="4"/>
        </w:numPr>
        <w:spacing w:before="240" w:after="240" w:line="276" w:lineRule="atLeast"/>
        <w:contextualSpacing w:val="0"/>
        <w:outlineLvl w:val="1"/>
        <w:rPr>
          <w:rFonts w:ascii="Arial" w:eastAsia="Times New Roman" w:hAnsi="Arial" w:cs="Arial"/>
          <w:b/>
          <w:bCs/>
          <w:color w:val="080908"/>
          <w:spacing w:val="26"/>
          <w:sz w:val="28"/>
          <w:szCs w:val="28"/>
          <w:u w:val="single"/>
          <w:lang w:eastAsia="he-IL"/>
        </w:rPr>
      </w:pPr>
      <w:r w:rsidRPr="00586E74">
        <w:rPr>
          <w:rFonts w:ascii="Arial" w:eastAsia="Times New Roman" w:hAnsi="Arial" w:cs="Arial"/>
          <w:b/>
          <w:bCs/>
          <w:color w:val="080908"/>
          <w:spacing w:val="26"/>
          <w:sz w:val="28"/>
          <w:szCs w:val="28"/>
          <w:u w:val="single"/>
          <w:rtl/>
          <w:lang w:eastAsia="he-IL"/>
        </w:rPr>
        <w:lastRenderedPageBreak/>
        <w:t>חוב מס</w:t>
      </w:r>
      <w:r w:rsidR="002B0C1B" w:rsidRPr="00586E74">
        <w:rPr>
          <w:rFonts w:ascii="Arial" w:eastAsia="Times New Roman" w:hAnsi="Arial" w:cs="Arial" w:hint="cs"/>
          <w:b/>
          <w:bCs/>
          <w:color w:val="080908"/>
          <w:spacing w:val="26"/>
          <w:sz w:val="28"/>
          <w:szCs w:val="28"/>
          <w:u w:val="single"/>
          <w:rtl/>
          <w:lang w:eastAsia="he-IL"/>
        </w:rPr>
        <w:t>,</w:t>
      </w:r>
      <w:r w:rsidRPr="00586E74">
        <w:rPr>
          <w:rFonts w:ascii="Arial" w:eastAsia="Times New Roman" w:hAnsi="Arial" w:cs="Arial"/>
          <w:b/>
          <w:bCs/>
          <w:color w:val="080908"/>
          <w:spacing w:val="26"/>
          <w:sz w:val="28"/>
          <w:szCs w:val="28"/>
          <w:u w:val="single"/>
          <w:rtl/>
          <w:lang w:eastAsia="he-IL"/>
        </w:rPr>
        <w:t xml:space="preserve"> עיקולים</w:t>
      </w:r>
      <w:r w:rsidR="002B0C1B" w:rsidRPr="00586E74">
        <w:rPr>
          <w:rFonts w:ascii="Arial" w:eastAsia="Times New Roman" w:hAnsi="Arial" w:cs="Arial" w:hint="cs"/>
          <w:b/>
          <w:bCs/>
          <w:color w:val="080908"/>
          <w:spacing w:val="26"/>
          <w:sz w:val="28"/>
          <w:szCs w:val="28"/>
          <w:u w:val="single"/>
          <w:rtl/>
          <w:lang w:eastAsia="he-IL"/>
        </w:rPr>
        <w:t>, מס הכנסה  וניכוי מס במקור</w:t>
      </w:r>
    </w:p>
    <w:p w14:paraId="42F6B1EA" w14:textId="77777777" w:rsidR="007D6ACD" w:rsidRPr="007C146A" w:rsidRDefault="007D6ACD" w:rsidP="007C146A">
      <w:pPr>
        <w:widowControl/>
        <w:numPr>
          <w:ilvl w:val="2"/>
          <w:numId w:val="4"/>
        </w:numPr>
        <w:spacing w:before="120" w:after="120" w:line="360" w:lineRule="atLeast"/>
        <w:ind w:left="1557" w:hanging="708"/>
        <w:contextualSpacing w:val="0"/>
        <w:rPr>
          <w:rFonts w:ascii="Arial" w:eastAsia="Times New Roman" w:hAnsi="Arial" w:cs="Arial"/>
          <w:i/>
          <w:color w:val="080908"/>
          <w:spacing w:val="28"/>
        </w:rPr>
      </w:pPr>
      <w:r w:rsidRPr="007C146A">
        <w:rPr>
          <w:rFonts w:ascii="Arial" w:eastAsia="Times New Roman" w:hAnsi="Arial" w:cs="Arial"/>
          <w:i/>
          <w:color w:val="080908"/>
          <w:spacing w:val="28"/>
          <w:rtl/>
        </w:rPr>
        <w:t xml:space="preserve">במידה ולניזוק קיימים חובות לרשויות המס, </w:t>
      </w:r>
      <w:r w:rsidRPr="007C146A">
        <w:rPr>
          <w:rFonts w:ascii="Arial" w:eastAsia="Times New Roman" w:hAnsi="Arial" w:cs="Arial" w:hint="cs"/>
          <w:i/>
          <w:color w:val="080908"/>
          <w:spacing w:val="28"/>
          <w:rtl/>
        </w:rPr>
        <w:t>ינוכה סכום המס שהניזוק חייב בתשלומו עד יום</w:t>
      </w:r>
      <w:r w:rsidRPr="007C146A">
        <w:rPr>
          <w:rFonts w:ascii="Arial" w:eastAsia="Times New Roman" w:hAnsi="Arial" w:cs="Arial" w:hint="cs"/>
          <w:color w:val="080908"/>
          <w:spacing w:val="28"/>
          <w:rtl/>
        </w:rPr>
        <w:t xml:space="preserve"> תשלום הפיצויים בפועל, זולת אם החליט המנהל החלטה אחרת.</w:t>
      </w:r>
    </w:p>
    <w:p w14:paraId="0D14494F" w14:textId="77777777" w:rsidR="007D6ACD" w:rsidRPr="007C146A" w:rsidRDefault="007D6ACD" w:rsidP="007C146A">
      <w:pPr>
        <w:widowControl/>
        <w:spacing w:before="120" w:after="120" w:line="360" w:lineRule="atLeast"/>
        <w:ind w:left="1557"/>
        <w:contextualSpacing w:val="0"/>
        <w:rPr>
          <w:rFonts w:ascii="Arial" w:eastAsia="Times New Roman" w:hAnsi="Arial" w:cs="Arial"/>
          <w:i/>
          <w:color w:val="080908"/>
          <w:spacing w:val="28"/>
        </w:rPr>
      </w:pPr>
      <w:r w:rsidRPr="007C146A">
        <w:rPr>
          <w:rFonts w:ascii="Arial" w:eastAsia="Times New Roman" w:hAnsi="Arial" w:cs="Arial" w:hint="cs"/>
          <w:color w:val="080908"/>
          <w:spacing w:val="28"/>
          <w:rtl/>
        </w:rPr>
        <w:t xml:space="preserve">לעניין זה, "מס" </w:t>
      </w:r>
      <w:r w:rsidRPr="007C146A">
        <w:rPr>
          <w:rFonts w:ascii="Arial" w:eastAsia="Times New Roman" w:hAnsi="Arial" w:cs="Arial"/>
          <w:color w:val="080908"/>
          <w:spacing w:val="28"/>
          <w:rtl/>
        </w:rPr>
        <w:t>–</w:t>
      </w:r>
      <w:r w:rsidRPr="007C146A">
        <w:rPr>
          <w:rFonts w:ascii="Arial" w:eastAsia="Times New Roman" w:hAnsi="Arial" w:cs="Arial" w:hint="cs"/>
          <w:color w:val="080908"/>
          <w:spacing w:val="28"/>
          <w:rtl/>
        </w:rPr>
        <w:t xml:space="preserve"> סכום אשר רואים אותו כחוב מס לפי חוק קיזוז מסים, התש"ם-1980.</w:t>
      </w:r>
    </w:p>
    <w:p w14:paraId="5E4D135F" w14:textId="77777777" w:rsidR="007D6ACD" w:rsidRPr="007C146A" w:rsidRDefault="007D6ACD" w:rsidP="007C146A">
      <w:pPr>
        <w:widowControl/>
        <w:numPr>
          <w:ilvl w:val="2"/>
          <w:numId w:val="4"/>
        </w:numPr>
        <w:spacing w:before="120" w:after="120" w:line="360" w:lineRule="atLeast"/>
        <w:ind w:left="1557" w:hanging="708"/>
        <w:contextualSpacing w:val="0"/>
        <w:rPr>
          <w:rFonts w:ascii="Arial" w:eastAsia="Times New Roman" w:hAnsi="Arial" w:cs="Arial"/>
          <w:b/>
          <w:bCs/>
          <w:i/>
          <w:color w:val="080908"/>
          <w:spacing w:val="28"/>
          <w:u w:val="single"/>
          <w:rtl/>
        </w:rPr>
      </w:pPr>
      <w:r w:rsidRPr="007C146A">
        <w:rPr>
          <w:rFonts w:ascii="Arial" w:eastAsia="Times New Roman" w:hAnsi="Arial" w:cs="Arial"/>
          <w:i/>
          <w:color w:val="080908"/>
          <w:spacing w:val="28"/>
          <w:rtl/>
        </w:rPr>
        <w:t>יובהר כי עיקולים של צד ג', לפי הוראת בית משפט או רשם הוצאה לפועל, יחולו באופן מלא על סכום הפיצוי המגיע לניזוק.</w:t>
      </w:r>
    </w:p>
    <w:p w14:paraId="4DECFBC7" w14:textId="77777777" w:rsidR="007D6ACD" w:rsidRPr="007C146A" w:rsidRDefault="007D6ACD" w:rsidP="007C146A">
      <w:pPr>
        <w:widowControl/>
        <w:numPr>
          <w:ilvl w:val="2"/>
          <w:numId w:val="4"/>
        </w:numPr>
        <w:spacing w:before="120" w:after="120" w:line="360" w:lineRule="atLeast"/>
        <w:ind w:left="1557" w:hanging="708"/>
        <w:contextualSpacing w:val="0"/>
        <w:rPr>
          <w:rFonts w:ascii="Arial" w:eastAsia="Times New Roman" w:hAnsi="Arial" w:cs="Arial"/>
          <w:i/>
          <w:color w:val="080908"/>
          <w:spacing w:val="28"/>
        </w:rPr>
      </w:pPr>
      <w:r w:rsidRPr="007C146A">
        <w:rPr>
          <w:rFonts w:ascii="Arial" w:eastAsia="Times New Roman" w:hAnsi="Arial" w:cs="Arial"/>
          <w:i/>
          <w:color w:val="080908"/>
          <w:spacing w:val="28"/>
          <w:rtl/>
        </w:rPr>
        <w:t xml:space="preserve">הפיצוי חייב בתשלום מס הכנסה - הפיצוי המשולם מהווה הכנסה החייבת במס על-פי פקודת מס הכנסה והוא ידווח בדוח השנתי המתייחס לשנת קבלת הפיצוי. </w:t>
      </w:r>
    </w:p>
    <w:p w14:paraId="1783DA16" w14:textId="77777777" w:rsidR="007D6ACD" w:rsidRPr="007C146A" w:rsidRDefault="007D6ACD" w:rsidP="007C146A">
      <w:pPr>
        <w:widowControl/>
        <w:numPr>
          <w:ilvl w:val="2"/>
          <w:numId w:val="4"/>
        </w:numPr>
        <w:spacing w:before="120" w:after="120" w:line="360" w:lineRule="atLeast"/>
        <w:ind w:left="1557" w:hanging="708"/>
        <w:contextualSpacing w:val="0"/>
        <w:rPr>
          <w:rFonts w:ascii="Arial" w:eastAsia="Times New Roman" w:hAnsi="Arial" w:cs="Arial"/>
          <w:b/>
          <w:bCs/>
          <w:i/>
          <w:color w:val="080908"/>
          <w:spacing w:val="28"/>
          <w:u w:val="single"/>
        </w:rPr>
      </w:pPr>
      <w:r w:rsidRPr="007C146A">
        <w:rPr>
          <w:rFonts w:ascii="Arial" w:eastAsia="Times New Roman" w:hAnsi="Arial" w:cs="Arial"/>
          <w:b/>
          <w:bCs/>
          <w:i/>
          <w:color w:val="080908"/>
          <w:spacing w:val="28"/>
          <w:rtl/>
        </w:rPr>
        <w:t>ניכוי מס במקור</w:t>
      </w:r>
      <w:r w:rsidRPr="007C146A">
        <w:rPr>
          <w:rFonts w:ascii="Arial" w:eastAsia="Times New Roman" w:hAnsi="Arial" w:cs="Arial"/>
          <w:i/>
          <w:color w:val="080908"/>
          <w:spacing w:val="28"/>
          <w:rtl/>
        </w:rPr>
        <w:t xml:space="preserve"> - לעוסק הזכאי לפטור מניכוי מס במקור לא ינוכה מס. </w:t>
      </w:r>
    </w:p>
    <w:p w14:paraId="38523AD6" w14:textId="77777777" w:rsidR="007D6ACD" w:rsidRPr="007C146A" w:rsidRDefault="007D6ACD" w:rsidP="007C146A">
      <w:pPr>
        <w:widowControl/>
        <w:numPr>
          <w:ilvl w:val="2"/>
          <w:numId w:val="4"/>
        </w:numPr>
        <w:spacing w:before="120" w:after="120" w:line="360" w:lineRule="atLeast"/>
        <w:ind w:left="1557" w:hanging="708"/>
        <w:contextualSpacing w:val="0"/>
        <w:rPr>
          <w:rFonts w:ascii="Arial" w:eastAsia="Times New Roman" w:hAnsi="Arial" w:cs="Arial"/>
          <w:b/>
          <w:bCs/>
          <w:i/>
          <w:color w:val="080908"/>
          <w:spacing w:val="28"/>
          <w:u w:val="single"/>
        </w:rPr>
      </w:pPr>
      <w:r w:rsidRPr="007C146A">
        <w:rPr>
          <w:rFonts w:ascii="Arial" w:eastAsia="Times New Roman" w:hAnsi="Arial" w:cs="Arial"/>
          <w:i/>
          <w:color w:val="080908"/>
          <w:spacing w:val="28"/>
          <w:rtl/>
        </w:rPr>
        <w:t xml:space="preserve">לעוסק בעל אישור לניכוי מס בשיעור מופחת, ינוכה מס בהתאם לאישור המעודכן המצוי בידי רשות המסים נכון ליום התשלום. מומלץ לוודא, בטרם הגשת התביעה, כי קיים אישור מתאים במערכי רשות המסים (ניתן לבדיקה באתר האינטרנט של רשות המסים). עוסק אשר אין בידיו אישור כאמור, ינוכה מסכום המענק, מס במקור בשיעור של 20%. </w:t>
      </w:r>
    </w:p>
    <w:p w14:paraId="45A7EA1A" w14:textId="77777777" w:rsidR="007D6ACD" w:rsidRPr="007C146A" w:rsidRDefault="007D6ACD" w:rsidP="007C146A">
      <w:pPr>
        <w:widowControl/>
        <w:numPr>
          <w:ilvl w:val="2"/>
          <w:numId w:val="4"/>
        </w:numPr>
        <w:spacing w:before="120" w:after="120" w:line="360" w:lineRule="atLeast"/>
        <w:ind w:left="1557" w:hanging="708"/>
        <w:contextualSpacing w:val="0"/>
        <w:rPr>
          <w:rFonts w:ascii="Arial" w:eastAsia="Times New Roman" w:hAnsi="Arial" w:cs="Arial"/>
          <w:i/>
          <w:color w:val="080908"/>
          <w:spacing w:val="28"/>
        </w:rPr>
      </w:pPr>
      <w:r w:rsidRPr="007C146A">
        <w:rPr>
          <w:rFonts w:ascii="Arial" w:eastAsia="Times New Roman" w:hAnsi="Arial" w:cs="Arial"/>
          <w:i/>
          <w:color w:val="080908"/>
          <w:spacing w:val="28"/>
          <w:rtl/>
        </w:rPr>
        <w:t>לכל הבירורים לעניין ניכוי המס מהמענק לאחר קבלתו, יש לפנות לפקיד השומה בו מתנהל תיק</w:t>
      </w:r>
      <w:r w:rsidRPr="007C146A">
        <w:rPr>
          <w:rFonts w:ascii="Arial" w:eastAsia="Times New Roman" w:hAnsi="Arial" w:cs="Arial" w:hint="cs"/>
          <w:i/>
          <w:color w:val="080908"/>
          <w:spacing w:val="28"/>
          <w:rtl/>
        </w:rPr>
        <w:t xml:space="preserve"> הנישום</w:t>
      </w:r>
      <w:r w:rsidRPr="007C146A">
        <w:rPr>
          <w:rFonts w:ascii="Arial" w:eastAsia="Times New Roman" w:hAnsi="Arial" w:cs="Arial"/>
          <w:i/>
          <w:color w:val="080908"/>
          <w:spacing w:val="28"/>
          <w:rtl/>
        </w:rPr>
        <w:t>.</w:t>
      </w:r>
    </w:p>
    <w:p w14:paraId="55CCB06D" w14:textId="77777777" w:rsidR="003A1C6B" w:rsidRPr="007C146A" w:rsidRDefault="00DD61AE" w:rsidP="007C146A">
      <w:pPr>
        <w:spacing w:before="120" w:after="120" w:line="360" w:lineRule="atLeast"/>
        <w:contextualSpacing w:val="0"/>
        <w:rPr>
          <w:rFonts w:ascii="Arial" w:eastAsia="Times New Roman" w:hAnsi="Arial" w:cs="Arial"/>
          <w:b/>
          <w:bCs/>
          <w:color w:val="080908"/>
          <w:spacing w:val="28"/>
          <w:u w:val="single"/>
          <w:lang w:eastAsia="he-IL"/>
        </w:rPr>
      </w:pPr>
      <w:r w:rsidRPr="007C146A">
        <w:rPr>
          <w:rFonts w:ascii="Arial" w:eastAsia="Times New Roman" w:hAnsi="Arial" w:cs="Arial" w:hint="cs"/>
          <w:color w:val="080908"/>
          <w:spacing w:val="28"/>
          <w:rtl/>
          <w:lang w:eastAsia="he-IL"/>
        </w:rPr>
        <w:t xml:space="preserve">8.10     </w:t>
      </w:r>
      <w:r w:rsidR="003A1C6B" w:rsidRPr="007C146A">
        <w:rPr>
          <w:rFonts w:ascii="Arial" w:eastAsia="Times New Roman" w:hAnsi="Arial" w:cs="Arial"/>
          <w:b/>
          <w:bCs/>
          <w:color w:val="080908"/>
          <w:spacing w:val="28"/>
          <w:u w:val="single"/>
          <w:rtl/>
          <w:lang w:eastAsia="he-IL"/>
        </w:rPr>
        <w:t>הודעות והחלטות באמצעות דואר אלקטרוני</w:t>
      </w:r>
    </w:p>
    <w:p w14:paraId="28991C4B" w14:textId="77777777" w:rsidR="003A1C6B" w:rsidRPr="007C146A" w:rsidRDefault="003A1C6B" w:rsidP="007C146A">
      <w:pPr>
        <w:widowControl/>
        <w:spacing w:before="120" w:after="120" w:line="360" w:lineRule="atLeast"/>
        <w:ind w:left="849"/>
        <w:contextualSpacing w:val="0"/>
        <w:rPr>
          <w:rFonts w:ascii="Arial" w:eastAsia="Times New Roman" w:hAnsi="Arial" w:cs="Arial"/>
          <w:color w:val="080908"/>
          <w:spacing w:val="28"/>
          <w:rtl/>
        </w:rPr>
      </w:pPr>
      <w:r w:rsidRPr="007C146A">
        <w:rPr>
          <w:rFonts w:ascii="Arial" w:eastAsia="Times New Roman" w:hAnsi="Arial" w:cs="Arial"/>
          <w:color w:val="080908"/>
          <w:spacing w:val="28"/>
          <w:rtl/>
        </w:rPr>
        <w:t>עוסק שיגיש את בקשתו למענק באופן מקוון מגלה דעתו כי מסירת מכתבי החלטה ומכתבי דרישת מסמכים, באמצעות דואר אלקטרוני, תהווה המצאה כדין.</w:t>
      </w:r>
    </w:p>
    <w:p w14:paraId="14DF22CB" w14:textId="77777777" w:rsidR="00E5635C" w:rsidRPr="007C146A" w:rsidRDefault="007D6ACD" w:rsidP="007C146A">
      <w:pPr>
        <w:widowControl/>
        <w:numPr>
          <w:ilvl w:val="0"/>
          <w:numId w:val="4"/>
        </w:numPr>
        <w:tabs>
          <w:tab w:val="left" w:pos="423"/>
        </w:tabs>
        <w:spacing w:before="120" w:after="120" w:line="360" w:lineRule="atLeast"/>
        <w:ind w:left="423" w:hanging="425"/>
        <w:contextualSpacing w:val="0"/>
        <w:outlineLvl w:val="0"/>
        <w:rPr>
          <w:rFonts w:ascii="Arial" w:eastAsia="Times New Roman" w:hAnsi="Arial" w:cs="Arial"/>
          <w:b/>
          <w:bCs/>
          <w:color w:val="080908"/>
          <w:spacing w:val="33"/>
          <w:sz w:val="28"/>
          <w:szCs w:val="28"/>
          <w:u w:val="single"/>
        </w:rPr>
      </w:pPr>
      <w:r w:rsidRPr="007C146A">
        <w:rPr>
          <w:rFonts w:ascii="Arial" w:eastAsia="Times New Roman" w:hAnsi="Arial" w:cs="Arial" w:hint="cs"/>
          <w:b/>
          <w:bCs/>
          <w:color w:val="080908"/>
          <w:spacing w:val="33"/>
          <w:sz w:val="28"/>
          <w:szCs w:val="28"/>
          <w:u w:val="single"/>
          <w:rtl/>
        </w:rPr>
        <w:t>השגה</w:t>
      </w:r>
      <w:r w:rsidR="00E5635C" w:rsidRPr="007C146A">
        <w:rPr>
          <w:rFonts w:ascii="Arial" w:eastAsia="Times New Roman" w:hAnsi="Arial" w:cs="Arial" w:hint="cs"/>
          <w:b/>
          <w:bCs/>
          <w:color w:val="080908"/>
          <w:spacing w:val="33"/>
          <w:sz w:val="28"/>
          <w:szCs w:val="28"/>
          <w:u w:val="single"/>
          <w:rtl/>
        </w:rPr>
        <w:t xml:space="preserve"> </w:t>
      </w:r>
      <w:r w:rsidR="00804BB7" w:rsidRPr="007C146A">
        <w:rPr>
          <w:rFonts w:ascii="Arial" w:eastAsia="Times New Roman" w:hAnsi="Arial" w:cs="Arial" w:hint="cs"/>
          <w:b/>
          <w:bCs/>
          <w:color w:val="080908"/>
          <w:spacing w:val="33"/>
          <w:sz w:val="28"/>
          <w:szCs w:val="28"/>
          <w:u w:val="single"/>
          <w:rtl/>
        </w:rPr>
        <w:t xml:space="preserve">וערר </w:t>
      </w:r>
      <w:r w:rsidR="00E5635C" w:rsidRPr="007C146A">
        <w:rPr>
          <w:rFonts w:ascii="Arial" w:eastAsia="Times New Roman" w:hAnsi="Arial" w:cs="Arial" w:hint="cs"/>
          <w:b/>
          <w:bCs/>
          <w:color w:val="080908"/>
          <w:spacing w:val="33"/>
          <w:sz w:val="28"/>
          <w:szCs w:val="28"/>
          <w:u w:val="single"/>
          <w:rtl/>
        </w:rPr>
        <w:t>על החלטת המנהל</w:t>
      </w:r>
    </w:p>
    <w:p w14:paraId="4F468C67" w14:textId="77777777" w:rsidR="00E5635C" w:rsidRPr="007C146A" w:rsidRDefault="00E5635C" w:rsidP="007C146A">
      <w:pPr>
        <w:pStyle w:val="af"/>
        <w:numPr>
          <w:ilvl w:val="1"/>
          <w:numId w:val="4"/>
        </w:numPr>
        <w:spacing w:before="120" w:after="120" w:line="360" w:lineRule="atLeast"/>
        <w:contextualSpacing w:val="0"/>
        <w:rPr>
          <w:rFonts w:ascii="Arial" w:eastAsia="Times New Roman" w:hAnsi="Arial" w:cs="Arial"/>
          <w:color w:val="080908"/>
          <w:spacing w:val="26"/>
          <w:sz w:val="24"/>
          <w:rtl/>
          <w:lang w:eastAsia="he-IL"/>
        </w:rPr>
      </w:pPr>
      <w:r w:rsidRPr="007C146A">
        <w:rPr>
          <w:rFonts w:ascii="Arial" w:eastAsia="Times New Roman" w:hAnsi="Arial" w:cs="Arial"/>
          <w:color w:val="080908"/>
          <w:spacing w:val="26"/>
          <w:sz w:val="24"/>
          <w:rtl/>
          <w:lang w:eastAsia="he-IL"/>
        </w:rPr>
        <w:t xml:space="preserve">הרואה את עצמו נפגע מהחלטת המנהל בנוגע לפיצויים הניתנים לפי </w:t>
      </w:r>
      <w:r w:rsidR="00804BB7" w:rsidRPr="007C146A">
        <w:rPr>
          <w:rFonts w:ascii="Arial" w:eastAsia="Times New Roman" w:hAnsi="Arial" w:cs="Arial" w:hint="cs"/>
          <w:color w:val="080908"/>
          <w:spacing w:val="26"/>
          <w:sz w:val="24"/>
          <w:rtl/>
          <w:lang w:eastAsia="he-IL"/>
        </w:rPr>
        <w:t>תקנות הוראת השעה</w:t>
      </w:r>
      <w:r w:rsidRPr="007C146A">
        <w:rPr>
          <w:rFonts w:ascii="Arial" w:eastAsia="Times New Roman" w:hAnsi="Arial" w:cs="Arial"/>
          <w:color w:val="080908"/>
          <w:spacing w:val="26"/>
          <w:sz w:val="24"/>
          <w:rtl/>
          <w:lang w:eastAsia="he-IL"/>
        </w:rPr>
        <w:t xml:space="preserve">, רשאי להגיש השגה לעובד רשות המסים בישראל שהמנהל </w:t>
      </w:r>
      <w:r w:rsidRPr="007C146A">
        <w:rPr>
          <w:rFonts w:ascii="Arial" w:eastAsia="Times New Roman" w:hAnsi="Arial" w:cs="Arial"/>
          <w:color w:val="080908"/>
          <w:spacing w:val="26"/>
          <w:sz w:val="24"/>
          <w:rtl/>
          <w:lang w:eastAsia="he-IL"/>
        </w:rPr>
        <w:lastRenderedPageBreak/>
        <w:t>הסמיכו לשם כך, בתוך 60 ימים מיום קבלת ההחלטה; החלטה בהשגה תהיה מנומקת.</w:t>
      </w:r>
    </w:p>
    <w:p w14:paraId="60853045" w14:textId="77777777" w:rsidR="00BB528F" w:rsidRPr="007C146A" w:rsidRDefault="00E5635C" w:rsidP="007C146A">
      <w:pPr>
        <w:pStyle w:val="af"/>
        <w:numPr>
          <w:ilvl w:val="1"/>
          <w:numId w:val="4"/>
        </w:numPr>
        <w:spacing w:before="120" w:after="120" w:line="360" w:lineRule="atLeast"/>
        <w:contextualSpacing w:val="0"/>
        <w:rPr>
          <w:rFonts w:ascii="Arial" w:eastAsia="Times New Roman" w:hAnsi="Arial" w:cs="Arial"/>
          <w:color w:val="080908"/>
          <w:spacing w:val="26"/>
          <w:sz w:val="24"/>
          <w:lang w:eastAsia="he-IL"/>
        </w:rPr>
      </w:pPr>
      <w:r w:rsidRPr="007C146A">
        <w:rPr>
          <w:rFonts w:ascii="Arial" w:eastAsia="Times New Roman" w:hAnsi="Arial" w:cs="Arial"/>
          <w:color w:val="080908"/>
          <w:spacing w:val="26"/>
          <w:sz w:val="24"/>
          <w:rtl/>
          <w:lang w:eastAsia="he-IL"/>
        </w:rPr>
        <w:t xml:space="preserve">השגה תוגש בטופס מקוון שיקבע המנהל ותכלול את הפרטים הדרושים לשם בחינת טענותיו של מבקש הפיצויים ועמידתו בתנאי הזכאות לפיצויים. </w:t>
      </w:r>
    </w:p>
    <w:p w14:paraId="7099B3A3" w14:textId="77777777" w:rsidR="00E95EE7" w:rsidRPr="007C146A" w:rsidRDefault="00E95EE7" w:rsidP="007C146A">
      <w:pPr>
        <w:pStyle w:val="af"/>
        <w:numPr>
          <w:ilvl w:val="1"/>
          <w:numId w:val="4"/>
        </w:numPr>
        <w:spacing w:before="120" w:after="120" w:line="360" w:lineRule="atLeast"/>
        <w:contextualSpacing w:val="0"/>
        <w:rPr>
          <w:rFonts w:ascii="Arial" w:hAnsi="Arial" w:cs="Arial"/>
          <w:b/>
          <w:color w:val="080908"/>
          <w:spacing w:val="28"/>
          <w:sz w:val="24"/>
          <w:rtl/>
        </w:rPr>
      </w:pPr>
      <w:r w:rsidRPr="007C146A">
        <w:rPr>
          <w:rFonts w:ascii="Arial" w:hAnsi="Arial" w:cs="Arial" w:hint="cs"/>
          <w:b/>
          <w:color w:val="080908"/>
          <w:spacing w:val="28"/>
          <w:sz w:val="24"/>
          <w:rtl/>
        </w:rPr>
        <w:t>לאחר הגשת ההשגה ותוך מספר ימים מקבל הניזוק מסרון למספר הטלפון הנייד שצוין בטופס המקוון</w:t>
      </w:r>
      <w:r w:rsidRPr="007C146A">
        <w:rPr>
          <w:rFonts w:ascii="Arial" w:hAnsi="Arial" w:cs="Arial"/>
          <w:b/>
          <w:color w:val="080908"/>
          <w:spacing w:val="28"/>
          <w:sz w:val="24"/>
          <w:rtl/>
        </w:rPr>
        <w:t xml:space="preserve"> </w:t>
      </w:r>
      <w:r w:rsidRPr="007C146A">
        <w:rPr>
          <w:rFonts w:ascii="Arial" w:hAnsi="Arial" w:cs="Arial" w:hint="cs"/>
          <w:b/>
          <w:color w:val="080908"/>
          <w:spacing w:val="28"/>
          <w:sz w:val="24"/>
          <w:rtl/>
        </w:rPr>
        <w:t xml:space="preserve">ובו הודעה כי ההשגה הוגשה בהצלחה. ככל ומסרון זה לא מתקבל, </w:t>
      </w:r>
      <w:r w:rsidRPr="007C146A">
        <w:rPr>
          <w:rFonts w:ascii="Arial" w:hAnsi="Arial" w:cs="Arial"/>
          <w:b/>
          <w:color w:val="080908"/>
          <w:spacing w:val="28"/>
          <w:sz w:val="24"/>
          <w:rtl/>
        </w:rPr>
        <w:t xml:space="preserve">על מגיש ההשגה לוודא </w:t>
      </w:r>
      <w:r w:rsidRPr="007C146A">
        <w:rPr>
          <w:rFonts w:ascii="Arial" w:hAnsi="Arial" w:cs="Arial" w:hint="cs"/>
          <w:b/>
          <w:color w:val="080908"/>
          <w:spacing w:val="28"/>
          <w:sz w:val="24"/>
          <w:rtl/>
        </w:rPr>
        <w:t xml:space="preserve">באמצעות פנייה מקוונת לרשות המיסים (ראה פרטים בסעיף 8.3 לעיל) כי </w:t>
      </w:r>
      <w:r w:rsidRPr="007C146A">
        <w:rPr>
          <w:rFonts w:ascii="Arial" w:hAnsi="Arial" w:cs="Arial"/>
          <w:b/>
          <w:color w:val="080908"/>
          <w:spacing w:val="28"/>
          <w:sz w:val="24"/>
          <w:rtl/>
        </w:rPr>
        <w:t>תהליך ההגשה הושלם בהצלחה וההשגה הוגשה.</w:t>
      </w:r>
    </w:p>
    <w:p w14:paraId="538D559F" w14:textId="77777777" w:rsidR="00E5635C" w:rsidRPr="007C146A" w:rsidRDefault="00E5635C" w:rsidP="007C146A">
      <w:pPr>
        <w:pStyle w:val="af"/>
        <w:numPr>
          <w:ilvl w:val="1"/>
          <w:numId w:val="4"/>
        </w:numPr>
        <w:spacing w:before="120" w:after="120" w:line="360" w:lineRule="atLeast"/>
        <w:contextualSpacing w:val="0"/>
        <w:rPr>
          <w:rFonts w:ascii="Arial" w:eastAsia="Times New Roman" w:hAnsi="Arial" w:cs="Arial"/>
          <w:color w:val="080908"/>
          <w:spacing w:val="26"/>
          <w:sz w:val="24"/>
          <w:rtl/>
          <w:lang w:eastAsia="he-IL"/>
        </w:rPr>
      </w:pPr>
      <w:r w:rsidRPr="007C146A">
        <w:rPr>
          <w:rFonts w:ascii="Arial" w:eastAsia="Times New Roman" w:hAnsi="Arial" w:cs="Arial"/>
          <w:color w:val="080908"/>
          <w:spacing w:val="26"/>
          <w:sz w:val="24"/>
          <w:rtl/>
          <w:lang w:eastAsia="he-IL"/>
        </w:rPr>
        <w:t>העובד המוסמך להחליט בהשגה רשאי לדון ולהכריע בה על פי המידע המצוי בפניו ובמידת הצורך על בסיס טענות וראיות שיוגשו בכתב, ככל שיתבקשו.</w:t>
      </w:r>
    </w:p>
    <w:p w14:paraId="701A93B1" w14:textId="77777777" w:rsidR="00E5635C" w:rsidRPr="007C146A" w:rsidRDefault="00E5635C" w:rsidP="007C146A">
      <w:pPr>
        <w:pStyle w:val="af"/>
        <w:numPr>
          <w:ilvl w:val="1"/>
          <w:numId w:val="4"/>
        </w:numPr>
        <w:spacing w:before="120" w:after="120" w:line="360" w:lineRule="atLeast"/>
        <w:contextualSpacing w:val="0"/>
        <w:rPr>
          <w:rFonts w:ascii="Arial" w:eastAsia="Times New Roman" w:hAnsi="Arial" w:cs="Arial"/>
          <w:color w:val="080908"/>
          <w:spacing w:val="26"/>
          <w:sz w:val="24"/>
          <w:rtl/>
          <w:lang w:eastAsia="he-IL"/>
        </w:rPr>
      </w:pPr>
      <w:r w:rsidRPr="007C146A">
        <w:rPr>
          <w:rFonts w:ascii="Arial" w:eastAsia="Times New Roman" w:hAnsi="Arial" w:cs="Arial"/>
          <w:color w:val="080908"/>
          <w:spacing w:val="26"/>
          <w:sz w:val="24"/>
          <w:rtl/>
          <w:lang w:eastAsia="he-IL"/>
        </w:rPr>
        <w:t>העובד המוסמך להחליט בהשגה ייתן למשיג את החלטתו המנומקת בכתב בתוך שמונה חודשים מיום שנמסרה לו הודעת ההשגה או בתוך 30 ימים מיום שאישר כי המשיג המציא את כל המסמכים והפרטים שנדרש להמציאם, לפי המאוחר; המנהל יהיה רשאי, מטעמים מיוחדים, להאריך את התקופה האמורה עד תום שנה מהיום שנמסרה לו הודעת ההשגה.</w:t>
      </w:r>
    </w:p>
    <w:p w14:paraId="46A0F2D3" w14:textId="77777777" w:rsidR="00E5635C" w:rsidRPr="007C146A" w:rsidRDefault="00E5635C" w:rsidP="007C146A">
      <w:pPr>
        <w:pStyle w:val="af"/>
        <w:numPr>
          <w:ilvl w:val="1"/>
          <w:numId w:val="4"/>
        </w:numPr>
        <w:spacing w:before="120" w:after="120" w:line="360" w:lineRule="atLeast"/>
        <w:contextualSpacing w:val="0"/>
        <w:rPr>
          <w:rFonts w:ascii="Arial" w:eastAsia="Times New Roman" w:hAnsi="Arial" w:cs="Arial"/>
          <w:color w:val="080908"/>
          <w:spacing w:val="26"/>
          <w:sz w:val="24"/>
          <w:rtl/>
          <w:lang w:eastAsia="he-IL"/>
        </w:rPr>
      </w:pPr>
      <w:r w:rsidRPr="007C146A">
        <w:rPr>
          <w:rFonts w:ascii="Arial" w:eastAsia="Times New Roman" w:hAnsi="Arial" w:cs="Arial"/>
          <w:color w:val="080908"/>
          <w:spacing w:val="26"/>
          <w:sz w:val="24"/>
          <w:rtl/>
          <w:lang w:eastAsia="he-IL"/>
        </w:rPr>
        <w:t>לא נתן, העובד המוסמך להחליט בהשגה, את החלטתו למשיג במהלך התקופה האמורה לרבות תקופה שהוארכה, יראו את ההשגה כאילו התקבלה.</w:t>
      </w:r>
    </w:p>
    <w:p w14:paraId="27905681" w14:textId="77777777" w:rsidR="00E5635C" w:rsidRPr="007C146A" w:rsidRDefault="00E5635C" w:rsidP="007C146A">
      <w:pPr>
        <w:pStyle w:val="af"/>
        <w:numPr>
          <w:ilvl w:val="1"/>
          <w:numId w:val="4"/>
        </w:numPr>
        <w:spacing w:before="120" w:after="120" w:line="360" w:lineRule="atLeast"/>
        <w:contextualSpacing w:val="0"/>
        <w:rPr>
          <w:rFonts w:ascii="Arial" w:eastAsia="Times New Roman" w:hAnsi="Arial" w:cs="Arial"/>
          <w:color w:val="080908"/>
          <w:spacing w:val="26"/>
          <w:sz w:val="24"/>
          <w:rtl/>
          <w:lang w:eastAsia="he-IL"/>
        </w:rPr>
      </w:pPr>
      <w:r w:rsidRPr="007C146A">
        <w:rPr>
          <w:rFonts w:ascii="Arial" w:eastAsia="Times New Roman" w:hAnsi="Arial" w:cs="Arial"/>
          <w:color w:val="080908"/>
          <w:spacing w:val="26"/>
          <w:sz w:val="24"/>
          <w:rtl/>
          <w:lang w:eastAsia="he-IL"/>
        </w:rPr>
        <w:t>על החלטה בהשגה ניתן לערור לפני ועדת ערר, בתוך 60 ימים מיום שנמסרה לעורר ההחלטה, בצירוף הודעה על זכות הערר ועל המועד להגשתו.</w:t>
      </w:r>
    </w:p>
    <w:p w14:paraId="67536223" w14:textId="77777777" w:rsidR="007C146A" w:rsidRPr="007C146A" w:rsidRDefault="00E5635C" w:rsidP="007C146A">
      <w:pPr>
        <w:pStyle w:val="af"/>
        <w:numPr>
          <w:ilvl w:val="1"/>
          <w:numId w:val="4"/>
        </w:numPr>
        <w:spacing w:before="120" w:after="120" w:line="360" w:lineRule="atLeast"/>
        <w:contextualSpacing w:val="0"/>
        <w:rPr>
          <w:rFonts w:ascii="Arial" w:eastAsia="Times New Roman" w:hAnsi="Arial" w:cs="Arial"/>
          <w:color w:val="080908"/>
          <w:spacing w:val="26"/>
          <w:sz w:val="24"/>
          <w:lang w:eastAsia="he-IL"/>
        </w:rPr>
      </w:pPr>
      <w:r w:rsidRPr="007C146A">
        <w:rPr>
          <w:rFonts w:ascii="Arial" w:eastAsia="Times New Roman" w:hAnsi="Arial" w:cs="Arial"/>
          <w:color w:val="080908"/>
          <w:spacing w:val="26"/>
          <w:sz w:val="24"/>
          <w:rtl/>
          <w:lang w:eastAsia="he-IL"/>
        </w:rPr>
        <w:t>החלטה בהשגה תישלח למייל הייעודי שנמסר בעת הגשת התביעה. על מגיש התביעה האחריות לבדוק את הדואר הנכנס באופן תדיר ובכלל זה את תיבת דואר הזבל ו/או תיבת הארכיב ואת תקינות תיבת המייל ובאחריותו לעדכן על כל שינוי בכתובת המייל שנמסרה בעת הגשת התביעה.</w:t>
      </w:r>
      <w:r w:rsidR="003624BF" w:rsidRPr="007C146A">
        <w:rPr>
          <w:rFonts w:ascii="Arial" w:eastAsia="Times New Roman" w:hAnsi="Arial" w:cs="Arial" w:hint="cs"/>
          <w:color w:val="080908"/>
          <w:spacing w:val="26"/>
          <w:sz w:val="24"/>
          <w:rtl/>
          <w:lang w:eastAsia="he-IL"/>
        </w:rPr>
        <w:t xml:space="preserve"> הודעה על מתן ההחלטה בהשגה תישלח גם במסרון. ככל שהמסרון לא התקבל בתוך מספר ימים יש לבדוק עם מוקד המידע אם ההשגה התקבלה.</w:t>
      </w:r>
    </w:p>
    <w:p w14:paraId="04E8B94D" w14:textId="77777777" w:rsidR="007C146A" w:rsidRPr="007C146A" w:rsidRDefault="007C146A" w:rsidP="007C146A">
      <w:pPr>
        <w:pStyle w:val="af"/>
        <w:numPr>
          <w:ilvl w:val="1"/>
          <w:numId w:val="4"/>
        </w:numPr>
        <w:spacing w:before="120" w:after="120" w:line="360" w:lineRule="atLeast"/>
        <w:contextualSpacing w:val="0"/>
        <w:rPr>
          <w:rFonts w:ascii="Arial" w:eastAsia="Times New Roman" w:hAnsi="Arial" w:cs="Arial"/>
          <w:color w:val="080908"/>
          <w:spacing w:val="26"/>
          <w:sz w:val="24"/>
          <w:lang w:eastAsia="he-IL"/>
        </w:rPr>
      </w:pPr>
      <w:r w:rsidRPr="007C146A">
        <w:rPr>
          <w:rFonts w:ascii="Arial" w:eastAsia="Times New Roman" w:hAnsi="Arial" w:cs="Arial"/>
          <w:color w:val="080908"/>
          <w:spacing w:val="26"/>
          <w:sz w:val="24"/>
          <w:lang w:eastAsia="he-IL"/>
        </w:rPr>
        <w:br/>
      </w:r>
    </w:p>
    <w:p w14:paraId="6F19779E" w14:textId="77777777" w:rsidR="00E5635C" w:rsidRPr="007C146A" w:rsidRDefault="00E5635C" w:rsidP="007C146A">
      <w:pPr>
        <w:widowControl/>
        <w:numPr>
          <w:ilvl w:val="0"/>
          <w:numId w:val="4"/>
        </w:numPr>
        <w:tabs>
          <w:tab w:val="left" w:pos="423"/>
        </w:tabs>
        <w:spacing w:before="120" w:after="120" w:line="360" w:lineRule="atLeast"/>
        <w:contextualSpacing w:val="0"/>
        <w:outlineLvl w:val="0"/>
        <w:rPr>
          <w:rFonts w:ascii="Arial" w:eastAsia="Times New Roman" w:hAnsi="Arial" w:cs="Arial"/>
          <w:b/>
          <w:bCs/>
          <w:color w:val="080908"/>
          <w:spacing w:val="33"/>
          <w:sz w:val="28"/>
          <w:szCs w:val="28"/>
          <w:u w:val="single"/>
          <w:rtl/>
        </w:rPr>
      </w:pPr>
      <w:r w:rsidRPr="007C146A">
        <w:rPr>
          <w:rFonts w:ascii="Arial" w:eastAsia="Times New Roman" w:hAnsi="Arial" w:cs="Arial" w:hint="cs"/>
          <w:b/>
          <w:bCs/>
          <w:color w:val="080908"/>
          <w:spacing w:val="33"/>
          <w:sz w:val="28"/>
          <w:szCs w:val="28"/>
          <w:u w:val="single"/>
          <w:rtl/>
        </w:rPr>
        <w:lastRenderedPageBreak/>
        <w:t>ועדת ערר וערעור</w:t>
      </w:r>
    </w:p>
    <w:p w14:paraId="3F0ECE87" w14:textId="77777777" w:rsidR="00E86035" w:rsidRPr="007C146A" w:rsidRDefault="00E5635C" w:rsidP="007C146A">
      <w:pPr>
        <w:spacing w:line="360" w:lineRule="atLeast"/>
        <w:ind w:left="360"/>
        <w:contextualSpacing w:val="0"/>
        <w:rPr>
          <w:rFonts w:ascii="Arial" w:eastAsia="Times New Roman" w:hAnsi="Arial" w:cs="Arial"/>
          <w:color w:val="080908"/>
          <w:spacing w:val="28"/>
          <w:rtl/>
          <w:lang w:eastAsia="he-IL"/>
        </w:rPr>
      </w:pPr>
      <w:r w:rsidRPr="007C146A">
        <w:rPr>
          <w:rFonts w:ascii="Arial" w:eastAsia="Times New Roman" w:hAnsi="Arial" w:cs="Arial" w:hint="cs"/>
          <w:color w:val="080908"/>
          <w:spacing w:val="28"/>
          <w:rtl/>
          <w:lang w:eastAsia="he-IL"/>
        </w:rPr>
        <w:t>10.1</w:t>
      </w:r>
      <w:r w:rsidR="00AC163A" w:rsidRPr="007C146A">
        <w:rPr>
          <w:rFonts w:ascii="Arial" w:eastAsia="Times New Roman" w:hAnsi="Arial" w:cs="Arial" w:hint="cs"/>
          <w:color w:val="080908"/>
          <w:spacing w:val="28"/>
          <w:rtl/>
          <w:lang w:eastAsia="he-IL"/>
        </w:rPr>
        <w:t>.</w:t>
      </w:r>
      <w:r w:rsidRPr="007C146A">
        <w:rPr>
          <w:rFonts w:ascii="Arial" w:eastAsia="Times New Roman" w:hAnsi="Arial" w:cs="Arial" w:hint="cs"/>
          <w:color w:val="080908"/>
          <w:spacing w:val="28"/>
          <w:rtl/>
          <w:lang w:eastAsia="he-IL"/>
        </w:rPr>
        <w:t xml:space="preserve">   </w:t>
      </w:r>
      <w:r w:rsidR="00A0722C" w:rsidRPr="007C146A">
        <w:rPr>
          <w:rFonts w:ascii="Arial" w:eastAsia="Times New Roman" w:hAnsi="Arial" w:cs="Arial" w:hint="cs"/>
          <w:color w:val="080908"/>
          <w:spacing w:val="28"/>
          <w:rtl/>
          <w:lang w:eastAsia="he-IL"/>
        </w:rPr>
        <w:t xml:space="preserve"> </w:t>
      </w:r>
      <w:r w:rsidR="00E86035" w:rsidRPr="007C146A">
        <w:rPr>
          <w:rFonts w:ascii="Arial" w:eastAsia="Times New Roman" w:hAnsi="Arial" w:cs="Arial"/>
          <w:color w:val="080908"/>
          <w:spacing w:val="28"/>
          <w:rtl/>
          <w:lang w:eastAsia="he-IL"/>
        </w:rPr>
        <w:t xml:space="preserve">הליכי ערר יהיו בהתאם לתקנות מס רכוש וקרן פיצויים (תשלום פיצויים)(נזק מלחמה ונזק עקיף), </w:t>
      </w:r>
    </w:p>
    <w:p w14:paraId="3615DAB3" w14:textId="77777777" w:rsidR="00E86035" w:rsidRPr="007C146A" w:rsidRDefault="00E86035" w:rsidP="007C146A">
      <w:pPr>
        <w:spacing w:line="360" w:lineRule="atLeast"/>
        <w:ind w:left="720"/>
        <w:contextualSpacing w:val="0"/>
        <w:rPr>
          <w:rFonts w:ascii="Arial" w:eastAsia="Times New Roman" w:hAnsi="Arial" w:cs="Arial"/>
          <w:color w:val="080908"/>
          <w:spacing w:val="28"/>
          <w:rtl/>
          <w:lang w:eastAsia="he-IL"/>
        </w:rPr>
      </w:pPr>
      <w:r w:rsidRPr="007C146A">
        <w:rPr>
          <w:rFonts w:ascii="Arial" w:eastAsia="Times New Roman" w:hAnsi="Arial" w:cs="Arial" w:hint="cs"/>
          <w:color w:val="080908"/>
          <w:spacing w:val="28"/>
          <w:rtl/>
          <w:lang w:eastAsia="he-IL"/>
        </w:rPr>
        <w:t xml:space="preserve">  </w:t>
      </w:r>
      <w:r w:rsidR="00A0722C" w:rsidRPr="007C146A">
        <w:rPr>
          <w:rFonts w:ascii="Arial" w:eastAsia="Times New Roman" w:hAnsi="Arial" w:cs="Arial" w:hint="cs"/>
          <w:color w:val="080908"/>
          <w:spacing w:val="28"/>
          <w:rtl/>
          <w:lang w:eastAsia="he-IL"/>
        </w:rPr>
        <w:t xml:space="preserve"> </w:t>
      </w:r>
      <w:r w:rsidRPr="007C146A">
        <w:rPr>
          <w:rFonts w:ascii="Arial" w:eastAsia="Times New Roman" w:hAnsi="Arial" w:cs="Arial" w:hint="cs"/>
          <w:color w:val="080908"/>
          <w:spacing w:val="28"/>
          <w:rtl/>
          <w:lang w:eastAsia="he-IL"/>
        </w:rPr>
        <w:t xml:space="preserve">  ה</w:t>
      </w:r>
      <w:r w:rsidRPr="007C146A">
        <w:rPr>
          <w:rFonts w:ascii="Arial" w:eastAsia="Times New Roman" w:hAnsi="Arial" w:cs="Arial"/>
          <w:color w:val="080908"/>
          <w:spacing w:val="28"/>
          <w:rtl/>
          <w:lang w:eastAsia="he-IL"/>
        </w:rPr>
        <w:t>תשל"ג-1973.</w:t>
      </w:r>
    </w:p>
    <w:p w14:paraId="7F73CDB4" w14:textId="77777777" w:rsidR="00E86035" w:rsidRPr="007C146A" w:rsidRDefault="00A70F61" w:rsidP="007C146A">
      <w:pPr>
        <w:spacing w:line="360" w:lineRule="atLeast"/>
        <w:ind w:left="360"/>
        <w:contextualSpacing w:val="0"/>
        <w:rPr>
          <w:rFonts w:ascii="Arial" w:eastAsia="Times New Roman" w:hAnsi="Arial" w:cs="Arial"/>
          <w:color w:val="080908"/>
          <w:spacing w:val="28"/>
          <w:rtl/>
          <w:lang w:eastAsia="he-IL"/>
        </w:rPr>
      </w:pPr>
      <w:r w:rsidRPr="007C146A">
        <w:rPr>
          <w:rFonts w:ascii="Arial" w:eastAsia="Times New Roman" w:hAnsi="Arial" w:cs="Arial" w:hint="cs"/>
          <w:color w:val="080908"/>
          <w:spacing w:val="28"/>
          <w:rtl/>
          <w:lang w:eastAsia="he-IL"/>
        </w:rPr>
        <w:t xml:space="preserve">10.2. </w:t>
      </w:r>
      <w:r w:rsidR="00E86035" w:rsidRPr="007C146A">
        <w:rPr>
          <w:rFonts w:ascii="Arial" w:eastAsia="Times New Roman" w:hAnsi="Arial" w:cs="Arial" w:hint="cs"/>
          <w:color w:val="080908"/>
          <w:spacing w:val="28"/>
          <w:rtl/>
          <w:lang w:eastAsia="he-IL"/>
        </w:rPr>
        <w:t xml:space="preserve"> </w:t>
      </w:r>
      <w:r w:rsidR="00A0722C" w:rsidRPr="007C146A">
        <w:rPr>
          <w:rFonts w:ascii="Arial" w:eastAsia="Times New Roman" w:hAnsi="Arial" w:cs="Arial" w:hint="cs"/>
          <w:color w:val="080908"/>
          <w:spacing w:val="28"/>
          <w:rtl/>
          <w:lang w:eastAsia="he-IL"/>
        </w:rPr>
        <w:t xml:space="preserve"> </w:t>
      </w:r>
      <w:r w:rsidR="00AC163A" w:rsidRPr="007C146A">
        <w:rPr>
          <w:rFonts w:ascii="Arial" w:eastAsia="Times New Roman" w:hAnsi="Arial" w:cs="Arial" w:hint="cs"/>
          <w:color w:val="080908"/>
          <w:spacing w:val="28"/>
          <w:rtl/>
          <w:lang w:eastAsia="he-IL"/>
        </w:rPr>
        <w:t xml:space="preserve"> </w:t>
      </w:r>
      <w:r w:rsidR="00E86035" w:rsidRPr="007C146A">
        <w:rPr>
          <w:rFonts w:ascii="Arial" w:eastAsia="Times New Roman" w:hAnsi="Arial" w:cs="Arial"/>
          <w:color w:val="080908"/>
          <w:spacing w:val="28"/>
          <w:rtl/>
          <w:lang w:eastAsia="he-IL"/>
        </w:rPr>
        <w:t xml:space="preserve">הערר יוגש ב- 4 עותקים ויכלול את כל הפרטים והצרופות הדרושים לשם בחינת הטענות שפורטו </w:t>
      </w:r>
      <w:r w:rsidR="00E86035" w:rsidRPr="007C146A">
        <w:rPr>
          <w:rFonts w:ascii="Arial" w:eastAsia="Times New Roman" w:hAnsi="Arial" w:cs="Arial" w:hint="cs"/>
          <w:color w:val="080908"/>
          <w:spacing w:val="28"/>
          <w:rtl/>
          <w:lang w:eastAsia="he-IL"/>
        </w:rPr>
        <w:t xml:space="preserve"> </w:t>
      </w:r>
    </w:p>
    <w:p w14:paraId="18A779F0" w14:textId="77777777" w:rsidR="00E86035" w:rsidRPr="007C146A" w:rsidRDefault="00E86035" w:rsidP="007C146A">
      <w:pPr>
        <w:spacing w:line="360" w:lineRule="atLeast"/>
        <w:ind w:left="792"/>
        <w:contextualSpacing w:val="0"/>
        <w:rPr>
          <w:rFonts w:ascii="Arial" w:eastAsia="Times New Roman" w:hAnsi="Arial" w:cs="Arial"/>
          <w:color w:val="080908"/>
          <w:spacing w:val="28"/>
          <w:rtl/>
          <w:lang w:eastAsia="he-IL"/>
        </w:rPr>
      </w:pPr>
      <w:r w:rsidRPr="007C146A">
        <w:rPr>
          <w:rFonts w:ascii="Arial" w:eastAsia="Times New Roman" w:hAnsi="Arial" w:cs="Arial" w:hint="cs"/>
          <w:color w:val="080908"/>
          <w:spacing w:val="28"/>
          <w:rtl/>
          <w:lang w:eastAsia="he-IL"/>
        </w:rPr>
        <w:t xml:space="preserve">   </w:t>
      </w:r>
      <w:r w:rsidR="00A0722C" w:rsidRPr="007C146A">
        <w:rPr>
          <w:rFonts w:ascii="Arial" w:eastAsia="Times New Roman" w:hAnsi="Arial" w:cs="Arial" w:hint="cs"/>
          <w:color w:val="080908"/>
          <w:spacing w:val="28"/>
          <w:rtl/>
          <w:lang w:eastAsia="he-IL"/>
        </w:rPr>
        <w:t xml:space="preserve"> </w:t>
      </w:r>
      <w:r w:rsidRPr="007C146A">
        <w:rPr>
          <w:rFonts w:ascii="Arial" w:eastAsia="Times New Roman" w:hAnsi="Arial" w:cs="Arial"/>
          <w:color w:val="080908"/>
          <w:spacing w:val="28"/>
          <w:rtl/>
          <w:lang w:eastAsia="he-IL"/>
        </w:rPr>
        <w:t>בהליך הערר, ניזוק יכול לייצג את עצמו ו/או להיות מיוצג על ידי עורך דין.</w:t>
      </w:r>
    </w:p>
    <w:p w14:paraId="6BFDB64A" w14:textId="77777777" w:rsidR="00A70F61" w:rsidRPr="007C146A" w:rsidRDefault="00A70F61" w:rsidP="007C146A">
      <w:pPr>
        <w:spacing w:line="360" w:lineRule="atLeast"/>
        <w:ind w:left="360"/>
        <w:contextualSpacing w:val="0"/>
        <w:rPr>
          <w:rFonts w:ascii="Arial" w:eastAsia="Times New Roman" w:hAnsi="Arial" w:cs="Arial"/>
          <w:color w:val="080908"/>
          <w:spacing w:val="28"/>
          <w:lang w:eastAsia="he-IL"/>
        </w:rPr>
      </w:pPr>
      <w:r w:rsidRPr="007C146A">
        <w:rPr>
          <w:rFonts w:ascii="Arial" w:eastAsia="Times New Roman" w:hAnsi="Arial" w:cs="Arial" w:hint="cs"/>
          <w:color w:val="080908"/>
          <w:spacing w:val="28"/>
          <w:rtl/>
          <w:lang w:eastAsia="he-IL"/>
        </w:rPr>
        <w:t xml:space="preserve"> 10.3. </w:t>
      </w:r>
      <w:r w:rsidR="00A0722C" w:rsidRPr="007C146A">
        <w:rPr>
          <w:rFonts w:ascii="Arial" w:eastAsia="Times New Roman" w:hAnsi="Arial" w:cs="Arial" w:hint="cs"/>
          <w:color w:val="080908"/>
          <w:spacing w:val="28"/>
          <w:rtl/>
          <w:lang w:eastAsia="he-IL"/>
        </w:rPr>
        <w:t xml:space="preserve"> </w:t>
      </w:r>
      <w:r w:rsidRPr="007C146A">
        <w:rPr>
          <w:rFonts w:ascii="Arial" w:eastAsia="Times New Roman" w:hAnsi="Arial" w:cs="Arial" w:hint="cs"/>
          <w:color w:val="080908"/>
          <w:spacing w:val="28"/>
          <w:rtl/>
          <w:lang w:eastAsia="he-IL"/>
        </w:rPr>
        <w:t xml:space="preserve"> ערעור על החלטת ועדת הערר, יהיה ערעור בזכות בשאלה משפטית בלבד ויוגש בתוך 30 יום לבית </w:t>
      </w:r>
    </w:p>
    <w:p w14:paraId="7F47275F" w14:textId="77777777" w:rsidR="007C146A" w:rsidRPr="007C146A" w:rsidRDefault="00AC163A" w:rsidP="007C146A">
      <w:pPr>
        <w:spacing w:line="360" w:lineRule="atLeast"/>
        <w:ind w:left="720"/>
        <w:contextualSpacing w:val="0"/>
        <w:rPr>
          <w:rFonts w:ascii="Arial" w:eastAsia="Times New Roman" w:hAnsi="Arial" w:cs="Arial"/>
          <w:color w:val="080908"/>
          <w:spacing w:val="28"/>
          <w:rtl/>
          <w:lang w:eastAsia="he-IL"/>
        </w:rPr>
      </w:pPr>
      <w:r w:rsidRPr="007C146A">
        <w:rPr>
          <w:rFonts w:ascii="Arial" w:eastAsia="Times New Roman" w:hAnsi="Arial" w:cs="Arial" w:hint="cs"/>
          <w:color w:val="080908"/>
          <w:spacing w:val="28"/>
          <w:rtl/>
          <w:lang w:eastAsia="he-IL"/>
        </w:rPr>
        <w:t xml:space="preserve">     </w:t>
      </w:r>
      <w:r w:rsidR="00A70F61" w:rsidRPr="007C146A">
        <w:rPr>
          <w:rFonts w:ascii="Arial" w:eastAsia="Times New Roman" w:hAnsi="Arial" w:cs="Arial" w:hint="cs"/>
          <w:color w:val="080908"/>
          <w:spacing w:val="28"/>
          <w:rtl/>
          <w:lang w:eastAsia="he-IL"/>
        </w:rPr>
        <w:t>המשפט המחוזי, על הניזוק להמציא העתק מהערעור, עם הגשתו, לפרקליטות המחוז.</w:t>
      </w:r>
    </w:p>
    <w:p w14:paraId="67BE5654" w14:textId="77777777" w:rsidR="007C146A" w:rsidRPr="007C146A" w:rsidRDefault="007C146A" w:rsidP="007C146A">
      <w:pPr>
        <w:spacing w:line="360" w:lineRule="atLeast"/>
        <w:ind w:left="720"/>
        <w:contextualSpacing w:val="0"/>
        <w:rPr>
          <w:rFonts w:ascii="Arial" w:eastAsia="Times New Roman" w:hAnsi="Arial" w:cs="Arial"/>
          <w:color w:val="080908"/>
          <w:spacing w:val="28"/>
          <w:rtl/>
          <w:lang w:eastAsia="he-IL"/>
        </w:rPr>
      </w:pPr>
      <w:r w:rsidRPr="007C146A">
        <w:rPr>
          <w:rFonts w:ascii="Arial" w:eastAsia="Times New Roman" w:hAnsi="Arial" w:cs="Arial"/>
          <w:color w:val="080908"/>
          <w:spacing w:val="28"/>
          <w:rtl/>
          <w:lang w:eastAsia="he-IL"/>
        </w:rPr>
        <w:br/>
      </w:r>
    </w:p>
    <w:p w14:paraId="0C02C73C" w14:textId="77777777" w:rsidR="007C146A" w:rsidRPr="007C146A" w:rsidRDefault="003A1C6B" w:rsidP="007C146A">
      <w:pPr>
        <w:widowControl/>
        <w:spacing w:before="120" w:after="120" w:line="360" w:lineRule="atLeast"/>
        <w:ind w:left="392"/>
        <w:contextualSpacing w:val="0"/>
        <w:rPr>
          <w:rFonts w:ascii="Arial" w:eastAsia="Times New Roman" w:hAnsi="Arial" w:cs="Arial"/>
          <w:b/>
          <w:bCs/>
          <w:color w:val="080908"/>
          <w:spacing w:val="28"/>
          <w:rtl/>
        </w:rPr>
      </w:pPr>
      <w:r w:rsidRPr="007C146A">
        <w:rPr>
          <w:rFonts w:ascii="Arial" w:eastAsia="Times New Roman" w:hAnsi="Arial" w:cs="Arial"/>
          <w:b/>
          <w:bCs/>
          <w:color w:val="080908"/>
          <w:spacing w:val="28"/>
          <w:rtl/>
        </w:rPr>
        <w:tab/>
        <w:t xml:space="preserve">  אין באמור בהוראת נוהל זו בכדי לפגוע בסמכות המנהל לפי כל דין.</w:t>
      </w:r>
    </w:p>
    <w:p w14:paraId="61A1FFCB" w14:textId="77777777" w:rsidR="007C146A" w:rsidRPr="007C146A" w:rsidRDefault="007C146A" w:rsidP="007C146A">
      <w:pPr>
        <w:widowControl/>
        <w:spacing w:before="120" w:after="120" w:line="360" w:lineRule="atLeast"/>
        <w:ind w:left="392"/>
        <w:contextualSpacing w:val="0"/>
        <w:rPr>
          <w:rFonts w:ascii="Arial" w:eastAsia="Times New Roman" w:hAnsi="Arial" w:cs="Arial"/>
          <w:b/>
          <w:bCs/>
          <w:color w:val="080908"/>
          <w:spacing w:val="28"/>
          <w:rtl/>
        </w:rPr>
      </w:pPr>
      <w:r w:rsidRPr="007C146A">
        <w:rPr>
          <w:rFonts w:ascii="Arial" w:eastAsia="Times New Roman" w:hAnsi="Arial" w:cs="Arial"/>
          <w:b/>
          <w:bCs/>
          <w:color w:val="080908"/>
          <w:spacing w:val="28"/>
          <w:rtl/>
        </w:rPr>
        <w:br/>
      </w:r>
      <w:r w:rsidRPr="007C146A">
        <w:rPr>
          <w:rFonts w:ascii="Arial" w:eastAsia="Times New Roman" w:hAnsi="Arial" w:cs="Arial"/>
          <w:b/>
          <w:bCs/>
          <w:color w:val="080908"/>
          <w:spacing w:val="28"/>
          <w:rtl/>
        </w:rPr>
        <w:br/>
      </w:r>
      <w:r w:rsidRPr="007C146A">
        <w:rPr>
          <w:rFonts w:ascii="Arial" w:eastAsia="Times New Roman" w:hAnsi="Arial" w:cs="Arial"/>
          <w:b/>
          <w:bCs/>
          <w:color w:val="080908"/>
          <w:spacing w:val="28"/>
          <w:rtl/>
        </w:rPr>
        <w:br/>
      </w:r>
      <w:r w:rsidRPr="007C146A">
        <w:rPr>
          <w:rFonts w:ascii="Arial" w:eastAsia="Times New Roman" w:hAnsi="Arial" w:cs="Arial"/>
          <w:b/>
          <w:bCs/>
          <w:color w:val="080908"/>
          <w:spacing w:val="28"/>
          <w:rtl/>
        </w:rPr>
        <w:br/>
      </w:r>
      <w:r w:rsidRPr="007C146A">
        <w:rPr>
          <w:rFonts w:ascii="Arial" w:eastAsia="Times New Roman" w:hAnsi="Arial" w:cs="Arial"/>
          <w:b/>
          <w:bCs/>
          <w:color w:val="080908"/>
          <w:spacing w:val="28"/>
          <w:rtl/>
        </w:rPr>
        <w:br/>
      </w:r>
      <w:r w:rsidRPr="007C146A">
        <w:rPr>
          <w:rFonts w:ascii="Arial" w:eastAsia="Times New Roman" w:hAnsi="Arial" w:cs="Arial"/>
          <w:b/>
          <w:bCs/>
          <w:color w:val="080908"/>
          <w:spacing w:val="28"/>
          <w:rtl/>
        </w:rPr>
        <w:br/>
      </w:r>
    </w:p>
    <w:p w14:paraId="1EDEF507" w14:textId="77777777" w:rsidR="003A1C6B" w:rsidRPr="007C146A" w:rsidRDefault="003A1C6B" w:rsidP="007C146A">
      <w:pPr>
        <w:widowControl/>
        <w:spacing w:before="120" w:after="120" w:line="360" w:lineRule="atLeast"/>
        <w:ind w:left="-6"/>
        <w:contextualSpacing w:val="0"/>
        <w:jc w:val="center"/>
        <w:rPr>
          <w:rFonts w:ascii="Arial" w:eastAsia="Times New Roman" w:hAnsi="Arial" w:cs="Arial"/>
          <w:b/>
          <w:bCs/>
          <w:color w:val="080908"/>
          <w:spacing w:val="33"/>
          <w:sz w:val="28"/>
          <w:szCs w:val="28"/>
          <w:rtl/>
        </w:rPr>
      </w:pPr>
      <w:r w:rsidRPr="007C146A">
        <w:rPr>
          <w:rFonts w:ascii="Arial" w:eastAsia="Times New Roman" w:hAnsi="Arial" w:cs="Arial"/>
          <w:b/>
          <w:bCs/>
          <w:color w:val="080908"/>
          <w:spacing w:val="33"/>
          <w:sz w:val="28"/>
          <w:szCs w:val="28"/>
          <w:rtl/>
        </w:rPr>
        <w:t>בברכה</w:t>
      </w:r>
    </w:p>
    <w:p w14:paraId="6A6ABEB2" w14:textId="77777777" w:rsidR="007C146A" w:rsidRPr="007C146A" w:rsidRDefault="003A1C6B" w:rsidP="007C146A">
      <w:pPr>
        <w:widowControl/>
        <w:spacing w:before="120" w:after="120" w:line="360" w:lineRule="atLeast"/>
        <w:ind w:left="-6"/>
        <w:contextualSpacing w:val="0"/>
        <w:jc w:val="center"/>
        <w:rPr>
          <w:rFonts w:ascii="Arial" w:eastAsia="Times New Roman" w:hAnsi="Arial" w:cs="Arial"/>
          <w:b/>
          <w:bCs/>
          <w:color w:val="080908"/>
          <w:spacing w:val="33"/>
          <w:sz w:val="28"/>
          <w:szCs w:val="28"/>
          <w:rtl/>
        </w:rPr>
      </w:pPr>
      <w:r w:rsidRPr="007C146A">
        <w:rPr>
          <w:rFonts w:ascii="Arial" w:eastAsia="Times New Roman" w:hAnsi="Arial" w:cs="Arial"/>
          <w:b/>
          <w:bCs/>
          <w:color w:val="080908"/>
          <w:spacing w:val="33"/>
          <w:sz w:val="28"/>
          <w:szCs w:val="28"/>
          <w:rtl/>
        </w:rPr>
        <w:t>רשות המסים בישראל</w:t>
      </w:r>
    </w:p>
    <w:p w14:paraId="1C229280" w14:textId="77777777" w:rsidR="007C146A" w:rsidRPr="007C146A" w:rsidRDefault="007C146A" w:rsidP="007C146A">
      <w:pPr>
        <w:widowControl/>
        <w:spacing w:before="120" w:after="120" w:line="360" w:lineRule="atLeast"/>
        <w:ind w:left="-6"/>
        <w:contextualSpacing w:val="0"/>
        <w:jc w:val="center"/>
        <w:rPr>
          <w:rFonts w:ascii="Arial" w:eastAsia="Times New Roman" w:hAnsi="Arial" w:cs="Arial"/>
          <w:b/>
          <w:bCs/>
          <w:color w:val="080908"/>
          <w:spacing w:val="33"/>
          <w:sz w:val="28"/>
          <w:szCs w:val="28"/>
          <w:rtl/>
        </w:rPr>
      </w:pPr>
      <w:r w:rsidRPr="007C146A">
        <w:rPr>
          <w:rFonts w:ascii="Arial" w:eastAsia="Times New Roman" w:hAnsi="Arial" w:cs="Arial"/>
          <w:b/>
          <w:bCs/>
          <w:color w:val="080908"/>
          <w:spacing w:val="33"/>
          <w:sz w:val="28"/>
          <w:szCs w:val="28"/>
          <w:rtl/>
        </w:rPr>
        <w:br/>
      </w:r>
      <w:r w:rsidRPr="007C146A">
        <w:rPr>
          <w:rFonts w:ascii="Arial" w:eastAsia="Times New Roman" w:hAnsi="Arial" w:cs="Arial"/>
          <w:b/>
          <w:bCs/>
          <w:color w:val="080908"/>
          <w:spacing w:val="33"/>
          <w:sz w:val="28"/>
          <w:szCs w:val="28"/>
          <w:rtl/>
        </w:rPr>
        <w:br/>
      </w:r>
      <w:r w:rsidRPr="007C146A">
        <w:rPr>
          <w:rFonts w:ascii="Arial" w:eastAsia="Times New Roman" w:hAnsi="Arial" w:cs="Arial"/>
          <w:b/>
          <w:bCs/>
          <w:color w:val="080908"/>
          <w:spacing w:val="33"/>
          <w:sz w:val="28"/>
          <w:szCs w:val="28"/>
          <w:rtl/>
        </w:rPr>
        <w:br/>
      </w:r>
      <w:r w:rsidRPr="007C146A">
        <w:rPr>
          <w:rFonts w:ascii="Arial" w:eastAsia="Times New Roman" w:hAnsi="Arial" w:cs="Arial"/>
          <w:b/>
          <w:bCs/>
          <w:color w:val="080908"/>
          <w:spacing w:val="33"/>
          <w:sz w:val="28"/>
          <w:szCs w:val="28"/>
          <w:rtl/>
        </w:rPr>
        <w:br/>
      </w:r>
      <w:r w:rsidRPr="007C146A">
        <w:rPr>
          <w:rFonts w:ascii="Arial" w:eastAsia="Times New Roman" w:hAnsi="Arial" w:cs="Arial"/>
          <w:b/>
          <w:bCs/>
          <w:color w:val="080908"/>
          <w:spacing w:val="33"/>
          <w:sz w:val="28"/>
          <w:szCs w:val="28"/>
          <w:rtl/>
        </w:rPr>
        <w:br/>
      </w:r>
      <w:r w:rsidRPr="007C146A">
        <w:rPr>
          <w:rFonts w:ascii="Arial" w:eastAsia="Times New Roman" w:hAnsi="Arial" w:cs="Arial"/>
          <w:b/>
          <w:bCs/>
          <w:color w:val="080908"/>
          <w:spacing w:val="33"/>
          <w:sz w:val="28"/>
          <w:szCs w:val="28"/>
          <w:rtl/>
        </w:rPr>
        <w:br/>
      </w:r>
      <w:r w:rsidRPr="007C146A">
        <w:rPr>
          <w:rFonts w:ascii="Arial" w:eastAsia="Times New Roman" w:hAnsi="Arial" w:cs="Arial"/>
          <w:b/>
          <w:bCs/>
          <w:color w:val="080908"/>
          <w:spacing w:val="33"/>
          <w:sz w:val="28"/>
          <w:szCs w:val="28"/>
          <w:rtl/>
        </w:rPr>
        <w:lastRenderedPageBreak/>
        <w:br/>
      </w:r>
      <w:r w:rsidRPr="007C146A">
        <w:rPr>
          <w:rFonts w:ascii="Arial" w:eastAsia="Times New Roman" w:hAnsi="Arial" w:cs="Arial"/>
          <w:b/>
          <w:bCs/>
          <w:color w:val="080908"/>
          <w:spacing w:val="33"/>
          <w:sz w:val="28"/>
          <w:szCs w:val="28"/>
          <w:rtl/>
        </w:rPr>
        <w:br/>
      </w:r>
      <w:r w:rsidRPr="007C146A">
        <w:rPr>
          <w:rFonts w:ascii="Arial" w:eastAsia="Times New Roman" w:hAnsi="Arial" w:cs="Arial"/>
          <w:b/>
          <w:bCs/>
          <w:color w:val="080908"/>
          <w:spacing w:val="33"/>
          <w:sz w:val="28"/>
          <w:szCs w:val="28"/>
          <w:rtl/>
        </w:rPr>
        <w:br/>
      </w:r>
      <w:r w:rsidRPr="007C146A">
        <w:rPr>
          <w:rFonts w:ascii="Arial" w:eastAsia="Times New Roman" w:hAnsi="Arial" w:cs="Arial"/>
          <w:b/>
          <w:bCs/>
          <w:color w:val="080908"/>
          <w:spacing w:val="33"/>
          <w:sz w:val="28"/>
          <w:szCs w:val="28"/>
          <w:rtl/>
        </w:rPr>
        <w:br/>
      </w:r>
      <w:r w:rsidRPr="007C146A">
        <w:rPr>
          <w:rFonts w:ascii="Arial" w:eastAsia="Times New Roman" w:hAnsi="Arial" w:cs="Arial"/>
          <w:b/>
          <w:bCs/>
          <w:color w:val="080908"/>
          <w:spacing w:val="33"/>
          <w:sz w:val="28"/>
          <w:szCs w:val="28"/>
          <w:rtl/>
        </w:rPr>
        <w:br/>
      </w:r>
    </w:p>
    <w:p w14:paraId="755AF830" w14:textId="77777777" w:rsidR="00082D7D" w:rsidRPr="00586E74" w:rsidRDefault="00082D7D" w:rsidP="00586E74">
      <w:pPr>
        <w:tabs>
          <w:tab w:val="left" w:pos="6418"/>
        </w:tabs>
        <w:spacing w:before="240" w:after="240" w:line="276" w:lineRule="atLeast"/>
        <w:jc w:val="center"/>
        <w:outlineLvl w:val="0"/>
        <w:rPr>
          <w:rFonts w:ascii="Arial" w:hAnsi="Arial" w:cs="Arial"/>
          <w:b/>
          <w:bCs/>
          <w:color w:val="080908"/>
          <w:spacing w:val="28"/>
          <w:sz w:val="32"/>
          <w:szCs w:val="32"/>
          <w:u w:val="single"/>
          <w:rtl/>
        </w:rPr>
      </w:pPr>
      <w:r w:rsidRPr="00586E74">
        <w:rPr>
          <w:rFonts w:ascii="Arial" w:hAnsi="Arial" w:cs="Arial" w:hint="eastAsia"/>
          <w:b/>
          <w:bCs/>
          <w:color w:val="080908"/>
          <w:spacing w:val="28"/>
          <w:sz w:val="32"/>
          <w:szCs w:val="32"/>
          <w:u w:val="single"/>
          <w:rtl/>
        </w:rPr>
        <w:t>נספח</w:t>
      </w:r>
      <w:r w:rsidRPr="00586E74">
        <w:rPr>
          <w:rFonts w:ascii="Arial" w:hAnsi="Arial" w:cs="Arial"/>
          <w:b/>
          <w:bCs/>
          <w:color w:val="080908"/>
          <w:spacing w:val="28"/>
          <w:sz w:val="32"/>
          <w:szCs w:val="32"/>
          <w:u w:val="single"/>
          <w:rtl/>
        </w:rPr>
        <w:t xml:space="preserve"> א' – רשימת היישובים שבתוספת הש</w:t>
      </w:r>
      <w:r w:rsidRPr="00586E74">
        <w:rPr>
          <w:rFonts w:ascii="Arial" w:hAnsi="Arial" w:cs="Arial" w:hint="eastAsia"/>
          <w:b/>
          <w:bCs/>
          <w:color w:val="080908"/>
          <w:spacing w:val="28"/>
          <w:sz w:val="32"/>
          <w:szCs w:val="32"/>
          <w:u w:val="single"/>
          <w:rtl/>
        </w:rPr>
        <w:t>לישית</w:t>
      </w:r>
      <w:r w:rsidRPr="00586E74">
        <w:rPr>
          <w:rFonts w:ascii="Arial" w:hAnsi="Arial" w:cs="Arial"/>
          <w:b/>
          <w:bCs/>
          <w:color w:val="080908"/>
          <w:spacing w:val="28"/>
          <w:sz w:val="32"/>
          <w:szCs w:val="32"/>
          <w:u w:val="single"/>
          <w:rtl/>
        </w:rPr>
        <w:t xml:space="preserve"> </w:t>
      </w:r>
      <w:r w:rsidRPr="00586E74">
        <w:rPr>
          <w:rFonts w:ascii="Arial" w:hAnsi="Arial" w:cs="Arial" w:hint="eastAsia"/>
          <w:b/>
          <w:bCs/>
          <w:color w:val="080908"/>
          <w:spacing w:val="28"/>
          <w:sz w:val="32"/>
          <w:szCs w:val="32"/>
          <w:u w:val="single"/>
          <w:rtl/>
        </w:rPr>
        <w:t>לתקנות</w:t>
      </w:r>
      <w:r w:rsidRPr="00586E74">
        <w:rPr>
          <w:rFonts w:ascii="Arial" w:hAnsi="Arial" w:cs="Arial"/>
          <w:b/>
          <w:bCs/>
          <w:color w:val="080908"/>
          <w:spacing w:val="28"/>
          <w:sz w:val="32"/>
          <w:szCs w:val="32"/>
          <w:u w:val="single"/>
          <w:rtl/>
        </w:rPr>
        <w:t xml:space="preserve"> </w:t>
      </w:r>
      <w:r w:rsidRPr="00586E74">
        <w:rPr>
          <w:rFonts w:ascii="Arial" w:hAnsi="Arial" w:cs="Arial" w:hint="eastAsia"/>
          <w:b/>
          <w:bCs/>
          <w:color w:val="080908"/>
          <w:spacing w:val="28"/>
          <w:sz w:val="32"/>
          <w:szCs w:val="32"/>
          <w:u w:val="single"/>
          <w:rtl/>
        </w:rPr>
        <w:t>הוראת</w:t>
      </w:r>
      <w:r w:rsidRPr="00586E74">
        <w:rPr>
          <w:rFonts w:ascii="Arial" w:hAnsi="Arial" w:cs="Arial"/>
          <w:b/>
          <w:bCs/>
          <w:color w:val="080908"/>
          <w:spacing w:val="28"/>
          <w:sz w:val="32"/>
          <w:szCs w:val="32"/>
          <w:u w:val="single"/>
          <w:rtl/>
        </w:rPr>
        <w:t xml:space="preserve"> </w:t>
      </w:r>
      <w:r w:rsidRPr="00586E74">
        <w:rPr>
          <w:rFonts w:ascii="Arial" w:hAnsi="Arial" w:cs="Arial" w:hint="eastAsia"/>
          <w:b/>
          <w:bCs/>
          <w:color w:val="080908"/>
          <w:spacing w:val="28"/>
          <w:sz w:val="32"/>
          <w:szCs w:val="32"/>
          <w:u w:val="single"/>
          <w:rtl/>
        </w:rPr>
        <w:t>השעה</w:t>
      </w:r>
    </w:p>
    <w:p w14:paraId="3DF0326A" w14:textId="77777777" w:rsidR="00494B6E" w:rsidRPr="007C146A" w:rsidRDefault="00494B6E" w:rsidP="007C146A">
      <w:pPr>
        <w:tabs>
          <w:tab w:val="left" w:pos="6418"/>
        </w:tabs>
        <w:spacing w:line="360" w:lineRule="atLeast"/>
        <w:rPr>
          <w:rFonts w:ascii="Arial" w:hAnsi="Arial" w:cs="Arial"/>
          <w:color w:val="080908"/>
          <w:spacing w:val="28"/>
          <w:rtl/>
        </w:rPr>
      </w:pPr>
    </w:p>
    <w:p w14:paraId="42CAD26B" w14:textId="77777777" w:rsidR="009C09F8" w:rsidRPr="007C146A" w:rsidRDefault="009C09F8"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hint="cs"/>
          <w:noProof w:val="0"/>
          <w:snapToGrid w:val="0"/>
          <w:color w:val="080908"/>
          <w:spacing w:val="24"/>
          <w:sz w:val="24"/>
          <w:rtl/>
          <w:lang w:eastAsia="en-US"/>
        </w:rPr>
        <w:t>שדרות</w:t>
      </w:r>
    </w:p>
    <w:p w14:paraId="79F71867" w14:textId="77777777" w:rsidR="009C09F8" w:rsidRPr="007C146A" w:rsidRDefault="009C09F8"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אבשלום</w:t>
      </w:r>
    </w:p>
    <w:p w14:paraId="177016D7" w14:textId="77777777" w:rsidR="009C09F8" w:rsidRPr="007C146A" w:rsidRDefault="009C09F8"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אוהד</w:t>
      </w:r>
    </w:p>
    <w:p w14:paraId="4228ED7A" w14:textId="77777777" w:rsidR="009C09F8" w:rsidRPr="007C146A" w:rsidRDefault="009C09F8"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בארי</w:t>
      </w:r>
    </w:p>
    <w:p w14:paraId="372B4414" w14:textId="77777777" w:rsidR="009C09F8" w:rsidRPr="007C146A" w:rsidRDefault="009C09F8"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בני נצרים</w:t>
      </w:r>
    </w:p>
    <w:p w14:paraId="11DF762E" w14:textId="77777777" w:rsidR="009C09F8" w:rsidRPr="007C146A" w:rsidRDefault="009C09F8"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דקל</w:t>
      </w:r>
    </w:p>
    <w:p w14:paraId="44C57E0E" w14:textId="77777777" w:rsidR="009C09F8" w:rsidRPr="007C146A" w:rsidRDefault="009C09F8"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חולית</w:t>
      </w:r>
    </w:p>
    <w:p w14:paraId="6781B387" w14:textId="77777777" w:rsidR="009C09F8" w:rsidRPr="007C146A" w:rsidRDefault="009C09F8"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יבול</w:t>
      </w:r>
    </w:p>
    <w:p w14:paraId="75D13714" w14:textId="77777777" w:rsidR="009C09F8" w:rsidRPr="007C146A" w:rsidRDefault="009C09F8"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ישע</w:t>
      </w:r>
    </w:p>
    <w:p w14:paraId="763AEFD3" w14:textId="77777777" w:rsidR="009C09F8" w:rsidRPr="007C146A" w:rsidRDefault="009C09F8"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יתד</w:t>
      </w:r>
    </w:p>
    <w:p w14:paraId="4E0F71B4" w14:textId="77777777" w:rsidR="009C09F8" w:rsidRPr="007C146A" w:rsidRDefault="009C09F8"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כיסופים</w:t>
      </w:r>
    </w:p>
    <w:p w14:paraId="4189F090" w14:textId="77777777" w:rsidR="009C09F8" w:rsidRPr="007C146A" w:rsidRDefault="009C09F8"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כרם</w:t>
      </w:r>
      <w:r w:rsidRPr="007C146A">
        <w:rPr>
          <w:rFonts w:ascii="Arial" w:eastAsia="Arial Unicode MS" w:hAnsi="Arial" w:cs="Arial" w:hint="cs"/>
          <w:noProof w:val="0"/>
          <w:snapToGrid w:val="0"/>
          <w:color w:val="080908"/>
          <w:spacing w:val="24"/>
          <w:sz w:val="24"/>
          <w:rtl/>
          <w:lang w:eastAsia="en-US"/>
        </w:rPr>
        <w:t xml:space="preserve"> </w:t>
      </w:r>
      <w:r w:rsidRPr="007C146A">
        <w:rPr>
          <w:rFonts w:ascii="Arial" w:eastAsia="Arial Unicode MS" w:hAnsi="Arial" w:cs="Arial"/>
          <w:noProof w:val="0"/>
          <w:snapToGrid w:val="0"/>
          <w:color w:val="080908"/>
          <w:spacing w:val="24"/>
          <w:sz w:val="24"/>
          <w:rtl/>
          <w:lang w:eastAsia="en-US"/>
        </w:rPr>
        <w:t>שלום</w:t>
      </w:r>
    </w:p>
    <w:p w14:paraId="63DEACE9" w14:textId="77777777" w:rsidR="009C09F8" w:rsidRPr="007C146A" w:rsidRDefault="009C09F8"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מבטחים</w:t>
      </w:r>
    </w:p>
    <w:p w14:paraId="709C565C" w14:textId="77777777" w:rsidR="009C09F8" w:rsidRPr="007C146A" w:rsidRDefault="009C09F8"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מגן</w:t>
      </w:r>
    </w:p>
    <w:p w14:paraId="38AA00F5" w14:textId="77777777" w:rsidR="009C09F8" w:rsidRPr="007C146A" w:rsidRDefault="009C09F8"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נווה</w:t>
      </w:r>
    </w:p>
    <w:p w14:paraId="6CF38274" w14:textId="77777777" w:rsidR="009C09F8" w:rsidRPr="007C146A" w:rsidRDefault="009C09F8"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ניר יצחק</w:t>
      </w:r>
    </w:p>
    <w:p w14:paraId="54E098F8" w14:textId="77777777" w:rsidR="009C09F8" w:rsidRPr="007C146A" w:rsidRDefault="009C09F8"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ניר עוז</w:t>
      </w:r>
    </w:p>
    <w:p w14:paraId="4759539C" w14:textId="77777777" w:rsidR="009C09F8" w:rsidRPr="007C146A" w:rsidRDefault="009C09F8"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נירים</w:t>
      </w:r>
    </w:p>
    <w:p w14:paraId="48E968A1" w14:textId="77777777" w:rsidR="009C09F8" w:rsidRPr="007C146A" w:rsidRDefault="009C09F8"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סופה</w:t>
      </w:r>
    </w:p>
    <w:p w14:paraId="3D5FC3FA" w14:textId="77777777" w:rsidR="009C09F8" w:rsidRPr="007C146A" w:rsidRDefault="009C09F8"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עין הבשור</w:t>
      </w:r>
    </w:p>
    <w:p w14:paraId="1DEE1F58" w14:textId="77777777" w:rsidR="009C09F8" w:rsidRPr="007C146A" w:rsidRDefault="009C09F8"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עין השלושה</w:t>
      </w:r>
    </w:p>
    <w:p w14:paraId="53353E6C" w14:textId="77777777" w:rsidR="009C09F8" w:rsidRPr="007C146A" w:rsidRDefault="009C09F8"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proofErr w:type="spellStart"/>
      <w:r w:rsidRPr="007C146A">
        <w:rPr>
          <w:rFonts w:ascii="Arial" w:eastAsia="Arial Unicode MS" w:hAnsi="Arial" w:cs="Arial"/>
          <w:noProof w:val="0"/>
          <w:snapToGrid w:val="0"/>
          <w:color w:val="080908"/>
          <w:spacing w:val="24"/>
          <w:sz w:val="24"/>
          <w:rtl/>
          <w:lang w:eastAsia="en-US"/>
        </w:rPr>
        <w:t>עמיעוז</w:t>
      </w:r>
      <w:proofErr w:type="spellEnd"/>
    </w:p>
    <w:p w14:paraId="3CA88BB4" w14:textId="77777777" w:rsidR="009C09F8" w:rsidRPr="007C146A" w:rsidRDefault="009C09F8"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פרי גן</w:t>
      </w:r>
    </w:p>
    <w:p w14:paraId="29044365" w14:textId="77777777" w:rsidR="009C09F8" w:rsidRPr="007C146A" w:rsidRDefault="009C09F8"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proofErr w:type="spellStart"/>
      <w:r w:rsidRPr="007C146A">
        <w:rPr>
          <w:rFonts w:ascii="Arial" w:eastAsia="Arial Unicode MS" w:hAnsi="Arial" w:cs="Arial"/>
          <w:noProof w:val="0"/>
          <w:snapToGrid w:val="0"/>
          <w:color w:val="080908"/>
          <w:spacing w:val="24"/>
          <w:sz w:val="24"/>
          <w:rtl/>
          <w:lang w:eastAsia="en-US"/>
        </w:rPr>
        <w:t>צוחר</w:t>
      </w:r>
      <w:proofErr w:type="spellEnd"/>
    </w:p>
    <w:p w14:paraId="239A4CB7" w14:textId="77777777" w:rsidR="009C09F8" w:rsidRPr="007C146A" w:rsidRDefault="009C09F8"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רעים</w:t>
      </w:r>
    </w:p>
    <w:p w14:paraId="717DC5D8" w14:textId="77777777" w:rsidR="009C09F8" w:rsidRPr="007C146A" w:rsidRDefault="009C09F8"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lastRenderedPageBreak/>
        <w:t>שדי אברהם</w:t>
      </w:r>
    </w:p>
    <w:p w14:paraId="011BE69C" w14:textId="77777777" w:rsidR="009C09F8" w:rsidRPr="007C146A" w:rsidRDefault="009C09F8"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שדה ניצן</w:t>
      </w:r>
    </w:p>
    <w:p w14:paraId="266A9AF5" w14:textId="77777777" w:rsidR="009C09F8" w:rsidRPr="007C146A" w:rsidRDefault="009C09F8"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שלומית</w:t>
      </w:r>
    </w:p>
    <w:p w14:paraId="62C769E4" w14:textId="77777777" w:rsidR="009C09F8" w:rsidRPr="007C146A" w:rsidRDefault="009C09F8"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תלמי אליהו</w:t>
      </w:r>
    </w:p>
    <w:p w14:paraId="173640B6" w14:textId="77777777" w:rsidR="009C09F8" w:rsidRPr="007C146A" w:rsidRDefault="009C09F8"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תלמי יוסף</w:t>
      </w:r>
    </w:p>
    <w:p w14:paraId="175D3F11" w14:textId="77777777" w:rsidR="009C09F8" w:rsidRPr="007C146A" w:rsidRDefault="009C09F8"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proofErr w:type="spellStart"/>
      <w:r w:rsidRPr="007C146A">
        <w:rPr>
          <w:rFonts w:ascii="Arial" w:eastAsia="Arial Unicode MS" w:hAnsi="Arial" w:cs="Arial"/>
          <w:noProof w:val="0"/>
          <w:snapToGrid w:val="0"/>
          <w:color w:val="080908"/>
          <w:spacing w:val="24"/>
          <w:sz w:val="24"/>
          <w:rtl/>
          <w:lang w:eastAsia="en-US"/>
        </w:rPr>
        <w:t>גברעם</w:t>
      </w:r>
      <w:proofErr w:type="spellEnd"/>
      <w:r w:rsidRPr="007C146A">
        <w:rPr>
          <w:rFonts w:ascii="Arial" w:eastAsia="Arial Unicode MS" w:hAnsi="Arial" w:cs="Arial"/>
          <w:noProof w:val="0"/>
          <w:snapToGrid w:val="0"/>
          <w:color w:val="080908"/>
          <w:spacing w:val="24"/>
          <w:sz w:val="24"/>
          <w:rtl/>
          <w:lang w:eastAsia="en-US"/>
        </w:rPr>
        <w:t xml:space="preserve"> </w:t>
      </w:r>
    </w:p>
    <w:p w14:paraId="6F492472" w14:textId="77777777" w:rsidR="009C09F8" w:rsidRPr="007C146A" w:rsidRDefault="009C09F8"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זיקים</w:t>
      </w:r>
    </w:p>
    <w:p w14:paraId="64082F3C" w14:textId="77777777" w:rsidR="009C09F8" w:rsidRPr="007C146A" w:rsidRDefault="009C09F8"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יד מרדכי</w:t>
      </w:r>
    </w:p>
    <w:p w14:paraId="2908FA86" w14:textId="77777777" w:rsidR="009C09F8" w:rsidRPr="007C146A" w:rsidRDefault="009C09F8"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כרמיה</w:t>
      </w:r>
    </w:p>
    <w:p w14:paraId="587FA578" w14:textId="77777777" w:rsidR="009C09F8" w:rsidRPr="007C146A" w:rsidRDefault="009C09F8"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נתיב העשרה</w:t>
      </w:r>
    </w:p>
    <w:p w14:paraId="33FBCEAD" w14:textId="77777777" w:rsidR="009C09F8" w:rsidRPr="007C146A" w:rsidRDefault="009C09F8"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זמרת</w:t>
      </w:r>
    </w:p>
    <w:p w14:paraId="5E3493C5" w14:textId="77777777" w:rsidR="009C09F8" w:rsidRPr="007C146A" w:rsidRDefault="009C09F8"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כפר מימון</w:t>
      </w:r>
    </w:p>
    <w:p w14:paraId="2215CD00" w14:textId="77777777" w:rsidR="009C09F8" w:rsidRPr="007C146A" w:rsidRDefault="009C09F8"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סעד</w:t>
      </w:r>
    </w:p>
    <w:p w14:paraId="39664A13" w14:textId="77777777" w:rsidR="009C09F8" w:rsidRPr="007C146A" w:rsidRDefault="009C09F8"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עלומים</w:t>
      </w:r>
    </w:p>
    <w:p w14:paraId="243482E9" w14:textId="77777777" w:rsidR="009C09F8" w:rsidRPr="007C146A" w:rsidRDefault="009C09F8"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שובה</w:t>
      </w:r>
    </w:p>
    <w:p w14:paraId="0D8EED7A" w14:textId="77777777" w:rsidR="009C09F8" w:rsidRPr="007C146A" w:rsidRDefault="009C09F8"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proofErr w:type="spellStart"/>
      <w:r w:rsidRPr="007C146A">
        <w:rPr>
          <w:rFonts w:ascii="Arial" w:eastAsia="Arial Unicode MS" w:hAnsi="Arial" w:cs="Arial"/>
          <w:noProof w:val="0"/>
          <w:snapToGrid w:val="0"/>
          <w:color w:val="080908"/>
          <w:spacing w:val="24"/>
          <w:sz w:val="24"/>
          <w:rtl/>
          <w:lang w:eastAsia="en-US"/>
        </w:rPr>
        <w:t>שוקדה</w:t>
      </w:r>
      <w:proofErr w:type="spellEnd"/>
    </w:p>
    <w:p w14:paraId="3F392A13" w14:textId="77777777" w:rsidR="009C09F8" w:rsidRPr="007C146A" w:rsidRDefault="009C09F8"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proofErr w:type="spellStart"/>
      <w:r w:rsidRPr="007C146A">
        <w:rPr>
          <w:rFonts w:ascii="Arial" w:eastAsia="Arial Unicode MS" w:hAnsi="Arial" w:cs="Arial"/>
          <w:noProof w:val="0"/>
          <w:snapToGrid w:val="0"/>
          <w:color w:val="080908"/>
          <w:spacing w:val="24"/>
          <w:sz w:val="24"/>
          <w:rtl/>
          <w:lang w:eastAsia="en-US"/>
        </w:rPr>
        <w:t>תושיה</w:t>
      </w:r>
      <w:proofErr w:type="spellEnd"/>
    </w:p>
    <w:p w14:paraId="0F10030E" w14:textId="77777777" w:rsidR="009C09F8" w:rsidRPr="007C146A" w:rsidRDefault="009C09F8"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תקומה</w:t>
      </w:r>
    </w:p>
    <w:p w14:paraId="7451F5FE" w14:textId="77777777" w:rsidR="009C09F8" w:rsidRPr="007C146A" w:rsidRDefault="009C09F8"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אור הנר</w:t>
      </w:r>
    </w:p>
    <w:p w14:paraId="0756FD2D" w14:textId="77777777" w:rsidR="009C09F8" w:rsidRPr="007C146A" w:rsidRDefault="009C09F8"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proofErr w:type="spellStart"/>
      <w:r w:rsidRPr="007C146A">
        <w:rPr>
          <w:rFonts w:ascii="Arial" w:eastAsia="Arial Unicode MS" w:hAnsi="Arial" w:cs="Arial"/>
          <w:noProof w:val="0"/>
          <w:snapToGrid w:val="0"/>
          <w:color w:val="080908"/>
          <w:spacing w:val="24"/>
          <w:sz w:val="24"/>
          <w:rtl/>
          <w:lang w:eastAsia="en-US"/>
        </w:rPr>
        <w:t>איבים</w:t>
      </w:r>
      <w:proofErr w:type="spellEnd"/>
    </w:p>
    <w:p w14:paraId="2F3B4A0A" w14:textId="77777777" w:rsidR="009C09F8" w:rsidRPr="007C146A" w:rsidRDefault="009C09F8"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ארז</w:t>
      </w:r>
    </w:p>
    <w:p w14:paraId="10943F4C" w14:textId="77777777" w:rsidR="009C09F8" w:rsidRPr="007C146A" w:rsidRDefault="009C09F8"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גבים</w:t>
      </w:r>
    </w:p>
    <w:p w14:paraId="224CFC09" w14:textId="77777777" w:rsidR="009C09F8" w:rsidRPr="007C146A" w:rsidRDefault="009C09F8"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proofErr w:type="spellStart"/>
      <w:r w:rsidRPr="007C146A">
        <w:rPr>
          <w:rFonts w:ascii="Arial" w:eastAsia="Arial Unicode MS" w:hAnsi="Arial" w:cs="Arial"/>
          <w:noProof w:val="0"/>
          <w:snapToGrid w:val="0"/>
          <w:color w:val="080908"/>
          <w:spacing w:val="24"/>
          <w:sz w:val="24"/>
          <w:rtl/>
          <w:lang w:eastAsia="en-US"/>
        </w:rPr>
        <w:t>יכיני</w:t>
      </w:r>
      <w:proofErr w:type="spellEnd"/>
    </w:p>
    <w:p w14:paraId="7E6DAC4C" w14:textId="77777777" w:rsidR="009C09F8" w:rsidRPr="007C146A" w:rsidRDefault="009C09F8"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כפר עזה</w:t>
      </w:r>
    </w:p>
    <w:p w14:paraId="5077E74E" w14:textId="77777777" w:rsidR="009C09F8" w:rsidRPr="007C146A" w:rsidRDefault="009C09F8"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מפלסים</w:t>
      </w:r>
    </w:p>
    <w:p w14:paraId="22F17361" w14:textId="77777777" w:rsidR="009C09F8" w:rsidRPr="007C146A" w:rsidRDefault="009C09F8"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נחל עוז</w:t>
      </w:r>
    </w:p>
    <w:p w14:paraId="23E41420" w14:textId="77777777" w:rsidR="009C09F8" w:rsidRPr="007C146A" w:rsidRDefault="009C09F8"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ניר עם</w:t>
      </w:r>
    </w:p>
    <w:p w14:paraId="7FE4D8D4" w14:textId="77777777" w:rsidR="009C09F8" w:rsidRPr="007C146A" w:rsidRDefault="009C09F8"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 xml:space="preserve">אופקים </w:t>
      </w:r>
    </w:p>
    <w:p w14:paraId="095F289E" w14:textId="77777777" w:rsidR="009C09F8" w:rsidRPr="007C146A" w:rsidRDefault="009C09F8"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נתיבות</w:t>
      </w:r>
    </w:p>
    <w:p w14:paraId="22A5E295" w14:textId="77777777" w:rsidR="009C09F8" w:rsidRPr="007C146A" w:rsidRDefault="009C09F8"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אורים</w:t>
      </w:r>
    </w:p>
    <w:p w14:paraId="50F235E9" w14:textId="77777777" w:rsidR="009C09F8" w:rsidRPr="007C146A" w:rsidRDefault="009C09F8"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גבולות</w:t>
      </w:r>
    </w:p>
    <w:p w14:paraId="770B05EE" w14:textId="77777777" w:rsidR="009C09F8" w:rsidRPr="007C146A" w:rsidRDefault="009C09F8"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צאלים</w:t>
      </w:r>
    </w:p>
    <w:p w14:paraId="7CEF76F0" w14:textId="77777777" w:rsidR="009C09F8" w:rsidRPr="007C146A" w:rsidRDefault="009C09F8"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ברוש</w:t>
      </w:r>
    </w:p>
    <w:p w14:paraId="09B2E295" w14:textId="77777777" w:rsidR="009C09F8" w:rsidRPr="007C146A" w:rsidRDefault="009C09F8"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תאשור</w:t>
      </w:r>
    </w:p>
    <w:p w14:paraId="2EAB1851" w14:textId="77777777" w:rsidR="009C09F8" w:rsidRPr="007C146A" w:rsidRDefault="009C09F8"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תדהר</w:t>
      </w:r>
    </w:p>
    <w:p w14:paraId="74D09904" w14:textId="77777777" w:rsidR="009C09F8" w:rsidRPr="007C146A" w:rsidRDefault="009C09F8"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אשבול</w:t>
      </w:r>
    </w:p>
    <w:p w14:paraId="018B1423" w14:textId="77777777" w:rsidR="009C09F8" w:rsidRPr="007C146A" w:rsidRDefault="009C09F8"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lastRenderedPageBreak/>
        <w:t>בטחה</w:t>
      </w:r>
    </w:p>
    <w:p w14:paraId="4F90228F" w14:textId="77777777" w:rsidR="009C09F8" w:rsidRPr="007C146A" w:rsidRDefault="009C09F8"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גילת</w:t>
      </w:r>
    </w:p>
    <w:p w14:paraId="678AA95B" w14:textId="77777777" w:rsidR="009C09F8" w:rsidRPr="007C146A" w:rsidRDefault="009C09F8"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מבועים</w:t>
      </w:r>
    </w:p>
    <w:p w14:paraId="4D8FF275" w14:textId="77777777" w:rsidR="009C09F8" w:rsidRPr="007C146A" w:rsidRDefault="009C09F8"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מסלול</w:t>
      </w:r>
    </w:p>
    <w:p w14:paraId="265549A6" w14:textId="77777777" w:rsidR="009C09F8" w:rsidRPr="007C146A" w:rsidRDefault="009C09F8"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ניר משה</w:t>
      </w:r>
    </w:p>
    <w:p w14:paraId="30F7224C" w14:textId="77777777" w:rsidR="009C09F8" w:rsidRPr="007C146A" w:rsidRDefault="009C09F8"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ניר עקיבא</w:t>
      </w:r>
    </w:p>
    <w:p w14:paraId="13EB91E8" w14:textId="77777777" w:rsidR="009C09F8" w:rsidRPr="007C146A" w:rsidRDefault="009C09F8"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פדויים</w:t>
      </w:r>
    </w:p>
    <w:p w14:paraId="4F493205" w14:textId="77777777" w:rsidR="009C09F8" w:rsidRPr="007C146A" w:rsidRDefault="009C09F8"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פטיש</w:t>
      </w:r>
    </w:p>
    <w:p w14:paraId="4610C142" w14:textId="77777777" w:rsidR="009C09F8" w:rsidRPr="007C146A" w:rsidRDefault="009C09F8"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 xml:space="preserve">פעמי </w:t>
      </w:r>
      <w:proofErr w:type="spellStart"/>
      <w:r w:rsidRPr="007C146A">
        <w:rPr>
          <w:rFonts w:ascii="Arial" w:eastAsia="Arial Unicode MS" w:hAnsi="Arial" w:cs="Arial"/>
          <w:noProof w:val="0"/>
          <w:snapToGrid w:val="0"/>
          <w:color w:val="080908"/>
          <w:spacing w:val="24"/>
          <w:sz w:val="24"/>
          <w:rtl/>
          <w:lang w:eastAsia="en-US"/>
        </w:rPr>
        <w:t>תש''ז</w:t>
      </w:r>
      <w:proofErr w:type="spellEnd"/>
    </w:p>
    <w:p w14:paraId="0BD2D9D8" w14:textId="77777777" w:rsidR="009C09F8" w:rsidRPr="007C146A" w:rsidRDefault="009C09F8"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קלחים</w:t>
      </w:r>
    </w:p>
    <w:p w14:paraId="32FBF748" w14:textId="77777777" w:rsidR="009C09F8" w:rsidRPr="007C146A" w:rsidRDefault="009C09F8"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רנן</w:t>
      </w:r>
    </w:p>
    <w:p w14:paraId="074A4766" w14:textId="77777777" w:rsidR="009C09F8" w:rsidRPr="007C146A" w:rsidRDefault="009C09F8"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שבי דרום</w:t>
      </w:r>
    </w:p>
    <w:p w14:paraId="47A1B70C" w14:textId="77777777" w:rsidR="009C09F8" w:rsidRPr="007C146A" w:rsidRDefault="009C09F8"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שדה צבי</w:t>
      </w:r>
    </w:p>
    <w:p w14:paraId="21F81A88" w14:textId="77777777" w:rsidR="009C09F8" w:rsidRPr="007C146A" w:rsidRDefault="009C09F8"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 xml:space="preserve">תלמי </w:t>
      </w:r>
      <w:proofErr w:type="spellStart"/>
      <w:r w:rsidRPr="007C146A">
        <w:rPr>
          <w:rFonts w:ascii="Arial" w:eastAsia="Arial Unicode MS" w:hAnsi="Arial" w:cs="Arial"/>
          <w:noProof w:val="0"/>
          <w:snapToGrid w:val="0"/>
          <w:color w:val="080908"/>
          <w:spacing w:val="24"/>
          <w:sz w:val="24"/>
          <w:rtl/>
          <w:lang w:eastAsia="en-US"/>
        </w:rPr>
        <w:t>ביל''ו</w:t>
      </w:r>
      <w:proofErr w:type="spellEnd"/>
    </w:p>
    <w:p w14:paraId="461E9EB6" w14:textId="77777777" w:rsidR="009C09F8" w:rsidRPr="007C146A" w:rsidRDefault="009C09F8"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תפרח</w:t>
      </w:r>
    </w:p>
    <w:p w14:paraId="1FBB74A6" w14:textId="77777777" w:rsidR="009C09F8" w:rsidRPr="007C146A" w:rsidRDefault="009C09F8"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בית הגדי</w:t>
      </w:r>
    </w:p>
    <w:p w14:paraId="7576D78C" w14:textId="77777777" w:rsidR="009C09F8" w:rsidRPr="007C146A" w:rsidRDefault="009C09F8"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גבעולים</w:t>
      </w:r>
    </w:p>
    <w:p w14:paraId="6B380E7E" w14:textId="77777777" w:rsidR="009C09F8" w:rsidRPr="007C146A" w:rsidRDefault="009C09F8"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זרועה</w:t>
      </w:r>
    </w:p>
    <w:p w14:paraId="6090E2B2" w14:textId="77777777" w:rsidR="009C09F8" w:rsidRPr="007C146A" w:rsidRDefault="009C09F8"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proofErr w:type="spellStart"/>
      <w:r w:rsidRPr="007C146A">
        <w:rPr>
          <w:rFonts w:ascii="Arial" w:eastAsia="Arial Unicode MS" w:hAnsi="Arial" w:cs="Arial"/>
          <w:noProof w:val="0"/>
          <w:snapToGrid w:val="0"/>
          <w:color w:val="080908"/>
          <w:spacing w:val="24"/>
          <w:sz w:val="24"/>
          <w:rtl/>
          <w:lang w:eastAsia="en-US"/>
        </w:rPr>
        <w:t>יושיביה</w:t>
      </w:r>
      <w:proofErr w:type="spellEnd"/>
    </w:p>
    <w:p w14:paraId="3155A84C" w14:textId="77777777" w:rsidR="009C09F8" w:rsidRPr="007C146A" w:rsidRDefault="009C09F8"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מעגלים</w:t>
      </w:r>
    </w:p>
    <w:p w14:paraId="3E263916" w14:textId="77777777" w:rsidR="009C09F8" w:rsidRPr="007C146A" w:rsidRDefault="009C09F8"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מלילות</w:t>
      </w:r>
    </w:p>
    <w:p w14:paraId="5B68D3C9" w14:textId="77777777" w:rsidR="009C09F8" w:rsidRPr="007C146A" w:rsidRDefault="009C09F8"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שיבולים</w:t>
      </w:r>
    </w:p>
    <w:p w14:paraId="5F91BB35" w14:textId="77777777" w:rsidR="009C09F8" w:rsidRPr="007C146A" w:rsidRDefault="009C09F8"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שרשרת</w:t>
      </w:r>
    </w:p>
    <w:p w14:paraId="74C7BD63" w14:textId="77777777" w:rsidR="009C09F8" w:rsidRPr="007C146A" w:rsidRDefault="009C09F8"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ברור חיל</w:t>
      </w:r>
    </w:p>
    <w:p w14:paraId="2DB976B4" w14:textId="77777777" w:rsidR="009C09F8" w:rsidRPr="007C146A" w:rsidRDefault="009C09F8"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דורות</w:t>
      </w:r>
    </w:p>
    <w:p w14:paraId="3F0B950F" w14:textId="77777777" w:rsidR="009C09F8" w:rsidRPr="007C146A" w:rsidRDefault="009C09F8"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רוחמה</w:t>
      </w:r>
    </w:p>
    <w:p w14:paraId="3A6226BC" w14:textId="77777777" w:rsidR="009C09F8" w:rsidRPr="007C146A" w:rsidRDefault="009C09F8"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אשקלון</w:t>
      </w:r>
    </w:p>
    <w:p w14:paraId="6274BC4F" w14:textId="77777777" w:rsidR="009C09F8" w:rsidRPr="007C146A" w:rsidRDefault="009C09F8"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באר גנים</w:t>
      </w:r>
    </w:p>
    <w:p w14:paraId="3368FD83" w14:textId="77777777" w:rsidR="009C09F8" w:rsidRPr="007C146A" w:rsidRDefault="009C09F8"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בית שקמה</w:t>
      </w:r>
    </w:p>
    <w:p w14:paraId="5DD26A1F" w14:textId="77777777" w:rsidR="009C09F8" w:rsidRPr="007C146A" w:rsidRDefault="009C09F8"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ברכיה</w:t>
      </w:r>
    </w:p>
    <w:p w14:paraId="6C3E17CD" w14:textId="77777777" w:rsidR="009C09F8" w:rsidRPr="007C146A" w:rsidRDefault="009C09F8"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בת הדר</w:t>
      </w:r>
    </w:p>
    <w:p w14:paraId="25240CEF" w14:textId="77777777" w:rsidR="009C09F8" w:rsidRPr="007C146A" w:rsidRDefault="009C09F8"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proofErr w:type="spellStart"/>
      <w:r w:rsidRPr="007C146A">
        <w:rPr>
          <w:rFonts w:ascii="Arial" w:eastAsia="Arial Unicode MS" w:hAnsi="Arial" w:cs="Arial"/>
          <w:noProof w:val="0"/>
          <w:snapToGrid w:val="0"/>
          <w:color w:val="080908"/>
          <w:spacing w:val="24"/>
          <w:sz w:val="24"/>
          <w:rtl/>
          <w:lang w:eastAsia="en-US"/>
        </w:rPr>
        <w:t>גיאה</w:t>
      </w:r>
      <w:proofErr w:type="spellEnd"/>
    </w:p>
    <w:p w14:paraId="7310F13B" w14:textId="77777777" w:rsidR="009C09F8" w:rsidRPr="007C146A" w:rsidRDefault="009C09F8"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הודיה</w:t>
      </w:r>
    </w:p>
    <w:p w14:paraId="6C035E6A" w14:textId="77777777" w:rsidR="009C09F8" w:rsidRPr="007C146A" w:rsidRDefault="009C09F8"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חלץ</w:t>
      </w:r>
    </w:p>
    <w:p w14:paraId="5849FD9F" w14:textId="77777777" w:rsidR="009C09F8" w:rsidRPr="007C146A" w:rsidRDefault="009C09F8"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כוכב</w:t>
      </w:r>
      <w:r w:rsidRPr="007C146A">
        <w:rPr>
          <w:rFonts w:ascii="Arial" w:eastAsia="Arial Unicode MS" w:hAnsi="Arial" w:cs="Arial" w:hint="cs"/>
          <w:noProof w:val="0"/>
          <w:snapToGrid w:val="0"/>
          <w:color w:val="080908"/>
          <w:spacing w:val="24"/>
          <w:sz w:val="24"/>
          <w:rtl/>
          <w:lang w:eastAsia="en-US"/>
        </w:rPr>
        <w:t xml:space="preserve"> </w:t>
      </w:r>
      <w:r w:rsidRPr="007C146A">
        <w:rPr>
          <w:rFonts w:ascii="Arial" w:eastAsia="Arial Unicode MS" w:hAnsi="Arial" w:cs="Arial"/>
          <w:noProof w:val="0"/>
          <w:snapToGrid w:val="0"/>
          <w:color w:val="080908"/>
          <w:spacing w:val="24"/>
          <w:sz w:val="24"/>
          <w:rtl/>
          <w:lang w:eastAsia="en-US"/>
        </w:rPr>
        <w:t>מיכאל</w:t>
      </w:r>
    </w:p>
    <w:p w14:paraId="29939302" w14:textId="77777777" w:rsidR="009C09F8" w:rsidRPr="007C146A" w:rsidRDefault="009C09F8"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 xml:space="preserve">כפר </w:t>
      </w:r>
      <w:proofErr w:type="spellStart"/>
      <w:r w:rsidRPr="007C146A">
        <w:rPr>
          <w:rFonts w:ascii="Arial" w:eastAsia="Arial Unicode MS" w:hAnsi="Arial" w:cs="Arial"/>
          <w:noProof w:val="0"/>
          <w:snapToGrid w:val="0"/>
          <w:color w:val="080908"/>
          <w:spacing w:val="24"/>
          <w:sz w:val="24"/>
          <w:rtl/>
          <w:lang w:eastAsia="en-US"/>
        </w:rPr>
        <w:t>סילבר</w:t>
      </w:r>
      <w:proofErr w:type="spellEnd"/>
    </w:p>
    <w:p w14:paraId="1D7B69D4" w14:textId="77777777" w:rsidR="009C09F8" w:rsidRPr="007C146A" w:rsidRDefault="009C09F8"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lastRenderedPageBreak/>
        <w:t>מבקיעים</w:t>
      </w:r>
    </w:p>
    <w:p w14:paraId="2297A30A" w14:textId="77777777" w:rsidR="009C09F8" w:rsidRPr="007C146A" w:rsidRDefault="009C09F8"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משען</w:t>
      </w:r>
    </w:p>
    <w:p w14:paraId="2E5672E0" w14:textId="77777777" w:rsidR="009C09F8" w:rsidRPr="007C146A" w:rsidRDefault="009C09F8"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ניצן א'</w:t>
      </w:r>
    </w:p>
    <w:p w14:paraId="4581D6B6" w14:textId="77777777" w:rsidR="009C09F8" w:rsidRPr="007C146A" w:rsidRDefault="009C09F8"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ניצן ב'</w:t>
      </w:r>
    </w:p>
    <w:p w14:paraId="2116EE11" w14:textId="77777777" w:rsidR="009C09F8" w:rsidRPr="007C146A" w:rsidRDefault="009C09F8"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ניצנים</w:t>
      </w:r>
    </w:p>
    <w:p w14:paraId="07B7D5E0" w14:textId="77777777" w:rsidR="009C09F8" w:rsidRPr="007C146A" w:rsidRDefault="009C09F8"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ניר ישראל</w:t>
      </w:r>
    </w:p>
    <w:p w14:paraId="3294A1BB" w14:textId="77777777" w:rsidR="009C09F8" w:rsidRPr="007C146A" w:rsidRDefault="009C09F8"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תלמי יפה</w:t>
      </w:r>
    </w:p>
    <w:p w14:paraId="0B0D54FC" w14:textId="77777777" w:rsidR="009C09F8" w:rsidRPr="007C146A" w:rsidRDefault="009C09F8"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hint="cs"/>
          <w:noProof w:val="0"/>
          <w:snapToGrid w:val="0"/>
          <w:color w:val="080908"/>
          <w:spacing w:val="24"/>
          <w:sz w:val="24"/>
          <w:rtl/>
          <w:lang w:eastAsia="en-US"/>
        </w:rPr>
        <w:t>חוות השקמים</w:t>
      </w:r>
    </w:p>
    <w:p w14:paraId="1981F70E" w14:textId="77777777" w:rsidR="009C09F8" w:rsidRPr="007C146A" w:rsidRDefault="009C09F8"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hint="cs"/>
          <w:noProof w:val="0"/>
          <w:snapToGrid w:val="0"/>
          <w:color w:val="080908"/>
          <w:spacing w:val="24"/>
          <w:sz w:val="24"/>
          <w:rtl/>
          <w:lang w:eastAsia="en-US"/>
        </w:rPr>
        <w:t>תעשיות ספירים</w:t>
      </w:r>
    </w:p>
    <w:p w14:paraId="29EF8DB5" w14:textId="77777777" w:rsidR="009C09F8" w:rsidRPr="007C146A" w:rsidRDefault="009C09F8"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hint="cs"/>
          <w:noProof w:val="0"/>
          <w:snapToGrid w:val="0"/>
          <w:color w:val="080908"/>
          <w:spacing w:val="24"/>
          <w:sz w:val="24"/>
          <w:rtl/>
          <w:lang w:eastAsia="en-US"/>
        </w:rPr>
        <w:t>אזור תעשיה מבקיעים</w:t>
      </w:r>
    </w:p>
    <w:p w14:paraId="661C2661" w14:textId="77777777" w:rsidR="007C146A" w:rsidRPr="007C146A" w:rsidRDefault="009C09F8"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hint="cs"/>
          <w:noProof w:val="0"/>
          <w:snapToGrid w:val="0"/>
          <w:color w:val="080908"/>
          <w:spacing w:val="24"/>
          <w:sz w:val="24"/>
          <w:rtl/>
          <w:lang w:eastAsia="en-US"/>
        </w:rPr>
        <w:t>חוות יזרעם</w:t>
      </w:r>
    </w:p>
    <w:p w14:paraId="60F937F8" w14:textId="77777777" w:rsidR="007C146A" w:rsidRPr="007C146A" w:rsidRDefault="007C146A"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br/>
      </w:r>
      <w:r w:rsidRPr="007C146A">
        <w:rPr>
          <w:rFonts w:ascii="Arial" w:eastAsia="Arial Unicode MS" w:hAnsi="Arial" w:cs="Arial"/>
          <w:noProof w:val="0"/>
          <w:snapToGrid w:val="0"/>
          <w:color w:val="080908"/>
          <w:spacing w:val="24"/>
          <w:sz w:val="24"/>
          <w:rtl/>
          <w:lang w:eastAsia="en-US"/>
        </w:rPr>
        <w:br/>
      </w:r>
      <w:r w:rsidRPr="007C146A">
        <w:rPr>
          <w:rFonts w:ascii="Arial" w:eastAsia="Arial Unicode MS" w:hAnsi="Arial" w:cs="Arial"/>
          <w:noProof w:val="0"/>
          <w:snapToGrid w:val="0"/>
          <w:color w:val="080908"/>
          <w:spacing w:val="24"/>
          <w:sz w:val="24"/>
          <w:rtl/>
          <w:lang w:eastAsia="en-US"/>
        </w:rPr>
        <w:br/>
      </w:r>
      <w:r w:rsidRPr="007C146A">
        <w:rPr>
          <w:rFonts w:ascii="Arial" w:eastAsia="Arial Unicode MS" w:hAnsi="Arial" w:cs="Arial"/>
          <w:noProof w:val="0"/>
          <w:snapToGrid w:val="0"/>
          <w:color w:val="080908"/>
          <w:spacing w:val="24"/>
          <w:sz w:val="24"/>
          <w:rtl/>
          <w:lang w:eastAsia="en-US"/>
        </w:rPr>
        <w:br/>
      </w:r>
      <w:r w:rsidRPr="007C146A">
        <w:rPr>
          <w:rFonts w:ascii="Arial" w:eastAsia="Arial Unicode MS" w:hAnsi="Arial" w:cs="Arial"/>
          <w:noProof w:val="0"/>
          <w:snapToGrid w:val="0"/>
          <w:color w:val="080908"/>
          <w:spacing w:val="24"/>
          <w:sz w:val="24"/>
          <w:rtl/>
          <w:lang w:eastAsia="en-US"/>
        </w:rPr>
        <w:br/>
      </w:r>
      <w:r w:rsidRPr="007C146A">
        <w:rPr>
          <w:rFonts w:ascii="Arial" w:eastAsia="Arial Unicode MS" w:hAnsi="Arial" w:cs="Arial"/>
          <w:noProof w:val="0"/>
          <w:snapToGrid w:val="0"/>
          <w:color w:val="080908"/>
          <w:spacing w:val="24"/>
          <w:sz w:val="24"/>
          <w:rtl/>
          <w:lang w:eastAsia="en-US"/>
        </w:rPr>
        <w:br/>
      </w:r>
      <w:r w:rsidRPr="007C146A">
        <w:rPr>
          <w:rFonts w:ascii="Arial" w:eastAsia="Arial Unicode MS" w:hAnsi="Arial" w:cs="Arial"/>
          <w:noProof w:val="0"/>
          <w:snapToGrid w:val="0"/>
          <w:color w:val="080908"/>
          <w:spacing w:val="24"/>
          <w:sz w:val="24"/>
          <w:rtl/>
          <w:lang w:eastAsia="en-US"/>
        </w:rPr>
        <w:br/>
      </w:r>
      <w:r w:rsidRPr="007C146A">
        <w:rPr>
          <w:rFonts w:ascii="Arial" w:eastAsia="Arial Unicode MS" w:hAnsi="Arial" w:cs="Arial"/>
          <w:noProof w:val="0"/>
          <w:snapToGrid w:val="0"/>
          <w:color w:val="080908"/>
          <w:spacing w:val="24"/>
          <w:sz w:val="24"/>
          <w:rtl/>
          <w:lang w:eastAsia="en-US"/>
        </w:rPr>
        <w:br/>
      </w:r>
    </w:p>
    <w:p w14:paraId="53E5120A" w14:textId="77777777" w:rsidR="0050736F" w:rsidRPr="007C146A" w:rsidRDefault="0050736F" w:rsidP="007C146A">
      <w:pPr>
        <w:tabs>
          <w:tab w:val="left" w:pos="6418"/>
        </w:tabs>
        <w:spacing w:line="360" w:lineRule="atLeast"/>
        <w:rPr>
          <w:rFonts w:ascii="Arial" w:hAnsi="Arial" w:cs="Arial"/>
          <w:color w:val="080908"/>
          <w:spacing w:val="28"/>
          <w:rtl/>
        </w:rPr>
      </w:pPr>
    </w:p>
    <w:tbl>
      <w:tblPr>
        <w:bidiVisual/>
        <w:tblW w:w="9641" w:type="dxa"/>
        <w:tblLayout w:type="fixed"/>
        <w:tblCellMar>
          <w:top w:w="57" w:type="dxa"/>
          <w:left w:w="0" w:type="dxa"/>
          <w:bottom w:w="57" w:type="dxa"/>
          <w:right w:w="0" w:type="dxa"/>
        </w:tblCellMar>
        <w:tblLook w:val="0140" w:firstRow="0" w:lastRow="1" w:firstColumn="0" w:lastColumn="1" w:noHBand="0" w:noVBand="0"/>
        <w:tblCaption w:val="Table 8"/>
        <w:tblDescription w:val="נספח ב' – רשימת היישובים שבתוספת השניה לתקנות:"/>
      </w:tblPr>
      <w:tblGrid>
        <w:gridCol w:w="9641"/>
      </w:tblGrid>
      <w:tr w:rsidR="00125A07" w:rsidRPr="007C146A" w14:paraId="265C1369" w14:textId="77777777" w:rsidTr="003C02D3">
        <w:trPr>
          <w:cantSplit/>
          <w:trHeight w:val="60"/>
        </w:trPr>
        <w:tc>
          <w:tcPr>
            <w:tcW w:w="9641" w:type="dxa"/>
          </w:tcPr>
          <w:p w14:paraId="15F1E785" w14:textId="77777777" w:rsidR="0045534A" w:rsidRPr="00586E74" w:rsidRDefault="00851F27" w:rsidP="003A0501">
            <w:pPr>
              <w:pStyle w:val="P000"/>
              <w:spacing w:before="240" w:after="240" w:line="276" w:lineRule="atLeast"/>
              <w:ind w:left="1021" w:right="1134"/>
              <w:jc w:val="center"/>
              <w:outlineLvl w:val="0"/>
              <w:rPr>
                <w:rFonts w:ascii="Arial" w:eastAsia="Arial Unicode MS" w:hAnsi="Arial" w:cs="Arial"/>
                <w:b/>
                <w:bCs/>
                <w:noProof w:val="0"/>
                <w:snapToGrid w:val="0"/>
                <w:color w:val="080908"/>
                <w:spacing w:val="24"/>
                <w:sz w:val="32"/>
                <w:szCs w:val="32"/>
                <w:u w:val="single"/>
                <w:rtl/>
                <w:lang w:eastAsia="en-US"/>
              </w:rPr>
            </w:pPr>
            <w:r w:rsidRPr="00586E74">
              <w:rPr>
                <w:rFonts w:ascii="Arial" w:eastAsia="Arial Unicode MS" w:hAnsi="Arial" w:cs="Arial" w:hint="cs"/>
                <w:b/>
                <w:bCs/>
                <w:noProof w:val="0"/>
                <w:snapToGrid w:val="0"/>
                <w:color w:val="080908"/>
                <w:spacing w:val="24"/>
                <w:sz w:val="32"/>
                <w:szCs w:val="32"/>
                <w:u w:val="single"/>
                <w:rtl/>
                <w:lang w:eastAsia="en-US"/>
              </w:rPr>
              <w:lastRenderedPageBreak/>
              <w:t>נספ</w:t>
            </w:r>
            <w:r w:rsidR="0045534A" w:rsidRPr="00586E74">
              <w:rPr>
                <w:rFonts w:ascii="Arial" w:eastAsia="Arial Unicode MS" w:hAnsi="Arial" w:cs="Arial"/>
                <w:b/>
                <w:bCs/>
                <w:noProof w:val="0"/>
                <w:snapToGrid w:val="0"/>
                <w:color w:val="080908"/>
                <w:spacing w:val="24"/>
                <w:sz w:val="32"/>
                <w:szCs w:val="32"/>
                <w:u w:val="single"/>
                <w:rtl/>
                <w:lang w:eastAsia="en-US"/>
              </w:rPr>
              <w:t xml:space="preserve">ח ב' – רשימת היישובים שבתוספת </w:t>
            </w:r>
            <w:proofErr w:type="spellStart"/>
            <w:r w:rsidR="0045534A" w:rsidRPr="00586E74">
              <w:rPr>
                <w:rFonts w:ascii="Arial" w:eastAsia="Arial Unicode MS" w:hAnsi="Arial" w:cs="Arial"/>
                <w:b/>
                <w:bCs/>
                <w:noProof w:val="0"/>
                <w:snapToGrid w:val="0"/>
                <w:color w:val="080908"/>
                <w:spacing w:val="24"/>
                <w:sz w:val="32"/>
                <w:szCs w:val="32"/>
                <w:u w:val="single"/>
                <w:rtl/>
                <w:lang w:eastAsia="en-US"/>
              </w:rPr>
              <w:t>השניה</w:t>
            </w:r>
            <w:proofErr w:type="spellEnd"/>
            <w:r w:rsidR="0045534A" w:rsidRPr="00586E74">
              <w:rPr>
                <w:rFonts w:ascii="Arial" w:eastAsia="Arial Unicode MS" w:hAnsi="Arial" w:cs="Arial"/>
                <w:b/>
                <w:bCs/>
                <w:noProof w:val="0"/>
                <w:snapToGrid w:val="0"/>
                <w:color w:val="080908"/>
                <w:spacing w:val="24"/>
                <w:sz w:val="32"/>
                <w:szCs w:val="32"/>
                <w:u w:val="single"/>
                <w:rtl/>
                <w:lang w:eastAsia="en-US"/>
              </w:rPr>
              <w:t xml:space="preserve"> לתקנות:</w:t>
            </w:r>
          </w:p>
          <w:p w14:paraId="7C4BA3A4" w14:textId="77777777" w:rsidR="00125A07" w:rsidRPr="007C146A" w:rsidRDefault="0045534A"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hint="cs"/>
                <w:noProof w:val="0"/>
                <w:snapToGrid w:val="0"/>
                <w:color w:val="080908"/>
                <w:spacing w:val="24"/>
                <w:sz w:val="24"/>
                <w:rtl/>
                <w:lang w:eastAsia="en-US"/>
              </w:rPr>
              <w:t>ש</w:t>
            </w:r>
            <w:r w:rsidR="00125A07" w:rsidRPr="007C146A">
              <w:rPr>
                <w:rFonts w:ascii="Arial" w:eastAsia="Arial Unicode MS" w:hAnsi="Arial" w:cs="Arial"/>
                <w:noProof w:val="0"/>
                <w:snapToGrid w:val="0"/>
                <w:color w:val="080908"/>
                <w:spacing w:val="24"/>
                <w:sz w:val="24"/>
                <w:rtl/>
                <w:lang w:eastAsia="en-US"/>
              </w:rPr>
              <w:t>דרות</w:t>
            </w:r>
          </w:p>
          <w:p w14:paraId="7CD1D1F8"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אבשלום</w:t>
            </w:r>
          </w:p>
          <w:p w14:paraId="18711FFE"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אוהד</w:t>
            </w:r>
          </w:p>
          <w:p w14:paraId="46E5015B"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בארי</w:t>
            </w:r>
          </w:p>
          <w:p w14:paraId="5A71CEBB"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בני נצרים</w:t>
            </w:r>
          </w:p>
          <w:p w14:paraId="5B14D17F"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דקל</w:t>
            </w:r>
          </w:p>
          <w:p w14:paraId="48B5CEC0"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חולית</w:t>
            </w:r>
          </w:p>
          <w:p w14:paraId="01C97EE2"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יבול</w:t>
            </w:r>
          </w:p>
          <w:p w14:paraId="2A15637E"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ישע</w:t>
            </w:r>
          </w:p>
          <w:p w14:paraId="1196A5E1"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יתד</w:t>
            </w:r>
          </w:p>
          <w:p w14:paraId="5B666FB2"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כיסופים</w:t>
            </w:r>
          </w:p>
          <w:p w14:paraId="03D7DA08"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כרם</w:t>
            </w:r>
            <w:r w:rsidRPr="007C146A">
              <w:rPr>
                <w:rFonts w:ascii="Arial" w:eastAsia="Arial Unicode MS" w:hAnsi="Arial" w:cs="Arial" w:hint="cs"/>
                <w:noProof w:val="0"/>
                <w:snapToGrid w:val="0"/>
                <w:color w:val="080908"/>
                <w:spacing w:val="24"/>
                <w:sz w:val="24"/>
                <w:rtl/>
                <w:lang w:eastAsia="en-US"/>
              </w:rPr>
              <w:t xml:space="preserve"> </w:t>
            </w:r>
            <w:r w:rsidRPr="007C146A">
              <w:rPr>
                <w:rFonts w:ascii="Arial" w:eastAsia="Arial Unicode MS" w:hAnsi="Arial" w:cs="Arial"/>
                <w:noProof w:val="0"/>
                <w:snapToGrid w:val="0"/>
                <w:color w:val="080908"/>
                <w:spacing w:val="24"/>
                <w:sz w:val="24"/>
                <w:rtl/>
                <w:lang w:eastAsia="en-US"/>
              </w:rPr>
              <w:t>שלום</w:t>
            </w:r>
          </w:p>
          <w:p w14:paraId="0AD41AA2"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מבטחים</w:t>
            </w:r>
          </w:p>
          <w:p w14:paraId="060E7566"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מגן</w:t>
            </w:r>
          </w:p>
          <w:p w14:paraId="73BA7489"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נווה</w:t>
            </w:r>
          </w:p>
          <w:p w14:paraId="5315AB99"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ניר יצחק</w:t>
            </w:r>
          </w:p>
          <w:p w14:paraId="0164E1EE"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ניר עוז</w:t>
            </w:r>
          </w:p>
          <w:p w14:paraId="163C16AB"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נירים</w:t>
            </w:r>
          </w:p>
          <w:p w14:paraId="1A3E623C"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סופה</w:t>
            </w:r>
          </w:p>
          <w:p w14:paraId="664B5B0B"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עין הבשור</w:t>
            </w:r>
          </w:p>
          <w:p w14:paraId="73F0A2E0"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עין השלושה</w:t>
            </w:r>
          </w:p>
          <w:p w14:paraId="71A566DB"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proofErr w:type="spellStart"/>
            <w:r w:rsidRPr="007C146A">
              <w:rPr>
                <w:rFonts w:ascii="Arial" w:eastAsia="Arial Unicode MS" w:hAnsi="Arial" w:cs="Arial"/>
                <w:noProof w:val="0"/>
                <w:snapToGrid w:val="0"/>
                <w:color w:val="080908"/>
                <w:spacing w:val="24"/>
                <w:sz w:val="24"/>
                <w:rtl/>
                <w:lang w:eastAsia="en-US"/>
              </w:rPr>
              <w:t>עמיעוז</w:t>
            </w:r>
            <w:proofErr w:type="spellEnd"/>
          </w:p>
          <w:p w14:paraId="7167C695"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פרי גן</w:t>
            </w:r>
          </w:p>
          <w:p w14:paraId="353A390B"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proofErr w:type="spellStart"/>
            <w:r w:rsidRPr="007C146A">
              <w:rPr>
                <w:rFonts w:ascii="Arial" w:eastAsia="Arial Unicode MS" w:hAnsi="Arial" w:cs="Arial"/>
                <w:noProof w:val="0"/>
                <w:snapToGrid w:val="0"/>
                <w:color w:val="080908"/>
                <w:spacing w:val="24"/>
                <w:sz w:val="24"/>
                <w:rtl/>
                <w:lang w:eastAsia="en-US"/>
              </w:rPr>
              <w:t>צוחר</w:t>
            </w:r>
            <w:proofErr w:type="spellEnd"/>
          </w:p>
          <w:p w14:paraId="15AB18AA"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רעים</w:t>
            </w:r>
          </w:p>
          <w:p w14:paraId="5FDDF80A"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שדי אברהם</w:t>
            </w:r>
          </w:p>
          <w:p w14:paraId="61818002"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שדה ניצן</w:t>
            </w:r>
          </w:p>
          <w:p w14:paraId="4018A78A"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שלומית</w:t>
            </w:r>
          </w:p>
          <w:p w14:paraId="0CE038AB"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תלמי אליהו</w:t>
            </w:r>
          </w:p>
          <w:p w14:paraId="10EAC24E"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תלמי יוסף</w:t>
            </w:r>
          </w:p>
          <w:p w14:paraId="192CD712"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proofErr w:type="spellStart"/>
            <w:r w:rsidRPr="007C146A">
              <w:rPr>
                <w:rFonts w:ascii="Arial" w:eastAsia="Arial Unicode MS" w:hAnsi="Arial" w:cs="Arial"/>
                <w:noProof w:val="0"/>
                <w:snapToGrid w:val="0"/>
                <w:color w:val="080908"/>
                <w:spacing w:val="24"/>
                <w:sz w:val="24"/>
                <w:rtl/>
                <w:lang w:eastAsia="en-US"/>
              </w:rPr>
              <w:t>גברעם</w:t>
            </w:r>
            <w:proofErr w:type="spellEnd"/>
            <w:r w:rsidRPr="007C146A">
              <w:rPr>
                <w:rFonts w:ascii="Arial" w:eastAsia="Arial Unicode MS" w:hAnsi="Arial" w:cs="Arial"/>
                <w:noProof w:val="0"/>
                <w:snapToGrid w:val="0"/>
                <w:color w:val="080908"/>
                <w:spacing w:val="24"/>
                <w:sz w:val="24"/>
                <w:rtl/>
                <w:lang w:eastAsia="en-US"/>
              </w:rPr>
              <w:t xml:space="preserve"> </w:t>
            </w:r>
          </w:p>
          <w:p w14:paraId="684391DF"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זיקים</w:t>
            </w:r>
          </w:p>
          <w:p w14:paraId="03400B08"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יד מרדכי</w:t>
            </w:r>
          </w:p>
          <w:p w14:paraId="4AF3DE6A"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כרמיה</w:t>
            </w:r>
          </w:p>
          <w:p w14:paraId="08A85E4F"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lastRenderedPageBreak/>
              <w:t>נתיב העשרה</w:t>
            </w:r>
          </w:p>
          <w:p w14:paraId="3E369FFE"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זמרת</w:t>
            </w:r>
          </w:p>
          <w:p w14:paraId="50A49BF4"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כפר מימון</w:t>
            </w:r>
          </w:p>
          <w:p w14:paraId="55FFC0D2"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סעד</w:t>
            </w:r>
          </w:p>
          <w:p w14:paraId="4F9528AE"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עלומים</w:t>
            </w:r>
          </w:p>
          <w:p w14:paraId="284686BC"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שובה</w:t>
            </w:r>
          </w:p>
          <w:p w14:paraId="34ABA6E0"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proofErr w:type="spellStart"/>
            <w:r w:rsidRPr="007C146A">
              <w:rPr>
                <w:rFonts w:ascii="Arial" w:eastAsia="Arial Unicode MS" w:hAnsi="Arial" w:cs="Arial"/>
                <w:noProof w:val="0"/>
                <w:snapToGrid w:val="0"/>
                <w:color w:val="080908"/>
                <w:spacing w:val="24"/>
                <w:sz w:val="24"/>
                <w:rtl/>
                <w:lang w:eastAsia="en-US"/>
              </w:rPr>
              <w:t>שוקדה</w:t>
            </w:r>
            <w:proofErr w:type="spellEnd"/>
          </w:p>
          <w:p w14:paraId="382DAB47"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proofErr w:type="spellStart"/>
            <w:r w:rsidRPr="007C146A">
              <w:rPr>
                <w:rFonts w:ascii="Arial" w:eastAsia="Arial Unicode MS" w:hAnsi="Arial" w:cs="Arial"/>
                <w:noProof w:val="0"/>
                <w:snapToGrid w:val="0"/>
                <w:color w:val="080908"/>
                <w:spacing w:val="24"/>
                <w:sz w:val="24"/>
                <w:rtl/>
                <w:lang w:eastAsia="en-US"/>
              </w:rPr>
              <w:t>תושיה</w:t>
            </w:r>
            <w:proofErr w:type="spellEnd"/>
          </w:p>
          <w:p w14:paraId="4B109CB5"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תקומה</w:t>
            </w:r>
          </w:p>
          <w:p w14:paraId="5758A465"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אור הנר</w:t>
            </w:r>
          </w:p>
          <w:p w14:paraId="7EA78BF5"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proofErr w:type="spellStart"/>
            <w:r w:rsidRPr="007C146A">
              <w:rPr>
                <w:rFonts w:ascii="Arial" w:eastAsia="Arial Unicode MS" w:hAnsi="Arial" w:cs="Arial"/>
                <w:noProof w:val="0"/>
                <w:snapToGrid w:val="0"/>
                <w:color w:val="080908"/>
                <w:spacing w:val="24"/>
                <w:sz w:val="24"/>
                <w:rtl/>
                <w:lang w:eastAsia="en-US"/>
              </w:rPr>
              <w:t>איבים</w:t>
            </w:r>
            <w:proofErr w:type="spellEnd"/>
          </w:p>
          <w:p w14:paraId="7CB12AF7"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ארז</w:t>
            </w:r>
          </w:p>
          <w:p w14:paraId="33CA3467"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גבים</w:t>
            </w:r>
          </w:p>
          <w:p w14:paraId="6F4911D5"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proofErr w:type="spellStart"/>
            <w:r w:rsidRPr="007C146A">
              <w:rPr>
                <w:rFonts w:ascii="Arial" w:eastAsia="Arial Unicode MS" w:hAnsi="Arial" w:cs="Arial"/>
                <w:noProof w:val="0"/>
                <w:snapToGrid w:val="0"/>
                <w:color w:val="080908"/>
                <w:spacing w:val="24"/>
                <w:sz w:val="24"/>
                <w:rtl/>
                <w:lang w:eastAsia="en-US"/>
              </w:rPr>
              <w:t>יכיני</w:t>
            </w:r>
            <w:proofErr w:type="spellEnd"/>
          </w:p>
          <w:p w14:paraId="613DFDFB"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כפר עזה</w:t>
            </w:r>
          </w:p>
          <w:p w14:paraId="22456BB7"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מפלסים</w:t>
            </w:r>
          </w:p>
          <w:p w14:paraId="5C4203AD"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נחל עוז</w:t>
            </w:r>
          </w:p>
          <w:p w14:paraId="6B93E687"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ניר עם</w:t>
            </w:r>
          </w:p>
          <w:p w14:paraId="23FFAB5A"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 xml:space="preserve">אופקים </w:t>
            </w:r>
          </w:p>
          <w:p w14:paraId="225D5B29"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נתיבות</w:t>
            </w:r>
          </w:p>
          <w:p w14:paraId="727F07F6"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אורים</w:t>
            </w:r>
          </w:p>
          <w:p w14:paraId="0E6160EE"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גבולות</w:t>
            </w:r>
          </w:p>
          <w:p w14:paraId="48D047FA"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צאלים</w:t>
            </w:r>
          </w:p>
          <w:p w14:paraId="79662087"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ברוש</w:t>
            </w:r>
          </w:p>
          <w:p w14:paraId="5DFACBA9"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תאשור</w:t>
            </w:r>
          </w:p>
          <w:p w14:paraId="7963EC88"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תדהר</w:t>
            </w:r>
          </w:p>
          <w:p w14:paraId="09760AF5"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אשבול</w:t>
            </w:r>
          </w:p>
          <w:p w14:paraId="108EFBB3"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בטחה</w:t>
            </w:r>
          </w:p>
          <w:p w14:paraId="585AB953"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גילת</w:t>
            </w:r>
          </w:p>
          <w:p w14:paraId="2B8480F1"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מבועים</w:t>
            </w:r>
          </w:p>
          <w:p w14:paraId="15536496"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מסלול</w:t>
            </w:r>
          </w:p>
          <w:p w14:paraId="3B468976"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ניר משה</w:t>
            </w:r>
          </w:p>
          <w:p w14:paraId="1C144BD6"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ניר עקיבא</w:t>
            </w:r>
          </w:p>
          <w:p w14:paraId="51AE0DA8"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פדויים</w:t>
            </w:r>
          </w:p>
          <w:p w14:paraId="1D4ED9B9"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פטיש</w:t>
            </w:r>
          </w:p>
          <w:p w14:paraId="75035310"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lastRenderedPageBreak/>
              <w:t xml:space="preserve">פעמי </w:t>
            </w:r>
            <w:proofErr w:type="spellStart"/>
            <w:r w:rsidRPr="007C146A">
              <w:rPr>
                <w:rFonts w:ascii="Arial" w:eastAsia="Arial Unicode MS" w:hAnsi="Arial" w:cs="Arial"/>
                <w:noProof w:val="0"/>
                <w:snapToGrid w:val="0"/>
                <w:color w:val="080908"/>
                <w:spacing w:val="24"/>
                <w:sz w:val="24"/>
                <w:rtl/>
                <w:lang w:eastAsia="en-US"/>
              </w:rPr>
              <w:t>תש''ז</w:t>
            </w:r>
            <w:proofErr w:type="spellEnd"/>
          </w:p>
          <w:p w14:paraId="1B968A3F"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קלחים</w:t>
            </w:r>
          </w:p>
          <w:p w14:paraId="7942490F"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רנן</w:t>
            </w:r>
          </w:p>
          <w:p w14:paraId="7EF9AACC"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שבי דרום</w:t>
            </w:r>
          </w:p>
          <w:p w14:paraId="4B1A591B"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שדה צבי</w:t>
            </w:r>
          </w:p>
          <w:p w14:paraId="4CD94A88"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 xml:space="preserve">תלמי </w:t>
            </w:r>
            <w:proofErr w:type="spellStart"/>
            <w:r w:rsidRPr="007C146A">
              <w:rPr>
                <w:rFonts w:ascii="Arial" w:eastAsia="Arial Unicode MS" w:hAnsi="Arial" w:cs="Arial"/>
                <w:noProof w:val="0"/>
                <w:snapToGrid w:val="0"/>
                <w:color w:val="080908"/>
                <w:spacing w:val="24"/>
                <w:sz w:val="24"/>
                <w:rtl/>
                <w:lang w:eastAsia="en-US"/>
              </w:rPr>
              <w:t>ביל''ו</w:t>
            </w:r>
            <w:proofErr w:type="spellEnd"/>
          </w:p>
          <w:p w14:paraId="470D288F"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תפרח</w:t>
            </w:r>
          </w:p>
          <w:p w14:paraId="5ED9D807"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בית הגדי</w:t>
            </w:r>
          </w:p>
          <w:p w14:paraId="66417BD4"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גבעולים</w:t>
            </w:r>
          </w:p>
          <w:p w14:paraId="79385472"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זרועה</w:t>
            </w:r>
          </w:p>
          <w:p w14:paraId="010C90DB"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proofErr w:type="spellStart"/>
            <w:r w:rsidRPr="007C146A">
              <w:rPr>
                <w:rFonts w:ascii="Arial" w:eastAsia="Arial Unicode MS" w:hAnsi="Arial" w:cs="Arial"/>
                <w:noProof w:val="0"/>
                <w:snapToGrid w:val="0"/>
                <w:color w:val="080908"/>
                <w:spacing w:val="24"/>
                <w:sz w:val="24"/>
                <w:rtl/>
                <w:lang w:eastAsia="en-US"/>
              </w:rPr>
              <w:t>יושיביה</w:t>
            </w:r>
            <w:proofErr w:type="spellEnd"/>
          </w:p>
          <w:p w14:paraId="5A1DC35A"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מעגלים</w:t>
            </w:r>
          </w:p>
          <w:p w14:paraId="42DC2A77"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מלילות</w:t>
            </w:r>
          </w:p>
          <w:p w14:paraId="1355E336"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שיבולים</w:t>
            </w:r>
          </w:p>
          <w:p w14:paraId="60FA4922"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שרשרת</w:t>
            </w:r>
          </w:p>
          <w:p w14:paraId="7CD4983B"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ברור חיל</w:t>
            </w:r>
          </w:p>
          <w:p w14:paraId="02E10B72"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דורות</w:t>
            </w:r>
          </w:p>
          <w:p w14:paraId="0E80B935"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רוחמה</w:t>
            </w:r>
          </w:p>
          <w:p w14:paraId="7B4DE0D9"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באר שב</w:t>
            </w:r>
            <w:r w:rsidRPr="007C146A">
              <w:rPr>
                <w:rFonts w:ascii="Arial" w:eastAsia="Arial Unicode MS" w:hAnsi="Arial" w:cs="Arial" w:hint="cs"/>
                <w:noProof w:val="0"/>
                <w:snapToGrid w:val="0"/>
                <w:color w:val="080908"/>
                <w:spacing w:val="24"/>
                <w:sz w:val="24"/>
                <w:rtl/>
                <w:lang w:eastAsia="en-US"/>
              </w:rPr>
              <w:t>ע</w:t>
            </w:r>
          </w:p>
          <w:p w14:paraId="75B7D752"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חורה</w:t>
            </w:r>
          </w:p>
          <w:p w14:paraId="28CC539C"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להבים</w:t>
            </w:r>
          </w:p>
          <w:p w14:paraId="41B05406"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proofErr w:type="spellStart"/>
            <w:r w:rsidRPr="007C146A">
              <w:rPr>
                <w:rFonts w:ascii="Arial" w:eastAsia="Arial Unicode MS" w:hAnsi="Arial" w:cs="Arial"/>
                <w:noProof w:val="0"/>
                <w:snapToGrid w:val="0"/>
                <w:color w:val="080908"/>
                <w:spacing w:val="24"/>
                <w:sz w:val="24"/>
                <w:rtl/>
                <w:lang w:eastAsia="en-US"/>
              </w:rPr>
              <w:t>לקיה</w:t>
            </w:r>
            <w:proofErr w:type="spellEnd"/>
          </w:p>
          <w:p w14:paraId="2494478B"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 xml:space="preserve">מיתר </w:t>
            </w:r>
          </w:p>
          <w:p w14:paraId="67895F68"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נאות חובב</w:t>
            </w:r>
          </w:p>
          <w:p w14:paraId="1C1E16AA"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עומר</w:t>
            </w:r>
          </w:p>
          <w:p w14:paraId="4958313A"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רהט</w:t>
            </w:r>
          </w:p>
          <w:p w14:paraId="5765641F"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שגב שלום</w:t>
            </w:r>
          </w:p>
          <w:p w14:paraId="67BEE23C"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תל שבע</w:t>
            </w:r>
          </w:p>
          <w:p w14:paraId="20FA03FF"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אום בטין</w:t>
            </w:r>
          </w:p>
          <w:p w14:paraId="32780C34"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אל-סייד</w:t>
            </w:r>
          </w:p>
          <w:p w14:paraId="4278F411"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proofErr w:type="spellStart"/>
            <w:r w:rsidRPr="007C146A">
              <w:rPr>
                <w:rFonts w:ascii="Arial" w:eastAsia="Arial Unicode MS" w:hAnsi="Arial" w:cs="Arial"/>
                <w:noProof w:val="0"/>
                <w:snapToGrid w:val="0"/>
                <w:color w:val="080908"/>
                <w:spacing w:val="24"/>
                <w:sz w:val="24"/>
                <w:rtl/>
                <w:lang w:eastAsia="en-US"/>
              </w:rPr>
              <w:t>תראבין</w:t>
            </w:r>
            <w:proofErr w:type="spellEnd"/>
            <w:r w:rsidRPr="007C146A">
              <w:rPr>
                <w:rFonts w:ascii="Arial" w:eastAsia="Arial Unicode MS" w:hAnsi="Arial" w:cs="Arial"/>
                <w:noProof w:val="0"/>
                <w:snapToGrid w:val="0"/>
                <w:color w:val="080908"/>
                <w:spacing w:val="24"/>
                <w:sz w:val="24"/>
                <w:rtl/>
                <w:lang w:eastAsia="en-US"/>
              </w:rPr>
              <w:t xml:space="preserve"> א-</w:t>
            </w:r>
            <w:proofErr w:type="spellStart"/>
            <w:r w:rsidRPr="007C146A">
              <w:rPr>
                <w:rFonts w:ascii="Arial" w:eastAsia="Arial Unicode MS" w:hAnsi="Arial" w:cs="Arial"/>
                <w:noProof w:val="0"/>
                <w:snapToGrid w:val="0"/>
                <w:color w:val="080908"/>
                <w:spacing w:val="24"/>
                <w:sz w:val="24"/>
                <w:rtl/>
                <w:lang w:eastAsia="en-US"/>
              </w:rPr>
              <w:t>צאנע</w:t>
            </w:r>
            <w:proofErr w:type="spellEnd"/>
          </w:p>
          <w:p w14:paraId="35380D76"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בית קמה</w:t>
            </w:r>
          </w:p>
          <w:p w14:paraId="4269472D"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גבעות בר</w:t>
            </w:r>
          </w:p>
          <w:p w14:paraId="5BDC64FC"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דבירה</w:t>
            </w:r>
          </w:p>
          <w:p w14:paraId="311AF702"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חצרים</w:t>
            </w:r>
          </w:p>
          <w:p w14:paraId="7282CAEF"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lastRenderedPageBreak/>
              <w:t>להב</w:t>
            </w:r>
          </w:p>
          <w:p w14:paraId="1EB03068"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כרמים</w:t>
            </w:r>
          </w:p>
          <w:p w14:paraId="683DC9BD"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משמר הנגב</w:t>
            </w:r>
          </w:p>
          <w:p w14:paraId="25714E33"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נבטים</w:t>
            </w:r>
          </w:p>
          <w:p w14:paraId="06D1BBA5"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שובל</w:t>
            </w:r>
          </w:p>
          <w:p w14:paraId="37185680"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אשכולות</w:t>
            </w:r>
          </w:p>
          <w:p w14:paraId="3BBB30C3"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proofErr w:type="spellStart"/>
            <w:r w:rsidRPr="007C146A">
              <w:rPr>
                <w:rFonts w:ascii="Arial" w:eastAsia="Arial Unicode MS" w:hAnsi="Arial" w:cs="Arial"/>
                <w:noProof w:val="0"/>
                <w:snapToGrid w:val="0"/>
                <w:color w:val="080908"/>
                <w:spacing w:val="24"/>
                <w:sz w:val="24"/>
                <w:rtl/>
                <w:lang w:eastAsia="en-US"/>
              </w:rPr>
              <w:t>סנסנה</w:t>
            </w:r>
            <w:proofErr w:type="spellEnd"/>
          </w:p>
          <w:p w14:paraId="174A6E87"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אשקלון</w:t>
            </w:r>
          </w:p>
          <w:p w14:paraId="1D7EE1AD"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באר גנים</w:t>
            </w:r>
          </w:p>
          <w:p w14:paraId="27A458E8"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בית שקמה</w:t>
            </w:r>
          </w:p>
          <w:p w14:paraId="66F37274"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ברכיה</w:t>
            </w:r>
          </w:p>
          <w:p w14:paraId="247AB27F"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בת הדר</w:t>
            </w:r>
          </w:p>
          <w:p w14:paraId="121E6A43"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proofErr w:type="spellStart"/>
            <w:r w:rsidRPr="007C146A">
              <w:rPr>
                <w:rFonts w:ascii="Arial" w:eastAsia="Arial Unicode MS" w:hAnsi="Arial" w:cs="Arial"/>
                <w:noProof w:val="0"/>
                <w:snapToGrid w:val="0"/>
                <w:color w:val="080908"/>
                <w:spacing w:val="24"/>
                <w:sz w:val="24"/>
                <w:rtl/>
                <w:lang w:eastAsia="en-US"/>
              </w:rPr>
              <w:t>גיאה</w:t>
            </w:r>
            <w:proofErr w:type="spellEnd"/>
          </w:p>
          <w:p w14:paraId="33DF41B1"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הודיה</w:t>
            </w:r>
          </w:p>
          <w:p w14:paraId="16E7E35E"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חלץ</w:t>
            </w:r>
          </w:p>
          <w:p w14:paraId="590A4C3D"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כוכב</w:t>
            </w:r>
            <w:r w:rsidRPr="007C146A">
              <w:rPr>
                <w:rFonts w:ascii="Arial" w:eastAsia="Arial Unicode MS" w:hAnsi="Arial" w:cs="Arial" w:hint="cs"/>
                <w:noProof w:val="0"/>
                <w:snapToGrid w:val="0"/>
                <w:color w:val="080908"/>
                <w:spacing w:val="24"/>
                <w:sz w:val="24"/>
                <w:rtl/>
                <w:lang w:eastAsia="en-US"/>
              </w:rPr>
              <w:t xml:space="preserve"> </w:t>
            </w:r>
            <w:r w:rsidRPr="007C146A">
              <w:rPr>
                <w:rFonts w:ascii="Arial" w:eastAsia="Arial Unicode MS" w:hAnsi="Arial" w:cs="Arial"/>
                <w:noProof w:val="0"/>
                <w:snapToGrid w:val="0"/>
                <w:color w:val="080908"/>
                <w:spacing w:val="24"/>
                <w:sz w:val="24"/>
                <w:rtl/>
                <w:lang w:eastAsia="en-US"/>
              </w:rPr>
              <w:t>מיכאל</w:t>
            </w:r>
          </w:p>
          <w:p w14:paraId="7B1B97C0"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 xml:space="preserve">כפר </w:t>
            </w:r>
            <w:proofErr w:type="spellStart"/>
            <w:r w:rsidRPr="007C146A">
              <w:rPr>
                <w:rFonts w:ascii="Arial" w:eastAsia="Arial Unicode MS" w:hAnsi="Arial" w:cs="Arial"/>
                <w:noProof w:val="0"/>
                <w:snapToGrid w:val="0"/>
                <w:color w:val="080908"/>
                <w:spacing w:val="24"/>
                <w:sz w:val="24"/>
                <w:rtl/>
                <w:lang w:eastAsia="en-US"/>
              </w:rPr>
              <w:t>סילבר</w:t>
            </w:r>
            <w:proofErr w:type="spellEnd"/>
          </w:p>
          <w:p w14:paraId="6C99878D"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מבקיעים</w:t>
            </w:r>
          </w:p>
          <w:p w14:paraId="58F20E27"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משען</w:t>
            </w:r>
          </w:p>
          <w:p w14:paraId="5915D797"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ניצן א'</w:t>
            </w:r>
          </w:p>
          <w:p w14:paraId="35FCAB80"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ניצן ב'</w:t>
            </w:r>
          </w:p>
          <w:p w14:paraId="394C19B4"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ניצנים</w:t>
            </w:r>
          </w:p>
          <w:p w14:paraId="3782DDD1"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ניר ישראל</w:t>
            </w:r>
          </w:p>
          <w:p w14:paraId="32846315"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תלמי יפה</w:t>
            </w:r>
          </w:p>
          <w:p w14:paraId="1BD9F366"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אשדו</w:t>
            </w:r>
            <w:r w:rsidRPr="007C146A">
              <w:rPr>
                <w:rFonts w:ascii="Arial" w:eastAsia="Arial Unicode MS" w:hAnsi="Arial" w:cs="Arial" w:hint="cs"/>
                <w:noProof w:val="0"/>
                <w:snapToGrid w:val="0"/>
                <w:color w:val="080908"/>
                <w:spacing w:val="24"/>
                <w:sz w:val="24"/>
                <w:rtl/>
                <w:lang w:eastAsia="en-US"/>
              </w:rPr>
              <w:t>ד</w:t>
            </w:r>
          </w:p>
          <w:p w14:paraId="135B5092"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 xml:space="preserve">בני </w:t>
            </w:r>
            <w:proofErr w:type="spellStart"/>
            <w:r w:rsidRPr="007C146A">
              <w:rPr>
                <w:rFonts w:ascii="Arial" w:eastAsia="Arial Unicode MS" w:hAnsi="Arial" w:cs="Arial"/>
                <w:noProof w:val="0"/>
                <w:snapToGrid w:val="0"/>
                <w:color w:val="080908"/>
                <w:spacing w:val="24"/>
                <w:sz w:val="24"/>
                <w:rtl/>
                <w:lang w:eastAsia="en-US"/>
              </w:rPr>
              <w:t>עי"ש</w:t>
            </w:r>
            <w:proofErr w:type="spellEnd"/>
          </w:p>
          <w:p w14:paraId="312EB394"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גדרה</w:t>
            </w:r>
          </w:p>
          <w:p w14:paraId="67ABF3A1"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גן יבנה</w:t>
            </w:r>
          </w:p>
          <w:p w14:paraId="4AAE508A"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יבנה</w:t>
            </w:r>
          </w:p>
          <w:p w14:paraId="1C548AF0"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קריית גת</w:t>
            </w:r>
          </w:p>
          <w:p w14:paraId="7262D3A1"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קריית מלאכי</w:t>
            </w:r>
          </w:p>
          <w:p w14:paraId="545DBB67"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אביגדור</w:t>
            </w:r>
          </w:p>
          <w:p w14:paraId="2AEB3842"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אורות</w:t>
            </w:r>
          </w:p>
          <w:p w14:paraId="1CDA0DA7"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אחווה</w:t>
            </w:r>
          </w:p>
          <w:p w14:paraId="744A72B1"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אמונים</w:t>
            </w:r>
          </w:p>
          <w:p w14:paraId="671EE4E3"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lastRenderedPageBreak/>
              <w:t>באר טוביה</w:t>
            </w:r>
          </w:p>
          <w:p w14:paraId="273FCA95"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ביצרון</w:t>
            </w:r>
          </w:p>
          <w:p w14:paraId="554B821B"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בית עזרא</w:t>
            </w:r>
          </w:p>
          <w:p w14:paraId="4CCB26B1"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גבעתי</w:t>
            </w:r>
          </w:p>
          <w:p w14:paraId="289828D2"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חצב</w:t>
            </w:r>
          </w:p>
          <w:p w14:paraId="7062D5EE"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חצור</w:t>
            </w:r>
          </w:p>
          <w:p w14:paraId="1AB5FCE8"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יינון</w:t>
            </w:r>
          </w:p>
          <w:p w14:paraId="52B4040E"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כנות</w:t>
            </w:r>
          </w:p>
          <w:p w14:paraId="5F0C7AA1"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כפר אחים</w:t>
            </w:r>
          </w:p>
          <w:p w14:paraId="7CC961C1"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 xml:space="preserve">כפר </w:t>
            </w:r>
            <w:proofErr w:type="spellStart"/>
            <w:r w:rsidRPr="007C146A">
              <w:rPr>
                <w:rFonts w:ascii="Arial" w:eastAsia="Arial Unicode MS" w:hAnsi="Arial" w:cs="Arial"/>
                <w:noProof w:val="0"/>
                <w:snapToGrid w:val="0"/>
                <w:color w:val="080908"/>
                <w:spacing w:val="24"/>
                <w:sz w:val="24"/>
                <w:rtl/>
                <w:lang w:eastAsia="en-US"/>
              </w:rPr>
              <w:t>ורבורג</w:t>
            </w:r>
            <w:proofErr w:type="spellEnd"/>
          </w:p>
          <w:p w14:paraId="54B81F33"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נווה מבטח</w:t>
            </w:r>
          </w:p>
          <w:p w14:paraId="3691CB8F"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ניר בנים</w:t>
            </w:r>
          </w:p>
          <w:p w14:paraId="123AF33C"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עזר</w:t>
            </w:r>
          </w:p>
          <w:p w14:paraId="7A9206CE"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proofErr w:type="spellStart"/>
            <w:r w:rsidRPr="007C146A">
              <w:rPr>
                <w:rFonts w:ascii="Arial" w:eastAsia="Arial Unicode MS" w:hAnsi="Arial" w:cs="Arial"/>
                <w:noProof w:val="0"/>
                <w:snapToGrid w:val="0"/>
                <w:color w:val="080908"/>
                <w:spacing w:val="24"/>
                <w:sz w:val="24"/>
                <w:rtl/>
                <w:lang w:eastAsia="en-US"/>
              </w:rPr>
              <w:t>עזריקם</w:t>
            </w:r>
            <w:proofErr w:type="spellEnd"/>
          </w:p>
          <w:p w14:paraId="4F1C0E03"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ערוגות</w:t>
            </w:r>
          </w:p>
          <w:p w14:paraId="025268A1"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שדה</w:t>
            </w:r>
            <w:r w:rsidRPr="007C146A">
              <w:rPr>
                <w:rFonts w:ascii="Arial" w:eastAsia="Arial Unicode MS" w:hAnsi="Arial" w:cs="Arial" w:hint="cs"/>
                <w:noProof w:val="0"/>
                <w:snapToGrid w:val="0"/>
                <w:color w:val="080908"/>
                <w:spacing w:val="24"/>
                <w:sz w:val="24"/>
                <w:rtl/>
                <w:lang w:eastAsia="en-US"/>
              </w:rPr>
              <w:t xml:space="preserve"> </w:t>
            </w:r>
            <w:r w:rsidRPr="007C146A">
              <w:rPr>
                <w:rFonts w:ascii="Arial" w:eastAsia="Arial Unicode MS" w:hAnsi="Arial" w:cs="Arial"/>
                <w:noProof w:val="0"/>
                <w:snapToGrid w:val="0"/>
                <w:color w:val="080908"/>
                <w:spacing w:val="24"/>
                <w:sz w:val="24"/>
                <w:rtl/>
                <w:lang w:eastAsia="en-US"/>
              </w:rPr>
              <w:t>עוזיהו</w:t>
            </w:r>
          </w:p>
          <w:p w14:paraId="2E848C4E"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שתולים</w:t>
            </w:r>
          </w:p>
          <w:p w14:paraId="2E075F6F"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תימורים</w:t>
            </w:r>
          </w:p>
          <w:p w14:paraId="6BE500A9"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תלמי יחיאל</w:t>
            </w:r>
          </w:p>
          <w:p w14:paraId="4B573D58"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 xml:space="preserve">בית </w:t>
            </w:r>
            <w:proofErr w:type="spellStart"/>
            <w:r w:rsidRPr="007C146A">
              <w:rPr>
                <w:rFonts w:ascii="Arial" w:eastAsia="Arial Unicode MS" w:hAnsi="Arial" w:cs="Arial"/>
                <w:noProof w:val="0"/>
                <w:snapToGrid w:val="0"/>
                <w:color w:val="080908"/>
                <w:spacing w:val="24"/>
                <w:sz w:val="24"/>
                <w:rtl/>
                <w:lang w:eastAsia="en-US"/>
              </w:rPr>
              <w:t>אלעזרי</w:t>
            </w:r>
            <w:proofErr w:type="spellEnd"/>
          </w:p>
          <w:p w14:paraId="6CD92CD0"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בניה</w:t>
            </w:r>
          </w:p>
          <w:p w14:paraId="62990B37"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גבעת ברנר</w:t>
            </w:r>
          </w:p>
          <w:p w14:paraId="24502D4D"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proofErr w:type="spellStart"/>
            <w:r w:rsidRPr="007C146A">
              <w:rPr>
                <w:rFonts w:ascii="Arial" w:eastAsia="Arial Unicode MS" w:hAnsi="Arial" w:cs="Arial"/>
                <w:noProof w:val="0"/>
                <w:snapToGrid w:val="0"/>
                <w:color w:val="080908"/>
                <w:spacing w:val="24"/>
                <w:sz w:val="24"/>
                <w:rtl/>
                <w:lang w:eastAsia="en-US"/>
              </w:rPr>
              <w:t>קדרון</w:t>
            </w:r>
            <w:proofErr w:type="spellEnd"/>
          </w:p>
          <w:p w14:paraId="32E6A12A"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גן הדרום</w:t>
            </w:r>
          </w:p>
          <w:p w14:paraId="54C198F4"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כפר אביב</w:t>
            </w:r>
          </w:p>
          <w:p w14:paraId="2215BA89"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כפר מרדכי</w:t>
            </w:r>
          </w:p>
          <w:p w14:paraId="36A1D0D8"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מישר</w:t>
            </w:r>
          </w:p>
          <w:p w14:paraId="78D5B559"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משגב דב</w:t>
            </w:r>
          </w:p>
          <w:p w14:paraId="399B1117"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עשרת</w:t>
            </w:r>
          </w:p>
          <w:p w14:paraId="0CEB7FA4"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שדמה</w:t>
            </w:r>
          </w:p>
          <w:p w14:paraId="418C79B7"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כפר הנגיד</w:t>
            </w:r>
          </w:p>
          <w:p w14:paraId="452631BB"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proofErr w:type="spellStart"/>
            <w:r w:rsidRPr="007C146A">
              <w:rPr>
                <w:rFonts w:ascii="Arial" w:eastAsia="Arial Unicode MS" w:hAnsi="Arial" w:cs="Arial"/>
                <w:noProof w:val="0"/>
                <w:snapToGrid w:val="0"/>
                <w:color w:val="080908"/>
                <w:spacing w:val="24"/>
                <w:sz w:val="24"/>
                <w:rtl/>
                <w:lang w:eastAsia="en-US"/>
              </w:rPr>
              <w:t>פלמחים</w:t>
            </w:r>
            <w:proofErr w:type="spellEnd"/>
          </w:p>
          <w:p w14:paraId="654E9B03"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בית גמליאל</w:t>
            </w:r>
          </w:p>
          <w:p w14:paraId="139DB841"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בן זכאי</w:t>
            </w:r>
          </w:p>
          <w:p w14:paraId="24B25A40"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בני דרום</w:t>
            </w:r>
          </w:p>
          <w:p w14:paraId="693D0B69"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lastRenderedPageBreak/>
              <w:t>ניר גלים</w:t>
            </w:r>
          </w:p>
          <w:p w14:paraId="65EBA3E4"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צופיה</w:t>
            </w:r>
          </w:p>
          <w:p w14:paraId="1BFB5F7C"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קבוצת יבנה</w:t>
            </w:r>
          </w:p>
          <w:p w14:paraId="158AE2FA"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בית חלקיה</w:t>
            </w:r>
          </w:p>
          <w:p w14:paraId="0C325CE0"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בני ראם</w:t>
            </w:r>
          </w:p>
          <w:p w14:paraId="0321BEDE"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גני טל</w:t>
            </w:r>
          </w:p>
          <w:p w14:paraId="40A3F4AF"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חפץ חיים</w:t>
            </w:r>
          </w:p>
          <w:p w14:paraId="6CEEB398"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יד בנימין</w:t>
            </w:r>
          </w:p>
          <w:p w14:paraId="1C6CACC8"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proofErr w:type="spellStart"/>
            <w:r w:rsidRPr="007C146A">
              <w:rPr>
                <w:rFonts w:ascii="Arial" w:eastAsia="Arial Unicode MS" w:hAnsi="Arial" w:cs="Arial"/>
                <w:noProof w:val="0"/>
                <w:snapToGrid w:val="0"/>
                <w:color w:val="080908"/>
                <w:spacing w:val="24"/>
                <w:sz w:val="24"/>
                <w:rtl/>
                <w:lang w:eastAsia="en-US"/>
              </w:rPr>
              <w:t>אלעזי</w:t>
            </w:r>
            <w:proofErr w:type="spellEnd"/>
          </w:p>
          <w:p w14:paraId="102D3120"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גת</w:t>
            </w:r>
          </w:p>
          <w:p w14:paraId="30C26281"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ורדון</w:t>
            </w:r>
          </w:p>
          <w:p w14:paraId="2C49CC73"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 xml:space="preserve">כפר </w:t>
            </w:r>
            <w:proofErr w:type="spellStart"/>
            <w:r w:rsidRPr="007C146A">
              <w:rPr>
                <w:rFonts w:ascii="Arial" w:eastAsia="Arial Unicode MS" w:hAnsi="Arial" w:cs="Arial"/>
                <w:noProof w:val="0"/>
                <w:snapToGrid w:val="0"/>
                <w:color w:val="080908"/>
                <w:spacing w:val="24"/>
                <w:sz w:val="24"/>
                <w:rtl/>
                <w:lang w:eastAsia="en-US"/>
              </w:rPr>
              <w:t>הרי"ף</w:t>
            </w:r>
            <w:proofErr w:type="spellEnd"/>
          </w:p>
          <w:p w14:paraId="26352C99"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נגבה</w:t>
            </w:r>
          </w:p>
          <w:p w14:paraId="60FCB4BC"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נחלה</w:t>
            </w:r>
          </w:p>
          <w:p w14:paraId="59AE7141"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סגולה</w:t>
            </w:r>
          </w:p>
          <w:p w14:paraId="143BA61B"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קדמה</w:t>
            </w:r>
          </w:p>
          <w:p w14:paraId="4F6004F7"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רבדים</w:t>
            </w:r>
          </w:p>
          <w:p w14:paraId="31AB698C"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שדה</w:t>
            </w:r>
            <w:r w:rsidRPr="007C146A">
              <w:rPr>
                <w:rFonts w:ascii="Arial" w:eastAsia="Arial Unicode MS" w:hAnsi="Arial" w:cs="Arial" w:hint="cs"/>
                <w:noProof w:val="0"/>
                <w:snapToGrid w:val="0"/>
                <w:color w:val="080908"/>
                <w:spacing w:val="24"/>
                <w:sz w:val="24"/>
                <w:rtl/>
                <w:lang w:eastAsia="en-US"/>
              </w:rPr>
              <w:t xml:space="preserve"> </w:t>
            </w:r>
            <w:r w:rsidRPr="007C146A">
              <w:rPr>
                <w:rFonts w:ascii="Arial" w:eastAsia="Arial Unicode MS" w:hAnsi="Arial" w:cs="Arial"/>
                <w:noProof w:val="0"/>
                <w:snapToGrid w:val="0"/>
                <w:color w:val="080908"/>
                <w:spacing w:val="24"/>
                <w:sz w:val="24"/>
                <w:rtl/>
                <w:lang w:eastAsia="en-US"/>
              </w:rPr>
              <w:t>יואב</w:t>
            </w:r>
          </w:p>
          <w:p w14:paraId="17FCF654"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proofErr w:type="spellStart"/>
            <w:r w:rsidRPr="007C146A">
              <w:rPr>
                <w:rFonts w:ascii="Arial" w:eastAsia="Arial Unicode MS" w:hAnsi="Arial" w:cs="Arial"/>
                <w:noProof w:val="0"/>
                <w:snapToGrid w:val="0"/>
                <w:color w:val="080908"/>
                <w:spacing w:val="24"/>
                <w:sz w:val="24"/>
                <w:rtl/>
                <w:lang w:eastAsia="en-US"/>
              </w:rPr>
              <w:t>אחוזם</w:t>
            </w:r>
            <w:proofErr w:type="spellEnd"/>
          </w:p>
          <w:p w14:paraId="5E82BF84"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זוהר</w:t>
            </w:r>
          </w:p>
          <w:p w14:paraId="58FA2456"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יד נתן</w:t>
            </w:r>
          </w:p>
          <w:p w14:paraId="0F50DAFA"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לכיש</w:t>
            </w:r>
          </w:p>
          <w:p w14:paraId="2BED533B"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מנוחה</w:t>
            </w:r>
          </w:p>
          <w:p w14:paraId="4A9ED0EE"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נהורה</w:t>
            </w:r>
          </w:p>
          <w:p w14:paraId="49C213C6"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נוגה</w:t>
            </w:r>
          </w:p>
          <w:p w14:paraId="357D808D"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ניר ח"ן</w:t>
            </w:r>
          </w:p>
          <w:p w14:paraId="2AB97119"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עוצם</w:t>
            </w:r>
          </w:p>
          <w:p w14:paraId="273497B0"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שדה דוד</w:t>
            </w:r>
          </w:p>
          <w:p w14:paraId="27ABF8FB"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שדה משה</w:t>
            </w:r>
          </w:p>
          <w:p w14:paraId="0B7B77F3"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שחר</w:t>
            </w:r>
          </w:p>
          <w:p w14:paraId="1AB552B0"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תלמים</w:t>
            </w:r>
          </w:p>
          <w:p w14:paraId="3931E043"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אבן שמואל</w:t>
            </w:r>
          </w:p>
          <w:p w14:paraId="49753844"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איתן</w:t>
            </w:r>
          </w:p>
          <w:p w14:paraId="30FC5EF2"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אלומה</w:t>
            </w:r>
          </w:p>
          <w:p w14:paraId="5CD34660"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proofErr w:type="spellStart"/>
            <w:r w:rsidRPr="007C146A">
              <w:rPr>
                <w:rFonts w:ascii="Arial" w:eastAsia="Arial Unicode MS" w:hAnsi="Arial" w:cs="Arial"/>
                <w:noProof w:val="0"/>
                <w:snapToGrid w:val="0"/>
                <w:color w:val="080908"/>
                <w:spacing w:val="24"/>
                <w:sz w:val="24"/>
                <w:rtl/>
                <w:lang w:eastAsia="en-US"/>
              </w:rPr>
              <w:t>זבדיאל</w:t>
            </w:r>
            <w:proofErr w:type="spellEnd"/>
          </w:p>
          <w:p w14:paraId="303FB043"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lastRenderedPageBreak/>
              <w:t>זרחיה</w:t>
            </w:r>
          </w:p>
          <w:p w14:paraId="1659B696"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מרכז שפירא</w:t>
            </w:r>
          </w:p>
          <w:p w14:paraId="0ABE4D78"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משואות יצחק</w:t>
            </w:r>
          </w:p>
          <w:p w14:paraId="41AEB82E"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נועם</w:t>
            </w:r>
          </w:p>
          <w:p w14:paraId="66DC9067"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עוזה</w:t>
            </w:r>
          </w:p>
          <w:p w14:paraId="369CBB80"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עין צורים</w:t>
            </w:r>
          </w:p>
          <w:p w14:paraId="35D1EF8C"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קוממיות</w:t>
            </w:r>
          </w:p>
          <w:p w14:paraId="51DFA3BA"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רווחה</w:t>
            </w:r>
          </w:p>
          <w:p w14:paraId="0B98F68F"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שלווה</w:t>
            </w:r>
          </w:p>
          <w:p w14:paraId="06377337"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שפיר</w:t>
            </w:r>
          </w:p>
          <w:p w14:paraId="184BBF5A"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hint="cs"/>
                <w:noProof w:val="0"/>
                <w:snapToGrid w:val="0"/>
                <w:color w:val="080908"/>
                <w:spacing w:val="24"/>
                <w:sz w:val="24"/>
                <w:rtl/>
                <w:lang w:eastAsia="en-US"/>
              </w:rPr>
              <w:t>חוות השקמים</w:t>
            </w:r>
          </w:p>
          <w:p w14:paraId="2CF8A647"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hint="cs"/>
                <w:noProof w:val="0"/>
                <w:snapToGrid w:val="0"/>
                <w:color w:val="080908"/>
                <w:spacing w:val="24"/>
                <w:sz w:val="24"/>
                <w:rtl/>
                <w:lang w:eastAsia="en-US"/>
              </w:rPr>
              <w:t>תעשיות ספירים</w:t>
            </w:r>
          </w:p>
          <w:p w14:paraId="5A0FCFAD"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hint="cs"/>
                <w:noProof w:val="0"/>
                <w:snapToGrid w:val="0"/>
                <w:color w:val="080908"/>
                <w:spacing w:val="24"/>
                <w:sz w:val="24"/>
                <w:rtl/>
                <w:lang w:eastAsia="en-US"/>
              </w:rPr>
              <w:t>אזור התעשייה מבקיעים</w:t>
            </w:r>
          </w:p>
          <w:p w14:paraId="2B9F108B"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hint="cs"/>
                <w:noProof w:val="0"/>
                <w:snapToGrid w:val="0"/>
                <w:color w:val="080908"/>
                <w:spacing w:val="24"/>
                <w:sz w:val="24"/>
                <w:rtl/>
                <w:lang w:eastAsia="en-US"/>
              </w:rPr>
              <w:t>חוות יזרעם</w:t>
            </w:r>
          </w:p>
          <w:p w14:paraId="104A5F2B"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hint="cs"/>
                <w:noProof w:val="0"/>
                <w:snapToGrid w:val="0"/>
                <w:color w:val="080908"/>
                <w:spacing w:val="24"/>
                <w:sz w:val="24"/>
                <w:rtl/>
                <w:lang w:eastAsia="en-US"/>
              </w:rPr>
              <w:t>כרמית</w:t>
            </w:r>
          </w:p>
          <w:p w14:paraId="1031B0B8"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hint="cs"/>
                <w:noProof w:val="0"/>
                <w:snapToGrid w:val="0"/>
                <w:color w:val="080908"/>
                <w:spacing w:val="24"/>
                <w:sz w:val="24"/>
                <w:rtl/>
                <w:lang w:eastAsia="en-US"/>
              </w:rPr>
              <w:t>אשל הנשיא</w:t>
            </w:r>
          </w:p>
          <w:p w14:paraId="5D5529E1"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hint="cs"/>
                <w:noProof w:val="0"/>
                <w:snapToGrid w:val="0"/>
                <w:color w:val="080908"/>
                <w:spacing w:val="24"/>
                <w:sz w:val="24"/>
                <w:rtl/>
                <w:lang w:eastAsia="en-US"/>
              </w:rPr>
              <w:t>עד הלום</w:t>
            </w:r>
          </w:p>
          <w:p w14:paraId="27348EEE" w14:textId="77777777" w:rsidR="00125A07" w:rsidRPr="007C146A" w:rsidRDefault="00125A07" w:rsidP="007C146A">
            <w:pPr>
              <w:pStyle w:val="P000"/>
              <w:spacing w:before="72" w:line="360" w:lineRule="atLeast"/>
              <w:ind w:left="1021" w:right="1134"/>
              <w:rPr>
                <w:rFonts w:ascii="Arial" w:eastAsia="Arial Unicode MS" w:hAnsi="Arial" w:cs="Arial"/>
                <w:noProof w:val="0"/>
                <w:snapToGrid w:val="0"/>
                <w:color w:val="080908"/>
                <w:sz w:val="24"/>
                <w:lang w:eastAsia="en-US"/>
              </w:rPr>
            </w:pPr>
            <w:r w:rsidRPr="007C146A">
              <w:rPr>
                <w:rFonts w:ascii="Arial" w:eastAsia="Arial Unicode MS" w:hAnsi="Arial" w:cs="Arial" w:hint="cs"/>
                <w:noProof w:val="0"/>
                <w:snapToGrid w:val="0"/>
                <w:color w:val="080908"/>
                <w:sz w:val="24"/>
                <w:rtl/>
                <w:lang w:eastAsia="en-US"/>
              </w:rPr>
              <w:t>כרם יבנה</w:t>
            </w:r>
          </w:p>
        </w:tc>
      </w:tr>
    </w:tbl>
    <w:p w14:paraId="3561598B" w14:textId="77777777" w:rsidR="007C146A" w:rsidRPr="007C146A" w:rsidRDefault="007C146A" w:rsidP="007C146A">
      <w:pPr>
        <w:tabs>
          <w:tab w:val="left" w:pos="6418"/>
        </w:tabs>
        <w:spacing w:line="360" w:lineRule="atLeast"/>
        <w:rPr>
          <w:rFonts w:ascii="Arial" w:hAnsi="Arial" w:cs="Arial"/>
          <w:b/>
          <w:bCs/>
          <w:color w:val="080908"/>
          <w:spacing w:val="28"/>
          <w:rtl/>
        </w:rPr>
      </w:pPr>
    </w:p>
    <w:p w14:paraId="72B4FE63" w14:textId="77777777" w:rsidR="007C146A" w:rsidRPr="007C146A" w:rsidRDefault="007C146A" w:rsidP="007C146A">
      <w:pPr>
        <w:tabs>
          <w:tab w:val="left" w:pos="6418"/>
        </w:tabs>
        <w:spacing w:line="360" w:lineRule="atLeast"/>
        <w:rPr>
          <w:rFonts w:ascii="Arial" w:hAnsi="Arial" w:cs="Arial"/>
          <w:b/>
          <w:bCs/>
          <w:color w:val="080908"/>
          <w:spacing w:val="28"/>
          <w:rtl/>
        </w:rPr>
      </w:pPr>
      <w:r w:rsidRPr="007C146A">
        <w:rPr>
          <w:rFonts w:ascii="Arial" w:hAnsi="Arial" w:cs="Arial"/>
          <w:b/>
          <w:bCs/>
          <w:color w:val="080908"/>
          <w:spacing w:val="28"/>
          <w:rtl/>
        </w:rPr>
        <w:br/>
      </w:r>
      <w:r w:rsidRPr="007C146A">
        <w:rPr>
          <w:rFonts w:ascii="Arial" w:hAnsi="Arial" w:cs="Arial"/>
          <w:b/>
          <w:bCs/>
          <w:color w:val="080908"/>
          <w:spacing w:val="28"/>
          <w:rtl/>
        </w:rPr>
        <w:br/>
      </w:r>
      <w:r w:rsidRPr="007C146A">
        <w:rPr>
          <w:rFonts w:ascii="Arial" w:hAnsi="Arial" w:cs="Arial"/>
          <w:b/>
          <w:bCs/>
          <w:color w:val="080908"/>
          <w:spacing w:val="28"/>
          <w:rtl/>
        </w:rPr>
        <w:br/>
      </w:r>
      <w:r w:rsidRPr="007C146A">
        <w:rPr>
          <w:rFonts w:ascii="Arial" w:hAnsi="Arial" w:cs="Arial"/>
          <w:b/>
          <w:bCs/>
          <w:color w:val="080908"/>
          <w:spacing w:val="28"/>
          <w:rtl/>
        </w:rPr>
        <w:br/>
      </w:r>
      <w:r w:rsidRPr="007C146A">
        <w:rPr>
          <w:rFonts w:ascii="Arial" w:hAnsi="Arial" w:cs="Arial"/>
          <w:b/>
          <w:bCs/>
          <w:color w:val="080908"/>
          <w:spacing w:val="28"/>
          <w:rtl/>
        </w:rPr>
        <w:br/>
      </w:r>
      <w:r w:rsidRPr="007C146A">
        <w:rPr>
          <w:rFonts w:ascii="Arial" w:hAnsi="Arial" w:cs="Arial"/>
          <w:b/>
          <w:bCs/>
          <w:color w:val="080908"/>
          <w:spacing w:val="28"/>
          <w:rtl/>
        </w:rPr>
        <w:br/>
      </w:r>
      <w:r w:rsidRPr="007C146A">
        <w:rPr>
          <w:rFonts w:ascii="Arial" w:hAnsi="Arial" w:cs="Arial"/>
          <w:b/>
          <w:bCs/>
          <w:color w:val="080908"/>
          <w:spacing w:val="28"/>
          <w:rtl/>
        </w:rPr>
        <w:br/>
      </w:r>
      <w:r w:rsidRPr="007C146A">
        <w:rPr>
          <w:rFonts w:ascii="Arial" w:hAnsi="Arial" w:cs="Arial"/>
          <w:b/>
          <w:bCs/>
          <w:color w:val="080908"/>
          <w:spacing w:val="28"/>
          <w:rtl/>
        </w:rPr>
        <w:br/>
      </w:r>
    </w:p>
    <w:p w14:paraId="24901474" w14:textId="77777777" w:rsidR="00065A1C" w:rsidRPr="00586E74" w:rsidRDefault="00065A1C" w:rsidP="00586E74">
      <w:pPr>
        <w:tabs>
          <w:tab w:val="left" w:pos="6418"/>
        </w:tabs>
        <w:spacing w:before="240" w:after="240" w:line="276" w:lineRule="atLeast"/>
        <w:jc w:val="center"/>
        <w:outlineLvl w:val="0"/>
        <w:rPr>
          <w:rFonts w:ascii="Arial" w:hAnsi="Arial" w:cs="Arial"/>
          <w:b/>
          <w:bCs/>
          <w:color w:val="080908"/>
          <w:spacing w:val="28"/>
          <w:sz w:val="32"/>
          <w:szCs w:val="32"/>
          <w:u w:val="single"/>
          <w:rtl/>
        </w:rPr>
      </w:pPr>
      <w:r w:rsidRPr="00586E74">
        <w:rPr>
          <w:rFonts w:ascii="Arial" w:hAnsi="Arial" w:cs="Arial" w:hint="eastAsia"/>
          <w:b/>
          <w:bCs/>
          <w:color w:val="080908"/>
          <w:spacing w:val="28"/>
          <w:sz w:val="32"/>
          <w:szCs w:val="32"/>
          <w:u w:val="single"/>
          <w:rtl/>
        </w:rPr>
        <w:t>נספח</w:t>
      </w:r>
      <w:r w:rsidRPr="00586E74">
        <w:rPr>
          <w:rFonts w:ascii="Arial" w:hAnsi="Arial" w:cs="Arial"/>
          <w:b/>
          <w:bCs/>
          <w:color w:val="080908"/>
          <w:spacing w:val="28"/>
          <w:sz w:val="32"/>
          <w:szCs w:val="32"/>
          <w:u w:val="single"/>
          <w:rtl/>
        </w:rPr>
        <w:t xml:space="preserve"> ג' – רשימת ה</w:t>
      </w:r>
      <w:r w:rsidRPr="00586E74">
        <w:rPr>
          <w:rFonts w:ascii="Arial" w:hAnsi="Arial" w:cs="Arial" w:hint="eastAsia"/>
          <w:b/>
          <w:bCs/>
          <w:color w:val="080908"/>
          <w:spacing w:val="28"/>
          <w:sz w:val="32"/>
          <w:szCs w:val="32"/>
          <w:u w:val="single"/>
          <w:rtl/>
        </w:rPr>
        <w:t>יישובים</w:t>
      </w:r>
      <w:r w:rsidRPr="00586E74">
        <w:rPr>
          <w:rFonts w:ascii="Arial" w:hAnsi="Arial" w:cs="Arial"/>
          <w:b/>
          <w:bCs/>
          <w:color w:val="080908"/>
          <w:spacing w:val="28"/>
          <w:sz w:val="32"/>
          <w:szCs w:val="32"/>
          <w:u w:val="single"/>
          <w:rtl/>
        </w:rPr>
        <w:t xml:space="preserve"> </w:t>
      </w:r>
      <w:r w:rsidRPr="00586E74">
        <w:rPr>
          <w:rFonts w:ascii="Arial" w:hAnsi="Arial" w:cs="Arial" w:hint="eastAsia"/>
          <w:b/>
          <w:bCs/>
          <w:color w:val="080908"/>
          <w:spacing w:val="28"/>
          <w:sz w:val="32"/>
          <w:szCs w:val="32"/>
          <w:u w:val="single"/>
          <w:rtl/>
        </w:rPr>
        <w:t>בתוספת</w:t>
      </w:r>
      <w:r w:rsidRPr="00586E74">
        <w:rPr>
          <w:rFonts w:ascii="Arial" w:hAnsi="Arial" w:cs="Arial"/>
          <w:b/>
          <w:bCs/>
          <w:color w:val="080908"/>
          <w:spacing w:val="28"/>
          <w:sz w:val="32"/>
          <w:szCs w:val="32"/>
          <w:u w:val="single"/>
          <w:rtl/>
        </w:rPr>
        <w:t xml:space="preserve"> </w:t>
      </w:r>
      <w:r w:rsidRPr="00586E74">
        <w:rPr>
          <w:rFonts w:ascii="Arial" w:hAnsi="Arial" w:cs="Arial" w:hint="eastAsia"/>
          <w:b/>
          <w:bCs/>
          <w:color w:val="080908"/>
          <w:spacing w:val="28"/>
          <w:sz w:val="32"/>
          <w:szCs w:val="32"/>
          <w:u w:val="single"/>
          <w:rtl/>
        </w:rPr>
        <w:t>הרביעית</w:t>
      </w:r>
      <w:r w:rsidRPr="00586E74">
        <w:rPr>
          <w:rFonts w:ascii="Arial" w:hAnsi="Arial" w:cs="Arial"/>
          <w:b/>
          <w:bCs/>
          <w:color w:val="080908"/>
          <w:spacing w:val="28"/>
          <w:sz w:val="32"/>
          <w:szCs w:val="32"/>
          <w:u w:val="single"/>
          <w:rtl/>
        </w:rPr>
        <w:t xml:space="preserve"> </w:t>
      </w:r>
      <w:r w:rsidRPr="00586E74">
        <w:rPr>
          <w:rFonts w:ascii="Arial" w:hAnsi="Arial" w:cs="Arial" w:hint="eastAsia"/>
          <w:b/>
          <w:bCs/>
          <w:color w:val="080908"/>
          <w:spacing w:val="28"/>
          <w:sz w:val="32"/>
          <w:szCs w:val="32"/>
          <w:u w:val="single"/>
          <w:rtl/>
        </w:rPr>
        <w:t>לתקנות</w:t>
      </w:r>
      <w:r w:rsidRPr="00586E74">
        <w:rPr>
          <w:rFonts w:ascii="Arial" w:hAnsi="Arial" w:cs="Arial"/>
          <w:b/>
          <w:bCs/>
          <w:color w:val="080908"/>
          <w:spacing w:val="28"/>
          <w:sz w:val="32"/>
          <w:szCs w:val="32"/>
          <w:u w:val="single"/>
          <w:rtl/>
        </w:rPr>
        <w:t>:</w:t>
      </w:r>
    </w:p>
    <w:p w14:paraId="466D5C9D" w14:textId="77777777" w:rsidR="00065A1C" w:rsidRPr="007C146A" w:rsidRDefault="00065A1C" w:rsidP="007C146A">
      <w:pPr>
        <w:tabs>
          <w:tab w:val="left" w:pos="6418"/>
        </w:tabs>
        <w:spacing w:line="360" w:lineRule="atLeast"/>
        <w:rPr>
          <w:rFonts w:ascii="Arial" w:hAnsi="Arial" w:cs="Arial"/>
          <w:color w:val="080908"/>
          <w:spacing w:val="28"/>
          <w:rtl/>
        </w:rPr>
      </w:pPr>
    </w:p>
    <w:p w14:paraId="6C86CEE5" w14:textId="77777777" w:rsidR="00065A1C" w:rsidRPr="007C146A" w:rsidRDefault="00065A1C" w:rsidP="007C146A">
      <w:pPr>
        <w:pStyle w:val="P000"/>
        <w:tabs>
          <w:tab w:val="left" w:pos="-3774"/>
        </w:tabs>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אביבים</w:t>
      </w:r>
    </w:p>
    <w:p w14:paraId="0ABC1B8F" w14:textId="77777777" w:rsidR="00065A1C" w:rsidRPr="007C146A" w:rsidRDefault="00065A1C" w:rsidP="007C146A">
      <w:pPr>
        <w:pStyle w:val="P000"/>
        <w:tabs>
          <w:tab w:val="left" w:pos="-3774"/>
        </w:tabs>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אבירים</w:t>
      </w:r>
    </w:p>
    <w:p w14:paraId="6D79F3DF" w14:textId="77777777" w:rsidR="00065A1C" w:rsidRPr="007C146A" w:rsidRDefault="00065A1C" w:rsidP="007C146A">
      <w:pPr>
        <w:pStyle w:val="P000"/>
        <w:tabs>
          <w:tab w:val="left" w:pos="-3774"/>
        </w:tabs>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אבן מנחם</w:t>
      </w:r>
    </w:p>
    <w:p w14:paraId="7A8D9151" w14:textId="77777777" w:rsidR="00065A1C" w:rsidRPr="007C146A" w:rsidRDefault="00065A1C" w:rsidP="007C146A">
      <w:pPr>
        <w:pStyle w:val="P000"/>
        <w:tabs>
          <w:tab w:val="left" w:pos="-3774"/>
        </w:tabs>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lastRenderedPageBreak/>
        <w:t>אדמית</w:t>
      </w:r>
    </w:p>
    <w:p w14:paraId="240CD26E" w14:textId="77777777" w:rsidR="00065A1C" w:rsidRPr="007C146A" w:rsidRDefault="00065A1C" w:rsidP="007C146A">
      <w:pPr>
        <w:pStyle w:val="P000"/>
        <w:tabs>
          <w:tab w:val="left" w:pos="-3774"/>
        </w:tabs>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אילון</w:t>
      </w:r>
    </w:p>
    <w:p w14:paraId="1AF17F22" w14:textId="77777777" w:rsidR="00065A1C" w:rsidRPr="007C146A" w:rsidRDefault="00065A1C" w:rsidP="007C146A">
      <w:pPr>
        <w:pStyle w:val="P000"/>
        <w:tabs>
          <w:tab w:val="left" w:pos="-3774"/>
        </w:tabs>
        <w:spacing w:before="72" w:line="360" w:lineRule="atLeast"/>
        <w:ind w:left="1021" w:right="1134"/>
        <w:rPr>
          <w:rFonts w:ascii="Arial" w:eastAsia="Arial Unicode MS" w:hAnsi="Arial" w:cs="Arial"/>
          <w:noProof w:val="0"/>
          <w:snapToGrid w:val="0"/>
          <w:color w:val="080908"/>
          <w:spacing w:val="24"/>
          <w:sz w:val="24"/>
          <w:rtl/>
          <w:lang w:eastAsia="en-US"/>
        </w:rPr>
      </w:pPr>
      <w:proofErr w:type="spellStart"/>
      <w:r w:rsidRPr="007C146A">
        <w:rPr>
          <w:rFonts w:ascii="Arial" w:eastAsia="Arial Unicode MS" w:hAnsi="Arial" w:cs="Arial"/>
          <w:noProof w:val="0"/>
          <w:snapToGrid w:val="0"/>
          <w:color w:val="080908"/>
          <w:spacing w:val="24"/>
          <w:sz w:val="24"/>
          <w:rtl/>
          <w:lang w:eastAsia="en-US"/>
        </w:rPr>
        <w:t>אלקוש</w:t>
      </w:r>
      <w:proofErr w:type="spellEnd"/>
    </w:p>
    <w:p w14:paraId="3DA70588" w14:textId="77777777" w:rsidR="00065A1C" w:rsidRPr="007C146A" w:rsidRDefault="00065A1C" w:rsidP="007C146A">
      <w:pPr>
        <w:pStyle w:val="P000"/>
        <w:tabs>
          <w:tab w:val="left" w:pos="-3774"/>
        </w:tabs>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בית הלל</w:t>
      </w:r>
    </w:p>
    <w:p w14:paraId="4B8C0580" w14:textId="77777777" w:rsidR="00065A1C" w:rsidRPr="007C146A" w:rsidRDefault="00065A1C" w:rsidP="007C146A">
      <w:pPr>
        <w:pStyle w:val="P000"/>
        <w:tabs>
          <w:tab w:val="left" w:pos="-3774"/>
        </w:tabs>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בן עמי</w:t>
      </w:r>
    </w:p>
    <w:p w14:paraId="55BBEA32" w14:textId="77777777" w:rsidR="00065A1C" w:rsidRPr="007C146A" w:rsidRDefault="00065A1C" w:rsidP="007C146A">
      <w:pPr>
        <w:pStyle w:val="P000"/>
        <w:tabs>
          <w:tab w:val="left" w:pos="-3774"/>
        </w:tabs>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בצת</w:t>
      </w:r>
    </w:p>
    <w:p w14:paraId="2514732E" w14:textId="77777777" w:rsidR="00065A1C" w:rsidRPr="007C146A" w:rsidRDefault="00065A1C" w:rsidP="007C146A">
      <w:pPr>
        <w:pStyle w:val="P000"/>
        <w:tabs>
          <w:tab w:val="left" w:pos="-3774"/>
        </w:tabs>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ברעם</w:t>
      </w:r>
    </w:p>
    <w:p w14:paraId="1C937E96" w14:textId="77777777" w:rsidR="00065A1C" w:rsidRPr="007C146A" w:rsidRDefault="00065A1C" w:rsidP="007C146A">
      <w:pPr>
        <w:pStyle w:val="P000"/>
        <w:tabs>
          <w:tab w:val="left" w:pos="-3774"/>
        </w:tabs>
        <w:spacing w:before="72" w:line="360" w:lineRule="atLeast"/>
        <w:ind w:left="1021" w:right="1134"/>
        <w:rPr>
          <w:rFonts w:ascii="Arial" w:eastAsia="Arial Unicode MS" w:hAnsi="Arial" w:cs="Arial"/>
          <w:noProof w:val="0"/>
          <w:snapToGrid w:val="0"/>
          <w:color w:val="080908"/>
          <w:spacing w:val="24"/>
          <w:sz w:val="24"/>
          <w:rtl/>
          <w:lang w:eastAsia="en-US"/>
        </w:rPr>
      </w:pPr>
      <w:proofErr w:type="spellStart"/>
      <w:r w:rsidRPr="007C146A">
        <w:rPr>
          <w:rFonts w:ascii="Arial" w:eastAsia="Arial Unicode MS" w:hAnsi="Arial" w:cs="Arial"/>
          <w:noProof w:val="0"/>
          <w:snapToGrid w:val="0"/>
          <w:color w:val="080908"/>
          <w:spacing w:val="24"/>
          <w:sz w:val="24"/>
          <w:rtl/>
          <w:lang w:eastAsia="en-US"/>
        </w:rPr>
        <w:t>ג'יש</w:t>
      </w:r>
      <w:proofErr w:type="spellEnd"/>
      <w:r w:rsidRPr="007C146A">
        <w:rPr>
          <w:rFonts w:ascii="Arial" w:eastAsia="Arial Unicode MS" w:hAnsi="Arial" w:cs="Arial"/>
          <w:noProof w:val="0"/>
          <w:snapToGrid w:val="0"/>
          <w:color w:val="080908"/>
          <w:spacing w:val="24"/>
          <w:sz w:val="24"/>
          <w:rtl/>
          <w:lang w:eastAsia="en-US"/>
        </w:rPr>
        <w:t xml:space="preserve"> (גוש חלב)</w:t>
      </w:r>
    </w:p>
    <w:p w14:paraId="616BEFEC" w14:textId="77777777" w:rsidR="00065A1C" w:rsidRPr="007C146A" w:rsidRDefault="00065A1C" w:rsidP="007C146A">
      <w:pPr>
        <w:pStyle w:val="P000"/>
        <w:tabs>
          <w:tab w:val="left" w:pos="-3774"/>
        </w:tabs>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גונן</w:t>
      </w:r>
    </w:p>
    <w:p w14:paraId="04E009C1" w14:textId="77777777" w:rsidR="00065A1C" w:rsidRPr="007C146A" w:rsidRDefault="00065A1C" w:rsidP="007C146A">
      <w:pPr>
        <w:pStyle w:val="P000"/>
        <w:tabs>
          <w:tab w:val="left" w:pos="-3774"/>
        </w:tabs>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גורן</w:t>
      </w:r>
    </w:p>
    <w:p w14:paraId="21E2DC80" w14:textId="77777777" w:rsidR="00065A1C" w:rsidRPr="007C146A" w:rsidRDefault="00065A1C" w:rsidP="007C146A">
      <w:pPr>
        <w:pStyle w:val="P000"/>
        <w:tabs>
          <w:tab w:val="left" w:pos="-3774"/>
        </w:tabs>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געתון</w:t>
      </w:r>
    </w:p>
    <w:p w14:paraId="1731D47F" w14:textId="77777777" w:rsidR="00065A1C" w:rsidRPr="007C146A" w:rsidRDefault="00065A1C" w:rsidP="007C146A">
      <w:pPr>
        <w:pStyle w:val="P000"/>
        <w:tabs>
          <w:tab w:val="left" w:pos="-3774"/>
        </w:tabs>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גרנות הגליל</w:t>
      </w:r>
    </w:p>
    <w:p w14:paraId="6DB1D63D" w14:textId="77777777" w:rsidR="00065A1C" w:rsidRPr="007C146A" w:rsidRDefault="00065A1C" w:rsidP="007C146A">
      <w:pPr>
        <w:pStyle w:val="P000"/>
        <w:tabs>
          <w:tab w:val="left" w:pos="-3774"/>
        </w:tabs>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גשר הזיו</w:t>
      </w:r>
    </w:p>
    <w:p w14:paraId="5A74D4A6" w14:textId="77777777" w:rsidR="00065A1C" w:rsidRPr="007C146A" w:rsidRDefault="00065A1C" w:rsidP="007C146A">
      <w:pPr>
        <w:pStyle w:val="P000"/>
        <w:tabs>
          <w:tab w:val="left" w:pos="-3774"/>
        </w:tabs>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דובב</w:t>
      </w:r>
    </w:p>
    <w:p w14:paraId="4F0ED31F" w14:textId="77777777" w:rsidR="00065A1C" w:rsidRPr="007C146A" w:rsidRDefault="00065A1C" w:rsidP="007C146A">
      <w:pPr>
        <w:pStyle w:val="P000"/>
        <w:tabs>
          <w:tab w:val="left" w:pos="-3774"/>
        </w:tabs>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דישון</w:t>
      </w:r>
    </w:p>
    <w:p w14:paraId="06C63EE8" w14:textId="77777777" w:rsidR="00065A1C" w:rsidRPr="007C146A" w:rsidRDefault="00065A1C" w:rsidP="007C146A">
      <w:pPr>
        <w:pStyle w:val="P000"/>
        <w:tabs>
          <w:tab w:val="left" w:pos="-3774"/>
        </w:tabs>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דלתון</w:t>
      </w:r>
    </w:p>
    <w:p w14:paraId="7E67FA4F" w14:textId="77777777" w:rsidR="00065A1C" w:rsidRPr="007C146A" w:rsidRDefault="00065A1C" w:rsidP="007C146A">
      <w:pPr>
        <w:pStyle w:val="P000"/>
        <w:tabs>
          <w:tab w:val="left" w:pos="-3774"/>
        </w:tabs>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דן</w:t>
      </w:r>
    </w:p>
    <w:p w14:paraId="75FA9318" w14:textId="77777777" w:rsidR="00065A1C" w:rsidRPr="007C146A" w:rsidRDefault="00065A1C" w:rsidP="007C146A">
      <w:pPr>
        <w:pStyle w:val="P000"/>
        <w:tabs>
          <w:tab w:val="left" w:pos="-3774"/>
        </w:tabs>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דפנה</w:t>
      </w:r>
    </w:p>
    <w:p w14:paraId="28E9FD3A" w14:textId="77777777" w:rsidR="00065A1C" w:rsidRPr="007C146A" w:rsidRDefault="00065A1C" w:rsidP="007C146A">
      <w:pPr>
        <w:pStyle w:val="P000"/>
        <w:tabs>
          <w:tab w:val="left" w:pos="-3774"/>
        </w:tabs>
        <w:spacing w:before="72" w:line="360" w:lineRule="atLeast"/>
        <w:ind w:left="1021" w:right="1134"/>
        <w:rPr>
          <w:rFonts w:ascii="Arial" w:eastAsia="Arial Unicode MS" w:hAnsi="Arial" w:cs="Arial"/>
          <w:noProof w:val="0"/>
          <w:snapToGrid w:val="0"/>
          <w:color w:val="080908"/>
          <w:spacing w:val="24"/>
          <w:sz w:val="24"/>
          <w:rtl/>
          <w:lang w:eastAsia="en-US"/>
        </w:rPr>
      </w:pPr>
      <w:proofErr w:type="spellStart"/>
      <w:r w:rsidRPr="007C146A">
        <w:rPr>
          <w:rFonts w:ascii="Arial" w:eastAsia="Arial Unicode MS" w:hAnsi="Arial" w:cs="Arial"/>
          <w:noProof w:val="0"/>
          <w:snapToGrid w:val="0"/>
          <w:color w:val="080908"/>
          <w:spacing w:val="24"/>
          <w:sz w:val="24"/>
          <w:rtl/>
          <w:lang w:eastAsia="en-US"/>
        </w:rPr>
        <w:t>הגושרים</w:t>
      </w:r>
      <w:proofErr w:type="spellEnd"/>
    </w:p>
    <w:p w14:paraId="33A45723" w14:textId="77777777" w:rsidR="00065A1C" w:rsidRPr="007C146A" w:rsidRDefault="00065A1C" w:rsidP="007C146A">
      <w:pPr>
        <w:pStyle w:val="P000"/>
        <w:tabs>
          <w:tab w:val="left" w:pos="-3774"/>
        </w:tabs>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הילה</w:t>
      </w:r>
    </w:p>
    <w:p w14:paraId="42AFB4FA" w14:textId="77777777" w:rsidR="00065A1C" w:rsidRPr="007C146A" w:rsidRDefault="00065A1C" w:rsidP="007C146A">
      <w:pPr>
        <w:pStyle w:val="P000"/>
        <w:tabs>
          <w:tab w:val="left" w:pos="-3774"/>
        </w:tabs>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זרעית</w:t>
      </w:r>
    </w:p>
    <w:p w14:paraId="69BEBDCC" w14:textId="77777777" w:rsidR="00065A1C" w:rsidRPr="007C146A" w:rsidRDefault="00065A1C" w:rsidP="007C146A">
      <w:pPr>
        <w:pStyle w:val="P000"/>
        <w:tabs>
          <w:tab w:val="left" w:pos="-3774"/>
        </w:tabs>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חוסן</w:t>
      </w:r>
    </w:p>
    <w:p w14:paraId="5584394A" w14:textId="77777777" w:rsidR="00065A1C" w:rsidRPr="007C146A" w:rsidRDefault="00065A1C" w:rsidP="007C146A">
      <w:pPr>
        <w:pStyle w:val="P000"/>
        <w:tabs>
          <w:tab w:val="left" w:pos="-3774"/>
        </w:tabs>
        <w:spacing w:before="72" w:line="360" w:lineRule="atLeast"/>
        <w:ind w:left="1021" w:right="1134"/>
        <w:rPr>
          <w:rFonts w:ascii="Arial" w:eastAsia="Arial Unicode MS" w:hAnsi="Arial" w:cs="Arial"/>
          <w:noProof w:val="0"/>
          <w:snapToGrid w:val="0"/>
          <w:color w:val="080908"/>
          <w:spacing w:val="24"/>
          <w:sz w:val="24"/>
          <w:rtl/>
          <w:lang w:eastAsia="en-US"/>
        </w:rPr>
      </w:pPr>
      <w:proofErr w:type="spellStart"/>
      <w:r w:rsidRPr="007C146A">
        <w:rPr>
          <w:rFonts w:ascii="Arial" w:eastAsia="Arial Unicode MS" w:hAnsi="Arial" w:cs="Arial"/>
          <w:noProof w:val="0"/>
          <w:snapToGrid w:val="0"/>
          <w:color w:val="080908"/>
          <w:spacing w:val="24"/>
          <w:sz w:val="24"/>
          <w:rtl/>
          <w:lang w:eastAsia="en-US"/>
        </w:rPr>
        <w:t>חורפיש</w:t>
      </w:r>
      <w:proofErr w:type="spellEnd"/>
    </w:p>
    <w:p w14:paraId="4C96A13A" w14:textId="77777777" w:rsidR="00065A1C" w:rsidRPr="007C146A" w:rsidRDefault="00065A1C" w:rsidP="007C146A">
      <w:pPr>
        <w:pStyle w:val="P000"/>
        <w:tabs>
          <w:tab w:val="left" w:pos="-3774"/>
        </w:tabs>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חניתה</w:t>
      </w:r>
    </w:p>
    <w:p w14:paraId="49B403A3" w14:textId="77777777" w:rsidR="00065A1C" w:rsidRPr="007C146A" w:rsidRDefault="00065A1C" w:rsidP="007C146A">
      <w:pPr>
        <w:pStyle w:val="P000"/>
        <w:tabs>
          <w:tab w:val="left" w:pos="-3774"/>
        </w:tabs>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יובל</w:t>
      </w:r>
    </w:p>
    <w:p w14:paraId="19FC6EB1" w14:textId="77777777" w:rsidR="00065A1C" w:rsidRPr="007C146A" w:rsidRDefault="00065A1C" w:rsidP="007C146A">
      <w:pPr>
        <w:pStyle w:val="P000"/>
        <w:tabs>
          <w:tab w:val="left" w:pos="-3774"/>
        </w:tabs>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יחיעם</w:t>
      </w:r>
    </w:p>
    <w:p w14:paraId="042F340D" w14:textId="77777777" w:rsidR="00065A1C" w:rsidRPr="007C146A" w:rsidRDefault="00065A1C" w:rsidP="007C146A">
      <w:pPr>
        <w:pStyle w:val="P000"/>
        <w:tabs>
          <w:tab w:val="left" w:pos="-3774"/>
        </w:tabs>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יערה</w:t>
      </w:r>
    </w:p>
    <w:p w14:paraId="21EC8F98" w14:textId="77777777" w:rsidR="00065A1C" w:rsidRPr="007C146A" w:rsidRDefault="00065A1C" w:rsidP="007C146A">
      <w:pPr>
        <w:pStyle w:val="P000"/>
        <w:tabs>
          <w:tab w:val="left" w:pos="-3774"/>
        </w:tabs>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יפתח</w:t>
      </w:r>
    </w:p>
    <w:p w14:paraId="0B4D8EE4" w14:textId="77777777" w:rsidR="00065A1C" w:rsidRPr="007C146A" w:rsidRDefault="00065A1C" w:rsidP="007C146A">
      <w:pPr>
        <w:pStyle w:val="P000"/>
        <w:tabs>
          <w:tab w:val="left" w:pos="-3774"/>
        </w:tabs>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יראון</w:t>
      </w:r>
    </w:p>
    <w:p w14:paraId="396F7E0C" w14:textId="77777777" w:rsidR="00065A1C" w:rsidRPr="007C146A" w:rsidRDefault="00065A1C" w:rsidP="007C146A">
      <w:pPr>
        <w:pStyle w:val="P000"/>
        <w:tabs>
          <w:tab w:val="left" w:pos="-3774"/>
        </w:tabs>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כברי</w:t>
      </w:r>
    </w:p>
    <w:p w14:paraId="05435533" w14:textId="77777777" w:rsidR="00065A1C" w:rsidRPr="007C146A" w:rsidRDefault="00065A1C" w:rsidP="007C146A">
      <w:pPr>
        <w:pStyle w:val="P000"/>
        <w:tabs>
          <w:tab w:val="left" w:pos="-3774"/>
        </w:tabs>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כפר בלום</w:t>
      </w:r>
    </w:p>
    <w:p w14:paraId="032839E8" w14:textId="77777777" w:rsidR="00065A1C" w:rsidRPr="007C146A" w:rsidRDefault="00065A1C" w:rsidP="007C146A">
      <w:pPr>
        <w:pStyle w:val="P000"/>
        <w:tabs>
          <w:tab w:val="left" w:pos="-3774"/>
        </w:tabs>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כפר גלעדי</w:t>
      </w:r>
    </w:p>
    <w:p w14:paraId="39422B7C" w14:textId="77777777" w:rsidR="00065A1C" w:rsidRPr="007C146A" w:rsidRDefault="00065A1C" w:rsidP="007C146A">
      <w:pPr>
        <w:pStyle w:val="P000"/>
        <w:tabs>
          <w:tab w:val="left" w:pos="-3774"/>
        </w:tabs>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כפר ורדים</w:t>
      </w:r>
    </w:p>
    <w:p w14:paraId="3A8B025A" w14:textId="77777777" w:rsidR="00065A1C" w:rsidRPr="007C146A" w:rsidRDefault="00065A1C" w:rsidP="007C146A">
      <w:pPr>
        <w:pStyle w:val="P000"/>
        <w:tabs>
          <w:tab w:val="left" w:pos="-3774"/>
        </w:tabs>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כפר סאלד</w:t>
      </w:r>
    </w:p>
    <w:p w14:paraId="01E5FA0F" w14:textId="77777777" w:rsidR="00065A1C" w:rsidRPr="007C146A" w:rsidRDefault="00065A1C" w:rsidP="007C146A">
      <w:pPr>
        <w:pStyle w:val="P000"/>
        <w:tabs>
          <w:tab w:val="left" w:pos="-3774"/>
        </w:tabs>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כרם בן זמרה</w:t>
      </w:r>
    </w:p>
    <w:p w14:paraId="6EB6D03D" w14:textId="77777777" w:rsidR="00065A1C" w:rsidRPr="007C146A" w:rsidRDefault="00065A1C" w:rsidP="007C146A">
      <w:pPr>
        <w:pStyle w:val="P000"/>
        <w:tabs>
          <w:tab w:val="left" w:pos="-3774"/>
        </w:tabs>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להבות הבשן</w:t>
      </w:r>
    </w:p>
    <w:p w14:paraId="765F963E" w14:textId="77777777" w:rsidR="00065A1C" w:rsidRPr="007C146A" w:rsidRDefault="00065A1C" w:rsidP="007C146A">
      <w:pPr>
        <w:pStyle w:val="P000"/>
        <w:tabs>
          <w:tab w:val="left" w:pos="-3774"/>
        </w:tabs>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lastRenderedPageBreak/>
        <w:t>לימן</w:t>
      </w:r>
    </w:p>
    <w:p w14:paraId="4C13B073" w14:textId="77777777" w:rsidR="00065A1C" w:rsidRPr="007C146A" w:rsidRDefault="00065A1C" w:rsidP="007C146A">
      <w:pPr>
        <w:pStyle w:val="P000"/>
        <w:tabs>
          <w:tab w:val="left" w:pos="-3774"/>
        </w:tabs>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מטולה</w:t>
      </w:r>
    </w:p>
    <w:p w14:paraId="2A650338" w14:textId="77777777" w:rsidR="00065A1C" w:rsidRPr="007C146A" w:rsidRDefault="00065A1C" w:rsidP="007C146A">
      <w:pPr>
        <w:pStyle w:val="P000"/>
        <w:tabs>
          <w:tab w:val="left" w:pos="-3774"/>
        </w:tabs>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מלכיה</w:t>
      </w:r>
    </w:p>
    <w:p w14:paraId="00395437" w14:textId="77777777" w:rsidR="00065A1C" w:rsidRPr="007C146A" w:rsidRDefault="00065A1C" w:rsidP="007C146A">
      <w:pPr>
        <w:pStyle w:val="P000"/>
        <w:tabs>
          <w:tab w:val="left" w:pos="-3774"/>
        </w:tabs>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מנות</w:t>
      </w:r>
    </w:p>
    <w:p w14:paraId="32605F6E" w14:textId="77777777" w:rsidR="00065A1C" w:rsidRPr="007C146A" w:rsidRDefault="00065A1C" w:rsidP="007C146A">
      <w:pPr>
        <w:pStyle w:val="P000"/>
        <w:tabs>
          <w:tab w:val="left" w:pos="-3774"/>
        </w:tabs>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מנרה</w:t>
      </w:r>
    </w:p>
    <w:p w14:paraId="3639C133" w14:textId="77777777" w:rsidR="00065A1C" w:rsidRPr="007C146A" w:rsidRDefault="00065A1C" w:rsidP="007C146A">
      <w:pPr>
        <w:pStyle w:val="P000"/>
        <w:tabs>
          <w:tab w:val="left" w:pos="-3774"/>
        </w:tabs>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מעונה</w:t>
      </w:r>
    </w:p>
    <w:p w14:paraId="60B59944" w14:textId="77777777" w:rsidR="00065A1C" w:rsidRPr="007C146A" w:rsidRDefault="00065A1C" w:rsidP="007C146A">
      <w:pPr>
        <w:pStyle w:val="P000"/>
        <w:tabs>
          <w:tab w:val="left" w:pos="-3774"/>
        </w:tabs>
        <w:spacing w:before="72" w:line="360" w:lineRule="atLeast"/>
        <w:ind w:left="1021" w:right="1134"/>
        <w:rPr>
          <w:rFonts w:ascii="Arial" w:eastAsia="Arial Unicode MS" w:hAnsi="Arial" w:cs="Arial"/>
          <w:noProof w:val="0"/>
          <w:snapToGrid w:val="0"/>
          <w:color w:val="080908"/>
          <w:spacing w:val="24"/>
          <w:sz w:val="24"/>
          <w:rtl/>
          <w:lang w:eastAsia="en-US"/>
        </w:rPr>
      </w:pPr>
      <w:proofErr w:type="spellStart"/>
      <w:r w:rsidRPr="007C146A">
        <w:rPr>
          <w:rFonts w:ascii="Arial" w:eastAsia="Arial Unicode MS" w:hAnsi="Arial" w:cs="Arial"/>
          <w:noProof w:val="0"/>
          <w:snapToGrid w:val="0"/>
          <w:color w:val="080908"/>
          <w:spacing w:val="24"/>
          <w:sz w:val="24"/>
          <w:rtl/>
          <w:lang w:eastAsia="en-US"/>
        </w:rPr>
        <w:t>מעיליא</w:t>
      </w:r>
      <w:proofErr w:type="spellEnd"/>
    </w:p>
    <w:p w14:paraId="31C5BA71" w14:textId="77777777" w:rsidR="00065A1C" w:rsidRPr="007C146A" w:rsidRDefault="00065A1C" w:rsidP="007C146A">
      <w:pPr>
        <w:pStyle w:val="P000"/>
        <w:tabs>
          <w:tab w:val="left" w:pos="-3774"/>
        </w:tabs>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מעין ברוך</w:t>
      </w:r>
    </w:p>
    <w:p w14:paraId="098E5ABE" w14:textId="77777777" w:rsidR="00065A1C" w:rsidRPr="007C146A" w:rsidRDefault="00065A1C" w:rsidP="007C146A">
      <w:pPr>
        <w:pStyle w:val="P000"/>
        <w:tabs>
          <w:tab w:val="left" w:pos="-3774"/>
        </w:tabs>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מעלות תרשיחא</w:t>
      </w:r>
    </w:p>
    <w:p w14:paraId="353BEEC2" w14:textId="77777777" w:rsidR="00065A1C" w:rsidRPr="007C146A" w:rsidRDefault="00065A1C" w:rsidP="007C146A">
      <w:pPr>
        <w:pStyle w:val="P000"/>
        <w:tabs>
          <w:tab w:val="left" w:pos="-3774"/>
        </w:tabs>
        <w:spacing w:before="72" w:line="360" w:lineRule="atLeast"/>
        <w:ind w:left="1021" w:right="1134"/>
        <w:rPr>
          <w:rFonts w:ascii="Arial" w:eastAsia="Arial Unicode MS" w:hAnsi="Arial" w:cs="Arial"/>
          <w:noProof w:val="0"/>
          <w:snapToGrid w:val="0"/>
          <w:color w:val="080908"/>
          <w:spacing w:val="24"/>
          <w:sz w:val="24"/>
          <w:rtl/>
          <w:lang w:eastAsia="en-US"/>
        </w:rPr>
      </w:pPr>
      <w:proofErr w:type="spellStart"/>
      <w:r w:rsidRPr="007C146A">
        <w:rPr>
          <w:rFonts w:ascii="Arial" w:eastAsia="Arial Unicode MS" w:hAnsi="Arial" w:cs="Arial"/>
          <w:noProof w:val="0"/>
          <w:snapToGrid w:val="0"/>
          <w:color w:val="080908"/>
          <w:spacing w:val="24"/>
          <w:sz w:val="24"/>
          <w:rtl/>
          <w:lang w:eastAsia="en-US"/>
        </w:rPr>
        <w:t>מצובה</w:t>
      </w:r>
      <w:proofErr w:type="spellEnd"/>
    </w:p>
    <w:p w14:paraId="57436A1B" w14:textId="77777777" w:rsidR="00065A1C" w:rsidRPr="007C146A" w:rsidRDefault="00065A1C" w:rsidP="007C146A">
      <w:pPr>
        <w:pStyle w:val="P000"/>
        <w:tabs>
          <w:tab w:val="left" w:pos="-3774"/>
        </w:tabs>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מרגליות</w:t>
      </w:r>
    </w:p>
    <w:p w14:paraId="504A81A6" w14:textId="77777777" w:rsidR="00065A1C" w:rsidRPr="007C146A" w:rsidRDefault="00065A1C" w:rsidP="007C146A">
      <w:pPr>
        <w:pStyle w:val="P000"/>
        <w:tabs>
          <w:tab w:val="left" w:pos="-3774"/>
        </w:tabs>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מרכז כ"ח</w:t>
      </w:r>
    </w:p>
    <w:p w14:paraId="555C9019" w14:textId="77777777" w:rsidR="00065A1C" w:rsidRPr="007C146A" w:rsidRDefault="00065A1C" w:rsidP="007C146A">
      <w:pPr>
        <w:pStyle w:val="P000"/>
        <w:tabs>
          <w:tab w:val="left" w:pos="-3774"/>
        </w:tabs>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משגב עם</w:t>
      </w:r>
    </w:p>
    <w:p w14:paraId="5B110445" w14:textId="77777777" w:rsidR="00065A1C" w:rsidRPr="007C146A" w:rsidRDefault="00065A1C" w:rsidP="007C146A">
      <w:pPr>
        <w:pStyle w:val="P000"/>
        <w:tabs>
          <w:tab w:val="left" w:pos="-3774"/>
        </w:tabs>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מתת</w:t>
      </w:r>
    </w:p>
    <w:p w14:paraId="36DDA834" w14:textId="77777777" w:rsidR="00065A1C" w:rsidRPr="007C146A" w:rsidRDefault="00065A1C" w:rsidP="007C146A">
      <w:pPr>
        <w:pStyle w:val="P000"/>
        <w:tabs>
          <w:tab w:val="left" w:pos="-3774"/>
        </w:tabs>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נאות מרדכי</w:t>
      </w:r>
    </w:p>
    <w:p w14:paraId="708AA443" w14:textId="77777777" w:rsidR="00065A1C" w:rsidRPr="007C146A" w:rsidRDefault="00065A1C" w:rsidP="007C146A">
      <w:pPr>
        <w:pStyle w:val="P000"/>
        <w:tabs>
          <w:tab w:val="left" w:pos="-3774"/>
        </w:tabs>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נהריה</w:t>
      </w:r>
    </w:p>
    <w:p w14:paraId="11CC8239" w14:textId="77777777" w:rsidR="00065A1C" w:rsidRPr="007C146A" w:rsidRDefault="00065A1C" w:rsidP="007C146A">
      <w:pPr>
        <w:pStyle w:val="P000"/>
        <w:tabs>
          <w:tab w:val="left" w:pos="-3774"/>
        </w:tabs>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נווה זיו</w:t>
      </w:r>
    </w:p>
    <w:p w14:paraId="6DAC7D20" w14:textId="77777777" w:rsidR="00065A1C" w:rsidRPr="007C146A" w:rsidRDefault="00065A1C" w:rsidP="007C146A">
      <w:pPr>
        <w:pStyle w:val="P000"/>
        <w:tabs>
          <w:tab w:val="left" w:pos="-3774"/>
        </w:tabs>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נטועה</w:t>
      </w:r>
    </w:p>
    <w:p w14:paraId="0D492C37" w14:textId="77777777" w:rsidR="00065A1C" w:rsidRPr="007C146A" w:rsidRDefault="00065A1C" w:rsidP="007C146A">
      <w:pPr>
        <w:pStyle w:val="P000"/>
        <w:tabs>
          <w:tab w:val="left" w:pos="-3774"/>
        </w:tabs>
        <w:spacing w:before="72" w:line="360" w:lineRule="atLeast"/>
        <w:ind w:left="1021" w:right="1134"/>
        <w:rPr>
          <w:rFonts w:ascii="Arial" w:eastAsia="Arial Unicode MS" w:hAnsi="Arial" w:cs="Arial"/>
          <w:noProof w:val="0"/>
          <w:snapToGrid w:val="0"/>
          <w:color w:val="080908"/>
          <w:spacing w:val="24"/>
          <w:sz w:val="24"/>
          <w:rtl/>
          <w:lang w:eastAsia="en-US"/>
        </w:rPr>
      </w:pPr>
      <w:proofErr w:type="spellStart"/>
      <w:r w:rsidRPr="007C146A">
        <w:rPr>
          <w:rFonts w:ascii="Arial" w:eastAsia="Arial Unicode MS" w:hAnsi="Arial" w:cs="Arial"/>
          <w:noProof w:val="0"/>
          <w:snapToGrid w:val="0"/>
          <w:color w:val="080908"/>
          <w:spacing w:val="24"/>
          <w:sz w:val="24"/>
          <w:rtl/>
          <w:lang w:eastAsia="en-US"/>
        </w:rPr>
        <w:t>סאסא</w:t>
      </w:r>
      <w:proofErr w:type="spellEnd"/>
    </w:p>
    <w:p w14:paraId="4B31E98F" w14:textId="77777777" w:rsidR="00065A1C" w:rsidRPr="007C146A" w:rsidRDefault="00065A1C" w:rsidP="007C146A">
      <w:pPr>
        <w:pStyle w:val="P000"/>
        <w:tabs>
          <w:tab w:val="left" w:pos="-3774"/>
        </w:tabs>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סער</w:t>
      </w:r>
    </w:p>
    <w:p w14:paraId="54D9F9E6" w14:textId="77777777" w:rsidR="00065A1C" w:rsidRPr="007C146A" w:rsidRDefault="00065A1C" w:rsidP="007C146A">
      <w:pPr>
        <w:pStyle w:val="P000"/>
        <w:tabs>
          <w:tab w:val="left" w:pos="-3774"/>
        </w:tabs>
        <w:spacing w:before="72" w:line="360" w:lineRule="atLeast"/>
        <w:ind w:left="1021" w:right="1134"/>
        <w:rPr>
          <w:rFonts w:ascii="Arial" w:eastAsia="Arial Unicode MS" w:hAnsi="Arial" w:cs="Arial"/>
          <w:noProof w:val="0"/>
          <w:snapToGrid w:val="0"/>
          <w:color w:val="080908"/>
          <w:spacing w:val="24"/>
          <w:sz w:val="24"/>
          <w:rtl/>
          <w:lang w:eastAsia="en-US"/>
        </w:rPr>
      </w:pPr>
      <w:proofErr w:type="spellStart"/>
      <w:r w:rsidRPr="007C146A">
        <w:rPr>
          <w:rFonts w:ascii="Arial" w:eastAsia="Arial Unicode MS" w:hAnsi="Arial" w:cs="Arial"/>
          <w:noProof w:val="0"/>
          <w:snapToGrid w:val="0"/>
          <w:color w:val="080908"/>
          <w:spacing w:val="24"/>
          <w:sz w:val="24"/>
          <w:rtl/>
          <w:lang w:eastAsia="en-US"/>
        </w:rPr>
        <w:t>ע'ג'ר</w:t>
      </w:r>
      <w:proofErr w:type="spellEnd"/>
    </w:p>
    <w:p w14:paraId="4954DC6C" w14:textId="77777777" w:rsidR="00065A1C" w:rsidRPr="007C146A" w:rsidRDefault="00065A1C" w:rsidP="007C146A">
      <w:pPr>
        <w:pStyle w:val="P000"/>
        <w:tabs>
          <w:tab w:val="left" w:pos="-3774"/>
        </w:tabs>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עבדון</w:t>
      </w:r>
    </w:p>
    <w:p w14:paraId="5798FC57" w14:textId="77777777" w:rsidR="00065A1C" w:rsidRPr="007C146A" w:rsidRDefault="00065A1C" w:rsidP="007C146A">
      <w:pPr>
        <w:pStyle w:val="P000"/>
        <w:tabs>
          <w:tab w:val="left" w:pos="-3774"/>
        </w:tabs>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עברון</w:t>
      </w:r>
    </w:p>
    <w:p w14:paraId="23157F08" w14:textId="77777777" w:rsidR="00065A1C" w:rsidRPr="007C146A" w:rsidRDefault="00065A1C" w:rsidP="007C146A">
      <w:pPr>
        <w:pStyle w:val="P000"/>
        <w:tabs>
          <w:tab w:val="left" w:pos="-3774"/>
        </w:tabs>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עין יעקב</w:t>
      </w:r>
    </w:p>
    <w:p w14:paraId="0AB71F31" w14:textId="77777777" w:rsidR="00065A1C" w:rsidRPr="007C146A" w:rsidRDefault="00065A1C" w:rsidP="007C146A">
      <w:pPr>
        <w:pStyle w:val="P000"/>
        <w:tabs>
          <w:tab w:val="left" w:pos="-3774"/>
        </w:tabs>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עלמה</w:t>
      </w:r>
    </w:p>
    <w:p w14:paraId="2E3440A4" w14:textId="77777777" w:rsidR="00065A1C" w:rsidRPr="007C146A" w:rsidRDefault="00065A1C" w:rsidP="007C146A">
      <w:pPr>
        <w:pStyle w:val="P000"/>
        <w:tabs>
          <w:tab w:val="left" w:pos="-3774"/>
        </w:tabs>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עמיר</w:t>
      </w:r>
    </w:p>
    <w:p w14:paraId="25A0A301" w14:textId="77777777" w:rsidR="00065A1C" w:rsidRPr="007C146A" w:rsidRDefault="00065A1C" w:rsidP="007C146A">
      <w:pPr>
        <w:pStyle w:val="P000"/>
        <w:tabs>
          <w:tab w:val="left" w:pos="-3774"/>
        </w:tabs>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 xml:space="preserve">ערב אל </w:t>
      </w:r>
      <w:proofErr w:type="spellStart"/>
      <w:r w:rsidRPr="007C146A">
        <w:rPr>
          <w:rFonts w:ascii="Arial" w:eastAsia="Arial Unicode MS" w:hAnsi="Arial" w:cs="Arial"/>
          <w:noProof w:val="0"/>
          <w:snapToGrid w:val="0"/>
          <w:color w:val="080908"/>
          <w:spacing w:val="24"/>
          <w:sz w:val="24"/>
          <w:rtl/>
          <w:lang w:eastAsia="en-US"/>
        </w:rPr>
        <w:t>ערמאשה</w:t>
      </w:r>
      <w:proofErr w:type="spellEnd"/>
    </w:p>
    <w:p w14:paraId="1E9A2586" w14:textId="77777777" w:rsidR="00065A1C" w:rsidRPr="007C146A" w:rsidRDefault="00065A1C" w:rsidP="007C146A">
      <w:pPr>
        <w:pStyle w:val="P000"/>
        <w:tabs>
          <w:tab w:val="left" w:pos="-3774"/>
        </w:tabs>
        <w:spacing w:before="72" w:line="360" w:lineRule="atLeast"/>
        <w:ind w:left="1021" w:right="1134"/>
        <w:rPr>
          <w:rFonts w:ascii="Arial" w:eastAsia="Arial Unicode MS" w:hAnsi="Arial" w:cs="Arial"/>
          <w:noProof w:val="0"/>
          <w:snapToGrid w:val="0"/>
          <w:color w:val="080908"/>
          <w:spacing w:val="24"/>
          <w:sz w:val="24"/>
          <w:rtl/>
          <w:lang w:eastAsia="en-US"/>
        </w:rPr>
      </w:pPr>
      <w:proofErr w:type="spellStart"/>
      <w:r w:rsidRPr="007C146A">
        <w:rPr>
          <w:rFonts w:ascii="Arial" w:eastAsia="Arial Unicode MS" w:hAnsi="Arial" w:cs="Arial"/>
          <w:noProof w:val="0"/>
          <w:snapToGrid w:val="0"/>
          <w:color w:val="080908"/>
          <w:spacing w:val="24"/>
          <w:sz w:val="24"/>
          <w:rtl/>
          <w:lang w:eastAsia="en-US"/>
        </w:rPr>
        <w:t>פסוטה</w:t>
      </w:r>
      <w:proofErr w:type="spellEnd"/>
    </w:p>
    <w:p w14:paraId="1A9E3616" w14:textId="77777777" w:rsidR="00065A1C" w:rsidRPr="007C146A" w:rsidRDefault="00065A1C" w:rsidP="007C146A">
      <w:pPr>
        <w:pStyle w:val="P000"/>
        <w:tabs>
          <w:tab w:val="left" w:pos="-3774"/>
        </w:tabs>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פקיעין</w:t>
      </w:r>
    </w:p>
    <w:p w14:paraId="428DAA81" w14:textId="77777777" w:rsidR="00065A1C" w:rsidRPr="007C146A" w:rsidRDefault="00065A1C" w:rsidP="007C146A">
      <w:pPr>
        <w:pStyle w:val="P000"/>
        <w:tabs>
          <w:tab w:val="left" w:pos="-3774"/>
        </w:tabs>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פקיעין החדשה</w:t>
      </w:r>
    </w:p>
    <w:p w14:paraId="4FD2FFC3" w14:textId="77777777" w:rsidR="00065A1C" w:rsidRPr="007C146A" w:rsidRDefault="00065A1C" w:rsidP="007C146A">
      <w:pPr>
        <w:pStyle w:val="P000"/>
        <w:tabs>
          <w:tab w:val="left" w:pos="-3774"/>
        </w:tabs>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צבעון</w:t>
      </w:r>
    </w:p>
    <w:p w14:paraId="6CAAC111" w14:textId="77777777" w:rsidR="00065A1C" w:rsidRPr="007C146A" w:rsidRDefault="00065A1C" w:rsidP="007C146A">
      <w:pPr>
        <w:pStyle w:val="P000"/>
        <w:tabs>
          <w:tab w:val="left" w:pos="-3774"/>
        </w:tabs>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צוריאל</w:t>
      </w:r>
    </w:p>
    <w:p w14:paraId="6DBD9239" w14:textId="77777777" w:rsidR="00065A1C" w:rsidRPr="007C146A" w:rsidRDefault="00065A1C" w:rsidP="007C146A">
      <w:pPr>
        <w:pStyle w:val="P000"/>
        <w:tabs>
          <w:tab w:val="left" w:pos="-3774"/>
        </w:tabs>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קרית שמונה</w:t>
      </w:r>
    </w:p>
    <w:p w14:paraId="1C9F8806" w14:textId="77777777" w:rsidR="00065A1C" w:rsidRPr="007C146A" w:rsidRDefault="00065A1C" w:rsidP="007C146A">
      <w:pPr>
        <w:pStyle w:val="P000"/>
        <w:tabs>
          <w:tab w:val="left" w:pos="-3774"/>
        </w:tabs>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ראש הנקרה</w:t>
      </w:r>
    </w:p>
    <w:p w14:paraId="2F3216A3" w14:textId="77777777" w:rsidR="00065A1C" w:rsidRPr="007C146A" w:rsidRDefault="00065A1C" w:rsidP="007C146A">
      <w:pPr>
        <w:pStyle w:val="P000"/>
        <w:tabs>
          <w:tab w:val="left" w:pos="-3774"/>
        </w:tabs>
        <w:spacing w:before="72" w:line="360" w:lineRule="atLeast"/>
        <w:ind w:left="1021" w:right="1134"/>
        <w:rPr>
          <w:rFonts w:ascii="Arial" w:eastAsia="Arial Unicode MS" w:hAnsi="Arial" w:cs="Arial"/>
          <w:noProof w:val="0"/>
          <w:snapToGrid w:val="0"/>
          <w:color w:val="080908"/>
          <w:spacing w:val="24"/>
          <w:sz w:val="24"/>
          <w:rtl/>
          <w:lang w:eastAsia="en-US"/>
        </w:rPr>
      </w:pPr>
      <w:proofErr w:type="spellStart"/>
      <w:r w:rsidRPr="007C146A">
        <w:rPr>
          <w:rFonts w:ascii="Arial" w:eastAsia="Arial Unicode MS" w:hAnsi="Arial" w:cs="Arial"/>
          <w:noProof w:val="0"/>
          <w:snapToGrid w:val="0"/>
          <w:color w:val="080908"/>
          <w:spacing w:val="24"/>
          <w:sz w:val="24"/>
          <w:rtl/>
          <w:lang w:eastAsia="en-US"/>
        </w:rPr>
        <w:t>ריחאנייה</w:t>
      </w:r>
      <w:proofErr w:type="spellEnd"/>
    </w:p>
    <w:p w14:paraId="2F9B377E" w14:textId="77777777" w:rsidR="00065A1C" w:rsidRPr="007C146A" w:rsidRDefault="00065A1C" w:rsidP="007C146A">
      <w:pPr>
        <w:pStyle w:val="P000"/>
        <w:tabs>
          <w:tab w:val="left" w:pos="-3774"/>
        </w:tabs>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רמות נפתלי</w:t>
      </w:r>
    </w:p>
    <w:p w14:paraId="70ACB32A" w14:textId="77777777" w:rsidR="00065A1C" w:rsidRPr="007C146A" w:rsidRDefault="00065A1C" w:rsidP="007C146A">
      <w:pPr>
        <w:pStyle w:val="P000"/>
        <w:tabs>
          <w:tab w:val="left" w:pos="-3774"/>
        </w:tabs>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lastRenderedPageBreak/>
        <w:t>שאר ישוב</w:t>
      </w:r>
    </w:p>
    <w:p w14:paraId="2C623CA8" w14:textId="77777777" w:rsidR="00065A1C" w:rsidRPr="007C146A" w:rsidRDefault="00065A1C" w:rsidP="007C146A">
      <w:pPr>
        <w:pStyle w:val="P000"/>
        <w:tabs>
          <w:tab w:val="left" w:pos="-3774"/>
        </w:tabs>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שדה נחמיה</w:t>
      </w:r>
    </w:p>
    <w:p w14:paraId="4FBDD02C" w14:textId="77777777" w:rsidR="00065A1C" w:rsidRPr="007C146A" w:rsidRDefault="00065A1C" w:rsidP="007C146A">
      <w:pPr>
        <w:pStyle w:val="P000"/>
        <w:tabs>
          <w:tab w:val="left" w:pos="-3774"/>
        </w:tabs>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שומרה</w:t>
      </w:r>
    </w:p>
    <w:p w14:paraId="3FE80B57" w14:textId="77777777" w:rsidR="00065A1C" w:rsidRPr="007C146A" w:rsidRDefault="00065A1C" w:rsidP="007C146A">
      <w:pPr>
        <w:pStyle w:val="P000"/>
        <w:tabs>
          <w:tab w:val="left" w:pos="-3774"/>
        </w:tabs>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שלומי</w:t>
      </w:r>
    </w:p>
    <w:p w14:paraId="4407DCE6" w14:textId="77777777" w:rsidR="00065A1C" w:rsidRPr="007C146A" w:rsidRDefault="00065A1C" w:rsidP="007C146A">
      <w:pPr>
        <w:pStyle w:val="P000"/>
        <w:tabs>
          <w:tab w:val="left" w:pos="-3774"/>
        </w:tabs>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שמיר</w:t>
      </w:r>
    </w:p>
    <w:p w14:paraId="7CB24AA7" w14:textId="77777777" w:rsidR="00065A1C" w:rsidRPr="007C146A" w:rsidRDefault="00065A1C" w:rsidP="007C146A">
      <w:pPr>
        <w:pStyle w:val="P000"/>
        <w:tabs>
          <w:tab w:val="left" w:pos="-3774"/>
        </w:tabs>
        <w:spacing w:before="72" w:line="360" w:lineRule="atLeast"/>
        <w:ind w:left="1021" w:right="1134"/>
        <w:rPr>
          <w:rFonts w:ascii="Arial" w:eastAsia="Arial Unicode MS" w:hAnsi="Arial" w:cs="Arial"/>
          <w:noProof w:val="0"/>
          <w:snapToGrid w:val="0"/>
          <w:color w:val="080908"/>
          <w:spacing w:val="24"/>
          <w:sz w:val="24"/>
          <w:rtl/>
          <w:lang w:eastAsia="en-US"/>
        </w:rPr>
      </w:pPr>
      <w:r w:rsidRPr="007C146A">
        <w:rPr>
          <w:rFonts w:ascii="Arial" w:eastAsia="Arial Unicode MS" w:hAnsi="Arial" w:cs="Arial"/>
          <w:noProof w:val="0"/>
          <w:snapToGrid w:val="0"/>
          <w:color w:val="080908"/>
          <w:spacing w:val="24"/>
          <w:sz w:val="24"/>
          <w:rtl/>
          <w:lang w:eastAsia="en-US"/>
        </w:rPr>
        <w:t>שניר</w:t>
      </w:r>
    </w:p>
    <w:p w14:paraId="5EE6E679" w14:textId="77777777" w:rsidR="00065A1C" w:rsidRPr="007C146A" w:rsidRDefault="00065A1C" w:rsidP="007C146A">
      <w:pPr>
        <w:pStyle w:val="TableBlock"/>
        <w:tabs>
          <w:tab w:val="left" w:pos="-3774"/>
        </w:tabs>
        <w:spacing w:line="360" w:lineRule="atLeast"/>
        <w:rPr>
          <w:rFonts w:cs="Arial"/>
          <w:color w:val="080908"/>
          <w:spacing w:val="24"/>
          <w:sz w:val="24"/>
          <w:rtl/>
        </w:rPr>
      </w:pPr>
      <w:r w:rsidRPr="007C146A">
        <w:rPr>
          <w:rFonts w:cs="Arial" w:hint="cs"/>
          <w:color w:val="080908"/>
          <w:spacing w:val="24"/>
          <w:sz w:val="24"/>
          <w:rtl/>
        </w:rPr>
        <w:t xml:space="preserve">                  </w:t>
      </w:r>
      <w:r w:rsidRPr="007C146A">
        <w:rPr>
          <w:rFonts w:cs="Arial"/>
          <w:color w:val="080908"/>
          <w:spacing w:val="24"/>
          <w:sz w:val="24"/>
          <w:rtl/>
        </w:rPr>
        <w:t>שתולה</w:t>
      </w:r>
    </w:p>
    <w:p w14:paraId="5B2488E5" w14:textId="77777777" w:rsidR="00065A1C" w:rsidRPr="007C146A" w:rsidRDefault="00065A1C" w:rsidP="007C146A">
      <w:pPr>
        <w:pStyle w:val="TableBlock"/>
        <w:tabs>
          <w:tab w:val="left" w:pos="-3774"/>
        </w:tabs>
        <w:spacing w:line="360" w:lineRule="atLeast"/>
        <w:rPr>
          <w:rFonts w:cs="Arial"/>
          <w:color w:val="080908"/>
          <w:spacing w:val="24"/>
          <w:sz w:val="24"/>
          <w:rtl/>
        </w:rPr>
      </w:pPr>
    </w:p>
    <w:p w14:paraId="23A4AA56" w14:textId="77777777" w:rsidR="00065A1C" w:rsidRPr="007C146A" w:rsidRDefault="00065A1C" w:rsidP="007C146A">
      <w:pPr>
        <w:pStyle w:val="TableBlock"/>
        <w:tabs>
          <w:tab w:val="clear" w:pos="1247"/>
          <w:tab w:val="left" w:pos="-3774"/>
          <w:tab w:val="left" w:pos="908"/>
        </w:tabs>
        <w:spacing w:line="360" w:lineRule="atLeast"/>
        <w:ind w:left="908"/>
        <w:rPr>
          <w:rFonts w:cs="Arial"/>
          <w:color w:val="080908"/>
          <w:spacing w:val="24"/>
          <w:sz w:val="24"/>
          <w:rtl/>
        </w:rPr>
      </w:pPr>
      <w:r w:rsidRPr="007C146A">
        <w:rPr>
          <w:rFonts w:cs="Arial" w:hint="cs"/>
          <w:color w:val="080908"/>
          <w:spacing w:val="24"/>
          <w:sz w:val="24"/>
          <w:rtl/>
        </w:rPr>
        <w:t>נווה אטיב</w:t>
      </w:r>
    </w:p>
    <w:p w14:paraId="7F27635B" w14:textId="77777777" w:rsidR="00065A1C" w:rsidRPr="007C146A" w:rsidRDefault="00065A1C" w:rsidP="007C146A">
      <w:pPr>
        <w:pStyle w:val="TableBlock"/>
        <w:tabs>
          <w:tab w:val="clear" w:pos="1247"/>
          <w:tab w:val="left" w:pos="-3774"/>
          <w:tab w:val="left" w:pos="908"/>
        </w:tabs>
        <w:spacing w:line="360" w:lineRule="atLeast"/>
        <w:ind w:left="908"/>
        <w:rPr>
          <w:rFonts w:cs="Arial"/>
          <w:color w:val="080908"/>
          <w:spacing w:val="24"/>
          <w:sz w:val="24"/>
          <w:rtl/>
        </w:rPr>
      </w:pPr>
      <w:r w:rsidRPr="007C146A">
        <w:rPr>
          <w:rFonts w:cs="Arial" w:hint="cs"/>
          <w:color w:val="080908"/>
          <w:spacing w:val="24"/>
          <w:sz w:val="24"/>
          <w:rtl/>
        </w:rPr>
        <w:t>אלוני הבשן</w:t>
      </w:r>
    </w:p>
    <w:p w14:paraId="251B8A27" w14:textId="77777777" w:rsidR="00065A1C" w:rsidRPr="007C146A" w:rsidRDefault="00065A1C" w:rsidP="007C146A">
      <w:pPr>
        <w:pStyle w:val="TableBlock"/>
        <w:tabs>
          <w:tab w:val="clear" w:pos="1247"/>
          <w:tab w:val="left" w:pos="-3774"/>
          <w:tab w:val="left" w:pos="908"/>
        </w:tabs>
        <w:spacing w:line="360" w:lineRule="atLeast"/>
        <w:ind w:left="908"/>
        <w:rPr>
          <w:rFonts w:cs="Arial"/>
          <w:color w:val="080908"/>
          <w:spacing w:val="24"/>
          <w:sz w:val="24"/>
          <w:rtl/>
        </w:rPr>
      </w:pPr>
      <w:r w:rsidRPr="007C146A">
        <w:rPr>
          <w:rFonts w:cs="Arial" w:hint="cs"/>
          <w:color w:val="080908"/>
          <w:spacing w:val="24"/>
          <w:sz w:val="24"/>
          <w:rtl/>
        </w:rPr>
        <w:t>רמת מגשימים</w:t>
      </w:r>
    </w:p>
    <w:p w14:paraId="2C8FC9D1" w14:textId="77777777" w:rsidR="00065A1C" w:rsidRPr="007C146A" w:rsidRDefault="00065A1C" w:rsidP="007C146A">
      <w:pPr>
        <w:pStyle w:val="TableBlock"/>
        <w:tabs>
          <w:tab w:val="clear" w:pos="1247"/>
          <w:tab w:val="left" w:pos="-3774"/>
          <w:tab w:val="left" w:pos="908"/>
        </w:tabs>
        <w:spacing w:line="360" w:lineRule="atLeast"/>
        <w:ind w:left="908"/>
        <w:rPr>
          <w:rFonts w:cs="Arial"/>
          <w:color w:val="080908"/>
          <w:spacing w:val="24"/>
          <w:sz w:val="24"/>
          <w:rtl/>
        </w:rPr>
      </w:pPr>
      <w:proofErr w:type="spellStart"/>
      <w:r w:rsidRPr="007C146A">
        <w:rPr>
          <w:rFonts w:cs="Arial" w:hint="cs"/>
          <w:color w:val="080908"/>
          <w:spacing w:val="24"/>
          <w:sz w:val="24"/>
          <w:rtl/>
        </w:rPr>
        <w:t>חספין</w:t>
      </w:r>
      <w:proofErr w:type="spellEnd"/>
    </w:p>
    <w:p w14:paraId="233E33FD" w14:textId="77777777" w:rsidR="00065A1C" w:rsidRPr="007C146A" w:rsidRDefault="00065A1C" w:rsidP="007C146A">
      <w:pPr>
        <w:pStyle w:val="TableBlock"/>
        <w:tabs>
          <w:tab w:val="clear" w:pos="1247"/>
          <w:tab w:val="left" w:pos="-3774"/>
          <w:tab w:val="left" w:pos="908"/>
        </w:tabs>
        <w:spacing w:line="360" w:lineRule="atLeast"/>
        <w:ind w:left="908"/>
        <w:rPr>
          <w:rFonts w:cs="Arial"/>
          <w:color w:val="080908"/>
          <w:spacing w:val="24"/>
          <w:sz w:val="24"/>
          <w:rtl/>
        </w:rPr>
      </w:pPr>
      <w:proofErr w:type="spellStart"/>
      <w:r w:rsidRPr="007C146A">
        <w:rPr>
          <w:rFonts w:cs="Arial" w:hint="cs"/>
          <w:color w:val="080908"/>
          <w:spacing w:val="24"/>
          <w:sz w:val="24"/>
          <w:rtl/>
        </w:rPr>
        <w:t>נוב</w:t>
      </w:r>
      <w:proofErr w:type="spellEnd"/>
    </w:p>
    <w:p w14:paraId="245D3B51" w14:textId="77777777" w:rsidR="00065A1C" w:rsidRPr="007C146A" w:rsidRDefault="00065A1C" w:rsidP="007C146A">
      <w:pPr>
        <w:pStyle w:val="TableBlock"/>
        <w:tabs>
          <w:tab w:val="clear" w:pos="1247"/>
          <w:tab w:val="left" w:pos="-3774"/>
          <w:tab w:val="left" w:pos="908"/>
        </w:tabs>
        <w:spacing w:line="360" w:lineRule="atLeast"/>
        <w:ind w:left="908"/>
        <w:rPr>
          <w:rFonts w:cs="Arial"/>
          <w:color w:val="080908"/>
          <w:spacing w:val="24"/>
          <w:sz w:val="24"/>
          <w:rtl/>
        </w:rPr>
      </w:pPr>
      <w:r w:rsidRPr="007C146A">
        <w:rPr>
          <w:rFonts w:cs="Arial" w:hint="cs"/>
          <w:color w:val="080908"/>
          <w:spacing w:val="24"/>
          <w:sz w:val="24"/>
          <w:rtl/>
        </w:rPr>
        <w:t>אבני איתן</w:t>
      </w:r>
    </w:p>
    <w:p w14:paraId="27B95411" w14:textId="77777777" w:rsidR="00065A1C" w:rsidRPr="007C146A" w:rsidRDefault="00065A1C" w:rsidP="007C146A">
      <w:pPr>
        <w:pStyle w:val="TableBlock"/>
        <w:tabs>
          <w:tab w:val="clear" w:pos="1247"/>
          <w:tab w:val="left" w:pos="-3774"/>
          <w:tab w:val="left" w:pos="908"/>
        </w:tabs>
        <w:spacing w:line="360" w:lineRule="atLeast"/>
        <w:ind w:left="908"/>
        <w:rPr>
          <w:rFonts w:cs="Arial"/>
          <w:color w:val="080908"/>
          <w:spacing w:val="24"/>
          <w:sz w:val="24"/>
          <w:rtl/>
        </w:rPr>
      </w:pPr>
      <w:r w:rsidRPr="007C146A">
        <w:rPr>
          <w:rFonts w:cs="Arial" w:hint="cs"/>
          <w:color w:val="080908"/>
          <w:spacing w:val="24"/>
          <w:sz w:val="24"/>
          <w:rtl/>
        </w:rPr>
        <w:t>אליעד</w:t>
      </w:r>
    </w:p>
    <w:p w14:paraId="0BDAC827" w14:textId="77777777" w:rsidR="00065A1C" w:rsidRPr="007C146A" w:rsidRDefault="00065A1C" w:rsidP="007C146A">
      <w:pPr>
        <w:pStyle w:val="TableBlock"/>
        <w:tabs>
          <w:tab w:val="clear" w:pos="1247"/>
          <w:tab w:val="left" w:pos="-3774"/>
          <w:tab w:val="left" w:pos="908"/>
        </w:tabs>
        <w:spacing w:line="360" w:lineRule="atLeast"/>
        <w:ind w:left="908"/>
        <w:rPr>
          <w:rFonts w:cs="Arial"/>
          <w:color w:val="080908"/>
          <w:spacing w:val="24"/>
          <w:sz w:val="24"/>
          <w:rtl/>
        </w:rPr>
      </w:pPr>
      <w:r w:rsidRPr="007C146A">
        <w:rPr>
          <w:rFonts w:cs="Arial" w:hint="cs"/>
          <w:color w:val="080908"/>
          <w:spacing w:val="24"/>
          <w:sz w:val="24"/>
          <w:rtl/>
        </w:rPr>
        <w:t>מיצר</w:t>
      </w:r>
    </w:p>
    <w:p w14:paraId="633D2794" w14:textId="77777777" w:rsidR="00065A1C" w:rsidRPr="007C146A" w:rsidRDefault="00065A1C" w:rsidP="007C146A">
      <w:pPr>
        <w:pStyle w:val="TableBlock"/>
        <w:tabs>
          <w:tab w:val="clear" w:pos="1247"/>
          <w:tab w:val="left" w:pos="-3774"/>
          <w:tab w:val="left" w:pos="908"/>
        </w:tabs>
        <w:spacing w:line="360" w:lineRule="atLeast"/>
        <w:ind w:left="908"/>
        <w:rPr>
          <w:rFonts w:cs="Arial"/>
          <w:color w:val="080908"/>
          <w:spacing w:val="24"/>
          <w:sz w:val="24"/>
          <w:rtl/>
        </w:rPr>
      </w:pPr>
      <w:r w:rsidRPr="007C146A">
        <w:rPr>
          <w:rFonts w:cs="Arial" w:hint="cs"/>
          <w:color w:val="080908"/>
          <w:spacing w:val="24"/>
          <w:sz w:val="24"/>
          <w:rtl/>
        </w:rPr>
        <w:t>מבוא חמה</w:t>
      </w:r>
    </w:p>
    <w:p w14:paraId="3C24476F" w14:textId="77777777" w:rsidR="00065A1C" w:rsidRPr="007C146A" w:rsidRDefault="00065A1C" w:rsidP="007C146A">
      <w:pPr>
        <w:pStyle w:val="TableBlock"/>
        <w:tabs>
          <w:tab w:val="clear" w:pos="1247"/>
          <w:tab w:val="left" w:pos="-3774"/>
          <w:tab w:val="left" w:pos="908"/>
        </w:tabs>
        <w:spacing w:line="360" w:lineRule="atLeast"/>
        <w:ind w:left="908"/>
        <w:rPr>
          <w:rFonts w:cs="Arial"/>
          <w:color w:val="080908"/>
          <w:spacing w:val="24"/>
          <w:sz w:val="24"/>
          <w:rtl/>
        </w:rPr>
      </w:pPr>
      <w:r w:rsidRPr="007C146A">
        <w:rPr>
          <w:rFonts w:cs="Arial" w:hint="cs"/>
          <w:color w:val="080908"/>
          <w:spacing w:val="24"/>
          <w:sz w:val="24"/>
          <w:rtl/>
        </w:rPr>
        <w:t>קשת</w:t>
      </w:r>
    </w:p>
    <w:p w14:paraId="56D55207" w14:textId="77777777" w:rsidR="00065A1C" w:rsidRPr="007C146A" w:rsidRDefault="00065A1C" w:rsidP="007C146A">
      <w:pPr>
        <w:pStyle w:val="TableBlock"/>
        <w:tabs>
          <w:tab w:val="clear" w:pos="1247"/>
          <w:tab w:val="left" w:pos="-3774"/>
          <w:tab w:val="left" w:pos="908"/>
        </w:tabs>
        <w:spacing w:line="360" w:lineRule="atLeast"/>
        <w:ind w:left="908"/>
        <w:rPr>
          <w:rFonts w:cs="Arial"/>
          <w:color w:val="080908"/>
          <w:spacing w:val="24"/>
          <w:sz w:val="24"/>
          <w:rtl/>
        </w:rPr>
      </w:pPr>
      <w:r w:rsidRPr="007C146A">
        <w:rPr>
          <w:rFonts w:cs="Arial" w:hint="cs"/>
          <w:color w:val="080908"/>
          <w:spacing w:val="24"/>
          <w:sz w:val="24"/>
          <w:rtl/>
        </w:rPr>
        <w:t>יונתן</w:t>
      </w:r>
    </w:p>
    <w:p w14:paraId="50B8B52D" w14:textId="77777777" w:rsidR="00065A1C" w:rsidRPr="007C146A" w:rsidRDefault="00065A1C" w:rsidP="007C146A">
      <w:pPr>
        <w:pStyle w:val="TableBlock"/>
        <w:tabs>
          <w:tab w:val="clear" w:pos="1247"/>
          <w:tab w:val="left" w:pos="-3774"/>
          <w:tab w:val="left" w:pos="908"/>
        </w:tabs>
        <w:spacing w:line="360" w:lineRule="atLeast"/>
        <w:ind w:left="908"/>
        <w:rPr>
          <w:rFonts w:cs="Arial"/>
          <w:color w:val="080908"/>
          <w:spacing w:val="24"/>
          <w:sz w:val="24"/>
          <w:rtl/>
        </w:rPr>
      </w:pPr>
      <w:r w:rsidRPr="007C146A">
        <w:rPr>
          <w:rFonts w:cs="Arial" w:hint="cs"/>
          <w:color w:val="080908"/>
          <w:spacing w:val="24"/>
          <w:sz w:val="24"/>
          <w:rtl/>
        </w:rPr>
        <w:t xml:space="preserve">נטור </w:t>
      </w:r>
    </w:p>
    <w:p w14:paraId="590B68FF" w14:textId="77777777" w:rsidR="00065A1C" w:rsidRPr="007C146A" w:rsidRDefault="00065A1C" w:rsidP="007C146A">
      <w:pPr>
        <w:pStyle w:val="TableBlock"/>
        <w:tabs>
          <w:tab w:val="clear" w:pos="1247"/>
          <w:tab w:val="left" w:pos="-3774"/>
          <w:tab w:val="left" w:pos="908"/>
        </w:tabs>
        <w:spacing w:line="360" w:lineRule="atLeast"/>
        <w:ind w:left="908"/>
        <w:rPr>
          <w:rFonts w:cs="Arial"/>
          <w:color w:val="080908"/>
          <w:spacing w:val="24"/>
          <w:sz w:val="24"/>
          <w:rtl/>
        </w:rPr>
      </w:pPr>
      <w:proofErr w:type="spellStart"/>
      <w:r w:rsidRPr="007C146A">
        <w:rPr>
          <w:rFonts w:cs="Arial" w:hint="cs"/>
          <w:color w:val="080908"/>
          <w:spacing w:val="24"/>
          <w:sz w:val="24"/>
          <w:rtl/>
        </w:rPr>
        <w:t>גשור</w:t>
      </w:r>
      <w:proofErr w:type="spellEnd"/>
    </w:p>
    <w:p w14:paraId="25C7DCD3" w14:textId="77777777" w:rsidR="00065A1C" w:rsidRPr="007C146A" w:rsidRDefault="00065A1C" w:rsidP="007C146A">
      <w:pPr>
        <w:pStyle w:val="TableBlock"/>
        <w:tabs>
          <w:tab w:val="clear" w:pos="1247"/>
          <w:tab w:val="left" w:pos="-3774"/>
          <w:tab w:val="left" w:pos="908"/>
        </w:tabs>
        <w:spacing w:line="360" w:lineRule="atLeast"/>
        <w:ind w:left="908"/>
        <w:rPr>
          <w:rFonts w:cs="Arial"/>
          <w:color w:val="080908"/>
          <w:spacing w:val="24"/>
          <w:sz w:val="24"/>
          <w:rtl/>
        </w:rPr>
      </w:pPr>
      <w:r w:rsidRPr="007C146A">
        <w:rPr>
          <w:rFonts w:cs="Arial" w:hint="cs"/>
          <w:color w:val="080908"/>
          <w:spacing w:val="24"/>
          <w:sz w:val="24"/>
          <w:rtl/>
        </w:rPr>
        <w:t>בני יהודה</w:t>
      </w:r>
    </w:p>
    <w:p w14:paraId="7F6F4A7D" w14:textId="77777777" w:rsidR="00065A1C" w:rsidRPr="007C146A" w:rsidRDefault="00065A1C" w:rsidP="007C146A">
      <w:pPr>
        <w:pStyle w:val="TableBlock"/>
        <w:tabs>
          <w:tab w:val="clear" w:pos="1247"/>
          <w:tab w:val="left" w:pos="-3774"/>
          <w:tab w:val="left" w:pos="908"/>
        </w:tabs>
        <w:spacing w:line="360" w:lineRule="atLeast"/>
        <w:ind w:left="908"/>
        <w:rPr>
          <w:rFonts w:cs="Arial"/>
          <w:color w:val="080908"/>
          <w:spacing w:val="24"/>
          <w:sz w:val="24"/>
          <w:rtl/>
        </w:rPr>
      </w:pPr>
      <w:r w:rsidRPr="007C146A">
        <w:rPr>
          <w:rFonts w:cs="Arial" w:hint="cs"/>
          <w:color w:val="080908"/>
          <w:spacing w:val="24"/>
          <w:sz w:val="24"/>
          <w:rtl/>
        </w:rPr>
        <w:t>גבעת יואב</w:t>
      </w:r>
    </w:p>
    <w:p w14:paraId="6B899452" w14:textId="77777777" w:rsidR="00065A1C" w:rsidRPr="007C146A" w:rsidRDefault="00065A1C" w:rsidP="007C146A">
      <w:pPr>
        <w:pStyle w:val="TableBlock"/>
        <w:tabs>
          <w:tab w:val="clear" w:pos="1247"/>
          <w:tab w:val="left" w:pos="-3774"/>
          <w:tab w:val="left" w:pos="908"/>
        </w:tabs>
        <w:spacing w:line="360" w:lineRule="atLeast"/>
        <w:ind w:left="908"/>
        <w:rPr>
          <w:rFonts w:cs="Arial"/>
          <w:color w:val="080908"/>
          <w:spacing w:val="24"/>
          <w:sz w:val="24"/>
          <w:rtl/>
        </w:rPr>
      </w:pPr>
      <w:r w:rsidRPr="007C146A">
        <w:rPr>
          <w:rFonts w:cs="Arial" w:hint="cs"/>
          <w:color w:val="080908"/>
          <w:spacing w:val="24"/>
          <w:sz w:val="24"/>
          <w:rtl/>
        </w:rPr>
        <w:t>נאות גולן</w:t>
      </w:r>
    </w:p>
    <w:p w14:paraId="180BF1D2" w14:textId="77777777" w:rsidR="00065A1C" w:rsidRPr="007C146A" w:rsidRDefault="00065A1C" w:rsidP="007C146A">
      <w:pPr>
        <w:pStyle w:val="TableBlock"/>
        <w:tabs>
          <w:tab w:val="clear" w:pos="1247"/>
          <w:tab w:val="left" w:pos="-3774"/>
          <w:tab w:val="left" w:pos="908"/>
        </w:tabs>
        <w:spacing w:line="360" w:lineRule="atLeast"/>
        <w:ind w:left="908"/>
        <w:rPr>
          <w:rFonts w:cs="Arial"/>
          <w:color w:val="080908"/>
          <w:spacing w:val="24"/>
          <w:sz w:val="24"/>
          <w:rtl/>
        </w:rPr>
      </w:pPr>
      <w:r w:rsidRPr="007C146A">
        <w:rPr>
          <w:rFonts w:cs="Arial" w:hint="cs"/>
          <w:color w:val="080908"/>
          <w:spacing w:val="24"/>
          <w:sz w:val="24"/>
          <w:rtl/>
        </w:rPr>
        <w:t>אפיק</w:t>
      </w:r>
    </w:p>
    <w:p w14:paraId="1D48CBA6" w14:textId="77777777" w:rsidR="00065A1C" w:rsidRPr="007C146A" w:rsidRDefault="00065A1C" w:rsidP="007C146A">
      <w:pPr>
        <w:pStyle w:val="TableBlock"/>
        <w:tabs>
          <w:tab w:val="clear" w:pos="1247"/>
          <w:tab w:val="left" w:pos="-3774"/>
          <w:tab w:val="left" w:pos="908"/>
        </w:tabs>
        <w:spacing w:line="360" w:lineRule="atLeast"/>
        <w:ind w:left="908"/>
        <w:rPr>
          <w:rFonts w:cs="Arial"/>
          <w:color w:val="080908"/>
          <w:spacing w:val="24"/>
          <w:sz w:val="24"/>
          <w:rtl/>
        </w:rPr>
      </w:pPr>
      <w:r w:rsidRPr="007C146A">
        <w:rPr>
          <w:rFonts w:cs="Arial" w:hint="cs"/>
          <w:color w:val="080908"/>
          <w:spacing w:val="24"/>
          <w:sz w:val="24"/>
          <w:rtl/>
        </w:rPr>
        <w:t>כפר חרוב</w:t>
      </w:r>
    </w:p>
    <w:p w14:paraId="0CB9684A" w14:textId="77777777" w:rsidR="00065A1C" w:rsidRPr="007C146A" w:rsidRDefault="00065A1C" w:rsidP="007C146A">
      <w:pPr>
        <w:pStyle w:val="TableBlock"/>
        <w:tabs>
          <w:tab w:val="clear" w:pos="1247"/>
          <w:tab w:val="left" w:pos="-3774"/>
          <w:tab w:val="left" w:pos="908"/>
        </w:tabs>
        <w:spacing w:line="360" w:lineRule="atLeast"/>
        <w:ind w:left="908"/>
        <w:rPr>
          <w:rFonts w:cs="Arial"/>
          <w:color w:val="080908"/>
          <w:spacing w:val="24"/>
          <w:sz w:val="24"/>
          <w:rtl/>
        </w:rPr>
      </w:pPr>
      <w:r w:rsidRPr="007C146A">
        <w:rPr>
          <w:rFonts w:cs="Arial" w:hint="cs"/>
          <w:color w:val="080908"/>
          <w:spacing w:val="24"/>
          <w:sz w:val="24"/>
          <w:rtl/>
        </w:rPr>
        <w:t>קדמת צבי</w:t>
      </w:r>
    </w:p>
    <w:p w14:paraId="3FE28F36" w14:textId="77777777" w:rsidR="00065A1C" w:rsidRPr="007C146A" w:rsidRDefault="00065A1C" w:rsidP="007C146A">
      <w:pPr>
        <w:pStyle w:val="TableBlock"/>
        <w:tabs>
          <w:tab w:val="clear" w:pos="1247"/>
          <w:tab w:val="left" w:pos="-3774"/>
          <w:tab w:val="left" w:pos="908"/>
        </w:tabs>
        <w:spacing w:line="360" w:lineRule="atLeast"/>
        <w:ind w:left="908"/>
        <w:rPr>
          <w:rFonts w:cs="Arial"/>
          <w:color w:val="080908"/>
          <w:spacing w:val="24"/>
          <w:sz w:val="24"/>
          <w:rtl/>
        </w:rPr>
      </w:pPr>
      <w:r w:rsidRPr="007C146A">
        <w:rPr>
          <w:rFonts w:cs="Arial" w:hint="cs"/>
          <w:color w:val="080908"/>
          <w:spacing w:val="24"/>
          <w:sz w:val="24"/>
          <w:rtl/>
        </w:rPr>
        <w:t>קצרין</w:t>
      </w:r>
    </w:p>
    <w:p w14:paraId="719CEA86" w14:textId="77777777" w:rsidR="00065A1C" w:rsidRPr="007C146A" w:rsidRDefault="00065A1C" w:rsidP="007C146A">
      <w:pPr>
        <w:pStyle w:val="TableBlock"/>
        <w:tabs>
          <w:tab w:val="clear" w:pos="1247"/>
          <w:tab w:val="left" w:pos="-3774"/>
          <w:tab w:val="left" w:pos="908"/>
        </w:tabs>
        <w:spacing w:line="360" w:lineRule="atLeast"/>
        <w:ind w:left="908"/>
        <w:rPr>
          <w:rFonts w:cs="Arial"/>
          <w:color w:val="080908"/>
          <w:spacing w:val="24"/>
          <w:sz w:val="24"/>
          <w:rtl/>
        </w:rPr>
      </w:pPr>
      <w:r w:rsidRPr="007C146A">
        <w:rPr>
          <w:rFonts w:cs="Arial" w:hint="cs"/>
          <w:color w:val="080908"/>
          <w:spacing w:val="24"/>
          <w:sz w:val="24"/>
          <w:rtl/>
        </w:rPr>
        <w:t>אניעם</w:t>
      </w:r>
    </w:p>
    <w:p w14:paraId="2BDE03B4" w14:textId="77777777" w:rsidR="00065A1C" w:rsidRPr="007C146A" w:rsidRDefault="00065A1C" w:rsidP="007C146A">
      <w:pPr>
        <w:pStyle w:val="TableBlock"/>
        <w:tabs>
          <w:tab w:val="clear" w:pos="1247"/>
          <w:tab w:val="left" w:pos="-3774"/>
          <w:tab w:val="left" w:pos="908"/>
        </w:tabs>
        <w:spacing w:line="360" w:lineRule="atLeast"/>
        <w:ind w:left="908"/>
        <w:rPr>
          <w:rFonts w:cs="Arial"/>
          <w:color w:val="080908"/>
          <w:spacing w:val="24"/>
          <w:sz w:val="24"/>
          <w:rtl/>
        </w:rPr>
      </w:pPr>
      <w:r w:rsidRPr="007C146A">
        <w:rPr>
          <w:rFonts w:cs="Arial" w:hint="cs"/>
          <w:color w:val="080908"/>
          <w:spacing w:val="24"/>
          <w:sz w:val="24"/>
          <w:rtl/>
        </w:rPr>
        <w:t>חד נס</w:t>
      </w:r>
    </w:p>
    <w:p w14:paraId="7F40CEF4" w14:textId="77777777" w:rsidR="00065A1C" w:rsidRPr="007C146A" w:rsidRDefault="00065A1C" w:rsidP="007C146A">
      <w:pPr>
        <w:pStyle w:val="TableBlock"/>
        <w:tabs>
          <w:tab w:val="clear" w:pos="1247"/>
          <w:tab w:val="left" w:pos="-3774"/>
          <w:tab w:val="left" w:pos="908"/>
        </w:tabs>
        <w:spacing w:line="360" w:lineRule="atLeast"/>
        <w:ind w:left="908"/>
        <w:rPr>
          <w:rFonts w:cs="Arial"/>
          <w:color w:val="080908"/>
          <w:spacing w:val="24"/>
          <w:sz w:val="24"/>
          <w:rtl/>
        </w:rPr>
      </w:pPr>
      <w:r w:rsidRPr="007C146A">
        <w:rPr>
          <w:rFonts w:cs="Arial" w:hint="cs"/>
          <w:color w:val="080908"/>
          <w:spacing w:val="24"/>
          <w:sz w:val="24"/>
          <w:rtl/>
        </w:rPr>
        <w:t>כנף</w:t>
      </w:r>
    </w:p>
    <w:p w14:paraId="74505A2D" w14:textId="77777777" w:rsidR="00065A1C" w:rsidRPr="007C146A" w:rsidRDefault="00065A1C" w:rsidP="007C146A">
      <w:pPr>
        <w:pStyle w:val="TableBlock"/>
        <w:tabs>
          <w:tab w:val="clear" w:pos="1247"/>
          <w:tab w:val="left" w:pos="-3774"/>
          <w:tab w:val="left" w:pos="908"/>
        </w:tabs>
        <w:spacing w:line="360" w:lineRule="atLeast"/>
        <w:ind w:left="908"/>
        <w:rPr>
          <w:rFonts w:cs="Arial"/>
          <w:color w:val="080908"/>
          <w:spacing w:val="24"/>
          <w:sz w:val="24"/>
          <w:rtl/>
        </w:rPr>
      </w:pPr>
      <w:r w:rsidRPr="007C146A">
        <w:rPr>
          <w:rFonts w:cs="Arial" w:hint="cs"/>
          <w:color w:val="080908"/>
          <w:spacing w:val="24"/>
          <w:sz w:val="24"/>
          <w:rtl/>
        </w:rPr>
        <w:lastRenderedPageBreak/>
        <w:t>מעלה גמלא</w:t>
      </w:r>
    </w:p>
    <w:p w14:paraId="49A07425" w14:textId="77777777" w:rsidR="00065A1C" w:rsidRPr="007C146A" w:rsidRDefault="00065A1C" w:rsidP="007C146A">
      <w:pPr>
        <w:pStyle w:val="TableBlock"/>
        <w:tabs>
          <w:tab w:val="clear" w:pos="1247"/>
          <w:tab w:val="left" w:pos="-3774"/>
          <w:tab w:val="left" w:pos="908"/>
        </w:tabs>
        <w:spacing w:line="360" w:lineRule="atLeast"/>
        <w:ind w:left="908"/>
        <w:rPr>
          <w:rFonts w:cs="Arial"/>
          <w:color w:val="080908"/>
          <w:spacing w:val="24"/>
          <w:sz w:val="24"/>
          <w:rtl/>
        </w:rPr>
      </w:pPr>
      <w:r w:rsidRPr="007C146A">
        <w:rPr>
          <w:rFonts w:cs="Arial" w:hint="cs"/>
          <w:color w:val="080908"/>
          <w:spacing w:val="24"/>
          <w:sz w:val="24"/>
          <w:rtl/>
        </w:rPr>
        <w:t>רמות</w:t>
      </w:r>
    </w:p>
    <w:p w14:paraId="2B949CC3" w14:textId="77777777" w:rsidR="00065A1C" w:rsidRPr="007C146A" w:rsidRDefault="00065A1C" w:rsidP="007C146A">
      <w:pPr>
        <w:pStyle w:val="TableBlock"/>
        <w:tabs>
          <w:tab w:val="clear" w:pos="1247"/>
          <w:tab w:val="left" w:pos="-3774"/>
          <w:tab w:val="left" w:pos="908"/>
        </w:tabs>
        <w:spacing w:line="360" w:lineRule="atLeast"/>
        <w:ind w:left="908"/>
        <w:rPr>
          <w:rFonts w:cs="Arial"/>
          <w:color w:val="080908"/>
          <w:spacing w:val="24"/>
          <w:sz w:val="24"/>
          <w:rtl/>
        </w:rPr>
      </w:pPr>
      <w:r w:rsidRPr="007C146A">
        <w:rPr>
          <w:rFonts w:cs="Arial" w:hint="cs"/>
          <w:color w:val="080908"/>
          <w:spacing w:val="24"/>
          <w:sz w:val="24"/>
          <w:rtl/>
        </w:rPr>
        <w:t>נמרוד</w:t>
      </w:r>
    </w:p>
    <w:p w14:paraId="7F4EBF33" w14:textId="77777777" w:rsidR="00065A1C" w:rsidRPr="007C146A" w:rsidRDefault="00065A1C" w:rsidP="007C146A">
      <w:pPr>
        <w:pStyle w:val="TableBlock"/>
        <w:tabs>
          <w:tab w:val="clear" w:pos="1247"/>
          <w:tab w:val="left" w:pos="-3774"/>
          <w:tab w:val="left" w:pos="908"/>
        </w:tabs>
        <w:spacing w:line="360" w:lineRule="atLeast"/>
        <w:ind w:left="908"/>
        <w:rPr>
          <w:rFonts w:cs="Arial"/>
          <w:color w:val="080908"/>
          <w:spacing w:val="24"/>
          <w:sz w:val="24"/>
          <w:rtl/>
        </w:rPr>
      </w:pPr>
      <w:r w:rsidRPr="007C146A">
        <w:rPr>
          <w:rFonts w:cs="Arial" w:hint="cs"/>
          <w:color w:val="080908"/>
          <w:spacing w:val="24"/>
          <w:sz w:val="24"/>
          <w:rtl/>
        </w:rPr>
        <w:t>אלרום</w:t>
      </w:r>
    </w:p>
    <w:p w14:paraId="0B0A09FB" w14:textId="77777777" w:rsidR="00065A1C" w:rsidRPr="007C146A" w:rsidRDefault="00065A1C" w:rsidP="007C146A">
      <w:pPr>
        <w:pStyle w:val="TableBlock"/>
        <w:tabs>
          <w:tab w:val="clear" w:pos="1247"/>
          <w:tab w:val="left" w:pos="-3774"/>
          <w:tab w:val="left" w:pos="908"/>
        </w:tabs>
        <w:spacing w:line="360" w:lineRule="atLeast"/>
        <w:ind w:left="908"/>
        <w:rPr>
          <w:rFonts w:cs="Arial"/>
          <w:color w:val="080908"/>
          <w:spacing w:val="24"/>
          <w:sz w:val="24"/>
          <w:rtl/>
        </w:rPr>
      </w:pPr>
      <w:r w:rsidRPr="007C146A">
        <w:rPr>
          <w:rFonts w:cs="Arial" w:hint="cs"/>
          <w:color w:val="080908"/>
          <w:spacing w:val="24"/>
          <w:sz w:val="24"/>
          <w:rtl/>
        </w:rPr>
        <w:t>מרום גולן</w:t>
      </w:r>
    </w:p>
    <w:p w14:paraId="1B2D9ECE" w14:textId="77777777" w:rsidR="00065A1C" w:rsidRPr="007C146A" w:rsidRDefault="00065A1C" w:rsidP="007C146A">
      <w:pPr>
        <w:pStyle w:val="TableBlock"/>
        <w:tabs>
          <w:tab w:val="clear" w:pos="1247"/>
          <w:tab w:val="left" w:pos="-3774"/>
          <w:tab w:val="left" w:pos="908"/>
        </w:tabs>
        <w:spacing w:line="360" w:lineRule="atLeast"/>
        <w:ind w:left="908"/>
        <w:rPr>
          <w:rFonts w:cs="Arial"/>
          <w:color w:val="080908"/>
          <w:spacing w:val="24"/>
          <w:sz w:val="24"/>
          <w:rtl/>
        </w:rPr>
      </w:pPr>
      <w:r w:rsidRPr="007C146A">
        <w:rPr>
          <w:rFonts w:cs="Arial" w:hint="cs"/>
          <w:color w:val="080908"/>
          <w:spacing w:val="24"/>
          <w:sz w:val="24"/>
          <w:rtl/>
        </w:rPr>
        <w:t>עין זיוון</w:t>
      </w:r>
    </w:p>
    <w:p w14:paraId="4031F64A" w14:textId="77777777" w:rsidR="00065A1C" w:rsidRPr="007C146A" w:rsidRDefault="00065A1C" w:rsidP="007C146A">
      <w:pPr>
        <w:pStyle w:val="TableBlock"/>
        <w:tabs>
          <w:tab w:val="clear" w:pos="1247"/>
          <w:tab w:val="left" w:pos="-3774"/>
          <w:tab w:val="left" w:pos="908"/>
        </w:tabs>
        <w:spacing w:line="360" w:lineRule="atLeast"/>
        <w:ind w:left="908"/>
        <w:rPr>
          <w:rFonts w:cs="Arial"/>
          <w:color w:val="080908"/>
          <w:spacing w:val="24"/>
          <w:sz w:val="24"/>
          <w:rtl/>
        </w:rPr>
      </w:pPr>
      <w:r w:rsidRPr="007C146A">
        <w:rPr>
          <w:rFonts w:cs="Arial" w:hint="cs"/>
          <w:color w:val="080908"/>
          <w:spacing w:val="24"/>
          <w:sz w:val="24"/>
          <w:rtl/>
        </w:rPr>
        <w:t>מגדל שמס</w:t>
      </w:r>
    </w:p>
    <w:p w14:paraId="57C24A3A" w14:textId="77777777" w:rsidR="00065A1C" w:rsidRPr="007C146A" w:rsidRDefault="00065A1C" w:rsidP="007C146A">
      <w:pPr>
        <w:pStyle w:val="TableBlock"/>
        <w:tabs>
          <w:tab w:val="clear" w:pos="1247"/>
          <w:tab w:val="left" w:pos="-3774"/>
          <w:tab w:val="left" w:pos="908"/>
        </w:tabs>
        <w:spacing w:line="360" w:lineRule="atLeast"/>
        <w:ind w:left="908"/>
        <w:rPr>
          <w:rFonts w:cs="Arial"/>
          <w:color w:val="080908"/>
          <w:spacing w:val="24"/>
          <w:sz w:val="24"/>
          <w:rtl/>
        </w:rPr>
      </w:pPr>
      <w:r w:rsidRPr="007C146A">
        <w:rPr>
          <w:rFonts w:cs="Arial" w:hint="cs"/>
          <w:color w:val="080908"/>
          <w:spacing w:val="24"/>
          <w:sz w:val="24"/>
          <w:rtl/>
        </w:rPr>
        <w:t>מסעדה</w:t>
      </w:r>
    </w:p>
    <w:p w14:paraId="53A668A3" w14:textId="77777777" w:rsidR="00065A1C" w:rsidRPr="007C146A" w:rsidRDefault="00065A1C" w:rsidP="007C146A">
      <w:pPr>
        <w:pStyle w:val="TableBlock"/>
        <w:tabs>
          <w:tab w:val="clear" w:pos="1247"/>
          <w:tab w:val="left" w:pos="-3774"/>
          <w:tab w:val="left" w:pos="908"/>
        </w:tabs>
        <w:spacing w:line="360" w:lineRule="atLeast"/>
        <w:ind w:left="908"/>
        <w:rPr>
          <w:rFonts w:cs="Arial"/>
          <w:color w:val="080908"/>
          <w:spacing w:val="24"/>
          <w:sz w:val="24"/>
          <w:rtl/>
        </w:rPr>
      </w:pPr>
      <w:proofErr w:type="spellStart"/>
      <w:r w:rsidRPr="007C146A">
        <w:rPr>
          <w:rFonts w:cs="Arial" w:hint="cs"/>
          <w:color w:val="080908"/>
          <w:spacing w:val="24"/>
          <w:sz w:val="24"/>
          <w:rtl/>
        </w:rPr>
        <w:t>בוקעתה</w:t>
      </w:r>
      <w:proofErr w:type="spellEnd"/>
    </w:p>
    <w:p w14:paraId="32091FB0" w14:textId="77777777" w:rsidR="00065A1C" w:rsidRPr="007C146A" w:rsidRDefault="00065A1C" w:rsidP="007C146A">
      <w:pPr>
        <w:pStyle w:val="TableBlock"/>
        <w:tabs>
          <w:tab w:val="clear" w:pos="1247"/>
          <w:tab w:val="left" w:pos="-3774"/>
          <w:tab w:val="left" w:pos="908"/>
        </w:tabs>
        <w:spacing w:line="360" w:lineRule="atLeast"/>
        <w:ind w:left="908"/>
        <w:rPr>
          <w:rFonts w:cs="Arial"/>
          <w:color w:val="080908"/>
          <w:spacing w:val="24"/>
          <w:sz w:val="24"/>
          <w:rtl/>
        </w:rPr>
      </w:pPr>
      <w:r w:rsidRPr="007C146A">
        <w:rPr>
          <w:rFonts w:cs="Arial" w:hint="cs"/>
          <w:color w:val="080908"/>
          <w:spacing w:val="24"/>
          <w:sz w:val="24"/>
          <w:rtl/>
        </w:rPr>
        <w:t xml:space="preserve">עין </w:t>
      </w:r>
      <w:proofErr w:type="spellStart"/>
      <w:r w:rsidRPr="007C146A">
        <w:rPr>
          <w:rFonts w:cs="Arial" w:hint="cs"/>
          <w:color w:val="080908"/>
          <w:spacing w:val="24"/>
          <w:sz w:val="24"/>
          <w:rtl/>
        </w:rPr>
        <w:t>קיניה</w:t>
      </w:r>
      <w:proofErr w:type="spellEnd"/>
    </w:p>
    <w:p w14:paraId="2311810D" w14:textId="77777777" w:rsidR="00065A1C" w:rsidRPr="007C146A" w:rsidRDefault="00065A1C" w:rsidP="007C146A">
      <w:pPr>
        <w:pStyle w:val="TableBlock"/>
        <w:tabs>
          <w:tab w:val="clear" w:pos="1247"/>
          <w:tab w:val="left" w:pos="-3774"/>
          <w:tab w:val="left" w:pos="908"/>
        </w:tabs>
        <w:spacing w:line="360" w:lineRule="atLeast"/>
        <w:ind w:left="908"/>
        <w:rPr>
          <w:rFonts w:cs="Arial"/>
          <w:color w:val="080908"/>
          <w:spacing w:val="24"/>
          <w:sz w:val="24"/>
        </w:rPr>
      </w:pPr>
      <w:r w:rsidRPr="007C146A">
        <w:rPr>
          <w:rFonts w:cs="Arial" w:hint="cs"/>
          <w:color w:val="080908"/>
          <w:spacing w:val="24"/>
          <w:sz w:val="24"/>
          <w:rtl/>
        </w:rPr>
        <w:t>שעל</w:t>
      </w:r>
    </w:p>
    <w:p w14:paraId="71908897" w14:textId="77777777" w:rsidR="00065A1C" w:rsidRPr="007C146A" w:rsidRDefault="00065A1C" w:rsidP="007C146A">
      <w:pPr>
        <w:pStyle w:val="TableBlock"/>
        <w:tabs>
          <w:tab w:val="clear" w:pos="1247"/>
          <w:tab w:val="left" w:pos="-3774"/>
          <w:tab w:val="left" w:pos="908"/>
        </w:tabs>
        <w:spacing w:line="360" w:lineRule="atLeast"/>
        <w:ind w:left="908"/>
        <w:rPr>
          <w:rFonts w:cs="Arial"/>
          <w:color w:val="080908"/>
          <w:spacing w:val="24"/>
          <w:sz w:val="24"/>
          <w:rtl/>
        </w:rPr>
      </w:pPr>
      <w:r w:rsidRPr="007C146A">
        <w:rPr>
          <w:rFonts w:cs="Arial" w:hint="cs"/>
          <w:color w:val="080908"/>
          <w:spacing w:val="24"/>
          <w:sz w:val="24"/>
          <w:rtl/>
        </w:rPr>
        <w:t>אודם</w:t>
      </w:r>
    </w:p>
    <w:p w14:paraId="50D503E3" w14:textId="77777777" w:rsidR="00065A1C" w:rsidRPr="007C146A" w:rsidRDefault="00065A1C" w:rsidP="007C146A">
      <w:pPr>
        <w:pStyle w:val="TableBlock"/>
        <w:tabs>
          <w:tab w:val="clear" w:pos="1247"/>
          <w:tab w:val="left" w:pos="-3774"/>
          <w:tab w:val="left" w:pos="908"/>
        </w:tabs>
        <w:spacing w:line="360" w:lineRule="atLeast"/>
        <w:ind w:left="908"/>
        <w:rPr>
          <w:rFonts w:cs="Arial"/>
          <w:color w:val="080908"/>
          <w:spacing w:val="24"/>
          <w:sz w:val="24"/>
          <w:rtl/>
        </w:rPr>
      </w:pPr>
      <w:r w:rsidRPr="007C146A">
        <w:rPr>
          <w:rFonts w:cs="Arial" w:hint="cs"/>
          <w:color w:val="080908"/>
          <w:spacing w:val="24"/>
          <w:sz w:val="24"/>
          <w:rtl/>
        </w:rPr>
        <w:t>אורטל</w:t>
      </w:r>
    </w:p>
    <w:p w14:paraId="1702FF32" w14:textId="77777777" w:rsidR="00065A1C" w:rsidRPr="007C146A" w:rsidRDefault="00065A1C" w:rsidP="007C146A">
      <w:pPr>
        <w:pStyle w:val="TableBlock"/>
        <w:tabs>
          <w:tab w:val="clear" w:pos="1247"/>
          <w:tab w:val="left" w:pos="-3774"/>
          <w:tab w:val="left" w:pos="908"/>
        </w:tabs>
        <w:spacing w:line="360" w:lineRule="atLeast"/>
        <w:ind w:left="908"/>
        <w:rPr>
          <w:rFonts w:cs="Arial"/>
          <w:color w:val="080908"/>
          <w:spacing w:val="24"/>
          <w:sz w:val="24"/>
          <w:rtl/>
        </w:rPr>
      </w:pPr>
      <w:r w:rsidRPr="007C146A">
        <w:rPr>
          <w:rFonts w:cs="Arial" w:hint="cs"/>
          <w:color w:val="080908"/>
          <w:spacing w:val="24"/>
          <w:sz w:val="24"/>
          <w:rtl/>
        </w:rPr>
        <w:t xml:space="preserve">רמת </w:t>
      </w:r>
      <w:proofErr w:type="spellStart"/>
      <w:r w:rsidRPr="007C146A">
        <w:rPr>
          <w:rFonts w:cs="Arial" w:hint="cs"/>
          <w:color w:val="080908"/>
          <w:spacing w:val="24"/>
          <w:sz w:val="24"/>
          <w:rtl/>
        </w:rPr>
        <w:t>טראמפ</w:t>
      </w:r>
      <w:proofErr w:type="spellEnd"/>
    </w:p>
    <w:p w14:paraId="6904F1EF" w14:textId="77777777" w:rsidR="00065A1C" w:rsidRPr="007C146A" w:rsidRDefault="00065A1C" w:rsidP="007C146A">
      <w:pPr>
        <w:pStyle w:val="TableBlock"/>
        <w:tabs>
          <w:tab w:val="clear" w:pos="1247"/>
          <w:tab w:val="left" w:pos="-3774"/>
          <w:tab w:val="left" w:pos="908"/>
        </w:tabs>
        <w:spacing w:line="360" w:lineRule="atLeast"/>
        <w:ind w:left="908"/>
        <w:rPr>
          <w:rFonts w:cs="Arial"/>
          <w:color w:val="080908"/>
          <w:spacing w:val="24"/>
          <w:sz w:val="24"/>
          <w:rtl/>
        </w:rPr>
      </w:pPr>
      <w:r w:rsidRPr="007C146A">
        <w:rPr>
          <w:rFonts w:cs="Arial" w:hint="cs"/>
          <w:color w:val="080908"/>
          <w:spacing w:val="24"/>
          <w:sz w:val="24"/>
          <w:rtl/>
        </w:rPr>
        <w:t>קלע אלון</w:t>
      </w:r>
    </w:p>
    <w:p w14:paraId="7DC256AE" w14:textId="77777777" w:rsidR="00065A1C" w:rsidRPr="007C146A" w:rsidRDefault="00065A1C" w:rsidP="007C146A">
      <w:pPr>
        <w:pStyle w:val="TableBlock"/>
        <w:tabs>
          <w:tab w:val="clear" w:pos="1247"/>
          <w:tab w:val="left" w:pos="-3774"/>
          <w:tab w:val="left" w:pos="908"/>
        </w:tabs>
        <w:spacing w:line="360" w:lineRule="atLeast"/>
        <w:ind w:left="908"/>
        <w:rPr>
          <w:rFonts w:cs="Arial"/>
          <w:color w:val="080908"/>
          <w:spacing w:val="24"/>
          <w:sz w:val="24"/>
          <w:rtl/>
        </w:rPr>
      </w:pPr>
      <w:r w:rsidRPr="007C146A">
        <w:rPr>
          <w:rFonts w:cs="Arial" w:hint="cs"/>
          <w:color w:val="080908"/>
          <w:spacing w:val="24"/>
          <w:sz w:val="24"/>
          <w:rtl/>
        </w:rPr>
        <w:t>שבי ציון</w:t>
      </w:r>
    </w:p>
    <w:p w14:paraId="238450E4" w14:textId="77777777" w:rsidR="00065A1C" w:rsidRPr="007C146A" w:rsidRDefault="00065A1C" w:rsidP="007C146A">
      <w:pPr>
        <w:pStyle w:val="TableBlock"/>
        <w:tabs>
          <w:tab w:val="clear" w:pos="1247"/>
          <w:tab w:val="left" w:pos="-3774"/>
          <w:tab w:val="left" w:pos="908"/>
        </w:tabs>
        <w:spacing w:line="360" w:lineRule="atLeast"/>
        <w:ind w:left="908"/>
        <w:rPr>
          <w:rFonts w:cs="Arial"/>
          <w:color w:val="080908"/>
          <w:spacing w:val="24"/>
          <w:sz w:val="24"/>
          <w:rtl/>
        </w:rPr>
      </w:pPr>
      <w:proofErr w:type="spellStart"/>
      <w:r w:rsidRPr="007C146A">
        <w:rPr>
          <w:rFonts w:cs="Arial" w:hint="cs"/>
          <w:color w:val="080908"/>
          <w:spacing w:val="24"/>
          <w:sz w:val="24"/>
          <w:rtl/>
        </w:rPr>
        <w:t>כסרא</w:t>
      </w:r>
      <w:proofErr w:type="spellEnd"/>
      <w:r w:rsidRPr="007C146A">
        <w:rPr>
          <w:rFonts w:cs="Arial" w:hint="cs"/>
          <w:color w:val="080908"/>
          <w:spacing w:val="24"/>
          <w:sz w:val="24"/>
          <w:rtl/>
        </w:rPr>
        <w:t xml:space="preserve"> </w:t>
      </w:r>
      <w:proofErr w:type="spellStart"/>
      <w:r w:rsidRPr="007C146A">
        <w:rPr>
          <w:rFonts w:cs="Arial" w:hint="cs"/>
          <w:color w:val="080908"/>
          <w:spacing w:val="24"/>
          <w:sz w:val="24"/>
          <w:rtl/>
        </w:rPr>
        <w:t>סמיע</w:t>
      </w:r>
      <w:proofErr w:type="spellEnd"/>
    </w:p>
    <w:p w14:paraId="26200216" w14:textId="77777777" w:rsidR="00065A1C" w:rsidRPr="007C146A" w:rsidRDefault="00065A1C" w:rsidP="007C146A">
      <w:pPr>
        <w:pStyle w:val="TableBlock"/>
        <w:tabs>
          <w:tab w:val="clear" w:pos="1247"/>
          <w:tab w:val="left" w:pos="-3774"/>
          <w:tab w:val="left" w:pos="908"/>
        </w:tabs>
        <w:spacing w:line="360" w:lineRule="atLeast"/>
        <w:ind w:left="908"/>
        <w:rPr>
          <w:rFonts w:cs="Arial"/>
          <w:color w:val="080908"/>
          <w:spacing w:val="24"/>
          <w:sz w:val="24"/>
          <w:rtl/>
        </w:rPr>
      </w:pPr>
      <w:r w:rsidRPr="007C146A">
        <w:rPr>
          <w:rFonts w:cs="Arial" w:hint="cs"/>
          <w:color w:val="080908"/>
          <w:spacing w:val="24"/>
          <w:sz w:val="24"/>
          <w:rtl/>
        </w:rPr>
        <w:t xml:space="preserve">בית </w:t>
      </w:r>
      <w:proofErr w:type="spellStart"/>
      <w:r w:rsidRPr="007C146A">
        <w:rPr>
          <w:rFonts w:cs="Arial" w:hint="cs"/>
          <w:color w:val="080908"/>
          <w:spacing w:val="24"/>
          <w:sz w:val="24"/>
          <w:rtl/>
        </w:rPr>
        <w:t>ג'אן</w:t>
      </w:r>
      <w:proofErr w:type="spellEnd"/>
    </w:p>
    <w:p w14:paraId="34FCD5DE" w14:textId="77777777" w:rsidR="00065A1C" w:rsidRPr="007C146A" w:rsidRDefault="00065A1C" w:rsidP="007C146A">
      <w:pPr>
        <w:pStyle w:val="TableBlock"/>
        <w:tabs>
          <w:tab w:val="clear" w:pos="1247"/>
          <w:tab w:val="left" w:pos="-3774"/>
          <w:tab w:val="left" w:pos="908"/>
        </w:tabs>
        <w:spacing w:line="360" w:lineRule="atLeast"/>
        <w:ind w:left="908"/>
        <w:rPr>
          <w:rFonts w:cs="Arial"/>
          <w:color w:val="080908"/>
          <w:spacing w:val="24"/>
          <w:sz w:val="24"/>
          <w:rtl/>
        </w:rPr>
      </w:pPr>
      <w:proofErr w:type="spellStart"/>
      <w:r w:rsidRPr="007C146A">
        <w:rPr>
          <w:rFonts w:cs="Arial" w:hint="cs"/>
          <w:color w:val="080908"/>
          <w:spacing w:val="24"/>
          <w:sz w:val="24"/>
          <w:rtl/>
        </w:rPr>
        <w:t>יאנוח</w:t>
      </w:r>
      <w:proofErr w:type="spellEnd"/>
      <w:r w:rsidRPr="007C146A">
        <w:rPr>
          <w:rFonts w:cs="Arial" w:hint="cs"/>
          <w:color w:val="080908"/>
          <w:spacing w:val="24"/>
          <w:sz w:val="24"/>
          <w:rtl/>
        </w:rPr>
        <w:t xml:space="preserve"> ג'ת</w:t>
      </w:r>
    </w:p>
    <w:p w14:paraId="62A57140" w14:textId="77777777" w:rsidR="00065A1C" w:rsidRPr="007C146A" w:rsidRDefault="00065A1C" w:rsidP="007C146A">
      <w:pPr>
        <w:pStyle w:val="TableBlock"/>
        <w:tabs>
          <w:tab w:val="clear" w:pos="1247"/>
          <w:tab w:val="left" w:pos="-3774"/>
          <w:tab w:val="left" w:pos="908"/>
        </w:tabs>
        <w:spacing w:line="360" w:lineRule="atLeast"/>
        <w:ind w:left="908"/>
        <w:rPr>
          <w:rFonts w:cs="Arial"/>
          <w:color w:val="080908"/>
          <w:spacing w:val="24"/>
          <w:sz w:val="24"/>
          <w:rtl/>
        </w:rPr>
      </w:pPr>
      <w:r w:rsidRPr="007C146A">
        <w:rPr>
          <w:rFonts w:cs="Arial" w:hint="cs"/>
          <w:color w:val="080908"/>
          <w:spacing w:val="24"/>
          <w:sz w:val="24"/>
          <w:rtl/>
        </w:rPr>
        <w:t>שדה אליעזר</w:t>
      </w:r>
    </w:p>
    <w:p w14:paraId="7FF688A6" w14:textId="77777777" w:rsidR="007C146A" w:rsidRPr="007C146A" w:rsidRDefault="00065A1C" w:rsidP="007C146A">
      <w:pPr>
        <w:pStyle w:val="TableBlock"/>
        <w:tabs>
          <w:tab w:val="clear" w:pos="1247"/>
          <w:tab w:val="left" w:pos="-3774"/>
          <w:tab w:val="left" w:pos="908"/>
        </w:tabs>
        <w:spacing w:line="360" w:lineRule="atLeast"/>
        <w:ind w:left="908"/>
        <w:rPr>
          <w:rFonts w:cs="Arial"/>
          <w:color w:val="080908"/>
          <w:spacing w:val="24"/>
          <w:sz w:val="24"/>
          <w:rtl/>
        </w:rPr>
      </w:pPr>
      <w:r w:rsidRPr="007C146A">
        <w:rPr>
          <w:rFonts w:cs="Arial" w:hint="cs"/>
          <w:color w:val="080908"/>
          <w:spacing w:val="24"/>
          <w:sz w:val="24"/>
          <w:rtl/>
        </w:rPr>
        <w:t>יסוד המעלה"</w:t>
      </w:r>
    </w:p>
    <w:p w14:paraId="2FE557CB" w14:textId="77777777" w:rsidR="007C146A" w:rsidRPr="007C146A" w:rsidRDefault="007C146A" w:rsidP="007C146A">
      <w:pPr>
        <w:pStyle w:val="TableBlock"/>
        <w:tabs>
          <w:tab w:val="clear" w:pos="1247"/>
          <w:tab w:val="left" w:pos="-3774"/>
          <w:tab w:val="left" w:pos="908"/>
        </w:tabs>
        <w:spacing w:line="360" w:lineRule="atLeast"/>
        <w:ind w:left="908"/>
        <w:rPr>
          <w:rFonts w:cs="Arial"/>
          <w:color w:val="080908"/>
          <w:spacing w:val="24"/>
          <w:sz w:val="24"/>
          <w:rtl/>
        </w:rPr>
      </w:pPr>
      <w:r w:rsidRPr="007C146A">
        <w:rPr>
          <w:rFonts w:cs="Arial"/>
          <w:color w:val="080908"/>
          <w:spacing w:val="24"/>
          <w:sz w:val="24"/>
          <w:rtl/>
        </w:rPr>
        <w:lastRenderedPageBreak/>
        <w:br/>
      </w:r>
      <w:r w:rsidRPr="007C146A">
        <w:rPr>
          <w:rFonts w:cs="Arial"/>
          <w:color w:val="080908"/>
          <w:spacing w:val="24"/>
          <w:sz w:val="24"/>
          <w:rtl/>
        </w:rPr>
        <w:br/>
      </w:r>
      <w:r w:rsidRPr="007C146A">
        <w:rPr>
          <w:rFonts w:cs="Arial"/>
          <w:color w:val="080908"/>
          <w:spacing w:val="24"/>
          <w:sz w:val="24"/>
          <w:rtl/>
        </w:rPr>
        <w:br/>
      </w:r>
      <w:r w:rsidRPr="007C146A">
        <w:rPr>
          <w:rFonts w:cs="Arial"/>
          <w:color w:val="080908"/>
          <w:spacing w:val="24"/>
          <w:sz w:val="24"/>
          <w:rtl/>
        </w:rPr>
        <w:br/>
      </w:r>
      <w:r w:rsidRPr="007C146A">
        <w:rPr>
          <w:rFonts w:cs="Arial"/>
          <w:color w:val="080908"/>
          <w:spacing w:val="24"/>
          <w:sz w:val="24"/>
          <w:rtl/>
        </w:rPr>
        <w:br/>
      </w:r>
      <w:r w:rsidRPr="007C146A">
        <w:rPr>
          <w:rFonts w:cs="Arial"/>
          <w:color w:val="080908"/>
          <w:spacing w:val="24"/>
          <w:sz w:val="24"/>
          <w:rtl/>
        </w:rPr>
        <w:br/>
      </w:r>
      <w:r w:rsidRPr="007C146A">
        <w:rPr>
          <w:rFonts w:cs="Arial"/>
          <w:color w:val="080908"/>
          <w:spacing w:val="24"/>
          <w:sz w:val="24"/>
          <w:rtl/>
        </w:rPr>
        <w:br/>
      </w:r>
      <w:r w:rsidRPr="007C146A">
        <w:rPr>
          <w:rFonts w:cs="Arial"/>
          <w:color w:val="080908"/>
          <w:spacing w:val="24"/>
          <w:sz w:val="24"/>
          <w:rtl/>
        </w:rPr>
        <w:br/>
      </w:r>
      <w:r w:rsidRPr="007C146A">
        <w:rPr>
          <w:rFonts w:cs="Arial"/>
          <w:color w:val="080908"/>
          <w:spacing w:val="24"/>
          <w:sz w:val="24"/>
          <w:rtl/>
        </w:rPr>
        <w:br/>
      </w:r>
      <w:r w:rsidRPr="007C146A">
        <w:rPr>
          <w:rFonts w:cs="Arial"/>
          <w:color w:val="080908"/>
          <w:spacing w:val="24"/>
          <w:sz w:val="24"/>
          <w:rtl/>
        </w:rPr>
        <w:br/>
      </w:r>
      <w:r w:rsidRPr="007C146A">
        <w:rPr>
          <w:rFonts w:cs="Arial"/>
          <w:color w:val="080908"/>
          <w:spacing w:val="24"/>
          <w:sz w:val="24"/>
          <w:rtl/>
        </w:rPr>
        <w:br/>
      </w:r>
      <w:r w:rsidRPr="007C146A">
        <w:rPr>
          <w:rFonts w:cs="Arial"/>
          <w:color w:val="080908"/>
          <w:spacing w:val="24"/>
          <w:sz w:val="24"/>
          <w:rtl/>
        </w:rPr>
        <w:br/>
      </w:r>
      <w:r w:rsidRPr="007C146A">
        <w:rPr>
          <w:rFonts w:cs="Arial"/>
          <w:color w:val="080908"/>
          <w:spacing w:val="24"/>
          <w:sz w:val="24"/>
          <w:rtl/>
        </w:rPr>
        <w:br/>
      </w:r>
    </w:p>
    <w:p w14:paraId="0C65DA98" w14:textId="77777777" w:rsidR="007C146A" w:rsidRPr="007C146A" w:rsidRDefault="007C146A" w:rsidP="007C146A">
      <w:pPr>
        <w:pStyle w:val="TableBlock"/>
        <w:tabs>
          <w:tab w:val="clear" w:pos="1247"/>
          <w:tab w:val="left" w:pos="-3774"/>
          <w:tab w:val="left" w:pos="908"/>
        </w:tabs>
        <w:spacing w:line="360" w:lineRule="atLeast"/>
        <w:ind w:left="908"/>
        <w:rPr>
          <w:rFonts w:cs="Arial"/>
          <w:color w:val="080908"/>
          <w:spacing w:val="24"/>
          <w:sz w:val="24"/>
          <w:rtl/>
        </w:rPr>
      </w:pPr>
      <w:r w:rsidRPr="007C146A">
        <w:rPr>
          <w:rFonts w:cs="Arial"/>
          <w:color w:val="080908"/>
          <w:spacing w:val="24"/>
          <w:sz w:val="24"/>
          <w:rtl/>
        </w:rPr>
        <w:br/>
      </w:r>
      <w:r w:rsidRPr="007C146A">
        <w:rPr>
          <w:rFonts w:cs="Arial"/>
          <w:color w:val="080908"/>
          <w:spacing w:val="24"/>
          <w:sz w:val="24"/>
          <w:rtl/>
        </w:rPr>
        <w:br/>
      </w:r>
      <w:r w:rsidRPr="007C146A">
        <w:rPr>
          <w:rFonts w:cs="Arial"/>
          <w:color w:val="080908"/>
          <w:spacing w:val="24"/>
          <w:sz w:val="24"/>
          <w:rtl/>
        </w:rPr>
        <w:br/>
      </w:r>
      <w:r w:rsidRPr="007C146A">
        <w:rPr>
          <w:rFonts w:cs="Arial"/>
          <w:color w:val="080908"/>
          <w:spacing w:val="24"/>
          <w:sz w:val="24"/>
          <w:rtl/>
        </w:rPr>
        <w:br/>
      </w:r>
      <w:r w:rsidRPr="007C146A">
        <w:rPr>
          <w:rFonts w:cs="Arial"/>
          <w:color w:val="080908"/>
          <w:spacing w:val="24"/>
          <w:sz w:val="24"/>
          <w:rtl/>
        </w:rPr>
        <w:br/>
      </w:r>
      <w:r w:rsidRPr="007C146A">
        <w:rPr>
          <w:rFonts w:cs="Arial"/>
          <w:color w:val="080908"/>
          <w:spacing w:val="24"/>
          <w:sz w:val="24"/>
          <w:rtl/>
        </w:rPr>
        <w:br/>
      </w:r>
      <w:r w:rsidRPr="007C146A">
        <w:rPr>
          <w:rFonts w:cs="Arial"/>
          <w:color w:val="080908"/>
          <w:spacing w:val="24"/>
          <w:sz w:val="24"/>
          <w:rtl/>
        </w:rPr>
        <w:br/>
      </w:r>
    </w:p>
    <w:p w14:paraId="3A7FB683" w14:textId="77777777" w:rsidR="00667857" w:rsidRPr="003A0501" w:rsidRDefault="000930FC" w:rsidP="003A0501">
      <w:pPr>
        <w:tabs>
          <w:tab w:val="left" w:pos="6418"/>
        </w:tabs>
        <w:spacing w:before="240" w:after="240" w:line="276" w:lineRule="atLeast"/>
        <w:jc w:val="center"/>
        <w:outlineLvl w:val="0"/>
        <w:rPr>
          <w:rFonts w:ascii="Arial" w:hAnsi="Arial" w:cs="Arial"/>
          <w:b/>
          <w:bCs/>
          <w:color w:val="080908"/>
          <w:spacing w:val="28"/>
          <w:sz w:val="32"/>
          <w:szCs w:val="32"/>
          <w:u w:val="single"/>
          <w:rtl/>
        </w:rPr>
      </w:pPr>
      <w:r w:rsidRPr="003A0501">
        <w:rPr>
          <w:rFonts w:ascii="Arial" w:hAnsi="Arial" w:cs="Arial" w:hint="eastAsia"/>
          <w:b/>
          <w:bCs/>
          <w:color w:val="080908"/>
          <w:spacing w:val="28"/>
          <w:sz w:val="32"/>
          <w:szCs w:val="32"/>
          <w:u w:val="single"/>
          <w:rtl/>
        </w:rPr>
        <w:t>נספח</w:t>
      </w:r>
      <w:r w:rsidRPr="003A0501">
        <w:rPr>
          <w:rFonts w:ascii="Arial" w:hAnsi="Arial" w:cs="Arial"/>
          <w:b/>
          <w:bCs/>
          <w:color w:val="080908"/>
          <w:spacing w:val="28"/>
          <w:sz w:val="32"/>
          <w:szCs w:val="32"/>
          <w:u w:val="single"/>
          <w:rtl/>
        </w:rPr>
        <w:t xml:space="preserve"> ד' – רשימת היישובים שבהחלטות </w:t>
      </w:r>
      <w:r w:rsidRPr="003A0501">
        <w:rPr>
          <w:rFonts w:ascii="Arial" w:hAnsi="Arial" w:cs="Arial" w:hint="eastAsia"/>
          <w:b/>
          <w:bCs/>
          <w:color w:val="080908"/>
          <w:spacing w:val="28"/>
          <w:sz w:val="32"/>
          <w:szCs w:val="32"/>
          <w:u w:val="single"/>
          <w:rtl/>
        </w:rPr>
        <w:t>הממשלה</w:t>
      </w:r>
      <w:r w:rsidRPr="003A0501">
        <w:rPr>
          <w:rFonts w:ascii="Arial" w:hAnsi="Arial" w:cs="Arial" w:hint="cs"/>
          <w:b/>
          <w:bCs/>
          <w:color w:val="080908"/>
          <w:spacing w:val="28"/>
          <w:sz w:val="32"/>
          <w:szCs w:val="32"/>
          <w:u w:val="single"/>
          <w:rtl/>
        </w:rPr>
        <w:t>:</w:t>
      </w:r>
    </w:p>
    <w:p w14:paraId="50898965" w14:textId="77777777" w:rsidR="00861159" w:rsidRPr="007C146A" w:rsidRDefault="00E52F4E" w:rsidP="007C146A">
      <w:pPr>
        <w:tabs>
          <w:tab w:val="left" w:pos="6418"/>
        </w:tabs>
        <w:spacing w:line="360" w:lineRule="atLeast"/>
        <w:rPr>
          <w:rFonts w:ascii="Arial" w:hAnsi="Arial" w:cs="Arial"/>
          <w:color w:val="080908"/>
          <w:spacing w:val="28"/>
          <w:rtl/>
        </w:rPr>
      </w:pPr>
      <w:r w:rsidRPr="007C146A">
        <w:rPr>
          <w:rFonts w:ascii="Arial" w:hAnsi="Arial" w:cs="Arial" w:hint="cs"/>
          <w:color w:val="080908"/>
          <w:spacing w:val="28"/>
          <w:rtl/>
        </w:rPr>
        <w:t>נחל עוז</w:t>
      </w:r>
    </w:p>
    <w:p w14:paraId="4768BE4F" w14:textId="77777777" w:rsidR="00E52F4E" w:rsidRPr="007C146A" w:rsidRDefault="00E52F4E" w:rsidP="007C146A">
      <w:pPr>
        <w:tabs>
          <w:tab w:val="left" w:pos="6418"/>
        </w:tabs>
        <w:spacing w:line="360" w:lineRule="atLeast"/>
        <w:rPr>
          <w:rFonts w:ascii="Arial" w:hAnsi="Arial" w:cs="Arial"/>
          <w:color w:val="080908"/>
          <w:spacing w:val="28"/>
          <w:rtl/>
        </w:rPr>
      </w:pPr>
      <w:r w:rsidRPr="007C146A">
        <w:rPr>
          <w:rFonts w:ascii="Arial" w:hAnsi="Arial" w:cs="Arial" w:hint="cs"/>
          <w:color w:val="080908"/>
          <w:spacing w:val="28"/>
          <w:rtl/>
        </w:rPr>
        <w:t>ארז</w:t>
      </w:r>
    </w:p>
    <w:p w14:paraId="1859B5A4" w14:textId="77777777" w:rsidR="00E52F4E" w:rsidRPr="007C146A" w:rsidRDefault="00E52F4E" w:rsidP="007C146A">
      <w:pPr>
        <w:tabs>
          <w:tab w:val="left" w:pos="6418"/>
        </w:tabs>
        <w:spacing w:line="360" w:lineRule="atLeast"/>
        <w:rPr>
          <w:rFonts w:ascii="Arial" w:hAnsi="Arial" w:cs="Arial"/>
          <w:color w:val="080908"/>
          <w:spacing w:val="28"/>
          <w:rtl/>
        </w:rPr>
      </w:pPr>
      <w:r w:rsidRPr="007C146A">
        <w:rPr>
          <w:rFonts w:ascii="Arial" w:hAnsi="Arial" w:cs="Arial" w:hint="cs"/>
          <w:color w:val="080908"/>
          <w:spacing w:val="28"/>
          <w:rtl/>
        </w:rPr>
        <w:t>ניר עם</w:t>
      </w:r>
    </w:p>
    <w:p w14:paraId="449A1F5B" w14:textId="77777777" w:rsidR="00E52F4E" w:rsidRPr="007C146A" w:rsidRDefault="00E52F4E" w:rsidP="007C146A">
      <w:pPr>
        <w:tabs>
          <w:tab w:val="left" w:pos="6418"/>
        </w:tabs>
        <w:spacing w:line="360" w:lineRule="atLeast"/>
        <w:rPr>
          <w:rFonts w:ascii="Arial" w:hAnsi="Arial" w:cs="Arial"/>
          <w:color w:val="080908"/>
          <w:spacing w:val="28"/>
          <w:rtl/>
        </w:rPr>
      </w:pPr>
      <w:r w:rsidRPr="007C146A">
        <w:rPr>
          <w:rFonts w:ascii="Arial" w:hAnsi="Arial" w:cs="Arial" w:hint="cs"/>
          <w:color w:val="080908"/>
          <w:spacing w:val="28"/>
          <w:rtl/>
        </w:rPr>
        <w:t>מפלסים</w:t>
      </w:r>
    </w:p>
    <w:p w14:paraId="67B1CA89" w14:textId="77777777" w:rsidR="00E52F4E" w:rsidRPr="007C146A" w:rsidRDefault="00E52F4E" w:rsidP="007C146A">
      <w:pPr>
        <w:tabs>
          <w:tab w:val="left" w:pos="6418"/>
        </w:tabs>
        <w:spacing w:line="360" w:lineRule="atLeast"/>
        <w:rPr>
          <w:rFonts w:ascii="Arial" w:hAnsi="Arial" w:cs="Arial"/>
          <w:color w:val="080908"/>
          <w:spacing w:val="28"/>
          <w:rtl/>
        </w:rPr>
      </w:pPr>
      <w:r w:rsidRPr="007C146A">
        <w:rPr>
          <w:rFonts w:ascii="Arial" w:hAnsi="Arial" w:cs="Arial" w:hint="cs"/>
          <w:color w:val="080908"/>
          <w:spacing w:val="28"/>
          <w:rtl/>
        </w:rPr>
        <w:t>כפר עזה</w:t>
      </w:r>
    </w:p>
    <w:p w14:paraId="2AB3D9DD" w14:textId="77777777" w:rsidR="00E52F4E" w:rsidRPr="007C146A" w:rsidRDefault="00E52F4E" w:rsidP="007C146A">
      <w:pPr>
        <w:tabs>
          <w:tab w:val="left" w:pos="6418"/>
        </w:tabs>
        <w:spacing w:line="360" w:lineRule="atLeast"/>
        <w:rPr>
          <w:rFonts w:ascii="Arial" w:hAnsi="Arial" w:cs="Arial"/>
          <w:color w:val="080908"/>
          <w:spacing w:val="28"/>
          <w:rtl/>
        </w:rPr>
      </w:pPr>
      <w:r w:rsidRPr="007C146A">
        <w:rPr>
          <w:rFonts w:ascii="Arial" w:hAnsi="Arial" w:cs="Arial" w:hint="cs"/>
          <w:color w:val="080908"/>
          <w:spacing w:val="28"/>
          <w:rtl/>
        </w:rPr>
        <w:t xml:space="preserve">גבים </w:t>
      </w:r>
    </w:p>
    <w:p w14:paraId="50B9C2EF" w14:textId="77777777" w:rsidR="00E52F4E" w:rsidRPr="007C146A" w:rsidRDefault="00E52F4E" w:rsidP="007C146A">
      <w:pPr>
        <w:tabs>
          <w:tab w:val="left" w:pos="6418"/>
        </w:tabs>
        <w:spacing w:line="360" w:lineRule="atLeast"/>
        <w:rPr>
          <w:rFonts w:ascii="Arial" w:hAnsi="Arial" w:cs="Arial"/>
          <w:color w:val="080908"/>
          <w:spacing w:val="28"/>
          <w:rtl/>
        </w:rPr>
      </w:pPr>
      <w:r w:rsidRPr="007C146A">
        <w:rPr>
          <w:rFonts w:ascii="Arial" w:hAnsi="Arial" w:cs="Arial" w:hint="cs"/>
          <w:color w:val="080908"/>
          <w:spacing w:val="28"/>
          <w:rtl/>
        </w:rPr>
        <w:t>אור הנר</w:t>
      </w:r>
    </w:p>
    <w:p w14:paraId="017827E4" w14:textId="77777777" w:rsidR="00E52F4E" w:rsidRPr="007C146A" w:rsidRDefault="00E52F4E" w:rsidP="007C146A">
      <w:pPr>
        <w:tabs>
          <w:tab w:val="left" w:pos="6418"/>
        </w:tabs>
        <w:spacing w:line="360" w:lineRule="atLeast"/>
        <w:rPr>
          <w:rFonts w:ascii="Arial" w:hAnsi="Arial" w:cs="Arial"/>
          <w:color w:val="080908"/>
          <w:spacing w:val="28"/>
          <w:rtl/>
        </w:rPr>
      </w:pPr>
      <w:r w:rsidRPr="007C146A">
        <w:rPr>
          <w:rFonts w:ascii="Arial" w:hAnsi="Arial" w:cs="Arial" w:hint="cs"/>
          <w:color w:val="080908"/>
          <w:spacing w:val="28"/>
          <w:rtl/>
        </w:rPr>
        <w:lastRenderedPageBreak/>
        <w:t>נתיב העשרה</w:t>
      </w:r>
    </w:p>
    <w:p w14:paraId="799EF9DE" w14:textId="77777777" w:rsidR="00E52F4E" w:rsidRPr="007C146A" w:rsidRDefault="00E52F4E" w:rsidP="007C146A">
      <w:pPr>
        <w:tabs>
          <w:tab w:val="left" w:pos="6418"/>
        </w:tabs>
        <w:spacing w:line="360" w:lineRule="atLeast"/>
        <w:rPr>
          <w:rFonts w:ascii="Arial" w:hAnsi="Arial" w:cs="Arial"/>
          <w:color w:val="080908"/>
          <w:spacing w:val="28"/>
          <w:rtl/>
        </w:rPr>
      </w:pPr>
      <w:r w:rsidRPr="007C146A">
        <w:rPr>
          <w:rFonts w:ascii="Arial" w:hAnsi="Arial" w:cs="Arial" w:hint="cs"/>
          <w:color w:val="080908"/>
          <w:spacing w:val="28"/>
          <w:rtl/>
        </w:rPr>
        <w:t>זיקים</w:t>
      </w:r>
    </w:p>
    <w:p w14:paraId="62E4A1A6" w14:textId="77777777" w:rsidR="00E52F4E" w:rsidRPr="007C146A" w:rsidRDefault="00E52F4E" w:rsidP="007C146A">
      <w:pPr>
        <w:tabs>
          <w:tab w:val="left" w:pos="6418"/>
        </w:tabs>
        <w:spacing w:line="360" w:lineRule="atLeast"/>
        <w:rPr>
          <w:rFonts w:ascii="Arial" w:hAnsi="Arial" w:cs="Arial"/>
          <w:color w:val="080908"/>
          <w:spacing w:val="28"/>
          <w:rtl/>
        </w:rPr>
      </w:pPr>
      <w:r w:rsidRPr="007C146A">
        <w:rPr>
          <w:rFonts w:ascii="Arial" w:hAnsi="Arial" w:cs="Arial" w:hint="cs"/>
          <w:color w:val="080908"/>
          <w:spacing w:val="28"/>
          <w:rtl/>
        </w:rPr>
        <w:t>יד מרדכי</w:t>
      </w:r>
    </w:p>
    <w:p w14:paraId="781A472D" w14:textId="77777777" w:rsidR="00E52F4E" w:rsidRPr="007C146A" w:rsidRDefault="00E52F4E" w:rsidP="007C146A">
      <w:pPr>
        <w:tabs>
          <w:tab w:val="left" w:pos="6418"/>
        </w:tabs>
        <w:spacing w:line="360" w:lineRule="atLeast"/>
        <w:rPr>
          <w:rFonts w:ascii="Arial" w:hAnsi="Arial" w:cs="Arial"/>
          <w:color w:val="080908"/>
          <w:spacing w:val="28"/>
          <w:rtl/>
        </w:rPr>
      </w:pPr>
      <w:r w:rsidRPr="007C146A">
        <w:rPr>
          <w:rFonts w:ascii="Arial" w:hAnsi="Arial" w:cs="Arial" w:hint="cs"/>
          <w:color w:val="080908"/>
          <w:spacing w:val="28"/>
          <w:rtl/>
        </w:rPr>
        <w:t>כרמיה</w:t>
      </w:r>
    </w:p>
    <w:p w14:paraId="23297C71" w14:textId="77777777" w:rsidR="00E52F4E" w:rsidRPr="007C146A" w:rsidRDefault="00E52F4E" w:rsidP="007C146A">
      <w:pPr>
        <w:tabs>
          <w:tab w:val="left" w:pos="6418"/>
        </w:tabs>
        <w:spacing w:line="360" w:lineRule="atLeast"/>
        <w:rPr>
          <w:rFonts w:ascii="Arial" w:hAnsi="Arial" w:cs="Arial"/>
          <w:color w:val="080908"/>
          <w:spacing w:val="28"/>
          <w:rtl/>
        </w:rPr>
      </w:pPr>
      <w:r w:rsidRPr="007C146A">
        <w:rPr>
          <w:rFonts w:ascii="Arial" w:hAnsi="Arial" w:cs="Arial" w:hint="cs"/>
          <w:color w:val="080908"/>
          <w:spacing w:val="28"/>
          <w:rtl/>
        </w:rPr>
        <w:t>כרם שלום</w:t>
      </w:r>
    </w:p>
    <w:p w14:paraId="0997AE88" w14:textId="77777777" w:rsidR="00E52F4E" w:rsidRPr="007C146A" w:rsidRDefault="00E52F4E" w:rsidP="007C146A">
      <w:pPr>
        <w:tabs>
          <w:tab w:val="left" w:pos="6418"/>
        </w:tabs>
        <w:spacing w:line="360" w:lineRule="atLeast"/>
        <w:rPr>
          <w:rFonts w:ascii="Arial" w:hAnsi="Arial" w:cs="Arial"/>
          <w:color w:val="080908"/>
          <w:spacing w:val="28"/>
          <w:rtl/>
        </w:rPr>
      </w:pPr>
      <w:r w:rsidRPr="007C146A">
        <w:rPr>
          <w:rFonts w:ascii="Arial" w:hAnsi="Arial" w:cs="Arial" w:hint="cs"/>
          <w:color w:val="080908"/>
          <w:spacing w:val="28"/>
          <w:rtl/>
        </w:rPr>
        <w:t>כיסופים</w:t>
      </w:r>
    </w:p>
    <w:p w14:paraId="1B0F42B8" w14:textId="77777777" w:rsidR="00E52F4E" w:rsidRPr="007C146A" w:rsidRDefault="00E52F4E" w:rsidP="007C146A">
      <w:pPr>
        <w:tabs>
          <w:tab w:val="left" w:pos="6418"/>
        </w:tabs>
        <w:spacing w:line="360" w:lineRule="atLeast"/>
        <w:rPr>
          <w:rFonts w:ascii="Arial" w:hAnsi="Arial" w:cs="Arial"/>
          <w:color w:val="080908"/>
          <w:spacing w:val="28"/>
          <w:rtl/>
        </w:rPr>
      </w:pPr>
      <w:r w:rsidRPr="007C146A">
        <w:rPr>
          <w:rFonts w:ascii="Arial" w:hAnsi="Arial" w:cs="Arial" w:hint="cs"/>
          <w:color w:val="080908"/>
          <w:spacing w:val="28"/>
          <w:rtl/>
        </w:rPr>
        <w:t xml:space="preserve">חולית </w:t>
      </w:r>
    </w:p>
    <w:p w14:paraId="337F3FDF" w14:textId="77777777" w:rsidR="00E52F4E" w:rsidRPr="007C146A" w:rsidRDefault="00E52F4E" w:rsidP="007C146A">
      <w:pPr>
        <w:tabs>
          <w:tab w:val="left" w:pos="6418"/>
        </w:tabs>
        <w:spacing w:line="360" w:lineRule="atLeast"/>
        <w:rPr>
          <w:rFonts w:ascii="Arial" w:hAnsi="Arial" w:cs="Arial"/>
          <w:color w:val="080908"/>
          <w:spacing w:val="28"/>
          <w:rtl/>
        </w:rPr>
      </w:pPr>
      <w:r w:rsidRPr="007C146A">
        <w:rPr>
          <w:rFonts w:ascii="Arial" w:hAnsi="Arial" w:cs="Arial" w:hint="cs"/>
          <w:color w:val="080908"/>
          <w:spacing w:val="28"/>
          <w:rtl/>
        </w:rPr>
        <w:t>סופה</w:t>
      </w:r>
    </w:p>
    <w:p w14:paraId="33C21C3D" w14:textId="77777777" w:rsidR="00E52F4E" w:rsidRPr="007C146A" w:rsidRDefault="00E52F4E" w:rsidP="007C146A">
      <w:pPr>
        <w:tabs>
          <w:tab w:val="left" w:pos="6418"/>
        </w:tabs>
        <w:spacing w:line="360" w:lineRule="atLeast"/>
        <w:rPr>
          <w:rFonts w:ascii="Arial" w:hAnsi="Arial" w:cs="Arial"/>
          <w:color w:val="080908"/>
          <w:spacing w:val="28"/>
          <w:rtl/>
        </w:rPr>
      </w:pPr>
      <w:r w:rsidRPr="007C146A">
        <w:rPr>
          <w:rFonts w:ascii="Arial" w:hAnsi="Arial" w:cs="Arial" w:hint="cs"/>
          <w:color w:val="080908"/>
          <w:spacing w:val="28"/>
          <w:rtl/>
        </w:rPr>
        <w:t xml:space="preserve">נירים </w:t>
      </w:r>
    </w:p>
    <w:p w14:paraId="38C21BEA" w14:textId="77777777" w:rsidR="00E52F4E" w:rsidRPr="007C146A" w:rsidRDefault="00E52F4E" w:rsidP="007C146A">
      <w:pPr>
        <w:tabs>
          <w:tab w:val="left" w:pos="6418"/>
        </w:tabs>
        <w:spacing w:line="360" w:lineRule="atLeast"/>
        <w:rPr>
          <w:rFonts w:ascii="Arial" w:hAnsi="Arial" w:cs="Arial"/>
          <w:color w:val="080908"/>
          <w:spacing w:val="28"/>
          <w:rtl/>
        </w:rPr>
      </w:pPr>
      <w:r w:rsidRPr="007C146A">
        <w:rPr>
          <w:rFonts w:ascii="Arial" w:hAnsi="Arial" w:cs="Arial" w:hint="cs"/>
          <w:color w:val="080908"/>
          <w:spacing w:val="28"/>
          <w:rtl/>
        </w:rPr>
        <w:t>ניר עוז</w:t>
      </w:r>
    </w:p>
    <w:p w14:paraId="09B5ABFD" w14:textId="77777777" w:rsidR="00E52F4E" w:rsidRPr="007C146A" w:rsidRDefault="00E52F4E" w:rsidP="007C146A">
      <w:pPr>
        <w:tabs>
          <w:tab w:val="left" w:pos="6418"/>
        </w:tabs>
        <w:spacing w:line="360" w:lineRule="atLeast"/>
        <w:rPr>
          <w:rFonts w:ascii="Arial" w:hAnsi="Arial" w:cs="Arial"/>
          <w:color w:val="080908"/>
          <w:spacing w:val="28"/>
          <w:rtl/>
        </w:rPr>
      </w:pPr>
      <w:r w:rsidRPr="007C146A">
        <w:rPr>
          <w:rFonts w:ascii="Arial" w:hAnsi="Arial" w:cs="Arial" w:hint="cs"/>
          <w:color w:val="080908"/>
          <w:spacing w:val="28"/>
          <w:rtl/>
        </w:rPr>
        <w:t>עין השלושה</w:t>
      </w:r>
    </w:p>
    <w:p w14:paraId="1993C36F" w14:textId="77777777" w:rsidR="00E52F4E" w:rsidRPr="007C146A" w:rsidRDefault="00E52F4E" w:rsidP="007C146A">
      <w:pPr>
        <w:tabs>
          <w:tab w:val="left" w:pos="6418"/>
        </w:tabs>
        <w:spacing w:line="360" w:lineRule="atLeast"/>
        <w:rPr>
          <w:rFonts w:ascii="Arial" w:hAnsi="Arial" w:cs="Arial"/>
          <w:color w:val="080908"/>
          <w:spacing w:val="28"/>
          <w:rtl/>
        </w:rPr>
      </w:pPr>
      <w:r w:rsidRPr="007C146A">
        <w:rPr>
          <w:rFonts w:ascii="Arial" w:hAnsi="Arial" w:cs="Arial" w:hint="cs"/>
          <w:color w:val="080908"/>
          <w:spacing w:val="28"/>
          <w:rtl/>
        </w:rPr>
        <w:t>ניר יצחק</w:t>
      </w:r>
    </w:p>
    <w:p w14:paraId="54BD277B" w14:textId="77777777" w:rsidR="00E52F4E" w:rsidRPr="007C146A" w:rsidRDefault="00E52F4E" w:rsidP="007C146A">
      <w:pPr>
        <w:tabs>
          <w:tab w:val="left" w:pos="6418"/>
        </w:tabs>
        <w:spacing w:line="360" w:lineRule="atLeast"/>
        <w:rPr>
          <w:rFonts w:ascii="Arial" w:hAnsi="Arial" w:cs="Arial"/>
          <w:color w:val="080908"/>
          <w:spacing w:val="28"/>
          <w:rtl/>
        </w:rPr>
      </w:pPr>
      <w:r w:rsidRPr="007C146A">
        <w:rPr>
          <w:rFonts w:ascii="Arial" w:hAnsi="Arial" w:cs="Arial" w:hint="cs"/>
          <w:color w:val="080908"/>
          <w:spacing w:val="28"/>
          <w:rtl/>
        </w:rPr>
        <w:t>בארי</w:t>
      </w:r>
    </w:p>
    <w:p w14:paraId="77A06F53" w14:textId="77777777" w:rsidR="00E52F4E" w:rsidRPr="007C146A" w:rsidRDefault="00E52F4E" w:rsidP="007C146A">
      <w:pPr>
        <w:tabs>
          <w:tab w:val="left" w:pos="6418"/>
        </w:tabs>
        <w:spacing w:line="360" w:lineRule="atLeast"/>
        <w:rPr>
          <w:rFonts w:ascii="Arial" w:hAnsi="Arial" w:cs="Arial"/>
          <w:color w:val="080908"/>
          <w:spacing w:val="28"/>
          <w:rtl/>
        </w:rPr>
      </w:pPr>
      <w:r w:rsidRPr="007C146A">
        <w:rPr>
          <w:rFonts w:ascii="Arial" w:hAnsi="Arial" w:cs="Arial" w:hint="cs"/>
          <w:color w:val="080908"/>
          <w:spacing w:val="28"/>
          <w:rtl/>
        </w:rPr>
        <w:t>מגן</w:t>
      </w:r>
    </w:p>
    <w:p w14:paraId="60DBB498" w14:textId="77777777" w:rsidR="00E52F4E" w:rsidRPr="007C146A" w:rsidRDefault="00E52F4E" w:rsidP="007C146A">
      <w:pPr>
        <w:tabs>
          <w:tab w:val="left" w:pos="6418"/>
        </w:tabs>
        <w:spacing w:line="360" w:lineRule="atLeast"/>
        <w:rPr>
          <w:rFonts w:ascii="Arial" w:hAnsi="Arial" w:cs="Arial"/>
          <w:color w:val="080908"/>
          <w:spacing w:val="28"/>
          <w:rtl/>
        </w:rPr>
      </w:pPr>
      <w:r w:rsidRPr="007C146A">
        <w:rPr>
          <w:rFonts w:ascii="Arial" w:hAnsi="Arial" w:cs="Arial" w:hint="cs"/>
          <w:color w:val="080908"/>
          <w:spacing w:val="28"/>
          <w:rtl/>
        </w:rPr>
        <w:t>רעים</w:t>
      </w:r>
    </w:p>
    <w:p w14:paraId="67AC055B" w14:textId="77777777" w:rsidR="00E52F4E" w:rsidRPr="007C146A" w:rsidRDefault="00E52F4E" w:rsidP="007C146A">
      <w:pPr>
        <w:tabs>
          <w:tab w:val="left" w:pos="6418"/>
        </w:tabs>
        <w:spacing w:line="360" w:lineRule="atLeast"/>
        <w:rPr>
          <w:rFonts w:ascii="Arial" w:hAnsi="Arial" w:cs="Arial"/>
          <w:color w:val="080908"/>
          <w:spacing w:val="28"/>
          <w:rtl/>
        </w:rPr>
      </w:pPr>
      <w:r w:rsidRPr="007C146A">
        <w:rPr>
          <w:rFonts w:ascii="Arial" w:hAnsi="Arial" w:cs="Arial" w:hint="cs"/>
          <w:color w:val="080908"/>
          <w:spacing w:val="28"/>
          <w:rtl/>
        </w:rPr>
        <w:t>סעד</w:t>
      </w:r>
    </w:p>
    <w:p w14:paraId="4D56619A" w14:textId="77777777" w:rsidR="00E52F4E" w:rsidRPr="007C146A" w:rsidRDefault="00E52F4E" w:rsidP="007C146A">
      <w:pPr>
        <w:tabs>
          <w:tab w:val="left" w:pos="6418"/>
        </w:tabs>
        <w:spacing w:line="360" w:lineRule="atLeast"/>
        <w:rPr>
          <w:rFonts w:ascii="Arial" w:hAnsi="Arial" w:cs="Arial"/>
          <w:color w:val="080908"/>
          <w:spacing w:val="28"/>
          <w:rtl/>
        </w:rPr>
      </w:pPr>
      <w:r w:rsidRPr="007C146A">
        <w:rPr>
          <w:rFonts w:ascii="Arial" w:hAnsi="Arial" w:cs="Arial" w:hint="cs"/>
          <w:color w:val="080908"/>
          <w:spacing w:val="28"/>
          <w:rtl/>
        </w:rPr>
        <w:t>עלומים</w:t>
      </w:r>
    </w:p>
    <w:p w14:paraId="05EB4038" w14:textId="77777777" w:rsidR="00E52F4E" w:rsidRPr="007C146A" w:rsidRDefault="009B68E0" w:rsidP="007C146A">
      <w:pPr>
        <w:tabs>
          <w:tab w:val="left" w:pos="6418"/>
        </w:tabs>
        <w:spacing w:line="360" w:lineRule="atLeast"/>
        <w:rPr>
          <w:rFonts w:ascii="Arial" w:hAnsi="Arial" w:cs="Arial"/>
          <w:color w:val="080908"/>
          <w:spacing w:val="28"/>
          <w:rtl/>
        </w:rPr>
      </w:pPr>
      <w:r w:rsidRPr="007C146A">
        <w:rPr>
          <w:rFonts w:ascii="Arial" w:hAnsi="Arial" w:cs="Arial" w:hint="cs"/>
          <w:color w:val="080908"/>
          <w:spacing w:val="28"/>
          <w:rtl/>
        </w:rPr>
        <w:t>משגב עם</w:t>
      </w:r>
    </w:p>
    <w:p w14:paraId="2D0B4DB5" w14:textId="77777777" w:rsidR="009B68E0" w:rsidRPr="007C146A" w:rsidRDefault="009B68E0" w:rsidP="007C146A">
      <w:pPr>
        <w:tabs>
          <w:tab w:val="left" w:pos="6418"/>
        </w:tabs>
        <w:spacing w:line="360" w:lineRule="atLeast"/>
        <w:rPr>
          <w:rFonts w:ascii="Arial" w:hAnsi="Arial" w:cs="Arial"/>
          <w:color w:val="080908"/>
          <w:spacing w:val="28"/>
          <w:rtl/>
        </w:rPr>
      </w:pPr>
      <w:r w:rsidRPr="007C146A">
        <w:rPr>
          <w:rFonts w:ascii="Arial" w:hAnsi="Arial" w:cs="Arial" w:hint="cs"/>
          <w:color w:val="080908"/>
          <w:spacing w:val="28"/>
          <w:rtl/>
        </w:rPr>
        <w:t>מנרה</w:t>
      </w:r>
    </w:p>
    <w:p w14:paraId="25B0D66C" w14:textId="77777777" w:rsidR="009B68E0" w:rsidRPr="007C146A" w:rsidRDefault="009B68E0" w:rsidP="007C146A">
      <w:pPr>
        <w:tabs>
          <w:tab w:val="left" w:pos="6418"/>
        </w:tabs>
        <w:spacing w:line="360" w:lineRule="atLeast"/>
        <w:rPr>
          <w:rFonts w:ascii="Arial" w:hAnsi="Arial" w:cs="Arial"/>
          <w:color w:val="080908"/>
          <w:spacing w:val="28"/>
          <w:rtl/>
        </w:rPr>
      </w:pPr>
      <w:r w:rsidRPr="007C146A">
        <w:rPr>
          <w:rFonts w:ascii="Arial" w:hAnsi="Arial" w:cs="Arial" w:hint="cs"/>
          <w:color w:val="080908"/>
          <w:spacing w:val="28"/>
          <w:rtl/>
        </w:rPr>
        <w:t>יפתח</w:t>
      </w:r>
    </w:p>
    <w:p w14:paraId="0C1EB385" w14:textId="77777777" w:rsidR="009B68E0" w:rsidRPr="007C146A" w:rsidRDefault="009B68E0" w:rsidP="007C146A">
      <w:pPr>
        <w:tabs>
          <w:tab w:val="left" w:pos="6418"/>
        </w:tabs>
        <w:spacing w:line="360" w:lineRule="atLeast"/>
        <w:rPr>
          <w:rFonts w:ascii="Arial" w:hAnsi="Arial" w:cs="Arial"/>
          <w:color w:val="080908"/>
          <w:spacing w:val="28"/>
          <w:rtl/>
        </w:rPr>
      </w:pPr>
      <w:r w:rsidRPr="007C146A">
        <w:rPr>
          <w:rFonts w:ascii="Arial" w:hAnsi="Arial" w:cs="Arial" w:hint="cs"/>
          <w:color w:val="080908"/>
          <w:spacing w:val="28"/>
          <w:rtl/>
        </w:rPr>
        <w:t>דפנה</w:t>
      </w:r>
    </w:p>
    <w:p w14:paraId="10D9B755" w14:textId="77777777" w:rsidR="009B68E0" w:rsidRPr="007C146A" w:rsidRDefault="009B68E0" w:rsidP="007C146A">
      <w:pPr>
        <w:tabs>
          <w:tab w:val="left" w:pos="6418"/>
        </w:tabs>
        <w:spacing w:line="360" w:lineRule="atLeast"/>
        <w:rPr>
          <w:rFonts w:ascii="Arial" w:hAnsi="Arial" w:cs="Arial"/>
          <w:color w:val="080908"/>
          <w:spacing w:val="28"/>
          <w:rtl/>
        </w:rPr>
      </w:pPr>
      <w:r w:rsidRPr="007C146A">
        <w:rPr>
          <w:rFonts w:ascii="Arial" w:hAnsi="Arial" w:cs="Arial" w:hint="cs"/>
          <w:color w:val="080908"/>
          <w:spacing w:val="28"/>
          <w:rtl/>
        </w:rPr>
        <w:t>מלכיה</w:t>
      </w:r>
    </w:p>
    <w:p w14:paraId="0B5AEC55" w14:textId="77777777" w:rsidR="009B68E0" w:rsidRPr="007C146A" w:rsidRDefault="009B68E0" w:rsidP="007C146A">
      <w:pPr>
        <w:tabs>
          <w:tab w:val="left" w:pos="6418"/>
        </w:tabs>
        <w:spacing w:line="360" w:lineRule="atLeast"/>
        <w:rPr>
          <w:rFonts w:ascii="Arial" w:hAnsi="Arial" w:cs="Arial"/>
          <w:color w:val="080908"/>
          <w:spacing w:val="28"/>
          <w:rtl/>
        </w:rPr>
      </w:pPr>
      <w:r w:rsidRPr="007C146A">
        <w:rPr>
          <w:rFonts w:ascii="Arial" w:hAnsi="Arial" w:cs="Arial" w:hint="cs"/>
          <w:color w:val="080908"/>
          <w:spacing w:val="28"/>
          <w:rtl/>
        </w:rPr>
        <w:t>מעין ברוך</w:t>
      </w:r>
    </w:p>
    <w:p w14:paraId="3A29320D" w14:textId="77777777" w:rsidR="009B68E0" w:rsidRPr="007C146A" w:rsidRDefault="009B68E0" w:rsidP="007C146A">
      <w:pPr>
        <w:tabs>
          <w:tab w:val="left" w:pos="6418"/>
        </w:tabs>
        <w:spacing w:line="360" w:lineRule="atLeast"/>
        <w:rPr>
          <w:rFonts w:ascii="Arial" w:hAnsi="Arial" w:cs="Arial"/>
          <w:color w:val="080908"/>
          <w:spacing w:val="28"/>
          <w:rtl/>
        </w:rPr>
      </w:pPr>
      <w:r w:rsidRPr="007C146A">
        <w:rPr>
          <w:rFonts w:ascii="Arial" w:hAnsi="Arial" w:cs="Arial" w:hint="cs"/>
          <w:color w:val="080908"/>
          <w:spacing w:val="28"/>
          <w:rtl/>
        </w:rPr>
        <w:t>מרגליות</w:t>
      </w:r>
    </w:p>
    <w:p w14:paraId="5971E6E7" w14:textId="77777777" w:rsidR="009B68E0" w:rsidRPr="007C146A" w:rsidRDefault="009B68E0" w:rsidP="007C146A">
      <w:pPr>
        <w:tabs>
          <w:tab w:val="left" w:pos="6418"/>
        </w:tabs>
        <w:spacing w:line="360" w:lineRule="atLeast"/>
        <w:rPr>
          <w:rFonts w:ascii="Arial" w:hAnsi="Arial" w:cs="Arial"/>
          <w:color w:val="080908"/>
          <w:spacing w:val="28"/>
          <w:rtl/>
        </w:rPr>
      </w:pPr>
      <w:r w:rsidRPr="007C146A">
        <w:rPr>
          <w:rFonts w:ascii="Arial" w:hAnsi="Arial" w:cs="Arial" w:hint="cs"/>
          <w:color w:val="080908"/>
          <w:spacing w:val="28"/>
          <w:rtl/>
        </w:rPr>
        <w:t>כפר יובל</w:t>
      </w:r>
    </w:p>
    <w:p w14:paraId="01B3FF04" w14:textId="77777777" w:rsidR="009B68E0" w:rsidRPr="007C146A" w:rsidRDefault="009B68E0" w:rsidP="007C146A">
      <w:pPr>
        <w:tabs>
          <w:tab w:val="left" w:pos="6418"/>
        </w:tabs>
        <w:spacing w:line="360" w:lineRule="atLeast"/>
        <w:rPr>
          <w:rFonts w:ascii="Arial" w:hAnsi="Arial" w:cs="Arial"/>
          <w:color w:val="080908"/>
          <w:spacing w:val="28"/>
          <w:rtl/>
        </w:rPr>
      </w:pPr>
      <w:r w:rsidRPr="007C146A">
        <w:rPr>
          <w:rFonts w:ascii="Arial" w:hAnsi="Arial" w:cs="Arial" w:hint="cs"/>
          <w:color w:val="080908"/>
          <w:spacing w:val="28"/>
          <w:rtl/>
        </w:rPr>
        <w:t>ראש הנקרה</w:t>
      </w:r>
    </w:p>
    <w:p w14:paraId="714B00C9" w14:textId="77777777" w:rsidR="009B68E0" w:rsidRPr="007C146A" w:rsidRDefault="009B68E0" w:rsidP="007C146A">
      <w:pPr>
        <w:tabs>
          <w:tab w:val="left" w:pos="6418"/>
        </w:tabs>
        <w:spacing w:line="360" w:lineRule="atLeast"/>
        <w:rPr>
          <w:rFonts w:ascii="Arial" w:hAnsi="Arial" w:cs="Arial"/>
          <w:color w:val="080908"/>
          <w:spacing w:val="28"/>
          <w:rtl/>
        </w:rPr>
      </w:pPr>
      <w:r w:rsidRPr="007C146A">
        <w:rPr>
          <w:rFonts w:ascii="Arial" w:hAnsi="Arial" w:cs="Arial" w:hint="cs"/>
          <w:color w:val="080908"/>
          <w:spacing w:val="28"/>
          <w:rtl/>
        </w:rPr>
        <w:t>חניתה</w:t>
      </w:r>
    </w:p>
    <w:p w14:paraId="656A1209" w14:textId="77777777" w:rsidR="009B68E0" w:rsidRPr="007C146A" w:rsidRDefault="009B68E0" w:rsidP="007C146A">
      <w:pPr>
        <w:tabs>
          <w:tab w:val="left" w:pos="6418"/>
        </w:tabs>
        <w:spacing w:line="360" w:lineRule="atLeast"/>
        <w:rPr>
          <w:rFonts w:ascii="Arial" w:hAnsi="Arial" w:cs="Arial"/>
          <w:color w:val="080908"/>
          <w:spacing w:val="28"/>
          <w:rtl/>
        </w:rPr>
      </w:pPr>
      <w:r w:rsidRPr="007C146A">
        <w:rPr>
          <w:rFonts w:ascii="Arial" w:hAnsi="Arial" w:cs="Arial" w:hint="cs"/>
          <w:color w:val="080908"/>
          <w:spacing w:val="28"/>
          <w:rtl/>
        </w:rPr>
        <w:t>זרעית</w:t>
      </w:r>
    </w:p>
    <w:p w14:paraId="3142CD25" w14:textId="77777777" w:rsidR="009B68E0" w:rsidRPr="007C146A" w:rsidRDefault="009B68E0" w:rsidP="007C146A">
      <w:pPr>
        <w:tabs>
          <w:tab w:val="left" w:pos="6418"/>
        </w:tabs>
        <w:spacing w:line="360" w:lineRule="atLeast"/>
        <w:rPr>
          <w:rFonts w:ascii="Arial" w:hAnsi="Arial" w:cs="Arial"/>
          <w:color w:val="080908"/>
          <w:spacing w:val="28"/>
          <w:rtl/>
        </w:rPr>
      </w:pPr>
      <w:r w:rsidRPr="007C146A">
        <w:rPr>
          <w:rFonts w:ascii="Arial" w:hAnsi="Arial" w:cs="Arial" w:hint="cs"/>
          <w:color w:val="080908"/>
          <w:spacing w:val="28"/>
          <w:rtl/>
        </w:rPr>
        <w:t>שתולה</w:t>
      </w:r>
    </w:p>
    <w:p w14:paraId="6AC4D12A" w14:textId="77777777" w:rsidR="009B68E0" w:rsidRPr="007C146A" w:rsidRDefault="009B68E0" w:rsidP="007C146A">
      <w:pPr>
        <w:tabs>
          <w:tab w:val="left" w:pos="6418"/>
        </w:tabs>
        <w:spacing w:line="360" w:lineRule="atLeast"/>
        <w:rPr>
          <w:rFonts w:ascii="Arial" w:hAnsi="Arial" w:cs="Arial"/>
          <w:color w:val="080908"/>
          <w:spacing w:val="28"/>
          <w:rtl/>
        </w:rPr>
      </w:pPr>
      <w:r w:rsidRPr="007C146A">
        <w:rPr>
          <w:rFonts w:ascii="Arial" w:hAnsi="Arial" w:cs="Arial" w:hint="cs"/>
          <w:color w:val="080908"/>
          <w:spacing w:val="28"/>
          <w:rtl/>
        </w:rPr>
        <w:t>אביבים</w:t>
      </w:r>
    </w:p>
    <w:p w14:paraId="1B993876" w14:textId="77777777" w:rsidR="009B68E0" w:rsidRPr="007C146A" w:rsidRDefault="009B68E0" w:rsidP="007C146A">
      <w:pPr>
        <w:tabs>
          <w:tab w:val="left" w:pos="6418"/>
        </w:tabs>
        <w:spacing w:line="360" w:lineRule="atLeast"/>
        <w:rPr>
          <w:rFonts w:ascii="Arial" w:hAnsi="Arial" w:cs="Arial"/>
          <w:color w:val="080908"/>
          <w:spacing w:val="28"/>
          <w:rtl/>
        </w:rPr>
      </w:pPr>
      <w:r w:rsidRPr="007C146A">
        <w:rPr>
          <w:rFonts w:ascii="Arial" w:hAnsi="Arial" w:cs="Arial" w:hint="cs"/>
          <w:color w:val="080908"/>
          <w:spacing w:val="28"/>
          <w:rtl/>
        </w:rPr>
        <w:t>מטולה</w:t>
      </w:r>
    </w:p>
    <w:p w14:paraId="6017D89D" w14:textId="77777777" w:rsidR="009B68E0" w:rsidRPr="007C146A" w:rsidRDefault="009B68E0" w:rsidP="007C146A">
      <w:pPr>
        <w:tabs>
          <w:tab w:val="left" w:pos="6418"/>
        </w:tabs>
        <w:spacing w:line="360" w:lineRule="atLeast"/>
        <w:rPr>
          <w:rFonts w:ascii="Arial" w:hAnsi="Arial" w:cs="Arial"/>
          <w:color w:val="080908"/>
          <w:spacing w:val="28"/>
          <w:rtl/>
        </w:rPr>
      </w:pPr>
      <w:r w:rsidRPr="007C146A">
        <w:rPr>
          <w:rFonts w:ascii="Arial" w:hAnsi="Arial" w:cs="Arial" w:hint="cs"/>
          <w:color w:val="080908"/>
          <w:spacing w:val="28"/>
          <w:rtl/>
        </w:rPr>
        <w:t>שלומי</w:t>
      </w:r>
    </w:p>
    <w:p w14:paraId="0DDDDF65" w14:textId="77777777" w:rsidR="009B68E0" w:rsidRPr="007C146A" w:rsidRDefault="009B68E0" w:rsidP="007C146A">
      <w:pPr>
        <w:tabs>
          <w:tab w:val="left" w:pos="6418"/>
        </w:tabs>
        <w:spacing w:line="360" w:lineRule="atLeast"/>
        <w:rPr>
          <w:rFonts w:ascii="Arial" w:hAnsi="Arial" w:cs="Arial"/>
          <w:color w:val="080908"/>
          <w:spacing w:val="28"/>
          <w:rtl/>
        </w:rPr>
      </w:pPr>
      <w:r w:rsidRPr="007C146A">
        <w:rPr>
          <w:rFonts w:ascii="Arial" w:hAnsi="Arial" w:cs="Arial" w:hint="cs"/>
          <w:color w:val="080908"/>
          <w:spacing w:val="28"/>
          <w:rtl/>
        </w:rPr>
        <w:lastRenderedPageBreak/>
        <w:t>שומרה</w:t>
      </w:r>
    </w:p>
    <w:p w14:paraId="13CFEFCC" w14:textId="77777777" w:rsidR="009B68E0" w:rsidRPr="007C146A" w:rsidRDefault="009B68E0" w:rsidP="007C146A">
      <w:pPr>
        <w:tabs>
          <w:tab w:val="left" w:pos="6418"/>
        </w:tabs>
        <w:spacing w:line="360" w:lineRule="atLeast"/>
        <w:rPr>
          <w:rFonts w:ascii="Arial" w:hAnsi="Arial" w:cs="Arial"/>
          <w:color w:val="080908"/>
          <w:spacing w:val="28"/>
          <w:rtl/>
        </w:rPr>
      </w:pPr>
      <w:r w:rsidRPr="007C146A">
        <w:rPr>
          <w:rFonts w:ascii="Arial" w:hAnsi="Arial" w:cs="Arial" w:hint="cs"/>
          <w:color w:val="080908"/>
          <w:spacing w:val="28"/>
          <w:rtl/>
        </w:rPr>
        <w:t>בצת</w:t>
      </w:r>
    </w:p>
    <w:p w14:paraId="2B2F313D" w14:textId="77777777" w:rsidR="009B68E0" w:rsidRPr="007C146A" w:rsidRDefault="009B68E0" w:rsidP="007C146A">
      <w:pPr>
        <w:tabs>
          <w:tab w:val="left" w:pos="6418"/>
        </w:tabs>
        <w:spacing w:line="360" w:lineRule="atLeast"/>
        <w:rPr>
          <w:rFonts w:ascii="Arial" w:hAnsi="Arial" w:cs="Arial"/>
          <w:color w:val="080908"/>
          <w:spacing w:val="28"/>
          <w:rtl/>
        </w:rPr>
      </w:pPr>
      <w:r w:rsidRPr="007C146A">
        <w:rPr>
          <w:rFonts w:ascii="Arial" w:hAnsi="Arial" w:cs="Arial" w:hint="cs"/>
          <w:color w:val="080908"/>
          <w:spacing w:val="28"/>
          <w:rtl/>
        </w:rPr>
        <w:t>יערה</w:t>
      </w:r>
    </w:p>
    <w:p w14:paraId="4C80B99E" w14:textId="77777777" w:rsidR="009B68E0" w:rsidRPr="007C146A" w:rsidRDefault="00E4183D" w:rsidP="007C146A">
      <w:pPr>
        <w:tabs>
          <w:tab w:val="left" w:pos="6418"/>
        </w:tabs>
        <w:spacing w:line="360" w:lineRule="atLeast"/>
        <w:rPr>
          <w:rFonts w:ascii="Arial" w:hAnsi="Arial" w:cs="Arial"/>
          <w:color w:val="080908"/>
          <w:spacing w:val="28"/>
          <w:rtl/>
        </w:rPr>
      </w:pPr>
      <w:r w:rsidRPr="007C146A">
        <w:rPr>
          <w:rFonts w:ascii="Arial" w:hAnsi="Arial" w:cs="Arial" w:hint="cs"/>
          <w:color w:val="080908"/>
          <w:spacing w:val="28"/>
          <w:rtl/>
        </w:rPr>
        <w:t>דישון</w:t>
      </w:r>
    </w:p>
    <w:p w14:paraId="015DAEAE" w14:textId="77777777" w:rsidR="00E4183D" w:rsidRPr="007C146A" w:rsidRDefault="00E4183D" w:rsidP="007C146A">
      <w:pPr>
        <w:tabs>
          <w:tab w:val="left" w:pos="6418"/>
        </w:tabs>
        <w:spacing w:line="360" w:lineRule="atLeast"/>
        <w:rPr>
          <w:rFonts w:ascii="Arial" w:hAnsi="Arial" w:cs="Arial"/>
          <w:color w:val="080908"/>
          <w:spacing w:val="28"/>
          <w:rtl/>
        </w:rPr>
      </w:pPr>
      <w:r w:rsidRPr="007C146A">
        <w:rPr>
          <w:rFonts w:ascii="Arial" w:hAnsi="Arial" w:cs="Arial" w:hint="cs"/>
          <w:color w:val="080908"/>
          <w:spacing w:val="28"/>
          <w:rtl/>
        </w:rPr>
        <w:t>אדמית</w:t>
      </w:r>
    </w:p>
    <w:p w14:paraId="0202F93E" w14:textId="77777777" w:rsidR="00E4183D" w:rsidRPr="007C146A" w:rsidRDefault="00E4183D" w:rsidP="007C146A">
      <w:pPr>
        <w:tabs>
          <w:tab w:val="left" w:pos="6418"/>
        </w:tabs>
        <w:spacing w:line="360" w:lineRule="atLeast"/>
        <w:rPr>
          <w:rFonts w:ascii="Arial" w:hAnsi="Arial" w:cs="Arial"/>
          <w:color w:val="080908"/>
          <w:spacing w:val="28"/>
          <w:rtl/>
        </w:rPr>
      </w:pPr>
      <w:r w:rsidRPr="007C146A">
        <w:rPr>
          <w:rFonts w:ascii="Arial" w:hAnsi="Arial" w:cs="Arial" w:hint="cs"/>
          <w:color w:val="080908"/>
          <w:spacing w:val="28"/>
          <w:rtl/>
        </w:rPr>
        <w:t xml:space="preserve">ערב אל </w:t>
      </w:r>
      <w:proofErr w:type="spellStart"/>
      <w:r w:rsidRPr="007C146A">
        <w:rPr>
          <w:rFonts w:ascii="Arial" w:hAnsi="Arial" w:cs="Arial" w:hint="cs"/>
          <w:color w:val="080908"/>
          <w:spacing w:val="28"/>
          <w:rtl/>
        </w:rPr>
        <w:t>עראמשה</w:t>
      </w:r>
      <w:proofErr w:type="spellEnd"/>
    </w:p>
    <w:p w14:paraId="4720838F" w14:textId="77777777" w:rsidR="00E4183D" w:rsidRPr="007C146A" w:rsidRDefault="00E4183D" w:rsidP="007C146A">
      <w:pPr>
        <w:tabs>
          <w:tab w:val="left" w:pos="6418"/>
        </w:tabs>
        <w:spacing w:line="360" w:lineRule="atLeast"/>
        <w:rPr>
          <w:rFonts w:ascii="Arial" w:hAnsi="Arial" w:cs="Arial"/>
          <w:color w:val="080908"/>
          <w:spacing w:val="28"/>
          <w:rtl/>
        </w:rPr>
      </w:pPr>
      <w:proofErr w:type="spellStart"/>
      <w:r w:rsidRPr="007C146A">
        <w:rPr>
          <w:rFonts w:ascii="Arial" w:hAnsi="Arial" w:cs="Arial" w:hint="cs"/>
          <w:color w:val="080908"/>
          <w:spacing w:val="28"/>
          <w:rtl/>
        </w:rPr>
        <w:t>רג'ר</w:t>
      </w:r>
      <w:proofErr w:type="spellEnd"/>
    </w:p>
    <w:p w14:paraId="4563E797" w14:textId="77777777" w:rsidR="00E4183D" w:rsidRPr="007C146A" w:rsidRDefault="00E4183D" w:rsidP="007C146A">
      <w:pPr>
        <w:tabs>
          <w:tab w:val="left" w:pos="6418"/>
        </w:tabs>
        <w:spacing w:line="360" w:lineRule="atLeast"/>
        <w:rPr>
          <w:rFonts w:ascii="Arial" w:hAnsi="Arial" w:cs="Arial"/>
          <w:color w:val="080908"/>
          <w:spacing w:val="28"/>
          <w:rtl/>
        </w:rPr>
      </w:pPr>
      <w:r w:rsidRPr="007C146A">
        <w:rPr>
          <w:rFonts w:ascii="Arial" w:hAnsi="Arial" w:cs="Arial" w:hint="cs"/>
          <w:color w:val="080908"/>
          <w:spacing w:val="28"/>
          <w:rtl/>
        </w:rPr>
        <w:t>דובב</w:t>
      </w:r>
    </w:p>
    <w:p w14:paraId="24B866E5" w14:textId="77777777" w:rsidR="00E4183D" w:rsidRPr="007C146A" w:rsidRDefault="00E4183D" w:rsidP="007C146A">
      <w:pPr>
        <w:tabs>
          <w:tab w:val="left" w:pos="6418"/>
        </w:tabs>
        <w:spacing w:line="360" w:lineRule="atLeast"/>
        <w:rPr>
          <w:rFonts w:ascii="Arial" w:hAnsi="Arial" w:cs="Arial"/>
          <w:color w:val="080908"/>
          <w:spacing w:val="28"/>
          <w:rtl/>
        </w:rPr>
      </w:pPr>
      <w:r w:rsidRPr="007C146A">
        <w:rPr>
          <w:rFonts w:ascii="Arial" w:hAnsi="Arial" w:cs="Arial" w:hint="cs"/>
          <w:color w:val="080908"/>
          <w:spacing w:val="28"/>
          <w:rtl/>
        </w:rPr>
        <w:t>מתת</w:t>
      </w:r>
    </w:p>
    <w:p w14:paraId="51502D44" w14:textId="77777777" w:rsidR="00E4183D" w:rsidRPr="007C146A" w:rsidRDefault="00E4183D" w:rsidP="007C146A">
      <w:pPr>
        <w:tabs>
          <w:tab w:val="left" w:pos="6418"/>
        </w:tabs>
        <w:spacing w:line="360" w:lineRule="atLeast"/>
        <w:rPr>
          <w:rFonts w:ascii="Arial" w:hAnsi="Arial" w:cs="Arial"/>
          <w:color w:val="080908"/>
          <w:spacing w:val="28"/>
          <w:rtl/>
        </w:rPr>
      </w:pPr>
      <w:r w:rsidRPr="007C146A">
        <w:rPr>
          <w:rFonts w:ascii="Arial" w:hAnsi="Arial" w:cs="Arial" w:hint="cs"/>
          <w:color w:val="080908"/>
          <w:spacing w:val="28"/>
          <w:rtl/>
        </w:rPr>
        <w:t>ברעם</w:t>
      </w:r>
    </w:p>
    <w:p w14:paraId="0BE56DE3" w14:textId="77777777" w:rsidR="00E4183D" w:rsidRPr="007C146A" w:rsidRDefault="00E4183D" w:rsidP="007C146A">
      <w:pPr>
        <w:tabs>
          <w:tab w:val="left" w:pos="6418"/>
        </w:tabs>
        <w:spacing w:line="360" w:lineRule="atLeast"/>
        <w:rPr>
          <w:rFonts w:ascii="Arial" w:hAnsi="Arial" w:cs="Arial"/>
          <w:color w:val="080908"/>
          <w:spacing w:val="28"/>
          <w:rtl/>
        </w:rPr>
      </w:pPr>
      <w:r w:rsidRPr="007C146A">
        <w:rPr>
          <w:rFonts w:ascii="Arial" w:hAnsi="Arial" w:cs="Arial" w:hint="cs"/>
          <w:color w:val="080908"/>
          <w:spacing w:val="28"/>
          <w:rtl/>
        </w:rPr>
        <w:t>יראון</w:t>
      </w:r>
    </w:p>
    <w:p w14:paraId="7BB54B51" w14:textId="77777777" w:rsidR="00E4183D" w:rsidRPr="007C146A" w:rsidRDefault="00E4183D" w:rsidP="007C146A">
      <w:pPr>
        <w:tabs>
          <w:tab w:val="left" w:pos="6418"/>
        </w:tabs>
        <w:spacing w:line="360" w:lineRule="atLeast"/>
        <w:rPr>
          <w:rFonts w:ascii="Arial" w:hAnsi="Arial" w:cs="Arial"/>
          <w:color w:val="080908"/>
          <w:spacing w:val="28"/>
          <w:rtl/>
        </w:rPr>
      </w:pPr>
      <w:r w:rsidRPr="007C146A">
        <w:rPr>
          <w:rFonts w:ascii="Arial" w:hAnsi="Arial" w:cs="Arial" w:hint="cs"/>
          <w:color w:val="080908"/>
          <w:spacing w:val="28"/>
          <w:rtl/>
        </w:rPr>
        <w:t>נטועה</w:t>
      </w:r>
    </w:p>
    <w:p w14:paraId="751768EB" w14:textId="77777777" w:rsidR="00E4183D" w:rsidRPr="007C146A" w:rsidRDefault="00E4183D" w:rsidP="007C146A">
      <w:pPr>
        <w:tabs>
          <w:tab w:val="left" w:pos="6418"/>
        </w:tabs>
        <w:spacing w:line="360" w:lineRule="atLeast"/>
        <w:rPr>
          <w:rFonts w:ascii="Arial" w:hAnsi="Arial" w:cs="Arial"/>
          <w:color w:val="080908"/>
          <w:spacing w:val="28"/>
          <w:rtl/>
        </w:rPr>
      </w:pPr>
      <w:r w:rsidRPr="007C146A">
        <w:rPr>
          <w:rFonts w:ascii="Arial" w:hAnsi="Arial" w:cs="Arial" w:hint="cs"/>
          <w:color w:val="080908"/>
          <w:spacing w:val="28"/>
          <w:rtl/>
        </w:rPr>
        <w:t>כפר גלעדי</w:t>
      </w:r>
    </w:p>
    <w:p w14:paraId="1E210160" w14:textId="77777777" w:rsidR="00477B73" w:rsidRPr="007C146A" w:rsidRDefault="00477B73" w:rsidP="007C146A">
      <w:pPr>
        <w:tabs>
          <w:tab w:val="left" w:pos="6418"/>
        </w:tabs>
        <w:spacing w:line="360" w:lineRule="atLeast"/>
        <w:rPr>
          <w:rFonts w:ascii="Arial" w:hAnsi="Arial" w:cs="Arial"/>
          <w:color w:val="080908"/>
          <w:spacing w:val="28"/>
          <w:rtl/>
        </w:rPr>
      </w:pPr>
      <w:r w:rsidRPr="007C146A">
        <w:rPr>
          <w:rFonts w:ascii="Arial" w:hAnsi="Arial" w:cs="Arial" w:hint="cs"/>
          <w:color w:val="080908"/>
          <w:spacing w:val="28"/>
          <w:rtl/>
        </w:rPr>
        <w:t>קרית שמונה</w:t>
      </w:r>
    </w:p>
    <w:p w14:paraId="733E790B" w14:textId="77777777" w:rsidR="00477B73" w:rsidRPr="007C146A" w:rsidRDefault="00477B73" w:rsidP="007C146A">
      <w:pPr>
        <w:tabs>
          <w:tab w:val="left" w:pos="6418"/>
        </w:tabs>
        <w:spacing w:line="360" w:lineRule="atLeast"/>
        <w:rPr>
          <w:rFonts w:ascii="Arial" w:hAnsi="Arial" w:cs="Arial"/>
          <w:color w:val="080908"/>
          <w:spacing w:val="28"/>
          <w:rtl/>
        </w:rPr>
      </w:pPr>
      <w:r w:rsidRPr="007C146A">
        <w:rPr>
          <w:rFonts w:ascii="Arial" w:hAnsi="Arial" w:cs="Arial" w:hint="cs"/>
          <w:color w:val="080908"/>
          <w:spacing w:val="28"/>
          <w:rtl/>
        </w:rPr>
        <w:t>אבן מנחם</w:t>
      </w:r>
    </w:p>
    <w:p w14:paraId="3EB68B8A" w14:textId="77777777" w:rsidR="00477B73" w:rsidRPr="007C146A" w:rsidRDefault="00477B73" w:rsidP="007C146A">
      <w:pPr>
        <w:tabs>
          <w:tab w:val="left" w:pos="6418"/>
        </w:tabs>
        <w:spacing w:line="360" w:lineRule="atLeast"/>
        <w:rPr>
          <w:rFonts w:ascii="Arial" w:hAnsi="Arial" w:cs="Arial"/>
          <w:color w:val="080908"/>
          <w:spacing w:val="28"/>
          <w:rtl/>
        </w:rPr>
      </w:pPr>
      <w:r w:rsidRPr="007C146A">
        <w:rPr>
          <w:rFonts w:ascii="Arial" w:hAnsi="Arial" w:cs="Arial" w:hint="cs"/>
          <w:color w:val="080908"/>
          <w:spacing w:val="28"/>
          <w:rtl/>
        </w:rPr>
        <w:t>אילון</w:t>
      </w:r>
    </w:p>
    <w:p w14:paraId="7C140060" w14:textId="77777777" w:rsidR="00477B73" w:rsidRPr="007C146A" w:rsidRDefault="00477B73" w:rsidP="007C146A">
      <w:pPr>
        <w:tabs>
          <w:tab w:val="left" w:pos="6418"/>
        </w:tabs>
        <w:spacing w:line="360" w:lineRule="atLeast"/>
        <w:rPr>
          <w:rFonts w:ascii="Arial" w:hAnsi="Arial" w:cs="Arial"/>
          <w:color w:val="080908"/>
          <w:spacing w:val="28"/>
          <w:rtl/>
        </w:rPr>
      </w:pPr>
      <w:r w:rsidRPr="007C146A">
        <w:rPr>
          <w:rFonts w:ascii="Arial" w:hAnsi="Arial" w:cs="Arial" w:hint="cs"/>
          <w:color w:val="080908"/>
          <w:spacing w:val="28"/>
          <w:rtl/>
        </w:rPr>
        <w:t>לימן</w:t>
      </w:r>
    </w:p>
    <w:p w14:paraId="265F5B83" w14:textId="77777777" w:rsidR="00477B73" w:rsidRPr="007C146A" w:rsidRDefault="00477B73" w:rsidP="007C146A">
      <w:pPr>
        <w:tabs>
          <w:tab w:val="left" w:pos="6418"/>
        </w:tabs>
        <w:spacing w:line="360" w:lineRule="atLeast"/>
        <w:rPr>
          <w:rFonts w:ascii="Arial" w:hAnsi="Arial" w:cs="Arial"/>
          <w:color w:val="080908"/>
          <w:spacing w:val="28"/>
          <w:rtl/>
        </w:rPr>
      </w:pPr>
      <w:proofErr w:type="spellStart"/>
      <w:r w:rsidRPr="007C146A">
        <w:rPr>
          <w:rFonts w:ascii="Arial" w:hAnsi="Arial" w:cs="Arial" w:hint="cs"/>
          <w:color w:val="080908"/>
          <w:spacing w:val="28"/>
          <w:rtl/>
        </w:rPr>
        <w:t>מצובה</w:t>
      </w:r>
      <w:proofErr w:type="spellEnd"/>
    </w:p>
    <w:p w14:paraId="33467526" w14:textId="77777777" w:rsidR="00477B73" w:rsidRPr="007C146A" w:rsidRDefault="00477B73" w:rsidP="007C146A">
      <w:pPr>
        <w:tabs>
          <w:tab w:val="left" w:pos="6418"/>
        </w:tabs>
        <w:spacing w:line="360" w:lineRule="atLeast"/>
        <w:rPr>
          <w:rFonts w:ascii="Arial" w:hAnsi="Arial" w:cs="Arial"/>
          <w:color w:val="080908"/>
          <w:spacing w:val="28"/>
          <w:rtl/>
        </w:rPr>
      </w:pPr>
      <w:r w:rsidRPr="007C146A">
        <w:rPr>
          <w:rFonts w:ascii="Arial" w:hAnsi="Arial" w:cs="Arial" w:hint="cs"/>
          <w:color w:val="080908"/>
          <w:spacing w:val="28"/>
          <w:rtl/>
        </w:rPr>
        <w:t>אבירים</w:t>
      </w:r>
    </w:p>
    <w:p w14:paraId="3109145D" w14:textId="77777777" w:rsidR="00477B73" w:rsidRPr="007C146A" w:rsidRDefault="00477B73" w:rsidP="007C146A">
      <w:pPr>
        <w:tabs>
          <w:tab w:val="left" w:pos="6418"/>
        </w:tabs>
        <w:spacing w:line="360" w:lineRule="atLeast"/>
        <w:rPr>
          <w:rFonts w:ascii="Arial" w:hAnsi="Arial" w:cs="Arial"/>
          <w:color w:val="080908"/>
          <w:spacing w:val="28"/>
          <w:rtl/>
        </w:rPr>
      </w:pPr>
      <w:r w:rsidRPr="007C146A">
        <w:rPr>
          <w:rFonts w:ascii="Arial" w:hAnsi="Arial" w:cs="Arial" w:hint="cs"/>
          <w:color w:val="080908"/>
          <w:spacing w:val="28"/>
          <w:rtl/>
        </w:rPr>
        <w:t>גרנות</w:t>
      </w:r>
    </w:p>
    <w:p w14:paraId="445EFA4B" w14:textId="77777777" w:rsidR="00477B73" w:rsidRPr="007C146A" w:rsidRDefault="00477B73" w:rsidP="007C146A">
      <w:pPr>
        <w:tabs>
          <w:tab w:val="left" w:pos="6418"/>
        </w:tabs>
        <w:spacing w:line="360" w:lineRule="atLeast"/>
        <w:rPr>
          <w:rFonts w:ascii="Arial" w:hAnsi="Arial" w:cs="Arial"/>
          <w:color w:val="080908"/>
          <w:spacing w:val="28"/>
          <w:rtl/>
        </w:rPr>
      </w:pPr>
      <w:r w:rsidRPr="007C146A">
        <w:rPr>
          <w:rFonts w:ascii="Arial" w:hAnsi="Arial" w:cs="Arial" w:hint="cs"/>
          <w:color w:val="080908"/>
          <w:spacing w:val="28"/>
          <w:rtl/>
        </w:rPr>
        <w:t>גורן</w:t>
      </w:r>
    </w:p>
    <w:p w14:paraId="0AB4E62B" w14:textId="77777777" w:rsidR="00477B73" w:rsidRPr="007C146A" w:rsidRDefault="00477B73" w:rsidP="007C146A">
      <w:pPr>
        <w:tabs>
          <w:tab w:val="left" w:pos="6418"/>
        </w:tabs>
        <w:spacing w:line="360" w:lineRule="atLeast"/>
        <w:rPr>
          <w:rFonts w:ascii="Arial" w:hAnsi="Arial" w:cs="Arial"/>
          <w:color w:val="080908"/>
          <w:spacing w:val="28"/>
          <w:rtl/>
        </w:rPr>
      </w:pPr>
      <w:r w:rsidRPr="007C146A">
        <w:rPr>
          <w:rFonts w:ascii="Arial" w:hAnsi="Arial" w:cs="Arial" w:hint="cs"/>
          <w:color w:val="080908"/>
          <w:spacing w:val="28"/>
          <w:rtl/>
        </w:rPr>
        <w:t>עבדון</w:t>
      </w:r>
    </w:p>
    <w:p w14:paraId="58EEA7B5" w14:textId="77777777" w:rsidR="00477B73" w:rsidRPr="007C146A" w:rsidRDefault="00477B73" w:rsidP="007C146A">
      <w:pPr>
        <w:tabs>
          <w:tab w:val="left" w:pos="6418"/>
        </w:tabs>
        <w:spacing w:line="360" w:lineRule="atLeast"/>
        <w:rPr>
          <w:rFonts w:ascii="Arial" w:hAnsi="Arial" w:cs="Arial"/>
          <w:color w:val="080908"/>
          <w:spacing w:val="28"/>
          <w:rtl/>
        </w:rPr>
      </w:pPr>
      <w:r w:rsidRPr="007C146A">
        <w:rPr>
          <w:rFonts w:ascii="Arial" w:hAnsi="Arial" w:cs="Arial" w:hint="cs"/>
          <w:color w:val="080908"/>
          <w:spacing w:val="28"/>
          <w:rtl/>
        </w:rPr>
        <w:t>שניר</w:t>
      </w:r>
    </w:p>
    <w:p w14:paraId="56A4AB69" w14:textId="77777777" w:rsidR="00477B73" w:rsidRPr="007C146A" w:rsidRDefault="00477B73" w:rsidP="007C146A">
      <w:pPr>
        <w:tabs>
          <w:tab w:val="left" w:pos="6418"/>
        </w:tabs>
        <w:spacing w:line="360" w:lineRule="atLeast"/>
        <w:rPr>
          <w:rFonts w:ascii="Arial" w:hAnsi="Arial" w:cs="Arial"/>
          <w:color w:val="080908"/>
          <w:spacing w:val="28"/>
          <w:rtl/>
        </w:rPr>
      </w:pPr>
      <w:r w:rsidRPr="007C146A">
        <w:rPr>
          <w:rFonts w:ascii="Arial" w:hAnsi="Arial" w:cs="Arial" w:hint="cs"/>
          <w:color w:val="080908"/>
          <w:spacing w:val="28"/>
          <w:rtl/>
        </w:rPr>
        <w:t>צבעון</w:t>
      </w:r>
    </w:p>
    <w:p w14:paraId="0650C120" w14:textId="77777777" w:rsidR="00477B73" w:rsidRPr="007C146A" w:rsidRDefault="00477B73" w:rsidP="007C146A">
      <w:pPr>
        <w:tabs>
          <w:tab w:val="left" w:pos="6418"/>
        </w:tabs>
        <w:spacing w:line="360" w:lineRule="atLeast"/>
        <w:rPr>
          <w:rFonts w:ascii="Arial" w:hAnsi="Arial" w:cs="Arial"/>
          <w:color w:val="080908"/>
          <w:spacing w:val="28"/>
          <w:rtl/>
        </w:rPr>
      </w:pPr>
      <w:r w:rsidRPr="007C146A">
        <w:rPr>
          <w:rFonts w:ascii="Arial" w:hAnsi="Arial" w:cs="Arial" w:hint="cs"/>
          <w:color w:val="080908"/>
          <w:spacing w:val="28"/>
          <w:rtl/>
        </w:rPr>
        <w:t>דן</w:t>
      </w:r>
    </w:p>
    <w:p w14:paraId="630DA444" w14:textId="77777777" w:rsidR="00477B73" w:rsidRPr="007C146A" w:rsidRDefault="00477B73" w:rsidP="007C146A">
      <w:pPr>
        <w:tabs>
          <w:tab w:val="left" w:pos="6418"/>
        </w:tabs>
        <w:spacing w:line="360" w:lineRule="atLeast"/>
        <w:rPr>
          <w:rFonts w:ascii="Arial" w:hAnsi="Arial" w:cs="Arial"/>
          <w:color w:val="080908"/>
          <w:spacing w:val="28"/>
          <w:rtl/>
        </w:rPr>
      </w:pPr>
      <w:proofErr w:type="spellStart"/>
      <w:r w:rsidRPr="007C146A">
        <w:rPr>
          <w:rFonts w:ascii="Arial" w:hAnsi="Arial" w:cs="Arial" w:hint="cs"/>
          <w:color w:val="080908"/>
          <w:spacing w:val="28"/>
          <w:rtl/>
        </w:rPr>
        <w:t>הגושרים</w:t>
      </w:r>
      <w:proofErr w:type="spellEnd"/>
    </w:p>
    <w:p w14:paraId="1D63B506" w14:textId="77777777" w:rsidR="00477B73" w:rsidRPr="007C146A" w:rsidRDefault="00477B73" w:rsidP="007C146A">
      <w:pPr>
        <w:tabs>
          <w:tab w:val="left" w:pos="6418"/>
        </w:tabs>
        <w:spacing w:line="360" w:lineRule="atLeast"/>
        <w:rPr>
          <w:rFonts w:ascii="Arial" w:hAnsi="Arial" w:cs="Arial"/>
          <w:color w:val="080908"/>
          <w:spacing w:val="28"/>
          <w:rtl/>
        </w:rPr>
      </w:pPr>
      <w:proofErr w:type="spellStart"/>
      <w:r w:rsidRPr="007C146A">
        <w:rPr>
          <w:rFonts w:ascii="Arial" w:hAnsi="Arial" w:cs="Arial" w:hint="cs"/>
          <w:color w:val="080908"/>
          <w:spacing w:val="28"/>
          <w:rtl/>
        </w:rPr>
        <w:t>סאסא</w:t>
      </w:r>
      <w:proofErr w:type="spellEnd"/>
    </w:p>
    <w:p w14:paraId="15246560" w14:textId="77777777" w:rsidR="00477B73" w:rsidRPr="007C146A" w:rsidRDefault="00477B73" w:rsidP="007C146A">
      <w:pPr>
        <w:tabs>
          <w:tab w:val="left" w:pos="6418"/>
        </w:tabs>
        <w:spacing w:line="360" w:lineRule="atLeast"/>
        <w:rPr>
          <w:rFonts w:ascii="Arial" w:hAnsi="Arial" w:cs="Arial"/>
          <w:color w:val="080908"/>
          <w:spacing w:val="28"/>
          <w:rtl/>
        </w:rPr>
      </w:pPr>
      <w:r w:rsidRPr="007C146A">
        <w:rPr>
          <w:rFonts w:ascii="Arial" w:hAnsi="Arial" w:cs="Arial" w:hint="cs"/>
          <w:color w:val="080908"/>
          <w:spacing w:val="28"/>
          <w:rtl/>
        </w:rPr>
        <w:t>עלמה</w:t>
      </w:r>
    </w:p>
    <w:p w14:paraId="3051BE36" w14:textId="77777777" w:rsidR="00477B73" w:rsidRPr="007C146A" w:rsidRDefault="00477B73" w:rsidP="007C146A">
      <w:pPr>
        <w:tabs>
          <w:tab w:val="left" w:pos="6418"/>
        </w:tabs>
        <w:spacing w:line="360" w:lineRule="atLeast"/>
        <w:rPr>
          <w:rFonts w:ascii="Arial" w:hAnsi="Arial" w:cs="Arial"/>
          <w:color w:val="080908"/>
          <w:spacing w:val="28"/>
          <w:rtl/>
        </w:rPr>
      </w:pPr>
      <w:r w:rsidRPr="007C146A">
        <w:rPr>
          <w:rFonts w:ascii="Arial" w:hAnsi="Arial" w:cs="Arial" w:hint="cs"/>
          <w:color w:val="080908"/>
          <w:spacing w:val="28"/>
          <w:rtl/>
        </w:rPr>
        <w:t>כרם בן זמרה</w:t>
      </w:r>
    </w:p>
    <w:p w14:paraId="4AFAE925" w14:textId="77777777" w:rsidR="00477B73" w:rsidRPr="007C146A" w:rsidRDefault="00477B73" w:rsidP="007C146A">
      <w:pPr>
        <w:tabs>
          <w:tab w:val="left" w:pos="6418"/>
        </w:tabs>
        <w:spacing w:line="360" w:lineRule="atLeast"/>
        <w:rPr>
          <w:rFonts w:ascii="Arial" w:hAnsi="Arial" w:cs="Arial"/>
          <w:color w:val="080908"/>
          <w:spacing w:val="28"/>
          <w:rtl/>
        </w:rPr>
      </w:pPr>
      <w:proofErr w:type="spellStart"/>
      <w:r w:rsidRPr="007C146A">
        <w:rPr>
          <w:rFonts w:ascii="Arial" w:hAnsi="Arial" w:cs="Arial" w:hint="cs"/>
          <w:color w:val="080908"/>
          <w:spacing w:val="28"/>
          <w:rtl/>
        </w:rPr>
        <w:t>אלקוש</w:t>
      </w:r>
      <w:proofErr w:type="spellEnd"/>
    </w:p>
    <w:p w14:paraId="16CF0DE1" w14:textId="77777777" w:rsidR="00477B73" w:rsidRPr="007C146A" w:rsidRDefault="00477B73" w:rsidP="007C146A">
      <w:pPr>
        <w:tabs>
          <w:tab w:val="left" w:pos="6418"/>
        </w:tabs>
        <w:spacing w:line="360" w:lineRule="atLeast"/>
        <w:rPr>
          <w:rFonts w:ascii="Arial" w:hAnsi="Arial" w:cs="Arial"/>
          <w:color w:val="080908"/>
          <w:spacing w:val="28"/>
          <w:rtl/>
        </w:rPr>
      </w:pPr>
      <w:r w:rsidRPr="007C146A">
        <w:rPr>
          <w:rFonts w:ascii="Arial" w:hAnsi="Arial" w:cs="Arial" w:hint="cs"/>
          <w:color w:val="080908"/>
          <w:spacing w:val="28"/>
          <w:rtl/>
        </w:rPr>
        <w:t>שאר יישוב</w:t>
      </w:r>
    </w:p>
    <w:p w14:paraId="2054379F" w14:textId="77777777" w:rsidR="00477B73" w:rsidRPr="007C146A" w:rsidRDefault="00477B73" w:rsidP="007C146A">
      <w:pPr>
        <w:tabs>
          <w:tab w:val="left" w:pos="6418"/>
        </w:tabs>
        <w:spacing w:line="360" w:lineRule="atLeast"/>
        <w:rPr>
          <w:rFonts w:ascii="Arial" w:hAnsi="Arial" w:cs="Arial"/>
          <w:color w:val="080908"/>
          <w:spacing w:val="28"/>
          <w:rtl/>
        </w:rPr>
      </w:pPr>
      <w:r w:rsidRPr="007C146A">
        <w:rPr>
          <w:rFonts w:ascii="Arial" w:hAnsi="Arial" w:cs="Arial" w:hint="cs"/>
          <w:color w:val="080908"/>
          <w:spacing w:val="28"/>
          <w:rtl/>
        </w:rPr>
        <w:t>בית הלל</w:t>
      </w:r>
    </w:p>
    <w:p w14:paraId="59E6A228" w14:textId="77777777" w:rsidR="00477B73" w:rsidRPr="007C146A" w:rsidRDefault="00477B73" w:rsidP="007C146A">
      <w:pPr>
        <w:tabs>
          <w:tab w:val="left" w:pos="6418"/>
        </w:tabs>
        <w:spacing w:line="360" w:lineRule="atLeast"/>
        <w:rPr>
          <w:rFonts w:ascii="Arial" w:hAnsi="Arial" w:cs="Arial"/>
          <w:color w:val="080908"/>
          <w:spacing w:val="28"/>
          <w:rtl/>
        </w:rPr>
      </w:pPr>
      <w:r w:rsidRPr="007C146A">
        <w:rPr>
          <w:rFonts w:ascii="Arial" w:hAnsi="Arial" w:cs="Arial" w:hint="cs"/>
          <w:color w:val="080908"/>
          <w:spacing w:val="28"/>
          <w:rtl/>
        </w:rPr>
        <w:lastRenderedPageBreak/>
        <w:t>רמות נפתלי</w:t>
      </w:r>
    </w:p>
    <w:p w14:paraId="7FE7B8BC" w14:textId="77777777" w:rsidR="00477B73" w:rsidRPr="007C146A" w:rsidRDefault="00477B73" w:rsidP="007C146A">
      <w:pPr>
        <w:tabs>
          <w:tab w:val="left" w:pos="6418"/>
        </w:tabs>
        <w:spacing w:line="360" w:lineRule="atLeast"/>
        <w:rPr>
          <w:rFonts w:ascii="Arial" w:hAnsi="Arial" w:cs="Arial"/>
          <w:color w:val="080908"/>
          <w:spacing w:val="28"/>
          <w:rtl/>
        </w:rPr>
      </w:pPr>
      <w:proofErr w:type="spellStart"/>
      <w:r w:rsidRPr="007C146A">
        <w:rPr>
          <w:rFonts w:ascii="Arial" w:hAnsi="Arial" w:cs="Arial" w:hint="cs"/>
          <w:color w:val="080908"/>
          <w:spacing w:val="28"/>
          <w:rtl/>
        </w:rPr>
        <w:t>פסוטה</w:t>
      </w:r>
      <w:proofErr w:type="spellEnd"/>
    </w:p>
    <w:p w14:paraId="77A70D30" w14:textId="77777777" w:rsidR="00477B73" w:rsidRPr="007C146A" w:rsidRDefault="00477B73" w:rsidP="007C146A">
      <w:pPr>
        <w:tabs>
          <w:tab w:val="left" w:pos="6418"/>
        </w:tabs>
        <w:spacing w:line="360" w:lineRule="atLeast"/>
        <w:rPr>
          <w:rFonts w:ascii="Arial" w:hAnsi="Arial" w:cs="Arial"/>
          <w:color w:val="080908"/>
          <w:spacing w:val="28"/>
          <w:rtl/>
        </w:rPr>
      </w:pPr>
      <w:proofErr w:type="spellStart"/>
      <w:r w:rsidRPr="007C146A">
        <w:rPr>
          <w:rFonts w:ascii="Arial" w:hAnsi="Arial" w:cs="Arial" w:hint="cs"/>
          <w:color w:val="080908"/>
          <w:spacing w:val="28"/>
          <w:rtl/>
        </w:rPr>
        <w:t>חורפיש</w:t>
      </w:r>
      <w:proofErr w:type="spellEnd"/>
    </w:p>
    <w:p w14:paraId="5EB1E53E" w14:textId="77777777" w:rsidR="00477B73" w:rsidRPr="007C146A" w:rsidRDefault="00477B73" w:rsidP="007C146A">
      <w:pPr>
        <w:tabs>
          <w:tab w:val="left" w:pos="6418"/>
        </w:tabs>
        <w:spacing w:line="360" w:lineRule="atLeast"/>
        <w:rPr>
          <w:rFonts w:ascii="Arial" w:hAnsi="Arial" w:cs="Arial"/>
          <w:color w:val="080908"/>
          <w:spacing w:val="28"/>
          <w:rtl/>
        </w:rPr>
      </w:pPr>
      <w:proofErr w:type="spellStart"/>
      <w:r w:rsidRPr="007C146A">
        <w:rPr>
          <w:rFonts w:ascii="Arial" w:hAnsi="Arial" w:cs="Arial" w:hint="cs"/>
          <w:color w:val="080908"/>
          <w:spacing w:val="28"/>
          <w:rtl/>
        </w:rPr>
        <w:t>ריחאניה</w:t>
      </w:r>
      <w:proofErr w:type="spellEnd"/>
    </w:p>
    <w:p w14:paraId="69B470A2" w14:textId="77777777" w:rsidR="004E6823" w:rsidRPr="007C146A" w:rsidRDefault="004E6823" w:rsidP="007C146A">
      <w:pPr>
        <w:tabs>
          <w:tab w:val="left" w:pos="6418"/>
        </w:tabs>
        <w:spacing w:line="360" w:lineRule="atLeast"/>
        <w:rPr>
          <w:rFonts w:ascii="Arial" w:hAnsi="Arial" w:cs="Arial"/>
          <w:color w:val="080908"/>
          <w:spacing w:val="28"/>
          <w:rtl/>
        </w:rPr>
      </w:pPr>
      <w:r w:rsidRPr="007C146A">
        <w:rPr>
          <w:rFonts w:ascii="Arial" w:hAnsi="Arial" w:cs="Arial" w:hint="cs"/>
          <w:color w:val="080908"/>
          <w:spacing w:val="28"/>
          <w:rtl/>
        </w:rPr>
        <w:t>שדרות</w:t>
      </w:r>
    </w:p>
    <w:p w14:paraId="4A51F362" w14:textId="77777777" w:rsidR="006A0582" w:rsidRPr="007C146A" w:rsidRDefault="006A0582" w:rsidP="007C146A">
      <w:pPr>
        <w:tabs>
          <w:tab w:val="left" w:pos="6418"/>
        </w:tabs>
        <w:spacing w:line="360" w:lineRule="atLeast"/>
        <w:rPr>
          <w:rFonts w:ascii="Arial" w:hAnsi="Arial" w:cs="Arial"/>
          <w:color w:val="080908"/>
          <w:spacing w:val="28"/>
          <w:rtl/>
        </w:rPr>
      </w:pPr>
      <w:r w:rsidRPr="007C146A">
        <w:rPr>
          <w:rFonts w:ascii="Arial" w:hAnsi="Arial" w:cs="Arial" w:hint="cs"/>
          <w:color w:val="080908"/>
          <w:spacing w:val="28"/>
          <w:rtl/>
        </w:rPr>
        <w:t>ברור חיל</w:t>
      </w:r>
    </w:p>
    <w:p w14:paraId="44F2CC18" w14:textId="77777777" w:rsidR="006A0582" w:rsidRPr="007C146A" w:rsidRDefault="006A0582" w:rsidP="007C146A">
      <w:pPr>
        <w:tabs>
          <w:tab w:val="left" w:pos="6418"/>
        </w:tabs>
        <w:spacing w:line="360" w:lineRule="atLeast"/>
        <w:rPr>
          <w:rFonts w:ascii="Arial" w:hAnsi="Arial" w:cs="Arial"/>
          <w:color w:val="080908"/>
          <w:spacing w:val="28"/>
          <w:rtl/>
        </w:rPr>
      </w:pPr>
      <w:r w:rsidRPr="007C146A">
        <w:rPr>
          <w:rFonts w:ascii="Arial" w:hAnsi="Arial" w:cs="Arial" w:hint="cs"/>
          <w:color w:val="080908"/>
          <w:spacing w:val="28"/>
          <w:rtl/>
        </w:rPr>
        <w:t>דורות</w:t>
      </w:r>
    </w:p>
    <w:p w14:paraId="318C983A" w14:textId="77777777" w:rsidR="006A0582" w:rsidRPr="007C146A" w:rsidRDefault="006A0582" w:rsidP="007C146A">
      <w:pPr>
        <w:tabs>
          <w:tab w:val="left" w:pos="6418"/>
        </w:tabs>
        <w:spacing w:line="360" w:lineRule="atLeast"/>
        <w:rPr>
          <w:rFonts w:ascii="Arial" w:hAnsi="Arial" w:cs="Arial"/>
          <w:color w:val="080908"/>
          <w:spacing w:val="28"/>
          <w:rtl/>
        </w:rPr>
      </w:pPr>
      <w:proofErr w:type="spellStart"/>
      <w:r w:rsidRPr="007C146A">
        <w:rPr>
          <w:rFonts w:ascii="Arial" w:hAnsi="Arial" w:cs="Arial" w:hint="cs"/>
          <w:color w:val="080908"/>
          <w:spacing w:val="28"/>
          <w:rtl/>
        </w:rPr>
        <w:t>יכיני</w:t>
      </w:r>
      <w:proofErr w:type="spellEnd"/>
    </w:p>
    <w:p w14:paraId="79B8A4EF" w14:textId="77777777" w:rsidR="006A0582" w:rsidRPr="007C146A" w:rsidRDefault="006A0582" w:rsidP="007C146A">
      <w:pPr>
        <w:tabs>
          <w:tab w:val="left" w:pos="6418"/>
        </w:tabs>
        <w:spacing w:line="360" w:lineRule="atLeast"/>
        <w:rPr>
          <w:rFonts w:ascii="Arial" w:hAnsi="Arial" w:cs="Arial"/>
          <w:color w:val="080908"/>
          <w:spacing w:val="28"/>
          <w:rtl/>
        </w:rPr>
      </w:pPr>
      <w:proofErr w:type="spellStart"/>
      <w:r w:rsidRPr="007C146A">
        <w:rPr>
          <w:rFonts w:ascii="Arial" w:hAnsi="Arial" w:cs="Arial" w:hint="cs"/>
          <w:color w:val="080908"/>
          <w:spacing w:val="28"/>
          <w:rtl/>
        </w:rPr>
        <w:t>איבים</w:t>
      </w:r>
      <w:proofErr w:type="spellEnd"/>
    </w:p>
    <w:p w14:paraId="3B9C6A0C" w14:textId="77777777" w:rsidR="006A0582" w:rsidRPr="007C146A" w:rsidRDefault="006A0582" w:rsidP="007C146A">
      <w:pPr>
        <w:tabs>
          <w:tab w:val="left" w:pos="6418"/>
        </w:tabs>
        <w:spacing w:line="360" w:lineRule="atLeast"/>
        <w:rPr>
          <w:rFonts w:ascii="Arial" w:hAnsi="Arial" w:cs="Arial"/>
          <w:color w:val="080908"/>
          <w:spacing w:val="28"/>
          <w:rtl/>
        </w:rPr>
      </w:pPr>
      <w:proofErr w:type="spellStart"/>
      <w:r w:rsidRPr="007C146A">
        <w:rPr>
          <w:rFonts w:ascii="Arial" w:hAnsi="Arial" w:cs="Arial" w:hint="cs"/>
          <w:color w:val="080908"/>
          <w:spacing w:val="28"/>
          <w:rtl/>
        </w:rPr>
        <w:t>גברעם</w:t>
      </w:r>
      <w:proofErr w:type="spellEnd"/>
    </w:p>
    <w:p w14:paraId="7A9D26B2" w14:textId="77777777" w:rsidR="006A0582" w:rsidRPr="007C146A" w:rsidRDefault="006A0582" w:rsidP="007C146A">
      <w:pPr>
        <w:tabs>
          <w:tab w:val="left" w:pos="6418"/>
        </w:tabs>
        <w:spacing w:line="360" w:lineRule="atLeast"/>
        <w:rPr>
          <w:rFonts w:ascii="Arial" w:hAnsi="Arial" w:cs="Arial"/>
          <w:color w:val="080908"/>
          <w:spacing w:val="28"/>
          <w:rtl/>
        </w:rPr>
      </w:pPr>
      <w:r w:rsidRPr="007C146A">
        <w:rPr>
          <w:rFonts w:ascii="Arial" w:hAnsi="Arial" w:cs="Arial" w:hint="cs"/>
          <w:color w:val="080908"/>
          <w:spacing w:val="28"/>
          <w:rtl/>
        </w:rPr>
        <w:t>מבקיעים</w:t>
      </w:r>
    </w:p>
    <w:p w14:paraId="79E280C8" w14:textId="77777777" w:rsidR="003065BC" w:rsidRPr="007C146A" w:rsidRDefault="003065BC" w:rsidP="007C146A">
      <w:pPr>
        <w:tabs>
          <w:tab w:val="left" w:pos="6418"/>
        </w:tabs>
        <w:spacing w:line="360" w:lineRule="atLeast"/>
        <w:rPr>
          <w:rFonts w:ascii="Arial" w:hAnsi="Arial" w:cs="Arial"/>
          <w:color w:val="080908"/>
          <w:spacing w:val="28"/>
          <w:rtl/>
        </w:rPr>
      </w:pPr>
      <w:r w:rsidRPr="007C146A">
        <w:rPr>
          <w:rFonts w:ascii="Arial" w:hAnsi="Arial" w:cs="Arial" w:hint="cs"/>
          <w:color w:val="080908"/>
          <w:spacing w:val="28"/>
          <w:rtl/>
        </w:rPr>
        <w:t xml:space="preserve">יתד </w:t>
      </w:r>
    </w:p>
    <w:p w14:paraId="01737E42" w14:textId="77777777" w:rsidR="003065BC" w:rsidRPr="007C146A" w:rsidRDefault="003065BC" w:rsidP="007C146A">
      <w:pPr>
        <w:tabs>
          <w:tab w:val="left" w:pos="6418"/>
        </w:tabs>
        <w:spacing w:line="360" w:lineRule="atLeast"/>
        <w:rPr>
          <w:rFonts w:ascii="Arial" w:hAnsi="Arial" w:cs="Arial"/>
          <w:color w:val="080908"/>
          <w:spacing w:val="28"/>
          <w:rtl/>
        </w:rPr>
      </w:pPr>
      <w:r w:rsidRPr="007C146A">
        <w:rPr>
          <w:rFonts w:ascii="Arial" w:hAnsi="Arial" w:cs="Arial" w:hint="cs"/>
          <w:color w:val="080908"/>
          <w:spacing w:val="28"/>
          <w:rtl/>
        </w:rPr>
        <w:t>שלומית</w:t>
      </w:r>
    </w:p>
    <w:p w14:paraId="46BF585B" w14:textId="77777777" w:rsidR="003065BC" w:rsidRPr="007C146A" w:rsidRDefault="003065BC" w:rsidP="007C146A">
      <w:pPr>
        <w:tabs>
          <w:tab w:val="left" w:pos="6418"/>
        </w:tabs>
        <w:spacing w:line="360" w:lineRule="atLeast"/>
        <w:rPr>
          <w:rFonts w:ascii="Arial" w:hAnsi="Arial" w:cs="Arial"/>
          <w:color w:val="080908"/>
          <w:spacing w:val="28"/>
          <w:rtl/>
        </w:rPr>
      </w:pPr>
      <w:r w:rsidRPr="007C146A">
        <w:rPr>
          <w:rFonts w:ascii="Arial" w:hAnsi="Arial" w:cs="Arial" w:hint="cs"/>
          <w:color w:val="080908"/>
          <w:spacing w:val="28"/>
          <w:rtl/>
        </w:rPr>
        <w:t>נווה</w:t>
      </w:r>
    </w:p>
    <w:p w14:paraId="35AD859C" w14:textId="77777777" w:rsidR="003065BC" w:rsidRPr="007C146A" w:rsidRDefault="003065BC" w:rsidP="007C146A">
      <w:pPr>
        <w:tabs>
          <w:tab w:val="left" w:pos="6418"/>
        </w:tabs>
        <w:spacing w:line="360" w:lineRule="atLeast"/>
        <w:rPr>
          <w:rFonts w:ascii="Arial" w:hAnsi="Arial" w:cs="Arial"/>
          <w:color w:val="080908"/>
          <w:spacing w:val="28"/>
          <w:rtl/>
        </w:rPr>
      </w:pPr>
      <w:r w:rsidRPr="007C146A">
        <w:rPr>
          <w:rFonts w:ascii="Arial" w:hAnsi="Arial" w:cs="Arial" w:hint="cs"/>
          <w:color w:val="080908"/>
          <w:spacing w:val="28"/>
          <w:rtl/>
        </w:rPr>
        <w:t>שדי אברהם</w:t>
      </w:r>
    </w:p>
    <w:p w14:paraId="5CEB7BD9" w14:textId="77777777" w:rsidR="003065BC" w:rsidRPr="007C146A" w:rsidRDefault="003065BC" w:rsidP="007C146A">
      <w:pPr>
        <w:tabs>
          <w:tab w:val="left" w:pos="6418"/>
        </w:tabs>
        <w:spacing w:line="360" w:lineRule="atLeast"/>
        <w:rPr>
          <w:rFonts w:ascii="Arial" w:hAnsi="Arial" w:cs="Arial"/>
          <w:color w:val="080908"/>
          <w:spacing w:val="28"/>
          <w:rtl/>
        </w:rPr>
      </w:pPr>
      <w:r w:rsidRPr="007C146A">
        <w:rPr>
          <w:rFonts w:ascii="Arial" w:hAnsi="Arial" w:cs="Arial" w:hint="cs"/>
          <w:color w:val="080908"/>
          <w:spacing w:val="28"/>
          <w:rtl/>
        </w:rPr>
        <w:t>מבטחים</w:t>
      </w:r>
    </w:p>
    <w:p w14:paraId="50FB2D4A" w14:textId="77777777" w:rsidR="003065BC" w:rsidRPr="007C146A" w:rsidRDefault="003065BC" w:rsidP="007C146A">
      <w:pPr>
        <w:tabs>
          <w:tab w:val="left" w:pos="6418"/>
        </w:tabs>
        <w:spacing w:line="360" w:lineRule="atLeast"/>
        <w:rPr>
          <w:rFonts w:ascii="Arial" w:hAnsi="Arial" w:cs="Arial"/>
          <w:color w:val="080908"/>
          <w:spacing w:val="28"/>
          <w:rtl/>
        </w:rPr>
      </w:pPr>
      <w:r w:rsidRPr="007C146A">
        <w:rPr>
          <w:rFonts w:ascii="Arial" w:hAnsi="Arial" w:cs="Arial" w:hint="cs"/>
          <w:color w:val="080908"/>
          <w:spacing w:val="28"/>
          <w:rtl/>
        </w:rPr>
        <w:t>ישע</w:t>
      </w:r>
    </w:p>
    <w:p w14:paraId="4F055A95" w14:textId="77777777" w:rsidR="003065BC" w:rsidRPr="007C146A" w:rsidRDefault="003065BC" w:rsidP="007C146A">
      <w:pPr>
        <w:tabs>
          <w:tab w:val="left" w:pos="6418"/>
        </w:tabs>
        <w:spacing w:line="360" w:lineRule="atLeast"/>
        <w:rPr>
          <w:rFonts w:ascii="Arial" w:hAnsi="Arial" w:cs="Arial"/>
          <w:color w:val="080908"/>
          <w:spacing w:val="28"/>
          <w:rtl/>
        </w:rPr>
      </w:pPr>
      <w:r w:rsidRPr="007C146A">
        <w:rPr>
          <w:rFonts w:ascii="Arial" w:hAnsi="Arial" w:cs="Arial" w:hint="cs"/>
          <w:color w:val="080908"/>
          <w:spacing w:val="28"/>
          <w:rtl/>
        </w:rPr>
        <w:t>עמי עוז</w:t>
      </w:r>
    </w:p>
    <w:p w14:paraId="1B70D2C8" w14:textId="77777777" w:rsidR="003065BC" w:rsidRPr="007C146A" w:rsidRDefault="003065BC" w:rsidP="007C146A">
      <w:pPr>
        <w:tabs>
          <w:tab w:val="left" w:pos="6418"/>
        </w:tabs>
        <w:spacing w:line="360" w:lineRule="atLeast"/>
        <w:rPr>
          <w:rFonts w:ascii="Arial" w:hAnsi="Arial" w:cs="Arial"/>
          <w:color w:val="080908"/>
          <w:spacing w:val="28"/>
          <w:rtl/>
        </w:rPr>
      </w:pPr>
      <w:r w:rsidRPr="007C146A">
        <w:rPr>
          <w:rFonts w:ascii="Arial" w:hAnsi="Arial" w:cs="Arial" w:hint="cs"/>
          <w:color w:val="080908"/>
          <w:spacing w:val="28"/>
          <w:rtl/>
        </w:rPr>
        <w:t>פרי גן</w:t>
      </w:r>
    </w:p>
    <w:p w14:paraId="52531587" w14:textId="77777777" w:rsidR="003065BC" w:rsidRPr="007C146A" w:rsidRDefault="003065BC" w:rsidP="007C146A">
      <w:pPr>
        <w:tabs>
          <w:tab w:val="left" w:pos="6418"/>
        </w:tabs>
        <w:spacing w:line="360" w:lineRule="atLeast"/>
        <w:rPr>
          <w:rFonts w:ascii="Arial" w:hAnsi="Arial" w:cs="Arial"/>
          <w:color w:val="080908"/>
          <w:spacing w:val="28"/>
          <w:rtl/>
        </w:rPr>
      </w:pPr>
      <w:r w:rsidRPr="007C146A">
        <w:rPr>
          <w:rFonts w:ascii="Arial" w:hAnsi="Arial" w:cs="Arial" w:hint="cs"/>
          <w:color w:val="080908"/>
          <w:spacing w:val="28"/>
          <w:rtl/>
        </w:rPr>
        <w:t>תלמי יוסף</w:t>
      </w:r>
    </w:p>
    <w:p w14:paraId="586DB1D6" w14:textId="77777777" w:rsidR="003065BC" w:rsidRPr="007C146A" w:rsidRDefault="003065BC" w:rsidP="007C146A">
      <w:pPr>
        <w:tabs>
          <w:tab w:val="left" w:pos="6418"/>
        </w:tabs>
        <w:spacing w:line="360" w:lineRule="atLeast"/>
        <w:rPr>
          <w:rFonts w:ascii="Arial" w:hAnsi="Arial" w:cs="Arial"/>
          <w:color w:val="080908"/>
          <w:spacing w:val="28"/>
          <w:rtl/>
        </w:rPr>
      </w:pPr>
      <w:r w:rsidRPr="007C146A">
        <w:rPr>
          <w:rFonts w:ascii="Arial" w:hAnsi="Arial" w:cs="Arial" w:hint="cs"/>
          <w:color w:val="080908"/>
          <w:spacing w:val="28"/>
          <w:rtl/>
        </w:rPr>
        <w:t>עין הבשור</w:t>
      </w:r>
    </w:p>
    <w:p w14:paraId="034C37C3" w14:textId="77777777" w:rsidR="003065BC" w:rsidRPr="007C146A" w:rsidRDefault="003065BC" w:rsidP="007C146A">
      <w:pPr>
        <w:tabs>
          <w:tab w:val="left" w:pos="6418"/>
        </w:tabs>
        <w:spacing w:line="360" w:lineRule="atLeast"/>
        <w:rPr>
          <w:rFonts w:ascii="Arial" w:hAnsi="Arial" w:cs="Arial"/>
          <w:color w:val="080908"/>
          <w:spacing w:val="28"/>
          <w:rtl/>
        </w:rPr>
      </w:pPr>
      <w:r w:rsidRPr="007C146A">
        <w:rPr>
          <w:rFonts w:ascii="Arial" w:hAnsi="Arial" w:cs="Arial" w:hint="cs"/>
          <w:color w:val="080908"/>
          <w:spacing w:val="28"/>
          <w:rtl/>
        </w:rPr>
        <w:t>יבול</w:t>
      </w:r>
    </w:p>
    <w:p w14:paraId="1E03DF3A" w14:textId="77777777" w:rsidR="003065BC" w:rsidRPr="007C146A" w:rsidRDefault="003065BC" w:rsidP="007C146A">
      <w:pPr>
        <w:tabs>
          <w:tab w:val="left" w:pos="6418"/>
        </w:tabs>
        <w:spacing w:line="360" w:lineRule="atLeast"/>
        <w:rPr>
          <w:rFonts w:ascii="Arial" w:hAnsi="Arial" w:cs="Arial"/>
          <w:color w:val="080908"/>
          <w:spacing w:val="28"/>
          <w:rtl/>
        </w:rPr>
      </w:pPr>
      <w:r w:rsidRPr="007C146A">
        <w:rPr>
          <w:rFonts w:ascii="Arial" w:hAnsi="Arial" w:cs="Arial" w:hint="cs"/>
          <w:color w:val="080908"/>
          <w:spacing w:val="28"/>
          <w:rtl/>
        </w:rPr>
        <w:t>אבשלום</w:t>
      </w:r>
    </w:p>
    <w:p w14:paraId="15976E12" w14:textId="77777777" w:rsidR="003065BC" w:rsidRPr="007C146A" w:rsidRDefault="003065BC" w:rsidP="007C146A">
      <w:pPr>
        <w:tabs>
          <w:tab w:val="left" w:pos="6418"/>
        </w:tabs>
        <w:spacing w:line="360" w:lineRule="atLeast"/>
        <w:rPr>
          <w:rFonts w:ascii="Arial" w:hAnsi="Arial" w:cs="Arial"/>
          <w:color w:val="080908"/>
          <w:spacing w:val="28"/>
          <w:rtl/>
        </w:rPr>
      </w:pPr>
      <w:r w:rsidRPr="007C146A">
        <w:rPr>
          <w:rFonts w:ascii="Arial" w:hAnsi="Arial" w:cs="Arial" w:hint="cs"/>
          <w:color w:val="080908"/>
          <w:spacing w:val="28"/>
          <w:rtl/>
        </w:rPr>
        <w:t>דקל</w:t>
      </w:r>
    </w:p>
    <w:p w14:paraId="6D666348" w14:textId="77777777" w:rsidR="003065BC" w:rsidRPr="007C146A" w:rsidRDefault="003065BC" w:rsidP="007C146A">
      <w:pPr>
        <w:tabs>
          <w:tab w:val="left" w:pos="6418"/>
        </w:tabs>
        <w:spacing w:line="360" w:lineRule="atLeast"/>
        <w:rPr>
          <w:rFonts w:ascii="Arial" w:hAnsi="Arial" w:cs="Arial"/>
          <w:color w:val="080908"/>
          <w:spacing w:val="28"/>
          <w:rtl/>
        </w:rPr>
      </w:pPr>
      <w:proofErr w:type="spellStart"/>
      <w:r w:rsidRPr="007C146A">
        <w:rPr>
          <w:rFonts w:ascii="Arial" w:hAnsi="Arial" w:cs="Arial" w:hint="cs"/>
          <w:color w:val="080908"/>
          <w:spacing w:val="28"/>
          <w:rtl/>
        </w:rPr>
        <w:t>צוחר</w:t>
      </w:r>
      <w:proofErr w:type="spellEnd"/>
    </w:p>
    <w:p w14:paraId="0BFBAA95" w14:textId="77777777" w:rsidR="003065BC" w:rsidRPr="007C146A" w:rsidRDefault="003065BC" w:rsidP="007C146A">
      <w:pPr>
        <w:tabs>
          <w:tab w:val="left" w:pos="6418"/>
        </w:tabs>
        <w:spacing w:line="360" w:lineRule="atLeast"/>
        <w:rPr>
          <w:rFonts w:ascii="Arial" w:hAnsi="Arial" w:cs="Arial"/>
          <w:color w:val="080908"/>
          <w:spacing w:val="28"/>
          <w:rtl/>
        </w:rPr>
      </w:pPr>
      <w:r w:rsidRPr="007C146A">
        <w:rPr>
          <w:rFonts w:ascii="Arial" w:hAnsi="Arial" w:cs="Arial" w:hint="cs"/>
          <w:color w:val="080908"/>
          <w:spacing w:val="28"/>
          <w:rtl/>
        </w:rPr>
        <w:t>אוהד</w:t>
      </w:r>
    </w:p>
    <w:p w14:paraId="50CBDF7C" w14:textId="77777777" w:rsidR="006A0582" w:rsidRPr="007C146A" w:rsidRDefault="00015F74" w:rsidP="007C146A">
      <w:pPr>
        <w:tabs>
          <w:tab w:val="left" w:pos="6418"/>
        </w:tabs>
        <w:spacing w:line="360" w:lineRule="atLeast"/>
        <w:rPr>
          <w:rFonts w:ascii="Arial" w:hAnsi="Arial" w:cs="Arial"/>
          <w:color w:val="080908"/>
          <w:spacing w:val="28"/>
          <w:rtl/>
        </w:rPr>
      </w:pPr>
      <w:r w:rsidRPr="007C146A">
        <w:rPr>
          <w:rFonts w:ascii="Arial" w:hAnsi="Arial" w:cs="Arial" w:hint="cs"/>
          <w:color w:val="080908"/>
          <w:spacing w:val="28"/>
          <w:rtl/>
        </w:rPr>
        <w:t>תלמי אליהו</w:t>
      </w:r>
    </w:p>
    <w:p w14:paraId="38496B38" w14:textId="77777777" w:rsidR="00015F74" w:rsidRPr="007C146A" w:rsidRDefault="00015F74" w:rsidP="007C146A">
      <w:pPr>
        <w:tabs>
          <w:tab w:val="left" w:pos="6418"/>
        </w:tabs>
        <w:spacing w:line="360" w:lineRule="atLeast"/>
        <w:rPr>
          <w:rFonts w:ascii="Arial" w:hAnsi="Arial" w:cs="Arial"/>
          <w:color w:val="080908"/>
          <w:spacing w:val="28"/>
          <w:rtl/>
        </w:rPr>
      </w:pPr>
      <w:r w:rsidRPr="007C146A">
        <w:rPr>
          <w:rFonts w:ascii="Arial" w:hAnsi="Arial" w:cs="Arial" w:hint="cs"/>
          <w:color w:val="080908"/>
          <w:spacing w:val="28"/>
          <w:rtl/>
        </w:rPr>
        <w:t>שדה ניצן</w:t>
      </w:r>
    </w:p>
    <w:p w14:paraId="73A30EA5" w14:textId="77777777" w:rsidR="00015F74" w:rsidRPr="007C146A" w:rsidRDefault="00015F74" w:rsidP="007C146A">
      <w:pPr>
        <w:tabs>
          <w:tab w:val="left" w:pos="6418"/>
        </w:tabs>
        <w:spacing w:line="360" w:lineRule="atLeast"/>
        <w:rPr>
          <w:rFonts w:ascii="Arial" w:hAnsi="Arial" w:cs="Arial"/>
          <w:color w:val="080908"/>
          <w:spacing w:val="28"/>
          <w:rtl/>
        </w:rPr>
      </w:pPr>
      <w:r w:rsidRPr="007C146A">
        <w:rPr>
          <w:rFonts w:ascii="Arial" w:hAnsi="Arial" w:cs="Arial" w:hint="cs"/>
          <w:color w:val="080908"/>
          <w:spacing w:val="28"/>
          <w:rtl/>
        </w:rPr>
        <w:t>בני נצרים</w:t>
      </w:r>
    </w:p>
    <w:p w14:paraId="5175BED6" w14:textId="77777777" w:rsidR="00015F74" w:rsidRPr="007C146A" w:rsidRDefault="00015F74" w:rsidP="007C146A">
      <w:pPr>
        <w:tabs>
          <w:tab w:val="left" w:pos="6418"/>
        </w:tabs>
        <w:spacing w:line="360" w:lineRule="atLeast"/>
        <w:rPr>
          <w:rFonts w:ascii="Arial" w:hAnsi="Arial" w:cs="Arial"/>
          <w:color w:val="080908"/>
          <w:spacing w:val="28"/>
          <w:rtl/>
        </w:rPr>
      </w:pPr>
      <w:proofErr w:type="spellStart"/>
      <w:r w:rsidRPr="007C146A">
        <w:rPr>
          <w:rFonts w:ascii="Arial" w:hAnsi="Arial" w:cs="Arial" w:hint="cs"/>
          <w:color w:val="080908"/>
          <w:spacing w:val="28"/>
          <w:rtl/>
        </w:rPr>
        <w:t>שוקדה</w:t>
      </w:r>
      <w:proofErr w:type="spellEnd"/>
    </w:p>
    <w:p w14:paraId="2D26EAFD" w14:textId="77777777" w:rsidR="00015F74" w:rsidRPr="007C146A" w:rsidRDefault="00015F74" w:rsidP="007C146A">
      <w:pPr>
        <w:tabs>
          <w:tab w:val="left" w:pos="6418"/>
        </w:tabs>
        <w:spacing w:line="360" w:lineRule="atLeast"/>
        <w:rPr>
          <w:rFonts w:ascii="Arial" w:hAnsi="Arial" w:cs="Arial"/>
          <w:color w:val="080908"/>
          <w:spacing w:val="28"/>
          <w:rtl/>
        </w:rPr>
      </w:pPr>
      <w:r w:rsidRPr="007C146A">
        <w:rPr>
          <w:rFonts w:ascii="Arial" w:hAnsi="Arial" w:cs="Arial" w:hint="cs"/>
          <w:color w:val="080908"/>
          <w:spacing w:val="28"/>
          <w:rtl/>
        </w:rPr>
        <w:t>שובה</w:t>
      </w:r>
    </w:p>
    <w:p w14:paraId="4911BE2E" w14:textId="77777777" w:rsidR="00015F74" w:rsidRPr="007C146A" w:rsidRDefault="00015F74" w:rsidP="007C146A">
      <w:pPr>
        <w:tabs>
          <w:tab w:val="left" w:pos="6418"/>
        </w:tabs>
        <w:spacing w:line="360" w:lineRule="atLeast"/>
        <w:rPr>
          <w:rFonts w:ascii="Arial" w:hAnsi="Arial" w:cs="Arial"/>
          <w:color w:val="080908"/>
          <w:spacing w:val="28"/>
          <w:rtl/>
        </w:rPr>
      </w:pPr>
      <w:r w:rsidRPr="007C146A">
        <w:rPr>
          <w:rFonts w:ascii="Arial" w:hAnsi="Arial" w:cs="Arial" w:hint="cs"/>
          <w:color w:val="080908"/>
          <w:spacing w:val="28"/>
          <w:rtl/>
        </w:rPr>
        <w:t>כפר מימון</w:t>
      </w:r>
    </w:p>
    <w:p w14:paraId="48B9D57C" w14:textId="77777777" w:rsidR="00015F74" w:rsidRPr="007C146A" w:rsidRDefault="00015F74" w:rsidP="007C146A">
      <w:pPr>
        <w:tabs>
          <w:tab w:val="left" w:pos="6418"/>
        </w:tabs>
        <w:spacing w:line="360" w:lineRule="atLeast"/>
        <w:rPr>
          <w:rFonts w:ascii="Arial" w:hAnsi="Arial" w:cs="Arial"/>
          <w:color w:val="080908"/>
          <w:spacing w:val="28"/>
          <w:rtl/>
        </w:rPr>
      </w:pPr>
      <w:proofErr w:type="spellStart"/>
      <w:r w:rsidRPr="007C146A">
        <w:rPr>
          <w:rFonts w:ascii="Arial" w:hAnsi="Arial" w:cs="Arial" w:hint="cs"/>
          <w:color w:val="080908"/>
          <w:spacing w:val="28"/>
          <w:rtl/>
        </w:rPr>
        <w:lastRenderedPageBreak/>
        <w:t>תושיה</w:t>
      </w:r>
      <w:proofErr w:type="spellEnd"/>
    </w:p>
    <w:p w14:paraId="1C3FC9AB" w14:textId="77777777" w:rsidR="00015F74" w:rsidRPr="007C146A" w:rsidRDefault="00015F74" w:rsidP="007C146A">
      <w:pPr>
        <w:tabs>
          <w:tab w:val="left" w:pos="6418"/>
        </w:tabs>
        <w:spacing w:line="360" w:lineRule="atLeast"/>
        <w:rPr>
          <w:rFonts w:ascii="Arial" w:hAnsi="Arial" w:cs="Arial"/>
          <w:color w:val="080908"/>
          <w:spacing w:val="28"/>
          <w:rtl/>
        </w:rPr>
      </w:pPr>
      <w:r w:rsidRPr="007C146A">
        <w:rPr>
          <w:rFonts w:ascii="Arial" w:hAnsi="Arial" w:cs="Arial" w:hint="cs"/>
          <w:color w:val="080908"/>
          <w:spacing w:val="28"/>
          <w:rtl/>
        </w:rPr>
        <w:t>תקומה</w:t>
      </w:r>
    </w:p>
    <w:p w14:paraId="562873DF" w14:textId="77777777" w:rsidR="007C146A" w:rsidRPr="007C146A" w:rsidRDefault="0050736F" w:rsidP="007C146A">
      <w:pPr>
        <w:tabs>
          <w:tab w:val="left" w:pos="6418"/>
        </w:tabs>
        <w:spacing w:line="360" w:lineRule="atLeast"/>
        <w:rPr>
          <w:rFonts w:ascii="Arial" w:hAnsi="Arial" w:cs="Arial"/>
          <w:color w:val="080908"/>
          <w:spacing w:val="28"/>
          <w:rtl/>
        </w:rPr>
      </w:pPr>
      <w:r w:rsidRPr="007C146A">
        <w:rPr>
          <w:rFonts w:ascii="Arial" w:hAnsi="Arial" w:cs="Arial" w:hint="cs"/>
          <w:color w:val="080908"/>
          <w:spacing w:val="28"/>
          <w:rtl/>
        </w:rPr>
        <w:t>אשקלון</w:t>
      </w:r>
    </w:p>
    <w:p w14:paraId="68F2082D" w14:textId="77777777" w:rsidR="007C146A" w:rsidRPr="007C146A" w:rsidRDefault="007C146A" w:rsidP="007C146A">
      <w:pPr>
        <w:tabs>
          <w:tab w:val="left" w:pos="6418"/>
        </w:tabs>
        <w:spacing w:line="360" w:lineRule="atLeast"/>
        <w:rPr>
          <w:rFonts w:ascii="Arial" w:hAnsi="Arial" w:cs="Arial"/>
          <w:color w:val="080908"/>
          <w:spacing w:val="28"/>
          <w:rtl/>
        </w:rPr>
      </w:pPr>
      <w:r w:rsidRPr="007C146A">
        <w:rPr>
          <w:rFonts w:ascii="Arial" w:hAnsi="Arial" w:cs="Arial"/>
          <w:color w:val="080908"/>
          <w:spacing w:val="28"/>
          <w:rtl/>
        </w:rPr>
        <w:br/>
      </w:r>
      <w:r w:rsidRPr="007C146A">
        <w:rPr>
          <w:rFonts w:ascii="Arial" w:hAnsi="Arial" w:cs="Arial"/>
          <w:color w:val="080908"/>
          <w:spacing w:val="28"/>
          <w:rtl/>
        </w:rPr>
        <w:br/>
      </w:r>
      <w:r w:rsidRPr="007C146A">
        <w:rPr>
          <w:rFonts w:ascii="Arial" w:hAnsi="Arial" w:cs="Arial"/>
          <w:color w:val="080908"/>
          <w:spacing w:val="28"/>
          <w:rtl/>
        </w:rPr>
        <w:br/>
      </w:r>
      <w:r w:rsidRPr="007C146A">
        <w:rPr>
          <w:rFonts w:ascii="Arial" w:hAnsi="Arial" w:cs="Arial"/>
          <w:color w:val="080908"/>
          <w:spacing w:val="28"/>
          <w:rtl/>
        </w:rPr>
        <w:br/>
      </w:r>
      <w:r w:rsidRPr="007C146A">
        <w:rPr>
          <w:rFonts w:ascii="Arial" w:hAnsi="Arial" w:cs="Arial"/>
          <w:color w:val="080908"/>
          <w:spacing w:val="28"/>
          <w:rtl/>
        </w:rPr>
        <w:br/>
      </w:r>
      <w:r w:rsidRPr="007C146A">
        <w:rPr>
          <w:rFonts w:ascii="Arial" w:hAnsi="Arial" w:cs="Arial"/>
          <w:color w:val="080908"/>
          <w:spacing w:val="28"/>
          <w:rtl/>
        </w:rPr>
        <w:br/>
      </w:r>
    </w:p>
    <w:p w14:paraId="2830A235" w14:textId="77777777" w:rsidR="000930FC" w:rsidRPr="003A0501" w:rsidRDefault="000930FC" w:rsidP="003A0501">
      <w:pPr>
        <w:tabs>
          <w:tab w:val="left" w:pos="6418"/>
        </w:tabs>
        <w:spacing w:before="240" w:after="240" w:line="276" w:lineRule="atLeast"/>
        <w:jc w:val="center"/>
        <w:outlineLvl w:val="0"/>
        <w:rPr>
          <w:rFonts w:ascii="Arial" w:hAnsi="Arial" w:cs="Arial"/>
          <w:b/>
          <w:bCs/>
          <w:color w:val="080908"/>
          <w:spacing w:val="28"/>
          <w:sz w:val="32"/>
          <w:szCs w:val="32"/>
          <w:u w:val="single"/>
          <w:rtl/>
        </w:rPr>
      </w:pPr>
      <w:r w:rsidRPr="003A0501">
        <w:rPr>
          <w:rFonts w:ascii="Arial" w:hAnsi="Arial" w:cs="Arial" w:hint="eastAsia"/>
          <w:b/>
          <w:bCs/>
          <w:color w:val="080908"/>
          <w:spacing w:val="28"/>
          <w:sz w:val="32"/>
          <w:szCs w:val="32"/>
          <w:u w:val="single"/>
          <w:rtl/>
        </w:rPr>
        <w:t>נספח</w:t>
      </w:r>
      <w:r w:rsidRPr="003A0501">
        <w:rPr>
          <w:rFonts w:ascii="Arial" w:hAnsi="Arial" w:cs="Arial"/>
          <w:b/>
          <w:bCs/>
          <w:color w:val="080908"/>
          <w:spacing w:val="28"/>
          <w:sz w:val="32"/>
          <w:szCs w:val="32"/>
          <w:u w:val="single"/>
          <w:rtl/>
        </w:rPr>
        <w:t xml:space="preserve"> ה' -  רשימת היישובים הזכאים </w:t>
      </w:r>
      <w:r w:rsidRPr="003A0501">
        <w:rPr>
          <w:rFonts w:ascii="Arial" w:hAnsi="Arial" w:cs="Arial" w:hint="eastAsia"/>
          <w:b/>
          <w:bCs/>
          <w:color w:val="080908"/>
          <w:spacing w:val="28"/>
          <w:sz w:val="32"/>
          <w:szCs w:val="32"/>
          <w:u w:val="single"/>
          <w:rtl/>
        </w:rPr>
        <w:t>להגשת</w:t>
      </w:r>
      <w:r w:rsidRPr="003A0501">
        <w:rPr>
          <w:rFonts w:ascii="Arial" w:hAnsi="Arial" w:cs="Arial"/>
          <w:b/>
          <w:bCs/>
          <w:color w:val="080908"/>
          <w:spacing w:val="28"/>
          <w:sz w:val="32"/>
          <w:szCs w:val="32"/>
          <w:u w:val="single"/>
          <w:rtl/>
        </w:rPr>
        <w:t xml:space="preserve"> מקדמה בטרם הגשת תביעה:</w:t>
      </w:r>
    </w:p>
    <w:p w14:paraId="6CCB8865" w14:textId="77777777" w:rsidR="0024420C" w:rsidRPr="007C146A" w:rsidRDefault="0024420C" w:rsidP="007C146A">
      <w:pPr>
        <w:tabs>
          <w:tab w:val="left" w:pos="6418"/>
        </w:tabs>
        <w:spacing w:line="360" w:lineRule="atLeast"/>
        <w:rPr>
          <w:rFonts w:ascii="Arial" w:hAnsi="Arial" w:cs="Arial"/>
          <w:b/>
          <w:bCs/>
          <w:color w:val="080908"/>
          <w:spacing w:val="28"/>
          <w:rtl/>
        </w:rPr>
      </w:pPr>
    </w:p>
    <w:p w14:paraId="573C6CEC" w14:textId="77777777" w:rsidR="0024420C" w:rsidRPr="007C146A" w:rsidRDefault="0024420C" w:rsidP="007C146A">
      <w:pPr>
        <w:spacing w:line="360" w:lineRule="atLeast"/>
        <w:rPr>
          <w:rFonts w:ascii="Arial" w:eastAsia="Arial Unicode MS" w:hAnsi="Arial" w:cs="Arial"/>
          <w:snapToGrid w:val="0"/>
          <w:color w:val="080908"/>
          <w:spacing w:val="24"/>
          <w:szCs w:val="26"/>
          <w:rtl/>
        </w:rPr>
      </w:pPr>
      <w:r w:rsidRPr="007C146A">
        <w:rPr>
          <w:rFonts w:ascii="Arial" w:eastAsia="Arial Unicode MS" w:hAnsi="Arial" w:cs="Arial" w:hint="cs"/>
          <w:snapToGrid w:val="0"/>
          <w:color w:val="080908"/>
          <w:spacing w:val="24"/>
          <w:szCs w:val="26"/>
          <w:rtl/>
        </w:rPr>
        <w:t>אבשלום</w:t>
      </w:r>
      <w:r w:rsidRPr="007C146A">
        <w:rPr>
          <w:rFonts w:ascii="Arial" w:eastAsia="Arial Unicode MS" w:hAnsi="Arial" w:cs="Arial"/>
          <w:snapToGrid w:val="0"/>
          <w:color w:val="080908"/>
          <w:spacing w:val="24"/>
          <w:szCs w:val="26"/>
          <w:rtl/>
        </w:rPr>
        <w:tab/>
      </w:r>
    </w:p>
    <w:p w14:paraId="442B78AB" w14:textId="77777777" w:rsidR="0024420C" w:rsidRPr="007C146A" w:rsidRDefault="0024420C" w:rsidP="007C146A">
      <w:pPr>
        <w:spacing w:line="360" w:lineRule="atLeast"/>
        <w:rPr>
          <w:rFonts w:ascii="Arial" w:eastAsia="Arial Unicode MS" w:hAnsi="Arial" w:cs="Arial"/>
          <w:snapToGrid w:val="0"/>
          <w:color w:val="080908"/>
          <w:spacing w:val="24"/>
          <w:szCs w:val="26"/>
        </w:rPr>
      </w:pPr>
      <w:r w:rsidRPr="007C146A">
        <w:rPr>
          <w:rFonts w:ascii="Arial" w:eastAsia="Arial Unicode MS" w:hAnsi="Arial" w:cs="Arial"/>
          <w:snapToGrid w:val="0"/>
          <w:color w:val="080908"/>
          <w:spacing w:val="24"/>
          <w:szCs w:val="26"/>
          <w:rtl/>
        </w:rPr>
        <w:t>אור הנר</w:t>
      </w:r>
    </w:p>
    <w:p w14:paraId="52C11747" w14:textId="77777777" w:rsidR="0024420C" w:rsidRPr="007C146A" w:rsidRDefault="0024420C" w:rsidP="007C146A">
      <w:pPr>
        <w:spacing w:line="360" w:lineRule="atLeast"/>
        <w:rPr>
          <w:rFonts w:ascii="Arial" w:eastAsia="Arial Unicode MS" w:hAnsi="Arial" w:cs="Arial"/>
          <w:snapToGrid w:val="0"/>
          <w:color w:val="080908"/>
          <w:spacing w:val="24"/>
          <w:szCs w:val="26"/>
        </w:rPr>
      </w:pPr>
      <w:proofErr w:type="spellStart"/>
      <w:r w:rsidRPr="007C146A">
        <w:rPr>
          <w:rFonts w:ascii="Arial" w:eastAsia="Arial Unicode MS" w:hAnsi="Arial" w:cs="Arial"/>
          <w:snapToGrid w:val="0"/>
          <w:color w:val="080908"/>
          <w:spacing w:val="24"/>
          <w:szCs w:val="26"/>
          <w:rtl/>
        </w:rPr>
        <w:t>איבים</w:t>
      </w:r>
      <w:proofErr w:type="spellEnd"/>
    </w:p>
    <w:p w14:paraId="54A6F2DB" w14:textId="77777777" w:rsidR="0024420C" w:rsidRPr="007C146A" w:rsidRDefault="0024420C" w:rsidP="007C146A">
      <w:pPr>
        <w:spacing w:line="360" w:lineRule="atLeast"/>
        <w:rPr>
          <w:rFonts w:ascii="Arial" w:eastAsia="Arial Unicode MS" w:hAnsi="Arial" w:cs="Arial"/>
          <w:snapToGrid w:val="0"/>
          <w:color w:val="080908"/>
          <w:spacing w:val="24"/>
          <w:szCs w:val="26"/>
          <w:rtl/>
        </w:rPr>
      </w:pPr>
      <w:r w:rsidRPr="007C146A">
        <w:rPr>
          <w:rFonts w:ascii="Arial" w:eastAsia="Arial Unicode MS" w:hAnsi="Arial" w:cs="Arial"/>
          <w:snapToGrid w:val="0"/>
          <w:color w:val="080908"/>
          <w:spacing w:val="24"/>
          <w:szCs w:val="26"/>
          <w:rtl/>
        </w:rPr>
        <w:t>ארז</w:t>
      </w:r>
    </w:p>
    <w:p w14:paraId="23BFA343" w14:textId="77777777" w:rsidR="004173B4" w:rsidRPr="007C146A" w:rsidRDefault="004173B4" w:rsidP="007C146A">
      <w:pPr>
        <w:spacing w:line="360" w:lineRule="atLeast"/>
        <w:rPr>
          <w:rFonts w:ascii="Arial" w:eastAsia="Arial Unicode MS" w:hAnsi="Arial" w:cs="Arial"/>
          <w:snapToGrid w:val="0"/>
          <w:color w:val="080908"/>
          <w:spacing w:val="24"/>
          <w:szCs w:val="26"/>
        </w:rPr>
      </w:pPr>
      <w:r w:rsidRPr="007C146A">
        <w:rPr>
          <w:rFonts w:ascii="Arial" w:eastAsia="Arial Unicode MS" w:hAnsi="Arial" w:cs="Arial" w:hint="cs"/>
          <w:snapToGrid w:val="0"/>
          <w:color w:val="080908"/>
          <w:spacing w:val="24"/>
          <w:szCs w:val="26"/>
          <w:rtl/>
        </w:rPr>
        <w:t>אשקלון</w:t>
      </w:r>
    </w:p>
    <w:p w14:paraId="09E703CE" w14:textId="77777777" w:rsidR="0024420C" w:rsidRPr="007C146A" w:rsidRDefault="0024420C" w:rsidP="007C146A">
      <w:pPr>
        <w:spacing w:line="360" w:lineRule="atLeast"/>
        <w:rPr>
          <w:rFonts w:ascii="Arial" w:eastAsia="Arial Unicode MS" w:hAnsi="Arial" w:cs="Arial"/>
          <w:snapToGrid w:val="0"/>
          <w:color w:val="080908"/>
          <w:spacing w:val="24"/>
          <w:szCs w:val="26"/>
        </w:rPr>
      </w:pPr>
      <w:r w:rsidRPr="007C146A">
        <w:rPr>
          <w:rFonts w:ascii="Arial" w:eastAsia="Arial Unicode MS" w:hAnsi="Arial" w:cs="Arial"/>
          <w:snapToGrid w:val="0"/>
          <w:color w:val="080908"/>
          <w:spacing w:val="24"/>
          <w:szCs w:val="26"/>
          <w:rtl/>
        </w:rPr>
        <w:t>בארי</w:t>
      </w:r>
    </w:p>
    <w:p w14:paraId="7E89ADBB" w14:textId="77777777" w:rsidR="0024420C" w:rsidRPr="007C146A" w:rsidRDefault="0024420C" w:rsidP="007C146A">
      <w:pPr>
        <w:spacing w:line="360" w:lineRule="atLeast"/>
        <w:rPr>
          <w:rFonts w:ascii="Arial" w:eastAsia="Arial Unicode MS" w:hAnsi="Arial" w:cs="Arial"/>
          <w:snapToGrid w:val="0"/>
          <w:color w:val="080908"/>
          <w:spacing w:val="24"/>
          <w:szCs w:val="26"/>
        </w:rPr>
      </w:pPr>
      <w:r w:rsidRPr="007C146A">
        <w:rPr>
          <w:rFonts w:ascii="Arial" w:eastAsia="Arial Unicode MS" w:hAnsi="Arial" w:cs="Arial"/>
          <w:snapToGrid w:val="0"/>
          <w:color w:val="080908"/>
          <w:spacing w:val="24"/>
          <w:szCs w:val="26"/>
          <w:rtl/>
        </w:rPr>
        <w:t>גבים</w:t>
      </w:r>
    </w:p>
    <w:p w14:paraId="02DACC1C" w14:textId="77777777" w:rsidR="0024420C" w:rsidRPr="007C146A" w:rsidRDefault="0024420C" w:rsidP="007C146A">
      <w:pPr>
        <w:spacing w:line="360" w:lineRule="atLeast"/>
        <w:rPr>
          <w:rFonts w:ascii="Arial" w:eastAsia="Arial Unicode MS" w:hAnsi="Arial" w:cs="Arial"/>
          <w:snapToGrid w:val="0"/>
          <w:color w:val="080908"/>
          <w:spacing w:val="24"/>
          <w:szCs w:val="26"/>
        </w:rPr>
      </w:pPr>
      <w:proofErr w:type="spellStart"/>
      <w:r w:rsidRPr="007C146A">
        <w:rPr>
          <w:rFonts w:ascii="Arial" w:eastAsia="Arial Unicode MS" w:hAnsi="Arial" w:cs="Arial"/>
          <w:snapToGrid w:val="0"/>
          <w:color w:val="080908"/>
          <w:spacing w:val="24"/>
          <w:szCs w:val="26"/>
          <w:rtl/>
        </w:rPr>
        <w:t>גברעם</w:t>
      </w:r>
      <w:proofErr w:type="spellEnd"/>
    </w:p>
    <w:p w14:paraId="1ED4F450" w14:textId="77777777" w:rsidR="0024420C" w:rsidRPr="007C146A" w:rsidRDefault="0024420C" w:rsidP="007C146A">
      <w:pPr>
        <w:spacing w:line="360" w:lineRule="atLeast"/>
        <w:rPr>
          <w:rFonts w:ascii="Arial" w:eastAsia="Arial Unicode MS" w:hAnsi="Arial" w:cs="Arial"/>
          <w:snapToGrid w:val="0"/>
          <w:color w:val="080908"/>
          <w:spacing w:val="24"/>
          <w:szCs w:val="26"/>
        </w:rPr>
      </w:pPr>
      <w:r w:rsidRPr="007C146A">
        <w:rPr>
          <w:rFonts w:ascii="Arial" w:eastAsia="Arial Unicode MS" w:hAnsi="Arial" w:cs="Arial"/>
          <w:snapToGrid w:val="0"/>
          <w:color w:val="080908"/>
          <w:spacing w:val="24"/>
          <w:szCs w:val="26"/>
          <w:rtl/>
        </w:rPr>
        <w:t>דקל</w:t>
      </w:r>
    </w:p>
    <w:p w14:paraId="6AAD65FF" w14:textId="77777777" w:rsidR="0024420C" w:rsidRPr="007C146A" w:rsidRDefault="0024420C" w:rsidP="007C146A">
      <w:pPr>
        <w:spacing w:line="360" w:lineRule="atLeast"/>
        <w:rPr>
          <w:rFonts w:ascii="Arial" w:eastAsia="Arial Unicode MS" w:hAnsi="Arial" w:cs="Arial"/>
          <w:snapToGrid w:val="0"/>
          <w:color w:val="080908"/>
          <w:spacing w:val="24"/>
          <w:szCs w:val="26"/>
        </w:rPr>
      </w:pPr>
      <w:r w:rsidRPr="007C146A">
        <w:rPr>
          <w:rFonts w:ascii="Arial" w:eastAsia="Arial Unicode MS" w:hAnsi="Arial" w:cs="Arial"/>
          <w:snapToGrid w:val="0"/>
          <w:color w:val="080908"/>
          <w:spacing w:val="24"/>
          <w:szCs w:val="26"/>
          <w:rtl/>
        </w:rPr>
        <w:t>זיקים</w:t>
      </w:r>
    </w:p>
    <w:p w14:paraId="192EDCAD" w14:textId="77777777" w:rsidR="0024420C" w:rsidRPr="007C146A" w:rsidRDefault="0024420C" w:rsidP="007C146A">
      <w:pPr>
        <w:spacing w:line="360" w:lineRule="atLeast"/>
        <w:rPr>
          <w:rFonts w:ascii="Arial" w:eastAsia="Arial Unicode MS" w:hAnsi="Arial" w:cs="Arial"/>
          <w:snapToGrid w:val="0"/>
          <w:color w:val="080908"/>
          <w:spacing w:val="24"/>
          <w:szCs w:val="26"/>
        </w:rPr>
      </w:pPr>
      <w:r w:rsidRPr="007C146A">
        <w:rPr>
          <w:rFonts w:ascii="Arial" w:eastAsia="Arial Unicode MS" w:hAnsi="Arial" w:cs="Arial"/>
          <w:snapToGrid w:val="0"/>
          <w:color w:val="080908"/>
          <w:spacing w:val="24"/>
          <w:szCs w:val="26"/>
          <w:rtl/>
        </w:rPr>
        <w:t>זמרת</w:t>
      </w:r>
    </w:p>
    <w:p w14:paraId="35D4A80C" w14:textId="77777777" w:rsidR="0024420C" w:rsidRPr="007C146A" w:rsidRDefault="0024420C" w:rsidP="007C146A">
      <w:pPr>
        <w:spacing w:line="360" w:lineRule="atLeast"/>
        <w:rPr>
          <w:rFonts w:ascii="Arial" w:eastAsia="Arial Unicode MS" w:hAnsi="Arial" w:cs="Arial"/>
          <w:snapToGrid w:val="0"/>
          <w:color w:val="080908"/>
          <w:spacing w:val="24"/>
          <w:szCs w:val="26"/>
        </w:rPr>
      </w:pPr>
      <w:r w:rsidRPr="007C146A">
        <w:rPr>
          <w:rFonts w:ascii="Arial" w:eastAsia="Arial Unicode MS" w:hAnsi="Arial" w:cs="Arial"/>
          <w:snapToGrid w:val="0"/>
          <w:color w:val="080908"/>
          <w:spacing w:val="24"/>
          <w:szCs w:val="26"/>
          <w:rtl/>
        </w:rPr>
        <w:t>חולית</w:t>
      </w:r>
    </w:p>
    <w:p w14:paraId="3A3FADF9" w14:textId="77777777" w:rsidR="0024420C" w:rsidRPr="007C146A" w:rsidRDefault="0024420C" w:rsidP="007C146A">
      <w:pPr>
        <w:spacing w:line="360" w:lineRule="atLeast"/>
        <w:rPr>
          <w:rFonts w:ascii="Arial" w:eastAsia="Arial Unicode MS" w:hAnsi="Arial" w:cs="Arial"/>
          <w:snapToGrid w:val="0"/>
          <w:color w:val="080908"/>
          <w:spacing w:val="24"/>
          <w:szCs w:val="26"/>
        </w:rPr>
      </w:pPr>
      <w:r w:rsidRPr="007C146A">
        <w:rPr>
          <w:rFonts w:ascii="Arial" w:eastAsia="Arial Unicode MS" w:hAnsi="Arial" w:cs="Arial"/>
          <w:snapToGrid w:val="0"/>
          <w:color w:val="080908"/>
          <w:spacing w:val="24"/>
          <w:szCs w:val="26"/>
          <w:rtl/>
        </w:rPr>
        <w:t>יבול</w:t>
      </w:r>
    </w:p>
    <w:p w14:paraId="38020C97" w14:textId="77777777" w:rsidR="0024420C" w:rsidRPr="007C146A" w:rsidRDefault="0024420C" w:rsidP="007C146A">
      <w:pPr>
        <w:spacing w:line="360" w:lineRule="atLeast"/>
        <w:rPr>
          <w:rFonts w:ascii="Arial" w:eastAsia="Arial Unicode MS" w:hAnsi="Arial" w:cs="Arial"/>
          <w:snapToGrid w:val="0"/>
          <w:color w:val="080908"/>
          <w:spacing w:val="24"/>
          <w:szCs w:val="26"/>
        </w:rPr>
      </w:pPr>
      <w:r w:rsidRPr="007C146A">
        <w:rPr>
          <w:rFonts w:ascii="Arial" w:eastAsia="Arial Unicode MS" w:hAnsi="Arial" w:cs="Arial"/>
          <w:snapToGrid w:val="0"/>
          <w:color w:val="080908"/>
          <w:spacing w:val="24"/>
          <w:szCs w:val="26"/>
          <w:rtl/>
        </w:rPr>
        <w:t>יד מרדכי</w:t>
      </w:r>
    </w:p>
    <w:p w14:paraId="41A9BC3F" w14:textId="77777777" w:rsidR="0024420C" w:rsidRPr="007C146A" w:rsidRDefault="0024420C" w:rsidP="007C146A">
      <w:pPr>
        <w:spacing w:line="360" w:lineRule="atLeast"/>
        <w:rPr>
          <w:rFonts w:ascii="Arial" w:eastAsia="Arial Unicode MS" w:hAnsi="Arial" w:cs="Arial"/>
          <w:snapToGrid w:val="0"/>
          <w:color w:val="080908"/>
          <w:spacing w:val="24"/>
          <w:szCs w:val="26"/>
        </w:rPr>
      </w:pPr>
      <w:proofErr w:type="spellStart"/>
      <w:r w:rsidRPr="007C146A">
        <w:rPr>
          <w:rFonts w:ascii="Arial" w:eastAsia="Arial Unicode MS" w:hAnsi="Arial" w:cs="Arial"/>
          <w:snapToGrid w:val="0"/>
          <w:color w:val="080908"/>
          <w:spacing w:val="24"/>
          <w:szCs w:val="26"/>
          <w:rtl/>
        </w:rPr>
        <w:t>יכיני</w:t>
      </w:r>
      <w:proofErr w:type="spellEnd"/>
    </w:p>
    <w:p w14:paraId="27A789FD" w14:textId="77777777" w:rsidR="0024420C" w:rsidRPr="007C146A" w:rsidRDefault="0024420C" w:rsidP="007C146A">
      <w:pPr>
        <w:spacing w:line="360" w:lineRule="atLeast"/>
        <w:rPr>
          <w:rFonts w:ascii="Arial" w:eastAsia="Arial Unicode MS" w:hAnsi="Arial" w:cs="Arial"/>
          <w:snapToGrid w:val="0"/>
          <w:color w:val="080908"/>
          <w:spacing w:val="24"/>
          <w:szCs w:val="26"/>
          <w:rtl/>
        </w:rPr>
      </w:pPr>
      <w:r w:rsidRPr="007C146A">
        <w:rPr>
          <w:rFonts w:ascii="Arial" w:eastAsia="Arial Unicode MS" w:hAnsi="Arial" w:cs="Arial"/>
          <w:snapToGrid w:val="0"/>
          <w:color w:val="080908"/>
          <w:spacing w:val="24"/>
          <w:szCs w:val="26"/>
          <w:rtl/>
        </w:rPr>
        <w:t>ישע</w:t>
      </w:r>
    </w:p>
    <w:p w14:paraId="6165853A" w14:textId="77777777" w:rsidR="0024420C" w:rsidRPr="007C146A" w:rsidRDefault="0024420C" w:rsidP="007C146A">
      <w:pPr>
        <w:spacing w:line="360" w:lineRule="atLeast"/>
        <w:rPr>
          <w:rFonts w:ascii="Arial" w:eastAsia="Arial Unicode MS" w:hAnsi="Arial" w:cs="Arial"/>
          <w:snapToGrid w:val="0"/>
          <w:color w:val="080908"/>
          <w:spacing w:val="24"/>
          <w:szCs w:val="26"/>
        </w:rPr>
      </w:pPr>
      <w:r w:rsidRPr="007C146A">
        <w:rPr>
          <w:rFonts w:ascii="Arial" w:eastAsia="Arial Unicode MS" w:hAnsi="Arial" w:cs="Arial"/>
          <w:snapToGrid w:val="0"/>
          <w:color w:val="080908"/>
          <w:spacing w:val="24"/>
          <w:szCs w:val="26"/>
          <w:rtl/>
        </w:rPr>
        <w:t>יתד</w:t>
      </w:r>
    </w:p>
    <w:p w14:paraId="0EB4E581" w14:textId="77777777" w:rsidR="0024420C" w:rsidRPr="007C146A" w:rsidRDefault="0024420C" w:rsidP="007C146A">
      <w:pPr>
        <w:spacing w:line="360" w:lineRule="atLeast"/>
        <w:rPr>
          <w:rFonts w:ascii="Arial" w:eastAsia="Arial Unicode MS" w:hAnsi="Arial" w:cs="Arial"/>
          <w:snapToGrid w:val="0"/>
          <w:color w:val="080908"/>
          <w:spacing w:val="24"/>
          <w:szCs w:val="26"/>
        </w:rPr>
      </w:pPr>
      <w:r w:rsidRPr="007C146A">
        <w:rPr>
          <w:rFonts w:ascii="Arial" w:eastAsia="Arial Unicode MS" w:hAnsi="Arial" w:cs="Arial"/>
          <w:snapToGrid w:val="0"/>
          <w:color w:val="080908"/>
          <w:spacing w:val="24"/>
          <w:szCs w:val="26"/>
          <w:rtl/>
        </w:rPr>
        <w:t>כיסופים</w:t>
      </w:r>
    </w:p>
    <w:p w14:paraId="4CD53AC3" w14:textId="77777777" w:rsidR="0024420C" w:rsidRPr="007C146A" w:rsidRDefault="0024420C" w:rsidP="007C146A">
      <w:pPr>
        <w:spacing w:line="360" w:lineRule="atLeast"/>
        <w:rPr>
          <w:rFonts w:ascii="Arial" w:eastAsia="Arial Unicode MS" w:hAnsi="Arial" w:cs="Arial"/>
          <w:snapToGrid w:val="0"/>
          <w:color w:val="080908"/>
          <w:spacing w:val="24"/>
          <w:szCs w:val="26"/>
        </w:rPr>
      </w:pPr>
      <w:r w:rsidRPr="007C146A">
        <w:rPr>
          <w:rFonts w:ascii="Arial" w:eastAsia="Arial Unicode MS" w:hAnsi="Arial" w:cs="Arial"/>
          <w:snapToGrid w:val="0"/>
          <w:color w:val="080908"/>
          <w:spacing w:val="24"/>
          <w:szCs w:val="26"/>
          <w:rtl/>
        </w:rPr>
        <w:t>כפר מימון</w:t>
      </w:r>
    </w:p>
    <w:p w14:paraId="2B3C2DD2" w14:textId="77777777" w:rsidR="0024420C" w:rsidRPr="007C146A" w:rsidRDefault="0024420C" w:rsidP="007C146A">
      <w:pPr>
        <w:spacing w:line="360" w:lineRule="atLeast"/>
        <w:rPr>
          <w:rFonts w:ascii="Arial" w:eastAsia="Arial Unicode MS" w:hAnsi="Arial" w:cs="Arial"/>
          <w:snapToGrid w:val="0"/>
          <w:color w:val="080908"/>
          <w:spacing w:val="24"/>
          <w:szCs w:val="26"/>
        </w:rPr>
      </w:pPr>
      <w:r w:rsidRPr="007C146A">
        <w:rPr>
          <w:rFonts w:ascii="Arial" w:eastAsia="Arial Unicode MS" w:hAnsi="Arial" w:cs="Arial"/>
          <w:snapToGrid w:val="0"/>
          <w:color w:val="080908"/>
          <w:spacing w:val="24"/>
          <w:szCs w:val="26"/>
          <w:rtl/>
        </w:rPr>
        <w:lastRenderedPageBreak/>
        <w:t>כפר עזה</w:t>
      </w:r>
    </w:p>
    <w:p w14:paraId="3EB6A91B" w14:textId="77777777" w:rsidR="0024420C" w:rsidRPr="007C146A" w:rsidRDefault="0024420C" w:rsidP="007C146A">
      <w:pPr>
        <w:spacing w:line="360" w:lineRule="atLeast"/>
        <w:rPr>
          <w:rFonts w:ascii="Arial" w:eastAsia="Arial Unicode MS" w:hAnsi="Arial" w:cs="Arial"/>
          <w:snapToGrid w:val="0"/>
          <w:color w:val="080908"/>
          <w:spacing w:val="24"/>
          <w:szCs w:val="26"/>
        </w:rPr>
      </w:pPr>
      <w:r w:rsidRPr="007C146A">
        <w:rPr>
          <w:rFonts w:ascii="Arial" w:eastAsia="Arial Unicode MS" w:hAnsi="Arial" w:cs="Arial"/>
          <w:snapToGrid w:val="0"/>
          <w:color w:val="080908"/>
          <w:spacing w:val="24"/>
          <w:szCs w:val="26"/>
          <w:rtl/>
        </w:rPr>
        <w:t>כרם שלום</w:t>
      </w:r>
    </w:p>
    <w:p w14:paraId="00824628" w14:textId="77777777" w:rsidR="0024420C" w:rsidRPr="007C146A" w:rsidRDefault="0024420C" w:rsidP="007C146A">
      <w:pPr>
        <w:spacing w:line="360" w:lineRule="atLeast"/>
        <w:rPr>
          <w:rFonts w:ascii="Arial" w:eastAsia="Arial Unicode MS" w:hAnsi="Arial" w:cs="Arial"/>
          <w:snapToGrid w:val="0"/>
          <w:color w:val="080908"/>
          <w:spacing w:val="24"/>
          <w:szCs w:val="26"/>
        </w:rPr>
      </w:pPr>
      <w:r w:rsidRPr="007C146A">
        <w:rPr>
          <w:rFonts w:ascii="Arial" w:eastAsia="Arial Unicode MS" w:hAnsi="Arial" w:cs="Arial"/>
          <w:snapToGrid w:val="0"/>
          <w:color w:val="080908"/>
          <w:spacing w:val="24"/>
          <w:szCs w:val="26"/>
          <w:rtl/>
        </w:rPr>
        <w:t>כרמיה</w:t>
      </w:r>
    </w:p>
    <w:p w14:paraId="20CA1BBD" w14:textId="77777777" w:rsidR="0024420C" w:rsidRPr="007C146A" w:rsidRDefault="0024420C" w:rsidP="007C146A">
      <w:pPr>
        <w:spacing w:line="360" w:lineRule="atLeast"/>
        <w:rPr>
          <w:rFonts w:ascii="Arial" w:eastAsia="Arial Unicode MS" w:hAnsi="Arial" w:cs="Arial"/>
          <w:snapToGrid w:val="0"/>
          <w:color w:val="080908"/>
          <w:spacing w:val="24"/>
          <w:szCs w:val="26"/>
        </w:rPr>
      </w:pPr>
      <w:r w:rsidRPr="007C146A">
        <w:rPr>
          <w:rFonts w:ascii="Arial" w:eastAsia="Arial Unicode MS" w:hAnsi="Arial" w:cs="Arial"/>
          <w:snapToGrid w:val="0"/>
          <w:color w:val="080908"/>
          <w:spacing w:val="24"/>
          <w:szCs w:val="26"/>
          <w:rtl/>
        </w:rPr>
        <w:t>מבטחים</w:t>
      </w:r>
    </w:p>
    <w:p w14:paraId="0496E5C6" w14:textId="77777777" w:rsidR="0024420C" w:rsidRPr="007C146A" w:rsidRDefault="0024420C" w:rsidP="007C146A">
      <w:pPr>
        <w:spacing w:line="360" w:lineRule="atLeast"/>
        <w:rPr>
          <w:rFonts w:ascii="Arial" w:eastAsia="Arial Unicode MS" w:hAnsi="Arial" w:cs="Arial"/>
          <w:snapToGrid w:val="0"/>
          <w:color w:val="080908"/>
          <w:spacing w:val="24"/>
          <w:szCs w:val="26"/>
        </w:rPr>
      </w:pPr>
      <w:r w:rsidRPr="007C146A">
        <w:rPr>
          <w:rFonts w:ascii="Arial" w:eastAsia="Arial Unicode MS" w:hAnsi="Arial" w:cs="Arial"/>
          <w:snapToGrid w:val="0"/>
          <w:color w:val="080908"/>
          <w:spacing w:val="24"/>
          <w:szCs w:val="26"/>
          <w:rtl/>
        </w:rPr>
        <w:t>מגן</w:t>
      </w:r>
    </w:p>
    <w:p w14:paraId="2BF9A02E" w14:textId="77777777" w:rsidR="0024420C" w:rsidRPr="007C146A" w:rsidRDefault="0024420C" w:rsidP="007C146A">
      <w:pPr>
        <w:spacing w:line="360" w:lineRule="atLeast"/>
        <w:rPr>
          <w:rFonts w:ascii="Arial" w:eastAsia="Arial Unicode MS" w:hAnsi="Arial" w:cs="Arial"/>
          <w:snapToGrid w:val="0"/>
          <w:color w:val="080908"/>
          <w:spacing w:val="24"/>
          <w:szCs w:val="26"/>
        </w:rPr>
      </w:pPr>
      <w:r w:rsidRPr="007C146A">
        <w:rPr>
          <w:rFonts w:ascii="Arial" w:eastAsia="Arial Unicode MS" w:hAnsi="Arial" w:cs="Arial"/>
          <w:snapToGrid w:val="0"/>
          <w:color w:val="080908"/>
          <w:spacing w:val="24"/>
          <w:szCs w:val="26"/>
          <w:rtl/>
        </w:rPr>
        <w:t>מפלסים</w:t>
      </w:r>
    </w:p>
    <w:p w14:paraId="2282CC3B" w14:textId="77777777" w:rsidR="0024420C" w:rsidRPr="007C146A" w:rsidRDefault="0024420C" w:rsidP="007C146A">
      <w:pPr>
        <w:spacing w:line="360" w:lineRule="atLeast"/>
        <w:rPr>
          <w:rFonts w:ascii="Arial" w:eastAsia="Arial Unicode MS" w:hAnsi="Arial" w:cs="Arial"/>
          <w:snapToGrid w:val="0"/>
          <w:color w:val="080908"/>
          <w:spacing w:val="24"/>
          <w:szCs w:val="26"/>
        </w:rPr>
      </w:pPr>
      <w:r w:rsidRPr="007C146A">
        <w:rPr>
          <w:rFonts w:ascii="Arial" w:eastAsia="Arial Unicode MS" w:hAnsi="Arial" w:cs="Arial"/>
          <w:snapToGrid w:val="0"/>
          <w:color w:val="080908"/>
          <w:spacing w:val="24"/>
          <w:szCs w:val="26"/>
          <w:rtl/>
        </w:rPr>
        <w:t>נחל עוז</w:t>
      </w:r>
    </w:p>
    <w:p w14:paraId="0EE1C885" w14:textId="77777777" w:rsidR="0024420C" w:rsidRPr="007C146A" w:rsidRDefault="0024420C" w:rsidP="007C146A">
      <w:pPr>
        <w:spacing w:line="360" w:lineRule="atLeast"/>
        <w:rPr>
          <w:rFonts w:ascii="Arial" w:eastAsia="Arial Unicode MS" w:hAnsi="Arial" w:cs="Arial"/>
          <w:snapToGrid w:val="0"/>
          <w:color w:val="080908"/>
          <w:spacing w:val="24"/>
          <w:szCs w:val="26"/>
        </w:rPr>
      </w:pPr>
      <w:r w:rsidRPr="007C146A">
        <w:rPr>
          <w:rFonts w:ascii="Arial" w:eastAsia="Arial Unicode MS" w:hAnsi="Arial" w:cs="Arial"/>
          <w:snapToGrid w:val="0"/>
          <w:color w:val="080908"/>
          <w:spacing w:val="24"/>
          <w:szCs w:val="26"/>
          <w:rtl/>
        </w:rPr>
        <w:t>ניר יצחק</w:t>
      </w:r>
    </w:p>
    <w:p w14:paraId="06D64051" w14:textId="77777777" w:rsidR="0024420C" w:rsidRPr="007C146A" w:rsidRDefault="0024420C" w:rsidP="007C146A">
      <w:pPr>
        <w:spacing w:line="360" w:lineRule="atLeast"/>
        <w:rPr>
          <w:rFonts w:ascii="Arial" w:eastAsia="Arial Unicode MS" w:hAnsi="Arial" w:cs="Arial"/>
          <w:snapToGrid w:val="0"/>
          <w:color w:val="080908"/>
          <w:spacing w:val="24"/>
          <w:szCs w:val="26"/>
        </w:rPr>
      </w:pPr>
      <w:r w:rsidRPr="007C146A">
        <w:rPr>
          <w:rFonts w:ascii="Arial" w:eastAsia="Arial Unicode MS" w:hAnsi="Arial" w:cs="Arial"/>
          <w:snapToGrid w:val="0"/>
          <w:color w:val="080908"/>
          <w:spacing w:val="24"/>
          <w:szCs w:val="26"/>
          <w:rtl/>
        </w:rPr>
        <w:t>ניר עוז</w:t>
      </w:r>
    </w:p>
    <w:p w14:paraId="646E22C7" w14:textId="77777777" w:rsidR="0024420C" w:rsidRPr="007C146A" w:rsidRDefault="0024420C" w:rsidP="007C146A">
      <w:pPr>
        <w:spacing w:line="360" w:lineRule="atLeast"/>
        <w:rPr>
          <w:rFonts w:ascii="Arial" w:eastAsia="Arial Unicode MS" w:hAnsi="Arial" w:cs="Arial"/>
          <w:snapToGrid w:val="0"/>
          <w:color w:val="080908"/>
          <w:spacing w:val="24"/>
          <w:szCs w:val="26"/>
        </w:rPr>
      </w:pPr>
      <w:r w:rsidRPr="007C146A">
        <w:rPr>
          <w:rFonts w:ascii="Arial" w:eastAsia="Arial Unicode MS" w:hAnsi="Arial" w:cs="Arial"/>
          <w:snapToGrid w:val="0"/>
          <w:color w:val="080908"/>
          <w:spacing w:val="24"/>
          <w:szCs w:val="26"/>
          <w:rtl/>
        </w:rPr>
        <w:t>ניר עם</w:t>
      </w:r>
    </w:p>
    <w:p w14:paraId="70390917" w14:textId="77777777" w:rsidR="0024420C" w:rsidRPr="007C146A" w:rsidRDefault="0024420C" w:rsidP="007C146A">
      <w:pPr>
        <w:spacing w:line="360" w:lineRule="atLeast"/>
        <w:rPr>
          <w:rFonts w:ascii="Arial" w:eastAsia="Arial Unicode MS" w:hAnsi="Arial" w:cs="Arial"/>
          <w:snapToGrid w:val="0"/>
          <w:color w:val="080908"/>
          <w:spacing w:val="24"/>
          <w:szCs w:val="26"/>
        </w:rPr>
      </w:pPr>
      <w:r w:rsidRPr="007C146A">
        <w:rPr>
          <w:rFonts w:ascii="Arial" w:eastAsia="Arial Unicode MS" w:hAnsi="Arial" w:cs="Arial"/>
          <w:snapToGrid w:val="0"/>
          <w:color w:val="080908"/>
          <w:spacing w:val="24"/>
          <w:szCs w:val="26"/>
          <w:rtl/>
        </w:rPr>
        <w:t>נירים</w:t>
      </w:r>
    </w:p>
    <w:p w14:paraId="571EA2F4" w14:textId="77777777" w:rsidR="0024420C" w:rsidRPr="007C146A" w:rsidRDefault="0024420C" w:rsidP="007C146A">
      <w:pPr>
        <w:spacing w:line="360" w:lineRule="atLeast"/>
        <w:rPr>
          <w:rFonts w:ascii="Arial" w:eastAsia="Arial Unicode MS" w:hAnsi="Arial" w:cs="Arial"/>
          <w:snapToGrid w:val="0"/>
          <w:color w:val="080908"/>
          <w:spacing w:val="24"/>
          <w:szCs w:val="26"/>
        </w:rPr>
      </w:pPr>
      <w:r w:rsidRPr="007C146A">
        <w:rPr>
          <w:rFonts w:ascii="Arial" w:eastAsia="Arial Unicode MS" w:hAnsi="Arial" w:cs="Arial"/>
          <w:snapToGrid w:val="0"/>
          <w:color w:val="080908"/>
          <w:spacing w:val="24"/>
          <w:szCs w:val="26"/>
          <w:rtl/>
        </w:rPr>
        <w:t>נתיב העשרה</w:t>
      </w:r>
    </w:p>
    <w:p w14:paraId="4D5E3E2F" w14:textId="77777777" w:rsidR="0024420C" w:rsidRPr="007C146A" w:rsidRDefault="0024420C" w:rsidP="007C146A">
      <w:pPr>
        <w:spacing w:line="360" w:lineRule="atLeast"/>
        <w:rPr>
          <w:rFonts w:ascii="Arial" w:eastAsia="Arial Unicode MS" w:hAnsi="Arial" w:cs="Arial"/>
          <w:snapToGrid w:val="0"/>
          <w:color w:val="080908"/>
          <w:spacing w:val="24"/>
          <w:szCs w:val="26"/>
          <w:rtl/>
        </w:rPr>
      </w:pPr>
      <w:r w:rsidRPr="007C146A">
        <w:rPr>
          <w:rFonts w:ascii="Arial" w:eastAsia="Arial Unicode MS" w:hAnsi="Arial" w:cs="Arial"/>
          <w:snapToGrid w:val="0"/>
          <w:color w:val="080908"/>
          <w:spacing w:val="24"/>
          <w:szCs w:val="26"/>
          <w:rtl/>
        </w:rPr>
        <w:t>סופה</w:t>
      </w:r>
    </w:p>
    <w:p w14:paraId="33847F38" w14:textId="77777777" w:rsidR="0024420C" w:rsidRPr="007C146A" w:rsidRDefault="0024420C" w:rsidP="007C146A">
      <w:pPr>
        <w:spacing w:line="360" w:lineRule="atLeast"/>
        <w:rPr>
          <w:rFonts w:ascii="Arial" w:eastAsia="Arial Unicode MS" w:hAnsi="Arial" w:cs="Arial"/>
          <w:snapToGrid w:val="0"/>
          <w:color w:val="080908"/>
          <w:spacing w:val="24"/>
          <w:szCs w:val="26"/>
        </w:rPr>
      </w:pPr>
      <w:r w:rsidRPr="007C146A">
        <w:rPr>
          <w:rFonts w:ascii="Arial" w:eastAsia="Arial Unicode MS" w:hAnsi="Arial" w:cs="Arial"/>
          <w:snapToGrid w:val="0"/>
          <w:color w:val="080908"/>
          <w:spacing w:val="24"/>
          <w:szCs w:val="26"/>
          <w:rtl/>
        </w:rPr>
        <w:t>סעד</w:t>
      </w:r>
    </w:p>
    <w:p w14:paraId="7D1161A1" w14:textId="77777777" w:rsidR="0024420C" w:rsidRPr="007C146A" w:rsidRDefault="0024420C" w:rsidP="007C146A">
      <w:pPr>
        <w:spacing w:line="360" w:lineRule="atLeast"/>
        <w:rPr>
          <w:rFonts w:ascii="Arial" w:eastAsia="Arial Unicode MS" w:hAnsi="Arial" w:cs="Arial"/>
          <w:snapToGrid w:val="0"/>
          <w:color w:val="080908"/>
          <w:spacing w:val="24"/>
          <w:szCs w:val="26"/>
        </w:rPr>
      </w:pPr>
      <w:r w:rsidRPr="007C146A">
        <w:rPr>
          <w:rFonts w:ascii="Arial" w:eastAsia="Arial Unicode MS" w:hAnsi="Arial" w:cs="Arial"/>
          <w:snapToGrid w:val="0"/>
          <w:color w:val="080908"/>
          <w:spacing w:val="24"/>
          <w:szCs w:val="26"/>
          <w:rtl/>
        </w:rPr>
        <w:t>עין הבשור</w:t>
      </w:r>
    </w:p>
    <w:p w14:paraId="1EDB58F9" w14:textId="77777777" w:rsidR="0024420C" w:rsidRPr="007C146A" w:rsidRDefault="0024420C" w:rsidP="007C146A">
      <w:pPr>
        <w:spacing w:line="360" w:lineRule="atLeast"/>
        <w:rPr>
          <w:rFonts w:ascii="Arial" w:eastAsia="Arial Unicode MS" w:hAnsi="Arial" w:cs="Arial"/>
          <w:snapToGrid w:val="0"/>
          <w:color w:val="080908"/>
          <w:spacing w:val="24"/>
          <w:szCs w:val="26"/>
        </w:rPr>
      </w:pPr>
      <w:r w:rsidRPr="007C146A">
        <w:rPr>
          <w:rFonts w:ascii="Arial" w:eastAsia="Arial Unicode MS" w:hAnsi="Arial" w:cs="Arial"/>
          <w:snapToGrid w:val="0"/>
          <w:color w:val="080908"/>
          <w:spacing w:val="24"/>
          <w:szCs w:val="26"/>
          <w:rtl/>
        </w:rPr>
        <w:t>עין השלושה</w:t>
      </w:r>
    </w:p>
    <w:p w14:paraId="5FF1091E" w14:textId="77777777" w:rsidR="0024420C" w:rsidRPr="007C146A" w:rsidRDefault="0024420C" w:rsidP="007C146A">
      <w:pPr>
        <w:spacing w:line="360" w:lineRule="atLeast"/>
        <w:rPr>
          <w:rFonts w:ascii="Arial" w:eastAsia="Arial Unicode MS" w:hAnsi="Arial" w:cs="Arial"/>
          <w:snapToGrid w:val="0"/>
          <w:color w:val="080908"/>
          <w:spacing w:val="24"/>
          <w:szCs w:val="26"/>
        </w:rPr>
      </w:pPr>
      <w:r w:rsidRPr="007C146A">
        <w:rPr>
          <w:rFonts w:ascii="Arial" w:eastAsia="Arial Unicode MS" w:hAnsi="Arial" w:cs="Arial"/>
          <w:snapToGrid w:val="0"/>
          <w:color w:val="080908"/>
          <w:spacing w:val="24"/>
          <w:szCs w:val="26"/>
          <w:rtl/>
        </w:rPr>
        <w:t>עלומים</w:t>
      </w:r>
    </w:p>
    <w:p w14:paraId="3CF7BABC" w14:textId="77777777" w:rsidR="0024420C" w:rsidRPr="007C146A" w:rsidRDefault="0024420C" w:rsidP="007C146A">
      <w:pPr>
        <w:spacing w:line="360" w:lineRule="atLeast"/>
        <w:rPr>
          <w:rFonts w:ascii="Arial" w:eastAsia="Arial Unicode MS" w:hAnsi="Arial" w:cs="Arial"/>
          <w:snapToGrid w:val="0"/>
          <w:color w:val="080908"/>
          <w:spacing w:val="24"/>
          <w:szCs w:val="26"/>
        </w:rPr>
      </w:pPr>
      <w:proofErr w:type="spellStart"/>
      <w:r w:rsidRPr="007C146A">
        <w:rPr>
          <w:rFonts w:ascii="Arial" w:eastAsia="Arial Unicode MS" w:hAnsi="Arial" w:cs="Arial"/>
          <w:snapToGrid w:val="0"/>
          <w:color w:val="080908"/>
          <w:spacing w:val="24"/>
          <w:szCs w:val="26"/>
          <w:rtl/>
        </w:rPr>
        <w:t>עמיעוז</w:t>
      </w:r>
      <w:proofErr w:type="spellEnd"/>
    </w:p>
    <w:p w14:paraId="06C39B49" w14:textId="77777777" w:rsidR="0024420C" w:rsidRPr="007C146A" w:rsidRDefault="0024420C" w:rsidP="007C146A">
      <w:pPr>
        <w:spacing w:line="360" w:lineRule="atLeast"/>
        <w:rPr>
          <w:rFonts w:ascii="Arial" w:eastAsia="Arial Unicode MS" w:hAnsi="Arial" w:cs="Arial"/>
          <w:snapToGrid w:val="0"/>
          <w:color w:val="080908"/>
          <w:spacing w:val="24"/>
          <w:szCs w:val="26"/>
        </w:rPr>
      </w:pPr>
      <w:r w:rsidRPr="007C146A">
        <w:rPr>
          <w:rFonts w:ascii="Arial" w:eastAsia="Arial Unicode MS" w:hAnsi="Arial" w:cs="Arial"/>
          <w:snapToGrid w:val="0"/>
          <w:color w:val="080908"/>
          <w:spacing w:val="24"/>
          <w:szCs w:val="26"/>
          <w:rtl/>
        </w:rPr>
        <w:t>פרי גן</w:t>
      </w:r>
    </w:p>
    <w:p w14:paraId="192902F5" w14:textId="77777777" w:rsidR="0024420C" w:rsidRPr="007C146A" w:rsidRDefault="0024420C" w:rsidP="007C146A">
      <w:pPr>
        <w:spacing w:line="360" w:lineRule="atLeast"/>
        <w:rPr>
          <w:rFonts w:ascii="Arial" w:eastAsia="Arial Unicode MS" w:hAnsi="Arial" w:cs="Arial"/>
          <w:snapToGrid w:val="0"/>
          <w:color w:val="080908"/>
          <w:spacing w:val="24"/>
          <w:szCs w:val="26"/>
        </w:rPr>
      </w:pPr>
      <w:r w:rsidRPr="007C146A">
        <w:rPr>
          <w:rFonts w:ascii="Arial" w:eastAsia="Arial Unicode MS" w:hAnsi="Arial" w:cs="Arial"/>
          <w:snapToGrid w:val="0"/>
          <w:color w:val="080908"/>
          <w:spacing w:val="24"/>
          <w:szCs w:val="26"/>
          <w:rtl/>
        </w:rPr>
        <w:t>רעים</w:t>
      </w:r>
    </w:p>
    <w:p w14:paraId="556336C3" w14:textId="77777777" w:rsidR="0024420C" w:rsidRPr="007C146A" w:rsidRDefault="0024420C" w:rsidP="007C146A">
      <w:pPr>
        <w:spacing w:line="360" w:lineRule="atLeast"/>
        <w:rPr>
          <w:rFonts w:ascii="Arial" w:eastAsia="Arial Unicode MS" w:hAnsi="Arial" w:cs="Arial"/>
          <w:snapToGrid w:val="0"/>
          <w:color w:val="080908"/>
          <w:spacing w:val="24"/>
          <w:szCs w:val="26"/>
        </w:rPr>
      </w:pPr>
      <w:r w:rsidRPr="007C146A">
        <w:rPr>
          <w:rFonts w:ascii="Arial" w:eastAsia="Arial Unicode MS" w:hAnsi="Arial" w:cs="Arial"/>
          <w:snapToGrid w:val="0"/>
          <w:color w:val="080908"/>
          <w:spacing w:val="24"/>
          <w:szCs w:val="26"/>
          <w:rtl/>
        </w:rPr>
        <w:t>שדי אברהם</w:t>
      </w:r>
    </w:p>
    <w:p w14:paraId="5A38B4CC" w14:textId="77777777" w:rsidR="0024420C" w:rsidRPr="007C146A" w:rsidRDefault="0024420C" w:rsidP="007C146A">
      <w:pPr>
        <w:spacing w:line="360" w:lineRule="atLeast"/>
        <w:rPr>
          <w:rFonts w:ascii="Arial" w:eastAsia="Arial Unicode MS" w:hAnsi="Arial" w:cs="Arial"/>
          <w:snapToGrid w:val="0"/>
          <w:color w:val="080908"/>
          <w:spacing w:val="24"/>
          <w:szCs w:val="26"/>
        </w:rPr>
      </w:pPr>
      <w:r w:rsidRPr="007C146A">
        <w:rPr>
          <w:rFonts w:ascii="Arial" w:eastAsia="Arial Unicode MS" w:hAnsi="Arial" w:cs="Arial"/>
          <w:snapToGrid w:val="0"/>
          <w:color w:val="080908"/>
          <w:spacing w:val="24"/>
          <w:szCs w:val="26"/>
          <w:rtl/>
        </w:rPr>
        <w:t>שדרות</w:t>
      </w:r>
    </w:p>
    <w:p w14:paraId="4C7CEDC5" w14:textId="77777777" w:rsidR="0024420C" w:rsidRPr="007C146A" w:rsidRDefault="0024420C" w:rsidP="007C146A">
      <w:pPr>
        <w:spacing w:line="360" w:lineRule="atLeast"/>
        <w:rPr>
          <w:rFonts w:ascii="Arial" w:eastAsia="Arial Unicode MS" w:hAnsi="Arial" w:cs="Arial"/>
          <w:snapToGrid w:val="0"/>
          <w:color w:val="080908"/>
          <w:spacing w:val="24"/>
          <w:szCs w:val="26"/>
        </w:rPr>
      </w:pPr>
      <w:r w:rsidRPr="007C146A">
        <w:rPr>
          <w:rFonts w:ascii="Arial" w:eastAsia="Arial Unicode MS" w:hAnsi="Arial" w:cs="Arial"/>
          <w:snapToGrid w:val="0"/>
          <w:color w:val="080908"/>
          <w:spacing w:val="24"/>
          <w:szCs w:val="26"/>
          <w:rtl/>
        </w:rPr>
        <w:t>שובה</w:t>
      </w:r>
    </w:p>
    <w:p w14:paraId="6FBA7B7A" w14:textId="77777777" w:rsidR="0024420C" w:rsidRPr="007C146A" w:rsidRDefault="0024420C" w:rsidP="007C146A">
      <w:pPr>
        <w:spacing w:line="360" w:lineRule="atLeast"/>
        <w:rPr>
          <w:rFonts w:ascii="Arial" w:eastAsia="Arial Unicode MS" w:hAnsi="Arial" w:cs="Arial"/>
          <w:snapToGrid w:val="0"/>
          <w:color w:val="080908"/>
          <w:spacing w:val="24"/>
          <w:szCs w:val="26"/>
        </w:rPr>
      </w:pPr>
      <w:proofErr w:type="spellStart"/>
      <w:r w:rsidRPr="007C146A">
        <w:rPr>
          <w:rFonts w:ascii="Arial" w:eastAsia="Arial Unicode MS" w:hAnsi="Arial" w:cs="Arial"/>
          <w:snapToGrid w:val="0"/>
          <w:color w:val="080908"/>
          <w:spacing w:val="24"/>
          <w:szCs w:val="26"/>
          <w:rtl/>
        </w:rPr>
        <w:t>שוקדה</w:t>
      </w:r>
      <w:proofErr w:type="spellEnd"/>
    </w:p>
    <w:p w14:paraId="601FDA26" w14:textId="77777777" w:rsidR="0024420C" w:rsidRPr="007C146A" w:rsidRDefault="0024420C" w:rsidP="007C146A">
      <w:pPr>
        <w:spacing w:line="360" w:lineRule="atLeast"/>
        <w:rPr>
          <w:rFonts w:ascii="Arial" w:eastAsia="Arial Unicode MS" w:hAnsi="Arial" w:cs="Arial"/>
          <w:snapToGrid w:val="0"/>
          <w:color w:val="080908"/>
          <w:spacing w:val="24"/>
          <w:szCs w:val="26"/>
        </w:rPr>
      </w:pPr>
      <w:r w:rsidRPr="007C146A">
        <w:rPr>
          <w:rFonts w:ascii="Arial" w:eastAsia="Arial Unicode MS" w:hAnsi="Arial" w:cs="Arial"/>
          <w:snapToGrid w:val="0"/>
          <w:color w:val="080908"/>
          <w:spacing w:val="24"/>
          <w:szCs w:val="26"/>
          <w:rtl/>
        </w:rPr>
        <w:t>שלומית</w:t>
      </w:r>
    </w:p>
    <w:p w14:paraId="4100D41F" w14:textId="77777777" w:rsidR="0024420C" w:rsidRPr="007C146A" w:rsidRDefault="0024420C" w:rsidP="007C146A">
      <w:pPr>
        <w:spacing w:line="360" w:lineRule="atLeast"/>
        <w:rPr>
          <w:rFonts w:ascii="Arial" w:eastAsia="Arial Unicode MS" w:hAnsi="Arial" w:cs="Arial"/>
          <w:snapToGrid w:val="0"/>
          <w:color w:val="080908"/>
          <w:spacing w:val="24"/>
          <w:szCs w:val="26"/>
          <w:rtl/>
        </w:rPr>
      </w:pPr>
      <w:r w:rsidRPr="007C146A">
        <w:rPr>
          <w:rFonts w:ascii="Arial" w:eastAsia="Arial Unicode MS" w:hAnsi="Arial" w:cs="Arial"/>
          <w:snapToGrid w:val="0"/>
          <w:color w:val="080908"/>
          <w:spacing w:val="24"/>
          <w:szCs w:val="26"/>
          <w:rtl/>
        </w:rPr>
        <w:t xml:space="preserve">תושייה </w:t>
      </w:r>
    </w:p>
    <w:p w14:paraId="57D68DD0" w14:textId="77777777" w:rsidR="0024420C" w:rsidRPr="007C146A" w:rsidRDefault="0024420C" w:rsidP="007C146A">
      <w:pPr>
        <w:spacing w:line="360" w:lineRule="atLeast"/>
        <w:rPr>
          <w:rFonts w:ascii="Arial" w:eastAsia="Arial Unicode MS" w:hAnsi="Arial" w:cs="Arial"/>
          <w:snapToGrid w:val="0"/>
          <w:color w:val="080908"/>
          <w:spacing w:val="24"/>
          <w:szCs w:val="26"/>
        </w:rPr>
      </w:pPr>
      <w:r w:rsidRPr="007C146A">
        <w:rPr>
          <w:rFonts w:ascii="Arial" w:eastAsia="Arial Unicode MS" w:hAnsi="Arial" w:cs="Arial"/>
          <w:snapToGrid w:val="0"/>
          <w:color w:val="080908"/>
          <w:spacing w:val="24"/>
          <w:szCs w:val="26"/>
          <w:rtl/>
        </w:rPr>
        <w:t>תלמי יוסף</w:t>
      </w:r>
    </w:p>
    <w:p w14:paraId="5D0B5B9F" w14:textId="77777777" w:rsidR="0024420C" w:rsidRPr="007C146A" w:rsidRDefault="0024420C" w:rsidP="007C146A">
      <w:pPr>
        <w:spacing w:line="360" w:lineRule="atLeast"/>
        <w:rPr>
          <w:rFonts w:ascii="Arial" w:eastAsia="Arial Unicode MS" w:hAnsi="Arial" w:cs="Arial"/>
          <w:snapToGrid w:val="0"/>
          <w:color w:val="080908"/>
          <w:spacing w:val="24"/>
          <w:szCs w:val="26"/>
          <w:rtl/>
        </w:rPr>
      </w:pPr>
      <w:r w:rsidRPr="007C146A">
        <w:rPr>
          <w:rFonts w:ascii="Arial" w:eastAsia="Arial Unicode MS" w:hAnsi="Arial" w:cs="Arial"/>
          <w:snapToGrid w:val="0"/>
          <w:color w:val="080908"/>
          <w:spacing w:val="24"/>
          <w:szCs w:val="26"/>
          <w:rtl/>
        </w:rPr>
        <w:t>תקומה</w:t>
      </w:r>
    </w:p>
    <w:p w14:paraId="17C6D4A8" w14:textId="77777777" w:rsidR="0024420C" w:rsidRPr="007C146A" w:rsidRDefault="0024420C" w:rsidP="007C146A">
      <w:pPr>
        <w:tabs>
          <w:tab w:val="left" w:pos="6418"/>
        </w:tabs>
        <w:spacing w:line="360" w:lineRule="atLeast"/>
        <w:rPr>
          <w:rFonts w:ascii="Arial" w:hAnsi="Arial" w:cs="Arial"/>
          <w:b/>
          <w:bCs/>
          <w:color w:val="080908"/>
          <w:spacing w:val="28"/>
          <w:rtl/>
        </w:rPr>
      </w:pPr>
    </w:p>
    <w:p w14:paraId="41D8E81B" w14:textId="77777777" w:rsidR="00BF0F98" w:rsidRPr="007C146A" w:rsidRDefault="00BF0F98" w:rsidP="007C146A">
      <w:pPr>
        <w:tabs>
          <w:tab w:val="left" w:pos="6418"/>
        </w:tabs>
        <w:spacing w:line="360" w:lineRule="atLeast"/>
        <w:rPr>
          <w:rFonts w:ascii="Arial" w:hAnsi="Arial" w:cs="Arial"/>
          <w:color w:val="080908"/>
          <w:spacing w:val="31"/>
          <w:sz w:val="26"/>
          <w:szCs w:val="26"/>
          <w:rtl/>
        </w:rPr>
      </w:pPr>
      <w:proofErr w:type="spellStart"/>
      <w:r w:rsidRPr="007C146A">
        <w:rPr>
          <w:rFonts w:ascii="Arial" w:hAnsi="Arial" w:cs="Arial" w:hint="cs"/>
          <w:color w:val="080908"/>
          <w:spacing w:val="31"/>
          <w:sz w:val="26"/>
          <w:szCs w:val="26"/>
          <w:rtl/>
        </w:rPr>
        <w:t>ג'יש</w:t>
      </w:r>
      <w:proofErr w:type="spellEnd"/>
      <w:r w:rsidRPr="007C146A">
        <w:rPr>
          <w:rFonts w:ascii="Arial" w:hAnsi="Arial" w:cs="Arial" w:hint="cs"/>
          <w:color w:val="080908"/>
          <w:spacing w:val="31"/>
          <w:sz w:val="26"/>
          <w:szCs w:val="26"/>
          <w:rtl/>
        </w:rPr>
        <w:t xml:space="preserve"> (גוש חלב)</w:t>
      </w:r>
    </w:p>
    <w:p w14:paraId="394D1AB1" w14:textId="77777777" w:rsidR="00BF0F98" w:rsidRPr="007C146A" w:rsidRDefault="00BF0F98" w:rsidP="007C146A">
      <w:pPr>
        <w:tabs>
          <w:tab w:val="left" w:pos="6418"/>
        </w:tabs>
        <w:spacing w:line="360" w:lineRule="atLeast"/>
        <w:rPr>
          <w:rFonts w:ascii="Arial" w:hAnsi="Arial" w:cs="Arial"/>
          <w:color w:val="080908"/>
          <w:spacing w:val="31"/>
          <w:sz w:val="26"/>
          <w:szCs w:val="26"/>
          <w:rtl/>
        </w:rPr>
      </w:pPr>
      <w:proofErr w:type="spellStart"/>
      <w:r w:rsidRPr="007C146A">
        <w:rPr>
          <w:rFonts w:ascii="Arial" w:hAnsi="Arial" w:cs="Arial" w:hint="cs"/>
          <w:color w:val="080908"/>
          <w:spacing w:val="31"/>
          <w:sz w:val="26"/>
          <w:szCs w:val="26"/>
          <w:rtl/>
        </w:rPr>
        <w:lastRenderedPageBreak/>
        <w:t>חורפיש</w:t>
      </w:r>
      <w:proofErr w:type="spellEnd"/>
    </w:p>
    <w:p w14:paraId="5E05CBB2" w14:textId="77777777" w:rsidR="00BF0F98" w:rsidRPr="007C146A" w:rsidRDefault="00BF0F98" w:rsidP="007C146A">
      <w:pPr>
        <w:tabs>
          <w:tab w:val="left" w:pos="6418"/>
        </w:tabs>
        <w:spacing w:line="360" w:lineRule="atLeast"/>
        <w:rPr>
          <w:rFonts w:ascii="Arial" w:hAnsi="Arial" w:cs="Arial"/>
          <w:color w:val="080908"/>
          <w:spacing w:val="31"/>
          <w:sz w:val="26"/>
          <w:szCs w:val="26"/>
          <w:rtl/>
        </w:rPr>
      </w:pPr>
      <w:r w:rsidRPr="007C146A">
        <w:rPr>
          <w:rFonts w:ascii="Arial" w:hAnsi="Arial" w:cs="Arial" w:hint="cs"/>
          <w:color w:val="080908"/>
          <w:spacing w:val="31"/>
          <w:sz w:val="26"/>
          <w:szCs w:val="26"/>
          <w:rtl/>
        </w:rPr>
        <w:t>מטולה</w:t>
      </w:r>
    </w:p>
    <w:p w14:paraId="1F644BE0" w14:textId="77777777" w:rsidR="00BF0F98" w:rsidRPr="007C146A" w:rsidRDefault="00BF0F98" w:rsidP="007C146A">
      <w:pPr>
        <w:tabs>
          <w:tab w:val="left" w:pos="6418"/>
        </w:tabs>
        <w:spacing w:line="360" w:lineRule="atLeast"/>
        <w:rPr>
          <w:rFonts w:ascii="Arial" w:hAnsi="Arial" w:cs="Arial"/>
          <w:color w:val="080908"/>
          <w:spacing w:val="31"/>
          <w:sz w:val="26"/>
          <w:szCs w:val="26"/>
          <w:rtl/>
        </w:rPr>
      </w:pPr>
      <w:r w:rsidRPr="007C146A">
        <w:rPr>
          <w:rFonts w:ascii="Arial" w:hAnsi="Arial" w:cs="Arial" w:hint="cs"/>
          <w:color w:val="080908"/>
          <w:spacing w:val="31"/>
          <w:sz w:val="26"/>
          <w:szCs w:val="26"/>
          <w:rtl/>
        </w:rPr>
        <w:t>מעלות תרשיחא</w:t>
      </w:r>
    </w:p>
    <w:p w14:paraId="65BF8C8A" w14:textId="77777777" w:rsidR="00BF0F98" w:rsidRPr="007C146A" w:rsidRDefault="00BF0F98" w:rsidP="007C146A">
      <w:pPr>
        <w:tabs>
          <w:tab w:val="left" w:pos="6418"/>
        </w:tabs>
        <w:spacing w:line="360" w:lineRule="atLeast"/>
        <w:rPr>
          <w:rFonts w:ascii="Arial" w:hAnsi="Arial" w:cs="Arial"/>
          <w:color w:val="080908"/>
          <w:spacing w:val="31"/>
          <w:sz w:val="26"/>
          <w:szCs w:val="26"/>
          <w:rtl/>
        </w:rPr>
      </w:pPr>
      <w:r w:rsidRPr="007C146A">
        <w:rPr>
          <w:rFonts w:ascii="Arial" w:hAnsi="Arial" w:cs="Arial" w:hint="cs"/>
          <w:color w:val="080908"/>
          <w:spacing w:val="31"/>
          <w:sz w:val="26"/>
          <w:szCs w:val="26"/>
          <w:rtl/>
        </w:rPr>
        <w:t>נהריה</w:t>
      </w:r>
    </w:p>
    <w:p w14:paraId="007F84DF" w14:textId="77777777" w:rsidR="00BF0F98" w:rsidRPr="007C146A" w:rsidRDefault="00BF0F98" w:rsidP="007C146A">
      <w:pPr>
        <w:tabs>
          <w:tab w:val="left" w:pos="6418"/>
        </w:tabs>
        <w:spacing w:line="360" w:lineRule="atLeast"/>
        <w:rPr>
          <w:rFonts w:ascii="Arial" w:hAnsi="Arial" w:cs="Arial"/>
          <w:color w:val="080908"/>
          <w:spacing w:val="31"/>
          <w:sz w:val="26"/>
          <w:szCs w:val="26"/>
          <w:rtl/>
        </w:rPr>
      </w:pPr>
      <w:proofErr w:type="spellStart"/>
      <w:r w:rsidRPr="007C146A">
        <w:rPr>
          <w:rFonts w:ascii="Arial" w:hAnsi="Arial" w:cs="Arial" w:hint="cs"/>
          <w:color w:val="080908"/>
          <w:spacing w:val="31"/>
          <w:sz w:val="26"/>
          <w:szCs w:val="26"/>
          <w:rtl/>
        </w:rPr>
        <w:t>ע'ג'ר</w:t>
      </w:r>
      <w:proofErr w:type="spellEnd"/>
    </w:p>
    <w:p w14:paraId="3719005B" w14:textId="77777777" w:rsidR="00BF0F98" w:rsidRPr="007C146A" w:rsidRDefault="00BF0F98" w:rsidP="007C146A">
      <w:pPr>
        <w:tabs>
          <w:tab w:val="left" w:pos="6418"/>
        </w:tabs>
        <w:spacing w:line="360" w:lineRule="atLeast"/>
        <w:rPr>
          <w:rFonts w:ascii="Arial" w:hAnsi="Arial" w:cs="Arial"/>
          <w:color w:val="080908"/>
          <w:spacing w:val="31"/>
          <w:sz w:val="26"/>
          <w:szCs w:val="26"/>
          <w:rtl/>
        </w:rPr>
      </w:pPr>
      <w:proofErr w:type="spellStart"/>
      <w:r w:rsidRPr="007C146A">
        <w:rPr>
          <w:rFonts w:ascii="Arial" w:hAnsi="Arial" w:cs="Arial" w:hint="cs"/>
          <w:color w:val="080908"/>
          <w:spacing w:val="31"/>
          <w:sz w:val="26"/>
          <w:szCs w:val="26"/>
          <w:rtl/>
        </w:rPr>
        <w:t>פסוטה</w:t>
      </w:r>
      <w:proofErr w:type="spellEnd"/>
    </w:p>
    <w:p w14:paraId="552F7661" w14:textId="77777777" w:rsidR="00BF0F98" w:rsidRPr="007C146A" w:rsidRDefault="00BF0F98" w:rsidP="007C146A">
      <w:pPr>
        <w:tabs>
          <w:tab w:val="left" w:pos="6418"/>
        </w:tabs>
        <w:spacing w:line="360" w:lineRule="atLeast"/>
        <w:rPr>
          <w:rFonts w:ascii="Arial" w:hAnsi="Arial" w:cs="Arial"/>
          <w:color w:val="080908"/>
          <w:spacing w:val="31"/>
          <w:sz w:val="26"/>
          <w:szCs w:val="26"/>
          <w:rtl/>
        </w:rPr>
      </w:pPr>
      <w:r w:rsidRPr="007C146A">
        <w:rPr>
          <w:rFonts w:ascii="Arial" w:hAnsi="Arial" w:cs="Arial" w:hint="cs"/>
          <w:color w:val="080908"/>
          <w:spacing w:val="31"/>
          <w:sz w:val="26"/>
          <w:szCs w:val="26"/>
          <w:rtl/>
        </w:rPr>
        <w:t>פקיעין</w:t>
      </w:r>
    </w:p>
    <w:p w14:paraId="18DD4BF2" w14:textId="77777777" w:rsidR="00BF0F98" w:rsidRPr="007C146A" w:rsidRDefault="00BF0F98" w:rsidP="007C146A">
      <w:pPr>
        <w:tabs>
          <w:tab w:val="left" w:pos="6418"/>
        </w:tabs>
        <w:spacing w:line="360" w:lineRule="atLeast"/>
        <w:rPr>
          <w:rFonts w:ascii="Arial" w:hAnsi="Arial" w:cs="Arial"/>
          <w:color w:val="080908"/>
          <w:spacing w:val="31"/>
          <w:sz w:val="26"/>
          <w:szCs w:val="26"/>
          <w:rtl/>
        </w:rPr>
      </w:pPr>
      <w:r w:rsidRPr="007C146A">
        <w:rPr>
          <w:rFonts w:ascii="Arial" w:hAnsi="Arial" w:cs="Arial" w:hint="cs"/>
          <w:color w:val="080908"/>
          <w:spacing w:val="31"/>
          <w:sz w:val="26"/>
          <w:szCs w:val="26"/>
          <w:rtl/>
        </w:rPr>
        <w:t>קרית שמונה</w:t>
      </w:r>
    </w:p>
    <w:p w14:paraId="7CB73B2F" w14:textId="77777777" w:rsidR="00BF0F98" w:rsidRPr="007C146A" w:rsidRDefault="00BF0F98" w:rsidP="007C146A">
      <w:pPr>
        <w:tabs>
          <w:tab w:val="left" w:pos="6418"/>
        </w:tabs>
        <w:spacing w:line="360" w:lineRule="atLeast"/>
        <w:rPr>
          <w:rFonts w:ascii="Arial" w:hAnsi="Arial" w:cs="Arial"/>
          <w:color w:val="080908"/>
          <w:spacing w:val="31"/>
          <w:sz w:val="26"/>
          <w:szCs w:val="26"/>
          <w:rtl/>
        </w:rPr>
      </w:pPr>
      <w:r w:rsidRPr="007C146A">
        <w:rPr>
          <w:rFonts w:ascii="Arial" w:hAnsi="Arial" w:cs="Arial" w:hint="cs"/>
          <w:color w:val="080908"/>
          <w:spacing w:val="31"/>
          <w:sz w:val="26"/>
          <w:szCs w:val="26"/>
          <w:rtl/>
        </w:rPr>
        <w:t>שלומי</w:t>
      </w:r>
    </w:p>
    <w:p w14:paraId="1C6663BA" w14:textId="77777777" w:rsidR="00BF0F98" w:rsidRPr="007C146A" w:rsidRDefault="00BF0F98" w:rsidP="007C146A">
      <w:pPr>
        <w:tabs>
          <w:tab w:val="left" w:pos="6418"/>
        </w:tabs>
        <w:spacing w:line="360" w:lineRule="atLeast"/>
        <w:rPr>
          <w:rFonts w:ascii="Arial" w:hAnsi="Arial" w:cs="Arial"/>
          <w:color w:val="080908"/>
          <w:spacing w:val="31"/>
          <w:sz w:val="26"/>
          <w:szCs w:val="26"/>
          <w:rtl/>
        </w:rPr>
      </w:pPr>
      <w:r w:rsidRPr="007C146A">
        <w:rPr>
          <w:rFonts w:ascii="Arial" w:hAnsi="Arial" w:cs="Arial" w:hint="cs"/>
          <w:color w:val="080908"/>
          <w:spacing w:val="31"/>
          <w:sz w:val="26"/>
          <w:szCs w:val="26"/>
          <w:rtl/>
        </w:rPr>
        <w:t>ברעם</w:t>
      </w:r>
    </w:p>
    <w:p w14:paraId="1F0C8E8B" w14:textId="77777777" w:rsidR="00BF0F98" w:rsidRPr="007C146A" w:rsidRDefault="00BF0F98" w:rsidP="007C146A">
      <w:pPr>
        <w:tabs>
          <w:tab w:val="left" w:pos="6418"/>
        </w:tabs>
        <w:spacing w:line="360" w:lineRule="atLeast"/>
        <w:rPr>
          <w:rFonts w:ascii="Arial" w:hAnsi="Arial" w:cs="Arial"/>
          <w:color w:val="080908"/>
          <w:spacing w:val="31"/>
          <w:sz w:val="26"/>
          <w:szCs w:val="26"/>
          <w:rtl/>
        </w:rPr>
      </w:pPr>
      <w:r w:rsidRPr="007C146A">
        <w:rPr>
          <w:rFonts w:ascii="Arial" w:hAnsi="Arial" w:cs="Arial" w:hint="cs"/>
          <w:color w:val="080908"/>
          <w:spacing w:val="31"/>
          <w:sz w:val="26"/>
          <w:szCs w:val="26"/>
          <w:rtl/>
        </w:rPr>
        <w:t>גונן</w:t>
      </w:r>
    </w:p>
    <w:p w14:paraId="3FC53846" w14:textId="77777777" w:rsidR="00BF0F98" w:rsidRPr="007C146A" w:rsidRDefault="00BF0F98" w:rsidP="007C146A">
      <w:pPr>
        <w:tabs>
          <w:tab w:val="left" w:pos="6418"/>
        </w:tabs>
        <w:spacing w:line="360" w:lineRule="atLeast"/>
        <w:rPr>
          <w:rFonts w:ascii="Arial" w:hAnsi="Arial" w:cs="Arial"/>
          <w:color w:val="080908"/>
          <w:spacing w:val="31"/>
          <w:sz w:val="26"/>
          <w:szCs w:val="26"/>
          <w:rtl/>
        </w:rPr>
      </w:pPr>
      <w:r w:rsidRPr="007C146A">
        <w:rPr>
          <w:rFonts w:ascii="Arial" w:hAnsi="Arial" w:cs="Arial" w:hint="cs"/>
          <w:color w:val="080908"/>
          <w:spacing w:val="31"/>
          <w:sz w:val="26"/>
          <w:szCs w:val="26"/>
          <w:rtl/>
        </w:rPr>
        <w:t>דן</w:t>
      </w:r>
    </w:p>
    <w:p w14:paraId="0C0C9DBD" w14:textId="77777777" w:rsidR="00BF0F98" w:rsidRPr="007C146A" w:rsidRDefault="00BF0F98" w:rsidP="007C146A">
      <w:pPr>
        <w:tabs>
          <w:tab w:val="left" w:pos="6418"/>
        </w:tabs>
        <w:spacing w:line="360" w:lineRule="atLeast"/>
        <w:rPr>
          <w:rFonts w:ascii="Arial" w:hAnsi="Arial" w:cs="Arial"/>
          <w:color w:val="080908"/>
          <w:spacing w:val="31"/>
          <w:sz w:val="26"/>
          <w:szCs w:val="26"/>
          <w:rtl/>
        </w:rPr>
      </w:pPr>
      <w:r w:rsidRPr="007C146A">
        <w:rPr>
          <w:rFonts w:ascii="Arial" w:hAnsi="Arial" w:cs="Arial" w:hint="cs"/>
          <w:color w:val="080908"/>
          <w:spacing w:val="31"/>
          <w:sz w:val="26"/>
          <w:szCs w:val="26"/>
          <w:rtl/>
        </w:rPr>
        <w:t>דפנה</w:t>
      </w:r>
    </w:p>
    <w:p w14:paraId="5B0C1A00" w14:textId="77777777" w:rsidR="00BF0F98" w:rsidRPr="007C146A" w:rsidRDefault="00BF0F98" w:rsidP="007C146A">
      <w:pPr>
        <w:tabs>
          <w:tab w:val="left" w:pos="6418"/>
        </w:tabs>
        <w:spacing w:line="360" w:lineRule="atLeast"/>
        <w:rPr>
          <w:rFonts w:ascii="Arial" w:hAnsi="Arial" w:cs="Arial"/>
          <w:color w:val="080908"/>
          <w:spacing w:val="31"/>
          <w:sz w:val="26"/>
          <w:szCs w:val="26"/>
          <w:rtl/>
        </w:rPr>
      </w:pPr>
      <w:proofErr w:type="spellStart"/>
      <w:r w:rsidRPr="007C146A">
        <w:rPr>
          <w:rFonts w:ascii="Arial" w:hAnsi="Arial" w:cs="Arial" w:hint="cs"/>
          <w:color w:val="080908"/>
          <w:spacing w:val="31"/>
          <w:sz w:val="26"/>
          <w:szCs w:val="26"/>
          <w:rtl/>
        </w:rPr>
        <w:t>הגושרים</w:t>
      </w:r>
      <w:proofErr w:type="spellEnd"/>
    </w:p>
    <w:p w14:paraId="7A4E50A2" w14:textId="77777777" w:rsidR="00BF0F98" w:rsidRPr="007C146A" w:rsidRDefault="00BF0F98" w:rsidP="007C146A">
      <w:pPr>
        <w:tabs>
          <w:tab w:val="left" w:pos="6418"/>
        </w:tabs>
        <w:spacing w:line="360" w:lineRule="atLeast"/>
        <w:rPr>
          <w:rFonts w:ascii="Arial" w:hAnsi="Arial" w:cs="Arial"/>
          <w:color w:val="080908"/>
          <w:spacing w:val="31"/>
          <w:sz w:val="26"/>
          <w:szCs w:val="26"/>
          <w:rtl/>
        </w:rPr>
      </w:pPr>
      <w:r w:rsidRPr="007C146A">
        <w:rPr>
          <w:rFonts w:ascii="Arial" w:hAnsi="Arial" w:cs="Arial" w:hint="cs"/>
          <w:color w:val="080908"/>
          <w:spacing w:val="31"/>
          <w:sz w:val="26"/>
          <w:szCs w:val="26"/>
          <w:rtl/>
        </w:rPr>
        <w:t>יפתח</w:t>
      </w:r>
    </w:p>
    <w:p w14:paraId="29784081" w14:textId="77777777" w:rsidR="00BF0F98" w:rsidRPr="007C146A" w:rsidRDefault="00BF0F98" w:rsidP="007C146A">
      <w:pPr>
        <w:tabs>
          <w:tab w:val="left" w:pos="6418"/>
        </w:tabs>
        <w:spacing w:line="360" w:lineRule="atLeast"/>
        <w:rPr>
          <w:rFonts w:ascii="Arial" w:hAnsi="Arial" w:cs="Arial"/>
          <w:color w:val="080908"/>
          <w:spacing w:val="31"/>
          <w:sz w:val="26"/>
          <w:szCs w:val="26"/>
          <w:rtl/>
        </w:rPr>
      </w:pPr>
      <w:r w:rsidRPr="007C146A">
        <w:rPr>
          <w:rFonts w:ascii="Arial" w:hAnsi="Arial" w:cs="Arial" w:hint="cs"/>
          <w:color w:val="080908"/>
          <w:spacing w:val="31"/>
          <w:sz w:val="26"/>
          <w:szCs w:val="26"/>
          <w:rtl/>
        </w:rPr>
        <w:t>יראן</w:t>
      </w:r>
    </w:p>
    <w:p w14:paraId="054F4CD7" w14:textId="77777777" w:rsidR="00BF0F98" w:rsidRPr="007C146A" w:rsidRDefault="00BF0F98" w:rsidP="007C146A">
      <w:pPr>
        <w:tabs>
          <w:tab w:val="left" w:pos="6418"/>
        </w:tabs>
        <w:spacing w:line="360" w:lineRule="atLeast"/>
        <w:rPr>
          <w:rFonts w:ascii="Arial" w:hAnsi="Arial" w:cs="Arial"/>
          <w:color w:val="080908"/>
          <w:spacing w:val="31"/>
          <w:sz w:val="26"/>
          <w:szCs w:val="26"/>
          <w:rtl/>
        </w:rPr>
      </w:pPr>
      <w:r w:rsidRPr="007C146A">
        <w:rPr>
          <w:rFonts w:ascii="Arial" w:hAnsi="Arial" w:cs="Arial" w:hint="cs"/>
          <w:color w:val="080908"/>
          <w:spacing w:val="31"/>
          <w:sz w:val="26"/>
          <w:szCs w:val="26"/>
          <w:rtl/>
        </w:rPr>
        <w:t>כפר בלום</w:t>
      </w:r>
    </w:p>
    <w:p w14:paraId="4E437B84" w14:textId="77777777" w:rsidR="00BF0F98" w:rsidRPr="007C146A" w:rsidRDefault="00BF0F98" w:rsidP="007C146A">
      <w:pPr>
        <w:tabs>
          <w:tab w:val="left" w:pos="6418"/>
        </w:tabs>
        <w:spacing w:line="360" w:lineRule="atLeast"/>
        <w:rPr>
          <w:rFonts w:ascii="Arial" w:hAnsi="Arial" w:cs="Arial"/>
          <w:color w:val="080908"/>
          <w:spacing w:val="31"/>
          <w:sz w:val="26"/>
          <w:szCs w:val="26"/>
          <w:rtl/>
        </w:rPr>
      </w:pPr>
      <w:r w:rsidRPr="007C146A">
        <w:rPr>
          <w:rFonts w:ascii="Arial" w:hAnsi="Arial" w:cs="Arial" w:hint="cs"/>
          <w:color w:val="080908"/>
          <w:spacing w:val="31"/>
          <w:sz w:val="26"/>
          <w:szCs w:val="26"/>
          <w:rtl/>
        </w:rPr>
        <w:t>כפר גלעדי</w:t>
      </w:r>
    </w:p>
    <w:p w14:paraId="0DE665A0" w14:textId="77777777" w:rsidR="00BF0F98" w:rsidRPr="007C146A" w:rsidRDefault="00BF0F98" w:rsidP="007C146A">
      <w:pPr>
        <w:tabs>
          <w:tab w:val="left" w:pos="6418"/>
        </w:tabs>
        <w:spacing w:line="360" w:lineRule="atLeast"/>
        <w:rPr>
          <w:rFonts w:ascii="Arial" w:hAnsi="Arial" w:cs="Arial"/>
          <w:color w:val="080908"/>
          <w:spacing w:val="31"/>
          <w:sz w:val="26"/>
          <w:szCs w:val="26"/>
          <w:rtl/>
        </w:rPr>
      </w:pPr>
      <w:r w:rsidRPr="007C146A">
        <w:rPr>
          <w:rFonts w:ascii="Arial" w:hAnsi="Arial" w:cs="Arial" w:hint="cs"/>
          <w:color w:val="080908"/>
          <w:spacing w:val="31"/>
          <w:sz w:val="26"/>
          <w:szCs w:val="26"/>
          <w:rtl/>
        </w:rPr>
        <w:t>כפר סאלד</w:t>
      </w:r>
    </w:p>
    <w:p w14:paraId="5AD56977" w14:textId="77777777" w:rsidR="00BF0F98" w:rsidRPr="007C146A" w:rsidRDefault="00BF0F98" w:rsidP="007C146A">
      <w:pPr>
        <w:tabs>
          <w:tab w:val="left" w:pos="6418"/>
        </w:tabs>
        <w:spacing w:line="360" w:lineRule="atLeast"/>
        <w:rPr>
          <w:rFonts w:ascii="Arial" w:hAnsi="Arial" w:cs="Arial"/>
          <w:color w:val="080908"/>
          <w:spacing w:val="31"/>
          <w:sz w:val="26"/>
          <w:szCs w:val="26"/>
          <w:rtl/>
        </w:rPr>
      </w:pPr>
      <w:r w:rsidRPr="007C146A">
        <w:rPr>
          <w:rFonts w:ascii="Arial" w:hAnsi="Arial" w:cs="Arial" w:hint="cs"/>
          <w:color w:val="080908"/>
          <w:spacing w:val="31"/>
          <w:sz w:val="26"/>
          <w:szCs w:val="26"/>
          <w:rtl/>
        </w:rPr>
        <w:t>להבות הבשן</w:t>
      </w:r>
    </w:p>
    <w:p w14:paraId="483BD8DD" w14:textId="77777777" w:rsidR="00BF0F98" w:rsidRPr="007C146A" w:rsidRDefault="00BA1238" w:rsidP="007C146A">
      <w:pPr>
        <w:tabs>
          <w:tab w:val="left" w:pos="6418"/>
        </w:tabs>
        <w:spacing w:line="360" w:lineRule="atLeast"/>
        <w:rPr>
          <w:rFonts w:ascii="Arial" w:hAnsi="Arial" w:cs="Arial"/>
          <w:color w:val="080908"/>
          <w:spacing w:val="31"/>
          <w:sz w:val="26"/>
          <w:szCs w:val="26"/>
          <w:rtl/>
        </w:rPr>
      </w:pPr>
      <w:r w:rsidRPr="007C146A">
        <w:rPr>
          <w:rFonts w:ascii="Arial" w:hAnsi="Arial" w:cs="Arial" w:hint="cs"/>
          <w:color w:val="080908"/>
          <w:spacing w:val="31"/>
          <w:sz w:val="26"/>
          <w:szCs w:val="26"/>
          <w:rtl/>
        </w:rPr>
        <w:t>מלכיה</w:t>
      </w:r>
    </w:p>
    <w:p w14:paraId="3AFB7FEF" w14:textId="77777777" w:rsidR="00BA1238" w:rsidRPr="007C146A" w:rsidRDefault="00BA1238" w:rsidP="007C146A">
      <w:pPr>
        <w:tabs>
          <w:tab w:val="left" w:pos="6418"/>
        </w:tabs>
        <w:spacing w:line="360" w:lineRule="atLeast"/>
        <w:rPr>
          <w:rFonts w:ascii="Arial" w:hAnsi="Arial" w:cs="Arial"/>
          <w:color w:val="080908"/>
          <w:spacing w:val="31"/>
          <w:sz w:val="26"/>
          <w:szCs w:val="26"/>
          <w:rtl/>
        </w:rPr>
      </w:pPr>
      <w:r w:rsidRPr="007C146A">
        <w:rPr>
          <w:rFonts w:ascii="Arial" w:hAnsi="Arial" w:cs="Arial" w:hint="cs"/>
          <w:color w:val="080908"/>
          <w:spacing w:val="31"/>
          <w:sz w:val="26"/>
          <w:szCs w:val="26"/>
          <w:rtl/>
        </w:rPr>
        <w:t>מנרה</w:t>
      </w:r>
    </w:p>
    <w:p w14:paraId="5D67D202" w14:textId="77777777" w:rsidR="00BA1238" w:rsidRPr="007C146A" w:rsidRDefault="00BA1238" w:rsidP="007C146A">
      <w:pPr>
        <w:tabs>
          <w:tab w:val="left" w:pos="6418"/>
        </w:tabs>
        <w:spacing w:line="360" w:lineRule="atLeast"/>
        <w:rPr>
          <w:rFonts w:ascii="Arial" w:hAnsi="Arial" w:cs="Arial"/>
          <w:color w:val="080908"/>
          <w:spacing w:val="31"/>
          <w:sz w:val="26"/>
          <w:szCs w:val="26"/>
          <w:rtl/>
        </w:rPr>
      </w:pPr>
      <w:r w:rsidRPr="007C146A">
        <w:rPr>
          <w:rFonts w:ascii="Arial" w:hAnsi="Arial" w:cs="Arial" w:hint="cs"/>
          <w:color w:val="080908"/>
          <w:spacing w:val="31"/>
          <w:sz w:val="26"/>
          <w:szCs w:val="26"/>
          <w:rtl/>
        </w:rPr>
        <w:t>מעין ברוך</w:t>
      </w:r>
    </w:p>
    <w:p w14:paraId="72F07CED" w14:textId="77777777" w:rsidR="00BA1238" w:rsidRPr="007C146A" w:rsidRDefault="00BA1238" w:rsidP="007C146A">
      <w:pPr>
        <w:tabs>
          <w:tab w:val="left" w:pos="6418"/>
        </w:tabs>
        <w:spacing w:line="360" w:lineRule="atLeast"/>
        <w:rPr>
          <w:rFonts w:ascii="Arial" w:hAnsi="Arial" w:cs="Arial"/>
          <w:color w:val="080908"/>
          <w:spacing w:val="31"/>
          <w:sz w:val="26"/>
          <w:szCs w:val="26"/>
          <w:rtl/>
        </w:rPr>
      </w:pPr>
      <w:r w:rsidRPr="007C146A">
        <w:rPr>
          <w:rFonts w:ascii="Arial" w:hAnsi="Arial" w:cs="Arial" w:hint="cs"/>
          <w:color w:val="080908"/>
          <w:spacing w:val="31"/>
          <w:sz w:val="26"/>
          <w:szCs w:val="26"/>
          <w:rtl/>
        </w:rPr>
        <w:t>משגב עם</w:t>
      </w:r>
    </w:p>
    <w:p w14:paraId="0EF58703" w14:textId="77777777" w:rsidR="00BA1238" w:rsidRPr="007C146A" w:rsidRDefault="00BA1238" w:rsidP="007C146A">
      <w:pPr>
        <w:tabs>
          <w:tab w:val="left" w:pos="6418"/>
        </w:tabs>
        <w:spacing w:line="360" w:lineRule="atLeast"/>
        <w:rPr>
          <w:rFonts w:ascii="Arial" w:hAnsi="Arial" w:cs="Arial"/>
          <w:color w:val="080908"/>
          <w:spacing w:val="31"/>
          <w:sz w:val="26"/>
          <w:szCs w:val="26"/>
          <w:rtl/>
        </w:rPr>
      </w:pPr>
      <w:r w:rsidRPr="007C146A">
        <w:rPr>
          <w:rFonts w:ascii="Arial" w:hAnsi="Arial" w:cs="Arial" w:hint="cs"/>
          <w:color w:val="080908"/>
          <w:spacing w:val="31"/>
          <w:sz w:val="26"/>
          <w:szCs w:val="26"/>
          <w:rtl/>
        </w:rPr>
        <w:t>נאות מרדכי</w:t>
      </w:r>
    </w:p>
    <w:p w14:paraId="7C493BC1" w14:textId="77777777" w:rsidR="00BA1238" w:rsidRPr="007C146A" w:rsidRDefault="00BA1238" w:rsidP="007C146A">
      <w:pPr>
        <w:tabs>
          <w:tab w:val="left" w:pos="6418"/>
        </w:tabs>
        <w:spacing w:line="360" w:lineRule="atLeast"/>
        <w:rPr>
          <w:rFonts w:ascii="Arial" w:hAnsi="Arial" w:cs="Arial"/>
          <w:color w:val="080908"/>
          <w:spacing w:val="31"/>
          <w:sz w:val="26"/>
          <w:szCs w:val="26"/>
          <w:rtl/>
        </w:rPr>
      </w:pPr>
      <w:proofErr w:type="spellStart"/>
      <w:r w:rsidRPr="007C146A">
        <w:rPr>
          <w:rFonts w:ascii="Arial" w:hAnsi="Arial" w:cs="Arial" w:hint="cs"/>
          <w:color w:val="080908"/>
          <w:spacing w:val="31"/>
          <w:sz w:val="26"/>
          <w:szCs w:val="26"/>
          <w:rtl/>
        </w:rPr>
        <w:t>סאסא</w:t>
      </w:r>
      <w:proofErr w:type="spellEnd"/>
    </w:p>
    <w:p w14:paraId="208647C3" w14:textId="77777777" w:rsidR="00BA1238" w:rsidRPr="007C146A" w:rsidRDefault="00BA1238" w:rsidP="007C146A">
      <w:pPr>
        <w:tabs>
          <w:tab w:val="left" w:pos="6418"/>
        </w:tabs>
        <w:spacing w:line="360" w:lineRule="atLeast"/>
        <w:rPr>
          <w:rFonts w:ascii="Arial" w:hAnsi="Arial" w:cs="Arial"/>
          <w:color w:val="080908"/>
          <w:spacing w:val="31"/>
          <w:sz w:val="26"/>
          <w:szCs w:val="26"/>
          <w:rtl/>
        </w:rPr>
      </w:pPr>
      <w:r w:rsidRPr="007C146A">
        <w:rPr>
          <w:rFonts w:ascii="Arial" w:hAnsi="Arial" w:cs="Arial" w:hint="cs"/>
          <w:color w:val="080908"/>
          <w:spacing w:val="31"/>
          <w:sz w:val="26"/>
          <w:szCs w:val="26"/>
          <w:rtl/>
        </w:rPr>
        <w:t>עמיר</w:t>
      </w:r>
    </w:p>
    <w:p w14:paraId="5A7BC600" w14:textId="77777777" w:rsidR="00BA1238" w:rsidRPr="007C146A" w:rsidRDefault="00BA1238" w:rsidP="007C146A">
      <w:pPr>
        <w:tabs>
          <w:tab w:val="left" w:pos="6418"/>
        </w:tabs>
        <w:spacing w:line="360" w:lineRule="atLeast"/>
        <w:rPr>
          <w:rFonts w:ascii="Arial" w:hAnsi="Arial" w:cs="Arial"/>
          <w:color w:val="080908"/>
          <w:spacing w:val="31"/>
          <w:sz w:val="26"/>
          <w:szCs w:val="26"/>
          <w:rtl/>
        </w:rPr>
      </w:pPr>
      <w:r w:rsidRPr="007C146A">
        <w:rPr>
          <w:rFonts w:ascii="Arial" w:hAnsi="Arial" w:cs="Arial" w:hint="cs"/>
          <w:color w:val="080908"/>
          <w:spacing w:val="31"/>
          <w:sz w:val="26"/>
          <w:szCs w:val="26"/>
          <w:rtl/>
        </w:rPr>
        <w:t>צבעון</w:t>
      </w:r>
    </w:p>
    <w:p w14:paraId="5967D6C0" w14:textId="77777777" w:rsidR="00BA1238" w:rsidRPr="007C146A" w:rsidRDefault="00BA1238" w:rsidP="007C146A">
      <w:pPr>
        <w:tabs>
          <w:tab w:val="left" w:pos="6418"/>
        </w:tabs>
        <w:spacing w:line="360" w:lineRule="atLeast"/>
        <w:rPr>
          <w:rFonts w:ascii="Arial" w:hAnsi="Arial" w:cs="Arial"/>
          <w:color w:val="080908"/>
          <w:spacing w:val="31"/>
          <w:sz w:val="26"/>
          <w:szCs w:val="26"/>
          <w:rtl/>
        </w:rPr>
      </w:pPr>
      <w:r w:rsidRPr="007C146A">
        <w:rPr>
          <w:rFonts w:ascii="Arial" w:hAnsi="Arial" w:cs="Arial" w:hint="cs"/>
          <w:color w:val="080908"/>
          <w:spacing w:val="31"/>
          <w:sz w:val="26"/>
          <w:szCs w:val="26"/>
          <w:rtl/>
        </w:rPr>
        <w:t>שדה נחמיה</w:t>
      </w:r>
    </w:p>
    <w:p w14:paraId="7FA65B0A" w14:textId="77777777" w:rsidR="00BA1238" w:rsidRPr="007C146A" w:rsidRDefault="00BA1238" w:rsidP="007C146A">
      <w:pPr>
        <w:tabs>
          <w:tab w:val="left" w:pos="6418"/>
        </w:tabs>
        <w:spacing w:line="360" w:lineRule="atLeast"/>
        <w:rPr>
          <w:rFonts w:ascii="Arial" w:hAnsi="Arial" w:cs="Arial"/>
          <w:color w:val="080908"/>
          <w:spacing w:val="31"/>
          <w:sz w:val="26"/>
          <w:szCs w:val="26"/>
          <w:rtl/>
        </w:rPr>
      </w:pPr>
      <w:r w:rsidRPr="007C146A">
        <w:rPr>
          <w:rFonts w:ascii="Arial" w:hAnsi="Arial" w:cs="Arial" w:hint="cs"/>
          <w:color w:val="080908"/>
          <w:spacing w:val="31"/>
          <w:sz w:val="26"/>
          <w:szCs w:val="26"/>
          <w:rtl/>
        </w:rPr>
        <w:t>שמיר</w:t>
      </w:r>
    </w:p>
    <w:p w14:paraId="2BFF7FED" w14:textId="77777777" w:rsidR="00BA1238" w:rsidRPr="007C146A" w:rsidRDefault="00BA1238" w:rsidP="007C146A">
      <w:pPr>
        <w:tabs>
          <w:tab w:val="left" w:pos="6418"/>
        </w:tabs>
        <w:spacing w:line="360" w:lineRule="atLeast"/>
        <w:rPr>
          <w:rFonts w:ascii="Arial" w:hAnsi="Arial" w:cs="Arial"/>
          <w:color w:val="080908"/>
          <w:spacing w:val="31"/>
          <w:sz w:val="26"/>
          <w:szCs w:val="26"/>
          <w:rtl/>
        </w:rPr>
      </w:pPr>
      <w:r w:rsidRPr="007C146A">
        <w:rPr>
          <w:rFonts w:ascii="Arial" w:hAnsi="Arial" w:cs="Arial" w:hint="cs"/>
          <w:color w:val="080908"/>
          <w:spacing w:val="31"/>
          <w:sz w:val="26"/>
          <w:szCs w:val="26"/>
          <w:rtl/>
        </w:rPr>
        <w:lastRenderedPageBreak/>
        <w:t>שניר</w:t>
      </w:r>
    </w:p>
    <w:p w14:paraId="03DB7327" w14:textId="77777777" w:rsidR="00BA1238" w:rsidRPr="007C146A" w:rsidRDefault="00BA1238" w:rsidP="007C146A">
      <w:pPr>
        <w:tabs>
          <w:tab w:val="left" w:pos="6418"/>
        </w:tabs>
        <w:spacing w:line="360" w:lineRule="atLeast"/>
        <w:rPr>
          <w:rFonts w:ascii="Arial" w:hAnsi="Arial" w:cs="Arial"/>
          <w:color w:val="080908"/>
          <w:spacing w:val="31"/>
          <w:sz w:val="26"/>
          <w:szCs w:val="26"/>
          <w:rtl/>
        </w:rPr>
      </w:pPr>
      <w:r w:rsidRPr="007C146A">
        <w:rPr>
          <w:rFonts w:ascii="Arial" w:hAnsi="Arial" w:cs="Arial" w:hint="cs"/>
          <w:color w:val="080908"/>
          <w:spacing w:val="31"/>
          <w:sz w:val="26"/>
          <w:szCs w:val="26"/>
          <w:rtl/>
        </w:rPr>
        <w:t>בית הלל</w:t>
      </w:r>
    </w:p>
    <w:p w14:paraId="14DD60A9" w14:textId="77777777" w:rsidR="00BA1238" w:rsidRPr="007C146A" w:rsidRDefault="00BA1238" w:rsidP="007C146A">
      <w:pPr>
        <w:tabs>
          <w:tab w:val="left" w:pos="6418"/>
        </w:tabs>
        <w:spacing w:line="360" w:lineRule="atLeast"/>
        <w:rPr>
          <w:rFonts w:ascii="Arial" w:hAnsi="Arial" w:cs="Arial"/>
          <w:color w:val="080908"/>
          <w:spacing w:val="31"/>
          <w:sz w:val="26"/>
          <w:szCs w:val="26"/>
          <w:rtl/>
        </w:rPr>
      </w:pPr>
      <w:r w:rsidRPr="007C146A">
        <w:rPr>
          <w:rFonts w:ascii="Arial" w:hAnsi="Arial" w:cs="Arial" w:hint="cs"/>
          <w:color w:val="080908"/>
          <w:spacing w:val="31"/>
          <w:sz w:val="26"/>
          <w:szCs w:val="26"/>
          <w:rtl/>
        </w:rPr>
        <w:t>דישון</w:t>
      </w:r>
    </w:p>
    <w:p w14:paraId="0BD1DD6F" w14:textId="77777777" w:rsidR="00BA1238" w:rsidRPr="007C146A" w:rsidRDefault="00BA1238" w:rsidP="007C146A">
      <w:pPr>
        <w:tabs>
          <w:tab w:val="left" w:pos="6418"/>
        </w:tabs>
        <w:spacing w:line="360" w:lineRule="atLeast"/>
        <w:rPr>
          <w:rFonts w:ascii="Arial" w:hAnsi="Arial" w:cs="Arial"/>
          <w:color w:val="080908"/>
          <w:spacing w:val="31"/>
          <w:sz w:val="26"/>
          <w:szCs w:val="26"/>
          <w:rtl/>
        </w:rPr>
      </w:pPr>
      <w:r w:rsidRPr="007C146A">
        <w:rPr>
          <w:rFonts w:ascii="Arial" w:hAnsi="Arial" w:cs="Arial" w:hint="cs"/>
          <w:color w:val="080908"/>
          <w:spacing w:val="31"/>
          <w:sz w:val="26"/>
          <w:szCs w:val="26"/>
          <w:rtl/>
        </w:rPr>
        <w:t>יובל</w:t>
      </w:r>
    </w:p>
    <w:p w14:paraId="0D289AFB" w14:textId="77777777" w:rsidR="00BA1238" w:rsidRPr="007C146A" w:rsidRDefault="00BA1238" w:rsidP="007C146A">
      <w:pPr>
        <w:tabs>
          <w:tab w:val="left" w:pos="6418"/>
        </w:tabs>
        <w:spacing w:line="360" w:lineRule="atLeast"/>
        <w:rPr>
          <w:rFonts w:ascii="Arial" w:hAnsi="Arial" w:cs="Arial"/>
          <w:color w:val="080908"/>
          <w:spacing w:val="31"/>
          <w:sz w:val="26"/>
          <w:szCs w:val="26"/>
          <w:rtl/>
        </w:rPr>
      </w:pPr>
      <w:r w:rsidRPr="007C146A">
        <w:rPr>
          <w:rFonts w:ascii="Arial" w:hAnsi="Arial" w:cs="Arial" w:hint="cs"/>
          <w:color w:val="080908"/>
          <w:spacing w:val="31"/>
          <w:sz w:val="26"/>
          <w:szCs w:val="26"/>
          <w:rtl/>
        </w:rPr>
        <w:t>מרגליות</w:t>
      </w:r>
    </w:p>
    <w:p w14:paraId="69CE56BD" w14:textId="77777777" w:rsidR="00BA1238" w:rsidRPr="007C146A" w:rsidRDefault="00BA1238" w:rsidP="007C146A">
      <w:pPr>
        <w:tabs>
          <w:tab w:val="left" w:pos="6418"/>
        </w:tabs>
        <w:spacing w:line="360" w:lineRule="atLeast"/>
        <w:rPr>
          <w:rFonts w:ascii="Arial" w:hAnsi="Arial" w:cs="Arial"/>
          <w:color w:val="080908"/>
          <w:spacing w:val="31"/>
          <w:sz w:val="26"/>
          <w:szCs w:val="26"/>
          <w:rtl/>
        </w:rPr>
      </w:pPr>
      <w:r w:rsidRPr="007C146A">
        <w:rPr>
          <w:rFonts w:ascii="Arial" w:hAnsi="Arial" w:cs="Arial" w:hint="cs"/>
          <w:color w:val="080908"/>
          <w:spacing w:val="31"/>
          <w:sz w:val="26"/>
          <w:szCs w:val="26"/>
          <w:rtl/>
        </w:rPr>
        <w:t>מרכז כ"ח</w:t>
      </w:r>
    </w:p>
    <w:p w14:paraId="2BE27C69" w14:textId="77777777" w:rsidR="00BA1238" w:rsidRPr="007C146A" w:rsidRDefault="00BA1238" w:rsidP="007C146A">
      <w:pPr>
        <w:tabs>
          <w:tab w:val="left" w:pos="6418"/>
        </w:tabs>
        <w:spacing w:line="360" w:lineRule="atLeast"/>
        <w:rPr>
          <w:rFonts w:ascii="Arial" w:hAnsi="Arial" w:cs="Arial"/>
          <w:color w:val="080908"/>
          <w:spacing w:val="31"/>
          <w:sz w:val="26"/>
          <w:szCs w:val="26"/>
          <w:rtl/>
        </w:rPr>
      </w:pPr>
      <w:r w:rsidRPr="007C146A">
        <w:rPr>
          <w:rFonts w:ascii="Arial" w:hAnsi="Arial" w:cs="Arial" w:hint="cs"/>
          <w:color w:val="080908"/>
          <w:spacing w:val="31"/>
          <w:sz w:val="26"/>
          <w:szCs w:val="26"/>
          <w:rtl/>
        </w:rPr>
        <w:t>רמות נפתלי</w:t>
      </w:r>
    </w:p>
    <w:p w14:paraId="2ACB8344" w14:textId="77777777" w:rsidR="00BA1238" w:rsidRPr="007C146A" w:rsidRDefault="00BA1238" w:rsidP="007C146A">
      <w:pPr>
        <w:tabs>
          <w:tab w:val="left" w:pos="6418"/>
        </w:tabs>
        <w:spacing w:line="360" w:lineRule="atLeast"/>
        <w:rPr>
          <w:rFonts w:ascii="Arial" w:hAnsi="Arial" w:cs="Arial"/>
          <w:color w:val="080908"/>
          <w:spacing w:val="31"/>
          <w:sz w:val="26"/>
          <w:szCs w:val="26"/>
          <w:rtl/>
        </w:rPr>
      </w:pPr>
      <w:r w:rsidRPr="007C146A">
        <w:rPr>
          <w:rFonts w:ascii="Arial" w:hAnsi="Arial" w:cs="Arial" w:hint="cs"/>
          <w:color w:val="080908"/>
          <w:spacing w:val="31"/>
          <w:sz w:val="26"/>
          <w:szCs w:val="26"/>
          <w:rtl/>
        </w:rPr>
        <w:t>שאר ישוב</w:t>
      </w:r>
    </w:p>
    <w:p w14:paraId="5C77873E" w14:textId="77777777" w:rsidR="00BA1238" w:rsidRPr="007C146A" w:rsidRDefault="00BA1238" w:rsidP="007C146A">
      <w:pPr>
        <w:tabs>
          <w:tab w:val="left" w:pos="6418"/>
        </w:tabs>
        <w:spacing w:line="360" w:lineRule="atLeast"/>
        <w:rPr>
          <w:rFonts w:ascii="Arial" w:hAnsi="Arial" w:cs="Arial"/>
          <w:color w:val="080908"/>
          <w:spacing w:val="31"/>
          <w:sz w:val="26"/>
          <w:szCs w:val="26"/>
          <w:rtl/>
        </w:rPr>
      </w:pPr>
      <w:r w:rsidRPr="007C146A">
        <w:rPr>
          <w:rFonts w:ascii="Arial" w:hAnsi="Arial" w:cs="Arial" w:hint="cs"/>
          <w:color w:val="080908"/>
          <w:spacing w:val="31"/>
          <w:sz w:val="26"/>
          <w:szCs w:val="26"/>
          <w:rtl/>
        </w:rPr>
        <w:t>אדמית</w:t>
      </w:r>
    </w:p>
    <w:p w14:paraId="708C308F" w14:textId="77777777" w:rsidR="00BA1238" w:rsidRPr="007C146A" w:rsidRDefault="00BA1238" w:rsidP="007C146A">
      <w:pPr>
        <w:tabs>
          <w:tab w:val="left" w:pos="6418"/>
        </w:tabs>
        <w:spacing w:line="360" w:lineRule="atLeast"/>
        <w:rPr>
          <w:rFonts w:ascii="Arial" w:hAnsi="Arial" w:cs="Arial"/>
          <w:color w:val="080908"/>
          <w:spacing w:val="31"/>
          <w:sz w:val="26"/>
          <w:szCs w:val="26"/>
          <w:rtl/>
        </w:rPr>
      </w:pPr>
      <w:r w:rsidRPr="007C146A">
        <w:rPr>
          <w:rFonts w:ascii="Arial" w:hAnsi="Arial" w:cs="Arial" w:hint="cs"/>
          <w:color w:val="080908"/>
          <w:spacing w:val="31"/>
          <w:sz w:val="26"/>
          <w:szCs w:val="26"/>
          <w:rtl/>
        </w:rPr>
        <w:t>אילון</w:t>
      </w:r>
    </w:p>
    <w:p w14:paraId="4D2FD263" w14:textId="77777777" w:rsidR="00BA1238" w:rsidRPr="007C146A" w:rsidRDefault="00BA1238" w:rsidP="007C146A">
      <w:pPr>
        <w:tabs>
          <w:tab w:val="left" w:pos="6418"/>
        </w:tabs>
        <w:spacing w:line="360" w:lineRule="atLeast"/>
        <w:rPr>
          <w:rFonts w:ascii="Arial" w:hAnsi="Arial" w:cs="Arial"/>
          <w:color w:val="080908"/>
          <w:spacing w:val="31"/>
          <w:sz w:val="26"/>
          <w:szCs w:val="26"/>
          <w:rtl/>
        </w:rPr>
      </w:pPr>
      <w:r w:rsidRPr="007C146A">
        <w:rPr>
          <w:rFonts w:ascii="Arial" w:hAnsi="Arial" w:cs="Arial" w:hint="cs"/>
          <w:color w:val="080908"/>
          <w:spacing w:val="31"/>
          <w:sz w:val="26"/>
          <w:szCs w:val="26"/>
          <w:rtl/>
        </w:rPr>
        <w:t>בן עמי</w:t>
      </w:r>
    </w:p>
    <w:p w14:paraId="3EA7044B" w14:textId="77777777" w:rsidR="00BA1238" w:rsidRPr="007C146A" w:rsidRDefault="00BA1238" w:rsidP="007C146A">
      <w:pPr>
        <w:tabs>
          <w:tab w:val="left" w:pos="6418"/>
        </w:tabs>
        <w:spacing w:line="360" w:lineRule="atLeast"/>
        <w:rPr>
          <w:rFonts w:ascii="Arial" w:hAnsi="Arial" w:cs="Arial"/>
          <w:color w:val="080908"/>
          <w:spacing w:val="31"/>
          <w:sz w:val="26"/>
          <w:szCs w:val="26"/>
          <w:rtl/>
        </w:rPr>
      </w:pPr>
      <w:r w:rsidRPr="007C146A">
        <w:rPr>
          <w:rFonts w:ascii="Arial" w:hAnsi="Arial" w:cs="Arial" w:hint="cs"/>
          <w:color w:val="080908"/>
          <w:spacing w:val="31"/>
          <w:sz w:val="26"/>
          <w:szCs w:val="26"/>
          <w:rtl/>
        </w:rPr>
        <w:t>בצת</w:t>
      </w:r>
    </w:p>
    <w:p w14:paraId="285C9367" w14:textId="77777777" w:rsidR="00BA1238" w:rsidRPr="007C146A" w:rsidRDefault="00BA1238" w:rsidP="007C146A">
      <w:pPr>
        <w:tabs>
          <w:tab w:val="left" w:pos="6418"/>
        </w:tabs>
        <w:spacing w:line="360" w:lineRule="atLeast"/>
        <w:rPr>
          <w:rFonts w:ascii="Arial" w:hAnsi="Arial" w:cs="Arial"/>
          <w:color w:val="080908"/>
          <w:spacing w:val="31"/>
          <w:sz w:val="26"/>
          <w:szCs w:val="26"/>
          <w:rtl/>
        </w:rPr>
      </w:pPr>
      <w:r w:rsidRPr="007C146A">
        <w:rPr>
          <w:rFonts w:ascii="Arial" w:hAnsi="Arial" w:cs="Arial" w:hint="cs"/>
          <w:color w:val="080908"/>
          <w:spacing w:val="31"/>
          <w:sz w:val="26"/>
          <w:szCs w:val="26"/>
          <w:rtl/>
        </w:rPr>
        <w:t>געתון</w:t>
      </w:r>
    </w:p>
    <w:p w14:paraId="028FAE50" w14:textId="77777777" w:rsidR="00BA1238" w:rsidRPr="007C146A" w:rsidRDefault="00BA1238" w:rsidP="007C146A">
      <w:pPr>
        <w:tabs>
          <w:tab w:val="left" w:pos="6418"/>
        </w:tabs>
        <w:spacing w:line="360" w:lineRule="atLeast"/>
        <w:rPr>
          <w:rFonts w:ascii="Arial" w:hAnsi="Arial" w:cs="Arial"/>
          <w:color w:val="080908"/>
          <w:spacing w:val="31"/>
          <w:sz w:val="26"/>
          <w:szCs w:val="26"/>
          <w:rtl/>
        </w:rPr>
      </w:pPr>
      <w:r w:rsidRPr="007C146A">
        <w:rPr>
          <w:rFonts w:ascii="Arial" w:hAnsi="Arial" w:cs="Arial" w:hint="cs"/>
          <w:color w:val="080908"/>
          <w:spacing w:val="31"/>
          <w:sz w:val="26"/>
          <w:szCs w:val="26"/>
          <w:rtl/>
        </w:rPr>
        <w:t>גשר הזיו</w:t>
      </w:r>
    </w:p>
    <w:p w14:paraId="5D1EE902" w14:textId="77777777" w:rsidR="00BA1238" w:rsidRPr="007C146A" w:rsidRDefault="00BA1238" w:rsidP="007C146A">
      <w:pPr>
        <w:tabs>
          <w:tab w:val="left" w:pos="6418"/>
        </w:tabs>
        <w:spacing w:line="360" w:lineRule="atLeast"/>
        <w:rPr>
          <w:rFonts w:ascii="Arial" w:hAnsi="Arial" w:cs="Arial"/>
          <w:color w:val="080908"/>
          <w:spacing w:val="31"/>
          <w:sz w:val="26"/>
          <w:szCs w:val="26"/>
          <w:rtl/>
        </w:rPr>
      </w:pPr>
      <w:r w:rsidRPr="007C146A">
        <w:rPr>
          <w:rFonts w:ascii="Arial" w:hAnsi="Arial" w:cs="Arial" w:hint="cs"/>
          <w:color w:val="080908"/>
          <w:spacing w:val="31"/>
          <w:sz w:val="26"/>
          <w:szCs w:val="26"/>
          <w:rtl/>
        </w:rPr>
        <w:t>חניתה</w:t>
      </w:r>
    </w:p>
    <w:p w14:paraId="05DDE98B" w14:textId="77777777" w:rsidR="00BA1238" w:rsidRPr="007C146A" w:rsidRDefault="00BA1238" w:rsidP="007C146A">
      <w:pPr>
        <w:tabs>
          <w:tab w:val="left" w:pos="6418"/>
        </w:tabs>
        <w:spacing w:line="360" w:lineRule="atLeast"/>
        <w:rPr>
          <w:rFonts w:ascii="Arial" w:hAnsi="Arial" w:cs="Arial"/>
          <w:color w:val="080908"/>
          <w:spacing w:val="31"/>
          <w:sz w:val="26"/>
          <w:szCs w:val="26"/>
          <w:rtl/>
        </w:rPr>
      </w:pPr>
      <w:r w:rsidRPr="007C146A">
        <w:rPr>
          <w:rFonts w:ascii="Arial" w:hAnsi="Arial" w:cs="Arial" w:hint="cs"/>
          <w:color w:val="080908"/>
          <w:spacing w:val="31"/>
          <w:sz w:val="26"/>
          <w:szCs w:val="26"/>
          <w:rtl/>
        </w:rPr>
        <w:t>יחיעם</w:t>
      </w:r>
    </w:p>
    <w:p w14:paraId="2D552E9F" w14:textId="77777777" w:rsidR="00BA1238" w:rsidRPr="007C146A" w:rsidRDefault="00BA1238" w:rsidP="007C146A">
      <w:pPr>
        <w:tabs>
          <w:tab w:val="left" w:pos="6418"/>
        </w:tabs>
        <w:spacing w:line="360" w:lineRule="atLeast"/>
        <w:rPr>
          <w:rFonts w:ascii="Arial" w:hAnsi="Arial" w:cs="Arial"/>
          <w:color w:val="080908"/>
          <w:spacing w:val="31"/>
          <w:sz w:val="26"/>
          <w:szCs w:val="26"/>
          <w:rtl/>
        </w:rPr>
      </w:pPr>
      <w:r w:rsidRPr="007C146A">
        <w:rPr>
          <w:rFonts w:ascii="Arial" w:hAnsi="Arial" w:cs="Arial" w:hint="cs"/>
          <w:color w:val="080908"/>
          <w:spacing w:val="31"/>
          <w:sz w:val="26"/>
          <w:szCs w:val="26"/>
          <w:rtl/>
        </w:rPr>
        <w:t>כברי</w:t>
      </w:r>
    </w:p>
    <w:p w14:paraId="37EA5B49" w14:textId="77777777" w:rsidR="00BA1238" w:rsidRPr="007C146A" w:rsidRDefault="00BA1238" w:rsidP="007C146A">
      <w:pPr>
        <w:tabs>
          <w:tab w:val="left" w:pos="6418"/>
        </w:tabs>
        <w:spacing w:line="360" w:lineRule="atLeast"/>
        <w:rPr>
          <w:rFonts w:ascii="Arial" w:hAnsi="Arial" w:cs="Arial"/>
          <w:color w:val="080908"/>
          <w:spacing w:val="31"/>
          <w:sz w:val="26"/>
          <w:szCs w:val="26"/>
          <w:rtl/>
        </w:rPr>
      </w:pPr>
      <w:r w:rsidRPr="007C146A">
        <w:rPr>
          <w:rFonts w:ascii="Arial" w:hAnsi="Arial" w:cs="Arial" w:hint="cs"/>
          <w:color w:val="080908"/>
          <w:spacing w:val="31"/>
          <w:sz w:val="26"/>
          <w:szCs w:val="26"/>
          <w:rtl/>
        </w:rPr>
        <w:t>ראש הנקרה</w:t>
      </w:r>
    </w:p>
    <w:p w14:paraId="34BCCAF9" w14:textId="77777777" w:rsidR="00BA1238" w:rsidRPr="007C146A" w:rsidRDefault="00BA1238" w:rsidP="007C146A">
      <w:pPr>
        <w:tabs>
          <w:tab w:val="left" w:pos="6418"/>
        </w:tabs>
        <w:spacing w:line="360" w:lineRule="atLeast"/>
        <w:rPr>
          <w:rFonts w:ascii="Arial" w:hAnsi="Arial" w:cs="Arial"/>
          <w:color w:val="080908"/>
          <w:spacing w:val="31"/>
          <w:sz w:val="26"/>
          <w:szCs w:val="26"/>
          <w:rtl/>
        </w:rPr>
      </w:pPr>
      <w:r w:rsidRPr="007C146A">
        <w:rPr>
          <w:rFonts w:ascii="Arial" w:hAnsi="Arial" w:cs="Arial" w:hint="cs"/>
          <w:color w:val="080908"/>
          <w:spacing w:val="31"/>
          <w:sz w:val="26"/>
          <w:szCs w:val="26"/>
          <w:rtl/>
        </w:rPr>
        <w:t>לימן</w:t>
      </w:r>
    </w:p>
    <w:p w14:paraId="49C388ED" w14:textId="77777777" w:rsidR="00BA1238" w:rsidRPr="007C146A" w:rsidRDefault="00BA1238" w:rsidP="007C146A">
      <w:pPr>
        <w:tabs>
          <w:tab w:val="left" w:pos="6418"/>
        </w:tabs>
        <w:spacing w:line="360" w:lineRule="atLeast"/>
        <w:rPr>
          <w:rFonts w:ascii="Arial" w:hAnsi="Arial" w:cs="Arial"/>
          <w:color w:val="080908"/>
          <w:spacing w:val="31"/>
          <w:sz w:val="26"/>
          <w:szCs w:val="26"/>
          <w:rtl/>
        </w:rPr>
      </w:pPr>
      <w:proofErr w:type="spellStart"/>
      <w:r w:rsidRPr="007C146A">
        <w:rPr>
          <w:rFonts w:ascii="Arial" w:hAnsi="Arial" w:cs="Arial" w:hint="cs"/>
          <w:color w:val="080908"/>
          <w:spacing w:val="31"/>
          <w:sz w:val="26"/>
          <w:szCs w:val="26"/>
          <w:rtl/>
        </w:rPr>
        <w:t>מצובה</w:t>
      </w:r>
      <w:proofErr w:type="spellEnd"/>
    </w:p>
    <w:p w14:paraId="6D68B719" w14:textId="77777777" w:rsidR="00BA1238" w:rsidRPr="007C146A" w:rsidRDefault="00BA1238" w:rsidP="007C146A">
      <w:pPr>
        <w:tabs>
          <w:tab w:val="left" w:pos="6418"/>
        </w:tabs>
        <w:spacing w:line="360" w:lineRule="atLeast"/>
        <w:rPr>
          <w:rFonts w:ascii="Arial" w:hAnsi="Arial" w:cs="Arial"/>
          <w:color w:val="080908"/>
          <w:spacing w:val="31"/>
          <w:sz w:val="26"/>
          <w:szCs w:val="26"/>
          <w:rtl/>
        </w:rPr>
      </w:pPr>
      <w:r w:rsidRPr="007C146A">
        <w:rPr>
          <w:rFonts w:ascii="Arial" w:hAnsi="Arial" w:cs="Arial" w:hint="cs"/>
          <w:color w:val="080908"/>
          <w:spacing w:val="31"/>
          <w:sz w:val="26"/>
          <w:szCs w:val="26"/>
          <w:rtl/>
        </w:rPr>
        <w:t>סער</w:t>
      </w:r>
    </w:p>
    <w:p w14:paraId="65453377" w14:textId="77777777" w:rsidR="00BA1238" w:rsidRPr="007C146A" w:rsidRDefault="00BA1238" w:rsidP="007C146A">
      <w:pPr>
        <w:tabs>
          <w:tab w:val="left" w:pos="6418"/>
        </w:tabs>
        <w:spacing w:line="360" w:lineRule="atLeast"/>
        <w:rPr>
          <w:rFonts w:ascii="Arial" w:hAnsi="Arial" w:cs="Arial"/>
          <w:color w:val="080908"/>
          <w:spacing w:val="31"/>
          <w:sz w:val="26"/>
          <w:szCs w:val="26"/>
          <w:rtl/>
        </w:rPr>
      </w:pPr>
      <w:r w:rsidRPr="007C146A">
        <w:rPr>
          <w:rFonts w:ascii="Arial" w:hAnsi="Arial" w:cs="Arial" w:hint="cs"/>
          <w:color w:val="080908"/>
          <w:spacing w:val="31"/>
          <w:sz w:val="26"/>
          <w:szCs w:val="26"/>
          <w:rtl/>
        </w:rPr>
        <w:t>עברון</w:t>
      </w:r>
    </w:p>
    <w:p w14:paraId="2AD43FF6" w14:textId="77777777" w:rsidR="00BA1238" w:rsidRPr="007C146A" w:rsidRDefault="00BA1238" w:rsidP="007C146A">
      <w:pPr>
        <w:tabs>
          <w:tab w:val="left" w:pos="6418"/>
        </w:tabs>
        <w:spacing w:line="360" w:lineRule="atLeast"/>
        <w:rPr>
          <w:rFonts w:ascii="Arial" w:hAnsi="Arial" w:cs="Arial"/>
          <w:color w:val="080908"/>
          <w:spacing w:val="31"/>
          <w:sz w:val="26"/>
          <w:szCs w:val="26"/>
          <w:rtl/>
        </w:rPr>
      </w:pPr>
      <w:r w:rsidRPr="007C146A">
        <w:rPr>
          <w:rFonts w:ascii="Arial" w:hAnsi="Arial" w:cs="Arial" w:hint="cs"/>
          <w:color w:val="080908"/>
          <w:spacing w:val="31"/>
          <w:sz w:val="26"/>
          <w:szCs w:val="26"/>
          <w:rtl/>
        </w:rPr>
        <w:t xml:space="preserve">ערב אל </w:t>
      </w:r>
      <w:proofErr w:type="spellStart"/>
      <w:r w:rsidRPr="007C146A">
        <w:rPr>
          <w:rFonts w:ascii="Arial" w:hAnsi="Arial" w:cs="Arial" w:hint="cs"/>
          <w:color w:val="080908"/>
          <w:spacing w:val="31"/>
          <w:sz w:val="26"/>
          <w:szCs w:val="26"/>
          <w:rtl/>
        </w:rPr>
        <w:t>ערמאשה</w:t>
      </w:r>
      <w:proofErr w:type="spellEnd"/>
    </w:p>
    <w:p w14:paraId="2BA69124" w14:textId="77777777" w:rsidR="00BA1238" w:rsidRPr="007C146A" w:rsidRDefault="00BA1238" w:rsidP="007C146A">
      <w:pPr>
        <w:tabs>
          <w:tab w:val="left" w:pos="6418"/>
        </w:tabs>
        <w:spacing w:line="360" w:lineRule="atLeast"/>
        <w:rPr>
          <w:rFonts w:ascii="Arial" w:hAnsi="Arial" w:cs="Arial"/>
          <w:color w:val="080908"/>
          <w:spacing w:val="31"/>
          <w:sz w:val="26"/>
          <w:szCs w:val="26"/>
          <w:rtl/>
        </w:rPr>
      </w:pPr>
      <w:r w:rsidRPr="007C146A">
        <w:rPr>
          <w:rFonts w:ascii="Arial" w:hAnsi="Arial" w:cs="Arial" w:hint="cs"/>
          <w:color w:val="080908"/>
          <w:spacing w:val="31"/>
          <w:sz w:val="26"/>
          <w:szCs w:val="26"/>
          <w:rtl/>
        </w:rPr>
        <w:t>אבירים</w:t>
      </w:r>
    </w:p>
    <w:p w14:paraId="301AE493" w14:textId="77777777" w:rsidR="00BA1238" w:rsidRPr="007C146A" w:rsidRDefault="00BA1238" w:rsidP="007C146A">
      <w:pPr>
        <w:tabs>
          <w:tab w:val="left" w:pos="6418"/>
        </w:tabs>
        <w:spacing w:line="360" w:lineRule="atLeast"/>
        <w:rPr>
          <w:rFonts w:ascii="Arial" w:hAnsi="Arial" w:cs="Arial"/>
          <w:color w:val="080908"/>
          <w:spacing w:val="31"/>
          <w:sz w:val="26"/>
          <w:szCs w:val="26"/>
          <w:rtl/>
        </w:rPr>
      </w:pPr>
      <w:r w:rsidRPr="007C146A">
        <w:rPr>
          <w:rFonts w:ascii="Arial" w:hAnsi="Arial" w:cs="Arial" w:hint="cs"/>
          <w:color w:val="080908"/>
          <w:spacing w:val="31"/>
          <w:sz w:val="26"/>
          <w:szCs w:val="26"/>
          <w:rtl/>
        </w:rPr>
        <w:t>אבן מנחם</w:t>
      </w:r>
    </w:p>
    <w:p w14:paraId="12BFB4B8" w14:textId="77777777" w:rsidR="00BA1238" w:rsidRPr="007C146A" w:rsidRDefault="00BA1238" w:rsidP="007C146A">
      <w:pPr>
        <w:tabs>
          <w:tab w:val="left" w:pos="6418"/>
        </w:tabs>
        <w:spacing w:line="360" w:lineRule="atLeast"/>
        <w:rPr>
          <w:rFonts w:ascii="Arial" w:hAnsi="Arial" w:cs="Arial"/>
          <w:color w:val="080908"/>
          <w:spacing w:val="31"/>
          <w:sz w:val="26"/>
          <w:szCs w:val="26"/>
          <w:rtl/>
        </w:rPr>
      </w:pPr>
      <w:proofErr w:type="spellStart"/>
      <w:r w:rsidRPr="007C146A">
        <w:rPr>
          <w:rFonts w:ascii="Arial" w:hAnsi="Arial" w:cs="Arial" w:hint="cs"/>
          <w:color w:val="080908"/>
          <w:spacing w:val="31"/>
          <w:sz w:val="26"/>
          <w:szCs w:val="26"/>
          <w:rtl/>
        </w:rPr>
        <w:t>אלקוש</w:t>
      </w:r>
      <w:proofErr w:type="spellEnd"/>
    </w:p>
    <w:p w14:paraId="5F84BE19" w14:textId="77777777" w:rsidR="00BA1238" w:rsidRPr="007C146A" w:rsidRDefault="00BA1238" w:rsidP="007C146A">
      <w:pPr>
        <w:tabs>
          <w:tab w:val="left" w:pos="6418"/>
        </w:tabs>
        <w:spacing w:line="360" w:lineRule="atLeast"/>
        <w:rPr>
          <w:rFonts w:ascii="Arial" w:hAnsi="Arial" w:cs="Arial"/>
          <w:color w:val="080908"/>
          <w:spacing w:val="31"/>
          <w:sz w:val="26"/>
          <w:szCs w:val="26"/>
          <w:rtl/>
        </w:rPr>
      </w:pPr>
      <w:r w:rsidRPr="007C146A">
        <w:rPr>
          <w:rFonts w:ascii="Arial" w:hAnsi="Arial" w:cs="Arial" w:hint="cs"/>
          <w:color w:val="080908"/>
          <w:spacing w:val="31"/>
          <w:sz w:val="26"/>
          <w:szCs w:val="26"/>
          <w:rtl/>
        </w:rPr>
        <w:t>גורן</w:t>
      </w:r>
    </w:p>
    <w:p w14:paraId="027DBB53" w14:textId="77777777" w:rsidR="00BA1238" w:rsidRPr="007C146A" w:rsidRDefault="00BA1238" w:rsidP="007C146A">
      <w:pPr>
        <w:tabs>
          <w:tab w:val="left" w:pos="6418"/>
        </w:tabs>
        <w:spacing w:line="360" w:lineRule="atLeast"/>
        <w:rPr>
          <w:rFonts w:ascii="Arial" w:hAnsi="Arial" w:cs="Arial"/>
          <w:color w:val="080908"/>
          <w:spacing w:val="31"/>
          <w:sz w:val="26"/>
          <w:szCs w:val="26"/>
          <w:rtl/>
        </w:rPr>
      </w:pPr>
      <w:r w:rsidRPr="007C146A">
        <w:rPr>
          <w:rFonts w:ascii="Arial" w:hAnsi="Arial" w:cs="Arial" w:hint="cs"/>
          <w:color w:val="080908"/>
          <w:spacing w:val="31"/>
          <w:sz w:val="26"/>
          <w:szCs w:val="26"/>
          <w:rtl/>
        </w:rPr>
        <w:t>גרנות הגליל</w:t>
      </w:r>
    </w:p>
    <w:p w14:paraId="2C880465" w14:textId="77777777" w:rsidR="00BA1238" w:rsidRPr="007C146A" w:rsidRDefault="00BA1238" w:rsidP="007C146A">
      <w:pPr>
        <w:tabs>
          <w:tab w:val="left" w:pos="6418"/>
        </w:tabs>
        <w:spacing w:line="360" w:lineRule="atLeast"/>
        <w:rPr>
          <w:rFonts w:ascii="Arial" w:hAnsi="Arial" w:cs="Arial"/>
          <w:color w:val="080908"/>
          <w:spacing w:val="31"/>
          <w:sz w:val="26"/>
          <w:szCs w:val="26"/>
          <w:rtl/>
        </w:rPr>
      </w:pPr>
      <w:r w:rsidRPr="007C146A">
        <w:rPr>
          <w:rFonts w:ascii="Arial" w:hAnsi="Arial" w:cs="Arial" w:hint="cs"/>
          <w:color w:val="080908"/>
          <w:spacing w:val="31"/>
          <w:sz w:val="26"/>
          <w:szCs w:val="26"/>
          <w:rtl/>
        </w:rPr>
        <w:t>הילה</w:t>
      </w:r>
    </w:p>
    <w:p w14:paraId="791D54BB" w14:textId="77777777" w:rsidR="00BA1238" w:rsidRPr="007C146A" w:rsidRDefault="00BA1238" w:rsidP="007C146A">
      <w:pPr>
        <w:tabs>
          <w:tab w:val="left" w:pos="6418"/>
        </w:tabs>
        <w:spacing w:line="360" w:lineRule="atLeast"/>
        <w:rPr>
          <w:rFonts w:ascii="Arial" w:hAnsi="Arial" w:cs="Arial"/>
          <w:color w:val="080908"/>
          <w:spacing w:val="31"/>
          <w:sz w:val="26"/>
          <w:szCs w:val="26"/>
          <w:rtl/>
        </w:rPr>
      </w:pPr>
      <w:r w:rsidRPr="007C146A">
        <w:rPr>
          <w:rFonts w:ascii="Arial" w:hAnsi="Arial" w:cs="Arial" w:hint="cs"/>
          <w:color w:val="080908"/>
          <w:spacing w:val="31"/>
          <w:sz w:val="26"/>
          <w:szCs w:val="26"/>
          <w:rtl/>
        </w:rPr>
        <w:t>זרעית</w:t>
      </w:r>
    </w:p>
    <w:p w14:paraId="75488A0F" w14:textId="77777777" w:rsidR="00BA1238" w:rsidRPr="007C146A" w:rsidRDefault="00BA1238" w:rsidP="007C146A">
      <w:pPr>
        <w:tabs>
          <w:tab w:val="left" w:pos="6418"/>
        </w:tabs>
        <w:spacing w:line="360" w:lineRule="atLeast"/>
        <w:rPr>
          <w:rFonts w:ascii="Arial" w:hAnsi="Arial" w:cs="Arial"/>
          <w:color w:val="080908"/>
          <w:spacing w:val="31"/>
          <w:sz w:val="26"/>
          <w:szCs w:val="26"/>
          <w:rtl/>
        </w:rPr>
      </w:pPr>
      <w:r w:rsidRPr="007C146A">
        <w:rPr>
          <w:rFonts w:ascii="Arial" w:hAnsi="Arial" w:cs="Arial" w:hint="cs"/>
          <w:color w:val="080908"/>
          <w:spacing w:val="31"/>
          <w:sz w:val="26"/>
          <w:szCs w:val="26"/>
          <w:rtl/>
        </w:rPr>
        <w:lastRenderedPageBreak/>
        <w:t>חוסן</w:t>
      </w:r>
    </w:p>
    <w:p w14:paraId="7AE552AA" w14:textId="77777777" w:rsidR="00BA1238" w:rsidRPr="007C146A" w:rsidRDefault="00BA1238" w:rsidP="007C146A">
      <w:pPr>
        <w:tabs>
          <w:tab w:val="left" w:pos="6418"/>
        </w:tabs>
        <w:spacing w:line="360" w:lineRule="atLeast"/>
        <w:rPr>
          <w:rFonts w:ascii="Arial" w:hAnsi="Arial" w:cs="Arial"/>
          <w:color w:val="080908"/>
          <w:spacing w:val="31"/>
          <w:sz w:val="26"/>
          <w:szCs w:val="26"/>
          <w:rtl/>
        </w:rPr>
      </w:pPr>
      <w:r w:rsidRPr="007C146A">
        <w:rPr>
          <w:rFonts w:ascii="Arial" w:hAnsi="Arial" w:cs="Arial" w:hint="cs"/>
          <w:color w:val="080908"/>
          <w:spacing w:val="31"/>
          <w:sz w:val="26"/>
          <w:szCs w:val="26"/>
          <w:rtl/>
        </w:rPr>
        <w:t>יערה</w:t>
      </w:r>
    </w:p>
    <w:p w14:paraId="4AA12F48" w14:textId="77777777" w:rsidR="00BA1238" w:rsidRPr="007C146A" w:rsidRDefault="00DF47BF" w:rsidP="007C146A">
      <w:pPr>
        <w:tabs>
          <w:tab w:val="left" w:pos="6418"/>
        </w:tabs>
        <w:spacing w:line="360" w:lineRule="atLeast"/>
        <w:rPr>
          <w:rFonts w:ascii="Arial" w:hAnsi="Arial" w:cs="Arial"/>
          <w:color w:val="080908"/>
          <w:spacing w:val="31"/>
          <w:sz w:val="26"/>
          <w:szCs w:val="26"/>
          <w:rtl/>
        </w:rPr>
      </w:pPr>
      <w:r w:rsidRPr="007C146A">
        <w:rPr>
          <w:rFonts w:ascii="Arial" w:hAnsi="Arial" w:cs="Arial" w:hint="cs"/>
          <w:color w:val="080908"/>
          <w:spacing w:val="31"/>
          <w:sz w:val="26"/>
          <w:szCs w:val="26"/>
          <w:rtl/>
        </w:rPr>
        <w:t>מנות</w:t>
      </w:r>
    </w:p>
    <w:p w14:paraId="249FA9CF" w14:textId="77777777" w:rsidR="00A01C19" w:rsidRPr="007C146A" w:rsidRDefault="00A01C19" w:rsidP="007C146A">
      <w:pPr>
        <w:tabs>
          <w:tab w:val="left" w:pos="6418"/>
        </w:tabs>
        <w:spacing w:line="360" w:lineRule="atLeast"/>
        <w:rPr>
          <w:rFonts w:ascii="Arial" w:hAnsi="Arial" w:cs="Arial"/>
          <w:color w:val="080908"/>
          <w:spacing w:val="31"/>
          <w:sz w:val="26"/>
          <w:szCs w:val="26"/>
          <w:rtl/>
        </w:rPr>
      </w:pPr>
      <w:r w:rsidRPr="007C146A">
        <w:rPr>
          <w:rFonts w:ascii="Arial" w:hAnsi="Arial" w:cs="Arial" w:hint="cs"/>
          <w:color w:val="080908"/>
          <w:spacing w:val="31"/>
          <w:sz w:val="26"/>
          <w:szCs w:val="26"/>
          <w:rtl/>
        </w:rPr>
        <w:t>מעונה</w:t>
      </w:r>
    </w:p>
    <w:p w14:paraId="1C423D13" w14:textId="77777777" w:rsidR="00A01C19" w:rsidRPr="007C146A" w:rsidRDefault="00A01C19" w:rsidP="007C146A">
      <w:pPr>
        <w:tabs>
          <w:tab w:val="left" w:pos="6418"/>
        </w:tabs>
        <w:spacing w:line="360" w:lineRule="atLeast"/>
        <w:rPr>
          <w:rFonts w:ascii="Arial" w:hAnsi="Arial" w:cs="Arial"/>
          <w:color w:val="080908"/>
          <w:spacing w:val="31"/>
          <w:sz w:val="26"/>
          <w:szCs w:val="26"/>
          <w:rtl/>
        </w:rPr>
      </w:pPr>
      <w:r w:rsidRPr="007C146A">
        <w:rPr>
          <w:rFonts w:ascii="Arial" w:hAnsi="Arial" w:cs="Arial" w:hint="cs"/>
          <w:color w:val="080908"/>
          <w:spacing w:val="31"/>
          <w:sz w:val="26"/>
          <w:szCs w:val="26"/>
          <w:rtl/>
        </w:rPr>
        <w:t>מתת</w:t>
      </w:r>
    </w:p>
    <w:p w14:paraId="342DB155" w14:textId="77777777" w:rsidR="00A01C19" w:rsidRPr="007C146A" w:rsidRDefault="00A01C19" w:rsidP="007C146A">
      <w:pPr>
        <w:tabs>
          <w:tab w:val="left" w:pos="6418"/>
        </w:tabs>
        <w:spacing w:line="360" w:lineRule="atLeast"/>
        <w:rPr>
          <w:rFonts w:ascii="Arial" w:hAnsi="Arial" w:cs="Arial"/>
          <w:color w:val="080908"/>
          <w:spacing w:val="31"/>
          <w:sz w:val="26"/>
          <w:szCs w:val="26"/>
          <w:rtl/>
        </w:rPr>
      </w:pPr>
      <w:r w:rsidRPr="007C146A">
        <w:rPr>
          <w:rFonts w:ascii="Arial" w:hAnsi="Arial" w:cs="Arial" w:hint="cs"/>
          <w:color w:val="080908"/>
          <w:spacing w:val="31"/>
          <w:sz w:val="26"/>
          <w:szCs w:val="26"/>
          <w:rtl/>
        </w:rPr>
        <w:t>נווה זיו</w:t>
      </w:r>
    </w:p>
    <w:p w14:paraId="57F8E2E5" w14:textId="77777777" w:rsidR="00A01C19" w:rsidRPr="007C146A" w:rsidRDefault="00A01C19" w:rsidP="007C146A">
      <w:pPr>
        <w:tabs>
          <w:tab w:val="left" w:pos="6418"/>
        </w:tabs>
        <w:spacing w:line="360" w:lineRule="atLeast"/>
        <w:rPr>
          <w:rFonts w:ascii="Arial" w:hAnsi="Arial" w:cs="Arial"/>
          <w:color w:val="080908"/>
          <w:spacing w:val="31"/>
          <w:sz w:val="26"/>
          <w:szCs w:val="26"/>
          <w:rtl/>
        </w:rPr>
      </w:pPr>
      <w:r w:rsidRPr="007C146A">
        <w:rPr>
          <w:rFonts w:ascii="Arial" w:hAnsi="Arial" w:cs="Arial" w:hint="cs"/>
          <w:color w:val="080908"/>
          <w:spacing w:val="31"/>
          <w:sz w:val="26"/>
          <w:szCs w:val="26"/>
          <w:rtl/>
        </w:rPr>
        <w:t>נטועה</w:t>
      </w:r>
    </w:p>
    <w:p w14:paraId="02253CF1" w14:textId="77777777" w:rsidR="00A01C19" w:rsidRPr="007C146A" w:rsidRDefault="00A01C19" w:rsidP="007C146A">
      <w:pPr>
        <w:tabs>
          <w:tab w:val="left" w:pos="6418"/>
        </w:tabs>
        <w:spacing w:line="360" w:lineRule="atLeast"/>
        <w:rPr>
          <w:rFonts w:ascii="Arial" w:hAnsi="Arial" w:cs="Arial"/>
          <w:color w:val="080908"/>
          <w:spacing w:val="31"/>
          <w:sz w:val="26"/>
          <w:szCs w:val="26"/>
          <w:rtl/>
        </w:rPr>
      </w:pPr>
      <w:r w:rsidRPr="007C146A">
        <w:rPr>
          <w:rFonts w:ascii="Arial" w:hAnsi="Arial" w:cs="Arial" w:hint="cs"/>
          <w:color w:val="080908"/>
          <w:spacing w:val="31"/>
          <w:sz w:val="26"/>
          <w:szCs w:val="26"/>
          <w:rtl/>
        </w:rPr>
        <w:t>עבדון</w:t>
      </w:r>
    </w:p>
    <w:p w14:paraId="699FA38B" w14:textId="77777777" w:rsidR="00A01C19" w:rsidRPr="007C146A" w:rsidRDefault="00A01C19" w:rsidP="007C146A">
      <w:pPr>
        <w:tabs>
          <w:tab w:val="left" w:pos="6418"/>
        </w:tabs>
        <w:spacing w:line="360" w:lineRule="atLeast"/>
        <w:rPr>
          <w:rFonts w:ascii="Arial" w:hAnsi="Arial" w:cs="Arial"/>
          <w:color w:val="080908"/>
          <w:spacing w:val="31"/>
          <w:sz w:val="26"/>
          <w:szCs w:val="26"/>
          <w:rtl/>
        </w:rPr>
      </w:pPr>
      <w:r w:rsidRPr="007C146A">
        <w:rPr>
          <w:rFonts w:ascii="Arial" w:hAnsi="Arial" w:cs="Arial" w:hint="cs"/>
          <w:color w:val="080908"/>
          <w:spacing w:val="31"/>
          <w:sz w:val="26"/>
          <w:szCs w:val="26"/>
          <w:rtl/>
        </w:rPr>
        <w:t>עין יעקב</w:t>
      </w:r>
    </w:p>
    <w:p w14:paraId="2C51FBF8" w14:textId="77777777" w:rsidR="00DF47BF" w:rsidRPr="007C146A" w:rsidRDefault="00DF47BF" w:rsidP="007C146A">
      <w:pPr>
        <w:tabs>
          <w:tab w:val="left" w:pos="6418"/>
        </w:tabs>
        <w:spacing w:line="360" w:lineRule="atLeast"/>
        <w:rPr>
          <w:rFonts w:ascii="Arial" w:hAnsi="Arial" w:cs="Arial"/>
          <w:color w:val="080908"/>
          <w:spacing w:val="31"/>
          <w:sz w:val="26"/>
          <w:szCs w:val="26"/>
          <w:rtl/>
        </w:rPr>
      </w:pPr>
      <w:r w:rsidRPr="007C146A">
        <w:rPr>
          <w:rFonts w:ascii="Arial" w:hAnsi="Arial" w:cs="Arial" w:hint="cs"/>
          <w:color w:val="080908"/>
          <w:spacing w:val="31"/>
          <w:sz w:val="26"/>
          <w:szCs w:val="26"/>
          <w:rtl/>
        </w:rPr>
        <w:t>פקיעין החדשה</w:t>
      </w:r>
    </w:p>
    <w:p w14:paraId="603C15DC" w14:textId="77777777" w:rsidR="00DF47BF" w:rsidRPr="007C146A" w:rsidRDefault="00DF47BF" w:rsidP="007C146A">
      <w:pPr>
        <w:tabs>
          <w:tab w:val="left" w:pos="6418"/>
        </w:tabs>
        <w:spacing w:line="360" w:lineRule="atLeast"/>
        <w:rPr>
          <w:rFonts w:ascii="Arial" w:hAnsi="Arial" w:cs="Arial"/>
          <w:color w:val="080908"/>
          <w:spacing w:val="31"/>
          <w:sz w:val="26"/>
          <w:szCs w:val="26"/>
          <w:rtl/>
        </w:rPr>
      </w:pPr>
      <w:r w:rsidRPr="007C146A">
        <w:rPr>
          <w:rFonts w:ascii="Arial" w:hAnsi="Arial" w:cs="Arial" w:hint="cs"/>
          <w:color w:val="080908"/>
          <w:spacing w:val="31"/>
          <w:sz w:val="26"/>
          <w:szCs w:val="26"/>
          <w:rtl/>
        </w:rPr>
        <w:t>צוריאל</w:t>
      </w:r>
    </w:p>
    <w:p w14:paraId="7C1F7EAC" w14:textId="77777777" w:rsidR="00DF47BF" w:rsidRPr="007C146A" w:rsidRDefault="00DF47BF" w:rsidP="007C146A">
      <w:pPr>
        <w:tabs>
          <w:tab w:val="left" w:pos="6418"/>
        </w:tabs>
        <w:spacing w:line="360" w:lineRule="atLeast"/>
        <w:rPr>
          <w:rFonts w:ascii="Arial" w:hAnsi="Arial" w:cs="Arial"/>
          <w:color w:val="080908"/>
          <w:spacing w:val="31"/>
          <w:sz w:val="26"/>
          <w:szCs w:val="26"/>
          <w:rtl/>
        </w:rPr>
      </w:pPr>
      <w:r w:rsidRPr="007C146A">
        <w:rPr>
          <w:rFonts w:ascii="Arial" w:hAnsi="Arial" w:cs="Arial" w:hint="cs"/>
          <w:color w:val="080908"/>
          <w:spacing w:val="31"/>
          <w:sz w:val="26"/>
          <w:szCs w:val="26"/>
          <w:rtl/>
        </w:rPr>
        <w:t>שומרה</w:t>
      </w:r>
    </w:p>
    <w:p w14:paraId="5F4B7FF3" w14:textId="77777777" w:rsidR="00DF47BF" w:rsidRPr="007C146A" w:rsidRDefault="00DF47BF" w:rsidP="007C146A">
      <w:pPr>
        <w:tabs>
          <w:tab w:val="left" w:pos="6418"/>
        </w:tabs>
        <w:spacing w:line="360" w:lineRule="atLeast"/>
        <w:rPr>
          <w:rFonts w:ascii="Arial" w:hAnsi="Arial" w:cs="Arial"/>
          <w:color w:val="080908"/>
          <w:spacing w:val="31"/>
          <w:sz w:val="26"/>
          <w:szCs w:val="26"/>
          <w:rtl/>
        </w:rPr>
      </w:pPr>
      <w:r w:rsidRPr="007C146A">
        <w:rPr>
          <w:rFonts w:ascii="Arial" w:hAnsi="Arial" w:cs="Arial" w:hint="cs"/>
          <w:color w:val="080908"/>
          <w:spacing w:val="31"/>
          <w:sz w:val="26"/>
          <w:szCs w:val="26"/>
          <w:rtl/>
        </w:rPr>
        <w:t>שתולה</w:t>
      </w:r>
    </w:p>
    <w:p w14:paraId="6E7863AB" w14:textId="77777777" w:rsidR="00DF47BF" w:rsidRPr="007C146A" w:rsidRDefault="00DF47BF" w:rsidP="007C146A">
      <w:pPr>
        <w:tabs>
          <w:tab w:val="left" w:pos="6418"/>
        </w:tabs>
        <w:spacing w:line="360" w:lineRule="atLeast"/>
        <w:rPr>
          <w:rFonts w:ascii="Arial" w:hAnsi="Arial" w:cs="Arial"/>
          <w:color w:val="080908"/>
          <w:spacing w:val="31"/>
          <w:sz w:val="26"/>
          <w:szCs w:val="26"/>
          <w:rtl/>
        </w:rPr>
      </w:pPr>
      <w:r w:rsidRPr="007C146A">
        <w:rPr>
          <w:rFonts w:ascii="Arial" w:hAnsi="Arial" w:cs="Arial" w:hint="cs"/>
          <w:color w:val="080908"/>
          <w:spacing w:val="31"/>
          <w:sz w:val="26"/>
          <w:szCs w:val="26"/>
          <w:rtl/>
        </w:rPr>
        <w:t>אביבים</w:t>
      </w:r>
    </w:p>
    <w:p w14:paraId="1B948186" w14:textId="77777777" w:rsidR="00DF47BF" w:rsidRPr="007C146A" w:rsidRDefault="00DF47BF" w:rsidP="007C146A">
      <w:pPr>
        <w:tabs>
          <w:tab w:val="left" w:pos="6418"/>
        </w:tabs>
        <w:spacing w:line="360" w:lineRule="atLeast"/>
        <w:rPr>
          <w:rFonts w:ascii="Arial" w:hAnsi="Arial" w:cs="Arial"/>
          <w:color w:val="080908"/>
          <w:spacing w:val="31"/>
          <w:sz w:val="26"/>
          <w:szCs w:val="26"/>
          <w:rtl/>
        </w:rPr>
      </w:pPr>
      <w:r w:rsidRPr="007C146A">
        <w:rPr>
          <w:rFonts w:ascii="Arial" w:hAnsi="Arial" w:cs="Arial" w:hint="cs"/>
          <w:color w:val="080908"/>
          <w:spacing w:val="31"/>
          <w:sz w:val="26"/>
          <w:szCs w:val="26"/>
          <w:rtl/>
        </w:rPr>
        <w:t>דובב</w:t>
      </w:r>
    </w:p>
    <w:p w14:paraId="2B39A276" w14:textId="77777777" w:rsidR="00DF47BF" w:rsidRPr="007C146A" w:rsidRDefault="00DF47BF" w:rsidP="007C146A">
      <w:pPr>
        <w:tabs>
          <w:tab w:val="left" w:pos="6418"/>
        </w:tabs>
        <w:spacing w:line="360" w:lineRule="atLeast"/>
        <w:rPr>
          <w:rFonts w:ascii="Arial" w:hAnsi="Arial" w:cs="Arial"/>
          <w:color w:val="080908"/>
          <w:spacing w:val="31"/>
          <w:sz w:val="26"/>
          <w:szCs w:val="26"/>
          <w:rtl/>
        </w:rPr>
      </w:pPr>
      <w:r w:rsidRPr="007C146A">
        <w:rPr>
          <w:rFonts w:ascii="Arial" w:hAnsi="Arial" w:cs="Arial" w:hint="cs"/>
          <w:color w:val="080908"/>
          <w:spacing w:val="31"/>
          <w:sz w:val="26"/>
          <w:szCs w:val="26"/>
          <w:rtl/>
        </w:rPr>
        <w:t>דלתון</w:t>
      </w:r>
    </w:p>
    <w:p w14:paraId="5D1A45DB" w14:textId="77777777" w:rsidR="00DF47BF" w:rsidRPr="007C146A" w:rsidRDefault="00DF47BF" w:rsidP="007C146A">
      <w:pPr>
        <w:tabs>
          <w:tab w:val="left" w:pos="6418"/>
        </w:tabs>
        <w:spacing w:line="360" w:lineRule="atLeast"/>
        <w:rPr>
          <w:rFonts w:ascii="Arial" w:hAnsi="Arial" w:cs="Arial"/>
          <w:color w:val="080908"/>
          <w:spacing w:val="31"/>
          <w:sz w:val="26"/>
          <w:szCs w:val="26"/>
          <w:rtl/>
        </w:rPr>
      </w:pPr>
      <w:r w:rsidRPr="007C146A">
        <w:rPr>
          <w:rFonts w:ascii="Arial" w:hAnsi="Arial" w:cs="Arial" w:hint="cs"/>
          <w:color w:val="080908"/>
          <w:spacing w:val="31"/>
          <w:sz w:val="26"/>
          <w:szCs w:val="26"/>
          <w:rtl/>
        </w:rPr>
        <w:t>כרם בן זמרה</w:t>
      </w:r>
    </w:p>
    <w:p w14:paraId="53F6DD37" w14:textId="77777777" w:rsidR="00DF47BF" w:rsidRPr="007C146A" w:rsidRDefault="00DF47BF" w:rsidP="007C146A">
      <w:pPr>
        <w:tabs>
          <w:tab w:val="left" w:pos="6418"/>
        </w:tabs>
        <w:spacing w:line="360" w:lineRule="atLeast"/>
        <w:rPr>
          <w:rFonts w:ascii="Arial" w:hAnsi="Arial" w:cs="Arial"/>
          <w:color w:val="080908"/>
          <w:spacing w:val="31"/>
          <w:sz w:val="26"/>
          <w:szCs w:val="26"/>
          <w:rtl/>
        </w:rPr>
      </w:pPr>
      <w:r w:rsidRPr="007C146A">
        <w:rPr>
          <w:rFonts w:ascii="Arial" w:hAnsi="Arial" w:cs="Arial" w:hint="cs"/>
          <w:color w:val="080908"/>
          <w:spacing w:val="31"/>
          <w:sz w:val="26"/>
          <w:szCs w:val="26"/>
          <w:rtl/>
        </w:rPr>
        <w:t>עלמה</w:t>
      </w:r>
    </w:p>
    <w:p w14:paraId="40916E15" w14:textId="77777777" w:rsidR="00DF47BF" w:rsidRPr="007C146A" w:rsidRDefault="00DF47BF" w:rsidP="007C146A">
      <w:pPr>
        <w:tabs>
          <w:tab w:val="left" w:pos="6418"/>
        </w:tabs>
        <w:spacing w:line="360" w:lineRule="atLeast"/>
        <w:rPr>
          <w:rFonts w:ascii="Arial" w:hAnsi="Arial" w:cs="Arial"/>
          <w:color w:val="080908"/>
          <w:spacing w:val="31"/>
          <w:sz w:val="26"/>
          <w:szCs w:val="26"/>
          <w:rtl/>
        </w:rPr>
      </w:pPr>
      <w:proofErr w:type="spellStart"/>
      <w:r w:rsidRPr="007C146A">
        <w:rPr>
          <w:rFonts w:ascii="Arial" w:hAnsi="Arial" w:cs="Arial" w:hint="cs"/>
          <w:color w:val="080908"/>
          <w:spacing w:val="31"/>
          <w:sz w:val="26"/>
          <w:szCs w:val="26"/>
          <w:rtl/>
        </w:rPr>
        <w:t>ריחאנייה</w:t>
      </w:r>
      <w:proofErr w:type="spellEnd"/>
    </w:p>
    <w:p w14:paraId="2638F312" w14:textId="77777777" w:rsidR="00DF47BF" w:rsidRPr="007C146A" w:rsidRDefault="00DF47BF" w:rsidP="007C146A">
      <w:pPr>
        <w:tabs>
          <w:tab w:val="left" w:pos="6418"/>
        </w:tabs>
        <w:spacing w:line="360" w:lineRule="atLeast"/>
        <w:rPr>
          <w:rFonts w:ascii="Arial" w:hAnsi="Arial" w:cs="Arial"/>
          <w:color w:val="080908"/>
          <w:spacing w:val="31"/>
          <w:sz w:val="26"/>
          <w:szCs w:val="26"/>
          <w:rtl/>
        </w:rPr>
      </w:pPr>
      <w:proofErr w:type="spellStart"/>
      <w:r w:rsidRPr="007C146A">
        <w:rPr>
          <w:rFonts w:ascii="Arial" w:hAnsi="Arial" w:cs="Arial" w:hint="cs"/>
          <w:color w:val="080908"/>
          <w:spacing w:val="31"/>
          <w:sz w:val="26"/>
          <w:szCs w:val="26"/>
          <w:rtl/>
        </w:rPr>
        <w:t>מעיליא</w:t>
      </w:r>
      <w:proofErr w:type="spellEnd"/>
    </w:p>
    <w:p w14:paraId="71D1D267" w14:textId="77777777" w:rsidR="00DF47BF" w:rsidRPr="007C146A" w:rsidRDefault="00DF47BF" w:rsidP="007C146A">
      <w:pPr>
        <w:tabs>
          <w:tab w:val="left" w:pos="6418"/>
        </w:tabs>
        <w:spacing w:line="360" w:lineRule="atLeast"/>
        <w:rPr>
          <w:rFonts w:ascii="Arial" w:hAnsi="Arial" w:cs="Arial"/>
          <w:color w:val="080908"/>
          <w:spacing w:val="31"/>
          <w:sz w:val="26"/>
          <w:szCs w:val="26"/>
          <w:rtl/>
        </w:rPr>
      </w:pPr>
      <w:r w:rsidRPr="007C146A">
        <w:rPr>
          <w:rFonts w:ascii="Arial" w:hAnsi="Arial" w:cs="Arial" w:hint="cs"/>
          <w:color w:val="080908"/>
          <w:spacing w:val="31"/>
          <w:sz w:val="26"/>
          <w:szCs w:val="26"/>
          <w:rtl/>
        </w:rPr>
        <w:t>מג'דל שמס</w:t>
      </w:r>
    </w:p>
    <w:p w14:paraId="1981A398" w14:textId="77777777" w:rsidR="00DF47BF" w:rsidRPr="007C146A" w:rsidRDefault="00DF47BF" w:rsidP="007C146A">
      <w:pPr>
        <w:tabs>
          <w:tab w:val="left" w:pos="6418"/>
        </w:tabs>
        <w:spacing w:line="360" w:lineRule="atLeast"/>
        <w:rPr>
          <w:rFonts w:ascii="Arial" w:hAnsi="Arial" w:cs="Arial"/>
          <w:color w:val="080908"/>
          <w:spacing w:val="31"/>
          <w:sz w:val="26"/>
          <w:szCs w:val="26"/>
          <w:rtl/>
        </w:rPr>
      </w:pPr>
      <w:r w:rsidRPr="007C146A">
        <w:rPr>
          <w:rFonts w:ascii="Arial" w:hAnsi="Arial" w:cs="Arial" w:hint="cs"/>
          <w:color w:val="080908"/>
          <w:spacing w:val="31"/>
          <w:sz w:val="26"/>
          <w:szCs w:val="26"/>
          <w:rtl/>
        </w:rPr>
        <w:t>מסעדה</w:t>
      </w:r>
    </w:p>
    <w:p w14:paraId="1D6DC088" w14:textId="77777777" w:rsidR="00DF47BF" w:rsidRPr="007C146A" w:rsidRDefault="00DF47BF" w:rsidP="007C146A">
      <w:pPr>
        <w:tabs>
          <w:tab w:val="left" w:pos="6418"/>
        </w:tabs>
        <w:spacing w:line="360" w:lineRule="atLeast"/>
        <w:rPr>
          <w:rFonts w:ascii="Arial" w:hAnsi="Arial" w:cs="Arial"/>
          <w:color w:val="080908"/>
          <w:spacing w:val="31"/>
          <w:sz w:val="26"/>
          <w:szCs w:val="26"/>
          <w:rtl/>
        </w:rPr>
      </w:pPr>
      <w:r w:rsidRPr="007C146A">
        <w:rPr>
          <w:rFonts w:ascii="Arial" w:hAnsi="Arial" w:cs="Arial" w:hint="cs"/>
          <w:color w:val="080908"/>
          <w:spacing w:val="31"/>
          <w:sz w:val="26"/>
          <w:szCs w:val="26"/>
          <w:rtl/>
        </w:rPr>
        <w:t xml:space="preserve">עין </w:t>
      </w:r>
      <w:proofErr w:type="spellStart"/>
      <w:r w:rsidRPr="007C146A">
        <w:rPr>
          <w:rFonts w:ascii="Arial" w:hAnsi="Arial" w:cs="Arial" w:hint="cs"/>
          <w:color w:val="080908"/>
          <w:spacing w:val="31"/>
          <w:sz w:val="26"/>
          <w:szCs w:val="26"/>
          <w:rtl/>
        </w:rPr>
        <w:t>קיניא</w:t>
      </w:r>
      <w:proofErr w:type="spellEnd"/>
    </w:p>
    <w:p w14:paraId="167FF1BB" w14:textId="77777777" w:rsidR="00DF47BF" w:rsidRPr="007C146A" w:rsidRDefault="00DF47BF" w:rsidP="007C146A">
      <w:pPr>
        <w:tabs>
          <w:tab w:val="left" w:pos="6418"/>
        </w:tabs>
        <w:spacing w:line="360" w:lineRule="atLeast"/>
        <w:rPr>
          <w:rFonts w:ascii="Arial" w:hAnsi="Arial" w:cs="Arial"/>
          <w:color w:val="080908"/>
          <w:spacing w:val="31"/>
          <w:sz w:val="26"/>
          <w:szCs w:val="26"/>
          <w:rtl/>
        </w:rPr>
      </w:pPr>
      <w:r w:rsidRPr="007C146A">
        <w:rPr>
          <w:rFonts w:ascii="Arial" w:hAnsi="Arial" w:cs="Arial" w:hint="cs"/>
          <w:color w:val="080908"/>
          <w:spacing w:val="31"/>
          <w:sz w:val="26"/>
          <w:szCs w:val="26"/>
          <w:rtl/>
        </w:rPr>
        <w:t>אודם</w:t>
      </w:r>
    </w:p>
    <w:p w14:paraId="456961FC" w14:textId="77777777" w:rsidR="00DF47BF" w:rsidRPr="007C146A" w:rsidRDefault="00DF47BF" w:rsidP="007C146A">
      <w:pPr>
        <w:tabs>
          <w:tab w:val="left" w:pos="6418"/>
        </w:tabs>
        <w:spacing w:line="360" w:lineRule="atLeast"/>
        <w:rPr>
          <w:rFonts w:ascii="Arial" w:hAnsi="Arial" w:cs="Arial"/>
          <w:color w:val="080908"/>
          <w:spacing w:val="31"/>
          <w:sz w:val="26"/>
          <w:szCs w:val="26"/>
          <w:rtl/>
        </w:rPr>
      </w:pPr>
      <w:r w:rsidRPr="007C146A">
        <w:rPr>
          <w:rFonts w:ascii="Arial" w:hAnsi="Arial" w:cs="Arial" w:hint="cs"/>
          <w:color w:val="080908"/>
          <w:spacing w:val="31"/>
          <w:sz w:val="26"/>
          <w:szCs w:val="26"/>
          <w:rtl/>
        </w:rPr>
        <w:t>אורטל</w:t>
      </w:r>
    </w:p>
    <w:p w14:paraId="76E0CC39" w14:textId="77777777" w:rsidR="00DF47BF" w:rsidRPr="007C146A" w:rsidRDefault="00DF47BF" w:rsidP="007C146A">
      <w:pPr>
        <w:tabs>
          <w:tab w:val="left" w:pos="6418"/>
        </w:tabs>
        <w:spacing w:line="360" w:lineRule="atLeast"/>
        <w:rPr>
          <w:rFonts w:ascii="Arial" w:hAnsi="Arial" w:cs="Arial"/>
          <w:color w:val="080908"/>
          <w:spacing w:val="31"/>
          <w:sz w:val="26"/>
          <w:szCs w:val="26"/>
          <w:rtl/>
        </w:rPr>
      </w:pPr>
      <w:r w:rsidRPr="007C146A">
        <w:rPr>
          <w:rFonts w:ascii="Arial" w:hAnsi="Arial" w:cs="Arial" w:hint="cs"/>
          <w:color w:val="080908"/>
          <w:spacing w:val="31"/>
          <w:sz w:val="26"/>
          <w:szCs w:val="26"/>
          <w:rtl/>
        </w:rPr>
        <w:t>אלרום</w:t>
      </w:r>
    </w:p>
    <w:p w14:paraId="29079215" w14:textId="77777777" w:rsidR="00DF47BF" w:rsidRPr="007C146A" w:rsidRDefault="00DF47BF" w:rsidP="007C146A">
      <w:pPr>
        <w:tabs>
          <w:tab w:val="left" w:pos="6418"/>
        </w:tabs>
        <w:spacing w:line="360" w:lineRule="atLeast"/>
        <w:rPr>
          <w:rFonts w:ascii="Arial" w:hAnsi="Arial" w:cs="Arial"/>
          <w:color w:val="080908"/>
          <w:spacing w:val="31"/>
          <w:sz w:val="26"/>
          <w:szCs w:val="26"/>
          <w:rtl/>
        </w:rPr>
      </w:pPr>
      <w:r w:rsidRPr="007C146A">
        <w:rPr>
          <w:rFonts w:ascii="Arial" w:hAnsi="Arial" w:cs="Arial" w:hint="cs"/>
          <w:color w:val="080908"/>
          <w:spacing w:val="31"/>
          <w:sz w:val="26"/>
          <w:szCs w:val="26"/>
          <w:rtl/>
        </w:rPr>
        <w:t>מרום גולן</w:t>
      </w:r>
    </w:p>
    <w:p w14:paraId="227BEE59" w14:textId="77777777" w:rsidR="00DF47BF" w:rsidRPr="007C146A" w:rsidRDefault="00DF47BF" w:rsidP="007C146A">
      <w:pPr>
        <w:tabs>
          <w:tab w:val="left" w:pos="6418"/>
        </w:tabs>
        <w:spacing w:line="360" w:lineRule="atLeast"/>
        <w:rPr>
          <w:rFonts w:ascii="Arial" w:hAnsi="Arial" w:cs="Arial"/>
          <w:color w:val="080908"/>
          <w:spacing w:val="31"/>
          <w:sz w:val="26"/>
          <w:szCs w:val="26"/>
          <w:rtl/>
        </w:rPr>
      </w:pPr>
      <w:r w:rsidRPr="007C146A">
        <w:rPr>
          <w:rFonts w:ascii="Arial" w:hAnsi="Arial" w:cs="Arial" w:hint="cs"/>
          <w:color w:val="080908"/>
          <w:spacing w:val="31"/>
          <w:sz w:val="26"/>
          <w:szCs w:val="26"/>
          <w:rtl/>
        </w:rPr>
        <w:t xml:space="preserve">נווה </w:t>
      </w:r>
      <w:proofErr w:type="spellStart"/>
      <w:r w:rsidRPr="007C146A">
        <w:rPr>
          <w:rFonts w:ascii="Arial" w:hAnsi="Arial" w:cs="Arial" w:hint="cs"/>
          <w:color w:val="080908"/>
          <w:spacing w:val="31"/>
          <w:sz w:val="26"/>
          <w:szCs w:val="26"/>
          <w:rtl/>
        </w:rPr>
        <w:t>אטי"ב</w:t>
      </w:r>
      <w:proofErr w:type="spellEnd"/>
    </w:p>
    <w:p w14:paraId="07738116" w14:textId="77777777" w:rsidR="00DF47BF" w:rsidRPr="007C146A" w:rsidRDefault="00DF47BF" w:rsidP="007C146A">
      <w:pPr>
        <w:tabs>
          <w:tab w:val="left" w:pos="6418"/>
        </w:tabs>
        <w:spacing w:line="360" w:lineRule="atLeast"/>
        <w:rPr>
          <w:rFonts w:ascii="Arial" w:hAnsi="Arial" w:cs="Arial"/>
          <w:color w:val="080908"/>
          <w:spacing w:val="31"/>
          <w:sz w:val="26"/>
          <w:szCs w:val="26"/>
          <w:rtl/>
        </w:rPr>
      </w:pPr>
      <w:r w:rsidRPr="007C146A">
        <w:rPr>
          <w:rFonts w:ascii="Arial" w:hAnsi="Arial" w:cs="Arial" w:hint="cs"/>
          <w:color w:val="080908"/>
          <w:spacing w:val="31"/>
          <w:sz w:val="26"/>
          <w:szCs w:val="26"/>
          <w:rtl/>
        </w:rPr>
        <w:t>נמרוד</w:t>
      </w:r>
    </w:p>
    <w:p w14:paraId="752BD7AB" w14:textId="77777777" w:rsidR="00DF47BF" w:rsidRPr="007C146A" w:rsidRDefault="00DF47BF" w:rsidP="007C146A">
      <w:pPr>
        <w:tabs>
          <w:tab w:val="left" w:pos="6418"/>
        </w:tabs>
        <w:spacing w:line="360" w:lineRule="atLeast"/>
        <w:rPr>
          <w:rFonts w:ascii="Arial" w:hAnsi="Arial" w:cs="Arial"/>
          <w:color w:val="080908"/>
          <w:spacing w:val="31"/>
          <w:sz w:val="26"/>
          <w:szCs w:val="26"/>
          <w:rtl/>
        </w:rPr>
      </w:pPr>
      <w:r w:rsidRPr="007C146A">
        <w:rPr>
          <w:rFonts w:ascii="Arial" w:hAnsi="Arial" w:cs="Arial" w:hint="cs"/>
          <w:color w:val="080908"/>
          <w:spacing w:val="31"/>
          <w:sz w:val="26"/>
          <w:szCs w:val="26"/>
          <w:rtl/>
        </w:rPr>
        <w:t>עין זיוון</w:t>
      </w:r>
    </w:p>
    <w:p w14:paraId="2DFDC18B" w14:textId="77777777" w:rsidR="00DF47BF" w:rsidRPr="007C146A" w:rsidRDefault="00DF47BF" w:rsidP="007C146A">
      <w:pPr>
        <w:tabs>
          <w:tab w:val="left" w:pos="6418"/>
        </w:tabs>
        <w:spacing w:line="360" w:lineRule="atLeast"/>
        <w:rPr>
          <w:rFonts w:ascii="Arial" w:hAnsi="Arial" w:cs="Arial"/>
          <w:color w:val="080908"/>
          <w:spacing w:val="31"/>
          <w:sz w:val="26"/>
          <w:szCs w:val="26"/>
          <w:rtl/>
        </w:rPr>
      </w:pPr>
      <w:r w:rsidRPr="007C146A">
        <w:rPr>
          <w:rFonts w:ascii="Arial" w:hAnsi="Arial" w:cs="Arial" w:hint="cs"/>
          <w:color w:val="080908"/>
          <w:spacing w:val="31"/>
          <w:sz w:val="26"/>
          <w:szCs w:val="26"/>
          <w:rtl/>
        </w:rPr>
        <w:lastRenderedPageBreak/>
        <w:t>קלע</w:t>
      </w:r>
    </w:p>
    <w:p w14:paraId="7AF6C63D" w14:textId="77777777" w:rsidR="00A01C19" w:rsidRPr="007C146A" w:rsidRDefault="00A01C19" w:rsidP="007C146A">
      <w:pPr>
        <w:tabs>
          <w:tab w:val="left" w:pos="6418"/>
        </w:tabs>
        <w:spacing w:line="360" w:lineRule="atLeast"/>
        <w:rPr>
          <w:rFonts w:ascii="Arial" w:hAnsi="Arial" w:cs="Arial"/>
          <w:color w:val="080908"/>
          <w:spacing w:val="31"/>
          <w:sz w:val="26"/>
          <w:szCs w:val="26"/>
          <w:rtl/>
        </w:rPr>
      </w:pPr>
      <w:r w:rsidRPr="007C146A">
        <w:rPr>
          <w:rFonts w:ascii="Arial" w:hAnsi="Arial" w:cs="Arial" w:hint="cs"/>
          <w:color w:val="080908"/>
          <w:spacing w:val="31"/>
          <w:sz w:val="26"/>
          <w:szCs w:val="26"/>
          <w:rtl/>
        </w:rPr>
        <w:t>שעל</w:t>
      </w:r>
    </w:p>
    <w:p w14:paraId="681FFCB5" w14:textId="77777777" w:rsidR="00DF47BF" w:rsidRPr="007C146A" w:rsidRDefault="00DF47BF" w:rsidP="007C146A">
      <w:pPr>
        <w:tabs>
          <w:tab w:val="left" w:pos="6418"/>
        </w:tabs>
        <w:spacing w:line="360" w:lineRule="atLeast"/>
        <w:rPr>
          <w:rFonts w:ascii="Arial" w:hAnsi="Arial" w:cs="Arial"/>
          <w:color w:val="080908"/>
          <w:spacing w:val="31"/>
          <w:sz w:val="26"/>
          <w:szCs w:val="26"/>
          <w:rtl/>
        </w:rPr>
      </w:pPr>
      <w:r w:rsidRPr="007C146A">
        <w:rPr>
          <w:rFonts w:ascii="Arial" w:hAnsi="Arial" w:cs="Arial" w:hint="cs"/>
          <w:color w:val="080908"/>
          <w:spacing w:val="31"/>
          <w:sz w:val="26"/>
          <w:szCs w:val="26"/>
          <w:rtl/>
        </w:rPr>
        <w:t>אבני איתן</w:t>
      </w:r>
    </w:p>
    <w:p w14:paraId="2E2E90FC" w14:textId="77777777" w:rsidR="00DF47BF" w:rsidRPr="007C146A" w:rsidRDefault="00DF47BF" w:rsidP="007C146A">
      <w:pPr>
        <w:tabs>
          <w:tab w:val="left" w:pos="6418"/>
        </w:tabs>
        <w:spacing w:line="360" w:lineRule="atLeast"/>
        <w:rPr>
          <w:rFonts w:ascii="Arial" w:hAnsi="Arial" w:cs="Arial"/>
          <w:color w:val="080908"/>
          <w:spacing w:val="31"/>
          <w:sz w:val="26"/>
          <w:szCs w:val="26"/>
          <w:rtl/>
        </w:rPr>
      </w:pPr>
      <w:r w:rsidRPr="007C146A">
        <w:rPr>
          <w:rFonts w:ascii="Arial" w:hAnsi="Arial" w:cs="Arial" w:hint="cs"/>
          <w:color w:val="080908"/>
          <w:spacing w:val="31"/>
          <w:sz w:val="26"/>
          <w:szCs w:val="26"/>
          <w:rtl/>
        </w:rPr>
        <w:t>אלוני הבשן</w:t>
      </w:r>
    </w:p>
    <w:p w14:paraId="4B7CD63C" w14:textId="77777777" w:rsidR="00DF47BF" w:rsidRPr="007C146A" w:rsidRDefault="00DF47BF" w:rsidP="007C146A">
      <w:pPr>
        <w:tabs>
          <w:tab w:val="left" w:pos="6418"/>
        </w:tabs>
        <w:spacing w:line="360" w:lineRule="atLeast"/>
        <w:rPr>
          <w:rFonts w:ascii="Arial" w:hAnsi="Arial" w:cs="Arial"/>
          <w:color w:val="080908"/>
          <w:spacing w:val="31"/>
          <w:sz w:val="26"/>
          <w:szCs w:val="26"/>
          <w:rtl/>
        </w:rPr>
      </w:pPr>
      <w:r w:rsidRPr="007C146A">
        <w:rPr>
          <w:rFonts w:ascii="Arial" w:hAnsi="Arial" w:cs="Arial" w:hint="cs"/>
          <w:color w:val="080908"/>
          <w:spacing w:val="31"/>
          <w:sz w:val="26"/>
          <w:szCs w:val="26"/>
          <w:rtl/>
        </w:rPr>
        <w:t>א</w:t>
      </w:r>
      <w:r w:rsidR="00A3196D" w:rsidRPr="007C146A">
        <w:rPr>
          <w:rFonts w:ascii="Arial" w:hAnsi="Arial" w:cs="Arial" w:hint="cs"/>
          <w:color w:val="080908"/>
          <w:spacing w:val="31"/>
          <w:sz w:val="26"/>
          <w:szCs w:val="26"/>
          <w:rtl/>
        </w:rPr>
        <w:t>לי-עד</w:t>
      </w:r>
    </w:p>
    <w:p w14:paraId="0F33889A" w14:textId="77777777" w:rsidR="00A3196D" w:rsidRPr="007C146A" w:rsidRDefault="00A3196D" w:rsidP="007C146A">
      <w:pPr>
        <w:tabs>
          <w:tab w:val="left" w:pos="6418"/>
        </w:tabs>
        <w:spacing w:line="360" w:lineRule="atLeast"/>
        <w:rPr>
          <w:rFonts w:ascii="Arial" w:hAnsi="Arial" w:cs="Arial"/>
          <w:color w:val="080908"/>
          <w:spacing w:val="31"/>
          <w:sz w:val="26"/>
          <w:szCs w:val="26"/>
          <w:rtl/>
        </w:rPr>
      </w:pPr>
      <w:r w:rsidRPr="007C146A">
        <w:rPr>
          <w:rFonts w:ascii="Arial" w:hAnsi="Arial" w:cs="Arial" w:hint="cs"/>
          <w:color w:val="080908"/>
          <w:spacing w:val="31"/>
          <w:sz w:val="26"/>
          <w:szCs w:val="26"/>
          <w:rtl/>
        </w:rPr>
        <w:t>אניעם</w:t>
      </w:r>
    </w:p>
    <w:p w14:paraId="470C3664" w14:textId="77777777" w:rsidR="00A3196D" w:rsidRPr="007C146A" w:rsidRDefault="00A3196D" w:rsidP="007C146A">
      <w:pPr>
        <w:tabs>
          <w:tab w:val="left" w:pos="6418"/>
        </w:tabs>
        <w:spacing w:line="360" w:lineRule="atLeast"/>
        <w:rPr>
          <w:rFonts w:ascii="Arial" w:hAnsi="Arial" w:cs="Arial"/>
          <w:color w:val="080908"/>
          <w:spacing w:val="31"/>
          <w:sz w:val="26"/>
          <w:szCs w:val="26"/>
          <w:rtl/>
        </w:rPr>
      </w:pPr>
      <w:r w:rsidRPr="007C146A">
        <w:rPr>
          <w:rFonts w:ascii="Arial" w:hAnsi="Arial" w:cs="Arial" w:hint="cs"/>
          <w:color w:val="080908"/>
          <w:spacing w:val="31"/>
          <w:sz w:val="26"/>
          <w:szCs w:val="26"/>
          <w:rtl/>
        </w:rPr>
        <w:t>אפיק</w:t>
      </w:r>
    </w:p>
    <w:p w14:paraId="3A8F67E1" w14:textId="77777777" w:rsidR="00A3196D" w:rsidRPr="007C146A" w:rsidRDefault="00A3196D" w:rsidP="007C146A">
      <w:pPr>
        <w:tabs>
          <w:tab w:val="left" w:pos="6418"/>
        </w:tabs>
        <w:spacing w:line="360" w:lineRule="atLeast"/>
        <w:rPr>
          <w:rFonts w:ascii="Arial" w:hAnsi="Arial" w:cs="Arial"/>
          <w:color w:val="080908"/>
          <w:spacing w:val="31"/>
          <w:sz w:val="26"/>
          <w:szCs w:val="26"/>
          <w:rtl/>
        </w:rPr>
      </w:pPr>
      <w:r w:rsidRPr="007C146A">
        <w:rPr>
          <w:rFonts w:ascii="Arial" w:hAnsi="Arial" w:cs="Arial" w:hint="cs"/>
          <w:color w:val="080908"/>
          <w:spacing w:val="31"/>
          <w:sz w:val="26"/>
          <w:szCs w:val="26"/>
          <w:rtl/>
        </w:rPr>
        <w:t>גבעת יואב</w:t>
      </w:r>
    </w:p>
    <w:p w14:paraId="2A90FC81" w14:textId="77777777" w:rsidR="00A3196D" w:rsidRPr="007C146A" w:rsidRDefault="00A3196D" w:rsidP="007C146A">
      <w:pPr>
        <w:tabs>
          <w:tab w:val="left" w:pos="6418"/>
        </w:tabs>
        <w:spacing w:line="360" w:lineRule="atLeast"/>
        <w:rPr>
          <w:rFonts w:ascii="Arial" w:hAnsi="Arial" w:cs="Arial"/>
          <w:color w:val="080908"/>
          <w:spacing w:val="31"/>
          <w:sz w:val="26"/>
          <w:szCs w:val="26"/>
          <w:rtl/>
        </w:rPr>
      </w:pPr>
      <w:proofErr w:type="spellStart"/>
      <w:r w:rsidRPr="007C146A">
        <w:rPr>
          <w:rFonts w:ascii="Arial" w:hAnsi="Arial" w:cs="Arial" w:hint="cs"/>
          <w:color w:val="080908"/>
          <w:spacing w:val="31"/>
          <w:sz w:val="26"/>
          <w:szCs w:val="26"/>
          <w:rtl/>
        </w:rPr>
        <w:t>גשור</w:t>
      </w:r>
      <w:proofErr w:type="spellEnd"/>
    </w:p>
    <w:p w14:paraId="1733AB92" w14:textId="77777777" w:rsidR="00A3196D" w:rsidRPr="007C146A" w:rsidRDefault="00A3196D" w:rsidP="007C146A">
      <w:pPr>
        <w:tabs>
          <w:tab w:val="left" w:pos="6418"/>
        </w:tabs>
        <w:spacing w:line="360" w:lineRule="atLeast"/>
        <w:rPr>
          <w:rFonts w:ascii="Arial" w:hAnsi="Arial" w:cs="Arial"/>
          <w:color w:val="080908"/>
          <w:spacing w:val="31"/>
          <w:sz w:val="26"/>
          <w:szCs w:val="26"/>
          <w:rtl/>
        </w:rPr>
      </w:pPr>
      <w:r w:rsidRPr="007C146A">
        <w:rPr>
          <w:rFonts w:ascii="Arial" w:hAnsi="Arial" w:cs="Arial" w:hint="cs"/>
          <w:color w:val="080908"/>
          <w:spacing w:val="31"/>
          <w:sz w:val="26"/>
          <w:szCs w:val="26"/>
          <w:rtl/>
        </w:rPr>
        <w:t>יונתן</w:t>
      </w:r>
    </w:p>
    <w:p w14:paraId="3449B730" w14:textId="77777777" w:rsidR="00A3196D" w:rsidRPr="007C146A" w:rsidRDefault="00A3196D" w:rsidP="007C146A">
      <w:pPr>
        <w:tabs>
          <w:tab w:val="left" w:pos="6418"/>
        </w:tabs>
        <w:spacing w:line="360" w:lineRule="atLeast"/>
        <w:rPr>
          <w:rFonts w:ascii="Arial" w:hAnsi="Arial" w:cs="Arial"/>
          <w:color w:val="080908"/>
          <w:spacing w:val="31"/>
          <w:sz w:val="26"/>
          <w:szCs w:val="26"/>
          <w:rtl/>
        </w:rPr>
      </w:pPr>
      <w:r w:rsidRPr="007C146A">
        <w:rPr>
          <w:rFonts w:ascii="Arial" w:hAnsi="Arial" w:cs="Arial" w:hint="cs"/>
          <w:color w:val="080908"/>
          <w:spacing w:val="31"/>
          <w:sz w:val="26"/>
          <w:szCs w:val="26"/>
          <w:rtl/>
        </w:rPr>
        <w:t>כנף</w:t>
      </w:r>
    </w:p>
    <w:p w14:paraId="0B057A4B" w14:textId="77777777" w:rsidR="00A3196D" w:rsidRPr="007C146A" w:rsidRDefault="00A3196D" w:rsidP="007C146A">
      <w:pPr>
        <w:tabs>
          <w:tab w:val="left" w:pos="6418"/>
        </w:tabs>
        <w:spacing w:line="360" w:lineRule="atLeast"/>
        <w:rPr>
          <w:rFonts w:ascii="Arial" w:hAnsi="Arial" w:cs="Arial"/>
          <w:color w:val="080908"/>
          <w:spacing w:val="31"/>
          <w:sz w:val="26"/>
          <w:szCs w:val="26"/>
          <w:rtl/>
        </w:rPr>
      </w:pPr>
      <w:r w:rsidRPr="007C146A">
        <w:rPr>
          <w:rFonts w:ascii="Arial" w:hAnsi="Arial" w:cs="Arial" w:hint="cs"/>
          <w:color w:val="080908"/>
          <w:spacing w:val="31"/>
          <w:sz w:val="26"/>
          <w:szCs w:val="26"/>
          <w:rtl/>
        </w:rPr>
        <w:t>כפר חרוב</w:t>
      </w:r>
    </w:p>
    <w:p w14:paraId="6C313828" w14:textId="77777777" w:rsidR="00A3196D" w:rsidRPr="007C146A" w:rsidRDefault="00A3196D" w:rsidP="007C146A">
      <w:pPr>
        <w:tabs>
          <w:tab w:val="left" w:pos="6418"/>
        </w:tabs>
        <w:spacing w:line="360" w:lineRule="atLeast"/>
        <w:rPr>
          <w:rFonts w:ascii="Arial" w:hAnsi="Arial" w:cs="Arial"/>
          <w:color w:val="080908"/>
          <w:spacing w:val="31"/>
          <w:sz w:val="26"/>
          <w:szCs w:val="26"/>
          <w:rtl/>
        </w:rPr>
      </w:pPr>
      <w:r w:rsidRPr="007C146A">
        <w:rPr>
          <w:rFonts w:ascii="Arial" w:hAnsi="Arial" w:cs="Arial" w:hint="cs"/>
          <w:color w:val="080908"/>
          <w:spacing w:val="31"/>
          <w:sz w:val="26"/>
          <w:szCs w:val="26"/>
          <w:rtl/>
        </w:rPr>
        <w:t>מבוא חמה</w:t>
      </w:r>
    </w:p>
    <w:p w14:paraId="3744371D" w14:textId="77777777" w:rsidR="00A3196D" w:rsidRPr="007C146A" w:rsidRDefault="00A3196D" w:rsidP="007C146A">
      <w:pPr>
        <w:tabs>
          <w:tab w:val="left" w:pos="6418"/>
        </w:tabs>
        <w:spacing w:line="360" w:lineRule="atLeast"/>
        <w:rPr>
          <w:rFonts w:ascii="Arial" w:hAnsi="Arial" w:cs="Arial"/>
          <w:color w:val="080908"/>
          <w:spacing w:val="31"/>
          <w:sz w:val="26"/>
          <w:szCs w:val="26"/>
          <w:rtl/>
        </w:rPr>
      </w:pPr>
      <w:r w:rsidRPr="007C146A">
        <w:rPr>
          <w:rFonts w:ascii="Arial" w:hAnsi="Arial" w:cs="Arial" w:hint="cs"/>
          <w:color w:val="080908"/>
          <w:spacing w:val="31"/>
          <w:sz w:val="26"/>
          <w:szCs w:val="26"/>
          <w:rtl/>
        </w:rPr>
        <w:t>מיצר</w:t>
      </w:r>
    </w:p>
    <w:p w14:paraId="4F03329E" w14:textId="77777777" w:rsidR="00A3196D" w:rsidRPr="007C146A" w:rsidRDefault="00A3196D" w:rsidP="007C146A">
      <w:pPr>
        <w:tabs>
          <w:tab w:val="left" w:pos="6418"/>
        </w:tabs>
        <w:spacing w:line="360" w:lineRule="atLeast"/>
        <w:rPr>
          <w:rFonts w:ascii="Arial" w:hAnsi="Arial" w:cs="Arial"/>
          <w:color w:val="080908"/>
          <w:spacing w:val="31"/>
          <w:sz w:val="26"/>
          <w:szCs w:val="26"/>
          <w:rtl/>
        </w:rPr>
      </w:pPr>
      <w:r w:rsidRPr="007C146A">
        <w:rPr>
          <w:rFonts w:ascii="Arial" w:hAnsi="Arial" w:cs="Arial" w:hint="cs"/>
          <w:color w:val="080908"/>
          <w:spacing w:val="31"/>
          <w:sz w:val="26"/>
          <w:szCs w:val="26"/>
          <w:rtl/>
        </w:rPr>
        <w:t>מעלה גמלא</w:t>
      </w:r>
    </w:p>
    <w:p w14:paraId="48B9C47E" w14:textId="77777777" w:rsidR="00A3196D" w:rsidRPr="007C146A" w:rsidRDefault="00A3196D" w:rsidP="007C146A">
      <w:pPr>
        <w:tabs>
          <w:tab w:val="left" w:pos="6418"/>
        </w:tabs>
        <w:spacing w:line="360" w:lineRule="atLeast"/>
        <w:rPr>
          <w:rFonts w:ascii="Arial" w:hAnsi="Arial" w:cs="Arial"/>
          <w:color w:val="080908"/>
          <w:spacing w:val="31"/>
          <w:sz w:val="26"/>
          <w:szCs w:val="26"/>
          <w:rtl/>
        </w:rPr>
      </w:pPr>
      <w:r w:rsidRPr="007C146A">
        <w:rPr>
          <w:rFonts w:ascii="Arial" w:hAnsi="Arial" w:cs="Arial" w:hint="cs"/>
          <w:color w:val="080908"/>
          <w:spacing w:val="31"/>
          <w:sz w:val="26"/>
          <w:szCs w:val="26"/>
          <w:rtl/>
        </w:rPr>
        <w:t>נאות גולן</w:t>
      </w:r>
    </w:p>
    <w:p w14:paraId="19B40199" w14:textId="77777777" w:rsidR="00A3196D" w:rsidRPr="007C146A" w:rsidRDefault="00A3196D" w:rsidP="007C146A">
      <w:pPr>
        <w:tabs>
          <w:tab w:val="left" w:pos="6418"/>
        </w:tabs>
        <w:spacing w:line="360" w:lineRule="atLeast"/>
        <w:rPr>
          <w:rFonts w:ascii="Arial" w:hAnsi="Arial" w:cs="Arial"/>
          <w:color w:val="080908"/>
          <w:spacing w:val="31"/>
          <w:sz w:val="26"/>
          <w:szCs w:val="26"/>
          <w:rtl/>
        </w:rPr>
      </w:pPr>
      <w:proofErr w:type="spellStart"/>
      <w:r w:rsidRPr="007C146A">
        <w:rPr>
          <w:rFonts w:ascii="Arial" w:hAnsi="Arial" w:cs="Arial" w:hint="cs"/>
          <w:color w:val="080908"/>
          <w:spacing w:val="31"/>
          <w:sz w:val="26"/>
          <w:szCs w:val="26"/>
          <w:rtl/>
        </w:rPr>
        <w:t>נוב</w:t>
      </w:r>
      <w:proofErr w:type="spellEnd"/>
    </w:p>
    <w:p w14:paraId="29AE0CAC" w14:textId="77777777" w:rsidR="00A3196D" w:rsidRPr="007C146A" w:rsidRDefault="00A3196D" w:rsidP="007C146A">
      <w:pPr>
        <w:tabs>
          <w:tab w:val="left" w:pos="6418"/>
        </w:tabs>
        <w:spacing w:line="360" w:lineRule="atLeast"/>
        <w:rPr>
          <w:rFonts w:ascii="Arial" w:hAnsi="Arial" w:cs="Arial"/>
          <w:color w:val="080908"/>
          <w:spacing w:val="31"/>
          <w:sz w:val="26"/>
          <w:szCs w:val="26"/>
          <w:rtl/>
        </w:rPr>
      </w:pPr>
      <w:r w:rsidRPr="007C146A">
        <w:rPr>
          <w:rFonts w:ascii="Arial" w:hAnsi="Arial" w:cs="Arial" w:hint="cs"/>
          <w:color w:val="080908"/>
          <w:spacing w:val="31"/>
          <w:sz w:val="26"/>
          <w:szCs w:val="26"/>
          <w:rtl/>
        </w:rPr>
        <w:t>נטור</w:t>
      </w:r>
    </w:p>
    <w:p w14:paraId="1528DDE8" w14:textId="77777777" w:rsidR="00A3196D" w:rsidRPr="007C146A" w:rsidRDefault="00A3196D" w:rsidP="007C146A">
      <w:pPr>
        <w:tabs>
          <w:tab w:val="left" w:pos="6418"/>
        </w:tabs>
        <w:spacing w:line="360" w:lineRule="atLeast"/>
        <w:rPr>
          <w:rFonts w:ascii="Arial" w:hAnsi="Arial" w:cs="Arial"/>
          <w:color w:val="080908"/>
          <w:spacing w:val="31"/>
          <w:sz w:val="26"/>
          <w:szCs w:val="26"/>
          <w:rtl/>
        </w:rPr>
      </w:pPr>
      <w:r w:rsidRPr="007C146A">
        <w:rPr>
          <w:rFonts w:ascii="Arial" w:hAnsi="Arial" w:cs="Arial" w:hint="cs"/>
          <w:color w:val="080908"/>
          <w:spacing w:val="31"/>
          <w:sz w:val="26"/>
          <w:szCs w:val="26"/>
          <w:rtl/>
        </w:rPr>
        <w:t>קדמת צבי</w:t>
      </w:r>
    </w:p>
    <w:p w14:paraId="5BD5C254" w14:textId="77777777" w:rsidR="00A3196D" w:rsidRPr="007C146A" w:rsidRDefault="00A3196D" w:rsidP="007C146A">
      <w:pPr>
        <w:tabs>
          <w:tab w:val="left" w:pos="6418"/>
        </w:tabs>
        <w:spacing w:line="360" w:lineRule="atLeast"/>
        <w:rPr>
          <w:rFonts w:ascii="Arial" w:hAnsi="Arial" w:cs="Arial"/>
          <w:color w:val="080908"/>
          <w:spacing w:val="31"/>
          <w:sz w:val="26"/>
          <w:szCs w:val="26"/>
          <w:rtl/>
        </w:rPr>
      </w:pPr>
      <w:r w:rsidRPr="007C146A">
        <w:rPr>
          <w:rFonts w:ascii="Arial" w:hAnsi="Arial" w:cs="Arial" w:hint="cs"/>
          <w:color w:val="080908"/>
          <w:spacing w:val="31"/>
          <w:sz w:val="26"/>
          <w:szCs w:val="26"/>
          <w:rtl/>
        </w:rPr>
        <w:t>קשת</w:t>
      </w:r>
    </w:p>
    <w:p w14:paraId="328D016F" w14:textId="77777777" w:rsidR="00A3196D" w:rsidRPr="007C146A" w:rsidRDefault="00A3196D" w:rsidP="007C146A">
      <w:pPr>
        <w:tabs>
          <w:tab w:val="left" w:pos="6418"/>
        </w:tabs>
        <w:spacing w:line="360" w:lineRule="atLeast"/>
        <w:rPr>
          <w:rFonts w:ascii="Arial" w:hAnsi="Arial" w:cs="Arial"/>
          <w:color w:val="080908"/>
          <w:spacing w:val="31"/>
          <w:sz w:val="26"/>
          <w:szCs w:val="26"/>
          <w:rtl/>
        </w:rPr>
      </w:pPr>
      <w:r w:rsidRPr="007C146A">
        <w:rPr>
          <w:rFonts w:ascii="Arial" w:hAnsi="Arial" w:cs="Arial" w:hint="cs"/>
          <w:color w:val="080908"/>
          <w:spacing w:val="31"/>
          <w:sz w:val="26"/>
          <w:szCs w:val="26"/>
          <w:rtl/>
        </w:rPr>
        <w:t>רמות</w:t>
      </w:r>
    </w:p>
    <w:p w14:paraId="667CCEE5" w14:textId="77777777" w:rsidR="00A3196D" w:rsidRPr="007C146A" w:rsidRDefault="00A3196D" w:rsidP="007C146A">
      <w:pPr>
        <w:tabs>
          <w:tab w:val="left" w:pos="6418"/>
        </w:tabs>
        <w:spacing w:line="360" w:lineRule="atLeast"/>
        <w:rPr>
          <w:rFonts w:ascii="Arial" w:hAnsi="Arial" w:cs="Arial"/>
          <w:color w:val="080908"/>
          <w:spacing w:val="31"/>
          <w:sz w:val="26"/>
          <w:szCs w:val="26"/>
          <w:rtl/>
        </w:rPr>
      </w:pPr>
      <w:r w:rsidRPr="007C146A">
        <w:rPr>
          <w:rFonts w:ascii="Arial" w:hAnsi="Arial" w:cs="Arial" w:hint="cs"/>
          <w:color w:val="080908"/>
          <w:spacing w:val="31"/>
          <w:sz w:val="26"/>
          <w:szCs w:val="26"/>
          <w:rtl/>
        </w:rPr>
        <w:t>רמת מגשימים</w:t>
      </w:r>
    </w:p>
    <w:p w14:paraId="5D1A23A5" w14:textId="77777777" w:rsidR="00A3196D" w:rsidRPr="007C146A" w:rsidRDefault="00A3196D" w:rsidP="007C146A">
      <w:pPr>
        <w:tabs>
          <w:tab w:val="left" w:pos="6418"/>
        </w:tabs>
        <w:spacing w:line="360" w:lineRule="atLeast"/>
        <w:rPr>
          <w:rFonts w:ascii="Arial" w:hAnsi="Arial" w:cs="Arial"/>
          <w:color w:val="080908"/>
          <w:spacing w:val="31"/>
          <w:sz w:val="26"/>
          <w:szCs w:val="26"/>
          <w:rtl/>
        </w:rPr>
      </w:pPr>
      <w:r w:rsidRPr="007C146A">
        <w:rPr>
          <w:rFonts w:ascii="Arial" w:hAnsi="Arial" w:cs="Arial" w:hint="cs"/>
          <w:color w:val="080908"/>
          <w:spacing w:val="31"/>
          <w:sz w:val="26"/>
          <w:szCs w:val="26"/>
          <w:rtl/>
        </w:rPr>
        <w:t>אלמגור</w:t>
      </w:r>
    </w:p>
    <w:p w14:paraId="4ED665D4" w14:textId="77777777" w:rsidR="00A3196D" w:rsidRPr="007C146A" w:rsidRDefault="00A3196D" w:rsidP="007C146A">
      <w:pPr>
        <w:tabs>
          <w:tab w:val="left" w:pos="6418"/>
        </w:tabs>
        <w:spacing w:line="360" w:lineRule="atLeast"/>
        <w:rPr>
          <w:rFonts w:ascii="Arial" w:hAnsi="Arial" w:cs="Arial"/>
          <w:color w:val="080908"/>
          <w:spacing w:val="31"/>
          <w:sz w:val="26"/>
          <w:szCs w:val="26"/>
          <w:rtl/>
        </w:rPr>
      </w:pPr>
      <w:r w:rsidRPr="007C146A">
        <w:rPr>
          <w:rFonts w:ascii="Arial" w:hAnsi="Arial" w:cs="Arial" w:hint="cs"/>
          <w:color w:val="080908"/>
          <w:spacing w:val="31"/>
          <w:sz w:val="26"/>
          <w:szCs w:val="26"/>
          <w:rtl/>
        </w:rPr>
        <w:t>אשדות יעקב (איחוד)</w:t>
      </w:r>
    </w:p>
    <w:p w14:paraId="120D5DA5" w14:textId="77777777" w:rsidR="00A3196D" w:rsidRPr="007C146A" w:rsidRDefault="00A3196D" w:rsidP="007C146A">
      <w:pPr>
        <w:tabs>
          <w:tab w:val="left" w:pos="6418"/>
        </w:tabs>
        <w:spacing w:line="360" w:lineRule="atLeast"/>
        <w:rPr>
          <w:rFonts w:ascii="Arial" w:hAnsi="Arial" w:cs="Arial"/>
          <w:color w:val="080908"/>
          <w:spacing w:val="31"/>
          <w:sz w:val="26"/>
          <w:szCs w:val="26"/>
          <w:rtl/>
        </w:rPr>
      </w:pPr>
      <w:r w:rsidRPr="007C146A">
        <w:rPr>
          <w:rFonts w:ascii="Arial" w:hAnsi="Arial" w:cs="Arial" w:hint="cs"/>
          <w:color w:val="080908"/>
          <w:spacing w:val="31"/>
          <w:sz w:val="26"/>
          <w:szCs w:val="26"/>
          <w:rtl/>
        </w:rPr>
        <w:t>אשדות יעקב (מאוחד)</w:t>
      </w:r>
    </w:p>
    <w:p w14:paraId="25CE3E70" w14:textId="77777777" w:rsidR="00A3196D" w:rsidRPr="007C146A" w:rsidRDefault="00A3196D" w:rsidP="007C146A">
      <w:pPr>
        <w:tabs>
          <w:tab w:val="left" w:pos="6418"/>
        </w:tabs>
        <w:spacing w:line="360" w:lineRule="atLeast"/>
        <w:rPr>
          <w:rFonts w:ascii="Arial" w:hAnsi="Arial" w:cs="Arial"/>
          <w:color w:val="080908"/>
          <w:spacing w:val="31"/>
          <w:sz w:val="26"/>
          <w:szCs w:val="26"/>
          <w:rtl/>
        </w:rPr>
      </w:pPr>
      <w:r w:rsidRPr="007C146A">
        <w:rPr>
          <w:rFonts w:ascii="Arial" w:hAnsi="Arial" w:cs="Arial" w:hint="cs"/>
          <w:color w:val="080908"/>
          <w:spacing w:val="31"/>
          <w:sz w:val="26"/>
          <w:szCs w:val="26"/>
          <w:rtl/>
        </w:rPr>
        <w:t>האון</w:t>
      </w:r>
    </w:p>
    <w:p w14:paraId="743E0AB4" w14:textId="77777777" w:rsidR="00A3196D" w:rsidRPr="007C146A" w:rsidRDefault="00A3196D" w:rsidP="007C146A">
      <w:pPr>
        <w:tabs>
          <w:tab w:val="left" w:pos="6418"/>
        </w:tabs>
        <w:spacing w:line="360" w:lineRule="atLeast"/>
        <w:rPr>
          <w:rFonts w:ascii="Arial" w:hAnsi="Arial" w:cs="Arial"/>
          <w:color w:val="080908"/>
          <w:spacing w:val="31"/>
          <w:sz w:val="26"/>
          <w:szCs w:val="26"/>
          <w:rtl/>
        </w:rPr>
      </w:pPr>
      <w:r w:rsidRPr="007C146A">
        <w:rPr>
          <w:rFonts w:ascii="Arial" w:hAnsi="Arial" w:cs="Arial" w:hint="cs"/>
          <w:color w:val="080908"/>
          <w:spacing w:val="31"/>
          <w:sz w:val="26"/>
          <w:szCs w:val="26"/>
          <w:rtl/>
        </w:rPr>
        <w:t>מסדה</w:t>
      </w:r>
    </w:p>
    <w:p w14:paraId="0B2D8831" w14:textId="77777777" w:rsidR="00A3196D" w:rsidRPr="007C146A" w:rsidRDefault="00A3196D" w:rsidP="007C146A">
      <w:pPr>
        <w:tabs>
          <w:tab w:val="left" w:pos="6418"/>
        </w:tabs>
        <w:spacing w:line="360" w:lineRule="atLeast"/>
        <w:rPr>
          <w:rFonts w:ascii="Arial" w:hAnsi="Arial" w:cs="Arial"/>
          <w:color w:val="080908"/>
          <w:spacing w:val="31"/>
          <w:sz w:val="26"/>
          <w:szCs w:val="26"/>
          <w:rtl/>
        </w:rPr>
      </w:pPr>
      <w:r w:rsidRPr="007C146A">
        <w:rPr>
          <w:rFonts w:ascii="Arial" w:hAnsi="Arial" w:cs="Arial" w:hint="cs"/>
          <w:color w:val="080908"/>
          <w:spacing w:val="31"/>
          <w:sz w:val="26"/>
          <w:szCs w:val="26"/>
          <w:rtl/>
        </w:rPr>
        <w:t>מעגן</w:t>
      </w:r>
    </w:p>
    <w:p w14:paraId="6CCE6962" w14:textId="77777777" w:rsidR="00A3196D" w:rsidRPr="007C146A" w:rsidRDefault="00A3196D" w:rsidP="007C146A">
      <w:pPr>
        <w:tabs>
          <w:tab w:val="left" w:pos="6418"/>
        </w:tabs>
        <w:spacing w:line="360" w:lineRule="atLeast"/>
        <w:rPr>
          <w:rFonts w:ascii="Arial" w:hAnsi="Arial" w:cs="Arial"/>
          <w:color w:val="080908"/>
          <w:spacing w:val="31"/>
          <w:sz w:val="26"/>
          <w:szCs w:val="26"/>
          <w:rtl/>
        </w:rPr>
      </w:pPr>
      <w:r w:rsidRPr="007C146A">
        <w:rPr>
          <w:rFonts w:ascii="Arial" w:hAnsi="Arial" w:cs="Arial" w:hint="cs"/>
          <w:color w:val="080908"/>
          <w:spacing w:val="31"/>
          <w:sz w:val="26"/>
          <w:szCs w:val="26"/>
          <w:rtl/>
        </w:rPr>
        <w:t>עין גב</w:t>
      </w:r>
    </w:p>
    <w:p w14:paraId="45ADCD89" w14:textId="77777777" w:rsidR="00A3196D" w:rsidRPr="007C146A" w:rsidRDefault="00A3196D" w:rsidP="007C146A">
      <w:pPr>
        <w:tabs>
          <w:tab w:val="left" w:pos="6418"/>
        </w:tabs>
        <w:spacing w:line="360" w:lineRule="atLeast"/>
        <w:rPr>
          <w:rFonts w:ascii="Arial" w:hAnsi="Arial" w:cs="Arial"/>
          <w:color w:val="080908"/>
          <w:spacing w:val="31"/>
          <w:sz w:val="26"/>
          <w:szCs w:val="26"/>
          <w:rtl/>
        </w:rPr>
      </w:pPr>
      <w:r w:rsidRPr="007C146A">
        <w:rPr>
          <w:rFonts w:ascii="Arial" w:hAnsi="Arial" w:cs="Arial" w:hint="cs"/>
          <w:color w:val="080908"/>
          <w:spacing w:val="31"/>
          <w:sz w:val="26"/>
          <w:szCs w:val="26"/>
          <w:rtl/>
        </w:rPr>
        <w:t>שער הגולן</w:t>
      </w:r>
    </w:p>
    <w:p w14:paraId="37B2E134" w14:textId="77777777" w:rsidR="007C146A" w:rsidRPr="007C146A" w:rsidRDefault="00A3196D" w:rsidP="007C146A">
      <w:pPr>
        <w:tabs>
          <w:tab w:val="left" w:pos="6418"/>
        </w:tabs>
        <w:spacing w:line="360" w:lineRule="atLeast"/>
        <w:rPr>
          <w:rFonts w:ascii="Arial" w:hAnsi="Arial" w:cs="Arial"/>
          <w:color w:val="080908"/>
          <w:spacing w:val="31"/>
          <w:sz w:val="26"/>
          <w:szCs w:val="26"/>
          <w:rtl/>
        </w:rPr>
      </w:pPr>
      <w:r w:rsidRPr="007C146A">
        <w:rPr>
          <w:rFonts w:ascii="Arial" w:hAnsi="Arial" w:cs="Arial" w:hint="cs"/>
          <w:color w:val="080908"/>
          <w:spacing w:val="31"/>
          <w:sz w:val="26"/>
          <w:szCs w:val="26"/>
          <w:rtl/>
        </w:rPr>
        <w:lastRenderedPageBreak/>
        <w:t>תל קציר</w:t>
      </w:r>
    </w:p>
    <w:p w14:paraId="647658F6" w14:textId="77777777" w:rsidR="007C146A" w:rsidRPr="007C146A" w:rsidRDefault="007C146A" w:rsidP="007C146A">
      <w:pPr>
        <w:tabs>
          <w:tab w:val="left" w:pos="6418"/>
        </w:tabs>
        <w:spacing w:line="360" w:lineRule="atLeast"/>
        <w:rPr>
          <w:rFonts w:ascii="Arial" w:hAnsi="Arial" w:cs="Arial"/>
          <w:color w:val="080908"/>
          <w:spacing w:val="31"/>
          <w:sz w:val="26"/>
          <w:szCs w:val="26"/>
          <w:rtl/>
        </w:rPr>
      </w:pPr>
      <w:r w:rsidRPr="007C146A">
        <w:rPr>
          <w:rFonts w:ascii="Arial" w:hAnsi="Arial" w:cs="Arial"/>
          <w:color w:val="080908"/>
          <w:spacing w:val="31"/>
          <w:sz w:val="26"/>
          <w:szCs w:val="26"/>
          <w:rtl/>
        </w:rPr>
        <w:br/>
      </w:r>
      <w:r w:rsidRPr="007C146A">
        <w:rPr>
          <w:rFonts w:ascii="Arial" w:hAnsi="Arial" w:cs="Arial"/>
          <w:color w:val="080908"/>
          <w:spacing w:val="31"/>
          <w:sz w:val="26"/>
          <w:szCs w:val="26"/>
          <w:rtl/>
        </w:rPr>
        <w:br/>
      </w:r>
    </w:p>
    <w:p w14:paraId="2B3FC3BD" w14:textId="77777777" w:rsidR="000930FC" w:rsidRPr="007C146A" w:rsidRDefault="000930FC" w:rsidP="007C146A">
      <w:pPr>
        <w:tabs>
          <w:tab w:val="left" w:pos="6418"/>
        </w:tabs>
        <w:spacing w:line="360" w:lineRule="atLeast"/>
        <w:rPr>
          <w:rFonts w:ascii="Arial" w:hAnsi="Arial" w:cs="Arial"/>
          <w:b/>
          <w:bCs/>
          <w:color w:val="080908"/>
          <w:spacing w:val="28"/>
          <w:rtl/>
        </w:rPr>
      </w:pPr>
    </w:p>
    <w:sectPr w:rsidR="000930FC" w:rsidRPr="007C146A" w:rsidSect="00772944">
      <w:footerReference w:type="default" r:id="rId11"/>
      <w:type w:val="continuous"/>
      <w:pgSz w:w="11906" w:h="16838"/>
      <w:pgMar w:top="1701" w:right="1134" w:bottom="1417" w:left="1134" w:header="708" w:footer="708" w:gutter="0"/>
      <w:cols w:space="708"/>
      <w:bidi/>
      <w:rtlGutter/>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5A28A6" w16cex:dateUtc="2023-07-13T04:39:00Z"/>
  <w16cex:commentExtensible w16cex:durableId="285A2932" w16cex:dateUtc="2023-07-13T04:4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40AF15" w14:textId="77777777" w:rsidR="00586E74" w:rsidRDefault="00586E74" w:rsidP="007C146A">
      <w:pPr>
        <w:spacing w:line="360" w:lineRule="atLeast"/>
      </w:pPr>
      <w:r>
        <w:separator/>
      </w:r>
    </w:p>
  </w:endnote>
  <w:endnote w:type="continuationSeparator" w:id="0">
    <w:p w14:paraId="61190D10" w14:textId="77777777" w:rsidR="00586E74" w:rsidRDefault="00586E74" w:rsidP="007C146A">
      <w:pPr>
        <w:spacing w:line="360" w:lineRule="atLeast"/>
      </w:pPr>
      <w:r>
        <w:continuationSeparator/>
      </w:r>
    </w:p>
  </w:endnote>
  <w:endnote w:type="continuationNotice" w:id="1">
    <w:p w14:paraId="25308398" w14:textId="77777777" w:rsidR="00586E74" w:rsidRDefault="00586E74" w:rsidP="007C146A">
      <w:pPr>
        <w:spacing w:line="360" w:lineRule="atLeas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ankRuehl">
    <w:panose1 w:val="020E050306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BF506" w14:textId="77777777" w:rsidR="00586E74" w:rsidRDefault="00586E74" w:rsidP="007C146A">
    <w:pPr>
      <w:pStyle w:val="ab"/>
      <w:spacing w:line="360" w:lineRule="atLeast"/>
      <w:jc w:val="center"/>
      <w:rPr>
        <w:color w:val="2F5496"/>
        <w:rtl/>
      </w:rPr>
    </w:pPr>
    <w:r>
      <w:rPr>
        <w:noProof/>
        <w:color w:val="2F5496"/>
        <w:rtl/>
      </w:rPr>
      <w:drawing>
        <wp:anchor distT="0" distB="0" distL="114300" distR="114300" simplePos="0" relativeHeight="251661312" behindDoc="0" locked="0" layoutInCell="1" allowOverlap="1" wp14:anchorId="17FCECC6" wp14:editId="5D1431BC">
          <wp:simplePos x="0" y="0"/>
          <wp:positionH relativeFrom="column">
            <wp:posOffset>2081199</wp:posOffset>
          </wp:positionH>
          <wp:positionV relativeFrom="bottomMargin">
            <wp:posOffset>174929</wp:posOffset>
          </wp:positionV>
          <wp:extent cx="899160" cy="241935"/>
          <wp:effectExtent l="0" t="0" r="0" b="5715"/>
          <wp:wrapNone/>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160" cy="241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E395B5" w14:textId="77777777" w:rsidR="00586E74" w:rsidRPr="00BB133C" w:rsidRDefault="00586E74" w:rsidP="007C146A">
    <w:pPr>
      <w:pStyle w:val="ab"/>
      <w:spacing w:line="360" w:lineRule="atLeast"/>
      <w:jc w:val="center"/>
      <w:rPr>
        <w:color w:val="2F5496"/>
        <w:rtl/>
      </w:rPr>
    </w:pPr>
    <w:r w:rsidRPr="00BB133C">
      <w:rPr>
        <w:color w:val="2F5496"/>
        <w:rtl/>
      </w:rPr>
      <w:t>רחוב בן גוריון 38, רמת גן</w:t>
    </w:r>
    <w:r>
      <w:rPr>
        <w:rFonts w:hint="cs"/>
        <w:color w:val="2F5496"/>
        <w:rtl/>
      </w:rPr>
      <w:t>, טל:                            4954*  שלוחה 3</w:t>
    </w:r>
  </w:p>
  <w:p w14:paraId="38F3393E" w14:textId="77777777" w:rsidR="00586E74" w:rsidRPr="0039370A" w:rsidRDefault="00586E74" w:rsidP="007C146A">
    <w:pPr>
      <w:pStyle w:val="ab"/>
      <w:spacing w:line="360" w:lineRule="atLeast"/>
      <w:jc w:val="center"/>
      <w:rPr>
        <w:color w:val="2F5496"/>
        <w:rtl/>
      </w:rPr>
    </w:pPr>
    <w:r>
      <w:rPr>
        <w:rFonts w:hint="cs"/>
        <w:noProof/>
        <w:color w:val="2F5496"/>
        <w:rtl/>
      </w:rPr>
      <mc:AlternateContent>
        <mc:Choice Requires="wps">
          <w:drawing>
            <wp:anchor distT="0" distB="0" distL="114300" distR="114300" simplePos="0" relativeHeight="251659264" behindDoc="0" locked="0" layoutInCell="1" allowOverlap="1" wp14:anchorId="6AC4CFE9" wp14:editId="1B691CF3">
              <wp:simplePos x="0" y="0"/>
              <wp:positionH relativeFrom="column">
                <wp:posOffset>-4611</wp:posOffset>
              </wp:positionH>
              <wp:positionV relativeFrom="paragraph">
                <wp:posOffset>225066</wp:posOffset>
              </wp:positionV>
              <wp:extent cx="416928" cy="182880"/>
              <wp:effectExtent l="0" t="0" r="2540" b="7620"/>
              <wp:wrapNone/>
              <wp:docPr id="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16928"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86122" w14:textId="77777777" w:rsidR="00586E74" w:rsidRDefault="00586E74">
                          <w:pPr>
                            <w:jc w:val="center"/>
                            <w:rPr>
                              <w:rtl/>
                              <w:cs/>
                            </w:rPr>
                          </w:pPr>
                          <w:r>
                            <w:fldChar w:fldCharType="begin"/>
                          </w:r>
                          <w:r>
                            <w:rPr>
                              <w:rtl/>
                              <w:cs/>
                            </w:rPr>
                            <w:instrText>PAGE    \* MERGEFORMAT</w:instrText>
                          </w:r>
                          <w:r>
                            <w:fldChar w:fldCharType="separate"/>
                          </w:r>
                          <w:r w:rsidRPr="00BA05FA">
                            <w:rPr>
                              <w:noProof/>
                              <w:color w:val="8C8C8C" w:themeColor="background1" w:themeShade="8C"/>
                              <w:rtl/>
                              <w:lang w:val="he-IL"/>
                            </w:rPr>
                            <w:t>2</w:t>
                          </w:r>
                          <w:r>
                            <w:rPr>
                              <w:color w:val="8C8C8C" w:themeColor="background1" w:themeShade="8C"/>
                            </w:rPr>
                            <w:fldChar w:fldCharType="end"/>
                          </w:r>
                        </w:p>
                      </w:txbxContent>
                    </wps:txbx>
                    <wps:bodyPr rot="0" vert="horz" wrap="square" lIns="0" tIns="0" rIns="0" bIns="0" anchor="t" anchorCtr="0" upright="1">
                      <a:noAutofit/>
                    </wps:bodyPr>
                  </wps:wsp>
                </a:graphicData>
              </a:graphic>
            </wp:anchor>
          </w:drawing>
        </mc:Choice>
        <mc:Fallback>
          <w:pict>
            <v:shapetype w14:anchorId="6AC4CFE9" id="_x0000_t202" coordsize="21600,21600" o:spt="202" path="m,l,21600r21600,l21600,xe">
              <v:stroke joinstyle="miter"/>
              <v:path gradientshapeok="t" o:connecttype="rect"/>
            </v:shapetype>
            <v:shape id="Text Box 25" o:spid="_x0000_s1026" type="#_x0000_t202" style="position:absolute;left:0;text-align:left;margin-left:-.35pt;margin-top:17.7pt;width:32.85pt;height:14.4pt;flip:x;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" filled="f" stroked="f">
              <v:textbox inset="0,0,0,0">
                <w:txbxContent>
                  <w:p w14:paraId="2A886122" w14:textId="77777777" w:rsidR="00586E74" w:rsidRDefault="00586E74">
                    <w:pPr>
                      <w:jc w:val="center"/>
                      <w:rPr>
                        <w:rtl/>
                        <w:cs/>
                      </w:rPr>
                    </w:pPr>
                    <w:r>
                      <w:fldChar w:fldCharType="begin"/>
                    </w:r>
                    <w:r>
                      <w:rPr>
                        <w:rtl/>
                        <w:cs/>
                      </w:rPr>
                      <w:instrText>PAGE    \* MERGEFORMAT</w:instrText>
                    </w:r>
                    <w:r>
                      <w:fldChar w:fldCharType="separate"/>
                    </w:r>
                    <w:r w:rsidRPr="00BA05FA">
                      <w:rPr>
                        <w:noProof/>
                        <w:color w:val="8C8C8C" w:themeColor="background1" w:themeShade="8C"/>
                        <w:rtl/>
                        <w:lang w:val="he-IL"/>
                      </w:rPr>
                      <w:t>2</w:t>
                    </w:r>
                    <w:r>
                      <w:rPr>
                        <w:color w:val="8C8C8C" w:themeColor="background1" w:themeShade="8C"/>
                      </w:rPr>
                      <w:fldChar w:fldCharType="end"/>
                    </w:r>
                  </w:p>
                </w:txbxContent>
              </v:textbox>
            </v:shape>
          </w:pict>
        </mc:Fallback>
      </mc:AlternateContent>
    </w:r>
    <w:hyperlink r:id="rId2" w:history="1">
      <w:r w:rsidRPr="0039370A">
        <w:rPr>
          <w:rFonts w:eastAsia="Times New Roman"/>
          <w:color w:val="2F5496"/>
        </w:rPr>
        <w:t>Go.gov.il/NezekAkif</w:t>
      </w:r>
    </w:hyperlink>
    <w:r>
      <w:rPr>
        <w:color w:val="2F5496"/>
      </w:rPr>
      <w:t xml:space="preserve">  </w:t>
    </w:r>
    <w:r>
      <w:rPr>
        <w:rFonts w:hint="cs"/>
        <w:color w:val="2F5496"/>
        <w:rt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19EBAF" w14:textId="77777777" w:rsidR="00586E74" w:rsidRDefault="00586E74" w:rsidP="007C146A">
      <w:pPr>
        <w:spacing w:line="360" w:lineRule="atLeast"/>
        <w:ind w:left="0"/>
      </w:pPr>
      <w:r>
        <w:separator/>
      </w:r>
    </w:p>
  </w:footnote>
  <w:footnote w:type="continuationSeparator" w:id="0">
    <w:p w14:paraId="0E6DF3F8" w14:textId="77777777" w:rsidR="00586E74" w:rsidRDefault="00586E74" w:rsidP="007C146A">
      <w:pPr>
        <w:spacing w:line="360" w:lineRule="atLeast"/>
      </w:pPr>
      <w:r>
        <w:continuationSeparator/>
      </w:r>
    </w:p>
  </w:footnote>
  <w:footnote w:type="continuationNotice" w:id="1">
    <w:p w14:paraId="3424400B" w14:textId="77777777" w:rsidR="00586E74" w:rsidRDefault="00586E74" w:rsidP="007C146A">
      <w:pPr>
        <w:spacing w:line="360" w:lineRule="atLea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B4B38"/>
    <w:multiLevelType w:val="multilevel"/>
    <w:tmpl w:val="F56267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b w:val="0"/>
        <w:bCs w:val="0"/>
        <w:lang w:bidi="he-IL"/>
      </w:rPr>
    </w:lvl>
    <w:lvl w:ilvl="3">
      <w:start w:val="1"/>
      <w:numFmt w:val="none"/>
      <w:lvlRestart w:val="0"/>
      <w:isLgl/>
      <w:lvlText w:val="3.2.4.1"/>
      <w:lvlJc w:val="left"/>
      <w:pPr>
        <w:ind w:left="1728" w:hanging="648"/>
      </w:pPr>
      <w:rPr>
        <w:rFonts w:hint="default"/>
      </w:rPr>
    </w:lvl>
    <w:lvl w:ilvl="4">
      <w:start w:val="1"/>
      <w:numFmt w:val="bullet"/>
      <w:lvlText w:val=""/>
      <w:lvlJc w:val="left"/>
      <w:pPr>
        <w:ind w:left="2232" w:hanging="792"/>
      </w:pPr>
      <w:rPr>
        <w:rFonts w:ascii="Symbol" w:hAnsi="Symbol" w:hint="default"/>
      </w:rPr>
    </w:lvl>
    <w:lvl w:ilvl="5">
      <w:start w:val="1"/>
      <w:numFmt w:val="none"/>
      <w:lvlText w:val="(א)"/>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FE565F"/>
    <w:multiLevelType w:val="hybridMultilevel"/>
    <w:tmpl w:val="A8D22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B477B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b w:val="0"/>
        <w:bCs w:val="0"/>
        <w:lang w:bidi="he-IL"/>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B9595C"/>
    <w:multiLevelType w:val="hybridMultilevel"/>
    <w:tmpl w:val="E938A14A"/>
    <w:lvl w:ilvl="0" w:tplc="38BE4AB8">
      <w:start w:val="1"/>
      <w:numFmt w:val="decimal"/>
      <w:lvlText w:val="%1."/>
      <w:lvlJc w:val="left"/>
      <w:pPr>
        <w:ind w:left="1493" w:hanging="360"/>
      </w:pPr>
      <w:rPr>
        <w:rFonts w:hint="default"/>
      </w:rPr>
    </w:lvl>
    <w:lvl w:ilvl="1" w:tplc="04090019" w:tentative="1">
      <w:start w:val="1"/>
      <w:numFmt w:val="lowerLetter"/>
      <w:lvlText w:val="%2."/>
      <w:lvlJc w:val="left"/>
      <w:pPr>
        <w:ind w:left="2213" w:hanging="360"/>
      </w:pPr>
    </w:lvl>
    <w:lvl w:ilvl="2" w:tplc="0409001B" w:tentative="1">
      <w:start w:val="1"/>
      <w:numFmt w:val="lowerRoman"/>
      <w:lvlText w:val="%3."/>
      <w:lvlJc w:val="right"/>
      <w:pPr>
        <w:ind w:left="2933" w:hanging="180"/>
      </w:pPr>
    </w:lvl>
    <w:lvl w:ilvl="3" w:tplc="0409000F" w:tentative="1">
      <w:start w:val="1"/>
      <w:numFmt w:val="decimal"/>
      <w:lvlText w:val="%4."/>
      <w:lvlJc w:val="left"/>
      <w:pPr>
        <w:ind w:left="3653" w:hanging="360"/>
      </w:pPr>
    </w:lvl>
    <w:lvl w:ilvl="4" w:tplc="04090019" w:tentative="1">
      <w:start w:val="1"/>
      <w:numFmt w:val="lowerLetter"/>
      <w:lvlText w:val="%5."/>
      <w:lvlJc w:val="left"/>
      <w:pPr>
        <w:ind w:left="4373" w:hanging="360"/>
      </w:pPr>
    </w:lvl>
    <w:lvl w:ilvl="5" w:tplc="0409001B" w:tentative="1">
      <w:start w:val="1"/>
      <w:numFmt w:val="lowerRoman"/>
      <w:lvlText w:val="%6."/>
      <w:lvlJc w:val="right"/>
      <w:pPr>
        <w:ind w:left="5093" w:hanging="180"/>
      </w:pPr>
    </w:lvl>
    <w:lvl w:ilvl="6" w:tplc="0409000F" w:tentative="1">
      <w:start w:val="1"/>
      <w:numFmt w:val="decimal"/>
      <w:lvlText w:val="%7."/>
      <w:lvlJc w:val="left"/>
      <w:pPr>
        <w:ind w:left="5813" w:hanging="360"/>
      </w:pPr>
    </w:lvl>
    <w:lvl w:ilvl="7" w:tplc="04090019" w:tentative="1">
      <w:start w:val="1"/>
      <w:numFmt w:val="lowerLetter"/>
      <w:lvlText w:val="%8."/>
      <w:lvlJc w:val="left"/>
      <w:pPr>
        <w:ind w:left="6533" w:hanging="360"/>
      </w:pPr>
    </w:lvl>
    <w:lvl w:ilvl="8" w:tplc="0409001B" w:tentative="1">
      <w:start w:val="1"/>
      <w:numFmt w:val="lowerRoman"/>
      <w:lvlText w:val="%9."/>
      <w:lvlJc w:val="right"/>
      <w:pPr>
        <w:ind w:left="7253" w:hanging="180"/>
      </w:pPr>
    </w:lvl>
  </w:abstractNum>
  <w:abstractNum w:abstractNumId="4" w15:restartNumberingAfterBreak="0">
    <w:nsid w:val="10A002B2"/>
    <w:multiLevelType w:val="multilevel"/>
    <w:tmpl w:val="130289B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52"/>
        </w:tabs>
        <w:ind w:left="752" w:hanging="360"/>
      </w:pPr>
      <w:rPr>
        <w:rFonts w:cs="Times New Roman" w:hint="default"/>
        <w:b w:val="0"/>
        <w:bCs w:val="0"/>
      </w:rPr>
    </w:lvl>
    <w:lvl w:ilvl="2">
      <w:start w:val="1"/>
      <w:numFmt w:val="bullet"/>
      <w:lvlText w:val=""/>
      <w:lvlJc w:val="left"/>
      <w:pPr>
        <w:tabs>
          <w:tab w:val="num" w:pos="1260"/>
        </w:tabs>
        <w:ind w:left="1260" w:hanging="360"/>
      </w:pPr>
      <w:rPr>
        <w:rFonts w:ascii="Symbol" w:hAnsi="Symbol" w:hint="default"/>
      </w:rPr>
    </w:lvl>
    <w:lvl w:ilvl="3">
      <w:start w:val="1"/>
      <w:numFmt w:val="bullet"/>
      <w:lvlText w:val=""/>
      <w:lvlJc w:val="left"/>
      <w:pPr>
        <w:tabs>
          <w:tab w:val="num" w:pos="1536"/>
        </w:tabs>
        <w:ind w:left="1536" w:hanging="360"/>
      </w:pPr>
      <w:rPr>
        <w:rFonts w:ascii="Symbol" w:hAnsi="Symbol" w:hint="default"/>
      </w:rPr>
    </w:lvl>
    <w:lvl w:ilvl="4">
      <w:start w:val="1"/>
      <w:numFmt w:val="decimal"/>
      <w:lvlText w:val="%1.%2.%3.%4.%5"/>
      <w:lvlJc w:val="left"/>
      <w:pPr>
        <w:tabs>
          <w:tab w:val="num" w:pos="2648"/>
        </w:tabs>
        <w:ind w:left="2648" w:hanging="1080"/>
      </w:pPr>
      <w:rPr>
        <w:rFonts w:cs="Times New Roman" w:hint="default"/>
      </w:rPr>
    </w:lvl>
    <w:lvl w:ilvl="5">
      <w:start w:val="1"/>
      <w:numFmt w:val="decimal"/>
      <w:lvlText w:val="%1.%2.%3.%4.%5.%6"/>
      <w:lvlJc w:val="left"/>
      <w:pPr>
        <w:tabs>
          <w:tab w:val="num" w:pos="3040"/>
        </w:tabs>
        <w:ind w:left="3040" w:hanging="1080"/>
      </w:pPr>
      <w:rPr>
        <w:rFonts w:cs="Times New Roman" w:hint="default"/>
      </w:rPr>
    </w:lvl>
    <w:lvl w:ilvl="6">
      <w:start w:val="1"/>
      <w:numFmt w:val="decimal"/>
      <w:lvlText w:val="%1.%2.%3.%4.%5.%6.%7"/>
      <w:lvlJc w:val="left"/>
      <w:pPr>
        <w:tabs>
          <w:tab w:val="num" w:pos="3792"/>
        </w:tabs>
        <w:ind w:left="3792" w:hanging="1440"/>
      </w:pPr>
      <w:rPr>
        <w:rFonts w:cs="Times New Roman" w:hint="default"/>
      </w:rPr>
    </w:lvl>
    <w:lvl w:ilvl="7">
      <w:start w:val="1"/>
      <w:numFmt w:val="decimal"/>
      <w:lvlText w:val="%1.%2.%3.%4.%5.%6.%7.%8"/>
      <w:lvlJc w:val="left"/>
      <w:pPr>
        <w:tabs>
          <w:tab w:val="num" w:pos="4184"/>
        </w:tabs>
        <w:ind w:left="4184" w:hanging="1440"/>
      </w:pPr>
      <w:rPr>
        <w:rFonts w:cs="Times New Roman" w:hint="default"/>
      </w:rPr>
    </w:lvl>
    <w:lvl w:ilvl="8">
      <w:start w:val="1"/>
      <w:numFmt w:val="decimal"/>
      <w:lvlText w:val="%1.%2.%3.%4.%5.%6.%7.%8.%9"/>
      <w:lvlJc w:val="left"/>
      <w:pPr>
        <w:tabs>
          <w:tab w:val="num" w:pos="4936"/>
        </w:tabs>
        <w:ind w:left="4936" w:hanging="1800"/>
      </w:pPr>
      <w:rPr>
        <w:rFonts w:cs="Times New Roman" w:hint="default"/>
      </w:rPr>
    </w:lvl>
  </w:abstractNum>
  <w:abstractNum w:abstractNumId="5" w15:restartNumberingAfterBreak="0">
    <w:nsid w:val="115C3B9D"/>
    <w:multiLevelType w:val="hybridMultilevel"/>
    <w:tmpl w:val="95042CE8"/>
    <w:lvl w:ilvl="0" w:tplc="159EC914">
      <w:start w:val="1"/>
      <w:numFmt w:val="hebrew1"/>
      <w:lvlText w:val="%1."/>
      <w:lvlJc w:val="left"/>
      <w:pPr>
        <w:ind w:left="700" w:hanging="360"/>
      </w:pPr>
      <w:rPr>
        <w:rFonts w:hint="default"/>
        <w:sz w:val="26"/>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6" w15:restartNumberingAfterBreak="0">
    <w:nsid w:val="22E20110"/>
    <w:multiLevelType w:val="hybridMultilevel"/>
    <w:tmpl w:val="9AE81D3E"/>
    <w:lvl w:ilvl="0" w:tplc="1786D002">
      <w:start w:val="1"/>
      <w:numFmt w:val="hebrew1"/>
      <w:lvlText w:val="%1."/>
      <w:lvlJc w:val="left"/>
      <w:pPr>
        <w:ind w:left="2154" w:hanging="360"/>
      </w:pPr>
      <w:rPr>
        <w:rFonts w:ascii="David" w:hAnsi="David" w:hint="default"/>
        <w:color w:val="auto"/>
      </w:rPr>
    </w:lvl>
    <w:lvl w:ilvl="1" w:tplc="04090019" w:tentative="1">
      <w:start w:val="1"/>
      <w:numFmt w:val="lowerLetter"/>
      <w:lvlText w:val="%2."/>
      <w:lvlJc w:val="left"/>
      <w:pPr>
        <w:ind w:left="2874" w:hanging="360"/>
      </w:pPr>
    </w:lvl>
    <w:lvl w:ilvl="2" w:tplc="0409001B" w:tentative="1">
      <w:start w:val="1"/>
      <w:numFmt w:val="lowerRoman"/>
      <w:lvlText w:val="%3."/>
      <w:lvlJc w:val="right"/>
      <w:pPr>
        <w:ind w:left="3594" w:hanging="180"/>
      </w:pPr>
    </w:lvl>
    <w:lvl w:ilvl="3" w:tplc="0409000F" w:tentative="1">
      <w:start w:val="1"/>
      <w:numFmt w:val="decimal"/>
      <w:lvlText w:val="%4."/>
      <w:lvlJc w:val="left"/>
      <w:pPr>
        <w:ind w:left="4314" w:hanging="360"/>
      </w:pPr>
    </w:lvl>
    <w:lvl w:ilvl="4" w:tplc="04090019" w:tentative="1">
      <w:start w:val="1"/>
      <w:numFmt w:val="lowerLetter"/>
      <w:lvlText w:val="%5."/>
      <w:lvlJc w:val="left"/>
      <w:pPr>
        <w:ind w:left="5034" w:hanging="360"/>
      </w:pPr>
    </w:lvl>
    <w:lvl w:ilvl="5" w:tplc="0409001B" w:tentative="1">
      <w:start w:val="1"/>
      <w:numFmt w:val="lowerRoman"/>
      <w:lvlText w:val="%6."/>
      <w:lvlJc w:val="right"/>
      <w:pPr>
        <w:ind w:left="5754" w:hanging="180"/>
      </w:pPr>
    </w:lvl>
    <w:lvl w:ilvl="6" w:tplc="0409000F" w:tentative="1">
      <w:start w:val="1"/>
      <w:numFmt w:val="decimal"/>
      <w:lvlText w:val="%7."/>
      <w:lvlJc w:val="left"/>
      <w:pPr>
        <w:ind w:left="6474" w:hanging="360"/>
      </w:pPr>
    </w:lvl>
    <w:lvl w:ilvl="7" w:tplc="04090019" w:tentative="1">
      <w:start w:val="1"/>
      <w:numFmt w:val="lowerLetter"/>
      <w:lvlText w:val="%8."/>
      <w:lvlJc w:val="left"/>
      <w:pPr>
        <w:ind w:left="7194" w:hanging="360"/>
      </w:pPr>
    </w:lvl>
    <w:lvl w:ilvl="8" w:tplc="0409001B" w:tentative="1">
      <w:start w:val="1"/>
      <w:numFmt w:val="lowerRoman"/>
      <w:lvlText w:val="%9."/>
      <w:lvlJc w:val="right"/>
      <w:pPr>
        <w:ind w:left="7914" w:hanging="180"/>
      </w:pPr>
    </w:lvl>
  </w:abstractNum>
  <w:abstractNum w:abstractNumId="7" w15:restartNumberingAfterBreak="0">
    <w:nsid w:val="24033628"/>
    <w:multiLevelType w:val="hybridMultilevel"/>
    <w:tmpl w:val="760E6082"/>
    <w:lvl w:ilvl="0" w:tplc="DB2258B4">
      <w:start w:val="1"/>
      <w:numFmt w:val="hebrew1"/>
      <w:lvlText w:val="%1."/>
      <w:lvlJc w:val="left"/>
      <w:pPr>
        <w:ind w:left="1209" w:hanging="360"/>
      </w:pPr>
      <w:rPr>
        <w:rFonts w:hint="default"/>
      </w:rPr>
    </w:lvl>
    <w:lvl w:ilvl="1" w:tplc="04090019" w:tentative="1">
      <w:start w:val="1"/>
      <w:numFmt w:val="lowerLetter"/>
      <w:lvlText w:val="%2."/>
      <w:lvlJc w:val="left"/>
      <w:pPr>
        <w:ind w:left="1929" w:hanging="360"/>
      </w:pPr>
    </w:lvl>
    <w:lvl w:ilvl="2" w:tplc="0409001B" w:tentative="1">
      <w:start w:val="1"/>
      <w:numFmt w:val="lowerRoman"/>
      <w:lvlText w:val="%3."/>
      <w:lvlJc w:val="right"/>
      <w:pPr>
        <w:ind w:left="2649" w:hanging="180"/>
      </w:pPr>
    </w:lvl>
    <w:lvl w:ilvl="3" w:tplc="0409000F" w:tentative="1">
      <w:start w:val="1"/>
      <w:numFmt w:val="decimal"/>
      <w:lvlText w:val="%4."/>
      <w:lvlJc w:val="left"/>
      <w:pPr>
        <w:ind w:left="3369" w:hanging="360"/>
      </w:pPr>
    </w:lvl>
    <w:lvl w:ilvl="4" w:tplc="04090019" w:tentative="1">
      <w:start w:val="1"/>
      <w:numFmt w:val="lowerLetter"/>
      <w:lvlText w:val="%5."/>
      <w:lvlJc w:val="left"/>
      <w:pPr>
        <w:ind w:left="4089" w:hanging="360"/>
      </w:pPr>
    </w:lvl>
    <w:lvl w:ilvl="5" w:tplc="0409001B" w:tentative="1">
      <w:start w:val="1"/>
      <w:numFmt w:val="lowerRoman"/>
      <w:lvlText w:val="%6."/>
      <w:lvlJc w:val="right"/>
      <w:pPr>
        <w:ind w:left="4809" w:hanging="180"/>
      </w:pPr>
    </w:lvl>
    <w:lvl w:ilvl="6" w:tplc="0409000F" w:tentative="1">
      <w:start w:val="1"/>
      <w:numFmt w:val="decimal"/>
      <w:lvlText w:val="%7."/>
      <w:lvlJc w:val="left"/>
      <w:pPr>
        <w:ind w:left="5529" w:hanging="360"/>
      </w:pPr>
    </w:lvl>
    <w:lvl w:ilvl="7" w:tplc="04090019" w:tentative="1">
      <w:start w:val="1"/>
      <w:numFmt w:val="lowerLetter"/>
      <w:lvlText w:val="%8."/>
      <w:lvlJc w:val="left"/>
      <w:pPr>
        <w:ind w:left="6249" w:hanging="360"/>
      </w:pPr>
    </w:lvl>
    <w:lvl w:ilvl="8" w:tplc="0409001B" w:tentative="1">
      <w:start w:val="1"/>
      <w:numFmt w:val="lowerRoman"/>
      <w:lvlText w:val="%9."/>
      <w:lvlJc w:val="right"/>
      <w:pPr>
        <w:ind w:left="6969" w:hanging="180"/>
      </w:pPr>
    </w:lvl>
  </w:abstractNum>
  <w:abstractNum w:abstractNumId="8" w15:restartNumberingAfterBreak="0">
    <w:nsid w:val="29D8722E"/>
    <w:multiLevelType w:val="hybridMultilevel"/>
    <w:tmpl w:val="291809CC"/>
    <w:lvl w:ilvl="0" w:tplc="58AC4E96">
      <w:start w:val="1"/>
      <w:numFmt w:val="hebrew1"/>
      <w:lvlText w:val="%1."/>
      <w:lvlJc w:val="left"/>
      <w:pPr>
        <w:ind w:left="2154" w:hanging="360"/>
      </w:pPr>
      <w:rPr>
        <w:rFonts w:hint="default"/>
      </w:rPr>
    </w:lvl>
    <w:lvl w:ilvl="1" w:tplc="04090019" w:tentative="1">
      <w:start w:val="1"/>
      <w:numFmt w:val="lowerLetter"/>
      <w:lvlText w:val="%2."/>
      <w:lvlJc w:val="left"/>
      <w:pPr>
        <w:ind w:left="2874" w:hanging="360"/>
      </w:pPr>
    </w:lvl>
    <w:lvl w:ilvl="2" w:tplc="0409001B" w:tentative="1">
      <w:start w:val="1"/>
      <w:numFmt w:val="lowerRoman"/>
      <w:lvlText w:val="%3."/>
      <w:lvlJc w:val="right"/>
      <w:pPr>
        <w:ind w:left="3594" w:hanging="180"/>
      </w:pPr>
    </w:lvl>
    <w:lvl w:ilvl="3" w:tplc="0409000F" w:tentative="1">
      <w:start w:val="1"/>
      <w:numFmt w:val="decimal"/>
      <w:lvlText w:val="%4."/>
      <w:lvlJc w:val="left"/>
      <w:pPr>
        <w:ind w:left="4314" w:hanging="360"/>
      </w:pPr>
    </w:lvl>
    <w:lvl w:ilvl="4" w:tplc="04090019" w:tentative="1">
      <w:start w:val="1"/>
      <w:numFmt w:val="lowerLetter"/>
      <w:lvlText w:val="%5."/>
      <w:lvlJc w:val="left"/>
      <w:pPr>
        <w:ind w:left="5034" w:hanging="360"/>
      </w:pPr>
    </w:lvl>
    <w:lvl w:ilvl="5" w:tplc="0409001B" w:tentative="1">
      <w:start w:val="1"/>
      <w:numFmt w:val="lowerRoman"/>
      <w:lvlText w:val="%6."/>
      <w:lvlJc w:val="right"/>
      <w:pPr>
        <w:ind w:left="5754" w:hanging="180"/>
      </w:pPr>
    </w:lvl>
    <w:lvl w:ilvl="6" w:tplc="0409000F" w:tentative="1">
      <w:start w:val="1"/>
      <w:numFmt w:val="decimal"/>
      <w:lvlText w:val="%7."/>
      <w:lvlJc w:val="left"/>
      <w:pPr>
        <w:ind w:left="6474" w:hanging="360"/>
      </w:pPr>
    </w:lvl>
    <w:lvl w:ilvl="7" w:tplc="04090019" w:tentative="1">
      <w:start w:val="1"/>
      <w:numFmt w:val="lowerLetter"/>
      <w:lvlText w:val="%8."/>
      <w:lvlJc w:val="left"/>
      <w:pPr>
        <w:ind w:left="7194" w:hanging="360"/>
      </w:pPr>
    </w:lvl>
    <w:lvl w:ilvl="8" w:tplc="0409001B" w:tentative="1">
      <w:start w:val="1"/>
      <w:numFmt w:val="lowerRoman"/>
      <w:lvlText w:val="%9."/>
      <w:lvlJc w:val="right"/>
      <w:pPr>
        <w:ind w:left="7914" w:hanging="180"/>
      </w:pPr>
    </w:lvl>
  </w:abstractNum>
  <w:abstractNum w:abstractNumId="9" w15:restartNumberingAfterBreak="0">
    <w:nsid w:val="2E373A3F"/>
    <w:multiLevelType w:val="hybridMultilevel"/>
    <w:tmpl w:val="30FEDFAC"/>
    <w:lvl w:ilvl="0" w:tplc="65CC9AB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20B0912"/>
    <w:multiLevelType w:val="hybridMultilevel"/>
    <w:tmpl w:val="E8DCCE88"/>
    <w:lvl w:ilvl="0" w:tplc="EC807D12">
      <w:start w:val="1"/>
      <w:numFmt w:val="decimal"/>
      <w:lvlText w:val="(%1)"/>
      <w:lvlJc w:val="left"/>
      <w:pPr>
        <w:ind w:left="1944" w:hanging="360"/>
      </w:pPr>
      <w:rPr>
        <w:rFonts w:ascii="Times New Roman" w:eastAsia="Times New Roman" w:hAnsi="Times New Roman" w:cs="David"/>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1" w15:restartNumberingAfterBreak="0">
    <w:nsid w:val="332A0332"/>
    <w:multiLevelType w:val="multilevel"/>
    <w:tmpl w:val="7046BA30"/>
    <w:lvl w:ilvl="0">
      <w:start w:val="8"/>
      <w:numFmt w:val="decimal"/>
      <w:lvlText w:val="%1"/>
      <w:lvlJc w:val="left"/>
      <w:pPr>
        <w:ind w:left="435" w:hanging="435"/>
      </w:pPr>
      <w:rPr>
        <w:rFonts w:ascii="David" w:hAnsi="David" w:hint="default"/>
      </w:rPr>
    </w:lvl>
    <w:lvl w:ilvl="1">
      <w:start w:val="5"/>
      <w:numFmt w:val="decimal"/>
      <w:lvlText w:val="%1.%2"/>
      <w:lvlJc w:val="left"/>
      <w:pPr>
        <w:ind w:left="795" w:hanging="435"/>
      </w:pPr>
      <w:rPr>
        <w:rFonts w:ascii="David" w:hAnsi="David" w:hint="default"/>
      </w:rPr>
    </w:lvl>
    <w:lvl w:ilvl="2">
      <w:start w:val="1"/>
      <w:numFmt w:val="decimal"/>
      <w:lvlText w:val="%1.%2.%3"/>
      <w:lvlJc w:val="left"/>
      <w:pPr>
        <w:ind w:left="1440" w:hanging="720"/>
      </w:pPr>
      <w:rPr>
        <w:rFonts w:ascii="David" w:hAnsi="David" w:hint="default"/>
      </w:rPr>
    </w:lvl>
    <w:lvl w:ilvl="3">
      <w:start w:val="1"/>
      <w:numFmt w:val="decimal"/>
      <w:lvlText w:val="%1.%2.%3.%4"/>
      <w:lvlJc w:val="left"/>
      <w:pPr>
        <w:ind w:left="1800" w:hanging="720"/>
      </w:pPr>
      <w:rPr>
        <w:rFonts w:ascii="David" w:hAnsi="David" w:hint="default"/>
      </w:rPr>
    </w:lvl>
    <w:lvl w:ilvl="4">
      <w:start w:val="1"/>
      <w:numFmt w:val="decimal"/>
      <w:lvlText w:val="%1.%2.%3.%4.%5"/>
      <w:lvlJc w:val="left"/>
      <w:pPr>
        <w:ind w:left="2520" w:hanging="1080"/>
      </w:pPr>
      <w:rPr>
        <w:rFonts w:ascii="David" w:hAnsi="David" w:hint="default"/>
      </w:rPr>
    </w:lvl>
    <w:lvl w:ilvl="5">
      <w:start w:val="1"/>
      <w:numFmt w:val="decimal"/>
      <w:lvlText w:val="%1.%2.%3.%4.%5.%6"/>
      <w:lvlJc w:val="left"/>
      <w:pPr>
        <w:ind w:left="2880" w:hanging="1080"/>
      </w:pPr>
      <w:rPr>
        <w:rFonts w:ascii="David" w:hAnsi="David" w:hint="default"/>
      </w:rPr>
    </w:lvl>
    <w:lvl w:ilvl="6">
      <w:start w:val="1"/>
      <w:numFmt w:val="decimal"/>
      <w:lvlText w:val="%1.%2.%3.%4.%5.%6.%7"/>
      <w:lvlJc w:val="left"/>
      <w:pPr>
        <w:ind w:left="3600" w:hanging="1440"/>
      </w:pPr>
      <w:rPr>
        <w:rFonts w:ascii="David" w:hAnsi="David" w:hint="default"/>
      </w:rPr>
    </w:lvl>
    <w:lvl w:ilvl="7">
      <w:start w:val="1"/>
      <w:numFmt w:val="decimal"/>
      <w:lvlText w:val="%1.%2.%3.%4.%5.%6.%7.%8"/>
      <w:lvlJc w:val="left"/>
      <w:pPr>
        <w:ind w:left="3960" w:hanging="1440"/>
      </w:pPr>
      <w:rPr>
        <w:rFonts w:ascii="David" w:hAnsi="David" w:hint="default"/>
      </w:rPr>
    </w:lvl>
    <w:lvl w:ilvl="8">
      <w:start w:val="1"/>
      <w:numFmt w:val="decimal"/>
      <w:lvlText w:val="%1.%2.%3.%4.%5.%6.%7.%8.%9"/>
      <w:lvlJc w:val="left"/>
      <w:pPr>
        <w:ind w:left="4680" w:hanging="1800"/>
      </w:pPr>
      <w:rPr>
        <w:rFonts w:ascii="David" w:hAnsi="David" w:hint="default"/>
      </w:rPr>
    </w:lvl>
  </w:abstractNum>
  <w:abstractNum w:abstractNumId="12" w15:restartNumberingAfterBreak="0">
    <w:nsid w:val="366B707C"/>
    <w:multiLevelType w:val="hybridMultilevel"/>
    <w:tmpl w:val="84203F28"/>
    <w:lvl w:ilvl="0" w:tplc="8728AC74">
      <w:start w:val="1"/>
      <w:numFmt w:val="hebrew1"/>
      <w:lvlText w:val="%1."/>
      <w:lvlJc w:val="left"/>
      <w:pPr>
        <w:ind w:left="1794" w:hanging="360"/>
      </w:pPr>
      <w:rPr>
        <w:rFonts w:hint="default"/>
      </w:rPr>
    </w:lvl>
    <w:lvl w:ilvl="1" w:tplc="04090019" w:tentative="1">
      <w:start w:val="1"/>
      <w:numFmt w:val="lowerLetter"/>
      <w:lvlText w:val="%2."/>
      <w:lvlJc w:val="left"/>
      <w:pPr>
        <w:ind w:left="2514" w:hanging="360"/>
      </w:pPr>
    </w:lvl>
    <w:lvl w:ilvl="2" w:tplc="0409001B">
      <w:start w:val="1"/>
      <w:numFmt w:val="lowerRoman"/>
      <w:lvlText w:val="%3."/>
      <w:lvlJc w:val="right"/>
      <w:pPr>
        <w:ind w:left="3234" w:hanging="180"/>
      </w:pPr>
    </w:lvl>
    <w:lvl w:ilvl="3" w:tplc="0409000F" w:tentative="1">
      <w:start w:val="1"/>
      <w:numFmt w:val="decimal"/>
      <w:lvlText w:val="%4."/>
      <w:lvlJc w:val="left"/>
      <w:pPr>
        <w:ind w:left="3954" w:hanging="360"/>
      </w:pPr>
    </w:lvl>
    <w:lvl w:ilvl="4" w:tplc="04090019" w:tentative="1">
      <w:start w:val="1"/>
      <w:numFmt w:val="lowerLetter"/>
      <w:lvlText w:val="%5."/>
      <w:lvlJc w:val="left"/>
      <w:pPr>
        <w:ind w:left="4674" w:hanging="360"/>
      </w:pPr>
    </w:lvl>
    <w:lvl w:ilvl="5" w:tplc="0409001B" w:tentative="1">
      <w:start w:val="1"/>
      <w:numFmt w:val="lowerRoman"/>
      <w:lvlText w:val="%6."/>
      <w:lvlJc w:val="right"/>
      <w:pPr>
        <w:ind w:left="5394" w:hanging="180"/>
      </w:pPr>
    </w:lvl>
    <w:lvl w:ilvl="6" w:tplc="0409000F" w:tentative="1">
      <w:start w:val="1"/>
      <w:numFmt w:val="decimal"/>
      <w:lvlText w:val="%7."/>
      <w:lvlJc w:val="left"/>
      <w:pPr>
        <w:ind w:left="6114" w:hanging="360"/>
      </w:pPr>
    </w:lvl>
    <w:lvl w:ilvl="7" w:tplc="04090019" w:tentative="1">
      <w:start w:val="1"/>
      <w:numFmt w:val="lowerLetter"/>
      <w:lvlText w:val="%8."/>
      <w:lvlJc w:val="left"/>
      <w:pPr>
        <w:ind w:left="6834" w:hanging="360"/>
      </w:pPr>
    </w:lvl>
    <w:lvl w:ilvl="8" w:tplc="0409001B" w:tentative="1">
      <w:start w:val="1"/>
      <w:numFmt w:val="lowerRoman"/>
      <w:lvlText w:val="%9."/>
      <w:lvlJc w:val="right"/>
      <w:pPr>
        <w:ind w:left="7554" w:hanging="180"/>
      </w:pPr>
    </w:lvl>
  </w:abstractNum>
  <w:abstractNum w:abstractNumId="13" w15:restartNumberingAfterBreak="0">
    <w:nsid w:val="37B0119A"/>
    <w:multiLevelType w:val="hybridMultilevel"/>
    <w:tmpl w:val="24760C90"/>
    <w:lvl w:ilvl="0" w:tplc="04090001">
      <w:start w:val="1"/>
      <w:numFmt w:val="bullet"/>
      <w:lvlText w:val=""/>
      <w:lvlJc w:val="left"/>
      <w:pPr>
        <w:tabs>
          <w:tab w:val="num" w:pos="2061"/>
        </w:tabs>
        <w:ind w:left="2061" w:hanging="360"/>
      </w:pPr>
      <w:rPr>
        <w:rFonts w:ascii="Symbol" w:hAnsi="Symbol" w:hint="default"/>
        <w:b w:val="0"/>
        <w:bCs w:val="0"/>
      </w:rPr>
    </w:lvl>
    <w:lvl w:ilvl="1" w:tplc="4058CE7C">
      <w:start w:val="2"/>
      <w:numFmt w:val="bullet"/>
      <w:lvlText w:val="-"/>
      <w:lvlJc w:val="left"/>
      <w:pPr>
        <w:tabs>
          <w:tab w:val="num" w:pos="3060"/>
        </w:tabs>
        <w:ind w:left="3060" w:hanging="360"/>
      </w:pPr>
      <w:rPr>
        <w:rFonts w:ascii="Times New Roman" w:eastAsia="Times New Roman" w:hAnsi="Times New Roman" w:hint="default"/>
      </w:rPr>
    </w:lvl>
    <w:lvl w:ilvl="2" w:tplc="0409001B" w:tentative="1">
      <w:start w:val="1"/>
      <w:numFmt w:val="lowerRoman"/>
      <w:lvlText w:val="%3."/>
      <w:lvlJc w:val="right"/>
      <w:pPr>
        <w:tabs>
          <w:tab w:val="num" w:pos="3780"/>
        </w:tabs>
        <w:ind w:left="3780" w:hanging="180"/>
      </w:pPr>
      <w:rPr>
        <w:rFonts w:cs="Times New Roman"/>
      </w:rPr>
    </w:lvl>
    <w:lvl w:ilvl="3" w:tplc="0409000F" w:tentative="1">
      <w:start w:val="1"/>
      <w:numFmt w:val="decimal"/>
      <w:lvlText w:val="%4."/>
      <w:lvlJc w:val="left"/>
      <w:pPr>
        <w:tabs>
          <w:tab w:val="num" w:pos="4500"/>
        </w:tabs>
        <w:ind w:left="4500" w:hanging="360"/>
      </w:pPr>
      <w:rPr>
        <w:rFonts w:cs="Times New Roman"/>
      </w:rPr>
    </w:lvl>
    <w:lvl w:ilvl="4" w:tplc="04090019" w:tentative="1">
      <w:start w:val="1"/>
      <w:numFmt w:val="lowerLetter"/>
      <w:lvlText w:val="%5."/>
      <w:lvlJc w:val="left"/>
      <w:pPr>
        <w:tabs>
          <w:tab w:val="num" w:pos="5220"/>
        </w:tabs>
        <w:ind w:left="5220" w:hanging="360"/>
      </w:pPr>
      <w:rPr>
        <w:rFonts w:cs="Times New Roman"/>
      </w:rPr>
    </w:lvl>
    <w:lvl w:ilvl="5" w:tplc="0409001B" w:tentative="1">
      <w:start w:val="1"/>
      <w:numFmt w:val="lowerRoman"/>
      <w:lvlText w:val="%6."/>
      <w:lvlJc w:val="right"/>
      <w:pPr>
        <w:tabs>
          <w:tab w:val="num" w:pos="5940"/>
        </w:tabs>
        <w:ind w:left="5940" w:hanging="180"/>
      </w:pPr>
      <w:rPr>
        <w:rFonts w:cs="Times New Roman"/>
      </w:rPr>
    </w:lvl>
    <w:lvl w:ilvl="6" w:tplc="0409000F" w:tentative="1">
      <w:start w:val="1"/>
      <w:numFmt w:val="decimal"/>
      <w:lvlText w:val="%7."/>
      <w:lvlJc w:val="left"/>
      <w:pPr>
        <w:tabs>
          <w:tab w:val="num" w:pos="6660"/>
        </w:tabs>
        <w:ind w:left="6660" w:hanging="360"/>
      </w:pPr>
      <w:rPr>
        <w:rFonts w:cs="Times New Roman"/>
      </w:rPr>
    </w:lvl>
    <w:lvl w:ilvl="7" w:tplc="04090019" w:tentative="1">
      <w:start w:val="1"/>
      <w:numFmt w:val="lowerLetter"/>
      <w:lvlText w:val="%8."/>
      <w:lvlJc w:val="left"/>
      <w:pPr>
        <w:tabs>
          <w:tab w:val="num" w:pos="7380"/>
        </w:tabs>
        <w:ind w:left="7380" w:hanging="360"/>
      </w:pPr>
      <w:rPr>
        <w:rFonts w:cs="Times New Roman"/>
      </w:rPr>
    </w:lvl>
    <w:lvl w:ilvl="8" w:tplc="0409001B" w:tentative="1">
      <w:start w:val="1"/>
      <w:numFmt w:val="lowerRoman"/>
      <w:lvlText w:val="%9."/>
      <w:lvlJc w:val="right"/>
      <w:pPr>
        <w:tabs>
          <w:tab w:val="num" w:pos="8100"/>
        </w:tabs>
        <w:ind w:left="8100" w:hanging="180"/>
      </w:pPr>
      <w:rPr>
        <w:rFonts w:cs="Times New Roman"/>
      </w:rPr>
    </w:lvl>
  </w:abstractNum>
  <w:abstractNum w:abstractNumId="14" w15:restartNumberingAfterBreak="0">
    <w:nsid w:val="383B6CCE"/>
    <w:multiLevelType w:val="hybridMultilevel"/>
    <w:tmpl w:val="291809CC"/>
    <w:lvl w:ilvl="0" w:tplc="58AC4E96">
      <w:start w:val="1"/>
      <w:numFmt w:val="hebrew1"/>
      <w:lvlText w:val="%1."/>
      <w:lvlJc w:val="left"/>
      <w:pPr>
        <w:ind w:left="2154" w:hanging="360"/>
      </w:pPr>
      <w:rPr>
        <w:rFonts w:hint="default"/>
      </w:rPr>
    </w:lvl>
    <w:lvl w:ilvl="1" w:tplc="04090019" w:tentative="1">
      <w:start w:val="1"/>
      <w:numFmt w:val="lowerLetter"/>
      <w:lvlText w:val="%2."/>
      <w:lvlJc w:val="left"/>
      <w:pPr>
        <w:ind w:left="2874" w:hanging="360"/>
      </w:pPr>
    </w:lvl>
    <w:lvl w:ilvl="2" w:tplc="0409001B" w:tentative="1">
      <w:start w:val="1"/>
      <w:numFmt w:val="lowerRoman"/>
      <w:lvlText w:val="%3."/>
      <w:lvlJc w:val="right"/>
      <w:pPr>
        <w:ind w:left="3594" w:hanging="180"/>
      </w:pPr>
    </w:lvl>
    <w:lvl w:ilvl="3" w:tplc="0409000F" w:tentative="1">
      <w:start w:val="1"/>
      <w:numFmt w:val="decimal"/>
      <w:lvlText w:val="%4."/>
      <w:lvlJc w:val="left"/>
      <w:pPr>
        <w:ind w:left="4314" w:hanging="360"/>
      </w:pPr>
    </w:lvl>
    <w:lvl w:ilvl="4" w:tplc="04090019" w:tentative="1">
      <w:start w:val="1"/>
      <w:numFmt w:val="lowerLetter"/>
      <w:lvlText w:val="%5."/>
      <w:lvlJc w:val="left"/>
      <w:pPr>
        <w:ind w:left="5034" w:hanging="360"/>
      </w:pPr>
    </w:lvl>
    <w:lvl w:ilvl="5" w:tplc="0409001B" w:tentative="1">
      <w:start w:val="1"/>
      <w:numFmt w:val="lowerRoman"/>
      <w:lvlText w:val="%6."/>
      <w:lvlJc w:val="right"/>
      <w:pPr>
        <w:ind w:left="5754" w:hanging="180"/>
      </w:pPr>
    </w:lvl>
    <w:lvl w:ilvl="6" w:tplc="0409000F" w:tentative="1">
      <w:start w:val="1"/>
      <w:numFmt w:val="decimal"/>
      <w:lvlText w:val="%7."/>
      <w:lvlJc w:val="left"/>
      <w:pPr>
        <w:ind w:left="6474" w:hanging="360"/>
      </w:pPr>
    </w:lvl>
    <w:lvl w:ilvl="7" w:tplc="04090019" w:tentative="1">
      <w:start w:val="1"/>
      <w:numFmt w:val="lowerLetter"/>
      <w:lvlText w:val="%8."/>
      <w:lvlJc w:val="left"/>
      <w:pPr>
        <w:ind w:left="7194" w:hanging="360"/>
      </w:pPr>
    </w:lvl>
    <w:lvl w:ilvl="8" w:tplc="0409001B" w:tentative="1">
      <w:start w:val="1"/>
      <w:numFmt w:val="lowerRoman"/>
      <w:lvlText w:val="%9."/>
      <w:lvlJc w:val="right"/>
      <w:pPr>
        <w:ind w:left="7914" w:hanging="180"/>
      </w:pPr>
    </w:lvl>
  </w:abstractNum>
  <w:abstractNum w:abstractNumId="15" w15:restartNumberingAfterBreak="0">
    <w:nsid w:val="3D14699B"/>
    <w:multiLevelType w:val="hybridMultilevel"/>
    <w:tmpl w:val="D9BCB66C"/>
    <w:lvl w:ilvl="0" w:tplc="C82A693A">
      <w:start w:val="1"/>
      <w:numFmt w:val="hebrew1"/>
      <w:lvlText w:val="%1."/>
      <w:lvlJc w:val="left"/>
      <w:pPr>
        <w:ind w:left="1209" w:hanging="360"/>
      </w:pPr>
      <w:rPr>
        <w:rFonts w:hint="default"/>
        <w:lang w:val="en-US"/>
      </w:rPr>
    </w:lvl>
    <w:lvl w:ilvl="1" w:tplc="04090019" w:tentative="1">
      <w:start w:val="1"/>
      <w:numFmt w:val="lowerLetter"/>
      <w:lvlText w:val="%2."/>
      <w:lvlJc w:val="left"/>
      <w:pPr>
        <w:ind w:left="1929" w:hanging="360"/>
      </w:pPr>
    </w:lvl>
    <w:lvl w:ilvl="2" w:tplc="0409001B" w:tentative="1">
      <w:start w:val="1"/>
      <w:numFmt w:val="lowerRoman"/>
      <w:lvlText w:val="%3."/>
      <w:lvlJc w:val="right"/>
      <w:pPr>
        <w:ind w:left="2649" w:hanging="180"/>
      </w:pPr>
    </w:lvl>
    <w:lvl w:ilvl="3" w:tplc="0409000F" w:tentative="1">
      <w:start w:val="1"/>
      <w:numFmt w:val="decimal"/>
      <w:lvlText w:val="%4."/>
      <w:lvlJc w:val="left"/>
      <w:pPr>
        <w:ind w:left="3369" w:hanging="360"/>
      </w:pPr>
    </w:lvl>
    <w:lvl w:ilvl="4" w:tplc="04090019" w:tentative="1">
      <w:start w:val="1"/>
      <w:numFmt w:val="lowerLetter"/>
      <w:lvlText w:val="%5."/>
      <w:lvlJc w:val="left"/>
      <w:pPr>
        <w:ind w:left="4089" w:hanging="360"/>
      </w:pPr>
    </w:lvl>
    <w:lvl w:ilvl="5" w:tplc="0409001B" w:tentative="1">
      <w:start w:val="1"/>
      <w:numFmt w:val="lowerRoman"/>
      <w:lvlText w:val="%6."/>
      <w:lvlJc w:val="right"/>
      <w:pPr>
        <w:ind w:left="4809" w:hanging="180"/>
      </w:pPr>
    </w:lvl>
    <w:lvl w:ilvl="6" w:tplc="0409000F" w:tentative="1">
      <w:start w:val="1"/>
      <w:numFmt w:val="decimal"/>
      <w:lvlText w:val="%7."/>
      <w:lvlJc w:val="left"/>
      <w:pPr>
        <w:ind w:left="5529" w:hanging="360"/>
      </w:pPr>
    </w:lvl>
    <w:lvl w:ilvl="7" w:tplc="04090019" w:tentative="1">
      <w:start w:val="1"/>
      <w:numFmt w:val="lowerLetter"/>
      <w:lvlText w:val="%8."/>
      <w:lvlJc w:val="left"/>
      <w:pPr>
        <w:ind w:left="6249" w:hanging="360"/>
      </w:pPr>
    </w:lvl>
    <w:lvl w:ilvl="8" w:tplc="0409001B" w:tentative="1">
      <w:start w:val="1"/>
      <w:numFmt w:val="lowerRoman"/>
      <w:lvlText w:val="%9."/>
      <w:lvlJc w:val="right"/>
      <w:pPr>
        <w:ind w:left="6969" w:hanging="180"/>
      </w:pPr>
    </w:lvl>
  </w:abstractNum>
  <w:abstractNum w:abstractNumId="16" w15:restartNumberingAfterBreak="0">
    <w:nsid w:val="433341D0"/>
    <w:multiLevelType w:val="hybridMultilevel"/>
    <w:tmpl w:val="F68870D2"/>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7" w15:restartNumberingAfterBreak="0">
    <w:nsid w:val="498959DD"/>
    <w:multiLevelType w:val="hybridMultilevel"/>
    <w:tmpl w:val="59D49DAE"/>
    <w:lvl w:ilvl="0" w:tplc="04090001">
      <w:start w:val="1"/>
      <w:numFmt w:val="bullet"/>
      <w:lvlText w:val=""/>
      <w:lvlJc w:val="left"/>
      <w:pPr>
        <w:ind w:left="1569" w:hanging="360"/>
      </w:pPr>
      <w:rPr>
        <w:rFonts w:ascii="Symbol" w:hAnsi="Symbol" w:hint="default"/>
      </w:rPr>
    </w:lvl>
    <w:lvl w:ilvl="1" w:tplc="04090003">
      <w:start w:val="1"/>
      <w:numFmt w:val="bullet"/>
      <w:lvlText w:val="o"/>
      <w:lvlJc w:val="left"/>
      <w:pPr>
        <w:ind w:left="2289" w:hanging="360"/>
      </w:pPr>
      <w:rPr>
        <w:rFonts w:ascii="Courier New" w:hAnsi="Courier New" w:cs="Courier New" w:hint="default"/>
      </w:rPr>
    </w:lvl>
    <w:lvl w:ilvl="2" w:tplc="04090005" w:tentative="1">
      <w:start w:val="1"/>
      <w:numFmt w:val="bullet"/>
      <w:lvlText w:val=""/>
      <w:lvlJc w:val="left"/>
      <w:pPr>
        <w:ind w:left="3009" w:hanging="360"/>
      </w:pPr>
      <w:rPr>
        <w:rFonts w:ascii="Wingdings" w:hAnsi="Wingdings" w:hint="default"/>
      </w:rPr>
    </w:lvl>
    <w:lvl w:ilvl="3" w:tplc="04090001" w:tentative="1">
      <w:start w:val="1"/>
      <w:numFmt w:val="bullet"/>
      <w:lvlText w:val=""/>
      <w:lvlJc w:val="left"/>
      <w:pPr>
        <w:ind w:left="3729" w:hanging="360"/>
      </w:pPr>
      <w:rPr>
        <w:rFonts w:ascii="Symbol" w:hAnsi="Symbol" w:hint="default"/>
      </w:rPr>
    </w:lvl>
    <w:lvl w:ilvl="4" w:tplc="04090003" w:tentative="1">
      <w:start w:val="1"/>
      <w:numFmt w:val="bullet"/>
      <w:lvlText w:val="o"/>
      <w:lvlJc w:val="left"/>
      <w:pPr>
        <w:ind w:left="4449" w:hanging="360"/>
      </w:pPr>
      <w:rPr>
        <w:rFonts w:ascii="Courier New" w:hAnsi="Courier New" w:cs="Courier New" w:hint="default"/>
      </w:rPr>
    </w:lvl>
    <w:lvl w:ilvl="5" w:tplc="04090005" w:tentative="1">
      <w:start w:val="1"/>
      <w:numFmt w:val="bullet"/>
      <w:lvlText w:val=""/>
      <w:lvlJc w:val="left"/>
      <w:pPr>
        <w:ind w:left="5169" w:hanging="360"/>
      </w:pPr>
      <w:rPr>
        <w:rFonts w:ascii="Wingdings" w:hAnsi="Wingdings" w:hint="default"/>
      </w:rPr>
    </w:lvl>
    <w:lvl w:ilvl="6" w:tplc="04090001" w:tentative="1">
      <w:start w:val="1"/>
      <w:numFmt w:val="bullet"/>
      <w:lvlText w:val=""/>
      <w:lvlJc w:val="left"/>
      <w:pPr>
        <w:ind w:left="5889" w:hanging="360"/>
      </w:pPr>
      <w:rPr>
        <w:rFonts w:ascii="Symbol" w:hAnsi="Symbol" w:hint="default"/>
      </w:rPr>
    </w:lvl>
    <w:lvl w:ilvl="7" w:tplc="04090003" w:tentative="1">
      <w:start w:val="1"/>
      <w:numFmt w:val="bullet"/>
      <w:lvlText w:val="o"/>
      <w:lvlJc w:val="left"/>
      <w:pPr>
        <w:ind w:left="6609" w:hanging="360"/>
      </w:pPr>
      <w:rPr>
        <w:rFonts w:ascii="Courier New" w:hAnsi="Courier New" w:cs="Courier New" w:hint="default"/>
      </w:rPr>
    </w:lvl>
    <w:lvl w:ilvl="8" w:tplc="04090005" w:tentative="1">
      <w:start w:val="1"/>
      <w:numFmt w:val="bullet"/>
      <w:lvlText w:val=""/>
      <w:lvlJc w:val="left"/>
      <w:pPr>
        <w:ind w:left="7329" w:hanging="360"/>
      </w:pPr>
      <w:rPr>
        <w:rFonts w:ascii="Wingdings" w:hAnsi="Wingdings" w:hint="default"/>
      </w:rPr>
    </w:lvl>
  </w:abstractNum>
  <w:abstractNum w:abstractNumId="18" w15:restartNumberingAfterBreak="0">
    <w:nsid w:val="49F21716"/>
    <w:multiLevelType w:val="hybridMultilevel"/>
    <w:tmpl w:val="E938A14A"/>
    <w:lvl w:ilvl="0" w:tplc="38BE4AB8">
      <w:start w:val="1"/>
      <w:numFmt w:val="decimal"/>
      <w:lvlText w:val="%1."/>
      <w:lvlJc w:val="left"/>
      <w:pPr>
        <w:ind w:left="1493" w:hanging="360"/>
      </w:pPr>
      <w:rPr>
        <w:rFonts w:hint="default"/>
      </w:rPr>
    </w:lvl>
    <w:lvl w:ilvl="1" w:tplc="04090019" w:tentative="1">
      <w:start w:val="1"/>
      <w:numFmt w:val="lowerLetter"/>
      <w:lvlText w:val="%2."/>
      <w:lvlJc w:val="left"/>
      <w:pPr>
        <w:ind w:left="2213" w:hanging="360"/>
      </w:pPr>
    </w:lvl>
    <w:lvl w:ilvl="2" w:tplc="0409001B" w:tentative="1">
      <w:start w:val="1"/>
      <w:numFmt w:val="lowerRoman"/>
      <w:lvlText w:val="%3."/>
      <w:lvlJc w:val="right"/>
      <w:pPr>
        <w:ind w:left="2933" w:hanging="180"/>
      </w:pPr>
    </w:lvl>
    <w:lvl w:ilvl="3" w:tplc="0409000F" w:tentative="1">
      <w:start w:val="1"/>
      <w:numFmt w:val="decimal"/>
      <w:lvlText w:val="%4."/>
      <w:lvlJc w:val="left"/>
      <w:pPr>
        <w:ind w:left="3653" w:hanging="360"/>
      </w:pPr>
    </w:lvl>
    <w:lvl w:ilvl="4" w:tplc="04090019" w:tentative="1">
      <w:start w:val="1"/>
      <w:numFmt w:val="lowerLetter"/>
      <w:lvlText w:val="%5."/>
      <w:lvlJc w:val="left"/>
      <w:pPr>
        <w:ind w:left="4373" w:hanging="360"/>
      </w:pPr>
    </w:lvl>
    <w:lvl w:ilvl="5" w:tplc="0409001B" w:tentative="1">
      <w:start w:val="1"/>
      <w:numFmt w:val="lowerRoman"/>
      <w:lvlText w:val="%6."/>
      <w:lvlJc w:val="right"/>
      <w:pPr>
        <w:ind w:left="5093" w:hanging="180"/>
      </w:pPr>
    </w:lvl>
    <w:lvl w:ilvl="6" w:tplc="0409000F" w:tentative="1">
      <w:start w:val="1"/>
      <w:numFmt w:val="decimal"/>
      <w:lvlText w:val="%7."/>
      <w:lvlJc w:val="left"/>
      <w:pPr>
        <w:ind w:left="5813" w:hanging="360"/>
      </w:pPr>
    </w:lvl>
    <w:lvl w:ilvl="7" w:tplc="04090019" w:tentative="1">
      <w:start w:val="1"/>
      <w:numFmt w:val="lowerLetter"/>
      <w:lvlText w:val="%8."/>
      <w:lvlJc w:val="left"/>
      <w:pPr>
        <w:ind w:left="6533" w:hanging="360"/>
      </w:pPr>
    </w:lvl>
    <w:lvl w:ilvl="8" w:tplc="0409001B" w:tentative="1">
      <w:start w:val="1"/>
      <w:numFmt w:val="lowerRoman"/>
      <w:lvlText w:val="%9."/>
      <w:lvlJc w:val="right"/>
      <w:pPr>
        <w:ind w:left="7253" w:hanging="180"/>
      </w:pPr>
    </w:lvl>
  </w:abstractNum>
  <w:abstractNum w:abstractNumId="19" w15:restartNumberingAfterBreak="0">
    <w:nsid w:val="4A377202"/>
    <w:multiLevelType w:val="hybridMultilevel"/>
    <w:tmpl w:val="1EDEA8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AAA14A8"/>
    <w:multiLevelType w:val="hybridMultilevel"/>
    <w:tmpl w:val="9B548622"/>
    <w:lvl w:ilvl="0" w:tplc="2932C07A">
      <w:start w:val="1"/>
      <w:numFmt w:val="hebrew1"/>
      <w:lvlText w:val="%1."/>
      <w:lvlJc w:val="left"/>
      <w:pPr>
        <w:ind w:left="2154" w:hanging="360"/>
      </w:pPr>
      <w:rPr>
        <w:rFonts w:ascii="David" w:hAnsi="David" w:hint="default"/>
        <w:color w:val="auto"/>
      </w:rPr>
    </w:lvl>
    <w:lvl w:ilvl="1" w:tplc="04090019" w:tentative="1">
      <w:start w:val="1"/>
      <w:numFmt w:val="lowerLetter"/>
      <w:lvlText w:val="%2."/>
      <w:lvlJc w:val="left"/>
      <w:pPr>
        <w:ind w:left="2874" w:hanging="360"/>
      </w:pPr>
    </w:lvl>
    <w:lvl w:ilvl="2" w:tplc="0409001B" w:tentative="1">
      <w:start w:val="1"/>
      <w:numFmt w:val="lowerRoman"/>
      <w:lvlText w:val="%3."/>
      <w:lvlJc w:val="right"/>
      <w:pPr>
        <w:ind w:left="3594" w:hanging="180"/>
      </w:pPr>
    </w:lvl>
    <w:lvl w:ilvl="3" w:tplc="0409000F" w:tentative="1">
      <w:start w:val="1"/>
      <w:numFmt w:val="decimal"/>
      <w:lvlText w:val="%4."/>
      <w:lvlJc w:val="left"/>
      <w:pPr>
        <w:ind w:left="4314" w:hanging="360"/>
      </w:pPr>
    </w:lvl>
    <w:lvl w:ilvl="4" w:tplc="04090019" w:tentative="1">
      <w:start w:val="1"/>
      <w:numFmt w:val="lowerLetter"/>
      <w:lvlText w:val="%5."/>
      <w:lvlJc w:val="left"/>
      <w:pPr>
        <w:ind w:left="5034" w:hanging="360"/>
      </w:pPr>
    </w:lvl>
    <w:lvl w:ilvl="5" w:tplc="0409001B" w:tentative="1">
      <w:start w:val="1"/>
      <w:numFmt w:val="lowerRoman"/>
      <w:lvlText w:val="%6."/>
      <w:lvlJc w:val="right"/>
      <w:pPr>
        <w:ind w:left="5754" w:hanging="180"/>
      </w:pPr>
    </w:lvl>
    <w:lvl w:ilvl="6" w:tplc="0409000F" w:tentative="1">
      <w:start w:val="1"/>
      <w:numFmt w:val="decimal"/>
      <w:lvlText w:val="%7."/>
      <w:lvlJc w:val="left"/>
      <w:pPr>
        <w:ind w:left="6474" w:hanging="360"/>
      </w:pPr>
    </w:lvl>
    <w:lvl w:ilvl="7" w:tplc="04090019" w:tentative="1">
      <w:start w:val="1"/>
      <w:numFmt w:val="lowerLetter"/>
      <w:lvlText w:val="%8."/>
      <w:lvlJc w:val="left"/>
      <w:pPr>
        <w:ind w:left="7194" w:hanging="360"/>
      </w:pPr>
    </w:lvl>
    <w:lvl w:ilvl="8" w:tplc="0409001B" w:tentative="1">
      <w:start w:val="1"/>
      <w:numFmt w:val="lowerRoman"/>
      <w:lvlText w:val="%9."/>
      <w:lvlJc w:val="right"/>
      <w:pPr>
        <w:ind w:left="7914" w:hanging="180"/>
      </w:pPr>
    </w:lvl>
  </w:abstractNum>
  <w:abstractNum w:abstractNumId="21" w15:restartNumberingAfterBreak="0">
    <w:nsid w:val="4AF147C3"/>
    <w:multiLevelType w:val="hybridMultilevel"/>
    <w:tmpl w:val="504AB9C8"/>
    <w:lvl w:ilvl="0" w:tplc="D9261144">
      <w:start w:val="1"/>
      <w:numFmt w:val="hebrew1"/>
      <w:lvlText w:val="%1."/>
      <w:lvlJc w:val="left"/>
      <w:pPr>
        <w:ind w:left="1584" w:hanging="360"/>
      </w:pPr>
      <w:rPr>
        <w:rFonts w:ascii="David" w:hAnsi="David" w:hint="default"/>
        <w:color w:val="auto"/>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2" w15:restartNumberingAfterBreak="0">
    <w:nsid w:val="555A2B35"/>
    <w:multiLevelType w:val="hybridMultilevel"/>
    <w:tmpl w:val="F61ADD04"/>
    <w:lvl w:ilvl="0" w:tplc="532A07BC">
      <w:start w:val="1"/>
      <w:numFmt w:val="hebrew1"/>
      <w:pStyle w:val="4"/>
      <w:suff w:val="space"/>
      <w:lvlText w:val="%1."/>
      <w:lvlJc w:val="left"/>
      <w:pPr>
        <w:ind w:left="0" w:firstLine="0"/>
      </w:pPr>
      <w:rPr>
        <w:rFonts w:hint="default"/>
      </w:rPr>
    </w:lvl>
    <w:lvl w:ilvl="1" w:tplc="0E1A8232">
      <w:start w:val="1"/>
      <w:numFmt w:val="decimal"/>
      <w:lvlText w:val="(%2)"/>
      <w:lvlJc w:val="left"/>
      <w:pPr>
        <w:tabs>
          <w:tab w:val="num" w:pos="624"/>
        </w:tabs>
        <w:ind w:left="0" w:firstLine="0"/>
      </w:pPr>
      <w:rPr>
        <w:rFonts w:hint="default"/>
      </w:rPr>
    </w:lvl>
    <w:lvl w:ilvl="2" w:tplc="3D74D4F0">
      <w:start w:val="1"/>
      <w:numFmt w:val="hebrew1"/>
      <w:lvlText w:val="(%3)"/>
      <w:lvlJc w:val="left"/>
      <w:pPr>
        <w:tabs>
          <w:tab w:val="num" w:pos="624"/>
        </w:tabs>
        <w:ind w:left="0" w:firstLine="0"/>
      </w:pPr>
      <w:rPr>
        <w:rFonts w:hint="default"/>
      </w:rPr>
    </w:lvl>
    <w:lvl w:ilvl="3" w:tplc="A2EA9028">
      <w:start w:val="1"/>
      <w:numFmt w:val="hebrew1"/>
      <w:lvlRestart w:val="0"/>
      <w:lvlText w:val="(%4)"/>
      <w:lvlJc w:val="left"/>
      <w:pPr>
        <w:tabs>
          <w:tab w:val="num" w:pos="624"/>
        </w:tabs>
        <w:ind w:left="0" w:firstLine="0"/>
      </w:pPr>
      <w:rPr>
        <w:rFonts w:hint="default"/>
      </w:rPr>
    </w:lvl>
    <w:lvl w:ilvl="4" w:tplc="D07EF35A">
      <w:start w:val="1"/>
      <w:numFmt w:val="decimal"/>
      <w:lvlRestart w:val="0"/>
      <w:lvlText w:val="(%5)"/>
      <w:lvlJc w:val="left"/>
      <w:pPr>
        <w:tabs>
          <w:tab w:val="num" w:pos="3864"/>
        </w:tabs>
        <w:ind w:left="3240" w:firstLine="0"/>
      </w:pPr>
      <w:rPr>
        <w:rFonts w:hint="default"/>
      </w:rPr>
    </w:lvl>
    <w:lvl w:ilvl="5" w:tplc="468AAC0A" w:tentative="1">
      <w:start w:val="1"/>
      <w:numFmt w:val="lowerRoman"/>
      <w:lvlText w:val="%6."/>
      <w:lvlJc w:val="right"/>
      <w:pPr>
        <w:tabs>
          <w:tab w:val="num" w:pos="4320"/>
        </w:tabs>
        <w:ind w:left="4320" w:hanging="180"/>
      </w:pPr>
    </w:lvl>
    <w:lvl w:ilvl="6" w:tplc="9C70DC5E" w:tentative="1">
      <w:start w:val="1"/>
      <w:numFmt w:val="decimal"/>
      <w:lvlText w:val="%7."/>
      <w:lvlJc w:val="left"/>
      <w:pPr>
        <w:tabs>
          <w:tab w:val="num" w:pos="5040"/>
        </w:tabs>
        <w:ind w:left="5040" w:hanging="360"/>
      </w:pPr>
    </w:lvl>
    <w:lvl w:ilvl="7" w:tplc="967ED546" w:tentative="1">
      <w:start w:val="1"/>
      <w:numFmt w:val="lowerLetter"/>
      <w:lvlText w:val="%8."/>
      <w:lvlJc w:val="left"/>
      <w:pPr>
        <w:tabs>
          <w:tab w:val="num" w:pos="5760"/>
        </w:tabs>
        <w:ind w:left="5760" w:hanging="360"/>
      </w:pPr>
    </w:lvl>
    <w:lvl w:ilvl="8" w:tplc="91A0448C" w:tentative="1">
      <w:start w:val="1"/>
      <w:numFmt w:val="lowerRoman"/>
      <w:lvlText w:val="%9."/>
      <w:lvlJc w:val="right"/>
      <w:pPr>
        <w:tabs>
          <w:tab w:val="num" w:pos="6480"/>
        </w:tabs>
        <w:ind w:left="6480" w:hanging="180"/>
      </w:pPr>
    </w:lvl>
  </w:abstractNum>
  <w:abstractNum w:abstractNumId="23" w15:restartNumberingAfterBreak="0">
    <w:nsid w:val="5B3B28B0"/>
    <w:multiLevelType w:val="hybridMultilevel"/>
    <w:tmpl w:val="41ACEA96"/>
    <w:lvl w:ilvl="0" w:tplc="28C6B2D0">
      <w:start w:val="1"/>
      <w:numFmt w:val="decimal"/>
      <w:pStyle w:val="TOC3"/>
      <w:lvlText w:val="%1."/>
      <w:lvlJc w:val="left"/>
      <w:pPr>
        <w:ind w:left="1287" w:hanging="360"/>
      </w:pPr>
      <w:rPr>
        <w:rFonts w:cs="David" w:hint="default"/>
        <w:bCs w:val="0"/>
        <w:iCs w:val="0"/>
        <w:szCs w:val="24"/>
      </w:rPr>
    </w:lvl>
    <w:lvl w:ilvl="1" w:tplc="82BE30FC" w:tentative="1">
      <w:start w:val="1"/>
      <w:numFmt w:val="lowerLetter"/>
      <w:lvlText w:val="%2."/>
      <w:lvlJc w:val="left"/>
      <w:pPr>
        <w:ind w:left="2007" w:hanging="360"/>
      </w:pPr>
    </w:lvl>
    <w:lvl w:ilvl="2" w:tplc="ACD29F22" w:tentative="1">
      <w:start w:val="1"/>
      <w:numFmt w:val="lowerRoman"/>
      <w:lvlText w:val="%3."/>
      <w:lvlJc w:val="right"/>
      <w:pPr>
        <w:ind w:left="2727" w:hanging="180"/>
      </w:pPr>
    </w:lvl>
    <w:lvl w:ilvl="3" w:tplc="680E6342" w:tentative="1">
      <w:start w:val="1"/>
      <w:numFmt w:val="decimal"/>
      <w:lvlText w:val="%4."/>
      <w:lvlJc w:val="left"/>
      <w:pPr>
        <w:ind w:left="3447" w:hanging="360"/>
      </w:pPr>
    </w:lvl>
    <w:lvl w:ilvl="4" w:tplc="70783434" w:tentative="1">
      <w:start w:val="1"/>
      <w:numFmt w:val="lowerLetter"/>
      <w:lvlText w:val="%5."/>
      <w:lvlJc w:val="left"/>
      <w:pPr>
        <w:ind w:left="4167" w:hanging="360"/>
      </w:pPr>
    </w:lvl>
    <w:lvl w:ilvl="5" w:tplc="39AE3F3A" w:tentative="1">
      <w:start w:val="1"/>
      <w:numFmt w:val="lowerRoman"/>
      <w:lvlText w:val="%6."/>
      <w:lvlJc w:val="right"/>
      <w:pPr>
        <w:ind w:left="4887" w:hanging="180"/>
      </w:pPr>
    </w:lvl>
    <w:lvl w:ilvl="6" w:tplc="0C662442" w:tentative="1">
      <w:start w:val="1"/>
      <w:numFmt w:val="decimal"/>
      <w:lvlText w:val="%7."/>
      <w:lvlJc w:val="left"/>
      <w:pPr>
        <w:ind w:left="5607" w:hanging="360"/>
      </w:pPr>
    </w:lvl>
    <w:lvl w:ilvl="7" w:tplc="776CD602" w:tentative="1">
      <w:start w:val="1"/>
      <w:numFmt w:val="lowerLetter"/>
      <w:lvlText w:val="%8."/>
      <w:lvlJc w:val="left"/>
      <w:pPr>
        <w:ind w:left="6327" w:hanging="360"/>
      </w:pPr>
    </w:lvl>
    <w:lvl w:ilvl="8" w:tplc="C7F24090" w:tentative="1">
      <w:start w:val="1"/>
      <w:numFmt w:val="lowerRoman"/>
      <w:lvlText w:val="%9."/>
      <w:lvlJc w:val="right"/>
      <w:pPr>
        <w:ind w:left="7047" w:hanging="180"/>
      </w:pPr>
    </w:lvl>
  </w:abstractNum>
  <w:abstractNum w:abstractNumId="24" w15:restartNumberingAfterBreak="0">
    <w:nsid w:val="61B761E6"/>
    <w:multiLevelType w:val="hybridMultilevel"/>
    <w:tmpl w:val="464075CA"/>
    <w:lvl w:ilvl="0" w:tplc="28F48F06">
      <w:start w:val="1"/>
      <w:numFmt w:val="hebrew1"/>
      <w:lvlText w:val="%1."/>
      <w:lvlJc w:val="left"/>
      <w:pPr>
        <w:ind w:left="2154" w:hanging="360"/>
      </w:pPr>
      <w:rPr>
        <w:rFonts w:ascii="David" w:hAnsi="David" w:hint="default"/>
      </w:rPr>
    </w:lvl>
    <w:lvl w:ilvl="1" w:tplc="04090019" w:tentative="1">
      <w:start w:val="1"/>
      <w:numFmt w:val="lowerLetter"/>
      <w:lvlText w:val="%2."/>
      <w:lvlJc w:val="left"/>
      <w:pPr>
        <w:ind w:left="2874" w:hanging="360"/>
      </w:pPr>
    </w:lvl>
    <w:lvl w:ilvl="2" w:tplc="0409001B" w:tentative="1">
      <w:start w:val="1"/>
      <w:numFmt w:val="lowerRoman"/>
      <w:lvlText w:val="%3."/>
      <w:lvlJc w:val="right"/>
      <w:pPr>
        <w:ind w:left="3594" w:hanging="180"/>
      </w:pPr>
    </w:lvl>
    <w:lvl w:ilvl="3" w:tplc="0409000F" w:tentative="1">
      <w:start w:val="1"/>
      <w:numFmt w:val="decimal"/>
      <w:lvlText w:val="%4."/>
      <w:lvlJc w:val="left"/>
      <w:pPr>
        <w:ind w:left="4314" w:hanging="360"/>
      </w:pPr>
    </w:lvl>
    <w:lvl w:ilvl="4" w:tplc="04090019" w:tentative="1">
      <w:start w:val="1"/>
      <w:numFmt w:val="lowerLetter"/>
      <w:lvlText w:val="%5."/>
      <w:lvlJc w:val="left"/>
      <w:pPr>
        <w:ind w:left="5034" w:hanging="360"/>
      </w:pPr>
    </w:lvl>
    <w:lvl w:ilvl="5" w:tplc="0409001B" w:tentative="1">
      <w:start w:val="1"/>
      <w:numFmt w:val="lowerRoman"/>
      <w:lvlText w:val="%6."/>
      <w:lvlJc w:val="right"/>
      <w:pPr>
        <w:ind w:left="5754" w:hanging="180"/>
      </w:pPr>
    </w:lvl>
    <w:lvl w:ilvl="6" w:tplc="0409000F" w:tentative="1">
      <w:start w:val="1"/>
      <w:numFmt w:val="decimal"/>
      <w:lvlText w:val="%7."/>
      <w:lvlJc w:val="left"/>
      <w:pPr>
        <w:ind w:left="6474" w:hanging="360"/>
      </w:pPr>
    </w:lvl>
    <w:lvl w:ilvl="7" w:tplc="04090019" w:tentative="1">
      <w:start w:val="1"/>
      <w:numFmt w:val="lowerLetter"/>
      <w:lvlText w:val="%8."/>
      <w:lvlJc w:val="left"/>
      <w:pPr>
        <w:ind w:left="7194" w:hanging="360"/>
      </w:pPr>
    </w:lvl>
    <w:lvl w:ilvl="8" w:tplc="0409001B" w:tentative="1">
      <w:start w:val="1"/>
      <w:numFmt w:val="lowerRoman"/>
      <w:lvlText w:val="%9."/>
      <w:lvlJc w:val="right"/>
      <w:pPr>
        <w:ind w:left="7914" w:hanging="180"/>
      </w:pPr>
    </w:lvl>
  </w:abstractNum>
  <w:abstractNum w:abstractNumId="25" w15:restartNumberingAfterBreak="0">
    <w:nsid w:val="62104D2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b w:val="0"/>
        <w:bCs w:val="0"/>
        <w:lang w:bidi="he-IL"/>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2D563AE"/>
    <w:multiLevelType w:val="multilevel"/>
    <w:tmpl w:val="92BCDA94"/>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975"/>
        </w:tabs>
        <w:ind w:left="975" w:hanging="435"/>
      </w:pPr>
      <w:rPr>
        <w:rFonts w:cs="Times New Roman" w:hint="default"/>
      </w:rPr>
    </w:lvl>
    <w:lvl w:ilvl="2">
      <w:start w:val="1"/>
      <w:numFmt w:val="bullet"/>
      <w:lvlText w:val=""/>
      <w:lvlJc w:val="left"/>
      <w:pPr>
        <w:tabs>
          <w:tab w:val="num" w:pos="1800"/>
        </w:tabs>
        <w:ind w:left="1800" w:hanging="720"/>
      </w:pPr>
      <w:rPr>
        <w:rFonts w:ascii="Symbol" w:hAnsi="Symbol" w:hint="default"/>
        <w:b/>
      </w:rPr>
    </w:lvl>
    <w:lvl w:ilvl="3">
      <w:start w:val="1"/>
      <w:numFmt w:val="decimal"/>
      <w:lvlText w:val="%4)"/>
      <w:lvlJc w:val="left"/>
      <w:pPr>
        <w:tabs>
          <w:tab w:val="num" w:pos="1980"/>
        </w:tabs>
        <w:ind w:left="1980" w:hanging="36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27" w15:restartNumberingAfterBreak="0">
    <w:nsid w:val="6E13276F"/>
    <w:multiLevelType w:val="hybridMultilevel"/>
    <w:tmpl w:val="E8C68690"/>
    <w:lvl w:ilvl="0" w:tplc="3B4A1716">
      <w:start w:val="1"/>
      <w:numFmt w:val="decimal"/>
      <w:lvlText w:val="%1."/>
      <w:lvlJc w:val="left"/>
      <w:pPr>
        <w:ind w:left="1209" w:hanging="360"/>
      </w:pPr>
      <w:rPr>
        <w:rFonts w:hint="default"/>
      </w:rPr>
    </w:lvl>
    <w:lvl w:ilvl="1" w:tplc="04090019" w:tentative="1">
      <w:start w:val="1"/>
      <w:numFmt w:val="lowerLetter"/>
      <w:lvlText w:val="%2."/>
      <w:lvlJc w:val="left"/>
      <w:pPr>
        <w:ind w:left="1929" w:hanging="360"/>
      </w:pPr>
    </w:lvl>
    <w:lvl w:ilvl="2" w:tplc="0409001B" w:tentative="1">
      <w:start w:val="1"/>
      <w:numFmt w:val="lowerRoman"/>
      <w:lvlText w:val="%3."/>
      <w:lvlJc w:val="right"/>
      <w:pPr>
        <w:ind w:left="2649" w:hanging="180"/>
      </w:pPr>
    </w:lvl>
    <w:lvl w:ilvl="3" w:tplc="0409000F" w:tentative="1">
      <w:start w:val="1"/>
      <w:numFmt w:val="decimal"/>
      <w:lvlText w:val="%4."/>
      <w:lvlJc w:val="left"/>
      <w:pPr>
        <w:ind w:left="3369" w:hanging="360"/>
      </w:pPr>
    </w:lvl>
    <w:lvl w:ilvl="4" w:tplc="04090019" w:tentative="1">
      <w:start w:val="1"/>
      <w:numFmt w:val="lowerLetter"/>
      <w:lvlText w:val="%5."/>
      <w:lvlJc w:val="left"/>
      <w:pPr>
        <w:ind w:left="4089" w:hanging="360"/>
      </w:pPr>
    </w:lvl>
    <w:lvl w:ilvl="5" w:tplc="0409001B" w:tentative="1">
      <w:start w:val="1"/>
      <w:numFmt w:val="lowerRoman"/>
      <w:lvlText w:val="%6."/>
      <w:lvlJc w:val="right"/>
      <w:pPr>
        <w:ind w:left="4809" w:hanging="180"/>
      </w:pPr>
    </w:lvl>
    <w:lvl w:ilvl="6" w:tplc="0409000F" w:tentative="1">
      <w:start w:val="1"/>
      <w:numFmt w:val="decimal"/>
      <w:lvlText w:val="%7."/>
      <w:lvlJc w:val="left"/>
      <w:pPr>
        <w:ind w:left="5529" w:hanging="360"/>
      </w:pPr>
    </w:lvl>
    <w:lvl w:ilvl="7" w:tplc="04090019" w:tentative="1">
      <w:start w:val="1"/>
      <w:numFmt w:val="lowerLetter"/>
      <w:lvlText w:val="%8."/>
      <w:lvlJc w:val="left"/>
      <w:pPr>
        <w:ind w:left="6249" w:hanging="360"/>
      </w:pPr>
    </w:lvl>
    <w:lvl w:ilvl="8" w:tplc="0409001B" w:tentative="1">
      <w:start w:val="1"/>
      <w:numFmt w:val="lowerRoman"/>
      <w:lvlText w:val="%9."/>
      <w:lvlJc w:val="right"/>
      <w:pPr>
        <w:ind w:left="6969" w:hanging="180"/>
      </w:pPr>
    </w:lvl>
  </w:abstractNum>
  <w:abstractNum w:abstractNumId="28" w15:restartNumberingAfterBreak="0">
    <w:nsid w:val="7001314F"/>
    <w:multiLevelType w:val="hybridMultilevel"/>
    <w:tmpl w:val="555C05D8"/>
    <w:lvl w:ilvl="0" w:tplc="9B0CC118">
      <w:start w:val="1"/>
      <w:numFmt w:val="hebrew1"/>
      <w:lvlText w:val="%1."/>
      <w:lvlJc w:val="left"/>
      <w:pPr>
        <w:ind w:left="2154" w:hanging="360"/>
      </w:pPr>
      <w:rPr>
        <w:rFonts w:ascii="David" w:hAnsi="David" w:hint="default"/>
        <w:color w:val="auto"/>
      </w:rPr>
    </w:lvl>
    <w:lvl w:ilvl="1" w:tplc="04090019" w:tentative="1">
      <w:start w:val="1"/>
      <w:numFmt w:val="lowerLetter"/>
      <w:lvlText w:val="%2."/>
      <w:lvlJc w:val="left"/>
      <w:pPr>
        <w:ind w:left="2874" w:hanging="360"/>
      </w:pPr>
    </w:lvl>
    <w:lvl w:ilvl="2" w:tplc="0409001B" w:tentative="1">
      <w:start w:val="1"/>
      <w:numFmt w:val="lowerRoman"/>
      <w:lvlText w:val="%3."/>
      <w:lvlJc w:val="right"/>
      <w:pPr>
        <w:ind w:left="3594" w:hanging="180"/>
      </w:pPr>
    </w:lvl>
    <w:lvl w:ilvl="3" w:tplc="0409000F" w:tentative="1">
      <w:start w:val="1"/>
      <w:numFmt w:val="decimal"/>
      <w:lvlText w:val="%4."/>
      <w:lvlJc w:val="left"/>
      <w:pPr>
        <w:ind w:left="4314" w:hanging="360"/>
      </w:pPr>
    </w:lvl>
    <w:lvl w:ilvl="4" w:tplc="04090019" w:tentative="1">
      <w:start w:val="1"/>
      <w:numFmt w:val="lowerLetter"/>
      <w:lvlText w:val="%5."/>
      <w:lvlJc w:val="left"/>
      <w:pPr>
        <w:ind w:left="5034" w:hanging="360"/>
      </w:pPr>
    </w:lvl>
    <w:lvl w:ilvl="5" w:tplc="0409001B" w:tentative="1">
      <w:start w:val="1"/>
      <w:numFmt w:val="lowerRoman"/>
      <w:lvlText w:val="%6."/>
      <w:lvlJc w:val="right"/>
      <w:pPr>
        <w:ind w:left="5754" w:hanging="180"/>
      </w:pPr>
    </w:lvl>
    <w:lvl w:ilvl="6" w:tplc="0409000F" w:tentative="1">
      <w:start w:val="1"/>
      <w:numFmt w:val="decimal"/>
      <w:lvlText w:val="%7."/>
      <w:lvlJc w:val="left"/>
      <w:pPr>
        <w:ind w:left="6474" w:hanging="360"/>
      </w:pPr>
    </w:lvl>
    <w:lvl w:ilvl="7" w:tplc="04090019" w:tentative="1">
      <w:start w:val="1"/>
      <w:numFmt w:val="lowerLetter"/>
      <w:lvlText w:val="%8."/>
      <w:lvlJc w:val="left"/>
      <w:pPr>
        <w:ind w:left="7194" w:hanging="360"/>
      </w:pPr>
    </w:lvl>
    <w:lvl w:ilvl="8" w:tplc="0409001B" w:tentative="1">
      <w:start w:val="1"/>
      <w:numFmt w:val="lowerRoman"/>
      <w:lvlText w:val="%9."/>
      <w:lvlJc w:val="right"/>
      <w:pPr>
        <w:ind w:left="7914" w:hanging="180"/>
      </w:pPr>
    </w:lvl>
  </w:abstractNum>
  <w:abstractNum w:abstractNumId="29" w15:restartNumberingAfterBreak="0">
    <w:nsid w:val="72085EEC"/>
    <w:multiLevelType w:val="hybridMultilevel"/>
    <w:tmpl w:val="678E2672"/>
    <w:lvl w:ilvl="0" w:tplc="05A2868E">
      <w:start w:val="1"/>
      <w:numFmt w:val="hebrew1"/>
      <w:lvlText w:val="%1."/>
      <w:lvlJc w:val="left"/>
      <w:pPr>
        <w:ind w:left="2154" w:hanging="360"/>
      </w:pPr>
      <w:rPr>
        <w:rFonts w:hint="default"/>
      </w:rPr>
    </w:lvl>
    <w:lvl w:ilvl="1" w:tplc="04090019" w:tentative="1">
      <w:start w:val="1"/>
      <w:numFmt w:val="lowerLetter"/>
      <w:lvlText w:val="%2."/>
      <w:lvlJc w:val="left"/>
      <w:pPr>
        <w:ind w:left="2874" w:hanging="360"/>
      </w:pPr>
    </w:lvl>
    <w:lvl w:ilvl="2" w:tplc="0409001B" w:tentative="1">
      <w:start w:val="1"/>
      <w:numFmt w:val="lowerRoman"/>
      <w:lvlText w:val="%3."/>
      <w:lvlJc w:val="right"/>
      <w:pPr>
        <w:ind w:left="3594" w:hanging="180"/>
      </w:pPr>
    </w:lvl>
    <w:lvl w:ilvl="3" w:tplc="0409000F" w:tentative="1">
      <w:start w:val="1"/>
      <w:numFmt w:val="decimal"/>
      <w:lvlText w:val="%4."/>
      <w:lvlJc w:val="left"/>
      <w:pPr>
        <w:ind w:left="4314" w:hanging="360"/>
      </w:pPr>
    </w:lvl>
    <w:lvl w:ilvl="4" w:tplc="04090019" w:tentative="1">
      <w:start w:val="1"/>
      <w:numFmt w:val="lowerLetter"/>
      <w:lvlText w:val="%5."/>
      <w:lvlJc w:val="left"/>
      <w:pPr>
        <w:ind w:left="5034" w:hanging="360"/>
      </w:pPr>
    </w:lvl>
    <w:lvl w:ilvl="5" w:tplc="0409001B" w:tentative="1">
      <w:start w:val="1"/>
      <w:numFmt w:val="lowerRoman"/>
      <w:lvlText w:val="%6."/>
      <w:lvlJc w:val="right"/>
      <w:pPr>
        <w:ind w:left="5754" w:hanging="180"/>
      </w:pPr>
    </w:lvl>
    <w:lvl w:ilvl="6" w:tplc="0409000F" w:tentative="1">
      <w:start w:val="1"/>
      <w:numFmt w:val="decimal"/>
      <w:lvlText w:val="%7."/>
      <w:lvlJc w:val="left"/>
      <w:pPr>
        <w:ind w:left="6474" w:hanging="360"/>
      </w:pPr>
    </w:lvl>
    <w:lvl w:ilvl="7" w:tplc="04090019" w:tentative="1">
      <w:start w:val="1"/>
      <w:numFmt w:val="lowerLetter"/>
      <w:lvlText w:val="%8."/>
      <w:lvlJc w:val="left"/>
      <w:pPr>
        <w:ind w:left="7194" w:hanging="360"/>
      </w:pPr>
    </w:lvl>
    <w:lvl w:ilvl="8" w:tplc="0409001B" w:tentative="1">
      <w:start w:val="1"/>
      <w:numFmt w:val="lowerRoman"/>
      <w:lvlText w:val="%9."/>
      <w:lvlJc w:val="right"/>
      <w:pPr>
        <w:ind w:left="7914" w:hanging="180"/>
      </w:pPr>
    </w:lvl>
  </w:abstractNum>
  <w:abstractNum w:abstractNumId="30" w15:restartNumberingAfterBreak="0">
    <w:nsid w:val="723B19E7"/>
    <w:multiLevelType w:val="multilevel"/>
    <w:tmpl w:val="A6BC19A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52"/>
        </w:tabs>
        <w:ind w:left="752" w:hanging="360"/>
      </w:pPr>
      <w:rPr>
        <w:rFonts w:cs="Times New Roman" w:hint="default"/>
        <w:b w:val="0"/>
        <w:bCs w:val="0"/>
      </w:rPr>
    </w:lvl>
    <w:lvl w:ilvl="2">
      <w:start w:val="1"/>
      <w:numFmt w:val="bullet"/>
      <w:lvlText w:val=""/>
      <w:lvlJc w:val="left"/>
      <w:pPr>
        <w:tabs>
          <w:tab w:val="num" w:pos="1260"/>
        </w:tabs>
        <w:ind w:left="1260" w:hanging="360"/>
      </w:pPr>
      <w:rPr>
        <w:rFonts w:ascii="Symbol" w:hAnsi="Symbol" w:hint="default"/>
        <w:color w:val="auto"/>
      </w:rPr>
    </w:lvl>
    <w:lvl w:ilvl="3">
      <w:start w:val="1"/>
      <w:numFmt w:val="decimal"/>
      <w:lvlText w:val="%1.%2.%3.%4"/>
      <w:lvlJc w:val="left"/>
      <w:pPr>
        <w:tabs>
          <w:tab w:val="num" w:pos="1896"/>
        </w:tabs>
        <w:ind w:left="1896" w:hanging="720"/>
      </w:pPr>
      <w:rPr>
        <w:rFonts w:cs="Times New Roman" w:hint="default"/>
      </w:rPr>
    </w:lvl>
    <w:lvl w:ilvl="4">
      <w:start w:val="1"/>
      <w:numFmt w:val="bullet"/>
      <w:lvlText w:val=""/>
      <w:lvlJc w:val="left"/>
      <w:pPr>
        <w:tabs>
          <w:tab w:val="num" w:pos="1928"/>
        </w:tabs>
        <w:ind w:left="1928" w:hanging="360"/>
      </w:pPr>
      <w:rPr>
        <w:rFonts w:ascii="Wingdings" w:hAnsi="Wingdings" w:hint="default"/>
      </w:rPr>
    </w:lvl>
    <w:lvl w:ilvl="5">
      <w:start w:val="1"/>
      <w:numFmt w:val="bullet"/>
      <w:lvlText w:val=""/>
      <w:lvlJc w:val="left"/>
      <w:pPr>
        <w:tabs>
          <w:tab w:val="num" w:pos="3065"/>
        </w:tabs>
        <w:ind w:left="3065" w:hanging="1080"/>
      </w:pPr>
      <w:rPr>
        <w:rFonts w:ascii="Wingdings" w:hAnsi="Wingdings" w:hint="default"/>
      </w:rPr>
    </w:lvl>
    <w:lvl w:ilvl="6">
      <w:start w:val="1"/>
      <w:numFmt w:val="decimal"/>
      <w:lvlText w:val="%1.%2.%3.%4.%5.%6.%7"/>
      <w:lvlJc w:val="left"/>
      <w:pPr>
        <w:tabs>
          <w:tab w:val="num" w:pos="3792"/>
        </w:tabs>
        <w:ind w:left="3792" w:hanging="1440"/>
      </w:pPr>
      <w:rPr>
        <w:rFonts w:cs="Times New Roman" w:hint="default"/>
      </w:rPr>
    </w:lvl>
    <w:lvl w:ilvl="7">
      <w:start w:val="1"/>
      <w:numFmt w:val="decimal"/>
      <w:lvlText w:val="%1.%2.%3.%4.%5.%6.%7.%8"/>
      <w:lvlJc w:val="left"/>
      <w:pPr>
        <w:tabs>
          <w:tab w:val="num" w:pos="4184"/>
        </w:tabs>
        <w:ind w:left="4184" w:hanging="1440"/>
      </w:pPr>
      <w:rPr>
        <w:rFonts w:cs="Times New Roman" w:hint="default"/>
      </w:rPr>
    </w:lvl>
    <w:lvl w:ilvl="8">
      <w:start w:val="1"/>
      <w:numFmt w:val="decimal"/>
      <w:lvlText w:val="%1.%2.%3.%4.%5.%6.%7.%8.%9"/>
      <w:lvlJc w:val="left"/>
      <w:pPr>
        <w:tabs>
          <w:tab w:val="num" w:pos="4936"/>
        </w:tabs>
        <w:ind w:left="4936" w:hanging="1800"/>
      </w:pPr>
      <w:rPr>
        <w:rFonts w:cs="Times New Roman" w:hint="default"/>
      </w:rPr>
    </w:lvl>
  </w:abstractNum>
  <w:abstractNum w:abstractNumId="31" w15:restartNumberingAfterBreak="0">
    <w:nsid w:val="73D63063"/>
    <w:multiLevelType w:val="hybridMultilevel"/>
    <w:tmpl w:val="E938A14A"/>
    <w:lvl w:ilvl="0" w:tplc="38BE4AB8">
      <w:start w:val="1"/>
      <w:numFmt w:val="decimal"/>
      <w:lvlText w:val="%1."/>
      <w:lvlJc w:val="left"/>
      <w:pPr>
        <w:ind w:left="1493" w:hanging="360"/>
      </w:pPr>
      <w:rPr>
        <w:rFonts w:hint="default"/>
      </w:rPr>
    </w:lvl>
    <w:lvl w:ilvl="1" w:tplc="04090019" w:tentative="1">
      <w:start w:val="1"/>
      <w:numFmt w:val="lowerLetter"/>
      <w:lvlText w:val="%2."/>
      <w:lvlJc w:val="left"/>
      <w:pPr>
        <w:ind w:left="2213" w:hanging="360"/>
      </w:pPr>
    </w:lvl>
    <w:lvl w:ilvl="2" w:tplc="0409001B" w:tentative="1">
      <w:start w:val="1"/>
      <w:numFmt w:val="lowerRoman"/>
      <w:lvlText w:val="%3."/>
      <w:lvlJc w:val="right"/>
      <w:pPr>
        <w:ind w:left="2933" w:hanging="180"/>
      </w:pPr>
    </w:lvl>
    <w:lvl w:ilvl="3" w:tplc="0409000F" w:tentative="1">
      <w:start w:val="1"/>
      <w:numFmt w:val="decimal"/>
      <w:lvlText w:val="%4."/>
      <w:lvlJc w:val="left"/>
      <w:pPr>
        <w:ind w:left="3653" w:hanging="360"/>
      </w:pPr>
    </w:lvl>
    <w:lvl w:ilvl="4" w:tplc="04090019" w:tentative="1">
      <w:start w:val="1"/>
      <w:numFmt w:val="lowerLetter"/>
      <w:lvlText w:val="%5."/>
      <w:lvlJc w:val="left"/>
      <w:pPr>
        <w:ind w:left="4373" w:hanging="360"/>
      </w:pPr>
    </w:lvl>
    <w:lvl w:ilvl="5" w:tplc="0409001B" w:tentative="1">
      <w:start w:val="1"/>
      <w:numFmt w:val="lowerRoman"/>
      <w:lvlText w:val="%6."/>
      <w:lvlJc w:val="right"/>
      <w:pPr>
        <w:ind w:left="5093" w:hanging="180"/>
      </w:pPr>
    </w:lvl>
    <w:lvl w:ilvl="6" w:tplc="0409000F" w:tentative="1">
      <w:start w:val="1"/>
      <w:numFmt w:val="decimal"/>
      <w:lvlText w:val="%7."/>
      <w:lvlJc w:val="left"/>
      <w:pPr>
        <w:ind w:left="5813" w:hanging="360"/>
      </w:pPr>
    </w:lvl>
    <w:lvl w:ilvl="7" w:tplc="04090019" w:tentative="1">
      <w:start w:val="1"/>
      <w:numFmt w:val="lowerLetter"/>
      <w:lvlText w:val="%8."/>
      <w:lvlJc w:val="left"/>
      <w:pPr>
        <w:ind w:left="6533" w:hanging="360"/>
      </w:pPr>
    </w:lvl>
    <w:lvl w:ilvl="8" w:tplc="0409001B" w:tentative="1">
      <w:start w:val="1"/>
      <w:numFmt w:val="lowerRoman"/>
      <w:lvlText w:val="%9."/>
      <w:lvlJc w:val="right"/>
      <w:pPr>
        <w:ind w:left="7253" w:hanging="180"/>
      </w:pPr>
    </w:lvl>
  </w:abstractNum>
  <w:abstractNum w:abstractNumId="32" w15:restartNumberingAfterBreak="0">
    <w:nsid w:val="77E55F0E"/>
    <w:multiLevelType w:val="hybridMultilevel"/>
    <w:tmpl w:val="E938A14A"/>
    <w:lvl w:ilvl="0" w:tplc="38BE4AB8">
      <w:start w:val="1"/>
      <w:numFmt w:val="decimal"/>
      <w:lvlText w:val="%1."/>
      <w:lvlJc w:val="left"/>
      <w:pPr>
        <w:ind w:left="1493" w:hanging="360"/>
      </w:pPr>
      <w:rPr>
        <w:rFonts w:hint="default"/>
      </w:rPr>
    </w:lvl>
    <w:lvl w:ilvl="1" w:tplc="04090019" w:tentative="1">
      <w:start w:val="1"/>
      <w:numFmt w:val="lowerLetter"/>
      <w:lvlText w:val="%2."/>
      <w:lvlJc w:val="left"/>
      <w:pPr>
        <w:ind w:left="2213" w:hanging="360"/>
      </w:pPr>
    </w:lvl>
    <w:lvl w:ilvl="2" w:tplc="0409001B" w:tentative="1">
      <w:start w:val="1"/>
      <w:numFmt w:val="lowerRoman"/>
      <w:lvlText w:val="%3."/>
      <w:lvlJc w:val="right"/>
      <w:pPr>
        <w:ind w:left="2933" w:hanging="180"/>
      </w:pPr>
    </w:lvl>
    <w:lvl w:ilvl="3" w:tplc="0409000F" w:tentative="1">
      <w:start w:val="1"/>
      <w:numFmt w:val="decimal"/>
      <w:lvlText w:val="%4."/>
      <w:lvlJc w:val="left"/>
      <w:pPr>
        <w:ind w:left="3653" w:hanging="360"/>
      </w:pPr>
    </w:lvl>
    <w:lvl w:ilvl="4" w:tplc="04090019" w:tentative="1">
      <w:start w:val="1"/>
      <w:numFmt w:val="lowerLetter"/>
      <w:lvlText w:val="%5."/>
      <w:lvlJc w:val="left"/>
      <w:pPr>
        <w:ind w:left="4373" w:hanging="360"/>
      </w:pPr>
    </w:lvl>
    <w:lvl w:ilvl="5" w:tplc="0409001B" w:tentative="1">
      <w:start w:val="1"/>
      <w:numFmt w:val="lowerRoman"/>
      <w:lvlText w:val="%6."/>
      <w:lvlJc w:val="right"/>
      <w:pPr>
        <w:ind w:left="5093" w:hanging="180"/>
      </w:pPr>
    </w:lvl>
    <w:lvl w:ilvl="6" w:tplc="0409000F" w:tentative="1">
      <w:start w:val="1"/>
      <w:numFmt w:val="decimal"/>
      <w:lvlText w:val="%7."/>
      <w:lvlJc w:val="left"/>
      <w:pPr>
        <w:ind w:left="5813" w:hanging="360"/>
      </w:pPr>
    </w:lvl>
    <w:lvl w:ilvl="7" w:tplc="04090019" w:tentative="1">
      <w:start w:val="1"/>
      <w:numFmt w:val="lowerLetter"/>
      <w:lvlText w:val="%8."/>
      <w:lvlJc w:val="left"/>
      <w:pPr>
        <w:ind w:left="6533" w:hanging="360"/>
      </w:pPr>
    </w:lvl>
    <w:lvl w:ilvl="8" w:tplc="0409001B" w:tentative="1">
      <w:start w:val="1"/>
      <w:numFmt w:val="lowerRoman"/>
      <w:lvlText w:val="%9."/>
      <w:lvlJc w:val="right"/>
      <w:pPr>
        <w:ind w:left="7253" w:hanging="180"/>
      </w:pPr>
    </w:lvl>
  </w:abstractNum>
  <w:abstractNum w:abstractNumId="33" w15:restartNumberingAfterBreak="0">
    <w:nsid w:val="7ECE04B4"/>
    <w:multiLevelType w:val="multilevel"/>
    <w:tmpl w:val="39F4B13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b w:val="0"/>
        <w:bCs w:val="0"/>
        <w:lang w:bidi="he-IL"/>
      </w:rPr>
    </w:lvl>
    <w:lvl w:ilvl="3">
      <w:start w:val="1"/>
      <w:numFmt w:val="none"/>
      <w:lvlText w:val="3.2.4.1"/>
      <w:lvlJc w:val="left"/>
      <w:pPr>
        <w:ind w:left="1728" w:hanging="648"/>
      </w:pPr>
      <w:rPr>
        <w:rFonts w:hint="default"/>
      </w:rPr>
    </w:lvl>
    <w:lvl w:ilvl="4">
      <w:start w:val="1"/>
      <w:numFmt w:val="bullet"/>
      <w:lvlText w:val=""/>
      <w:lvlJc w:val="left"/>
      <w:pPr>
        <w:ind w:left="2232" w:hanging="792"/>
      </w:pPr>
      <w:rPr>
        <w:rFonts w:ascii="Symbol" w:hAnsi="Symbol" w:hint="default"/>
      </w:rPr>
    </w:lvl>
    <w:lvl w:ilvl="5">
      <w:start w:val="1"/>
      <w:numFmt w:val="none"/>
      <w:lvlText w:val="(ב)"/>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5"/>
  </w:num>
  <w:num w:numId="4">
    <w:abstractNumId w:val="2"/>
  </w:num>
  <w:num w:numId="5">
    <w:abstractNumId w:val="30"/>
  </w:num>
  <w:num w:numId="6">
    <w:abstractNumId w:val="4"/>
  </w:num>
  <w:num w:numId="7">
    <w:abstractNumId w:val="13"/>
  </w:num>
  <w:num w:numId="8">
    <w:abstractNumId w:val="26"/>
  </w:num>
  <w:num w:numId="9">
    <w:abstractNumId w:val="32"/>
  </w:num>
  <w:num w:numId="10">
    <w:abstractNumId w:val="29"/>
  </w:num>
  <w:num w:numId="11">
    <w:abstractNumId w:val="8"/>
  </w:num>
  <w:num w:numId="12">
    <w:abstractNumId w:val="20"/>
  </w:num>
  <w:num w:numId="13">
    <w:abstractNumId w:val="6"/>
  </w:num>
  <w:num w:numId="14">
    <w:abstractNumId w:val="28"/>
  </w:num>
  <w:num w:numId="15">
    <w:abstractNumId w:val="12"/>
  </w:num>
  <w:num w:numId="16">
    <w:abstractNumId w:val="21"/>
  </w:num>
  <w:num w:numId="17">
    <w:abstractNumId w:val="10"/>
  </w:num>
  <w:num w:numId="18">
    <w:abstractNumId w:val="19"/>
  </w:num>
  <w:num w:numId="19">
    <w:abstractNumId w:val="24"/>
  </w:num>
  <w:num w:numId="20">
    <w:abstractNumId w:val="33"/>
  </w:num>
  <w:num w:numId="21">
    <w:abstractNumId w:val="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val="0"/>
          <w:bCs w:val="0"/>
        </w:rPr>
      </w:lvl>
    </w:lvlOverride>
    <w:lvlOverride w:ilvl="2">
      <w:lvl w:ilvl="2">
        <w:start w:val="1"/>
        <w:numFmt w:val="decimal"/>
        <w:lvlText w:val="%1.%2.%3."/>
        <w:lvlJc w:val="left"/>
        <w:pPr>
          <w:ind w:left="1224" w:hanging="504"/>
        </w:pPr>
        <w:rPr>
          <w:rFonts w:hint="default"/>
          <w:b w:val="0"/>
          <w:bCs w:val="0"/>
        </w:rPr>
      </w:lvl>
    </w:lvlOverride>
    <w:lvlOverride w:ilvl="3">
      <w:lvl w:ilvl="3">
        <w:start w:val="1"/>
        <w:numFmt w:val="none"/>
        <w:lvlRestart w:val="0"/>
        <w:lvlText w:val="3.2.4.1"/>
        <w:lvlJc w:val="left"/>
        <w:pPr>
          <w:ind w:left="1728" w:hanging="648"/>
        </w:pPr>
        <w:rPr>
          <w:rFonts w:hint="default"/>
        </w:rPr>
      </w:lvl>
    </w:lvlOverride>
    <w:lvlOverride w:ilvl="4">
      <w:lvl w:ilvl="4">
        <w:start w:val="1"/>
        <w:numFmt w:val="bullet"/>
        <w:lvlText w:val=""/>
        <w:lvlJc w:val="left"/>
        <w:pPr>
          <w:ind w:left="2232" w:hanging="792"/>
        </w:pPr>
        <w:rPr>
          <w:rFonts w:ascii="Symbol" w:hAnsi="Symbol" w:hint="default"/>
        </w:rPr>
      </w:lvl>
    </w:lvlOverride>
    <w:lvlOverride w:ilvl="5">
      <w:lvl w:ilvl="5">
        <w:start w:val="1"/>
        <w:numFmt w:val="none"/>
        <w:lvlText w:val="(א)"/>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2">
    <w:abstractNumId w:val="7"/>
  </w:num>
  <w:num w:numId="23">
    <w:abstractNumId w:val="3"/>
  </w:num>
  <w:num w:numId="24">
    <w:abstractNumId w:val="18"/>
  </w:num>
  <w:num w:numId="25">
    <w:abstractNumId w:val="31"/>
  </w:num>
  <w:num w:numId="26">
    <w:abstractNumId w:val="14"/>
  </w:num>
  <w:num w:numId="27">
    <w:abstractNumId w:val="17"/>
  </w:num>
  <w:num w:numId="28">
    <w:abstractNumId w:val="15"/>
  </w:num>
  <w:num w:numId="29">
    <w:abstractNumId w:val="27"/>
  </w:num>
  <w:num w:numId="30">
    <w:abstractNumId w:val="1"/>
  </w:num>
  <w:num w:numId="31">
    <w:abstractNumId w:val="9"/>
  </w:num>
  <w:num w:numId="32">
    <w:abstractNumId w:val="25"/>
  </w:num>
  <w:num w:numId="33">
    <w:abstractNumId w:val="11"/>
  </w:num>
  <w:num w:numId="34">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proofState w:spelling="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Table" w:val="8"/>
    <w:docVar w:name="ParaNumber" w:val="1450"/>
  </w:docVars>
  <w:rsids>
    <w:rsidRoot w:val="00516904"/>
    <w:rsid w:val="00006CD3"/>
    <w:rsid w:val="0001276A"/>
    <w:rsid w:val="00013D55"/>
    <w:rsid w:val="00015F74"/>
    <w:rsid w:val="000164E1"/>
    <w:rsid w:val="00020D4A"/>
    <w:rsid w:val="0002275C"/>
    <w:rsid w:val="00030B94"/>
    <w:rsid w:val="00036583"/>
    <w:rsid w:val="000365F7"/>
    <w:rsid w:val="00040CE1"/>
    <w:rsid w:val="00050DB4"/>
    <w:rsid w:val="00051BA4"/>
    <w:rsid w:val="00053290"/>
    <w:rsid w:val="00053BC4"/>
    <w:rsid w:val="00055F94"/>
    <w:rsid w:val="0006273D"/>
    <w:rsid w:val="00065A1C"/>
    <w:rsid w:val="00067023"/>
    <w:rsid w:val="000706A9"/>
    <w:rsid w:val="000771BF"/>
    <w:rsid w:val="00082670"/>
    <w:rsid w:val="00082D7D"/>
    <w:rsid w:val="00086EC3"/>
    <w:rsid w:val="00086F1A"/>
    <w:rsid w:val="000871CB"/>
    <w:rsid w:val="000930FC"/>
    <w:rsid w:val="0009321B"/>
    <w:rsid w:val="000A3E3C"/>
    <w:rsid w:val="000A5411"/>
    <w:rsid w:val="000A7D0C"/>
    <w:rsid w:val="000C1E35"/>
    <w:rsid w:val="000D00CA"/>
    <w:rsid w:val="000D1DB3"/>
    <w:rsid w:val="000D5D08"/>
    <w:rsid w:val="000D663A"/>
    <w:rsid w:val="000D7124"/>
    <w:rsid w:val="000D7DC2"/>
    <w:rsid w:val="000E1EF5"/>
    <w:rsid w:val="000F16F6"/>
    <w:rsid w:val="000F1EEE"/>
    <w:rsid w:val="000F368C"/>
    <w:rsid w:val="000F3CB5"/>
    <w:rsid w:val="000F593D"/>
    <w:rsid w:val="000F79AD"/>
    <w:rsid w:val="0010185A"/>
    <w:rsid w:val="001023D9"/>
    <w:rsid w:val="00107AEE"/>
    <w:rsid w:val="001111B0"/>
    <w:rsid w:val="00114810"/>
    <w:rsid w:val="00114834"/>
    <w:rsid w:val="0011703C"/>
    <w:rsid w:val="00120D15"/>
    <w:rsid w:val="00121743"/>
    <w:rsid w:val="001221DE"/>
    <w:rsid w:val="00124B1E"/>
    <w:rsid w:val="00125A07"/>
    <w:rsid w:val="00130051"/>
    <w:rsid w:val="00132D80"/>
    <w:rsid w:val="00136DC1"/>
    <w:rsid w:val="00146D3C"/>
    <w:rsid w:val="0015159C"/>
    <w:rsid w:val="00156EF1"/>
    <w:rsid w:val="00165F8F"/>
    <w:rsid w:val="001723FA"/>
    <w:rsid w:val="001739BD"/>
    <w:rsid w:val="00176B46"/>
    <w:rsid w:val="00185BD3"/>
    <w:rsid w:val="00186188"/>
    <w:rsid w:val="00197110"/>
    <w:rsid w:val="001B545C"/>
    <w:rsid w:val="001B5FEB"/>
    <w:rsid w:val="001B6E98"/>
    <w:rsid w:val="001C6F2A"/>
    <w:rsid w:val="001D2CB4"/>
    <w:rsid w:val="001D54B0"/>
    <w:rsid w:val="001E4663"/>
    <w:rsid w:val="001F288B"/>
    <w:rsid w:val="001F2ABE"/>
    <w:rsid w:val="00210F2C"/>
    <w:rsid w:val="00215C83"/>
    <w:rsid w:val="00221FF9"/>
    <w:rsid w:val="00225151"/>
    <w:rsid w:val="00234650"/>
    <w:rsid w:val="0024420C"/>
    <w:rsid w:val="00246CC7"/>
    <w:rsid w:val="002551A0"/>
    <w:rsid w:val="00263FDF"/>
    <w:rsid w:val="00280EA4"/>
    <w:rsid w:val="002906DE"/>
    <w:rsid w:val="002925E8"/>
    <w:rsid w:val="00296DA9"/>
    <w:rsid w:val="002B01B5"/>
    <w:rsid w:val="002B03FF"/>
    <w:rsid w:val="002B0C1B"/>
    <w:rsid w:val="002B3C2F"/>
    <w:rsid w:val="002B561D"/>
    <w:rsid w:val="002C0AD2"/>
    <w:rsid w:val="002C6DE2"/>
    <w:rsid w:val="002D3795"/>
    <w:rsid w:val="002D64C1"/>
    <w:rsid w:val="002D6676"/>
    <w:rsid w:val="002E2E3E"/>
    <w:rsid w:val="002E4D83"/>
    <w:rsid w:val="002E71F0"/>
    <w:rsid w:val="002E739E"/>
    <w:rsid w:val="002F1BF9"/>
    <w:rsid w:val="00303E67"/>
    <w:rsid w:val="003065BC"/>
    <w:rsid w:val="00316768"/>
    <w:rsid w:val="00337123"/>
    <w:rsid w:val="0035015C"/>
    <w:rsid w:val="003516F3"/>
    <w:rsid w:val="0035375E"/>
    <w:rsid w:val="0035385E"/>
    <w:rsid w:val="003538E3"/>
    <w:rsid w:val="003561E2"/>
    <w:rsid w:val="003567BC"/>
    <w:rsid w:val="003567D1"/>
    <w:rsid w:val="00360BC7"/>
    <w:rsid w:val="003624BF"/>
    <w:rsid w:val="00364482"/>
    <w:rsid w:val="0037723B"/>
    <w:rsid w:val="00391ABC"/>
    <w:rsid w:val="003938A4"/>
    <w:rsid w:val="0039503B"/>
    <w:rsid w:val="003958F6"/>
    <w:rsid w:val="00395FB0"/>
    <w:rsid w:val="003A0501"/>
    <w:rsid w:val="003A1C6B"/>
    <w:rsid w:val="003A53F0"/>
    <w:rsid w:val="003A7CCB"/>
    <w:rsid w:val="003B61E1"/>
    <w:rsid w:val="003C02D3"/>
    <w:rsid w:val="003C04E0"/>
    <w:rsid w:val="003C2B40"/>
    <w:rsid w:val="003D25F0"/>
    <w:rsid w:val="003D36D8"/>
    <w:rsid w:val="003D40CE"/>
    <w:rsid w:val="003E588F"/>
    <w:rsid w:val="003F22D4"/>
    <w:rsid w:val="003F29AA"/>
    <w:rsid w:val="003F2F9C"/>
    <w:rsid w:val="004008D4"/>
    <w:rsid w:val="00402C50"/>
    <w:rsid w:val="00406FFE"/>
    <w:rsid w:val="00415553"/>
    <w:rsid w:val="004173B4"/>
    <w:rsid w:val="00430B95"/>
    <w:rsid w:val="00432888"/>
    <w:rsid w:val="0043310A"/>
    <w:rsid w:val="00433FD0"/>
    <w:rsid w:val="00435AA6"/>
    <w:rsid w:val="00442910"/>
    <w:rsid w:val="00442911"/>
    <w:rsid w:val="004447F2"/>
    <w:rsid w:val="00445B5B"/>
    <w:rsid w:val="0044749D"/>
    <w:rsid w:val="004551DB"/>
    <w:rsid w:val="004552BD"/>
    <w:rsid w:val="0045534A"/>
    <w:rsid w:val="0046026F"/>
    <w:rsid w:val="00472C4A"/>
    <w:rsid w:val="0047608F"/>
    <w:rsid w:val="00477B73"/>
    <w:rsid w:val="00494B6E"/>
    <w:rsid w:val="00494E27"/>
    <w:rsid w:val="00495625"/>
    <w:rsid w:val="00496D2D"/>
    <w:rsid w:val="004A2025"/>
    <w:rsid w:val="004B73C5"/>
    <w:rsid w:val="004C1AC4"/>
    <w:rsid w:val="004D04FA"/>
    <w:rsid w:val="004D26BF"/>
    <w:rsid w:val="004D390D"/>
    <w:rsid w:val="004E4866"/>
    <w:rsid w:val="004E6823"/>
    <w:rsid w:val="004F019F"/>
    <w:rsid w:val="004F05F4"/>
    <w:rsid w:val="004F3A64"/>
    <w:rsid w:val="00506D7A"/>
    <w:rsid w:val="0050736F"/>
    <w:rsid w:val="00512C2A"/>
    <w:rsid w:val="00516904"/>
    <w:rsid w:val="00517CDC"/>
    <w:rsid w:val="00523712"/>
    <w:rsid w:val="00523B89"/>
    <w:rsid w:val="00524A36"/>
    <w:rsid w:val="005412AA"/>
    <w:rsid w:val="00554DF1"/>
    <w:rsid w:val="005574A6"/>
    <w:rsid w:val="00561B33"/>
    <w:rsid w:val="0056720E"/>
    <w:rsid w:val="0056731D"/>
    <w:rsid w:val="005761CF"/>
    <w:rsid w:val="0058155F"/>
    <w:rsid w:val="00584B2D"/>
    <w:rsid w:val="00586DCB"/>
    <w:rsid w:val="00586E74"/>
    <w:rsid w:val="00587225"/>
    <w:rsid w:val="005A0AA7"/>
    <w:rsid w:val="005A0D44"/>
    <w:rsid w:val="005A0EA7"/>
    <w:rsid w:val="005A2E44"/>
    <w:rsid w:val="005A7376"/>
    <w:rsid w:val="005A7380"/>
    <w:rsid w:val="005B2CE4"/>
    <w:rsid w:val="005B3410"/>
    <w:rsid w:val="005C04B1"/>
    <w:rsid w:val="005C0BF8"/>
    <w:rsid w:val="005C28E0"/>
    <w:rsid w:val="005D08F5"/>
    <w:rsid w:val="005D2BB5"/>
    <w:rsid w:val="005D2F3B"/>
    <w:rsid w:val="005D5617"/>
    <w:rsid w:val="005E6382"/>
    <w:rsid w:val="005E6644"/>
    <w:rsid w:val="005E7C0A"/>
    <w:rsid w:val="005E7C8A"/>
    <w:rsid w:val="005F00B2"/>
    <w:rsid w:val="00602DDA"/>
    <w:rsid w:val="00603DAD"/>
    <w:rsid w:val="00604F78"/>
    <w:rsid w:val="0061386A"/>
    <w:rsid w:val="00622ED0"/>
    <w:rsid w:val="00626E95"/>
    <w:rsid w:val="00636ED7"/>
    <w:rsid w:val="00636EF7"/>
    <w:rsid w:val="0064128D"/>
    <w:rsid w:val="00642959"/>
    <w:rsid w:val="00644664"/>
    <w:rsid w:val="00661E74"/>
    <w:rsid w:val="0066238D"/>
    <w:rsid w:val="006636EF"/>
    <w:rsid w:val="006643D4"/>
    <w:rsid w:val="00666434"/>
    <w:rsid w:val="00666907"/>
    <w:rsid w:val="00667857"/>
    <w:rsid w:val="0067295A"/>
    <w:rsid w:val="00674CCF"/>
    <w:rsid w:val="00676AA2"/>
    <w:rsid w:val="00677CFE"/>
    <w:rsid w:val="00690FBA"/>
    <w:rsid w:val="00691A08"/>
    <w:rsid w:val="006930AA"/>
    <w:rsid w:val="00694A0B"/>
    <w:rsid w:val="006952D2"/>
    <w:rsid w:val="0069530B"/>
    <w:rsid w:val="006974A5"/>
    <w:rsid w:val="006A0582"/>
    <w:rsid w:val="006A1DBC"/>
    <w:rsid w:val="006A595E"/>
    <w:rsid w:val="006B2E82"/>
    <w:rsid w:val="006B7905"/>
    <w:rsid w:val="006C4483"/>
    <w:rsid w:val="006D20F4"/>
    <w:rsid w:val="006D3C43"/>
    <w:rsid w:val="006D4814"/>
    <w:rsid w:val="006D52C9"/>
    <w:rsid w:val="006E0FC4"/>
    <w:rsid w:val="006E4D61"/>
    <w:rsid w:val="006E761D"/>
    <w:rsid w:val="006F001C"/>
    <w:rsid w:val="006F18DC"/>
    <w:rsid w:val="006F43CA"/>
    <w:rsid w:val="006F7F62"/>
    <w:rsid w:val="007015B9"/>
    <w:rsid w:val="0071203F"/>
    <w:rsid w:val="0071455D"/>
    <w:rsid w:val="00727D79"/>
    <w:rsid w:val="00742CD9"/>
    <w:rsid w:val="007468F0"/>
    <w:rsid w:val="0075079F"/>
    <w:rsid w:val="007524A5"/>
    <w:rsid w:val="0075253D"/>
    <w:rsid w:val="00754A2A"/>
    <w:rsid w:val="00764D2F"/>
    <w:rsid w:val="00766BB1"/>
    <w:rsid w:val="00767A44"/>
    <w:rsid w:val="00767D3C"/>
    <w:rsid w:val="0077218E"/>
    <w:rsid w:val="00772944"/>
    <w:rsid w:val="00782EB0"/>
    <w:rsid w:val="00793BF3"/>
    <w:rsid w:val="007A20B3"/>
    <w:rsid w:val="007A5049"/>
    <w:rsid w:val="007B27DF"/>
    <w:rsid w:val="007B5961"/>
    <w:rsid w:val="007C146A"/>
    <w:rsid w:val="007D0753"/>
    <w:rsid w:val="007D2BEC"/>
    <w:rsid w:val="007D3A21"/>
    <w:rsid w:val="007D3EE3"/>
    <w:rsid w:val="007D697C"/>
    <w:rsid w:val="007D6ACD"/>
    <w:rsid w:val="007E015D"/>
    <w:rsid w:val="007E0396"/>
    <w:rsid w:val="007E3188"/>
    <w:rsid w:val="007E6A58"/>
    <w:rsid w:val="007F0F3E"/>
    <w:rsid w:val="007F1A41"/>
    <w:rsid w:val="007F2FAA"/>
    <w:rsid w:val="008016C2"/>
    <w:rsid w:val="00804BB7"/>
    <w:rsid w:val="008071E5"/>
    <w:rsid w:val="00812C2B"/>
    <w:rsid w:val="00813549"/>
    <w:rsid w:val="00813AB0"/>
    <w:rsid w:val="008209D8"/>
    <w:rsid w:val="00824481"/>
    <w:rsid w:val="008250DA"/>
    <w:rsid w:val="00825913"/>
    <w:rsid w:val="00826146"/>
    <w:rsid w:val="00832513"/>
    <w:rsid w:val="00832CD9"/>
    <w:rsid w:val="008344FB"/>
    <w:rsid w:val="00835E74"/>
    <w:rsid w:val="0084414A"/>
    <w:rsid w:val="0084622B"/>
    <w:rsid w:val="0084753A"/>
    <w:rsid w:val="00851F27"/>
    <w:rsid w:val="008533C1"/>
    <w:rsid w:val="00861159"/>
    <w:rsid w:val="00870310"/>
    <w:rsid w:val="00871D04"/>
    <w:rsid w:val="00875113"/>
    <w:rsid w:val="0087783A"/>
    <w:rsid w:val="00877A8C"/>
    <w:rsid w:val="008821D8"/>
    <w:rsid w:val="00884191"/>
    <w:rsid w:val="00887C08"/>
    <w:rsid w:val="008945B0"/>
    <w:rsid w:val="0089654E"/>
    <w:rsid w:val="00896DBC"/>
    <w:rsid w:val="00897C97"/>
    <w:rsid w:val="008A2932"/>
    <w:rsid w:val="008A5761"/>
    <w:rsid w:val="008A5B25"/>
    <w:rsid w:val="008A6DCF"/>
    <w:rsid w:val="008B06C1"/>
    <w:rsid w:val="008B0825"/>
    <w:rsid w:val="008B1D48"/>
    <w:rsid w:val="008B3E8B"/>
    <w:rsid w:val="008B5777"/>
    <w:rsid w:val="008C06F4"/>
    <w:rsid w:val="008C114F"/>
    <w:rsid w:val="008C12CA"/>
    <w:rsid w:val="008C671F"/>
    <w:rsid w:val="008D341A"/>
    <w:rsid w:val="008D47A7"/>
    <w:rsid w:val="008D512E"/>
    <w:rsid w:val="008F4587"/>
    <w:rsid w:val="00904595"/>
    <w:rsid w:val="00906A3F"/>
    <w:rsid w:val="00907343"/>
    <w:rsid w:val="00912CD3"/>
    <w:rsid w:val="0092405D"/>
    <w:rsid w:val="009260E2"/>
    <w:rsid w:val="00931524"/>
    <w:rsid w:val="00931935"/>
    <w:rsid w:val="00937DC7"/>
    <w:rsid w:val="00943785"/>
    <w:rsid w:val="00951A3A"/>
    <w:rsid w:val="00956500"/>
    <w:rsid w:val="00963ACC"/>
    <w:rsid w:val="00965A2E"/>
    <w:rsid w:val="00971AF8"/>
    <w:rsid w:val="00973698"/>
    <w:rsid w:val="00985C87"/>
    <w:rsid w:val="00990149"/>
    <w:rsid w:val="00996B09"/>
    <w:rsid w:val="009A179C"/>
    <w:rsid w:val="009A2211"/>
    <w:rsid w:val="009A3A80"/>
    <w:rsid w:val="009B170D"/>
    <w:rsid w:val="009B349E"/>
    <w:rsid w:val="009B4038"/>
    <w:rsid w:val="009B4B99"/>
    <w:rsid w:val="009B6293"/>
    <w:rsid w:val="009B68E0"/>
    <w:rsid w:val="009B7207"/>
    <w:rsid w:val="009B7300"/>
    <w:rsid w:val="009B7B38"/>
    <w:rsid w:val="009C09F8"/>
    <w:rsid w:val="009C31BC"/>
    <w:rsid w:val="009C4E94"/>
    <w:rsid w:val="009D0D0A"/>
    <w:rsid w:val="009D4815"/>
    <w:rsid w:val="009E0FB0"/>
    <w:rsid w:val="009E37FD"/>
    <w:rsid w:val="009E3FE1"/>
    <w:rsid w:val="009E5A0B"/>
    <w:rsid w:val="009F079D"/>
    <w:rsid w:val="009F17BA"/>
    <w:rsid w:val="009F27C9"/>
    <w:rsid w:val="009F2C8B"/>
    <w:rsid w:val="00A01C19"/>
    <w:rsid w:val="00A0242B"/>
    <w:rsid w:val="00A03265"/>
    <w:rsid w:val="00A06404"/>
    <w:rsid w:val="00A0722C"/>
    <w:rsid w:val="00A278E3"/>
    <w:rsid w:val="00A301DB"/>
    <w:rsid w:val="00A3196D"/>
    <w:rsid w:val="00A34ECC"/>
    <w:rsid w:val="00A400A5"/>
    <w:rsid w:val="00A41EA7"/>
    <w:rsid w:val="00A43121"/>
    <w:rsid w:val="00A509F6"/>
    <w:rsid w:val="00A51543"/>
    <w:rsid w:val="00A529C8"/>
    <w:rsid w:val="00A57241"/>
    <w:rsid w:val="00A61BC5"/>
    <w:rsid w:val="00A70414"/>
    <w:rsid w:val="00A70A0B"/>
    <w:rsid w:val="00A70A9C"/>
    <w:rsid w:val="00A70F61"/>
    <w:rsid w:val="00A7770A"/>
    <w:rsid w:val="00A8178F"/>
    <w:rsid w:val="00A830D6"/>
    <w:rsid w:val="00A85A18"/>
    <w:rsid w:val="00A90E15"/>
    <w:rsid w:val="00A960D6"/>
    <w:rsid w:val="00AB4620"/>
    <w:rsid w:val="00AC0635"/>
    <w:rsid w:val="00AC163A"/>
    <w:rsid w:val="00AC6FE5"/>
    <w:rsid w:val="00AC73E3"/>
    <w:rsid w:val="00AC75FA"/>
    <w:rsid w:val="00AD0517"/>
    <w:rsid w:val="00AD0DF0"/>
    <w:rsid w:val="00AE0CF7"/>
    <w:rsid w:val="00AE2BBD"/>
    <w:rsid w:val="00AE4E39"/>
    <w:rsid w:val="00AE5747"/>
    <w:rsid w:val="00AF0387"/>
    <w:rsid w:val="00B075C5"/>
    <w:rsid w:val="00B16F8F"/>
    <w:rsid w:val="00B20016"/>
    <w:rsid w:val="00B206B2"/>
    <w:rsid w:val="00B23AC8"/>
    <w:rsid w:val="00B2476E"/>
    <w:rsid w:val="00B258F7"/>
    <w:rsid w:val="00B42F24"/>
    <w:rsid w:val="00B5085A"/>
    <w:rsid w:val="00B5182A"/>
    <w:rsid w:val="00B51A38"/>
    <w:rsid w:val="00B533E6"/>
    <w:rsid w:val="00B54E2C"/>
    <w:rsid w:val="00B5677F"/>
    <w:rsid w:val="00B631E2"/>
    <w:rsid w:val="00B64582"/>
    <w:rsid w:val="00B70EB0"/>
    <w:rsid w:val="00B7142F"/>
    <w:rsid w:val="00B73E84"/>
    <w:rsid w:val="00B74319"/>
    <w:rsid w:val="00B757E6"/>
    <w:rsid w:val="00B80690"/>
    <w:rsid w:val="00B820AA"/>
    <w:rsid w:val="00B90FE1"/>
    <w:rsid w:val="00B91835"/>
    <w:rsid w:val="00BA05FA"/>
    <w:rsid w:val="00BA1238"/>
    <w:rsid w:val="00BA1A3F"/>
    <w:rsid w:val="00BB277A"/>
    <w:rsid w:val="00BB528F"/>
    <w:rsid w:val="00BB7794"/>
    <w:rsid w:val="00BC1425"/>
    <w:rsid w:val="00BC1FC1"/>
    <w:rsid w:val="00BC25BF"/>
    <w:rsid w:val="00BC5CED"/>
    <w:rsid w:val="00BD377D"/>
    <w:rsid w:val="00BE1A4D"/>
    <w:rsid w:val="00BE1E7A"/>
    <w:rsid w:val="00BE4256"/>
    <w:rsid w:val="00BE44C8"/>
    <w:rsid w:val="00BF0F98"/>
    <w:rsid w:val="00BF3C91"/>
    <w:rsid w:val="00BF4A6A"/>
    <w:rsid w:val="00C03D8B"/>
    <w:rsid w:val="00C068C9"/>
    <w:rsid w:val="00C07C62"/>
    <w:rsid w:val="00C10C17"/>
    <w:rsid w:val="00C12630"/>
    <w:rsid w:val="00C135F6"/>
    <w:rsid w:val="00C17DB6"/>
    <w:rsid w:val="00C211CA"/>
    <w:rsid w:val="00C25BD9"/>
    <w:rsid w:val="00C26575"/>
    <w:rsid w:val="00C307FA"/>
    <w:rsid w:val="00C44416"/>
    <w:rsid w:val="00C45D4A"/>
    <w:rsid w:val="00C50EE3"/>
    <w:rsid w:val="00C5144B"/>
    <w:rsid w:val="00C51FF9"/>
    <w:rsid w:val="00C532BA"/>
    <w:rsid w:val="00C607DC"/>
    <w:rsid w:val="00C61DF1"/>
    <w:rsid w:val="00C6424C"/>
    <w:rsid w:val="00C643FB"/>
    <w:rsid w:val="00C67CB0"/>
    <w:rsid w:val="00C67DEF"/>
    <w:rsid w:val="00C81ED7"/>
    <w:rsid w:val="00C869B8"/>
    <w:rsid w:val="00C91288"/>
    <w:rsid w:val="00C91C7F"/>
    <w:rsid w:val="00CB47EC"/>
    <w:rsid w:val="00CC04FF"/>
    <w:rsid w:val="00CC0E71"/>
    <w:rsid w:val="00CC32C5"/>
    <w:rsid w:val="00CD1611"/>
    <w:rsid w:val="00CD224C"/>
    <w:rsid w:val="00CD27CB"/>
    <w:rsid w:val="00CD40B4"/>
    <w:rsid w:val="00CD503A"/>
    <w:rsid w:val="00CD68CC"/>
    <w:rsid w:val="00CE733A"/>
    <w:rsid w:val="00CF1092"/>
    <w:rsid w:val="00CF49C9"/>
    <w:rsid w:val="00CF605F"/>
    <w:rsid w:val="00CF6D68"/>
    <w:rsid w:val="00CF7907"/>
    <w:rsid w:val="00D01A21"/>
    <w:rsid w:val="00D01AB7"/>
    <w:rsid w:val="00D03338"/>
    <w:rsid w:val="00D03AF3"/>
    <w:rsid w:val="00D10ADD"/>
    <w:rsid w:val="00D16231"/>
    <w:rsid w:val="00D165AF"/>
    <w:rsid w:val="00D203AE"/>
    <w:rsid w:val="00D2412C"/>
    <w:rsid w:val="00D35E35"/>
    <w:rsid w:val="00D42577"/>
    <w:rsid w:val="00D466A1"/>
    <w:rsid w:val="00D47963"/>
    <w:rsid w:val="00D501BE"/>
    <w:rsid w:val="00D52944"/>
    <w:rsid w:val="00D53E94"/>
    <w:rsid w:val="00D55045"/>
    <w:rsid w:val="00D55553"/>
    <w:rsid w:val="00D71ABE"/>
    <w:rsid w:val="00D7225A"/>
    <w:rsid w:val="00D73C4C"/>
    <w:rsid w:val="00D75340"/>
    <w:rsid w:val="00D75DE3"/>
    <w:rsid w:val="00D80610"/>
    <w:rsid w:val="00D84DE3"/>
    <w:rsid w:val="00D90EBA"/>
    <w:rsid w:val="00D93787"/>
    <w:rsid w:val="00D94330"/>
    <w:rsid w:val="00DA011D"/>
    <w:rsid w:val="00DA4921"/>
    <w:rsid w:val="00DB14EE"/>
    <w:rsid w:val="00DB6795"/>
    <w:rsid w:val="00DC4CEC"/>
    <w:rsid w:val="00DD0381"/>
    <w:rsid w:val="00DD23A8"/>
    <w:rsid w:val="00DD61AE"/>
    <w:rsid w:val="00DD6F61"/>
    <w:rsid w:val="00DE1292"/>
    <w:rsid w:val="00DE3CC6"/>
    <w:rsid w:val="00DE719B"/>
    <w:rsid w:val="00DF33A6"/>
    <w:rsid w:val="00DF47BF"/>
    <w:rsid w:val="00E05059"/>
    <w:rsid w:val="00E07BDD"/>
    <w:rsid w:val="00E17AF5"/>
    <w:rsid w:val="00E2196F"/>
    <w:rsid w:val="00E21F00"/>
    <w:rsid w:val="00E23AC0"/>
    <w:rsid w:val="00E32000"/>
    <w:rsid w:val="00E352C9"/>
    <w:rsid w:val="00E4183D"/>
    <w:rsid w:val="00E4322D"/>
    <w:rsid w:val="00E44DA4"/>
    <w:rsid w:val="00E45CAE"/>
    <w:rsid w:val="00E462D3"/>
    <w:rsid w:val="00E4653E"/>
    <w:rsid w:val="00E50F7F"/>
    <w:rsid w:val="00E52045"/>
    <w:rsid w:val="00E52F4E"/>
    <w:rsid w:val="00E5635C"/>
    <w:rsid w:val="00E61635"/>
    <w:rsid w:val="00E62BF8"/>
    <w:rsid w:val="00E65143"/>
    <w:rsid w:val="00E8183E"/>
    <w:rsid w:val="00E81F86"/>
    <w:rsid w:val="00E8219F"/>
    <w:rsid w:val="00E86035"/>
    <w:rsid w:val="00E87A41"/>
    <w:rsid w:val="00E92599"/>
    <w:rsid w:val="00E95EE7"/>
    <w:rsid w:val="00E961D5"/>
    <w:rsid w:val="00E97772"/>
    <w:rsid w:val="00EA28BA"/>
    <w:rsid w:val="00EA4030"/>
    <w:rsid w:val="00EA5FE7"/>
    <w:rsid w:val="00EA7C3A"/>
    <w:rsid w:val="00EB3D3C"/>
    <w:rsid w:val="00EB5600"/>
    <w:rsid w:val="00EB66B5"/>
    <w:rsid w:val="00EC2051"/>
    <w:rsid w:val="00ED6FBA"/>
    <w:rsid w:val="00EE26A7"/>
    <w:rsid w:val="00EE2D66"/>
    <w:rsid w:val="00EE5AF2"/>
    <w:rsid w:val="00EE5B06"/>
    <w:rsid w:val="00EF1AE4"/>
    <w:rsid w:val="00EF55FC"/>
    <w:rsid w:val="00EF5809"/>
    <w:rsid w:val="00EF628D"/>
    <w:rsid w:val="00F0174C"/>
    <w:rsid w:val="00F01E19"/>
    <w:rsid w:val="00F029A1"/>
    <w:rsid w:val="00F05CDD"/>
    <w:rsid w:val="00F10BE1"/>
    <w:rsid w:val="00F11FA5"/>
    <w:rsid w:val="00F122B4"/>
    <w:rsid w:val="00F2010A"/>
    <w:rsid w:val="00F213BB"/>
    <w:rsid w:val="00F216B5"/>
    <w:rsid w:val="00F22EB0"/>
    <w:rsid w:val="00F2438E"/>
    <w:rsid w:val="00F24856"/>
    <w:rsid w:val="00F248A9"/>
    <w:rsid w:val="00F26BB7"/>
    <w:rsid w:val="00F42EF9"/>
    <w:rsid w:val="00F466F6"/>
    <w:rsid w:val="00F557FF"/>
    <w:rsid w:val="00F57754"/>
    <w:rsid w:val="00F61DFE"/>
    <w:rsid w:val="00F6523D"/>
    <w:rsid w:val="00F817CE"/>
    <w:rsid w:val="00F82400"/>
    <w:rsid w:val="00F93D41"/>
    <w:rsid w:val="00F96D7F"/>
    <w:rsid w:val="00F97A64"/>
    <w:rsid w:val="00F97CC2"/>
    <w:rsid w:val="00FA28C2"/>
    <w:rsid w:val="00FA77F9"/>
    <w:rsid w:val="00FB0C28"/>
    <w:rsid w:val="00FB165E"/>
    <w:rsid w:val="00FB3381"/>
    <w:rsid w:val="00FC62FA"/>
    <w:rsid w:val="00FC7B66"/>
    <w:rsid w:val="00FD05B5"/>
    <w:rsid w:val="00FD367F"/>
    <w:rsid w:val="00FD390D"/>
    <w:rsid w:val="00FD3E36"/>
    <w:rsid w:val="00FD4358"/>
    <w:rsid w:val="00FD76F4"/>
    <w:rsid w:val="00FD799C"/>
    <w:rsid w:val="00FE1F91"/>
    <w:rsid w:val="00FE6435"/>
    <w:rsid w:val="00FE670B"/>
    <w:rsid w:val="00FE6D6A"/>
    <w:rsid w:val="00FE7DE7"/>
    <w:rsid w:val="00FF0006"/>
    <w:rsid w:val="00FF5278"/>
    <w:rsid w:val="00FF62F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14E4BD1"/>
  <w15:chartTrackingRefBased/>
  <w15:docId w15:val="{EF9A0043-FE77-483C-BCE1-BBA7E06F3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qFormat="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C2B40"/>
    <w:pPr>
      <w:widowControl w:val="0"/>
      <w:bidi/>
      <w:spacing w:after="0" w:line="360" w:lineRule="auto"/>
      <w:ind w:left="340"/>
      <w:contextualSpacing/>
      <w:jc w:val="both"/>
    </w:pPr>
    <w:rPr>
      <w:rFonts w:ascii="David" w:hAnsi="David" w:cs="David"/>
      <w:sz w:val="24"/>
      <w:szCs w:val="24"/>
    </w:rPr>
  </w:style>
  <w:style w:type="paragraph" w:styleId="1">
    <w:name w:val="heading 1"/>
    <w:basedOn w:val="a"/>
    <w:next w:val="a"/>
    <w:link w:val="10"/>
    <w:uiPriority w:val="99"/>
    <w:qFormat/>
    <w:rsid w:val="0056731D"/>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56731D"/>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56731D"/>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9"/>
    <w:unhideWhenUsed/>
    <w:qFormat/>
    <w:rsid w:val="0056731D"/>
    <w:pPr>
      <w:numPr>
        <w:numId w:val="1"/>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56731D"/>
    <w:pPr>
      <w:spacing w:line="259" w:lineRule="auto"/>
      <w:outlineLvl w:val="4"/>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9"/>
    <w:rsid w:val="0056731D"/>
    <w:rPr>
      <w:rFonts w:asciiTheme="majorHAnsi" w:eastAsiaTheme="majorEastAsia" w:hAnsiTheme="majorHAnsi" w:cs="David"/>
      <w:bCs/>
      <w:sz w:val="32"/>
      <w:szCs w:val="36"/>
    </w:rPr>
  </w:style>
  <w:style w:type="character" w:customStyle="1" w:styleId="40">
    <w:name w:val="כותרת 4 תו"/>
    <w:basedOn w:val="a0"/>
    <w:link w:val="4"/>
    <w:uiPriority w:val="99"/>
    <w:rsid w:val="0056731D"/>
    <w:rPr>
      <w:rFonts w:ascii="David" w:hAnsi="David" w:cs="David"/>
      <w:b/>
      <w:bCs/>
      <w:color w:val="000000" w:themeColor="text1"/>
      <w:sz w:val="24"/>
      <w:szCs w:val="28"/>
    </w:rPr>
  </w:style>
  <w:style w:type="paragraph" w:customStyle="1" w:styleId="TableText">
    <w:name w:val="Table Text"/>
    <w:basedOn w:val="a"/>
    <w:rsid w:val="0056731D"/>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56731D"/>
    <w:pPr>
      <w:outlineLvl w:val="2"/>
    </w:pPr>
  </w:style>
  <w:style w:type="paragraph" w:customStyle="1" w:styleId="TableBlock">
    <w:name w:val="Table Block"/>
    <w:basedOn w:val="TableText"/>
    <w:rsid w:val="0056731D"/>
    <w:pPr>
      <w:jc w:val="both"/>
    </w:pPr>
  </w:style>
  <w:style w:type="paragraph" w:customStyle="1" w:styleId="TableHead">
    <w:name w:val="Table Head"/>
    <w:basedOn w:val="TableText"/>
    <w:rsid w:val="0056731D"/>
    <w:pPr>
      <w:jc w:val="center"/>
      <w:outlineLvl w:val="1"/>
    </w:pPr>
    <w:rPr>
      <w:b/>
      <w:bCs/>
    </w:rPr>
  </w:style>
  <w:style w:type="paragraph" w:customStyle="1" w:styleId="HeadMitparsemetBaze">
    <w:name w:val="Head MitparsemetBaze"/>
    <w:basedOn w:val="a"/>
    <w:rsid w:val="0056731D"/>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56731D"/>
    <w:pPr>
      <w:keepNext/>
      <w:keepLines/>
      <w:snapToGrid w:val="0"/>
      <w:spacing w:before="240"/>
      <w:jc w:val="center"/>
      <w:outlineLvl w:val="0"/>
    </w:pPr>
    <w:rPr>
      <w:rFonts w:ascii="Arial" w:eastAsia="Arial Unicode MS" w:hAnsi="Arial"/>
      <w:b/>
      <w:bCs/>
      <w:snapToGrid w:val="0"/>
      <w:sz w:val="20"/>
      <w:szCs w:val="26"/>
    </w:rPr>
  </w:style>
  <w:style w:type="paragraph" w:customStyle="1" w:styleId="Hesber1st">
    <w:name w:val="Hesber 1st"/>
    <w:basedOn w:val="Hesber"/>
    <w:rsid w:val="0056731D"/>
    <w:pPr>
      <w:tabs>
        <w:tab w:val="left" w:pos="680"/>
        <w:tab w:val="left" w:pos="1020"/>
      </w:tabs>
      <w:ind w:firstLine="0"/>
    </w:pPr>
  </w:style>
  <w:style w:type="paragraph" w:customStyle="1" w:styleId="HeadDivreiHesber">
    <w:name w:val="Head DivreiHesber"/>
    <w:basedOn w:val="a"/>
    <w:rsid w:val="0056731D"/>
    <w:pPr>
      <w:snapToGrid w:val="0"/>
      <w:spacing w:before="360" w:after="120"/>
      <w:jc w:val="center"/>
      <w:outlineLvl w:val="1"/>
    </w:pPr>
    <w:rPr>
      <w:rFonts w:ascii="Arial" w:eastAsia="Arial Unicode MS" w:hAnsi="Arial"/>
      <w:b/>
      <w:snapToGrid w:val="0"/>
      <w:spacing w:val="40"/>
      <w:sz w:val="20"/>
      <w:szCs w:val="26"/>
    </w:rPr>
  </w:style>
  <w:style w:type="character" w:customStyle="1" w:styleId="20">
    <w:name w:val="כותרת 2 תו"/>
    <w:basedOn w:val="a0"/>
    <w:link w:val="2"/>
    <w:rsid w:val="0056731D"/>
    <w:rPr>
      <w:rFonts w:asciiTheme="majorHAnsi" w:eastAsiaTheme="majorEastAsia" w:hAnsiTheme="majorHAnsi" w:cs="David"/>
      <w:bCs/>
      <w:sz w:val="26"/>
      <w:szCs w:val="36"/>
      <w:u w:val="single"/>
    </w:rPr>
  </w:style>
  <w:style w:type="character" w:customStyle="1" w:styleId="30">
    <w:name w:val="כותרת 3 תו"/>
    <w:basedOn w:val="a0"/>
    <w:link w:val="3"/>
    <w:rsid w:val="0056731D"/>
    <w:rPr>
      <w:rFonts w:asciiTheme="majorHAnsi" w:eastAsiaTheme="majorEastAsia" w:hAnsiTheme="majorHAnsi" w:cs="David"/>
      <w:sz w:val="24"/>
      <w:szCs w:val="28"/>
      <w:u w:val="double"/>
    </w:rPr>
  </w:style>
  <w:style w:type="character" w:customStyle="1" w:styleId="50">
    <w:name w:val="כותרת 5 תו"/>
    <w:basedOn w:val="a0"/>
    <w:link w:val="5"/>
    <w:uiPriority w:val="9"/>
    <w:rsid w:val="0056731D"/>
    <w:rPr>
      <w:rFonts w:ascii="David" w:hAnsi="David" w:cs="David"/>
      <w:color w:val="000000" w:themeColor="text1"/>
      <w:sz w:val="24"/>
      <w:szCs w:val="24"/>
    </w:rPr>
  </w:style>
  <w:style w:type="paragraph" w:customStyle="1" w:styleId="HeadHatzaotHok4Futer">
    <w:name w:val="Head HatzaotHok4Futer"/>
    <w:basedOn w:val="HeadHatzaotHok"/>
    <w:rsid w:val="0056731D"/>
    <w:pPr>
      <w:spacing w:before="120" w:after="120"/>
    </w:pPr>
    <w:rPr>
      <w:color w:val="FF0000"/>
      <w:w w:val="80"/>
    </w:rPr>
  </w:style>
  <w:style w:type="paragraph" w:styleId="a3">
    <w:name w:val="endnote text"/>
    <w:basedOn w:val="a"/>
    <w:link w:val="a4"/>
    <w:semiHidden/>
    <w:rsid w:val="0056731D"/>
    <w:pPr>
      <w:ind w:left="227" w:hanging="227"/>
    </w:pPr>
    <w:rPr>
      <w:sz w:val="14"/>
      <w:szCs w:val="22"/>
    </w:rPr>
  </w:style>
  <w:style w:type="character" w:customStyle="1" w:styleId="a4">
    <w:name w:val="טקסט הערת סיום תו"/>
    <w:basedOn w:val="a0"/>
    <w:link w:val="a3"/>
    <w:semiHidden/>
    <w:rsid w:val="00516904"/>
    <w:rPr>
      <w:rFonts w:ascii="David" w:hAnsi="David" w:cs="David"/>
      <w:sz w:val="14"/>
    </w:rPr>
  </w:style>
  <w:style w:type="paragraph" w:customStyle="1" w:styleId="TableInnerSideHeading">
    <w:name w:val="Table InnerSideHeading"/>
    <w:basedOn w:val="TableSideHeading"/>
    <w:rsid w:val="0056731D"/>
    <w:pPr>
      <w:outlineLvl w:val="9"/>
    </w:pPr>
  </w:style>
  <w:style w:type="paragraph" w:customStyle="1" w:styleId="Hesber">
    <w:name w:val="Hesber"/>
    <w:basedOn w:val="a"/>
    <w:rsid w:val="0056731D"/>
    <w:pPr>
      <w:snapToGrid w:val="0"/>
      <w:ind w:left="0" w:firstLine="340"/>
    </w:pPr>
    <w:rPr>
      <w:rFonts w:ascii="Arial" w:eastAsia="Arial Unicode MS" w:hAnsi="Arial"/>
      <w:snapToGrid w:val="0"/>
      <w:sz w:val="20"/>
      <w:szCs w:val="26"/>
    </w:rPr>
  </w:style>
  <w:style w:type="paragraph" w:styleId="a5">
    <w:name w:val="footnote text"/>
    <w:basedOn w:val="a"/>
    <w:link w:val="a6"/>
    <w:autoRedefine/>
    <w:uiPriority w:val="99"/>
    <w:semiHidden/>
    <w:rsid w:val="0056731D"/>
    <w:pPr>
      <w:snapToGrid w:val="0"/>
      <w:spacing w:line="240" w:lineRule="auto"/>
      <w:ind w:left="0"/>
      <w:jc w:val="left"/>
    </w:pPr>
    <w:rPr>
      <w:rFonts w:ascii="Arial" w:eastAsia="Arial Unicode MS" w:hAnsi="Arial"/>
      <w:snapToGrid w:val="0"/>
      <w:sz w:val="14"/>
      <w:szCs w:val="20"/>
    </w:rPr>
  </w:style>
  <w:style w:type="character" w:customStyle="1" w:styleId="a6">
    <w:name w:val="טקסט הערת שוליים תו"/>
    <w:basedOn w:val="a0"/>
    <w:link w:val="a5"/>
    <w:uiPriority w:val="99"/>
    <w:semiHidden/>
    <w:rsid w:val="00516904"/>
    <w:rPr>
      <w:rFonts w:ascii="Arial" w:eastAsia="Arial Unicode MS" w:hAnsi="Arial" w:cs="David"/>
      <w:snapToGrid w:val="0"/>
      <w:sz w:val="14"/>
      <w:szCs w:val="20"/>
    </w:rPr>
  </w:style>
  <w:style w:type="character" w:styleId="a7">
    <w:name w:val="footnote reference"/>
    <w:aliases w:val="Footnote Reference_0,Footnote Reference_0_0"/>
    <w:basedOn w:val="a0"/>
    <w:uiPriority w:val="99"/>
    <w:semiHidden/>
    <w:rsid w:val="0056731D"/>
    <w:rPr>
      <w:vertAlign w:val="superscript"/>
    </w:rPr>
  </w:style>
  <w:style w:type="paragraph" w:customStyle="1" w:styleId="HesberHeading">
    <w:name w:val="Hesber Heading"/>
    <w:basedOn w:val="Hesber"/>
    <w:rsid w:val="0056731D"/>
    <w:pPr>
      <w:tabs>
        <w:tab w:val="left" w:pos="624"/>
        <w:tab w:val="left" w:pos="1247"/>
      </w:tabs>
    </w:pPr>
    <w:rPr>
      <w:b/>
      <w:bCs/>
    </w:rPr>
  </w:style>
  <w:style w:type="paragraph" w:customStyle="1" w:styleId="HesberWriters">
    <w:name w:val="Hesber Writers"/>
    <w:basedOn w:val="Hesber"/>
    <w:rsid w:val="0056731D"/>
    <w:pPr>
      <w:spacing w:before="120" w:after="120"/>
      <w:ind w:left="1418"/>
      <w:jc w:val="right"/>
    </w:pPr>
    <w:rPr>
      <w:b/>
      <w:bCs/>
    </w:rPr>
  </w:style>
  <w:style w:type="character" w:styleId="a8">
    <w:name w:val="endnote reference"/>
    <w:basedOn w:val="a0"/>
    <w:semiHidden/>
    <w:rsid w:val="0056731D"/>
    <w:rPr>
      <w:vertAlign w:val="superscript"/>
    </w:rPr>
  </w:style>
  <w:style w:type="paragraph" w:customStyle="1" w:styleId="TableBlockOutdent">
    <w:name w:val="Table BlockOutdent"/>
    <w:basedOn w:val="TableBlock"/>
    <w:rsid w:val="0056731D"/>
    <w:pPr>
      <w:ind w:left="624" w:hanging="624"/>
    </w:pPr>
  </w:style>
  <w:style w:type="paragraph" w:styleId="a9">
    <w:name w:val="header"/>
    <w:basedOn w:val="a"/>
    <w:link w:val="aa"/>
    <w:uiPriority w:val="99"/>
    <w:rsid w:val="0056731D"/>
    <w:pPr>
      <w:tabs>
        <w:tab w:val="center" w:pos="4153"/>
        <w:tab w:val="right" w:pos="8306"/>
      </w:tabs>
    </w:pPr>
  </w:style>
  <w:style w:type="character" w:customStyle="1" w:styleId="aa">
    <w:name w:val="כותרת עליונה תו"/>
    <w:basedOn w:val="a0"/>
    <w:link w:val="a9"/>
    <w:uiPriority w:val="99"/>
    <w:rsid w:val="00516904"/>
    <w:rPr>
      <w:rFonts w:ascii="David" w:hAnsi="David" w:cs="David"/>
      <w:sz w:val="24"/>
      <w:szCs w:val="24"/>
    </w:rPr>
  </w:style>
  <w:style w:type="paragraph" w:styleId="ab">
    <w:name w:val="footer"/>
    <w:basedOn w:val="a"/>
    <w:link w:val="ac"/>
    <w:uiPriority w:val="99"/>
    <w:rsid w:val="0056731D"/>
    <w:pPr>
      <w:tabs>
        <w:tab w:val="center" w:pos="4153"/>
        <w:tab w:val="right" w:pos="8306"/>
      </w:tabs>
    </w:pPr>
  </w:style>
  <w:style w:type="character" w:customStyle="1" w:styleId="ac">
    <w:name w:val="כותרת תחתונה תו"/>
    <w:basedOn w:val="a0"/>
    <w:link w:val="ab"/>
    <w:uiPriority w:val="99"/>
    <w:rsid w:val="00516904"/>
    <w:rPr>
      <w:rFonts w:ascii="David" w:hAnsi="David" w:cs="David"/>
      <w:sz w:val="24"/>
      <w:szCs w:val="24"/>
    </w:rPr>
  </w:style>
  <w:style w:type="character" w:styleId="ad">
    <w:name w:val="page number"/>
    <w:basedOn w:val="a0"/>
    <w:uiPriority w:val="99"/>
    <w:rsid w:val="0056731D"/>
  </w:style>
  <w:style w:type="paragraph" w:customStyle="1" w:styleId="Cover1-Reshumot">
    <w:name w:val="Cover 1-Reshumot"/>
    <w:basedOn w:val="a"/>
    <w:rsid w:val="0056731D"/>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56731D"/>
    <w:rPr>
      <w:sz w:val="36"/>
      <w:szCs w:val="52"/>
    </w:rPr>
  </w:style>
  <w:style w:type="paragraph" w:customStyle="1" w:styleId="Cover3-Haknesset">
    <w:name w:val="Cover 3-Haknesset"/>
    <w:basedOn w:val="Cover1-Reshumot"/>
    <w:rsid w:val="0056731D"/>
    <w:rPr>
      <w:b/>
      <w:bCs/>
      <w:spacing w:val="60"/>
    </w:rPr>
  </w:style>
  <w:style w:type="paragraph" w:customStyle="1" w:styleId="Cover4-Date">
    <w:name w:val="Cover 4-Date"/>
    <w:basedOn w:val="a"/>
    <w:rsid w:val="0056731D"/>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Ragil">
    <w:name w:val="Ragil"/>
    <w:basedOn w:val="a"/>
    <w:rsid w:val="0056731D"/>
    <w:pPr>
      <w:snapToGrid w:val="0"/>
      <w:jc w:val="left"/>
    </w:pPr>
    <w:rPr>
      <w:rFonts w:ascii="Arial" w:eastAsia="Arial Unicode MS" w:hAnsi="Arial"/>
      <w:snapToGrid w:val="0"/>
      <w:sz w:val="20"/>
      <w:szCs w:val="26"/>
    </w:rPr>
  </w:style>
  <w:style w:type="paragraph" w:styleId="ae">
    <w:name w:val="TOC Heading"/>
    <w:basedOn w:val="1"/>
    <w:next w:val="a"/>
    <w:uiPriority w:val="39"/>
    <w:unhideWhenUsed/>
    <w:qFormat/>
    <w:rsid w:val="0056731D"/>
    <w:pPr>
      <w:widowControl/>
      <w:spacing w:before="120" w:after="120"/>
      <w:outlineLvl w:val="9"/>
    </w:pPr>
    <w:rPr>
      <w:rtl/>
      <w:cs/>
    </w:rPr>
  </w:style>
  <w:style w:type="paragraph" w:styleId="TOC1">
    <w:name w:val="toc 1"/>
    <w:basedOn w:val="a"/>
    <w:next w:val="a"/>
    <w:autoRedefine/>
    <w:uiPriority w:val="39"/>
    <w:unhideWhenUsed/>
    <w:rsid w:val="0056731D"/>
    <w:pPr>
      <w:tabs>
        <w:tab w:val="right" w:leader="dot" w:pos="9629"/>
      </w:tabs>
      <w:spacing w:after="100"/>
    </w:pPr>
    <w:rPr>
      <w:bCs/>
      <w:szCs w:val="22"/>
    </w:rPr>
  </w:style>
  <w:style w:type="paragraph" w:styleId="TOC2">
    <w:name w:val="toc 2"/>
    <w:basedOn w:val="a"/>
    <w:next w:val="a"/>
    <w:uiPriority w:val="39"/>
    <w:unhideWhenUsed/>
    <w:rsid w:val="0056731D"/>
    <w:pPr>
      <w:tabs>
        <w:tab w:val="right" w:leader="dot" w:pos="9628"/>
      </w:tabs>
      <w:spacing w:after="100"/>
    </w:pPr>
    <w:rPr>
      <w:szCs w:val="22"/>
    </w:rPr>
  </w:style>
  <w:style w:type="character" w:styleId="Hyperlink">
    <w:name w:val="Hyperlink"/>
    <w:basedOn w:val="a0"/>
    <w:uiPriority w:val="99"/>
    <w:unhideWhenUsed/>
    <w:rsid w:val="0056731D"/>
    <w:rPr>
      <w:color w:val="0563C1" w:themeColor="hyperlink"/>
      <w:u w:val="single"/>
    </w:rPr>
  </w:style>
  <w:style w:type="paragraph" w:styleId="TOC3">
    <w:name w:val="toc 3"/>
    <w:basedOn w:val="a"/>
    <w:next w:val="a"/>
    <w:uiPriority w:val="99"/>
    <w:unhideWhenUsed/>
    <w:rsid w:val="0056731D"/>
    <w:pPr>
      <w:numPr>
        <w:numId w:val="2"/>
      </w:numPr>
      <w:tabs>
        <w:tab w:val="num" w:pos="624"/>
        <w:tab w:val="right" w:leader="dot" w:pos="9629"/>
      </w:tabs>
      <w:spacing w:after="100"/>
      <w:ind w:left="811" w:hanging="357"/>
    </w:pPr>
    <w:rPr>
      <w:szCs w:val="22"/>
    </w:rPr>
  </w:style>
  <w:style w:type="paragraph" w:styleId="TOC4">
    <w:name w:val="toc 4"/>
    <w:basedOn w:val="a"/>
    <w:next w:val="a"/>
    <w:autoRedefine/>
    <w:uiPriority w:val="39"/>
    <w:unhideWhenUsed/>
    <w:qFormat/>
    <w:rsid w:val="0056731D"/>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56731D"/>
    <w:pPr>
      <w:tabs>
        <w:tab w:val="right" w:leader="dot" w:pos="9628"/>
      </w:tabs>
      <w:spacing w:after="100"/>
      <w:ind w:left="567"/>
    </w:pPr>
    <w:rPr>
      <w:szCs w:val="22"/>
    </w:rPr>
  </w:style>
  <w:style w:type="paragraph" w:styleId="TOC6">
    <w:name w:val="toc 6"/>
    <w:basedOn w:val="a"/>
    <w:next w:val="a"/>
    <w:autoRedefine/>
    <w:semiHidden/>
    <w:unhideWhenUsed/>
    <w:rsid w:val="0056731D"/>
    <w:pPr>
      <w:spacing w:after="100"/>
      <w:ind w:left="850"/>
    </w:pPr>
  </w:style>
  <w:style w:type="paragraph" w:styleId="TOC7">
    <w:name w:val="toc 7"/>
    <w:basedOn w:val="a"/>
    <w:next w:val="a"/>
    <w:autoRedefine/>
    <w:semiHidden/>
    <w:unhideWhenUsed/>
    <w:rsid w:val="0056731D"/>
    <w:pPr>
      <w:spacing w:after="100"/>
      <w:ind w:left="1020"/>
    </w:pPr>
  </w:style>
  <w:style w:type="paragraph" w:styleId="TOC8">
    <w:name w:val="toc 8"/>
    <w:basedOn w:val="a"/>
    <w:next w:val="a"/>
    <w:autoRedefine/>
    <w:semiHidden/>
    <w:unhideWhenUsed/>
    <w:rsid w:val="0056731D"/>
    <w:pPr>
      <w:spacing w:after="100"/>
      <w:ind w:left="1190"/>
    </w:pPr>
  </w:style>
  <w:style w:type="paragraph" w:styleId="TOC9">
    <w:name w:val="toc 9"/>
    <w:basedOn w:val="a"/>
    <w:next w:val="a"/>
    <w:autoRedefine/>
    <w:semiHidden/>
    <w:unhideWhenUsed/>
    <w:rsid w:val="0056731D"/>
    <w:pPr>
      <w:spacing w:after="100"/>
      <w:ind w:left="1360"/>
    </w:pPr>
  </w:style>
  <w:style w:type="paragraph" w:customStyle="1" w:styleId="TableHead2">
    <w:name w:val="Table Head2"/>
    <w:basedOn w:val="TableHead"/>
    <w:qFormat/>
    <w:rsid w:val="0056731D"/>
    <w:pPr>
      <w:outlineLvl w:val="9"/>
    </w:pPr>
  </w:style>
  <w:style w:type="paragraph" w:customStyle="1" w:styleId="TableSideHeading2">
    <w:name w:val="Table SideHeading2"/>
    <w:basedOn w:val="TableSideHeading"/>
    <w:autoRedefine/>
    <w:qFormat/>
    <w:rsid w:val="0056731D"/>
    <w:pPr>
      <w:keepLines w:val="0"/>
      <w:outlineLvl w:val="9"/>
    </w:pPr>
  </w:style>
  <w:style w:type="paragraph" w:customStyle="1" w:styleId="0">
    <w:name w:val="סגנון שורה ראשונה:  0  ס''מ"/>
    <w:basedOn w:val="2"/>
    <w:rsid w:val="0056731D"/>
    <w:rPr>
      <w:rFonts w:eastAsia="Times New Roman"/>
    </w:rPr>
  </w:style>
  <w:style w:type="paragraph" w:styleId="af">
    <w:name w:val="List Paragraph"/>
    <w:basedOn w:val="a"/>
    <w:link w:val="af0"/>
    <w:uiPriority w:val="34"/>
    <w:qFormat/>
    <w:rsid w:val="0056731D"/>
    <w:pPr>
      <w:widowControl/>
      <w:spacing w:line="259" w:lineRule="auto"/>
    </w:pPr>
    <w:rPr>
      <w:rFonts w:asciiTheme="minorHAnsi" w:hAnsiTheme="minorHAnsi"/>
      <w:sz w:val="22"/>
    </w:rPr>
  </w:style>
  <w:style w:type="table" w:styleId="af1">
    <w:name w:val="Table Grid"/>
    <w:basedOn w:val="a1"/>
    <w:rsid w:val="0056731D"/>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56731D"/>
    <w:pPr>
      <w:spacing w:after="0" w:line="240" w:lineRule="auto"/>
    </w:pPr>
    <w:rPr>
      <w:rFonts w:ascii="Times New Roman" w:eastAsia="MS Mincho" w:hAnsi="Times New Roman" w:cs="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56731D"/>
    <w:pPr>
      <w:spacing w:after="0" w:line="240" w:lineRule="auto"/>
    </w:pPr>
    <w:rPr>
      <w:rFonts w:ascii="Times New Roman" w:eastAsia="MS Mincho"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2">
    <w:name w:val="טבלת חקיקה"/>
    <w:basedOn w:val="a1"/>
    <w:uiPriority w:val="99"/>
    <w:rsid w:val="0056731D"/>
    <w:pPr>
      <w:spacing w:after="0" w:line="240" w:lineRule="auto"/>
      <w:jc w:val="center"/>
    </w:pPr>
    <w:rPr>
      <w:rFonts w:ascii="Times New Roman" w:eastAsia="MS Mincho" w:hAnsi="Times New Roman"/>
      <w:sz w:val="20"/>
      <w:szCs w:val="20"/>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56731D"/>
    <w:pPr>
      <w:spacing w:after="0" w:line="240" w:lineRule="auto"/>
    </w:pPr>
    <w:rPr>
      <w:rFonts w:ascii="Times New Roman" w:eastAsia="MS Mincho" w:hAnsi="Times New Roman" w:cs="Times New Roman"/>
      <w:sz w:val="20"/>
      <w:szCs w:val="20"/>
    </w:rPr>
    <w:tblPr/>
    <w:tblStylePr w:type="firstCol">
      <w:pPr>
        <w:keepNext w:val="0"/>
        <w:keepLines/>
        <w:pageBreakBefore w:val="0"/>
        <w:widowControl w:val="0"/>
        <w:suppressLineNumbers w:val="0"/>
        <w:suppressAutoHyphens w:val="0"/>
        <w:wordWrap/>
      </w:pPr>
    </w:tblStylePr>
  </w:style>
  <w:style w:type="paragraph" w:customStyle="1" w:styleId="p00">
    <w:name w:val="p00"/>
    <w:basedOn w:val="a"/>
    <w:rsid w:val="00516904"/>
    <w:pPr>
      <w:widowControl/>
      <w:bidi w:val="0"/>
      <w:spacing w:before="100" w:beforeAutospacing="1" w:after="100" w:afterAutospacing="1" w:line="240" w:lineRule="auto"/>
      <w:ind w:left="0"/>
      <w:contextualSpacing w:val="0"/>
      <w:jc w:val="left"/>
    </w:pPr>
    <w:rPr>
      <w:rFonts w:ascii="Times New Roman" w:eastAsia="Times New Roman" w:hAnsi="Times New Roman" w:cs="Times New Roman"/>
    </w:rPr>
  </w:style>
  <w:style w:type="character" w:customStyle="1" w:styleId="big-number">
    <w:name w:val="big-number"/>
    <w:basedOn w:val="a0"/>
    <w:rsid w:val="00516904"/>
  </w:style>
  <w:style w:type="character" w:customStyle="1" w:styleId="default">
    <w:name w:val="default"/>
    <w:basedOn w:val="a0"/>
    <w:rsid w:val="00516904"/>
  </w:style>
  <w:style w:type="paragraph" w:customStyle="1" w:styleId="p22">
    <w:name w:val="p22"/>
    <w:basedOn w:val="a"/>
    <w:rsid w:val="00516904"/>
    <w:pPr>
      <w:widowControl/>
      <w:bidi w:val="0"/>
      <w:spacing w:before="100" w:beforeAutospacing="1" w:after="100" w:afterAutospacing="1" w:line="240" w:lineRule="auto"/>
      <w:ind w:left="0"/>
      <w:contextualSpacing w:val="0"/>
      <w:jc w:val="left"/>
    </w:pPr>
    <w:rPr>
      <w:rFonts w:ascii="Times New Roman" w:eastAsia="Times New Roman" w:hAnsi="Times New Roman" w:cs="Times New Roman"/>
    </w:rPr>
  </w:style>
  <w:style w:type="paragraph" w:styleId="af3">
    <w:name w:val="Balloon Text"/>
    <w:basedOn w:val="a"/>
    <w:link w:val="af4"/>
    <w:uiPriority w:val="99"/>
    <w:semiHidden/>
    <w:unhideWhenUsed/>
    <w:rsid w:val="0046026F"/>
    <w:pPr>
      <w:spacing w:line="240" w:lineRule="auto"/>
    </w:pPr>
    <w:rPr>
      <w:rFonts w:ascii="Tahoma" w:hAnsi="Tahoma" w:cs="Tahoma"/>
      <w:sz w:val="18"/>
      <w:szCs w:val="18"/>
    </w:rPr>
  </w:style>
  <w:style w:type="character" w:customStyle="1" w:styleId="af4">
    <w:name w:val="טקסט בלונים תו"/>
    <w:basedOn w:val="a0"/>
    <w:link w:val="af3"/>
    <w:uiPriority w:val="99"/>
    <w:semiHidden/>
    <w:rsid w:val="0046026F"/>
    <w:rPr>
      <w:rFonts w:ascii="Tahoma" w:hAnsi="Tahoma" w:cs="Tahoma"/>
      <w:sz w:val="18"/>
      <w:szCs w:val="18"/>
    </w:rPr>
  </w:style>
  <w:style w:type="character" w:styleId="af5">
    <w:name w:val="annotation reference"/>
    <w:basedOn w:val="a0"/>
    <w:uiPriority w:val="99"/>
    <w:semiHidden/>
    <w:unhideWhenUsed/>
    <w:rsid w:val="0046026F"/>
    <w:rPr>
      <w:sz w:val="16"/>
      <w:szCs w:val="16"/>
    </w:rPr>
  </w:style>
  <w:style w:type="paragraph" w:styleId="af6">
    <w:name w:val="annotation text"/>
    <w:basedOn w:val="a"/>
    <w:link w:val="af7"/>
    <w:uiPriority w:val="99"/>
    <w:unhideWhenUsed/>
    <w:rsid w:val="0046026F"/>
    <w:pPr>
      <w:spacing w:line="240" w:lineRule="auto"/>
    </w:pPr>
    <w:rPr>
      <w:sz w:val="20"/>
      <w:szCs w:val="20"/>
    </w:rPr>
  </w:style>
  <w:style w:type="character" w:customStyle="1" w:styleId="af7">
    <w:name w:val="טקסט הערה תו"/>
    <w:basedOn w:val="a0"/>
    <w:link w:val="af6"/>
    <w:uiPriority w:val="99"/>
    <w:rsid w:val="0046026F"/>
    <w:rPr>
      <w:rFonts w:ascii="David" w:hAnsi="David" w:cs="David"/>
      <w:sz w:val="20"/>
      <w:szCs w:val="20"/>
    </w:rPr>
  </w:style>
  <w:style w:type="paragraph" w:styleId="af8">
    <w:name w:val="annotation subject"/>
    <w:basedOn w:val="af6"/>
    <w:next w:val="af6"/>
    <w:link w:val="af9"/>
    <w:uiPriority w:val="99"/>
    <w:semiHidden/>
    <w:unhideWhenUsed/>
    <w:rsid w:val="0046026F"/>
    <w:rPr>
      <w:b/>
      <w:bCs/>
    </w:rPr>
  </w:style>
  <w:style w:type="character" w:customStyle="1" w:styleId="af9">
    <w:name w:val="נושא הערה תו"/>
    <w:basedOn w:val="af7"/>
    <w:link w:val="af8"/>
    <w:uiPriority w:val="99"/>
    <w:semiHidden/>
    <w:rsid w:val="0046026F"/>
    <w:rPr>
      <w:rFonts w:ascii="David" w:hAnsi="David" w:cs="David"/>
      <w:b/>
      <w:bCs/>
      <w:sz w:val="20"/>
      <w:szCs w:val="20"/>
    </w:rPr>
  </w:style>
  <w:style w:type="paragraph" w:customStyle="1" w:styleId="P000">
    <w:name w:val="P00"/>
    <w:link w:val="P001"/>
    <w:rsid w:val="00082670"/>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FrankRuehl"/>
      <w:noProof/>
      <w:sz w:val="20"/>
      <w:szCs w:val="26"/>
      <w:lang w:eastAsia="he-IL"/>
    </w:rPr>
  </w:style>
  <w:style w:type="character" w:customStyle="1" w:styleId="P001">
    <w:name w:val="P00 תו"/>
    <w:link w:val="P000"/>
    <w:rsid w:val="002B03FF"/>
    <w:rPr>
      <w:rFonts w:ascii="Times New Roman" w:eastAsia="Times New Roman" w:hAnsi="Times New Roman" w:cs="FrankRuehl"/>
      <w:noProof/>
      <w:sz w:val="20"/>
      <w:szCs w:val="26"/>
      <w:lang w:eastAsia="he-IL"/>
    </w:rPr>
  </w:style>
  <w:style w:type="paragraph" w:styleId="NormalWeb">
    <w:name w:val="Normal (Web)"/>
    <w:basedOn w:val="a"/>
    <w:uiPriority w:val="99"/>
    <w:unhideWhenUsed/>
    <w:rsid w:val="00086F1A"/>
    <w:pPr>
      <w:widowControl/>
      <w:bidi w:val="0"/>
      <w:spacing w:before="100" w:beforeAutospacing="1" w:after="100" w:afterAutospacing="1" w:line="240" w:lineRule="auto"/>
      <w:ind w:left="0"/>
      <w:contextualSpacing w:val="0"/>
      <w:jc w:val="left"/>
    </w:pPr>
    <w:rPr>
      <w:rFonts w:ascii="Times New Roman" w:hAnsi="Times New Roman" w:cs="Times New Roman"/>
    </w:rPr>
  </w:style>
  <w:style w:type="numbering" w:customStyle="1" w:styleId="14">
    <w:name w:val="ללא רשימה1"/>
    <w:next w:val="a2"/>
    <w:uiPriority w:val="99"/>
    <w:semiHidden/>
    <w:unhideWhenUsed/>
    <w:rsid w:val="003A1C6B"/>
  </w:style>
  <w:style w:type="table" w:customStyle="1" w:styleId="15">
    <w:name w:val="רשת טבלה1"/>
    <w:basedOn w:val="a1"/>
    <w:next w:val="af1"/>
    <w:rsid w:val="003A1C6B"/>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Document Map"/>
    <w:basedOn w:val="a"/>
    <w:link w:val="afb"/>
    <w:uiPriority w:val="99"/>
    <w:semiHidden/>
    <w:rsid w:val="003A1C6B"/>
    <w:pPr>
      <w:widowControl/>
      <w:shd w:val="clear" w:color="auto" w:fill="000080"/>
      <w:spacing w:line="240" w:lineRule="auto"/>
      <w:ind w:left="0"/>
      <w:contextualSpacing w:val="0"/>
      <w:jc w:val="left"/>
    </w:pPr>
    <w:rPr>
      <w:rFonts w:ascii="Times New Roman" w:eastAsia="Times New Roman" w:hAnsi="Times New Roman" w:cs="Times New Roman"/>
      <w:sz w:val="2"/>
      <w:szCs w:val="20"/>
    </w:rPr>
  </w:style>
  <w:style w:type="character" w:customStyle="1" w:styleId="afb">
    <w:name w:val="מפת מסמך תו"/>
    <w:basedOn w:val="a0"/>
    <w:link w:val="afa"/>
    <w:uiPriority w:val="99"/>
    <w:semiHidden/>
    <w:rsid w:val="003A1C6B"/>
    <w:rPr>
      <w:rFonts w:ascii="Times New Roman" w:eastAsia="Times New Roman" w:hAnsi="Times New Roman" w:cs="Times New Roman"/>
      <w:sz w:val="2"/>
      <w:szCs w:val="20"/>
      <w:shd w:val="clear" w:color="auto" w:fill="000080"/>
    </w:rPr>
  </w:style>
  <w:style w:type="character" w:styleId="FollowedHyperlink">
    <w:name w:val="FollowedHyperlink"/>
    <w:basedOn w:val="a0"/>
    <w:uiPriority w:val="99"/>
    <w:semiHidden/>
    <w:rsid w:val="003A1C6B"/>
    <w:rPr>
      <w:rFonts w:cs="Times New Roman"/>
      <w:color w:val="800080"/>
      <w:u w:val="single"/>
    </w:rPr>
  </w:style>
  <w:style w:type="paragraph" w:customStyle="1" w:styleId="16">
    <w:name w:val="פיסקת רשימה1"/>
    <w:basedOn w:val="a"/>
    <w:rsid w:val="003A1C6B"/>
    <w:pPr>
      <w:widowControl/>
      <w:spacing w:line="240" w:lineRule="auto"/>
      <w:ind w:left="720"/>
      <w:jc w:val="left"/>
    </w:pPr>
    <w:rPr>
      <w:rFonts w:ascii="Times New Roman" w:eastAsia="Calibri" w:hAnsi="Times New Roman" w:cs="FrankRuehl"/>
      <w:szCs w:val="26"/>
      <w:lang w:eastAsia="he-IL"/>
    </w:rPr>
  </w:style>
  <w:style w:type="paragraph" w:styleId="afc">
    <w:name w:val="Revision"/>
    <w:hidden/>
    <w:uiPriority w:val="99"/>
    <w:semiHidden/>
    <w:rsid w:val="003A1C6B"/>
    <w:pPr>
      <w:spacing w:after="0" w:line="240" w:lineRule="auto"/>
    </w:pPr>
    <w:rPr>
      <w:rFonts w:ascii="Times New Roman" w:eastAsia="Times New Roman" w:hAnsi="Times New Roman" w:cs="Times New Roman"/>
      <w:sz w:val="24"/>
      <w:szCs w:val="24"/>
    </w:rPr>
  </w:style>
  <w:style w:type="character" w:customStyle="1" w:styleId="af0">
    <w:name w:val="פיסקת רשימה תו"/>
    <w:basedOn w:val="a0"/>
    <w:link w:val="af"/>
    <w:uiPriority w:val="34"/>
    <w:locked/>
    <w:rsid w:val="003A1C6B"/>
    <w:rPr>
      <w:rFonts w:cs="David"/>
      <w:szCs w:val="24"/>
    </w:rPr>
  </w:style>
  <w:style w:type="paragraph" w:customStyle="1" w:styleId="17">
    <w:name w:val="כיתוב1"/>
    <w:basedOn w:val="a"/>
    <w:next w:val="a"/>
    <w:unhideWhenUsed/>
    <w:qFormat/>
    <w:locked/>
    <w:rsid w:val="003A1C6B"/>
    <w:pPr>
      <w:widowControl/>
      <w:spacing w:after="200" w:line="240" w:lineRule="auto"/>
      <w:ind w:left="0"/>
      <w:contextualSpacing w:val="0"/>
      <w:jc w:val="left"/>
    </w:pPr>
    <w:rPr>
      <w:rFonts w:ascii="Times New Roman" w:eastAsia="Times New Roman" w:hAnsi="Times New Roman" w:cs="Times New Roman"/>
      <w:i/>
      <w:iCs/>
      <w:color w:val="1F497D"/>
      <w:sz w:val="18"/>
      <w:szCs w:val="18"/>
    </w:rPr>
  </w:style>
  <w:style w:type="paragraph" w:styleId="afd">
    <w:name w:val="No Spacing"/>
    <w:uiPriority w:val="1"/>
    <w:qFormat/>
    <w:rsid w:val="007524A5"/>
    <w:pPr>
      <w:widowControl w:val="0"/>
      <w:bidi/>
      <w:spacing w:after="0" w:line="240" w:lineRule="auto"/>
      <w:ind w:left="340"/>
      <w:contextualSpacing/>
      <w:jc w:val="both"/>
    </w:pPr>
    <w:rPr>
      <w:rFonts w:ascii="David" w:hAnsi="David"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74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Go.gov.il/NezekAkif" TargetMode="External"/><Relationship Id="rId4" Type="http://schemas.openxmlformats.org/officeDocument/2006/relationships/settings" Target="settings.xml"/><Relationship Id="rId9" Type="http://schemas.openxmlformats.org/officeDocument/2006/relationships/hyperlink" Target="http://www.taxes.gov.il"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Go.gov.il/NezekAkif" TargetMode="External"/><Relationship Id="rId1" Type="http://schemas.openxmlformats.org/officeDocument/2006/relationships/image" Target="media/image2.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631A1E0-64A3-4203-A5E9-818E5BDE9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8582</Words>
  <Characters>40080</Characters>
  <Application>Microsoft Office Word</Application>
  <DocSecurity>0</DocSecurity>
  <Lines>2109</Lines>
  <Paragraphs>1569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הנחיות לציבור ודברי הסבר לקבלת פיצויים בעד "נזק עקיף" לעסקים</vt:lpstr>
      <vt:lpstr/>
    </vt:vector>
  </TitlesOfParts>
  <Company/>
  <LinksUpToDate>false</LinksUpToDate>
  <CharactersWithSpaces>47093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הנחיות לציבור ודברי הסבר לקבלת פיצויים בעד "נזק עקיף" לעסקים</dc:title>
  <dc:creator>Yishai Pearlman</dc:creator>
  <cp:keywords>Produced By WeCo Office Accessibilty</cp:keywords>
  <dc:description>שלב 4 - טיפול בתמונות וקישורים
</dc:description>
  <cp:lastModifiedBy>ברק מנור</cp:lastModifiedBy>
  <cp:revision>2</cp:revision>
  <cp:lastPrinted>2023-11-21T12:03:00Z</cp:lastPrinted>
  <dcterms:created xsi:type="dcterms:W3CDTF">2023-11-21T12:03:00Z</dcterms:created>
  <dcterms:modified xsi:type="dcterms:W3CDTF">2023-11-21T12:03:00Z</dcterms:modified>
  <dc:language>עברית</dc:language>
</cp:coreProperties>
</file>