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59C9" w:rsidRDefault="00A13569" w:rsidP="00A13569">
      <w:pPr>
        <w:pStyle w:val="1"/>
        <w:spacing w:before="0" w:line="360" w:lineRule="auto"/>
        <w:rPr>
          <w:rFonts w:asciiTheme="minorBidi" w:hAnsiTheme="minorBidi"/>
          <w:color w:val="4F81BD" w:themeColor="accent1"/>
          <w:szCs w:val="28"/>
          <w:rtl/>
        </w:rPr>
      </w:pPr>
      <w:r>
        <w:rPr>
          <w:noProof/>
        </w:rPr>
        <w:drawing>
          <wp:inline distT="0" distB="0" distL="0" distR="0" wp14:anchorId="0D6FC0D4" wp14:editId="134537F8">
            <wp:extent cx="2269947" cy="526415"/>
            <wp:effectExtent l="0" t="0" r="0" b="6985"/>
            <wp:docPr id="7" name="תמונה 7" descr="משרד העבודה, הרווחה והשירותים החברתיים.&#10;חוסן חברתי לישראל." title="משרד העבודה, הרווחה והשירותים החברתיים. חוסן חברתי לישרל"/>
            <wp:cNvGraphicFramePr/>
            <a:graphic xmlns:a="http://schemas.openxmlformats.org/drawingml/2006/main">
              <a:graphicData uri="http://schemas.openxmlformats.org/drawingml/2006/picture">
                <pic:pic xmlns:pic="http://schemas.openxmlformats.org/drawingml/2006/picture">
                  <pic:nvPicPr>
                    <pic:cNvPr id="5" name="תמונה 5" descr="משרד העבודה, הרווחה והשירותים החברתיים.&#10;חוסן חברתי לישראל." title="לוגו משרד העבודה הרווחה והשירותים החברתיים"/>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14396" cy="536723"/>
                    </a:xfrm>
                    <a:prstGeom prst="rect">
                      <a:avLst/>
                    </a:prstGeom>
                  </pic:spPr>
                </pic:pic>
              </a:graphicData>
            </a:graphic>
          </wp:inline>
        </w:drawing>
      </w:r>
    </w:p>
    <w:p w:rsidR="003E57B3" w:rsidRDefault="009A209D" w:rsidP="006B7E36">
      <w:pPr>
        <w:pStyle w:val="1"/>
        <w:spacing w:before="0" w:line="360" w:lineRule="auto"/>
        <w:jc w:val="center"/>
        <w:rPr>
          <w:rFonts w:asciiTheme="minorBidi" w:hAnsiTheme="minorBidi"/>
          <w:color w:val="4F81BD" w:themeColor="accent1"/>
          <w:szCs w:val="28"/>
          <w:rtl/>
        </w:rPr>
      </w:pPr>
      <w:r>
        <w:rPr>
          <w:rFonts w:asciiTheme="minorBidi" w:hAnsiTheme="minorBidi" w:hint="cs"/>
          <w:color w:val="4F81BD" w:themeColor="accent1"/>
          <w:szCs w:val="28"/>
          <w:rtl/>
        </w:rPr>
        <w:t>הנחיות</w:t>
      </w:r>
      <w:r w:rsidR="00BD0165" w:rsidRPr="00607BB9">
        <w:rPr>
          <w:rFonts w:asciiTheme="minorBidi" w:hAnsiTheme="minorBidi"/>
          <w:color w:val="4F81BD" w:themeColor="accent1"/>
          <w:szCs w:val="28"/>
          <w:rtl/>
        </w:rPr>
        <w:t xml:space="preserve"> להגשת ת</w:t>
      </w:r>
      <w:r w:rsidR="002757A9" w:rsidRPr="00607BB9">
        <w:rPr>
          <w:rFonts w:asciiTheme="minorBidi" w:hAnsiTheme="minorBidi"/>
          <w:color w:val="4F81BD" w:themeColor="accent1"/>
          <w:szCs w:val="28"/>
          <w:rtl/>
        </w:rPr>
        <w:t xml:space="preserve">יק ביצועים </w:t>
      </w:r>
      <w:r w:rsidR="006E4E29" w:rsidRPr="00607BB9">
        <w:rPr>
          <w:rFonts w:asciiTheme="minorBidi" w:hAnsiTheme="minorBidi"/>
          <w:color w:val="4F81BD" w:themeColor="accent1"/>
          <w:szCs w:val="28"/>
          <w:rtl/>
        </w:rPr>
        <w:t xml:space="preserve"> (להלן: "ת</w:t>
      </w:r>
      <w:r w:rsidR="00BD0165" w:rsidRPr="00607BB9">
        <w:rPr>
          <w:rFonts w:asciiTheme="minorBidi" w:hAnsiTheme="minorBidi"/>
          <w:color w:val="4F81BD" w:themeColor="accent1"/>
          <w:szCs w:val="28"/>
          <w:rtl/>
        </w:rPr>
        <w:t>לקיט הביצועים</w:t>
      </w:r>
      <w:r w:rsidR="006E4E29" w:rsidRPr="00607BB9">
        <w:rPr>
          <w:rFonts w:asciiTheme="minorBidi" w:hAnsiTheme="minorBidi"/>
          <w:color w:val="4F81BD" w:themeColor="accent1"/>
          <w:szCs w:val="28"/>
          <w:rtl/>
        </w:rPr>
        <w:t>")</w:t>
      </w:r>
    </w:p>
    <w:p w:rsidR="00B30053" w:rsidRDefault="0083457C" w:rsidP="00A13569">
      <w:pPr>
        <w:spacing w:after="0" w:line="360" w:lineRule="auto"/>
        <w:jc w:val="both"/>
        <w:rPr>
          <w:sz w:val="24"/>
          <w:szCs w:val="24"/>
          <w:rtl/>
        </w:rPr>
      </w:pPr>
      <w:r>
        <w:rPr>
          <w:color w:val="4F81BD" w:themeColor="accent1"/>
          <w:szCs w:val="28"/>
          <w:rtl/>
        </w:rPr>
        <w:br w:type="textWrapping" w:clear="all"/>
      </w:r>
      <w:r w:rsidR="007359BC" w:rsidRPr="003E57B3">
        <w:rPr>
          <w:rFonts w:hint="cs"/>
          <w:sz w:val="24"/>
          <w:szCs w:val="24"/>
          <w:rtl/>
        </w:rPr>
        <w:t>תיק</w:t>
      </w:r>
      <w:r w:rsidR="00BD0165" w:rsidRPr="003E57B3">
        <w:rPr>
          <w:sz w:val="24"/>
          <w:szCs w:val="24"/>
          <w:rtl/>
        </w:rPr>
        <w:t xml:space="preserve"> הביצועים נועד לתת ביטוי ליכולותיו וביצועיו של המועמד להכרה במומחיות</w:t>
      </w:r>
      <w:r w:rsidR="007359BC" w:rsidRPr="003E57B3">
        <w:rPr>
          <w:rFonts w:hint="cs"/>
          <w:sz w:val="24"/>
          <w:szCs w:val="24"/>
          <w:rtl/>
        </w:rPr>
        <w:t xml:space="preserve"> </w:t>
      </w:r>
      <w:r w:rsidR="00B30053" w:rsidRPr="003E57B3">
        <w:rPr>
          <w:sz w:val="24"/>
          <w:szCs w:val="24"/>
          <w:rtl/>
        </w:rPr>
        <w:t>ביצועי המומחיות יוגשו לוועדה המקצועית בתיק המרכז פריטים מתועדים המהווים תלקיט ביצועים למומחיות. התלקיט מתעד תוצרים המשלבים תהליכים, תוצאות והשפעות, המעידים על איכות  ביצועי המועמד למומחיות. התלקיט משקף את הידע ואת יכולותיו הביצועיות של המועמד למומחיות בתחום עיסוקו, כמו גם את נכונותו לעמוד בפומבי מאחורי עשייתו המקצועית, כדי לקבל הכרה בה.</w:t>
      </w:r>
      <w:r w:rsidR="00BD0165" w:rsidRPr="003E57B3">
        <w:rPr>
          <w:sz w:val="24"/>
          <w:szCs w:val="24"/>
          <w:rtl/>
        </w:rPr>
        <w:t xml:space="preserve"> התלקיט כולל בתוכו שלושה פרקים (ראה פירוט פרקי התלקיט בהמשך)</w:t>
      </w:r>
      <w:r w:rsidR="00190B73" w:rsidRPr="003E57B3">
        <w:rPr>
          <w:sz w:val="24"/>
          <w:szCs w:val="24"/>
          <w:rtl/>
        </w:rPr>
        <w:t>.</w:t>
      </w:r>
    </w:p>
    <w:p w:rsidR="00A13569" w:rsidRPr="00A13569" w:rsidRDefault="00A13569" w:rsidP="00A13569">
      <w:pPr>
        <w:spacing w:after="0" w:line="360" w:lineRule="auto"/>
        <w:jc w:val="both"/>
        <w:rPr>
          <w:sz w:val="24"/>
          <w:szCs w:val="24"/>
          <w:rtl/>
        </w:rPr>
      </w:pPr>
    </w:p>
    <w:p w:rsidR="00B30053" w:rsidRPr="00607BB9" w:rsidRDefault="00B30053" w:rsidP="006B7E36">
      <w:pPr>
        <w:pStyle w:val="11"/>
        <w:numPr>
          <w:ilvl w:val="0"/>
          <w:numId w:val="23"/>
        </w:numPr>
        <w:spacing w:after="0" w:line="360" w:lineRule="auto"/>
        <w:ind w:left="565" w:hanging="560"/>
        <w:contextualSpacing/>
        <w:outlineLvl w:val="1"/>
        <w:rPr>
          <w:rFonts w:asciiTheme="minorBidi" w:eastAsia="Calibri" w:hAnsiTheme="minorBidi"/>
          <w:bCs/>
          <w:color w:val="4F81BD" w:themeColor="accent1"/>
          <w:sz w:val="24"/>
          <w:szCs w:val="24"/>
          <w:rtl/>
        </w:rPr>
      </w:pPr>
      <w:r w:rsidRPr="00607BB9">
        <w:rPr>
          <w:rFonts w:asciiTheme="minorBidi" w:hAnsiTheme="minorBidi"/>
          <w:bCs/>
          <w:color w:val="4F81BD" w:themeColor="accent1"/>
          <w:sz w:val="24"/>
          <w:szCs w:val="24"/>
          <w:rtl/>
        </w:rPr>
        <w:t xml:space="preserve">מטרות </w:t>
      </w:r>
      <w:r w:rsidR="007359BC">
        <w:rPr>
          <w:rFonts w:asciiTheme="minorBidi" w:hAnsiTheme="minorBidi" w:hint="cs"/>
          <w:bCs/>
          <w:color w:val="4F81BD" w:themeColor="accent1"/>
          <w:sz w:val="24"/>
          <w:szCs w:val="24"/>
          <w:rtl/>
        </w:rPr>
        <w:t>תיק</w:t>
      </w:r>
      <w:r w:rsidRPr="00607BB9">
        <w:rPr>
          <w:rFonts w:asciiTheme="minorBidi" w:hAnsiTheme="minorBidi"/>
          <w:bCs/>
          <w:color w:val="4F81BD" w:themeColor="accent1"/>
          <w:sz w:val="24"/>
          <w:szCs w:val="24"/>
          <w:rtl/>
        </w:rPr>
        <w:t xml:space="preserve"> הביצועים </w:t>
      </w:r>
    </w:p>
    <w:p w:rsidR="00B30053" w:rsidRPr="00607BB9" w:rsidRDefault="00B30053" w:rsidP="0083457C">
      <w:pPr>
        <w:pStyle w:val="11"/>
        <w:numPr>
          <w:ilvl w:val="0"/>
          <w:numId w:val="2"/>
        </w:numPr>
        <w:spacing w:after="0" w:line="360" w:lineRule="auto"/>
        <w:ind w:left="851" w:right="0" w:hanging="284"/>
        <w:contextualSpacing/>
        <w:jc w:val="both"/>
        <w:rPr>
          <w:rFonts w:asciiTheme="minorBidi" w:hAnsiTheme="minorBidi"/>
          <w:sz w:val="24"/>
          <w:szCs w:val="24"/>
        </w:rPr>
      </w:pPr>
      <w:r w:rsidRPr="00607BB9">
        <w:rPr>
          <w:rFonts w:asciiTheme="minorBidi" w:eastAsia="Calibri" w:hAnsiTheme="minorBidi"/>
          <w:sz w:val="24"/>
          <w:szCs w:val="24"/>
          <w:rtl/>
        </w:rPr>
        <w:t xml:space="preserve">לאפשר ייצוג של היבטים שונים בעבודת המועמד למומחיות – ערכים, ידע, מיומנויות וביצועים – שפורטו בהגדרת המומחיות </w:t>
      </w:r>
    </w:p>
    <w:p w:rsidR="00A13569" w:rsidRDefault="00B30053" w:rsidP="00A13569">
      <w:pPr>
        <w:pStyle w:val="11"/>
        <w:numPr>
          <w:ilvl w:val="0"/>
          <w:numId w:val="2"/>
        </w:numPr>
        <w:spacing w:after="0" w:line="360" w:lineRule="auto"/>
        <w:ind w:left="851" w:right="0" w:hanging="284"/>
        <w:contextualSpacing/>
        <w:jc w:val="both"/>
        <w:rPr>
          <w:rFonts w:asciiTheme="minorBidi" w:hAnsiTheme="minorBidi"/>
          <w:sz w:val="24"/>
          <w:szCs w:val="24"/>
        </w:rPr>
      </w:pPr>
      <w:r w:rsidRPr="00607BB9">
        <w:rPr>
          <w:rFonts w:asciiTheme="minorBidi" w:hAnsiTheme="minorBidi"/>
          <w:sz w:val="24"/>
          <w:szCs w:val="24"/>
          <w:rtl/>
        </w:rPr>
        <w:t>לתת ביטוי למצוינות העובד בתחום המומחיות שהוא עוסק בו.</w:t>
      </w:r>
    </w:p>
    <w:p w:rsidR="00A13569" w:rsidRDefault="00B30053" w:rsidP="00A13569">
      <w:pPr>
        <w:pStyle w:val="11"/>
        <w:numPr>
          <w:ilvl w:val="0"/>
          <w:numId w:val="2"/>
        </w:numPr>
        <w:spacing w:after="0" w:line="360" w:lineRule="auto"/>
        <w:ind w:left="851" w:right="0" w:hanging="284"/>
        <w:contextualSpacing/>
        <w:jc w:val="both"/>
        <w:rPr>
          <w:rFonts w:asciiTheme="minorBidi" w:hAnsiTheme="minorBidi"/>
          <w:sz w:val="24"/>
          <w:szCs w:val="24"/>
        </w:rPr>
      </w:pPr>
      <w:r w:rsidRPr="00A13569">
        <w:rPr>
          <w:rFonts w:asciiTheme="minorBidi" w:eastAsia="Calibri" w:hAnsiTheme="minorBidi"/>
          <w:sz w:val="24"/>
          <w:szCs w:val="24"/>
          <w:rtl/>
        </w:rPr>
        <w:t>להמשיג את ציוני הדרך בעבודתו ולבחון את פועלו ואת הישגיו במבט רפלקטיבי-ביקורתי, המקדם את המשך שיפור עבודתו ואת צמיחתו המקצועית</w:t>
      </w:r>
      <w:r w:rsidRPr="00A13569">
        <w:rPr>
          <w:rFonts w:asciiTheme="minorBidi" w:hAnsiTheme="minorBidi"/>
          <w:sz w:val="24"/>
          <w:szCs w:val="24"/>
          <w:rtl/>
        </w:rPr>
        <w:t>;</w:t>
      </w:r>
      <w:r w:rsidRPr="00A13569">
        <w:rPr>
          <w:rFonts w:asciiTheme="minorBidi" w:hAnsiTheme="minorBidi"/>
          <w:sz w:val="24"/>
          <w:szCs w:val="24"/>
        </w:rPr>
        <w:t xml:space="preserve"> </w:t>
      </w:r>
    </w:p>
    <w:p w:rsidR="00607BB9" w:rsidRDefault="00B30053" w:rsidP="00A13569">
      <w:pPr>
        <w:pStyle w:val="11"/>
        <w:numPr>
          <w:ilvl w:val="0"/>
          <w:numId w:val="2"/>
        </w:numPr>
        <w:spacing w:after="0" w:line="360" w:lineRule="auto"/>
        <w:ind w:left="851" w:right="0" w:hanging="284"/>
        <w:contextualSpacing/>
        <w:jc w:val="both"/>
        <w:rPr>
          <w:rFonts w:asciiTheme="minorBidi" w:hAnsiTheme="minorBidi"/>
          <w:sz w:val="24"/>
          <w:szCs w:val="24"/>
        </w:rPr>
      </w:pPr>
      <w:r w:rsidRPr="00A13569">
        <w:rPr>
          <w:rFonts w:asciiTheme="minorBidi" w:eastAsia="Calibri" w:hAnsiTheme="minorBidi"/>
          <w:sz w:val="24"/>
          <w:szCs w:val="24"/>
          <w:rtl/>
        </w:rPr>
        <w:t xml:space="preserve">לאפשר למועמד להציג ביטויים מגוונים של ידע, תפיסות וביצועים, וכך לבטא את </w:t>
      </w:r>
      <w:r w:rsidR="00190B73" w:rsidRPr="00A13569">
        <w:rPr>
          <w:rFonts w:asciiTheme="minorBidi" w:eastAsia="Calibri" w:hAnsiTheme="minorBidi"/>
          <w:sz w:val="24"/>
          <w:szCs w:val="24"/>
          <w:rtl/>
        </w:rPr>
        <w:t xml:space="preserve"> חוזקותיו </w:t>
      </w:r>
      <w:r w:rsidRPr="00A13569">
        <w:rPr>
          <w:rFonts w:asciiTheme="minorBidi" w:eastAsia="Calibri" w:hAnsiTheme="minorBidi"/>
          <w:sz w:val="24"/>
          <w:szCs w:val="24"/>
          <w:rtl/>
        </w:rPr>
        <w:t>באופן יצירתי ואותנטי.</w:t>
      </w:r>
    </w:p>
    <w:p w:rsidR="00A13569" w:rsidRPr="00A13569" w:rsidRDefault="00A13569" w:rsidP="00A13569">
      <w:pPr>
        <w:pStyle w:val="11"/>
        <w:spacing w:after="0" w:line="360" w:lineRule="auto"/>
        <w:ind w:left="851"/>
        <w:contextualSpacing/>
        <w:jc w:val="both"/>
        <w:rPr>
          <w:rFonts w:asciiTheme="minorBidi" w:hAnsiTheme="minorBidi"/>
          <w:sz w:val="24"/>
          <w:szCs w:val="24"/>
        </w:rPr>
      </w:pPr>
    </w:p>
    <w:p w:rsidR="00B30053" w:rsidRPr="00607BB9" w:rsidRDefault="00B30053" w:rsidP="006B7E36">
      <w:pPr>
        <w:pStyle w:val="11"/>
        <w:numPr>
          <w:ilvl w:val="0"/>
          <w:numId w:val="23"/>
        </w:numPr>
        <w:spacing w:after="0" w:line="360" w:lineRule="auto"/>
        <w:ind w:left="565" w:hanging="560"/>
        <w:contextualSpacing/>
        <w:outlineLvl w:val="1"/>
        <w:rPr>
          <w:rFonts w:asciiTheme="minorBidi" w:hAnsiTheme="minorBidi"/>
          <w:bCs/>
          <w:color w:val="4F81BD" w:themeColor="accent1"/>
          <w:sz w:val="24"/>
          <w:szCs w:val="24"/>
        </w:rPr>
      </w:pPr>
      <w:r w:rsidRPr="00607BB9">
        <w:rPr>
          <w:rFonts w:asciiTheme="minorBidi" w:hAnsiTheme="minorBidi"/>
          <w:bCs/>
          <w:color w:val="4F81BD" w:themeColor="accent1"/>
          <w:sz w:val="24"/>
          <w:szCs w:val="24"/>
          <w:rtl/>
        </w:rPr>
        <w:t xml:space="preserve">כללים להגשת </w:t>
      </w:r>
      <w:r w:rsidR="007359BC">
        <w:rPr>
          <w:rFonts w:asciiTheme="minorBidi" w:hAnsiTheme="minorBidi" w:hint="cs"/>
          <w:bCs/>
          <w:color w:val="4F81BD" w:themeColor="accent1"/>
          <w:sz w:val="24"/>
          <w:szCs w:val="24"/>
          <w:rtl/>
        </w:rPr>
        <w:t>תיק הביצועים</w:t>
      </w:r>
      <w:r w:rsidRPr="00607BB9">
        <w:rPr>
          <w:rFonts w:asciiTheme="minorBidi" w:hAnsiTheme="minorBidi"/>
          <w:bCs/>
          <w:color w:val="4F81BD" w:themeColor="accent1"/>
          <w:sz w:val="24"/>
          <w:szCs w:val="24"/>
          <w:rtl/>
        </w:rPr>
        <w:t xml:space="preserve"> ולהערכתו </w:t>
      </w:r>
    </w:p>
    <w:p w:rsidR="00B30053" w:rsidRPr="00607BB9" w:rsidRDefault="00B30053" w:rsidP="0083457C">
      <w:pPr>
        <w:pStyle w:val="11"/>
        <w:numPr>
          <w:ilvl w:val="0"/>
          <w:numId w:val="4"/>
        </w:numPr>
        <w:spacing w:after="0" w:line="360" w:lineRule="auto"/>
        <w:ind w:left="851" w:right="0" w:hanging="284"/>
        <w:contextualSpacing/>
        <w:jc w:val="both"/>
        <w:rPr>
          <w:rFonts w:asciiTheme="minorBidi" w:hAnsiTheme="minorBidi"/>
          <w:sz w:val="24"/>
          <w:szCs w:val="24"/>
        </w:rPr>
      </w:pPr>
      <w:r w:rsidRPr="00607BB9">
        <w:rPr>
          <w:rFonts w:asciiTheme="minorBidi" w:eastAsia="Calibri" w:hAnsiTheme="minorBidi"/>
          <w:sz w:val="24"/>
          <w:szCs w:val="24"/>
          <w:rtl/>
        </w:rPr>
        <w:t>על המועמד למומחיות להגיש את התלקיט, רק אם עמד בכל התנאים המפורטים</w:t>
      </w:r>
      <w:r w:rsidR="00BD0165" w:rsidRPr="00607BB9">
        <w:rPr>
          <w:rFonts w:asciiTheme="minorBidi" w:eastAsia="Calibri" w:hAnsiTheme="minorBidi"/>
          <w:sz w:val="24"/>
          <w:szCs w:val="24"/>
          <w:rtl/>
        </w:rPr>
        <w:t xml:space="preserve"> בכללים להכרה במומחיות</w:t>
      </w:r>
      <w:r w:rsidR="00BD0165" w:rsidRPr="00607BB9">
        <w:rPr>
          <w:rFonts w:asciiTheme="minorBidi" w:hAnsiTheme="minorBidi"/>
          <w:sz w:val="24"/>
          <w:szCs w:val="24"/>
          <w:rtl/>
        </w:rPr>
        <w:t>.</w:t>
      </w:r>
    </w:p>
    <w:p w:rsidR="00B30053" w:rsidRPr="00607BB9" w:rsidRDefault="00B30053" w:rsidP="0083457C">
      <w:pPr>
        <w:pStyle w:val="11"/>
        <w:numPr>
          <w:ilvl w:val="0"/>
          <w:numId w:val="4"/>
        </w:numPr>
        <w:spacing w:after="0" w:line="360" w:lineRule="auto"/>
        <w:ind w:left="851" w:right="0" w:hanging="284"/>
        <w:contextualSpacing/>
        <w:jc w:val="both"/>
        <w:rPr>
          <w:rFonts w:asciiTheme="minorBidi" w:hAnsiTheme="minorBidi"/>
          <w:sz w:val="24"/>
          <w:szCs w:val="24"/>
        </w:rPr>
      </w:pPr>
      <w:r w:rsidRPr="00607BB9">
        <w:rPr>
          <w:rFonts w:asciiTheme="minorBidi" w:eastAsia="Calibri" w:hAnsiTheme="minorBidi"/>
          <w:sz w:val="24"/>
          <w:szCs w:val="24"/>
          <w:rtl/>
        </w:rPr>
        <w:t>הפרקים ייכתבו ברווח של 1.5 שורות, והיקפם לא יעלה על המצוין בטבלת ההנחיות המוצגת בלוח 1 ובנספח 1.</w:t>
      </w:r>
      <w:r w:rsidRPr="00607BB9">
        <w:rPr>
          <w:rFonts w:asciiTheme="minorBidi" w:hAnsiTheme="minorBidi"/>
          <w:sz w:val="24"/>
          <w:szCs w:val="24"/>
        </w:rPr>
        <w:t xml:space="preserve"> </w:t>
      </w:r>
    </w:p>
    <w:p w:rsidR="009C7ACA" w:rsidRPr="00607BB9" w:rsidRDefault="009C7ACA" w:rsidP="0083457C">
      <w:pPr>
        <w:pStyle w:val="11"/>
        <w:numPr>
          <w:ilvl w:val="0"/>
          <w:numId w:val="4"/>
        </w:numPr>
        <w:spacing w:after="0" w:line="360" w:lineRule="auto"/>
        <w:ind w:left="851" w:right="0" w:hanging="284"/>
        <w:contextualSpacing/>
        <w:jc w:val="both"/>
        <w:rPr>
          <w:rFonts w:asciiTheme="minorBidi" w:hAnsiTheme="minorBidi"/>
          <w:color w:val="FF0000"/>
          <w:sz w:val="24"/>
          <w:szCs w:val="24"/>
        </w:rPr>
      </w:pPr>
      <w:r w:rsidRPr="00607BB9">
        <w:rPr>
          <w:rFonts w:asciiTheme="minorBidi" w:eastAsia="Calibri" w:hAnsiTheme="minorBidi"/>
          <w:sz w:val="24"/>
          <w:szCs w:val="24"/>
          <w:rtl/>
        </w:rPr>
        <w:t>תלקיט הביצועים ישלח במייל לרשמת המומחיות +עותק קשיח</w:t>
      </w:r>
      <w:r w:rsidR="002757A9" w:rsidRPr="00607BB9">
        <w:rPr>
          <w:rFonts w:asciiTheme="minorBidi" w:eastAsia="Calibri" w:hAnsiTheme="minorBidi"/>
          <w:sz w:val="24"/>
          <w:szCs w:val="24"/>
          <w:rtl/>
        </w:rPr>
        <w:t xml:space="preserve"> שיוגש או יישלח ב</w:t>
      </w:r>
      <w:r w:rsidR="000F653C">
        <w:rPr>
          <w:rFonts w:asciiTheme="minorBidi" w:eastAsia="Calibri" w:hAnsiTheme="minorBidi"/>
          <w:sz w:val="24"/>
          <w:szCs w:val="24"/>
          <w:rtl/>
        </w:rPr>
        <w:t>דואר</w:t>
      </w:r>
      <w:r w:rsidR="000F653C">
        <w:rPr>
          <w:rFonts w:asciiTheme="minorBidi" w:eastAsia="Calibri" w:hAnsiTheme="minorBidi" w:hint="cs"/>
          <w:sz w:val="24"/>
          <w:szCs w:val="24"/>
          <w:rtl/>
        </w:rPr>
        <w:t>.</w:t>
      </w:r>
    </w:p>
    <w:p w:rsidR="002114B0" w:rsidRDefault="009C7ACA" w:rsidP="0083457C">
      <w:pPr>
        <w:pStyle w:val="11"/>
        <w:numPr>
          <w:ilvl w:val="0"/>
          <w:numId w:val="4"/>
        </w:numPr>
        <w:spacing w:after="0" w:line="360" w:lineRule="auto"/>
        <w:ind w:left="851" w:right="0" w:hanging="284"/>
        <w:contextualSpacing/>
        <w:jc w:val="both"/>
        <w:rPr>
          <w:rFonts w:asciiTheme="minorBidi" w:hAnsiTheme="minorBidi"/>
          <w:bCs/>
          <w:sz w:val="24"/>
          <w:szCs w:val="24"/>
        </w:rPr>
      </w:pPr>
      <w:r w:rsidRPr="00607BB9">
        <w:rPr>
          <w:rFonts w:asciiTheme="minorBidi" w:eastAsia="Calibri" w:hAnsiTheme="minorBidi"/>
          <w:sz w:val="24"/>
          <w:szCs w:val="24"/>
          <w:rtl/>
        </w:rPr>
        <w:t>הרשמת תרשום בק</w:t>
      </w:r>
      <w:r w:rsidR="00E057E1" w:rsidRPr="00607BB9">
        <w:rPr>
          <w:rFonts w:asciiTheme="minorBidi" w:eastAsia="Calibri" w:hAnsiTheme="minorBidi"/>
          <w:sz w:val="24"/>
          <w:szCs w:val="24"/>
          <w:rtl/>
        </w:rPr>
        <w:t>ו</w:t>
      </w:r>
      <w:r w:rsidRPr="00607BB9">
        <w:rPr>
          <w:rFonts w:asciiTheme="minorBidi" w:eastAsia="Calibri" w:hAnsiTheme="minorBidi"/>
          <w:sz w:val="24"/>
          <w:szCs w:val="24"/>
          <w:rtl/>
        </w:rPr>
        <w:t xml:space="preserve">בץ מיוחד </w:t>
      </w:r>
      <w:r w:rsidR="00B30053" w:rsidRPr="00607BB9">
        <w:rPr>
          <w:rFonts w:asciiTheme="minorBidi" w:eastAsia="Calibri" w:hAnsiTheme="minorBidi"/>
          <w:sz w:val="24"/>
          <w:szCs w:val="24"/>
          <w:rtl/>
        </w:rPr>
        <w:t>לעניין זה את מספר התלקיט ואת שם הפרק המוגש, בציון שם המגיש ומספר מגיש כרונולוגי.</w:t>
      </w:r>
    </w:p>
    <w:p w:rsidR="002114B0" w:rsidRDefault="002114B0">
      <w:pPr>
        <w:bidi w:val="0"/>
        <w:spacing w:after="200" w:line="276" w:lineRule="auto"/>
        <w:rPr>
          <w:rFonts w:asciiTheme="minorBidi" w:hAnsiTheme="minorBidi"/>
          <w:bCs/>
          <w:sz w:val="24"/>
          <w:szCs w:val="24"/>
        </w:rPr>
      </w:pPr>
      <w:r>
        <w:rPr>
          <w:rFonts w:asciiTheme="minorBidi" w:hAnsiTheme="minorBidi"/>
          <w:bCs/>
          <w:sz w:val="24"/>
          <w:szCs w:val="24"/>
        </w:rPr>
        <w:br w:type="page"/>
      </w:r>
    </w:p>
    <w:p w:rsidR="00B30053" w:rsidRPr="00607BB9" w:rsidRDefault="00B30053" w:rsidP="006B7E36">
      <w:pPr>
        <w:pStyle w:val="11"/>
        <w:numPr>
          <w:ilvl w:val="0"/>
          <w:numId w:val="23"/>
        </w:numPr>
        <w:spacing w:after="0" w:line="360" w:lineRule="auto"/>
        <w:ind w:left="565" w:hanging="560"/>
        <w:contextualSpacing/>
        <w:outlineLvl w:val="1"/>
        <w:rPr>
          <w:rFonts w:asciiTheme="minorBidi" w:hAnsiTheme="minorBidi"/>
          <w:bCs/>
          <w:color w:val="4F81BD" w:themeColor="accent1"/>
          <w:sz w:val="24"/>
          <w:szCs w:val="24"/>
          <w:rtl/>
        </w:rPr>
      </w:pPr>
      <w:r w:rsidRPr="00607BB9">
        <w:rPr>
          <w:rFonts w:asciiTheme="minorBidi" w:hAnsiTheme="minorBidi"/>
          <w:bCs/>
          <w:color w:val="4F81BD" w:themeColor="accent1"/>
          <w:sz w:val="24"/>
          <w:szCs w:val="24"/>
          <w:rtl/>
        </w:rPr>
        <w:t xml:space="preserve">מבנה </w:t>
      </w:r>
      <w:r w:rsidR="007359BC">
        <w:rPr>
          <w:rFonts w:asciiTheme="minorBidi" w:hAnsiTheme="minorBidi" w:hint="cs"/>
          <w:bCs/>
          <w:color w:val="4F81BD" w:themeColor="accent1"/>
          <w:sz w:val="24"/>
          <w:szCs w:val="24"/>
          <w:rtl/>
        </w:rPr>
        <w:t>תיק הביצועים</w:t>
      </w:r>
      <w:r w:rsidRPr="00607BB9">
        <w:rPr>
          <w:rFonts w:asciiTheme="minorBidi" w:hAnsiTheme="minorBidi"/>
          <w:bCs/>
          <w:color w:val="4F81BD" w:themeColor="accent1"/>
          <w:sz w:val="24"/>
          <w:szCs w:val="24"/>
          <w:rtl/>
        </w:rPr>
        <w:t xml:space="preserve"> וחלקיו</w:t>
      </w:r>
    </w:p>
    <w:p w:rsidR="00042922" w:rsidRPr="00607BB9" w:rsidRDefault="00276855" w:rsidP="00A13569">
      <w:pPr>
        <w:pStyle w:val="11"/>
        <w:spacing w:after="0" w:line="360" w:lineRule="auto"/>
        <w:ind w:left="579"/>
        <w:contextualSpacing/>
        <w:jc w:val="both"/>
        <w:rPr>
          <w:rFonts w:asciiTheme="minorBidi" w:hAnsiTheme="minorBidi"/>
          <w:sz w:val="24"/>
          <w:szCs w:val="24"/>
          <w:rtl/>
        </w:rPr>
      </w:pPr>
      <w:r w:rsidRPr="00607BB9">
        <w:rPr>
          <w:rFonts w:asciiTheme="minorBidi" w:hAnsiTheme="minorBidi"/>
          <w:sz w:val="24"/>
          <w:szCs w:val="24"/>
          <w:rtl/>
        </w:rPr>
        <w:t>התלקיט בנוי משלושה פרקים</w:t>
      </w:r>
      <w:r w:rsidR="00B30053" w:rsidRPr="00607BB9">
        <w:rPr>
          <w:rFonts w:asciiTheme="minorBidi" w:hAnsiTheme="minorBidi"/>
          <w:sz w:val="24"/>
          <w:szCs w:val="24"/>
          <w:rtl/>
        </w:rPr>
        <w:t xml:space="preserve">: </w:t>
      </w:r>
      <w:r w:rsidRPr="00607BB9">
        <w:rPr>
          <w:rFonts w:asciiTheme="minorBidi" w:hAnsiTheme="minorBidi"/>
          <w:sz w:val="24"/>
          <w:szCs w:val="24"/>
          <w:rtl/>
        </w:rPr>
        <w:t xml:space="preserve">שלושת הפרקים הם </w:t>
      </w:r>
      <w:r w:rsidRPr="00607BB9">
        <w:rPr>
          <w:rFonts w:asciiTheme="minorBidi" w:hAnsiTheme="minorBidi"/>
          <w:b/>
          <w:bCs/>
          <w:sz w:val="24"/>
          <w:szCs w:val="24"/>
          <w:rtl/>
        </w:rPr>
        <w:t>פרקי חובה</w:t>
      </w:r>
      <w:r w:rsidRPr="00607BB9">
        <w:rPr>
          <w:rFonts w:asciiTheme="minorBidi" w:hAnsiTheme="minorBidi"/>
          <w:sz w:val="24"/>
          <w:szCs w:val="24"/>
          <w:rtl/>
        </w:rPr>
        <w:t xml:space="preserve"> כשבפרק ג' יוכל המועמד </w:t>
      </w:r>
      <w:r w:rsidR="00B30053" w:rsidRPr="00607BB9">
        <w:rPr>
          <w:rFonts w:asciiTheme="minorBidi" w:hAnsiTheme="minorBidi"/>
          <w:sz w:val="24"/>
          <w:szCs w:val="24"/>
          <w:rtl/>
        </w:rPr>
        <w:t xml:space="preserve">לבחור אחת מתוך שלוש אפשרויות המתאימה להעדפותיו. </w:t>
      </w:r>
    </w:p>
    <w:p w:rsidR="00D52DD1" w:rsidRDefault="00B30053" w:rsidP="0083457C">
      <w:pPr>
        <w:pStyle w:val="11"/>
        <w:spacing w:after="0" w:line="360" w:lineRule="auto"/>
        <w:ind w:left="579"/>
        <w:contextualSpacing/>
        <w:jc w:val="both"/>
        <w:rPr>
          <w:rFonts w:asciiTheme="minorBidi" w:hAnsiTheme="minorBidi"/>
          <w:b/>
          <w:bCs/>
          <w:sz w:val="24"/>
          <w:szCs w:val="24"/>
          <w:rtl/>
        </w:rPr>
      </w:pPr>
      <w:r w:rsidRPr="00607BB9">
        <w:rPr>
          <w:rFonts w:asciiTheme="minorBidi" w:hAnsiTheme="minorBidi"/>
          <w:sz w:val="24"/>
          <w:szCs w:val="24"/>
          <w:rtl/>
        </w:rPr>
        <w:t xml:space="preserve">להלן בלוח 1 פירוט מבנה התלקיט והגדרת הפרקים, </w:t>
      </w:r>
      <w:r w:rsidR="00276855" w:rsidRPr="00607BB9">
        <w:rPr>
          <w:rFonts w:asciiTheme="minorBidi" w:hAnsiTheme="minorBidi"/>
          <w:b/>
          <w:sz w:val="24"/>
          <w:szCs w:val="24"/>
          <w:rtl/>
        </w:rPr>
        <w:t xml:space="preserve">בהתייחס </w:t>
      </w:r>
      <w:r w:rsidR="00042922" w:rsidRPr="00607BB9">
        <w:rPr>
          <w:rFonts w:asciiTheme="minorBidi" w:hAnsiTheme="minorBidi"/>
          <w:b/>
          <w:sz w:val="24"/>
          <w:szCs w:val="24"/>
          <w:rtl/>
        </w:rPr>
        <w:t xml:space="preserve">למשקל הציון </w:t>
      </w:r>
      <w:r w:rsidR="00276855" w:rsidRPr="00607BB9">
        <w:rPr>
          <w:rFonts w:asciiTheme="minorBidi" w:hAnsiTheme="minorBidi"/>
          <w:b/>
          <w:sz w:val="24"/>
          <w:szCs w:val="24"/>
          <w:rtl/>
        </w:rPr>
        <w:t xml:space="preserve">הניתן לכל </w:t>
      </w:r>
      <w:r w:rsidR="00042922" w:rsidRPr="00607BB9">
        <w:rPr>
          <w:rFonts w:asciiTheme="minorBidi" w:hAnsiTheme="minorBidi"/>
          <w:b/>
          <w:sz w:val="24"/>
          <w:szCs w:val="24"/>
          <w:rtl/>
        </w:rPr>
        <w:t>פר</w:t>
      </w:r>
      <w:r w:rsidR="00042922" w:rsidRPr="00607BB9">
        <w:rPr>
          <w:rFonts w:asciiTheme="minorBidi" w:hAnsiTheme="minorBidi"/>
          <w:sz w:val="24"/>
          <w:szCs w:val="24"/>
          <w:rtl/>
        </w:rPr>
        <w:t>ק</w:t>
      </w:r>
      <w:r w:rsidR="00A47824" w:rsidRPr="00607BB9">
        <w:rPr>
          <w:rFonts w:asciiTheme="minorBidi" w:hAnsiTheme="minorBidi"/>
          <w:b/>
          <w:bCs/>
          <w:sz w:val="24"/>
          <w:szCs w:val="24"/>
          <w:rtl/>
        </w:rPr>
        <w:t>.</w:t>
      </w:r>
    </w:p>
    <w:p w:rsidR="00A13569" w:rsidRPr="00607BB9" w:rsidRDefault="00A13569" w:rsidP="0083457C">
      <w:pPr>
        <w:pStyle w:val="11"/>
        <w:spacing w:after="0" w:line="360" w:lineRule="auto"/>
        <w:ind w:left="579"/>
        <w:contextualSpacing/>
        <w:jc w:val="both"/>
        <w:rPr>
          <w:rFonts w:asciiTheme="minorBidi" w:hAnsiTheme="minorBidi"/>
          <w:b/>
          <w:bCs/>
          <w:sz w:val="24"/>
          <w:szCs w:val="24"/>
          <w:rtl/>
        </w:rPr>
      </w:pPr>
    </w:p>
    <w:p w:rsidR="00D52DD1" w:rsidRPr="00607BB9" w:rsidRDefault="00B30053" w:rsidP="006B7E36">
      <w:pPr>
        <w:pStyle w:val="11"/>
        <w:numPr>
          <w:ilvl w:val="0"/>
          <w:numId w:val="23"/>
        </w:numPr>
        <w:spacing w:after="0" w:line="360" w:lineRule="auto"/>
        <w:ind w:left="565" w:hanging="560"/>
        <w:contextualSpacing/>
        <w:outlineLvl w:val="1"/>
        <w:rPr>
          <w:rFonts w:asciiTheme="minorBidi" w:hAnsiTheme="minorBidi"/>
          <w:bCs/>
          <w:color w:val="4F81BD" w:themeColor="accent1"/>
          <w:sz w:val="24"/>
          <w:szCs w:val="24"/>
        </w:rPr>
      </w:pPr>
      <w:r w:rsidRPr="00607BB9">
        <w:rPr>
          <w:rFonts w:asciiTheme="minorBidi" w:hAnsiTheme="minorBidi"/>
          <w:bCs/>
          <w:color w:val="4F81BD" w:themeColor="accent1"/>
          <w:sz w:val="24"/>
          <w:szCs w:val="24"/>
          <w:rtl/>
        </w:rPr>
        <w:t xml:space="preserve">כללי הליך ההגנה על </w:t>
      </w:r>
      <w:r w:rsidR="007359BC">
        <w:rPr>
          <w:rFonts w:asciiTheme="minorBidi" w:hAnsiTheme="minorBidi" w:hint="cs"/>
          <w:bCs/>
          <w:color w:val="4F81BD" w:themeColor="accent1"/>
          <w:sz w:val="24"/>
          <w:szCs w:val="24"/>
          <w:rtl/>
        </w:rPr>
        <w:t>תיק הביצועים</w:t>
      </w:r>
    </w:p>
    <w:p w:rsidR="00607BB9" w:rsidRDefault="00B30053" w:rsidP="006B7E36">
      <w:pPr>
        <w:pStyle w:val="11"/>
        <w:spacing w:after="0" w:line="360" w:lineRule="auto"/>
        <w:ind w:left="579"/>
        <w:contextualSpacing/>
        <w:jc w:val="both"/>
        <w:rPr>
          <w:rFonts w:asciiTheme="minorBidi" w:hAnsiTheme="minorBidi"/>
          <w:sz w:val="24"/>
          <w:szCs w:val="24"/>
          <w:rtl/>
        </w:rPr>
      </w:pPr>
      <w:r w:rsidRPr="00607BB9">
        <w:rPr>
          <w:rFonts w:asciiTheme="minorBidi" w:hAnsiTheme="minorBidi"/>
          <w:sz w:val="24"/>
          <w:szCs w:val="24"/>
          <w:rtl/>
        </w:rPr>
        <w:t xml:space="preserve">כשתושלם הגשת התלקיט ובדיקת כל פרקיו, יוזמן המועמד להציג את עבודתו ולהגן עליה לפני </w:t>
      </w:r>
      <w:r w:rsidR="00276855" w:rsidRPr="00607BB9">
        <w:rPr>
          <w:rFonts w:asciiTheme="minorBidi" w:hAnsiTheme="minorBidi"/>
          <w:sz w:val="24"/>
          <w:szCs w:val="24"/>
          <w:rtl/>
        </w:rPr>
        <w:t>לפחות שנים מ</w:t>
      </w:r>
      <w:r w:rsidRPr="00607BB9">
        <w:rPr>
          <w:rFonts w:asciiTheme="minorBidi" w:hAnsiTheme="minorBidi"/>
          <w:sz w:val="24"/>
          <w:szCs w:val="24"/>
          <w:rtl/>
        </w:rPr>
        <w:t>חברי צוות ההערכה</w:t>
      </w:r>
      <w:r w:rsidR="009C7ACA" w:rsidRPr="00607BB9">
        <w:rPr>
          <w:rFonts w:asciiTheme="minorBidi" w:hAnsiTheme="minorBidi"/>
          <w:sz w:val="24"/>
          <w:szCs w:val="24"/>
          <w:rtl/>
        </w:rPr>
        <w:t xml:space="preserve"> שמונו על ידי הוועדה המקצועית</w:t>
      </w:r>
      <w:r w:rsidRPr="00607BB9">
        <w:rPr>
          <w:rFonts w:asciiTheme="minorBidi" w:hAnsiTheme="minorBidi"/>
          <w:sz w:val="24"/>
          <w:szCs w:val="24"/>
          <w:rtl/>
        </w:rPr>
        <w:t>. במעמד זה הוא יוכל לנמק ולהסביר סוגיות, רעיונות וכיווני חשיבה המוצגים בתלקיט</w:t>
      </w:r>
      <w:r w:rsidR="006B7E36">
        <w:rPr>
          <w:rFonts w:asciiTheme="minorBidi" w:hAnsiTheme="minorBidi" w:hint="cs"/>
          <w:sz w:val="24"/>
          <w:szCs w:val="24"/>
          <w:rtl/>
        </w:rPr>
        <w:t xml:space="preserve"> </w:t>
      </w:r>
      <w:r w:rsidR="00D52DD1" w:rsidRPr="00607BB9">
        <w:rPr>
          <w:rFonts w:asciiTheme="minorBidi" w:hAnsiTheme="minorBidi"/>
          <w:sz w:val="24"/>
          <w:szCs w:val="24"/>
          <w:rtl/>
        </w:rPr>
        <w:t>(</w:t>
      </w:r>
      <w:r w:rsidR="00D52DD1" w:rsidRPr="00607BB9">
        <w:rPr>
          <w:rFonts w:asciiTheme="minorBidi" w:hAnsiTheme="minorBidi"/>
          <w:b/>
          <w:bCs/>
          <w:sz w:val="24"/>
          <w:szCs w:val="24"/>
          <w:rtl/>
        </w:rPr>
        <w:t>ראה טופס</w:t>
      </w:r>
      <w:r w:rsidR="00D52DD1" w:rsidRPr="00607BB9">
        <w:rPr>
          <w:rFonts w:asciiTheme="minorBidi" w:hAnsiTheme="minorBidi"/>
          <w:sz w:val="24"/>
          <w:szCs w:val="24"/>
          <w:rtl/>
        </w:rPr>
        <w:t>)</w:t>
      </w:r>
      <w:r w:rsidR="00607BB9" w:rsidRPr="00607BB9">
        <w:rPr>
          <w:rFonts w:asciiTheme="minorBidi" w:hAnsiTheme="minorBidi"/>
          <w:sz w:val="24"/>
          <w:szCs w:val="24"/>
          <w:rtl/>
        </w:rPr>
        <w:t>.</w:t>
      </w:r>
    </w:p>
    <w:p w:rsidR="00A13569" w:rsidRPr="00607BB9" w:rsidRDefault="00A13569" w:rsidP="0083457C">
      <w:pPr>
        <w:pStyle w:val="11"/>
        <w:spacing w:after="0" w:line="360" w:lineRule="auto"/>
        <w:ind w:left="579"/>
        <w:contextualSpacing/>
        <w:jc w:val="both"/>
        <w:rPr>
          <w:rFonts w:asciiTheme="minorBidi" w:hAnsiTheme="minorBidi"/>
          <w:sz w:val="24"/>
          <w:szCs w:val="24"/>
          <w:rtl/>
        </w:rPr>
      </w:pPr>
    </w:p>
    <w:p w:rsidR="00B30053" w:rsidRPr="00607BB9" w:rsidRDefault="00B30053" w:rsidP="006B7E36">
      <w:pPr>
        <w:pStyle w:val="11"/>
        <w:numPr>
          <w:ilvl w:val="0"/>
          <w:numId w:val="23"/>
        </w:numPr>
        <w:spacing w:after="0" w:line="360" w:lineRule="auto"/>
        <w:ind w:left="565" w:hanging="560"/>
        <w:contextualSpacing/>
        <w:outlineLvl w:val="1"/>
        <w:rPr>
          <w:rFonts w:asciiTheme="minorBidi" w:hAnsiTheme="minorBidi"/>
          <w:bCs/>
          <w:color w:val="4F81BD" w:themeColor="accent1"/>
          <w:sz w:val="24"/>
          <w:szCs w:val="24"/>
        </w:rPr>
      </w:pPr>
      <w:r w:rsidRPr="00607BB9">
        <w:rPr>
          <w:rFonts w:asciiTheme="minorBidi" w:hAnsiTheme="minorBidi"/>
          <w:bCs/>
          <w:color w:val="4F81BD" w:themeColor="accent1"/>
          <w:sz w:val="24"/>
          <w:szCs w:val="24"/>
          <w:rtl/>
        </w:rPr>
        <w:t xml:space="preserve">ציון עובר </w:t>
      </w:r>
    </w:p>
    <w:p w:rsidR="00B30053" w:rsidRPr="00607BB9" w:rsidRDefault="00B30053" w:rsidP="0083457C">
      <w:pPr>
        <w:pStyle w:val="11"/>
        <w:numPr>
          <w:ilvl w:val="0"/>
          <w:numId w:val="4"/>
        </w:numPr>
        <w:spacing w:after="0" w:line="360" w:lineRule="auto"/>
        <w:ind w:left="851" w:right="0" w:hanging="284"/>
        <w:contextualSpacing/>
        <w:jc w:val="both"/>
        <w:rPr>
          <w:rFonts w:asciiTheme="minorBidi" w:eastAsia="Calibri" w:hAnsiTheme="minorBidi"/>
          <w:sz w:val="24"/>
          <w:szCs w:val="24"/>
        </w:rPr>
      </w:pPr>
      <w:r w:rsidRPr="00607BB9">
        <w:rPr>
          <w:rFonts w:asciiTheme="minorBidi" w:eastAsia="Calibri" w:hAnsiTheme="minorBidi"/>
          <w:sz w:val="24"/>
          <w:szCs w:val="24"/>
          <w:rtl/>
        </w:rPr>
        <w:t>המעריכים ייתנו ציון מפורט לכל אחד מפרקי התלקיט, ויקבעו את ההערכה המסכמת של התלקיט כולו בהתאמה למ</w:t>
      </w:r>
      <w:r w:rsidR="009C7ACA" w:rsidRPr="00607BB9">
        <w:rPr>
          <w:rFonts w:asciiTheme="minorBidi" w:eastAsia="Calibri" w:hAnsiTheme="minorBidi"/>
          <w:sz w:val="24"/>
          <w:szCs w:val="24"/>
          <w:rtl/>
        </w:rPr>
        <w:t>כ</w:t>
      </w:r>
      <w:r w:rsidRPr="00607BB9">
        <w:rPr>
          <w:rFonts w:asciiTheme="minorBidi" w:eastAsia="Calibri" w:hAnsiTheme="minorBidi"/>
          <w:sz w:val="24"/>
          <w:szCs w:val="24"/>
          <w:rtl/>
        </w:rPr>
        <w:t xml:space="preserve">וון ביצועים מלווה, המגדיר את תבחיני ההערכה ואת איכות הביצוע של כל פרק בתלקיט. </w:t>
      </w:r>
    </w:p>
    <w:p w:rsidR="00B30053" w:rsidRPr="00607BB9" w:rsidRDefault="00B30053" w:rsidP="0083457C">
      <w:pPr>
        <w:pStyle w:val="11"/>
        <w:numPr>
          <w:ilvl w:val="0"/>
          <w:numId w:val="4"/>
        </w:numPr>
        <w:spacing w:after="0" w:line="360" w:lineRule="auto"/>
        <w:ind w:left="851" w:right="0" w:hanging="284"/>
        <w:contextualSpacing/>
        <w:jc w:val="both"/>
        <w:rPr>
          <w:rFonts w:asciiTheme="minorBidi" w:eastAsia="Calibri" w:hAnsiTheme="minorBidi"/>
          <w:sz w:val="24"/>
          <w:szCs w:val="24"/>
        </w:rPr>
      </w:pPr>
      <w:r w:rsidRPr="00607BB9">
        <w:rPr>
          <w:rFonts w:asciiTheme="minorBidi" w:eastAsia="Calibri" w:hAnsiTheme="minorBidi"/>
          <w:sz w:val="24"/>
          <w:szCs w:val="24"/>
          <w:rtl/>
        </w:rPr>
        <w:t>הערכה והחלטה מסכמת באשר לציון התלקיט תימסר עד חודש ימים ל</w:t>
      </w:r>
      <w:r w:rsidR="00276855" w:rsidRPr="00607BB9">
        <w:rPr>
          <w:rFonts w:asciiTheme="minorBidi" w:eastAsia="Calibri" w:hAnsiTheme="minorBidi"/>
          <w:sz w:val="24"/>
          <w:szCs w:val="24"/>
          <w:rtl/>
        </w:rPr>
        <w:t>פני מפגש המועמד עם ועדת ההערכה לצורך ההגנה על עבודתו</w:t>
      </w:r>
    </w:p>
    <w:p w:rsidR="00B30053" w:rsidRPr="00607BB9" w:rsidRDefault="00B30053" w:rsidP="0083457C">
      <w:pPr>
        <w:pStyle w:val="11"/>
        <w:numPr>
          <w:ilvl w:val="0"/>
          <w:numId w:val="4"/>
        </w:numPr>
        <w:spacing w:after="0" w:line="360" w:lineRule="auto"/>
        <w:ind w:left="851" w:right="0" w:hanging="284"/>
        <w:contextualSpacing/>
        <w:jc w:val="both"/>
        <w:rPr>
          <w:rFonts w:asciiTheme="minorBidi" w:eastAsia="Calibri" w:hAnsiTheme="minorBidi"/>
          <w:sz w:val="24"/>
          <w:szCs w:val="24"/>
        </w:rPr>
      </w:pPr>
      <w:r w:rsidRPr="00607BB9">
        <w:rPr>
          <w:rFonts w:asciiTheme="minorBidi" w:eastAsia="Calibri" w:hAnsiTheme="minorBidi"/>
          <w:sz w:val="24"/>
          <w:szCs w:val="24"/>
          <w:rtl/>
        </w:rPr>
        <w:t xml:space="preserve">הציון הסופי ייקבע על ידי חישוב ממוצע הציונים של כלל הפרקים בתיק הביצועים בהתאם למשקלות שנקבעו בלוח 1. </w:t>
      </w:r>
    </w:p>
    <w:p w:rsidR="00B30053" w:rsidRPr="00607BB9" w:rsidRDefault="00B30053" w:rsidP="0083457C">
      <w:pPr>
        <w:pStyle w:val="11"/>
        <w:numPr>
          <w:ilvl w:val="0"/>
          <w:numId w:val="4"/>
        </w:numPr>
        <w:spacing w:after="0" w:line="360" w:lineRule="auto"/>
        <w:ind w:left="851" w:right="0" w:hanging="284"/>
        <w:contextualSpacing/>
        <w:jc w:val="both"/>
        <w:rPr>
          <w:rFonts w:asciiTheme="minorBidi" w:eastAsia="Calibri" w:hAnsiTheme="minorBidi"/>
          <w:sz w:val="24"/>
          <w:szCs w:val="24"/>
        </w:rPr>
      </w:pPr>
      <w:r w:rsidRPr="00607BB9">
        <w:rPr>
          <w:rFonts w:asciiTheme="minorBidi" w:eastAsia="Calibri" w:hAnsiTheme="minorBidi"/>
          <w:sz w:val="24"/>
          <w:szCs w:val="24"/>
          <w:rtl/>
        </w:rPr>
        <w:t>לאחר עיון בציון ובחוות הדעת של המעריכים, תחליט הוועדה המקצועית אם לאשר את התלקיט או לדחותו.</w:t>
      </w:r>
    </w:p>
    <w:p w:rsidR="00B30053" w:rsidRPr="00607BB9" w:rsidRDefault="00B30053" w:rsidP="0083457C">
      <w:pPr>
        <w:pStyle w:val="11"/>
        <w:numPr>
          <w:ilvl w:val="0"/>
          <w:numId w:val="4"/>
        </w:numPr>
        <w:spacing w:after="0" w:line="360" w:lineRule="auto"/>
        <w:ind w:left="851" w:right="0" w:hanging="284"/>
        <w:contextualSpacing/>
        <w:jc w:val="both"/>
        <w:rPr>
          <w:rFonts w:asciiTheme="minorBidi" w:eastAsia="Calibri" w:hAnsiTheme="minorBidi"/>
          <w:sz w:val="24"/>
          <w:szCs w:val="24"/>
        </w:rPr>
      </w:pPr>
      <w:r w:rsidRPr="00607BB9">
        <w:rPr>
          <w:rFonts w:asciiTheme="minorBidi" w:eastAsia="Calibri" w:hAnsiTheme="minorBidi"/>
          <w:sz w:val="24"/>
          <w:szCs w:val="24"/>
          <w:rtl/>
        </w:rPr>
        <w:t>הוועדה לא תאפשר החזרת עבודות לתיקון. מועמד שלא עמד בציון הנדרש יוכל להגיש בקשה חוזרת רק כעבור שנה.</w:t>
      </w:r>
    </w:p>
    <w:p w:rsidR="00B30053" w:rsidRPr="00607BB9" w:rsidRDefault="00B30053" w:rsidP="0083457C">
      <w:pPr>
        <w:pStyle w:val="11"/>
        <w:numPr>
          <w:ilvl w:val="0"/>
          <w:numId w:val="4"/>
        </w:numPr>
        <w:spacing w:after="0" w:line="360" w:lineRule="auto"/>
        <w:ind w:left="851" w:right="0" w:hanging="284"/>
        <w:contextualSpacing/>
        <w:jc w:val="both"/>
        <w:rPr>
          <w:rFonts w:asciiTheme="minorBidi" w:eastAsia="Calibri" w:hAnsiTheme="minorBidi"/>
          <w:sz w:val="24"/>
          <w:szCs w:val="24"/>
        </w:rPr>
      </w:pPr>
      <w:r w:rsidRPr="00607BB9">
        <w:rPr>
          <w:rFonts w:asciiTheme="minorBidi" w:eastAsia="Calibri" w:hAnsiTheme="minorBidi"/>
          <w:sz w:val="24"/>
          <w:szCs w:val="24"/>
          <w:rtl/>
        </w:rPr>
        <w:t>ההכרה במומחיות תאושר, אם המועמד זכה לציון משוקלל כולל של 80% ומעלה: פרקי התלקיט מהווים 70% מהציון הכולל, ושלב ההגנה – 30% ממנו.</w:t>
      </w:r>
    </w:p>
    <w:p w:rsidR="00853E05" w:rsidRDefault="00B30053" w:rsidP="001D58E6">
      <w:pPr>
        <w:pStyle w:val="11"/>
        <w:numPr>
          <w:ilvl w:val="0"/>
          <w:numId w:val="4"/>
        </w:numPr>
        <w:spacing w:after="0" w:line="360" w:lineRule="auto"/>
        <w:ind w:left="851" w:right="0" w:hanging="284"/>
        <w:contextualSpacing/>
        <w:jc w:val="both"/>
        <w:rPr>
          <w:rFonts w:asciiTheme="minorBidi" w:eastAsia="Times New Roman" w:hAnsiTheme="minorBidi"/>
          <w:bCs/>
          <w:color w:val="4F81BD" w:themeColor="accent1"/>
          <w:sz w:val="24"/>
          <w:szCs w:val="24"/>
          <w:rtl/>
        </w:rPr>
      </w:pPr>
      <w:r w:rsidRPr="00607BB9">
        <w:rPr>
          <w:rFonts w:asciiTheme="minorBidi" w:eastAsia="Calibri" w:hAnsiTheme="minorBidi"/>
          <w:sz w:val="24"/>
          <w:szCs w:val="24"/>
          <w:rtl/>
        </w:rPr>
        <w:t>ההכרה במומחיות לצורכי שכר תחושב ממועד החלטת הוועדה לקבלת אישור הזכאות.</w:t>
      </w:r>
      <w:r w:rsidR="001D58E6">
        <w:rPr>
          <w:rFonts w:asciiTheme="minorBidi" w:eastAsia="Times New Roman" w:hAnsiTheme="minorBidi"/>
          <w:bCs/>
          <w:color w:val="4F81BD" w:themeColor="accent1"/>
          <w:sz w:val="24"/>
          <w:szCs w:val="24"/>
          <w:rtl/>
        </w:rPr>
        <w:t xml:space="preserve"> </w:t>
      </w:r>
      <w:r w:rsidR="00853E05">
        <w:rPr>
          <w:rFonts w:asciiTheme="minorBidi" w:eastAsia="Times New Roman" w:hAnsiTheme="minorBidi"/>
          <w:bCs/>
          <w:color w:val="4F81BD" w:themeColor="accent1"/>
          <w:sz w:val="24"/>
          <w:szCs w:val="24"/>
          <w:rtl/>
        </w:rPr>
        <w:br w:type="page"/>
      </w:r>
    </w:p>
    <w:p w:rsidR="00276855" w:rsidRPr="00607BB9" w:rsidRDefault="00276855" w:rsidP="00A13569">
      <w:pPr>
        <w:spacing w:after="0" w:line="360" w:lineRule="auto"/>
        <w:ind w:left="849"/>
        <w:contextualSpacing/>
        <w:jc w:val="both"/>
        <w:outlineLvl w:val="1"/>
        <w:rPr>
          <w:rFonts w:asciiTheme="minorBidi" w:eastAsia="Times New Roman" w:hAnsiTheme="minorBidi"/>
          <w:bCs/>
          <w:color w:val="4F81BD" w:themeColor="accent1"/>
          <w:sz w:val="24"/>
          <w:szCs w:val="24"/>
          <w:rtl/>
        </w:rPr>
      </w:pPr>
      <w:r w:rsidRPr="00607BB9">
        <w:rPr>
          <w:rFonts w:asciiTheme="minorBidi" w:eastAsia="Times New Roman" w:hAnsiTheme="minorBidi"/>
          <w:bCs/>
          <w:color w:val="4F81BD" w:themeColor="accent1"/>
          <w:sz w:val="24"/>
          <w:szCs w:val="24"/>
          <w:rtl/>
        </w:rPr>
        <w:t xml:space="preserve">לוח 1: הצגת פרקי </w:t>
      </w:r>
      <w:r w:rsidR="007359BC">
        <w:rPr>
          <w:rFonts w:asciiTheme="minorBidi" w:eastAsia="Times New Roman" w:hAnsiTheme="minorBidi" w:hint="cs"/>
          <w:bCs/>
          <w:color w:val="4F81BD" w:themeColor="accent1"/>
          <w:sz w:val="24"/>
          <w:szCs w:val="24"/>
          <w:rtl/>
        </w:rPr>
        <w:t>תיק הביצועים,</w:t>
      </w:r>
      <w:r w:rsidRPr="00607BB9">
        <w:rPr>
          <w:rFonts w:asciiTheme="minorBidi" w:eastAsia="Times New Roman" w:hAnsiTheme="minorBidi"/>
          <w:bCs/>
          <w:color w:val="4F81BD" w:themeColor="accent1"/>
          <w:sz w:val="24"/>
          <w:szCs w:val="24"/>
          <w:rtl/>
        </w:rPr>
        <w:t xml:space="preserve"> הגדרתם, מהותם ומשקלם בחישוב הציון</w:t>
      </w:r>
    </w:p>
    <w:tbl>
      <w:tblPr>
        <w:tblStyle w:val="12"/>
        <w:bidiVisual/>
        <w:tblW w:w="9923" w:type="dxa"/>
        <w:jc w:val="center"/>
        <w:tblLook w:val="04A0" w:firstRow="1" w:lastRow="0" w:firstColumn="1" w:lastColumn="0" w:noHBand="0" w:noVBand="1"/>
        <w:tblCaption w:val="לוח 1: הצגת פרקי התלקיט הגדרתם, מהותם ומשקלם בחישוב הציון"/>
        <w:tblDescription w:val="לוח 1: הצגת פרקי התלקיט הגדרתם, מהותם ומשקלם בחישוב הציון"/>
      </w:tblPr>
      <w:tblGrid>
        <w:gridCol w:w="1931"/>
        <w:gridCol w:w="6693"/>
        <w:gridCol w:w="1299"/>
      </w:tblGrid>
      <w:tr w:rsidR="00276855" w:rsidRPr="00607BB9" w:rsidTr="00A13569">
        <w:trPr>
          <w:trHeight w:val="510"/>
          <w:tblHeader/>
          <w:jc w:val="center"/>
        </w:trPr>
        <w:tc>
          <w:tcPr>
            <w:tcW w:w="1931" w:type="dxa"/>
            <w:shd w:val="clear" w:color="auto" w:fill="D9D9D9"/>
            <w:vAlign w:val="center"/>
          </w:tcPr>
          <w:p w:rsidR="00276855" w:rsidRPr="00607BB9" w:rsidRDefault="00276855" w:rsidP="007359BC">
            <w:pPr>
              <w:spacing w:after="0" w:line="360" w:lineRule="auto"/>
              <w:contextualSpacing/>
              <w:jc w:val="center"/>
              <w:rPr>
                <w:rFonts w:asciiTheme="minorBidi" w:eastAsia="Times New Roman" w:hAnsiTheme="minorBidi" w:cstheme="minorBidi"/>
                <w:bCs/>
                <w:sz w:val="22"/>
                <w:szCs w:val="22"/>
                <w:rtl/>
              </w:rPr>
            </w:pPr>
            <w:r w:rsidRPr="00607BB9">
              <w:rPr>
                <w:rFonts w:asciiTheme="minorBidi" w:eastAsia="Times New Roman" w:hAnsiTheme="minorBidi" w:cstheme="minorBidi"/>
                <w:bCs/>
                <w:sz w:val="22"/>
                <w:szCs w:val="22"/>
                <w:rtl/>
              </w:rPr>
              <w:t xml:space="preserve">פרקי </w:t>
            </w:r>
            <w:r w:rsidR="007359BC">
              <w:rPr>
                <w:rFonts w:asciiTheme="minorBidi" w:eastAsia="Times New Roman" w:hAnsiTheme="minorBidi" w:cstheme="minorBidi" w:hint="cs"/>
                <w:bCs/>
                <w:sz w:val="22"/>
                <w:szCs w:val="22"/>
                <w:rtl/>
              </w:rPr>
              <w:t>תיק הביצועים</w:t>
            </w:r>
          </w:p>
        </w:tc>
        <w:tc>
          <w:tcPr>
            <w:tcW w:w="6693" w:type="dxa"/>
            <w:shd w:val="clear" w:color="auto" w:fill="D9D9D9"/>
            <w:vAlign w:val="center"/>
          </w:tcPr>
          <w:p w:rsidR="00276855" w:rsidRPr="00607BB9" w:rsidRDefault="00276855" w:rsidP="0083457C">
            <w:pPr>
              <w:spacing w:after="0" w:line="360" w:lineRule="auto"/>
              <w:contextualSpacing/>
              <w:jc w:val="center"/>
              <w:rPr>
                <w:rFonts w:asciiTheme="minorBidi" w:eastAsia="Times New Roman" w:hAnsiTheme="minorBidi" w:cstheme="minorBidi"/>
                <w:bCs/>
                <w:sz w:val="22"/>
                <w:szCs w:val="22"/>
                <w:rtl/>
              </w:rPr>
            </w:pPr>
            <w:r w:rsidRPr="00607BB9">
              <w:rPr>
                <w:rFonts w:asciiTheme="minorBidi" w:eastAsia="Times New Roman" w:hAnsiTheme="minorBidi" w:cstheme="minorBidi"/>
                <w:bCs/>
                <w:sz w:val="22"/>
                <w:szCs w:val="22"/>
                <w:rtl/>
              </w:rPr>
              <w:t>מהות הפרקים</w:t>
            </w:r>
          </w:p>
          <w:p w:rsidR="00276855" w:rsidRPr="00607BB9" w:rsidRDefault="00276855" w:rsidP="0083457C">
            <w:pPr>
              <w:spacing w:after="0" w:line="360" w:lineRule="auto"/>
              <w:contextualSpacing/>
              <w:jc w:val="center"/>
              <w:rPr>
                <w:rFonts w:asciiTheme="minorBidi" w:eastAsia="Times New Roman" w:hAnsiTheme="minorBidi" w:cstheme="minorBidi"/>
                <w:bCs/>
                <w:sz w:val="22"/>
                <w:szCs w:val="22"/>
                <w:rtl/>
              </w:rPr>
            </w:pPr>
          </w:p>
        </w:tc>
        <w:tc>
          <w:tcPr>
            <w:tcW w:w="1299" w:type="dxa"/>
            <w:shd w:val="clear" w:color="auto" w:fill="D9D9D9"/>
            <w:vAlign w:val="center"/>
          </w:tcPr>
          <w:p w:rsidR="00276855" w:rsidRPr="00607BB9" w:rsidRDefault="00276855" w:rsidP="0083457C">
            <w:pPr>
              <w:spacing w:after="0" w:line="360" w:lineRule="auto"/>
              <w:contextualSpacing/>
              <w:jc w:val="center"/>
              <w:rPr>
                <w:rFonts w:asciiTheme="minorBidi" w:eastAsia="Times New Roman" w:hAnsiTheme="minorBidi" w:cstheme="minorBidi"/>
                <w:bCs/>
                <w:sz w:val="22"/>
                <w:szCs w:val="22"/>
                <w:rtl/>
              </w:rPr>
            </w:pPr>
            <w:r w:rsidRPr="00607BB9">
              <w:rPr>
                <w:rFonts w:asciiTheme="minorBidi" w:eastAsia="Times New Roman" w:hAnsiTheme="minorBidi" w:cstheme="minorBidi"/>
                <w:bCs/>
                <w:sz w:val="22"/>
                <w:szCs w:val="22"/>
                <w:rtl/>
              </w:rPr>
              <w:t>אחוז בציון הכולל</w:t>
            </w:r>
          </w:p>
        </w:tc>
      </w:tr>
      <w:tr w:rsidR="00276855" w:rsidRPr="00607BB9" w:rsidTr="00A13569">
        <w:trPr>
          <w:trHeight w:val="1395"/>
          <w:tblHeader/>
          <w:jc w:val="center"/>
        </w:trPr>
        <w:tc>
          <w:tcPr>
            <w:tcW w:w="1931" w:type="dxa"/>
          </w:tcPr>
          <w:p w:rsidR="00276855" w:rsidRPr="00607BB9" w:rsidRDefault="00276855" w:rsidP="0083457C">
            <w:pPr>
              <w:numPr>
                <w:ilvl w:val="0"/>
                <w:numId w:val="8"/>
              </w:numPr>
              <w:spacing w:after="0" w:line="360" w:lineRule="auto"/>
              <w:ind w:left="317" w:hanging="317"/>
              <w:contextualSpacing/>
              <w:rPr>
                <w:rFonts w:asciiTheme="minorBidi" w:eastAsia="Times New Roman" w:hAnsiTheme="minorBidi" w:cstheme="minorBidi"/>
                <w:bCs/>
                <w:sz w:val="22"/>
                <w:szCs w:val="22"/>
              </w:rPr>
            </w:pPr>
            <w:r w:rsidRPr="00607BB9">
              <w:rPr>
                <w:rFonts w:asciiTheme="minorBidi" w:eastAsia="Times New Roman" w:hAnsiTheme="minorBidi" w:cstheme="minorBidi"/>
                <w:bCs/>
                <w:sz w:val="22"/>
                <w:szCs w:val="22"/>
                <w:rtl/>
              </w:rPr>
              <w:t xml:space="preserve">הצגת </w:t>
            </w:r>
            <w:r w:rsidR="007359BC">
              <w:rPr>
                <w:rFonts w:asciiTheme="minorBidi" w:eastAsia="Times New Roman" w:hAnsiTheme="minorBidi" w:cstheme="minorBidi" w:hint="cs"/>
                <w:bCs/>
                <w:sz w:val="22"/>
                <w:szCs w:val="22"/>
                <w:rtl/>
              </w:rPr>
              <w:t>"</w:t>
            </w:r>
            <w:r w:rsidRPr="00607BB9">
              <w:rPr>
                <w:rFonts w:asciiTheme="minorBidi" w:eastAsia="Times New Roman" w:hAnsiTheme="minorBidi" w:cstheme="minorBidi"/>
                <w:bCs/>
                <w:sz w:val="22"/>
                <w:szCs w:val="22"/>
                <w:rtl/>
              </w:rPr>
              <w:t>האני המקצועי</w:t>
            </w:r>
            <w:r w:rsidR="007359BC">
              <w:rPr>
                <w:rFonts w:asciiTheme="minorBidi" w:eastAsia="Times New Roman" w:hAnsiTheme="minorBidi" w:cstheme="minorBidi" w:hint="cs"/>
                <w:bCs/>
                <w:sz w:val="22"/>
                <w:szCs w:val="22"/>
                <w:rtl/>
              </w:rPr>
              <w:t>"</w:t>
            </w:r>
          </w:p>
          <w:p w:rsidR="00906F19" w:rsidRPr="00607BB9" w:rsidRDefault="00906F19" w:rsidP="0083457C">
            <w:pPr>
              <w:spacing w:after="0" w:line="360" w:lineRule="auto"/>
              <w:ind w:left="317"/>
              <w:contextualSpacing/>
              <w:rPr>
                <w:rFonts w:asciiTheme="minorBidi" w:eastAsia="Times New Roman" w:hAnsiTheme="minorBidi" w:cstheme="minorBidi"/>
                <w:bCs/>
                <w:sz w:val="22"/>
                <w:szCs w:val="22"/>
                <w:rtl/>
              </w:rPr>
            </w:pPr>
          </w:p>
        </w:tc>
        <w:tc>
          <w:tcPr>
            <w:tcW w:w="6693" w:type="dxa"/>
          </w:tcPr>
          <w:p w:rsidR="00276855" w:rsidRPr="00607BB9" w:rsidRDefault="00276855" w:rsidP="0083457C">
            <w:pPr>
              <w:spacing w:after="0" w:line="360" w:lineRule="auto"/>
              <w:ind w:right="176"/>
              <w:contextualSpacing/>
              <w:jc w:val="both"/>
              <w:rPr>
                <w:rFonts w:asciiTheme="minorBidi" w:eastAsia="Times New Roman" w:hAnsiTheme="minorBidi" w:cstheme="minorBidi"/>
                <w:b/>
                <w:sz w:val="24"/>
                <w:szCs w:val="24"/>
                <w:rtl/>
              </w:rPr>
            </w:pPr>
            <w:r w:rsidRPr="00607BB9">
              <w:rPr>
                <w:rFonts w:asciiTheme="minorBidi" w:eastAsia="Times New Roman" w:hAnsiTheme="minorBidi" w:cstheme="minorBidi"/>
                <w:b/>
                <w:sz w:val="24"/>
                <w:szCs w:val="24"/>
                <w:rtl/>
              </w:rPr>
              <w:t>תיאור פרופיל אישי של המועמד, המשקף ציוני דרך בתהליך הצמיחה המקצועית והמבטא את התנסויותיו ואת האתגרים שהתמודד עמם לאורך השנים. התיאור מסייע להכיר את גישתו, את תפיסותיו ואת אמונותיו המקצועיות  של המועמד, המעצבות את זהותו המקצועית והמשפיעות על שיקולי הדעת המנחים את עבודתו.</w:t>
            </w:r>
          </w:p>
        </w:tc>
        <w:tc>
          <w:tcPr>
            <w:tcW w:w="1299" w:type="dxa"/>
          </w:tcPr>
          <w:p w:rsidR="00276855" w:rsidRPr="00607BB9" w:rsidRDefault="00276855" w:rsidP="0083457C">
            <w:pPr>
              <w:spacing w:after="0" w:line="360" w:lineRule="auto"/>
              <w:ind w:left="317" w:hanging="317"/>
              <w:contextualSpacing/>
              <w:jc w:val="center"/>
              <w:rPr>
                <w:rFonts w:asciiTheme="minorBidi" w:eastAsia="Times New Roman" w:hAnsiTheme="minorBidi" w:cstheme="minorBidi"/>
                <w:bCs/>
                <w:sz w:val="24"/>
                <w:szCs w:val="24"/>
                <w:rtl/>
              </w:rPr>
            </w:pPr>
            <w:r w:rsidRPr="00607BB9">
              <w:rPr>
                <w:rFonts w:asciiTheme="minorBidi" w:eastAsia="Times New Roman" w:hAnsiTheme="minorBidi" w:cstheme="minorBidi"/>
                <w:bCs/>
                <w:sz w:val="24"/>
                <w:szCs w:val="24"/>
                <w:rtl/>
              </w:rPr>
              <w:t>20%</w:t>
            </w:r>
          </w:p>
          <w:p w:rsidR="00276855" w:rsidRPr="00607BB9" w:rsidRDefault="00042922" w:rsidP="0083457C">
            <w:pPr>
              <w:spacing w:after="0" w:line="360" w:lineRule="auto"/>
              <w:contextualSpacing/>
              <w:rPr>
                <w:rFonts w:asciiTheme="minorBidi" w:eastAsia="Times New Roman" w:hAnsiTheme="minorBidi" w:cstheme="minorBidi"/>
                <w:bCs/>
                <w:sz w:val="24"/>
                <w:szCs w:val="24"/>
                <w:rtl/>
              </w:rPr>
            </w:pPr>
            <w:r w:rsidRPr="00607BB9">
              <w:rPr>
                <w:rFonts w:asciiTheme="minorBidi" w:eastAsia="Times New Roman" w:hAnsiTheme="minorBidi" w:cstheme="minorBidi"/>
                <w:bCs/>
                <w:sz w:val="22"/>
                <w:szCs w:val="22"/>
                <w:rtl/>
              </w:rPr>
              <w:t>(</w:t>
            </w:r>
            <w:r w:rsidR="00906F19" w:rsidRPr="00607BB9">
              <w:rPr>
                <w:rFonts w:asciiTheme="minorBidi" w:eastAsia="Times New Roman" w:hAnsiTheme="minorBidi" w:cstheme="minorBidi"/>
                <w:bCs/>
                <w:sz w:val="22"/>
                <w:szCs w:val="22"/>
                <w:rtl/>
              </w:rPr>
              <w:t xml:space="preserve">הנחיות </w:t>
            </w:r>
            <w:r w:rsidRPr="00607BB9">
              <w:rPr>
                <w:rFonts w:asciiTheme="minorBidi" w:eastAsia="Times New Roman" w:hAnsiTheme="minorBidi" w:cstheme="minorBidi"/>
                <w:bCs/>
                <w:sz w:val="22"/>
                <w:szCs w:val="22"/>
                <w:rtl/>
              </w:rPr>
              <w:t xml:space="preserve">להגשה </w:t>
            </w:r>
            <w:r w:rsidR="00906F19" w:rsidRPr="00607BB9">
              <w:rPr>
                <w:rFonts w:asciiTheme="minorBidi" w:eastAsia="Times New Roman" w:hAnsiTheme="minorBidi" w:cstheme="minorBidi"/>
                <w:bCs/>
                <w:sz w:val="22"/>
                <w:szCs w:val="22"/>
                <w:rtl/>
              </w:rPr>
              <w:t>בטופס ב'1 בנספחים</w:t>
            </w:r>
          </w:p>
        </w:tc>
      </w:tr>
      <w:tr w:rsidR="00276855" w:rsidRPr="00607BB9" w:rsidTr="00A13569">
        <w:trPr>
          <w:trHeight w:val="1561"/>
          <w:tblHeader/>
          <w:jc w:val="center"/>
        </w:trPr>
        <w:tc>
          <w:tcPr>
            <w:tcW w:w="1931" w:type="dxa"/>
          </w:tcPr>
          <w:p w:rsidR="00276855" w:rsidRPr="00607BB9" w:rsidRDefault="00276855" w:rsidP="0083457C">
            <w:pPr>
              <w:spacing w:after="0" w:line="360" w:lineRule="auto"/>
              <w:ind w:left="175" w:hanging="175"/>
              <w:contextualSpacing/>
              <w:rPr>
                <w:rFonts w:asciiTheme="minorBidi" w:eastAsia="Times New Roman" w:hAnsiTheme="minorBidi" w:cstheme="minorBidi"/>
                <w:bCs/>
                <w:sz w:val="22"/>
                <w:szCs w:val="22"/>
                <w:rtl/>
              </w:rPr>
            </w:pPr>
            <w:r w:rsidRPr="00607BB9">
              <w:rPr>
                <w:rFonts w:asciiTheme="minorBidi" w:eastAsia="Times New Roman" w:hAnsiTheme="minorBidi" w:cstheme="minorBidi"/>
                <w:bCs/>
                <w:sz w:val="22"/>
                <w:szCs w:val="22"/>
                <w:rtl/>
              </w:rPr>
              <w:t xml:space="preserve">ב. סיכום מקורות ביקורתי מתבסס על חמישה  מקורות עדכניים שנכתבו בחמש השנים האחרונות </w:t>
            </w:r>
          </w:p>
        </w:tc>
        <w:tc>
          <w:tcPr>
            <w:tcW w:w="6693" w:type="dxa"/>
          </w:tcPr>
          <w:p w:rsidR="00276855" w:rsidRPr="00607BB9" w:rsidRDefault="00276855" w:rsidP="0083457C">
            <w:pPr>
              <w:spacing w:after="0" w:line="360" w:lineRule="auto"/>
              <w:ind w:right="176"/>
              <w:contextualSpacing/>
              <w:jc w:val="both"/>
              <w:rPr>
                <w:rFonts w:asciiTheme="minorBidi" w:eastAsia="Times New Roman" w:hAnsiTheme="minorBidi" w:cstheme="minorBidi"/>
                <w:bCs/>
                <w:sz w:val="24"/>
                <w:szCs w:val="24"/>
                <w:rtl/>
              </w:rPr>
            </w:pPr>
            <w:r w:rsidRPr="00607BB9">
              <w:rPr>
                <w:rFonts w:asciiTheme="minorBidi" w:eastAsia="Times New Roman" w:hAnsiTheme="minorBidi" w:cstheme="minorBidi"/>
                <w:b/>
                <w:sz w:val="24"/>
                <w:szCs w:val="24"/>
                <w:rtl/>
              </w:rPr>
              <w:t xml:space="preserve">סיכום אינטגרטיבי ועדכני של מקורות מחקריים-תיאורטיים בעלי הקשר משותף, המוצג באמצעות ציר רעיוני מארגן, כגון גישות או מושגים וסוגיות או אוכלוסיות. בסיכום מוצגת בחינה ביקורתית והשוואתית של ממצאי המאמרים-המחקרים והשתמעויותיהם ביחס לעבודתו המעשית של המועמד וליישומים שונים בתחום המומחיות.  </w:t>
            </w:r>
          </w:p>
        </w:tc>
        <w:tc>
          <w:tcPr>
            <w:tcW w:w="1299" w:type="dxa"/>
          </w:tcPr>
          <w:p w:rsidR="00906F19" w:rsidRPr="00607BB9" w:rsidRDefault="00276855" w:rsidP="0083457C">
            <w:pPr>
              <w:spacing w:after="0" w:line="360" w:lineRule="auto"/>
              <w:contextualSpacing/>
              <w:jc w:val="both"/>
              <w:rPr>
                <w:rFonts w:asciiTheme="minorBidi" w:eastAsia="Times New Roman" w:hAnsiTheme="minorBidi" w:cstheme="minorBidi"/>
                <w:bCs/>
                <w:sz w:val="24"/>
                <w:szCs w:val="24"/>
                <w:rtl/>
              </w:rPr>
            </w:pPr>
            <w:r w:rsidRPr="00607BB9">
              <w:rPr>
                <w:rFonts w:asciiTheme="minorBidi" w:eastAsia="Times New Roman" w:hAnsiTheme="minorBidi" w:cstheme="minorBidi"/>
                <w:bCs/>
                <w:sz w:val="24"/>
                <w:szCs w:val="24"/>
                <w:rtl/>
              </w:rPr>
              <w:t xml:space="preserve">15%  </w:t>
            </w:r>
          </w:p>
          <w:p w:rsidR="00276855" w:rsidRPr="00607BB9" w:rsidRDefault="00906F19" w:rsidP="0083457C">
            <w:pPr>
              <w:spacing w:after="0" w:line="360" w:lineRule="auto"/>
              <w:contextualSpacing/>
              <w:jc w:val="both"/>
              <w:rPr>
                <w:rFonts w:asciiTheme="minorBidi" w:eastAsia="Times New Roman" w:hAnsiTheme="minorBidi" w:cstheme="minorBidi"/>
                <w:bCs/>
                <w:sz w:val="22"/>
                <w:szCs w:val="22"/>
                <w:rtl/>
              </w:rPr>
            </w:pPr>
            <w:r w:rsidRPr="00607BB9">
              <w:rPr>
                <w:rFonts w:asciiTheme="minorBidi" w:eastAsia="Times New Roman" w:hAnsiTheme="minorBidi" w:cstheme="minorBidi"/>
                <w:bCs/>
                <w:sz w:val="22"/>
                <w:szCs w:val="22"/>
                <w:rtl/>
              </w:rPr>
              <w:t>הנחיות בטופס ב</w:t>
            </w:r>
            <w:r w:rsidR="00DF3603" w:rsidRPr="00607BB9">
              <w:rPr>
                <w:rFonts w:asciiTheme="minorBidi" w:eastAsia="Times New Roman" w:hAnsiTheme="minorBidi" w:cstheme="minorBidi"/>
                <w:bCs/>
                <w:sz w:val="22"/>
                <w:szCs w:val="22"/>
                <w:rtl/>
              </w:rPr>
              <w:t>.</w:t>
            </w:r>
            <w:r w:rsidRPr="00607BB9">
              <w:rPr>
                <w:rFonts w:asciiTheme="minorBidi" w:eastAsia="Times New Roman" w:hAnsiTheme="minorBidi" w:cstheme="minorBidi"/>
                <w:bCs/>
                <w:sz w:val="22"/>
                <w:szCs w:val="22"/>
                <w:rtl/>
              </w:rPr>
              <w:t>2</w:t>
            </w:r>
            <w:r w:rsidR="00DF3603" w:rsidRPr="00607BB9">
              <w:rPr>
                <w:rFonts w:asciiTheme="minorBidi" w:eastAsia="Times New Roman" w:hAnsiTheme="minorBidi" w:cstheme="minorBidi"/>
                <w:bCs/>
                <w:sz w:val="22"/>
                <w:szCs w:val="22"/>
                <w:rtl/>
              </w:rPr>
              <w:t>.</w:t>
            </w:r>
            <w:r w:rsidR="00276855" w:rsidRPr="00607BB9">
              <w:rPr>
                <w:rFonts w:asciiTheme="minorBidi" w:eastAsia="Times New Roman" w:hAnsiTheme="minorBidi" w:cstheme="minorBidi"/>
                <w:bCs/>
                <w:sz w:val="22"/>
                <w:szCs w:val="22"/>
                <w:rtl/>
              </w:rPr>
              <w:t xml:space="preserve"> </w:t>
            </w:r>
          </w:p>
          <w:p w:rsidR="00906F19" w:rsidRPr="00607BB9" w:rsidRDefault="00906F19" w:rsidP="0083457C">
            <w:pPr>
              <w:spacing w:after="0" w:line="360" w:lineRule="auto"/>
              <w:contextualSpacing/>
              <w:jc w:val="both"/>
              <w:rPr>
                <w:rFonts w:asciiTheme="minorBidi" w:eastAsia="Times New Roman" w:hAnsiTheme="minorBidi" w:cstheme="minorBidi"/>
                <w:bCs/>
                <w:sz w:val="22"/>
                <w:szCs w:val="22"/>
                <w:rtl/>
              </w:rPr>
            </w:pPr>
            <w:r w:rsidRPr="00607BB9">
              <w:rPr>
                <w:rFonts w:asciiTheme="minorBidi" w:eastAsia="Times New Roman" w:hAnsiTheme="minorBidi" w:cstheme="minorBidi"/>
                <w:bCs/>
                <w:sz w:val="22"/>
                <w:szCs w:val="22"/>
                <w:rtl/>
              </w:rPr>
              <w:t>בנספחים</w:t>
            </w:r>
          </w:p>
        </w:tc>
      </w:tr>
      <w:tr w:rsidR="00276855" w:rsidRPr="00607BB9" w:rsidTr="00A13569">
        <w:trPr>
          <w:trHeight w:val="1927"/>
          <w:tblHeader/>
          <w:jc w:val="center"/>
        </w:trPr>
        <w:tc>
          <w:tcPr>
            <w:tcW w:w="1931" w:type="dxa"/>
          </w:tcPr>
          <w:p w:rsidR="00276855" w:rsidRPr="00607BB9" w:rsidRDefault="00276855" w:rsidP="0083457C">
            <w:pPr>
              <w:spacing w:after="0" w:line="360" w:lineRule="auto"/>
              <w:ind w:left="175" w:hanging="175"/>
              <w:contextualSpacing/>
              <w:rPr>
                <w:rFonts w:asciiTheme="minorBidi" w:eastAsia="Times New Roman" w:hAnsiTheme="minorBidi" w:cstheme="minorBidi"/>
                <w:bCs/>
                <w:sz w:val="22"/>
                <w:szCs w:val="22"/>
                <w:rtl/>
              </w:rPr>
            </w:pPr>
            <w:r w:rsidRPr="00607BB9">
              <w:rPr>
                <w:rFonts w:asciiTheme="minorBidi" w:eastAsia="Times New Roman" w:hAnsiTheme="minorBidi" w:cstheme="minorBidi"/>
                <w:bCs/>
                <w:sz w:val="22"/>
                <w:szCs w:val="22"/>
                <w:rtl/>
              </w:rPr>
              <w:t xml:space="preserve">   ג</w:t>
            </w:r>
            <w:r w:rsidR="005647E2" w:rsidRPr="00607BB9">
              <w:rPr>
                <w:rFonts w:asciiTheme="minorBidi" w:eastAsia="Times New Roman" w:hAnsiTheme="minorBidi" w:cstheme="minorBidi"/>
                <w:bCs/>
                <w:sz w:val="22"/>
                <w:szCs w:val="22"/>
                <w:rtl/>
              </w:rPr>
              <w:t>.</w:t>
            </w:r>
            <w:r w:rsidRPr="00607BB9">
              <w:rPr>
                <w:rFonts w:asciiTheme="minorBidi" w:eastAsia="Times New Roman" w:hAnsiTheme="minorBidi" w:cstheme="minorBidi"/>
                <w:bCs/>
                <w:sz w:val="22"/>
                <w:szCs w:val="22"/>
                <w:rtl/>
              </w:rPr>
              <w:t xml:space="preserve">1. תיאור תכניות  התערבות או פרויקטים שבוצעו בחמש  השנים האחרונות שלפני מועד ההגשה </w:t>
            </w:r>
          </w:p>
        </w:tc>
        <w:tc>
          <w:tcPr>
            <w:tcW w:w="6693" w:type="dxa"/>
          </w:tcPr>
          <w:p w:rsidR="00276855" w:rsidRPr="00607BB9" w:rsidRDefault="00276855" w:rsidP="0083457C">
            <w:pPr>
              <w:spacing w:after="0" w:line="360" w:lineRule="auto"/>
              <w:ind w:right="176"/>
              <w:contextualSpacing/>
              <w:jc w:val="both"/>
              <w:rPr>
                <w:rFonts w:asciiTheme="minorBidi" w:eastAsia="Times New Roman" w:hAnsiTheme="minorBidi" w:cstheme="minorBidi"/>
                <w:b/>
                <w:sz w:val="24"/>
                <w:szCs w:val="24"/>
                <w:rtl/>
              </w:rPr>
            </w:pPr>
            <w:r w:rsidRPr="00607BB9">
              <w:rPr>
                <w:rFonts w:asciiTheme="minorBidi" w:eastAsia="Times New Roman" w:hAnsiTheme="minorBidi" w:cstheme="minorBidi"/>
                <w:b/>
                <w:sz w:val="24"/>
                <w:szCs w:val="24"/>
                <w:rtl/>
              </w:rPr>
              <w:t>תיאור שיטתי של שלבי הביצוע של תוכנית או פרויקט התערבות (ברמת הפרט, המשפחה, הקהילה או המדיניות) שבאמצעותו ניתן להרחיב את ההבנה של קוראי העבודה בדבר הזיקות ההדדיות בין שדה ההתנסות וההקשר שהמועמד פועל בתוכם לבין בסיס הידע התיאורטי, העיוני, האמפירי והידע היישומי, הערכי ובדבר השלכות זיקות אלה על ביצועיו. התיאור מסייע לאנשי המקצוע העובדים בתחום לראות תמונה רחבה יותר של ההתמודדות עם בעיות או תופעות באמצעות כלים, גישות ודרכי פעולה, כדי לקדם תהליכי שינוי ושיפור שאותם רוצים לחלוק עם קהילת העוסקים בתחום.</w:t>
            </w:r>
          </w:p>
        </w:tc>
        <w:tc>
          <w:tcPr>
            <w:tcW w:w="1299" w:type="dxa"/>
          </w:tcPr>
          <w:p w:rsidR="00276855" w:rsidRPr="00607BB9" w:rsidRDefault="00276855" w:rsidP="0083457C">
            <w:pPr>
              <w:spacing w:after="0" w:line="360" w:lineRule="auto"/>
              <w:contextualSpacing/>
              <w:jc w:val="both"/>
              <w:rPr>
                <w:rFonts w:asciiTheme="minorBidi" w:eastAsia="Times New Roman" w:hAnsiTheme="minorBidi" w:cstheme="minorBidi"/>
                <w:bCs/>
                <w:sz w:val="24"/>
                <w:szCs w:val="24"/>
                <w:rtl/>
              </w:rPr>
            </w:pPr>
            <w:r w:rsidRPr="00607BB9">
              <w:rPr>
                <w:rFonts w:asciiTheme="minorBidi" w:eastAsia="Times New Roman" w:hAnsiTheme="minorBidi" w:cstheme="minorBidi"/>
                <w:bCs/>
                <w:sz w:val="24"/>
                <w:szCs w:val="24"/>
                <w:rtl/>
              </w:rPr>
              <w:t>אחד מתוך</w:t>
            </w:r>
          </w:p>
          <w:p w:rsidR="00276855" w:rsidRPr="00607BB9" w:rsidRDefault="00276855" w:rsidP="0083457C">
            <w:pPr>
              <w:spacing w:after="0" w:line="360" w:lineRule="auto"/>
              <w:contextualSpacing/>
              <w:jc w:val="both"/>
              <w:rPr>
                <w:rFonts w:asciiTheme="minorBidi" w:eastAsia="Times New Roman" w:hAnsiTheme="minorBidi" w:cstheme="minorBidi"/>
                <w:bCs/>
                <w:sz w:val="24"/>
                <w:szCs w:val="24"/>
                <w:rtl/>
              </w:rPr>
            </w:pPr>
            <w:r w:rsidRPr="00607BB9">
              <w:rPr>
                <w:rFonts w:asciiTheme="minorBidi" w:eastAsia="Times New Roman" w:hAnsiTheme="minorBidi" w:cstheme="minorBidi"/>
                <w:bCs/>
                <w:sz w:val="24"/>
                <w:szCs w:val="24"/>
                <w:rtl/>
              </w:rPr>
              <w:t>שלוש האפשרויות</w:t>
            </w:r>
          </w:p>
          <w:p w:rsidR="00276855" w:rsidRPr="00607BB9" w:rsidRDefault="00276855" w:rsidP="0083457C">
            <w:pPr>
              <w:spacing w:after="0" w:line="360" w:lineRule="auto"/>
              <w:contextualSpacing/>
              <w:jc w:val="both"/>
              <w:rPr>
                <w:rFonts w:asciiTheme="minorBidi" w:eastAsia="Times New Roman" w:hAnsiTheme="minorBidi" w:cstheme="minorBidi"/>
                <w:bCs/>
                <w:sz w:val="24"/>
                <w:szCs w:val="24"/>
                <w:rtl/>
              </w:rPr>
            </w:pPr>
            <w:r w:rsidRPr="00607BB9">
              <w:rPr>
                <w:rFonts w:asciiTheme="minorBidi" w:eastAsia="Times New Roman" w:hAnsiTheme="minorBidi" w:cstheme="minorBidi"/>
                <w:bCs/>
                <w:sz w:val="24"/>
                <w:szCs w:val="24"/>
                <w:rtl/>
              </w:rPr>
              <w:t>המוצגות</w:t>
            </w:r>
          </w:p>
          <w:p w:rsidR="00906F19" w:rsidRPr="00607BB9" w:rsidRDefault="00906F19" w:rsidP="0083457C">
            <w:pPr>
              <w:spacing w:after="0" w:line="360" w:lineRule="auto"/>
              <w:contextualSpacing/>
              <w:jc w:val="both"/>
              <w:rPr>
                <w:rFonts w:asciiTheme="minorBidi" w:eastAsia="Times New Roman" w:hAnsiTheme="minorBidi" w:cstheme="minorBidi"/>
                <w:bCs/>
                <w:sz w:val="24"/>
                <w:szCs w:val="24"/>
                <w:rtl/>
              </w:rPr>
            </w:pPr>
          </w:p>
          <w:p w:rsidR="001D58E6" w:rsidRPr="00607BB9" w:rsidRDefault="00906F19" w:rsidP="001D58E6">
            <w:pPr>
              <w:spacing w:after="0" w:line="360" w:lineRule="auto"/>
              <w:contextualSpacing/>
              <w:jc w:val="both"/>
              <w:rPr>
                <w:rFonts w:asciiTheme="minorBidi" w:eastAsia="Times New Roman" w:hAnsiTheme="minorBidi" w:cstheme="minorBidi"/>
                <w:bCs/>
                <w:sz w:val="24"/>
                <w:szCs w:val="24"/>
              </w:rPr>
            </w:pPr>
            <w:r w:rsidRPr="00607BB9">
              <w:rPr>
                <w:rFonts w:asciiTheme="minorBidi" w:eastAsia="Times New Roman" w:hAnsiTheme="minorBidi" w:cstheme="minorBidi"/>
                <w:bCs/>
                <w:sz w:val="22"/>
                <w:szCs w:val="22"/>
                <w:rtl/>
              </w:rPr>
              <w:t>הנחיות בטפסים:</w:t>
            </w:r>
            <w:r w:rsidR="00DF3603" w:rsidRPr="00607BB9">
              <w:rPr>
                <w:rFonts w:asciiTheme="minorBidi" w:eastAsia="Times New Roman" w:hAnsiTheme="minorBidi" w:cstheme="minorBidi"/>
                <w:bCs/>
                <w:sz w:val="22"/>
                <w:szCs w:val="22"/>
                <w:rtl/>
              </w:rPr>
              <w:t xml:space="preserve"> </w:t>
            </w:r>
            <w:r w:rsidRPr="00607BB9">
              <w:rPr>
                <w:rFonts w:asciiTheme="minorBidi" w:eastAsia="Times New Roman" w:hAnsiTheme="minorBidi" w:cstheme="minorBidi"/>
                <w:bCs/>
                <w:sz w:val="22"/>
                <w:szCs w:val="22"/>
                <w:rtl/>
              </w:rPr>
              <w:t>ב.3. ,ב.4., ב.5. בנספחים</w:t>
            </w:r>
          </w:p>
          <w:p w:rsidR="00276855" w:rsidRPr="00607BB9" w:rsidRDefault="00276855" w:rsidP="0083457C">
            <w:pPr>
              <w:spacing w:after="0" w:line="360" w:lineRule="auto"/>
              <w:contextualSpacing/>
              <w:jc w:val="both"/>
              <w:rPr>
                <w:rFonts w:asciiTheme="minorBidi" w:eastAsia="Times New Roman" w:hAnsiTheme="minorBidi" w:cstheme="minorBidi"/>
                <w:bCs/>
                <w:sz w:val="24"/>
                <w:szCs w:val="24"/>
                <w:rtl/>
              </w:rPr>
            </w:pPr>
            <w:r w:rsidRPr="00607BB9">
              <w:rPr>
                <w:rFonts w:asciiTheme="minorBidi" w:eastAsia="Times New Roman" w:hAnsiTheme="minorBidi" w:cstheme="minorBidi"/>
                <w:bCs/>
                <w:sz w:val="24"/>
                <w:szCs w:val="24"/>
                <w:rtl/>
              </w:rPr>
              <w:t>65%</w:t>
            </w:r>
          </w:p>
        </w:tc>
      </w:tr>
      <w:tr w:rsidR="00276855" w:rsidRPr="00607BB9" w:rsidTr="00A13569">
        <w:trPr>
          <w:trHeight w:val="2392"/>
          <w:tblHeader/>
          <w:jc w:val="center"/>
        </w:trPr>
        <w:tc>
          <w:tcPr>
            <w:tcW w:w="1931" w:type="dxa"/>
          </w:tcPr>
          <w:p w:rsidR="00276855" w:rsidRPr="00607BB9" w:rsidRDefault="00276855" w:rsidP="003E57B3">
            <w:pPr>
              <w:spacing w:after="0" w:line="360" w:lineRule="auto"/>
              <w:ind w:left="175" w:hanging="175"/>
              <w:contextualSpacing/>
              <w:rPr>
                <w:rFonts w:asciiTheme="minorBidi" w:eastAsia="Times New Roman" w:hAnsiTheme="minorBidi" w:cstheme="minorBidi"/>
                <w:bCs/>
                <w:sz w:val="22"/>
                <w:szCs w:val="22"/>
                <w:rtl/>
              </w:rPr>
            </w:pPr>
            <w:r w:rsidRPr="00607BB9">
              <w:rPr>
                <w:rFonts w:asciiTheme="minorBidi" w:eastAsia="Times New Roman" w:hAnsiTheme="minorBidi" w:cstheme="minorBidi"/>
                <w:bCs/>
                <w:sz w:val="22"/>
                <w:szCs w:val="22"/>
                <w:rtl/>
              </w:rPr>
              <w:t xml:space="preserve">   ג</w:t>
            </w:r>
            <w:r w:rsidR="005647E2" w:rsidRPr="00607BB9">
              <w:rPr>
                <w:rFonts w:asciiTheme="minorBidi" w:eastAsia="Times New Roman" w:hAnsiTheme="minorBidi" w:cstheme="minorBidi"/>
                <w:bCs/>
                <w:sz w:val="22"/>
                <w:szCs w:val="22"/>
                <w:rtl/>
              </w:rPr>
              <w:t>.</w:t>
            </w:r>
            <w:r w:rsidRPr="00607BB9">
              <w:rPr>
                <w:rFonts w:asciiTheme="minorBidi" w:eastAsia="Times New Roman" w:hAnsiTheme="minorBidi" w:cstheme="minorBidi"/>
                <w:bCs/>
                <w:sz w:val="22"/>
                <w:szCs w:val="22"/>
                <w:rtl/>
              </w:rPr>
              <w:t>2</w:t>
            </w:r>
            <w:r w:rsidR="005647E2" w:rsidRPr="00607BB9">
              <w:rPr>
                <w:rFonts w:asciiTheme="minorBidi" w:eastAsia="Times New Roman" w:hAnsiTheme="minorBidi" w:cstheme="minorBidi"/>
                <w:bCs/>
                <w:sz w:val="22"/>
                <w:szCs w:val="22"/>
                <w:rtl/>
              </w:rPr>
              <w:t>.</w:t>
            </w:r>
            <w:r w:rsidRPr="00607BB9">
              <w:rPr>
                <w:rFonts w:asciiTheme="minorBidi" w:eastAsia="Times New Roman" w:hAnsiTheme="minorBidi" w:cstheme="minorBidi"/>
                <w:bCs/>
                <w:sz w:val="22"/>
                <w:szCs w:val="22"/>
                <w:rtl/>
              </w:rPr>
              <w:t xml:space="preserve"> </w:t>
            </w:r>
            <w:r w:rsidR="003E57B3">
              <w:rPr>
                <w:rFonts w:asciiTheme="minorBidi" w:eastAsia="Times New Roman" w:hAnsiTheme="minorBidi" w:cstheme="minorBidi" w:hint="cs"/>
                <w:bCs/>
                <w:sz w:val="22"/>
                <w:szCs w:val="22"/>
                <w:rtl/>
              </w:rPr>
              <w:t>מסמך מדיניות</w:t>
            </w:r>
            <w:r w:rsidRPr="00607BB9">
              <w:rPr>
                <w:rFonts w:asciiTheme="minorBidi" w:eastAsia="Times New Roman" w:hAnsiTheme="minorBidi" w:cstheme="minorBidi"/>
                <w:bCs/>
                <w:sz w:val="22"/>
                <w:szCs w:val="22"/>
                <w:rtl/>
              </w:rPr>
              <w:t xml:space="preserve"> (שנכתב באופן עצמאי) במהלך חמש השנים האחרונות </w:t>
            </w:r>
          </w:p>
        </w:tc>
        <w:tc>
          <w:tcPr>
            <w:tcW w:w="6693" w:type="dxa"/>
          </w:tcPr>
          <w:p w:rsidR="00276855" w:rsidRPr="00607BB9" w:rsidRDefault="00276855" w:rsidP="0083457C">
            <w:pPr>
              <w:spacing w:after="0" w:line="360" w:lineRule="auto"/>
              <w:ind w:right="176"/>
              <w:contextualSpacing/>
              <w:jc w:val="both"/>
              <w:rPr>
                <w:rFonts w:asciiTheme="minorBidi" w:eastAsia="Times New Roman" w:hAnsiTheme="minorBidi" w:cstheme="minorBidi"/>
                <w:b/>
                <w:sz w:val="24"/>
                <w:szCs w:val="24"/>
                <w:rtl/>
              </w:rPr>
            </w:pPr>
            <w:r w:rsidRPr="00607BB9">
              <w:rPr>
                <w:rFonts w:asciiTheme="minorBidi" w:eastAsia="Times New Roman" w:hAnsiTheme="minorBidi" w:cstheme="minorBidi"/>
                <w:b/>
                <w:sz w:val="24"/>
                <w:szCs w:val="24"/>
                <w:rtl/>
              </w:rPr>
              <w:t>מסמך המציג עמדה של הכותב בנוגע לסוגיה או לבעיה המשפיעה על הלקוחות והתובעת ממקבלי ההחלטות לפעול למען שינוי המדיניות ולחתור למצב הרצוי. מטרת המסמך היא להסב את תשומת לבם של קובעי המדיניות לחומרת המצב ולשכנעם באופן לוגי ורציונלי, תוך הצגת נתונים והבאת רקע ועדויות אמפיריות מבוססות לחלופות ולדרכים שבאמצעותן ניתן לשנותו. הנייר מבטא את יכולתו של המועמד להגות שינוי מורכב, תוך הפגנת יכולת ביקורתית והבנת משתני הסביבה ומבנה הכוח המשפיעים על אפשרות יישומו של השינוי.</w:t>
            </w:r>
          </w:p>
        </w:tc>
        <w:tc>
          <w:tcPr>
            <w:tcW w:w="1299" w:type="dxa"/>
          </w:tcPr>
          <w:p w:rsidR="00552703" w:rsidRPr="00607BB9" w:rsidRDefault="00552703" w:rsidP="00552703">
            <w:pPr>
              <w:spacing w:after="0" w:line="360" w:lineRule="auto"/>
              <w:contextualSpacing/>
              <w:jc w:val="both"/>
              <w:rPr>
                <w:rFonts w:asciiTheme="minorBidi" w:eastAsia="Times New Roman" w:hAnsiTheme="minorBidi" w:cstheme="minorBidi"/>
                <w:bCs/>
                <w:sz w:val="24"/>
                <w:szCs w:val="24"/>
                <w:rtl/>
              </w:rPr>
            </w:pPr>
            <w:r w:rsidRPr="00607BB9">
              <w:rPr>
                <w:rFonts w:asciiTheme="minorBidi" w:eastAsia="Times New Roman" w:hAnsiTheme="minorBidi" w:cstheme="minorBidi"/>
                <w:bCs/>
                <w:sz w:val="24"/>
                <w:szCs w:val="24"/>
                <w:rtl/>
              </w:rPr>
              <w:t>אחד מתוך</w:t>
            </w:r>
          </w:p>
          <w:p w:rsidR="00552703" w:rsidRPr="00607BB9" w:rsidRDefault="00552703" w:rsidP="00552703">
            <w:pPr>
              <w:spacing w:after="0" w:line="360" w:lineRule="auto"/>
              <w:contextualSpacing/>
              <w:jc w:val="both"/>
              <w:rPr>
                <w:rFonts w:asciiTheme="minorBidi" w:eastAsia="Times New Roman" w:hAnsiTheme="minorBidi" w:cstheme="minorBidi"/>
                <w:bCs/>
                <w:sz w:val="24"/>
                <w:szCs w:val="24"/>
                <w:rtl/>
              </w:rPr>
            </w:pPr>
            <w:r w:rsidRPr="00607BB9">
              <w:rPr>
                <w:rFonts w:asciiTheme="minorBidi" w:eastAsia="Times New Roman" w:hAnsiTheme="minorBidi" w:cstheme="minorBidi"/>
                <w:bCs/>
                <w:sz w:val="24"/>
                <w:szCs w:val="24"/>
                <w:rtl/>
              </w:rPr>
              <w:t>שלוש האפשרויות</w:t>
            </w:r>
          </w:p>
          <w:p w:rsidR="00552703" w:rsidRPr="00607BB9" w:rsidRDefault="00552703" w:rsidP="00552703">
            <w:pPr>
              <w:spacing w:after="0" w:line="360" w:lineRule="auto"/>
              <w:contextualSpacing/>
              <w:jc w:val="both"/>
              <w:rPr>
                <w:rFonts w:asciiTheme="minorBidi" w:eastAsia="Times New Roman" w:hAnsiTheme="minorBidi" w:cstheme="minorBidi"/>
                <w:bCs/>
                <w:sz w:val="24"/>
                <w:szCs w:val="24"/>
                <w:rtl/>
              </w:rPr>
            </w:pPr>
            <w:r w:rsidRPr="00607BB9">
              <w:rPr>
                <w:rFonts w:asciiTheme="minorBidi" w:eastAsia="Times New Roman" w:hAnsiTheme="minorBidi" w:cstheme="minorBidi"/>
                <w:bCs/>
                <w:sz w:val="24"/>
                <w:szCs w:val="24"/>
                <w:rtl/>
              </w:rPr>
              <w:t>המוצגות</w:t>
            </w:r>
          </w:p>
          <w:p w:rsidR="00552703" w:rsidRPr="00607BB9" w:rsidRDefault="00552703" w:rsidP="00552703">
            <w:pPr>
              <w:spacing w:after="0" w:line="360" w:lineRule="auto"/>
              <w:contextualSpacing/>
              <w:jc w:val="both"/>
              <w:rPr>
                <w:rFonts w:asciiTheme="minorBidi" w:eastAsia="Times New Roman" w:hAnsiTheme="minorBidi" w:cstheme="minorBidi"/>
                <w:bCs/>
                <w:sz w:val="24"/>
                <w:szCs w:val="24"/>
                <w:rtl/>
              </w:rPr>
            </w:pPr>
          </w:p>
          <w:p w:rsidR="00552703" w:rsidRPr="00607BB9" w:rsidRDefault="00552703" w:rsidP="00552703">
            <w:pPr>
              <w:spacing w:after="0" w:line="360" w:lineRule="auto"/>
              <w:contextualSpacing/>
              <w:jc w:val="both"/>
              <w:rPr>
                <w:rFonts w:asciiTheme="minorBidi" w:eastAsia="Times New Roman" w:hAnsiTheme="minorBidi" w:cstheme="minorBidi"/>
                <w:bCs/>
                <w:sz w:val="24"/>
                <w:szCs w:val="24"/>
              </w:rPr>
            </w:pPr>
            <w:r w:rsidRPr="00607BB9">
              <w:rPr>
                <w:rFonts w:asciiTheme="minorBidi" w:eastAsia="Times New Roman" w:hAnsiTheme="minorBidi" w:cstheme="minorBidi"/>
                <w:bCs/>
                <w:sz w:val="22"/>
                <w:szCs w:val="22"/>
                <w:rtl/>
              </w:rPr>
              <w:t>הנחיות בטפסים: ב.3. ,ב.4., ב.5. בנספחים</w:t>
            </w:r>
          </w:p>
          <w:p w:rsidR="00276855" w:rsidRPr="00607BB9" w:rsidRDefault="00552703" w:rsidP="00552703">
            <w:pPr>
              <w:spacing w:after="0" w:line="360" w:lineRule="auto"/>
              <w:contextualSpacing/>
              <w:jc w:val="both"/>
              <w:rPr>
                <w:rFonts w:asciiTheme="minorBidi" w:eastAsia="Times New Roman" w:hAnsiTheme="minorBidi" w:cstheme="minorBidi"/>
                <w:bCs/>
                <w:sz w:val="24"/>
                <w:szCs w:val="24"/>
                <w:rtl/>
              </w:rPr>
            </w:pPr>
            <w:r w:rsidRPr="00607BB9">
              <w:rPr>
                <w:rFonts w:asciiTheme="minorBidi" w:eastAsia="Times New Roman" w:hAnsiTheme="minorBidi" w:cstheme="minorBidi"/>
                <w:bCs/>
                <w:sz w:val="24"/>
                <w:szCs w:val="24"/>
                <w:rtl/>
              </w:rPr>
              <w:t>65%</w:t>
            </w:r>
          </w:p>
        </w:tc>
      </w:tr>
      <w:tr w:rsidR="00276855" w:rsidRPr="00607BB9" w:rsidTr="00A13569">
        <w:trPr>
          <w:trHeight w:val="2527"/>
          <w:tblHeader/>
          <w:jc w:val="center"/>
        </w:trPr>
        <w:tc>
          <w:tcPr>
            <w:tcW w:w="1931" w:type="dxa"/>
          </w:tcPr>
          <w:p w:rsidR="00276855" w:rsidRPr="00607BB9" w:rsidRDefault="00276855" w:rsidP="0083457C">
            <w:pPr>
              <w:spacing w:after="0" w:line="360" w:lineRule="auto"/>
              <w:ind w:left="175"/>
              <w:contextualSpacing/>
              <w:rPr>
                <w:rFonts w:asciiTheme="minorBidi" w:eastAsia="Times New Roman" w:hAnsiTheme="minorBidi" w:cstheme="minorBidi"/>
                <w:bCs/>
                <w:sz w:val="22"/>
                <w:szCs w:val="22"/>
                <w:rtl/>
              </w:rPr>
            </w:pPr>
            <w:r w:rsidRPr="00607BB9">
              <w:rPr>
                <w:rFonts w:asciiTheme="minorBidi" w:eastAsia="Times New Roman" w:hAnsiTheme="minorBidi" w:cstheme="minorBidi"/>
                <w:bCs/>
                <w:sz w:val="22"/>
                <w:szCs w:val="22"/>
                <w:rtl/>
              </w:rPr>
              <w:t>ג</w:t>
            </w:r>
            <w:r w:rsidR="005647E2" w:rsidRPr="00607BB9">
              <w:rPr>
                <w:rFonts w:asciiTheme="minorBidi" w:eastAsia="Times New Roman" w:hAnsiTheme="minorBidi" w:cstheme="minorBidi"/>
                <w:bCs/>
                <w:sz w:val="22"/>
                <w:szCs w:val="22"/>
                <w:rtl/>
              </w:rPr>
              <w:t>.</w:t>
            </w:r>
            <w:r w:rsidRPr="00607BB9">
              <w:rPr>
                <w:rFonts w:asciiTheme="minorBidi" w:eastAsia="Times New Roman" w:hAnsiTheme="minorBidi" w:cstheme="minorBidi"/>
                <w:bCs/>
                <w:sz w:val="22"/>
                <w:szCs w:val="22"/>
                <w:rtl/>
              </w:rPr>
              <w:t xml:space="preserve">3. מאמר </w:t>
            </w:r>
            <w:r w:rsidR="007359BC">
              <w:rPr>
                <w:rFonts w:asciiTheme="minorBidi" w:eastAsia="Times New Roman" w:hAnsiTheme="minorBidi" w:cstheme="minorBidi" w:hint="cs"/>
                <w:bCs/>
                <w:sz w:val="22"/>
                <w:szCs w:val="22"/>
                <w:rtl/>
              </w:rPr>
              <w:t>"</w:t>
            </w:r>
            <w:r w:rsidRPr="00607BB9">
              <w:rPr>
                <w:rFonts w:asciiTheme="minorBidi" w:eastAsia="Times New Roman" w:hAnsiTheme="minorBidi" w:cstheme="minorBidi"/>
                <w:bCs/>
                <w:sz w:val="22"/>
                <w:szCs w:val="22"/>
                <w:rtl/>
              </w:rPr>
              <w:t>חוכמת המעשה" שנכתב בשלוש השנים האחרונות</w:t>
            </w:r>
          </w:p>
        </w:tc>
        <w:tc>
          <w:tcPr>
            <w:tcW w:w="6693" w:type="dxa"/>
          </w:tcPr>
          <w:p w:rsidR="00276855" w:rsidRPr="00607BB9" w:rsidRDefault="00276855" w:rsidP="0083457C">
            <w:pPr>
              <w:spacing w:after="0" w:line="360" w:lineRule="auto"/>
              <w:ind w:right="176"/>
              <w:contextualSpacing/>
              <w:jc w:val="both"/>
              <w:rPr>
                <w:rFonts w:asciiTheme="minorBidi" w:eastAsia="Times New Roman" w:hAnsiTheme="minorBidi" w:cstheme="minorBidi"/>
                <w:sz w:val="24"/>
                <w:szCs w:val="24"/>
                <w:rtl/>
              </w:rPr>
            </w:pPr>
            <w:r w:rsidRPr="00607BB9">
              <w:rPr>
                <w:rFonts w:asciiTheme="minorBidi" w:eastAsia="Times New Roman" w:hAnsiTheme="minorBidi" w:cstheme="minorBidi"/>
                <w:b/>
                <w:sz w:val="24"/>
                <w:szCs w:val="24"/>
                <w:rtl/>
              </w:rPr>
              <w:t>המאמר מבוסס על תיעוד נרטיבי של העשייה, פרי התנסות אישית-מקצועית. התיאור מתייחס להתמודדות עם תופעות, בעיות או מצבים ודילמות (ברמת הפרט, המשפחה, הקהילה, או המדיניות) בהקשר המקצועי, ומבטא את מעורבותו של הכותב ואת התבוננותו הרפלקטיבית על עשייתו. המאמר מציג תובנות הצומחות מתוך הידע הפרקטי-היישומי של המועמד, הנשענות גם על ידע תיאורטי ואמפירי התורם להרחבת הפרשנות על ההתנסויות המתוארות. המאמר מציג תובנות ברמת הכללה נטורליסטית המסייעת לפיתוח ידע חדש, הצומח מתוך השדה, וממנו הוא מופץ לקהילות למידה מקצועיות בתחום.</w:t>
            </w:r>
          </w:p>
        </w:tc>
        <w:tc>
          <w:tcPr>
            <w:tcW w:w="1299" w:type="dxa"/>
          </w:tcPr>
          <w:p w:rsidR="00552703" w:rsidRPr="00607BB9" w:rsidRDefault="00552703" w:rsidP="00552703">
            <w:pPr>
              <w:spacing w:after="0" w:line="360" w:lineRule="auto"/>
              <w:contextualSpacing/>
              <w:jc w:val="both"/>
              <w:rPr>
                <w:rFonts w:asciiTheme="minorBidi" w:eastAsia="Times New Roman" w:hAnsiTheme="minorBidi" w:cstheme="minorBidi"/>
                <w:bCs/>
                <w:sz w:val="24"/>
                <w:szCs w:val="24"/>
                <w:rtl/>
              </w:rPr>
            </w:pPr>
            <w:r w:rsidRPr="00607BB9">
              <w:rPr>
                <w:rFonts w:asciiTheme="minorBidi" w:eastAsia="Times New Roman" w:hAnsiTheme="minorBidi" w:cstheme="minorBidi"/>
                <w:bCs/>
                <w:sz w:val="24"/>
                <w:szCs w:val="24"/>
                <w:rtl/>
              </w:rPr>
              <w:t>אחד מתוך</w:t>
            </w:r>
          </w:p>
          <w:p w:rsidR="00552703" w:rsidRPr="00607BB9" w:rsidRDefault="00552703" w:rsidP="00552703">
            <w:pPr>
              <w:spacing w:after="0" w:line="360" w:lineRule="auto"/>
              <w:contextualSpacing/>
              <w:jc w:val="both"/>
              <w:rPr>
                <w:rFonts w:asciiTheme="minorBidi" w:eastAsia="Times New Roman" w:hAnsiTheme="minorBidi" w:cstheme="minorBidi"/>
                <w:bCs/>
                <w:sz w:val="24"/>
                <w:szCs w:val="24"/>
                <w:rtl/>
              </w:rPr>
            </w:pPr>
            <w:r w:rsidRPr="00607BB9">
              <w:rPr>
                <w:rFonts w:asciiTheme="minorBidi" w:eastAsia="Times New Roman" w:hAnsiTheme="minorBidi" w:cstheme="minorBidi"/>
                <w:bCs/>
                <w:sz w:val="24"/>
                <w:szCs w:val="24"/>
                <w:rtl/>
              </w:rPr>
              <w:t>שלוש האפשרויות</w:t>
            </w:r>
          </w:p>
          <w:p w:rsidR="00552703" w:rsidRPr="00607BB9" w:rsidRDefault="00552703" w:rsidP="00552703">
            <w:pPr>
              <w:spacing w:after="0" w:line="360" w:lineRule="auto"/>
              <w:contextualSpacing/>
              <w:jc w:val="both"/>
              <w:rPr>
                <w:rFonts w:asciiTheme="minorBidi" w:eastAsia="Times New Roman" w:hAnsiTheme="minorBidi" w:cstheme="minorBidi"/>
                <w:bCs/>
                <w:sz w:val="24"/>
                <w:szCs w:val="24"/>
                <w:rtl/>
              </w:rPr>
            </w:pPr>
            <w:r w:rsidRPr="00607BB9">
              <w:rPr>
                <w:rFonts w:asciiTheme="minorBidi" w:eastAsia="Times New Roman" w:hAnsiTheme="minorBidi" w:cstheme="minorBidi"/>
                <w:bCs/>
                <w:sz w:val="24"/>
                <w:szCs w:val="24"/>
                <w:rtl/>
              </w:rPr>
              <w:t>המוצגות</w:t>
            </w:r>
          </w:p>
          <w:p w:rsidR="00552703" w:rsidRPr="00607BB9" w:rsidRDefault="00552703" w:rsidP="00552703">
            <w:pPr>
              <w:spacing w:after="0" w:line="360" w:lineRule="auto"/>
              <w:contextualSpacing/>
              <w:jc w:val="both"/>
              <w:rPr>
                <w:rFonts w:asciiTheme="minorBidi" w:eastAsia="Times New Roman" w:hAnsiTheme="minorBidi" w:cstheme="minorBidi"/>
                <w:bCs/>
                <w:sz w:val="24"/>
                <w:szCs w:val="24"/>
                <w:rtl/>
              </w:rPr>
            </w:pPr>
          </w:p>
          <w:p w:rsidR="00552703" w:rsidRPr="00607BB9" w:rsidRDefault="00552703" w:rsidP="00552703">
            <w:pPr>
              <w:spacing w:after="0" w:line="360" w:lineRule="auto"/>
              <w:contextualSpacing/>
              <w:jc w:val="both"/>
              <w:rPr>
                <w:rFonts w:asciiTheme="minorBidi" w:eastAsia="Times New Roman" w:hAnsiTheme="minorBidi" w:cstheme="minorBidi"/>
                <w:bCs/>
                <w:sz w:val="24"/>
                <w:szCs w:val="24"/>
              </w:rPr>
            </w:pPr>
            <w:r w:rsidRPr="00607BB9">
              <w:rPr>
                <w:rFonts w:asciiTheme="minorBidi" w:eastAsia="Times New Roman" w:hAnsiTheme="minorBidi" w:cstheme="minorBidi"/>
                <w:bCs/>
                <w:sz w:val="22"/>
                <w:szCs w:val="22"/>
                <w:rtl/>
              </w:rPr>
              <w:t>הנחיות בטפסים: ב.3. ,ב.4., ב.5. בנספחים</w:t>
            </w:r>
          </w:p>
          <w:p w:rsidR="00276855" w:rsidRPr="00607BB9" w:rsidRDefault="00552703" w:rsidP="00552703">
            <w:pPr>
              <w:spacing w:after="0" w:line="360" w:lineRule="auto"/>
              <w:contextualSpacing/>
              <w:jc w:val="both"/>
              <w:rPr>
                <w:rFonts w:asciiTheme="minorBidi" w:eastAsia="Times New Roman" w:hAnsiTheme="minorBidi" w:cstheme="minorBidi"/>
                <w:bCs/>
                <w:sz w:val="24"/>
                <w:szCs w:val="24"/>
                <w:rtl/>
              </w:rPr>
            </w:pPr>
            <w:r w:rsidRPr="00607BB9">
              <w:rPr>
                <w:rFonts w:asciiTheme="minorBidi" w:eastAsia="Times New Roman" w:hAnsiTheme="minorBidi" w:cstheme="minorBidi"/>
                <w:bCs/>
                <w:sz w:val="24"/>
                <w:szCs w:val="24"/>
                <w:rtl/>
              </w:rPr>
              <w:t>65%</w:t>
            </w:r>
          </w:p>
        </w:tc>
      </w:tr>
    </w:tbl>
    <w:p w:rsidR="00311F7D" w:rsidRPr="00607BB9" w:rsidRDefault="00311F7D" w:rsidP="0083457C">
      <w:pPr>
        <w:spacing w:after="0" w:line="360" w:lineRule="auto"/>
        <w:rPr>
          <w:rFonts w:asciiTheme="minorBidi" w:hAnsiTheme="minorBidi"/>
          <w:rtl/>
        </w:rPr>
      </w:pPr>
    </w:p>
    <w:p w:rsidR="0083457C" w:rsidRDefault="0083457C">
      <w:pPr>
        <w:bidi w:val="0"/>
        <w:spacing w:after="200" w:line="276" w:lineRule="auto"/>
        <w:rPr>
          <w:rFonts w:asciiTheme="minorBidi" w:eastAsia="Calibri" w:hAnsiTheme="minorBidi"/>
          <w:b/>
          <w:bCs/>
          <w:color w:val="4F81BD" w:themeColor="accent1"/>
          <w:sz w:val="26"/>
          <w:szCs w:val="26"/>
          <w:rtl/>
        </w:rPr>
      </w:pPr>
      <w:r>
        <w:rPr>
          <w:rFonts w:asciiTheme="minorBidi" w:eastAsia="Calibri" w:hAnsiTheme="minorBidi"/>
          <w:rtl/>
        </w:rPr>
        <w:br w:type="page"/>
      </w:r>
    </w:p>
    <w:p w:rsidR="002E72FF" w:rsidRPr="00A13569" w:rsidRDefault="002E72FF" w:rsidP="00A13569">
      <w:pPr>
        <w:pStyle w:val="Normal1"/>
        <w:outlineLvl w:val="1"/>
        <w:rPr>
          <w:b/>
          <w:bCs/>
          <w:rtl/>
        </w:rPr>
      </w:pPr>
      <w:r w:rsidRPr="00A13569">
        <w:rPr>
          <w:b/>
          <w:bCs/>
          <w:rtl/>
        </w:rPr>
        <w:t>נספחים</w:t>
      </w:r>
    </w:p>
    <w:p w:rsidR="005647E2" w:rsidRPr="00A13569" w:rsidRDefault="002E72FF" w:rsidP="00A13569">
      <w:pPr>
        <w:pStyle w:val="Normal2"/>
        <w:outlineLvl w:val="2"/>
        <w:rPr>
          <w:b/>
          <w:bCs/>
          <w:rtl/>
        </w:rPr>
      </w:pPr>
      <w:r w:rsidRPr="00A13569">
        <w:rPr>
          <w:b/>
          <w:bCs/>
          <w:rtl/>
        </w:rPr>
        <w:t xml:space="preserve">טופס  ב.1. הנחיות לכתיבת פרק א' </w:t>
      </w:r>
      <w:r w:rsidR="007359BC" w:rsidRPr="00A13569">
        <w:rPr>
          <w:rFonts w:hint="cs"/>
          <w:b/>
          <w:bCs/>
          <w:rtl/>
        </w:rPr>
        <w:t>בתיק הביצועים</w:t>
      </w:r>
      <w:r w:rsidRPr="00A13569">
        <w:rPr>
          <w:b/>
          <w:bCs/>
          <w:rtl/>
        </w:rPr>
        <w:t xml:space="preserve"> </w:t>
      </w:r>
      <w:r w:rsidR="005647E2" w:rsidRPr="00A13569">
        <w:rPr>
          <w:b/>
          <w:bCs/>
          <w:rtl/>
        </w:rPr>
        <w:t>למומחיות</w:t>
      </w:r>
      <w:r w:rsidR="002A3FB2" w:rsidRPr="00A13569">
        <w:rPr>
          <w:b/>
          <w:bCs/>
          <w:rtl/>
        </w:rPr>
        <w:br w:type="textWrapping" w:clear="all"/>
      </w:r>
    </w:p>
    <w:p w:rsidR="002E72FF" w:rsidRPr="00A13569" w:rsidRDefault="002E72FF" w:rsidP="00A13569">
      <w:pPr>
        <w:pStyle w:val="Normal3"/>
        <w:outlineLvl w:val="3"/>
        <w:rPr>
          <w:b/>
          <w:bCs/>
          <w:rtl/>
        </w:rPr>
      </w:pPr>
      <w:r w:rsidRPr="00A13569">
        <w:rPr>
          <w:b/>
          <w:bCs/>
          <w:rtl/>
        </w:rPr>
        <w:t>"האני המקצועי"</w:t>
      </w:r>
      <w:r w:rsidR="00607BB9" w:rsidRPr="00A13569">
        <w:rPr>
          <w:b/>
          <w:bCs/>
          <w:rtl/>
        </w:rPr>
        <w:br w:type="textWrapping" w:clear="all"/>
      </w:r>
    </w:p>
    <w:p w:rsidR="002E72FF" w:rsidRPr="00607BB9" w:rsidRDefault="002E72FF" w:rsidP="007359BC">
      <w:pPr>
        <w:spacing w:after="0" w:line="360" w:lineRule="auto"/>
        <w:jc w:val="both"/>
        <w:rPr>
          <w:rFonts w:asciiTheme="minorBidi" w:hAnsiTheme="minorBidi"/>
          <w:sz w:val="24"/>
          <w:szCs w:val="24"/>
          <w:rtl/>
        </w:rPr>
      </w:pPr>
      <w:r w:rsidRPr="00607BB9">
        <w:rPr>
          <w:rFonts w:asciiTheme="minorBidi" w:hAnsiTheme="minorBidi"/>
          <w:sz w:val="24"/>
          <w:szCs w:val="24"/>
          <w:rtl/>
        </w:rPr>
        <w:t xml:space="preserve">המסמך שהנך מתבקש/ת לכתוב הינו פרק א' </w:t>
      </w:r>
      <w:r w:rsidR="007359BC">
        <w:rPr>
          <w:rFonts w:asciiTheme="minorBidi" w:hAnsiTheme="minorBidi" w:hint="cs"/>
          <w:sz w:val="24"/>
          <w:szCs w:val="24"/>
          <w:rtl/>
        </w:rPr>
        <w:t>בתיק ה</w:t>
      </w:r>
      <w:r w:rsidRPr="00607BB9">
        <w:rPr>
          <w:rFonts w:asciiTheme="minorBidi" w:hAnsiTheme="minorBidi"/>
          <w:sz w:val="24"/>
          <w:szCs w:val="24"/>
          <w:rtl/>
        </w:rPr>
        <w:t xml:space="preserve">ביצועים למומחיות. פרק זה הוא אחד משלושה פרקים שיש להגיש והוא מהווה 20% מציון </w:t>
      </w:r>
      <w:r w:rsidR="007359BC">
        <w:rPr>
          <w:rFonts w:asciiTheme="minorBidi" w:hAnsiTheme="minorBidi" w:hint="cs"/>
          <w:sz w:val="24"/>
          <w:szCs w:val="24"/>
          <w:rtl/>
        </w:rPr>
        <w:t>תיק הביצועים</w:t>
      </w:r>
      <w:r w:rsidRPr="00607BB9">
        <w:rPr>
          <w:rFonts w:asciiTheme="minorBidi" w:hAnsiTheme="minorBidi"/>
          <w:sz w:val="24"/>
          <w:szCs w:val="24"/>
          <w:rtl/>
        </w:rPr>
        <w:t>.</w:t>
      </w:r>
    </w:p>
    <w:p w:rsidR="002E72FF" w:rsidRPr="00607BB9" w:rsidRDefault="002E72FF" w:rsidP="007359BC">
      <w:pPr>
        <w:spacing w:after="0" w:line="360" w:lineRule="auto"/>
        <w:jc w:val="both"/>
        <w:rPr>
          <w:rFonts w:asciiTheme="minorBidi" w:hAnsiTheme="minorBidi"/>
          <w:sz w:val="24"/>
          <w:szCs w:val="24"/>
          <w:rtl/>
        </w:rPr>
      </w:pPr>
      <w:r w:rsidRPr="00607BB9">
        <w:rPr>
          <w:rFonts w:asciiTheme="minorBidi" w:hAnsiTheme="minorBidi"/>
          <w:sz w:val="24"/>
          <w:szCs w:val="24"/>
          <w:rtl/>
        </w:rPr>
        <w:t xml:space="preserve">את פרקי </w:t>
      </w:r>
      <w:r w:rsidR="007359BC">
        <w:rPr>
          <w:rFonts w:asciiTheme="minorBidi" w:hAnsiTheme="minorBidi" w:hint="cs"/>
          <w:sz w:val="24"/>
          <w:szCs w:val="24"/>
          <w:rtl/>
        </w:rPr>
        <w:t>תיק הביצועים</w:t>
      </w:r>
      <w:r w:rsidRPr="00607BB9">
        <w:rPr>
          <w:rFonts w:asciiTheme="minorBidi" w:hAnsiTheme="minorBidi"/>
          <w:sz w:val="24"/>
          <w:szCs w:val="24"/>
          <w:rtl/>
        </w:rPr>
        <w:t xml:space="preserve"> ניתן להגיש לאחר קבלת האישור כי עמדת בכל התנאים להכרה במומחיות. </w:t>
      </w:r>
    </w:p>
    <w:p w:rsidR="00C844A3" w:rsidRPr="00607BB9" w:rsidRDefault="002E72FF" w:rsidP="0083457C">
      <w:pPr>
        <w:spacing w:after="0" w:line="360" w:lineRule="auto"/>
        <w:jc w:val="both"/>
        <w:rPr>
          <w:rFonts w:asciiTheme="minorBidi" w:hAnsiTheme="minorBidi"/>
          <w:sz w:val="24"/>
          <w:szCs w:val="24"/>
          <w:rtl/>
        </w:rPr>
      </w:pPr>
      <w:r w:rsidRPr="00607BB9">
        <w:rPr>
          <w:rFonts w:asciiTheme="minorBidi" w:hAnsiTheme="minorBidi"/>
          <w:sz w:val="24"/>
          <w:szCs w:val="24"/>
          <w:rtl/>
        </w:rPr>
        <w:t xml:space="preserve">בפרק זה הנך נדרש לתת ביטוי אישי </w:t>
      </w:r>
      <w:r w:rsidR="009C7ACA" w:rsidRPr="00607BB9">
        <w:rPr>
          <w:rFonts w:asciiTheme="minorBidi" w:hAnsiTheme="minorBidi"/>
          <w:sz w:val="24"/>
          <w:szCs w:val="24"/>
          <w:rtl/>
        </w:rPr>
        <w:t xml:space="preserve"> לניסיונך ו</w:t>
      </w:r>
      <w:r w:rsidRPr="00607BB9">
        <w:rPr>
          <w:rFonts w:asciiTheme="minorBidi" w:hAnsiTheme="minorBidi"/>
          <w:sz w:val="24"/>
          <w:szCs w:val="24"/>
          <w:rtl/>
        </w:rPr>
        <w:t xml:space="preserve">לתפקידך כעובד סוציאלי </w:t>
      </w:r>
      <w:r w:rsidR="00C844A3" w:rsidRPr="00607BB9">
        <w:rPr>
          <w:rFonts w:asciiTheme="minorBidi" w:hAnsiTheme="minorBidi"/>
          <w:sz w:val="24"/>
          <w:szCs w:val="24"/>
          <w:rtl/>
        </w:rPr>
        <w:t>ולתאר באופן תמציתי את הנקודות הבאות:</w:t>
      </w:r>
    </w:p>
    <w:p w:rsidR="00E057E1" w:rsidRPr="00607BB9" w:rsidRDefault="00E057E1" w:rsidP="0083457C">
      <w:pPr>
        <w:spacing w:after="0" w:line="360" w:lineRule="auto"/>
        <w:jc w:val="both"/>
        <w:rPr>
          <w:rFonts w:asciiTheme="minorBidi" w:hAnsiTheme="minorBidi"/>
          <w:sz w:val="24"/>
          <w:szCs w:val="24"/>
          <w:rtl/>
        </w:rPr>
      </w:pPr>
    </w:p>
    <w:p w:rsidR="002E72FF" w:rsidRPr="00607BB9" w:rsidRDefault="002E72FF" w:rsidP="0083457C">
      <w:pPr>
        <w:pStyle w:val="a3"/>
        <w:numPr>
          <w:ilvl w:val="0"/>
          <w:numId w:val="10"/>
        </w:numPr>
        <w:spacing w:after="0" w:line="360" w:lineRule="auto"/>
        <w:ind w:hanging="971"/>
        <w:jc w:val="both"/>
        <w:rPr>
          <w:rFonts w:asciiTheme="minorBidi" w:hAnsiTheme="minorBidi"/>
          <w:sz w:val="24"/>
          <w:szCs w:val="24"/>
        </w:rPr>
      </w:pPr>
      <w:r w:rsidRPr="00607BB9">
        <w:rPr>
          <w:rFonts w:asciiTheme="minorBidi" w:hAnsiTheme="minorBidi"/>
          <w:sz w:val="24"/>
          <w:szCs w:val="24"/>
          <w:rtl/>
        </w:rPr>
        <w:t>תפי</w:t>
      </w:r>
      <w:r w:rsidR="00C844A3" w:rsidRPr="00607BB9">
        <w:rPr>
          <w:rFonts w:asciiTheme="minorBidi" w:hAnsiTheme="minorBidi"/>
          <w:sz w:val="24"/>
          <w:szCs w:val="24"/>
          <w:rtl/>
        </w:rPr>
        <w:t>ש</w:t>
      </w:r>
      <w:r w:rsidR="007359BC">
        <w:rPr>
          <w:rFonts w:asciiTheme="minorBidi" w:hAnsiTheme="minorBidi"/>
          <w:sz w:val="24"/>
          <w:szCs w:val="24"/>
          <w:rtl/>
        </w:rPr>
        <w:t>ת עולם מקצועית המנחה את עבודתך</w:t>
      </w:r>
    </w:p>
    <w:p w:rsidR="002E72FF" w:rsidRPr="00607BB9" w:rsidRDefault="002E72FF" w:rsidP="0083457C">
      <w:pPr>
        <w:numPr>
          <w:ilvl w:val="0"/>
          <w:numId w:val="10"/>
        </w:numPr>
        <w:spacing w:after="0" w:line="360" w:lineRule="auto"/>
        <w:ind w:hanging="971"/>
        <w:jc w:val="both"/>
        <w:rPr>
          <w:rFonts w:asciiTheme="minorBidi" w:hAnsiTheme="minorBidi"/>
          <w:sz w:val="24"/>
          <w:szCs w:val="24"/>
        </w:rPr>
      </w:pPr>
      <w:r w:rsidRPr="00607BB9">
        <w:rPr>
          <w:rFonts w:asciiTheme="minorBidi" w:hAnsiTheme="minorBidi"/>
          <w:sz w:val="24"/>
          <w:szCs w:val="24"/>
          <w:rtl/>
        </w:rPr>
        <w:t>הנחות יסוד ואמונות בנוגע לעבודתך ולתפי</w:t>
      </w:r>
      <w:r w:rsidR="00C844A3" w:rsidRPr="00607BB9">
        <w:rPr>
          <w:rFonts w:asciiTheme="minorBidi" w:hAnsiTheme="minorBidi"/>
          <w:sz w:val="24"/>
          <w:szCs w:val="24"/>
          <w:rtl/>
        </w:rPr>
        <w:t>ש</w:t>
      </w:r>
      <w:r w:rsidRPr="00607BB9">
        <w:rPr>
          <w:rFonts w:asciiTheme="minorBidi" w:hAnsiTheme="minorBidi"/>
          <w:sz w:val="24"/>
          <w:szCs w:val="24"/>
          <w:rtl/>
        </w:rPr>
        <w:t>ת לקוחותייך</w:t>
      </w:r>
    </w:p>
    <w:p w:rsidR="002E72FF" w:rsidRPr="00607BB9" w:rsidRDefault="002E72FF" w:rsidP="0083457C">
      <w:pPr>
        <w:numPr>
          <w:ilvl w:val="0"/>
          <w:numId w:val="10"/>
        </w:numPr>
        <w:spacing w:after="0" w:line="360" w:lineRule="auto"/>
        <w:ind w:hanging="971"/>
        <w:jc w:val="both"/>
        <w:rPr>
          <w:rFonts w:asciiTheme="minorBidi" w:hAnsiTheme="minorBidi"/>
          <w:sz w:val="24"/>
          <w:szCs w:val="24"/>
        </w:rPr>
      </w:pPr>
      <w:r w:rsidRPr="00607BB9">
        <w:rPr>
          <w:rFonts w:asciiTheme="minorBidi" w:hAnsiTheme="minorBidi"/>
          <w:sz w:val="24"/>
          <w:szCs w:val="24"/>
          <w:rtl/>
        </w:rPr>
        <w:t xml:space="preserve">הנחות בדבר היכולת לקדם ולהוביל שינוי </w:t>
      </w:r>
    </w:p>
    <w:p w:rsidR="002E72FF" w:rsidRPr="00607BB9" w:rsidRDefault="002E72FF" w:rsidP="0083457C">
      <w:pPr>
        <w:numPr>
          <w:ilvl w:val="0"/>
          <w:numId w:val="10"/>
        </w:numPr>
        <w:spacing w:after="0" w:line="360" w:lineRule="auto"/>
        <w:ind w:hanging="971"/>
        <w:jc w:val="both"/>
        <w:rPr>
          <w:rFonts w:asciiTheme="minorBidi" w:hAnsiTheme="minorBidi"/>
          <w:sz w:val="24"/>
          <w:szCs w:val="24"/>
        </w:rPr>
      </w:pPr>
      <w:r w:rsidRPr="00607BB9">
        <w:rPr>
          <w:rFonts w:asciiTheme="minorBidi" w:hAnsiTheme="minorBidi"/>
          <w:sz w:val="24"/>
          <w:szCs w:val="24"/>
          <w:rtl/>
        </w:rPr>
        <w:t>אתגרים, סיכונים והחלטות</w:t>
      </w:r>
      <w:r w:rsidR="007359BC">
        <w:rPr>
          <w:rFonts w:asciiTheme="minorBidi" w:hAnsiTheme="minorBidi"/>
          <w:sz w:val="24"/>
          <w:szCs w:val="24"/>
          <w:rtl/>
        </w:rPr>
        <w:t xml:space="preserve"> אתיות כבדות משקל שקיבלת בתפקיד</w:t>
      </w:r>
    </w:p>
    <w:p w:rsidR="002E72FF" w:rsidRPr="00607BB9" w:rsidRDefault="002E72FF" w:rsidP="0083457C">
      <w:pPr>
        <w:numPr>
          <w:ilvl w:val="0"/>
          <w:numId w:val="10"/>
        </w:numPr>
        <w:spacing w:after="0" w:line="360" w:lineRule="auto"/>
        <w:ind w:hanging="971"/>
        <w:jc w:val="both"/>
        <w:rPr>
          <w:rFonts w:asciiTheme="minorBidi" w:hAnsiTheme="minorBidi"/>
          <w:sz w:val="24"/>
          <w:szCs w:val="24"/>
        </w:rPr>
      </w:pPr>
      <w:r w:rsidRPr="00607BB9">
        <w:rPr>
          <w:rFonts w:asciiTheme="minorBidi" w:hAnsiTheme="minorBidi"/>
          <w:sz w:val="24"/>
          <w:szCs w:val="24"/>
          <w:rtl/>
        </w:rPr>
        <w:t>תובנות מכוננות שפיתחת בעבודתך</w:t>
      </w:r>
    </w:p>
    <w:p w:rsidR="002E72FF" w:rsidRPr="00607BB9" w:rsidRDefault="002E72FF" w:rsidP="0083457C">
      <w:pPr>
        <w:pStyle w:val="a3"/>
        <w:numPr>
          <w:ilvl w:val="0"/>
          <w:numId w:val="10"/>
        </w:numPr>
        <w:spacing w:after="0" w:line="360" w:lineRule="auto"/>
        <w:ind w:hanging="971"/>
        <w:jc w:val="both"/>
        <w:rPr>
          <w:rFonts w:asciiTheme="minorBidi" w:hAnsiTheme="minorBidi"/>
          <w:sz w:val="24"/>
          <w:szCs w:val="24"/>
        </w:rPr>
      </w:pPr>
      <w:r w:rsidRPr="00607BB9">
        <w:rPr>
          <w:rFonts w:asciiTheme="minorBidi" w:hAnsiTheme="minorBidi"/>
          <w:sz w:val="24"/>
          <w:szCs w:val="24"/>
          <w:rtl/>
        </w:rPr>
        <w:t>המלצות לדור הצעיר העוסק בתחום</w:t>
      </w:r>
    </w:p>
    <w:p w:rsidR="002E72FF" w:rsidRPr="00607BB9" w:rsidRDefault="002E72FF" w:rsidP="0083457C">
      <w:pPr>
        <w:pStyle w:val="a3"/>
        <w:spacing w:after="0" w:line="360" w:lineRule="auto"/>
        <w:ind w:left="1055"/>
        <w:jc w:val="both"/>
        <w:rPr>
          <w:rFonts w:asciiTheme="minorBidi" w:hAnsiTheme="minorBidi"/>
          <w:sz w:val="24"/>
          <w:szCs w:val="24"/>
          <w:rtl/>
        </w:rPr>
      </w:pPr>
    </w:p>
    <w:p w:rsidR="0083457C" w:rsidRPr="00A13569" w:rsidRDefault="002E72FF" w:rsidP="00A13569">
      <w:pPr>
        <w:pStyle w:val="Normal4"/>
        <w:outlineLvl w:val="3"/>
        <w:rPr>
          <w:b/>
          <w:bCs/>
          <w:rtl/>
        </w:rPr>
      </w:pPr>
      <w:r w:rsidRPr="00A13569">
        <w:rPr>
          <w:b/>
          <w:bCs/>
          <w:rtl/>
        </w:rPr>
        <w:t>נהלי הגשת הפרק:</w:t>
      </w:r>
    </w:p>
    <w:p w:rsidR="000205FD" w:rsidRPr="006B7E36" w:rsidRDefault="000205FD" w:rsidP="006B7E36">
      <w:pPr>
        <w:pStyle w:val="11"/>
        <w:numPr>
          <w:ilvl w:val="0"/>
          <w:numId w:val="29"/>
        </w:numPr>
        <w:tabs>
          <w:tab w:val="left" w:pos="-2609"/>
        </w:tabs>
        <w:spacing w:after="0" w:line="360" w:lineRule="auto"/>
        <w:contextualSpacing/>
        <w:rPr>
          <w:rFonts w:asciiTheme="minorBidi" w:hAnsiTheme="minorBidi"/>
          <w:color w:val="000000" w:themeColor="text1"/>
          <w:sz w:val="24"/>
          <w:szCs w:val="24"/>
        </w:rPr>
      </w:pPr>
      <w:r w:rsidRPr="006B7E36">
        <w:rPr>
          <w:rFonts w:asciiTheme="minorBidi" w:hAnsiTheme="minorBidi"/>
          <w:color w:val="000000" w:themeColor="text1"/>
          <w:sz w:val="24"/>
          <w:szCs w:val="24"/>
          <w:rtl/>
        </w:rPr>
        <w:t xml:space="preserve">על גבי המסמך יש לרשום </w:t>
      </w:r>
      <w:r w:rsidR="007359BC" w:rsidRPr="006B7E36">
        <w:rPr>
          <w:rFonts w:asciiTheme="minorBidi" w:hAnsiTheme="minorBidi" w:hint="cs"/>
          <w:color w:val="000000" w:themeColor="text1"/>
          <w:sz w:val="24"/>
          <w:szCs w:val="24"/>
          <w:rtl/>
        </w:rPr>
        <w:t>"</w:t>
      </w:r>
      <w:r w:rsidRPr="006B7E36">
        <w:rPr>
          <w:rFonts w:asciiTheme="minorBidi" w:hAnsiTheme="minorBidi"/>
          <w:color w:val="000000" w:themeColor="text1"/>
          <w:sz w:val="24"/>
          <w:szCs w:val="24"/>
          <w:rtl/>
        </w:rPr>
        <w:t xml:space="preserve">פרק </w:t>
      </w:r>
      <w:r w:rsidR="002757A9" w:rsidRPr="006B7E36">
        <w:rPr>
          <w:rFonts w:asciiTheme="minorBidi" w:hAnsiTheme="minorBidi"/>
          <w:color w:val="000000" w:themeColor="text1"/>
          <w:sz w:val="24"/>
          <w:szCs w:val="24"/>
          <w:rtl/>
        </w:rPr>
        <w:t>א'</w:t>
      </w:r>
      <w:r w:rsidRPr="006B7E36">
        <w:rPr>
          <w:rFonts w:asciiTheme="minorBidi" w:hAnsiTheme="minorBidi"/>
          <w:color w:val="000000" w:themeColor="text1"/>
          <w:sz w:val="24"/>
          <w:szCs w:val="24"/>
          <w:rtl/>
        </w:rPr>
        <w:t xml:space="preserve"> </w:t>
      </w:r>
      <w:r w:rsidR="007359BC" w:rsidRPr="006B7E36">
        <w:rPr>
          <w:rFonts w:asciiTheme="minorBidi" w:hAnsiTheme="minorBidi" w:hint="cs"/>
          <w:color w:val="000000" w:themeColor="text1"/>
          <w:sz w:val="24"/>
          <w:szCs w:val="24"/>
          <w:rtl/>
        </w:rPr>
        <w:t>בתיק</w:t>
      </w:r>
      <w:r w:rsidRPr="006B7E36">
        <w:rPr>
          <w:rFonts w:asciiTheme="minorBidi" w:hAnsiTheme="minorBidi"/>
          <w:color w:val="000000" w:themeColor="text1"/>
          <w:sz w:val="24"/>
          <w:szCs w:val="24"/>
          <w:rtl/>
        </w:rPr>
        <w:t xml:space="preserve"> הביצועים</w:t>
      </w:r>
      <w:r w:rsidR="007359BC" w:rsidRPr="006B7E36">
        <w:rPr>
          <w:rFonts w:asciiTheme="minorBidi" w:hAnsiTheme="minorBidi" w:hint="cs"/>
          <w:color w:val="000000" w:themeColor="text1"/>
          <w:sz w:val="24"/>
          <w:szCs w:val="24"/>
          <w:rtl/>
        </w:rPr>
        <w:t>"</w:t>
      </w:r>
      <w:r w:rsidR="006B7E36" w:rsidRPr="006B7E36">
        <w:rPr>
          <w:rFonts w:asciiTheme="minorBidi" w:hAnsiTheme="minorBidi" w:hint="cs"/>
          <w:color w:val="000000" w:themeColor="text1"/>
          <w:sz w:val="24"/>
          <w:szCs w:val="24"/>
          <w:rtl/>
        </w:rPr>
        <w:t>, תחום המומחיות, ראשי תיבות של שמך ומספר תעודת זהות.</w:t>
      </w:r>
    </w:p>
    <w:p w:rsidR="002E72FF" w:rsidRPr="006B7E36" w:rsidRDefault="002E72FF" w:rsidP="006B7E36">
      <w:pPr>
        <w:pStyle w:val="11"/>
        <w:numPr>
          <w:ilvl w:val="0"/>
          <w:numId w:val="29"/>
        </w:numPr>
        <w:tabs>
          <w:tab w:val="left" w:pos="-2609"/>
        </w:tabs>
        <w:spacing w:after="0" w:line="360" w:lineRule="auto"/>
        <w:contextualSpacing/>
        <w:rPr>
          <w:rFonts w:asciiTheme="minorBidi" w:hAnsiTheme="minorBidi"/>
          <w:color w:val="000000" w:themeColor="text1"/>
          <w:sz w:val="24"/>
          <w:szCs w:val="24"/>
          <w:rtl/>
        </w:rPr>
      </w:pPr>
      <w:r w:rsidRPr="006B7E36">
        <w:rPr>
          <w:rFonts w:asciiTheme="minorBidi" w:hAnsiTheme="minorBidi"/>
          <w:color w:val="000000" w:themeColor="text1"/>
          <w:sz w:val="24"/>
          <w:szCs w:val="24"/>
          <w:rtl/>
        </w:rPr>
        <w:t>היקף המסמך לא יעלה על 3 עמודים ברווח של 1.5 שורות גודל גופן 12</w:t>
      </w:r>
    </w:p>
    <w:p w:rsidR="0083457C" w:rsidRDefault="00C844A3" w:rsidP="006B7E36">
      <w:pPr>
        <w:pStyle w:val="11"/>
        <w:numPr>
          <w:ilvl w:val="0"/>
          <w:numId w:val="29"/>
        </w:numPr>
        <w:tabs>
          <w:tab w:val="left" w:pos="-2609"/>
        </w:tabs>
        <w:spacing w:after="0" w:line="360" w:lineRule="auto"/>
        <w:contextualSpacing/>
        <w:rPr>
          <w:rFonts w:asciiTheme="minorBidi" w:eastAsia="Calibri" w:hAnsiTheme="minorBidi"/>
          <w:b/>
          <w:bCs/>
          <w:color w:val="4F81BD" w:themeColor="accent1"/>
          <w:sz w:val="26"/>
          <w:szCs w:val="26"/>
          <w:rtl/>
        </w:rPr>
      </w:pPr>
      <w:r w:rsidRPr="006B7E36">
        <w:rPr>
          <w:rFonts w:asciiTheme="minorBidi" w:hAnsiTheme="minorBidi"/>
          <w:color w:val="000000" w:themeColor="text1"/>
          <w:sz w:val="24"/>
          <w:szCs w:val="24"/>
          <w:rtl/>
        </w:rPr>
        <w:t>הפרק יוגש לרשם המומחיות כחלק מתלקיט הביצועים</w:t>
      </w:r>
      <w:r w:rsidR="0083457C">
        <w:rPr>
          <w:rFonts w:asciiTheme="minorBidi" w:eastAsia="Calibri" w:hAnsiTheme="minorBidi"/>
          <w:rtl/>
        </w:rPr>
        <w:br w:type="page"/>
      </w:r>
    </w:p>
    <w:p w:rsidR="002A3FB2" w:rsidRPr="00A13569" w:rsidRDefault="002E72FF" w:rsidP="00A13569">
      <w:pPr>
        <w:pStyle w:val="Normal5"/>
        <w:outlineLvl w:val="2"/>
        <w:rPr>
          <w:b/>
          <w:bCs/>
          <w:rtl/>
        </w:rPr>
      </w:pPr>
      <w:r w:rsidRPr="00A13569">
        <w:rPr>
          <w:b/>
          <w:bCs/>
          <w:rtl/>
        </w:rPr>
        <w:t xml:space="preserve">טופס  ב.2. הנחיות לכתיבת פרק ב' - </w:t>
      </w:r>
      <w:r w:rsidR="00C65A27" w:rsidRPr="00A13569">
        <w:rPr>
          <w:rFonts w:hint="cs"/>
          <w:b/>
          <w:bCs/>
          <w:rtl/>
        </w:rPr>
        <w:t>בתיק</w:t>
      </w:r>
      <w:r w:rsidRPr="00A13569">
        <w:rPr>
          <w:b/>
          <w:bCs/>
          <w:rtl/>
        </w:rPr>
        <w:t xml:space="preserve"> </w:t>
      </w:r>
      <w:r w:rsidR="005647E2" w:rsidRPr="00A13569">
        <w:rPr>
          <w:b/>
          <w:bCs/>
          <w:rtl/>
        </w:rPr>
        <w:t>ה</w:t>
      </w:r>
      <w:r w:rsidRPr="00A13569">
        <w:rPr>
          <w:b/>
          <w:bCs/>
          <w:rtl/>
        </w:rPr>
        <w:t>ביצועים למומחיות</w:t>
      </w:r>
      <w:r w:rsidR="002A3FB2" w:rsidRPr="00A13569">
        <w:rPr>
          <w:b/>
          <w:bCs/>
          <w:rtl/>
        </w:rPr>
        <w:br w:type="textWrapping" w:clear="all"/>
      </w:r>
    </w:p>
    <w:p w:rsidR="002E72FF" w:rsidRPr="00A13569" w:rsidRDefault="002E72FF" w:rsidP="00A13569">
      <w:pPr>
        <w:pStyle w:val="Normal6"/>
        <w:outlineLvl w:val="3"/>
        <w:rPr>
          <w:b/>
          <w:bCs/>
          <w:rtl/>
        </w:rPr>
      </w:pPr>
      <w:r w:rsidRPr="00A13569">
        <w:rPr>
          <w:b/>
          <w:bCs/>
          <w:rtl/>
        </w:rPr>
        <w:t>סיכום ביקורתי של חמישה מאמרים עדכניים</w:t>
      </w:r>
    </w:p>
    <w:p w:rsidR="000205FD" w:rsidRPr="00607BB9" w:rsidRDefault="002E72FF" w:rsidP="0083457C">
      <w:pPr>
        <w:spacing w:after="0" w:line="360" w:lineRule="auto"/>
        <w:jc w:val="both"/>
        <w:rPr>
          <w:rFonts w:asciiTheme="minorBidi" w:hAnsiTheme="minorBidi"/>
          <w:sz w:val="24"/>
          <w:szCs w:val="24"/>
          <w:rtl/>
        </w:rPr>
      </w:pPr>
      <w:r w:rsidRPr="00607BB9">
        <w:rPr>
          <w:rFonts w:asciiTheme="minorBidi" w:hAnsiTheme="minorBidi"/>
          <w:sz w:val="24"/>
          <w:szCs w:val="24"/>
          <w:rtl/>
        </w:rPr>
        <w:t xml:space="preserve"> </w:t>
      </w:r>
    </w:p>
    <w:p w:rsidR="002E72FF" w:rsidRPr="00607BB9" w:rsidRDefault="002E72FF" w:rsidP="00C65A27">
      <w:pPr>
        <w:spacing w:after="0" w:line="360" w:lineRule="auto"/>
        <w:jc w:val="both"/>
        <w:rPr>
          <w:rFonts w:asciiTheme="minorBidi" w:hAnsiTheme="minorBidi"/>
          <w:sz w:val="24"/>
          <w:szCs w:val="24"/>
          <w:rtl/>
        </w:rPr>
      </w:pPr>
      <w:r w:rsidRPr="00607BB9">
        <w:rPr>
          <w:rFonts w:asciiTheme="minorBidi" w:hAnsiTheme="minorBidi"/>
          <w:sz w:val="24"/>
          <w:szCs w:val="24"/>
          <w:rtl/>
        </w:rPr>
        <w:t xml:space="preserve">המסמך שהנך מתבקש/ת לכתוב הינו פרק ב'  </w:t>
      </w:r>
      <w:r w:rsidR="00C65A27">
        <w:rPr>
          <w:rFonts w:asciiTheme="minorBidi" w:hAnsiTheme="minorBidi" w:hint="cs"/>
          <w:sz w:val="24"/>
          <w:szCs w:val="24"/>
          <w:rtl/>
        </w:rPr>
        <w:t>בתיק ה</w:t>
      </w:r>
      <w:r w:rsidRPr="00607BB9">
        <w:rPr>
          <w:rFonts w:asciiTheme="minorBidi" w:hAnsiTheme="minorBidi"/>
          <w:sz w:val="24"/>
          <w:szCs w:val="24"/>
          <w:rtl/>
        </w:rPr>
        <w:t xml:space="preserve">ביצועים למומחיות. פרק זה הוא אחד משלושה פרקים שיש להגיש והוא מהווה  </w:t>
      </w:r>
      <w:r w:rsidRPr="00607BB9">
        <w:rPr>
          <w:rFonts w:asciiTheme="minorBidi" w:hAnsiTheme="minorBidi"/>
          <w:b/>
          <w:bCs/>
          <w:sz w:val="24"/>
          <w:szCs w:val="24"/>
          <w:rtl/>
        </w:rPr>
        <w:t>15%</w:t>
      </w:r>
      <w:r w:rsidRPr="00607BB9">
        <w:rPr>
          <w:rFonts w:asciiTheme="minorBidi" w:hAnsiTheme="minorBidi"/>
          <w:sz w:val="24"/>
          <w:szCs w:val="24"/>
          <w:rtl/>
        </w:rPr>
        <w:t xml:space="preserve"> מציון </w:t>
      </w:r>
      <w:r w:rsidR="00C65A27">
        <w:rPr>
          <w:rFonts w:asciiTheme="minorBidi" w:hAnsiTheme="minorBidi" w:hint="cs"/>
          <w:sz w:val="24"/>
          <w:szCs w:val="24"/>
          <w:rtl/>
        </w:rPr>
        <w:t>תיק הביצועים</w:t>
      </w:r>
      <w:r w:rsidRPr="00607BB9">
        <w:rPr>
          <w:rFonts w:asciiTheme="minorBidi" w:hAnsiTheme="minorBidi"/>
          <w:sz w:val="24"/>
          <w:szCs w:val="24"/>
          <w:rtl/>
        </w:rPr>
        <w:t>.</w:t>
      </w:r>
    </w:p>
    <w:p w:rsidR="002E72FF" w:rsidRPr="00607BB9" w:rsidRDefault="002E72FF" w:rsidP="00C65A27">
      <w:pPr>
        <w:spacing w:after="0" w:line="360" w:lineRule="auto"/>
        <w:jc w:val="both"/>
        <w:rPr>
          <w:rFonts w:asciiTheme="minorBidi" w:hAnsiTheme="minorBidi"/>
          <w:sz w:val="24"/>
          <w:szCs w:val="24"/>
          <w:rtl/>
        </w:rPr>
      </w:pPr>
      <w:r w:rsidRPr="00607BB9">
        <w:rPr>
          <w:rFonts w:asciiTheme="minorBidi" w:hAnsiTheme="minorBidi"/>
          <w:sz w:val="24"/>
          <w:szCs w:val="24"/>
          <w:rtl/>
        </w:rPr>
        <w:t xml:space="preserve">את פרקי </w:t>
      </w:r>
      <w:r w:rsidR="00C65A27">
        <w:rPr>
          <w:rFonts w:asciiTheme="minorBidi" w:hAnsiTheme="minorBidi" w:hint="cs"/>
          <w:sz w:val="24"/>
          <w:szCs w:val="24"/>
          <w:rtl/>
        </w:rPr>
        <w:t>תיק הביצועים</w:t>
      </w:r>
      <w:r w:rsidRPr="00607BB9">
        <w:rPr>
          <w:rFonts w:asciiTheme="minorBidi" w:hAnsiTheme="minorBidi"/>
          <w:sz w:val="24"/>
          <w:szCs w:val="24"/>
          <w:rtl/>
        </w:rPr>
        <w:t xml:space="preserve"> ניתן להגיש לאחר קבלת האישור כי עמדת בכל התנאים להכרה במומחיות. </w:t>
      </w:r>
    </w:p>
    <w:p w:rsidR="002E72FF" w:rsidRPr="00607BB9" w:rsidRDefault="00C65A27" w:rsidP="0083457C">
      <w:pPr>
        <w:spacing w:after="0" w:line="360" w:lineRule="auto"/>
        <w:jc w:val="both"/>
        <w:rPr>
          <w:rFonts w:asciiTheme="minorBidi" w:hAnsiTheme="minorBidi"/>
          <w:sz w:val="24"/>
          <w:szCs w:val="24"/>
          <w:rtl/>
        </w:rPr>
      </w:pPr>
      <w:r>
        <w:rPr>
          <w:rFonts w:asciiTheme="minorBidi" w:hAnsiTheme="minorBidi"/>
          <w:sz w:val="24"/>
          <w:szCs w:val="24"/>
          <w:rtl/>
        </w:rPr>
        <w:t>בפרק זה עליך לתאר בכתב</w:t>
      </w:r>
      <w:r>
        <w:rPr>
          <w:rFonts w:asciiTheme="minorBidi" w:hAnsiTheme="minorBidi" w:hint="cs"/>
          <w:sz w:val="24"/>
          <w:szCs w:val="24"/>
          <w:rtl/>
        </w:rPr>
        <w:t>:</w:t>
      </w:r>
    </w:p>
    <w:p w:rsidR="002E72FF" w:rsidRPr="00607BB9" w:rsidRDefault="002E72FF" w:rsidP="0083457C">
      <w:pPr>
        <w:pStyle w:val="a3"/>
        <w:numPr>
          <w:ilvl w:val="0"/>
          <w:numId w:val="12"/>
        </w:numPr>
        <w:spacing w:after="0" w:line="360" w:lineRule="auto"/>
        <w:jc w:val="both"/>
        <w:rPr>
          <w:rFonts w:asciiTheme="minorBidi" w:hAnsiTheme="minorBidi"/>
          <w:sz w:val="24"/>
          <w:szCs w:val="24"/>
          <w:rtl/>
        </w:rPr>
      </w:pPr>
      <w:r w:rsidRPr="00607BB9">
        <w:rPr>
          <w:rFonts w:asciiTheme="minorBidi" w:hAnsiTheme="minorBidi"/>
          <w:b/>
          <w:bCs/>
          <w:sz w:val="24"/>
          <w:szCs w:val="24"/>
          <w:rtl/>
        </w:rPr>
        <w:t>הצג רשימה של חמ</w:t>
      </w:r>
      <w:r w:rsidR="00C65A27">
        <w:rPr>
          <w:rFonts w:asciiTheme="minorBidi" w:hAnsiTheme="minorBidi" w:hint="cs"/>
          <w:b/>
          <w:bCs/>
          <w:sz w:val="24"/>
          <w:szCs w:val="24"/>
          <w:rtl/>
        </w:rPr>
        <w:t>י</w:t>
      </w:r>
      <w:r w:rsidRPr="00607BB9">
        <w:rPr>
          <w:rFonts w:asciiTheme="minorBidi" w:hAnsiTheme="minorBidi"/>
          <w:b/>
          <w:bCs/>
          <w:sz w:val="24"/>
          <w:szCs w:val="24"/>
          <w:rtl/>
        </w:rPr>
        <w:t>ש</w:t>
      </w:r>
      <w:r w:rsidR="00C65A27">
        <w:rPr>
          <w:rFonts w:asciiTheme="minorBidi" w:hAnsiTheme="minorBidi" w:hint="cs"/>
          <w:b/>
          <w:bCs/>
          <w:sz w:val="24"/>
          <w:szCs w:val="24"/>
          <w:rtl/>
        </w:rPr>
        <w:t>ה</w:t>
      </w:r>
      <w:r w:rsidRPr="00607BB9">
        <w:rPr>
          <w:rFonts w:asciiTheme="minorBidi" w:hAnsiTheme="minorBidi"/>
          <w:b/>
          <w:bCs/>
          <w:sz w:val="24"/>
          <w:szCs w:val="24"/>
          <w:rtl/>
        </w:rPr>
        <w:t xml:space="preserve"> מקורות</w:t>
      </w:r>
      <w:r w:rsidRPr="00607BB9">
        <w:rPr>
          <w:rFonts w:asciiTheme="minorBidi" w:hAnsiTheme="minorBidi"/>
          <w:sz w:val="24"/>
          <w:szCs w:val="24"/>
          <w:rtl/>
        </w:rPr>
        <w:t xml:space="preserve"> עדכניים בעלי הקשר משותף</w:t>
      </w:r>
      <w:r w:rsidR="00E057E1" w:rsidRPr="00607BB9">
        <w:rPr>
          <w:rFonts w:asciiTheme="minorBidi" w:hAnsiTheme="minorBidi"/>
          <w:sz w:val="24"/>
          <w:szCs w:val="24"/>
          <w:rtl/>
        </w:rPr>
        <w:t>,</w:t>
      </w:r>
      <w:r w:rsidRPr="00607BB9">
        <w:rPr>
          <w:rFonts w:asciiTheme="minorBidi" w:hAnsiTheme="minorBidi"/>
          <w:sz w:val="24"/>
          <w:szCs w:val="24"/>
          <w:rtl/>
        </w:rPr>
        <w:t xml:space="preserve"> שלפחות שלושה מ</w:t>
      </w:r>
      <w:r w:rsidR="00C65A27">
        <w:rPr>
          <w:rFonts w:asciiTheme="minorBidi" w:hAnsiTheme="minorBidi"/>
          <w:sz w:val="24"/>
          <w:szCs w:val="24"/>
          <w:rtl/>
        </w:rPr>
        <w:t>תוכם פורסמו בחמש השנים האחרונות</w:t>
      </w:r>
      <w:r w:rsidR="00C65A27">
        <w:rPr>
          <w:rFonts w:asciiTheme="minorBidi" w:hAnsiTheme="minorBidi" w:hint="cs"/>
          <w:sz w:val="24"/>
          <w:szCs w:val="24"/>
          <w:rtl/>
        </w:rPr>
        <w:t>.</w:t>
      </w:r>
    </w:p>
    <w:p w:rsidR="002E72FF" w:rsidRPr="00607BB9" w:rsidRDefault="002E72FF" w:rsidP="00C65A27">
      <w:pPr>
        <w:numPr>
          <w:ilvl w:val="0"/>
          <w:numId w:val="12"/>
        </w:numPr>
        <w:spacing w:after="0" w:line="360" w:lineRule="auto"/>
        <w:jc w:val="both"/>
        <w:rPr>
          <w:rFonts w:asciiTheme="minorBidi" w:hAnsiTheme="minorBidi"/>
          <w:b/>
          <w:sz w:val="24"/>
          <w:szCs w:val="24"/>
        </w:rPr>
      </w:pPr>
      <w:r w:rsidRPr="00607BB9">
        <w:rPr>
          <w:rFonts w:asciiTheme="minorBidi" w:hAnsiTheme="minorBidi"/>
          <w:b/>
          <w:bCs/>
          <w:sz w:val="24"/>
          <w:szCs w:val="24"/>
          <w:rtl/>
        </w:rPr>
        <w:t>רציונאל - תאר מה הרציונל המשותף</w:t>
      </w:r>
      <w:r w:rsidRPr="00607BB9">
        <w:rPr>
          <w:rFonts w:asciiTheme="minorBidi" w:hAnsiTheme="minorBidi"/>
          <w:sz w:val="24"/>
          <w:szCs w:val="24"/>
          <w:rtl/>
        </w:rPr>
        <w:t xml:space="preserve">  של מקורות אלה  ומה היסוד המארגן את הבחירה במקורות אלה  (כגון : מושג, גישה רעיונית-התערבותית, סוגיה, דילמה, אתגר, מיומנויות וכו</w:t>
      </w:r>
      <w:r w:rsidRPr="00607BB9">
        <w:rPr>
          <w:rFonts w:asciiTheme="minorBidi" w:hAnsiTheme="minorBidi"/>
          <w:b/>
          <w:sz w:val="24"/>
          <w:szCs w:val="24"/>
          <w:rtl/>
        </w:rPr>
        <w:t>')</w:t>
      </w:r>
      <w:r w:rsidR="00C65A27">
        <w:rPr>
          <w:rFonts w:asciiTheme="minorBidi" w:hAnsiTheme="minorBidi" w:hint="cs"/>
          <w:b/>
          <w:sz w:val="24"/>
          <w:szCs w:val="24"/>
          <w:rtl/>
        </w:rPr>
        <w:t>.</w:t>
      </w:r>
    </w:p>
    <w:p w:rsidR="002E72FF" w:rsidRPr="00607BB9" w:rsidRDefault="002E72FF" w:rsidP="00C65A27">
      <w:pPr>
        <w:numPr>
          <w:ilvl w:val="0"/>
          <w:numId w:val="12"/>
        </w:numPr>
        <w:spacing w:after="0" w:line="360" w:lineRule="auto"/>
        <w:jc w:val="both"/>
        <w:rPr>
          <w:rFonts w:asciiTheme="minorBidi" w:hAnsiTheme="minorBidi"/>
          <w:b/>
          <w:sz w:val="24"/>
          <w:szCs w:val="24"/>
        </w:rPr>
      </w:pPr>
      <w:r w:rsidRPr="00607BB9">
        <w:rPr>
          <w:rFonts w:asciiTheme="minorBidi" w:hAnsiTheme="minorBidi"/>
          <w:b/>
          <w:bCs/>
          <w:sz w:val="24"/>
          <w:szCs w:val="24"/>
          <w:rtl/>
        </w:rPr>
        <w:t>השוואה  בין המקורות</w:t>
      </w:r>
      <w:r w:rsidR="00C65A27">
        <w:rPr>
          <w:rFonts w:asciiTheme="minorBidi" w:hAnsiTheme="minorBidi"/>
          <w:sz w:val="24"/>
          <w:szCs w:val="24"/>
          <w:rtl/>
        </w:rPr>
        <w:t xml:space="preserve"> - ה</w:t>
      </w:r>
      <w:r w:rsidRPr="00607BB9">
        <w:rPr>
          <w:rFonts w:asciiTheme="minorBidi" w:hAnsiTheme="minorBidi"/>
          <w:sz w:val="24"/>
          <w:szCs w:val="24"/>
          <w:rtl/>
        </w:rPr>
        <w:t xml:space="preserve">נך מתבקש לתאר מה </w:t>
      </w:r>
      <w:r w:rsidR="00C65A27">
        <w:rPr>
          <w:rFonts w:asciiTheme="minorBidi" w:hAnsiTheme="minorBidi" w:hint="cs"/>
          <w:sz w:val="24"/>
          <w:szCs w:val="24"/>
          <w:rtl/>
        </w:rPr>
        <w:t xml:space="preserve">הן </w:t>
      </w:r>
      <w:r w:rsidRPr="00607BB9">
        <w:rPr>
          <w:rFonts w:asciiTheme="minorBidi" w:hAnsiTheme="minorBidi"/>
          <w:sz w:val="24"/>
          <w:szCs w:val="24"/>
          <w:rtl/>
        </w:rPr>
        <w:t xml:space="preserve">נקודות </w:t>
      </w:r>
      <w:r w:rsidR="00C65A27">
        <w:rPr>
          <w:rFonts w:asciiTheme="minorBidi" w:hAnsiTheme="minorBidi" w:hint="cs"/>
          <w:sz w:val="24"/>
          <w:szCs w:val="24"/>
          <w:rtl/>
        </w:rPr>
        <w:t>ה</w:t>
      </w:r>
      <w:r w:rsidRPr="00607BB9">
        <w:rPr>
          <w:rFonts w:asciiTheme="minorBidi" w:hAnsiTheme="minorBidi"/>
          <w:sz w:val="24"/>
          <w:szCs w:val="24"/>
          <w:rtl/>
        </w:rPr>
        <w:t>דמיון ו</w:t>
      </w:r>
      <w:r w:rsidR="00C65A27">
        <w:rPr>
          <w:rFonts w:asciiTheme="minorBidi" w:hAnsiTheme="minorBidi" w:hint="cs"/>
          <w:sz w:val="24"/>
          <w:szCs w:val="24"/>
          <w:rtl/>
        </w:rPr>
        <w:t>ה</w:t>
      </w:r>
      <w:r w:rsidRPr="00607BB9">
        <w:rPr>
          <w:rFonts w:asciiTheme="minorBidi" w:hAnsiTheme="minorBidi"/>
          <w:sz w:val="24"/>
          <w:szCs w:val="24"/>
          <w:rtl/>
        </w:rPr>
        <w:t>שוני בין המקורות שנבחרו (עיגון בדוגמאות וסימוכין)</w:t>
      </w:r>
      <w:r w:rsidR="00C65A27">
        <w:rPr>
          <w:rFonts w:asciiTheme="minorBidi" w:hAnsiTheme="minorBidi" w:hint="cs"/>
          <w:sz w:val="24"/>
          <w:szCs w:val="24"/>
          <w:rtl/>
        </w:rPr>
        <w:t>.</w:t>
      </w:r>
    </w:p>
    <w:p w:rsidR="00E057E1" w:rsidRPr="00607BB9" w:rsidRDefault="002E72FF" w:rsidP="00C65A27">
      <w:pPr>
        <w:numPr>
          <w:ilvl w:val="0"/>
          <w:numId w:val="12"/>
        </w:numPr>
        <w:spacing w:after="0" w:line="360" w:lineRule="auto"/>
        <w:jc w:val="both"/>
        <w:rPr>
          <w:rFonts w:asciiTheme="minorBidi" w:hAnsiTheme="minorBidi"/>
          <w:b/>
          <w:sz w:val="24"/>
          <w:szCs w:val="24"/>
        </w:rPr>
      </w:pPr>
      <w:r w:rsidRPr="00607BB9">
        <w:rPr>
          <w:rFonts w:asciiTheme="minorBidi" w:hAnsiTheme="minorBidi"/>
          <w:b/>
          <w:bCs/>
          <w:sz w:val="24"/>
          <w:szCs w:val="24"/>
          <w:rtl/>
        </w:rPr>
        <w:t>תרומת המקורות</w:t>
      </w:r>
      <w:r w:rsidR="00C65A27">
        <w:rPr>
          <w:rFonts w:asciiTheme="minorBidi" w:hAnsiTheme="minorBidi" w:hint="cs"/>
          <w:sz w:val="24"/>
          <w:szCs w:val="24"/>
          <w:rtl/>
        </w:rPr>
        <w:t xml:space="preserve"> </w:t>
      </w:r>
      <w:r w:rsidRPr="00607BB9">
        <w:rPr>
          <w:rFonts w:asciiTheme="minorBidi" w:hAnsiTheme="minorBidi"/>
          <w:sz w:val="24"/>
          <w:szCs w:val="24"/>
          <w:rtl/>
        </w:rPr>
        <w:t xml:space="preserve">- ציין מה </w:t>
      </w:r>
      <w:r w:rsidR="00C65A27">
        <w:rPr>
          <w:rFonts w:asciiTheme="minorBidi" w:hAnsiTheme="minorBidi" w:hint="cs"/>
          <w:sz w:val="24"/>
          <w:szCs w:val="24"/>
          <w:rtl/>
        </w:rPr>
        <w:t>הן התרומה</w:t>
      </w:r>
      <w:r w:rsidRPr="00607BB9">
        <w:rPr>
          <w:rFonts w:asciiTheme="minorBidi" w:hAnsiTheme="minorBidi"/>
          <w:sz w:val="24"/>
          <w:szCs w:val="24"/>
          <w:rtl/>
        </w:rPr>
        <w:t xml:space="preserve"> של כל מקור לנקודת המבט המוצגת ולהקשר הרלוונטי בתחום </w:t>
      </w:r>
      <w:r w:rsidR="00E057E1" w:rsidRPr="00607BB9">
        <w:rPr>
          <w:rFonts w:asciiTheme="minorBidi" w:hAnsiTheme="minorBidi"/>
          <w:sz w:val="24"/>
          <w:szCs w:val="24"/>
          <w:rtl/>
        </w:rPr>
        <w:t>המומחיות.</w:t>
      </w:r>
    </w:p>
    <w:p w:rsidR="002E72FF" w:rsidRPr="00607BB9" w:rsidRDefault="002E72FF" w:rsidP="00C65A27">
      <w:pPr>
        <w:numPr>
          <w:ilvl w:val="0"/>
          <w:numId w:val="12"/>
        </w:numPr>
        <w:spacing w:after="0" w:line="360" w:lineRule="auto"/>
        <w:jc w:val="both"/>
        <w:rPr>
          <w:rFonts w:asciiTheme="minorBidi" w:hAnsiTheme="minorBidi"/>
          <w:b/>
          <w:sz w:val="24"/>
          <w:szCs w:val="24"/>
        </w:rPr>
      </w:pPr>
      <w:r w:rsidRPr="00607BB9">
        <w:rPr>
          <w:rFonts w:asciiTheme="minorBidi" w:hAnsiTheme="minorBidi"/>
          <w:b/>
          <w:bCs/>
          <w:sz w:val="24"/>
          <w:szCs w:val="24"/>
          <w:rtl/>
        </w:rPr>
        <w:t>התייחסות ביקורתית</w:t>
      </w:r>
      <w:r w:rsidRPr="00607BB9">
        <w:rPr>
          <w:rFonts w:asciiTheme="minorBidi" w:hAnsiTheme="minorBidi"/>
          <w:sz w:val="24"/>
          <w:szCs w:val="24"/>
          <w:rtl/>
        </w:rPr>
        <w:t xml:space="preserve"> - כתוב התייחסות ביקורתית למקורות המוצגים (מבחינה מבנית, מתודולוגית, רעיונית או תכנית)</w:t>
      </w:r>
      <w:r w:rsidR="00C65A27">
        <w:rPr>
          <w:rFonts w:asciiTheme="minorBidi" w:hAnsiTheme="minorBidi" w:hint="cs"/>
          <w:b/>
          <w:sz w:val="24"/>
          <w:szCs w:val="24"/>
          <w:rtl/>
        </w:rPr>
        <w:t>.</w:t>
      </w:r>
    </w:p>
    <w:p w:rsidR="002E72FF" w:rsidRPr="00607BB9" w:rsidRDefault="002E72FF" w:rsidP="0083457C">
      <w:pPr>
        <w:pStyle w:val="a3"/>
        <w:numPr>
          <w:ilvl w:val="0"/>
          <w:numId w:val="12"/>
        </w:numPr>
        <w:spacing w:after="0" w:line="360" w:lineRule="auto"/>
        <w:jc w:val="both"/>
        <w:rPr>
          <w:rFonts w:asciiTheme="minorBidi" w:hAnsiTheme="minorBidi"/>
          <w:sz w:val="24"/>
          <w:szCs w:val="24"/>
        </w:rPr>
      </w:pPr>
      <w:r w:rsidRPr="00607BB9">
        <w:rPr>
          <w:rFonts w:asciiTheme="minorBidi" w:hAnsiTheme="minorBidi"/>
          <w:b/>
          <w:bCs/>
          <w:sz w:val="24"/>
          <w:szCs w:val="24"/>
          <w:rtl/>
        </w:rPr>
        <w:t>תובנות מסכמות</w:t>
      </w:r>
      <w:r w:rsidRPr="00607BB9">
        <w:rPr>
          <w:rFonts w:asciiTheme="minorBidi" w:hAnsiTheme="minorBidi"/>
          <w:sz w:val="24"/>
          <w:szCs w:val="24"/>
          <w:rtl/>
        </w:rPr>
        <w:t xml:space="preserve"> </w:t>
      </w:r>
      <w:r w:rsidR="00C65A27">
        <w:rPr>
          <w:rFonts w:asciiTheme="minorBidi" w:hAnsiTheme="minorBidi"/>
          <w:sz w:val="24"/>
          <w:szCs w:val="24"/>
          <w:rtl/>
        </w:rPr>
        <w:t>–</w:t>
      </w:r>
      <w:r w:rsidR="00C65A27">
        <w:rPr>
          <w:rFonts w:asciiTheme="minorBidi" w:hAnsiTheme="minorBidi" w:hint="cs"/>
          <w:sz w:val="24"/>
          <w:szCs w:val="24"/>
          <w:rtl/>
        </w:rPr>
        <w:t xml:space="preserve"> ציין תובנות </w:t>
      </w:r>
      <w:r w:rsidRPr="00607BB9">
        <w:rPr>
          <w:rFonts w:asciiTheme="minorBidi" w:hAnsiTheme="minorBidi"/>
          <w:sz w:val="24"/>
          <w:szCs w:val="24"/>
          <w:rtl/>
        </w:rPr>
        <w:t>שעשויות לתרום לקהילה המקצועית</w:t>
      </w:r>
      <w:r w:rsidR="00C65A27">
        <w:rPr>
          <w:rFonts w:asciiTheme="minorBidi" w:hAnsiTheme="minorBidi" w:hint="cs"/>
          <w:sz w:val="24"/>
          <w:szCs w:val="24"/>
          <w:rtl/>
        </w:rPr>
        <w:t>.</w:t>
      </w:r>
    </w:p>
    <w:p w:rsidR="002E72FF" w:rsidRPr="00607BB9" w:rsidRDefault="002E72FF" w:rsidP="00C65A27">
      <w:pPr>
        <w:pStyle w:val="a3"/>
        <w:numPr>
          <w:ilvl w:val="0"/>
          <w:numId w:val="12"/>
        </w:numPr>
        <w:spacing w:after="0" w:line="360" w:lineRule="auto"/>
        <w:jc w:val="both"/>
        <w:rPr>
          <w:rFonts w:asciiTheme="minorBidi" w:hAnsiTheme="minorBidi"/>
          <w:sz w:val="24"/>
          <w:szCs w:val="24"/>
        </w:rPr>
      </w:pPr>
      <w:r w:rsidRPr="00607BB9">
        <w:rPr>
          <w:rFonts w:asciiTheme="minorBidi" w:hAnsiTheme="minorBidi"/>
          <w:b/>
          <w:bCs/>
          <w:sz w:val="24"/>
          <w:szCs w:val="24"/>
          <w:rtl/>
        </w:rPr>
        <w:t>הצגת התייחסות רפלקטיבית אישית</w:t>
      </w:r>
      <w:r w:rsidRPr="00607BB9">
        <w:rPr>
          <w:rFonts w:asciiTheme="minorBidi" w:hAnsiTheme="minorBidi"/>
          <w:sz w:val="24"/>
          <w:szCs w:val="24"/>
          <w:rtl/>
        </w:rPr>
        <w:t xml:space="preserve"> הנשענת על המקורות ובעלת משמעות לפיתוח ולצמיחה האישית של המועמד</w:t>
      </w:r>
      <w:r w:rsidR="00C65A27">
        <w:rPr>
          <w:rFonts w:asciiTheme="minorBidi" w:hAnsiTheme="minorBidi" w:hint="cs"/>
          <w:sz w:val="24"/>
          <w:szCs w:val="24"/>
          <w:rtl/>
        </w:rPr>
        <w:t>.</w:t>
      </w:r>
      <w:r w:rsidRPr="00607BB9">
        <w:rPr>
          <w:rFonts w:asciiTheme="minorBidi" w:hAnsiTheme="minorBidi"/>
          <w:sz w:val="24"/>
          <w:szCs w:val="24"/>
          <w:rtl/>
        </w:rPr>
        <w:t xml:space="preserve"> </w:t>
      </w:r>
    </w:p>
    <w:p w:rsidR="002E72FF" w:rsidRPr="00607BB9" w:rsidRDefault="002E72FF" w:rsidP="0083457C">
      <w:pPr>
        <w:pStyle w:val="a3"/>
        <w:spacing w:after="0" w:line="360" w:lineRule="auto"/>
        <w:ind w:left="1055"/>
        <w:jc w:val="both"/>
        <w:rPr>
          <w:rFonts w:asciiTheme="minorBidi" w:hAnsiTheme="minorBidi"/>
          <w:sz w:val="24"/>
          <w:szCs w:val="24"/>
          <w:rtl/>
        </w:rPr>
      </w:pPr>
    </w:p>
    <w:p w:rsidR="0083457C" w:rsidRPr="00A13569" w:rsidRDefault="002E72FF" w:rsidP="00A13569">
      <w:pPr>
        <w:pStyle w:val="Normal7"/>
        <w:outlineLvl w:val="3"/>
        <w:rPr>
          <w:b/>
          <w:bCs/>
          <w:rtl/>
        </w:rPr>
      </w:pPr>
      <w:r w:rsidRPr="00A13569">
        <w:rPr>
          <w:b/>
          <w:bCs/>
          <w:rtl/>
        </w:rPr>
        <w:t>נהלי הגשת הפרק:</w:t>
      </w:r>
    </w:p>
    <w:p w:rsidR="007061F3" w:rsidRPr="00EE0CB8" w:rsidRDefault="007061F3" w:rsidP="00EE0CB8">
      <w:pPr>
        <w:pStyle w:val="11"/>
        <w:numPr>
          <w:ilvl w:val="0"/>
          <w:numId w:val="29"/>
        </w:numPr>
        <w:tabs>
          <w:tab w:val="left" w:pos="-2609"/>
        </w:tabs>
        <w:spacing w:after="0" w:line="360" w:lineRule="auto"/>
        <w:contextualSpacing/>
        <w:rPr>
          <w:rFonts w:asciiTheme="minorBidi" w:hAnsiTheme="minorBidi"/>
          <w:color w:val="000000" w:themeColor="text1"/>
          <w:sz w:val="24"/>
          <w:szCs w:val="24"/>
          <w:rtl/>
        </w:rPr>
      </w:pPr>
      <w:r w:rsidRPr="0083457C">
        <w:rPr>
          <w:rFonts w:asciiTheme="minorBidi" w:hAnsiTheme="minorBidi"/>
          <w:sz w:val="24"/>
          <w:szCs w:val="24"/>
          <w:rtl/>
        </w:rPr>
        <w:t>על גבי ה</w:t>
      </w:r>
      <w:r w:rsidR="00C749EF" w:rsidRPr="0083457C">
        <w:rPr>
          <w:rFonts w:asciiTheme="minorBidi" w:hAnsiTheme="minorBidi"/>
          <w:sz w:val="24"/>
          <w:szCs w:val="24"/>
          <w:rtl/>
        </w:rPr>
        <w:t xml:space="preserve">פרק </w:t>
      </w:r>
      <w:r w:rsidRPr="0083457C">
        <w:rPr>
          <w:rFonts w:asciiTheme="minorBidi" w:hAnsiTheme="minorBidi"/>
          <w:sz w:val="24"/>
          <w:szCs w:val="24"/>
          <w:rtl/>
        </w:rPr>
        <w:t xml:space="preserve"> יש לרשום "פרק ב' </w:t>
      </w:r>
      <w:r w:rsidR="00C65A27">
        <w:rPr>
          <w:rFonts w:asciiTheme="minorBidi" w:hAnsiTheme="minorBidi" w:hint="cs"/>
          <w:sz w:val="24"/>
          <w:szCs w:val="24"/>
          <w:rtl/>
        </w:rPr>
        <w:t xml:space="preserve">בתיק </w:t>
      </w:r>
      <w:r w:rsidRPr="0083457C">
        <w:rPr>
          <w:rFonts w:asciiTheme="minorBidi" w:hAnsiTheme="minorBidi"/>
          <w:sz w:val="24"/>
          <w:szCs w:val="24"/>
          <w:rtl/>
        </w:rPr>
        <w:t>הביצועים"</w:t>
      </w:r>
      <w:r w:rsidR="00EE0CB8" w:rsidRPr="00EE0CB8">
        <w:rPr>
          <w:rFonts w:asciiTheme="minorBidi" w:hAnsiTheme="minorBidi" w:hint="cs"/>
          <w:color w:val="000000" w:themeColor="text1"/>
          <w:sz w:val="24"/>
          <w:szCs w:val="24"/>
          <w:rtl/>
        </w:rPr>
        <w:t xml:space="preserve"> </w:t>
      </w:r>
      <w:r w:rsidR="00EE0CB8" w:rsidRPr="006B7E36">
        <w:rPr>
          <w:rFonts w:asciiTheme="minorBidi" w:hAnsiTheme="minorBidi" w:hint="cs"/>
          <w:color w:val="000000" w:themeColor="text1"/>
          <w:sz w:val="24"/>
          <w:szCs w:val="24"/>
          <w:rtl/>
        </w:rPr>
        <w:t>תחום המומחיות, ראשי תיבות של שמך ומספר תעודת זהות.</w:t>
      </w:r>
      <w:r w:rsidRPr="00EE0CB8">
        <w:rPr>
          <w:rFonts w:asciiTheme="minorBidi" w:hAnsiTheme="minorBidi"/>
          <w:sz w:val="24"/>
          <w:szCs w:val="24"/>
          <w:rtl/>
        </w:rPr>
        <w:t xml:space="preserve"> </w:t>
      </w:r>
    </w:p>
    <w:p w:rsidR="007061F3" w:rsidRPr="00607BB9" w:rsidRDefault="007061F3" w:rsidP="00C65A27">
      <w:pPr>
        <w:pStyle w:val="11"/>
        <w:numPr>
          <w:ilvl w:val="0"/>
          <w:numId w:val="26"/>
        </w:numPr>
        <w:tabs>
          <w:tab w:val="left" w:pos="-2609"/>
        </w:tabs>
        <w:spacing w:after="0" w:line="360" w:lineRule="auto"/>
        <w:ind w:left="26" w:firstLine="0"/>
        <w:contextualSpacing/>
        <w:rPr>
          <w:rFonts w:asciiTheme="minorBidi" w:hAnsiTheme="minorBidi"/>
          <w:sz w:val="24"/>
          <w:szCs w:val="24"/>
          <w:rtl/>
        </w:rPr>
      </w:pPr>
      <w:r w:rsidRPr="00607BB9">
        <w:rPr>
          <w:rFonts w:asciiTheme="minorBidi" w:hAnsiTheme="minorBidi"/>
          <w:sz w:val="24"/>
          <w:szCs w:val="24"/>
          <w:rtl/>
        </w:rPr>
        <w:t>היקף המסמך לא יעלה על 5  עמודים ברווח של 1.5 שורות גודל גופן 12</w:t>
      </w:r>
    </w:p>
    <w:p w:rsidR="00D52DD1" w:rsidRPr="00607BB9" w:rsidRDefault="007061F3" w:rsidP="00C65A27">
      <w:pPr>
        <w:pStyle w:val="11"/>
        <w:numPr>
          <w:ilvl w:val="0"/>
          <w:numId w:val="26"/>
        </w:numPr>
        <w:tabs>
          <w:tab w:val="left" w:pos="-2609"/>
        </w:tabs>
        <w:spacing w:after="0" w:line="360" w:lineRule="auto"/>
        <w:ind w:left="26" w:firstLine="0"/>
        <w:contextualSpacing/>
        <w:rPr>
          <w:rFonts w:asciiTheme="minorBidi" w:eastAsia="Calibri" w:hAnsiTheme="minorBidi"/>
          <w:b/>
          <w:bCs/>
          <w:color w:val="4F81BD" w:themeColor="accent1"/>
          <w:sz w:val="26"/>
          <w:szCs w:val="26"/>
          <w:rtl/>
        </w:rPr>
      </w:pPr>
      <w:r w:rsidRPr="00607BB9">
        <w:rPr>
          <w:rFonts w:asciiTheme="minorBidi" w:hAnsiTheme="minorBidi"/>
          <w:sz w:val="24"/>
          <w:szCs w:val="24"/>
          <w:rtl/>
        </w:rPr>
        <w:t xml:space="preserve">הפרק יוגש לרשם המומחיות כחלק </w:t>
      </w:r>
      <w:r w:rsidR="00C65A27">
        <w:rPr>
          <w:rFonts w:asciiTheme="minorBidi" w:hAnsiTheme="minorBidi" w:hint="cs"/>
          <w:sz w:val="24"/>
          <w:szCs w:val="24"/>
          <w:rtl/>
        </w:rPr>
        <w:t xml:space="preserve">מתיק </w:t>
      </w:r>
      <w:r w:rsidR="002757A9" w:rsidRPr="00607BB9">
        <w:rPr>
          <w:rFonts w:asciiTheme="minorBidi" w:hAnsiTheme="minorBidi"/>
          <w:sz w:val="24"/>
          <w:szCs w:val="24"/>
          <w:rtl/>
        </w:rPr>
        <w:t>הביצועים</w:t>
      </w:r>
      <w:r w:rsidRPr="00607BB9">
        <w:rPr>
          <w:rFonts w:asciiTheme="minorBidi" w:hAnsiTheme="minorBidi"/>
          <w:sz w:val="24"/>
          <w:szCs w:val="24"/>
          <w:rtl/>
        </w:rPr>
        <w:t xml:space="preserve"> .</w:t>
      </w:r>
      <w:r w:rsidR="001D58E6" w:rsidRPr="00607BB9">
        <w:rPr>
          <w:rFonts w:asciiTheme="minorBidi" w:eastAsia="Calibri" w:hAnsiTheme="minorBidi"/>
          <w:rtl/>
        </w:rPr>
        <w:t xml:space="preserve"> </w:t>
      </w:r>
      <w:r w:rsidR="00D52DD1" w:rsidRPr="00607BB9">
        <w:rPr>
          <w:rFonts w:asciiTheme="minorBidi" w:eastAsia="Calibri" w:hAnsiTheme="minorBidi"/>
          <w:rtl/>
        </w:rPr>
        <w:br w:type="page"/>
      </w:r>
    </w:p>
    <w:p w:rsidR="00A13569" w:rsidRDefault="002E72FF" w:rsidP="00A13569">
      <w:pPr>
        <w:pStyle w:val="Normal8"/>
        <w:outlineLvl w:val="2"/>
        <w:rPr>
          <w:b/>
          <w:bCs/>
          <w:rtl/>
        </w:rPr>
      </w:pPr>
      <w:r w:rsidRPr="00A13569">
        <w:rPr>
          <w:b/>
          <w:bCs/>
          <w:rtl/>
        </w:rPr>
        <w:t xml:space="preserve">טופס </w:t>
      </w:r>
      <w:r w:rsidR="00906F19" w:rsidRPr="00A13569">
        <w:rPr>
          <w:b/>
          <w:bCs/>
          <w:rtl/>
        </w:rPr>
        <w:t xml:space="preserve">ב.3. </w:t>
      </w:r>
      <w:r w:rsidRPr="00A13569">
        <w:rPr>
          <w:b/>
          <w:bCs/>
          <w:rtl/>
        </w:rPr>
        <w:t>הנחיות לכתיבת פרק ג</w:t>
      </w:r>
      <w:r w:rsidR="005647E2" w:rsidRPr="00A13569">
        <w:rPr>
          <w:b/>
          <w:bCs/>
          <w:rtl/>
        </w:rPr>
        <w:t xml:space="preserve">' </w:t>
      </w:r>
      <w:r w:rsidR="00C65A27" w:rsidRPr="00A13569">
        <w:rPr>
          <w:rFonts w:hint="cs"/>
          <w:b/>
          <w:bCs/>
          <w:rtl/>
        </w:rPr>
        <w:t>בתיק</w:t>
      </w:r>
      <w:r w:rsidR="005647E2" w:rsidRPr="00A13569">
        <w:rPr>
          <w:b/>
          <w:bCs/>
          <w:rtl/>
        </w:rPr>
        <w:t xml:space="preserve"> הביצועים</w:t>
      </w:r>
    </w:p>
    <w:p w:rsidR="002E72FF" w:rsidRPr="00A13569" w:rsidRDefault="00F17E99" w:rsidP="00A13569">
      <w:pPr>
        <w:pStyle w:val="Normal8"/>
        <w:outlineLvl w:val="3"/>
        <w:rPr>
          <w:b/>
          <w:bCs/>
          <w:rtl/>
        </w:rPr>
      </w:pPr>
      <w:r w:rsidRPr="00A13569">
        <w:rPr>
          <w:b/>
          <w:bCs/>
          <w:rtl/>
        </w:rPr>
        <w:t>בחירה: ג.1.</w:t>
      </w:r>
      <w:r w:rsidR="005647E2" w:rsidRPr="00A13569">
        <w:rPr>
          <w:b/>
          <w:bCs/>
          <w:rtl/>
        </w:rPr>
        <w:t xml:space="preserve"> </w:t>
      </w:r>
      <w:r w:rsidR="005B7127" w:rsidRPr="00A13569">
        <w:rPr>
          <w:b/>
          <w:bCs/>
          <w:rtl/>
        </w:rPr>
        <w:t xml:space="preserve">- </w:t>
      </w:r>
      <w:r w:rsidR="002E72FF" w:rsidRPr="00A13569">
        <w:rPr>
          <w:b/>
          <w:bCs/>
          <w:rtl/>
        </w:rPr>
        <w:t xml:space="preserve">תיאור התערבות/פרויקט </w:t>
      </w:r>
      <w:r w:rsidR="00C65A27" w:rsidRPr="00A13569">
        <w:rPr>
          <w:rFonts w:hint="cs"/>
          <w:b/>
          <w:bCs/>
          <w:rtl/>
        </w:rPr>
        <w:t>בתיק ה</w:t>
      </w:r>
      <w:r w:rsidR="002E72FF" w:rsidRPr="00A13569">
        <w:rPr>
          <w:b/>
          <w:bCs/>
          <w:rtl/>
        </w:rPr>
        <w:t xml:space="preserve">ביצועים למומחיות </w:t>
      </w:r>
    </w:p>
    <w:p w:rsidR="002E72FF" w:rsidRPr="00607BB9" w:rsidRDefault="003E57B3" w:rsidP="00C65A27">
      <w:pPr>
        <w:spacing w:after="0" w:line="360" w:lineRule="auto"/>
        <w:jc w:val="both"/>
        <w:rPr>
          <w:rFonts w:asciiTheme="minorBidi" w:hAnsiTheme="minorBidi"/>
          <w:sz w:val="24"/>
          <w:szCs w:val="24"/>
          <w:rtl/>
        </w:rPr>
      </w:pPr>
      <w:r>
        <w:rPr>
          <w:rFonts w:asciiTheme="minorBidi" w:hAnsiTheme="minorBidi"/>
          <w:sz w:val="24"/>
          <w:szCs w:val="24"/>
          <w:rtl/>
        </w:rPr>
        <w:t xml:space="preserve">פרק זה </w:t>
      </w:r>
      <w:r w:rsidR="002E72FF" w:rsidRPr="00607BB9">
        <w:rPr>
          <w:rFonts w:asciiTheme="minorBidi" w:hAnsiTheme="minorBidi"/>
          <w:sz w:val="24"/>
          <w:szCs w:val="24"/>
          <w:rtl/>
        </w:rPr>
        <w:t xml:space="preserve">הוא אחד משלושה פרקים שיש להגיש והוא מהווה  </w:t>
      </w:r>
      <w:r w:rsidR="002E72FF" w:rsidRPr="00607BB9">
        <w:rPr>
          <w:rFonts w:asciiTheme="minorBidi" w:hAnsiTheme="minorBidi"/>
          <w:b/>
          <w:bCs/>
          <w:sz w:val="24"/>
          <w:szCs w:val="24"/>
          <w:rtl/>
        </w:rPr>
        <w:t xml:space="preserve">65% </w:t>
      </w:r>
      <w:r w:rsidR="002E72FF" w:rsidRPr="00607BB9">
        <w:rPr>
          <w:rFonts w:asciiTheme="minorBidi" w:hAnsiTheme="minorBidi"/>
          <w:sz w:val="24"/>
          <w:szCs w:val="24"/>
          <w:rtl/>
        </w:rPr>
        <w:t xml:space="preserve">מציון </w:t>
      </w:r>
      <w:r w:rsidR="00C65A27">
        <w:rPr>
          <w:rFonts w:asciiTheme="minorBidi" w:hAnsiTheme="minorBidi" w:hint="cs"/>
          <w:sz w:val="24"/>
          <w:szCs w:val="24"/>
          <w:rtl/>
        </w:rPr>
        <w:t>תיק הביצועים</w:t>
      </w:r>
      <w:r w:rsidR="002E72FF" w:rsidRPr="00607BB9">
        <w:rPr>
          <w:rFonts w:asciiTheme="minorBidi" w:hAnsiTheme="minorBidi"/>
          <w:sz w:val="24"/>
          <w:szCs w:val="24"/>
          <w:rtl/>
        </w:rPr>
        <w:t>.</w:t>
      </w:r>
    </w:p>
    <w:p w:rsidR="002E72FF" w:rsidRPr="00607BB9" w:rsidRDefault="002E72FF" w:rsidP="0083457C">
      <w:pPr>
        <w:spacing w:after="0" w:line="360" w:lineRule="auto"/>
        <w:jc w:val="both"/>
        <w:rPr>
          <w:rFonts w:asciiTheme="minorBidi" w:hAnsiTheme="minorBidi"/>
          <w:sz w:val="24"/>
          <w:szCs w:val="24"/>
          <w:rtl/>
        </w:rPr>
      </w:pPr>
      <w:r w:rsidRPr="00607BB9">
        <w:rPr>
          <w:rFonts w:asciiTheme="minorBidi" w:hAnsiTheme="minorBidi"/>
          <w:sz w:val="24"/>
          <w:szCs w:val="24"/>
          <w:rtl/>
        </w:rPr>
        <w:t>בפ</w:t>
      </w:r>
      <w:r w:rsidR="00C65A27">
        <w:rPr>
          <w:rFonts w:asciiTheme="minorBidi" w:hAnsiTheme="minorBidi"/>
          <w:sz w:val="24"/>
          <w:szCs w:val="24"/>
          <w:rtl/>
        </w:rPr>
        <w:t>רק זה בחרת לתאר התערבות או פרוי</w:t>
      </w:r>
      <w:r w:rsidRPr="00607BB9">
        <w:rPr>
          <w:rFonts w:asciiTheme="minorBidi" w:hAnsiTheme="minorBidi"/>
          <w:sz w:val="24"/>
          <w:szCs w:val="24"/>
          <w:rtl/>
        </w:rPr>
        <w:t>קט, שביצעת במהלך החמש השנים האחרונות.</w:t>
      </w:r>
    </w:p>
    <w:p w:rsidR="002E72FF" w:rsidRPr="00607BB9" w:rsidRDefault="002E72FF" w:rsidP="00C65A27">
      <w:pPr>
        <w:spacing w:after="0" w:line="360" w:lineRule="auto"/>
        <w:jc w:val="both"/>
        <w:rPr>
          <w:rFonts w:asciiTheme="minorBidi" w:hAnsiTheme="minorBidi"/>
          <w:sz w:val="24"/>
          <w:szCs w:val="24"/>
          <w:rtl/>
        </w:rPr>
      </w:pPr>
      <w:r w:rsidRPr="00607BB9">
        <w:rPr>
          <w:rFonts w:asciiTheme="minorBidi" w:hAnsiTheme="minorBidi"/>
          <w:sz w:val="24"/>
          <w:szCs w:val="24"/>
          <w:rtl/>
        </w:rPr>
        <w:t>לידיעתך, בפרק ג' ניתנות לך שלוש אפשרויות בח</w:t>
      </w:r>
      <w:r w:rsidR="005B7127" w:rsidRPr="00607BB9">
        <w:rPr>
          <w:rFonts w:asciiTheme="minorBidi" w:hAnsiTheme="minorBidi"/>
          <w:sz w:val="24"/>
          <w:szCs w:val="24"/>
          <w:rtl/>
        </w:rPr>
        <w:t xml:space="preserve">ירה המפורטות בכללים להגשת </w:t>
      </w:r>
      <w:r w:rsidR="00C65A27">
        <w:rPr>
          <w:rFonts w:asciiTheme="minorBidi" w:hAnsiTheme="minorBidi" w:hint="cs"/>
          <w:sz w:val="24"/>
          <w:szCs w:val="24"/>
          <w:rtl/>
        </w:rPr>
        <w:t>תיק ה</w:t>
      </w:r>
      <w:r w:rsidR="005B7127" w:rsidRPr="00607BB9">
        <w:rPr>
          <w:rFonts w:asciiTheme="minorBidi" w:hAnsiTheme="minorBidi"/>
          <w:sz w:val="24"/>
          <w:szCs w:val="24"/>
          <w:rtl/>
        </w:rPr>
        <w:t>ביצועים.</w:t>
      </w:r>
    </w:p>
    <w:p w:rsidR="002E72FF" w:rsidRPr="00607BB9" w:rsidRDefault="002E72FF" w:rsidP="00C65A27">
      <w:pPr>
        <w:spacing w:after="0" w:line="360" w:lineRule="auto"/>
        <w:jc w:val="both"/>
        <w:rPr>
          <w:rFonts w:asciiTheme="minorBidi" w:hAnsiTheme="minorBidi"/>
          <w:sz w:val="24"/>
          <w:szCs w:val="24"/>
          <w:rtl/>
        </w:rPr>
      </w:pPr>
      <w:r w:rsidRPr="00607BB9">
        <w:rPr>
          <w:rFonts w:asciiTheme="minorBidi" w:hAnsiTheme="minorBidi"/>
          <w:sz w:val="24"/>
          <w:szCs w:val="24"/>
          <w:rtl/>
        </w:rPr>
        <w:t>במידה ובחרת לכתוב תיאור התערבות או פרויקט</w:t>
      </w:r>
      <w:r w:rsidR="00C65A27">
        <w:rPr>
          <w:rFonts w:asciiTheme="minorBidi" w:hAnsiTheme="minorBidi" w:hint="cs"/>
          <w:sz w:val="24"/>
          <w:szCs w:val="24"/>
          <w:rtl/>
        </w:rPr>
        <w:t>,</w:t>
      </w:r>
      <w:r w:rsidRPr="00607BB9">
        <w:rPr>
          <w:rFonts w:asciiTheme="minorBidi" w:hAnsiTheme="minorBidi"/>
          <w:sz w:val="24"/>
          <w:szCs w:val="24"/>
          <w:rtl/>
        </w:rPr>
        <w:t xml:space="preserve"> אנא קרא את הכללים וההנחיות המפורטות במסמך זה.</w:t>
      </w:r>
    </w:p>
    <w:p w:rsidR="002E72FF" w:rsidRPr="00607BB9" w:rsidRDefault="002E72FF" w:rsidP="00C65A27">
      <w:pPr>
        <w:spacing w:after="0" w:line="360" w:lineRule="auto"/>
        <w:jc w:val="both"/>
        <w:rPr>
          <w:rFonts w:asciiTheme="minorBidi" w:hAnsiTheme="minorBidi"/>
          <w:sz w:val="24"/>
          <w:szCs w:val="24"/>
          <w:rtl/>
        </w:rPr>
      </w:pPr>
      <w:r w:rsidRPr="00607BB9">
        <w:rPr>
          <w:rFonts w:asciiTheme="minorBidi" w:hAnsiTheme="minorBidi"/>
          <w:sz w:val="24"/>
          <w:szCs w:val="24"/>
          <w:rtl/>
        </w:rPr>
        <w:t xml:space="preserve">את פרקי </w:t>
      </w:r>
      <w:r w:rsidR="00C65A27">
        <w:rPr>
          <w:rFonts w:asciiTheme="minorBidi" w:hAnsiTheme="minorBidi" w:hint="cs"/>
          <w:sz w:val="24"/>
          <w:szCs w:val="24"/>
          <w:rtl/>
        </w:rPr>
        <w:t>תיק הביצועים</w:t>
      </w:r>
      <w:r w:rsidRPr="00607BB9">
        <w:rPr>
          <w:rFonts w:asciiTheme="minorBidi" w:hAnsiTheme="minorBidi"/>
          <w:sz w:val="24"/>
          <w:szCs w:val="24"/>
          <w:rtl/>
        </w:rPr>
        <w:t xml:space="preserve"> ניתן להגיש לאחר קבלת האישור כי עמדת בכל התנאים להכרה במומחיות. </w:t>
      </w:r>
    </w:p>
    <w:p w:rsidR="002E72FF" w:rsidRPr="00607BB9" w:rsidRDefault="002E72FF" w:rsidP="0083457C">
      <w:pPr>
        <w:spacing w:after="0" w:line="360" w:lineRule="auto"/>
        <w:jc w:val="both"/>
        <w:rPr>
          <w:rFonts w:asciiTheme="minorBidi" w:hAnsiTheme="minorBidi"/>
          <w:sz w:val="24"/>
          <w:szCs w:val="24"/>
          <w:rtl/>
        </w:rPr>
      </w:pPr>
      <w:r w:rsidRPr="00607BB9">
        <w:rPr>
          <w:rFonts w:asciiTheme="minorBidi" w:hAnsiTheme="minorBidi"/>
          <w:sz w:val="24"/>
          <w:szCs w:val="24"/>
          <w:rtl/>
        </w:rPr>
        <w:t>בפרק זה עליך להגיש עבודה בהתאם להנחיות הבאות:</w:t>
      </w:r>
    </w:p>
    <w:p w:rsidR="002E72FF" w:rsidRPr="00607BB9" w:rsidRDefault="002E72FF" w:rsidP="00C65A27">
      <w:pPr>
        <w:pStyle w:val="a3"/>
        <w:numPr>
          <w:ilvl w:val="0"/>
          <w:numId w:val="13"/>
        </w:numPr>
        <w:spacing w:after="0" w:line="360" w:lineRule="auto"/>
        <w:ind w:left="357" w:hanging="357"/>
        <w:jc w:val="both"/>
        <w:rPr>
          <w:rFonts w:asciiTheme="minorBidi" w:hAnsiTheme="minorBidi"/>
          <w:sz w:val="24"/>
          <w:szCs w:val="24"/>
        </w:rPr>
      </w:pPr>
      <w:r w:rsidRPr="00607BB9">
        <w:rPr>
          <w:rFonts w:asciiTheme="minorBidi" w:hAnsiTheme="minorBidi"/>
          <w:sz w:val="24"/>
          <w:szCs w:val="24"/>
          <w:rtl/>
        </w:rPr>
        <w:t xml:space="preserve">הצגת הבעיה/נושא ההתערבות או הפרויקט בו נטל הנבחן חלק מרכזי </w:t>
      </w:r>
      <w:r w:rsidR="00C65A27">
        <w:rPr>
          <w:rFonts w:asciiTheme="minorBidi" w:hAnsiTheme="minorBidi" w:hint="cs"/>
          <w:sz w:val="24"/>
          <w:szCs w:val="24"/>
          <w:rtl/>
        </w:rPr>
        <w:t>ופעיל</w:t>
      </w:r>
      <w:r w:rsidRPr="00607BB9">
        <w:rPr>
          <w:rFonts w:asciiTheme="minorBidi" w:hAnsiTheme="minorBidi"/>
          <w:sz w:val="24"/>
          <w:szCs w:val="24"/>
          <w:rtl/>
        </w:rPr>
        <w:t xml:space="preserve"> .</w:t>
      </w:r>
    </w:p>
    <w:p w:rsidR="002E72FF" w:rsidRPr="00607BB9" w:rsidRDefault="002E72FF" w:rsidP="0083457C">
      <w:pPr>
        <w:pStyle w:val="a3"/>
        <w:numPr>
          <w:ilvl w:val="0"/>
          <w:numId w:val="13"/>
        </w:numPr>
        <w:spacing w:after="0" w:line="360" w:lineRule="auto"/>
        <w:ind w:left="357" w:hanging="357"/>
        <w:jc w:val="both"/>
        <w:rPr>
          <w:rFonts w:asciiTheme="minorBidi" w:hAnsiTheme="minorBidi"/>
          <w:sz w:val="24"/>
          <w:szCs w:val="24"/>
        </w:rPr>
      </w:pPr>
      <w:r w:rsidRPr="00607BB9">
        <w:rPr>
          <w:rFonts w:asciiTheme="minorBidi" w:hAnsiTheme="minorBidi"/>
          <w:sz w:val="24"/>
          <w:szCs w:val="24"/>
          <w:rtl/>
        </w:rPr>
        <w:t>הצגת הרציונל לבחירת ההתערבות/הפרויקט.</w:t>
      </w:r>
    </w:p>
    <w:p w:rsidR="002E72FF" w:rsidRPr="00607BB9" w:rsidRDefault="002E72FF" w:rsidP="0083457C">
      <w:pPr>
        <w:pStyle w:val="a3"/>
        <w:numPr>
          <w:ilvl w:val="0"/>
          <w:numId w:val="13"/>
        </w:numPr>
        <w:spacing w:after="0" w:line="360" w:lineRule="auto"/>
        <w:ind w:left="357" w:hanging="357"/>
        <w:jc w:val="both"/>
        <w:rPr>
          <w:rFonts w:asciiTheme="minorBidi" w:hAnsiTheme="minorBidi"/>
          <w:sz w:val="24"/>
          <w:szCs w:val="24"/>
        </w:rPr>
      </w:pPr>
      <w:r w:rsidRPr="00607BB9">
        <w:rPr>
          <w:rFonts w:asciiTheme="minorBidi" w:hAnsiTheme="minorBidi"/>
          <w:sz w:val="24"/>
          <w:szCs w:val="24"/>
          <w:rtl/>
        </w:rPr>
        <w:t>מתן גיבוי עיוני להתערבות/פרויקט.</w:t>
      </w:r>
    </w:p>
    <w:p w:rsidR="002E72FF" w:rsidRPr="00607BB9" w:rsidRDefault="002E72FF" w:rsidP="00C65A27">
      <w:pPr>
        <w:pStyle w:val="a3"/>
        <w:numPr>
          <w:ilvl w:val="0"/>
          <w:numId w:val="13"/>
        </w:numPr>
        <w:spacing w:after="0" w:line="360" w:lineRule="auto"/>
        <w:ind w:left="357" w:hanging="357"/>
        <w:jc w:val="both"/>
        <w:rPr>
          <w:rFonts w:asciiTheme="minorBidi" w:hAnsiTheme="minorBidi"/>
          <w:sz w:val="24"/>
          <w:szCs w:val="24"/>
        </w:rPr>
      </w:pPr>
      <w:r w:rsidRPr="00607BB9">
        <w:rPr>
          <w:rFonts w:asciiTheme="minorBidi" w:hAnsiTheme="minorBidi"/>
          <w:sz w:val="24"/>
          <w:szCs w:val="24"/>
          <w:rtl/>
        </w:rPr>
        <w:t xml:space="preserve">הצגת שיטות ומיומנויות התערבות </w:t>
      </w:r>
      <w:r w:rsidR="00C65A27">
        <w:rPr>
          <w:rFonts w:asciiTheme="minorBidi" w:hAnsiTheme="minorBidi" w:hint="cs"/>
          <w:sz w:val="24"/>
          <w:szCs w:val="24"/>
          <w:rtl/>
        </w:rPr>
        <w:t>מעוגנות</w:t>
      </w:r>
      <w:r w:rsidRPr="00607BB9">
        <w:rPr>
          <w:rFonts w:asciiTheme="minorBidi" w:hAnsiTheme="minorBidi"/>
          <w:sz w:val="24"/>
          <w:szCs w:val="24"/>
          <w:rtl/>
        </w:rPr>
        <w:t xml:space="preserve"> בביבליוגרפיה רלוונטית</w:t>
      </w:r>
      <w:r w:rsidR="00C65A27">
        <w:rPr>
          <w:rFonts w:asciiTheme="minorBidi" w:hAnsiTheme="minorBidi" w:hint="cs"/>
          <w:sz w:val="24"/>
          <w:szCs w:val="24"/>
          <w:rtl/>
        </w:rPr>
        <w:t>.</w:t>
      </w:r>
    </w:p>
    <w:p w:rsidR="002E72FF" w:rsidRPr="00607BB9" w:rsidRDefault="002E72FF" w:rsidP="0083457C">
      <w:pPr>
        <w:pStyle w:val="a3"/>
        <w:numPr>
          <w:ilvl w:val="0"/>
          <w:numId w:val="13"/>
        </w:numPr>
        <w:spacing w:after="0" w:line="360" w:lineRule="auto"/>
        <w:ind w:left="357" w:hanging="357"/>
        <w:jc w:val="both"/>
        <w:rPr>
          <w:rFonts w:asciiTheme="minorBidi" w:hAnsiTheme="minorBidi"/>
          <w:sz w:val="24"/>
          <w:szCs w:val="24"/>
        </w:rPr>
      </w:pPr>
      <w:r w:rsidRPr="00607BB9">
        <w:rPr>
          <w:rFonts w:asciiTheme="minorBidi" w:hAnsiTheme="minorBidi"/>
          <w:sz w:val="24"/>
          <w:szCs w:val="24"/>
          <w:rtl/>
        </w:rPr>
        <w:t>ניתוח תהליך ההתערבות או הפרויקט.</w:t>
      </w:r>
    </w:p>
    <w:p w:rsidR="002E72FF" w:rsidRPr="00607BB9" w:rsidRDefault="002E72FF" w:rsidP="00C65A27">
      <w:pPr>
        <w:pStyle w:val="a3"/>
        <w:numPr>
          <w:ilvl w:val="0"/>
          <w:numId w:val="13"/>
        </w:numPr>
        <w:spacing w:after="0" w:line="360" w:lineRule="auto"/>
        <w:ind w:left="357" w:hanging="357"/>
        <w:jc w:val="both"/>
        <w:rPr>
          <w:rFonts w:asciiTheme="minorBidi" w:hAnsiTheme="minorBidi"/>
          <w:sz w:val="24"/>
          <w:szCs w:val="24"/>
        </w:rPr>
      </w:pPr>
      <w:r w:rsidRPr="00607BB9">
        <w:rPr>
          <w:rFonts w:asciiTheme="minorBidi" w:hAnsiTheme="minorBidi"/>
          <w:sz w:val="24"/>
          <w:szCs w:val="24"/>
          <w:rtl/>
        </w:rPr>
        <w:t>הצגת היבטים של מדיניות וחקיקה הנוגעים להתערבות או הפרויקט.</w:t>
      </w:r>
    </w:p>
    <w:p w:rsidR="002E72FF" w:rsidRPr="00607BB9" w:rsidRDefault="002E72FF" w:rsidP="0083457C">
      <w:pPr>
        <w:pStyle w:val="a3"/>
        <w:numPr>
          <w:ilvl w:val="0"/>
          <w:numId w:val="13"/>
        </w:numPr>
        <w:spacing w:after="0" w:line="360" w:lineRule="auto"/>
        <w:ind w:left="357" w:hanging="357"/>
        <w:jc w:val="both"/>
        <w:rPr>
          <w:rFonts w:asciiTheme="minorBidi" w:hAnsiTheme="minorBidi"/>
          <w:sz w:val="24"/>
          <w:szCs w:val="24"/>
        </w:rPr>
      </w:pPr>
      <w:r w:rsidRPr="00607BB9">
        <w:rPr>
          <w:rFonts w:asciiTheme="minorBidi" w:hAnsiTheme="minorBidi"/>
          <w:sz w:val="24"/>
          <w:szCs w:val="24"/>
          <w:rtl/>
        </w:rPr>
        <w:t>הצגת היבטים ערכיים ואתיים הקש</w:t>
      </w:r>
      <w:r w:rsidR="00C65A27">
        <w:rPr>
          <w:rFonts w:asciiTheme="minorBidi" w:hAnsiTheme="minorBidi"/>
          <w:sz w:val="24"/>
          <w:szCs w:val="24"/>
          <w:rtl/>
        </w:rPr>
        <w:t>ורים בהתערבות או הפרוי</w:t>
      </w:r>
      <w:r w:rsidRPr="00607BB9">
        <w:rPr>
          <w:rFonts w:asciiTheme="minorBidi" w:hAnsiTheme="minorBidi"/>
          <w:sz w:val="24"/>
          <w:szCs w:val="24"/>
          <w:rtl/>
        </w:rPr>
        <w:t>קט.</w:t>
      </w:r>
    </w:p>
    <w:p w:rsidR="002E72FF" w:rsidRPr="00607BB9" w:rsidRDefault="002E72FF" w:rsidP="00C65A27">
      <w:pPr>
        <w:pStyle w:val="a3"/>
        <w:numPr>
          <w:ilvl w:val="0"/>
          <w:numId w:val="13"/>
        </w:numPr>
        <w:spacing w:after="0" w:line="360" w:lineRule="auto"/>
        <w:ind w:left="357" w:hanging="357"/>
        <w:jc w:val="both"/>
        <w:rPr>
          <w:rFonts w:asciiTheme="minorBidi" w:hAnsiTheme="minorBidi"/>
          <w:sz w:val="24"/>
          <w:szCs w:val="24"/>
        </w:rPr>
      </w:pPr>
      <w:r w:rsidRPr="00607BB9">
        <w:rPr>
          <w:rFonts w:asciiTheme="minorBidi" w:hAnsiTheme="minorBidi"/>
          <w:sz w:val="24"/>
          <w:szCs w:val="24"/>
          <w:rtl/>
        </w:rPr>
        <w:t>הצגת הערכת תוצאות ההתערבות/פרויקט.</w:t>
      </w:r>
    </w:p>
    <w:p w:rsidR="002E72FF" w:rsidRPr="00607BB9" w:rsidRDefault="002E72FF" w:rsidP="00C65A27">
      <w:pPr>
        <w:pStyle w:val="a3"/>
        <w:numPr>
          <w:ilvl w:val="0"/>
          <w:numId w:val="13"/>
        </w:numPr>
        <w:spacing w:after="0" w:line="360" w:lineRule="auto"/>
        <w:ind w:left="357" w:hanging="357"/>
        <w:jc w:val="both"/>
        <w:rPr>
          <w:rFonts w:asciiTheme="minorBidi" w:hAnsiTheme="minorBidi"/>
          <w:sz w:val="24"/>
          <w:szCs w:val="24"/>
        </w:rPr>
      </w:pPr>
      <w:r w:rsidRPr="00607BB9">
        <w:rPr>
          <w:rFonts w:asciiTheme="minorBidi" w:hAnsiTheme="minorBidi"/>
          <w:sz w:val="24"/>
          <w:szCs w:val="24"/>
          <w:rtl/>
        </w:rPr>
        <w:t xml:space="preserve">סיכום רפלקטיבי של ההתערבות/פרויקט והערכה אישית </w:t>
      </w:r>
      <w:r w:rsidR="00C65A27">
        <w:rPr>
          <w:rFonts w:asciiTheme="minorBidi" w:hAnsiTheme="minorBidi" w:hint="cs"/>
          <w:sz w:val="24"/>
          <w:szCs w:val="24"/>
          <w:rtl/>
        </w:rPr>
        <w:t>.</w:t>
      </w:r>
    </w:p>
    <w:p w:rsidR="0083457C" w:rsidRDefault="002E72FF" w:rsidP="0083457C">
      <w:pPr>
        <w:spacing w:after="0" w:line="360" w:lineRule="auto"/>
        <w:jc w:val="both"/>
        <w:rPr>
          <w:rFonts w:asciiTheme="minorBidi" w:hAnsiTheme="minorBidi"/>
          <w:sz w:val="24"/>
          <w:szCs w:val="24"/>
          <w:rtl/>
        </w:rPr>
      </w:pPr>
      <w:r w:rsidRPr="00607BB9">
        <w:rPr>
          <w:rFonts w:asciiTheme="minorBidi" w:hAnsiTheme="minorBidi"/>
          <w:sz w:val="24"/>
          <w:szCs w:val="24"/>
          <w:rtl/>
        </w:rPr>
        <w:t>ציון מינימום נדרש הוא 80</w:t>
      </w:r>
      <w:r w:rsidR="00C65A27">
        <w:rPr>
          <w:rFonts w:asciiTheme="minorBidi" w:hAnsiTheme="minorBidi" w:hint="cs"/>
          <w:sz w:val="24"/>
          <w:szCs w:val="24"/>
          <w:rtl/>
        </w:rPr>
        <w:t>.</w:t>
      </w:r>
    </w:p>
    <w:p w:rsidR="002E72FF" w:rsidRPr="00607BB9" w:rsidRDefault="002E72FF" w:rsidP="0083457C">
      <w:pPr>
        <w:spacing w:after="0" w:line="360" w:lineRule="auto"/>
        <w:jc w:val="both"/>
        <w:rPr>
          <w:rFonts w:asciiTheme="minorBidi" w:hAnsiTheme="minorBidi"/>
          <w:sz w:val="24"/>
          <w:szCs w:val="24"/>
        </w:rPr>
      </w:pPr>
    </w:p>
    <w:p w:rsidR="0083457C" w:rsidRPr="00A13569" w:rsidRDefault="002E72FF" w:rsidP="00A13569">
      <w:pPr>
        <w:pStyle w:val="Normal100"/>
        <w:outlineLvl w:val="3"/>
        <w:rPr>
          <w:b/>
          <w:bCs/>
          <w:rtl/>
        </w:rPr>
      </w:pPr>
      <w:r w:rsidRPr="00A13569">
        <w:rPr>
          <w:b/>
          <w:bCs/>
          <w:rtl/>
        </w:rPr>
        <w:t>נהלי הגשת הפרק:</w:t>
      </w:r>
    </w:p>
    <w:p w:rsidR="00EE0CB8" w:rsidRPr="006B7E36" w:rsidRDefault="000205FD" w:rsidP="00EE0CB8">
      <w:pPr>
        <w:pStyle w:val="11"/>
        <w:numPr>
          <w:ilvl w:val="0"/>
          <w:numId w:val="29"/>
        </w:numPr>
        <w:tabs>
          <w:tab w:val="left" w:pos="-2609"/>
        </w:tabs>
        <w:spacing w:after="0" w:line="360" w:lineRule="auto"/>
        <w:contextualSpacing/>
        <w:rPr>
          <w:rFonts w:asciiTheme="minorBidi" w:hAnsiTheme="minorBidi"/>
          <w:color w:val="000000" w:themeColor="text1"/>
          <w:sz w:val="24"/>
          <w:szCs w:val="24"/>
        </w:rPr>
      </w:pPr>
      <w:r w:rsidRPr="00607BB9">
        <w:rPr>
          <w:rFonts w:asciiTheme="minorBidi" w:hAnsiTheme="minorBidi"/>
          <w:sz w:val="24"/>
          <w:szCs w:val="24"/>
          <w:rtl/>
        </w:rPr>
        <w:t>על גבי המסמך יש לרשום "פרק ג</w:t>
      </w:r>
      <w:r w:rsidR="00DF3603" w:rsidRPr="00607BB9">
        <w:rPr>
          <w:rFonts w:asciiTheme="minorBidi" w:hAnsiTheme="minorBidi"/>
          <w:sz w:val="24"/>
          <w:szCs w:val="24"/>
          <w:rtl/>
        </w:rPr>
        <w:t>.1.</w:t>
      </w:r>
      <w:r w:rsidRPr="00607BB9">
        <w:rPr>
          <w:rFonts w:asciiTheme="minorBidi" w:hAnsiTheme="minorBidi"/>
          <w:sz w:val="24"/>
          <w:szCs w:val="24"/>
          <w:rtl/>
        </w:rPr>
        <w:t xml:space="preserve"> </w:t>
      </w:r>
      <w:r w:rsidR="00C65A27">
        <w:rPr>
          <w:rFonts w:asciiTheme="minorBidi" w:hAnsiTheme="minorBidi" w:hint="cs"/>
          <w:sz w:val="24"/>
          <w:szCs w:val="24"/>
          <w:rtl/>
        </w:rPr>
        <w:t>בתיק</w:t>
      </w:r>
      <w:r w:rsidRPr="00607BB9">
        <w:rPr>
          <w:rFonts w:asciiTheme="minorBidi" w:hAnsiTheme="minorBidi"/>
          <w:sz w:val="24"/>
          <w:szCs w:val="24"/>
          <w:rtl/>
        </w:rPr>
        <w:t xml:space="preserve"> הביצועים"  </w:t>
      </w:r>
      <w:r w:rsidR="00EE0CB8" w:rsidRPr="006B7E36">
        <w:rPr>
          <w:rFonts w:asciiTheme="minorBidi" w:hAnsiTheme="minorBidi" w:hint="cs"/>
          <w:color w:val="000000" w:themeColor="text1"/>
          <w:sz w:val="24"/>
          <w:szCs w:val="24"/>
          <w:rtl/>
        </w:rPr>
        <w:t>תחום המומחיות, ראשי תיבות של שמך ומספר תעודת זהות.</w:t>
      </w:r>
    </w:p>
    <w:p w:rsidR="000205FD" w:rsidRPr="00607BB9" w:rsidRDefault="000205FD" w:rsidP="00C65A27">
      <w:pPr>
        <w:pStyle w:val="11"/>
        <w:numPr>
          <w:ilvl w:val="0"/>
          <w:numId w:val="26"/>
        </w:numPr>
        <w:tabs>
          <w:tab w:val="left" w:pos="-2609"/>
        </w:tabs>
        <w:spacing w:after="0" w:line="360" w:lineRule="auto"/>
        <w:ind w:left="26" w:right="-540" w:firstLine="0"/>
        <w:contextualSpacing/>
        <w:rPr>
          <w:rFonts w:asciiTheme="minorBidi" w:hAnsiTheme="minorBidi"/>
          <w:sz w:val="24"/>
          <w:szCs w:val="24"/>
          <w:rtl/>
        </w:rPr>
      </w:pPr>
      <w:r w:rsidRPr="00607BB9">
        <w:rPr>
          <w:rFonts w:asciiTheme="minorBidi" w:hAnsiTheme="minorBidi"/>
          <w:sz w:val="24"/>
          <w:szCs w:val="24"/>
          <w:rtl/>
        </w:rPr>
        <w:t>היקף הפרק לא יעלה על 15 עמ</w:t>
      </w:r>
      <w:r w:rsidR="00C65A27">
        <w:rPr>
          <w:rFonts w:asciiTheme="minorBidi" w:hAnsiTheme="minorBidi" w:hint="cs"/>
          <w:sz w:val="24"/>
          <w:szCs w:val="24"/>
          <w:rtl/>
        </w:rPr>
        <w:t>ודים</w:t>
      </w:r>
      <w:r w:rsidRPr="00607BB9">
        <w:rPr>
          <w:rFonts w:asciiTheme="minorBidi" w:hAnsiTheme="minorBidi"/>
          <w:sz w:val="24"/>
          <w:szCs w:val="24"/>
          <w:rtl/>
        </w:rPr>
        <w:t xml:space="preserve"> כולל מקורות  בריווח של 1.5 שורות גודל גופן 12</w:t>
      </w:r>
    </w:p>
    <w:p w:rsidR="001D58E6" w:rsidRPr="00C65A27" w:rsidRDefault="000205FD" w:rsidP="003E57B3">
      <w:pPr>
        <w:pStyle w:val="11"/>
        <w:numPr>
          <w:ilvl w:val="0"/>
          <w:numId w:val="26"/>
        </w:numPr>
        <w:tabs>
          <w:tab w:val="left" w:pos="-2609"/>
          <w:tab w:val="left" w:pos="746"/>
        </w:tabs>
        <w:spacing w:after="0" w:line="360" w:lineRule="auto"/>
        <w:ind w:left="746" w:hanging="720"/>
        <w:contextualSpacing/>
        <w:jc w:val="both"/>
        <w:rPr>
          <w:rFonts w:eastAsia="Calibri"/>
          <w:rtl/>
        </w:rPr>
      </w:pPr>
      <w:r w:rsidRPr="00C65A27">
        <w:rPr>
          <w:rFonts w:asciiTheme="minorBidi" w:hAnsiTheme="minorBidi"/>
          <w:sz w:val="24"/>
          <w:szCs w:val="24"/>
          <w:rtl/>
        </w:rPr>
        <w:t xml:space="preserve">הפרק יוגש לרשם המומחיות כחלק </w:t>
      </w:r>
      <w:r w:rsidR="00C65A27" w:rsidRPr="00C65A27">
        <w:rPr>
          <w:rFonts w:asciiTheme="minorBidi" w:hAnsiTheme="minorBidi" w:hint="cs"/>
          <w:sz w:val="24"/>
          <w:szCs w:val="24"/>
          <w:rtl/>
        </w:rPr>
        <w:t>תיק</w:t>
      </w:r>
      <w:r w:rsidRPr="00C65A27">
        <w:rPr>
          <w:rFonts w:asciiTheme="minorBidi" w:hAnsiTheme="minorBidi"/>
          <w:sz w:val="24"/>
          <w:szCs w:val="24"/>
          <w:rtl/>
        </w:rPr>
        <w:t xml:space="preserve"> הביצועים. </w:t>
      </w:r>
      <w:r w:rsidR="001D58E6" w:rsidRPr="00C65A27">
        <w:rPr>
          <w:rFonts w:eastAsia="Calibri"/>
          <w:rtl/>
        </w:rPr>
        <w:br w:type="page"/>
      </w:r>
    </w:p>
    <w:p w:rsidR="00A13569" w:rsidRDefault="001D58E6" w:rsidP="00A13569">
      <w:pPr>
        <w:pStyle w:val="Normal11"/>
        <w:outlineLvl w:val="2"/>
        <w:rPr>
          <w:bCs/>
          <w:rtl/>
        </w:rPr>
      </w:pPr>
      <w:r w:rsidRPr="00A13569">
        <w:rPr>
          <w:bCs/>
          <w:rtl/>
        </w:rPr>
        <w:t xml:space="preserve"> </w:t>
      </w:r>
      <w:r w:rsidR="002E72FF" w:rsidRPr="00A13569">
        <w:rPr>
          <w:bCs/>
          <w:rtl/>
        </w:rPr>
        <w:t xml:space="preserve">טופס  </w:t>
      </w:r>
      <w:r w:rsidR="00906F19" w:rsidRPr="00A13569">
        <w:rPr>
          <w:bCs/>
          <w:rtl/>
        </w:rPr>
        <w:t>ב.4.</w:t>
      </w:r>
      <w:r w:rsidR="00D52DD1" w:rsidRPr="00A13569">
        <w:rPr>
          <w:bCs/>
          <w:rtl/>
        </w:rPr>
        <w:t xml:space="preserve"> </w:t>
      </w:r>
      <w:r w:rsidR="002E72FF" w:rsidRPr="00A13569">
        <w:rPr>
          <w:bCs/>
          <w:rtl/>
        </w:rPr>
        <w:t xml:space="preserve">הנחיות לכתיבת פרק </w:t>
      </w:r>
      <w:r w:rsidR="00F17E99" w:rsidRPr="00A13569">
        <w:rPr>
          <w:bCs/>
          <w:rtl/>
        </w:rPr>
        <w:t xml:space="preserve">ג' – </w:t>
      </w:r>
      <w:r w:rsidR="003E57B3" w:rsidRPr="00A13569">
        <w:rPr>
          <w:rFonts w:hint="cs"/>
          <w:bCs/>
          <w:rtl/>
        </w:rPr>
        <w:t>בתיק</w:t>
      </w:r>
      <w:r w:rsidR="00F17E99" w:rsidRPr="00A13569">
        <w:rPr>
          <w:bCs/>
          <w:rtl/>
        </w:rPr>
        <w:t xml:space="preserve"> הביצועים למומחיות</w:t>
      </w:r>
    </w:p>
    <w:p w:rsidR="002E72FF" w:rsidRPr="00A13569" w:rsidRDefault="00F17E99" w:rsidP="00A13569">
      <w:pPr>
        <w:pStyle w:val="Normal11"/>
        <w:outlineLvl w:val="3"/>
        <w:rPr>
          <w:b w:val="0"/>
          <w:bCs/>
          <w:rtl/>
        </w:rPr>
      </w:pPr>
      <w:r w:rsidRPr="00A13569">
        <w:rPr>
          <w:b w:val="0"/>
          <w:bCs/>
          <w:rtl/>
        </w:rPr>
        <w:t xml:space="preserve">בחירה: </w:t>
      </w:r>
      <w:r w:rsidR="002E72FF" w:rsidRPr="00A13569">
        <w:rPr>
          <w:b w:val="0"/>
          <w:bCs/>
          <w:rtl/>
        </w:rPr>
        <w:t>ג</w:t>
      </w:r>
      <w:r w:rsidR="002757A9" w:rsidRPr="00A13569">
        <w:rPr>
          <w:b w:val="0"/>
          <w:bCs/>
          <w:rtl/>
        </w:rPr>
        <w:t>.</w:t>
      </w:r>
      <w:r w:rsidR="00BB7C6F" w:rsidRPr="00A13569">
        <w:rPr>
          <w:b w:val="0"/>
          <w:bCs/>
          <w:rtl/>
        </w:rPr>
        <w:t>2</w:t>
      </w:r>
      <w:r w:rsidR="002757A9" w:rsidRPr="00A13569">
        <w:rPr>
          <w:b w:val="0"/>
          <w:bCs/>
          <w:rtl/>
        </w:rPr>
        <w:t>.</w:t>
      </w:r>
      <w:r w:rsidR="002E72FF" w:rsidRPr="00A13569">
        <w:rPr>
          <w:b w:val="0"/>
          <w:bCs/>
          <w:rtl/>
        </w:rPr>
        <w:t xml:space="preserve"> – כתיבת </w:t>
      </w:r>
      <w:r w:rsidR="003E57B3" w:rsidRPr="00A13569">
        <w:rPr>
          <w:rFonts w:hint="cs"/>
          <w:b w:val="0"/>
          <w:bCs/>
          <w:rtl/>
        </w:rPr>
        <w:t>מסמך מדיניות בתיק</w:t>
      </w:r>
      <w:r w:rsidR="002E72FF" w:rsidRPr="00A13569">
        <w:rPr>
          <w:b w:val="0"/>
          <w:bCs/>
          <w:rtl/>
        </w:rPr>
        <w:t xml:space="preserve"> ביצועים למומחיות</w:t>
      </w:r>
    </w:p>
    <w:p w:rsidR="002E72FF" w:rsidRPr="00607BB9" w:rsidRDefault="002E72FF" w:rsidP="003E57B3">
      <w:pPr>
        <w:spacing w:after="0" w:line="360" w:lineRule="auto"/>
        <w:jc w:val="both"/>
        <w:rPr>
          <w:rFonts w:asciiTheme="minorBidi" w:hAnsiTheme="minorBidi"/>
          <w:sz w:val="24"/>
          <w:szCs w:val="24"/>
          <w:rtl/>
        </w:rPr>
      </w:pPr>
      <w:r w:rsidRPr="00607BB9">
        <w:rPr>
          <w:rFonts w:asciiTheme="minorBidi" w:hAnsiTheme="minorBidi"/>
          <w:sz w:val="24"/>
          <w:szCs w:val="24"/>
          <w:rtl/>
        </w:rPr>
        <w:t xml:space="preserve">המסמך שהנך מתבקש/ת לכתוב הינו </w:t>
      </w:r>
      <w:r w:rsidR="003E57B3">
        <w:rPr>
          <w:rFonts w:asciiTheme="minorBidi" w:hAnsiTheme="minorBidi" w:hint="cs"/>
          <w:sz w:val="24"/>
          <w:szCs w:val="24"/>
          <w:rtl/>
        </w:rPr>
        <w:t>מסמך מדיניות</w:t>
      </w:r>
      <w:r w:rsidR="00E057E1" w:rsidRPr="00607BB9">
        <w:rPr>
          <w:rFonts w:asciiTheme="minorBidi" w:hAnsiTheme="minorBidi"/>
          <w:sz w:val="24"/>
          <w:szCs w:val="24"/>
          <w:rtl/>
        </w:rPr>
        <w:t>,</w:t>
      </w:r>
      <w:r w:rsidRPr="00607BB9">
        <w:rPr>
          <w:rFonts w:asciiTheme="minorBidi" w:hAnsiTheme="minorBidi"/>
          <w:sz w:val="24"/>
          <w:szCs w:val="24"/>
          <w:rtl/>
        </w:rPr>
        <w:t xml:space="preserve">  שהוא אחת מתוך שלוש אפשרויות הבחירה בפרק ג' של </w:t>
      </w:r>
      <w:r w:rsidR="003E57B3">
        <w:rPr>
          <w:rFonts w:asciiTheme="minorBidi" w:hAnsiTheme="minorBidi" w:hint="cs"/>
          <w:sz w:val="24"/>
          <w:szCs w:val="24"/>
          <w:rtl/>
        </w:rPr>
        <w:t>תיק ה</w:t>
      </w:r>
      <w:r w:rsidRPr="00607BB9">
        <w:rPr>
          <w:rFonts w:asciiTheme="minorBidi" w:hAnsiTheme="minorBidi"/>
          <w:sz w:val="24"/>
          <w:szCs w:val="24"/>
          <w:rtl/>
        </w:rPr>
        <w:t xml:space="preserve">ביצועים למומחיות. פרק זה הוא אחד משלושה פרקים שיש להגיש והוא מהווה  </w:t>
      </w:r>
      <w:r w:rsidR="003E57B3">
        <w:rPr>
          <w:rFonts w:asciiTheme="minorBidi" w:hAnsiTheme="minorBidi" w:hint="cs"/>
          <w:b/>
          <w:bCs/>
          <w:sz w:val="24"/>
          <w:szCs w:val="24"/>
          <w:rtl/>
        </w:rPr>
        <w:t>65%</w:t>
      </w:r>
      <w:r w:rsidRPr="00607BB9">
        <w:rPr>
          <w:rFonts w:asciiTheme="minorBidi" w:hAnsiTheme="minorBidi"/>
          <w:b/>
          <w:bCs/>
          <w:sz w:val="24"/>
          <w:szCs w:val="24"/>
          <w:rtl/>
        </w:rPr>
        <w:t xml:space="preserve"> </w:t>
      </w:r>
      <w:r w:rsidRPr="00607BB9">
        <w:rPr>
          <w:rFonts w:asciiTheme="minorBidi" w:hAnsiTheme="minorBidi"/>
          <w:sz w:val="24"/>
          <w:szCs w:val="24"/>
          <w:rtl/>
        </w:rPr>
        <w:t xml:space="preserve">מציון </w:t>
      </w:r>
      <w:r w:rsidR="003E57B3">
        <w:rPr>
          <w:rFonts w:asciiTheme="minorBidi" w:hAnsiTheme="minorBidi" w:hint="cs"/>
          <w:sz w:val="24"/>
          <w:szCs w:val="24"/>
          <w:rtl/>
        </w:rPr>
        <w:t>תיק הביצועים</w:t>
      </w:r>
      <w:r w:rsidRPr="00607BB9">
        <w:rPr>
          <w:rFonts w:asciiTheme="minorBidi" w:hAnsiTheme="minorBidi"/>
          <w:sz w:val="24"/>
          <w:szCs w:val="24"/>
          <w:rtl/>
        </w:rPr>
        <w:t>.</w:t>
      </w:r>
    </w:p>
    <w:p w:rsidR="002E72FF" w:rsidRPr="00607BB9" w:rsidRDefault="002E72FF" w:rsidP="003E57B3">
      <w:pPr>
        <w:spacing w:after="0" w:line="360" w:lineRule="auto"/>
        <w:jc w:val="both"/>
        <w:rPr>
          <w:rFonts w:asciiTheme="minorBidi" w:hAnsiTheme="minorBidi"/>
          <w:sz w:val="24"/>
          <w:szCs w:val="24"/>
          <w:rtl/>
        </w:rPr>
      </w:pPr>
      <w:r w:rsidRPr="00607BB9">
        <w:rPr>
          <w:rFonts w:asciiTheme="minorBidi" w:hAnsiTheme="minorBidi"/>
          <w:sz w:val="24"/>
          <w:szCs w:val="24"/>
          <w:rtl/>
        </w:rPr>
        <w:t xml:space="preserve">את פרקי </w:t>
      </w:r>
      <w:r w:rsidR="003E57B3">
        <w:rPr>
          <w:rFonts w:asciiTheme="minorBidi" w:hAnsiTheme="minorBidi" w:hint="cs"/>
          <w:sz w:val="24"/>
          <w:szCs w:val="24"/>
          <w:rtl/>
        </w:rPr>
        <w:t>תיק הביצועים</w:t>
      </w:r>
      <w:r w:rsidRPr="00607BB9">
        <w:rPr>
          <w:rFonts w:asciiTheme="minorBidi" w:hAnsiTheme="minorBidi"/>
          <w:sz w:val="24"/>
          <w:szCs w:val="24"/>
          <w:rtl/>
        </w:rPr>
        <w:t xml:space="preserve"> ניתן להגיש לאחר קבלת האישור כי עמדת בכל התנאים להכרה במומחיות. </w:t>
      </w:r>
    </w:p>
    <w:p w:rsidR="002E72FF" w:rsidRPr="00607BB9" w:rsidRDefault="002E72FF" w:rsidP="0083457C">
      <w:pPr>
        <w:spacing w:after="0" w:line="360" w:lineRule="auto"/>
        <w:jc w:val="both"/>
        <w:rPr>
          <w:rFonts w:asciiTheme="minorBidi" w:hAnsiTheme="minorBidi"/>
          <w:sz w:val="24"/>
          <w:szCs w:val="24"/>
          <w:rtl/>
        </w:rPr>
      </w:pPr>
      <w:r w:rsidRPr="00607BB9">
        <w:rPr>
          <w:rFonts w:asciiTheme="minorBidi" w:hAnsiTheme="minorBidi"/>
          <w:sz w:val="24"/>
          <w:szCs w:val="24"/>
          <w:rtl/>
        </w:rPr>
        <w:t xml:space="preserve">בפרק זה עליך לתאר בכתב : </w:t>
      </w:r>
    </w:p>
    <w:p w:rsidR="002E72FF" w:rsidRPr="00607BB9" w:rsidRDefault="002E72FF" w:rsidP="00A13569">
      <w:pPr>
        <w:pStyle w:val="a3"/>
        <w:numPr>
          <w:ilvl w:val="0"/>
          <w:numId w:val="28"/>
        </w:numPr>
        <w:spacing w:after="0" w:line="360" w:lineRule="auto"/>
        <w:jc w:val="both"/>
        <w:rPr>
          <w:rFonts w:asciiTheme="minorBidi" w:hAnsiTheme="minorBidi"/>
          <w:b/>
          <w:bCs/>
          <w:sz w:val="24"/>
          <w:szCs w:val="24"/>
        </w:rPr>
      </w:pPr>
      <w:r w:rsidRPr="00607BB9">
        <w:rPr>
          <w:rFonts w:asciiTheme="minorBidi" w:hAnsiTheme="minorBidi"/>
          <w:b/>
          <w:bCs/>
          <w:sz w:val="24"/>
          <w:szCs w:val="24"/>
          <w:rtl/>
        </w:rPr>
        <w:t>הגדרת הצורך, הבעיה וניסוח מטרת מסמך המדיניות</w:t>
      </w:r>
      <w:r w:rsidR="003E57B3">
        <w:rPr>
          <w:rFonts w:asciiTheme="minorBidi" w:hAnsiTheme="minorBidi" w:hint="cs"/>
          <w:b/>
          <w:bCs/>
          <w:sz w:val="24"/>
          <w:szCs w:val="24"/>
          <w:rtl/>
        </w:rPr>
        <w:t>:</w:t>
      </w:r>
      <w:r w:rsidRPr="00607BB9">
        <w:rPr>
          <w:rFonts w:asciiTheme="minorBidi" w:hAnsiTheme="minorBidi"/>
          <w:b/>
          <w:bCs/>
          <w:sz w:val="24"/>
          <w:szCs w:val="24"/>
          <w:rtl/>
        </w:rPr>
        <w:t xml:space="preserve"> </w:t>
      </w:r>
    </w:p>
    <w:p w:rsidR="002E72FF" w:rsidRPr="00607BB9" w:rsidRDefault="005B7127" w:rsidP="00A13569">
      <w:pPr>
        <w:pStyle w:val="a3"/>
        <w:numPr>
          <w:ilvl w:val="0"/>
          <w:numId w:val="15"/>
        </w:numPr>
        <w:spacing w:after="0" w:line="360" w:lineRule="auto"/>
        <w:ind w:firstLine="215"/>
        <w:jc w:val="both"/>
        <w:rPr>
          <w:rFonts w:asciiTheme="minorBidi" w:hAnsiTheme="minorBidi"/>
          <w:sz w:val="24"/>
          <w:szCs w:val="24"/>
          <w:rtl/>
        </w:rPr>
      </w:pPr>
      <w:r w:rsidRPr="00607BB9">
        <w:rPr>
          <w:rFonts w:asciiTheme="minorBidi" w:hAnsiTheme="minorBidi"/>
          <w:sz w:val="24"/>
          <w:szCs w:val="24"/>
          <w:rtl/>
        </w:rPr>
        <w:t>מהו</w:t>
      </w:r>
      <w:r w:rsidR="002E72FF" w:rsidRPr="00607BB9">
        <w:rPr>
          <w:rFonts w:asciiTheme="minorBidi" w:hAnsiTheme="minorBidi"/>
          <w:sz w:val="24"/>
          <w:szCs w:val="24"/>
          <w:rtl/>
        </w:rPr>
        <w:t xml:space="preserve"> </w:t>
      </w:r>
      <w:r w:rsidRPr="00607BB9">
        <w:rPr>
          <w:rFonts w:asciiTheme="minorBidi" w:hAnsiTheme="minorBidi"/>
          <w:sz w:val="24"/>
          <w:szCs w:val="24"/>
          <w:rtl/>
        </w:rPr>
        <w:t xml:space="preserve">המצב </w:t>
      </w:r>
      <w:r w:rsidR="002E72FF" w:rsidRPr="00607BB9">
        <w:rPr>
          <w:rFonts w:asciiTheme="minorBidi" w:hAnsiTheme="minorBidi"/>
          <w:sz w:val="24"/>
          <w:szCs w:val="24"/>
          <w:rtl/>
        </w:rPr>
        <w:t xml:space="preserve"> הבלתי רצוי </w:t>
      </w:r>
      <w:r w:rsidRPr="00607BB9">
        <w:rPr>
          <w:rFonts w:asciiTheme="minorBidi" w:hAnsiTheme="minorBidi"/>
          <w:sz w:val="24"/>
          <w:szCs w:val="24"/>
          <w:rtl/>
        </w:rPr>
        <w:t>ומה התנאים היוצרים אותו?</w:t>
      </w:r>
    </w:p>
    <w:p w:rsidR="002E72FF" w:rsidRPr="00607BB9" w:rsidRDefault="002E72FF" w:rsidP="00A13569">
      <w:pPr>
        <w:pStyle w:val="a3"/>
        <w:numPr>
          <w:ilvl w:val="0"/>
          <w:numId w:val="15"/>
        </w:numPr>
        <w:spacing w:after="0" w:line="360" w:lineRule="auto"/>
        <w:ind w:firstLine="215"/>
        <w:jc w:val="both"/>
        <w:rPr>
          <w:rFonts w:asciiTheme="minorBidi" w:hAnsiTheme="minorBidi"/>
          <w:sz w:val="24"/>
          <w:szCs w:val="24"/>
          <w:rtl/>
        </w:rPr>
      </w:pPr>
      <w:r w:rsidRPr="00607BB9">
        <w:rPr>
          <w:rFonts w:asciiTheme="minorBidi" w:hAnsiTheme="minorBidi"/>
          <w:sz w:val="24"/>
          <w:szCs w:val="24"/>
          <w:rtl/>
        </w:rPr>
        <w:t xml:space="preserve">תיאור היקף הבעיה והיקף השפעתה על הארגון, על הלקוחות, על הציבור </w:t>
      </w:r>
    </w:p>
    <w:p w:rsidR="002E72FF" w:rsidRPr="00607BB9" w:rsidRDefault="002E72FF" w:rsidP="00A13569">
      <w:pPr>
        <w:pStyle w:val="a3"/>
        <w:numPr>
          <w:ilvl w:val="0"/>
          <w:numId w:val="15"/>
        </w:numPr>
        <w:spacing w:after="0" w:line="360" w:lineRule="auto"/>
        <w:ind w:left="1502" w:hanging="567"/>
        <w:jc w:val="both"/>
        <w:rPr>
          <w:rFonts w:asciiTheme="minorBidi" w:hAnsiTheme="minorBidi"/>
          <w:sz w:val="24"/>
          <w:szCs w:val="24"/>
        </w:rPr>
      </w:pPr>
      <w:r w:rsidRPr="00607BB9">
        <w:rPr>
          <w:rFonts w:asciiTheme="minorBidi" w:hAnsiTheme="minorBidi"/>
          <w:sz w:val="24"/>
          <w:szCs w:val="24"/>
          <w:rtl/>
        </w:rPr>
        <w:t>זיהוי ותיאור סוגיית הליבה העומדת ב</w:t>
      </w:r>
      <w:r w:rsidR="00A13569">
        <w:rPr>
          <w:rFonts w:asciiTheme="minorBidi" w:hAnsiTheme="minorBidi"/>
          <w:sz w:val="24"/>
          <w:szCs w:val="24"/>
          <w:rtl/>
        </w:rPr>
        <w:t>בסיס המצב הבעייתי תוך הפרדה בין</w:t>
      </w:r>
      <w:r w:rsidR="00A13569">
        <w:rPr>
          <w:rFonts w:asciiTheme="minorBidi" w:hAnsiTheme="minorBidi" w:hint="cs"/>
          <w:sz w:val="24"/>
          <w:szCs w:val="24"/>
          <w:rtl/>
        </w:rPr>
        <w:t xml:space="preserve"> </w:t>
      </w:r>
      <w:r w:rsidRPr="00607BB9">
        <w:rPr>
          <w:rFonts w:asciiTheme="minorBidi" w:hAnsiTheme="minorBidi"/>
          <w:sz w:val="24"/>
          <w:szCs w:val="24"/>
          <w:rtl/>
        </w:rPr>
        <w:t>תסמינים</w:t>
      </w:r>
      <w:r w:rsidR="003E57B3">
        <w:rPr>
          <w:rFonts w:asciiTheme="minorBidi" w:hAnsiTheme="minorBidi"/>
          <w:sz w:val="24"/>
          <w:szCs w:val="24"/>
          <w:rtl/>
        </w:rPr>
        <w:t xml:space="preserve"> או סוגיות משנה לסוגיה המרכזית</w:t>
      </w:r>
    </w:p>
    <w:p w:rsidR="002E72FF" w:rsidRPr="00607BB9" w:rsidRDefault="002E72FF" w:rsidP="00A13569">
      <w:pPr>
        <w:pStyle w:val="a3"/>
        <w:numPr>
          <w:ilvl w:val="0"/>
          <w:numId w:val="15"/>
        </w:numPr>
        <w:spacing w:after="0" w:line="360" w:lineRule="auto"/>
        <w:ind w:firstLine="215"/>
        <w:jc w:val="both"/>
        <w:rPr>
          <w:rFonts w:asciiTheme="minorBidi" w:hAnsiTheme="minorBidi"/>
          <w:sz w:val="24"/>
          <w:szCs w:val="24"/>
        </w:rPr>
      </w:pPr>
      <w:r w:rsidRPr="00607BB9">
        <w:rPr>
          <w:rFonts w:asciiTheme="minorBidi" w:hAnsiTheme="minorBidi"/>
          <w:sz w:val="24"/>
          <w:szCs w:val="24"/>
          <w:rtl/>
        </w:rPr>
        <w:t xml:space="preserve">הסיבה שבגינה נדרשת קביעת מדיניות </w:t>
      </w:r>
    </w:p>
    <w:p w:rsidR="002E72FF" w:rsidRPr="00607BB9" w:rsidRDefault="002E72FF" w:rsidP="00A13569">
      <w:pPr>
        <w:pStyle w:val="a3"/>
        <w:numPr>
          <w:ilvl w:val="0"/>
          <w:numId w:val="15"/>
        </w:numPr>
        <w:spacing w:after="0" w:line="360" w:lineRule="auto"/>
        <w:ind w:firstLine="215"/>
        <w:jc w:val="both"/>
        <w:rPr>
          <w:rFonts w:asciiTheme="minorBidi" w:hAnsiTheme="minorBidi"/>
          <w:sz w:val="24"/>
          <w:szCs w:val="24"/>
        </w:rPr>
      </w:pPr>
      <w:r w:rsidRPr="00607BB9">
        <w:rPr>
          <w:rFonts w:asciiTheme="minorBidi" w:hAnsiTheme="minorBidi"/>
          <w:sz w:val="24"/>
          <w:szCs w:val="24"/>
          <w:rtl/>
        </w:rPr>
        <w:t xml:space="preserve"> מטרת מסמך המדיניות</w:t>
      </w:r>
    </w:p>
    <w:p w:rsidR="002E72FF" w:rsidRPr="00607BB9" w:rsidRDefault="002E72FF" w:rsidP="00A13569">
      <w:pPr>
        <w:pStyle w:val="a3"/>
        <w:numPr>
          <w:ilvl w:val="0"/>
          <w:numId w:val="28"/>
        </w:numPr>
        <w:spacing w:after="0" w:line="360" w:lineRule="auto"/>
        <w:jc w:val="both"/>
        <w:rPr>
          <w:rFonts w:asciiTheme="minorBidi" w:hAnsiTheme="minorBidi"/>
          <w:b/>
          <w:bCs/>
          <w:sz w:val="24"/>
          <w:szCs w:val="24"/>
        </w:rPr>
      </w:pPr>
      <w:r w:rsidRPr="00607BB9">
        <w:rPr>
          <w:rFonts w:asciiTheme="minorBidi" w:hAnsiTheme="minorBidi"/>
          <w:b/>
          <w:bCs/>
          <w:sz w:val="24"/>
          <w:szCs w:val="24"/>
          <w:rtl/>
        </w:rPr>
        <w:t xml:space="preserve">ניסוח חלופות </w:t>
      </w:r>
    </w:p>
    <w:p w:rsidR="002E72FF" w:rsidRPr="00607BB9" w:rsidRDefault="002E72FF" w:rsidP="00A13569">
      <w:pPr>
        <w:pStyle w:val="a3"/>
        <w:numPr>
          <w:ilvl w:val="0"/>
          <w:numId w:val="16"/>
        </w:numPr>
        <w:spacing w:after="0" w:line="360" w:lineRule="auto"/>
        <w:ind w:firstLine="215"/>
        <w:jc w:val="both"/>
        <w:rPr>
          <w:rFonts w:asciiTheme="minorBidi" w:hAnsiTheme="minorBidi"/>
          <w:sz w:val="24"/>
          <w:szCs w:val="24"/>
        </w:rPr>
      </w:pPr>
      <w:r w:rsidRPr="00607BB9">
        <w:rPr>
          <w:rFonts w:asciiTheme="minorBidi" w:hAnsiTheme="minorBidi"/>
          <w:sz w:val="24"/>
          <w:szCs w:val="24"/>
          <w:rtl/>
        </w:rPr>
        <w:t xml:space="preserve">לאור ניתוח סוגיית הליבה ניסוח והגדרת קריטריונים ומדדי הצלחה </w:t>
      </w:r>
    </w:p>
    <w:p w:rsidR="002E72FF" w:rsidRPr="00607BB9" w:rsidRDefault="002E72FF" w:rsidP="00A13569">
      <w:pPr>
        <w:pStyle w:val="a3"/>
        <w:numPr>
          <w:ilvl w:val="0"/>
          <w:numId w:val="16"/>
        </w:numPr>
        <w:spacing w:after="0" w:line="360" w:lineRule="auto"/>
        <w:ind w:firstLine="215"/>
        <w:jc w:val="both"/>
        <w:rPr>
          <w:rFonts w:asciiTheme="minorBidi" w:hAnsiTheme="minorBidi"/>
          <w:sz w:val="24"/>
          <w:szCs w:val="24"/>
        </w:rPr>
      </w:pPr>
      <w:r w:rsidRPr="00607BB9">
        <w:rPr>
          <w:rFonts w:asciiTheme="minorBidi" w:hAnsiTheme="minorBidi"/>
          <w:sz w:val="24"/>
          <w:szCs w:val="24"/>
          <w:rtl/>
        </w:rPr>
        <w:t>הצגת החלופות</w:t>
      </w:r>
    </w:p>
    <w:p w:rsidR="002E72FF" w:rsidRPr="00607BB9" w:rsidRDefault="002E72FF" w:rsidP="00A13569">
      <w:pPr>
        <w:pStyle w:val="a3"/>
        <w:numPr>
          <w:ilvl w:val="0"/>
          <w:numId w:val="16"/>
        </w:numPr>
        <w:spacing w:after="0" w:line="360" w:lineRule="auto"/>
        <w:ind w:firstLine="215"/>
        <w:jc w:val="both"/>
        <w:rPr>
          <w:rFonts w:asciiTheme="minorBidi" w:hAnsiTheme="minorBidi"/>
          <w:b/>
          <w:bCs/>
          <w:sz w:val="24"/>
          <w:szCs w:val="24"/>
        </w:rPr>
      </w:pPr>
      <w:r w:rsidRPr="00607BB9">
        <w:rPr>
          <w:rFonts w:asciiTheme="minorBidi" w:hAnsiTheme="minorBidi"/>
          <w:sz w:val="24"/>
          <w:szCs w:val="24"/>
          <w:rtl/>
        </w:rPr>
        <w:t>ניתוח החלופות תוך בחינת ההשלכות של כל חלופה</w:t>
      </w:r>
    </w:p>
    <w:p w:rsidR="002E72FF" w:rsidRPr="00A13569" w:rsidRDefault="002E72FF" w:rsidP="00A13569">
      <w:pPr>
        <w:pStyle w:val="a3"/>
        <w:numPr>
          <w:ilvl w:val="0"/>
          <w:numId w:val="28"/>
        </w:numPr>
        <w:spacing w:after="0" w:line="360" w:lineRule="auto"/>
        <w:jc w:val="both"/>
        <w:rPr>
          <w:rFonts w:asciiTheme="minorBidi" w:hAnsiTheme="minorBidi"/>
          <w:b/>
          <w:bCs/>
          <w:sz w:val="24"/>
          <w:szCs w:val="24"/>
        </w:rPr>
      </w:pPr>
      <w:r w:rsidRPr="00A13569">
        <w:rPr>
          <w:rFonts w:asciiTheme="minorBidi" w:hAnsiTheme="minorBidi"/>
          <w:b/>
          <w:bCs/>
          <w:sz w:val="24"/>
          <w:szCs w:val="24"/>
          <w:rtl/>
        </w:rPr>
        <w:t>גיבוש חלופה מועדפת</w:t>
      </w:r>
    </w:p>
    <w:p w:rsidR="002E72FF" w:rsidRPr="00607BB9" w:rsidRDefault="003E57B3" w:rsidP="00A13569">
      <w:pPr>
        <w:pStyle w:val="a3"/>
        <w:numPr>
          <w:ilvl w:val="0"/>
          <w:numId w:val="17"/>
        </w:numPr>
        <w:spacing w:after="0" w:line="360" w:lineRule="auto"/>
        <w:ind w:left="793" w:firstLine="142"/>
        <w:jc w:val="both"/>
        <w:rPr>
          <w:rFonts w:asciiTheme="minorBidi" w:hAnsiTheme="minorBidi"/>
          <w:sz w:val="24"/>
          <w:szCs w:val="24"/>
          <w:rtl/>
        </w:rPr>
      </w:pPr>
      <w:r>
        <w:rPr>
          <w:rFonts w:asciiTheme="minorBidi" w:hAnsiTheme="minorBidi"/>
          <w:sz w:val="24"/>
          <w:szCs w:val="24"/>
          <w:rtl/>
        </w:rPr>
        <w:t>תיאור החלופה המועדפת</w:t>
      </w:r>
    </w:p>
    <w:p w:rsidR="002E72FF" w:rsidRPr="00607BB9" w:rsidRDefault="002E72FF" w:rsidP="00A13569">
      <w:pPr>
        <w:pStyle w:val="a3"/>
        <w:numPr>
          <w:ilvl w:val="0"/>
          <w:numId w:val="17"/>
        </w:numPr>
        <w:spacing w:after="0" w:line="360" w:lineRule="auto"/>
        <w:ind w:left="793" w:firstLine="142"/>
        <w:jc w:val="both"/>
        <w:rPr>
          <w:rFonts w:asciiTheme="minorBidi" w:hAnsiTheme="minorBidi"/>
          <w:sz w:val="24"/>
          <w:szCs w:val="24"/>
        </w:rPr>
      </w:pPr>
      <w:r w:rsidRPr="00607BB9">
        <w:rPr>
          <w:rFonts w:asciiTheme="minorBidi" w:hAnsiTheme="minorBidi"/>
          <w:sz w:val="24"/>
          <w:szCs w:val="24"/>
          <w:rtl/>
        </w:rPr>
        <w:t xml:space="preserve">פירוט המלצת המדיניות </w:t>
      </w:r>
    </w:p>
    <w:p w:rsidR="002E72FF" w:rsidRPr="00A13569" w:rsidRDefault="003E57B3" w:rsidP="00A13569">
      <w:pPr>
        <w:pStyle w:val="a3"/>
        <w:numPr>
          <w:ilvl w:val="0"/>
          <w:numId w:val="28"/>
        </w:numPr>
        <w:spacing w:after="0" w:line="360" w:lineRule="auto"/>
        <w:jc w:val="both"/>
        <w:rPr>
          <w:rFonts w:asciiTheme="minorBidi" w:hAnsiTheme="minorBidi"/>
          <w:b/>
          <w:bCs/>
          <w:sz w:val="24"/>
          <w:szCs w:val="24"/>
        </w:rPr>
      </w:pPr>
      <w:r w:rsidRPr="00A13569">
        <w:rPr>
          <w:rFonts w:asciiTheme="minorBidi" w:hAnsiTheme="minorBidi"/>
          <w:b/>
          <w:bCs/>
          <w:sz w:val="24"/>
          <w:szCs w:val="24"/>
          <w:rtl/>
        </w:rPr>
        <w:t>סיכום: עיקרי ת</w:t>
      </w:r>
      <w:r w:rsidR="002E72FF" w:rsidRPr="00A13569">
        <w:rPr>
          <w:rFonts w:asciiTheme="minorBidi" w:hAnsiTheme="minorBidi"/>
          <w:b/>
          <w:bCs/>
          <w:sz w:val="24"/>
          <w:szCs w:val="24"/>
          <w:rtl/>
        </w:rPr>
        <w:t xml:space="preserve">כנית הפעולה </w:t>
      </w:r>
    </w:p>
    <w:p w:rsidR="002E72FF" w:rsidRPr="00607BB9" w:rsidRDefault="002E72FF" w:rsidP="00A13569">
      <w:pPr>
        <w:pStyle w:val="a3"/>
        <w:spacing w:after="0" w:line="360" w:lineRule="auto"/>
        <w:ind w:left="1080" w:hanging="4"/>
        <w:jc w:val="both"/>
        <w:rPr>
          <w:rFonts w:asciiTheme="minorBidi" w:hAnsiTheme="minorBidi"/>
          <w:sz w:val="24"/>
          <w:szCs w:val="24"/>
        </w:rPr>
      </w:pPr>
      <w:r w:rsidRPr="00607BB9">
        <w:rPr>
          <w:rFonts w:asciiTheme="minorBidi" w:hAnsiTheme="minorBidi"/>
          <w:sz w:val="24"/>
          <w:szCs w:val="24"/>
          <w:rtl/>
        </w:rPr>
        <w:t>פרטי המדיניות המומלצת לפרטיה</w:t>
      </w:r>
    </w:p>
    <w:p w:rsidR="002E72FF" w:rsidRPr="00A13569" w:rsidRDefault="002E72FF" w:rsidP="00A13569">
      <w:pPr>
        <w:pStyle w:val="a3"/>
        <w:numPr>
          <w:ilvl w:val="0"/>
          <w:numId w:val="28"/>
        </w:numPr>
        <w:spacing w:after="0" w:line="360" w:lineRule="auto"/>
        <w:jc w:val="both"/>
        <w:rPr>
          <w:rFonts w:asciiTheme="minorBidi" w:hAnsiTheme="minorBidi"/>
          <w:sz w:val="24"/>
          <w:szCs w:val="24"/>
          <w:rtl/>
        </w:rPr>
      </w:pPr>
      <w:r w:rsidRPr="00A13569">
        <w:rPr>
          <w:rFonts w:asciiTheme="minorBidi" w:hAnsiTheme="minorBidi"/>
          <w:b/>
          <w:bCs/>
          <w:sz w:val="24"/>
          <w:szCs w:val="24"/>
          <w:rtl/>
        </w:rPr>
        <w:t>סיכום רפלקטיבי אישי</w:t>
      </w:r>
      <w:r w:rsidRPr="00A13569">
        <w:rPr>
          <w:rFonts w:asciiTheme="minorBidi" w:hAnsiTheme="minorBidi"/>
          <w:sz w:val="24"/>
          <w:szCs w:val="24"/>
          <w:rtl/>
        </w:rPr>
        <w:t xml:space="preserve"> של תהליך הכתיבה והמעורבות בנושא</w:t>
      </w:r>
    </w:p>
    <w:p w:rsidR="002E72FF" w:rsidRPr="00607BB9" w:rsidRDefault="002E72FF" w:rsidP="0083457C">
      <w:pPr>
        <w:pStyle w:val="a3"/>
        <w:spacing w:after="0" w:line="360" w:lineRule="auto"/>
        <w:ind w:left="1800"/>
        <w:jc w:val="both"/>
        <w:rPr>
          <w:rFonts w:asciiTheme="minorBidi" w:hAnsiTheme="minorBidi"/>
          <w:b/>
          <w:bCs/>
          <w:sz w:val="24"/>
          <w:szCs w:val="24"/>
          <w:rtl/>
        </w:rPr>
      </w:pPr>
    </w:p>
    <w:p w:rsidR="002E72FF" w:rsidRPr="00A13569" w:rsidRDefault="002E72FF" w:rsidP="00A13569">
      <w:pPr>
        <w:pStyle w:val="Normal31"/>
        <w:outlineLvl w:val="3"/>
        <w:rPr>
          <w:b/>
          <w:bCs/>
          <w:rtl/>
        </w:rPr>
      </w:pPr>
      <w:r w:rsidRPr="00A13569">
        <w:rPr>
          <w:b/>
          <w:bCs/>
          <w:rtl/>
        </w:rPr>
        <w:t>נהלי הגשת הפרק:</w:t>
      </w:r>
    </w:p>
    <w:p w:rsidR="00DF3603" w:rsidRPr="00EE0CB8" w:rsidRDefault="00DF3603" w:rsidP="00EE0CB8">
      <w:pPr>
        <w:pStyle w:val="11"/>
        <w:numPr>
          <w:ilvl w:val="0"/>
          <w:numId w:val="29"/>
        </w:numPr>
        <w:tabs>
          <w:tab w:val="left" w:pos="-2609"/>
        </w:tabs>
        <w:spacing w:after="0" w:line="360" w:lineRule="auto"/>
        <w:contextualSpacing/>
        <w:rPr>
          <w:rFonts w:asciiTheme="minorBidi" w:hAnsiTheme="minorBidi"/>
          <w:color w:val="000000" w:themeColor="text1"/>
          <w:sz w:val="24"/>
          <w:szCs w:val="24"/>
          <w:rtl/>
        </w:rPr>
      </w:pPr>
      <w:r w:rsidRPr="00607BB9">
        <w:rPr>
          <w:rFonts w:asciiTheme="minorBidi" w:hAnsiTheme="minorBidi"/>
          <w:sz w:val="24"/>
          <w:szCs w:val="24"/>
          <w:rtl/>
        </w:rPr>
        <w:t xml:space="preserve">על גבי הפרק יש לרשום "פרק ג.2 </w:t>
      </w:r>
      <w:r w:rsidR="003E57B3">
        <w:rPr>
          <w:rFonts w:asciiTheme="minorBidi" w:hAnsiTheme="minorBidi" w:hint="cs"/>
          <w:sz w:val="24"/>
          <w:szCs w:val="24"/>
          <w:rtl/>
        </w:rPr>
        <w:t>בתיק</w:t>
      </w:r>
      <w:r w:rsidRPr="00607BB9">
        <w:rPr>
          <w:rFonts w:asciiTheme="minorBidi" w:hAnsiTheme="minorBidi"/>
          <w:sz w:val="24"/>
          <w:szCs w:val="24"/>
          <w:rtl/>
        </w:rPr>
        <w:t xml:space="preserve"> הביצועים"</w:t>
      </w:r>
      <w:r w:rsidR="00EE0CB8" w:rsidRPr="00EE0CB8">
        <w:rPr>
          <w:rFonts w:asciiTheme="minorBidi" w:hAnsiTheme="minorBidi" w:hint="cs"/>
          <w:color w:val="000000" w:themeColor="text1"/>
          <w:sz w:val="24"/>
          <w:szCs w:val="24"/>
          <w:rtl/>
        </w:rPr>
        <w:t xml:space="preserve"> </w:t>
      </w:r>
      <w:r w:rsidR="00EE0CB8" w:rsidRPr="006B7E36">
        <w:rPr>
          <w:rFonts w:asciiTheme="minorBidi" w:hAnsiTheme="minorBidi" w:hint="cs"/>
          <w:color w:val="000000" w:themeColor="text1"/>
          <w:sz w:val="24"/>
          <w:szCs w:val="24"/>
          <w:rtl/>
        </w:rPr>
        <w:t>תחום המומחיות, ראשי תיבות של שמך ומספר תעודת זהות.</w:t>
      </w:r>
    </w:p>
    <w:p w:rsidR="00DF3603" w:rsidRPr="00607BB9" w:rsidRDefault="00DF3603" w:rsidP="003E57B3">
      <w:pPr>
        <w:pStyle w:val="11"/>
        <w:numPr>
          <w:ilvl w:val="0"/>
          <w:numId w:val="26"/>
        </w:numPr>
        <w:tabs>
          <w:tab w:val="left" w:pos="-2609"/>
          <w:tab w:val="left" w:pos="746"/>
        </w:tabs>
        <w:spacing w:after="0" w:line="360" w:lineRule="auto"/>
        <w:ind w:left="746" w:hanging="720"/>
        <w:contextualSpacing/>
        <w:rPr>
          <w:rFonts w:asciiTheme="minorBidi" w:hAnsiTheme="minorBidi"/>
          <w:sz w:val="24"/>
          <w:szCs w:val="24"/>
          <w:rtl/>
        </w:rPr>
      </w:pPr>
      <w:r w:rsidRPr="00607BB9">
        <w:rPr>
          <w:rFonts w:asciiTheme="minorBidi" w:hAnsiTheme="minorBidi"/>
          <w:sz w:val="24"/>
          <w:szCs w:val="24"/>
          <w:rtl/>
        </w:rPr>
        <w:t>היקף הפרק לא יעלה על 15 עמ' כולל מקורות  ברווח של 1.5 שורות גודל גופן 12</w:t>
      </w:r>
    </w:p>
    <w:p w:rsidR="00A13569" w:rsidRDefault="00DF3603" w:rsidP="003E57B3">
      <w:pPr>
        <w:pStyle w:val="11"/>
        <w:numPr>
          <w:ilvl w:val="0"/>
          <w:numId w:val="26"/>
        </w:numPr>
        <w:tabs>
          <w:tab w:val="left" w:pos="-2609"/>
          <w:tab w:val="left" w:pos="746"/>
        </w:tabs>
        <w:spacing w:after="0" w:line="360" w:lineRule="auto"/>
        <w:ind w:left="746" w:hanging="720"/>
        <w:contextualSpacing/>
        <w:rPr>
          <w:rFonts w:eastAsia="Calibri"/>
        </w:rPr>
      </w:pPr>
      <w:r w:rsidRPr="003E57B3">
        <w:rPr>
          <w:rFonts w:asciiTheme="minorBidi" w:hAnsiTheme="minorBidi"/>
          <w:sz w:val="24"/>
          <w:szCs w:val="24"/>
          <w:rtl/>
        </w:rPr>
        <w:t xml:space="preserve">הפרק יוגש </w:t>
      </w:r>
      <w:r w:rsidR="003E57B3" w:rsidRPr="003E57B3">
        <w:rPr>
          <w:rFonts w:asciiTheme="minorBidi" w:hAnsiTheme="minorBidi" w:hint="cs"/>
          <w:sz w:val="24"/>
          <w:szCs w:val="24"/>
          <w:rtl/>
        </w:rPr>
        <w:t>לרשם</w:t>
      </w:r>
      <w:r w:rsidRPr="003E57B3">
        <w:rPr>
          <w:rFonts w:asciiTheme="minorBidi" w:hAnsiTheme="minorBidi"/>
          <w:sz w:val="24"/>
          <w:szCs w:val="24"/>
          <w:rtl/>
        </w:rPr>
        <w:t xml:space="preserve"> </w:t>
      </w:r>
      <w:r w:rsidR="003E57B3" w:rsidRPr="003E57B3">
        <w:rPr>
          <w:rFonts w:asciiTheme="minorBidi" w:hAnsiTheme="minorBidi" w:hint="cs"/>
          <w:sz w:val="24"/>
          <w:szCs w:val="24"/>
          <w:rtl/>
        </w:rPr>
        <w:t>ה</w:t>
      </w:r>
      <w:r w:rsidRPr="003E57B3">
        <w:rPr>
          <w:rFonts w:asciiTheme="minorBidi" w:hAnsiTheme="minorBidi"/>
          <w:sz w:val="24"/>
          <w:szCs w:val="24"/>
          <w:rtl/>
        </w:rPr>
        <w:t xml:space="preserve">מומחיות כחלק </w:t>
      </w:r>
      <w:r w:rsidR="003E57B3" w:rsidRPr="003E57B3">
        <w:rPr>
          <w:rFonts w:asciiTheme="minorBidi" w:hAnsiTheme="minorBidi" w:hint="cs"/>
          <w:sz w:val="24"/>
          <w:szCs w:val="24"/>
          <w:rtl/>
        </w:rPr>
        <w:t>מתיק</w:t>
      </w:r>
      <w:r w:rsidR="003E57B3">
        <w:rPr>
          <w:rFonts w:asciiTheme="minorBidi" w:hAnsiTheme="minorBidi"/>
          <w:sz w:val="24"/>
          <w:szCs w:val="24"/>
          <w:rtl/>
        </w:rPr>
        <w:t xml:space="preserve"> הביצועים</w:t>
      </w:r>
    </w:p>
    <w:p w:rsidR="00A13569" w:rsidRDefault="00A13569" w:rsidP="00A13569">
      <w:pPr>
        <w:pStyle w:val="11"/>
        <w:tabs>
          <w:tab w:val="left" w:pos="-2609"/>
          <w:tab w:val="left" w:pos="746"/>
        </w:tabs>
        <w:spacing w:after="0" w:line="360" w:lineRule="auto"/>
        <w:contextualSpacing/>
        <w:rPr>
          <w:rFonts w:eastAsia="Calibri"/>
          <w:rtl/>
        </w:rPr>
        <w:sectPr w:rsidR="00A13569" w:rsidSect="00A13569">
          <w:headerReference w:type="default" r:id="rId12"/>
          <w:footerReference w:type="default" r:id="rId13"/>
          <w:footerReference w:type="first" r:id="rId14"/>
          <w:pgSz w:w="11906" w:h="16838"/>
          <w:pgMar w:top="709" w:right="1800" w:bottom="1440" w:left="1800" w:header="708" w:footer="0" w:gutter="0"/>
          <w:cols w:space="708"/>
          <w:titlePg/>
          <w:bidi/>
          <w:rtlGutter/>
          <w:docGrid w:linePitch="360"/>
        </w:sectPr>
      </w:pPr>
    </w:p>
    <w:p w:rsidR="00A13569" w:rsidRDefault="00A13569" w:rsidP="00A13569">
      <w:pPr>
        <w:pStyle w:val="11"/>
        <w:tabs>
          <w:tab w:val="left" w:pos="-2609"/>
          <w:tab w:val="left" w:pos="746"/>
        </w:tabs>
        <w:spacing w:after="0" w:line="360" w:lineRule="auto"/>
        <w:contextualSpacing/>
        <w:rPr>
          <w:rFonts w:eastAsia="Calibri"/>
        </w:rPr>
      </w:pPr>
    </w:p>
    <w:p w:rsidR="000C4AB9" w:rsidRPr="00A13569" w:rsidRDefault="00BB7C6F" w:rsidP="00A13569">
      <w:pPr>
        <w:pStyle w:val="Normal41"/>
        <w:outlineLvl w:val="2"/>
        <w:rPr>
          <w:b/>
          <w:bCs/>
          <w:rtl/>
        </w:rPr>
      </w:pPr>
      <w:r w:rsidRPr="00A13569">
        <w:rPr>
          <w:b/>
          <w:bCs/>
          <w:rtl/>
        </w:rPr>
        <w:t xml:space="preserve">טופס  </w:t>
      </w:r>
      <w:r w:rsidR="00906F19" w:rsidRPr="00A13569">
        <w:rPr>
          <w:b/>
          <w:bCs/>
          <w:rtl/>
        </w:rPr>
        <w:t xml:space="preserve">ב.5. </w:t>
      </w:r>
      <w:r w:rsidRPr="00A13569">
        <w:rPr>
          <w:b/>
          <w:bCs/>
          <w:rtl/>
        </w:rPr>
        <w:t xml:space="preserve">הנחיות לכתיבת פרק </w:t>
      </w:r>
      <w:r w:rsidR="00F17E99" w:rsidRPr="00A13569">
        <w:rPr>
          <w:b/>
          <w:bCs/>
          <w:rtl/>
        </w:rPr>
        <w:t xml:space="preserve">ג' </w:t>
      </w:r>
      <w:r w:rsidR="003E57B3" w:rsidRPr="00A13569">
        <w:rPr>
          <w:rFonts w:hint="cs"/>
          <w:b/>
          <w:bCs/>
          <w:rtl/>
        </w:rPr>
        <w:t>בתיק</w:t>
      </w:r>
      <w:r w:rsidR="00F17E99" w:rsidRPr="00A13569">
        <w:rPr>
          <w:b/>
          <w:bCs/>
          <w:rtl/>
        </w:rPr>
        <w:t xml:space="preserve"> הביצועים</w:t>
      </w:r>
    </w:p>
    <w:p w:rsidR="00BB7C6F" w:rsidRPr="00A13569" w:rsidRDefault="00F17E99" w:rsidP="00A13569">
      <w:pPr>
        <w:pStyle w:val="Normal51"/>
        <w:outlineLvl w:val="3"/>
        <w:rPr>
          <w:b/>
          <w:bCs/>
          <w:rtl/>
        </w:rPr>
      </w:pPr>
      <w:r w:rsidRPr="00A13569">
        <w:rPr>
          <w:b/>
          <w:bCs/>
          <w:rtl/>
        </w:rPr>
        <w:t xml:space="preserve">בחירה: </w:t>
      </w:r>
      <w:r w:rsidR="00BB7C6F" w:rsidRPr="00A13569">
        <w:rPr>
          <w:b/>
          <w:bCs/>
          <w:rtl/>
        </w:rPr>
        <w:t>ג</w:t>
      </w:r>
      <w:r w:rsidR="00DF3603" w:rsidRPr="00A13569">
        <w:rPr>
          <w:b/>
          <w:bCs/>
          <w:rtl/>
        </w:rPr>
        <w:t>.</w:t>
      </w:r>
      <w:r w:rsidR="002757A9" w:rsidRPr="00A13569">
        <w:rPr>
          <w:b/>
          <w:bCs/>
          <w:rtl/>
        </w:rPr>
        <w:t>3</w:t>
      </w:r>
      <w:r w:rsidRPr="00A13569">
        <w:rPr>
          <w:b/>
          <w:bCs/>
          <w:rtl/>
        </w:rPr>
        <w:t xml:space="preserve"> - מ</w:t>
      </w:r>
      <w:r w:rsidR="00BB7C6F" w:rsidRPr="00A13569">
        <w:rPr>
          <w:b/>
          <w:bCs/>
          <w:rtl/>
        </w:rPr>
        <w:t xml:space="preserve">אמר חכמת המעשה </w:t>
      </w:r>
      <w:r w:rsidR="003E57B3" w:rsidRPr="00A13569">
        <w:rPr>
          <w:rFonts w:hint="cs"/>
          <w:b/>
          <w:bCs/>
          <w:rtl/>
        </w:rPr>
        <w:t>בתיק ה</w:t>
      </w:r>
      <w:r w:rsidR="00BB7C6F" w:rsidRPr="00A13569">
        <w:rPr>
          <w:b/>
          <w:bCs/>
          <w:rtl/>
        </w:rPr>
        <w:t xml:space="preserve">ביצועים למומחיות  </w:t>
      </w:r>
    </w:p>
    <w:p w:rsidR="00BB7C6F" w:rsidRPr="00607BB9" w:rsidRDefault="00BB7C6F" w:rsidP="003E57B3">
      <w:pPr>
        <w:spacing w:after="0" w:line="360" w:lineRule="auto"/>
        <w:jc w:val="both"/>
        <w:rPr>
          <w:rFonts w:asciiTheme="minorBidi" w:hAnsiTheme="minorBidi"/>
          <w:sz w:val="24"/>
          <w:szCs w:val="24"/>
          <w:rtl/>
        </w:rPr>
      </w:pPr>
      <w:r w:rsidRPr="00607BB9">
        <w:rPr>
          <w:rFonts w:asciiTheme="minorBidi" w:hAnsiTheme="minorBidi"/>
          <w:sz w:val="24"/>
          <w:szCs w:val="24"/>
          <w:rtl/>
        </w:rPr>
        <w:t xml:space="preserve">פרק זה הוא אחד משלושה פרקים שיש להגיש והוא מהווה  </w:t>
      </w:r>
      <w:r w:rsidR="003E57B3">
        <w:rPr>
          <w:rFonts w:asciiTheme="minorBidi" w:hAnsiTheme="minorBidi" w:hint="cs"/>
          <w:b/>
          <w:bCs/>
          <w:sz w:val="24"/>
          <w:szCs w:val="24"/>
          <w:rtl/>
        </w:rPr>
        <w:t xml:space="preserve">65% </w:t>
      </w:r>
      <w:r w:rsidRPr="00607BB9">
        <w:rPr>
          <w:rFonts w:asciiTheme="minorBidi" w:hAnsiTheme="minorBidi"/>
          <w:sz w:val="24"/>
          <w:szCs w:val="24"/>
          <w:rtl/>
        </w:rPr>
        <w:t xml:space="preserve">מציון </w:t>
      </w:r>
      <w:r w:rsidR="003E57B3">
        <w:rPr>
          <w:rFonts w:asciiTheme="minorBidi" w:hAnsiTheme="minorBidi" w:hint="cs"/>
          <w:sz w:val="24"/>
          <w:szCs w:val="24"/>
          <w:rtl/>
        </w:rPr>
        <w:t>תיק הביצועים</w:t>
      </w:r>
      <w:r w:rsidRPr="00607BB9">
        <w:rPr>
          <w:rFonts w:asciiTheme="minorBidi" w:hAnsiTheme="minorBidi"/>
          <w:sz w:val="24"/>
          <w:szCs w:val="24"/>
          <w:rtl/>
        </w:rPr>
        <w:t>.</w:t>
      </w:r>
    </w:p>
    <w:p w:rsidR="00BB7C6F" w:rsidRPr="00607BB9" w:rsidRDefault="00BB7C6F" w:rsidP="0083457C">
      <w:pPr>
        <w:spacing w:after="0" w:line="360" w:lineRule="auto"/>
        <w:jc w:val="both"/>
        <w:rPr>
          <w:rFonts w:asciiTheme="minorBidi" w:hAnsiTheme="minorBidi"/>
          <w:sz w:val="24"/>
          <w:szCs w:val="24"/>
          <w:rtl/>
        </w:rPr>
      </w:pPr>
      <w:r w:rsidRPr="00607BB9">
        <w:rPr>
          <w:rFonts w:asciiTheme="minorBidi" w:hAnsiTheme="minorBidi"/>
          <w:sz w:val="24"/>
          <w:szCs w:val="24"/>
          <w:rtl/>
        </w:rPr>
        <w:t xml:space="preserve">בפרק זה תוכל להגיש מאמר </w:t>
      </w:r>
      <w:r w:rsidR="003E57B3">
        <w:rPr>
          <w:rFonts w:asciiTheme="minorBidi" w:hAnsiTheme="minorBidi" w:hint="cs"/>
          <w:sz w:val="24"/>
          <w:szCs w:val="24"/>
          <w:rtl/>
        </w:rPr>
        <w:t>"</w:t>
      </w:r>
      <w:r w:rsidRPr="00607BB9">
        <w:rPr>
          <w:rFonts w:asciiTheme="minorBidi" w:hAnsiTheme="minorBidi"/>
          <w:sz w:val="24"/>
          <w:szCs w:val="24"/>
          <w:rtl/>
        </w:rPr>
        <w:t>חכמת המעשה</w:t>
      </w:r>
      <w:r w:rsidR="003E57B3">
        <w:rPr>
          <w:rFonts w:asciiTheme="minorBidi" w:hAnsiTheme="minorBidi" w:hint="cs"/>
          <w:sz w:val="24"/>
          <w:szCs w:val="24"/>
          <w:rtl/>
        </w:rPr>
        <w:t>"</w:t>
      </w:r>
      <w:r w:rsidRPr="00607BB9">
        <w:rPr>
          <w:rFonts w:asciiTheme="minorBidi" w:hAnsiTheme="minorBidi"/>
          <w:sz w:val="24"/>
          <w:szCs w:val="24"/>
          <w:rtl/>
        </w:rPr>
        <w:t xml:space="preserve"> שכתבת במהלך החמש השנים בתנאי שהוא כולל את תתי הפרקים  המפורטים בהמשך. </w:t>
      </w:r>
    </w:p>
    <w:p w:rsidR="00BB7C6F" w:rsidRPr="00607BB9" w:rsidRDefault="00BB7C6F" w:rsidP="003E57B3">
      <w:pPr>
        <w:spacing w:after="0" w:line="360" w:lineRule="auto"/>
        <w:jc w:val="both"/>
        <w:rPr>
          <w:rFonts w:asciiTheme="minorBidi" w:hAnsiTheme="minorBidi"/>
          <w:sz w:val="24"/>
          <w:szCs w:val="24"/>
          <w:rtl/>
        </w:rPr>
      </w:pPr>
      <w:r w:rsidRPr="00607BB9">
        <w:rPr>
          <w:rFonts w:asciiTheme="minorBidi" w:hAnsiTheme="minorBidi"/>
          <w:sz w:val="24"/>
          <w:szCs w:val="24"/>
          <w:rtl/>
        </w:rPr>
        <w:t xml:space="preserve">את פרקי </w:t>
      </w:r>
      <w:r w:rsidR="003E57B3">
        <w:rPr>
          <w:rFonts w:asciiTheme="minorBidi" w:hAnsiTheme="minorBidi" w:hint="cs"/>
          <w:sz w:val="24"/>
          <w:szCs w:val="24"/>
          <w:rtl/>
        </w:rPr>
        <w:t>תיק הביצועים</w:t>
      </w:r>
      <w:r w:rsidRPr="00607BB9">
        <w:rPr>
          <w:rFonts w:asciiTheme="minorBidi" w:hAnsiTheme="minorBidi"/>
          <w:sz w:val="24"/>
          <w:szCs w:val="24"/>
          <w:rtl/>
        </w:rPr>
        <w:t xml:space="preserve"> ניתן להגיש לאחר קבלת האישור כי עמדת בכל התנאים להכרה במומחיות. </w:t>
      </w:r>
    </w:p>
    <w:p w:rsidR="00BB7C6F" w:rsidRPr="00607BB9" w:rsidRDefault="00BB7C6F" w:rsidP="0083457C">
      <w:pPr>
        <w:spacing w:after="0" w:line="360" w:lineRule="auto"/>
        <w:jc w:val="both"/>
        <w:rPr>
          <w:rFonts w:asciiTheme="minorBidi" w:hAnsiTheme="minorBidi"/>
          <w:sz w:val="24"/>
          <w:szCs w:val="24"/>
          <w:rtl/>
        </w:rPr>
      </w:pPr>
      <w:r w:rsidRPr="00607BB9">
        <w:rPr>
          <w:rFonts w:asciiTheme="minorBidi" w:hAnsiTheme="minorBidi"/>
          <w:sz w:val="24"/>
          <w:szCs w:val="24"/>
          <w:rtl/>
        </w:rPr>
        <w:t xml:space="preserve">בפרק זה עליך להגיש מאמר שכתבת באופן עצמאי בהתאם להנחיות הבאות: </w:t>
      </w:r>
    </w:p>
    <w:p w:rsidR="00BB7C6F" w:rsidRPr="00607BB9" w:rsidRDefault="00BB7C6F" w:rsidP="0083457C">
      <w:pPr>
        <w:pStyle w:val="a3"/>
        <w:numPr>
          <w:ilvl w:val="0"/>
          <w:numId w:val="18"/>
        </w:numPr>
        <w:spacing w:after="0" w:line="360" w:lineRule="auto"/>
        <w:ind w:left="386"/>
        <w:jc w:val="both"/>
        <w:rPr>
          <w:rFonts w:asciiTheme="minorBidi" w:hAnsiTheme="minorBidi"/>
          <w:sz w:val="24"/>
          <w:szCs w:val="24"/>
          <w:rtl/>
        </w:rPr>
      </w:pPr>
      <w:r w:rsidRPr="00607BB9">
        <w:rPr>
          <w:rFonts w:asciiTheme="minorBidi" w:hAnsiTheme="minorBidi"/>
          <w:sz w:val="24"/>
          <w:szCs w:val="24"/>
          <w:rtl/>
        </w:rPr>
        <w:t xml:space="preserve">המאמר מתייחס לסוגיות ולנושאים מתחום המומחיות </w:t>
      </w:r>
    </w:p>
    <w:p w:rsidR="00BB7C6F" w:rsidRPr="00607BB9" w:rsidRDefault="00BB7C6F" w:rsidP="0083457C">
      <w:pPr>
        <w:pStyle w:val="a3"/>
        <w:numPr>
          <w:ilvl w:val="0"/>
          <w:numId w:val="18"/>
        </w:numPr>
        <w:spacing w:after="0" w:line="360" w:lineRule="auto"/>
        <w:ind w:left="386"/>
        <w:jc w:val="both"/>
        <w:rPr>
          <w:rFonts w:asciiTheme="minorBidi" w:hAnsiTheme="minorBidi"/>
          <w:sz w:val="24"/>
          <w:szCs w:val="24"/>
        </w:rPr>
      </w:pPr>
      <w:r w:rsidRPr="00607BB9">
        <w:rPr>
          <w:rFonts w:asciiTheme="minorBidi" w:hAnsiTheme="minorBidi"/>
          <w:sz w:val="24"/>
          <w:szCs w:val="24"/>
          <w:rtl/>
        </w:rPr>
        <w:t xml:space="preserve">המאמר מבוסס על </w:t>
      </w:r>
      <w:r w:rsidRPr="00607BB9">
        <w:rPr>
          <w:rFonts w:asciiTheme="minorBidi" w:hAnsiTheme="minorBidi"/>
          <w:b/>
          <w:bCs/>
          <w:sz w:val="24"/>
          <w:szCs w:val="24"/>
          <w:rtl/>
        </w:rPr>
        <w:t>תיעוד נרטיבי של העשייה</w:t>
      </w:r>
      <w:r w:rsidRPr="00607BB9">
        <w:rPr>
          <w:rFonts w:asciiTheme="minorBidi" w:hAnsiTheme="minorBidi"/>
          <w:sz w:val="24"/>
          <w:szCs w:val="24"/>
          <w:rtl/>
        </w:rPr>
        <w:t>, פרי התנסות אישית-מקצועית</w:t>
      </w:r>
    </w:p>
    <w:p w:rsidR="00BB7C6F" w:rsidRPr="00607BB9" w:rsidRDefault="00BB7C6F" w:rsidP="0083457C">
      <w:pPr>
        <w:pStyle w:val="a3"/>
        <w:numPr>
          <w:ilvl w:val="0"/>
          <w:numId w:val="18"/>
        </w:numPr>
        <w:spacing w:after="0" w:line="360" w:lineRule="auto"/>
        <w:ind w:left="386"/>
        <w:jc w:val="both"/>
        <w:rPr>
          <w:rFonts w:asciiTheme="minorBidi" w:hAnsiTheme="minorBidi"/>
          <w:sz w:val="24"/>
          <w:szCs w:val="24"/>
        </w:rPr>
      </w:pPr>
      <w:r w:rsidRPr="00607BB9">
        <w:rPr>
          <w:rFonts w:asciiTheme="minorBidi" w:hAnsiTheme="minorBidi"/>
          <w:sz w:val="24"/>
          <w:szCs w:val="24"/>
          <w:rtl/>
        </w:rPr>
        <w:t xml:space="preserve">המאמר מתייחס להתמודדות עם </w:t>
      </w:r>
      <w:r w:rsidRPr="00607BB9">
        <w:rPr>
          <w:rFonts w:asciiTheme="minorBidi" w:hAnsiTheme="minorBidi"/>
          <w:b/>
          <w:bCs/>
          <w:sz w:val="24"/>
          <w:szCs w:val="24"/>
          <w:rtl/>
        </w:rPr>
        <w:t>תופעות, בעיות ודילמות</w:t>
      </w:r>
      <w:r w:rsidRPr="00607BB9">
        <w:rPr>
          <w:rFonts w:asciiTheme="minorBidi" w:hAnsiTheme="minorBidi"/>
          <w:sz w:val="24"/>
          <w:szCs w:val="24"/>
          <w:rtl/>
        </w:rPr>
        <w:t xml:space="preserve"> בהקשר המקצועי ומבטא את </w:t>
      </w:r>
      <w:r w:rsidRPr="003E57B3">
        <w:rPr>
          <w:rFonts w:asciiTheme="minorBidi" w:hAnsiTheme="minorBidi"/>
          <w:sz w:val="24"/>
          <w:szCs w:val="24"/>
          <w:rtl/>
        </w:rPr>
        <w:t>מעורבותו של הכותב ואת התבוננותו הרפלקטיבית</w:t>
      </w:r>
      <w:r w:rsidRPr="00607BB9">
        <w:rPr>
          <w:rFonts w:asciiTheme="minorBidi" w:hAnsiTheme="minorBidi"/>
          <w:sz w:val="24"/>
          <w:szCs w:val="24"/>
          <w:rtl/>
        </w:rPr>
        <w:t xml:space="preserve"> על עשייתו </w:t>
      </w:r>
    </w:p>
    <w:p w:rsidR="00BB7C6F" w:rsidRPr="00607BB9" w:rsidRDefault="00BB7C6F" w:rsidP="0083457C">
      <w:pPr>
        <w:pStyle w:val="a3"/>
        <w:numPr>
          <w:ilvl w:val="0"/>
          <w:numId w:val="18"/>
        </w:numPr>
        <w:spacing w:after="0" w:line="360" w:lineRule="auto"/>
        <w:ind w:left="386"/>
        <w:jc w:val="both"/>
        <w:rPr>
          <w:rFonts w:asciiTheme="minorBidi" w:hAnsiTheme="minorBidi"/>
          <w:sz w:val="24"/>
          <w:szCs w:val="24"/>
        </w:rPr>
      </w:pPr>
      <w:r w:rsidRPr="00607BB9">
        <w:rPr>
          <w:rFonts w:asciiTheme="minorBidi" w:hAnsiTheme="minorBidi"/>
          <w:sz w:val="24"/>
          <w:szCs w:val="24"/>
          <w:rtl/>
        </w:rPr>
        <w:t xml:space="preserve">מציג </w:t>
      </w:r>
      <w:r w:rsidRPr="00607BB9">
        <w:rPr>
          <w:rFonts w:asciiTheme="minorBidi" w:hAnsiTheme="minorBidi"/>
          <w:b/>
          <w:bCs/>
          <w:sz w:val="24"/>
          <w:szCs w:val="24"/>
          <w:rtl/>
        </w:rPr>
        <w:t xml:space="preserve">תובנות </w:t>
      </w:r>
      <w:r w:rsidRPr="00607BB9">
        <w:rPr>
          <w:rFonts w:asciiTheme="minorBidi" w:hAnsiTheme="minorBidi"/>
          <w:sz w:val="24"/>
          <w:szCs w:val="24"/>
          <w:rtl/>
        </w:rPr>
        <w:t xml:space="preserve">הצומחות מתוך הידע הפרקטי-היישומי של המועמד, הנשענות גם על הידע התיאורטי והאמפירי שלו, התורם להרחבת הפרשנות על ההתנסויות המתוארות </w:t>
      </w:r>
    </w:p>
    <w:p w:rsidR="00DF3603" w:rsidRPr="00607BB9" w:rsidRDefault="00BB7C6F" w:rsidP="0083457C">
      <w:pPr>
        <w:pStyle w:val="a3"/>
        <w:numPr>
          <w:ilvl w:val="0"/>
          <w:numId w:val="18"/>
        </w:numPr>
        <w:spacing w:after="0" w:line="360" w:lineRule="auto"/>
        <w:ind w:left="386"/>
        <w:jc w:val="both"/>
        <w:rPr>
          <w:rFonts w:asciiTheme="minorBidi" w:hAnsiTheme="minorBidi"/>
          <w:sz w:val="24"/>
          <w:szCs w:val="24"/>
          <w:rtl/>
        </w:rPr>
      </w:pPr>
      <w:r w:rsidRPr="00607BB9">
        <w:rPr>
          <w:rFonts w:asciiTheme="minorBidi" w:hAnsiTheme="minorBidi"/>
          <w:sz w:val="24"/>
          <w:szCs w:val="24"/>
          <w:rtl/>
        </w:rPr>
        <w:t xml:space="preserve">מציג </w:t>
      </w:r>
      <w:r w:rsidRPr="00607BB9">
        <w:rPr>
          <w:rFonts w:asciiTheme="minorBidi" w:hAnsiTheme="minorBidi"/>
          <w:b/>
          <w:bCs/>
          <w:sz w:val="24"/>
          <w:szCs w:val="24"/>
          <w:rtl/>
        </w:rPr>
        <w:t>תובנות ברמת הכללה נטורליסטית</w:t>
      </w:r>
      <w:r w:rsidRPr="00607BB9">
        <w:rPr>
          <w:rFonts w:asciiTheme="minorBidi" w:hAnsiTheme="minorBidi"/>
          <w:sz w:val="24"/>
          <w:szCs w:val="24"/>
          <w:rtl/>
        </w:rPr>
        <w:t>, המסייעת לפיתוח ידע חדש הצומח מתוך השדה והנחשף לקהילות למידה מקצועיות בתחום</w:t>
      </w:r>
      <w:r w:rsidR="00DF3603" w:rsidRPr="00607BB9">
        <w:rPr>
          <w:rFonts w:asciiTheme="minorBidi" w:hAnsiTheme="minorBidi"/>
          <w:sz w:val="24"/>
          <w:szCs w:val="24"/>
          <w:rtl/>
        </w:rPr>
        <w:t>.</w:t>
      </w:r>
      <w:r w:rsidRPr="00607BB9">
        <w:rPr>
          <w:rFonts w:asciiTheme="minorBidi" w:hAnsiTheme="minorBidi"/>
          <w:sz w:val="24"/>
          <w:szCs w:val="24"/>
          <w:rtl/>
        </w:rPr>
        <w:t xml:space="preserve"> </w:t>
      </w:r>
    </w:p>
    <w:p w:rsidR="00DF3603" w:rsidRPr="00607BB9" w:rsidRDefault="00DF3603" w:rsidP="0083457C">
      <w:pPr>
        <w:pStyle w:val="a3"/>
        <w:spacing w:after="0" w:line="360" w:lineRule="auto"/>
        <w:ind w:left="368"/>
        <w:jc w:val="both"/>
        <w:rPr>
          <w:rFonts w:asciiTheme="minorBidi" w:hAnsiTheme="minorBidi"/>
          <w:sz w:val="24"/>
          <w:szCs w:val="24"/>
          <w:rtl/>
        </w:rPr>
      </w:pPr>
    </w:p>
    <w:p w:rsidR="00BB7C6F" w:rsidRPr="00A13569" w:rsidRDefault="00BB7C6F" w:rsidP="00A13569">
      <w:pPr>
        <w:pStyle w:val="Normal61"/>
        <w:outlineLvl w:val="3"/>
        <w:rPr>
          <w:b/>
          <w:bCs/>
          <w:rtl/>
        </w:rPr>
      </w:pPr>
      <w:r w:rsidRPr="00A13569">
        <w:rPr>
          <w:b/>
          <w:bCs/>
          <w:rtl/>
        </w:rPr>
        <w:t>נהלי הגשת הפרק:</w:t>
      </w:r>
    </w:p>
    <w:p w:rsidR="00DF3603" w:rsidRPr="00EE0CB8" w:rsidRDefault="00DF3603" w:rsidP="00EE0CB8">
      <w:pPr>
        <w:pStyle w:val="11"/>
        <w:numPr>
          <w:ilvl w:val="0"/>
          <w:numId w:val="29"/>
        </w:numPr>
        <w:tabs>
          <w:tab w:val="left" w:pos="-2609"/>
        </w:tabs>
        <w:spacing w:after="0" w:line="360" w:lineRule="auto"/>
        <w:contextualSpacing/>
        <w:rPr>
          <w:rFonts w:asciiTheme="minorBidi" w:hAnsiTheme="minorBidi"/>
          <w:color w:val="000000" w:themeColor="text1"/>
          <w:sz w:val="24"/>
          <w:szCs w:val="24"/>
          <w:rtl/>
        </w:rPr>
      </w:pPr>
      <w:r w:rsidRPr="00607BB9">
        <w:rPr>
          <w:rFonts w:asciiTheme="minorBidi" w:hAnsiTheme="minorBidi"/>
          <w:sz w:val="24"/>
          <w:szCs w:val="24"/>
          <w:rtl/>
        </w:rPr>
        <w:t xml:space="preserve">על גבי הפרק יש לרשום "פרק ג.3  </w:t>
      </w:r>
      <w:r w:rsidR="003E57B3">
        <w:rPr>
          <w:rFonts w:asciiTheme="minorBidi" w:hAnsiTheme="minorBidi" w:hint="cs"/>
          <w:sz w:val="24"/>
          <w:szCs w:val="24"/>
          <w:rtl/>
        </w:rPr>
        <w:t xml:space="preserve">בתיק </w:t>
      </w:r>
      <w:r w:rsidR="00EE0CB8">
        <w:rPr>
          <w:rFonts w:asciiTheme="minorBidi" w:hAnsiTheme="minorBidi"/>
          <w:sz w:val="24"/>
          <w:szCs w:val="24"/>
          <w:rtl/>
        </w:rPr>
        <w:t>הביצועים"</w:t>
      </w:r>
      <w:r w:rsidR="00EE0CB8" w:rsidRPr="00EE0CB8">
        <w:rPr>
          <w:rFonts w:asciiTheme="minorBidi" w:hAnsiTheme="minorBidi" w:hint="cs"/>
          <w:color w:val="000000" w:themeColor="text1"/>
          <w:sz w:val="24"/>
          <w:szCs w:val="24"/>
          <w:rtl/>
        </w:rPr>
        <w:t xml:space="preserve"> </w:t>
      </w:r>
      <w:r w:rsidR="00EE0CB8" w:rsidRPr="006B7E36">
        <w:rPr>
          <w:rFonts w:asciiTheme="minorBidi" w:hAnsiTheme="minorBidi" w:hint="cs"/>
          <w:color w:val="000000" w:themeColor="text1"/>
          <w:sz w:val="24"/>
          <w:szCs w:val="24"/>
          <w:rtl/>
        </w:rPr>
        <w:t>תחום המומחיות, ראשי תיבות של שמך ומספר תעודת זהות.</w:t>
      </w:r>
      <w:r w:rsidRPr="00EE0CB8">
        <w:rPr>
          <w:rFonts w:asciiTheme="minorBidi" w:hAnsiTheme="minorBidi"/>
          <w:sz w:val="24"/>
          <w:szCs w:val="24"/>
          <w:rtl/>
        </w:rPr>
        <w:t xml:space="preserve"> </w:t>
      </w:r>
    </w:p>
    <w:p w:rsidR="00DF3603" w:rsidRPr="00607BB9" w:rsidRDefault="00DF3603" w:rsidP="003E57B3">
      <w:pPr>
        <w:pStyle w:val="11"/>
        <w:numPr>
          <w:ilvl w:val="0"/>
          <w:numId w:val="26"/>
        </w:numPr>
        <w:tabs>
          <w:tab w:val="left" w:pos="-2609"/>
          <w:tab w:val="left" w:pos="746"/>
        </w:tabs>
        <w:spacing w:after="0" w:line="360" w:lineRule="auto"/>
        <w:ind w:left="746" w:right="-360" w:hanging="720"/>
        <w:contextualSpacing/>
        <w:rPr>
          <w:rFonts w:asciiTheme="minorBidi" w:hAnsiTheme="minorBidi"/>
          <w:sz w:val="24"/>
          <w:szCs w:val="24"/>
          <w:rtl/>
        </w:rPr>
      </w:pPr>
      <w:r w:rsidRPr="00607BB9">
        <w:rPr>
          <w:rFonts w:asciiTheme="minorBidi" w:hAnsiTheme="minorBidi"/>
          <w:sz w:val="24"/>
          <w:szCs w:val="24"/>
          <w:rtl/>
        </w:rPr>
        <w:t xml:space="preserve">היקף הפרק לא יעלה על 15 </w:t>
      </w:r>
      <w:r w:rsidR="003E57B3">
        <w:rPr>
          <w:rFonts w:asciiTheme="minorBidi" w:hAnsiTheme="minorBidi" w:hint="cs"/>
          <w:sz w:val="24"/>
          <w:szCs w:val="24"/>
          <w:rtl/>
        </w:rPr>
        <w:t>עמודים</w:t>
      </w:r>
      <w:r w:rsidRPr="00607BB9">
        <w:rPr>
          <w:rFonts w:asciiTheme="minorBidi" w:hAnsiTheme="minorBidi"/>
          <w:sz w:val="24"/>
          <w:szCs w:val="24"/>
          <w:rtl/>
        </w:rPr>
        <w:t xml:space="preserve"> כולל מקורות  ברווח של 1.5 שורות גודל גופן 12</w:t>
      </w:r>
    </w:p>
    <w:p w:rsidR="007359BC" w:rsidRPr="00681076" w:rsidRDefault="00DF3603" w:rsidP="003E57B3">
      <w:pPr>
        <w:pStyle w:val="11"/>
        <w:numPr>
          <w:ilvl w:val="0"/>
          <w:numId w:val="26"/>
        </w:numPr>
        <w:tabs>
          <w:tab w:val="left" w:pos="-2609"/>
          <w:tab w:val="left" w:pos="746"/>
        </w:tabs>
        <w:spacing w:after="0" w:line="360" w:lineRule="auto"/>
        <w:ind w:left="746" w:right="-540" w:hanging="720"/>
        <w:contextualSpacing/>
        <w:rPr>
          <w:rFonts w:asciiTheme="minorBidi" w:eastAsia="Calibri" w:hAnsiTheme="minorBidi"/>
          <w:b/>
          <w:bCs/>
          <w:i/>
          <w:iCs/>
          <w:color w:val="4F81BD" w:themeColor="accent1"/>
          <w:sz w:val="26"/>
          <w:szCs w:val="26"/>
        </w:rPr>
      </w:pPr>
      <w:r w:rsidRPr="00607BB9">
        <w:rPr>
          <w:rFonts w:asciiTheme="minorBidi" w:hAnsiTheme="minorBidi"/>
          <w:sz w:val="24"/>
          <w:szCs w:val="24"/>
          <w:rtl/>
        </w:rPr>
        <w:t xml:space="preserve">הפרק יוגש לרשם המומחיות כחלק </w:t>
      </w:r>
      <w:r w:rsidR="003E57B3">
        <w:rPr>
          <w:rFonts w:asciiTheme="minorBidi" w:hAnsiTheme="minorBidi" w:hint="cs"/>
          <w:sz w:val="24"/>
          <w:szCs w:val="24"/>
          <w:rtl/>
        </w:rPr>
        <w:t>מתיק</w:t>
      </w:r>
      <w:r w:rsidRPr="00607BB9">
        <w:rPr>
          <w:rFonts w:asciiTheme="minorBidi" w:hAnsiTheme="minorBidi"/>
          <w:sz w:val="24"/>
          <w:szCs w:val="24"/>
          <w:rtl/>
        </w:rPr>
        <w:t xml:space="preserve"> </w:t>
      </w:r>
      <w:r w:rsidR="003E57B3">
        <w:rPr>
          <w:rFonts w:asciiTheme="minorBidi" w:hAnsiTheme="minorBidi"/>
          <w:sz w:val="24"/>
          <w:szCs w:val="24"/>
          <w:rtl/>
        </w:rPr>
        <w:t>הביצועים</w:t>
      </w:r>
      <w:r w:rsidR="003E57B3">
        <w:rPr>
          <w:rFonts w:asciiTheme="minorBidi" w:hAnsiTheme="minorBidi"/>
          <w:sz w:val="24"/>
          <w:szCs w:val="24"/>
          <w:rtl/>
        </w:rPr>
        <w:br w:type="textWrapping" w:clear="all"/>
      </w:r>
    </w:p>
    <w:p w:rsidR="00DF3603" w:rsidRDefault="00C749EF" w:rsidP="00E73A8E">
      <w:pPr>
        <w:pStyle w:val="11"/>
        <w:tabs>
          <w:tab w:val="left" w:pos="-2609"/>
          <w:tab w:val="left" w:pos="746"/>
        </w:tabs>
        <w:spacing w:after="0" w:line="360" w:lineRule="auto"/>
        <w:ind w:left="746"/>
        <w:contextualSpacing/>
        <w:jc w:val="center"/>
        <w:rPr>
          <w:rFonts w:asciiTheme="minorBidi" w:hAnsiTheme="minorBidi"/>
          <w:sz w:val="24"/>
          <w:szCs w:val="24"/>
          <w:rtl/>
        </w:rPr>
      </w:pPr>
      <w:r w:rsidRPr="00A13569">
        <w:rPr>
          <w:rFonts w:asciiTheme="minorBidi" w:eastAsia="Calibri" w:hAnsiTheme="minorBidi"/>
          <w:b/>
          <w:bCs/>
          <w:color w:val="4F81BD" w:themeColor="accent1"/>
          <w:sz w:val="26"/>
          <w:szCs w:val="26"/>
          <w:rtl/>
        </w:rPr>
        <w:t>מאחלים לך בהצלחה</w:t>
      </w:r>
    </w:p>
    <w:p w:rsidR="00DF3603" w:rsidRPr="00DE771C" w:rsidRDefault="00A13569" w:rsidP="00DE771C">
      <w:pPr>
        <w:spacing w:before="2400" w:after="0" w:line="360" w:lineRule="auto"/>
        <w:ind w:right="-709"/>
        <w:rPr>
          <w:rFonts w:asciiTheme="minorBidi" w:hAnsiTheme="minorBidi"/>
          <w:rtl/>
        </w:rPr>
      </w:pPr>
      <w:r>
        <w:rPr>
          <w:noProof/>
        </w:rPr>
        <w:drawing>
          <wp:inline distT="0" distB="0" distL="0" distR="0" wp14:anchorId="68C1B3F3" wp14:editId="6A215468">
            <wp:extent cx="777146" cy="752475"/>
            <wp:effectExtent l="0" t="0" r="4445" b="0"/>
            <wp:docPr id="31" name="תמונה 31" descr="סמל המנורה של מדינת ישראל" title="סמל המנורה ש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77146" cy="752475"/>
                    </a:xfrm>
                    <a:prstGeom prst="rect">
                      <a:avLst/>
                    </a:prstGeom>
                    <a:noFill/>
                    <a:ln>
                      <a:noFill/>
                    </a:ln>
                  </pic:spPr>
                </pic:pic>
              </a:graphicData>
            </a:graphic>
          </wp:inline>
        </w:drawing>
      </w:r>
      <w:r>
        <w:rPr>
          <w:rFonts w:asciiTheme="minorBidi" w:hAnsiTheme="minorBidi" w:hint="cs"/>
          <w:rtl/>
        </w:rPr>
        <w:t xml:space="preserve">   </w:t>
      </w:r>
      <w:r w:rsidRPr="00ED449D">
        <w:rPr>
          <w:noProof/>
        </w:rPr>
        <mc:AlternateContent>
          <mc:Choice Requires="wps">
            <w:drawing>
              <wp:inline distT="0" distB="0" distL="0" distR="0" wp14:anchorId="1BAFFF89" wp14:editId="49EAF7DF">
                <wp:extent cx="4610100" cy="758190"/>
                <wp:effectExtent l="0" t="0" r="0" b="3810"/>
                <wp:docPr id="30" name="Text Box 3" descr="פרטי התקשרות עם הדס אלמליח, אגף מחקר תכנון והכשרה" title="פרטי התקשרות עם הדס אלמליח, אגף מחקר תכנון והכשרה"/>
                <wp:cNvGraphicFramePr/>
                <a:graphic xmlns:a="http://schemas.openxmlformats.org/drawingml/2006/main">
                  <a:graphicData uri="http://schemas.microsoft.com/office/word/2010/wordprocessingShape">
                    <wps:wsp>
                      <wps:cNvSpPr txBox="1"/>
                      <wps:spPr>
                        <a:xfrm>
                          <a:off x="0" y="0"/>
                          <a:ext cx="4610100" cy="75819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A13569" w:rsidRPr="00517E10" w:rsidRDefault="00A13569" w:rsidP="00A13569">
                            <w:pPr>
                              <w:pStyle w:val="p1"/>
                              <w:rPr>
                                <w:rFonts w:ascii="Tahoma" w:eastAsia="Tahoma" w:hAnsi="Tahoma" w:cs="Tahoma"/>
                                <w:b/>
                                <w:bCs/>
                                <w:sz w:val="22"/>
                                <w:szCs w:val="22"/>
                                <w:rtl/>
                                <w:lang w:bidi="he-IL"/>
                              </w:rPr>
                            </w:pPr>
                            <w:r w:rsidRPr="00517E10">
                              <w:rPr>
                                <w:rFonts w:ascii="Tahoma" w:eastAsia="Tahoma" w:hAnsi="Tahoma" w:cs="Tahoma" w:hint="cs"/>
                                <w:b/>
                                <w:bCs/>
                                <w:sz w:val="22"/>
                                <w:szCs w:val="22"/>
                                <w:rtl/>
                                <w:lang w:bidi="he-IL"/>
                              </w:rPr>
                              <w:t>אגף</w:t>
                            </w:r>
                            <w:r w:rsidRPr="00517E10">
                              <w:rPr>
                                <w:rFonts w:ascii="Tahoma" w:eastAsia="Tahoma" w:hAnsi="Tahoma" w:cs="Tahoma"/>
                                <w:b/>
                                <w:bCs/>
                                <w:sz w:val="22"/>
                                <w:szCs w:val="22"/>
                                <w:rtl/>
                                <w:lang w:bidi="he-IL"/>
                              </w:rPr>
                              <w:t xml:space="preserve"> </w:t>
                            </w:r>
                            <w:r w:rsidRPr="00517E10">
                              <w:rPr>
                                <w:rFonts w:ascii="Tahoma" w:eastAsia="Tahoma" w:hAnsi="Tahoma" w:cs="Tahoma" w:hint="cs"/>
                                <w:b/>
                                <w:bCs/>
                                <w:sz w:val="22"/>
                                <w:szCs w:val="22"/>
                                <w:rtl/>
                                <w:lang w:bidi="he-IL"/>
                              </w:rPr>
                              <w:t>הפרופסיה</w:t>
                            </w:r>
                            <w:r w:rsidRPr="00517E10">
                              <w:rPr>
                                <w:rFonts w:ascii="Tahoma" w:eastAsia="Tahoma" w:hAnsi="Tahoma" w:cs="Tahoma"/>
                                <w:b/>
                                <w:bCs/>
                                <w:sz w:val="22"/>
                                <w:szCs w:val="22"/>
                                <w:rtl/>
                                <w:lang w:bidi="he-IL"/>
                              </w:rPr>
                              <w:t xml:space="preserve"> </w:t>
                            </w:r>
                            <w:r w:rsidRPr="00517E10">
                              <w:rPr>
                                <w:rFonts w:ascii="Tahoma" w:eastAsia="Tahoma" w:hAnsi="Tahoma" w:cs="Tahoma" w:hint="cs"/>
                                <w:b/>
                                <w:bCs/>
                                <w:sz w:val="22"/>
                                <w:szCs w:val="22"/>
                                <w:rtl/>
                                <w:lang w:bidi="he-IL"/>
                              </w:rPr>
                              <w:t>לעבודה</w:t>
                            </w:r>
                            <w:r w:rsidRPr="00517E10">
                              <w:rPr>
                                <w:rFonts w:ascii="Tahoma" w:eastAsia="Tahoma" w:hAnsi="Tahoma" w:cs="Tahoma"/>
                                <w:b/>
                                <w:bCs/>
                                <w:sz w:val="22"/>
                                <w:szCs w:val="22"/>
                                <w:rtl/>
                                <w:lang w:bidi="he-IL"/>
                              </w:rPr>
                              <w:t xml:space="preserve"> </w:t>
                            </w:r>
                            <w:r w:rsidRPr="00517E10">
                              <w:rPr>
                                <w:rFonts w:ascii="Tahoma" w:eastAsia="Tahoma" w:hAnsi="Tahoma" w:cs="Tahoma" w:hint="cs"/>
                                <w:b/>
                                <w:bCs/>
                                <w:sz w:val="22"/>
                                <w:szCs w:val="22"/>
                                <w:rtl/>
                                <w:lang w:bidi="he-IL"/>
                              </w:rPr>
                              <w:t>סוציאלית</w:t>
                            </w:r>
                            <w:r w:rsidRPr="00517E10">
                              <w:rPr>
                                <w:rFonts w:ascii="Tahoma" w:eastAsia="Tahoma" w:hAnsi="Tahoma" w:cs="Tahoma"/>
                                <w:b/>
                                <w:bCs/>
                                <w:sz w:val="22"/>
                                <w:szCs w:val="22"/>
                                <w:lang w:bidi="he-IL"/>
                              </w:rPr>
                              <w:t xml:space="preserve"> </w:t>
                            </w:r>
                          </w:p>
                          <w:p w:rsidR="00A13569" w:rsidRDefault="00A13569" w:rsidP="00DE771C">
                            <w:pPr>
                              <w:pStyle w:val="p1"/>
                              <w:bidi/>
                              <w:jc w:val="left"/>
                              <w:rPr>
                                <w:rFonts w:ascii="Tahoma" w:hAnsi="Tahoma" w:cs="Tahoma"/>
                                <w:sz w:val="20"/>
                                <w:szCs w:val="20"/>
                                <w:rtl/>
                                <w:lang w:bidi="he-IL"/>
                              </w:rPr>
                            </w:pPr>
                            <w:r w:rsidRPr="00517E10">
                              <w:rPr>
                                <w:rFonts w:ascii="Tahoma" w:eastAsia="Tahoma" w:hAnsi="Tahoma" w:cs="Tahoma" w:hint="cs"/>
                                <w:b/>
                                <w:bCs/>
                                <w:sz w:val="22"/>
                                <w:szCs w:val="22"/>
                                <w:rtl/>
                                <w:lang w:bidi="he-IL"/>
                              </w:rPr>
                              <w:t>מנהל</w:t>
                            </w:r>
                            <w:r w:rsidRPr="00517E10">
                              <w:rPr>
                                <w:rFonts w:ascii="Tahoma" w:eastAsia="Tahoma" w:hAnsi="Tahoma" w:cs="Tahoma"/>
                                <w:b/>
                                <w:bCs/>
                                <w:sz w:val="22"/>
                                <w:szCs w:val="22"/>
                                <w:rtl/>
                                <w:lang w:bidi="he-IL"/>
                              </w:rPr>
                              <w:t xml:space="preserve"> </w:t>
                            </w:r>
                            <w:r w:rsidRPr="00517E10">
                              <w:rPr>
                                <w:rFonts w:ascii="Tahoma" w:eastAsia="Tahoma" w:hAnsi="Tahoma" w:cs="Tahoma" w:hint="cs"/>
                                <w:b/>
                                <w:bCs/>
                                <w:sz w:val="22"/>
                                <w:szCs w:val="22"/>
                                <w:rtl/>
                                <w:lang w:bidi="he-IL"/>
                              </w:rPr>
                              <w:t>אסטרטגיה</w:t>
                            </w:r>
                            <w:r w:rsidRPr="00517E10">
                              <w:rPr>
                                <w:rFonts w:ascii="Tahoma" w:eastAsia="Tahoma" w:hAnsi="Tahoma" w:cs="Tahoma"/>
                                <w:b/>
                                <w:bCs/>
                                <w:sz w:val="22"/>
                                <w:szCs w:val="22"/>
                                <w:rtl/>
                                <w:lang w:bidi="he-IL"/>
                              </w:rPr>
                              <w:t xml:space="preserve">, </w:t>
                            </w:r>
                            <w:r w:rsidRPr="00517E10">
                              <w:rPr>
                                <w:rFonts w:ascii="Tahoma" w:eastAsia="Tahoma" w:hAnsi="Tahoma" w:cs="Tahoma" w:hint="cs"/>
                                <w:b/>
                                <w:bCs/>
                                <w:sz w:val="22"/>
                                <w:szCs w:val="22"/>
                                <w:rtl/>
                                <w:lang w:bidi="he-IL"/>
                              </w:rPr>
                              <w:t>תכנון</w:t>
                            </w:r>
                            <w:r w:rsidRPr="00517E10">
                              <w:rPr>
                                <w:rFonts w:ascii="Tahoma" w:eastAsia="Tahoma" w:hAnsi="Tahoma" w:cs="Tahoma"/>
                                <w:b/>
                                <w:bCs/>
                                <w:sz w:val="22"/>
                                <w:szCs w:val="22"/>
                                <w:rtl/>
                                <w:lang w:bidi="he-IL"/>
                              </w:rPr>
                              <w:t xml:space="preserve"> </w:t>
                            </w:r>
                            <w:r w:rsidRPr="00517E10">
                              <w:rPr>
                                <w:rFonts w:ascii="Tahoma" w:eastAsia="Tahoma" w:hAnsi="Tahoma" w:cs="Tahoma" w:hint="cs"/>
                                <w:b/>
                                <w:bCs/>
                                <w:sz w:val="22"/>
                                <w:szCs w:val="22"/>
                                <w:rtl/>
                                <w:lang w:bidi="he-IL"/>
                              </w:rPr>
                              <w:t>כלכלי</w:t>
                            </w:r>
                            <w:r w:rsidRPr="00517E10">
                              <w:rPr>
                                <w:rFonts w:ascii="Tahoma" w:eastAsia="Tahoma" w:hAnsi="Tahoma" w:cs="Tahoma"/>
                                <w:b/>
                                <w:bCs/>
                                <w:sz w:val="22"/>
                                <w:szCs w:val="22"/>
                                <w:rtl/>
                                <w:lang w:bidi="he-IL"/>
                              </w:rPr>
                              <w:t xml:space="preserve">, </w:t>
                            </w:r>
                            <w:r w:rsidRPr="00517E10">
                              <w:rPr>
                                <w:rFonts w:ascii="Tahoma" w:eastAsia="Tahoma" w:hAnsi="Tahoma" w:cs="Tahoma" w:hint="cs"/>
                                <w:b/>
                                <w:bCs/>
                                <w:sz w:val="22"/>
                                <w:szCs w:val="22"/>
                                <w:rtl/>
                                <w:lang w:bidi="he-IL"/>
                              </w:rPr>
                              <w:t>מחקר</w:t>
                            </w:r>
                            <w:r w:rsidRPr="00517E10">
                              <w:rPr>
                                <w:rFonts w:ascii="Tahoma" w:eastAsia="Tahoma" w:hAnsi="Tahoma" w:cs="Tahoma"/>
                                <w:b/>
                                <w:bCs/>
                                <w:sz w:val="22"/>
                                <w:szCs w:val="22"/>
                                <w:rtl/>
                                <w:lang w:bidi="he-IL"/>
                              </w:rPr>
                              <w:t xml:space="preserve"> </w:t>
                            </w:r>
                            <w:r w:rsidRPr="00517E10">
                              <w:rPr>
                                <w:rFonts w:ascii="Tahoma" w:eastAsia="Tahoma" w:hAnsi="Tahoma" w:cs="Tahoma" w:hint="cs"/>
                                <w:b/>
                                <w:bCs/>
                                <w:sz w:val="22"/>
                                <w:szCs w:val="22"/>
                                <w:rtl/>
                                <w:lang w:bidi="he-IL"/>
                              </w:rPr>
                              <w:t>ורגולציה</w:t>
                            </w:r>
                            <w:r>
                              <w:rPr>
                                <w:rFonts w:ascii="Tahoma" w:eastAsia="Tahoma" w:hAnsi="Tahoma" w:cs="Tahoma"/>
                                <w:sz w:val="20"/>
                                <w:szCs w:val="20"/>
                                <w:rtl/>
                                <w:lang w:bidi="he-IL"/>
                              </w:rPr>
                              <w:br/>
                            </w:r>
                            <w:r w:rsidR="00DE771C">
                              <w:rPr>
                                <w:rFonts w:ascii="Tahoma" w:hAnsi="Tahoma" w:cs="Tahoma" w:hint="cs"/>
                                <w:sz w:val="20"/>
                                <w:szCs w:val="20"/>
                                <w:rtl/>
                                <w:lang w:bidi="he-IL"/>
                              </w:rPr>
                              <w:t>קריית המדע 3, הר חוצבים,</w:t>
                            </w:r>
                            <w:r w:rsidR="00DE771C">
                              <w:rPr>
                                <w:rFonts w:ascii="Tahoma" w:hAnsi="Tahoma" w:cs="Tahoma"/>
                                <w:sz w:val="20"/>
                                <w:szCs w:val="20"/>
                                <w:rtl/>
                                <w:lang w:bidi="he-IL"/>
                              </w:rPr>
                              <w:t xml:space="preserve"> ירושלים | טלפון:</w:t>
                            </w:r>
                            <w:r w:rsidR="00DE771C">
                              <w:rPr>
                                <w:rFonts w:ascii="Tahoma" w:hAnsi="Tahoma" w:cs="Tahoma" w:hint="cs"/>
                                <w:sz w:val="20"/>
                                <w:szCs w:val="20"/>
                                <w:rtl/>
                                <w:lang w:bidi="he-IL"/>
                              </w:rPr>
                              <w:t xml:space="preserve"> </w:t>
                            </w:r>
                            <w:r w:rsidR="00DE771C" w:rsidRPr="0040667D">
                              <w:rPr>
                                <w:rFonts w:ascii="Tahoma" w:hAnsi="Tahoma" w:cs="Tahoma"/>
                                <w:sz w:val="20"/>
                                <w:szCs w:val="20"/>
                                <w:rtl/>
                                <w:lang w:bidi="he-IL"/>
                              </w:rPr>
                              <w:t>074-7177252</w:t>
                            </w:r>
                          </w:p>
                          <w:p w:rsidR="00A13569" w:rsidRDefault="00585E9F" w:rsidP="00A13569">
                            <w:pPr>
                              <w:pStyle w:val="p1"/>
                              <w:bidi/>
                              <w:jc w:val="left"/>
                              <w:rPr>
                                <w:rFonts w:ascii="Tahoma" w:hAnsi="Tahoma" w:cs="Tahoma"/>
                                <w:sz w:val="20"/>
                                <w:szCs w:val="20"/>
                                <w:rtl/>
                                <w:lang w:bidi="he-IL"/>
                              </w:rPr>
                            </w:pPr>
                            <w:hyperlink r:id="rId16" w:history="1">
                              <w:r w:rsidR="00A13569" w:rsidRPr="002F5977">
                                <w:rPr>
                                  <w:rStyle w:val="Hyperlink"/>
                                  <w:sz w:val="20"/>
                                  <w:szCs w:val="20"/>
                                  <w:lang w:bidi="he-IL"/>
                                </w:rPr>
                                <w:t>hadase@molsa.gov.il</w:t>
                              </w:r>
                            </w:hyperlink>
                            <w:r w:rsidR="00A13569">
                              <w:rPr>
                                <w:rFonts w:ascii="Tahoma" w:hAnsi="Tahoma" w:cs="Tahoma" w:hint="cs"/>
                                <w:sz w:val="20"/>
                                <w:szCs w:val="20"/>
                                <w:rtl/>
                                <w:lang w:bidi="he-IL"/>
                              </w:rPr>
                              <w:t xml:space="preserve"> | </w:t>
                            </w:r>
                            <w:r w:rsidR="00A13569">
                              <w:rPr>
                                <w:rFonts w:ascii="Tahoma" w:hAnsi="Tahoma" w:cs="Tahoma"/>
                                <w:sz w:val="20"/>
                                <w:szCs w:val="20"/>
                              </w:rPr>
                              <w:t xml:space="preserve"> </w:t>
                            </w:r>
                            <w:hyperlink r:id="rId17" w:tooltip="אתר משרד העבודה, הרווחה והשירותים החברתיים" w:history="1">
                              <w:r w:rsidR="00A13569">
                                <w:rPr>
                                  <w:rStyle w:val="Hyperlink"/>
                                  <w:sz w:val="20"/>
                                  <w:szCs w:val="20"/>
                                </w:rPr>
                                <w:t>www.molsa.gov.il</w:t>
                              </w:r>
                            </w:hyperlink>
                            <w:r w:rsidR="00A13569">
                              <w:rPr>
                                <w:rStyle w:val="s1"/>
                                <w:rFonts w:ascii="Tahoma" w:hAnsi="Tahoma" w:cs="Tahoma"/>
                                <w:sz w:val="20"/>
                                <w:szCs w:val="20"/>
                                <w:rtl/>
                              </w:rPr>
                              <w:t xml:space="preserve">| </w:t>
                            </w:r>
                            <w:r w:rsidR="00A13569">
                              <w:rPr>
                                <w:rFonts w:ascii="Tahoma" w:hAnsi="Tahoma" w:cs="Tahoma"/>
                                <w:sz w:val="20"/>
                                <w:szCs w:val="20"/>
                                <w:rtl/>
                                <w:lang w:bidi="he-IL"/>
                              </w:rPr>
                              <w:t>אתר ממשל זמין</w:t>
                            </w:r>
                            <w:r w:rsidR="00A13569">
                              <w:rPr>
                                <w:rFonts w:ascii="Tahoma" w:hAnsi="Tahoma" w:cs="Tahoma"/>
                                <w:sz w:val="20"/>
                                <w:szCs w:val="20"/>
                                <w:lang w:bidi="he-IL"/>
                              </w:rPr>
                              <w:t xml:space="preserve"> </w:t>
                            </w:r>
                            <w:r w:rsidR="00A13569">
                              <w:rPr>
                                <w:rFonts w:ascii="Tahoma" w:hAnsi="Tahoma" w:cs="Tahoma"/>
                                <w:sz w:val="20"/>
                                <w:szCs w:val="20"/>
                                <w:rtl/>
                                <w:lang w:bidi="he-IL"/>
                              </w:rPr>
                              <w:t xml:space="preserve">- </w:t>
                            </w:r>
                            <w:hyperlink r:id="rId18" w:tooltip="אתר ממשל זמין" w:history="1">
                              <w:r w:rsidR="00A13569">
                                <w:rPr>
                                  <w:rStyle w:val="Hyperlink"/>
                                  <w:sz w:val="20"/>
                                  <w:szCs w:val="20"/>
                                </w:rPr>
                                <w:t>www.gov.il</w:t>
                              </w:r>
                            </w:hyperlink>
                          </w:p>
                          <w:p w:rsidR="00A13569" w:rsidRPr="003540B2" w:rsidRDefault="00A13569" w:rsidP="00A13569">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1BAFFF89" id="_x0000_t202" coordsize="21600,21600" o:spt="202" path="m,l,21600r21600,l21600,xe">
                <v:stroke joinstyle="miter"/>
                <v:path gradientshapeok="t" o:connecttype="rect"/>
              </v:shapetype>
              <v:shape id="Text Box 3" o:spid="_x0000_s1026" type="#_x0000_t202" alt="כותרת: פרטי התקשרות עם הדס אלמליח, אגף מחקר תכנון והכשרה - תיאור: פרטי התקשרות עם הדס אלמליח, אגף מחקר תכנון והכשרה" style="width:363pt;height:59.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" filled="f" stroked="f">
                <v:textbox>
                  <w:txbxContent>
                    <w:p w:rsidR="00A13569" w:rsidRPr="00517E10" w:rsidRDefault="00A13569" w:rsidP="00A13569">
                      <w:pPr>
                        <w:pStyle w:val="p1"/>
                        <w:rPr>
                          <w:rFonts w:ascii="Tahoma" w:eastAsia="Tahoma" w:hAnsi="Tahoma" w:cs="Tahoma"/>
                          <w:b/>
                          <w:bCs/>
                          <w:sz w:val="22"/>
                          <w:szCs w:val="22"/>
                          <w:rtl/>
                          <w:lang w:bidi="he-IL"/>
                        </w:rPr>
                      </w:pPr>
                      <w:r w:rsidRPr="00517E10">
                        <w:rPr>
                          <w:rFonts w:ascii="Tahoma" w:eastAsia="Tahoma" w:hAnsi="Tahoma" w:cs="Tahoma" w:hint="cs"/>
                          <w:b/>
                          <w:bCs/>
                          <w:sz w:val="22"/>
                          <w:szCs w:val="22"/>
                          <w:rtl/>
                          <w:lang w:bidi="he-IL"/>
                        </w:rPr>
                        <w:t>אגף</w:t>
                      </w:r>
                      <w:r w:rsidRPr="00517E10">
                        <w:rPr>
                          <w:rFonts w:ascii="Tahoma" w:eastAsia="Tahoma" w:hAnsi="Tahoma" w:cs="Tahoma"/>
                          <w:b/>
                          <w:bCs/>
                          <w:sz w:val="22"/>
                          <w:szCs w:val="22"/>
                          <w:rtl/>
                          <w:lang w:bidi="he-IL"/>
                        </w:rPr>
                        <w:t xml:space="preserve"> </w:t>
                      </w:r>
                      <w:r w:rsidRPr="00517E10">
                        <w:rPr>
                          <w:rFonts w:ascii="Tahoma" w:eastAsia="Tahoma" w:hAnsi="Tahoma" w:cs="Tahoma" w:hint="cs"/>
                          <w:b/>
                          <w:bCs/>
                          <w:sz w:val="22"/>
                          <w:szCs w:val="22"/>
                          <w:rtl/>
                          <w:lang w:bidi="he-IL"/>
                        </w:rPr>
                        <w:t>הפרופסיה</w:t>
                      </w:r>
                      <w:r w:rsidRPr="00517E10">
                        <w:rPr>
                          <w:rFonts w:ascii="Tahoma" w:eastAsia="Tahoma" w:hAnsi="Tahoma" w:cs="Tahoma"/>
                          <w:b/>
                          <w:bCs/>
                          <w:sz w:val="22"/>
                          <w:szCs w:val="22"/>
                          <w:rtl/>
                          <w:lang w:bidi="he-IL"/>
                        </w:rPr>
                        <w:t xml:space="preserve"> </w:t>
                      </w:r>
                      <w:r w:rsidRPr="00517E10">
                        <w:rPr>
                          <w:rFonts w:ascii="Tahoma" w:eastAsia="Tahoma" w:hAnsi="Tahoma" w:cs="Tahoma" w:hint="cs"/>
                          <w:b/>
                          <w:bCs/>
                          <w:sz w:val="22"/>
                          <w:szCs w:val="22"/>
                          <w:rtl/>
                          <w:lang w:bidi="he-IL"/>
                        </w:rPr>
                        <w:t>לעבודה</w:t>
                      </w:r>
                      <w:r w:rsidRPr="00517E10">
                        <w:rPr>
                          <w:rFonts w:ascii="Tahoma" w:eastAsia="Tahoma" w:hAnsi="Tahoma" w:cs="Tahoma"/>
                          <w:b/>
                          <w:bCs/>
                          <w:sz w:val="22"/>
                          <w:szCs w:val="22"/>
                          <w:rtl/>
                          <w:lang w:bidi="he-IL"/>
                        </w:rPr>
                        <w:t xml:space="preserve"> </w:t>
                      </w:r>
                      <w:r w:rsidRPr="00517E10">
                        <w:rPr>
                          <w:rFonts w:ascii="Tahoma" w:eastAsia="Tahoma" w:hAnsi="Tahoma" w:cs="Tahoma" w:hint="cs"/>
                          <w:b/>
                          <w:bCs/>
                          <w:sz w:val="22"/>
                          <w:szCs w:val="22"/>
                          <w:rtl/>
                          <w:lang w:bidi="he-IL"/>
                        </w:rPr>
                        <w:t>סוציאלית</w:t>
                      </w:r>
                      <w:r w:rsidRPr="00517E10">
                        <w:rPr>
                          <w:rFonts w:ascii="Tahoma" w:eastAsia="Tahoma" w:hAnsi="Tahoma" w:cs="Tahoma"/>
                          <w:b/>
                          <w:bCs/>
                          <w:sz w:val="22"/>
                          <w:szCs w:val="22"/>
                          <w:lang w:bidi="he-IL"/>
                        </w:rPr>
                        <w:t xml:space="preserve"> </w:t>
                      </w:r>
                    </w:p>
                    <w:p w:rsidR="00A13569" w:rsidRDefault="00A13569" w:rsidP="00DE771C">
                      <w:pPr>
                        <w:pStyle w:val="p1"/>
                        <w:bidi/>
                        <w:jc w:val="left"/>
                        <w:rPr>
                          <w:rFonts w:ascii="Tahoma" w:hAnsi="Tahoma" w:cs="Tahoma"/>
                          <w:sz w:val="20"/>
                          <w:szCs w:val="20"/>
                          <w:rtl/>
                          <w:lang w:bidi="he-IL"/>
                        </w:rPr>
                      </w:pPr>
                      <w:r w:rsidRPr="00517E10">
                        <w:rPr>
                          <w:rFonts w:ascii="Tahoma" w:eastAsia="Tahoma" w:hAnsi="Tahoma" w:cs="Tahoma" w:hint="cs"/>
                          <w:b/>
                          <w:bCs/>
                          <w:sz w:val="22"/>
                          <w:szCs w:val="22"/>
                          <w:rtl/>
                          <w:lang w:bidi="he-IL"/>
                        </w:rPr>
                        <w:t>מנהל</w:t>
                      </w:r>
                      <w:r w:rsidRPr="00517E10">
                        <w:rPr>
                          <w:rFonts w:ascii="Tahoma" w:eastAsia="Tahoma" w:hAnsi="Tahoma" w:cs="Tahoma"/>
                          <w:b/>
                          <w:bCs/>
                          <w:sz w:val="22"/>
                          <w:szCs w:val="22"/>
                          <w:rtl/>
                          <w:lang w:bidi="he-IL"/>
                        </w:rPr>
                        <w:t xml:space="preserve"> </w:t>
                      </w:r>
                      <w:r w:rsidRPr="00517E10">
                        <w:rPr>
                          <w:rFonts w:ascii="Tahoma" w:eastAsia="Tahoma" w:hAnsi="Tahoma" w:cs="Tahoma" w:hint="cs"/>
                          <w:b/>
                          <w:bCs/>
                          <w:sz w:val="22"/>
                          <w:szCs w:val="22"/>
                          <w:rtl/>
                          <w:lang w:bidi="he-IL"/>
                        </w:rPr>
                        <w:t>אסטרטגיה</w:t>
                      </w:r>
                      <w:r w:rsidRPr="00517E10">
                        <w:rPr>
                          <w:rFonts w:ascii="Tahoma" w:eastAsia="Tahoma" w:hAnsi="Tahoma" w:cs="Tahoma"/>
                          <w:b/>
                          <w:bCs/>
                          <w:sz w:val="22"/>
                          <w:szCs w:val="22"/>
                          <w:rtl/>
                          <w:lang w:bidi="he-IL"/>
                        </w:rPr>
                        <w:t xml:space="preserve">, </w:t>
                      </w:r>
                      <w:r w:rsidRPr="00517E10">
                        <w:rPr>
                          <w:rFonts w:ascii="Tahoma" w:eastAsia="Tahoma" w:hAnsi="Tahoma" w:cs="Tahoma" w:hint="cs"/>
                          <w:b/>
                          <w:bCs/>
                          <w:sz w:val="22"/>
                          <w:szCs w:val="22"/>
                          <w:rtl/>
                          <w:lang w:bidi="he-IL"/>
                        </w:rPr>
                        <w:t>תכנון</w:t>
                      </w:r>
                      <w:r w:rsidRPr="00517E10">
                        <w:rPr>
                          <w:rFonts w:ascii="Tahoma" w:eastAsia="Tahoma" w:hAnsi="Tahoma" w:cs="Tahoma"/>
                          <w:b/>
                          <w:bCs/>
                          <w:sz w:val="22"/>
                          <w:szCs w:val="22"/>
                          <w:rtl/>
                          <w:lang w:bidi="he-IL"/>
                        </w:rPr>
                        <w:t xml:space="preserve"> </w:t>
                      </w:r>
                      <w:r w:rsidRPr="00517E10">
                        <w:rPr>
                          <w:rFonts w:ascii="Tahoma" w:eastAsia="Tahoma" w:hAnsi="Tahoma" w:cs="Tahoma" w:hint="cs"/>
                          <w:b/>
                          <w:bCs/>
                          <w:sz w:val="22"/>
                          <w:szCs w:val="22"/>
                          <w:rtl/>
                          <w:lang w:bidi="he-IL"/>
                        </w:rPr>
                        <w:t>כלכלי</w:t>
                      </w:r>
                      <w:r w:rsidRPr="00517E10">
                        <w:rPr>
                          <w:rFonts w:ascii="Tahoma" w:eastAsia="Tahoma" w:hAnsi="Tahoma" w:cs="Tahoma"/>
                          <w:b/>
                          <w:bCs/>
                          <w:sz w:val="22"/>
                          <w:szCs w:val="22"/>
                          <w:rtl/>
                          <w:lang w:bidi="he-IL"/>
                        </w:rPr>
                        <w:t xml:space="preserve">, </w:t>
                      </w:r>
                      <w:r w:rsidRPr="00517E10">
                        <w:rPr>
                          <w:rFonts w:ascii="Tahoma" w:eastAsia="Tahoma" w:hAnsi="Tahoma" w:cs="Tahoma" w:hint="cs"/>
                          <w:b/>
                          <w:bCs/>
                          <w:sz w:val="22"/>
                          <w:szCs w:val="22"/>
                          <w:rtl/>
                          <w:lang w:bidi="he-IL"/>
                        </w:rPr>
                        <w:t>מחקר</w:t>
                      </w:r>
                      <w:r w:rsidRPr="00517E10">
                        <w:rPr>
                          <w:rFonts w:ascii="Tahoma" w:eastAsia="Tahoma" w:hAnsi="Tahoma" w:cs="Tahoma"/>
                          <w:b/>
                          <w:bCs/>
                          <w:sz w:val="22"/>
                          <w:szCs w:val="22"/>
                          <w:rtl/>
                          <w:lang w:bidi="he-IL"/>
                        </w:rPr>
                        <w:t xml:space="preserve"> </w:t>
                      </w:r>
                      <w:r w:rsidRPr="00517E10">
                        <w:rPr>
                          <w:rFonts w:ascii="Tahoma" w:eastAsia="Tahoma" w:hAnsi="Tahoma" w:cs="Tahoma" w:hint="cs"/>
                          <w:b/>
                          <w:bCs/>
                          <w:sz w:val="22"/>
                          <w:szCs w:val="22"/>
                          <w:rtl/>
                          <w:lang w:bidi="he-IL"/>
                        </w:rPr>
                        <w:t>ורגולציה</w:t>
                      </w:r>
                      <w:r>
                        <w:rPr>
                          <w:rFonts w:ascii="Tahoma" w:eastAsia="Tahoma" w:hAnsi="Tahoma" w:cs="Tahoma"/>
                          <w:sz w:val="20"/>
                          <w:szCs w:val="20"/>
                          <w:rtl/>
                          <w:lang w:bidi="he-IL"/>
                        </w:rPr>
                        <w:br/>
                      </w:r>
                      <w:r w:rsidR="00DE771C">
                        <w:rPr>
                          <w:rFonts w:ascii="Tahoma" w:hAnsi="Tahoma" w:cs="Tahoma" w:hint="cs"/>
                          <w:sz w:val="20"/>
                          <w:szCs w:val="20"/>
                          <w:rtl/>
                          <w:lang w:bidi="he-IL"/>
                        </w:rPr>
                        <w:t>קריית המדע 3, הר חוצבים,</w:t>
                      </w:r>
                      <w:r w:rsidR="00DE771C">
                        <w:rPr>
                          <w:rFonts w:ascii="Tahoma" w:hAnsi="Tahoma" w:cs="Tahoma"/>
                          <w:sz w:val="20"/>
                          <w:szCs w:val="20"/>
                          <w:rtl/>
                          <w:lang w:bidi="he-IL"/>
                        </w:rPr>
                        <w:t xml:space="preserve"> ירושלים | טלפון:</w:t>
                      </w:r>
                      <w:r w:rsidR="00DE771C">
                        <w:rPr>
                          <w:rFonts w:ascii="Tahoma" w:hAnsi="Tahoma" w:cs="Tahoma" w:hint="cs"/>
                          <w:sz w:val="20"/>
                          <w:szCs w:val="20"/>
                          <w:rtl/>
                          <w:lang w:bidi="he-IL"/>
                        </w:rPr>
                        <w:t xml:space="preserve"> </w:t>
                      </w:r>
                      <w:r w:rsidR="00DE771C" w:rsidRPr="0040667D">
                        <w:rPr>
                          <w:rFonts w:ascii="Tahoma" w:hAnsi="Tahoma" w:cs="Tahoma"/>
                          <w:sz w:val="20"/>
                          <w:szCs w:val="20"/>
                          <w:rtl/>
                          <w:lang w:bidi="he-IL"/>
                        </w:rPr>
                        <w:t>074-7177252</w:t>
                      </w:r>
                    </w:p>
                    <w:p w:rsidR="00A13569" w:rsidRDefault="00585E9F" w:rsidP="00A13569">
                      <w:pPr>
                        <w:pStyle w:val="p1"/>
                        <w:bidi/>
                        <w:jc w:val="left"/>
                        <w:rPr>
                          <w:rFonts w:ascii="Tahoma" w:hAnsi="Tahoma" w:cs="Tahoma"/>
                          <w:sz w:val="20"/>
                          <w:szCs w:val="20"/>
                          <w:rtl/>
                          <w:lang w:bidi="he-IL"/>
                        </w:rPr>
                      </w:pPr>
                      <w:hyperlink r:id="rId19" w:history="1">
                        <w:r w:rsidR="00A13569" w:rsidRPr="002F5977">
                          <w:rPr>
                            <w:rStyle w:val="Hyperlink"/>
                            <w:sz w:val="20"/>
                            <w:szCs w:val="20"/>
                            <w:lang w:bidi="he-IL"/>
                          </w:rPr>
                          <w:t>hadase@molsa.gov.il</w:t>
                        </w:r>
                      </w:hyperlink>
                      <w:r w:rsidR="00A13569">
                        <w:rPr>
                          <w:rFonts w:ascii="Tahoma" w:hAnsi="Tahoma" w:cs="Tahoma" w:hint="cs"/>
                          <w:sz w:val="20"/>
                          <w:szCs w:val="20"/>
                          <w:rtl/>
                          <w:lang w:bidi="he-IL"/>
                        </w:rPr>
                        <w:t xml:space="preserve"> | </w:t>
                      </w:r>
                      <w:r w:rsidR="00A13569">
                        <w:rPr>
                          <w:rFonts w:ascii="Tahoma" w:hAnsi="Tahoma" w:cs="Tahoma"/>
                          <w:sz w:val="20"/>
                          <w:szCs w:val="20"/>
                        </w:rPr>
                        <w:t xml:space="preserve"> </w:t>
                      </w:r>
                      <w:hyperlink r:id="rId20" w:tooltip="אתר משרד העבודה, הרווחה והשירותים החברתיים" w:history="1">
                        <w:r w:rsidR="00A13569">
                          <w:rPr>
                            <w:rStyle w:val="Hyperlink"/>
                            <w:sz w:val="20"/>
                            <w:szCs w:val="20"/>
                          </w:rPr>
                          <w:t>www.molsa.gov.il</w:t>
                        </w:r>
                      </w:hyperlink>
                      <w:r w:rsidR="00A13569">
                        <w:rPr>
                          <w:rStyle w:val="s1"/>
                          <w:rFonts w:ascii="Tahoma" w:hAnsi="Tahoma" w:cs="Tahoma"/>
                          <w:sz w:val="20"/>
                          <w:szCs w:val="20"/>
                          <w:rtl/>
                        </w:rPr>
                        <w:t xml:space="preserve">| </w:t>
                      </w:r>
                      <w:r w:rsidR="00A13569">
                        <w:rPr>
                          <w:rFonts w:ascii="Tahoma" w:hAnsi="Tahoma" w:cs="Tahoma"/>
                          <w:sz w:val="20"/>
                          <w:szCs w:val="20"/>
                          <w:rtl/>
                          <w:lang w:bidi="he-IL"/>
                        </w:rPr>
                        <w:t>אתר ממשל זמין</w:t>
                      </w:r>
                      <w:r w:rsidR="00A13569">
                        <w:rPr>
                          <w:rFonts w:ascii="Tahoma" w:hAnsi="Tahoma" w:cs="Tahoma"/>
                          <w:sz w:val="20"/>
                          <w:szCs w:val="20"/>
                          <w:lang w:bidi="he-IL"/>
                        </w:rPr>
                        <w:t xml:space="preserve"> </w:t>
                      </w:r>
                      <w:r w:rsidR="00A13569">
                        <w:rPr>
                          <w:rFonts w:ascii="Tahoma" w:hAnsi="Tahoma" w:cs="Tahoma"/>
                          <w:sz w:val="20"/>
                          <w:szCs w:val="20"/>
                          <w:rtl/>
                          <w:lang w:bidi="he-IL"/>
                        </w:rPr>
                        <w:t xml:space="preserve">- </w:t>
                      </w:r>
                      <w:hyperlink r:id="rId21" w:tooltip="אתר ממשל זמין" w:history="1">
                        <w:r w:rsidR="00A13569">
                          <w:rPr>
                            <w:rStyle w:val="Hyperlink"/>
                            <w:sz w:val="20"/>
                            <w:szCs w:val="20"/>
                          </w:rPr>
                          <w:t>www.gov.il</w:t>
                        </w:r>
                      </w:hyperlink>
                    </w:p>
                    <w:p w:rsidR="00A13569" w:rsidRPr="003540B2" w:rsidRDefault="00A13569" w:rsidP="00A13569">
                      <w:pPr>
                        <w:jc w:val="center"/>
                        <w:rPr>
                          <w:rFonts w:ascii="Tahoma" w:hAnsi="Tahoma" w:cs="Tahoma"/>
                          <w:b/>
                          <w:bCs/>
                          <w:sz w:val="20"/>
                          <w:szCs w:val="20"/>
                        </w:rPr>
                      </w:pPr>
                    </w:p>
                  </w:txbxContent>
                </v:textbox>
                <w10:wrap anchorx="page"/>
                <w10:anchorlock/>
              </v:shape>
            </w:pict>
          </mc:Fallback>
        </mc:AlternateContent>
      </w:r>
    </w:p>
    <w:sectPr w:rsidR="00DF3603" w:rsidRPr="00DE771C" w:rsidSect="00A13569">
      <w:headerReference w:type="first" r:id="rId22"/>
      <w:footerReference w:type="first" r:id="rId23"/>
      <w:pgSz w:w="11906" w:h="16838"/>
      <w:pgMar w:top="709" w:right="1800" w:bottom="568" w:left="1800" w:header="426" w:footer="0"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5E9F" w:rsidRDefault="00585E9F" w:rsidP="006D3619">
      <w:pPr>
        <w:spacing w:after="0" w:line="240" w:lineRule="auto"/>
      </w:pPr>
      <w:r>
        <w:separator/>
      </w:r>
    </w:p>
  </w:endnote>
  <w:endnote w:type="continuationSeparator" w:id="0">
    <w:p w:rsidR="00585E9F" w:rsidRDefault="00585E9F" w:rsidP="006D36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569" w:rsidRPr="00A13569" w:rsidRDefault="00A13569" w:rsidP="00A13569">
    <w:pPr>
      <w:spacing w:after="0" w:line="360" w:lineRule="auto"/>
      <w:ind w:right="-709"/>
      <w:rPr>
        <w:rFonts w:asciiTheme="minorBidi" w:hAnsiTheme="minorBidi"/>
        <w:rtl/>
        <w:cs/>
      </w:rPr>
    </w:pPr>
    <w:r>
      <w:rPr>
        <w:noProof/>
      </w:rPr>
      <w:drawing>
        <wp:inline distT="0" distB="0" distL="0" distR="0" wp14:anchorId="301C2FA3" wp14:editId="445C59AE">
          <wp:extent cx="777146" cy="752475"/>
          <wp:effectExtent l="0" t="0" r="4445" b="0"/>
          <wp:docPr id="26" name="תמונה 26" descr="סמל המנורה של מדינת ישראל" title="סמל המנורה ש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146" cy="752475"/>
                  </a:xfrm>
                  <a:prstGeom prst="rect">
                    <a:avLst/>
                  </a:prstGeom>
                  <a:noFill/>
                  <a:ln>
                    <a:noFill/>
                  </a:ln>
                </pic:spPr>
              </pic:pic>
            </a:graphicData>
          </a:graphic>
        </wp:inline>
      </w:drawing>
    </w:r>
    <w:r>
      <w:rPr>
        <w:rFonts w:asciiTheme="minorBidi" w:hAnsiTheme="minorBidi" w:hint="cs"/>
        <w:rtl/>
      </w:rPr>
      <w:t xml:space="preserve">   </w:t>
    </w:r>
    <w:r w:rsidRPr="00ED449D">
      <w:rPr>
        <w:noProof/>
      </w:rPr>
      <mc:AlternateContent>
        <mc:Choice Requires="wps">
          <w:drawing>
            <wp:inline distT="0" distB="0" distL="0" distR="0" wp14:anchorId="25E93D68" wp14:editId="7FE58669">
              <wp:extent cx="4610100" cy="758190"/>
              <wp:effectExtent l="0" t="0" r="0" b="3810"/>
              <wp:docPr id="6" name="Text Box 3" descr="פרטי התקשרות עם הדס אלמליח, אגף מחקר תכנון והכשרה" title="פרטי התקשרות עם הדס אלמליח, אגף מחקר תכנון והכשרה"/>
              <wp:cNvGraphicFramePr/>
              <a:graphic xmlns:a="http://schemas.openxmlformats.org/drawingml/2006/main">
                <a:graphicData uri="http://schemas.microsoft.com/office/word/2010/wordprocessingShape">
                  <wps:wsp>
                    <wps:cNvSpPr txBox="1"/>
                    <wps:spPr>
                      <a:xfrm>
                        <a:off x="0" y="0"/>
                        <a:ext cx="4610100" cy="75819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A13569" w:rsidRPr="00517E10" w:rsidRDefault="00A13569" w:rsidP="00A13569">
                          <w:pPr>
                            <w:pStyle w:val="p1"/>
                            <w:rPr>
                              <w:rFonts w:ascii="Tahoma" w:eastAsia="Tahoma" w:hAnsi="Tahoma" w:cs="Tahoma"/>
                              <w:b/>
                              <w:bCs/>
                              <w:sz w:val="22"/>
                              <w:szCs w:val="22"/>
                              <w:rtl/>
                              <w:lang w:bidi="he-IL"/>
                            </w:rPr>
                          </w:pPr>
                          <w:r w:rsidRPr="00517E10">
                            <w:rPr>
                              <w:rFonts w:ascii="Tahoma" w:eastAsia="Tahoma" w:hAnsi="Tahoma" w:cs="Tahoma" w:hint="cs"/>
                              <w:b/>
                              <w:bCs/>
                              <w:sz w:val="22"/>
                              <w:szCs w:val="22"/>
                              <w:rtl/>
                              <w:lang w:bidi="he-IL"/>
                            </w:rPr>
                            <w:t>אגף</w:t>
                          </w:r>
                          <w:r w:rsidRPr="00517E10">
                            <w:rPr>
                              <w:rFonts w:ascii="Tahoma" w:eastAsia="Tahoma" w:hAnsi="Tahoma" w:cs="Tahoma"/>
                              <w:b/>
                              <w:bCs/>
                              <w:sz w:val="22"/>
                              <w:szCs w:val="22"/>
                              <w:rtl/>
                              <w:lang w:bidi="he-IL"/>
                            </w:rPr>
                            <w:t xml:space="preserve"> </w:t>
                          </w:r>
                          <w:r w:rsidRPr="00517E10">
                            <w:rPr>
                              <w:rFonts w:ascii="Tahoma" w:eastAsia="Tahoma" w:hAnsi="Tahoma" w:cs="Tahoma" w:hint="cs"/>
                              <w:b/>
                              <w:bCs/>
                              <w:sz w:val="22"/>
                              <w:szCs w:val="22"/>
                              <w:rtl/>
                              <w:lang w:bidi="he-IL"/>
                            </w:rPr>
                            <w:t>הפרופסיה</w:t>
                          </w:r>
                          <w:r w:rsidRPr="00517E10">
                            <w:rPr>
                              <w:rFonts w:ascii="Tahoma" w:eastAsia="Tahoma" w:hAnsi="Tahoma" w:cs="Tahoma"/>
                              <w:b/>
                              <w:bCs/>
                              <w:sz w:val="22"/>
                              <w:szCs w:val="22"/>
                              <w:rtl/>
                              <w:lang w:bidi="he-IL"/>
                            </w:rPr>
                            <w:t xml:space="preserve"> </w:t>
                          </w:r>
                          <w:r w:rsidRPr="00517E10">
                            <w:rPr>
                              <w:rFonts w:ascii="Tahoma" w:eastAsia="Tahoma" w:hAnsi="Tahoma" w:cs="Tahoma" w:hint="cs"/>
                              <w:b/>
                              <w:bCs/>
                              <w:sz w:val="22"/>
                              <w:szCs w:val="22"/>
                              <w:rtl/>
                              <w:lang w:bidi="he-IL"/>
                            </w:rPr>
                            <w:t>לעבודה</w:t>
                          </w:r>
                          <w:r w:rsidRPr="00517E10">
                            <w:rPr>
                              <w:rFonts w:ascii="Tahoma" w:eastAsia="Tahoma" w:hAnsi="Tahoma" w:cs="Tahoma"/>
                              <w:b/>
                              <w:bCs/>
                              <w:sz w:val="22"/>
                              <w:szCs w:val="22"/>
                              <w:rtl/>
                              <w:lang w:bidi="he-IL"/>
                            </w:rPr>
                            <w:t xml:space="preserve"> </w:t>
                          </w:r>
                          <w:r w:rsidRPr="00517E10">
                            <w:rPr>
                              <w:rFonts w:ascii="Tahoma" w:eastAsia="Tahoma" w:hAnsi="Tahoma" w:cs="Tahoma" w:hint="cs"/>
                              <w:b/>
                              <w:bCs/>
                              <w:sz w:val="22"/>
                              <w:szCs w:val="22"/>
                              <w:rtl/>
                              <w:lang w:bidi="he-IL"/>
                            </w:rPr>
                            <w:t>סוציאלית</w:t>
                          </w:r>
                          <w:r w:rsidRPr="00517E10">
                            <w:rPr>
                              <w:rFonts w:ascii="Tahoma" w:eastAsia="Tahoma" w:hAnsi="Tahoma" w:cs="Tahoma"/>
                              <w:b/>
                              <w:bCs/>
                              <w:sz w:val="22"/>
                              <w:szCs w:val="22"/>
                              <w:lang w:bidi="he-IL"/>
                            </w:rPr>
                            <w:t xml:space="preserve"> </w:t>
                          </w:r>
                        </w:p>
                        <w:p w:rsidR="00A13569" w:rsidRDefault="00A13569" w:rsidP="00DE771C">
                          <w:pPr>
                            <w:pStyle w:val="p1"/>
                            <w:bidi/>
                            <w:jc w:val="left"/>
                            <w:rPr>
                              <w:rFonts w:ascii="Tahoma" w:hAnsi="Tahoma" w:cs="Tahoma"/>
                              <w:sz w:val="20"/>
                              <w:szCs w:val="20"/>
                              <w:rtl/>
                              <w:lang w:bidi="he-IL"/>
                            </w:rPr>
                          </w:pPr>
                          <w:r w:rsidRPr="00517E10">
                            <w:rPr>
                              <w:rFonts w:ascii="Tahoma" w:eastAsia="Tahoma" w:hAnsi="Tahoma" w:cs="Tahoma" w:hint="cs"/>
                              <w:b/>
                              <w:bCs/>
                              <w:sz w:val="22"/>
                              <w:szCs w:val="22"/>
                              <w:rtl/>
                              <w:lang w:bidi="he-IL"/>
                            </w:rPr>
                            <w:t>מנהל</w:t>
                          </w:r>
                          <w:r w:rsidRPr="00517E10">
                            <w:rPr>
                              <w:rFonts w:ascii="Tahoma" w:eastAsia="Tahoma" w:hAnsi="Tahoma" w:cs="Tahoma"/>
                              <w:b/>
                              <w:bCs/>
                              <w:sz w:val="22"/>
                              <w:szCs w:val="22"/>
                              <w:rtl/>
                              <w:lang w:bidi="he-IL"/>
                            </w:rPr>
                            <w:t xml:space="preserve"> </w:t>
                          </w:r>
                          <w:r w:rsidRPr="00517E10">
                            <w:rPr>
                              <w:rFonts w:ascii="Tahoma" w:eastAsia="Tahoma" w:hAnsi="Tahoma" w:cs="Tahoma" w:hint="cs"/>
                              <w:b/>
                              <w:bCs/>
                              <w:sz w:val="22"/>
                              <w:szCs w:val="22"/>
                              <w:rtl/>
                              <w:lang w:bidi="he-IL"/>
                            </w:rPr>
                            <w:t>אסטרטגיה</w:t>
                          </w:r>
                          <w:r w:rsidRPr="00517E10">
                            <w:rPr>
                              <w:rFonts w:ascii="Tahoma" w:eastAsia="Tahoma" w:hAnsi="Tahoma" w:cs="Tahoma"/>
                              <w:b/>
                              <w:bCs/>
                              <w:sz w:val="22"/>
                              <w:szCs w:val="22"/>
                              <w:rtl/>
                              <w:lang w:bidi="he-IL"/>
                            </w:rPr>
                            <w:t xml:space="preserve">, </w:t>
                          </w:r>
                          <w:r w:rsidRPr="00517E10">
                            <w:rPr>
                              <w:rFonts w:ascii="Tahoma" w:eastAsia="Tahoma" w:hAnsi="Tahoma" w:cs="Tahoma" w:hint="cs"/>
                              <w:b/>
                              <w:bCs/>
                              <w:sz w:val="22"/>
                              <w:szCs w:val="22"/>
                              <w:rtl/>
                              <w:lang w:bidi="he-IL"/>
                            </w:rPr>
                            <w:t>תכנון</w:t>
                          </w:r>
                          <w:r w:rsidRPr="00517E10">
                            <w:rPr>
                              <w:rFonts w:ascii="Tahoma" w:eastAsia="Tahoma" w:hAnsi="Tahoma" w:cs="Tahoma"/>
                              <w:b/>
                              <w:bCs/>
                              <w:sz w:val="22"/>
                              <w:szCs w:val="22"/>
                              <w:rtl/>
                              <w:lang w:bidi="he-IL"/>
                            </w:rPr>
                            <w:t xml:space="preserve"> </w:t>
                          </w:r>
                          <w:r w:rsidRPr="00517E10">
                            <w:rPr>
                              <w:rFonts w:ascii="Tahoma" w:eastAsia="Tahoma" w:hAnsi="Tahoma" w:cs="Tahoma" w:hint="cs"/>
                              <w:b/>
                              <w:bCs/>
                              <w:sz w:val="22"/>
                              <w:szCs w:val="22"/>
                              <w:rtl/>
                              <w:lang w:bidi="he-IL"/>
                            </w:rPr>
                            <w:t>כלכלי</w:t>
                          </w:r>
                          <w:r w:rsidRPr="00517E10">
                            <w:rPr>
                              <w:rFonts w:ascii="Tahoma" w:eastAsia="Tahoma" w:hAnsi="Tahoma" w:cs="Tahoma"/>
                              <w:b/>
                              <w:bCs/>
                              <w:sz w:val="22"/>
                              <w:szCs w:val="22"/>
                              <w:rtl/>
                              <w:lang w:bidi="he-IL"/>
                            </w:rPr>
                            <w:t xml:space="preserve">, </w:t>
                          </w:r>
                          <w:r w:rsidRPr="00517E10">
                            <w:rPr>
                              <w:rFonts w:ascii="Tahoma" w:eastAsia="Tahoma" w:hAnsi="Tahoma" w:cs="Tahoma" w:hint="cs"/>
                              <w:b/>
                              <w:bCs/>
                              <w:sz w:val="22"/>
                              <w:szCs w:val="22"/>
                              <w:rtl/>
                              <w:lang w:bidi="he-IL"/>
                            </w:rPr>
                            <w:t>מחקר</w:t>
                          </w:r>
                          <w:r w:rsidRPr="00517E10">
                            <w:rPr>
                              <w:rFonts w:ascii="Tahoma" w:eastAsia="Tahoma" w:hAnsi="Tahoma" w:cs="Tahoma"/>
                              <w:b/>
                              <w:bCs/>
                              <w:sz w:val="22"/>
                              <w:szCs w:val="22"/>
                              <w:rtl/>
                              <w:lang w:bidi="he-IL"/>
                            </w:rPr>
                            <w:t xml:space="preserve"> </w:t>
                          </w:r>
                          <w:r w:rsidRPr="00517E10">
                            <w:rPr>
                              <w:rFonts w:ascii="Tahoma" w:eastAsia="Tahoma" w:hAnsi="Tahoma" w:cs="Tahoma" w:hint="cs"/>
                              <w:b/>
                              <w:bCs/>
                              <w:sz w:val="22"/>
                              <w:szCs w:val="22"/>
                              <w:rtl/>
                              <w:lang w:bidi="he-IL"/>
                            </w:rPr>
                            <w:t>ורגולציה</w:t>
                          </w:r>
                          <w:r>
                            <w:rPr>
                              <w:rFonts w:ascii="Tahoma" w:eastAsia="Tahoma" w:hAnsi="Tahoma" w:cs="Tahoma"/>
                              <w:sz w:val="20"/>
                              <w:szCs w:val="20"/>
                              <w:rtl/>
                              <w:lang w:bidi="he-IL"/>
                            </w:rPr>
                            <w:br/>
                          </w:r>
                          <w:r w:rsidR="00DE771C">
                            <w:rPr>
                              <w:rFonts w:ascii="Tahoma" w:hAnsi="Tahoma" w:cs="Tahoma" w:hint="cs"/>
                              <w:sz w:val="20"/>
                              <w:szCs w:val="20"/>
                              <w:rtl/>
                              <w:lang w:bidi="he-IL"/>
                            </w:rPr>
                            <w:t>קריית המדע 3, הר חוצבים,</w:t>
                          </w:r>
                          <w:r w:rsidR="00DE771C">
                            <w:rPr>
                              <w:rFonts w:ascii="Tahoma" w:hAnsi="Tahoma" w:cs="Tahoma"/>
                              <w:sz w:val="20"/>
                              <w:szCs w:val="20"/>
                              <w:rtl/>
                              <w:lang w:bidi="he-IL"/>
                            </w:rPr>
                            <w:t xml:space="preserve"> ירושלים | טלפון:</w:t>
                          </w:r>
                          <w:r w:rsidR="00DE771C">
                            <w:rPr>
                              <w:rFonts w:ascii="Tahoma" w:hAnsi="Tahoma" w:cs="Tahoma" w:hint="cs"/>
                              <w:sz w:val="20"/>
                              <w:szCs w:val="20"/>
                              <w:rtl/>
                              <w:lang w:bidi="he-IL"/>
                            </w:rPr>
                            <w:t xml:space="preserve"> </w:t>
                          </w:r>
                          <w:r w:rsidR="00DE771C" w:rsidRPr="0040667D">
                            <w:rPr>
                              <w:rFonts w:ascii="Tahoma" w:hAnsi="Tahoma" w:cs="Tahoma"/>
                              <w:sz w:val="20"/>
                              <w:szCs w:val="20"/>
                              <w:rtl/>
                              <w:lang w:bidi="he-IL"/>
                            </w:rPr>
                            <w:t>074-7177252</w:t>
                          </w:r>
                        </w:p>
                        <w:p w:rsidR="00A13569" w:rsidRDefault="00585E9F" w:rsidP="00A13569">
                          <w:pPr>
                            <w:pStyle w:val="p1"/>
                            <w:bidi/>
                            <w:jc w:val="left"/>
                            <w:rPr>
                              <w:rFonts w:ascii="Tahoma" w:hAnsi="Tahoma" w:cs="Tahoma"/>
                              <w:sz w:val="20"/>
                              <w:szCs w:val="20"/>
                              <w:rtl/>
                              <w:lang w:bidi="he-IL"/>
                            </w:rPr>
                          </w:pPr>
                          <w:hyperlink r:id="rId2" w:history="1">
                            <w:r w:rsidR="00A13569" w:rsidRPr="002F5977">
                              <w:rPr>
                                <w:rStyle w:val="Hyperlink"/>
                                <w:sz w:val="20"/>
                                <w:szCs w:val="20"/>
                                <w:lang w:bidi="he-IL"/>
                              </w:rPr>
                              <w:t>hadase@molsa.gov.il</w:t>
                            </w:r>
                          </w:hyperlink>
                          <w:r w:rsidR="00A13569">
                            <w:rPr>
                              <w:rFonts w:ascii="Tahoma" w:hAnsi="Tahoma" w:cs="Tahoma" w:hint="cs"/>
                              <w:sz w:val="20"/>
                              <w:szCs w:val="20"/>
                              <w:rtl/>
                              <w:lang w:bidi="he-IL"/>
                            </w:rPr>
                            <w:t xml:space="preserve"> | </w:t>
                          </w:r>
                          <w:r w:rsidR="00A13569">
                            <w:rPr>
                              <w:rFonts w:ascii="Tahoma" w:hAnsi="Tahoma" w:cs="Tahoma"/>
                              <w:sz w:val="20"/>
                              <w:szCs w:val="20"/>
                            </w:rPr>
                            <w:t xml:space="preserve"> </w:t>
                          </w:r>
                          <w:hyperlink r:id="rId3" w:tooltip="אתר משרד העבודה, הרווחה והשירותים החברתיים" w:history="1">
                            <w:r w:rsidR="00A13569">
                              <w:rPr>
                                <w:rStyle w:val="Hyperlink"/>
                                <w:sz w:val="20"/>
                                <w:szCs w:val="20"/>
                              </w:rPr>
                              <w:t>www.molsa.gov.il</w:t>
                            </w:r>
                          </w:hyperlink>
                          <w:r w:rsidR="00A13569">
                            <w:rPr>
                              <w:rStyle w:val="s1"/>
                              <w:rFonts w:ascii="Tahoma" w:hAnsi="Tahoma" w:cs="Tahoma"/>
                              <w:sz w:val="20"/>
                              <w:szCs w:val="20"/>
                              <w:rtl/>
                            </w:rPr>
                            <w:t xml:space="preserve">| </w:t>
                          </w:r>
                          <w:r w:rsidR="00A13569">
                            <w:rPr>
                              <w:rFonts w:ascii="Tahoma" w:hAnsi="Tahoma" w:cs="Tahoma"/>
                              <w:sz w:val="20"/>
                              <w:szCs w:val="20"/>
                              <w:rtl/>
                              <w:lang w:bidi="he-IL"/>
                            </w:rPr>
                            <w:t>אתר ממשל זמין</w:t>
                          </w:r>
                          <w:r w:rsidR="00A13569">
                            <w:rPr>
                              <w:rFonts w:ascii="Tahoma" w:hAnsi="Tahoma" w:cs="Tahoma"/>
                              <w:sz w:val="20"/>
                              <w:szCs w:val="20"/>
                              <w:lang w:bidi="he-IL"/>
                            </w:rPr>
                            <w:t xml:space="preserve"> </w:t>
                          </w:r>
                          <w:r w:rsidR="00A13569">
                            <w:rPr>
                              <w:rFonts w:ascii="Tahoma" w:hAnsi="Tahoma" w:cs="Tahoma"/>
                              <w:sz w:val="20"/>
                              <w:szCs w:val="20"/>
                              <w:rtl/>
                              <w:lang w:bidi="he-IL"/>
                            </w:rPr>
                            <w:t xml:space="preserve">- </w:t>
                          </w:r>
                          <w:hyperlink r:id="rId4" w:tooltip="אתר ממשל זמין" w:history="1">
                            <w:r w:rsidR="00A13569">
                              <w:rPr>
                                <w:rStyle w:val="Hyperlink"/>
                                <w:sz w:val="20"/>
                                <w:szCs w:val="20"/>
                              </w:rPr>
                              <w:t>www.gov.il</w:t>
                            </w:r>
                          </w:hyperlink>
                        </w:p>
                        <w:p w:rsidR="00A13569" w:rsidRPr="003540B2" w:rsidRDefault="00A13569" w:rsidP="00A13569">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25E93D68" id="_x0000_t202" coordsize="21600,21600" o:spt="202" path="m,l,21600r21600,l21600,xe">
              <v:stroke joinstyle="miter"/>
              <v:path gradientshapeok="t" o:connecttype="rect"/>
            </v:shapetype>
            <v:shape id="_x0000_s1027" type="#_x0000_t202" alt="כותרת: פרטי התקשרות עם הדס אלמליח, אגף מחקר תכנון והכשרה - תיאור: פרטי התקשרות עם הדס אלמליח, אגף מחקר תכנון והכשרה" style="width:363pt;height:59.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" filled="f" stroked="f">
              <v:textbox>
                <w:txbxContent>
                  <w:p w:rsidR="00A13569" w:rsidRPr="00517E10" w:rsidRDefault="00A13569" w:rsidP="00A13569">
                    <w:pPr>
                      <w:pStyle w:val="p1"/>
                      <w:rPr>
                        <w:rFonts w:ascii="Tahoma" w:eastAsia="Tahoma" w:hAnsi="Tahoma" w:cs="Tahoma"/>
                        <w:b/>
                        <w:bCs/>
                        <w:sz w:val="22"/>
                        <w:szCs w:val="22"/>
                        <w:rtl/>
                        <w:lang w:bidi="he-IL"/>
                      </w:rPr>
                    </w:pPr>
                    <w:r w:rsidRPr="00517E10">
                      <w:rPr>
                        <w:rFonts w:ascii="Tahoma" w:eastAsia="Tahoma" w:hAnsi="Tahoma" w:cs="Tahoma" w:hint="cs"/>
                        <w:b/>
                        <w:bCs/>
                        <w:sz w:val="22"/>
                        <w:szCs w:val="22"/>
                        <w:rtl/>
                        <w:lang w:bidi="he-IL"/>
                      </w:rPr>
                      <w:t>אגף</w:t>
                    </w:r>
                    <w:r w:rsidRPr="00517E10">
                      <w:rPr>
                        <w:rFonts w:ascii="Tahoma" w:eastAsia="Tahoma" w:hAnsi="Tahoma" w:cs="Tahoma"/>
                        <w:b/>
                        <w:bCs/>
                        <w:sz w:val="22"/>
                        <w:szCs w:val="22"/>
                        <w:rtl/>
                        <w:lang w:bidi="he-IL"/>
                      </w:rPr>
                      <w:t xml:space="preserve"> </w:t>
                    </w:r>
                    <w:r w:rsidRPr="00517E10">
                      <w:rPr>
                        <w:rFonts w:ascii="Tahoma" w:eastAsia="Tahoma" w:hAnsi="Tahoma" w:cs="Tahoma" w:hint="cs"/>
                        <w:b/>
                        <w:bCs/>
                        <w:sz w:val="22"/>
                        <w:szCs w:val="22"/>
                        <w:rtl/>
                        <w:lang w:bidi="he-IL"/>
                      </w:rPr>
                      <w:t>הפרופסיה</w:t>
                    </w:r>
                    <w:r w:rsidRPr="00517E10">
                      <w:rPr>
                        <w:rFonts w:ascii="Tahoma" w:eastAsia="Tahoma" w:hAnsi="Tahoma" w:cs="Tahoma"/>
                        <w:b/>
                        <w:bCs/>
                        <w:sz w:val="22"/>
                        <w:szCs w:val="22"/>
                        <w:rtl/>
                        <w:lang w:bidi="he-IL"/>
                      </w:rPr>
                      <w:t xml:space="preserve"> </w:t>
                    </w:r>
                    <w:r w:rsidRPr="00517E10">
                      <w:rPr>
                        <w:rFonts w:ascii="Tahoma" w:eastAsia="Tahoma" w:hAnsi="Tahoma" w:cs="Tahoma" w:hint="cs"/>
                        <w:b/>
                        <w:bCs/>
                        <w:sz w:val="22"/>
                        <w:szCs w:val="22"/>
                        <w:rtl/>
                        <w:lang w:bidi="he-IL"/>
                      </w:rPr>
                      <w:t>לעבודה</w:t>
                    </w:r>
                    <w:r w:rsidRPr="00517E10">
                      <w:rPr>
                        <w:rFonts w:ascii="Tahoma" w:eastAsia="Tahoma" w:hAnsi="Tahoma" w:cs="Tahoma"/>
                        <w:b/>
                        <w:bCs/>
                        <w:sz w:val="22"/>
                        <w:szCs w:val="22"/>
                        <w:rtl/>
                        <w:lang w:bidi="he-IL"/>
                      </w:rPr>
                      <w:t xml:space="preserve"> </w:t>
                    </w:r>
                    <w:r w:rsidRPr="00517E10">
                      <w:rPr>
                        <w:rFonts w:ascii="Tahoma" w:eastAsia="Tahoma" w:hAnsi="Tahoma" w:cs="Tahoma" w:hint="cs"/>
                        <w:b/>
                        <w:bCs/>
                        <w:sz w:val="22"/>
                        <w:szCs w:val="22"/>
                        <w:rtl/>
                        <w:lang w:bidi="he-IL"/>
                      </w:rPr>
                      <w:t>סוציאלית</w:t>
                    </w:r>
                    <w:r w:rsidRPr="00517E10">
                      <w:rPr>
                        <w:rFonts w:ascii="Tahoma" w:eastAsia="Tahoma" w:hAnsi="Tahoma" w:cs="Tahoma"/>
                        <w:b/>
                        <w:bCs/>
                        <w:sz w:val="22"/>
                        <w:szCs w:val="22"/>
                        <w:lang w:bidi="he-IL"/>
                      </w:rPr>
                      <w:t xml:space="preserve"> </w:t>
                    </w:r>
                  </w:p>
                  <w:p w:rsidR="00A13569" w:rsidRDefault="00A13569" w:rsidP="00DE771C">
                    <w:pPr>
                      <w:pStyle w:val="p1"/>
                      <w:bidi/>
                      <w:jc w:val="left"/>
                      <w:rPr>
                        <w:rFonts w:ascii="Tahoma" w:hAnsi="Tahoma" w:cs="Tahoma"/>
                        <w:sz w:val="20"/>
                        <w:szCs w:val="20"/>
                        <w:rtl/>
                        <w:lang w:bidi="he-IL"/>
                      </w:rPr>
                    </w:pPr>
                    <w:r w:rsidRPr="00517E10">
                      <w:rPr>
                        <w:rFonts w:ascii="Tahoma" w:eastAsia="Tahoma" w:hAnsi="Tahoma" w:cs="Tahoma" w:hint="cs"/>
                        <w:b/>
                        <w:bCs/>
                        <w:sz w:val="22"/>
                        <w:szCs w:val="22"/>
                        <w:rtl/>
                        <w:lang w:bidi="he-IL"/>
                      </w:rPr>
                      <w:t>מנהל</w:t>
                    </w:r>
                    <w:r w:rsidRPr="00517E10">
                      <w:rPr>
                        <w:rFonts w:ascii="Tahoma" w:eastAsia="Tahoma" w:hAnsi="Tahoma" w:cs="Tahoma"/>
                        <w:b/>
                        <w:bCs/>
                        <w:sz w:val="22"/>
                        <w:szCs w:val="22"/>
                        <w:rtl/>
                        <w:lang w:bidi="he-IL"/>
                      </w:rPr>
                      <w:t xml:space="preserve"> </w:t>
                    </w:r>
                    <w:r w:rsidRPr="00517E10">
                      <w:rPr>
                        <w:rFonts w:ascii="Tahoma" w:eastAsia="Tahoma" w:hAnsi="Tahoma" w:cs="Tahoma" w:hint="cs"/>
                        <w:b/>
                        <w:bCs/>
                        <w:sz w:val="22"/>
                        <w:szCs w:val="22"/>
                        <w:rtl/>
                        <w:lang w:bidi="he-IL"/>
                      </w:rPr>
                      <w:t>אסטרטגיה</w:t>
                    </w:r>
                    <w:r w:rsidRPr="00517E10">
                      <w:rPr>
                        <w:rFonts w:ascii="Tahoma" w:eastAsia="Tahoma" w:hAnsi="Tahoma" w:cs="Tahoma"/>
                        <w:b/>
                        <w:bCs/>
                        <w:sz w:val="22"/>
                        <w:szCs w:val="22"/>
                        <w:rtl/>
                        <w:lang w:bidi="he-IL"/>
                      </w:rPr>
                      <w:t xml:space="preserve">, </w:t>
                    </w:r>
                    <w:r w:rsidRPr="00517E10">
                      <w:rPr>
                        <w:rFonts w:ascii="Tahoma" w:eastAsia="Tahoma" w:hAnsi="Tahoma" w:cs="Tahoma" w:hint="cs"/>
                        <w:b/>
                        <w:bCs/>
                        <w:sz w:val="22"/>
                        <w:szCs w:val="22"/>
                        <w:rtl/>
                        <w:lang w:bidi="he-IL"/>
                      </w:rPr>
                      <w:t>תכנון</w:t>
                    </w:r>
                    <w:r w:rsidRPr="00517E10">
                      <w:rPr>
                        <w:rFonts w:ascii="Tahoma" w:eastAsia="Tahoma" w:hAnsi="Tahoma" w:cs="Tahoma"/>
                        <w:b/>
                        <w:bCs/>
                        <w:sz w:val="22"/>
                        <w:szCs w:val="22"/>
                        <w:rtl/>
                        <w:lang w:bidi="he-IL"/>
                      </w:rPr>
                      <w:t xml:space="preserve"> </w:t>
                    </w:r>
                    <w:r w:rsidRPr="00517E10">
                      <w:rPr>
                        <w:rFonts w:ascii="Tahoma" w:eastAsia="Tahoma" w:hAnsi="Tahoma" w:cs="Tahoma" w:hint="cs"/>
                        <w:b/>
                        <w:bCs/>
                        <w:sz w:val="22"/>
                        <w:szCs w:val="22"/>
                        <w:rtl/>
                        <w:lang w:bidi="he-IL"/>
                      </w:rPr>
                      <w:t>כלכלי</w:t>
                    </w:r>
                    <w:r w:rsidRPr="00517E10">
                      <w:rPr>
                        <w:rFonts w:ascii="Tahoma" w:eastAsia="Tahoma" w:hAnsi="Tahoma" w:cs="Tahoma"/>
                        <w:b/>
                        <w:bCs/>
                        <w:sz w:val="22"/>
                        <w:szCs w:val="22"/>
                        <w:rtl/>
                        <w:lang w:bidi="he-IL"/>
                      </w:rPr>
                      <w:t xml:space="preserve">, </w:t>
                    </w:r>
                    <w:r w:rsidRPr="00517E10">
                      <w:rPr>
                        <w:rFonts w:ascii="Tahoma" w:eastAsia="Tahoma" w:hAnsi="Tahoma" w:cs="Tahoma" w:hint="cs"/>
                        <w:b/>
                        <w:bCs/>
                        <w:sz w:val="22"/>
                        <w:szCs w:val="22"/>
                        <w:rtl/>
                        <w:lang w:bidi="he-IL"/>
                      </w:rPr>
                      <w:t>מחקר</w:t>
                    </w:r>
                    <w:r w:rsidRPr="00517E10">
                      <w:rPr>
                        <w:rFonts w:ascii="Tahoma" w:eastAsia="Tahoma" w:hAnsi="Tahoma" w:cs="Tahoma"/>
                        <w:b/>
                        <w:bCs/>
                        <w:sz w:val="22"/>
                        <w:szCs w:val="22"/>
                        <w:rtl/>
                        <w:lang w:bidi="he-IL"/>
                      </w:rPr>
                      <w:t xml:space="preserve"> </w:t>
                    </w:r>
                    <w:r w:rsidRPr="00517E10">
                      <w:rPr>
                        <w:rFonts w:ascii="Tahoma" w:eastAsia="Tahoma" w:hAnsi="Tahoma" w:cs="Tahoma" w:hint="cs"/>
                        <w:b/>
                        <w:bCs/>
                        <w:sz w:val="22"/>
                        <w:szCs w:val="22"/>
                        <w:rtl/>
                        <w:lang w:bidi="he-IL"/>
                      </w:rPr>
                      <w:t>ורגולציה</w:t>
                    </w:r>
                    <w:r>
                      <w:rPr>
                        <w:rFonts w:ascii="Tahoma" w:eastAsia="Tahoma" w:hAnsi="Tahoma" w:cs="Tahoma"/>
                        <w:sz w:val="20"/>
                        <w:szCs w:val="20"/>
                        <w:rtl/>
                        <w:lang w:bidi="he-IL"/>
                      </w:rPr>
                      <w:br/>
                    </w:r>
                    <w:r w:rsidR="00DE771C">
                      <w:rPr>
                        <w:rFonts w:ascii="Tahoma" w:hAnsi="Tahoma" w:cs="Tahoma" w:hint="cs"/>
                        <w:sz w:val="20"/>
                        <w:szCs w:val="20"/>
                        <w:rtl/>
                        <w:lang w:bidi="he-IL"/>
                      </w:rPr>
                      <w:t>קריית המדע 3, הר חוצבים,</w:t>
                    </w:r>
                    <w:r w:rsidR="00DE771C">
                      <w:rPr>
                        <w:rFonts w:ascii="Tahoma" w:hAnsi="Tahoma" w:cs="Tahoma"/>
                        <w:sz w:val="20"/>
                        <w:szCs w:val="20"/>
                        <w:rtl/>
                        <w:lang w:bidi="he-IL"/>
                      </w:rPr>
                      <w:t xml:space="preserve"> ירושלים | טלפון:</w:t>
                    </w:r>
                    <w:r w:rsidR="00DE771C">
                      <w:rPr>
                        <w:rFonts w:ascii="Tahoma" w:hAnsi="Tahoma" w:cs="Tahoma" w:hint="cs"/>
                        <w:sz w:val="20"/>
                        <w:szCs w:val="20"/>
                        <w:rtl/>
                        <w:lang w:bidi="he-IL"/>
                      </w:rPr>
                      <w:t xml:space="preserve"> </w:t>
                    </w:r>
                    <w:r w:rsidR="00DE771C" w:rsidRPr="0040667D">
                      <w:rPr>
                        <w:rFonts w:ascii="Tahoma" w:hAnsi="Tahoma" w:cs="Tahoma"/>
                        <w:sz w:val="20"/>
                        <w:szCs w:val="20"/>
                        <w:rtl/>
                        <w:lang w:bidi="he-IL"/>
                      </w:rPr>
                      <w:t>074-7177252</w:t>
                    </w:r>
                  </w:p>
                  <w:p w:rsidR="00A13569" w:rsidRDefault="00585E9F" w:rsidP="00A13569">
                    <w:pPr>
                      <w:pStyle w:val="p1"/>
                      <w:bidi/>
                      <w:jc w:val="left"/>
                      <w:rPr>
                        <w:rFonts w:ascii="Tahoma" w:hAnsi="Tahoma" w:cs="Tahoma"/>
                        <w:sz w:val="20"/>
                        <w:szCs w:val="20"/>
                        <w:rtl/>
                        <w:lang w:bidi="he-IL"/>
                      </w:rPr>
                    </w:pPr>
                    <w:hyperlink r:id="rId5" w:history="1">
                      <w:r w:rsidR="00A13569" w:rsidRPr="002F5977">
                        <w:rPr>
                          <w:rStyle w:val="Hyperlink"/>
                          <w:sz w:val="20"/>
                          <w:szCs w:val="20"/>
                          <w:lang w:bidi="he-IL"/>
                        </w:rPr>
                        <w:t>hadase@molsa.gov.il</w:t>
                      </w:r>
                    </w:hyperlink>
                    <w:r w:rsidR="00A13569">
                      <w:rPr>
                        <w:rFonts w:ascii="Tahoma" w:hAnsi="Tahoma" w:cs="Tahoma" w:hint="cs"/>
                        <w:sz w:val="20"/>
                        <w:szCs w:val="20"/>
                        <w:rtl/>
                        <w:lang w:bidi="he-IL"/>
                      </w:rPr>
                      <w:t xml:space="preserve"> | </w:t>
                    </w:r>
                    <w:r w:rsidR="00A13569">
                      <w:rPr>
                        <w:rFonts w:ascii="Tahoma" w:hAnsi="Tahoma" w:cs="Tahoma"/>
                        <w:sz w:val="20"/>
                        <w:szCs w:val="20"/>
                      </w:rPr>
                      <w:t xml:space="preserve"> </w:t>
                    </w:r>
                    <w:hyperlink r:id="rId6" w:tooltip="אתר משרד העבודה, הרווחה והשירותים החברתיים" w:history="1">
                      <w:r w:rsidR="00A13569">
                        <w:rPr>
                          <w:rStyle w:val="Hyperlink"/>
                          <w:sz w:val="20"/>
                          <w:szCs w:val="20"/>
                        </w:rPr>
                        <w:t>www.molsa.gov.il</w:t>
                      </w:r>
                    </w:hyperlink>
                    <w:r w:rsidR="00A13569">
                      <w:rPr>
                        <w:rStyle w:val="s1"/>
                        <w:rFonts w:ascii="Tahoma" w:hAnsi="Tahoma" w:cs="Tahoma"/>
                        <w:sz w:val="20"/>
                        <w:szCs w:val="20"/>
                        <w:rtl/>
                      </w:rPr>
                      <w:t xml:space="preserve">| </w:t>
                    </w:r>
                    <w:r w:rsidR="00A13569">
                      <w:rPr>
                        <w:rFonts w:ascii="Tahoma" w:hAnsi="Tahoma" w:cs="Tahoma"/>
                        <w:sz w:val="20"/>
                        <w:szCs w:val="20"/>
                        <w:rtl/>
                        <w:lang w:bidi="he-IL"/>
                      </w:rPr>
                      <w:t>אתר ממשל זמין</w:t>
                    </w:r>
                    <w:r w:rsidR="00A13569">
                      <w:rPr>
                        <w:rFonts w:ascii="Tahoma" w:hAnsi="Tahoma" w:cs="Tahoma"/>
                        <w:sz w:val="20"/>
                        <w:szCs w:val="20"/>
                        <w:lang w:bidi="he-IL"/>
                      </w:rPr>
                      <w:t xml:space="preserve"> </w:t>
                    </w:r>
                    <w:r w:rsidR="00A13569">
                      <w:rPr>
                        <w:rFonts w:ascii="Tahoma" w:hAnsi="Tahoma" w:cs="Tahoma"/>
                        <w:sz w:val="20"/>
                        <w:szCs w:val="20"/>
                        <w:rtl/>
                        <w:lang w:bidi="he-IL"/>
                      </w:rPr>
                      <w:t xml:space="preserve">- </w:t>
                    </w:r>
                    <w:hyperlink r:id="rId7" w:tooltip="אתר ממשל זמין" w:history="1">
                      <w:r w:rsidR="00A13569">
                        <w:rPr>
                          <w:rStyle w:val="Hyperlink"/>
                          <w:sz w:val="20"/>
                          <w:szCs w:val="20"/>
                        </w:rPr>
                        <w:t>www.gov.il</w:t>
                      </w:r>
                    </w:hyperlink>
                  </w:p>
                  <w:p w:rsidR="00A13569" w:rsidRPr="003540B2" w:rsidRDefault="00A13569" w:rsidP="00A13569">
                    <w:pPr>
                      <w:jc w:val="center"/>
                      <w:rPr>
                        <w:rFonts w:ascii="Tahoma" w:hAnsi="Tahoma" w:cs="Tahoma"/>
                        <w:b/>
                        <w:bCs/>
                        <w:sz w:val="20"/>
                        <w:szCs w:val="20"/>
                      </w:rPr>
                    </w:pPr>
                  </w:p>
                </w:txbxContent>
              </v:textbox>
              <w10:wrap anchorx="page"/>
              <w10:anchorlock/>
            </v:shape>
          </w:pict>
        </mc:Fallback>
      </mc:AlternateContent>
    </w:r>
  </w:p>
  <w:p w:rsidR="006D3619" w:rsidRDefault="006D3619">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569" w:rsidRPr="00A13569" w:rsidRDefault="00A13569" w:rsidP="00A13569">
    <w:pPr>
      <w:spacing w:after="0" w:line="360" w:lineRule="auto"/>
      <w:ind w:right="-709"/>
      <w:rPr>
        <w:rFonts w:asciiTheme="minorBidi" w:hAnsiTheme="minorBidi"/>
        <w:rtl/>
        <w:cs/>
      </w:rPr>
    </w:pPr>
    <w:r>
      <w:rPr>
        <w:noProof/>
      </w:rPr>
      <w:drawing>
        <wp:inline distT="0" distB="0" distL="0" distR="0" wp14:anchorId="55B74BD0" wp14:editId="73E454CF">
          <wp:extent cx="777146" cy="752475"/>
          <wp:effectExtent l="0" t="0" r="4445" b="0"/>
          <wp:docPr id="27" name="תמונה 27" descr="סמל המנורה של מדינת ישראל" title="סמל המנורה ש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146" cy="752475"/>
                  </a:xfrm>
                  <a:prstGeom prst="rect">
                    <a:avLst/>
                  </a:prstGeom>
                  <a:noFill/>
                  <a:ln>
                    <a:noFill/>
                  </a:ln>
                </pic:spPr>
              </pic:pic>
            </a:graphicData>
          </a:graphic>
        </wp:inline>
      </w:drawing>
    </w:r>
    <w:r>
      <w:rPr>
        <w:rFonts w:asciiTheme="minorBidi" w:hAnsiTheme="minorBidi" w:hint="cs"/>
        <w:rtl/>
      </w:rPr>
      <w:t xml:space="preserve">   </w:t>
    </w:r>
    <w:r w:rsidRPr="00ED449D">
      <w:rPr>
        <w:noProof/>
      </w:rPr>
      <mc:AlternateContent>
        <mc:Choice Requires="wps">
          <w:drawing>
            <wp:inline distT="0" distB="0" distL="0" distR="0" wp14:anchorId="199678C5" wp14:editId="3CA3E2E0">
              <wp:extent cx="4610100" cy="758190"/>
              <wp:effectExtent l="0" t="0" r="0" b="3810"/>
              <wp:docPr id="20" name="Text Box 3" descr="פרטי התקשרות עם הדס אלמליח, אגף מחקר תכנון והכשרה" title="פרטי התקשרות עם הדס אלמליח, אגף מחקר תכנון והכשרה"/>
              <wp:cNvGraphicFramePr/>
              <a:graphic xmlns:a="http://schemas.openxmlformats.org/drawingml/2006/main">
                <a:graphicData uri="http://schemas.microsoft.com/office/word/2010/wordprocessingShape">
                  <wps:wsp>
                    <wps:cNvSpPr txBox="1"/>
                    <wps:spPr>
                      <a:xfrm>
                        <a:off x="0" y="0"/>
                        <a:ext cx="4610100" cy="75819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A13569" w:rsidRPr="00517E10" w:rsidRDefault="00A13569" w:rsidP="00A13569">
                          <w:pPr>
                            <w:pStyle w:val="p1"/>
                            <w:rPr>
                              <w:rFonts w:ascii="Tahoma" w:eastAsia="Tahoma" w:hAnsi="Tahoma" w:cs="Tahoma"/>
                              <w:b/>
                              <w:bCs/>
                              <w:sz w:val="22"/>
                              <w:szCs w:val="22"/>
                              <w:rtl/>
                              <w:lang w:bidi="he-IL"/>
                            </w:rPr>
                          </w:pPr>
                          <w:r w:rsidRPr="00517E10">
                            <w:rPr>
                              <w:rFonts w:ascii="Tahoma" w:eastAsia="Tahoma" w:hAnsi="Tahoma" w:cs="Tahoma" w:hint="cs"/>
                              <w:b/>
                              <w:bCs/>
                              <w:sz w:val="22"/>
                              <w:szCs w:val="22"/>
                              <w:rtl/>
                              <w:lang w:bidi="he-IL"/>
                            </w:rPr>
                            <w:t>אגף</w:t>
                          </w:r>
                          <w:r w:rsidRPr="00517E10">
                            <w:rPr>
                              <w:rFonts w:ascii="Tahoma" w:eastAsia="Tahoma" w:hAnsi="Tahoma" w:cs="Tahoma"/>
                              <w:b/>
                              <w:bCs/>
                              <w:sz w:val="22"/>
                              <w:szCs w:val="22"/>
                              <w:rtl/>
                              <w:lang w:bidi="he-IL"/>
                            </w:rPr>
                            <w:t xml:space="preserve"> </w:t>
                          </w:r>
                          <w:r w:rsidRPr="00517E10">
                            <w:rPr>
                              <w:rFonts w:ascii="Tahoma" w:eastAsia="Tahoma" w:hAnsi="Tahoma" w:cs="Tahoma" w:hint="cs"/>
                              <w:b/>
                              <w:bCs/>
                              <w:sz w:val="22"/>
                              <w:szCs w:val="22"/>
                              <w:rtl/>
                              <w:lang w:bidi="he-IL"/>
                            </w:rPr>
                            <w:t>הפרופסיה</w:t>
                          </w:r>
                          <w:r w:rsidRPr="00517E10">
                            <w:rPr>
                              <w:rFonts w:ascii="Tahoma" w:eastAsia="Tahoma" w:hAnsi="Tahoma" w:cs="Tahoma"/>
                              <w:b/>
                              <w:bCs/>
                              <w:sz w:val="22"/>
                              <w:szCs w:val="22"/>
                              <w:rtl/>
                              <w:lang w:bidi="he-IL"/>
                            </w:rPr>
                            <w:t xml:space="preserve"> </w:t>
                          </w:r>
                          <w:r w:rsidRPr="00517E10">
                            <w:rPr>
                              <w:rFonts w:ascii="Tahoma" w:eastAsia="Tahoma" w:hAnsi="Tahoma" w:cs="Tahoma" w:hint="cs"/>
                              <w:b/>
                              <w:bCs/>
                              <w:sz w:val="22"/>
                              <w:szCs w:val="22"/>
                              <w:rtl/>
                              <w:lang w:bidi="he-IL"/>
                            </w:rPr>
                            <w:t>לעבודה</w:t>
                          </w:r>
                          <w:r w:rsidRPr="00517E10">
                            <w:rPr>
                              <w:rFonts w:ascii="Tahoma" w:eastAsia="Tahoma" w:hAnsi="Tahoma" w:cs="Tahoma"/>
                              <w:b/>
                              <w:bCs/>
                              <w:sz w:val="22"/>
                              <w:szCs w:val="22"/>
                              <w:rtl/>
                              <w:lang w:bidi="he-IL"/>
                            </w:rPr>
                            <w:t xml:space="preserve"> </w:t>
                          </w:r>
                          <w:r w:rsidRPr="00517E10">
                            <w:rPr>
                              <w:rFonts w:ascii="Tahoma" w:eastAsia="Tahoma" w:hAnsi="Tahoma" w:cs="Tahoma" w:hint="cs"/>
                              <w:b/>
                              <w:bCs/>
                              <w:sz w:val="22"/>
                              <w:szCs w:val="22"/>
                              <w:rtl/>
                              <w:lang w:bidi="he-IL"/>
                            </w:rPr>
                            <w:t>סוציאלית</w:t>
                          </w:r>
                          <w:r w:rsidRPr="00517E10">
                            <w:rPr>
                              <w:rFonts w:ascii="Tahoma" w:eastAsia="Tahoma" w:hAnsi="Tahoma" w:cs="Tahoma"/>
                              <w:b/>
                              <w:bCs/>
                              <w:sz w:val="22"/>
                              <w:szCs w:val="22"/>
                              <w:lang w:bidi="he-IL"/>
                            </w:rPr>
                            <w:t xml:space="preserve"> </w:t>
                          </w:r>
                        </w:p>
                        <w:p w:rsidR="00A13569" w:rsidRDefault="00A13569" w:rsidP="00DE771C">
                          <w:pPr>
                            <w:pStyle w:val="p1"/>
                            <w:bidi/>
                            <w:jc w:val="left"/>
                            <w:rPr>
                              <w:rFonts w:ascii="Tahoma" w:hAnsi="Tahoma" w:cs="Tahoma"/>
                              <w:sz w:val="20"/>
                              <w:szCs w:val="20"/>
                              <w:rtl/>
                              <w:lang w:bidi="he-IL"/>
                            </w:rPr>
                          </w:pPr>
                          <w:r w:rsidRPr="00517E10">
                            <w:rPr>
                              <w:rFonts w:ascii="Tahoma" w:eastAsia="Tahoma" w:hAnsi="Tahoma" w:cs="Tahoma" w:hint="cs"/>
                              <w:b/>
                              <w:bCs/>
                              <w:sz w:val="22"/>
                              <w:szCs w:val="22"/>
                              <w:rtl/>
                              <w:lang w:bidi="he-IL"/>
                            </w:rPr>
                            <w:t>מנהל</w:t>
                          </w:r>
                          <w:r w:rsidRPr="00517E10">
                            <w:rPr>
                              <w:rFonts w:ascii="Tahoma" w:eastAsia="Tahoma" w:hAnsi="Tahoma" w:cs="Tahoma"/>
                              <w:b/>
                              <w:bCs/>
                              <w:sz w:val="22"/>
                              <w:szCs w:val="22"/>
                              <w:rtl/>
                              <w:lang w:bidi="he-IL"/>
                            </w:rPr>
                            <w:t xml:space="preserve"> </w:t>
                          </w:r>
                          <w:r w:rsidRPr="00517E10">
                            <w:rPr>
                              <w:rFonts w:ascii="Tahoma" w:eastAsia="Tahoma" w:hAnsi="Tahoma" w:cs="Tahoma" w:hint="cs"/>
                              <w:b/>
                              <w:bCs/>
                              <w:sz w:val="22"/>
                              <w:szCs w:val="22"/>
                              <w:rtl/>
                              <w:lang w:bidi="he-IL"/>
                            </w:rPr>
                            <w:t>אסטרטגיה</w:t>
                          </w:r>
                          <w:r w:rsidRPr="00517E10">
                            <w:rPr>
                              <w:rFonts w:ascii="Tahoma" w:eastAsia="Tahoma" w:hAnsi="Tahoma" w:cs="Tahoma"/>
                              <w:b/>
                              <w:bCs/>
                              <w:sz w:val="22"/>
                              <w:szCs w:val="22"/>
                              <w:rtl/>
                              <w:lang w:bidi="he-IL"/>
                            </w:rPr>
                            <w:t xml:space="preserve">, </w:t>
                          </w:r>
                          <w:r w:rsidRPr="00517E10">
                            <w:rPr>
                              <w:rFonts w:ascii="Tahoma" w:eastAsia="Tahoma" w:hAnsi="Tahoma" w:cs="Tahoma" w:hint="cs"/>
                              <w:b/>
                              <w:bCs/>
                              <w:sz w:val="22"/>
                              <w:szCs w:val="22"/>
                              <w:rtl/>
                              <w:lang w:bidi="he-IL"/>
                            </w:rPr>
                            <w:t>תכנון</w:t>
                          </w:r>
                          <w:r w:rsidRPr="00517E10">
                            <w:rPr>
                              <w:rFonts w:ascii="Tahoma" w:eastAsia="Tahoma" w:hAnsi="Tahoma" w:cs="Tahoma"/>
                              <w:b/>
                              <w:bCs/>
                              <w:sz w:val="22"/>
                              <w:szCs w:val="22"/>
                              <w:rtl/>
                              <w:lang w:bidi="he-IL"/>
                            </w:rPr>
                            <w:t xml:space="preserve"> </w:t>
                          </w:r>
                          <w:r w:rsidRPr="00517E10">
                            <w:rPr>
                              <w:rFonts w:ascii="Tahoma" w:eastAsia="Tahoma" w:hAnsi="Tahoma" w:cs="Tahoma" w:hint="cs"/>
                              <w:b/>
                              <w:bCs/>
                              <w:sz w:val="22"/>
                              <w:szCs w:val="22"/>
                              <w:rtl/>
                              <w:lang w:bidi="he-IL"/>
                            </w:rPr>
                            <w:t>כלכלי</w:t>
                          </w:r>
                          <w:r w:rsidRPr="00517E10">
                            <w:rPr>
                              <w:rFonts w:ascii="Tahoma" w:eastAsia="Tahoma" w:hAnsi="Tahoma" w:cs="Tahoma"/>
                              <w:b/>
                              <w:bCs/>
                              <w:sz w:val="22"/>
                              <w:szCs w:val="22"/>
                              <w:rtl/>
                              <w:lang w:bidi="he-IL"/>
                            </w:rPr>
                            <w:t xml:space="preserve">, </w:t>
                          </w:r>
                          <w:r w:rsidRPr="00517E10">
                            <w:rPr>
                              <w:rFonts w:ascii="Tahoma" w:eastAsia="Tahoma" w:hAnsi="Tahoma" w:cs="Tahoma" w:hint="cs"/>
                              <w:b/>
                              <w:bCs/>
                              <w:sz w:val="22"/>
                              <w:szCs w:val="22"/>
                              <w:rtl/>
                              <w:lang w:bidi="he-IL"/>
                            </w:rPr>
                            <w:t>מחקר</w:t>
                          </w:r>
                          <w:r w:rsidRPr="00517E10">
                            <w:rPr>
                              <w:rFonts w:ascii="Tahoma" w:eastAsia="Tahoma" w:hAnsi="Tahoma" w:cs="Tahoma"/>
                              <w:b/>
                              <w:bCs/>
                              <w:sz w:val="22"/>
                              <w:szCs w:val="22"/>
                              <w:rtl/>
                              <w:lang w:bidi="he-IL"/>
                            </w:rPr>
                            <w:t xml:space="preserve"> </w:t>
                          </w:r>
                          <w:r w:rsidRPr="00517E10">
                            <w:rPr>
                              <w:rFonts w:ascii="Tahoma" w:eastAsia="Tahoma" w:hAnsi="Tahoma" w:cs="Tahoma" w:hint="cs"/>
                              <w:b/>
                              <w:bCs/>
                              <w:sz w:val="22"/>
                              <w:szCs w:val="22"/>
                              <w:rtl/>
                              <w:lang w:bidi="he-IL"/>
                            </w:rPr>
                            <w:t>ורגולציה</w:t>
                          </w:r>
                          <w:r>
                            <w:rPr>
                              <w:rFonts w:ascii="Tahoma" w:eastAsia="Tahoma" w:hAnsi="Tahoma" w:cs="Tahoma"/>
                              <w:sz w:val="20"/>
                              <w:szCs w:val="20"/>
                              <w:rtl/>
                              <w:lang w:bidi="he-IL"/>
                            </w:rPr>
                            <w:br/>
                          </w:r>
                          <w:r w:rsidR="00DE771C">
                            <w:rPr>
                              <w:rFonts w:ascii="Tahoma" w:hAnsi="Tahoma" w:cs="Tahoma" w:hint="cs"/>
                              <w:sz w:val="20"/>
                              <w:szCs w:val="20"/>
                              <w:rtl/>
                              <w:lang w:bidi="he-IL"/>
                            </w:rPr>
                            <w:t>קריית המדע 3, הר חוצבים,</w:t>
                          </w:r>
                          <w:r w:rsidR="00DE771C">
                            <w:rPr>
                              <w:rFonts w:ascii="Tahoma" w:hAnsi="Tahoma" w:cs="Tahoma"/>
                              <w:sz w:val="20"/>
                              <w:szCs w:val="20"/>
                              <w:rtl/>
                              <w:lang w:bidi="he-IL"/>
                            </w:rPr>
                            <w:t xml:space="preserve"> ירושלים | טלפון:</w:t>
                          </w:r>
                          <w:r w:rsidR="00DE771C">
                            <w:rPr>
                              <w:rFonts w:ascii="Tahoma" w:hAnsi="Tahoma" w:cs="Tahoma" w:hint="cs"/>
                              <w:sz w:val="20"/>
                              <w:szCs w:val="20"/>
                              <w:rtl/>
                              <w:lang w:bidi="he-IL"/>
                            </w:rPr>
                            <w:t xml:space="preserve"> </w:t>
                          </w:r>
                          <w:r w:rsidR="00DE771C" w:rsidRPr="0040667D">
                            <w:rPr>
                              <w:rFonts w:ascii="Tahoma" w:hAnsi="Tahoma" w:cs="Tahoma"/>
                              <w:sz w:val="20"/>
                              <w:szCs w:val="20"/>
                              <w:rtl/>
                              <w:lang w:bidi="he-IL"/>
                            </w:rPr>
                            <w:t>074-7177252</w:t>
                          </w:r>
                        </w:p>
                        <w:p w:rsidR="00A13569" w:rsidRDefault="00585E9F" w:rsidP="00A13569">
                          <w:pPr>
                            <w:pStyle w:val="p1"/>
                            <w:bidi/>
                            <w:jc w:val="left"/>
                            <w:rPr>
                              <w:rFonts w:ascii="Tahoma" w:hAnsi="Tahoma" w:cs="Tahoma"/>
                              <w:sz w:val="20"/>
                              <w:szCs w:val="20"/>
                              <w:rtl/>
                              <w:lang w:bidi="he-IL"/>
                            </w:rPr>
                          </w:pPr>
                          <w:hyperlink r:id="rId2" w:history="1">
                            <w:r w:rsidR="00A13569" w:rsidRPr="002F5977">
                              <w:rPr>
                                <w:rStyle w:val="Hyperlink"/>
                                <w:sz w:val="20"/>
                                <w:szCs w:val="20"/>
                                <w:lang w:bidi="he-IL"/>
                              </w:rPr>
                              <w:t>hadase@molsa.gov.il</w:t>
                            </w:r>
                          </w:hyperlink>
                          <w:r w:rsidR="00A13569">
                            <w:rPr>
                              <w:rFonts w:ascii="Tahoma" w:hAnsi="Tahoma" w:cs="Tahoma" w:hint="cs"/>
                              <w:sz w:val="20"/>
                              <w:szCs w:val="20"/>
                              <w:rtl/>
                              <w:lang w:bidi="he-IL"/>
                            </w:rPr>
                            <w:t xml:space="preserve"> | </w:t>
                          </w:r>
                          <w:r w:rsidR="00A13569">
                            <w:rPr>
                              <w:rFonts w:ascii="Tahoma" w:hAnsi="Tahoma" w:cs="Tahoma"/>
                              <w:sz w:val="20"/>
                              <w:szCs w:val="20"/>
                            </w:rPr>
                            <w:t xml:space="preserve"> </w:t>
                          </w:r>
                          <w:hyperlink r:id="rId3" w:tooltip="אתר משרד העבודה, הרווחה והשירותים החברתיים" w:history="1">
                            <w:r w:rsidR="00A13569">
                              <w:rPr>
                                <w:rStyle w:val="Hyperlink"/>
                                <w:sz w:val="20"/>
                                <w:szCs w:val="20"/>
                              </w:rPr>
                              <w:t>www.molsa.gov.il</w:t>
                            </w:r>
                          </w:hyperlink>
                          <w:r w:rsidR="00A13569">
                            <w:rPr>
                              <w:rStyle w:val="s1"/>
                              <w:rFonts w:ascii="Tahoma" w:hAnsi="Tahoma" w:cs="Tahoma"/>
                              <w:sz w:val="20"/>
                              <w:szCs w:val="20"/>
                              <w:rtl/>
                            </w:rPr>
                            <w:t xml:space="preserve">| </w:t>
                          </w:r>
                          <w:r w:rsidR="00A13569">
                            <w:rPr>
                              <w:rFonts w:ascii="Tahoma" w:hAnsi="Tahoma" w:cs="Tahoma"/>
                              <w:sz w:val="20"/>
                              <w:szCs w:val="20"/>
                              <w:rtl/>
                              <w:lang w:bidi="he-IL"/>
                            </w:rPr>
                            <w:t>אתר ממשל זמין</w:t>
                          </w:r>
                          <w:r w:rsidR="00A13569">
                            <w:rPr>
                              <w:rFonts w:ascii="Tahoma" w:hAnsi="Tahoma" w:cs="Tahoma"/>
                              <w:sz w:val="20"/>
                              <w:szCs w:val="20"/>
                              <w:lang w:bidi="he-IL"/>
                            </w:rPr>
                            <w:t xml:space="preserve"> </w:t>
                          </w:r>
                          <w:r w:rsidR="00A13569">
                            <w:rPr>
                              <w:rFonts w:ascii="Tahoma" w:hAnsi="Tahoma" w:cs="Tahoma"/>
                              <w:sz w:val="20"/>
                              <w:szCs w:val="20"/>
                              <w:rtl/>
                              <w:lang w:bidi="he-IL"/>
                            </w:rPr>
                            <w:t xml:space="preserve">- </w:t>
                          </w:r>
                          <w:hyperlink r:id="rId4" w:tooltip="אתר ממשל זמין" w:history="1">
                            <w:r w:rsidR="00A13569">
                              <w:rPr>
                                <w:rStyle w:val="Hyperlink"/>
                                <w:sz w:val="20"/>
                                <w:szCs w:val="20"/>
                              </w:rPr>
                              <w:t>www.gov.il</w:t>
                            </w:r>
                          </w:hyperlink>
                        </w:p>
                        <w:p w:rsidR="00A13569" w:rsidRPr="003540B2" w:rsidRDefault="00A13569" w:rsidP="00A13569">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199678C5" id="_x0000_t202" coordsize="21600,21600" o:spt="202" path="m,l,21600r21600,l21600,xe">
              <v:stroke joinstyle="miter"/>
              <v:path gradientshapeok="t" o:connecttype="rect"/>
            </v:shapetype>
            <v:shape id="_x0000_s1028" type="#_x0000_t202" alt="כותרת: פרטי התקשרות עם הדס אלמליח, אגף מחקר תכנון והכשרה - תיאור: פרטי התקשרות עם הדס אלמליח, אגף מחקר תכנון והכשרה" style="width:363pt;height:59.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" filled="f" stroked="f">
              <v:textbox>
                <w:txbxContent>
                  <w:p w:rsidR="00A13569" w:rsidRPr="00517E10" w:rsidRDefault="00A13569" w:rsidP="00A13569">
                    <w:pPr>
                      <w:pStyle w:val="p1"/>
                      <w:rPr>
                        <w:rFonts w:ascii="Tahoma" w:eastAsia="Tahoma" w:hAnsi="Tahoma" w:cs="Tahoma"/>
                        <w:b/>
                        <w:bCs/>
                        <w:sz w:val="22"/>
                        <w:szCs w:val="22"/>
                        <w:rtl/>
                        <w:lang w:bidi="he-IL"/>
                      </w:rPr>
                    </w:pPr>
                    <w:r w:rsidRPr="00517E10">
                      <w:rPr>
                        <w:rFonts w:ascii="Tahoma" w:eastAsia="Tahoma" w:hAnsi="Tahoma" w:cs="Tahoma" w:hint="cs"/>
                        <w:b/>
                        <w:bCs/>
                        <w:sz w:val="22"/>
                        <w:szCs w:val="22"/>
                        <w:rtl/>
                        <w:lang w:bidi="he-IL"/>
                      </w:rPr>
                      <w:t>אגף</w:t>
                    </w:r>
                    <w:r w:rsidRPr="00517E10">
                      <w:rPr>
                        <w:rFonts w:ascii="Tahoma" w:eastAsia="Tahoma" w:hAnsi="Tahoma" w:cs="Tahoma"/>
                        <w:b/>
                        <w:bCs/>
                        <w:sz w:val="22"/>
                        <w:szCs w:val="22"/>
                        <w:rtl/>
                        <w:lang w:bidi="he-IL"/>
                      </w:rPr>
                      <w:t xml:space="preserve"> </w:t>
                    </w:r>
                    <w:r w:rsidRPr="00517E10">
                      <w:rPr>
                        <w:rFonts w:ascii="Tahoma" w:eastAsia="Tahoma" w:hAnsi="Tahoma" w:cs="Tahoma" w:hint="cs"/>
                        <w:b/>
                        <w:bCs/>
                        <w:sz w:val="22"/>
                        <w:szCs w:val="22"/>
                        <w:rtl/>
                        <w:lang w:bidi="he-IL"/>
                      </w:rPr>
                      <w:t>הפרופסיה</w:t>
                    </w:r>
                    <w:r w:rsidRPr="00517E10">
                      <w:rPr>
                        <w:rFonts w:ascii="Tahoma" w:eastAsia="Tahoma" w:hAnsi="Tahoma" w:cs="Tahoma"/>
                        <w:b/>
                        <w:bCs/>
                        <w:sz w:val="22"/>
                        <w:szCs w:val="22"/>
                        <w:rtl/>
                        <w:lang w:bidi="he-IL"/>
                      </w:rPr>
                      <w:t xml:space="preserve"> </w:t>
                    </w:r>
                    <w:r w:rsidRPr="00517E10">
                      <w:rPr>
                        <w:rFonts w:ascii="Tahoma" w:eastAsia="Tahoma" w:hAnsi="Tahoma" w:cs="Tahoma" w:hint="cs"/>
                        <w:b/>
                        <w:bCs/>
                        <w:sz w:val="22"/>
                        <w:szCs w:val="22"/>
                        <w:rtl/>
                        <w:lang w:bidi="he-IL"/>
                      </w:rPr>
                      <w:t>לעבודה</w:t>
                    </w:r>
                    <w:r w:rsidRPr="00517E10">
                      <w:rPr>
                        <w:rFonts w:ascii="Tahoma" w:eastAsia="Tahoma" w:hAnsi="Tahoma" w:cs="Tahoma"/>
                        <w:b/>
                        <w:bCs/>
                        <w:sz w:val="22"/>
                        <w:szCs w:val="22"/>
                        <w:rtl/>
                        <w:lang w:bidi="he-IL"/>
                      </w:rPr>
                      <w:t xml:space="preserve"> </w:t>
                    </w:r>
                    <w:r w:rsidRPr="00517E10">
                      <w:rPr>
                        <w:rFonts w:ascii="Tahoma" w:eastAsia="Tahoma" w:hAnsi="Tahoma" w:cs="Tahoma" w:hint="cs"/>
                        <w:b/>
                        <w:bCs/>
                        <w:sz w:val="22"/>
                        <w:szCs w:val="22"/>
                        <w:rtl/>
                        <w:lang w:bidi="he-IL"/>
                      </w:rPr>
                      <w:t>סוציאלית</w:t>
                    </w:r>
                    <w:r w:rsidRPr="00517E10">
                      <w:rPr>
                        <w:rFonts w:ascii="Tahoma" w:eastAsia="Tahoma" w:hAnsi="Tahoma" w:cs="Tahoma"/>
                        <w:b/>
                        <w:bCs/>
                        <w:sz w:val="22"/>
                        <w:szCs w:val="22"/>
                        <w:lang w:bidi="he-IL"/>
                      </w:rPr>
                      <w:t xml:space="preserve"> </w:t>
                    </w:r>
                  </w:p>
                  <w:p w:rsidR="00A13569" w:rsidRDefault="00A13569" w:rsidP="00DE771C">
                    <w:pPr>
                      <w:pStyle w:val="p1"/>
                      <w:bidi/>
                      <w:jc w:val="left"/>
                      <w:rPr>
                        <w:rFonts w:ascii="Tahoma" w:hAnsi="Tahoma" w:cs="Tahoma"/>
                        <w:sz w:val="20"/>
                        <w:szCs w:val="20"/>
                        <w:rtl/>
                        <w:lang w:bidi="he-IL"/>
                      </w:rPr>
                    </w:pPr>
                    <w:r w:rsidRPr="00517E10">
                      <w:rPr>
                        <w:rFonts w:ascii="Tahoma" w:eastAsia="Tahoma" w:hAnsi="Tahoma" w:cs="Tahoma" w:hint="cs"/>
                        <w:b/>
                        <w:bCs/>
                        <w:sz w:val="22"/>
                        <w:szCs w:val="22"/>
                        <w:rtl/>
                        <w:lang w:bidi="he-IL"/>
                      </w:rPr>
                      <w:t>מנהל</w:t>
                    </w:r>
                    <w:r w:rsidRPr="00517E10">
                      <w:rPr>
                        <w:rFonts w:ascii="Tahoma" w:eastAsia="Tahoma" w:hAnsi="Tahoma" w:cs="Tahoma"/>
                        <w:b/>
                        <w:bCs/>
                        <w:sz w:val="22"/>
                        <w:szCs w:val="22"/>
                        <w:rtl/>
                        <w:lang w:bidi="he-IL"/>
                      </w:rPr>
                      <w:t xml:space="preserve"> </w:t>
                    </w:r>
                    <w:r w:rsidRPr="00517E10">
                      <w:rPr>
                        <w:rFonts w:ascii="Tahoma" w:eastAsia="Tahoma" w:hAnsi="Tahoma" w:cs="Tahoma" w:hint="cs"/>
                        <w:b/>
                        <w:bCs/>
                        <w:sz w:val="22"/>
                        <w:szCs w:val="22"/>
                        <w:rtl/>
                        <w:lang w:bidi="he-IL"/>
                      </w:rPr>
                      <w:t>אסטרטגיה</w:t>
                    </w:r>
                    <w:r w:rsidRPr="00517E10">
                      <w:rPr>
                        <w:rFonts w:ascii="Tahoma" w:eastAsia="Tahoma" w:hAnsi="Tahoma" w:cs="Tahoma"/>
                        <w:b/>
                        <w:bCs/>
                        <w:sz w:val="22"/>
                        <w:szCs w:val="22"/>
                        <w:rtl/>
                        <w:lang w:bidi="he-IL"/>
                      </w:rPr>
                      <w:t xml:space="preserve">, </w:t>
                    </w:r>
                    <w:r w:rsidRPr="00517E10">
                      <w:rPr>
                        <w:rFonts w:ascii="Tahoma" w:eastAsia="Tahoma" w:hAnsi="Tahoma" w:cs="Tahoma" w:hint="cs"/>
                        <w:b/>
                        <w:bCs/>
                        <w:sz w:val="22"/>
                        <w:szCs w:val="22"/>
                        <w:rtl/>
                        <w:lang w:bidi="he-IL"/>
                      </w:rPr>
                      <w:t>תכנון</w:t>
                    </w:r>
                    <w:r w:rsidRPr="00517E10">
                      <w:rPr>
                        <w:rFonts w:ascii="Tahoma" w:eastAsia="Tahoma" w:hAnsi="Tahoma" w:cs="Tahoma"/>
                        <w:b/>
                        <w:bCs/>
                        <w:sz w:val="22"/>
                        <w:szCs w:val="22"/>
                        <w:rtl/>
                        <w:lang w:bidi="he-IL"/>
                      </w:rPr>
                      <w:t xml:space="preserve"> </w:t>
                    </w:r>
                    <w:r w:rsidRPr="00517E10">
                      <w:rPr>
                        <w:rFonts w:ascii="Tahoma" w:eastAsia="Tahoma" w:hAnsi="Tahoma" w:cs="Tahoma" w:hint="cs"/>
                        <w:b/>
                        <w:bCs/>
                        <w:sz w:val="22"/>
                        <w:szCs w:val="22"/>
                        <w:rtl/>
                        <w:lang w:bidi="he-IL"/>
                      </w:rPr>
                      <w:t>כלכלי</w:t>
                    </w:r>
                    <w:r w:rsidRPr="00517E10">
                      <w:rPr>
                        <w:rFonts w:ascii="Tahoma" w:eastAsia="Tahoma" w:hAnsi="Tahoma" w:cs="Tahoma"/>
                        <w:b/>
                        <w:bCs/>
                        <w:sz w:val="22"/>
                        <w:szCs w:val="22"/>
                        <w:rtl/>
                        <w:lang w:bidi="he-IL"/>
                      </w:rPr>
                      <w:t xml:space="preserve">, </w:t>
                    </w:r>
                    <w:r w:rsidRPr="00517E10">
                      <w:rPr>
                        <w:rFonts w:ascii="Tahoma" w:eastAsia="Tahoma" w:hAnsi="Tahoma" w:cs="Tahoma" w:hint="cs"/>
                        <w:b/>
                        <w:bCs/>
                        <w:sz w:val="22"/>
                        <w:szCs w:val="22"/>
                        <w:rtl/>
                        <w:lang w:bidi="he-IL"/>
                      </w:rPr>
                      <w:t>מחקר</w:t>
                    </w:r>
                    <w:r w:rsidRPr="00517E10">
                      <w:rPr>
                        <w:rFonts w:ascii="Tahoma" w:eastAsia="Tahoma" w:hAnsi="Tahoma" w:cs="Tahoma"/>
                        <w:b/>
                        <w:bCs/>
                        <w:sz w:val="22"/>
                        <w:szCs w:val="22"/>
                        <w:rtl/>
                        <w:lang w:bidi="he-IL"/>
                      </w:rPr>
                      <w:t xml:space="preserve"> </w:t>
                    </w:r>
                    <w:r w:rsidRPr="00517E10">
                      <w:rPr>
                        <w:rFonts w:ascii="Tahoma" w:eastAsia="Tahoma" w:hAnsi="Tahoma" w:cs="Tahoma" w:hint="cs"/>
                        <w:b/>
                        <w:bCs/>
                        <w:sz w:val="22"/>
                        <w:szCs w:val="22"/>
                        <w:rtl/>
                        <w:lang w:bidi="he-IL"/>
                      </w:rPr>
                      <w:t>ורגולציה</w:t>
                    </w:r>
                    <w:r>
                      <w:rPr>
                        <w:rFonts w:ascii="Tahoma" w:eastAsia="Tahoma" w:hAnsi="Tahoma" w:cs="Tahoma"/>
                        <w:sz w:val="20"/>
                        <w:szCs w:val="20"/>
                        <w:rtl/>
                        <w:lang w:bidi="he-IL"/>
                      </w:rPr>
                      <w:br/>
                    </w:r>
                    <w:r w:rsidR="00DE771C">
                      <w:rPr>
                        <w:rFonts w:ascii="Tahoma" w:hAnsi="Tahoma" w:cs="Tahoma" w:hint="cs"/>
                        <w:sz w:val="20"/>
                        <w:szCs w:val="20"/>
                        <w:rtl/>
                        <w:lang w:bidi="he-IL"/>
                      </w:rPr>
                      <w:t>קריית המדע 3, הר חוצבים,</w:t>
                    </w:r>
                    <w:r w:rsidR="00DE771C">
                      <w:rPr>
                        <w:rFonts w:ascii="Tahoma" w:hAnsi="Tahoma" w:cs="Tahoma"/>
                        <w:sz w:val="20"/>
                        <w:szCs w:val="20"/>
                        <w:rtl/>
                        <w:lang w:bidi="he-IL"/>
                      </w:rPr>
                      <w:t xml:space="preserve"> ירושלים | טלפון:</w:t>
                    </w:r>
                    <w:r w:rsidR="00DE771C">
                      <w:rPr>
                        <w:rFonts w:ascii="Tahoma" w:hAnsi="Tahoma" w:cs="Tahoma" w:hint="cs"/>
                        <w:sz w:val="20"/>
                        <w:szCs w:val="20"/>
                        <w:rtl/>
                        <w:lang w:bidi="he-IL"/>
                      </w:rPr>
                      <w:t xml:space="preserve"> </w:t>
                    </w:r>
                    <w:r w:rsidR="00DE771C" w:rsidRPr="0040667D">
                      <w:rPr>
                        <w:rFonts w:ascii="Tahoma" w:hAnsi="Tahoma" w:cs="Tahoma"/>
                        <w:sz w:val="20"/>
                        <w:szCs w:val="20"/>
                        <w:rtl/>
                        <w:lang w:bidi="he-IL"/>
                      </w:rPr>
                      <w:t>074-7177252</w:t>
                    </w:r>
                  </w:p>
                  <w:p w:rsidR="00A13569" w:rsidRDefault="00585E9F" w:rsidP="00A13569">
                    <w:pPr>
                      <w:pStyle w:val="p1"/>
                      <w:bidi/>
                      <w:jc w:val="left"/>
                      <w:rPr>
                        <w:rFonts w:ascii="Tahoma" w:hAnsi="Tahoma" w:cs="Tahoma"/>
                        <w:sz w:val="20"/>
                        <w:szCs w:val="20"/>
                        <w:rtl/>
                        <w:lang w:bidi="he-IL"/>
                      </w:rPr>
                    </w:pPr>
                    <w:hyperlink r:id="rId5" w:history="1">
                      <w:r w:rsidR="00A13569" w:rsidRPr="002F5977">
                        <w:rPr>
                          <w:rStyle w:val="Hyperlink"/>
                          <w:sz w:val="20"/>
                          <w:szCs w:val="20"/>
                          <w:lang w:bidi="he-IL"/>
                        </w:rPr>
                        <w:t>hadase@molsa.gov.il</w:t>
                      </w:r>
                    </w:hyperlink>
                    <w:r w:rsidR="00A13569">
                      <w:rPr>
                        <w:rFonts w:ascii="Tahoma" w:hAnsi="Tahoma" w:cs="Tahoma" w:hint="cs"/>
                        <w:sz w:val="20"/>
                        <w:szCs w:val="20"/>
                        <w:rtl/>
                        <w:lang w:bidi="he-IL"/>
                      </w:rPr>
                      <w:t xml:space="preserve"> | </w:t>
                    </w:r>
                    <w:r w:rsidR="00A13569">
                      <w:rPr>
                        <w:rFonts w:ascii="Tahoma" w:hAnsi="Tahoma" w:cs="Tahoma"/>
                        <w:sz w:val="20"/>
                        <w:szCs w:val="20"/>
                      </w:rPr>
                      <w:t xml:space="preserve"> </w:t>
                    </w:r>
                    <w:hyperlink r:id="rId6" w:tooltip="אתר משרד העבודה, הרווחה והשירותים החברתיים" w:history="1">
                      <w:r w:rsidR="00A13569">
                        <w:rPr>
                          <w:rStyle w:val="Hyperlink"/>
                          <w:sz w:val="20"/>
                          <w:szCs w:val="20"/>
                        </w:rPr>
                        <w:t>www.molsa.gov.il</w:t>
                      </w:r>
                    </w:hyperlink>
                    <w:r w:rsidR="00A13569">
                      <w:rPr>
                        <w:rStyle w:val="s1"/>
                        <w:rFonts w:ascii="Tahoma" w:hAnsi="Tahoma" w:cs="Tahoma"/>
                        <w:sz w:val="20"/>
                        <w:szCs w:val="20"/>
                        <w:rtl/>
                      </w:rPr>
                      <w:t xml:space="preserve">| </w:t>
                    </w:r>
                    <w:r w:rsidR="00A13569">
                      <w:rPr>
                        <w:rFonts w:ascii="Tahoma" w:hAnsi="Tahoma" w:cs="Tahoma"/>
                        <w:sz w:val="20"/>
                        <w:szCs w:val="20"/>
                        <w:rtl/>
                        <w:lang w:bidi="he-IL"/>
                      </w:rPr>
                      <w:t>אתר ממשל זמין</w:t>
                    </w:r>
                    <w:r w:rsidR="00A13569">
                      <w:rPr>
                        <w:rFonts w:ascii="Tahoma" w:hAnsi="Tahoma" w:cs="Tahoma"/>
                        <w:sz w:val="20"/>
                        <w:szCs w:val="20"/>
                        <w:lang w:bidi="he-IL"/>
                      </w:rPr>
                      <w:t xml:space="preserve"> </w:t>
                    </w:r>
                    <w:r w:rsidR="00A13569">
                      <w:rPr>
                        <w:rFonts w:ascii="Tahoma" w:hAnsi="Tahoma" w:cs="Tahoma"/>
                        <w:sz w:val="20"/>
                        <w:szCs w:val="20"/>
                        <w:rtl/>
                        <w:lang w:bidi="he-IL"/>
                      </w:rPr>
                      <w:t xml:space="preserve">- </w:t>
                    </w:r>
                    <w:hyperlink r:id="rId7" w:tooltip="אתר ממשל זמין" w:history="1">
                      <w:r w:rsidR="00A13569">
                        <w:rPr>
                          <w:rStyle w:val="Hyperlink"/>
                          <w:sz w:val="20"/>
                          <w:szCs w:val="20"/>
                        </w:rPr>
                        <w:t>www.gov.il</w:t>
                      </w:r>
                    </w:hyperlink>
                  </w:p>
                  <w:p w:rsidR="00A13569" w:rsidRPr="003540B2" w:rsidRDefault="00A13569" w:rsidP="00A13569">
                    <w:pPr>
                      <w:jc w:val="center"/>
                      <w:rPr>
                        <w:rFonts w:ascii="Tahoma" w:hAnsi="Tahoma" w:cs="Tahoma"/>
                        <w:b/>
                        <w:bCs/>
                        <w:sz w:val="20"/>
                        <w:szCs w:val="20"/>
                      </w:rPr>
                    </w:pPr>
                  </w:p>
                </w:txbxContent>
              </v:textbox>
              <w10:wrap anchorx="page"/>
              <w10:anchorlock/>
            </v:shape>
          </w:pict>
        </mc:Fallback>
      </mc:AlternateContent>
    </w:r>
  </w:p>
  <w:p w:rsidR="00A13569" w:rsidRDefault="00A13569">
    <w:pPr>
      <w:pStyle w:val="a7"/>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569" w:rsidRDefault="00A1356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5E9F" w:rsidRDefault="00585E9F" w:rsidP="006D3619">
      <w:pPr>
        <w:spacing w:after="0" w:line="240" w:lineRule="auto"/>
      </w:pPr>
      <w:r>
        <w:separator/>
      </w:r>
    </w:p>
  </w:footnote>
  <w:footnote w:type="continuationSeparator" w:id="0">
    <w:p w:rsidR="00585E9F" w:rsidRDefault="00585E9F" w:rsidP="006D36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569" w:rsidRDefault="00A13569" w:rsidP="00A13569">
    <w:pPr>
      <w:pStyle w:val="a5"/>
      <w:rPr>
        <w:rtl/>
        <w:cs/>
      </w:rPr>
    </w:pPr>
    <w:r>
      <w:rPr>
        <w:noProof/>
      </w:rPr>
      <w:drawing>
        <wp:inline distT="0" distB="0" distL="0" distR="0" wp14:anchorId="79E0A482" wp14:editId="3A141952">
          <wp:extent cx="2269947" cy="526415"/>
          <wp:effectExtent l="0" t="0" r="0" b="6985"/>
          <wp:docPr id="25" name="תמונה 25" descr="משרד העבודה, הרווחה והשירותים החברתיים.&#10;חוסן חברתי לישראל." title="משרד העבודה, הרווחה והשירותים החברתיים. חוסן חברתי לישרל"/>
          <wp:cNvGraphicFramePr/>
          <a:graphic xmlns:a="http://schemas.openxmlformats.org/drawingml/2006/main">
            <a:graphicData uri="http://schemas.openxmlformats.org/drawingml/2006/picture">
              <pic:pic xmlns:pic="http://schemas.openxmlformats.org/drawingml/2006/picture">
                <pic:nvPicPr>
                  <pic:cNvPr id="5" name="תמונה 5" descr="משרד העבודה, הרווחה והשירותים החברתיים.&#10;חוסן חברתי לישראל." title="לוגו משרד העבודה הרווחה והשירותים החברתיים"/>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14396" cy="536723"/>
                  </a:xfrm>
                  <a:prstGeom prst="rect">
                    <a:avLst/>
                  </a:prstGeom>
                </pic:spPr>
              </pic:pic>
            </a:graphicData>
          </a:graphic>
        </wp:inline>
      </w:drawing>
    </w:r>
  </w:p>
  <w:p w:rsidR="00A13569" w:rsidRDefault="00A13569">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569" w:rsidRDefault="00A13569" w:rsidP="00A13569">
    <w:pPr>
      <w:pStyle w:val="a5"/>
      <w:rPr>
        <w:rtl/>
        <w:cs/>
      </w:rPr>
    </w:pPr>
    <w:r>
      <w:rPr>
        <w:noProof/>
      </w:rPr>
      <w:drawing>
        <wp:inline distT="0" distB="0" distL="0" distR="0" wp14:anchorId="624F9A15" wp14:editId="22D6FE5C">
          <wp:extent cx="2269947" cy="526415"/>
          <wp:effectExtent l="0" t="0" r="0" b="6985"/>
          <wp:docPr id="29" name="תמונה 29" descr="משרד העבודה, הרווחה והשירותים החברתיים.&#10;חוסן חברתי לישראל." title="משרד העבודה, הרווחה והשירותים החברתיים. חוסן חברתי לישרל"/>
          <wp:cNvGraphicFramePr/>
          <a:graphic xmlns:a="http://schemas.openxmlformats.org/drawingml/2006/main">
            <a:graphicData uri="http://schemas.openxmlformats.org/drawingml/2006/picture">
              <pic:pic xmlns:pic="http://schemas.openxmlformats.org/drawingml/2006/picture">
                <pic:nvPicPr>
                  <pic:cNvPr id="5" name="תמונה 5" descr="משרד העבודה, הרווחה והשירותים החברתיים.&#10;חוסן חברתי לישראל." title="לוגו משרד העבודה הרווחה והשירותים החברתיים"/>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14396" cy="536723"/>
                  </a:xfrm>
                  <a:prstGeom prst="rect">
                    <a:avLst/>
                  </a:prstGeom>
                </pic:spPr>
              </pic:pic>
            </a:graphicData>
          </a:graphic>
        </wp:inline>
      </w:drawing>
    </w:r>
  </w:p>
  <w:p w:rsidR="00A13569" w:rsidRDefault="00A13569">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51F0C"/>
    <w:multiLevelType w:val="hybridMultilevel"/>
    <w:tmpl w:val="6EFC520C"/>
    <w:lvl w:ilvl="0" w:tplc="07524E3A">
      <w:start w:val="1"/>
      <w:numFmt w:val="decimal"/>
      <w:lvlText w:val="%1."/>
      <w:lvlJc w:val="right"/>
      <w:pPr>
        <w:ind w:left="1088" w:hanging="360"/>
      </w:pPr>
      <w:rPr>
        <w:rFonts w:hint="default"/>
        <w:b/>
        <w:bCs/>
      </w:rPr>
    </w:lvl>
    <w:lvl w:ilvl="1" w:tplc="04090019" w:tentative="1">
      <w:start w:val="1"/>
      <w:numFmt w:val="lowerLetter"/>
      <w:lvlText w:val="%2."/>
      <w:lvlJc w:val="left"/>
      <w:pPr>
        <w:ind w:left="1808" w:hanging="360"/>
      </w:pPr>
    </w:lvl>
    <w:lvl w:ilvl="2" w:tplc="0409001B" w:tentative="1">
      <w:start w:val="1"/>
      <w:numFmt w:val="lowerRoman"/>
      <w:lvlText w:val="%3."/>
      <w:lvlJc w:val="right"/>
      <w:pPr>
        <w:ind w:left="2528" w:hanging="180"/>
      </w:pPr>
    </w:lvl>
    <w:lvl w:ilvl="3" w:tplc="0409000F" w:tentative="1">
      <w:start w:val="1"/>
      <w:numFmt w:val="decimal"/>
      <w:lvlText w:val="%4."/>
      <w:lvlJc w:val="left"/>
      <w:pPr>
        <w:ind w:left="3248" w:hanging="360"/>
      </w:pPr>
    </w:lvl>
    <w:lvl w:ilvl="4" w:tplc="04090019" w:tentative="1">
      <w:start w:val="1"/>
      <w:numFmt w:val="lowerLetter"/>
      <w:lvlText w:val="%5."/>
      <w:lvlJc w:val="left"/>
      <w:pPr>
        <w:ind w:left="3968" w:hanging="360"/>
      </w:pPr>
    </w:lvl>
    <w:lvl w:ilvl="5" w:tplc="0409001B" w:tentative="1">
      <w:start w:val="1"/>
      <w:numFmt w:val="lowerRoman"/>
      <w:lvlText w:val="%6."/>
      <w:lvlJc w:val="right"/>
      <w:pPr>
        <w:ind w:left="4688" w:hanging="180"/>
      </w:pPr>
    </w:lvl>
    <w:lvl w:ilvl="6" w:tplc="0409000F" w:tentative="1">
      <w:start w:val="1"/>
      <w:numFmt w:val="decimal"/>
      <w:lvlText w:val="%7."/>
      <w:lvlJc w:val="left"/>
      <w:pPr>
        <w:ind w:left="5408" w:hanging="360"/>
      </w:pPr>
    </w:lvl>
    <w:lvl w:ilvl="7" w:tplc="04090019" w:tentative="1">
      <w:start w:val="1"/>
      <w:numFmt w:val="lowerLetter"/>
      <w:lvlText w:val="%8."/>
      <w:lvlJc w:val="left"/>
      <w:pPr>
        <w:ind w:left="6128" w:hanging="360"/>
      </w:pPr>
    </w:lvl>
    <w:lvl w:ilvl="8" w:tplc="0409001B" w:tentative="1">
      <w:start w:val="1"/>
      <w:numFmt w:val="lowerRoman"/>
      <w:lvlText w:val="%9."/>
      <w:lvlJc w:val="right"/>
      <w:pPr>
        <w:ind w:left="6848" w:hanging="180"/>
      </w:pPr>
    </w:lvl>
  </w:abstractNum>
  <w:abstractNum w:abstractNumId="1" w15:restartNumberingAfterBreak="0">
    <w:nsid w:val="11354AB1"/>
    <w:multiLevelType w:val="multilevel"/>
    <w:tmpl w:val="5C2EC304"/>
    <w:lvl w:ilvl="0">
      <w:start w:val="1"/>
      <w:numFmt w:val="bullet"/>
      <w:lvlText w:val=""/>
      <w:lvlJc w:val="left"/>
      <w:pPr>
        <w:ind w:left="720" w:firstLine="360"/>
      </w:pPr>
      <w:rPr>
        <w:rFonts w:ascii="Symbol" w:hAnsi="Symbol" w:hint="default"/>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 w15:restartNumberingAfterBreak="0">
    <w:nsid w:val="1BE01615"/>
    <w:multiLevelType w:val="multilevel"/>
    <w:tmpl w:val="9B88329C"/>
    <w:lvl w:ilvl="0">
      <w:start w:val="1"/>
      <w:numFmt w:val="bullet"/>
      <w:lvlText w:val="●"/>
      <w:lvlJc w:val="left"/>
      <w:pPr>
        <w:ind w:left="720" w:right="1440" w:firstLine="1080"/>
      </w:pPr>
      <w:rPr>
        <w:rFonts w:ascii="Arial" w:eastAsia="Arial" w:hAnsi="Arial" w:cs="Arial"/>
      </w:rPr>
    </w:lvl>
    <w:lvl w:ilvl="1">
      <w:start w:val="1"/>
      <w:numFmt w:val="bullet"/>
      <w:lvlText w:val="o"/>
      <w:lvlJc w:val="left"/>
      <w:pPr>
        <w:ind w:left="1440" w:right="2160" w:firstLine="1800"/>
      </w:pPr>
      <w:rPr>
        <w:rFonts w:ascii="Arial" w:eastAsia="Arial" w:hAnsi="Arial" w:cs="Arial"/>
      </w:rPr>
    </w:lvl>
    <w:lvl w:ilvl="2">
      <w:start w:val="1"/>
      <w:numFmt w:val="bullet"/>
      <w:lvlText w:val="▪"/>
      <w:lvlJc w:val="left"/>
      <w:pPr>
        <w:ind w:left="2160" w:right="2880" w:firstLine="2520"/>
      </w:pPr>
      <w:rPr>
        <w:rFonts w:ascii="Arial" w:eastAsia="Arial" w:hAnsi="Arial" w:cs="Arial"/>
      </w:rPr>
    </w:lvl>
    <w:lvl w:ilvl="3">
      <w:start w:val="1"/>
      <w:numFmt w:val="bullet"/>
      <w:lvlText w:val="●"/>
      <w:lvlJc w:val="left"/>
      <w:pPr>
        <w:ind w:left="2880" w:right="3600" w:firstLine="3240"/>
      </w:pPr>
      <w:rPr>
        <w:rFonts w:ascii="Arial" w:eastAsia="Arial" w:hAnsi="Arial" w:cs="Arial"/>
      </w:rPr>
    </w:lvl>
    <w:lvl w:ilvl="4">
      <w:start w:val="1"/>
      <w:numFmt w:val="bullet"/>
      <w:lvlText w:val="o"/>
      <w:lvlJc w:val="left"/>
      <w:pPr>
        <w:ind w:left="3600" w:right="4320" w:firstLine="3960"/>
      </w:pPr>
      <w:rPr>
        <w:rFonts w:ascii="Arial" w:eastAsia="Arial" w:hAnsi="Arial" w:cs="Arial"/>
      </w:rPr>
    </w:lvl>
    <w:lvl w:ilvl="5">
      <w:start w:val="1"/>
      <w:numFmt w:val="bullet"/>
      <w:lvlText w:val="▪"/>
      <w:lvlJc w:val="left"/>
      <w:pPr>
        <w:ind w:left="4320" w:right="5040" w:firstLine="4680"/>
      </w:pPr>
      <w:rPr>
        <w:rFonts w:ascii="Arial" w:eastAsia="Arial" w:hAnsi="Arial" w:cs="Arial"/>
      </w:rPr>
    </w:lvl>
    <w:lvl w:ilvl="6">
      <w:start w:val="1"/>
      <w:numFmt w:val="bullet"/>
      <w:lvlText w:val="●"/>
      <w:lvlJc w:val="left"/>
      <w:pPr>
        <w:ind w:left="5040" w:right="5760" w:firstLine="5400"/>
      </w:pPr>
      <w:rPr>
        <w:rFonts w:ascii="Arial" w:eastAsia="Arial" w:hAnsi="Arial" w:cs="Arial"/>
      </w:rPr>
    </w:lvl>
    <w:lvl w:ilvl="7">
      <w:start w:val="1"/>
      <w:numFmt w:val="bullet"/>
      <w:lvlText w:val="o"/>
      <w:lvlJc w:val="left"/>
      <w:pPr>
        <w:ind w:left="5760" w:right="6480" w:firstLine="6120"/>
      </w:pPr>
      <w:rPr>
        <w:rFonts w:ascii="Arial" w:eastAsia="Arial" w:hAnsi="Arial" w:cs="Arial"/>
      </w:rPr>
    </w:lvl>
    <w:lvl w:ilvl="8">
      <w:start w:val="1"/>
      <w:numFmt w:val="bullet"/>
      <w:lvlText w:val="▪"/>
      <w:lvlJc w:val="left"/>
      <w:pPr>
        <w:ind w:left="6480" w:right="7200" w:firstLine="6840"/>
      </w:pPr>
      <w:rPr>
        <w:rFonts w:ascii="Arial" w:eastAsia="Arial" w:hAnsi="Arial" w:cs="Arial"/>
      </w:rPr>
    </w:lvl>
  </w:abstractNum>
  <w:abstractNum w:abstractNumId="3" w15:restartNumberingAfterBreak="0">
    <w:nsid w:val="218E0C9F"/>
    <w:multiLevelType w:val="multilevel"/>
    <w:tmpl w:val="7442856E"/>
    <w:lvl w:ilvl="0">
      <w:start w:val="1"/>
      <w:numFmt w:val="bullet"/>
      <w:lvlText w:val=""/>
      <w:lvlJc w:val="left"/>
      <w:pPr>
        <w:ind w:left="698" w:firstLine="360"/>
      </w:pPr>
      <w:rPr>
        <w:rFonts w:ascii="Symbol" w:hAnsi="Symbol" w:hint="default"/>
        <w:color w:val="auto"/>
      </w:rPr>
    </w:lvl>
    <w:lvl w:ilvl="1">
      <w:start w:val="1"/>
      <w:numFmt w:val="bullet"/>
      <w:lvlText w:val="o"/>
      <w:lvlJc w:val="left"/>
      <w:pPr>
        <w:ind w:left="1418" w:firstLine="1080"/>
      </w:pPr>
      <w:rPr>
        <w:rFonts w:ascii="Arial" w:eastAsia="Arial" w:hAnsi="Arial" w:cs="Arial"/>
      </w:rPr>
    </w:lvl>
    <w:lvl w:ilvl="2">
      <w:start w:val="1"/>
      <w:numFmt w:val="bullet"/>
      <w:lvlText w:val="▪"/>
      <w:lvlJc w:val="left"/>
      <w:pPr>
        <w:ind w:left="2138" w:firstLine="1800"/>
      </w:pPr>
      <w:rPr>
        <w:rFonts w:ascii="Arial" w:eastAsia="Arial" w:hAnsi="Arial" w:cs="Arial"/>
      </w:rPr>
    </w:lvl>
    <w:lvl w:ilvl="3">
      <w:start w:val="1"/>
      <w:numFmt w:val="bullet"/>
      <w:lvlText w:val="●"/>
      <w:lvlJc w:val="left"/>
      <w:pPr>
        <w:ind w:left="2858" w:firstLine="2520"/>
      </w:pPr>
      <w:rPr>
        <w:rFonts w:ascii="Arial" w:eastAsia="Arial" w:hAnsi="Arial" w:cs="Arial"/>
      </w:rPr>
    </w:lvl>
    <w:lvl w:ilvl="4">
      <w:start w:val="1"/>
      <w:numFmt w:val="bullet"/>
      <w:lvlText w:val="o"/>
      <w:lvlJc w:val="left"/>
      <w:pPr>
        <w:ind w:left="3578" w:firstLine="3240"/>
      </w:pPr>
      <w:rPr>
        <w:rFonts w:ascii="Arial" w:eastAsia="Arial" w:hAnsi="Arial" w:cs="Arial"/>
      </w:rPr>
    </w:lvl>
    <w:lvl w:ilvl="5">
      <w:start w:val="1"/>
      <w:numFmt w:val="bullet"/>
      <w:lvlText w:val="▪"/>
      <w:lvlJc w:val="left"/>
      <w:pPr>
        <w:ind w:left="4298" w:firstLine="3960"/>
      </w:pPr>
      <w:rPr>
        <w:rFonts w:ascii="Arial" w:eastAsia="Arial" w:hAnsi="Arial" w:cs="Arial"/>
      </w:rPr>
    </w:lvl>
    <w:lvl w:ilvl="6">
      <w:start w:val="1"/>
      <w:numFmt w:val="bullet"/>
      <w:lvlText w:val="●"/>
      <w:lvlJc w:val="left"/>
      <w:pPr>
        <w:ind w:left="5018" w:firstLine="4680"/>
      </w:pPr>
      <w:rPr>
        <w:rFonts w:ascii="Arial" w:eastAsia="Arial" w:hAnsi="Arial" w:cs="Arial"/>
      </w:rPr>
    </w:lvl>
    <w:lvl w:ilvl="7">
      <w:start w:val="1"/>
      <w:numFmt w:val="bullet"/>
      <w:lvlText w:val="o"/>
      <w:lvlJc w:val="left"/>
      <w:pPr>
        <w:ind w:left="5738" w:firstLine="5400"/>
      </w:pPr>
      <w:rPr>
        <w:rFonts w:ascii="Arial" w:eastAsia="Arial" w:hAnsi="Arial" w:cs="Arial"/>
      </w:rPr>
    </w:lvl>
    <w:lvl w:ilvl="8">
      <w:start w:val="1"/>
      <w:numFmt w:val="bullet"/>
      <w:lvlText w:val="▪"/>
      <w:lvlJc w:val="left"/>
      <w:pPr>
        <w:ind w:left="6458" w:firstLine="6120"/>
      </w:pPr>
      <w:rPr>
        <w:rFonts w:ascii="Arial" w:eastAsia="Arial" w:hAnsi="Arial" w:cs="Arial"/>
      </w:rPr>
    </w:lvl>
  </w:abstractNum>
  <w:abstractNum w:abstractNumId="4" w15:restartNumberingAfterBreak="0">
    <w:nsid w:val="23176ADE"/>
    <w:multiLevelType w:val="multilevel"/>
    <w:tmpl w:val="CE644D60"/>
    <w:lvl w:ilvl="0">
      <w:start w:val="1"/>
      <w:numFmt w:val="bullet"/>
      <w:lvlText w:val=""/>
      <w:lvlJc w:val="left"/>
      <w:pPr>
        <w:ind w:left="-690" w:firstLine="360"/>
      </w:pPr>
      <w:rPr>
        <w:rFonts w:ascii="Symbol" w:hAnsi="Symbol" w:hint="default"/>
      </w:rPr>
    </w:lvl>
    <w:lvl w:ilvl="1">
      <w:start w:val="1"/>
      <w:numFmt w:val="bullet"/>
      <w:lvlText w:val="o"/>
      <w:lvlJc w:val="left"/>
      <w:pPr>
        <w:ind w:left="30" w:firstLine="1080"/>
      </w:pPr>
      <w:rPr>
        <w:rFonts w:ascii="Arial" w:eastAsia="Arial" w:hAnsi="Arial" w:cs="Arial"/>
      </w:rPr>
    </w:lvl>
    <w:lvl w:ilvl="2">
      <w:start w:val="1"/>
      <w:numFmt w:val="bullet"/>
      <w:lvlText w:val="▪"/>
      <w:lvlJc w:val="left"/>
      <w:pPr>
        <w:ind w:left="750" w:firstLine="1800"/>
      </w:pPr>
      <w:rPr>
        <w:rFonts w:ascii="Arial" w:eastAsia="Arial" w:hAnsi="Arial" w:cs="Arial"/>
      </w:rPr>
    </w:lvl>
    <w:lvl w:ilvl="3">
      <w:start w:val="1"/>
      <w:numFmt w:val="bullet"/>
      <w:lvlText w:val="●"/>
      <w:lvlJc w:val="left"/>
      <w:pPr>
        <w:ind w:left="1470" w:firstLine="2520"/>
      </w:pPr>
      <w:rPr>
        <w:rFonts w:ascii="Arial" w:eastAsia="Arial" w:hAnsi="Arial" w:cs="Arial"/>
      </w:rPr>
    </w:lvl>
    <w:lvl w:ilvl="4">
      <w:start w:val="1"/>
      <w:numFmt w:val="bullet"/>
      <w:lvlText w:val="o"/>
      <w:lvlJc w:val="left"/>
      <w:pPr>
        <w:ind w:left="2190" w:firstLine="3240"/>
      </w:pPr>
      <w:rPr>
        <w:rFonts w:ascii="Arial" w:eastAsia="Arial" w:hAnsi="Arial" w:cs="Arial"/>
      </w:rPr>
    </w:lvl>
    <w:lvl w:ilvl="5">
      <w:start w:val="1"/>
      <w:numFmt w:val="bullet"/>
      <w:lvlText w:val="▪"/>
      <w:lvlJc w:val="left"/>
      <w:pPr>
        <w:ind w:left="2910" w:firstLine="3960"/>
      </w:pPr>
      <w:rPr>
        <w:rFonts w:ascii="Arial" w:eastAsia="Arial" w:hAnsi="Arial" w:cs="Arial"/>
      </w:rPr>
    </w:lvl>
    <w:lvl w:ilvl="6">
      <w:start w:val="1"/>
      <w:numFmt w:val="bullet"/>
      <w:lvlText w:val="●"/>
      <w:lvlJc w:val="left"/>
      <w:pPr>
        <w:ind w:left="3630" w:firstLine="4680"/>
      </w:pPr>
      <w:rPr>
        <w:rFonts w:ascii="Arial" w:eastAsia="Arial" w:hAnsi="Arial" w:cs="Arial"/>
      </w:rPr>
    </w:lvl>
    <w:lvl w:ilvl="7">
      <w:start w:val="1"/>
      <w:numFmt w:val="bullet"/>
      <w:lvlText w:val="o"/>
      <w:lvlJc w:val="left"/>
      <w:pPr>
        <w:ind w:left="4350" w:firstLine="5400"/>
      </w:pPr>
      <w:rPr>
        <w:rFonts w:ascii="Arial" w:eastAsia="Arial" w:hAnsi="Arial" w:cs="Arial"/>
      </w:rPr>
    </w:lvl>
    <w:lvl w:ilvl="8">
      <w:start w:val="1"/>
      <w:numFmt w:val="bullet"/>
      <w:lvlText w:val="▪"/>
      <w:lvlJc w:val="left"/>
      <w:pPr>
        <w:ind w:left="5070" w:firstLine="6120"/>
      </w:pPr>
      <w:rPr>
        <w:rFonts w:ascii="Arial" w:eastAsia="Arial" w:hAnsi="Arial" w:cs="Arial"/>
      </w:rPr>
    </w:lvl>
  </w:abstractNum>
  <w:abstractNum w:abstractNumId="5" w15:restartNumberingAfterBreak="0">
    <w:nsid w:val="253F1AFB"/>
    <w:multiLevelType w:val="hybridMultilevel"/>
    <w:tmpl w:val="A31C1928"/>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D31E42"/>
    <w:multiLevelType w:val="multilevel"/>
    <w:tmpl w:val="E5663E22"/>
    <w:lvl w:ilvl="0">
      <w:start w:val="1"/>
      <w:numFmt w:val="bullet"/>
      <w:lvlText w:val="●"/>
      <w:lvlJc w:val="left"/>
      <w:pPr>
        <w:ind w:left="720" w:right="1494" w:firstLine="1134"/>
      </w:pPr>
      <w:rPr>
        <w:rFonts w:ascii="Arial" w:eastAsia="Arial" w:hAnsi="Arial" w:cs="Arial"/>
      </w:rPr>
    </w:lvl>
    <w:lvl w:ilvl="1">
      <w:start w:val="1"/>
      <w:numFmt w:val="bullet"/>
      <w:lvlText w:val="o"/>
      <w:lvlJc w:val="left"/>
      <w:pPr>
        <w:ind w:left="1440" w:right="2291" w:firstLine="1931"/>
      </w:pPr>
      <w:rPr>
        <w:rFonts w:ascii="Arial" w:eastAsia="Arial" w:hAnsi="Arial" w:cs="Arial"/>
      </w:rPr>
    </w:lvl>
    <w:lvl w:ilvl="2">
      <w:start w:val="1"/>
      <w:numFmt w:val="bullet"/>
      <w:lvlText w:val="▪"/>
      <w:lvlJc w:val="left"/>
      <w:pPr>
        <w:ind w:left="2160" w:right="3011" w:firstLine="2651"/>
      </w:pPr>
      <w:rPr>
        <w:rFonts w:ascii="Arial" w:eastAsia="Arial" w:hAnsi="Arial" w:cs="Arial"/>
      </w:rPr>
    </w:lvl>
    <w:lvl w:ilvl="3">
      <w:start w:val="1"/>
      <w:numFmt w:val="bullet"/>
      <w:lvlText w:val="●"/>
      <w:lvlJc w:val="left"/>
      <w:pPr>
        <w:ind w:left="2880" w:right="3731" w:firstLine="3371"/>
      </w:pPr>
      <w:rPr>
        <w:rFonts w:ascii="Arial" w:eastAsia="Arial" w:hAnsi="Arial" w:cs="Arial"/>
      </w:rPr>
    </w:lvl>
    <w:lvl w:ilvl="4">
      <w:start w:val="1"/>
      <w:numFmt w:val="bullet"/>
      <w:lvlText w:val="o"/>
      <w:lvlJc w:val="left"/>
      <w:pPr>
        <w:ind w:left="3600" w:right="4451" w:firstLine="4091"/>
      </w:pPr>
      <w:rPr>
        <w:rFonts w:ascii="Arial" w:eastAsia="Arial" w:hAnsi="Arial" w:cs="Arial"/>
      </w:rPr>
    </w:lvl>
    <w:lvl w:ilvl="5">
      <w:start w:val="1"/>
      <w:numFmt w:val="bullet"/>
      <w:lvlText w:val="▪"/>
      <w:lvlJc w:val="left"/>
      <w:pPr>
        <w:ind w:left="4320" w:right="5171" w:firstLine="4811"/>
      </w:pPr>
      <w:rPr>
        <w:rFonts w:ascii="Arial" w:eastAsia="Arial" w:hAnsi="Arial" w:cs="Arial"/>
      </w:rPr>
    </w:lvl>
    <w:lvl w:ilvl="6">
      <w:start w:val="1"/>
      <w:numFmt w:val="bullet"/>
      <w:lvlText w:val="●"/>
      <w:lvlJc w:val="left"/>
      <w:pPr>
        <w:ind w:left="5040" w:right="5891" w:firstLine="5531"/>
      </w:pPr>
      <w:rPr>
        <w:rFonts w:ascii="Arial" w:eastAsia="Arial" w:hAnsi="Arial" w:cs="Arial"/>
      </w:rPr>
    </w:lvl>
    <w:lvl w:ilvl="7">
      <w:start w:val="1"/>
      <w:numFmt w:val="bullet"/>
      <w:lvlText w:val="o"/>
      <w:lvlJc w:val="left"/>
      <w:pPr>
        <w:ind w:left="5760" w:right="6611" w:firstLine="6251"/>
      </w:pPr>
      <w:rPr>
        <w:rFonts w:ascii="Arial" w:eastAsia="Arial" w:hAnsi="Arial" w:cs="Arial"/>
      </w:rPr>
    </w:lvl>
    <w:lvl w:ilvl="8">
      <w:start w:val="1"/>
      <w:numFmt w:val="bullet"/>
      <w:lvlText w:val="▪"/>
      <w:lvlJc w:val="left"/>
      <w:pPr>
        <w:ind w:left="6480" w:right="7331" w:firstLine="6971"/>
      </w:pPr>
      <w:rPr>
        <w:rFonts w:ascii="Arial" w:eastAsia="Arial" w:hAnsi="Arial" w:cs="Arial"/>
      </w:rPr>
    </w:lvl>
  </w:abstractNum>
  <w:abstractNum w:abstractNumId="7" w15:restartNumberingAfterBreak="0">
    <w:nsid w:val="27D7100E"/>
    <w:multiLevelType w:val="hybridMultilevel"/>
    <w:tmpl w:val="DBC845AE"/>
    <w:lvl w:ilvl="0" w:tplc="8A8EF50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D84F5F"/>
    <w:multiLevelType w:val="hybridMultilevel"/>
    <w:tmpl w:val="8EB42708"/>
    <w:lvl w:ilvl="0" w:tplc="22D0C6F8">
      <w:start w:val="1"/>
      <w:numFmt w:val="decimal"/>
      <w:lvlText w:val="%1)"/>
      <w:lvlJc w:val="left"/>
      <w:pPr>
        <w:ind w:left="720" w:right="1979" w:hanging="360"/>
      </w:pPr>
      <w:rPr>
        <w:rFonts w:eastAsiaTheme="minorEastAsia"/>
      </w:rPr>
    </w:lvl>
    <w:lvl w:ilvl="1" w:tplc="04090019">
      <w:start w:val="1"/>
      <w:numFmt w:val="lowerLetter"/>
      <w:lvlText w:val="%2."/>
      <w:lvlJc w:val="left"/>
      <w:pPr>
        <w:ind w:left="1440" w:right="2699" w:hanging="360"/>
      </w:pPr>
    </w:lvl>
    <w:lvl w:ilvl="2" w:tplc="0409001B">
      <w:start w:val="1"/>
      <w:numFmt w:val="lowerRoman"/>
      <w:lvlText w:val="%3."/>
      <w:lvlJc w:val="right"/>
      <w:pPr>
        <w:ind w:left="2160" w:right="3419" w:hanging="180"/>
      </w:pPr>
    </w:lvl>
    <w:lvl w:ilvl="3" w:tplc="0409000F">
      <w:start w:val="1"/>
      <w:numFmt w:val="decimal"/>
      <w:lvlText w:val="%4."/>
      <w:lvlJc w:val="left"/>
      <w:pPr>
        <w:ind w:left="2880" w:right="4139" w:hanging="360"/>
      </w:pPr>
    </w:lvl>
    <w:lvl w:ilvl="4" w:tplc="04090019">
      <w:start w:val="1"/>
      <w:numFmt w:val="lowerLetter"/>
      <w:lvlText w:val="%5."/>
      <w:lvlJc w:val="left"/>
      <w:pPr>
        <w:ind w:left="3600" w:right="4859" w:hanging="360"/>
      </w:pPr>
    </w:lvl>
    <w:lvl w:ilvl="5" w:tplc="0409001B">
      <w:start w:val="1"/>
      <w:numFmt w:val="lowerRoman"/>
      <w:lvlText w:val="%6."/>
      <w:lvlJc w:val="right"/>
      <w:pPr>
        <w:ind w:left="4320" w:right="5579" w:hanging="180"/>
      </w:pPr>
    </w:lvl>
    <w:lvl w:ilvl="6" w:tplc="0409000F">
      <w:start w:val="1"/>
      <w:numFmt w:val="decimal"/>
      <w:lvlText w:val="%7."/>
      <w:lvlJc w:val="left"/>
      <w:pPr>
        <w:ind w:left="5040" w:right="6299" w:hanging="360"/>
      </w:pPr>
    </w:lvl>
    <w:lvl w:ilvl="7" w:tplc="04090019">
      <w:start w:val="1"/>
      <w:numFmt w:val="lowerLetter"/>
      <w:lvlText w:val="%8."/>
      <w:lvlJc w:val="left"/>
      <w:pPr>
        <w:ind w:left="5760" w:right="7019" w:hanging="360"/>
      </w:pPr>
    </w:lvl>
    <w:lvl w:ilvl="8" w:tplc="0409001B">
      <w:start w:val="1"/>
      <w:numFmt w:val="lowerRoman"/>
      <w:lvlText w:val="%9."/>
      <w:lvlJc w:val="right"/>
      <w:pPr>
        <w:ind w:left="6480" w:right="7739" w:hanging="180"/>
      </w:pPr>
    </w:lvl>
  </w:abstractNum>
  <w:abstractNum w:abstractNumId="9" w15:restartNumberingAfterBreak="0">
    <w:nsid w:val="38140A08"/>
    <w:multiLevelType w:val="hybridMultilevel"/>
    <w:tmpl w:val="25F4560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07769D"/>
    <w:multiLevelType w:val="multilevel"/>
    <w:tmpl w:val="8B083F06"/>
    <w:lvl w:ilvl="0">
      <w:start w:val="4"/>
      <w:numFmt w:val="decimal"/>
      <w:lvlText w:val="%1."/>
      <w:lvlJc w:val="left"/>
      <w:pPr>
        <w:ind w:left="720" w:right="504" w:firstLine="0"/>
      </w:pPr>
    </w:lvl>
    <w:lvl w:ilvl="1">
      <w:start w:val="3"/>
      <w:numFmt w:val="decimal"/>
      <w:lvlText w:val="%1.%2."/>
      <w:lvlJc w:val="left"/>
      <w:pPr>
        <w:ind w:left="1440" w:right="1325" w:firstLine="821"/>
      </w:pPr>
    </w:lvl>
    <w:lvl w:ilvl="2">
      <w:start w:val="1"/>
      <w:numFmt w:val="bullet"/>
      <w:lvlText w:val="●"/>
      <w:lvlJc w:val="left"/>
      <w:pPr>
        <w:ind w:left="2160" w:right="2362" w:firstLine="1642"/>
      </w:pPr>
      <w:rPr>
        <w:rFonts w:ascii="Arial" w:eastAsia="Arial" w:hAnsi="Arial" w:cs="Arial"/>
      </w:rPr>
    </w:lvl>
    <w:lvl w:ilvl="3">
      <w:start w:val="1"/>
      <w:numFmt w:val="decimal"/>
      <w:lvlText w:val="%1.%2.●.%4."/>
      <w:lvlJc w:val="left"/>
      <w:pPr>
        <w:ind w:left="2880" w:right="3183" w:firstLine="2463"/>
      </w:pPr>
    </w:lvl>
    <w:lvl w:ilvl="4">
      <w:start w:val="1"/>
      <w:numFmt w:val="decimal"/>
      <w:lvlText w:val="%1.%2.●.%4.%5."/>
      <w:lvlJc w:val="left"/>
      <w:pPr>
        <w:ind w:left="3600" w:right="4364" w:firstLine="3284"/>
      </w:pPr>
    </w:lvl>
    <w:lvl w:ilvl="5">
      <w:start w:val="1"/>
      <w:numFmt w:val="decimal"/>
      <w:lvlText w:val="%1.%2.●.%4.%5.%6."/>
      <w:lvlJc w:val="left"/>
      <w:pPr>
        <w:ind w:left="4320" w:right="5185" w:firstLine="4105"/>
      </w:pPr>
    </w:lvl>
    <w:lvl w:ilvl="6">
      <w:start w:val="1"/>
      <w:numFmt w:val="decimal"/>
      <w:lvlText w:val="%1.%2.●.%4.%5.%6.%7."/>
      <w:lvlJc w:val="left"/>
      <w:pPr>
        <w:ind w:left="5040" w:right="6366" w:firstLine="4926"/>
      </w:pPr>
    </w:lvl>
    <w:lvl w:ilvl="7">
      <w:start w:val="1"/>
      <w:numFmt w:val="decimal"/>
      <w:lvlText w:val="%1.%2.●.%4.%5.%6.%7.%8."/>
      <w:lvlJc w:val="left"/>
      <w:pPr>
        <w:ind w:left="5760" w:right="7187" w:firstLine="5747"/>
      </w:pPr>
    </w:lvl>
    <w:lvl w:ilvl="8">
      <w:start w:val="1"/>
      <w:numFmt w:val="decimal"/>
      <w:lvlText w:val="%1.%2.●.%4.%5.%6.%7.%8.%9."/>
      <w:lvlJc w:val="left"/>
      <w:pPr>
        <w:ind w:left="6480" w:right="8368" w:firstLine="6568"/>
      </w:pPr>
    </w:lvl>
  </w:abstractNum>
  <w:abstractNum w:abstractNumId="11" w15:restartNumberingAfterBreak="0">
    <w:nsid w:val="3A5C174A"/>
    <w:multiLevelType w:val="hybridMultilevel"/>
    <w:tmpl w:val="5EF69734"/>
    <w:lvl w:ilvl="0" w:tplc="7C6A8814">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BDB734F"/>
    <w:multiLevelType w:val="hybridMultilevel"/>
    <w:tmpl w:val="E26E58BE"/>
    <w:lvl w:ilvl="0" w:tplc="04090001">
      <w:start w:val="1"/>
      <w:numFmt w:val="bullet"/>
      <w:lvlText w:val=""/>
      <w:lvlJc w:val="left"/>
      <w:pPr>
        <w:ind w:left="1371" w:hanging="360"/>
      </w:pPr>
      <w:rPr>
        <w:rFonts w:ascii="Symbol" w:hAnsi="Symbol" w:hint="default"/>
      </w:rPr>
    </w:lvl>
    <w:lvl w:ilvl="1" w:tplc="04090003" w:tentative="1">
      <w:start w:val="1"/>
      <w:numFmt w:val="bullet"/>
      <w:lvlText w:val="o"/>
      <w:lvlJc w:val="left"/>
      <w:pPr>
        <w:ind w:left="2091" w:hanging="360"/>
      </w:pPr>
      <w:rPr>
        <w:rFonts w:ascii="Courier New" w:hAnsi="Courier New" w:cs="Courier New" w:hint="default"/>
      </w:rPr>
    </w:lvl>
    <w:lvl w:ilvl="2" w:tplc="04090005" w:tentative="1">
      <w:start w:val="1"/>
      <w:numFmt w:val="bullet"/>
      <w:lvlText w:val=""/>
      <w:lvlJc w:val="left"/>
      <w:pPr>
        <w:ind w:left="2811" w:hanging="360"/>
      </w:pPr>
      <w:rPr>
        <w:rFonts w:ascii="Wingdings" w:hAnsi="Wingdings" w:hint="default"/>
      </w:rPr>
    </w:lvl>
    <w:lvl w:ilvl="3" w:tplc="04090001" w:tentative="1">
      <w:start w:val="1"/>
      <w:numFmt w:val="bullet"/>
      <w:lvlText w:val=""/>
      <w:lvlJc w:val="left"/>
      <w:pPr>
        <w:ind w:left="3531" w:hanging="360"/>
      </w:pPr>
      <w:rPr>
        <w:rFonts w:ascii="Symbol" w:hAnsi="Symbol" w:hint="default"/>
      </w:rPr>
    </w:lvl>
    <w:lvl w:ilvl="4" w:tplc="04090003" w:tentative="1">
      <w:start w:val="1"/>
      <w:numFmt w:val="bullet"/>
      <w:lvlText w:val="o"/>
      <w:lvlJc w:val="left"/>
      <w:pPr>
        <w:ind w:left="4251" w:hanging="360"/>
      </w:pPr>
      <w:rPr>
        <w:rFonts w:ascii="Courier New" w:hAnsi="Courier New" w:cs="Courier New" w:hint="default"/>
      </w:rPr>
    </w:lvl>
    <w:lvl w:ilvl="5" w:tplc="04090005" w:tentative="1">
      <w:start w:val="1"/>
      <w:numFmt w:val="bullet"/>
      <w:lvlText w:val=""/>
      <w:lvlJc w:val="left"/>
      <w:pPr>
        <w:ind w:left="4971" w:hanging="360"/>
      </w:pPr>
      <w:rPr>
        <w:rFonts w:ascii="Wingdings" w:hAnsi="Wingdings" w:hint="default"/>
      </w:rPr>
    </w:lvl>
    <w:lvl w:ilvl="6" w:tplc="04090001" w:tentative="1">
      <w:start w:val="1"/>
      <w:numFmt w:val="bullet"/>
      <w:lvlText w:val=""/>
      <w:lvlJc w:val="left"/>
      <w:pPr>
        <w:ind w:left="5691" w:hanging="360"/>
      </w:pPr>
      <w:rPr>
        <w:rFonts w:ascii="Symbol" w:hAnsi="Symbol" w:hint="default"/>
      </w:rPr>
    </w:lvl>
    <w:lvl w:ilvl="7" w:tplc="04090003" w:tentative="1">
      <w:start w:val="1"/>
      <w:numFmt w:val="bullet"/>
      <w:lvlText w:val="o"/>
      <w:lvlJc w:val="left"/>
      <w:pPr>
        <w:ind w:left="6411" w:hanging="360"/>
      </w:pPr>
      <w:rPr>
        <w:rFonts w:ascii="Courier New" w:hAnsi="Courier New" w:cs="Courier New" w:hint="default"/>
      </w:rPr>
    </w:lvl>
    <w:lvl w:ilvl="8" w:tplc="04090005" w:tentative="1">
      <w:start w:val="1"/>
      <w:numFmt w:val="bullet"/>
      <w:lvlText w:val=""/>
      <w:lvlJc w:val="left"/>
      <w:pPr>
        <w:ind w:left="7131" w:hanging="360"/>
      </w:pPr>
      <w:rPr>
        <w:rFonts w:ascii="Wingdings" w:hAnsi="Wingdings" w:hint="default"/>
      </w:rPr>
    </w:lvl>
  </w:abstractNum>
  <w:abstractNum w:abstractNumId="13" w15:restartNumberingAfterBreak="0">
    <w:nsid w:val="43920279"/>
    <w:multiLevelType w:val="multilevel"/>
    <w:tmpl w:val="FBCEA240"/>
    <w:lvl w:ilvl="0">
      <w:start w:val="1"/>
      <w:numFmt w:val="decimal"/>
      <w:lvlText w:val="%1."/>
      <w:lvlJc w:val="left"/>
      <w:pPr>
        <w:ind w:left="1055" w:firstLine="695"/>
      </w:pPr>
      <w:rPr>
        <w:rFonts w:hint="default"/>
      </w:rPr>
    </w:lvl>
    <w:lvl w:ilvl="1">
      <w:start w:val="1"/>
      <w:numFmt w:val="bullet"/>
      <w:lvlText w:val="o"/>
      <w:lvlJc w:val="left"/>
      <w:pPr>
        <w:ind w:left="1775" w:firstLine="1415"/>
      </w:pPr>
      <w:rPr>
        <w:rFonts w:ascii="Arial" w:eastAsia="Arial" w:hAnsi="Arial" w:cs="Arial"/>
      </w:rPr>
    </w:lvl>
    <w:lvl w:ilvl="2">
      <w:start w:val="1"/>
      <w:numFmt w:val="bullet"/>
      <w:lvlText w:val="▪"/>
      <w:lvlJc w:val="left"/>
      <w:pPr>
        <w:ind w:left="2495" w:firstLine="2135"/>
      </w:pPr>
      <w:rPr>
        <w:rFonts w:ascii="Arial" w:eastAsia="Arial" w:hAnsi="Arial" w:cs="Arial"/>
      </w:rPr>
    </w:lvl>
    <w:lvl w:ilvl="3">
      <w:start w:val="1"/>
      <w:numFmt w:val="bullet"/>
      <w:lvlText w:val="●"/>
      <w:lvlJc w:val="left"/>
      <w:pPr>
        <w:ind w:left="3215" w:firstLine="2855"/>
      </w:pPr>
      <w:rPr>
        <w:rFonts w:ascii="Arial" w:eastAsia="Arial" w:hAnsi="Arial" w:cs="Arial"/>
      </w:rPr>
    </w:lvl>
    <w:lvl w:ilvl="4">
      <w:start w:val="1"/>
      <w:numFmt w:val="bullet"/>
      <w:lvlText w:val="o"/>
      <w:lvlJc w:val="left"/>
      <w:pPr>
        <w:ind w:left="3935" w:firstLine="3575"/>
      </w:pPr>
      <w:rPr>
        <w:rFonts w:ascii="Arial" w:eastAsia="Arial" w:hAnsi="Arial" w:cs="Arial"/>
      </w:rPr>
    </w:lvl>
    <w:lvl w:ilvl="5">
      <w:start w:val="1"/>
      <w:numFmt w:val="bullet"/>
      <w:lvlText w:val="▪"/>
      <w:lvlJc w:val="left"/>
      <w:pPr>
        <w:ind w:left="4655" w:firstLine="4295"/>
      </w:pPr>
      <w:rPr>
        <w:rFonts w:ascii="Arial" w:eastAsia="Arial" w:hAnsi="Arial" w:cs="Arial"/>
      </w:rPr>
    </w:lvl>
    <w:lvl w:ilvl="6">
      <w:start w:val="1"/>
      <w:numFmt w:val="bullet"/>
      <w:lvlText w:val="●"/>
      <w:lvlJc w:val="left"/>
      <w:pPr>
        <w:ind w:left="5375" w:firstLine="5015"/>
      </w:pPr>
      <w:rPr>
        <w:rFonts w:ascii="Arial" w:eastAsia="Arial" w:hAnsi="Arial" w:cs="Arial"/>
      </w:rPr>
    </w:lvl>
    <w:lvl w:ilvl="7">
      <w:start w:val="1"/>
      <w:numFmt w:val="bullet"/>
      <w:lvlText w:val="o"/>
      <w:lvlJc w:val="left"/>
      <w:pPr>
        <w:ind w:left="6095" w:firstLine="5735"/>
      </w:pPr>
      <w:rPr>
        <w:rFonts w:ascii="Arial" w:eastAsia="Arial" w:hAnsi="Arial" w:cs="Arial"/>
      </w:rPr>
    </w:lvl>
    <w:lvl w:ilvl="8">
      <w:start w:val="1"/>
      <w:numFmt w:val="bullet"/>
      <w:lvlText w:val="▪"/>
      <w:lvlJc w:val="left"/>
      <w:pPr>
        <w:ind w:left="6815" w:firstLine="6455"/>
      </w:pPr>
      <w:rPr>
        <w:rFonts w:ascii="Arial" w:eastAsia="Arial" w:hAnsi="Arial" w:cs="Arial"/>
      </w:rPr>
    </w:lvl>
  </w:abstractNum>
  <w:abstractNum w:abstractNumId="14" w15:restartNumberingAfterBreak="0">
    <w:nsid w:val="43AD1794"/>
    <w:multiLevelType w:val="hybridMultilevel"/>
    <w:tmpl w:val="F698DD6A"/>
    <w:lvl w:ilvl="0" w:tplc="C4105622">
      <w:start w:val="1"/>
      <w:numFmt w:val="bullet"/>
      <w:lvlText w:val=""/>
      <w:lvlJc w:val="left"/>
      <w:pPr>
        <w:ind w:left="746" w:hanging="360"/>
      </w:pPr>
      <w:rPr>
        <w:rFonts w:ascii="Symbol" w:hAnsi="Symbol" w:hint="default"/>
        <w:color w:val="000000" w:themeColor="text1"/>
      </w:rPr>
    </w:lvl>
    <w:lvl w:ilvl="1" w:tplc="04090003" w:tentative="1">
      <w:start w:val="1"/>
      <w:numFmt w:val="bullet"/>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15" w15:restartNumberingAfterBreak="0">
    <w:nsid w:val="441B7D5C"/>
    <w:multiLevelType w:val="hybridMultilevel"/>
    <w:tmpl w:val="0EB8E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CF37FC"/>
    <w:multiLevelType w:val="hybridMultilevel"/>
    <w:tmpl w:val="A240EE9A"/>
    <w:lvl w:ilvl="0" w:tplc="3BE638BA">
      <w:start w:val="5"/>
      <w:numFmt w:val="decimal"/>
      <w:lvlText w:val="%1)"/>
      <w:lvlJc w:val="left"/>
      <w:pPr>
        <w:ind w:left="720" w:right="3599" w:hanging="360"/>
      </w:pPr>
    </w:lvl>
    <w:lvl w:ilvl="1" w:tplc="04090019">
      <w:start w:val="1"/>
      <w:numFmt w:val="lowerLetter"/>
      <w:lvlText w:val="%2."/>
      <w:lvlJc w:val="left"/>
      <w:pPr>
        <w:ind w:left="1440" w:right="4319" w:hanging="360"/>
      </w:pPr>
    </w:lvl>
    <w:lvl w:ilvl="2" w:tplc="0409001B">
      <w:start w:val="1"/>
      <w:numFmt w:val="lowerRoman"/>
      <w:lvlText w:val="%3."/>
      <w:lvlJc w:val="right"/>
      <w:pPr>
        <w:ind w:left="2160" w:right="5039" w:hanging="180"/>
      </w:pPr>
    </w:lvl>
    <w:lvl w:ilvl="3" w:tplc="0409000F">
      <w:start w:val="1"/>
      <w:numFmt w:val="decimal"/>
      <w:lvlText w:val="%4."/>
      <w:lvlJc w:val="left"/>
      <w:pPr>
        <w:ind w:left="2880" w:right="5759" w:hanging="360"/>
      </w:pPr>
    </w:lvl>
    <w:lvl w:ilvl="4" w:tplc="04090019">
      <w:start w:val="1"/>
      <w:numFmt w:val="lowerLetter"/>
      <w:lvlText w:val="%5."/>
      <w:lvlJc w:val="left"/>
      <w:pPr>
        <w:ind w:left="3600" w:right="6479" w:hanging="360"/>
      </w:pPr>
    </w:lvl>
    <w:lvl w:ilvl="5" w:tplc="0409001B">
      <w:start w:val="1"/>
      <w:numFmt w:val="lowerRoman"/>
      <w:lvlText w:val="%6."/>
      <w:lvlJc w:val="right"/>
      <w:pPr>
        <w:ind w:left="4320" w:right="7199" w:hanging="180"/>
      </w:pPr>
    </w:lvl>
    <w:lvl w:ilvl="6" w:tplc="0409000F">
      <w:start w:val="1"/>
      <w:numFmt w:val="decimal"/>
      <w:lvlText w:val="%7."/>
      <w:lvlJc w:val="left"/>
      <w:pPr>
        <w:ind w:left="5040" w:right="7919" w:hanging="360"/>
      </w:pPr>
    </w:lvl>
    <w:lvl w:ilvl="7" w:tplc="04090019">
      <w:start w:val="1"/>
      <w:numFmt w:val="lowerLetter"/>
      <w:lvlText w:val="%8."/>
      <w:lvlJc w:val="left"/>
      <w:pPr>
        <w:ind w:left="5760" w:right="8639" w:hanging="360"/>
      </w:pPr>
    </w:lvl>
    <w:lvl w:ilvl="8" w:tplc="0409001B">
      <w:start w:val="1"/>
      <w:numFmt w:val="lowerRoman"/>
      <w:lvlText w:val="%9."/>
      <w:lvlJc w:val="right"/>
      <w:pPr>
        <w:ind w:left="6480" w:right="9359" w:hanging="180"/>
      </w:pPr>
    </w:lvl>
  </w:abstractNum>
  <w:abstractNum w:abstractNumId="17" w15:restartNumberingAfterBreak="0">
    <w:nsid w:val="56565BFD"/>
    <w:multiLevelType w:val="hybridMultilevel"/>
    <w:tmpl w:val="6F2204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9072D48"/>
    <w:multiLevelType w:val="multilevel"/>
    <w:tmpl w:val="B3B604BC"/>
    <w:lvl w:ilvl="0">
      <w:start w:val="1"/>
      <w:numFmt w:val="bullet"/>
      <w:lvlText w:val=""/>
      <w:lvlJc w:val="left"/>
      <w:pPr>
        <w:ind w:left="-690" w:firstLine="360"/>
      </w:pPr>
      <w:rPr>
        <w:rFonts w:ascii="Symbol" w:hAnsi="Symbol" w:hint="default"/>
      </w:rPr>
    </w:lvl>
    <w:lvl w:ilvl="1">
      <w:start w:val="1"/>
      <w:numFmt w:val="bullet"/>
      <w:lvlText w:val="o"/>
      <w:lvlJc w:val="left"/>
      <w:pPr>
        <w:ind w:left="30" w:firstLine="1080"/>
      </w:pPr>
      <w:rPr>
        <w:rFonts w:ascii="Arial" w:eastAsia="Arial" w:hAnsi="Arial" w:cs="Arial"/>
      </w:rPr>
    </w:lvl>
    <w:lvl w:ilvl="2">
      <w:start w:val="1"/>
      <w:numFmt w:val="bullet"/>
      <w:lvlText w:val="▪"/>
      <w:lvlJc w:val="left"/>
      <w:pPr>
        <w:ind w:left="750" w:firstLine="1800"/>
      </w:pPr>
      <w:rPr>
        <w:rFonts w:ascii="Arial" w:eastAsia="Arial" w:hAnsi="Arial" w:cs="Arial"/>
      </w:rPr>
    </w:lvl>
    <w:lvl w:ilvl="3">
      <w:start w:val="1"/>
      <w:numFmt w:val="bullet"/>
      <w:lvlText w:val="●"/>
      <w:lvlJc w:val="left"/>
      <w:pPr>
        <w:ind w:left="1470" w:firstLine="2520"/>
      </w:pPr>
      <w:rPr>
        <w:rFonts w:ascii="Arial" w:eastAsia="Arial" w:hAnsi="Arial" w:cs="Arial"/>
      </w:rPr>
    </w:lvl>
    <w:lvl w:ilvl="4">
      <w:start w:val="1"/>
      <w:numFmt w:val="bullet"/>
      <w:lvlText w:val="o"/>
      <w:lvlJc w:val="left"/>
      <w:pPr>
        <w:ind w:left="2190" w:firstLine="3240"/>
      </w:pPr>
      <w:rPr>
        <w:rFonts w:ascii="Arial" w:eastAsia="Arial" w:hAnsi="Arial" w:cs="Arial"/>
      </w:rPr>
    </w:lvl>
    <w:lvl w:ilvl="5">
      <w:start w:val="1"/>
      <w:numFmt w:val="bullet"/>
      <w:lvlText w:val="▪"/>
      <w:lvlJc w:val="left"/>
      <w:pPr>
        <w:ind w:left="2910" w:firstLine="3960"/>
      </w:pPr>
      <w:rPr>
        <w:rFonts w:ascii="Arial" w:eastAsia="Arial" w:hAnsi="Arial" w:cs="Arial"/>
      </w:rPr>
    </w:lvl>
    <w:lvl w:ilvl="6">
      <w:start w:val="1"/>
      <w:numFmt w:val="bullet"/>
      <w:lvlText w:val="●"/>
      <w:lvlJc w:val="left"/>
      <w:pPr>
        <w:ind w:left="3630" w:firstLine="4680"/>
      </w:pPr>
      <w:rPr>
        <w:rFonts w:ascii="Arial" w:eastAsia="Arial" w:hAnsi="Arial" w:cs="Arial"/>
      </w:rPr>
    </w:lvl>
    <w:lvl w:ilvl="7">
      <w:start w:val="1"/>
      <w:numFmt w:val="bullet"/>
      <w:lvlText w:val="o"/>
      <w:lvlJc w:val="left"/>
      <w:pPr>
        <w:ind w:left="4350" w:firstLine="5400"/>
      </w:pPr>
      <w:rPr>
        <w:rFonts w:ascii="Arial" w:eastAsia="Arial" w:hAnsi="Arial" w:cs="Arial"/>
      </w:rPr>
    </w:lvl>
    <w:lvl w:ilvl="8">
      <w:start w:val="1"/>
      <w:numFmt w:val="bullet"/>
      <w:lvlText w:val="▪"/>
      <w:lvlJc w:val="left"/>
      <w:pPr>
        <w:ind w:left="5070" w:firstLine="6120"/>
      </w:pPr>
      <w:rPr>
        <w:rFonts w:ascii="Arial" w:eastAsia="Arial" w:hAnsi="Arial" w:cs="Arial"/>
      </w:rPr>
    </w:lvl>
  </w:abstractNum>
  <w:abstractNum w:abstractNumId="19" w15:restartNumberingAfterBreak="0">
    <w:nsid w:val="5AC62B99"/>
    <w:multiLevelType w:val="hybridMultilevel"/>
    <w:tmpl w:val="893424E6"/>
    <w:lvl w:ilvl="0" w:tplc="989616D4">
      <w:start w:val="1"/>
      <w:numFmt w:val="decimal"/>
      <w:lvlText w:val="%1"/>
      <w:lvlJc w:val="right"/>
      <w:pPr>
        <w:ind w:left="720" w:right="1979" w:hanging="360"/>
      </w:pPr>
      <w:rPr>
        <w:rFonts w:hint="default"/>
      </w:rPr>
    </w:lvl>
    <w:lvl w:ilvl="1" w:tplc="04090019">
      <w:start w:val="1"/>
      <w:numFmt w:val="lowerLetter"/>
      <w:lvlText w:val="%2."/>
      <w:lvlJc w:val="left"/>
      <w:pPr>
        <w:ind w:left="1440" w:right="2699" w:hanging="360"/>
      </w:pPr>
    </w:lvl>
    <w:lvl w:ilvl="2" w:tplc="0409001B">
      <w:start w:val="1"/>
      <w:numFmt w:val="lowerRoman"/>
      <w:lvlText w:val="%3."/>
      <w:lvlJc w:val="right"/>
      <w:pPr>
        <w:ind w:left="2160" w:right="3419" w:hanging="180"/>
      </w:pPr>
    </w:lvl>
    <w:lvl w:ilvl="3" w:tplc="0409000F">
      <w:start w:val="1"/>
      <w:numFmt w:val="decimal"/>
      <w:lvlText w:val="%4."/>
      <w:lvlJc w:val="left"/>
      <w:pPr>
        <w:ind w:left="2880" w:right="4139" w:hanging="360"/>
      </w:pPr>
    </w:lvl>
    <w:lvl w:ilvl="4" w:tplc="04090019">
      <w:start w:val="1"/>
      <w:numFmt w:val="lowerLetter"/>
      <w:lvlText w:val="%5."/>
      <w:lvlJc w:val="left"/>
      <w:pPr>
        <w:ind w:left="3600" w:right="4859" w:hanging="360"/>
      </w:pPr>
    </w:lvl>
    <w:lvl w:ilvl="5" w:tplc="0409001B">
      <w:start w:val="1"/>
      <w:numFmt w:val="lowerRoman"/>
      <w:lvlText w:val="%6."/>
      <w:lvlJc w:val="right"/>
      <w:pPr>
        <w:ind w:left="4320" w:right="5579" w:hanging="180"/>
      </w:pPr>
    </w:lvl>
    <w:lvl w:ilvl="6" w:tplc="0409000F">
      <w:start w:val="1"/>
      <w:numFmt w:val="decimal"/>
      <w:lvlText w:val="%7."/>
      <w:lvlJc w:val="left"/>
      <w:pPr>
        <w:ind w:left="5040" w:right="6299" w:hanging="360"/>
      </w:pPr>
    </w:lvl>
    <w:lvl w:ilvl="7" w:tplc="04090019">
      <w:start w:val="1"/>
      <w:numFmt w:val="lowerLetter"/>
      <w:lvlText w:val="%8."/>
      <w:lvlJc w:val="left"/>
      <w:pPr>
        <w:ind w:left="5760" w:right="7019" w:hanging="360"/>
      </w:pPr>
    </w:lvl>
    <w:lvl w:ilvl="8" w:tplc="0409001B">
      <w:start w:val="1"/>
      <w:numFmt w:val="lowerRoman"/>
      <w:lvlText w:val="%9."/>
      <w:lvlJc w:val="right"/>
      <w:pPr>
        <w:ind w:left="6480" w:right="7739" w:hanging="180"/>
      </w:pPr>
    </w:lvl>
  </w:abstractNum>
  <w:abstractNum w:abstractNumId="20" w15:restartNumberingAfterBreak="0">
    <w:nsid w:val="6269252E"/>
    <w:multiLevelType w:val="hybridMultilevel"/>
    <w:tmpl w:val="51C8F2BC"/>
    <w:lvl w:ilvl="0" w:tplc="04090011">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484965"/>
    <w:multiLevelType w:val="hybridMultilevel"/>
    <w:tmpl w:val="2B6E8A10"/>
    <w:lvl w:ilvl="0" w:tplc="04090001">
      <w:start w:val="1"/>
      <w:numFmt w:val="bullet"/>
      <w:lvlText w:val=""/>
      <w:lvlJc w:val="left"/>
      <w:pPr>
        <w:ind w:left="1775" w:hanging="360"/>
      </w:pPr>
      <w:rPr>
        <w:rFonts w:ascii="Symbol" w:hAnsi="Symbol" w:hint="default"/>
      </w:rPr>
    </w:lvl>
    <w:lvl w:ilvl="1" w:tplc="04090003" w:tentative="1">
      <w:start w:val="1"/>
      <w:numFmt w:val="bullet"/>
      <w:lvlText w:val="o"/>
      <w:lvlJc w:val="left"/>
      <w:pPr>
        <w:ind w:left="2495" w:hanging="360"/>
      </w:pPr>
      <w:rPr>
        <w:rFonts w:ascii="Courier New" w:hAnsi="Courier New" w:cs="Courier New" w:hint="default"/>
      </w:rPr>
    </w:lvl>
    <w:lvl w:ilvl="2" w:tplc="04090005" w:tentative="1">
      <w:start w:val="1"/>
      <w:numFmt w:val="bullet"/>
      <w:lvlText w:val=""/>
      <w:lvlJc w:val="left"/>
      <w:pPr>
        <w:ind w:left="3215" w:hanging="360"/>
      </w:pPr>
      <w:rPr>
        <w:rFonts w:ascii="Wingdings" w:hAnsi="Wingdings" w:hint="default"/>
      </w:rPr>
    </w:lvl>
    <w:lvl w:ilvl="3" w:tplc="04090001" w:tentative="1">
      <w:start w:val="1"/>
      <w:numFmt w:val="bullet"/>
      <w:lvlText w:val=""/>
      <w:lvlJc w:val="left"/>
      <w:pPr>
        <w:ind w:left="3935" w:hanging="360"/>
      </w:pPr>
      <w:rPr>
        <w:rFonts w:ascii="Symbol" w:hAnsi="Symbol" w:hint="default"/>
      </w:rPr>
    </w:lvl>
    <w:lvl w:ilvl="4" w:tplc="04090003" w:tentative="1">
      <w:start w:val="1"/>
      <w:numFmt w:val="bullet"/>
      <w:lvlText w:val="o"/>
      <w:lvlJc w:val="left"/>
      <w:pPr>
        <w:ind w:left="4655" w:hanging="360"/>
      </w:pPr>
      <w:rPr>
        <w:rFonts w:ascii="Courier New" w:hAnsi="Courier New" w:cs="Courier New" w:hint="default"/>
      </w:rPr>
    </w:lvl>
    <w:lvl w:ilvl="5" w:tplc="04090005" w:tentative="1">
      <w:start w:val="1"/>
      <w:numFmt w:val="bullet"/>
      <w:lvlText w:val=""/>
      <w:lvlJc w:val="left"/>
      <w:pPr>
        <w:ind w:left="5375" w:hanging="360"/>
      </w:pPr>
      <w:rPr>
        <w:rFonts w:ascii="Wingdings" w:hAnsi="Wingdings" w:hint="default"/>
      </w:rPr>
    </w:lvl>
    <w:lvl w:ilvl="6" w:tplc="04090001" w:tentative="1">
      <w:start w:val="1"/>
      <w:numFmt w:val="bullet"/>
      <w:lvlText w:val=""/>
      <w:lvlJc w:val="left"/>
      <w:pPr>
        <w:ind w:left="6095" w:hanging="360"/>
      </w:pPr>
      <w:rPr>
        <w:rFonts w:ascii="Symbol" w:hAnsi="Symbol" w:hint="default"/>
      </w:rPr>
    </w:lvl>
    <w:lvl w:ilvl="7" w:tplc="04090003" w:tentative="1">
      <w:start w:val="1"/>
      <w:numFmt w:val="bullet"/>
      <w:lvlText w:val="o"/>
      <w:lvlJc w:val="left"/>
      <w:pPr>
        <w:ind w:left="6815" w:hanging="360"/>
      </w:pPr>
      <w:rPr>
        <w:rFonts w:ascii="Courier New" w:hAnsi="Courier New" w:cs="Courier New" w:hint="default"/>
      </w:rPr>
    </w:lvl>
    <w:lvl w:ilvl="8" w:tplc="04090005" w:tentative="1">
      <w:start w:val="1"/>
      <w:numFmt w:val="bullet"/>
      <w:lvlText w:val=""/>
      <w:lvlJc w:val="left"/>
      <w:pPr>
        <w:ind w:left="7535" w:hanging="360"/>
      </w:pPr>
      <w:rPr>
        <w:rFonts w:ascii="Wingdings" w:hAnsi="Wingdings" w:hint="default"/>
      </w:rPr>
    </w:lvl>
  </w:abstractNum>
  <w:abstractNum w:abstractNumId="22" w15:restartNumberingAfterBreak="0">
    <w:nsid w:val="6B5E347A"/>
    <w:multiLevelType w:val="hybridMultilevel"/>
    <w:tmpl w:val="CD140F9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6FF013FA"/>
    <w:multiLevelType w:val="multilevel"/>
    <w:tmpl w:val="117047E0"/>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4" w15:restartNumberingAfterBreak="0">
    <w:nsid w:val="70013488"/>
    <w:multiLevelType w:val="hybridMultilevel"/>
    <w:tmpl w:val="8064EA90"/>
    <w:lvl w:ilvl="0" w:tplc="EAAEC8A8">
      <w:start w:val="3"/>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7211069"/>
    <w:multiLevelType w:val="hybridMultilevel"/>
    <w:tmpl w:val="68E0BAC0"/>
    <w:lvl w:ilvl="0" w:tplc="04090011">
      <w:start w:val="1"/>
      <w:numFmt w:val="decimal"/>
      <w:lvlText w:val="%1)"/>
      <w:lvlJc w:val="left"/>
      <w:pPr>
        <w:ind w:left="720" w:right="1979" w:hanging="360"/>
      </w:pPr>
      <w:rPr>
        <w:rFonts w:hint="default"/>
      </w:rPr>
    </w:lvl>
    <w:lvl w:ilvl="1" w:tplc="04090019">
      <w:start w:val="1"/>
      <w:numFmt w:val="lowerLetter"/>
      <w:lvlText w:val="%2."/>
      <w:lvlJc w:val="left"/>
      <w:pPr>
        <w:ind w:left="1440" w:right="2699" w:hanging="360"/>
      </w:pPr>
    </w:lvl>
    <w:lvl w:ilvl="2" w:tplc="0409001B">
      <w:start w:val="1"/>
      <w:numFmt w:val="lowerRoman"/>
      <w:lvlText w:val="%3."/>
      <w:lvlJc w:val="right"/>
      <w:pPr>
        <w:ind w:left="2160" w:right="3419" w:hanging="180"/>
      </w:pPr>
    </w:lvl>
    <w:lvl w:ilvl="3" w:tplc="0409000F">
      <w:start w:val="1"/>
      <w:numFmt w:val="decimal"/>
      <w:lvlText w:val="%4."/>
      <w:lvlJc w:val="left"/>
      <w:pPr>
        <w:ind w:left="2880" w:right="4139" w:hanging="360"/>
      </w:pPr>
    </w:lvl>
    <w:lvl w:ilvl="4" w:tplc="04090019">
      <w:start w:val="1"/>
      <w:numFmt w:val="lowerLetter"/>
      <w:lvlText w:val="%5."/>
      <w:lvlJc w:val="left"/>
      <w:pPr>
        <w:ind w:left="3600" w:right="4859" w:hanging="360"/>
      </w:pPr>
    </w:lvl>
    <w:lvl w:ilvl="5" w:tplc="0409001B">
      <w:start w:val="1"/>
      <w:numFmt w:val="lowerRoman"/>
      <w:lvlText w:val="%6."/>
      <w:lvlJc w:val="right"/>
      <w:pPr>
        <w:ind w:left="4320" w:right="5579" w:hanging="180"/>
      </w:pPr>
    </w:lvl>
    <w:lvl w:ilvl="6" w:tplc="0409000F">
      <w:start w:val="1"/>
      <w:numFmt w:val="decimal"/>
      <w:lvlText w:val="%7."/>
      <w:lvlJc w:val="left"/>
      <w:pPr>
        <w:ind w:left="5040" w:right="6299" w:hanging="360"/>
      </w:pPr>
    </w:lvl>
    <w:lvl w:ilvl="7" w:tplc="04090019">
      <w:start w:val="1"/>
      <w:numFmt w:val="lowerLetter"/>
      <w:lvlText w:val="%8."/>
      <w:lvlJc w:val="left"/>
      <w:pPr>
        <w:ind w:left="5760" w:right="7019" w:hanging="360"/>
      </w:pPr>
    </w:lvl>
    <w:lvl w:ilvl="8" w:tplc="0409001B">
      <w:start w:val="1"/>
      <w:numFmt w:val="lowerRoman"/>
      <w:lvlText w:val="%9."/>
      <w:lvlJc w:val="right"/>
      <w:pPr>
        <w:ind w:left="6480" w:right="7739" w:hanging="180"/>
      </w:pPr>
    </w:lvl>
  </w:abstractNum>
  <w:abstractNum w:abstractNumId="26" w15:restartNumberingAfterBreak="0">
    <w:nsid w:val="7AEA3B8D"/>
    <w:multiLevelType w:val="multilevel"/>
    <w:tmpl w:val="B79AFFB6"/>
    <w:lvl w:ilvl="0">
      <w:start w:val="1"/>
      <w:numFmt w:val="bullet"/>
      <w:lvlText w:val="●"/>
      <w:lvlJc w:val="left"/>
      <w:pPr>
        <w:ind w:left="720" w:right="6455" w:firstLine="6095"/>
      </w:pPr>
      <w:rPr>
        <w:rFonts w:ascii="Arial" w:eastAsia="Arial" w:hAnsi="Arial" w:cs="Arial"/>
        <w:color w:val="auto"/>
      </w:rPr>
    </w:lvl>
    <w:lvl w:ilvl="1">
      <w:start w:val="1"/>
      <w:numFmt w:val="bullet"/>
      <w:lvlText w:val="o"/>
      <w:lvlJc w:val="left"/>
      <w:pPr>
        <w:ind w:left="1440" w:right="3317" w:firstLine="2957"/>
      </w:pPr>
      <w:rPr>
        <w:rFonts w:ascii="Arial" w:eastAsia="Arial" w:hAnsi="Arial" w:cs="Arial"/>
      </w:rPr>
    </w:lvl>
    <w:lvl w:ilvl="2">
      <w:start w:val="1"/>
      <w:numFmt w:val="bullet"/>
      <w:lvlText w:val="▪"/>
      <w:lvlJc w:val="left"/>
      <w:pPr>
        <w:ind w:left="2160" w:right="4037" w:firstLine="3677"/>
      </w:pPr>
      <w:rPr>
        <w:rFonts w:ascii="Arial" w:eastAsia="Arial" w:hAnsi="Arial" w:cs="Arial"/>
      </w:rPr>
    </w:lvl>
    <w:lvl w:ilvl="3">
      <w:start w:val="1"/>
      <w:numFmt w:val="bullet"/>
      <w:lvlText w:val="●"/>
      <w:lvlJc w:val="left"/>
      <w:pPr>
        <w:ind w:left="2880" w:right="4757" w:firstLine="4397"/>
      </w:pPr>
      <w:rPr>
        <w:rFonts w:ascii="Arial" w:eastAsia="Arial" w:hAnsi="Arial" w:cs="Arial"/>
      </w:rPr>
    </w:lvl>
    <w:lvl w:ilvl="4">
      <w:start w:val="1"/>
      <w:numFmt w:val="bullet"/>
      <w:lvlText w:val="o"/>
      <w:lvlJc w:val="left"/>
      <w:pPr>
        <w:ind w:left="3600" w:right="5477" w:firstLine="5117"/>
      </w:pPr>
      <w:rPr>
        <w:rFonts w:ascii="Arial" w:eastAsia="Arial" w:hAnsi="Arial" w:cs="Arial"/>
      </w:rPr>
    </w:lvl>
    <w:lvl w:ilvl="5">
      <w:start w:val="1"/>
      <w:numFmt w:val="bullet"/>
      <w:lvlText w:val="▪"/>
      <w:lvlJc w:val="left"/>
      <w:pPr>
        <w:ind w:left="4320" w:right="6197" w:firstLine="5837"/>
      </w:pPr>
      <w:rPr>
        <w:rFonts w:ascii="Arial" w:eastAsia="Arial" w:hAnsi="Arial" w:cs="Arial"/>
      </w:rPr>
    </w:lvl>
    <w:lvl w:ilvl="6">
      <w:start w:val="1"/>
      <w:numFmt w:val="bullet"/>
      <w:lvlText w:val="●"/>
      <w:lvlJc w:val="left"/>
      <w:pPr>
        <w:ind w:left="5040" w:right="6917" w:firstLine="6557"/>
      </w:pPr>
      <w:rPr>
        <w:rFonts w:ascii="Arial" w:eastAsia="Arial" w:hAnsi="Arial" w:cs="Arial"/>
      </w:rPr>
    </w:lvl>
    <w:lvl w:ilvl="7">
      <w:start w:val="1"/>
      <w:numFmt w:val="bullet"/>
      <w:lvlText w:val="o"/>
      <w:lvlJc w:val="left"/>
      <w:pPr>
        <w:ind w:left="5760" w:right="7637" w:firstLine="7277"/>
      </w:pPr>
      <w:rPr>
        <w:rFonts w:ascii="Arial" w:eastAsia="Arial" w:hAnsi="Arial" w:cs="Arial"/>
      </w:rPr>
    </w:lvl>
    <w:lvl w:ilvl="8">
      <w:start w:val="1"/>
      <w:numFmt w:val="bullet"/>
      <w:lvlText w:val="▪"/>
      <w:lvlJc w:val="left"/>
      <w:pPr>
        <w:ind w:left="6480" w:right="8357" w:firstLine="7997"/>
      </w:pPr>
      <w:rPr>
        <w:rFonts w:ascii="Arial" w:eastAsia="Arial" w:hAnsi="Arial" w:cs="Arial"/>
      </w:rPr>
    </w:lvl>
  </w:abstractNum>
  <w:abstractNum w:abstractNumId="27" w15:restartNumberingAfterBreak="0">
    <w:nsid w:val="7DFF6A5F"/>
    <w:multiLevelType w:val="hybridMultilevel"/>
    <w:tmpl w:val="1BFE28D2"/>
    <w:lvl w:ilvl="0" w:tplc="254C4994">
      <w:start w:val="3"/>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0"/>
    <w:lvlOverride w:ilvl="0">
      <w:startOverride w:val="4"/>
    </w:lvlOverride>
    <w:lvlOverride w:ilvl="1">
      <w:startOverride w:val="3"/>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6"/>
  </w:num>
  <w:num w:numId="6">
    <w:abstractNumId w:val="1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num>
  <w:num w:numId="8">
    <w:abstractNumId w:val="7"/>
  </w:num>
  <w:num w:numId="9">
    <w:abstractNumId w:val="20"/>
  </w:num>
  <w:num w:numId="10">
    <w:abstractNumId w:val="13"/>
  </w:num>
  <w:num w:numId="11">
    <w:abstractNumId w:val="21"/>
  </w:num>
  <w:num w:numId="12">
    <w:abstractNumId w:val="11"/>
  </w:num>
  <w:num w:numId="13">
    <w:abstractNumId w:val="22"/>
  </w:num>
  <w:num w:numId="14">
    <w:abstractNumId w:val="27"/>
  </w:num>
  <w:num w:numId="15">
    <w:abstractNumId w:val="5"/>
  </w:num>
  <w:num w:numId="16">
    <w:abstractNumId w:val="9"/>
  </w:num>
  <w:num w:numId="17">
    <w:abstractNumId w:val="12"/>
  </w:num>
  <w:num w:numId="18">
    <w:abstractNumId w:val="17"/>
  </w:num>
  <w:num w:numId="19">
    <w:abstractNumId w:val="24"/>
  </w:num>
  <w:num w:numId="20">
    <w:abstractNumId w:val="15"/>
  </w:num>
  <w:num w:numId="21">
    <w:abstractNumId w:val="8"/>
  </w:num>
  <w:num w:numId="22">
    <w:abstractNumId w:val="19"/>
  </w:num>
  <w:num w:numId="23">
    <w:abstractNumId w:val="25"/>
  </w:num>
  <w:num w:numId="24">
    <w:abstractNumId w:val="1"/>
  </w:num>
  <w:num w:numId="25">
    <w:abstractNumId w:val="18"/>
  </w:num>
  <w:num w:numId="26">
    <w:abstractNumId w:val="3"/>
  </w:num>
  <w:num w:numId="27">
    <w:abstractNumId w:val="4"/>
  </w:num>
  <w:num w:numId="28">
    <w:abstractNumId w:val="0"/>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raNumber" w:val="24"/>
  </w:docVars>
  <w:rsids>
    <w:rsidRoot w:val="00B30053"/>
    <w:rsid w:val="00005003"/>
    <w:rsid w:val="00013C6F"/>
    <w:rsid w:val="000205FD"/>
    <w:rsid w:val="00022255"/>
    <w:rsid w:val="000274C4"/>
    <w:rsid w:val="00027784"/>
    <w:rsid w:val="00033CE5"/>
    <w:rsid w:val="00034B62"/>
    <w:rsid w:val="00042922"/>
    <w:rsid w:val="000501CC"/>
    <w:rsid w:val="000503A0"/>
    <w:rsid w:val="0006194A"/>
    <w:rsid w:val="000649B0"/>
    <w:rsid w:val="00064A92"/>
    <w:rsid w:val="00065F11"/>
    <w:rsid w:val="00066213"/>
    <w:rsid w:val="00072046"/>
    <w:rsid w:val="00074B5F"/>
    <w:rsid w:val="00074BD2"/>
    <w:rsid w:val="00076A9F"/>
    <w:rsid w:val="00076FAC"/>
    <w:rsid w:val="00080F09"/>
    <w:rsid w:val="0008273D"/>
    <w:rsid w:val="00083DE6"/>
    <w:rsid w:val="0008413F"/>
    <w:rsid w:val="00085D24"/>
    <w:rsid w:val="0008750A"/>
    <w:rsid w:val="00094A0A"/>
    <w:rsid w:val="00097BFF"/>
    <w:rsid w:val="000A46E5"/>
    <w:rsid w:val="000B0F1F"/>
    <w:rsid w:val="000B0FCB"/>
    <w:rsid w:val="000B5A45"/>
    <w:rsid w:val="000C10DB"/>
    <w:rsid w:val="000C4AB9"/>
    <w:rsid w:val="000D2F43"/>
    <w:rsid w:val="000D55D9"/>
    <w:rsid w:val="000E54C9"/>
    <w:rsid w:val="000E5ECC"/>
    <w:rsid w:val="000E7665"/>
    <w:rsid w:val="000F5E0B"/>
    <w:rsid w:val="000F653C"/>
    <w:rsid w:val="00101A60"/>
    <w:rsid w:val="00103402"/>
    <w:rsid w:val="001121F7"/>
    <w:rsid w:val="00117B0E"/>
    <w:rsid w:val="001203E0"/>
    <w:rsid w:val="001219CF"/>
    <w:rsid w:val="00127ECF"/>
    <w:rsid w:val="001327C5"/>
    <w:rsid w:val="00133782"/>
    <w:rsid w:val="001376D5"/>
    <w:rsid w:val="00151740"/>
    <w:rsid w:val="00151B3B"/>
    <w:rsid w:val="001563CB"/>
    <w:rsid w:val="001630E9"/>
    <w:rsid w:val="001648BE"/>
    <w:rsid w:val="00165DCF"/>
    <w:rsid w:val="0016636B"/>
    <w:rsid w:val="001663BE"/>
    <w:rsid w:val="00173DE3"/>
    <w:rsid w:val="00180E7D"/>
    <w:rsid w:val="0018175D"/>
    <w:rsid w:val="001820F0"/>
    <w:rsid w:val="00182190"/>
    <w:rsid w:val="00184039"/>
    <w:rsid w:val="00190B73"/>
    <w:rsid w:val="0019113E"/>
    <w:rsid w:val="001921BF"/>
    <w:rsid w:val="00193811"/>
    <w:rsid w:val="00195BBE"/>
    <w:rsid w:val="001A1112"/>
    <w:rsid w:val="001A5471"/>
    <w:rsid w:val="001A5A72"/>
    <w:rsid w:val="001B2208"/>
    <w:rsid w:val="001B59B7"/>
    <w:rsid w:val="001C163E"/>
    <w:rsid w:val="001C6C09"/>
    <w:rsid w:val="001D0983"/>
    <w:rsid w:val="001D12A6"/>
    <w:rsid w:val="001D2073"/>
    <w:rsid w:val="001D4EDC"/>
    <w:rsid w:val="001D58E6"/>
    <w:rsid w:val="001E25A3"/>
    <w:rsid w:val="001E5653"/>
    <w:rsid w:val="001F5950"/>
    <w:rsid w:val="001F7DEA"/>
    <w:rsid w:val="00202F37"/>
    <w:rsid w:val="00203988"/>
    <w:rsid w:val="00206106"/>
    <w:rsid w:val="0020730A"/>
    <w:rsid w:val="00210385"/>
    <w:rsid w:val="002114B0"/>
    <w:rsid w:val="002127C0"/>
    <w:rsid w:val="0021342D"/>
    <w:rsid w:val="00220348"/>
    <w:rsid w:val="00235859"/>
    <w:rsid w:val="002517A7"/>
    <w:rsid w:val="00254D73"/>
    <w:rsid w:val="00256646"/>
    <w:rsid w:val="002649FB"/>
    <w:rsid w:val="00264CA2"/>
    <w:rsid w:val="00273E0B"/>
    <w:rsid w:val="002757A9"/>
    <w:rsid w:val="00276855"/>
    <w:rsid w:val="00281050"/>
    <w:rsid w:val="00281BCC"/>
    <w:rsid w:val="002831D5"/>
    <w:rsid w:val="002938A1"/>
    <w:rsid w:val="0029775E"/>
    <w:rsid w:val="00297D97"/>
    <w:rsid w:val="002A1157"/>
    <w:rsid w:val="002A3C83"/>
    <w:rsid w:val="002A3FB2"/>
    <w:rsid w:val="002B36E9"/>
    <w:rsid w:val="002B48D6"/>
    <w:rsid w:val="002B5F24"/>
    <w:rsid w:val="002C2A21"/>
    <w:rsid w:val="002D1DFE"/>
    <w:rsid w:val="002D4B2E"/>
    <w:rsid w:val="002D5CA0"/>
    <w:rsid w:val="002D7E09"/>
    <w:rsid w:val="002E2C8C"/>
    <w:rsid w:val="002E72FF"/>
    <w:rsid w:val="002E7925"/>
    <w:rsid w:val="002F003C"/>
    <w:rsid w:val="002F0474"/>
    <w:rsid w:val="002F1937"/>
    <w:rsid w:val="002F35BE"/>
    <w:rsid w:val="00311F7D"/>
    <w:rsid w:val="00316B20"/>
    <w:rsid w:val="00321CE6"/>
    <w:rsid w:val="00324B07"/>
    <w:rsid w:val="003278E2"/>
    <w:rsid w:val="003306B4"/>
    <w:rsid w:val="00332523"/>
    <w:rsid w:val="00334459"/>
    <w:rsid w:val="003350D6"/>
    <w:rsid w:val="003435F7"/>
    <w:rsid w:val="00344FF2"/>
    <w:rsid w:val="00350F73"/>
    <w:rsid w:val="00354F98"/>
    <w:rsid w:val="003670F1"/>
    <w:rsid w:val="0037031C"/>
    <w:rsid w:val="0037482F"/>
    <w:rsid w:val="00376F71"/>
    <w:rsid w:val="00377DDA"/>
    <w:rsid w:val="003839CB"/>
    <w:rsid w:val="00386002"/>
    <w:rsid w:val="003911BB"/>
    <w:rsid w:val="00392068"/>
    <w:rsid w:val="003970E0"/>
    <w:rsid w:val="00397121"/>
    <w:rsid w:val="00397BD8"/>
    <w:rsid w:val="003A34FF"/>
    <w:rsid w:val="003A6DF5"/>
    <w:rsid w:val="003A7666"/>
    <w:rsid w:val="003A7CEF"/>
    <w:rsid w:val="003B6D38"/>
    <w:rsid w:val="003B7222"/>
    <w:rsid w:val="003C2CA3"/>
    <w:rsid w:val="003C434C"/>
    <w:rsid w:val="003E57B3"/>
    <w:rsid w:val="003F0B66"/>
    <w:rsid w:val="003F42CF"/>
    <w:rsid w:val="003F6F36"/>
    <w:rsid w:val="00400EE5"/>
    <w:rsid w:val="004026A7"/>
    <w:rsid w:val="00403376"/>
    <w:rsid w:val="00407CE7"/>
    <w:rsid w:val="00412853"/>
    <w:rsid w:val="00412B0C"/>
    <w:rsid w:val="00414510"/>
    <w:rsid w:val="0042052F"/>
    <w:rsid w:val="00425F52"/>
    <w:rsid w:val="00427152"/>
    <w:rsid w:val="00427BF8"/>
    <w:rsid w:val="00427D5D"/>
    <w:rsid w:val="00434A53"/>
    <w:rsid w:val="00442C58"/>
    <w:rsid w:val="00446D97"/>
    <w:rsid w:val="00465BAB"/>
    <w:rsid w:val="00466255"/>
    <w:rsid w:val="00472AF2"/>
    <w:rsid w:val="00475D37"/>
    <w:rsid w:val="00476FF8"/>
    <w:rsid w:val="00482A60"/>
    <w:rsid w:val="00482DDF"/>
    <w:rsid w:val="00482F23"/>
    <w:rsid w:val="00490281"/>
    <w:rsid w:val="004939D2"/>
    <w:rsid w:val="00494565"/>
    <w:rsid w:val="004A6473"/>
    <w:rsid w:val="004B438D"/>
    <w:rsid w:val="004B6118"/>
    <w:rsid w:val="004C3F7E"/>
    <w:rsid w:val="004C4003"/>
    <w:rsid w:val="004C5D7E"/>
    <w:rsid w:val="004D1DC3"/>
    <w:rsid w:val="004D6BE6"/>
    <w:rsid w:val="004E1C97"/>
    <w:rsid w:val="004E7862"/>
    <w:rsid w:val="004F21CE"/>
    <w:rsid w:val="004F3373"/>
    <w:rsid w:val="004F40F7"/>
    <w:rsid w:val="004F6B12"/>
    <w:rsid w:val="004F721A"/>
    <w:rsid w:val="004F76D7"/>
    <w:rsid w:val="00502C5B"/>
    <w:rsid w:val="005030A6"/>
    <w:rsid w:val="00504EBA"/>
    <w:rsid w:val="00507B1F"/>
    <w:rsid w:val="00510E5F"/>
    <w:rsid w:val="005152CE"/>
    <w:rsid w:val="00516708"/>
    <w:rsid w:val="005168FB"/>
    <w:rsid w:val="00516947"/>
    <w:rsid w:val="0052195E"/>
    <w:rsid w:val="0052274F"/>
    <w:rsid w:val="00525090"/>
    <w:rsid w:val="005258AD"/>
    <w:rsid w:val="005511CF"/>
    <w:rsid w:val="00552703"/>
    <w:rsid w:val="005628D6"/>
    <w:rsid w:val="005647E2"/>
    <w:rsid w:val="00574BEA"/>
    <w:rsid w:val="00585E9F"/>
    <w:rsid w:val="00586106"/>
    <w:rsid w:val="00587820"/>
    <w:rsid w:val="005A1500"/>
    <w:rsid w:val="005A277B"/>
    <w:rsid w:val="005A635E"/>
    <w:rsid w:val="005A6B52"/>
    <w:rsid w:val="005A70D6"/>
    <w:rsid w:val="005A7AFC"/>
    <w:rsid w:val="005B0B71"/>
    <w:rsid w:val="005B7127"/>
    <w:rsid w:val="005C34DA"/>
    <w:rsid w:val="005C3ED5"/>
    <w:rsid w:val="005C7420"/>
    <w:rsid w:val="005D5964"/>
    <w:rsid w:val="005D709C"/>
    <w:rsid w:val="005E01EF"/>
    <w:rsid w:val="005E1F63"/>
    <w:rsid w:val="005E4257"/>
    <w:rsid w:val="005F3055"/>
    <w:rsid w:val="005F3517"/>
    <w:rsid w:val="00605FDA"/>
    <w:rsid w:val="00607BB9"/>
    <w:rsid w:val="00610D02"/>
    <w:rsid w:val="00613596"/>
    <w:rsid w:val="0061712B"/>
    <w:rsid w:val="00617479"/>
    <w:rsid w:val="0062061D"/>
    <w:rsid w:val="00621304"/>
    <w:rsid w:val="00632C19"/>
    <w:rsid w:val="0064089E"/>
    <w:rsid w:val="00640F4E"/>
    <w:rsid w:val="00642AAE"/>
    <w:rsid w:val="0064524C"/>
    <w:rsid w:val="0065400C"/>
    <w:rsid w:val="00656719"/>
    <w:rsid w:val="006613B6"/>
    <w:rsid w:val="0066260F"/>
    <w:rsid w:val="00664B1F"/>
    <w:rsid w:val="006655FF"/>
    <w:rsid w:val="00671F94"/>
    <w:rsid w:val="00673F39"/>
    <w:rsid w:val="006760FE"/>
    <w:rsid w:val="00680658"/>
    <w:rsid w:val="00681076"/>
    <w:rsid w:val="00683F51"/>
    <w:rsid w:val="006A0EB7"/>
    <w:rsid w:val="006A56FD"/>
    <w:rsid w:val="006B0DC8"/>
    <w:rsid w:val="006B2AB6"/>
    <w:rsid w:val="006B7E36"/>
    <w:rsid w:val="006C0D91"/>
    <w:rsid w:val="006C51EB"/>
    <w:rsid w:val="006C70B0"/>
    <w:rsid w:val="006D2AD3"/>
    <w:rsid w:val="006D2E40"/>
    <w:rsid w:val="006D3619"/>
    <w:rsid w:val="006D79F2"/>
    <w:rsid w:val="006E4E29"/>
    <w:rsid w:val="006F3B97"/>
    <w:rsid w:val="007012A8"/>
    <w:rsid w:val="00705FE6"/>
    <w:rsid w:val="007061F3"/>
    <w:rsid w:val="007129BB"/>
    <w:rsid w:val="007145C9"/>
    <w:rsid w:val="00717170"/>
    <w:rsid w:val="007234CB"/>
    <w:rsid w:val="007359BC"/>
    <w:rsid w:val="00743A37"/>
    <w:rsid w:val="00744528"/>
    <w:rsid w:val="0074570C"/>
    <w:rsid w:val="0074655C"/>
    <w:rsid w:val="007501B2"/>
    <w:rsid w:val="007513B4"/>
    <w:rsid w:val="00751B92"/>
    <w:rsid w:val="00755800"/>
    <w:rsid w:val="00765DAF"/>
    <w:rsid w:val="00766C7A"/>
    <w:rsid w:val="007732E8"/>
    <w:rsid w:val="007742F9"/>
    <w:rsid w:val="007817D4"/>
    <w:rsid w:val="007836B9"/>
    <w:rsid w:val="00786790"/>
    <w:rsid w:val="00786FB0"/>
    <w:rsid w:val="00793457"/>
    <w:rsid w:val="007A3A7C"/>
    <w:rsid w:val="007A746C"/>
    <w:rsid w:val="007B3283"/>
    <w:rsid w:val="007C7F54"/>
    <w:rsid w:val="007D4A7A"/>
    <w:rsid w:val="007D4E6D"/>
    <w:rsid w:val="007E2367"/>
    <w:rsid w:val="007E5044"/>
    <w:rsid w:val="007F2B49"/>
    <w:rsid w:val="007F4973"/>
    <w:rsid w:val="007F5AED"/>
    <w:rsid w:val="008016B1"/>
    <w:rsid w:val="00806C42"/>
    <w:rsid w:val="008114BB"/>
    <w:rsid w:val="00813422"/>
    <w:rsid w:val="00822BCD"/>
    <w:rsid w:val="00826C49"/>
    <w:rsid w:val="00831F41"/>
    <w:rsid w:val="00833BAC"/>
    <w:rsid w:val="0083457C"/>
    <w:rsid w:val="0083512A"/>
    <w:rsid w:val="00835638"/>
    <w:rsid w:val="00836348"/>
    <w:rsid w:val="008375BB"/>
    <w:rsid w:val="00840D96"/>
    <w:rsid w:val="00850DB5"/>
    <w:rsid w:val="00853E05"/>
    <w:rsid w:val="00854BA3"/>
    <w:rsid w:val="008605EA"/>
    <w:rsid w:val="008623E9"/>
    <w:rsid w:val="0087606D"/>
    <w:rsid w:val="008771B3"/>
    <w:rsid w:val="008859C9"/>
    <w:rsid w:val="008915C3"/>
    <w:rsid w:val="00893926"/>
    <w:rsid w:val="008966F3"/>
    <w:rsid w:val="008A18AC"/>
    <w:rsid w:val="008A74F8"/>
    <w:rsid w:val="008B1B6F"/>
    <w:rsid w:val="008B3EB1"/>
    <w:rsid w:val="008B4689"/>
    <w:rsid w:val="008C02B1"/>
    <w:rsid w:val="008C18A2"/>
    <w:rsid w:val="008C219F"/>
    <w:rsid w:val="008D6269"/>
    <w:rsid w:val="008E0D20"/>
    <w:rsid w:val="008E29C1"/>
    <w:rsid w:val="008E6864"/>
    <w:rsid w:val="008F1577"/>
    <w:rsid w:val="0090440A"/>
    <w:rsid w:val="00906A9E"/>
    <w:rsid w:val="00906BE1"/>
    <w:rsid w:val="00906F19"/>
    <w:rsid w:val="00910774"/>
    <w:rsid w:val="00911DD3"/>
    <w:rsid w:val="0091786C"/>
    <w:rsid w:val="009222EA"/>
    <w:rsid w:val="009336C4"/>
    <w:rsid w:val="009353B7"/>
    <w:rsid w:val="009371DE"/>
    <w:rsid w:val="00944EE8"/>
    <w:rsid w:val="009450DB"/>
    <w:rsid w:val="009474DC"/>
    <w:rsid w:val="009571F7"/>
    <w:rsid w:val="00965B29"/>
    <w:rsid w:val="00965DC4"/>
    <w:rsid w:val="00983722"/>
    <w:rsid w:val="00985C34"/>
    <w:rsid w:val="009907A4"/>
    <w:rsid w:val="00994E4E"/>
    <w:rsid w:val="009A209D"/>
    <w:rsid w:val="009A362F"/>
    <w:rsid w:val="009A3859"/>
    <w:rsid w:val="009A77E5"/>
    <w:rsid w:val="009B7FBE"/>
    <w:rsid w:val="009C0F47"/>
    <w:rsid w:val="009C25D1"/>
    <w:rsid w:val="009C3D19"/>
    <w:rsid w:val="009C6CCC"/>
    <w:rsid w:val="009C7ACA"/>
    <w:rsid w:val="009C7EE2"/>
    <w:rsid w:val="009D1899"/>
    <w:rsid w:val="009D22AC"/>
    <w:rsid w:val="009D6186"/>
    <w:rsid w:val="009E15F3"/>
    <w:rsid w:val="009E4E6C"/>
    <w:rsid w:val="009E53AD"/>
    <w:rsid w:val="009E6190"/>
    <w:rsid w:val="009E71CE"/>
    <w:rsid w:val="009F2B34"/>
    <w:rsid w:val="00A02501"/>
    <w:rsid w:val="00A034FC"/>
    <w:rsid w:val="00A124A4"/>
    <w:rsid w:val="00A12FD1"/>
    <w:rsid w:val="00A13569"/>
    <w:rsid w:val="00A2586C"/>
    <w:rsid w:val="00A27CC3"/>
    <w:rsid w:val="00A305B7"/>
    <w:rsid w:val="00A33B51"/>
    <w:rsid w:val="00A34CF4"/>
    <w:rsid w:val="00A44B8E"/>
    <w:rsid w:val="00A47824"/>
    <w:rsid w:val="00A50CC0"/>
    <w:rsid w:val="00A5496A"/>
    <w:rsid w:val="00A62936"/>
    <w:rsid w:val="00A70FAC"/>
    <w:rsid w:val="00A7247E"/>
    <w:rsid w:val="00A75178"/>
    <w:rsid w:val="00A77484"/>
    <w:rsid w:val="00A805E7"/>
    <w:rsid w:val="00A845F8"/>
    <w:rsid w:val="00A84BA2"/>
    <w:rsid w:val="00A8581A"/>
    <w:rsid w:val="00A90751"/>
    <w:rsid w:val="00A92403"/>
    <w:rsid w:val="00A95C51"/>
    <w:rsid w:val="00AA1A54"/>
    <w:rsid w:val="00AA28BD"/>
    <w:rsid w:val="00AA6AED"/>
    <w:rsid w:val="00AA6B9F"/>
    <w:rsid w:val="00AB26C3"/>
    <w:rsid w:val="00AB4FC9"/>
    <w:rsid w:val="00AC3927"/>
    <w:rsid w:val="00AC57E9"/>
    <w:rsid w:val="00AC68FC"/>
    <w:rsid w:val="00AD2FC2"/>
    <w:rsid w:val="00AD40A0"/>
    <w:rsid w:val="00AD45DC"/>
    <w:rsid w:val="00AD5793"/>
    <w:rsid w:val="00AD5DC6"/>
    <w:rsid w:val="00AE2DB2"/>
    <w:rsid w:val="00AE414A"/>
    <w:rsid w:val="00AF06AB"/>
    <w:rsid w:val="00AF296B"/>
    <w:rsid w:val="00AF5F99"/>
    <w:rsid w:val="00B005D2"/>
    <w:rsid w:val="00B11D66"/>
    <w:rsid w:val="00B129D8"/>
    <w:rsid w:val="00B15ABC"/>
    <w:rsid w:val="00B20C64"/>
    <w:rsid w:val="00B21686"/>
    <w:rsid w:val="00B26DC5"/>
    <w:rsid w:val="00B27988"/>
    <w:rsid w:val="00B30053"/>
    <w:rsid w:val="00B30A99"/>
    <w:rsid w:val="00B320CB"/>
    <w:rsid w:val="00B33768"/>
    <w:rsid w:val="00B4415B"/>
    <w:rsid w:val="00B46AF7"/>
    <w:rsid w:val="00B47BA4"/>
    <w:rsid w:val="00B5444E"/>
    <w:rsid w:val="00B54C65"/>
    <w:rsid w:val="00B55442"/>
    <w:rsid w:val="00B579B0"/>
    <w:rsid w:val="00B61821"/>
    <w:rsid w:val="00B633C6"/>
    <w:rsid w:val="00B65885"/>
    <w:rsid w:val="00B70104"/>
    <w:rsid w:val="00B74BF3"/>
    <w:rsid w:val="00B77778"/>
    <w:rsid w:val="00B806B9"/>
    <w:rsid w:val="00B862C1"/>
    <w:rsid w:val="00B87CE6"/>
    <w:rsid w:val="00B93B2A"/>
    <w:rsid w:val="00B942B0"/>
    <w:rsid w:val="00B95B88"/>
    <w:rsid w:val="00BB44CE"/>
    <w:rsid w:val="00BB60CA"/>
    <w:rsid w:val="00BB70EA"/>
    <w:rsid w:val="00BB7626"/>
    <w:rsid w:val="00BB7C6F"/>
    <w:rsid w:val="00BC0088"/>
    <w:rsid w:val="00BC1C12"/>
    <w:rsid w:val="00BC20AC"/>
    <w:rsid w:val="00BC4DB7"/>
    <w:rsid w:val="00BC6D48"/>
    <w:rsid w:val="00BD0165"/>
    <w:rsid w:val="00BD01A9"/>
    <w:rsid w:val="00BD34DC"/>
    <w:rsid w:val="00BD6366"/>
    <w:rsid w:val="00BD6D0E"/>
    <w:rsid w:val="00BE231A"/>
    <w:rsid w:val="00BE694F"/>
    <w:rsid w:val="00BF01F5"/>
    <w:rsid w:val="00BF09AD"/>
    <w:rsid w:val="00C038A5"/>
    <w:rsid w:val="00C060C2"/>
    <w:rsid w:val="00C070E9"/>
    <w:rsid w:val="00C073D2"/>
    <w:rsid w:val="00C11EF6"/>
    <w:rsid w:val="00C15094"/>
    <w:rsid w:val="00C26305"/>
    <w:rsid w:val="00C30535"/>
    <w:rsid w:val="00C338B4"/>
    <w:rsid w:val="00C34527"/>
    <w:rsid w:val="00C4069D"/>
    <w:rsid w:val="00C412DE"/>
    <w:rsid w:val="00C41935"/>
    <w:rsid w:val="00C458A7"/>
    <w:rsid w:val="00C45A1B"/>
    <w:rsid w:val="00C479BF"/>
    <w:rsid w:val="00C52685"/>
    <w:rsid w:val="00C53F21"/>
    <w:rsid w:val="00C54661"/>
    <w:rsid w:val="00C60F07"/>
    <w:rsid w:val="00C65A27"/>
    <w:rsid w:val="00C70D07"/>
    <w:rsid w:val="00C749EF"/>
    <w:rsid w:val="00C75BE6"/>
    <w:rsid w:val="00C771FD"/>
    <w:rsid w:val="00C844A3"/>
    <w:rsid w:val="00C90CE3"/>
    <w:rsid w:val="00C9339D"/>
    <w:rsid w:val="00C97A63"/>
    <w:rsid w:val="00CA7A45"/>
    <w:rsid w:val="00CB583B"/>
    <w:rsid w:val="00CD1F23"/>
    <w:rsid w:val="00CD2DE0"/>
    <w:rsid w:val="00CE0ECA"/>
    <w:rsid w:val="00CE5823"/>
    <w:rsid w:val="00CE637D"/>
    <w:rsid w:val="00D019A9"/>
    <w:rsid w:val="00D024C5"/>
    <w:rsid w:val="00D029E6"/>
    <w:rsid w:val="00D034C7"/>
    <w:rsid w:val="00D11B13"/>
    <w:rsid w:val="00D148DC"/>
    <w:rsid w:val="00D21A68"/>
    <w:rsid w:val="00D22343"/>
    <w:rsid w:val="00D23777"/>
    <w:rsid w:val="00D2421C"/>
    <w:rsid w:val="00D24A0A"/>
    <w:rsid w:val="00D300E8"/>
    <w:rsid w:val="00D313CD"/>
    <w:rsid w:val="00D322FE"/>
    <w:rsid w:val="00D331FC"/>
    <w:rsid w:val="00D43BD8"/>
    <w:rsid w:val="00D43FBF"/>
    <w:rsid w:val="00D47801"/>
    <w:rsid w:val="00D52DD1"/>
    <w:rsid w:val="00D56887"/>
    <w:rsid w:val="00D603C9"/>
    <w:rsid w:val="00D615C1"/>
    <w:rsid w:val="00D62032"/>
    <w:rsid w:val="00D62877"/>
    <w:rsid w:val="00D65185"/>
    <w:rsid w:val="00D65F4D"/>
    <w:rsid w:val="00D67073"/>
    <w:rsid w:val="00D670EC"/>
    <w:rsid w:val="00D85E85"/>
    <w:rsid w:val="00D92C29"/>
    <w:rsid w:val="00D93AF8"/>
    <w:rsid w:val="00DA08B8"/>
    <w:rsid w:val="00DA2C45"/>
    <w:rsid w:val="00DA3513"/>
    <w:rsid w:val="00DB2955"/>
    <w:rsid w:val="00DC0168"/>
    <w:rsid w:val="00DC0B6A"/>
    <w:rsid w:val="00DC5DD9"/>
    <w:rsid w:val="00DD1B99"/>
    <w:rsid w:val="00DD2E40"/>
    <w:rsid w:val="00DD35F1"/>
    <w:rsid w:val="00DD45FD"/>
    <w:rsid w:val="00DD5C7E"/>
    <w:rsid w:val="00DD5F28"/>
    <w:rsid w:val="00DE1A19"/>
    <w:rsid w:val="00DE1CC7"/>
    <w:rsid w:val="00DE4A2B"/>
    <w:rsid w:val="00DE4BDB"/>
    <w:rsid w:val="00DE6065"/>
    <w:rsid w:val="00DE771C"/>
    <w:rsid w:val="00DF3603"/>
    <w:rsid w:val="00DF385B"/>
    <w:rsid w:val="00DF6882"/>
    <w:rsid w:val="00E007AC"/>
    <w:rsid w:val="00E034A5"/>
    <w:rsid w:val="00E057E1"/>
    <w:rsid w:val="00E1057A"/>
    <w:rsid w:val="00E13720"/>
    <w:rsid w:val="00E14D8B"/>
    <w:rsid w:val="00E15C89"/>
    <w:rsid w:val="00E17CD4"/>
    <w:rsid w:val="00E228B3"/>
    <w:rsid w:val="00E24E82"/>
    <w:rsid w:val="00E2613B"/>
    <w:rsid w:val="00E26245"/>
    <w:rsid w:val="00E26FB1"/>
    <w:rsid w:val="00E30406"/>
    <w:rsid w:val="00E33DC3"/>
    <w:rsid w:val="00E34543"/>
    <w:rsid w:val="00E3698F"/>
    <w:rsid w:val="00E41303"/>
    <w:rsid w:val="00E42311"/>
    <w:rsid w:val="00E442CC"/>
    <w:rsid w:val="00E46FAF"/>
    <w:rsid w:val="00E51D74"/>
    <w:rsid w:val="00E61AE1"/>
    <w:rsid w:val="00E62BBA"/>
    <w:rsid w:val="00E70354"/>
    <w:rsid w:val="00E73A8E"/>
    <w:rsid w:val="00E86626"/>
    <w:rsid w:val="00E902BD"/>
    <w:rsid w:val="00E926E4"/>
    <w:rsid w:val="00E935AC"/>
    <w:rsid w:val="00E95BBD"/>
    <w:rsid w:val="00E95FC8"/>
    <w:rsid w:val="00EA4C98"/>
    <w:rsid w:val="00EB72F3"/>
    <w:rsid w:val="00EC3763"/>
    <w:rsid w:val="00EE0398"/>
    <w:rsid w:val="00EE0CB8"/>
    <w:rsid w:val="00EE54E9"/>
    <w:rsid w:val="00EF07CD"/>
    <w:rsid w:val="00F05648"/>
    <w:rsid w:val="00F07D17"/>
    <w:rsid w:val="00F10C6F"/>
    <w:rsid w:val="00F11AF8"/>
    <w:rsid w:val="00F1435F"/>
    <w:rsid w:val="00F15C10"/>
    <w:rsid w:val="00F1631B"/>
    <w:rsid w:val="00F17E16"/>
    <w:rsid w:val="00F17E99"/>
    <w:rsid w:val="00F313D0"/>
    <w:rsid w:val="00F34A97"/>
    <w:rsid w:val="00F40BD6"/>
    <w:rsid w:val="00F46B3A"/>
    <w:rsid w:val="00F4782D"/>
    <w:rsid w:val="00F55652"/>
    <w:rsid w:val="00F600CF"/>
    <w:rsid w:val="00F60F87"/>
    <w:rsid w:val="00F7307A"/>
    <w:rsid w:val="00F76239"/>
    <w:rsid w:val="00F77CFE"/>
    <w:rsid w:val="00F80F70"/>
    <w:rsid w:val="00F95231"/>
    <w:rsid w:val="00F9668D"/>
    <w:rsid w:val="00F96F7A"/>
    <w:rsid w:val="00FA377F"/>
    <w:rsid w:val="00FA37E5"/>
    <w:rsid w:val="00FA4BFF"/>
    <w:rsid w:val="00FA7003"/>
    <w:rsid w:val="00FB2C41"/>
    <w:rsid w:val="00FB6D88"/>
    <w:rsid w:val="00FC2147"/>
    <w:rsid w:val="00FC2C36"/>
    <w:rsid w:val="00FC3345"/>
    <w:rsid w:val="00FC46AA"/>
    <w:rsid w:val="00FC50AC"/>
    <w:rsid w:val="00FD4CCE"/>
    <w:rsid w:val="00FD532D"/>
    <w:rsid w:val="00FE1A73"/>
    <w:rsid w:val="00FE40ED"/>
    <w:rsid w:val="00FE609C"/>
    <w:rsid w:val="00FF19D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C6DDA13-1F6B-4EBA-AE69-2876F309C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0053"/>
    <w:pPr>
      <w:bidi/>
      <w:spacing w:after="160" w:line="312" w:lineRule="auto"/>
    </w:pPr>
    <w:rPr>
      <w:rFonts w:eastAsiaTheme="minorEastAsia"/>
      <w:sz w:val="21"/>
      <w:szCs w:val="21"/>
    </w:rPr>
  </w:style>
  <w:style w:type="paragraph" w:styleId="1">
    <w:name w:val="heading 1"/>
    <w:basedOn w:val="a"/>
    <w:next w:val="a"/>
    <w:link w:val="10"/>
    <w:uiPriority w:val="9"/>
    <w:rsid w:val="00D52DD1"/>
    <w:pPr>
      <w:keepNext/>
      <w:keepLines/>
      <w:spacing w:before="480" w:after="0"/>
      <w:outlineLvl w:val="0"/>
    </w:pPr>
    <w:rPr>
      <w:rFonts w:asciiTheme="majorHAnsi" w:eastAsiaTheme="majorEastAsia" w:hAnsiTheme="majorHAnsi"/>
      <w:b/>
      <w:bCs/>
      <w:color w:val="365F91" w:themeColor="accent1" w:themeShade="BF"/>
      <w:sz w:val="28"/>
      <w:szCs w:val="32"/>
    </w:rPr>
  </w:style>
  <w:style w:type="paragraph" w:styleId="2">
    <w:name w:val="heading 2"/>
    <w:basedOn w:val="a"/>
    <w:next w:val="a"/>
    <w:link w:val="20"/>
    <w:uiPriority w:val="9"/>
    <w:unhideWhenUsed/>
    <w:qFormat/>
    <w:rsid w:val="00D52DD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0C4AB9"/>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30053"/>
    <w:pPr>
      <w:ind w:left="720"/>
      <w:contextualSpacing/>
    </w:pPr>
  </w:style>
  <w:style w:type="table" w:styleId="a4">
    <w:name w:val="Table Grid"/>
    <w:basedOn w:val="a1"/>
    <w:uiPriority w:val="59"/>
    <w:rsid w:val="00B300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רגיל1"/>
    <w:rsid w:val="00B30053"/>
    <w:pPr>
      <w:bidi/>
      <w:spacing w:after="160" w:line="312" w:lineRule="auto"/>
    </w:pPr>
    <w:rPr>
      <w:rFonts w:eastAsiaTheme="minorEastAsia"/>
      <w:sz w:val="21"/>
      <w:szCs w:val="21"/>
    </w:rPr>
  </w:style>
  <w:style w:type="table" w:customStyle="1" w:styleId="12">
    <w:name w:val="רשת טבלה1"/>
    <w:basedOn w:val="a1"/>
    <w:next w:val="a4"/>
    <w:rsid w:val="00276855"/>
    <w:pPr>
      <w:bidi/>
      <w:spacing w:after="160" w:line="312"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6D3619"/>
    <w:pPr>
      <w:tabs>
        <w:tab w:val="center" w:pos="4153"/>
        <w:tab w:val="right" w:pos="8306"/>
      </w:tabs>
      <w:spacing w:after="0" w:line="240" w:lineRule="auto"/>
    </w:pPr>
  </w:style>
  <w:style w:type="character" w:customStyle="1" w:styleId="a6">
    <w:name w:val="כותרת עליונה תו"/>
    <w:basedOn w:val="a0"/>
    <w:link w:val="a5"/>
    <w:uiPriority w:val="99"/>
    <w:rsid w:val="006D3619"/>
    <w:rPr>
      <w:rFonts w:eastAsiaTheme="minorEastAsia"/>
      <w:sz w:val="21"/>
      <w:szCs w:val="21"/>
    </w:rPr>
  </w:style>
  <w:style w:type="paragraph" w:styleId="a7">
    <w:name w:val="footer"/>
    <w:basedOn w:val="a"/>
    <w:link w:val="a8"/>
    <w:uiPriority w:val="99"/>
    <w:unhideWhenUsed/>
    <w:rsid w:val="006D3619"/>
    <w:pPr>
      <w:tabs>
        <w:tab w:val="center" w:pos="4153"/>
        <w:tab w:val="right" w:pos="8306"/>
      </w:tabs>
      <w:spacing w:after="0" w:line="240" w:lineRule="auto"/>
    </w:pPr>
  </w:style>
  <w:style w:type="character" w:customStyle="1" w:styleId="a8">
    <w:name w:val="כותרת תחתונה תו"/>
    <w:basedOn w:val="a0"/>
    <w:link w:val="a7"/>
    <w:uiPriority w:val="99"/>
    <w:rsid w:val="006D3619"/>
    <w:rPr>
      <w:rFonts w:eastAsiaTheme="minorEastAsia"/>
      <w:sz w:val="21"/>
      <w:szCs w:val="21"/>
    </w:rPr>
  </w:style>
  <w:style w:type="character" w:customStyle="1" w:styleId="10">
    <w:name w:val="כותרת 1 תו"/>
    <w:basedOn w:val="a0"/>
    <w:link w:val="1"/>
    <w:uiPriority w:val="9"/>
    <w:rsid w:val="00D52DD1"/>
    <w:rPr>
      <w:rFonts w:asciiTheme="majorHAnsi" w:eastAsiaTheme="majorEastAsia" w:hAnsiTheme="majorHAnsi"/>
      <w:b/>
      <w:bCs/>
      <w:color w:val="365F91" w:themeColor="accent1" w:themeShade="BF"/>
      <w:sz w:val="28"/>
      <w:szCs w:val="32"/>
    </w:rPr>
  </w:style>
  <w:style w:type="paragraph" w:styleId="a9">
    <w:name w:val="No Spacing"/>
    <w:uiPriority w:val="1"/>
    <w:qFormat/>
    <w:rsid w:val="00D52DD1"/>
    <w:pPr>
      <w:bidi/>
      <w:spacing w:after="0" w:line="240" w:lineRule="auto"/>
    </w:pPr>
    <w:rPr>
      <w:rFonts w:eastAsiaTheme="minorEastAsia"/>
      <w:sz w:val="21"/>
      <w:szCs w:val="21"/>
    </w:rPr>
  </w:style>
  <w:style w:type="paragraph" w:styleId="aa">
    <w:name w:val="Title"/>
    <w:basedOn w:val="a"/>
    <w:next w:val="a"/>
    <w:link w:val="ab"/>
    <w:uiPriority w:val="10"/>
    <w:qFormat/>
    <w:rsid w:val="00D52DD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כותרת טקסט תו"/>
    <w:basedOn w:val="a0"/>
    <w:link w:val="aa"/>
    <w:uiPriority w:val="10"/>
    <w:rsid w:val="00D52DD1"/>
    <w:rPr>
      <w:rFonts w:asciiTheme="majorHAnsi" w:eastAsiaTheme="majorEastAsia" w:hAnsiTheme="majorHAnsi" w:cstheme="majorBidi"/>
      <w:color w:val="17365D" w:themeColor="text2" w:themeShade="BF"/>
      <w:spacing w:val="5"/>
      <w:kern w:val="28"/>
      <w:sz w:val="52"/>
      <w:szCs w:val="52"/>
    </w:rPr>
  </w:style>
  <w:style w:type="character" w:customStyle="1" w:styleId="20">
    <w:name w:val="כותרת 2 תו"/>
    <w:basedOn w:val="a0"/>
    <w:link w:val="2"/>
    <w:uiPriority w:val="9"/>
    <w:rsid w:val="00D52DD1"/>
    <w:rPr>
      <w:rFonts w:asciiTheme="majorHAnsi" w:eastAsiaTheme="majorEastAsia" w:hAnsiTheme="majorHAnsi" w:cstheme="majorBidi"/>
      <w:b/>
      <w:bCs/>
      <w:color w:val="4F81BD" w:themeColor="accent1"/>
      <w:sz w:val="26"/>
      <w:szCs w:val="26"/>
    </w:rPr>
  </w:style>
  <w:style w:type="character" w:customStyle="1" w:styleId="30">
    <w:name w:val="כותרת 3 תו"/>
    <w:basedOn w:val="a0"/>
    <w:link w:val="3"/>
    <w:uiPriority w:val="9"/>
    <w:rsid w:val="000C4AB9"/>
    <w:rPr>
      <w:rFonts w:asciiTheme="majorHAnsi" w:eastAsiaTheme="majorEastAsia" w:hAnsiTheme="majorHAnsi" w:cstheme="majorBidi"/>
      <w:b/>
      <w:bCs/>
      <w:color w:val="4F81BD" w:themeColor="accent1"/>
      <w:sz w:val="21"/>
      <w:szCs w:val="21"/>
    </w:rPr>
  </w:style>
  <w:style w:type="paragraph" w:styleId="ac">
    <w:name w:val="Balloon Text"/>
    <w:basedOn w:val="a"/>
    <w:link w:val="ad"/>
    <w:uiPriority w:val="99"/>
    <w:semiHidden/>
    <w:unhideWhenUsed/>
    <w:rsid w:val="00A13569"/>
    <w:pPr>
      <w:spacing w:after="0" w:line="240" w:lineRule="auto"/>
    </w:pPr>
    <w:rPr>
      <w:rFonts w:ascii="Tahoma" w:hAnsi="Tahoma" w:cs="Tahoma"/>
      <w:sz w:val="16"/>
      <w:szCs w:val="16"/>
    </w:rPr>
  </w:style>
  <w:style w:type="character" w:customStyle="1" w:styleId="ad">
    <w:name w:val="טקסט בלונים תו"/>
    <w:basedOn w:val="a0"/>
    <w:link w:val="ac"/>
    <w:uiPriority w:val="99"/>
    <w:semiHidden/>
    <w:rsid w:val="00A13569"/>
    <w:rPr>
      <w:rFonts w:ascii="Tahoma" w:eastAsiaTheme="minorEastAsia" w:hAnsi="Tahoma" w:cs="Tahoma"/>
      <w:sz w:val="16"/>
      <w:szCs w:val="16"/>
    </w:rPr>
  </w:style>
  <w:style w:type="paragraph" w:customStyle="1" w:styleId="Normal1">
    <w:name w:val="Normal1"/>
    <w:basedOn w:val="1"/>
    <w:link w:val="Normal10"/>
    <w:rsid w:val="00A13569"/>
    <w:pPr>
      <w:outlineLvl w:val="9"/>
    </w:pPr>
    <w:rPr>
      <w:rFonts w:ascii="Arial" w:eastAsia="Calibri" w:hAnsi="Arial" w:cs="Arial"/>
      <w:b w:val="0"/>
      <w:bCs w:val="0"/>
    </w:rPr>
  </w:style>
  <w:style w:type="character" w:customStyle="1" w:styleId="Normal10">
    <w:name w:val="Normal1 תו"/>
    <w:basedOn w:val="10"/>
    <w:link w:val="Normal1"/>
    <w:rsid w:val="00A13569"/>
    <w:rPr>
      <w:rFonts w:ascii="Arial" w:eastAsia="Calibri" w:hAnsi="Arial" w:cs="Arial"/>
      <w:b w:val="0"/>
      <w:bCs w:val="0"/>
      <w:color w:val="365F91" w:themeColor="accent1" w:themeShade="BF"/>
      <w:sz w:val="28"/>
      <w:szCs w:val="32"/>
    </w:rPr>
  </w:style>
  <w:style w:type="paragraph" w:customStyle="1" w:styleId="Normal2">
    <w:name w:val="Normal2"/>
    <w:basedOn w:val="2"/>
    <w:link w:val="Normal20"/>
    <w:rsid w:val="00A13569"/>
    <w:pPr>
      <w:spacing w:before="0" w:line="360" w:lineRule="auto"/>
      <w:jc w:val="center"/>
      <w:outlineLvl w:val="9"/>
    </w:pPr>
    <w:rPr>
      <w:rFonts w:ascii="Arial" w:eastAsia="Calibri" w:hAnsi="Arial" w:cs="Arial"/>
      <w:b w:val="0"/>
      <w:bCs w:val="0"/>
    </w:rPr>
  </w:style>
  <w:style w:type="character" w:customStyle="1" w:styleId="Normal20">
    <w:name w:val="Normal2 תו"/>
    <w:basedOn w:val="20"/>
    <w:link w:val="Normal2"/>
    <w:rsid w:val="00A13569"/>
    <w:rPr>
      <w:rFonts w:ascii="Arial" w:eastAsia="Calibri" w:hAnsi="Arial" w:cs="Arial"/>
      <w:b w:val="0"/>
      <w:bCs w:val="0"/>
      <w:color w:val="4F81BD" w:themeColor="accent1"/>
      <w:sz w:val="26"/>
      <w:szCs w:val="26"/>
    </w:rPr>
  </w:style>
  <w:style w:type="paragraph" w:customStyle="1" w:styleId="Normal3">
    <w:name w:val="Normal3"/>
    <w:basedOn w:val="2"/>
    <w:link w:val="Normal30"/>
    <w:rsid w:val="00A13569"/>
    <w:pPr>
      <w:spacing w:before="0" w:line="360" w:lineRule="auto"/>
      <w:outlineLvl w:val="9"/>
    </w:pPr>
    <w:rPr>
      <w:rFonts w:ascii="Arial" w:eastAsia="Calibri" w:hAnsi="Arial" w:cs="Arial"/>
      <w:b w:val="0"/>
      <w:bCs w:val="0"/>
    </w:rPr>
  </w:style>
  <w:style w:type="character" w:customStyle="1" w:styleId="Normal30">
    <w:name w:val="Normal3 תו"/>
    <w:basedOn w:val="20"/>
    <w:link w:val="Normal3"/>
    <w:rsid w:val="00A13569"/>
    <w:rPr>
      <w:rFonts w:ascii="Arial" w:eastAsia="Calibri" w:hAnsi="Arial" w:cs="Arial"/>
      <w:b w:val="0"/>
      <w:bCs w:val="0"/>
      <w:color w:val="4F81BD" w:themeColor="accent1"/>
      <w:sz w:val="26"/>
      <w:szCs w:val="26"/>
    </w:rPr>
  </w:style>
  <w:style w:type="paragraph" w:customStyle="1" w:styleId="Normal4">
    <w:name w:val="Normal4"/>
    <w:basedOn w:val="2"/>
    <w:link w:val="Normal40"/>
    <w:rsid w:val="00A13569"/>
    <w:pPr>
      <w:spacing w:before="0" w:line="360" w:lineRule="auto"/>
      <w:outlineLvl w:val="9"/>
    </w:pPr>
    <w:rPr>
      <w:rFonts w:ascii="Arial" w:eastAsia="Calibri" w:hAnsi="Arial" w:cs="Arial"/>
      <w:b w:val="0"/>
      <w:bCs w:val="0"/>
    </w:rPr>
  </w:style>
  <w:style w:type="character" w:customStyle="1" w:styleId="Normal40">
    <w:name w:val="Normal4 תו"/>
    <w:basedOn w:val="20"/>
    <w:link w:val="Normal4"/>
    <w:rsid w:val="00A13569"/>
    <w:rPr>
      <w:rFonts w:ascii="Arial" w:eastAsia="Calibri" w:hAnsi="Arial" w:cs="Arial"/>
      <w:b w:val="0"/>
      <w:bCs w:val="0"/>
      <w:color w:val="4F81BD" w:themeColor="accent1"/>
      <w:sz w:val="26"/>
      <w:szCs w:val="26"/>
    </w:rPr>
  </w:style>
  <w:style w:type="paragraph" w:customStyle="1" w:styleId="Normal5">
    <w:name w:val="Normal5"/>
    <w:basedOn w:val="2"/>
    <w:link w:val="Normal50"/>
    <w:rsid w:val="00A13569"/>
    <w:pPr>
      <w:spacing w:before="0" w:line="360" w:lineRule="auto"/>
      <w:jc w:val="center"/>
      <w:outlineLvl w:val="9"/>
    </w:pPr>
    <w:rPr>
      <w:rFonts w:ascii="Arial" w:eastAsia="Calibri" w:hAnsi="Arial" w:cs="Arial"/>
      <w:b w:val="0"/>
      <w:bCs w:val="0"/>
    </w:rPr>
  </w:style>
  <w:style w:type="character" w:customStyle="1" w:styleId="Normal50">
    <w:name w:val="Normal5 תו"/>
    <w:basedOn w:val="20"/>
    <w:link w:val="Normal5"/>
    <w:rsid w:val="00A13569"/>
    <w:rPr>
      <w:rFonts w:ascii="Arial" w:eastAsia="Calibri" w:hAnsi="Arial" w:cs="Arial"/>
      <w:b w:val="0"/>
      <w:bCs w:val="0"/>
      <w:color w:val="4F81BD" w:themeColor="accent1"/>
      <w:sz w:val="26"/>
      <w:szCs w:val="26"/>
    </w:rPr>
  </w:style>
  <w:style w:type="paragraph" w:customStyle="1" w:styleId="Normal6">
    <w:name w:val="Normal6"/>
    <w:basedOn w:val="3"/>
    <w:link w:val="Normal60"/>
    <w:rsid w:val="00A13569"/>
    <w:pPr>
      <w:outlineLvl w:val="9"/>
    </w:pPr>
    <w:rPr>
      <w:rFonts w:ascii="Arial" w:eastAsia="Calibri" w:hAnsi="Arial" w:cs="Arial"/>
      <w:b w:val="0"/>
      <w:bCs w:val="0"/>
      <w:sz w:val="24"/>
      <w:szCs w:val="24"/>
    </w:rPr>
  </w:style>
  <w:style w:type="character" w:customStyle="1" w:styleId="Normal60">
    <w:name w:val="Normal6 תו"/>
    <w:basedOn w:val="30"/>
    <w:link w:val="Normal6"/>
    <w:rsid w:val="00A13569"/>
    <w:rPr>
      <w:rFonts w:ascii="Arial" w:eastAsia="Calibri" w:hAnsi="Arial" w:cs="Arial"/>
      <w:b w:val="0"/>
      <w:bCs w:val="0"/>
      <w:color w:val="4F81BD" w:themeColor="accent1"/>
      <w:sz w:val="24"/>
      <w:szCs w:val="24"/>
    </w:rPr>
  </w:style>
  <w:style w:type="paragraph" w:customStyle="1" w:styleId="Normal7">
    <w:name w:val="Normal7"/>
    <w:basedOn w:val="2"/>
    <w:link w:val="Normal70"/>
    <w:rsid w:val="00A13569"/>
    <w:pPr>
      <w:spacing w:before="0" w:line="360" w:lineRule="auto"/>
      <w:outlineLvl w:val="9"/>
    </w:pPr>
    <w:rPr>
      <w:rFonts w:ascii="Arial" w:eastAsia="Calibri" w:hAnsi="Arial" w:cs="Arial"/>
      <w:b w:val="0"/>
      <w:bCs w:val="0"/>
    </w:rPr>
  </w:style>
  <w:style w:type="character" w:customStyle="1" w:styleId="Normal70">
    <w:name w:val="Normal7 תו"/>
    <w:basedOn w:val="20"/>
    <w:link w:val="Normal7"/>
    <w:rsid w:val="00A13569"/>
    <w:rPr>
      <w:rFonts w:ascii="Arial" w:eastAsia="Calibri" w:hAnsi="Arial" w:cs="Arial"/>
      <w:b w:val="0"/>
      <w:bCs w:val="0"/>
      <w:color w:val="4F81BD" w:themeColor="accent1"/>
      <w:sz w:val="26"/>
      <w:szCs w:val="26"/>
    </w:rPr>
  </w:style>
  <w:style w:type="paragraph" w:customStyle="1" w:styleId="Normal8">
    <w:name w:val="Normal8"/>
    <w:basedOn w:val="2"/>
    <w:link w:val="Normal80"/>
    <w:rsid w:val="00A13569"/>
    <w:pPr>
      <w:spacing w:before="0" w:line="360" w:lineRule="auto"/>
      <w:jc w:val="center"/>
      <w:outlineLvl w:val="9"/>
    </w:pPr>
    <w:rPr>
      <w:rFonts w:ascii="Arial" w:eastAsia="Calibri" w:hAnsi="Arial" w:cs="Arial"/>
      <w:b w:val="0"/>
      <w:bCs w:val="0"/>
    </w:rPr>
  </w:style>
  <w:style w:type="character" w:customStyle="1" w:styleId="Normal80">
    <w:name w:val="Normal8 תו"/>
    <w:basedOn w:val="20"/>
    <w:link w:val="Normal8"/>
    <w:rsid w:val="00A13569"/>
    <w:rPr>
      <w:rFonts w:ascii="Arial" w:eastAsia="Calibri" w:hAnsi="Arial" w:cs="Arial"/>
      <w:b w:val="0"/>
      <w:bCs w:val="0"/>
      <w:color w:val="4F81BD" w:themeColor="accent1"/>
      <w:sz w:val="26"/>
      <w:szCs w:val="26"/>
    </w:rPr>
  </w:style>
  <w:style w:type="paragraph" w:customStyle="1" w:styleId="Normal9">
    <w:name w:val="Normal9"/>
    <w:basedOn w:val="3"/>
    <w:link w:val="Normal90"/>
    <w:rsid w:val="00A13569"/>
    <w:pPr>
      <w:outlineLvl w:val="9"/>
    </w:pPr>
    <w:rPr>
      <w:rFonts w:ascii="Arial" w:eastAsia="Calibri" w:hAnsi="Arial" w:cs="Arial"/>
      <w:b w:val="0"/>
      <w:bCs w:val="0"/>
      <w:sz w:val="24"/>
      <w:szCs w:val="24"/>
    </w:rPr>
  </w:style>
  <w:style w:type="character" w:customStyle="1" w:styleId="Normal90">
    <w:name w:val="Normal9 תו"/>
    <w:basedOn w:val="30"/>
    <w:link w:val="Normal9"/>
    <w:rsid w:val="00A13569"/>
    <w:rPr>
      <w:rFonts w:ascii="Arial" w:eastAsia="Calibri" w:hAnsi="Arial" w:cs="Arial"/>
      <w:b w:val="0"/>
      <w:bCs w:val="0"/>
      <w:color w:val="4F81BD" w:themeColor="accent1"/>
      <w:sz w:val="24"/>
      <w:szCs w:val="24"/>
    </w:rPr>
  </w:style>
  <w:style w:type="paragraph" w:customStyle="1" w:styleId="Normal100">
    <w:name w:val="Normal10"/>
    <w:basedOn w:val="2"/>
    <w:link w:val="Normal101"/>
    <w:rsid w:val="00A13569"/>
    <w:pPr>
      <w:spacing w:before="0" w:line="360" w:lineRule="auto"/>
      <w:outlineLvl w:val="9"/>
    </w:pPr>
    <w:rPr>
      <w:rFonts w:ascii="Arial" w:eastAsia="Calibri" w:hAnsi="Arial" w:cs="Arial"/>
      <w:b w:val="0"/>
      <w:bCs w:val="0"/>
    </w:rPr>
  </w:style>
  <w:style w:type="character" w:customStyle="1" w:styleId="Normal101">
    <w:name w:val="Normal10 תו"/>
    <w:basedOn w:val="20"/>
    <w:link w:val="Normal100"/>
    <w:rsid w:val="00A13569"/>
    <w:rPr>
      <w:rFonts w:ascii="Arial" w:eastAsia="Calibri" w:hAnsi="Arial" w:cs="Arial"/>
      <w:b w:val="0"/>
      <w:bCs w:val="0"/>
      <w:color w:val="4F81BD" w:themeColor="accent1"/>
      <w:sz w:val="26"/>
      <w:szCs w:val="26"/>
    </w:rPr>
  </w:style>
  <w:style w:type="paragraph" w:customStyle="1" w:styleId="Normal11">
    <w:name w:val="Normal_1"/>
    <w:basedOn w:val="2"/>
    <w:link w:val="Normal12"/>
    <w:rsid w:val="00A13569"/>
    <w:pPr>
      <w:spacing w:before="0" w:line="360" w:lineRule="auto"/>
      <w:jc w:val="center"/>
      <w:outlineLvl w:val="9"/>
    </w:pPr>
    <w:rPr>
      <w:rFonts w:ascii="Arial" w:eastAsia="Calibri" w:hAnsi="Arial" w:cs="Arial"/>
      <w:bCs w:val="0"/>
    </w:rPr>
  </w:style>
  <w:style w:type="character" w:customStyle="1" w:styleId="Normal12">
    <w:name w:val="Normal_1 תו"/>
    <w:basedOn w:val="20"/>
    <w:link w:val="Normal11"/>
    <w:rsid w:val="00A13569"/>
    <w:rPr>
      <w:rFonts w:ascii="Arial" w:eastAsia="Calibri" w:hAnsi="Arial" w:cs="Arial"/>
      <w:b/>
      <w:bCs w:val="0"/>
      <w:color w:val="4F81BD" w:themeColor="accent1"/>
      <w:sz w:val="26"/>
      <w:szCs w:val="26"/>
    </w:rPr>
  </w:style>
  <w:style w:type="paragraph" w:customStyle="1" w:styleId="Normal21">
    <w:name w:val="Normal_2"/>
    <w:basedOn w:val="3"/>
    <w:link w:val="Normal22"/>
    <w:rsid w:val="00A13569"/>
    <w:pPr>
      <w:outlineLvl w:val="9"/>
    </w:pPr>
    <w:rPr>
      <w:rFonts w:ascii="Arial" w:eastAsia="Calibri" w:hAnsi="Arial" w:cs="Arial"/>
      <w:b w:val="0"/>
      <w:bCs w:val="0"/>
      <w:sz w:val="24"/>
      <w:szCs w:val="24"/>
    </w:rPr>
  </w:style>
  <w:style w:type="character" w:customStyle="1" w:styleId="Normal22">
    <w:name w:val="Normal_2 תו"/>
    <w:basedOn w:val="30"/>
    <w:link w:val="Normal21"/>
    <w:rsid w:val="00A13569"/>
    <w:rPr>
      <w:rFonts w:ascii="Arial" w:eastAsia="Calibri" w:hAnsi="Arial" w:cs="Arial"/>
      <w:b w:val="0"/>
      <w:bCs w:val="0"/>
      <w:color w:val="4F81BD" w:themeColor="accent1"/>
      <w:sz w:val="24"/>
      <w:szCs w:val="24"/>
    </w:rPr>
  </w:style>
  <w:style w:type="paragraph" w:customStyle="1" w:styleId="Normal31">
    <w:name w:val="Normal_3"/>
    <w:basedOn w:val="2"/>
    <w:link w:val="Normal32"/>
    <w:rsid w:val="00A13569"/>
    <w:pPr>
      <w:spacing w:before="0" w:line="360" w:lineRule="auto"/>
      <w:outlineLvl w:val="9"/>
    </w:pPr>
    <w:rPr>
      <w:rFonts w:ascii="Arial" w:eastAsia="Calibri" w:hAnsi="Arial" w:cs="Arial"/>
      <w:b w:val="0"/>
      <w:bCs w:val="0"/>
    </w:rPr>
  </w:style>
  <w:style w:type="character" w:customStyle="1" w:styleId="Normal32">
    <w:name w:val="Normal_3 תו"/>
    <w:basedOn w:val="20"/>
    <w:link w:val="Normal31"/>
    <w:rsid w:val="00A13569"/>
    <w:rPr>
      <w:rFonts w:ascii="Arial" w:eastAsia="Calibri" w:hAnsi="Arial" w:cs="Arial"/>
      <w:b w:val="0"/>
      <w:bCs w:val="0"/>
      <w:color w:val="4F81BD" w:themeColor="accent1"/>
      <w:sz w:val="26"/>
      <w:szCs w:val="26"/>
    </w:rPr>
  </w:style>
  <w:style w:type="paragraph" w:customStyle="1" w:styleId="Normal41">
    <w:name w:val="Normal_4"/>
    <w:basedOn w:val="2"/>
    <w:link w:val="Normal42"/>
    <w:rsid w:val="00A13569"/>
    <w:pPr>
      <w:spacing w:before="0" w:line="360" w:lineRule="auto"/>
      <w:jc w:val="center"/>
      <w:outlineLvl w:val="9"/>
    </w:pPr>
    <w:rPr>
      <w:rFonts w:ascii="Arial" w:eastAsia="Calibri" w:hAnsi="Arial" w:cs="Arial"/>
      <w:b w:val="0"/>
      <w:bCs w:val="0"/>
    </w:rPr>
  </w:style>
  <w:style w:type="character" w:customStyle="1" w:styleId="Normal42">
    <w:name w:val="Normal_4 תו"/>
    <w:basedOn w:val="20"/>
    <w:link w:val="Normal41"/>
    <w:rsid w:val="00A13569"/>
    <w:rPr>
      <w:rFonts w:ascii="Arial" w:eastAsia="Calibri" w:hAnsi="Arial" w:cs="Arial"/>
      <w:b w:val="0"/>
      <w:bCs w:val="0"/>
      <w:color w:val="4F81BD" w:themeColor="accent1"/>
      <w:sz w:val="26"/>
      <w:szCs w:val="26"/>
    </w:rPr>
  </w:style>
  <w:style w:type="paragraph" w:customStyle="1" w:styleId="Normal51">
    <w:name w:val="Normal_5"/>
    <w:basedOn w:val="3"/>
    <w:link w:val="Normal52"/>
    <w:rsid w:val="00A13569"/>
    <w:pPr>
      <w:outlineLvl w:val="9"/>
    </w:pPr>
    <w:rPr>
      <w:rFonts w:ascii="Arial" w:eastAsia="Calibri" w:hAnsi="Arial" w:cs="Arial"/>
      <w:b w:val="0"/>
      <w:bCs w:val="0"/>
      <w:sz w:val="24"/>
      <w:szCs w:val="24"/>
    </w:rPr>
  </w:style>
  <w:style w:type="character" w:customStyle="1" w:styleId="Normal52">
    <w:name w:val="Normal_5 תו"/>
    <w:basedOn w:val="30"/>
    <w:link w:val="Normal51"/>
    <w:rsid w:val="00A13569"/>
    <w:rPr>
      <w:rFonts w:ascii="Arial" w:eastAsia="Calibri" w:hAnsi="Arial" w:cs="Arial"/>
      <w:b w:val="0"/>
      <w:bCs w:val="0"/>
      <w:color w:val="4F81BD" w:themeColor="accent1"/>
      <w:sz w:val="24"/>
      <w:szCs w:val="24"/>
    </w:rPr>
  </w:style>
  <w:style w:type="paragraph" w:customStyle="1" w:styleId="Normal61">
    <w:name w:val="Normal_6"/>
    <w:basedOn w:val="2"/>
    <w:link w:val="Normal62"/>
    <w:rsid w:val="00A13569"/>
    <w:pPr>
      <w:spacing w:before="0" w:line="360" w:lineRule="auto"/>
      <w:outlineLvl w:val="9"/>
    </w:pPr>
    <w:rPr>
      <w:rFonts w:ascii="Arial" w:eastAsia="Calibri" w:hAnsi="Arial" w:cs="Arial"/>
      <w:b w:val="0"/>
      <w:bCs w:val="0"/>
    </w:rPr>
  </w:style>
  <w:style w:type="character" w:customStyle="1" w:styleId="Normal62">
    <w:name w:val="Normal_6 תו"/>
    <w:basedOn w:val="20"/>
    <w:link w:val="Normal61"/>
    <w:rsid w:val="00A13569"/>
    <w:rPr>
      <w:rFonts w:ascii="Arial" w:eastAsia="Calibri" w:hAnsi="Arial" w:cs="Arial"/>
      <w:b w:val="0"/>
      <w:bCs w:val="0"/>
      <w:color w:val="4F81BD" w:themeColor="accent1"/>
      <w:sz w:val="26"/>
      <w:szCs w:val="26"/>
    </w:rPr>
  </w:style>
  <w:style w:type="character" w:styleId="Hyperlink">
    <w:name w:val="Hyperlink"/>
    <w:basedOn w:val="a0"/>
    <w:uiPriority w:val="99"/>
    <w:unhideWhenUsed/>
    <w:rsid w:val="00A13569"/>
    <w:rPr>
      <w:color w:val="0000FF" w:themeColor="hyperlink"/>
      <w:u w:val="single"/>
    </w:rPr>
  </w:style>
  <w:style w:type="paragraph" w:customStyle="1" w:styleId="p1">
    <w:name w:val="p1"/>
    <w:basedOn w:val="a"/>
    <w:rsid w:val="00A13569"/>
    <w:pPr>
      <w:bidi w:val="0"/>
      <w:spacing w:after="0" w:line="240" w:lineRule="auto"/>
      <w:jc w:val="right"/>
    </w:pPr>
    <w:rPr>
      <w:rFonts w:ascii="Arial" w:eastAsiaTheme="minorHAnsi" w:hAnsi="Arial" w:cs="Arial"/>
      <w:sz w:val="14"/>
      <w:szCs w:val="14"/>
      <w:lang w:bidi="ar-SA"/>
    </w:rPr>
  </w:style>
  <w:style w:type="character" w:customStyle="1" w:styleId="s1">
    <w:name w:val="s1"/>
    <w:basedOn w:val="a0"/>
    <w:rsid w:val="00A13569"/>
    <w:rPr>
      <w:rFonts w:ascii="Arial" w:hAnsi="Arial" w:cs="Arial" w:hint="defaul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gov.il" TargetMode="External"/><Relationship Id="rId3" Type="http://schemas.openxmlformats.org/officeDocument/2006/relationships/customXml" Target="../customXml/item3.xml"/><Relationship Id="rId21" Type="http://schemas.openxmlformats.org/officeDocument/2006/relationships/hyperlink" Target="http://www.gov.il"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molsa.gov.i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hadase@molsa.gov.il" TargetMode="External"/><Relationship Id="rId20" Type="http://schemas.openxmlformats.org/officeDocument/2006/relationships/hyperlink" Target="http://www.molsa.gov.i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mailto:hadase@molsa.gov.i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hadase@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hadase@molsa.gov.il" TargetMode="External"/><Relationship Id="rId4" Type="http://schemas.openxmlformats.org/officeDocument/2006/relationships/hyperlink" Target="http://www.gov.il"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hadase@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hadase@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IsAccessible xmlns="http://schemas.microsoft.com/sharepoint/v3">false</IsAccessible>
    <AccessibleNotes xmlns="fe384cf7-21cd-49eb-8bbb-71ed64f47de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מסמך" ma:contentTypeID="0x01010073548C16A347CA40B7733933F1A2FEB2" ma:contentTypeVersion="2" ma:contentTypeDescription="צור מסמך חדש." ma:contentTypeScope="" ma:versionID="9e286bcac93e4c3b3ed0e1858eab6192">
  <xsd:schema xmlns:xsd="http://www.w3.org/2001/XMLSchema" xmlns:p="http://schemas.microsoft.com/office/2006/metadata/properties" xmlns:ns1="http://schemas.microsoft.com/sharepoint/v3" xmlns:ns2="fe384cf7-21cd-49eb-8bbb-71ed64f47de0" targetNamespace="http://schemas.microsoft.com/office/2006/metadata/properties" ma:root="true" ma:fieldsID="9d3344ede74ef265376057e9ad3afa4e" ns1:_="" ns2:_="">
    <xsd:import namespace="http://schemas.microsoft.com/sharepoint/v3"/>
    <xsd:import namespace="fe384cf7-21cd-49eb-8bbb-71ed64f47de0"/>
    <xsd:element name="properties">
      <xsd:complexType>
        <xsd:sequence>
          <xsd:element name="documentManagement">
            <xsd:complexType>
              <xsd:all>
                <xsd:element ref="ns1:PublishingStartDate" minOccurs="0"/>
                <xsd:element ref="ns1:PublishingExpirationDate" minOccurs="0"/>
                <xsd:element ref="ns1:IsAccessible" minOccurs="0"/>
                <xsd:element ref="ns2:AccessibleNotes"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ת. התחלה" ma:description="" ma:internalName="PublishingStartDate">
      <xsd:simpleType>
        <xsd:restriction base="dms:Unknown"/>
      </xsd:simpleType>
    </xsd:element>
    <xsd:element name="PublishingExpirationDate" ma:index="9" nillable="true" ma:displayName="ת. סיום" ma:description="" ma:internalName="PublishingExpirationDate">
      <xsd:simpleType>
        <xsd:restriction base="dms:Unknown"/>
      </xsd:simpleType>
    </xsd:element>
    <xsd:element name="IsAccessible" ma:index="10" nillable="true" ma:displayName="נגיש" ma:default="0" ma:internalName="IsAccessible">
      <xsd:simpleType>
        <xsd:restriction base="dms:Boolean"/>
      </xsd:simpleType>
    </xsd:element>
  </xsd:schema>
  <xsd:schema xmlns:xsd="http://www.w3.org/2001/XMLSchema" xmlns:dms="http://schemas.microsoft.com/office/2006/documentManagement/types" targetNamespace="fe384cf7-21cd-49eb-8bbb-71ed64f47de0" elementFormDefault="qualified">
    <xsd:import namespace="http://schemas.microsoft.com/office/2006/documentManagement/types"/>
    <xsd:element name="AccessibleNotes" ma:index="11" nillable="true" ma:displayName="הערות לנגישות" ma:internalName="AccessibleNotes">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ma:readOnly="true"/>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DD03B4-323B-499A-9F50-52BEA2330B77}">
  <ds:schemaRefs>
    <ds:schemaRef ds:uri="http://schemas.microsoft.com/office/2006/metadata/properties"/>
    <ds:schemaRef ds:uri="http://schemas.microsoft.com/sharepoint/v3"/>
    <ds:schemaRef ds:uri="fe384cf7-21cd-49eb-8bbb-71ed64f47de0"/>
  </ds:schemaRefs>
</ds:datastoreItem>
</file>

<file path=customXml/itemProps2.xml><?xml version="1.0" encoding="utf-8"?>
<ds:datastoreItem xmlns:ds="http://schemas.openxmlformats.org/officeDocument/2006/customXml" ds:itemID="{0E699579-18CF-4468-A81B-1FA83C1545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e384cf7-21cd-49eb-8bbb-71ed64f47de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BEBB3E97-0160-4976-B2A0-34EFF6E8364D}">
  <ds:schemaRefs>
    <ds:schemaRef ds:uri="http://schemas.microsoft.com/sharepoint/v3/contenttype/forms"/>
  </ds:schemaRefs>
</ds:datastoreItem>
</file>

<file path=customXml/itemProps4.xml><?xml version="1.0" encoding="utf-8"?>
<ds:datastoreItem xmlns:ds="http://schemas.openxmlformats.org/officeDocument/2006/customXml" ds:itemID="{C8B49077-739E-4B51-B486-1EA677D3C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1880</Words>
  <Characters>9344</Characters>
  <Application>Microsoft Office Word</Application>
  <DocSecurity>0</DocSecurity>
  <Lines>311</Lines>
  <Paragraphs>183</Paragraphs>
  <ScaleCrop>false</ScaleCrop>
  <HeadingPairs>
    <vt:vector size="2" baseType="variant">
      <vt:variant>
        <vt:lpstr>שם</vt:lpstr>
      </vt:variant>
      <vt:variant>
        <vt:i4>1</vt:i4>
      </vt:variant>
    </vt:vector>
  </HeadingPairs>
  <TitlesOfParts>
    <vt:vector size="1" baseType="lpstr">
      <vt:lpstr>הנחיות להגשת תיק ביצועים</vt:lpstr>
    </vt:vector>
  </TitlesOfParts>
  <Company>IEC</Company>
  <LinksUpToDate>false</LinksUpToDate>
  <CharactersWithSpaces>11041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הנחיות להגשת תיק ביצועים</dc:title>
  <dc:creator>מאשה סייג</dc:creator>
  <cp:lastModifiedBy>חגית מרמלשטיין</cp:lastModifiedBy>
  <cp:revision>2</cp:revision>
  <dcterms:created xsi:type="dcterms:W3CDTF">2020-06-04T10:49:00Z</dcterms:created>
  <dcterms:modified xsi:type="dcterms:W3CDTF">2020-06-04T10:49:00Z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0x01010073548C16A347CA40B7733933F1A2FEB2</vt:lpwstr>
  </property>
</Properties>
</file>