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91E3B" w14:textId="46C5090C" w:rsidR="008E73F4" w:rsidRDefault="008E73F4" w:rsidP="008E73F4">
      <w:pPr>
        <w:pStyle w:val="Heading1"/>
        <w:rPr>
          <w:rtl/>
        </w:rPr>
      </w:pPr>
      <w:bookmarkStart w:id="0" w:name="_Toc132878730"/>
      <w:bookmarkStart w:id="1" w:name="_Toc130471836"/>
      <w:bookmarkStart w:id="2" w:name="_Toc130806361"/>
      <w:bookmarkStart w:id="3" w:name="_Toc130806898"/>
      <w:bookmarkStart w:id="4" w:name="_Toc28081390"/>
      <w:r>
        <w:rPr>
          <w:rFonts w:hint="cs"/>
          <w:rtl/>
        </w:rPr>
        <w:t>נוהל:</w:t>
      </w:r>
      <w:r w:rsidRPr="009D78D6">
        <w:rPr>
          <w:rtl/>
        </w:rPr>
        <w:t xml:space="preserve"> </w:t>
      </w:r>
      <w:r w:rsidR="0088148D">
        <w:rPr>
          <w:rtl/>
        </w:rPr>
        <w:t>דוח</w:t>
      </w:r>
      <w:r w:rsidRPr="008E73F4">
        <w:rPr>
          <w:rtl/>
        </w:rPr>
        <w:t xml:space="preserve"> מדידות שדות מגנטיים להפעלת מתקן חשמ</w:t>
      </w:r>
      <w:r w:rsidRPr="009D78D6">
        <w:rPr>
          <w:rtl/>
        </w:rPr>
        <w:t>ל</w:t>
      </w:r>
      <w:bookmarkEnd w:id="0"/>
      <w:r w:rsidRPr="009D78D6">
        <w:t xml:space="preserve"> </w:t>
      </w:r>
    </w:p>
    <w:sdt>
      <w:sdtPr>
        <w:rPr>
          <w:rFonts w:ascii="David" w:eastAsia="Arial" w:hAnsi="David" w:cs="David"/>
          <w:b/>
          <w:bCs/>
          <w:color w:val="000000" w:themeColor="text1"/>
          <w:sz w:val="28"/>
          <w:szCs w:val="28"/>
          <w:rtl/>
          <w:lang w:val="he-IL" w:bidi="he-IL"/>
        </w:rPr>
        <w:id w:val="-1097092994"/>
        <w:docPartObj>
          <w:docPartGallery w:val="Table of Contents"/>
          <w:docPartUnique/>
        </w:docPartObj>
      </w:sdtPr>
      <w:sdtEndPr>
        <w:rPr>
          <w:b w:val="0"/>
          <w:bCs w:val="0"/>
          <w:color w:val="auto"/>
          <w:lang w:val="en-US"/>
        </w:rPr>
      </w:sdtEndPr>
      <w:sdtContent>
        <w:p w14:paraId="7EAC2036" w14:textId="2393270F" w:rsidR="002B2990" w:rsidRPr="00BF5A29" w:rsidRDefault="002B2990" w:rsidP="0028655C">
          <w:pPr>
            <w:pStyle w:val="TOCHeading"/>
            <w:bidi/>
            <w:rPr>
              <w:rFonts w:ascii="David" w:hAnsi="David" w:cs="David"/>
              <w:b/>
              <w:bCs/>
              <w:color w:val="000000" w:themeColor="text1"/>
            </w:rPr>
          </w:pPr>
          <w:r w:rsidRPr="00BF5A29">
            <w:rPr>
              <w:rFonts w:ascii="David" w:hAnsi="David" w:cs="David"/>
              <w:b/>
              <w:bCs/>
              <w:color w:val="000000" w:themeColor="text1"/>
              <w:rtl/>
              <w:lang w:val="he-IL" w:bidi="he-IL"/>
            </w:rPr>
            <w:t>תוכן</w:t>
          </w:r>
        </w:p>
        <w:p w14:paraId="79BF0910" w14:textId="0DF8F83A" w:rsidR="002B2990" w:rsidRDefault="002B2990" w:rsidP="0059246C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2878731" w:history="1">
            <w:r w:rsidRPr="00833117">
              <w:rPr>
                <w:rStyle w:val="Hyperlink"/>
                <w:noProof/>
                <w:rtl/>
              </w:rPr>
              <w:t>פרק 1 – נתונים כלליים</w:t>
            </w:r>
            <w:r>
              <w:rPr>
                <w:noProof/>
                <w:webHidden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_Toc132878731 \h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30CB97FC" w14:textId="5FCA125D" w:rsidR="002B2990" w:rsidRDefault="002B2990" w:rsidP="004B53BD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878732" w:history="1">
            <w:r w:rsidRPr="00833117">
              <w:rPr>
                <w:rStyle w:val="Hyperlink"/>
                <w:noProof/>
                <w:rtl/>
              </w:rPr>
              <w:t>א)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33117">
              <w:rPr>
                <w:rStyle w:val="Hyperlink"/>
                <w:noProof/>
                <w:rtl/>
              </w:rPr>
              <w:t>מבוא</w:t>
            </w:r>
            <w:r>
              <w:rPr>
                <w:noProof/>
                <w:webHidden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_Toc132878732 \h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0D926B0D" w14:textId="79F64E79" w:rsidR="002B2990" w:rsidRDefault="002B2990" w:rsidP="004B53BD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878733" w:history="1">
            <w:r w:rsidRPr="00833117">
              <w:rPr>
                <w:rStyle w:val="Hyperlink"/>
                <w:noProof/>
                <w:rtl/>
              </w:rPr>
              <w:t>ב)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33117">
              <w:rPr>
                <w:rStyle w:val="Hyperlink"/>
                <w:noProof/>
                <w:rtl/>
              </w:rPr>
              <w:t>תיאור המתקן</w:t>
            </w:r>
            <w:r>
              <w:rPr>
                <w:noProof/>
                <w:webHidden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_Toc132878733 \h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452196A8" w14:textId="64DD19AA" w:rsidR="002B2990" w:rsidRDefault="002B2990" w:rsidP="004B53BD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878734" w:history="1">
            <w:r w:rsidRPr="00833117">
              <w:rPr>
                <w:rStyle w:val="Hyperlink"/>
                <w:noProof/>
                <w:rtl/>
              </w:rPr>
              <w:t>ג)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33117">
              <w:rPr>
                <w:rStyle w:val="Hyperlink"/>
                <w:noProof/>
                <w:rtl/>
              </w:rPr>
              <w:t>פרטים</w:t>
            </w:r>
            <w:r>
              <w:rPr>
                <w:noProof/>
                <w:webHidden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_Toc132878734 \h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349D8911" w14:textId="32AF8BD0" w:rsidR="002B2990" w:rsidRDefault="002B2990" w:rsidP="004B53BD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878735" w:history="1">
            <w:r w:rsidRPr="00833117">
              <w:rPr>
                <w:rStyle w:val="Hyperlink"/>
                <w:noProof/>
                <w:rtl/>
              </w:rPr>
              <w:t>ד)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33117">
              <w:rPr>
                <w:rStyle w:val="Hyperlink"/>
                <w:noProof/>
                <w:rtl/>
              </w:rPr>
              <w:t>שם בודק מוסמך שביקר באתר</w:t>
            </w:r>
            <w:r>
              <w:rPr>
                <w:noProof/>
                <w:webHidden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_Toc132878735 \h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1AA02972" w14:textId="6759A8AE" w:rsidR="002B2990" w:rsidRDefault="002B2990" w:rsidP="004B53BD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878736" w:history="1">
            <w:r w:rsidRPr="00833117">
              <w:rPr>
                <w:rStyle w:val="Hyperlink"/>
                <w:noProof/>
                <w:rtl/>
              </w:rPr>
              <w:t>ה)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33117">
              <w:rPr>
                <w:rStyle w:val="Hyperlink"/>
                <w:noProof/>
                <w:rtl/>
              </w:rPr>
              <w:t>ציוד המדידה</w:t>
            </w:r>
            <w:r>
              <w:rPr>
                <w:noProof/>
                <w:webHidden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_Toc132878736 \h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0D62ACD8" w14:textId="48C9C3CE" w:rsidR="002B2990" w:rsidRDefault="002B2990" w:rsidP="004B53BD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878737" w:history="1">
            <w:r w:rsidRPr="00833117">
              <w:rPr>
                <w:rStyle w:val="Hyperlink"/>
                <w:noProof/>
                <w:rtl/>
              </w:rPr>
              <w:t>ו)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33117">
              <w:rPr>
                <w:rStyle w:val="Hyperlink"/>
                <w:noProof/>
                <w:rtl/>
              </w:rPr>
              <w:t>חתימת אחראי</w:t>
            </w:r>
            <w:r>
              <w:rPr>
                <w:noProof/>
                <w:webHidden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_Toc132878737 \h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1D8D9750" w14:textId="3AD95AB9" w:rsidR="002B2990" w:rsidRDefault="002B2990" w:rsidP="0059246C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878738" w:history="1">
            <w:r w:rsidRPr="00833117">
              <w:rPr>
                <w:rStyle w:val="Hyperlink"/>
                <w:noProof/>
                <w:rtl/>
              </w:rPr>
              <w:t xml:space="preserve">פרק 2 </w:t>
            </w:r>
            <w:r w:rsidRPr="00833117">
              <w:rPr>
                <w:rStyle w:val="Hyperlink"/>
                <w:noProof/>
              </w:rPr>
              <w:t>–</w:t>
            </w:r>
            <w:r w:rsidRPr="00833117">
              <w:rPr>
                <w:rStyle w:val="Hyperlink"/>
                <w:noProof/>
                <w:rtl/>
              </w:rPr>
              <w:t xml:space="preserve"> נתוני מתקני החשמל</w:t>
            </w:r>
            <w:r>
              <w:rPr>
                <w:noProof/>
                <w:webHidden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_Toc132878738 \h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5BF29E6B" w14:textId="500B3E7D" w:rsidR="002B2990" w:rsidRDefault="002B2990" w:rsidP="004B53BD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878739" w:history="1">
            <w:r w:rsidRPr="00833117">
              <w:rPr>
                <w:rStyle w:val="Hyperlink"/>
                <w:noProof/>
                <w:rtl/>
                <w:specVanish/>
              </w:rPr>
              <w:t>א)</w:t>
            </w:r>
            <w:r w:rsidRPr="004B53BD">
              <w:rPr>
                <w:rStyle w:val="Hyperlink"/>
              </w:rPr>
              <w:tab/>
            </w:r>
            <w:r w:rsidRPr="00833117">
              <w:rPr>
                <w:rStyle w:val="Hyperlink"/>
                <w:noProof/>
                <w:rtl/>
              </w:rPr>
              <w:t>נתוני מרכז אנרגייה שאושרו בהיתר ההקמה</w:t>
            </w:r>
            <w:r w:rsidRPr="004B53BD">
              <w:rPr>
                <w:rStyle w:val="Hyperlink"/>
                <w:webHidden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_Toc132878739 \h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05B45E38" w14:textId="5A69322D" w:rsidR="002B2990" w:rsidRDefault="002B2990" w:rsidP="004B53BD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878740" w:history="1">
            <w:r w:rsidRPr="00833117">
              <w:rPr>
                <w:rStyle w:val="Hyperlink"/>
                <w:noProof/>
                <w:rtl/>
              </w:rPr>
              <w:t>ב)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33117">
              <w:rPr>
                <w:rStyle w:val="Hyperlink"/>
                <w:noProof/>
                <w:rtl/>
              </w:rPr>
              <w:t>נתוני קווי מתח  שאושרו בהיתר ההקמה</w:t>
            </w:r>
            <w:r>
              <w:rPr>
                <w:noProof/>
                <w:webHidden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_Toc132878740 \h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738F3AAB" w14:textId="3553AFDA" w:rsidR="002B2990" w:rsidRDefault="002B2990" w:rsidP="004B53BD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878741" w:history="1">
            <w:r w:rsidRPr="00833117">
              <w:rPr>
                <w:rStyle w:val="Hyperlink"/>
                <w:noProof/>
                <w:rtl/>
                <w:specVanish/>
              </w:rPr>
              <w:t>ג)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33117">
              <w:rPr>
                <w:rStyle w:val="Hyperlink"/>
                <w:noProof/>
                <w:rtl/>
              </w:rPr>
              <w:t>נתוני מרכז אנרגייה (תחנת לייצור חשמל, שנאים, לוחות חשמל וכדומה) שהותקנו.</w:t>
            </w:r>
            <w:r>
              <w:rPr>
                <w:noProof/>
                <w:webHidden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_Toc132878741 \h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58CAB864" w14:textId="58E82A89" w:rsidR="002B2990" w:rsidRDefault="002B2990" w:rsidP="004B53BD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878742" w:history="1">
            <w:r w:rsidRPr="00833117">
              <w:rPr>
                <w:rStyle w:val="Hyperlink"/>
                <w:noProof/>
                <w:rtl/>
              </w:rPr>
              <w:t>ד)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33117">
              <w:rPr>
                <w:rStyle w:val="Hyperlink"/>
                <w:noProof/>
                <w:rtl/>
              </w:rPr>
              <w:t>נתוני קווי מתח (על, עליון, גבוה, נמוך, פיר כבלים, עד לארון חלוקה) שהותקנו.</w:t>
            </w:r>
            <w:r>
              <w:rPr>
                <w:noProof/>
                <w:webHidden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_Toc132878742 \h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7410C159" w14:textId="6EBCFB2B" w:rsidR="002B2990" w:rsidRDefault="002B2990" w:rsidP="004B53BD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878743" w:history="1">
            <w:r w:rsidRPr="00833117">
              <w:rPr>
                <w:rStyle w:val="Hyperlink"/>
                <w:noProof/>
                <w:rtl/>
              </w:rPr>
              <w:t xml:space="preserve">פרק 3 </w:t>
            </w:r>
            <w:r w:rsidRPr="00833117">
              <w:rPr>
                <w:rStyle w:val="Hyperlink"/>
                <w:noProof/>
              </w:rPr>
              <w:t>–</w:t>
            </w:r>
            <w:r w:rsidRPr="00833117">
              <w:rPr>
                <w:rStyle w:val="Hyperlink"/>
                <w:noProof/>
                <w:rtl/>
              </w:rPr>
              <w:t xml:space="preserve"> עוצמת שטף השדה המגנטי הנמדד בסביבת </w:t>
            </w:r>
            <w:r w:rsidRPr="004B53BD">
              <w:rPr>
                <w:rtl/>
              </w:rPr>
              <w:t>המתקן</w:t>
            </w:r>
            <w:r>
              <w:rPr>
                <w:noProof/>
                <w:webHidden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_Toc132878743 \h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41D65830" w14:textId="127BC64F" w:rsidR="002B2990" w:rsidRDefault="002B2990" w:rsidP="004B53BD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878744" w:history="1">
            <w:r w:rsidRPr="00833117">
              <w:rPr>
                <w:rStyle w:val="Hyperlink"/>
                <w:noProof/>
                <w:rtl/>
              </w:rPr>
              <w:t>א)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33117">
              <w:rPr>
                <w:rStyle w:val="Hyperlink"/>
                <w:noProof/>
                <w:rtl/>
              </w:rPr>
              <w:t>מדידת רמות השדה המגנטי</w:t>
            </w:r>
            <w:r>
              <w:rPr>
                <w:noProof/>
                <w:webHidden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_Toc132878744 \h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5701EFCB" w14:textId="2AFCE4B5" w:rsidR="002B2990" w:rsidRDefault="002B2990" w:rsidP="004B53BD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878745" w:history="1">
            <w:r w:rsidRPr="00833117">
              <w:rPr>
                <w:rStyle w:val="Hyperlink"/>
                <w:noProof/>
                <w:rtl/>
              </w:rPr>
              <w:t>ב)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33117">
              <w:rPr>
                <w:rStyle w:val="Hyperlink"/>
                <w:noProof/>
                <w:rtl/>
              </w:rPr>
              <w:t>טבלת תוצאות המדידה</w:t>
            </w:r>
            <w:r>
              <w:rPr>
                <w:noProof/>
                <w:webHidden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_Toc132878745 \h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00592E18" w14:textId="0050E5AA" w:rsidR="002B2990" w:rsidRDefault="002B2990" w:rsidP="0059246C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878746" w:history="1">
            <w:r w:rsidRPr="00833117">
              <w:rPr>
                <w:rStyle w:val="Hyperlink"/>
                <w:noProof/>
                <w:rtl/>
              </w:rPr>
              <w:t xml:space="preserve">פרק 4 </w:t>
            </w:r>
            <w:r w:rsidRPr="00833117">
              <w:rPr>
                <w:rStyle w:val="Hyperlink"/>
                <w:noProof/>
              </w:rPr>
              <w:t>–</w:t>
            </w:r>
            <w:r w:rsidRPr="00833117">
              <w:rPr>
                <w:rStyle w:val="Hyperlink"/>
                <w:noProof/>
                <w:rtl/>
              </w:rPr>
              <w:t xml:space="preserve"> הגבלות להתקנה והגבלות לשימושי קרקע רגישים סביב המתקן</w:t>
            </w:r>
            <w:r>
              <w:rPr>
                <w:noProof/>
                <w:webHidden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_Toc132878746 \h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7849FF0B" w14:textId="00A4795E" w:rsidR="002B2990" w:rsidRDefault="002B2990" w:rsidP="0059246C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878747" w:history="1">
            <w:r w:rsidRPr="00833117">
              <w:rPr>
                <w:rStyle w:val="Hyperlink"/>
                <w:noProof/>
                <w:rtl/>
              </w:rPr>
              <w:t>פרק 5 – תמונה של מתקן החשמל</w:t>
            </w:r>
            <w:r>
              <w:rPr>
                <w:noProof/>
                <w:webHidden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_Toc132878747 \h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49CA4F45" w14:textId="597AB0CD" w:rsidR="002B2990" w:rsidRPr="00BF5A29" w:rsidRDefault="002B2990" w:rsidP="00BF5A29">
          <w:pPr>
            <w:pStyle w:val="TOC1"/>
            <w:rPr>
              <w:rStyle w:val="Hyperlink"/>
            </w:rPr>
          </w:pPr>
          <w:hyperlink w:anchor="_Toc132878748" w:history="1">
            <w:r w:rsidRPr="00833117">
              <w:rPr>
                <w:rStyle w:val="Hyperlink"/>
                <w:noProof/>
                <w:rtl/>
              </w:rPr>
              <w:t>פרק 6 – סיכום</w:t>
            </w:r>
            <w:r w:rsidRPr="00BF5A29">
              <w:rPr>
                <w:rStyle w:val="Hyperlink"/>
                <w:webHidden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Pr="00BF5A29">
              <w:rPr>
                <w:rStyle w:val="Hyperlink"/>
                <w:webHidden/>
              </w:rPr>
              <w:instrText xml:space="preserve"> PAGEREF _Toc132878748 \h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Pr="00BF5A29">
              <w:rPr>
                <w:rStyle w:val="Hyperlink"/>
                <w:webHidden/>
              </w:rPr>
              <w:t>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714FDF1B" w14:textId="46719E90" w:rsidR="002B2990" w:rsidRPr="00BF5A29" w:rsidRDefault="002B2990" w:rsidP="00BF5A29">
          <w:pPr>
            <w:pStyle w:val="TOC1"/>
            <w:rPr>
              <w:rStyle w:val="Hyperlink"/>
            </w:rPr>
          </w:pPr>
          <w:hyperlink w:anchor="_Toc132878749" w:history="1">
            <w:r w:rsidRPr="00833117">
              <w:rPr>
                <w:rStyle w:val="Hyperlink"/>
                <w:noProof/>
                <w:rtl/>
              </w:rPr>
              <w:t>פרק 7 – נספחים</w:t>
            </w:r>
            <w:r w:rsidRPr="00BF5A29">
              <w:rPr>
                <w:rStyle w:val="Hyperlink"/>
                <w:webHidden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Pr="00BF5A29">
              <w:rPr>
                <w:rStyle w:val="Hyperlink"/>
                <w:webHidden/>
              </w:rPr>
              <w:instrText xml:space="preserve"> PAGEREF _Toc132878749 \h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Pr="00BF5A29">
              <w:rPr>
                <w:rStyle w:val="Hyperlink"/>
                <w:webHidden/>
              </w:rPr>
              <w:t>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2C5CB6EC" w14:textId="0FDCC58B" w:rsidR="002B2990" w:rsidRDefault="002B2990" w:rsidP="002B2990">
          <w:pPr>
            <w:jc w:val="right"/>
          </w:pPr>
          <w:r>
            <w:rPr>
              <w:b/>
              <w:bCs/>
              <w:lang w:val="he-IL"/>
            </w:rPr>
            <w:fldChar w:fldCharType="end"/>
          </w:r>
        </w:p>
      </w:sdtContent>
    </w:sdt>
    <w:p w14:paraId="4F7EDCA1" w14:textId="6E98F535" w:rsidR="008E73F4" w:rsidRDefault="008E73F4" w:rsidP="00BF5A29">
      <w:pPr>
        <w:pageBreakBefore/>
        <w:spacing w:before="120" w:after="120" w:line="360" w:lineRule="auto"/>
        <w:jc w:val="both"/>
        <w:rPr>
          <w:rtl/>
        </w:rPr>
      </w:pPr>
      <w:r>
        <w:rPr>
          <w:rFonts w:hint="cs"/>
          <w:rtl/>
        </w:rPr>
        <w:lastRenderedPageBreak/>
        <w:t>תאריך _______________</w:t>
      </w:r>
    </w:p>
    <w:p w14:paraId="50E2E607" w14:textId="77777777" w:rsidR="008E73F4" w:rsidRDefault="008E73F4" w:rsidP="008E73F4">
      <w:pPr>
        <w:spacing w:line="480" w:lineRule="auto"/>
        <w:rPr>
          <w:rtl/>
        </w:rPr>
      </w:pPr>
      <w:r>
        <w:rPr>
          <w:rtl/>
        </w:rPr>
        <w:t>החברה המבקשת (שם חברה)</w:t>
      </w:r>
      <w:r>
        <w:rPr>
          <w:rFonts w:hint="cs"/>
          <w:rtl/>
        </w:rPr>
        <w:t xml:space="preserve"> _______________________</w:t>
      </w:r>
    </w:p>
    <w:p w14:paraId="2B9F76B5" w14:textId="77777777" w:rsidR="008E73F4" w:rsidRDefault="008E73F4" w:rsidP="008E73F4">
      <w:pPr>
        <w:spacing w:line="480" w:lineRule="auto"/>
        <w:rPr>
          <w:rtl/>
        </w:rPr>
      </w:pPr>
      <w:r>
        <w:rPr>
          <w:rFonts w:hint="cs"/>
          <w:rtl/>
        </w:rPr>
        <w:t>ח"פ _______________________</w:t>
      </w:r>
    </w:p>
    <w:p w14:paraId="1F99C144" w14:textId="77777777" w:rsidR="008E73F4" w:rsidRDefault="008E73F4" w:rsidP="008E73F4">
      <w:pPr>
        <w:spacing w:line="480" w:lineRule="auto"/>
        <w:rPr>
          <w:rtl/>
        </w:rPr>
      </w:pPr>
      <w:r>
        <w:rPr>
          <w:rtl/>
        </w:rPr>
        <w:t>כתובת</w:t>
      </w:r>
      <w:r>
        <w:rPr>
          <w:rFonts w:hint="cs"/>
          <w:rtl/>
        </w:rPr>
        <w:t xml:space="preserve"> _______________________</w:t>
      </w:r>
    </w:p>
    <w:p w14:paraId="68981A6D" w14:textId="77777777" w:rsidR="008E73F4" w:rsidRDefault="008E73F4" w:rsidP="008E73F4">
      <w:pPr>
        <w:spacing w:line="480" w:lineRule="auto"/>
        <w:rPr>
          <w:rtl/>
        </w:rPr>
      </w:pPr>
      <w:r w:rsidRPr="009D78D6">
        <w:rPr>
          <w:rtl/>
        </w:rPr>
        <w:t>רמות השדה המגנטי יפורטו ביחידות מיליגאוס</w:t>
      </w:r>
      <w:r>
        <w:rPr>
          <w:rFonts w:hint="cs"/>
          <w:rtl/>
        </w:rPr>
        <w:t>,</w:t>
      </w:r>
      <w:r w:rsidRPr="009D78D6">
        <w:rPr>
          <w:rtl/>
        </w:rPr>
        <w:t xml:space="preserve"> ורמות השדה החשמלי בוולט למטר (אם נדרש).</w:t>
      </w:r>
    </w:p>
    <w:p w14:paraId="2E3AC7CD" w14:textId="77777777" w:rsidR="008E73F4" w:rsidRDefault="008E73F4" w:rsidP="008E73F4">
      <w:pPr>
        <w:spacing w:before="120"/>
        <w:rPr>
          <w:rtl/>
        </w:rPr>
      </w:pPr>
      <w:r>
        <w:rPr>
          <w:rtl/>
        </w:rPr>
        <w:t xml:space="preserve">דרישות המשרד </w:t>
      </w:r>
      <w:r>
        <w:rPr>
          <w:rFonts w:hint="cs"/>
          <w:rtl/>
        </w:rPr>
        <w:t>להגנת</w:t>
      </w:r>
      <w:r>
        <w:rPr>
          <w:rtl/>
        </w:rPr>
        <w:t xml:space="preserve"> הסביבה </w:t>
      </w:r>
      <w:r>
        <w:rPr>
          <w:rFonts w:hint="cs"/>
          <w:rtl/>
        </w:rPr>
        <w:t>בדבר</w:t>
      </w:r>
      <w:r>
        <w:rPr>
          <w:rtl/>
        </w:rPr>
        <w:t xml:space="preserve"> רמות החשיפה:</w:t>
      </w:r>
    </w:p>
    <w:p w14:paraId="200FD526" w14:textId="77777777" w:rsidR="008E73F4" w:rsidRDefault="008E73F4" w:rsidP="00F76E75">
      <w:pPr>
        <w:pStyle w:val="ListParagraph"/>
        <w:numPr>
          <w:ilvl w:val="0"/>
          <w:numId w:val="3"/>
        </w:numPr>
        <w:spacing w:before="120" w:after="120" w:line="360" w:lineRule="auto"/>
        <w:rPr>
          <w:rtl/>
        </w:rPr>
      </w:pPr>
      <w:r>
        <w:rPr>
          <w:rtl/>
        </w:rPr>
        <w:t>הדוח יכיל את כל המידע הטכני הדרוש שיאפשר שחזור אומדן רמות החשיפה (יועבר לפי דרישה וי</w:t>
      </w:r>
      <w:r>
        <w:rPr>
          <w:rFonts w:hint="cs"/>
          <w:rtl/>
        </w:rPr>
        <w:t>י</w:t>
      </w:r>
      <w:r>
        <w:rPr>
          <w:rtl/>
        </w:rPr>
        <w:t>שמר במשרד).</w:t>
      </w:r>
    </w:p>
    <w:p w14:paraId="1A70C5D5" w14:textId="77777777" w:rsidR="008E73F4" w:rsidRPr="009D78D6" w:rsidRDefault="008E73F4" w:rsidP="00F76E75">
      <w:pPr>
        <w:pStyle w:val="ListParagraph"/>
        <w:numPr>
          <w:ilvl w:val="0"/>
          <w:numId w:val="3"/>
        </w:numPr>
        <w:spacing w:before="120" w:after="120" w:line="360" w:lineRule="auto"/>
      </w:pPr>
      <w:r>
        <w:rPr>
          <w:rtl/>
        </w:rPr>
        <w:t xml:space="preserve">בשום מקרה לא ייחשף הציבור לרמות העולות </w:t>
      </w:r>
      <w:r>
        <w:rPr>
          <w:rFonts w:hint="cs"/>
          <w:rtl/>
        </w:rPr>
        <w:t xml:space="preserve">על </w:t>
      </w:r>
      <w:r>
        <w:rPr>
          <w:rtl/>
        </w:rPr>
        <w:t>המלצות המשרד להגנת הסביבה המפורסמות באתר האינטרנט של המשרד.</w:t>
      </w:r>
    </w:p>
    <w:p w14:paraId="73624A9A" w14:textId="74EF1225" w:rsidR="008E73F4" w:rsidRDefault="008E73F4" w:rsidP="00F76E75">
      <w:pPr>
        <w:pStyle w:val="ListParagraph"/>
        <w:numPr>
          <w:ilvl w:val="0"/>
          <w:numId w:val="3"/>
        </w:numPr>
        <w:spacing w:before="120" w:after="120" w:line="360" w:lineRule="auto"/>
      </w:pPr>
      <w:r w:rsidRPr="009D78D6">
        <w:rPr>
          <w:rtl/>
        </w:rPr>
        <w:t xml:space="preserve">יש לציין בדוח את </w:t>
      </w:r>
      <w:r>
        <w:rPr>
          <w:rFonts w:hint="cs"/>
          <w:rtl/>
        </w:rPr>
        <w:t>רמת החשיפה הנמדדת</w:t>
      </w:r>
      <w:r w:rsidRPr="009D78D6">
        <w:rPr>
          <w:rtl/>
        </w:rPr>
        <w:t xml:space="preserve"> מכל המתקנים </w:t>
      </w:r>
      <w:r>
        <w:rPr>
          <w:rFonts w:hint="cs"/>
          <w:rtl/>
        </w:rPr>
        <w:t>שב</w:t>
      </w:r>
      <w:r w:rsidRPr="009D78D6">
        <w:rPr>
          <w:rtl/>
        </w:rPr>
        <w:t xml:space="preserve">עבורם נדרש היתר של המשרד להגנת הסביבה </w:t>
      </w:r>
      <w:r>
        <w:rPr>
          <w:rFonts w:hint="cs"/>
          <w:rtl/>
        </w:rPr>
        <w:t xml:space="preserve">על פי </w:t>
      </w:r>
      <w:r w:rsidRPr="009D78D6">
        <w:rPr>
          <w:rtl/>
        </w:rPr>
        <w:t>חוק הקרינה הבלתי מייננת התשס"ו</w:t>
      </w:r>
      <w:r>
        <w:rPr>
          <w:rFonts w:hint="cs"/>
          <w:rtl/>
        </w:rPr>
        <w:t>-</w:t>
      </w:r>
      <w:r w:rsidRPr="009D78D6">
        <w:rPr>
          <w:rtl/>
        </w:rPr>
        <w:t>2006 (כולל קווי חלוקה).</w:t>
      </w:r>
    </w:p>
    <w:p w14:paraId="4B03B3ED" w14:textId="77777777" w:rsidR="008E73F4" w:rsidRPr="009D78D6" w:rsidRDefault="008E73F4" w:rsidP="008E73F4">
      <w:pPr>
        <w:pStyle w:val="Heading2"/>
        <w:rPr>
          <w:rtl/>
        </w:rPr>
      </w:pPr>
      <w:bookmarkStart w:id="5" w:name="_Toc132878731"/>
      <w:r w:rsidRPr="009D78D6">
        <w:rPr>
          <w:rFonts w:hint="cs"/>
          <w:rtl/>
        </w:rPr>
        <w:t xml:space="preserve">פרק 1 </w:t>
      </w:r>
      <w:r w:rsidRPr="009D78D6">
        <w:rPr>
          <w:rtl/>
        </w:rPr>
        <w:t>–</w:t>
      </w:r>
      <w:r w:rsidRPr="009D78D6">
        <w:rPr>
          <w:rFonts w:hint="cs"/>
          <w:rtl/>
        </w:rPr>
        <w:t xml:space="preserve"> </w:t>
      </w:r>
      <w:r w:rsidRPr="009D78D6">
        <w:rPr>
          <w:rtl/>
        </w:rPr>
        <w:t>נתונים כלליים</w:t>
      </w:r>
      <w:bookmarkEnd w:id="5"/>
    </w:p>
    <w:p w14:paraId="681A7199" w14:textId="77777777" w:rsidR="008E73F4" w:rsidRPr="00F3551B" w:rsidRDefault="008E73F4" w:rsidP="008E73F4">
      <w:pPr>
        <w:pStyle w:val="Heading3"/>
      </w:pPr>
      <w:bookmarkStart w:id="6" w:name="_Toc132878732"/>
      <w:r>
        <w:rPr>
          <w:rFonts w:hint="cs"/>
          <w:rtl/>
        </w:rPr>
        <w:t>מבוא</w:t>
      </w:r>
      <w:bookmarkEnd w:id="6"/>
    </w:p>
    <w:p w14:paraId="5984F563" w14:textId="77777777" w:rsidR="008E73F4" w:rsidRPr="00325B1E" w:rsidRDefault="008E73F4" w:rsidP="008E73F4">
      <w:pPr>
        <w:spacing w:before="120"/>
        <w:ind w:left="353"/>
        <w:rPr>
          <w:rtl/>
        </w:rPr>
      </w:pPr>
      <w:r w:rsidRPr="00325B1E">
        <w:rPr>
          <w:rFonts w:hint="cs"/>
          <w:rtl/>
        </w:rPr>
        <w:t>הסבר על מהות הפרויקט, מיקום, תיאור אזורים סמוכים וכדומה.</w:t>
      </w:r>
    </w:p>
    <w:p w14:paraId="5CC6CC00" w14:textId="77777777" w:rsidR="008E73F4" w:rsidRDefault="008E73F4" w:rsidP="008E73F4">
      <w:pPr>
        <w:pStyle w:val="Heading3"/>
        <w:rPr>
          <w:rtl/>
        </w:rPr>
      </w:pPr>
      <w:bookmarkStart w:id="7" w:name="_Toc132878733"/>
      <w:r w:rsidRPr="00325B1E">
        <w:rPr>
          <w:rtl/>
        </w:rPr>
        <w:t>תיאור המתקן</w:t>
      </w:r>
      <w:bookmarkEnd w:id="7"/>
    </w:p>
    <w:p w14:paraId="518D1190" w14:textId="5A3CA51F" w:rsidR="008E73F4" w:rsidRDefault="008E73F4" w:rsidP="008E73F4">
      <w:pPr>
        <w:spacing w:before="120"/>
        <w:ind w:left="353"/>
        <w:rPr>
          <w:rtl/>
        </w:rPr>
      </w:pPr>
      <w:r w:rsidRPr="00325B1E">
        <w:rPr>
          <w:rFonts w:hint="cs"/>
          <w:rtl/>
        </w:rPr>
        <w:t xml:space="preserve">תיאור מפורט של כל המתקנים </w:t>
      </w:r>
      <w:r>
        <w:rPr>
          <w:rFonts w:hint="cs"/>
          <w:rtl/>
        </w:rPr>
        <w:t>שב</w:t>
      </w:r>
      <w:r w:rsidRPr="00325B1E">
        <w:rPr>
          <w:rFonts w:hint="cs"/>
          <w:rtl/>
        </w:rPr>
        <w:t>עבורם נדרש היתר וסביבתם</w:t>
      </w:r>
      <w:r>
        <w:rPr>
          <w:rFonts w:hint="cs"/>
          <w:rtl/>
        </w:rPr>
        <w:t xml:space="preserve">, לרבות </w:t>
      </w:r>
      <w:r w:rsidRPr="00325B1E">
        <w:rPr>
          <w:rFonts w:hint="cs"/>
          <w:rtl/>
        </w:rPr>
        <w:t>מתקני חשמל סמוכים ידועים.</w:t>
      </w:r>
    </w:p>
    <w:p w14:paraId="639777D1" w14:textId="77777777" w:rsidR="008E73F4" w:rsidRPr="00325B1E" w:rsidRDefault="008E73F4" w:rsidP="008E73F4">
      <w:pPr>
        <w:spacing w:before="120"/>
        <w:ind w:left="353"/>
        <w:rPr>
          <w:rtl/>
        </w:rPr>
      </w:pPr>
    </w:p>
    <w:p w14:paraId="2BE79AEE" w14:textId="77777777" w:rsidR="008E73F4" w:rsidRDefault="008E73F4" w:rsidP="008E73F4">
      <w:pPr>
        <w:pStyle w:val="Heading3"/>
        <w:rPr>
          <w:rtl/>
        </w:rPr>
      </w:pPr>
      <w:bookmarkStart w:id="8" w:name="_Toc132878734"/>
      <w:r w:rsidRPr="00325B1E">
        <w:rPr>
          <w:rtl/>
        </w:rPr>
        <w:lastRenderedPageBreak/>
        <w:t>פרטים</w:t>
      </w:r>
      <w:bookmarkEnd w:id="8"/>
    </w:p>
    <w:tbl>
      <w:tblPr>
        <w:tblStyle w:val="TableGridLight"/>
        <w:bidiVisual/>
        <w:tblW w:w="0" w:type="auto"/>
        <w:tblLook w:val="04A0" w:firstRow="1" w:lastRow="0" w:firstColumn="1" w:lastColumn="0" w:noHBand="0" w:noVBand="1"/>
        <w:tblCaption w:val="תמצית פרטי האתר"/>
      </w:tblPr>
      <w:tblGrid>
        <w:gridCol w:w="3390"/>
        <w:gridCol w:w="5240"/>
      </w:tblGrid>
      <w:tr w:rsidR="008E73F4" w:rsidRPr="00E55A6E" w14:paraId="4E29CAE7" w14:textId="77777777" w:rsidTr="0047688D">
        <w:trPr>
          <w:tblHeader/>
        </w:trPr>
        <w:tc>
          <w:tcPr>
            <w:tcW w:w="3390" w:type="dxa"/>
          </w:tcPr>
          <w:p w14:paraId="6F2F593A" w14:textId="77777777" w:rsidR="008E73F4" w:rsidRPr="00E55A6E" w:rsidRDefault="008E73F4" w:rsidP="0047688D">
            <w:pPr>
              <w:pStyle w:val="ListParagraph"/>
              <w:spacing w:line="276" w:lineRule="auto"/>
              <w:ind w:left="0"/>
              <w:rPr>
                <w:b/>
                <w:bCs/>
                <w:rtl/>
              </w:rPr>
            </w:pPr>
            <w:r w:rsidRPr="00E55A6E">
              <w:rPr>
                <w:rFonts w:hint="cs"/>
                <w:b/>
                <w:bCs/>
                <w:rtl/>
              </w:rPr>
              <w:t>פירוט</w:t>
            </w:r>
          </w:p>
        </w:tc>
        <w:tc>
          <w:tcPr>
            <w:tcW w:w="5240" w:type="dxa"/>
          </w:tcPr>
          <w:p w14:paraId="067EEBD4" w14:textId="77777777" w:rsidR="008E73F4" w:rsidRPr="00E55A6E" w:rsidRDefault="008E73F4" w:rsidP="0047688D">
            <w:pPr>
              <w:pStyle w:val="ListParagraph"/>
              <w:spacing w:line="276" w:lineRule="auto"/>
              <w:ind w:left="0"/>
              <w:rPr>
                <w:b/>
                <w:bCs/>
                <w:rtl/>
              </w:rPr>
            </w:pPr>
            <w:r w:rsidRPr="00E55A6E">
              <w:rPr>
                <w:rFonts w:hint="cs"/>
                <w:b/>
                <w:bCs/>
                <w:rtl/>
              </w:rPr>
              <w:t xml:space="preserve">אנא </w:t>
            </w:r>
            <w:r>
              <w:rPr>
                <w:rFonts w:hint="cs"/>
                <w:b/>
                <w:bCs/>
                <w:rtl/>
              </w:rPr>
              <w:t>מלאו וסמנו</w:t>
            </w:r>
          </w:p>
        </w:tc>
      </w:tr>
      <w:tr w:rsidR="008E73F4" w14:paraId="681E3EFF" w14:textId="77777777" w:rsidTr="0047688D">
        <w:tc>
          <w:tcPr>
            <w:tcW w:w="3390" w:type="dxa"/>
          </w:tcPr>
          <w:p w14:paraId="3459E42C" w14:textId="77777777" w:rsidR="008E73F4" w:rsidRDefault="008E73F4" w:rsidP="0047688D">
            <w:pPr>
              <w:pStyle w:val="ListParagraph"/>
              <w:spacing w:line="276" w:lineRule="auto"/>
              <w:ind w:left="0"/>
              <w:rPr>
                <w:rtl/>
              </w:rPr>
            </w:pPr>
            <w:r>
              <w:rPr>
                <w:rtl/>
              </w:rPr>
              <w:t>תאריך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ושעת הביקור </w:t>
            </w:r>
            <w:r>
              <w:rPr>
                <w:rFonts w:hint="cs"/>
                <w:rtl/>
              </w:rPr>
              <w:t>באתר</w:t>
            </w:r>
          </w:p>
        </w:tc>
        <w:tc>
          <w:tcPr>
            <w:tcW w:w="5240" w:type="dxa"/>
          </w:tcPr>
          <w:p w14:paraId="7793472B" w14:textId="77777777" w:rsidR="008E73F4" w:rsidRDefault="008E73F4" w:rsidP="0047688D">
            <w:pPr>
              <w:pStyle w:val="ListParagraph"/>
              <w:spacing w:line="276" w:lineRule="auto"/>
              <w:ind w:left="0"/>
              <w:rPr>
                <w:rtl/>
              </w:rPr>
            </w:pPr>
          </w:p>
        </w:tc>
      </w:tr>
      <w:tr w:rsidR="008E73F4" w14:paraId="63D759C0" w14:textId="77777777" w:rsidTr="0047688D">
        <w:tc>
          <w:tcPr>
            <w:tcW w:w="3390" w:type="dxa"/>
          </w:tcPr>
          <w:p w14:paraId="6B639892" w14:textId="77777777" w:rsidR="008E73F4" w:rsidRDefault="008E73F4" w:rsidP="0047688D">
            <w:pPr>
              <w:pStyle w:val="ListParagraph"/>
              <w:spacing w:line="276" w:lineRule="auto"/>
              <w:ind w:left="0"/>
              <w:rPr>
                <w:rtl/>
              </w:rPr>
            </w:pPr>
            <w:r>
              <w:rPr>
                <w:rtl/>
              </w:rPr>
              <w:t>שם האתר</w:t>
            </w:r>
            <w:r>
              <w:rPr>
                <w:rFonts w:hint="cs"/>
                <w:rtl/>
              </w:rPr>
              <w:t xml:space="preserve"> או הפרויקט</w:t>
            </w:r>
          </w:p>
        </w:tc>
        <w:tc>
          <w:tcPr>
            <w:tcW w:w="5240" w:type="dxa"/>
          </w:tcPr>
          <w:p w14:paraId="66E1145E" w14:textId="77777777" w:rsidR="008E73F4" w:rsidRDefault="008E73F4" w:rsidP="0047688D">
            <w:pPr>
              <w:pStyle w:val="ListParagraph"/>
              <w:spacing w:line="276" w:lineRule="auto"/>
              <w:ind w:left="0"/>
              <w:rPr>
                <w:rtl/>
              </w:rPr>
            </w:pPr>
          </w:p>
        </w:tc>
      </w:tr>
      <w:tr w:rsidR="008E73F4" w14:paraId="1DC3CDBD" w14:textId="77777777" w:rsidTr="0047688D">
        <w:tc>
          <w:tcPr>
            <w:tcW w:w="3390" w:type="dxa"/>
          </w:tcPr>
          <w:p w14:paraId="579B0167" w14:textId="77777777" w:rsidR="008E73F4" w:rsidRDefault="008E73F4" w:rsidP="0047688D">
            <w:pPr>
              <w:pStyle w:val="ListParagraph"/>
              <w:spacing w:line="276" w:lineRule="auto"/>
              <w:ind w:left="0"/>
              <w:rPr>
                <w:rtl/>
              </w:rPr>
            </w:pPr>
            <w:r w:rsidRPr="00325B1E">
              <w:rPr>
                <w:rFonts w:hint="cs"/>
                <w:rtl/>
              </w:rPr>
              <w:t>שם החברה</w:t>
            </w:r>
            <w:r>
              <w:rPr>
                <w:rFonts w:hint="cs"/>
                <w:rtl/>
              </w:rPr>
              <w:t xml:space="preserve"> </w:t>
            </w:r>
            <w:r w:rsidRPr="00325B1E">
              <w:rPr>
                <w:rFonts w:hint="cs"/>
                <w:rtl/>
              </w:rPr>
              <w:t>/</w:t>
            </w:r>
            <w:r>
              <w:rPr>
                <w:rFonts w:hint="cs"/>
                <w:rtl/>
              </w:rPr>
              <w:t xml:space="preserve"> </w:t>
            </w:r>
            <w:r w:rsidRPr="00325B1E">
              <w:rPr>
                <w:rFonts w:hint="cs"/>
                <w:rtl/>
              </w:rPr>
              <w:t>מפעיל המתקן</w:t>
            </w:r>
          </w:p>
        </w:tc>
        <w:tc>
          <w:tcPr>
            <w:tcW w:w="5240" w:type="dxa"/>
          </w:tcPr>
          <w:p w14:paraId="7091A069" w14:textId="77777777" w:rsidR="008E73F4" w:rsidRPr="0032757B" w:rsidRDefault="008E73F4" w:rsidP="0047688D">
            <w:pPr>
              <w:pStyle w:val="ListParagraph"/>
              <w:spacing w:line="276" w:lineRule="auto"/>
              <w:ind w:left="0"/>
            </w:pPr>
          </w:p>
        </w:tc>
      </w:tr>
      <w:tr w:rsidR="008E73F4" w14:paraId="355FF9F3" w14:textId="77777777" w:rsidTr="0047688D">
        <w:tc>
          <w:tcPr>
            <w:tcW w:w="3390" w:type="dxa"/>
          </w:tcPr>
          <w:p w14:paraId="7BB88D38" w14:textId="77777777" w:rsidR="008E73F4" w:rsidRDefault="008E73F4" w:rsidP="0047688D">
            <w:pPr>
              <w:pStyle w:val="ListParagraph"/>
              <w:spacing w:line="276" w:lineRule="auto"/>
              <w:ind w:left="0"/>
              <w:rPr>
                <w:rtl/>
              </w:rPr>
            </w:pPr>
            <w:r w:rsidRPr="00325B1E">
              <w:rPr>
                <w:rFonts w:hint="cs"/>
                <w:rtl/>
              </w:rPr>
              <w:t>סוג המתקן: חדר שנאים</w:t>
            </w:r>
            <w:r>
              <w:rPr>
                <w:rFonts w:hint="cs"/>
                <w:rtl/>
              </w:rPr>
              <w:t xml:space="preserve"> </w:t>
            </w:r>
            <w:r w:rsidRPr="00325B1E">
              <w:rPr>
                <w:rFonts w:hint="cs"/>
                <w:rtl/>
              </w:rPr>
              <w:t>/ קווי מתח וכו'</w:t>
            </w:r>
          </w:p>
        </w:tc>
        <w:tc>
          <w:tcPr>
            <w:tcW w:w="5240" w:type="dxa"/>
          </w:tcPr>
          <w:p w14:paraId="720E9B12" w14:textId="77777777" w:rsidR="008E73F4" w:rsidRPr="00760246" w:rsidRDefault="008E73F4" w:rsidP="0047688D">
            <w:pPr>
              <w:pStyle w:val="ListParagraph"/>
              <w:spacing w:line="276" w:lineRule="auto"/>
              <w:ind w:left="0"/>
              <w:rPr>
                <w:rtl/>
              </w:rPr>
            </w:pPr>
          </w:p>
        </w:tc>
      </w:tr>
      <w:tr w:rsidR="008E73F4" w14:paraId="5149891D" w14:textId="77777777" w:rsidTr="0047688D">
        <w:tc>
          <w:tcPr>
            <w:tcW w:w="3390" w:type="dxa"/>
          </w:tcPr>
          <w:p w14:paraId="3E04B538" w14:textId="77777777" w:rsidR="008E73F4" w:rsidRDefault="008E73F4" w:rsidP="0047688D">
            <w:pPr>
              <w:pStyle w:val="ListParagraph"/>
              <w:spacing w:line="276" w:lineRule="auto"/>
              <w:ind w:left="0"/>
              <w:rPr>
                <w:rtl/>
              </w:rPr>
            </w:pPr>
            <w:r w:rsidRPr="00325B1E">
              <w:rPr>
                <w:rFonts w:hint="cs"/>
                <w:rtl/>
              </w:rPr>
              <w:t>רשות מקומית</w:t>
            </w:r>
          </w:p>
        </w:tc>
        <w:tc>
          <w:tcPr>
            <w:tcW w:w="5240" w:type="dxa"/>
          </w:tcPr>
          <w:p w14:paraId="55A90C4B" w14:textId="77777777" w:rsidR="008E73F4" w:rsidRDefault="008E73F4" w:rsidP="0047688D">
            <w:pPr>
              <w:pStyle w:val="ListParagraph"/>
              <w:spacing w:line="276" w:lineRule="auto"/>
              <w:ind w:left="0"/>
              <w:rPr>
                <w:rFonts w:ascii="MS Gothic" w:eastAsia="MS Gothic" w:hAnsi="MS Gothic" w:cs="Arial"/>
                <w:rtl/>
              </w:rPr>
            </w:pPr>
          </w:p>
        </w:tc>
      </w:tr>
      <w:tr w:rsidR="008E73F4" w14:paraId="7B4BC6A4" w14:textId="77777777" w:rsidTr="0047688D">
        <w:tc>
          <w:tcPr>
            <w:tcW w:w="3390" w:type="dxa"/>
          </w:tcPr>
          <w:p w14:paraId="0D1DFEA5" w14:textId="77777777" w:rsidR="008E73F4" w:rsidRDefault="008E73F4" w:rsidP="0047688D">
            <w:pPr>
              <w:pStyle w:val="ListParagraph"/>
              <w:spacing w:line="276" w:lineRule="auto"/>
              <w:ind w:left="0"/>
              <w:rPr>
                <w:rtl/>
              </w:rPr>
            </w:pPr>
            <w:r w:rsidRPr="00325B1E">
              <w:rPr>
                <w:rFonts w:hint="cs"/>
                <w:rtl/>
              </w:rPr>
              <w:t xml:space="preserve">כתובת (רחוב ומספר) </w:t>
            </w:r>
          </w:p>
        </w:tc>
        <w:tc>
          <w:tcPr>
            <w:tcW w:w="5240" w:type="dxa"/>
          </w:tcPr>
          <w:p w14:paraId="52BEC300" w14:textId="77777777" w:rsidR="008E73F4" w:rsidRDefault="008E73F4" w:rsidP="0047688D">
            <w:pPr>
              <w:pStyle w:val="ListParagraph"/>
              <w:spacing w:line="276" w:lineRule="auto"/>
              <w:ind w:left="0"/>
              <w:rPr>
                <w:rFonts w:ascii="MS Gothic" w:eastAsia="MS Gothic" w:hAnsi="MS Gothic" w:cs="Arial"/>
                <w:rtl/>
              </w:rPr>
            </w:pPr>
          </w:p>
        </w:tc>
      </w:tr>
      <w:tr w:rsidR="008E73F4" w14:paraId="75C6B2AC" w14:textId="77777777" w:rsidTr="0047688D">
        <w:tc>
          <w:tcPr>
            <w:tcW w:w="3390" w:type="dxa"/>
          </w:tcPr>
          <w:p w14:paraId="25107425" w14:textId="77777777" w:rsidR="008E73F4" w:rsidRDefault="008E73F4" w:rsidP="0047688D">
            <w:pPr>
              <w:pStyle w:val="ListParagraph"/>
              <w:spacing w:line="276" w:lineRule="auto"/>
              <w:ind w:left="0"/>
              <w:rPr>
                <w:rtl/>
              </w:rPr>
            </w:pPr>
            <w:r w:rsidRPr="00325B1E">
              <w:rPr>
                <w:rFonts w:hint="cs"/>
                <w:rtl/>
              </w:rPr>
              <w:t>נ</w:t>
            </w:r>
            <w:r>
              <w:rPr>
                <w:rFonts w:hint="cs"/>
                <w:rtl/>
              </w:rPr>
              <w:t>"</w:t>
            </w:r>
            <w:r w:rsidRPr="00325B1E">
              <w:rPr>
                <w:rFonts w:hint="cs"/>
                <w:rtl/>
              </w:rPr>
              <w:t xml:space="preserve">צ ברשת ישראל החדשה </w:t>
            </w:r>
          </w:p>
        </w:tc>
        <w:tc>
          <w:tcPr>
            <w:tcW w:w="5240" w:type="dxa"/>
          </w:tcPr>
          <w:p w14:paraId="03447EF2" w14:textId="77777777" w:rsidR="008E73F4" w:rsidRPr="00760246" w:rsidRDefault="008E73F4" w:rsidP="0047688D">
            <w:pPr>
              <w:pStyle w:val="ListParagraph"/>
              <w:spacing w:line="276" w:lineRule="auto"/>
              <w:ind w:left="0"/>
              <w:rPr>
                <w:rFonts w:eastAsia="Calibri"/>
                <w:rtl/>
              </w:rPr>
            </w:pPr>
            <w:r w:rsidRPr="0032757B">
              <w:t>[E</w:t>
            </w:r>
            <w:r>
              <w:t>-</w:t>
            </w:r>
            <w:r w:rsidRPr="0032757B">
              <w:t>________</w:t>
            </w:r>
            <w:r>
              <w:t>, N-</w:t>
            </w:r>
            <w:r w:rsidRPr="0032757B">
              <w:t>_______]</w:t>
            </w:r>
          </w:p>
        </w:tc>
      </w:tr>
      <w:tr w:rsidR="008E73F4" w14:paraId="5C42B9DA" w14:textId="77777777" w:rsidTr="0047688D">
        <w:tc>
          <w:tcPr>
            <w:tcW w:w="3390" w:type="dxa"/>
          </w:tcPr>
          <w:p w14:paraId="62C1697E" w14:textId="77777777" w:rsidR="008E73F4" w:rsidRPr="00325B1E" w:rsidRDefault="008E73F4" w:rsidP="0047688D">
            <w:pPr>
              <w:pStyle w:val="ListParagraph"/>
              <w:spacing w:line="276" w:lineRule="auto"/>
              <w:ind w:left="0"/>
              <w:rPr>
                <w:rtl/>
              </w:rPr>
            </w:pPr>
            <w:r w:rsidRPr="00325B1E">
              <w:rPr>
                <w:rFonts w:hint="cs"/>
                <w:rtl/>
              </w:rPr>
              <w:t xml:space="preserve">מיקום </w:t>
            </w:r>
            <w:r>
              <w:rPr>
                <w:rFonts w:hint="cs"/>
                <w:rtl/>
              </w:rPr>
              <w:t>המתקן</w:t>
            </w:r>
          </w:p>
        </w:tc>
        <w:tc>
          <w:tcPr>
            <w:tcW w:w="5240" w:type="dxa"/>
          </w:tcPr>
          <w:p w14:paraId="30F90507" w14:textId="77777777" w:rsidR="008E73F4" w:rsidRDefault="00413E54" w:rsidP="0047688D">
            <w:pPr>
              <w:pStyle w:val="ListParagraph"/>
              <w:spacing w:line="276" w:lineRule="auto"/>
              <w:ind w:left="0"/>
              <w:rPr>
                <w:rFonts w:ascii="MS Gothic" w:eastAsia="MS Gothic" w:hAnsi="MS Gothic" w:cs="Arial"/>
                <w:rtl/>
              </w:rPr>
            </w:pPr>
            <w:sdt>
              <w:sdtPr>
                <w:rPr>
                  <w:rFonts w:ascii="Arial" w:hAnsi="Arial" w:cs="Arial" w:hint="cs"/>
                  <w:rtl/>
                </w:rPr>
                <w:id w:val="106737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8E73F4">
                  <w:rPr>
                    <w:rFonts w:ascii="MS Gothic" w:eastAsia="MS Gothic" w:hAnsi="MS Gothic" w:cs="Arial" w:hint="eastAsia"/>
                    <w:rtl/>
                  </w:rPr>
                  <w:t>☐</w:t>
                </w:r>
              </w:sdtContent>
            </w:sdt>
            <w:r w:rsidR="008E73F4">
              <w:rPr>
                <w:rtl/>
              </w:rPr>
              <w:t xml:space="preserve"> </w:t>
            </w:r>
            <w:r w:rsidR="008E73F4" w:rsidRPr="00325B1E">
              <w:rPr>
                <w:rFonts w:hint="cs"/>
                <w:rtl/>
              </w:rPr>
              <w:t xml:space="preserve">אזור כפרי </w:t>
            </w:r>
            <w:sdt>
              <w:sdtPr>
                <w:rPr>
                  <w:rFonts w:ascii="Arial" w:hAnsi="Arial" w:cs="Arial" w:hint="cs"/>
                  <w:rtl/>
                </w:rPr>
                <w:id w:val="-158475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8E73F4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8E73F4">
              <w:rPr>
                <w:rtl/>
              </w:rPr>
              <w:t xml:space="preserve"> </w:t>
            </w:r>
            <w:r w:rsidR="008E73F4" w:rsidRPr="00325B1E">
              <w:rPr>
                <w:rFonts w:hint="cs"/>
                <w:rtl/>
              </w:rPr>
              <w:t xml:space="preserve">שטח פתוח </w:t>
            </w:r>
            <w:sdt>
              <w:sdtPr>
                <w:rPr>
                  <w:rFonts w:ascii="Arial" w:hAnsi="Arial" w:cs="Arial" w:hint="cs"/>
                  <w:rtl/>
                </w:rPr>
                <w:id w:val="58504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8E73F4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8E73F4">
              <w:rPr>
                <w:rtl/>
              </w:rPr>
              <w:t xml:space="preserve"> </w:t>
            </w:r>
            <w:r w:rsidR="008E73F4" w:rsidRPr="00325B1E">
              <w:rPr>
                <w:rFonts w:hint="cs"/>
                <w:rtl/>
              </w:rPr>
              <w:t>אזור תעשי</w:t>
            </w:r>
            <w:r w:rsidR="008E73F4">
              <w:rPr>
                <w:rFonts w:hint="cs"/>
                <w:rtl/>
              </w:rPr>
              <w:t>י</w:t>
            </w:r>
            <w:r w:rsidR="008E73F4" w:rsidRPr="00325B1E">
              <w:rPr>
                <w:rFonts w:hint="cs"/>
                <w:rtl/>
              </w:rPr>
              <w:t>ה</w:t>
            </w:r>
            <w:r w:rsidR="008E73F4">
              <w:rPr>
                <w:rtl/>
              </w:rPr>
              <w:br/>
            </w:r>
            <w:sdt>
              <w:sdtPr>
                <w:rPr>
                  <w:rFonts w:ascii="Arial" w:hAnsi="Arial" w:cs="Arial" w:hint="cs"/>
                  <w:rtl/>
                </w:rPr>
                <w:id w:val="-17396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8E73F4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8E73F4">
              <w:rPr>
                <w:rtl/>
              </w:rPr>
              <w:t xml:space="preserve"> </w:t>
            </w:r>
            <w:r w:rsidR="008E73F4" w:rsidRPr="00325B1E">
              <w:rPr>
                <w:rFonts w:hint="cs"/>
                <w:rtl/>
              </w:rPr>
              <w:t>אזור עירוני</w:t>
            </w:r>
            <w:r w:rsidR="008E73F4">
              <w:rPr>
                <w:rFonts w:ascii="Arial" w:hAnsi="Arial" w:cs="Arial" w:hint="cs"/>
                <w:rtl/>
              </w:rPr>
              <w:t xml:space="preserve"> </w:t>
            </w:r>
            <w:sdt>
              <w:sdtPr>
                <w:rPr>
                  <w:rFonts w:ascii="Arial" w:hAnsi="Arial" w:cs="Arial" w:hint="cs"/>
                  <w:rtl/>
                </w:rPr>
                <w:id w:val="-175819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8E73F4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8E73F4">
              <w:rPr>
                <w:rtl/>
              </w:rPr>
              <w:t xml:space="preserve"> </w:t>
            </w:r>
            <w:r w:rsidR="008E73F4">
              <w:rPr>
                <w:rFonts w:hint="cs"/>
                <w:rtl/>
              </w:rPr>
              <w:t>אחר</w:t>
            </w:r>
            <w:r w:rsidR="008E73F4">
              <w:rPr>
                <w:rtl/>
              </w:rPr>
              <w:t xml:space="preserve">_________ </w:t>
            </w:r>
          </w:p>
        </w:tc>
      </w:tr>
      <w:tr w:rsidR="008E73F4" w14:paraId="6D5BB734" w14:textId="77777777" w:rsidTr="0047688D">
        <w:tc>
          <w:tcPr>
            <w:tcW w:w="3390" w:type="dxa"/>
          </w:tcPr>
          <w:p w14:paraId="06E0D802" w14:textId="000BF53A" w:rsidR="008E73F4" w:rsidRPr="00760246" w:rsidRDefault="008E73F4" w:rsidP="0047688D">
            <w:pPr>
              <w:pStyle w:val="ListParagraph"/>
              <w:spacing w:line="276" w:lineRule="auto"/>
              <w:ind w:left="0"/>
              <w:rPr>
                <w:rtl/>
              </w:rPr>
            </w:pPr>
            <w:r w:rsidRPr="00325B1E">
              <w:rPr>
                <w:rFonts w:hint="cs"/>
                <w:rtl/>
              </w:rPr>
              <w:t xml:space="preserve">רמת השדה המגנטי </w:t>
            </w:r>
            <w:r>
              <w:rPr>
                <w:rFonts w:hint="cs"/>
                <w:rtl/>
              </w:rPr>
              <w:t>הגבוה ביותר</w:t>
            </w:r>
            <w:r w:rsidRPr="00325B1E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שנמדדה</w:t>
            </w:r>
            <w:r w:rsidRPr="00325B1E">
              <w:rPr>
                <w:rFonts w:hint="cs"/>
                <w:rtl/>
              </w:rPr>
              <w:t xml:space="preserve"> באזור </w:t>
            </w:r>
            <w:r w:rsidRPr="00325B1E">
              <w:rPr>
                <w:rtl/>
              </w:rPr>
              <w:t>שהייה ממושכת</w:t>
            </w:r>
            <w:r>
              <w:rPr>
                <w:rFonts w:hint="cs"/>
                <w:rtl/>
              </w:rPr>
              <w:t xml:space="preserve"> </w:t>
            </w:r>
            <w:r w:rsidRPr="00325B1E">
              <w:rPr>
                <w:rFonts w:hint="cs"/>
                <w:rtl/>
              </w:rPr>
              <w:t>ותיאור הנקודה</w:t>
            </w:r>
          </w:p>
        </w:tc>
        <w:tc>
          <w:tcPr>
            <w:tcW w:w="5240" w:type="dxa"/>
          </w:tcPr>
          <w:p w14:paraId="7ACB8935" w14:textId="77777777" w:rsidR="008E73F4" w:rsidRPr="00760246" w:rsidRDefault="008E73F4" w:rsidP="0047688D">
            <w:pPr>
              <w:pStyle w:val="ListParagraph"/>
              <w:spacing w:line="276" w:lineRule="auto"/>
              <w:ind w:left="0"/>
              <w:rPr>
                <w:rFonts w:eastAsia="Calibri"/>
                <w:rtl/>
              </w:rPr>
            </w:pPr>
            <w:r w:rsidRPr="00325B1E">
              <w:rPr>
                <w:rtl/>
              </w:rPr>
              <w:t xml:space="preserve">רמת השדה המגנטי </w:t>
            </w:r>
            <w:r>
              <w:rPr>
                <w:rFonts w:hint="cs"/>
                <w:rtl/>
              </w:rPr>
              <w:t>המרבית</w:t>
            </w:r>
            <w:r w:rsidRPr="00325B1E">
              <w:rPr>
                <w:rtl/>
              </w:rPr>
              <w:t xml:space="preserve"> המחושבת </w:t>
            </w:r>
            <w:r>
              <w:rPr>
                <w:rFonts w:hint="cs"/>
                <w:rtl/>
              </w:rPr>
              <w:t xml:space="preserve">אינה </w:t>
            </w:r>
            <w:r w:rsidRPr="00325B1E">
              <w:rPr>
                <w:rtl/>
              </w:rPr>
              <w:t xml:space="preserve">עולה על </w:t>
            </w:r>
            <w:r w:rsidRPr="00325B1E">
              <w:t>mG</w:t>
            </w:r>
            <w:r w:rsidRPr="00325B1E">
              <w:rPr>
                <w:rtl/>
              </w:rPr>
              <w:t xml:space="preserve"> _____ ב</w:t>
            </w:r>
            <w:r>
              <w:rPr>
                <w:rFonts w:hint="cs"/>
                <w:rtl/>
              </w:rPr>
              <w:t xml:space="preserve">(תארו את </w:t>
            </w:r>
            <w:r>
              <w:rPr>
                <w:rtl/>
              </w:rPr>
              <w:t>הנקודה</w:t>
            </w:r>
            <w:r>
              <w:rPr>
                <w:rFonts w:hint="cs"/>
                <w:rtl/>
              </w:rPr>
              <w:t>)</w:t>
            </w:r>
          </w:p>
        </w:tc>
      </w:tr>
      <w:tr w:rsidR="008E73F4" w14:paraId="0D369FC1" w14:textId="77777777" w:rsidTr="0047688D">
        <w:tc>
          <w:tcPr>
            <w:tcW w:w="3390" w:type="dxa"/>
          </w:tcPr>
          <w:p w14:paraId="729036F4" w14:textId="3738A66D" w:rsidR="008E73F4" w:rsidRDefault="008E73F4" w:rsidP="0047688D">
            <w:pPr>
              <w:pStyle w:val="ListParagraph"/>
              <w:spacing w:line="276" w:lineRule="auto"/>
              <w:ind w:left="0"/>
              <w:rPr>
                <w:rtl/>
              </w:rPr>
            </w:pPr>
            <w:r w:rsidRPr="00325B1E">
              <w:rPr>
                <w:rFonts w:hint="cs"/>
                <w:rtl/>
              </w:rPr>
              <w:t xml:space="preserve">רמת השדה המגנטי </w:t>
            </w:r>
            <w:r>
              <w:rPr>
                <w:rFonts w:hint="cs"/>
                <w:rtl/>
              </w:rPr>
              <w:t>הגבוה ביותר שנמדדה</w:t>
            </w:r>
            <w:r w:rsidRPr="00325B1E">
              <w:rPr>
                <w:rFonts w:hint="cs"/>
                <w:rtl/>
              </w:rPr>
              <w:t xml:space="preserve"> באזור </w:t>
            </w:r>
            <w:r w:rsidRPr="00325B1E">
              <w:rPr>
                <w:rtl/>
              </w:rPr>
              <w:t>שהייה קצרת מועד</w:t>
            </w:r>
            <w:r w:rsidRPr="00325B1E">
              <w:rPr>
                <w:rFonts w:hint="cs"/>
                <w:rtl/>
              </w:rPr>
              <w:t xml:space="preserve"> ותיאור הנקודה </w:t>
            </w:r>
          </w:p>
        </w:tc>
        <w:tc>
          <w:tcPr>
            <w:tcW w:w="5240" w:type="dxa"/>
          </w:tcPr>
          <w:p w14:paraId="21993297" w14:textId="77777777" w:rsidR="008E73F4" w:rsidRDefault="008E73F4" w:rsidP="0047688D">
            <w:pPr>
              <w:pStyle w:val="ListParagraph"/>
              <w:spacing w:line="276" w:lineRule="auto"/>
              <w:ind w:left="0"/>
              <w:rPr>
                <w:rFonts w:ascii="MS Gothic" w:eastAsia="MS Gothic" w:hAnsi="MS Gothic" w:cs="Arial"/>
                <w:rtl/>
              </w:rPr>
            </w:pPr>
            <w:r w:rsidRPr="00325B1E">
              <w:rPr>
                <w:rFonts w:hint="cs"/>
                <w:rtl/>
              </w:rPr>
              <w:t xml:space="preserve">רמת השדה המגנטי </w:t>
            </w:r>
            <w:r>
              <w:rPr>
                <w:rFonts w:hint="cs"/>
                <w:rtl/>
              </w:rPr>
              <w:t>המרבית</w:t>
            </w:r>
            <w:r w:rsidRPr="00325B1E">
              <w:rPr>
                <w:rFonts w:hint="cs"/>
                <w:rtl/>
              </w:rPr>
              <w:t xml:space="preserve"> המחושבת </w:t>
            </w:r>
            <w:r>
              <w:rPr>
                <w:rFonts w:hint="cs"/>
                <w:rtl/>
              </w:rPr>
              <w:t>אינה</w:t>
            </w:r>
            <w:r w:rsidRPr="00325B1E">
              <w:rPr>
                <w:rFonts w:hint="cs"/>
                <w:rtl/>
              </w:rPr>
              <w:t xml:space="preserve"> עולה על </w:t>
            </w:r>
            <w:r w:rsidRPr="00325B1E">
              <w:rPr>
                <w:rFonts w:hint="cs"/>
              </w:rPr>
              <w:t>mG</w:t>
            </w:r>
            <w:r w:rsidRPr="00325B1E">
              <w:rPr>
                <w:rFonts w:hint="cs"/>
                <w:rtl/>
              </w:rPr>
              <w:t xml:space="preserve"> _____ ב</w:t>
            </w:r>
            <w:r>
              <w:rPr>
                <w:rtl/>
              </w:rPr>
              <w:t>(</w:t>
            </w:r>
            <w:r>
              <w:rPr>
                <w:rFonts w:hint="cs"/>
                <w:rtl/>
              </w:rPr>
              <w:t xml:space="preserve">תארו את </w:t>
            </w:r>
            <w:r>
              <w:rPr>
                <w:rtl/>
              </w:rPr>
              <w:t>הנקודה)</w:t>
            </w:r>
          </w:p>
        </w:tc>
      </w:tr>
      <w:tr w:rsidR="008E73F4" w14:paraId="05F2D5B3" w14:textId="77777777" w:rsidTr="0047688D">
        <w:tc>
          <w:tcPr>
            <w:tcW w:w="3390" w:type="dxa"/>
          </w:tcPr>
          <w:p w14:paraId="039B5AE0" w14:textId="1BA1660F" w:rsidR="008E73F4" w:rsidRPr="00760246" w:rsidRDefault="008E73F4" w:rsidP="0047688D">
            <w:pPr>
              <w:pStyle w:val="ListParagraph"/>
              <w:spacing w:line="276" w:lineRule="auto"/>
              <w:ind w:left="0"/>
              <w:rPr>
                <w:rtl/>
              </w:rPr>
            </w:pPr>
            <w:r w:rsidRPr="00325B1E">
              <w:rPr>
                <w:rFonts w:hint="cs"/>
                <w:rtl/>
              </w:rPr>
              <w:t xml:space="preserve">האם </w:t>
            </w:r>
            <w:r>
              <w:rPr>
                <w:rFonts w:hint="cs"/>
                <w:rtl/>
              </w:rPr>
              <w:t>בוצעו</w:t>
            </w:r>
            <w:r w:rsidRPr="00325B1E">
              <w:rPr>
                <w:rFonts w:hint="cs"/>
                <w:rtl/>
              </w:rPr>
              <w:t xml:space="preserve"> פעולות להפחתת החשיפה לקרינה </w:t>
            </w:r>
          </w:p>
        </w:tc>
        <w:tc>
          <w:tcPr>
            <w:tcW w:w="5240" w:type="dxa"/>
          </w:tcPr>
          <w:p w14:paraId="79F9F9D8" w14:textId="77777777" w:rsidR="008E73F4" w:rsidRDefault="008E73F4" w:rsidP="0047688D">
            <w:pPr>
              <w:pStyle w:val="ListParagraph"/>
              <w:spacing w:line="276" w:lineRule="auto"/>
              <w:ind w:left="0"/>
              <w:rPr>
                <w:rtl/>
              </w:rPr>
            </w:pPr>
            <w:r w:rsidRPr="00325B1E">
              <w:rPr>
                <w:rFonts w:hint="cs"/>
                <w:rtl/>
              </w:rPr>
              <w:t>כן/לא. פירוט</w:t>
            </w:r>
            <w:r>
              <w:rPr>
                <w:rFonts w:hint="cs"/>
                <w:rtl/>
              </w:rPr>
              <w:t>:</w:t>
            </w:r>
          </w:p>
        </w:tc>
      </w:tr>
    </w:tbl>
    <w:p w14:paraId="53CCA97D" w14:textId="6B73141D" w:rsidR="008E73F4" w:rsidRDefault="008E73F4" w:rsidP="008E73F4">
      <w:pPr>
        <w:pStyle w:val="Heading3"/>
        <w:rPr>
          <w:rtl/>
        </w:rPr>
      </w:pPr>
      <w:bookmarkStart w:id="9" w:name="_Toc132878735"/>
      <w:r w:rsidRPr="00FB655E">
        <w:rPr>
          <w:rtl/>
        </w:rPr>
        <w:t xml:space="preserve">שם בודק מוסמך </w:t>
      </w:r>
      <w:r>
        <w:rPr>
          <w:rFonts w:hint="cs"/>
          <w:rtl/>
        </w:rPr>
        <w:t>שביקר</w:t>
      </w:r>
      <w:r w:rsidRPr="00FB655E">
        <w:rPr>
          <w:rtl/>
        </w:rPr>
        <w:t xml:space="preserve"> באתר</w:t>
      </w:r>
      <w:bookmarkEnd w:id="9"/>
      <w:r>
        <w:rPr>
          <w:rFonts w:hint="cs"/>
          <w:rtl/>
        </w:rPr>
        <w:t xml:space="preserve"> </w:t>
      </w:r>
    </w:p>
    <w:tbl>
      <w:tblPr>
        <w:tblStyle w:val="TableGridLight"/>
        <w:bidiVisual/>
        <w:tblW w:w="5000" w:type="pct"/>
        <w:tblLook w:val="04A0" w:firstRow="1" w:lastRow="0" w:firstColumn="1" w:lastColumn="0" w:noHBand="0" w:noVBand="1"/>
      </w:tblPr>
      <w:tblGrid>
        <w:gridCol w:w="3885"/>
        <w:gridCol w:w="2425"/>
        <w:gridCol w:w="2320"/>
      </w:tblGrid>
      <w:tr w:rsidR="008E73F4" w:rsidRPr="00E55A6E" w14:paraId="211859BA" w14:textId="77777777" w:rsidTr="0047688D">
        <w:trPr>
          <w:cantSplit/>
          <w:tblHeader/>
        </w:trPr>
        <w:tc>
          <w:tcPr>
            <w:tcW w:w="2251" w:type="pct"/>
          </w:tcPr>
          <w:p w14:paraId="6D8EF873" w14:textId="77777777" w:rsidR="008E73F4" w:rsidRPr="00E55A6E" w:rsidRDefault="008E73F4" w:rsidP="0047688D">
            <w:pPr>
              <w:pStyle w:val="ListParagraph"/>
              <w:spacing w:line="276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שם פרטי ושם משפחה</w:t>
            </w:r>
          </w:p>
        </w:tc>
        <w:tc>
          <w:tcPr>
            <w:tcW w:w="1405" w:type="pct"/>
          </w:tcPr>
          <w:p w14:paraId="20DE3E07" w14:textId="77777777" w:rsidR="008E73F4" w:rsidRPr="007F1EBF" w:rsidRDefault="008E73F4" w:rsidP="0047688D">
            <w:pPr>
              <w:pStyle w:val="ListParagraph"/>
              <w:spacing w:line="276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מספר ההיתר</w:t>
            </w:r>
          </w:p>
        </w:tc>
        <w:tc>
          <w:tcPr>
            <w:tcW w:w="1344" w:type="pct"/>
          </w:tcPr>
          <w:p w14:paraId="08FE5BE7" w14:textId="77777777" w:rsidR="008E73F4" w:rsidRPr="00E55A6E" w:rsidRDefault="008E73F4" w:rsidP="0047688D">
            <w:pPr>
              <w:pStyle w:val="ListParagraph"/>
              <w:spacing w:line="276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תוקף ההיתר</w:t>
            </w:r>
          </w:p>
        </w:tc>
      </w:tr>
      <w:tr w:rsidR="008E73F4" w:rsidRPr="00B04218" w14:paraId="5D38C450" w14:textId="77777777" w:rsidTr="0047688D">
        <w:trPr>
          <w:cantSplit/>
          <w:tblHeader/>
        </w:trPr>
        <w:tc>
          <w:tcPr>
            <w:tcW w:w="2251" w:type="pct"/>
          </w:tcPr>
          <w:p w14:paraId="3E36FFE0" w14:textId="77777777" w:rsidR="008E73F4" w:rsidRPr="00B04218" w:rsidRDefault="008E73F4" w:rsidP="0047688D">
            <w:pPr>
              <w:pStyle w:val="ListParagraph"/>
              <w:spacing w:line="276" w:lineRule="auto"/>
              <w:ind w:left="0"/>
              <w:rPr>
                <w:rtl/>
              </w:rPr>
            </w:pPr>
          </w:p>
        </w:tc>
        <w:tc>
          <w:tcPr>
            <w:tcW w:w="1405" w:type="pct"/>
          </w:tcPr>
          <w:p w14:paraId="5F02FCE7" w14:textId="77777777" w:rsidR="008E73F4" w:rsidRPr="00B04218" w:rsidRDefault="008E73F4" w:rsidP="0047688D">
            <w:pPr>
              <w:pStyle w:val="ListParagraph"/>
              <w:spacing w:line="276" w:lineRule="auto"/>
              <w:ind w:left="0"/>
              <w:rPr>
                <w:rtl/>
              </w:rPr>
            </w:pPr>
          </w:p>
        </w:tc>
        <w:tc>
          <w:tcPr>
            <w:tcW w:w="1344" w:type="pct"/>
          </w:tcPr>
          <w:p w14:paraId="10AD2388" w14:textId="77777777" w:rsidR="008E73F4" w:rsidRPr="00B04218" w:rsidRDefault="008E73F4" w:rsidP="0047688D">
            <w:pPr>
              <w:pStyle w:val="ListParagraph"/>
              <w:spacing w:line="276" w:lineRule="auto"/>
              <w:ind w:left="0"/>
              <w:rPr>
                <w:rtl/>
              </w:rPr>
            </w:pPr>
          </w:p>
        </w:tc>
      </w:tr>
    </w:tbl>
    <w:p w14:paraId="497D93F7" w14:textId="77777777" w:rsidR="008E73F4" w:rsidRDefault="008E73F4" w:rsidP="008E73F4">
      <w:pPr>
        <w:pStyle w:val="Heading3"/>
        <w:rPr>
          <w:rtl/>
        </w:rPr>
      </w:pPr>
      <w:bookmarkStart w:id="10" w:name="_Toc132878736"/>
      <w:r>
        <w:rPr>
          <w:rFonts w:hint="cs"/>
          <w:rtl/>
        </w:rPr>
        <w:t>ציוד המדידה</w:t>
      </w:r>
      <w:bookmarkEnd w:id="10"/>
      <w:r>
        <w:rPr>
          <w:rFonts w:hint="cs"/>
          <w:rtl/>
        </w:rPr>
        <w:t xml:space="preserve"> </w:t>
      </w:r>
    </w:p>
    <w:tbl>
      <w:tblPr>
        <w:tblStyle w:val="TableGridLight"/>
        <w:bidiVisual/>
        <w:tblW w:w="5000" w:type="pct"/>
        <w:tblLook w:val="04A0" w:firstRow="1" w:lastRow="0" w:firstColumn="1" w:lastColumn="0" w:noHBand="0" w:noVBand="1"/>
      </w:tblPr>
      <w:tblGrid>
        <w:gridCol w:w="691"/>
        <w:gridCol w:w="757"/>
        <w:gridCol w:w="993"/>
        <w:gridCol w:w="1610"/>
        <w:gridCol w:w="1619"/>
        <w:gridCol w:w="1472"/>
        <w:gridCol w:w="1488"/>
      </w:tblGrid>
      <w:tr w:rsidR="008E73F4" w:rsidRPr="00B04218" w14:paraId="07C32294" w14:textId="77777777" w:rsidTr="0047688D">
        <w:tc>
          <w:tcPr>
            <w:tcW w:w="400" w:type="pct"/>
          </w:tcPr>
          <w:p w14:paraId="71A2350E" w14:textId="77777777" w:rsidR="008E73F4" w:rsidRPr="00B04218" w:rsidRDefault="008E73F4" w:rsidP="0047688D">
            <w:pPr>
              <w:spacing w:line="276" w:lineRule="auto"/>
              <w:rPr>
                <w:b/>
                <w:bCs/>
                <w:rtl/>
              </w:rPr>
            </w:pPr>
            <w:r w:rsidRPr="00B04218">
              <w:rPr>
                <w:b/>
                <w:bCs/>
                <w:rtl/>
              </w:rPr>
              <w:t>יצרן</w:t>
            </w:r>
          </w:p>
        </w:tc>
        <w:tc>
          <w:tcPr>
            <w:tcW w:w="438" w:type="pct"/>
          </w:tcPr>
          <w:p w14:paraId="76DA617A" w14:textId="77777777" w:rsidR="008E73F4" w:rsidRPr="00B04218" w:rsidRDefault="008E73F4" w:rsidP="0047688D">
            <w:pPr>
              <w:spacing w:line="276" w:lineRule="auto"/>
              <w:rPr>
                <w:b/>
                <w:bCs/>
                <w:rtl/>
              </w:rPr>
            </w:pPr>
            <w:r w:rsidRPr="00B04218">
              <w:rPr>
                <w:b/>
                <w:bCs/>
                <w:rtl/>
              </w:rPr>
              <w:t>מודל</w:t>
            </w:r>
          </w:p>
        </w:tc>
        <w:tc>
          <w:tcPr>
            <w:tcW w:w="575" w:type="pct"/>
          </w:tcPr>
          <w:p w14:paraId="32DA8E37" w14:textId="77777777" w:rsidR="008E73F4" w:rsidRPr="00B04218" w:rsidRDefault="008E73F4" w:rsidP="0047688D">
            <w:pPr>
              <w:spacing w:line="276" w:lineRule="auto"/>
              <w:rPr>
                <w:b/>
                <w:bCs/>
                <w:rtl/>
              </w:rPr>
            </w:pPr>
            <w:r w:rsidRPr="00B04218">
              <w:rPr>
                <w:b/>
                <w:bCs/>
                <w:rtl/>
              </w:rPr>
              <w:t>רגישות</w:t>
            </w:r>
          </w:p>
        </w:tc>
        <w:tc>
          <w:tcPr>
            <w:tcW w:w="933" w:type="pct"/>
          </w:tcPr>
          <w:p w14:paraId="058EA86E" w14:textId="77777777" w:rsidR="008E73F4" w:rsidRPr="00B04218" w:rsidRDefault="008E73F4" w:rsidP="0047688D">
            <w:pPr>
              <w:spacing w:line="276" w:lineRule="auto"/>
              <w:rPr>
                <w:b/>
                <w:bCs/>
                <w:rtl/>
              </w:rPr>
            </w:pPr>
            <w:r w:rsidRPr="00B04218">
              <w:rPr>
                <w:b/>
                <w:bCs/>
                <w:rtl/>
              </w:rPr>
              <w:t>תחום תדרים</w:t>
            </w:r>
          </w:p>
        </w:tc>
        <w:tc>
          <w:tcPr>
            <w:tcW w:w="938" w:type="pct"/>
          </w:tcPr>
          <w:p w14:paraId="4CE02C46" w14:textId="77777777" w:rsidR="008E73F4" w:rsidRPr="00B04218" w:rsidRDefault="008E73F4" w:rsidP="0047688D">
            <w:pPr>
              <w:spacing w:line="276" w:lineRule="auto"/>
              <w:rPr>
                <w:b/>
                <w:bCs/>
                <w:rtl/>
              </w:rPr>
            </w:pPr>
            <w:r w:rsidRPr="00B04218">
              <w:rPr>
                <w:b/>
                <w:bCs/>
                <w:rtl/>
              </w:rPr>
              <w:t>מספר סידורי</w:t>
            </w:r>
          </w:p>
        </w:tc>
        <w:tc>
          <w:tcPr>
            <w:tcW w:w="853" w:type="pct"/>
          </w:tcPr>
          <w:p w14:paraId="4F0F48A1" w14:textId="77777777" w:rsidR="008E73F4" w:rsidRPr="00B04218" w:rsidRDefault="008E73F4" w:rsidP="0047688D">
            <w:pPr>
              <w:spacing w:line="276" w:lineRule="auto"/>
              <w:rPr>
                <w:b/>
                <w:bCs/>
                <w:rtl/>
              </w:rPr>
            </w:pPr>
            <w:r w:rsidRPr="00B04218">
              <w:rPr>
                <w:b/>
                <w:bCs/>
                <w:rtl/>
              </w:rPr>
              <w:t>תוקף הכיול</w:t>
            </w:r>
          </w:p>
        </w:tc>
        <w:tc>
          <w:tcPr>
            <w:tcW w:w="862" w:type="pct"/>
          </w:tcPr>
          <w:p w14:paraId="1862221B" w14:textId="77777777" w:rsidR="008E73F4" w:rsidRPr="00B04218" w:rsidRDefault="008E73F4" w:rsidP="0047688D">
            <w:pPr>
              <w:spacing w:line="276" w:lineRule="auto"/>
              <w:rPr>
                <w:b/>
                <w:bCs/>
                <w:rtl/>
              </w:rPr>
            </w:pPr>
            <w:r w:rsidRPr="00B04218">
              <w:rPr>
                <w:b/>
                <w:bCs/>
                <w:rtl/>
              </w:rPr>
              <w:t>מעבדת כיול</w:t>
            </w:r>
          </w:p>
        </w:tc>
      </w:tr>
      <w:tr w:rsidR="008E73F4" w:rsidRPr="00B04218" w14:paraId="5B739244" w14:textId="77777777" w:rsidTr="0047688D">
        <w:tc>
          <w:tcPr>
            <w:tcW w:w="400" w:type="pct"/>
          </w:tcPr>
          <w:p w14:paraId="64124727" w14:textId="77777777" w:rsidR="008E73F4" w:rsidRPr="00B04218" w:rsidRDefault="008E73F4" w:rsidP="0047688D">
            <w:pPr>
              <w:spacing w:line="276" w:lineRule="auto"/>
              <w:rPr>
                <w:rtl/>
              </w:rPr>
            </w:pPr>
          </w:p>
        </w:tc>
        <w:tc>
          <w:tcPr>
            <w:tcW w:w="438" w:type="pct"/>
          </w:tcPr>
          <w:p w14:paraId="2C4096A2" w14:textId="77777777" w:rsidR="008E73F4" w:rsidRPr="00B04218" w:rsidRDefault="008E73F4" w:rsidP="0047688D">
            <w:pPr>
              <w:spacing w:line="276" w:lineRule="auto"/>
              <w:rPr>
                <w:rtl/>
              </w:rPr>
            </w:pPr>
          </w:p>
        </w:tc>
        <w:tc>
          <w:tcPr>
            <w:tcW w:w="575" w:type="pct"/>
          </w:tcPr>
          <w:p w14:paraId="44DF9B2B" w14:textId="77777777" w:rsidR="008E73F4" w:rsidRPr="00B04218" w:rsidRDefault="008E73F4" w:rsidP="0047688D">
            <w:pPr>
              <w:spacing w:line="276" w:lineRule="auto"/>
              <w:rPr>
                <w:rtl/>
              </w:rPr>
            </w:pPr>
          </w:p>
        </w:tc>
        <w:tc>
          <w:tcPr>
            <w:tcW w:w="933" w:type="pct"/>
          </w:tcPr>
          <w:p w14:paraId="5150A40D" w14:textId="77777777" w:rsidR="008E73F4" w:rsidRPr="00B04218" w:rsidRDefault="008E73F4" w:rsidP="0047688D">
            <w:pPr>
              <w:spacing w:line="276" w:lineRule="auto"/>
              <w:rPr>
                <w:rtl/>
              </w:rPr>
            </w:pPr>
          </w:p>
        </w:tc>
        <w:tc>
          <w:tcPr>
            <w:tcW w:w="938" w:type="pct"/>
          </w:tcPr>
          <w:p w14:paraId="1DB261FD" w14:textId="77777777" w:rsidR="008E73F4" w:rsidRPr="00B04218" w:rsidRDefault="008E73F4" w:rsidP="0047688D">
            <w:pPr>
              <w:spacing w:line="276" w:lineRule="auto"/>
              <w:rPr>
                <w:rtl/>
              </w:rPr>
            </w:pPr>
          </w:p>
        </w:tc>
        <w:tc>
          <w:tcPr>
            <w:tcW w:w="853" w:type="pct"/>
          </w:tcPr>
          <w:p w14:paraId="5F65E387" w14:textId="77777777" w:rsidR="008E73F4" w:rsidRPr="00B04218" w:rsidRDefault="008E73F4" w:rsidP="0047688D">
            <w:pPr>
              <w:spacing w:line="276" w:lineRule="auto"/>
              <w:rPr>
                <w:rtl/>
              </w:rPr>
            </w:pPr>
          </w:p>
        </w:tc>
        <w:tc>
          <w:tcPr>
            <w:tcW w:w="862" w:type="pct"/>
          </w:tcPr>
          <w:p w14:paraId="62D689DB" w14:textId="77777777" w:rsidR="008E73F4" w:rsidRPr="00B04218" w:rsidRDefault="008E73F4" w:rsidP="0047688D">
            <w:pPr>
              <w:spacing w:line="276" w:lineRule="auto"/>
              <w:rPr>
                <w:rtl/>
              </w:rPr>
            </w:pPr>
          </w:p>
        </w:tc>
      </w:tr>
    </w:tbl>
    <w:p w14:paraId="322A0451" w14:textId="77777777" w:rsidR="00376EDF" w:rsidRDefault="00376EDF" w:rsidP="00376EDF">
      <w:pPr>
        <w:pStyle w:val="Heading3"/>
      </w:pPr>
      <w:bookmarkStart w:id="11" w:name="_Toc132878737"/>
      <w:r>
        <w:rPr>
          <w:rFonts w:hint="cs"/>
          <w:rtl/>
        </w:rPr>
        <w:t>חתימת אחראי</w:t>
      </w:r>
      <w:bookmarkEnd w:id="11"/>
      <w:r>
        <w:rPr>
          <w:rFonts w:hint="cs"/>
          <w:rtl/>
        </w:rPr>
        <w:t xml:space="preserve"> </w:t>
      </w:r>
    </w:p>
    <w:tbl>
      <w:tblPr>
        <w:tblStyle w:val="TableGridLight"/>
        <w:bidiVisual/>
        <w:tblW w:w="5000" w:type="pct"/>
        <w:tblLook w:val="04A0" w:firstRow="1" w:lastRow="0" w:firstColumn="1" w:lastColumn="0" w:noHBand="0" w:noVBand="1"/>
      </w:tblPr>
      <w:tblGrid>
        <w:gridCol w:w="3033"/>
        <w:gridCol w:w="1893"/>
        <w:gridCol w:w="1893"/>
        <w:gridCol w:w="1811"/>
      </w:tblGrid>
      <w:tr w:rsidR="00376EDF" w:rsidRPr="00E55A6E" w14:paraId="7905886B" w14:textId="77777777" w:rsidTr="0047688D">
        <w:trPr>
          <w:cantSplit/>
          <w:tblHeader/>
        </w:trPr>
        <w:tc>
          <w:tcPr>
            <w:tcW w:w="1757" w:type="pct"/>
          </w:tcPr>
          <w:p w14:paraId="10F46A00" w14:textId="77777777" w:rsidR="00376EDF" w:rsidRPr="00E55A6E" w:rsidRDefault="00376EDF" w:rsidP="0047688D">
            <w:pPr>
              <w:pStyle w:val="ListParagraph"/>
              <w:spacing w:line="276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שם פרטי ושם משפחה</w:t>
            </w:r>
          </w:p>
        </w:tc>
        <w:tc>
          <w:tcPr>
            <w:tcW w:w="1097" w:type="pct"/>
          </w:tcPr>
          <w:p w14:paraId="0B933BEC" w14:textId="77777777" w:rsidR="00376EDF" w:rsidRDefault="00376EDF" w:rsidP="0047688D">
            <w:pPr>
              <w:pStyle w:val="ListParagraph"/>
              <w:spacing w:line="276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מספר ההיתר</w:t>
            </w:r>
          </w:p>
        </w:tc>
        <w:tc>
          <w:tcPr>
            <w:tcW w:w="1097" w:type="pct"/>
          </w:tcPr>
          <w:p w14:paraId="2A6E8FDF" w14:textId="77777777" w:rsidR="00376EDF" w:rsidRPr="007F1EBF" w:rsidRDefault="00376EDF" w:rsidP="0047688D">
            <w:pPr>
              <w:pStyle w:val="ListParagraph"/>
              <w:spacing w:line="276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תוקף ההיתר</w:t>
            </w:r>
          </w:p>
        </w:tc>
        <w:tc>
          <w:tcPr>
            <w:tcW w:w="1049" w:type="pct"/>
          </w:tcPr>
          <w:p w14:paraId="6E922E42" w14:textId="77777777" w:rsidR="00376EDF" w:rsidRPr="00E55A6E" w:rsidRDefault="00376EDF" w:rsidP="0047688D">
            <w:pPr>
              <w:pStyle w:val="ListParagraph"/>
              <w:spacing w:line="276" w:lineRule="auto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חתימה</w:t>
            </w:r>
          </w:p>
        </w:tc>
      </w:tr>
      <w:tr w:rsidR="00376EDF" w:rsidRPr="00B04218" w14:paraId="07EB87B5" w14:textId="77777777" w:rsidTr="0047688D">
        <w:trPr>
          <w:cantSplit/>
          <w:tblHeader/>
        </w:trPr>
        <w:tc>
          <w:tcPr>
            <w:tcW w:w="1757" w:type="pct"/>
          </w:tcPr>
          <w:p w14:paraId="644F672E" w14:textId="77777777" w:rsidR="00376EDF" w:rsidRPr="00B04218" w:rsidRDefault="00376EDF" w:rsidP="0047688D">
            <w:pPr>
              <w:pStyle w:val="ListParagraph"/>
              <w:spacing w:line="276" w:lineRule="auto"/>
              <w:ind w:left="0"/>
              <w:rPr>
                <w:rtl/>
              </w:rPr>
            </w:pPr>
          </w:p>
        </w:tc>
        <w:tc>
          <w:tcPr>
            <w:tcW w:w="1097" w:type="pct"/>
          </w:tcPr>
          <w:p w14:paraId="553648B8" w14:textId="77777777" w:rsidR="00376EDF" w:rsidRPr="00B04218" w:rsidRDefault="00376EDF" w:rsidP="0047688D">
            <w:pPr>
              <w:pStyle w:val="ListParagraph"/>
              <w:spacing w:line="276" w:lineRule="auto"/>
              <w:ind w:left="0"/>
              <w:rPr>
                <w:rtl/>
              </w:rPr>
            </w:pPr>
          </w:p>
        </w:tc>
        <w:tc>
          <w:tcPr>
            <w:tcW w:w="1097" w:type="pct"/>
          </w:tcPr>
          <w:p w14:paraId="1E90A219" w14:textId="77777777" w:rsidR="00376EDF" w:rsidRPr="00B04218" w:rsidRDefault="00376EDF" w:rsidP="0047688D">
            <w:pPr>
              <w:pStyle w:val="ListParagraph"/>
              <w:spacing w:line="276" w:lineRule="auto"/>
              <w:ind w:left="0"/>
              <w:rPr>
                <w:rtl/>
              </w:rPr>
            </w:pPr>
          </w:p>
        </w:tc>
        <w:tc>
          <w:tcPr>
            <w:tcW w:w="1049" w:type="pct"/>
          </w:tcPr>
          <w:p w14:paraId="2DA75819" w14:textId="77777777" w:rsidR="00376EDF" w:rsidRPr="00B04218" w:rsidRDefault="00376EDF" w:rsidP="0047688D">
            <w:pPr>
              <w:pStyle w:val="ListParagraph"/>
              <w:spacing w:line="276" w:lineRule="auto"/>
              <w:ind w:left="0"/>
              <w:rPr>
                <w:rtl/>
              </w:rPr>
            </w:pPr>
          </w:p>
        </w:tc>
      </w:tr>
    </w:tbl>
    <w:p w14:paraId="3DE65800" w14:textId="77777777" w:rsidR="00376EDF" w:rsidRPr="002B6F68" w:rsidRDefault="00376EDF" w:rsidP="00376EDF">
      <w:pPr>
        <w:pStyle w:val="Heading2"/>
        <w:rPr>
          <w:rtl/>
        </w:rPr>
      </w:pPr>
      <w:bookmarkStart w:id="12" w:name="_Toc132878738"/>
      <w:r w:rsidRPr="002B6F68">
        <w:rPr>
          <w:rFonts w:hint="cs"/>
          <w:rtl/>
        </w:rPr>
        <w:lastRenderedPageBreak/>
        <w:t>פרק 2</w:t>
      </w:r>
      <w:r w:rsidRPr="002B6F68">
        <w:rPr>
          <w:rtl/>
        </w:rPr>
        <w:t xml:space="preserve"> </w:t>
      </w:r>
      <w:r w:rsidRPr="002B6F68">
        <w:t>–</w:t>
      </w:r>
      <w:r w:rsidRPr="002B6F68">
        <w:rPr>
          <w:rFonts w:hint="cs"/>
          <w:rtl/>
        </w:rPr>
        <w:t xml:space="preserve"> נתוני מתק</w:t>
      </w:r>
      <w:r>
        <w:rPr>
          <w:rFonts w:hint="cs"/>
          <w:rtl/>
        </w:rPr>
        <w:t>ני</w:t>
      </w:r>
      <w:r w:rsidRPr="002B6F68">
        <w:rPr>
          <w:rFonts w:hint="cs"/>
          <w:rtl/>
        </w:rPr>
        <w:t xml:space="preserve"> החשמל</w:t>
      </w:r>
      <w:bookmarkEnd w:id="12"/>
      <w:r w:rsidRPr="002B6F68">
        <w:rPr>
          <w:rFonts w:hint="cs"/>
          <w:rtl/>
        </w:rPr>
        <w:t xml:space="preserve"> </w:t>
      </w:r>
    </w:p>
    <w:p w14:paraId="6C2AB81E" w14:textId="45C0B861" w:rsidR="00376EDF" w:rsidRPr="004B1FEC" w:rsidRDefault="00376EDF" w:rsidP="00F76E75">
      <w:pPr>
        <w:pStyle w:val="Heading3"/>
        <w:numPr>
          <w:ilvl w:val="0"/>
          <w:numId w:val="6"/>
        </w:numPr>
        <w:tabs>
          <w:tab w:val="num" w:pos="360"/>
        </w:tabs>
        <w:rPr>
          <w:specVanish/>
        </w:rPr>
      </w:pPr>
      <w:bookmarkStart w:id="13" w:name="_Toc132878739"/>
      <w:r w:rsidRPr="002B6F68">
        <w:rPr>
          <w:rFonts w:hint="cs"/>
          <w:rtl/>
        </w:rPr>
        <w:t xml:space="preserve">נתוני מרכז </w:t>
      </w:r>
      <w:r>
        <w:rPr>
          <w:rFonts w:hint="cs"/>
          <w:rtl/>
        </w:rPr>
        <w:t>אנרגייה</w:t>
      </w:r>
      <w:r w:rsidRPr="002B6F68">
        <w:rPr>
          <w:rFonts w:hint="cs"/>
          <w:rtl/>
        </w:rPr>
        <w:t xml:space="preserve"> (תחנת לייצור חשמל, שנאים, לוחות חשמל וכדומה)</w:t>
      </w:r>
      <w:r>
        <w:rPr>
          <w:rFonts w:hint="cs"/>
          <w:rtl/>
        </w:rPr>
        <w:t xml:space="preserve"> שאושרו בהיתר ההקמה</w:t>
      </w:r>
      <w:bookmarkEnd w:id="13"/>
    </w:p>
    <w:tbl>
      <w:tblPr>
        <w:tblStyle w:val="TableGridLight"/>
        <w:bidiVisual/>
        <w:tblW w:w="5000" w:type="pct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376EDF" w:rsidRPr="00E55A6E" w14:paraId="47182EB3" w14:textId="77777777" w:rsidTr="0047688D">
        <w:trPr>
          <w:cantSplit/>
          <w:tblHeader/>
        </w:trPr>
        <w:tc>
          <w:tcPr>
            <w:tcW w:w="1666" w:type="pct"/>
          </w:tcPr>
          <w:p w14:paraId="20B0AABE" w14:textId="2F941E33" w:rsidR="00376EDF" w:rsidRPr="00F76E75" w:rsidRDefault="00F2260B" w:rsidP="00F76E75">
            <w:pPr>
              <w:pStyle w:val="ListParagraph"/>
              <w:ind w:left="0"/>
              <w:rPr>
                <w:b/>
                <w:bCs/>
                <w:rtl/>
              </w:rPr>
            </w:pPr>
            <w:r w:rsidRPr="00F76E75">
              <w:rPr>
                <w:b/>
                <w:bCs/>
                <w:rtl/>
              </w:rPr>
              <w:t xml:space="preserve"> </w:t>
            </w:r>
            <w:r w:rsidR="00376EDF" w:rsidRPr="00F76E75">
              <w:rPr>
                <w:rFonts w:hint="cs"/>
                <w:b/>
                <w:bCs/>
                <w:rtl/>
              </w:rPr>
              <w:t>נתון</w:t>
            </w:r>
          </w:p>
        </w:tc>
        <w:tc>
          <w:tcPr>
            <w:tcW w:w="1667" w:type="pct"/>
          </w:tcPr>
          <w:p w14:paraId="34930A60" w14:textId="77777777" w:rsidR="00376EDF" w:rsidRPr="00F76E75" w:rsidRDefault="00376EDF" w:rsidP="00F76E75">
            <w:pPr>
              <w:pStyle w:val="ListParagraph"/>
              <w:ind w:left="0"/>
              <w:rPr>
                <w:b/>
                <w:bCs/>
                <w:rtl/>
              </w:rPr>
            </w:pPr>
            <w:r w:rsidRPr="00F76E75">
              <w:rPr>
                <w:rFonts w:hint="cs"/>
                <w:b/>
                <w:bCs/>
                <w:rtl/>
              </w:rPr>
              <w:t>תיאור מקור מספר 1 (כולל זיהוי בתוכנית)</w:t>
            </w:r>
          </w:p>
        </w:tc>
        <w:tc>
          <w:tcPr>
            <w:tcW w:w="1667" w:type="pct"/>
          </w:tcPr>
          <w:p w14:paraId="0801C611" w14:textId="77777777" w:rsidR="00376EDF" w:rsidRPr="00F76E75" w:rsidRDefault="00376EDF" w:rsidP="00F76E75">
            <w:pPr>
              <w:pStyle w:val="ListParagraph"/>
              <w:ind w:left="0"/>
              <w:rPr>
                <w:b/>
                <w:bCs/>
                <w:rtl/>
              </w:rPr>
            </w:pPr>
            <w:r w:rsidRPr="00F76E75">
              <w:rPr>
                <w:rFonts w:hint="cs"/>
                <w:b/>
                <w:bCs/>
                <w:rtl/>
              </w:rPr>
              <w:t>תיאור מקור מספר 2 (כולל זיהוי בתוכנית)</w:t>
            </w:r>
          </w:p>
        </w:tc>
      </w:tr>
      <w:tr w:rsidR="00376EDF" w:rsidRPr="00B04218" w14:paraId="729B8C33" w14:textId="77777777" w:rsidTr="0047688D">
        <w:trPr>
          <w:cantSplit/>
          <w:tblHeader/>
        </w:trPr>
        <w:tc>
          <w:tcPr>
            <w:tcW w:w="1666" w:type="pct"/>
          </w:tcPr>
          <w:p w14:paraId="05C46F88" w14:textId="77777777" w:rsidR="00376EDF" w:rsidRPr="00B04218" w:rsidRDefault="00376EDF" w:rsidP="0047688D">
            <w:pPr>
              <w:pStyle w:val="ListParagraph"/>
              <w:spacing w:line="276" w:lineRule="auto"/>
              <w:ind w:left="0"/>
              <w:rPr>
                <w:rtl/>
              </w:rPr>
            </w:pPr>
            <w:r w:rsidRPr="002B6F68">
              <w:rPr>
                <w:rFonts w:hint="cs"/>
                <w:rtl/>
              </w:rPr>
              <w:t>סוג המתקן</w:t>
            </w:r>
          </w:p>
        </w:tc>
        <w:tc>
          <w:tcPr>
            <w:tcW w:w="1667" w:type="pct"/>
          </w:tcPr>
          <w:p w14:paraId="5BF77A76" w14:textId="77777777" w:rsidR="00376EDF" w:rsidRPr="00B04218" w:rsidRDefault="00376EDF" w:rsidP="0047688D">
            <w:pPr>
              <w:pStyle w:val="ListParagraph"/>
              <w:spacing w:line="276" w:lineRule="auto"/>
              <w:ind w:left="0"/>
              <w:rPr>
                <w:rtl/>
              </w:rPr>
            </w:pPr>
            <w:r w:rsidRPr="002B6F68">
              <w:rPr>
                <w:rFonts w:hint="cs"/>
                <w:rtl/>
              </w:rPr>
              <w:t>תחנת כ</w:t>
            </w:r>
            <w:r>
              <w:rPr>
                <w:rFonts w:hint="cs"/>
                <w:rtl/>
              </w:rPr>
              <w:t>ו</w:t>
            </w:r>
            <w:r w:rsidRPr="002B6F68">
              <w:rPr>
                <w:rFonts w:hint="cs"/>
                <w:rtl/>
              </w:rPr>
              <w:t>ח (סוג)</w:t>
            </w:r>
            <w:r>
              <w:rPr>
                <w:rFonts w:hint="cs"/>
                <w:rtl/>
              </w:rPr>
              <w:t>;</w:t>
            </w:r>
            <w:r w:rsidRPr="002B6F68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תחנת משנה (</w:t>
            </w:r>
            <w:r w:rsidRPr="002B6F68">
              <w:rPr>
                <w:rFonts w:hint="cs"/>
                <w:rtl/>
              </w:rPr>
              <w:t>תחמ"ש</w:t>
            </w:r>
            <w:r>
              <w:rPr>
                <w:rFonts w:hint="cs"/>
                <w:rtl/>
              </w:rPr>
              <w:t>);</w:t>
            </w:r>
            <w:r w:rsidRPr="002B6F68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תחנת מיתוג (</w:t>
            </w:r>
            <w:r w:rsidRPr="002B6F68">
              <w:rPr>
                <w:rFonts w:hint="cs"/>
                <w:rtl/>
              </w:rPr>
              <w:t>תחמ"ג</w:t>
            </w:r>
            <w:r>
              <w:rPr>
                <w:rFonts w:hint="cs"/>
                <w:rtl/>
              </w:rPr>
              <w:t>);</w:t>
            </w:r>
            <w:r w:rsidRPr="002B6F68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תחנת טרנספורמציה פנימית (</w:t>
            </w:r>
            <w:r w:rsidRPr="002B6F68">
              <w:rPr>
                <w:rFonts w:hint="cs"/>
                <w:rtl/>
              </w:rPr>
              <w:t>תחט"פ</w:t>
            </w:r>
            <w:r>
              <w:rPr>
                <w:rFonts w:hint="cs"/>
                <w:rtl/>
              </w:rPr>
              <w:t>); תחנת טרנספורמציה זעירה (</w:t>
            </w:r>
            <w:r w:rsidRPr="002B6F68">
              <w:rPr>
                <w:rFonts w:hint="cs"/>
                <w:rtl/>
              </w:rPr>
              <w:t>ת</w:t>
            </w:r>
            <w:r>
              <w:rPr>
                <w:rFonts w:hint="cs"/>
                <w:rtl/>
              </w:rPr>
              <w:t>ט</w:t>
            </w:r>
            <w:r w:rsidRPr="002B6F68">
              <w:rPr>
                <w:rFonts w:hint="cs"/>
                <w:rtl/>
              </w:rPr>
              <w:t>"ז</w:t>
            </w:r>
            <w:r>
              <w:rPr>
                <w:rFonts w:hint="cs"/>
                <w:rtl/>
              </w:rPr>
              <w:t>);</w:t>
            </w:r>
            <w:r w:rsidRPr="002B6F68">
              <w:rPr>
                <w:rFonts w:hint="cs"/>
                <w:rtl/>
              </w:rPr>
              <w:t xml:space="preserve"> לוחות חשמל, פילר</w:t>
            </w:r>
            <w:r>
              <w:rPr>
                <w:rFonts w:hint="cs"/>
                <w:rtl/>
              </w:rPr>
              <w:t xml:space="preserve"> (ארון שירות)</w:t>
            </w:r>
            <w:r w:rsidRPr="002B6F68">
              <w:rPr>
                <w:rFonts w:hint="cs"/>
                <w:rtl/>
              </w:rPr>
              <w:t xml:space="preserve"> וכדומה</w:t>
            </w:r>
          </w:p>
        </w:tc>
        <w:tc>
          <w:tcPr>
            <w:tcW w:w="1667" w:type="pct"/>
          </w:tcPr>
          <w:p w14:paraId="4021FAB3" w14:textId="77777777" w:rsidR="00376EDF" w:rsidRPr="00B04218" w:rsidRDefault="00376EDF" w:rsidP="0047688D">
            <w:pPr>
              <w:pStyle w:val="ListParagraph"/>
              <w:spacing w:line="276" w:lineRule="auto"/>
              <w:ind w:left="0"/>
              <w:rPr>
                <w:rtl/>
              </w:rPr>
            </w:pPr>
          </w:p>
        </w:tc>
      </w:tr>
      <w:tr w:rsidR="00376EDF" w:rsidRPr="00B04218" w14:paraId="77E7F39E" w14:textId="77777777" w:rsidTr="0047688D">
        <w:trPr>
          <w:cantSplit/>
          <w:tblHeader/>
        </w:trPr>
        <w:tc>
          <w:tcPr>
            <w:tcW w:w="1666" w:type="pct"/>
          </w:tcPr>
          <w:p w14:paraId="545E854D" w14:textId="77777777" w:rsidR="00376EDF" w:rsidRPr="00B04218" w:rsidRDefault="00376EDF" w:rsidP="0047688D">
            <w:pPr>
              <w:pStyle w:val="ListParagraph"/>
              <w:ind w:left="0"/>
              <w:rPr>
                <w:rtl/>
              </w:rPr>
            </w:pPr>
            <w:r w:rsidRPr="002B6F68">
              <w:rPr>
                <w:rFonts w:hint="cs"/>
                <w:rtl/>
              </w:rPr>
              <w:t>תצורת התקנה</w:t>
            </w:r>
          </w:p>
        </w:tc>
        <w:tc>
          <w:tcPr>
            <w:tcW w:w="1667" w:type="pct"/>
          </w:tcPr>
          <w:p w14:paraId="492CAFB7" w14:textId="77777777" w:rsidR="00376EDF" w:rsidRPr="00B04218" w:rsidRDefault="00376EDF" w:rsidP="0047688D">
            <w:pPr>
              <w:pStyle w:val="ListParagraph"/>
              <w:ind w:left="0"/>
              <w:rPr>
                <w:rtl/>
              </w:rPr>
            </w:pPr>
            <w:r w:rsidRPr="002B6F68">
              <w:rPr>
                <w:rFonts w:hint="cs"/>
                <w:rtl/>
              </w:rPr>
              <w:t>חדר חיצוני, חדר פנימי, עמוד וכדומה</w:t>
            </w:r>
          </w:p>
        </w:tc>
        <w:tc>
          <w:tcPr>
            <w:tcW w:w="1667" w:type="pct"/>
          </w:tcPr>
          <w:p w14:paraId="525DEA07" w14:textId="77777777" w:rsidR="00376EDF" w:rsidRPr="00B04218" w:rsidRDefault="00376EDF" w:rsidP="0047688D">
            <w:pPr>
              <w:pStyle w:val="ListParagraph"/>
              <w:ind w:left="0"/>
              <w:rPr>
                <w:rtl/>
              </w:rPr>
            </w:pPr>
          </w:p>
        </w:tc>
      </w:tr>
      <w:tr w:rsidR="00376EDF" w:rsidRPr="00B04218" w14:paraId="22A6A60F" w14:textId="77777777" w:rsidTr="0047688D">
        <w:trPr>
          <w:cantSplit/>
          <w:tblHeader/>
        </w:trPr>
        <w:tc>
          <w:tcPr>
            <w:tcW w:w="1666" w:type="pct"/>
          </w:tcPr>
          <w:p w14:paraId="1879F5E1" w14:textId="77777777" w:rsidR="00376EDF" w:rsidRPr="00B04218" w:rsidRDefault="00376EDF" w:rsidP="0047688D">
            <w:pPr>
              <w:pStyle w:val="ListParagraph"/>
              <w:ind w:left="0"/>
              <w:rPr>
                <w:rtl/>
              </w:rPr>
            </w:pPr>
            <w:r w:rsidRPr="002B6F68">
              <w:rPr>
                <w:rFonts w:hint="cs"/>
                <w:rtl/>
              </w:rPr>
              <w:t>מיקום המתקן</w:t>
            </w:r>
          </w:p>
        </w:tc>
        <w:tc>
          <w:tcPr>
            <w:tcW w:w="1667" w:type="pct"/>
          </w:tcPr>
          <w:p w14:paraId="19DA676C" w14:textId="77777777" w:rsidR="00376EDF" w:rsidRPr="00B04218" w:rsidRDefault="00376EDF" w:rsidP="0047688D">
            <w:pPr>
              <w:pStyle w:val="ListParagraph"/>
              <w:ind w:left="0"/>
              <w:rPr>
                <w:rtl/>
              </w:rPr>
            </w:pPr>
            <w:r w:rsidRPr="002B6F68">
              <w:rPr>
                <w:rFonts w:hint="cs"/>
                <w:rtl/>
              </w:rPr>
              <w:t>אם רלוונטי</w:t>
            </w:r>
          </w:p>
        </w:tc>
        <w:tc>
          <w:tcPr>
            <w:tcW w:w="1667" w:type="pct"/>
          </w:tcPr>
          <w:p w14:paraId="6ABE53ED" w14:textId="77777777" w:rsidR="00376EDF" w:rsidRPr="00B04218" w:rsidRDefault="00376EDF" w:rsidP="0047688D">
            <w:pPr>
              <w:pStyle w:val="ListParagraph"/>
              <w:ind w:left="0"/>
              <w:rPr>
                <w:rtl/>
              </w:rPr>
            </w:pPr>
          </w:p>
        </w:tc>
      </w:tr>
      <w:tr w:rsidR="00376EDF" w:rsidRPr="00B04218" w14:paraId="717A1F99" w14:textId="77777777" w:rsidTr="0047688D">
        <w:trPr>
          <w:cantSplit/>
          <w:tblHeader/>
        </w:trPr>
        <w:tc>
          <w:tcPr>
            <w:tcW w:w="1666" w:type="pct"/>
          </w:tcPr>
          <w:p w14:paraId="6E3D43B2" w14:textId="77777777" w:rsidR="00376EDF" w:rsidRPr="00B04218" w:rsidRDefault="00376EDF" w:rsidP="0047688D">
            <w:pPr>
              <w:pStyle w:val="ListParagraph"/>
              <w:ind w:left="0"/>
              <w:rPr>
                <w:rtl/>
              </w:rPr>
            </w:pPr>
            <w:r w:rsidRPr="002B6F68">
              <w:rPr>
                <w:rFonts w:hint="cs"/>
                <w:rtl/>
              </w:rPr>
              <w:t>תיאור אופן ההתקנה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667" w:type="pct"/>
          </w:tcPr>
          <w:p w14:paraId="3F5AF0FC" w14:textId="77777777" w:rsidR="00376EDF" w:rsidRPr="00B04218" w:rsidRDefault="00376EDF" w:rsidP="0047688D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1667" w:type="pct"/>
          </w:tcPr>
          <w:p w14:paraId="1EDBCDFD" w14:textId="77777777" w:rsidR="00376EDF" w:rsidRPr="00B04218" w:rsidRDefault="00376EDF" w:rsidP="0047688D">
            <w:pPr>
              <w:pStyle w:val="ListParagraph"/>
              <w:ind w:left="0"/>
              <w:rPr>
                <w:rtl/>
              </w:rPr>
            </w:pPr>
          </w:p>
        </w:tc>
      </w:tr>
      <w:tr w:rsidR="00376EDF" w:rsidRPr="00B04218" w14:paraId="47732EAB" w14:textId="77777777" w:rsidTr="0047688D">
        <w:trPr>
          <w:cantSplit/>
          <w:tblHeader/>
        </w:trPr>
        <w:tc>
          <w:tcPr>
            <w:tcW w:w="1666" w:type="pct"/>
          </w:tcPr>
          <w:p w14:paraId="751B35BA" w14:textId="77777777" w:rsidR="00376EDF" w:rsidRPr="00B04218" w:rsidRDefault="00376EDF" w:rsidP="0047688D">
            <w:pPr>
              <w:pStyle w:val="ListParagraph"/>
              <w:ind w:left="0"/>
              <w:rPr>
                <w:rtl/>
              </w:rPr>
            </w:pPr>
            <w:r w:rsidRPr="002B6F68">
              <w:rPr>
                <w:rFonts w:hint="cs"/>
                <w:rtl/>
              </w:rPr>
              <w:t xml:space="preserve">הספק מרבי </w:t>
            </w:r>
            <w:r w:rsidRPr="002B6F68">
              <w:rPr>
                <w:rtl/>
              </w:rPr>
              <w:t>[</w:t>
            </w:r>
            <w:r w:rsidRPr="002B6F68">
              <w:t>kVA</w:t>
            </w:r>
            <w:r w:rsidRPr="002B6F68">
              <w:rPr>
                <w:rtl/>
              </w:rPr>
              <w:t>]</w:t>
            </w:r>
          </w:p>
        </w:tc>
        <w:tc>
          <w:tcPr>
            <w:tcW w:w="1667" w:type="pct"/>
          </w:tcPr>
          <w:p w14:paraId="2FE9183B" w14:textId="77777777" w:rsidR="00376EDF" w:rsidRPr="00B04218" w:rsidRDefault="00376EDF" w:rsidP="0047688D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1667" w:type="pct"/>
          </w:tcPr>
          <w:p w14:paraId="1C536C6C" w14:textId="77777777" w:rsidR="00376EDF" w:rsidRPr="00B04218" w:rsidRDefault="00376EDF" w:rsidP="0047688D">
            <w:pPr>
              <w:pStyle w:val="ListParagraph"/>
              <w:ind w:left="0"/>
              <w:rPr>
                <w:rtl/>
              </w:rPr>
            </w:pPr>
          </w:p>
        </w:tc>
      </w:tr>
      <w:tr w:rsidR="00376EDF" w:rsidRPr="00B04218" w14:paraId="0C3ECCE2" w14:textId="77777777" w:rsidTr="0047688D">
        <w:trPr>
          <w:cantSplit/>
          <w:tblHeader/>
        </w:trPr>
        <w:tc>
          <w:tcPr>
            <w:tcW w:w="1666" w:type="pct"/>
          </w:tcPr>
          <w:p w14:paraId="28D2423F" w14:textId="77777777" w:rsidR="00376EDF" w:rsidRPr="00B04218" w:rsidRDefault="00376EDF" w:rsidP="0047688D">
            <w:pPr>
              <w:pStyle w:val="ListParagraph"/>
              <w:ind w:left="0"/>
              <w:rPr>
                <w:rtl/>
              </w:rPr>
            </w:pPr>
            <w:r w:rsidRPr="002B6F68">
              <w:rPr>
                <w:rFonts w:hint="cs"/>
                <w:rtl/>
              </w:rPr>
              <w:t>זרם מרבי</w:t>
            </w:r>
            <w:r w:rsidRPr="002B6F68">
              <w:rPr>
                <w:rtl/>
              </w:rPr>
              <w:t xml:space="preserve"> [</w:t>
            </w:r>
            <w:r w:rsidRPr="002B6F68">
              <w:t>A</w:t>
            </w:r>
            <w:r w:rsidRPr="002B6F68">
              <w:rPr>
                <w:rtl/>
              </w:rPr>
              <w:t>]</w:t>
            </w:r>
          </w:p>
        </w:tc>
        <w:tc>
          <w:tcPr>
            <w:tcW w:w="1667" w:type="pct"/>
          </w:tcPr>
          <w:p w14:paraId="2544227C" w14:textId="77777777" w:rsidR="00376EDF" w:rsidRPr="00B04218" w:rsidRDefault="00376EDF" w:rsidP="0047688D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1667" w:type="pct"/>
          </w:tcPr>
          <w:p w14:paraId="41EBC058" w14:textId="77777777" w:rsidR="00376EDF" w:rsidRPr="00B04218" w:rsidRDefault="00376EDF" w:rsidP="0047688D">
            <w:pPr>
              <w:pStyle w:val="ListParagraph"/>
              <w:ind w:left="0"/>
              <w:rPr>
                <w:rtl/>
              </w:rPr>
            </w:pPr>
          </w:p>
        </w:tc>
      </w:tr>
      <w:tr w:rsidR="00376EDF" w:rsidRPr="00B04218" w14:paraId="7BEBD7D2" w14:textId="77777777" w:rsidTr="0047688D">
        <w:trPr>
          <w:cantSplit/>
          <w:tblHeader/>
        </w:trPr>
        <w:tc>
          <w:tcPr>
            <w:tcW w:w="1666" w:type="pct"/>
          </w:tcPr>
          <w:p w14:paraId="6046B691" w14:textId="77777777" w:rsidR="00376EDF" w:rsidRPr="00B04218" w:rsidRDefault="00376EDF" w:rsidP="0047688D">
            <w:pPr>
              <w:pStyle w:val="ListParagraph"/>
              <w:ind w:left="0"/>
              <w:rPr>
                <w:rtl/>
              </w:rPr>
            </w:pPr>
            <w:r w:rsidRPr="002B6F68">
              <w:rPr>
                <w:rFonts w:hint="cs"/>
                <w:rtl/>
              </w:rPr>
              <w:t xml:space="preserve">זרם אופייני </w:t>
            </w:r>
            <w:r w:rsidRPr="002B6F68">
              <w:rPr>
                <w:rtl/>
              </w:rPr>
              <w:t>[</w:t>
            </w:r>
            <w:r w:rsidRPr="002B6F68">
              <w:t>A</w:t>
            </w:r>
            <w:r w:rsidRPr="002B6F68">
              <w:rPr>
                <w:rtl/>
              </w:rPr>
              <w:t>]</w:t>
            </w:r>
            <w:r w:rsidRPr="002B6F68">
              <w:rPr>
                <w:rFonts w:hint="cs"/>
                <w:rtl/>
              </w:rPr>
              <w:t xml:space="preserve"> </w:t>
            </w:r>
          </w:p>
        </w:tc>
        <w:tc>
          <w:tcPr>
            <w:tcW w:w="1667" w:type="pct"/>
          </w:tcPr>
          <w:p w14:paraId="13D6C8EC" w14:textId="77777777" w:rsidR="00376EDF" w:rsidRPr="00B04218" w:rsidRDefault="00376EDF" w:rsidP="0047688D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1667" w:type="pct"/>
          </w:tcPr>
          <w:p w14:paraId="31E6BCF5" w14:textId="77777777" w:rsidR="00376EDF" w:rsidRPr="00B04218" w:rsidRDefault="00376EDF" w:rsidP="0047688D">
            <w:pPr>
              <w:pStyle w:val="ListParagraph"/>
              <w:ind w:left="0"/>
              <w:rPr>
                <w:rtl/>
              </w:rPr>
            </w:pPr>
          </w:p>
        </w:tc>
      </w:tr>
      <w:tr w:rsidR="00376EDF" w:rsidRPr="00B04218" w14:paraId="2AEC8F36" w14:textId="77777777" w:rsidTr="0047688D">
        <w:trPr>
          <w:cantSplit/>
          <w:tblHeader/>
        </w:trPr>
        <w:tc>
          <w:tcPr>
            <w:tcW w:w="1666" w:type="pct"/>
          </w:tcPr>
          <w:p w14:paraId="21C384CF" w14:textId="77777777" w:rsidR="00376EDF" w:rsidRPr="00B04218" w:rsidRDefault="00376EDF" w:rsidP="0047688D">
            <w:pPr>
              <w:pStyle w:val="ListParagraph"/>
              <w:ind w:left="0"/>
              <w:rPr>
                <w:rtl/>
              </w:rPr>
            </w:pPr>
            <w:r w:rsidRPr="002B6F68">
              <w:rPr>
                <w:rFonts w:hint="cs"/>
                <w:rtl/>
              </w:rPr>
              <w:t>מקדם העמסה (% מהזרם המרבי)</w:t>
            </w:r>
          </w:p>
        </w:tc>
        <w:tc>
          <w:tcPr>
            <w:tcW w:w="1667" w:type="pct"/>
          </w:tcPr>
          <w:p w14:paraId="64CAB3DE" w14:textId="77777777" w:rsidR="00376EDF" w:rsidRPr="00B04218" w:rsidRDefault="00376EDF" w:rsidP="0047688D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1667" w:type="pct"/>
          </w:tcPr>
          <w:p w14:paraId="4F632E1B" w14:textId="77777777" w:rsidR="00376EDF" w:rsidRPr="00B04218" w:rsidRDefault="00376EDF" w:rsidP="0047688D">
            <w:pPr>
              <w:pStyle w:val="ListParagraph"/>
              <w:ind w:left="0"/>
              <w:rPr>
                <w:rtl/>
              </w:rPr>
            </w:pPr>
          </w:p>
        </w:tc>
      </w:tr>
      <w:tr w:rsidR="00376EDF" w:rsidRPr="00B04218" w14:paraId="699383F7" w14:textId="77777777" w:rsidTr="0047688D">
        <w:trPr>
          <w:cantSplit/>
          <w:tblHeader/>
        </w:trPr>
        <w:tc>
          <w:tcPr>
            <w:tcW w:w="1666" w:type="pct"/>
          </w:tcPr>
          <w:p w14:paraId="503ED672" w14:textId="77777777" w:rsidR="00376EDF" w:rsidRPr="00B04218" w:rsidRDefault="00376EDF" w:rsidP="0047688D">
            <w:pPr>
              <w:pStyle w:val="ListParagraph"/>
              <w:ind w:left="0"/>
              <w:rPr>
                <w:rtl/>
              </w:rPr>
            </w:pPr>
            <w:r w:rsidRPr="002B6F68">
              <w:rPr>
                <w:rFonts w:hint="cs"/>
                <w:rtl/>
              </w:rPr>
              <w:t>חוסר איזון בארונות חשמל (%)</w:t>
            </w:r>
          </w:p>
        </w:tc>
        <w:tc>
          <w:tcPr>
            <w:tcW w:w="1667" w:type="pct"/>
          </w:tcPr>
          <w:p w14:paraId="15B5A65D" w14:textId="77777777" w:rsidR="00376EDF" w:rsidRPr="00B04218" w:rsidRDefault="00376EDF" w:rsidP="0047688D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1667" w:type="pct"/>
          </w:tcPr>
          <w:p w14:paraId="74BBF42E" w14:textId="77777777" w:rsidR="00376EDF" w:rsidRPr="00B04218" w:rsidRDefault="00376EDF" w:rsidP="0047688D">
            <w:pPr>
              <w:pStyle w:val="ListParagraph"/>
              <w:ind w:left="0"/>
              <w:rPr>
                <w:rtl/>
              </w:rPr>
            </w:pPr>
          </w:p>
        </w:tc>
      </w:tr>
      <w:tr w:rsidR="00376EDF" w:rsidRPr="00B04218" w14:paraId="7DF205A8" w14:textId="77777777" w:rsidTr="0047688D">
        <w:trPr>
          <w:cantSplit/>
          <w:tblHeader/>
        </w:trPr>
        <w:tc>
          <w:tcPr>
            <w:tcW w:w="1666" w:type="pct"/>
          </w:tcPr>
          <w:p w14:paraId="5B3A934A" w14:textId="77777777" w:rsidR="00376EDF" w:rsidRPr="00B04218" w:rsidRDefault="00376EDF" w:rsidP="0047688D">
            <w:pPr>
              <w:pStyle w:val="ListParagraph"/>
              <w:ind w:left="0"/>
              <w:rPr>
                <w:rtl/>
              </w:rPr>
            </w:pPr>
            <w:r w:rsidRPr="002B6F68">
              <w:rPr>
                <w:rFonts w:hint="cs"/>
                <w:rtl/>
              </w:rPr>
              <w:t>פרטים נוספים</w:t>
            </w:r>
          </w:p>
        </w:tc>
        <w:tc>
          <w:tcPr>
            <w:tcW w:w="1667" w:type="pct"/>
          </w:tcPr>
          <w:p w14:paraId="713161AF" w14:textId="77777777" w:rsidR="00376EDF" w:rsidRPr="00B04218" w:rsidRDefault="00376EDF" w:rsidP="0047688D">
            <w:pPr>
              <w:pStyle w:val="ListParagraph"/>
              <w:ind w:left="0"/>
              <w:rPr>
                <w:rtl/>
              </w:rPr>
            </w:pPr>
            <w:r w:rsidRPr="002B6F68">
              <w:rPr>
                <w:rFonts w:hint="cs"/>
                <w:rtl/>
              </w:rPr>
              <w:t>פרטים רלוונטיים לצורך שחזור האומדן (עובי כבלים, אי איזון, מרחק בין מוליכים וכדומה)</w:t>
            </w:r>
          </w:p>
        </w:tc>
        <w:tc>
          <w:tcPr>
            <w:tcW w:w="1667" w:type="pct"/>
          </w:tcPr>
          <w:p w14:paraId="0E7D74AF" w14:textId="77777777" w:rsidR="00376EDF" w:rsidRPr="00B04218" w:rsidRDefault="00376EDF" w:rsidP="0047688D">
            <w:pPr>
              <w:pStyle w:val="ListParagraph"/>
              <w:ind w:left="0"/>
              <w:rPr>
                <w:rtl/>
              </w:rPr>
            </w:pPr>
          </w:p>
        </w:tc>
      </w:tr>
    </w:tbl>
    <w:p w14:paraId="1E8D3991" w14:textId="4CE96A51" w:rsidR="00376EDF" w:rsidRDefault="00376EDF" w:rsidP="00376EDF">
      <w:pPr>
        <w:tabs>
          <w:tab w:val="clear" w:pos="3707"/>
        </w:tabs>
        <w:spacing w:before="120"/>
        <w:ind w:left="-6"/>
        <w:rPr>
          <w:rtl/>
        </w:rPr>
      </w:pPr>
      <w:r>
        <w:rPr>
          <w:rFonts w:hint="cs"/>
          <w:rtl/>
        </w:rPr>
        <w:t>אפשר</w:t>
      </w:r>
      <w:r w:rsidRPr="002B6F68">
        <w:rPr>
          <w:rFonts w:hint="cs"/>
          <w:rtl/>
        </w:rPr>
        <w:t xml:space="preserve"> להוסיף עמודות נוספות לטבלה למתקנים המכילים </w:t>
      </w:r>
      <w:r>
        <w:rPr>
          <w:rFonts w:hint="cs"/>
          <w:rtl/>
        </w:rPr>
        <w:t>כמה</w:t>
      </w:r>
      <w:r w:rsidRPr="002B6F68">
        <w:rPr>
          <w:rFonts w:hint="cs"/>
          <w:rtl/>
        </w:rPr>
        <w:t xml:space="preserve"> </w:t>
      </w:r>
      <w:r>
        <w:rPr>
          <w:rFonts w:hint="cs"/>
          <w:rtl/>
        </w:rPr>
        <w:t>מתקני חשמל</w:t>
      </w:r>
      <w:r w:rsidRPr="002B6F68">
        <w:rPr>
          <w:rFonts w:hint="cs"/>
          <w:rtl/>
        </w:rPr>
        <w:t xml:space="preserve"> (שנאים, לוחות חשמל, כבלי חשמל וכדומה)</w:t>
      </w:r>
      <w:r>
        <w:rPr>
          <w:rFonts w:hint="cs"/>
          <w:rtl/>
        </w:rPr>
        <w:t>.</w:t>
      </w:r>
    </w:p>
    <w:p w14:paraId="57E31769" w14:textId="7C2ECBC9" w:rsidR="00E007FE" w:rsidRPr="002B6F68" w:rsidRDefault="00E007FE" w:rsidP="00F76E75">
      <w:pPr>
        <w:pStyle w:val="Heading3"/>
        <w:tabs>
          <w:tab w:val="num" w:pos="360"/>
        </w:tabs>
        <w:rPr>
          <w:rtl/>
        </w:rPr>
      </w:pPr>
      <w:bookmarkStart w:id="14" w:name="_Toc132878740"/>
      <w:r w:rsidRPr="00F50C2C">
        <w:rPr>
          <w:rtl/>
        </w:rPr>
        <w:lastRenderedPageBreak/>
        <w:t xml:space="preserve">נתוני קווי מתח </w:t>
      </w:r>
      <w:r>
        <w:rPr>
          <w:rFonts w:hint="cs"/>
          <w:rtl/>
        </w:rPr>
        <w:t>(על, עליון, גבוה, נמוך, פיר כבלים, עד לארון חלוקה)</w:t>
      </w:r>
      <w:r w:rsidRPr="00F50C2C">
        <w:rPr>
          <w:rFonts w:hint="cs"/>
          <w:rtl/>
        </w:rPr>
        <w:t xml:space="preserve"> </w:t>
      </w:r>
      <w:r>
        <w:rPr>
          <w:rFonts w:hint="cs"/>
          <w:rtl/>
        </w:rPr>
        <w:t>שאושרו בהיתר ההקמה</w:t>
      </w:r>
      <w:bookmarkEnd w:id="14"/>
    </w:p>
    <w:tbl>
      <w:tblPr>
        <w:tblStyle w:val="TableGridLight"/>
        <w:bidiVisual/>
        <w:tblW w:w="5000" w:type="pct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E007FE" w:rsidRPr="00E55A6E" w14:paraId="6ECB1D7A" w14:textId="77777777" w:rsidTr="0047688D">
        <w:trPr>
          <w:cantSplit/>
          <w:tblHeader/>
        </w:trPr>
        <w:tc>
          <w:tcPr>
            <w:tcW w:w="1666" w:type="pct"/>
          </w:tcPr>
          <w:p w14:paraId="3E05EFDC" w14:textId="77777777" w:rsidR="00E007FE" w:rsidRPr="00F50C2C" w:rsidRDefault="00E007FE" w:rsidP="0047688D">
            <w:pPr>
              <w:pStyle w:val="ListParagraph"/>
              <w:spacing w:line="276" w:lineRule="auto"/>
              <w:ind w:left="0"/>
              <w:rPr>
                <w:b/>
                <w:bCs/>
                <w:rtl/>
              </w:rPr>
            </w:pPr>
            <w:r w:rsidRPr="00F50C2C">
              <w:rPr>
                <w:b/>
                <w:bCs/>
                <w:rtl/>
              </w:rPr>
              <w:t>נתון</w:t>
            </w:r>
          </w:p>
        </w:tc>
        <w:tc>
          <w:tcPr>
            <w:tcW w:w="1667" w:type="pct"/>
          </w:tcPr>
          <w:p w14:paraId="04CFA72A" w14:textId="77777777" w:rsidR="00E007FE" w:rsidRPr="00F50C2C" w:rsidRDefault="00E007FE" w:rsidP="0047688D">
            <w:pPr>
              <w:pStyle w:val="ListParagraph"/>
              <w:spacing w:line="276" w:lineRule="auto"/>
              <w:ind w:left="0"/>
              <w:rPr>
                <w:b/>
                <w:bCs/>
                <w:rtl/>
              </w:rPr>
            </w:pPr>
            <w:r w:rsidRPr="00F50C2C">
              <w:rPr>
                <w:b/>
                <w:bCs/>
                <w:rtl/>
              </w:rPr>
              <w:t>תיאור מקטע 1 (כולל זיהוי בתוכנית)</w:t>
            </w:r>
          </w:p>
        </w:tc>
        <w:tc>
          <w:tcPr>
            <w:tcW w:w="1667" w:type="pct"/>
          </w:tcPr>
          <w:p w14:paraId="2D4C9A60" w14:textId="77777777" w:rsidR="00E007FE" w:rsidRPr="00F50C2C" w:rsidRDefault="00E007FE" w:rsidP="0047688D">
            <w:pPr>
              <w:pStyle w:val="ListParagraph"/>
              <w:spacing w:line="276" w:lineRule="auto"/>
              <w:ind w:left="0"/>
              <w:rPr>
                <w:b/>
                <w:bCs/>
                <w:rtl/>
              </w:rPr>
            </w:pPr>
            <w:r w:rsidRPr="00F50C2C">
              <w:rPr>
                <w:b/>
                <w:bCs/>
                <w:rtl/>
              </w:rPr>
              <w:t>תיאור מקטע 2 (כולל זיהוי בתוכנית)</w:t>
            </w:r>
          </w:p>
        </w:tc>
      </w:tr>
      <w:tr w:rsidR="00E007FE" w:rsidRPr="00B04218" w14:paraId="39DF9FBC" w14:textId="77777777" w:rsidTr="0047688D">
        <w:trPr>
          <w:cantSplit/>
          <w:tblHeader/>
        </w:trPr>
        <w:tc>
          <w:tcPr>
            <w:tcW w:w="1666" w:type="pct"/>
          </w:tcPr>
          <w:p w14:paraId="0136D1E7" w14:textId="77777777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  <w:r w:rsidRPr="00F50C2C">
              <w:rPr>
                <w:rFonts w:hint="cs"/>
                <w:rtl/>
              </w:rPr>
              <w:t>סוג הקו</w:t>
            </w:r>
          </w:p>
        </w:tc>
        <w:tc>
          <w:tcPr>
            <w:tcW w:w="1667" w:type="pct"/>
          </w:tcPr>
          <w:p w14:paraId="2F1F32B5" w14:textId="77777777" w:rsidR="00E007FE" w:rsidRPr="00B04218" w:rsidRDefault="00413E54" w:rsidP="0047688D">
            <w:pPr>
              <w:pStyle w:val="ListParagraph"/>
              <w:ind w:left="0"/>
              <w:rPr>
                <w:rtl/>
              </w:rPr>
            </w:pPr>
            <w:sdt>
              <w:sdtPr>
                <w:rPr>
                  <w:rFonts w:ascii="Arial" w:hAnsi="Arial" w:cs="Arial" w:hint="cs"/>
                  <w:rtl/>
                </w:rPr>
                <w:id w:val="-40953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E007FE">
                  <w:rPr>
                    <w:rFonts w:ascii="MS Gothic" w:eastAsia="MS Gothic" w:hAnsi="MS Gothic" w:cs="Arial" w:hint="eastAsia"/>
                    <w:rtl/>
                  </w:rPr>
                  <w:t>☐</w:t>
                </w:r>
              </w:sdtContent>
            </w:sdt>
            <w:r w:rsidR="00E007FE">
              <w:rPr>
                <w:rtl/>
              </w:rPr>
              <w:t xml:space="preserve"> </w:t>
            </w:r>
            <w:r w:rsidR="00E007FE" w:rsidRPr="00F50C2C">
              <w:rPr>
                <w:rFonts w:hint="cs"/>
                <w:rtl/>
              </w:rPr>
              <w:t>על</w:t>
            </w:r>
            <w:r w:rsidR="00E007FE">
              <w:rPr>
                <w:rFonts w:ascii="Arial" w:hAnsi="Arial" w:cs="Arial" w:hint="cs"/>
                <w:rtl/>
              </w:rPr>
              <w:t xml:space="preserve"> </w:t>
            </w:r>
            <w:sdt>
              <w:sdtPr>
                <w:rPr>
                  <w:rFonts w:ascii="Arial" w:hAnsi="Arial" w:cs="Arial" w:hint="cs"/>
                  <w:rtl/>
                </w:rPr>
                <w:id w:val="98412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E007FE">
                  <w:rPr>
                    <w:rFonts w:ascii="MS Gothic" w:eastAsia="MS Gothic" w:hAnsi="MS Gothic" w:cs="Arial" w:hint="eastAsia"/>
                    <w:rtl/>
                  </w:rPr>
                  <w:t>☐</w:t>
                </w:r>
              </w:sdtContent>
            </w:sdt>
            <w:r w:rsidR="00E007FE" w:rsidRPr="00F50C2C">
              <w:rPr>
                <w:rFonts w:hint="cs"/>
                <w:rtl/>
              </w:rPr>
              <w:t xml:space="preserve"> עליון</w:t>
            </w:r>
            <w:r w:rsidR="00E007FE">
              <w:rPr>
                <w:rFonts w:ascii="Arial" w:hAnsi="Arial" w:cs="Arial" w:hint="cs"/>
                <w:rtl/>
              </w:rPr>
              <w:t xml:space="preserve"> </w:t>
            </w:r>
            <w:sdt>
              <w:sdtPr>
                <w:rPr>
                  <w:rFonts w:ascii="Arial" w:hAnsi="Arial" w:cs="Arial" w:hint="cs"/>
                  <w:rtl/>
                </w:rPr>
                <w:id w:val="-36599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E007FE">
                  <w:rPr>
                    <w:rFonts w:ascii="MS Gothic" w:eastAsia="MS Gothic" w:hAnsi="MS Gothic" w:cs="Arial" w:hint="eastAsia"/>
                    <w:rtl/>
                  </w:rPr>
                  <w:t>☐</w:t>
                </w:r>
              </w:sdtContent>
            </w:sdt>
            <w:r w:rsidR="00E007FE" w:rsidRPr="00F50C2C">
              <w:rPr>
                <w:rFonts w:hint="cs"/>
                <w:rtl/>
              </w:rPr>
              <w:t xml:space="preserve"> גבוה</w:t>
            </w:r>
            <w:r w:rsidR="00E007FE">
              <w:rPr>
                <w:rFonts w:ascii="Arial" w:hAnsi="Arial" w:cs="Arial" w:hint="cs"/>
                <w:rtl/>
              </w:rPr>
              <w:t xml:space="preserve"> </w:t>
            </w:r>
            <w:sdt>
              <w:sdtPr>
                <w:rPr>
                  <w:rFonts w:ascii="Arial" w:hAnsi="Arial" w:cs="Arial" w:hint="cs"/>
                  <w:rtl/>
                </w:rPr>
                <w:id w:val="-195609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E007FE">
                  <w:rPr>
                    <w:rFonts w:ascii="MS Gothic" w:eastAsia="MS Gothic" w:hAnsi="MS Gothic" w:cs="Arial" w:hint="eastAsia"/>
                    <w:rtl/>
                  </w:rPr>
                  <w:t>☐</w:t>
                </w:r>
              </w:sdtContent>
            </w:sdt>
            <w:r w:rsidR="00E007FE">
              <w:rPr>
                <w:rtl/>
              </w:rPr>
              <w:t xml:space="preserve"> </w:t>
            </w:r>
            <w:r w:rsidR="00E007FE" w:rsidRPr="00F50C2C">
              <w:rPr>
                <w:rFonts w:hint="cs"/>
                <w:rtl/>
              </w:rPr>
              <w:t>נמוך</w:t>
            </w:r>
          </w:p>
        </w:tc>
        <w:tc>
          <w:tcPr>
            <w:tcW w:w="1667" w:type="pct"/>
          </w:tcPr>
          <w:p w14:paraId="5AE90E8A" w14:textId="77777777" w:rsidR="00E007FE" w:rsidRPr="00B04218" w:rsidRDefault="00E007FE" w:rsidP="0047688D">
            <w:pPr>
              <w:pStyle w:val="ListParagraph"/>
              <w:spacing w:line="276" w:lineRule="auto"/>
              <w:ind w:left="0"/>
              <w:rPr>
                <w:rtl/>
              </w:rPr>
            </w:pPr>
          </w:p>
        </w:tc>
      </w:tr>
      <w:tr w:rsidR="00E007FE" w:rsidRPr="00B04218" w14:paraId="497D6341" w14:textId="77777777" w:rsidTr="0047688D">
        <w:trPr>
          <w:cantSplit/>
          <w:tblHeader/>
        </w:trPr>
        <w:tc>
          <w:tcPr>
            <w:tcW w:w="1666" w:type="pct"/>
          </w:tcPr>
          <w:p w14:paraId="52FFB820" w14:textId="77777777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  <w:r w:rsidRPr="00F50C2C">
              <w:rPr>
                <w:rFonts w:hint="cs"/>
                <w:rtl/>
              </w:rPr>
              <w:t>סוג ההתקנה</w:t>
            </w:r>
          </w:p>
        </w:tc>
        <w:tc>
          <w:tcPr>
            <w:tcW w:w="1667" w:type="pct"/>
          </w:tcPr>
          <w:p w14:paraId="374792BF" w14:textId="77777777" w:rsidR="00E007FE" w:rsidRPr="00B04218" w:rsidRDefault="00413E54" w:rsidP="0047688D">
            <w:pPr>
              <w:pStyle w:val="ListParagraph"/>
              <w:ind w:left="0"/>
              <w:rPr>
                <w:rtl/>
              </w:rPr>
            </w:pPr>
            <w:sdt>
              <w:sdtPr>
                <w:rPr>
                  <w:rFonts w:ascii="Arial" w:hAnsi="Arial" w:cs="Arial" w:hint="cs"/>
                  <w:rtl/>
                </w:rPr>
                <w:id w:val="-62732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E007FE">
                  <w:rPr>
                    <w:rFonts w:ascii="MS Gothic" w:eastAsia="MS Gothic" w:hAnsi="MS Gothic" w:cs="Arial" w:hint="eastAsia"/>
                    <w:rtl/>
                  </w:rPr>
                  <w:t>☐</w:t>
                </w:r>
              </w:sdtContent>
            </w:sdt>
            <w:r w:rsidR="00E007FE">
              <w:rPr>
                <w:rtl/>
              </w:rPr>
              <w:t xml:space="preserve"> </w:t>
            </w:r>
            <w:r w:rsidR="00E007FE" w:rsidRPr="00F50C2C">
              <w:rPr>
                <w:rtl/>
              </w:rPr>
              <w:t>עילי</w:t>
            </w:r>
            <w:r w:rsidR="00E007FE">
              <w:rPr>
                <w:rFonts w:ascii="Arial" w:hAnsi="Arial" w:cs="Arial" w:hint="cs"/>
                <w:rtl/>
              </w:rPr>
              <w:t xml:space="preserve"> </w:t>
            </w:r>
            <w:sdt>
              <w:sdtPr>
                <w:rPr>
                  <w:rFonts w:ascii="Arial" w:hAnsi="Arial" w:cs="Arial" w:hint="cs"/>
                  <w:rtl/>
                </w:rPr>
                <w:id w:val="-188107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E007FE">
                  <w:rPr>
                    <w:rFonts w:ascii="MS Gothic" w:eastAsia="MS Gothic" w:hAnsi="MS Gothic" w:cs="Arial" w:hint="eastAsia"/>
                    <w:rtl/>
                  </w:rPr>
                  <w:t>☐</w:t>
                </w:r>
              </w:sdtContent>
            </w:sdt>
            <w:r w:rsidR="00E007FE" w:rsidRPr="00F50C2C">
              <w:rPr>
                <w:rtl/>
              </w:rPr>
              <w:t xml:space="preserve"> תחתי</w:t>
            </w:r>
          </w:p>
        </w:tc>
        <w:tc>
          <w:tcPr>
            <w:tcW w:w="1667" w:type="pct"/>
          </w:tcPr>
          <w:p w14:paraId="4FD56B2C" w14:textId="77777777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</w:tr>
      <w:tr w:rsidR="00E007FE" w:rsidRPr="00B04218" w14:paraId="359724E2" w14:textId="77777777" w:rsidTr="0047688D">
        <w:trPr>
          <w:cantSplit/>
          <w:tblHeader/>
        </w:trPr>
        <w:tc>
          <w:tcPr>
            <w:tcW w:w="1666" w:type="pct"/>
          </w:tcPr>
          <w:p w14:paraId="6A55A082" w14:textId="77777777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  <w:r w:rsidRPr="00F50C2C">
              <w:rPr>
                <w:rFonts w:hint="cs"/>
                <w:rtl/>
              </w:rPr>
              <w:t>תצורת התקנה</w:t>
            </w:r>
          </w:p>
        </w:tc>
        <w:tc>
          <w:tcPr>
            <w:tcW w:w="1667" w:type="pct"/>
          </w:tcPr>
          <w:p w14:paraId="71FB8AA4" w14:textId="77777777" w:rsidR="00E007FE" w:rsidRPr="00F50C2C" w:rsidRDefault="00E007FE" w:rsidP="0047688D">
            <w:pPr>
              <w:pStyle w:val="ListParagraph"/>
              <w:ind w:left="0"/>
              <w:rPr>
                <w:rtl/>
              </w:rPr>
            </w:pPr>
            <w:r w:rsidRPr="00F50C2C">
              <w:rPr>
                <w:rFonts w:hint="cs"/>
                <w:rtl/>
              </w:rPr>
              <w:t>כמות המעגלים, סוג עמוד, תצורה משולשת, שטוחה</w:t>
            </w:r>
            <w:r>
              <w:rPr>
                <w:rFonts w:hint="cs"/>
                <w:rtl/>
              </w:rPr>
              <w:t xml:space="preserve"> </w:t>
            </w:r>
            <w:r w:rsidRPr="00F50C2C">
              <w:rPr>
                <w:rFonts w:hint="cs"/>
                <w:rtl/>
              </w:rPr>
              <w:t>וכדומה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667" w:type="pct"/>
          </w:tcPr>
          <w:p w14:paraId="5A02B99A" w14:textId="77777777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</w:tr>
      <w:tr w:rsidR="00E007FE" w:rsidRPr="00B04218" w14:paraId="7EEE3934" w14:textId="77777777" w:rsidTr="0047688D">
        <w:trPr>
          <w:cantSplit/>
          <w:tblHeader/>
        </w:trPr>
        <w:tc>
          <w:tcPr>
            <w:tcW w:w="1666" w:type="pct"/>
          </w:tcPr>
          <w:p w14:paraId="026EC713" w14:textId="77777777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  <w:r w:rsidRPr="00F50C2C">
              <w:rPr>
                <w:rFonts w:hint="cs"/>
                <w:rtl/>
              </w:rPr>
              <w:t xml:space="preserve">זרם מרבי </w:t>
            </w:r>
            <w:r w:rsidRPr="00F50C2C">
              <w:rPr>
                <w:rtl/>
              </w:rPr>
              <w:t>[</w:t>
            </w:r>
            <w:r w:rsidRPr="00F50C2C">
              <w:t>A</w:t>
            </w:r>
            <w:r w:rsidRPr="00F50C2C">
              <w:rPr>
                <w:rtl/>
              </w:rPr>
              <w:t>]</w:t>
            </w:r>
            <w:r w:rsidRPr="00F50C2C">
              <w:rPr>
                <w:rFonts w:hint="cs"/>
                <w:rtl/>
              </w:rPr>
              <w:t xml:space="preserve"> (לכל מעגל)</w:t>
            </w:r>
          </w:p>
        </w:tc>
        <w:tc>
          <w:tcPr>
            <w:tcW w:w="1667" w:type="pct"/>
          </w:tcPr>
          <w:p w14:paraId="6ED7D6A0" w14:textId="77777777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1667" w:type="pct"/>
          </w:tcPr>
          <w:p w14:paraId="6951B734" w14:textId="77777777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</w:tr>
      <w:tr w:rsidR="00E007FE" w:rsidRPr="00B04218" w14:paraId="168B509C" w14:textId="77777777" w:rsidTr="0047688D">
        <w:trPr>
          <w:cantSplit/>
          <w:tblHeader/>
        </w:trPr>
        <w:tc>
          <w:tcPr>
            <w:tcW w:w="1666" w:type="pct"/>
          </w:tcPr>
          <w:p w14:paraId="14156EA3" w14:textId="77777777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  <w:r w:rsidRPr="00F50C2C">
              <w:rPr>
                <w:rFonts w:hint="cs"/>
                <w:rtl/>
              </w:rPr>
              <w:t>זרם אופייני</w:t>
            </w:r>
            <w:r w:rsidRPr="00F50C2C">
              <w:rPr>
                <w:rtl/>
              </w:rPr>
              <w:t xml:space="preserve"> [</w:t>
            </w:r>
            <w:r w:rsidRPr="00F50C2C">
              <w:t>A</w:t>
            </w:r>
            <w:r w:rsidRPr="00F50C2C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F50C2C">
              <w:rPr>
                <w:rFonts w:hint="cs"/>
                <w:rtl/>
              </w:rPr>
              <w:t>(לכל מעגל)</w:t>
            </w:r>
          </w:p>
        </w:tc>
        <w:tc>
          <w:tcPr>
            <w:tcW w:w="1667" w:type="pct"/>
          </w:tcPr>
          <w:p w14:paraId="154228AD" w14:textId="77777777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1667" w:type="pct"/>
          </w:tcPr>
          <w:p w14:paraId="261F36F0" w14:textId="77777777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</w:tr>
      <w:tr w:rsidR="00E007FE" w:rsidRPr="00B04218" w14:paraId="2B231479" w14:textId="77777777" w:rsidTr="0047688D">
        <w:trPr>
          <w:cantSplit/>
          <w:tblHeader/>
        </w:trPr>
        <w:tc>
          <w:tcPr>
            <w:tcW w:w="1666" w:type="pct"/>
          </w:tcPr>
          <w:p w14:paraId="79A025B8" w14:textId="77777777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  <w:r w:rsidRPr="00F50C2C">
              <w:rPr>
                <w:rFonts w:hint="cs"/>
                <w:rtl/>
              </w:rPr>
              <w:t xml:space="preserve">מתח </w:t>
            </w:r>
            <w:r w:rsidRPr="00F50C2C">
              <w:rPr>
                <w:rtl/>
              </w:rPr>
              <w:t>[</w:t>
            </w:r>
            <w:r w:rsidRPr="00F50C2C">
              <w:t>[kV</w:t>
            </w:r>
          </w:p>
        </w:tc>
        <w:tc>
          <w:tcPr>
            <w:tcW w:w="1667" w:type="pct"/>
          </w:tcPr>
          <w:p w14:paraId="0FD3F4C4" w14:textId="77777777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1667" w:type="pct"/>
          </w:tcPr>
          <w:p w14:paraId="5161AC7D" w14:textId="77777777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</w:tr>
      <w:tr w:rsidR="00E007FE" w:rsidRPr="00B04218" w14:paraId="58EA50D0" w14:textId="77777777" w:rsidTr="0047688D">
        <w:trPr>
          <w:cantSplit/>
          <w:tblHeader/>
        </w:trPr>
        <w:tc>
          <w:tcPr>
            <w:tcW w:w="1666" w:type="pct"/>
          </w:tcPr>
          <w:p w14:paraId="7BD5305C" w14:textId="77777777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  <w:r w:rsidRPr="00F50C2C">
              <w:rPr>
                <w:rFonts w:hint="cs"/>
                <w:rtl/>
              </w:rPr>
              <w:t>גובה התקנה מזערי מעל הקרקע</w:t>
            </w:r>
            <w:r>
              <w:rPr>
                <w:rFonts w:hint="cs"/>
                <w:rtl/>
              </w:rPr>
              <w:t xml:space="preserve"> </w:t>
            </w:r>
            <w:r w:rsidRPr="00F50C2C">
              <w:rPr>
                <w:rFonts w:hint="cs"/>
                <w:rtl/>
              </w:rPr>
              <w:t>/</w:t>
            </w:r>
            <w:r>
              <w:rPr>
                <w:rFonts w:hint="cs"/>
                <w:rtl/>
              </w:rPr>
              <w:t xml:space="preserve"> </w:t>
            </w:r>
            <w:r w:rsidRPr="00F50C2C">
              <w:rPr>
                <w:rFonts w:hint="cs"/>
                <w:rtl/>
              </w:rPr>
              <w:t>מתחת לקרקע [</w:t>
            </w:r>
            <w:r w:rsidRPr="00F50C2C">
              <w:t>m</w:t>
            </w:r>
            <w:r w:rsidRPr="00F50C2C">
              <w:rPr>
                <w:rFonts w:hint="cs"/>
                <w:rtl/>
              </w:rPr>
              <w:t>]</w:t>
            </w:r>
          </w:p>
        </w:tc>
        <w:tc>
          <w:tcPr>
            <w:tcW w:w="1667" w:type="pct"/>
          </w:tcPr>
          <w:p w14:paraId="3CAD216C" w14:textId="77777777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1667" w:type="pct"/>
          </w:tcPr>
          <w:p w14:paraId="58E80A91" w14:textId="77777777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</w:tr>
      <w:tr w:rsidR="00E007FE" w:rsidRPr="00B04218" w14:paraId="7C8136FB" w14:textId="77777777" w:rsidTr="0047688D">
        <w:trPr>
          <w:cantSplit/>
          <w:tblHeader/>
        </w:trPr>
        <w:tc>
          <w:tcPr>
            <w:tcW w:w="1666" w:type="pct"/>
          </w:tcPr>
          <w:p w14:paraId="302B2A3C" w14:textId="77777777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  <w:r w:rsidRPr="00F50C2C">
              <w:rPr>
                <w:rFonts w:hint="cs"/>
                <w:rtl/>
              </w:rPr>
              <w:t>סידור פאזות</w:t>
            </w:r>
          </w:p>
        </w:tc>
        <w:tc>
          <w:tcPr>
            <w:tcW w:w="1667" w:type="pct"/>
          </w:tcPr>
          <w:p w14:paraId="02FFFE24" w14:textId="77777777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1667" w:type="pct"/>
          </w:tcPr>
          <w:p w14:paraId="31C5635A" w14:textId="77777777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</w:tr>
      <w:tr w:rsidR="00E007FE" w:rsidRPr="00B04218" w14:paraId="431DAEE1" w14:textId="77777777" w:rsidTr="0047688D">
        <w:trPr>
          <w:cantSplit/>
          <w:tblHeader/>
        </w:trPr>
        <w:tc>
          <w:tcPr>
            <w:tcW w:w="1666" w:type="pct"/>
          </w:tcPr>
          <w:p w14:paraId="04273060" w14:textId="77777777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  <w:r w:rsidRPr="00F50C2C">
              <w:rPr>
                <w:rFonts w:hint="cs"/>
                <w:rtl/>
              </w:rPr>
              <w:t>מקדם העמסה (% מהזרם המרבי)</w:t>
            </w:r>
          </w:p>
        </w:tc>
        <w:tc>
          <w:tcPr>
            <w:tcW w:w="1667" w:type="pct"/>
          </w:tcPr>
          <w:p w14:paraId="6E7789A5" w14:textId="77777777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1667" w:type="pct"/>
          </w:tcPr>
          <w:p w14:paraId="7AE876AC" w14:textId="77777777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</w:tr>
    </w:tbl>
    <w:p w14:paraId="64CAB418" w14:textId="77777777" w:rsidR="00E007FE" w:rsidRPr="00045AFB" w:rsidRDefault="00E007FE" w:rsidP="00E007FE">
      <w:pPr>
        <w:spacing w:before="120"/>
        <w:ind w:left="-11"/>
        <w:rPr>
          <w:sz w:val="24"/>
          <w:szCs w:val="24"/>
          <w:highlight w:val="yellow"/>
          <w:rtl/>
        </w:rPr>
      </w:pPr>
      <w:r w:rsidRPr="00F50C2C">
        <w:rPr>
          <w:rFonts w:hint="cs"/>
          <w:rtl/>
        </w:rPr>
        <w:t>לקווים בהם תצורת הקו משתנה ניתן להוסיף עמודות נוספות לטבלה בהתאם למספר התצורות הקו (סוגי עמודים, גבהים, פיצול קווים וכדומה).</w:t>
      </w:r>
    </w:p>
    <w:p w14:paraId="06DFB41F" w14:textId="6C611B63" w:rsidR="00E007FE" w:rsidRPr="00F76E75" w:rsidRDefault="00E007FE" w:rsidP="00F76E75">
      <w:pPr>
        <w:pStyle w:val="Heading3"/>
        <w:tabs>
          <w:tab w:val="num" w:pos="360"/>
        </w:tabs>
        <w:rPr>
          <w:specVanish/>
        </w:rPr>
      </w:pPr>
      <w:bookmarkStart w:id="15" w:name="_Toc132878741"/>
      <w:r w:rsidRPr="00F76E75">
        <w:rPr>
          <w:rFonts w:hint="cs"/>
          <w:rtl/>
        </w:rPr>
        <w:lastRenderedPageBreak/>
        <w:t>נתוני מרכז אנרגייה (תחנת לייצור חשמל, שנאים, לוחות חשמל וכדומה) שהותקנו.</w:t>
      </w:r>
      <w:bookmarkEnd w:id="15"/>
    </w:p>
    <w:tbl>
      <w:tblPr>
        <w:tblStyle w:val="TableGridLight"/>
        <w:bidiVisual/>
        <w:tblW w:w="5000" w:type="pct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E007FE" w:rsidRPr="00E55A6E" w14:paraId="0F4533B3" w14:textId="7C9B4F60" w:rsidTr="0047688D">
        <w:trPr>
          <w:cantSplit/>
          <w:tblHeader/>
        </w:trPr>
        <w:tc>
          <w:tcPr>
            <w:tcW w:w="1666" w:type="pct"/>
          </w:tcPr>
          <w:p w14:paraId="4F0DBCE3" w14:textId="486BDCE7" w:rsidR="00E007FE" w:rsidRPr="00E55A6E" w:rsidRDefault="00E007FE" w:rsidP="0047688D">
            <w:pPr>
              <w:pStyle w:val="ListParagraph"/>
              <w:spacing w:line="276" w:lineRule="auto"/>
              <w:ind w:left="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</w:t>
            </w:r>
            <w:r w:rsidRPr="002B6F68">
              <w:rPr>
                <w:rFonts w:hint="cs"/>
                <w:b/>
                <w:bCs/>
                <w:rtl/>
              </w:rPr>
              <w:t>נתון</w:t>
            </w:r>
          </w:p>
        </w:tc>
        <w:tc>
          <w:tcPr>
            <w:tcW w:w="1667" w:type="pct"/>
          </w:tcPr>
          <w:p w14:paraId="5D143012" w14:textId="2875EEE4" w:rsidR="00E007FE" w:rsidRDefault="00E007FE" w:rsidP="0047688D">
            <w:pPr>
              <w:pStyle w:val="ListParagraph"/>
              <w:spacing w:line="276" w:lineRule="auto"/>
              <w:ind w:left="0"/>
              <w:rPr>
                <w:b/>
                <w:bCs/>
                <w:rtl/>
              </w:rPr>
            </w:pPr>
            <w:r w:rsidRPr="002B6F68">
              <w:rPr>
                <w:rFonts w:hint="cs"/>
                <w:b/>
                <w:bCs/>
                <w:rtl/>
              </w:rPr>
              <w:t>תיאור מקור מספר 1 (כולל זיהוי בתוכנית)</w:t>
            </w:r>
          </w:p>
        </w:tc>
        <w:tc>
          <w:tcPr>
            <w:tcW w:w="1667" w:type="pct"/>
          </w:tcPr>
          <w:p w14:paraId="6A851A0C" w14:textId="5B26DA8E" w:rsidR="00E007FE" w:rsidRPr="007F1EBF" w:rsidRDefault="00E007FE" w:rsidP="0047688D">
            <w:pPr>
              <w:pStyle w:val="ListParagraph"/>
              <w:spacing w:line="276" w:lineRule="auto"/>
              <w:ind w:left="0"/>
              <w:rPr>
                <w:b/>
                <w:bCs/>
                <w:rtl/>
              </w:rPr>
            </w:pPr>
            <w:r w:rsidRPr="002B6F68">
              <w:rPr>
                <w:rFonts w:hint="cs"/>
                <w:b/>
                <w:bCs/>
                <w:rtl/>
              </w:rPr>
              <w:t>תיאור מקור מספר 2 (כולל זיהוי בתוכנית)</w:t>
            </w:r>
          </w:p>
        </w:tc>
      </w:tr>
      <w:tr w:rsidR="00E007FE" w:rsidRPr="00B04218" w14:paraId="4CEE55D5" w14:textId="26795592" w:rsidTr="0047688D">
        <w:trPr>
          <w:cantSplit/>
          <w:tblHeader/>
        </w:trPr>
        <w:tc>
          <w:tcPr>
            <w:tcW w:w="1666" w:type="pct"/>
          </w:tcPr>
          <w:p w14:paraId="6CDD1EBC" w14:textId="74D9305B" w:rsidR="00E007FE" w:rsidRPr="00B04218" w:rsidRDefault="00E007FE" w:rsidP="0047688D">
            <w:pPr>
              <w:pStyle w:val="ListParagraph"/>
              <w:spacing w:line="276" w:lineRule="auto"/>
              <w:ind w:left="0"/>
              <w:rPr>
                <w:rtl/>
              </w:rPr>
            </w:pPr>
            <w:r w:rsidRPr="002B6F68">
              <w:rPr>
                <w:rFonts w:hint="cs"/>
                <w:rtl/>
              </w:rPr>
              <w:t>סוג המתקן</w:t>
            </w:r>
          </w:p>
        </w:tc>
        <w:tc>
          <w:tcPr>
            <w:tcW w:w="1667" w:type="pct"/>
          </w:tcPr>
          <w:p w14:paraId="79F101C9" w14:textId="28DE5F61" w:rsidR="00E007FE" w:rsidRPr="00B04218" w:rsidRDefault="00E007FE" w:rsidP="0047688D">
            <w:pPr>
              <w:pStyle w:val="ListParagraph"/>
              <w:spacing w:line="276" w:lineRule="auto"/>
              <w:ind w:left="0"/>
              <w:rPr>
                <w:rtl/>
              </w:rPr>
            </w:pPr>
            <w:r w:rsidRPr="002B6F68">
              <w:rPr>
                <w:rFonts w:hint="cs"/>
                <w:rtl/>
              </w:rPr>
              <w:t>תחנת כ</w:t>
            </w:r>
            <w:r>
              <w:rPr>
                <w:rFonts w:hint="cs"/>
                <w:rtl/>
              </w:rPr>
              <w:t>ו</w:t>
            </w:r>
            <w:r w:rsidRPr="002B6F68">
              <w:rPr>
                <w:rFonts w:hint="cs"/>
                <w:rtl/>
              </w:rPr>
              <w:t>ח (סוג)</w:t>
            </w:r>
            <w:r>
              <w:rPr>
                <w:rFonts w:hint="cs"/>
                <w:rtl/>
              </w:rPr>
              <w:t>;</w:t>
            </w:r>
            <w:r w:rsidRPr="002B6F68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תחנת משנה (</w:t>
            </w:r>
            <w:r w:rsidRPr="002B6F68">
              <w:rPr>
                <w:rFonts w:hint="cs"/>
                <w:rtl/>
              </w:rPr>
              <w:t>תחמ"ש</w:t>
            </w:r>
            <w:r>
              <w:rPr>
                <w:rFonts w:hint="cs"/>
                <w:rtl/>
              </w:rPr>
              <w:t>);</w:t>
            </w:r>
            <w:r w:rsidRPr="002B6F68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תחנת מיתוג (</w:t>
            </w:r>
            <w:r w:rsidRPr="002B6F68">
              <w:rPr>
                <w:rFonts w:hint="cs"/>
                <w:rtl/>
              </w:rPr>
              <w:t>תחמ"ג</w:t>
            </w:r>
            <w:r>
              <w:rPr>
                <w:rFonts w:hint="cs"/>
                <w:rtl/>
              </w:rPr>
              <w:t>);</w:t>
            </w:r>
            <w:r w:rsidRPr="002B6F68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תחנת טרנספורמציה פנימית (</w:t>
            </w:r>
            <w:r w:rsidRPr="002B6F68">
              <w:rPr>
                <w:rFonts w:hint="cs"/>
                <w:rtl/>
              </w:rPr>
              <w:t>תחט"פ</w:t>
            </w:r>
            <w:r>
              <w:rPr>
                <w:rFonts w:hint="cs"/>
                <w:rtl/>
              </w:rPr>
              <w:t>); תחנת טרנספורמציה זעירה (</w:t>
            </w:r>
            <w:r w:rsidRPr="002B6F68">
              <w:rPr>
                <w:rFonts w:hint="cs"/>
                <w:rtl/>
              </w:rPr>
              <w:t>ת</w:t>
            </w:r>
            <w:r>
              <w:rPr>
                <w:rFonts w:hint="cs"/>
                <w:rtl/>
              </w:rPr>
              <w:t>ט</w:t>
            </w:r>
            <w:r w:rsidRPr="002B6F68">
              <w:rPr>
                <w:rFonts w:hint="cs"/>
                <w:rtl/>
              </w:rPr>
              <w:t>"ז</w:t>
            </w:r>
            <w:r>
              <w:rPr>
                <w:rFonts w:hint="cs"/>
                <w:rtl/>
              </w:rPr>
              <w:t>);</w:t>
            </w:r>
            <w:r w:rsidRPr="002B6F68">
              <w:rPr>
                <w:rFonts w:hint="cs"/>
                <w:rtl/>
              </w:rPr>
              <w:t xml:space="preserve"> לוחות חשמל, פילר</w:t>
            </w:r>
            <w:r>
              <w:rPr>
                <w:rFonts w:hint="cs"/>
                <w:rtl/>
              </w:rPr>
              <w:t xml:space="preserve"> (ארון שירות)</w:t>
            </w:r>
            <w:r w:rsidRPr="002B6F68">
              <w:rPr>
                <w:rFonts w:hint="cs"/>
                <w:rtl/>
              </w:rPr>
              <w:t xml:space="preserve"> וכדומה</w:t>
            </w:r>
          </w:p>
        </w:tc>
        <w:tc>
          <w:tcPr>
            <w:tcW w:w="1667" w:type="pct"/>
          </w:tcPr>
          <w:p w14:paraId="2DDE8703" w14:textId="75FDD8F6" w:rsidR="00E007FE" w:rsidRPr="00B04218" w:rsidRDefault="00E007FE" w:rsidP="0047688D">
            <w:pPr>
              <w:pStyle w:val="ListParagraph"/>
              <w:spacing w:line="276" w:lineRule="auto"/>
              <w:ind w:left="0"/>
              <w:rPr>
                <w:rtl/>
              </w:rPr>
            </w:pPr>
          </w:p>
        </w:tc>
      </w:tr>
      <w:tr w:rsidR="00E007FE" w:rsidRPr="00B04218" w14:paraId="5F762B8A" w14:textId="1873466A" w:rsidTr="0047688D">
        <w:trPr>
          <w:cantSplit/>
          <w:tblHeader/>
        </w:trPr>
        <w:tc>
          <w:tcPr>
            <w:tcW w:w="1666" w:type="pct"/>
          </w:tcPr>
          <w:p w14:paraId="6E5F9AC0" w14:textId="51366660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  <w:r w:rsidRPr="002B6F68">
              <w:rPr>
                <w:rFonts w:hint="cs"/>
                <w:rtl/>
              </w:rPr>
              <w:t>תצורת התקנה</w:t>
            </w:r>
          </w:p>
        </w:tc>
        <w:tc>
          <w:tcPr>
            <w:tcW w:w="1667" w:type="pct"/>
          </w:tcPr>
          <w:p w14:paraId="64C0B7CD" w14:textId="095D3919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  <w:r w:rsidRPr="002B6F68">
              <w:rPr>
                <w:rFonts w:hint="cs"/>
                <w:rtl/>
              </w:rPr>
              <w:t>חדר חיצוני, חדר פנימי, עמוד וכדומה</w:t>
            </w:r>
          </w:p>
        </w:tc>
        <w:tc>
          <w:tcPr>
            <w:tcW w:w="1667" w:type="pct"/>
          </w:tcPr>
          <w:p w14:paraId="50581DA5" w14:textId="58643C89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</w:tr>
      <w:tr w:rsidR="00E007FE" w:rsidRPr="00B04218" w14:paraId="6C1C01AB" w14:textId="4A076F59" w:rsidTr="0047688D">
        <w:trPr>
          <w:cantSplit/>
          <w:tblHeader/>
        </w:trPr>
        <w:tc>
          <w:tcPr>
            <w:tcW w:w="1666" w:type="pct"/>
          </w:tcPr>
          <w:p w14:paraId="53713CDA" w14:textId="395E722B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  <w:r w:rsidRPr="002B6F68">
              <w:rPr>
                <w:rFonts w:hint="cs"/>
                <w:rtl/>
              </w:rPr>
              <w:t>מיקום המתקן</w:t>
            </w:r>
          </w:p>
        </w:tc>
        <w:tc>
          <w:tcPr>
            <w:tcW w:w="1667" w:type="pct"/>
          </w:tcPr>
          <w:p w14:paraId="3A384A5E" w14:textId="212CC632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  <w:r w:rsidRPr="002B6F68">
              <w:rPr>
                <w:rFonts w:hint="cs"/>
                <w:rtl/>
              </w:rPr>
              <w:t>אם רלוונטי</w:t>
            </w:r>
          </w:p>
        </w:tc>
        <w:tc>
          <w:tcPr>
            <w:tcW w:w="1667" w:type="pct"/>
          </w:tcPr>
          <w:p w14:paraId="1C89C374" w14:textId="4DBC409C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</w:tr>
      <w:tr w:rsidR="00E007FE" w:rsidRPr="00B04218" w14:paraId="06E6DE46" w14:textId="61139806" w:rsidTr="0047688D">
        <w:trPr>
          <w:cantSplit/>
          <w:tblHeader/>
        </w:trPr>
        <w:tc>
          <w:tcPr>
            <w:tcW w:w="1666" w:type="pct"/>
          </w:tcPr>
          <w:p w14:paraId="0978F6BC" w14:textId="529749F2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  <w:r w:rsidRPr="002B6F68">
              <w:rPr>
                <w:rFonts w:hint="cs"/>
                <w:rtl/>
              </w:rPr>
              <w:t>תיאור אופן ההתקנה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667" w:type="pct"/>
          </w:tcPr>
          <w:p w14:paraId="009E3649" w14:textId="10FCAEAB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1667" w:type="pct"/>
          </w:tcPr>
          <w:p w14:paraId="50953389" w14:textId="48C5A339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</w:tr>
      <w:tr w:rsidR="00E007FE" w:rsidRPr="00B04218" w14:paraId="11D6D02A" w14:textId="153B86FA" w:rsidTr="0047688D">
        <w:trPr>
          <w:cantSplit/>
          <w:tblHeader/>
        </w:trPr>
        <w:tc>
          <w:tcPr>
            <w:tcW w:w="1666" w:type="pct"/>
          </w:tcPr>
          <w:p w14:paraId="61E9D7A7" w14:textId="1D1F7D04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  <w:r w:rsidRPr="002B6F68">
              <w:rPr>
                <w:rFonts w:hint="cs"/>
                <w:rtl/>
              </w:rPr>
              <w:t xml:space="preserve">הספק מרבי </w:t>
            </w:r>
            <w:r w:rsidRPr="002B6F68">
              <w:rPr>
                <w:rtl/>
              </w:rPr>
              <w:t>[</w:t>
            </w:r>
            <w:r w:rsidRPr="002B6F68">
              <w:t>kVA</w:t>
            </w:r>
            <w:r w:rsidRPr="002B6F68">
              <w:rPr>
                <w:rtl/>
              </w:rPr>
              <w:t>]</w:t>
            </w:r>
          </w:p>
        </w:tc>
        <w:tc>
          <w:tcPr>
            <w:tcW w:w="1667" w:type="pct"/>
          </w:tcPr>
          <w:p w14:paraId="630312A8" w14:textId="5C0BB1A8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1667" w:type="pct"/>
          </w:tcPr>
          <w:p w14:paraId="07EFB3F1" w14:textId="47AB6481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</w:tr>
      <w:tr w:rsidR="00E007FE" w:rsidRPr="00B04218" w14:paraId="160D27AC" w14:textId="16496BFF" w:rsidTr="0047688D">
        <w:trPr>
          <w:cantSplit/>
          <w:tblHeader/>
        </w:trPr>
        <w:tc>
          <w:tcPr>
            <w:tcW w:w="1666" w:type="pct"/>
          </w:tcPr>
          <w:p w14:paraId="78FC83CA" w14:textId="628D0B50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  <w:r w:rsidRPr="002B6F68">
              <w:rPr>
                <w:rFonts w:hint="cs"/>
                <w:rtl/>
              </w:rPr>
              <w:t>זרם מרבי</w:t>
            </w:r>
            <w:r w:rsidRPr="002B6F68">
              <w:rPr>
                <w:rtl/>
              </w:rPr>
              <w:t xml:space="preserve"> [</w:t>
            </w:r>
            <w:r w:rsidRPr="002B6F68">
              <w:t>A</w:t>
            </w:r>
            <w:r w:rsidRPr="002B6F68">
              <w:rPr>
                <w:rtl/>
              </w:rPr>
              <w:t>]</w:t>
            </w:r>
          </w:p>
        </w:tc>
        <w:tc>
          <w:tcPr>
            <w:tcW w:w="1667" w:type="pct"/>
          </w:tcPr>
          <w:p w14:paraId="0A58E6DB" w14:textId="57F7D4B4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1667" w:type="pct"/>
          </w:tcPr>
          <w:p w14:paraId="0F9D0673" w14:textId="59A7D2A8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</w:tr>
      <w:tr w:rsidR="00E007FE" w:rsidRPr="00B04218" w14:paraId="61C3480E" w14:textId="14935DAA" w:rsidTr="0047688D">
        <w:trPr>
          <w:cantSplit/>
          <w:tblHeader/>
        </w:trPr>
        <w:tc>
          <w:tcPr>
            <w:tcW w:w="1666" w:type="pct"/>
          </w:tcPr>
          <w:p w14:paraId="11B7A650" w14:textId="2DE3D5F0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  <w:r w:rsidRPr="002B6F68">
              <w:rPr>
                <w:rFonts w:hint="cs"/>
                <w:rtl/>
              </w:rPr>
              <w:t xml:space="preserve">זרם אופייני </w:t>
            </w:r>
            <w:r w:rsidRPr="002B6F68">
              <w:rPr>
                <w:rtl/>
              </w:rPr>
              <w:t>[</w:t>
            </w:r>
            <w:r w:rsidRPr="002B6F68">
              <w:t>A</w:t>
            </w:r>
            <w:r w:rsidRPr="002B6F68">
              <w:rPr>
                <w:rtl/>
              </w:rPr>
              <w:t>]</w:t>
            </w:r>
            <w:r w:rsidRPr="002B6F68">
              <w:rPr>
                <w:rFonts w:hint="cs"/>
                <w:rtl/>
              </w:rPr>
              <w:t xml:space="preserve"> </w:t>
            </w:r>
          </w:p>
        </w:tc>
        <w:tc>
          <w:tcPr>
            <w:tcW w:w="1667" w:type="pct"/>
          </w:tcPr>
          <w:p w14:paraId="4D7400B6" w14:textId="189326DD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1667" w:type="pct"/>
          </w:tcPr>
          <w:p w14:paraId="764C220D" w14:textId="6046BB7C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</w:tr>
      <w:tr w:rsidR="00E007FE" w:rsidRPr="00B04218" w14:paraId="44FB2829" w14:textId="402E3C9E" w:rsidTr="0047688D">
        <w:trPr>
          <w:cantSplit/>
          <w:tblHeader/>
        </w:trPr>
        <w:tc>
          <w:tcPr>
            <w:tcW w:w="1666" w:type="pct"/>
          </w:tcPr>
          <w:p w14:paraId="56410B65" w14:textId="7FDEE632" w:rsidR="00E007FE" w:rsidRPr="002B6F68" w:rsidRDefault="00E007FE" w:rsidP="0047688D">
            <w:pPr>
              <w:pStyle w:val="ListParagraph"/>
              <w:ind w:left="0"/>
              <w:rPr>
                <w:rtl/>
              </w:rPr>
            </w:pPr>
            <w:r w:rsidRPr="002B6F68">
              <w:rPr>
                <w:rFonts w:hint="cs"/>
                <w:rtl/>
              </w:rPr>
              <w:t xml:space="preserve">זרם </w:t>
            </w:r>
            <w:r>
              <w:rPr>
                <w:rFonts w:hint="cs"/>
                <w:rtl/>
              </w:rPr>
              <w:t>בזמן המדידה</w:t>
            </w:r>
            <w:r w:rsidRPr="002B6F68">
              <w:rPr>
                <w:rFonts w:hint="cs"/>
                <w:rtl/>
              </w:rPr>
              <w:t xml:space="preserve"> </w:t>
            </w:r>
            <w:r w:rsidRPr="002B6F68">
              <w:rPr>
                <w:rtl/>
              </w:rPr>
              <w:t>[</w:t>
            </w:r>
            <w:r w:rsidRPr="002B6F68">
              <w:t>A</w:t>
            </w:r>
            <w:r w:rsidRPr="002B6F68">
              <w:rPr>
                <w:rtl/>
              </w:rPr>
              <w:t>]</w:t>
            </w:r>
          </w:p>
        </w:tc>
        <w:tc>
          <w:tcPr>
            <w:tcW w:w="1667" w:type="pct"/>
          </w:tcPr>
          <w:p w14:paraId="185F02BA" w14:textId="0ACF5262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  <w:r w:rsidRPr="002B6F68">
              <w:rPr>
                <w:rFonts w:hint="cs"/>
                <w:rtl/>
              </w:rPr>
              <w:t>אם רלוונטי</w:t>
            </w:r>
          </w:p>
        </w:tc>
        <w:tc>
          <w:tcPr>
            <w:tcW w:w="1667" w:type="pct"/>
          </w:tcPr>
          <w:p w14:paraId="0FF855AB" w14:textId="4E9834CB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</w:tr>
      <w:tr w:rsidR="00E007FE" w:rsidRPr="00B04218" w14:paraId="289B689C" w14:textId="5E0CFF1B" w:rsidTr="0047688D">
        <w:trPr>
          <w:cantSplit/>
          <w:tblHeader/>
        </w:trPr>
        <w:tc>
          <w:tcPr>
            <w:tcW w:w="1666" w:type="pct"/>
          </w:tcPr>
          <w:p w14:paraId="1BB01A54" w14:textId="2D8E01E1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  <w:r w:rsidRPr="002B6F68">
              <w:rPr>
                <w:rFonts w:hint="cs"/>
                <w:rtl/>
              </w:rPr>
              <w:t>מקדם העמסה (% מהזרם המרבי)</w:t>
            </w:r>
          </w:p>
        </w:tc>
        <w:tc>
          <w:tcPr>
            <w:tcW w:w="1667" w:type="pct"/>
          </w:tcPr>
          <w:p w14:paraId="4DEEC8CE" w14:textId="3BEACF08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1667" w:type="pct"/>
          </w:tcPr>
          <w:p w14:paraId="5C9A5AD4" w14:textId="3A154BE2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</w:tr>
      <w:tr w:rsidR="00E007FE" w:rsidRPr="00B04218" w14:paraId="0AB9DE35" w14:textId="510E0AEB" w:rsidTr="0047688D">
        <w:trPr>
          <w:cantSplit/>
          <w:tblHeader/>
        </w:trPr>
        <w:tc>
          <w:tcPr>
            <w:tcW w:w="1666" w:type="pct"/>
          </w:tcPr>
          <w:p w14:paraId="6D08EA3B" w14:textId="271C732E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  <w:r w:rsidRPr="002B6F68">
              <w:rPr>
                <w:rFonts w:hint="cs"/>
                <w:rtl/>
              </w:rPr>
              <w:t>חוסר איזון בארונות חשמל (%)</w:t>
            </w:r>
          </w:p>
        </w:tc>
        <w:tc>
          <w:tcPr>
            <w:tcW w:w="1667" w:type="pct"/>
          </w:tcPr>
          <w:p w14:paraId="0A0ED72B" w14:textId="097B7C6A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1667" w:type="pct"/>
          </w:tcPr>
          <w:p w14:paraId="7661384D" w14:textId="616093AC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</w:tr>
      <w:tr w:rsidR="00E007FE" w:rsidRPr="00B04218" w14:paraId="67821A48" w14:textId="022B16A4" w:rsidTr="0047688D">
        <w:trPr>
          <w:cantSplit/>
          <w:tblHeader/>
        </w:trPr>
        <w:tc>
          <w:tcPr>
            <w:tcW w:w="1666" w:type="pct"/>
          </w:tcPr>
          <w:p w14:paraId="178E5107" w14:textId="18616ECC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  <w:r w:rsidRPr="002B6F68">
              <w:rPr>
                <w:rFonts w:hint="cs"/>
                <w:rtl/>
              </w:rPr>
              <w:t>פרטים נוספים</w:t>
            </w:r>
          </w:p>
        </w:tc>
        <w:tc>
          <w:tcPr>
            <w:tcW w:w="1667" w:type="pct"/>
          </w:tcPr>
          <w:p w14:paraId="49C72EBE" w14:textId="0BC3102D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  <w:r w:rsidRPr="002B6F68">
              <w:rPr>
                <w:rFonts w:hint="cs"/>
                <w:rtl/>
              </w:rPr>
              <w:t>פרטים רלוונטיים לצורך שחזור האומדן (עובי כבלים, אי איזון, מרחק בין מוליכים וכדומה)</w:t>
            </w:r>
          </w:p>
        </w:tc>
        <w:tc>
          <w:tcPr>
            <w:tcW w:w="1667" w:type="pct"/>
          </w:tcPr>
          <w:p w14:paraId="79590783" w14:textId="55503C6D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</w:tr>
    </w:tbl>
    <w:p w14:paraId="0537395E" w14:textId="74C7297C" w:rsidR="00E007FE" w:rsidRDefault="00E007FE" w:rsidP="00E007FE">
      <w:pPr>
        <w:tabs>
          <w:tab w:val="clear" w:pos="3707"/>
        </w:tabs>
        <w:spacing w:before="120"/>
        <w:ind w:left="-6"/>
        <w:rPr>
          <w:rtl/>
        </w:rPr>
      </w:pPr>
      <w:r>
        <w:rPr>
          <w:rFonts w:hint="cs"/>
          <w:rtl/>
        </w:rPr>
        <w:t>אפשר</w:t>
      </w:r>
      <w:r w:rsidRPr="002B6F68">
        <w:rPr>
          <w:rFonts w:hint="cs"/>
          <w:rtl/>
        </w:rPr>
        <w:t xml:space="preserve"> להוסיף עמודות נוספות לטבלה למתקנים המכילים </w:t>
      </w:r>
      <w:r>
        <w:rPr>
          <w:rFonts w:hint="cs"/>
          <w:rtl/>
        </w:rPr>
        <w:t>כמה</w:t>
      </w:r>
      <w:r w:rsidRPr="002B6F68">
        <w:rPr>
          <w:rFonts w:hint="cs"/>
          <w:rtl/>
        </w:rPr>
        <w:t xml:space="preserve"> </w:t>
      </w:r>
      <w:r>
        <w:rPr>
          <w:rFonts w:hint="cs"/>
          <w:rtl/>
        </w:rPr>
        <w:t>מתקני חשמל</w:t>
      </w:r>
      <w:r w:rsidRPr="002B6F68">
        <w:rPr>
          <w:rFonts w:hint="cs"/>
          <w:rtl/>
        </w:rPr>
        <w:t xml:space="preserve"> (שנאים, לוחות חשמל, כבלי חשמל וכדומה)</w:t>
      </w:r>
      <w:r>
        <w:rPr>
          <w:rFonts w:hint="cs"/>
          <w:rtl/>
        </w:rPr>
        <w:t>.</w:t>
      </w:r>
    </w:p>
    <w:p w14:paraId="32A06C45" w14:textId="3A43705D" w:rsidR="00E007FE" w:rsidRPr="002B6F68" w:rsidRDefault="00E007FE" w:rsidP="00F76E75">
      <w:pPr>
        <w:pStyle w:val="Heading3"/>
        <w:tabs>
          <w:tab w:val="num" w:pos="360"/>
        </w:tabs>
        <w:rPr>
          <w:rtl/>
        </w:rPr>
      </w:pPr>
      <w:bookmarkStart w:id="16" w:name="_Toc132878742"/>
      <w:r w:rsidRPr="00F50C2C">
        <w:rPr>
          <w:rtl/>
        </w:rPr>
        <w:lastRenderedPageBreak/>
        <w:t xml:space="preserve">נתוני קווי מתח </w:t>
      </w:r>
      <w:r>
        <w:rPr>
          <w:rFonts w:hint="cs"/>
          <w:rtl/>
        </w:rPr>
        <w:t>(על, עליון, גבוה, נמוך, פיר כבלים, עד לארון חלוקה)</w:t>
      </w:r>
      <w:r w:rsidRPr="00F50C2C">
        <w:rPr>
          <w:rFonts w:hint="cs"/>
          <w:rtl/>
        </w:rPr>
        <w:t xml:space="preserve"> </w:t>
      </w:r>
      <w:r>
        <w:rPr>
          <w:rFonts w:hint="cs"/>
          <w:rtl/>
        </w:rPr>
        <w:t>שהותקנו.</w:t>
      </w:r>
      <w:bookmarkEnd w:id="16"/>
    </w:p>
    <w:tbl>
      <w:tblPr>
        <w:tblStyle w:val="TableGridLight"/>
        <w:bidiVisual/>
        <w:tblW w:w="5000" w:type="pct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E007FE" w:rsidRPr="00E55A6E" w14:paraId="545FF1EB" w14:textId="13144B87" w:rsidTr="0047688D">
        <w:trPr>
          <w:cantSplit/>
          <w:tblHeader/>
        </w:trPr>
        <w:tc>
          <w:tcPr>
            <w:tcW w:w="1666" w:type="pct"/>
          </w:tcPr>
          <w:p w14:paraId="4F66517B" w14:textId="0436995F" w:rsidR="00E007FE" w:rsidRPr="00F50C2C" w:rsidRDefault="00E007FE" w:rsidP="0047688D">
            <w:pPr>
              <w:pStyle w:val="ListParagraph"/>
              <w:spacing w:line="276" w:lineRule="auto"/>
              <w:ind w:left="0"/>
              <w:rPr>
                <w:b/>
                <w:bCs/>
                <w:rtl/>
              </w:rPr>
            </w:pPr>
            <w:r w:rsidRPr="00F50C2C">
              <w:rPr>
                <w:b/>
                <w:bCs/>
                <w:rtl/>
              </w:rPr>
              <w:t>נתון</w:t>
            </w:r>
          </w:p>
        </w:tc>
        <w:tc>
          <w:tcPr>
            <w:tcW w:w="1667" w:type="pct"/>
          </w:tcPr>
          <w:p w14:paraId="2350C14A" w14:textId="3A931533" w:rsidR="00E007FE" w:rsidRPr="00F50C2C" w:rsidRDefault="00E007FE" w:rsidP="0047688D">
            <w:pPr>
              <w:pStyle w:val="ListParagraph"/>
              <w:spacing w:line="276" w:lineRule="auto"/>
              <w:ind w:left="0"/>
              <w:rPr>
                <w:b/>
                <w:bCs/>
                <w:rtl/>
              </w:rPr>
            </w:pPr>
            <w:r w:rsidRPr="00F50C2C">
              <w:rPr>
                <w:b/>
                <w:bCs/>
                <w:rtl/>
              </w:rPr>
              <w:t>תיאור מקטע 1 (כולל זיהוי בתוכנית)</w:t>
            </w:r>
          </w:p>
        </w:tc>
        <w:tc>
          <w:tcPr>
            <w:tcW w:w="1667" w:type="pct"/>
          </w:tcPr>
          <w:p w14:paraId="6C13F30C" w14:textId="3BAA65E8" w:rsidR="00E007FE" w:rsidRPr="00F50C2C" w:rsidRDefault="00E007FE" w:rsidP="0047688D">
            <w:pPr>
              <w:pStyle w:val="ListParagraph"/>
              <w:spacing w:line="276" w:lineRule="auto"/>
              <w:ind w:left="0"/>
              <w:rPr>
                <w:b/>
                <w:bCs/>
                <w:rtl/>
              </w:rPr>
            </w:pPr>
            <w:r w:rsidRPr="00F50C2C">
              <w:rPr>
                <w:b/>
                <w:bCs/>
                <w:rtl/>
              </w:rPr>
              <w:t>תיאור מקטע 2 (כולל זיהוי בתוכנית)</w:t>
            </w:r>
          </w:p>
        </w:tc>
      </w:tr>
      <w:tr w:rsidR="00E007FE" w:rsidRPr="00B04218" w14:paraId="4B27DABB" w14:textId="2806648F" w:rsidTr="0047688D">
        <w:trPr>
          <w:cantSplit/>
          <w:tblHeader/>
        </w:trPr>
        <w:tc>
          <w:tcPr>
            <w:tcW w:w="1666" w:type="pct"/>
          </w:tcPr>
          <w:p w14:paraId="7FD0A733" w14:textId="451DB476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  <w:r w:rsidRPr="00F50C2C">
              <w:rPr>
                <w:rFonts w:hint="cs"/>
                <w:rtl/>
              </w:rPr>
              <w:t>סוג הקו</w:t>
            </w:r>
          </w:p>
        </w:tc>
        <w:tc>
          <w:tcPr>
            <w:tcW w:w="1667" w:type="pct"/>
          </w:tcPr>
          <w:p w14:paraId="02AB3FC6" w14:textId="737FCD3A" w:rsidR="00E007FE" w:rsidRPr="00B04218" w:rsidRDefault="00413E54" w:rsidP="0047688D">
            <w:pPr>
              <w:pStyle w:val="ListParagraph"/>
              <w:ind w:left="0"/>
              <w:rPr>
                <w:rtl/>
              </w:rPr>
            </w:pPr>
            <w:sdt>
              <w:sdtPr>
                <w:rPr>
                  <w:rFonts w:ascii="Arial" w:hAnsi="Arial" w:cs="Arial" w:hint="cs"/>
                  <w:rtl/>
                </w:rPr>
                <w:id w:val="-92410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E007FE">
                  <w:rPr>
                    <w:rFonts w:ascii="MS Gothic" w:eastAsia="MS Gothic" w:hAnsi="MS Gothic" w:cs="Arial" w:hint="eastAsia"/>
                    <w:rtl/>
                  </w:rPr>
                  <w:t>☐</w:t>
                </w:r>
              </w:sdtContent>
            </w:sdt>
            <w:r w:rsidR="00E007FE">
              <w:rPr>
                <w:rtl/>
              </w:rPr>
              <w:t xml:space="preserve"> </w:t>
            </w:r>
            <w:r w:rsidR="00E007FE" w:rsidRPr="00F50C2C">
              <w:rPr>
                <w:rFonts w:hint="cs"/>
                <w:rtl/>
              </w:rPr>
              <w:t>על</w:t>
            </w:r>
            <w:r w:rsidR="00E007FE">
              <w:rPr>
                <w:rFonts w:ascii="Arial" w:hAnsi="Arial" w:cs="Arial" w:hint="cs"/>
                <w:rtl/>
              </w:rPr>
              <w:t xml:space="preserve"> </w:t>
            </w:r>
            <w:sdt>
              <w:sdtPr>
                <w:rPr>
                  <w:rFonts w:ascii="Arial" w:hAnsi="Arial" w:cs="Arial" w:hint="cs"/>
                  <w:rtl/>
                </w:rPr>
                <w:id w:val="193985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E007FE">
                  <w:rPr>
                    <w:rFonts w:ascii="MS Gothic" w:eastAsia="MS Gothic" w:hAnsi="MS Gothic" w:cs="Arial" w:hint="eastAsia"/>
                    <w:rtl/>
                  </w:rPr>
                  <w:t>☐</w:t>
                </w:r>
              </w:sdtContent>
            </w:sdt>
            <w:r w:rsidR="00E007FE" w:rsidRPr="00F50C2C">
              <w:rPr>
                <w:rFonts w:hint="cs"/>
                <w:rtl/>
              </w:rPr>
              <w:t xml:space="preserve"> עליון</w:t>
            </w:r>
            <w:r w:rsidR="00E007FE">
              <w:rPr>
                <w:rFonts w:ascii="Arial" w:hAnsi="Arial" w:cs="Arial" w:hint="cs"/>
                <w:rtl/>
              </w:rPr>
              <w:t xml:space="preserve"> </w:t>
            </w:r>
            <w:sdt>
              <w:sdtPr>
                <w:rPr>
                  <w:rFonts w:ascii="Arial" w:hAnsi="Arial" w:cs="Arial" w:hint="cs"/>
                  <w:rtl/>
                </w:rPr>
                <w:id w:val="-120239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E007FE">
                  <w:rPr>
                    <w:rFonts w:ascii="MS Gothic" w:eastAsia="MS Gothic" w:hAnsi="MS Gothic" w:cs="Arial" w:hint="eastAsia"/>
                    <w:rtl/>
                  </w:rPr>
                  <w:t>☐</w:t>
                </w:r>
              </w:sdtContent>
            </w:sdt>
            <w:r w:rsidR="00E007FE" w:rsidRPr="00F50C2C">
              <w:rPr>
                <w:rFonts w:hint="cs"/>
                <w:rtl/>
              </w:rPr>
              <w:t xml:space="preserve"> גבוה</w:t>
            </w:r>
            <w:r w:rsidR="00E007FE">
              <w:rPr>
                <w:rFonts w:ascii="Arial" w:hAnsi="Arial" w:cs="Arial" w:hint="cs"/>
                <w:rtl/>
              </w:rPr>
              <w:t xml:space="preserve"> </w:t>
            </w:r>
            <w:sdt>
              <w:sdtPr>
                <w:rPr>
                  <w:rFonts w:ascii="Arial" w:hAnsi="Arial" w:cs="Arial" w:hint="cs"/>
                  <w:rtl/>
                </w:rPr>
                <w:id w:val="15034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E007FE">
                  <w:rPr>
                    <w:rFonts w:ascii="MS Gothic" w:eastAsia="MS Gothic" w:hAnsi="MS Gothic" w:cs="Arial" w:hint="eastAsia"/>
                    <w:rtl/>
                  </w:rPr>
                  <w:t>☐</w:t>
                </w:r>
              </w:sdtContent>
            </w:sdt>
            <w:r w:rsidR="00E007FE">
              <w:rPr>
                <w:rtl/>
              </w:rPr>
              <w:t xml:space="preserve"> </w:t>
            </w:r>
            <w:r w:rsidR="00E007FE" w:rsidRPr="00F50C2C">
              <w:rPr>
                <w:rFonts w:hint="cs"/>
                <w:rtl/>
              </w:rPr>
              <w:t>נמוך</w:t>
            </w:r>
          </w:p>
        </w:tc>
        <w:tc>
          <w:tcPr>
            <w:tcW w:w="1667" w:type="pct"/>
          </w:tcPr>
          <w:p w14:paraId="7EBA464C" w14:textId="08F1318B" w:rsidR="00E007FE" w:rsidRPr="00B04218" w:rsidRDefault="00E007FE" w:rsidP="0047688D">
            <w:pPr>
              <w:pStyle w:val="ListParagraph"/>
              <w:spacing w:line="276" w:lineRule="auto"/>
              <w:ind w:left="0"/>
              <w:rPr>
                <w:rtl/>
              </w:rPr>
            </w:pPr>
          </w:p>
        </w:tc>
      </w:tr>
      <w:tr w:rsidR="00E007FE" w:rsidRPr="00B04218" w14:paraId="2FD5E4E0" w14:textId="7AFA9FD4" w:rsidTr="0047688D">
        <w:trPr>
          <w:cantSplit/>
          <w:tblHeader/>
        </w:trPr>
        <w:tc>
          <w:tcPr>
            <w:tcW w:w="1666" w:type="pct"/>
          </w:tcPr>
          <w:p w14:paraId="52FF11EC" w14:textId="4B8622A3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  <w:r w:rsidRPr="00F50C2C">
              <w:rPr>
                <w:rFonts w:hint="cs"/>
                <w:rtl/>
              </w:rPr>
              <w:t>סוג ההתקנה</w:t>
            </w:r>
          </w:p>
        </w:tc>
        <w:tc>
          <w:tcPr>
            <w:tcW w:w="1667" w:type="pct"/>
          </w:tcPr>
          <w:p w14:paraId="1E5F6A58" w14:textId="6D0D6199" w:rsidR="00E007FE" w:rsidRPr="00B04218" w:rsidRDefault="00413E54" w:rsidP="0047688D">
            <w:pPr>
              <w:pStyle w:val="ListParagraph"/>
              <w:ind w:left="0"/>
              <w:rPr>
                <w:rtl/>
              </w:rPr>
            </w:pPr>
            <w:sdt>
              <w:sdtPr>
                <w:rPr>
                  <w:rFonts w:ascii="Arial" w:hAnsi="Arial" w:cs="Arial" w:hint="cs"/>
                  <w:rtl/>
                </w:rPr>
                <w:id w:val="83527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E007FE">
                  <w:rPr>
                    <w:rFonts w:ascii="MS Gothic" w:eastAsia="MS Gothic" w:hAnsi="MS Gothic" w:cs="Arial" w:hint="eastAsia"/>
                    <w:rtl/>
                  </w:rPr>
                  <w:t>☐</w:t>
                </w:r>
              </w:sdtContent>
            </w:sdt>
            <w:r w:rsidR="00E007FE">
              <w:rPr>
                <w:rtl/>
              </w:rPr>
              <w:t xml:space="preserve"> </w:t>
            </w:r>
            <w:r w:rsidR="00E007FE" w:rsidRPr="00F50C2C">
              <w:rPr>
                <w:rtl/>
              </w:rPr>
              <w:t>עילי</w:t>
            </w:r>
            <w:r w:rsidR="00E007FE">
              <w:rPr>
                <w:rFonts w:ascii="Arial" w:hAnsi="Arial" w:cs="Arial" w:hint="cs"/>
                <w:rtl/>
              </w:rPr>
              <w:t xml:space="preserve"> </w:t>
            </w:r>
            <w:sdt>
              <w:sdtPr>
                <w:rPr>
                  <w:rFonts w:ascii="Arial" w:hAnsi="Arial" w:cs="Arial" w:hint="cs"/>
                  <w:rtl/>
                </w:rPr>
                <w:id w:val="86564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29030A">
                  <w:rPr>
                    <w:rFonts w:ascii="MS Gothic" w:eastAsia="MS Gothic" w:hAnsi="MS Gothic" w:cs="Arial" w:hint="eastAsia"/>
                    <w:rtl/>
                  </w:rPr>
                  <w:t>☐</w:t>
                </w:r>
              </w:sdtContent>
            </w:sdt>
            <w:r w:rsidR="00E007FE" w:rsidRPr="00F50C2C">
              <w:rPr>
                <w:rtl/>
              </w:rPr>
              <w:t xml:space="preserve"> תחתי</w:t>
            </w:r>
          </w:p>
        </w:tc>
        <w:tc>
          <w:tcPr>
            <w:tcW w:w="1667" w:type="pct"/>
          </w:tcPr>
          <w:p w14:paraId="4D7F831E" w14:textId="5A3694E3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</w:tr>
      <w:tr w:rsidR="00E007FE" w:rsidRPr="00B04218" w14:paraId="0E781693" w14:textId="46F96E73" w:rsidTr="0047688D">
        <w:trPr>
          <w:cantSplit/>
          <w:tblHeader/>
        </w:trPr>
        <w:tc>
          <w:tcPr>
            <w:tcW w:w="1666" w:type="pct"/>
          </w:tcPr>
          <w:p w14:paraId="3BBA2A16" w14:textId="558FEBCC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  <w:r w:rsidRPr="00F50C2C">
              <w:rPr>
                <w:rFonts w:hint="cs"/>
                <w:rtl/>
              </w:rPr>
              <w:t>תצורת התקנה</w:t>
            </w:r>
          </w:p>
        </w:tc>
        <w:tc>
          <w:tcPr>
            <w:tcW w:w="1667" w:type="pct"/>
          </w:tcPr>
          <w:p w14:paraId="6FED571F" w14:textId="0F975F9F" w:rsidR="00E007FE" w:rsidRPr="00F50C2C" w:rsidRDefault="00E007FE" w:rsidP="0047688D">
            <w:pPr>
              <w:pStyle w:val="ListParagraph"/>
              <w:ind w:left="0"/>
              <w:rPr>
                <w:rtl/>
              </w:rPr>
            </w:pPr>
            <w:r w:rsidRPr="00F50C2C">
              <w:rPr>
                <w:rFonts w:hint="cs"/>
                <w:rtl/>
              </w:rPr>
              <w:t>כמות המעגלים, סוג עמוד, תצורה משולשת, שטוחה</w:t>
            </w:r>
            <w:r>
              <w:rPr>
                <w:rFonts w:hint="cs"/>
                <w:rtl/>
              </w:rPr>
              <w:t xml:space="preserve"> </w:t>
            </w:r>
            <w:r w:rsidRPr="00F50C2C">
              <w:rPr>
                <w:rFonts w:hint="cs"/>
                <w:rtl/>
              </w:rPr>
              <w:t>וכדומה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667" w:type="pct"/>
          </w:tcPr>
          <w:p w14:paraId="7F3424E3" w14:textId="3D3C2237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</w:tr>
      <w:tr w:rsidR="00E007FE" w:rsidRPr="00B04218" w14:paraId="7EE2012C" w14:textId="2762A6F9" w:rsidTr="0047688D">
        <w:trPr>
          <w:cantSplit/>
          <w:tblHeader/>
        </w:trPr>
        <w:tc>
          <w:tcPr>
            <w:tcW w:w="1666" w:type="pct"/>
          </w:tcPr>
          <w:p w14:paraId="3006AD7E" w14:textId="1E1DFECE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  <w:r w:rsidRPr="00F50C2C">
              <w:rPr>
                <w:rFonts w:hint="cs"/>
                <w:rtl/>
              </w:rPr>
              <w:t xml:space="preserve">זרם מרבי </w:t>
            </w:r>
            <w:r w:rsidRPr="00F50C2C">
              <w:rPr>
                <w:rtl/>
              </w:rPr>
              <w:t>[</w:t>
            </w:r>
            <w:r w:rsidRPr="00F50C2C">
              <w:t>A</w:t>
            </w:r>
            <w:r w:rsidRPr="00F50C2C">
              <w:rPr>
                <w:rtl/>
              </w:rPr>
              <w:t>]</w:t>
            </w:r>
            <w:r w:rsidRPr="00F50C2C">
              <w:rPr>
                <w:rFonts w:hint="cs"/>
                <w:rtl/>
              </w:rPr>
              <w:t xml:space="preserve"> (לכל מעגל)</w:t>
            </w:r>
          </w:p>
        </w:tc>
        <w:tc>
          <w:tcPr>
            <w:tcW w:w="1667" w:type="pct"/>
          </w:tcPr>
          <w:p w14:paraId="0B3A7512" w14:textId="7FC4EC17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1667" w:type="pct"/>
          </w:tcPr>
          <w:p w14:paraId="5CA9F327" w14:textId="40A22498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</w:tr>
      <w:tr w:rsidR="00E007FE" w:rsidRPr="00B04218" w14:paraId="34028471" w14:textId="262F6DD6" w:rsidTr="0047688D">
        <w:trPr>
          <w:cantSplit/>
          <w:tblHeader/>
        </w:trPr>
        <w:tc>
          <w:tcPr>
            <w:tcW w:w="1666" w:type="pct"/>
          </w:tcPr>
          <w:p w14:paraId="3F53E54D" w14:textId="59E5AB17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  <w:r w:rsidRPr="00F50C2C">
              <w:rPr>
                <w:rFonts w:hint="cs"/>
                <w:rtl/>
              </w:rPr>
              <w:t>זרם אופייני</w:t>
            </w:r>
            <w:r w:rsidRPr="00F50C2C">
              <w:rPr>
                <w:rtl/>
              </w:rPr>
              <w:t xml:space="preserve"> [</w:t>
            </w:r>
            <w:r w:rsidRPr="00F50C2C">
              <w:t>A</w:t>
            </w:r>
            <w:r w:rsidRPr="00F50C2C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F50C2C">
              <w:rPr>
                <w:rFonts w:hint="cs"/>
                <w:rtl/>
              </w:rPr>
              <w:t>(לכל מעגל)</w:t>
            </w:r>
          </w:p>
        </w:tc>
        <w:tc>
          <w:tcPr>
            <w:tcW w:w="1667" w:type="pct"/>
          </w:tcPr>
          <w:p w14:paraId="10909F9B" w14:textId="5AE188DD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1667" w:type="pct"/>
          </w:tcPr>
          <w:p w14:paraId="1747AE9D" w14:textId="194C7BA0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</w:tr>
      <w:tr w:rsidR="00E007FE" w:rsidRPr="00B04218" w14:paraId="1305C3DE" w14:textId="56ACEC80" w:rsidTr="0047688D">
        <w:trPr>
          <w:cantSplit/>
          <w:tblHeader/>
        </w:trPr>
        <w:tc>
          <w:tcPr>
            <w:tcW w:w="1666" w:type="pct"/>
          </w:tcPr>
          <w:p w14:paraId="4F31492A" w14:textId="071448C3" w:rsidR="00E007FE" w:rsidRPr="00F50C2C" w:rsidRDefault="00E007FE" w:rsidP="00E007FE">
            <w:pPr>
              <w:pStyle w:val="ListParagraph"/>
              <w:ind w:left="0"/>
              <w:rPr>
                <w:rtl/>
              </w:rPr>
            </w:pPr>
            <w:r w:rsidRPr="002B6F68">
              <w:rPr>
                <w:rFonts w:hint="cs"/>
                <w:rtl/>
              </w:rPr>
              <w:t xml:space="preserve">זרם </w:t>
            </w:r>
            <w:r>
              <w:rPr>
                <w:rFonts w:hint="cs"/>
                <w:rtl/>
              </w:rPr>
              <w:t>בזמן המדידה</w:t>
            </w:r>
            <w:r w:rsidRPr="002B6F68">
              <w:rPr>
                <w:rFonts w:hint="cs"/>
                <w:rtl/>
              </w:rPr>
              <w:t xml:space="preserve"> </w:t>
            </w:r>
            <w:r w:rsidRPr="002B6F68">
              <w:rPr>
                <w:rtl/>
              </w:rPr>
              <w:t>[</w:t>
            </w:r>
            <w:r w:rsidRPr="002B6F68">
              <w:t>A</w:t>
            </w:r>
            <w:r w:rsidRPr="002B6F68">
              <w:rPr>
                <w:rtl/>
              </w:rPr>
              <w:t>]</w:t>
            </w:r>
          </w:p>
        </w:tc>
        <w:tc>
          <w:tcPr>
            <w:tcW w:w="1667" w:type="pct"/>
          </w:tcPr>
          <w:p w14:paraId="30D0AB39" w14:textId="729E3707" w:rsidR="00E007FE" w:rsidRPr="00B04218" w:rsidRDefault="00E007FE" w:rsidP="00E007FE">
            <w:pPr>
              <w:pStyle w:val="ListParagraph"/>
              <w:ind w:left="0"/>
              <w:rPr>
                <w:rtl/>
              </w:rPr>
            </w:pPr>
            <w:r w:rsidRPr="002B6F68">
              <w:rPr>
                <w:rFonts w:hint="cs"/>
                <w:rtl/>
              </w:rPr>
              <w:t>אם רלוונטי</w:t>
            </w:r>
          </w:p>
        </w:tc>
        <w:tc>
          <w:tcPr>
            <w:tcW w:w="1667" w:type="pct"/>
          </w:tcPr>
          <w:p w14:paraId="504570D0" w14:textId="3AB1EBB9" w:rsidR="00E007FE" w:rsidRPr="00B04218" w:rsidRDefault="00E007FE" w:rsidP="00E007FE">
            <w:pPr>
              <w:pStyle w:val="ListParagraph"/>
              <w:ind w:left="0"/>
              <w:rPr>
                <w:rtl/>
              </w:rPr>
            </w:pPr>
          </w:p>
        </w:tc>
      </w:tr>
      <w:tr w:rsidR="00E007FE" w:rsidRPr="00B04218" w14:paraId="0E96A6CE" w14:textId="1449C015" w:rsidTr="0047688D">
        <w:trPr>
          <w:cantSplit/>
          <w:tblHeader/>
        </w:trPr>
        <w:tc>
          <w:tcPr>
            <w:tcW w:w="1666" w:type="pct"/>
          </w:tcPr>
          <w:p w14:paraId="5F9FC0DC" w14:textId="75EA7D30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  <w:r w:rsidRPr="00F50C2C">
              <w:rPr>
                <w:rFonts w:hint="cs"/>
                <w:rtl/>
              </w:rPr>
              <w:t xml:space="preserve">מתח </w:t>
            </w:r>
            <w:r w:rsidRPr="00F50C2C">
              <w:rPr>
                <w:rtl/>
              </w:rPr>
              <w:t>[</w:t>
            </w:r>
            <w:r w:rsidRPr="00F50C2C">
              <w:t>[kV</w:t>
            </w:r>
          </w:p>
        </w:tc>
        <w:tc>
          <w:tcPr>
            <w:tcW w:w="1667" w:type="pct"/>
          </w:tcPr>
          <w:p w14:paraId="0EB6A1A6" w14:textId="3FD1830A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1667" w:type="pct"/>
          </w:tcPr>
          <w:p w14:paraId="0F641C19" w14:textId="639CDFFC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</w:tr>
      <w:tr w:rsidR="00E007FE" w:rsidRPr="00B04218" w14:paraId="7D93D52E" w14:textId="08EE1C70" w:rsidTr="0047688D">
        <w:trPr>
          <w:cantSplit/>
          <w:tblHeader/>
        </w:trPr>
        <w:tc>
          <w:tcPr>
            <w:tcW w:w="1666" w:type="pct"/>
          </w:tcPr>
          <w:p w14:paraId="4489D765" w14:textId="573A967B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  <w:r w:rsidRPr="00F50C2C">
              <w:rPr>
                <w:rFonts w:hint="cs"/>
                <w:rtl/>
              </w:rPr>
              <w:t>גובה התקנה מזערי מעל הקרקע</w:t>
            </w:r>
            <w:r>
              <w:rPr>
                <w:rFonts w:hint="cs"/>
                <w:rtl/>
              </w:rPr>
              <w:t xml:space="preserve"> </w:t>
            </w:r>
            <w:r w:rsidRPr="00F50C2C">
              <w:rPr>
                <w:rFonts w:hint="cs"/>
                <w:rtl/>
              </w:rPr>
              <w:t>/</w:t>
            </w:r>
            <w:r>
              <w:rPr>
                <w:rFonts w:hint="cs"/>
                <w:rtl/>
              </w:rPr>
              <w:t xml:space="preserve"> </w:t>
            </w:r>
            <w:r w:rsidRPr="00F50C2C">
              <w:rPr>
                <w:rFonts w:hint="cs"/>
                <w:rtl/>
              </w:rPr>
              <w:t>מתחת לקרקע [</w:t>
            </w:r>
            <w:r w:rsidRPr="00F50C2C">
              <w:t>m</w:t>
            </w:r>
            <w:r w:rsidRPr="00F50C2C">
              <w:rPr>
                <w:rFonts w:hint="cs"/>
                <w:rtl/>
              </w:rPr>
              <w:t>]</w:t>
            </w:r>
          </w:p>
        </w:tc>
        <w:tc>
          <w:tcPr>
            <w:tcW w:w="1667" w:type="pct"/>
          </w:tcPr>
          <w:p w14:paraId="77191E1F" w14:textId="7DABD6C7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1667" w:type="pct"/>
          </w:tcPr>
          <w:p w14:paraId="19A582B3" w14:textId="445B984A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</w:tr>
      <w:tr w:rsidR="00E007FE" w:rsidRPr="00B04218" w14:paraId="02FD64A4" w14:textId="4CFAA79E" w:rsidTr="0047688D">
        <w:trPr>
          <w:cantSplit/>
          <w:tblHeader/>
        </w:trPr>
        <w:tc>
          <w:tcPr>
            <w:tcW w:w="1666" w:type="pct"/>
          </w:tcPr>
          <w:p w14:paraId="2B6642D8" w14:textId="06CE4510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  <w:r w:rsidRPr="00F50C2C">
              <w:rPr>
                <w:rFonts w:hint="cs"/>
                <w:rtl/>
              </w:rPr>
              <w:t>סידור פאזות</w:t>
            </w:r>
          </w:p>
        </w:tc>
        <w:tc>
          <w:tcPr>
            <w:tcW w:w="1667" w:type="pct"/>
          </w:tcPr>
          <w:p w14:paraId="0D1F1923" w14:textId="323C2DF6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1667" w:type="pct"/>
          </w:tcPr>
          <w:p w14:paraId="7D13FDD2" w14:textId="49BC0438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</w:tr>
      <w:tr w:rsidR="00E007FE" w:rsidRPr="00B04218" w14:paraId="5F4CB690" w14:textId="0B5B12E6" w:rsidTr="0047688D">
        <w:trPr>
          <w:cantSplit/>
          <w:tblHeader/>
        </w:trPr>
        <w:tc>
          <w:tcPr>
            <w:tcW w:w="1666" w:type="pct"/>
          </w:tcPr>
          <w:p w14:paraId="4E0AAB17" w14:textId="71FC41ED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  <w:r w:rsidRPr="00F50C2C">
              <w:rPr>
                <w:rFonts w:hint="cs"/>
                <w:rtl/>
              </w:rPr>
              <w:t>מקדם העמסה (% מהזרם המרבי)</w:t>
            </w:r>
          </w:p>
        </w:tc>
        <w:tc>
          <w:tcPr>
            <w:tcW w:w="1667" w:type="pct"/>
          </w:tcPr>
          <w:p w14:paraId="0A525E17" w14:textId="757A111D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1667" w:type="pct"/>
          </w:tcPr>
          <w:p w14:paraId="14F03C79" w14:textId="66EF74A7" w:rsidR="00E007FE" w:rsidRPr="00B04218" w:rsidRDefault="00E007FE" w:rsidP="0047688D">
            <w:pPr>
              <w:pStyle w:val="ListParagraph"/>
              <w:ind w:left="0"/>
              <w:rPr>
                <w:rtl/>
              </w:rPr>
            </w:pPr>
          </w:p>
        </w:tc>
      </w:tr>
    </w:tbl>
    <w:p w14:paraId="1D048C87" w14:textId="0E6C7BF4" w:rsidR="00E007FE" w:rsidRPr="00045AFB" w:rsidRDefault="00E007FE" w:rsidP="00E007FE">
      <w:pPr>
        <w:spacing w:before="120"/>
        <w:ind w:left="-11"/>
        <w:rPr>
          <w:sz w:val="24"/>
          <w:szCs w:val="24"/>
          <w:highlight w:val="yellow"/>
          <w:rtl/>
        </w:rPr>
      </w:pPr>
      <w:r w:rsidRPr="00F50C2C">
        <w:rPr>
          <w:rFonts w:hint="cs"/>
          <w:rtl/>
        </w:rPr>
        <w:t>לקווים בהם תצורת הקו משתנה ניתן להוסיף עמודות נוספות לטבלה בהתאם למספר התצורות הקו (סוגי עמודים, גבהים, פיצול קווים וכדומה).</w:t>
      </w:r>
    </w:p>
    <w:p w14:paraId="3614B1AD" w14:textId="624FDB4E" w:rsidR="006244B5" w:rsidRDefault="006244B5" w:rsidP="004B1FEC">
      <w:pPr>
        <w:pStyle w:val="Heading2"/>
        <w:pageBreakBefore/>
        <w:rPr>
          <w:rtl/>
        </w:rPr>
      </w:pPr>
      <w:bookmarkStart w:id="17" w:name="_Toc132878743"/>
      <w:r>
        <w:rPr>
          <w:rFonts w:hint="cs"/>
          <w:rtl/>
        </w:rPr>
        <w:lastRenderedPageBreak/>
        <w:t>פרק 3</w:t>
      </w:r>
      <w:r>
        <w:rPr>
          <w:rtl/>
        </w:rPr>
        <w:t xml:space="preserve"> </w:t>
      </w:r>
      <w:r>
        <w:t>–</w:t>
      </w:r>
      <w:r>
        <w:rPr>
          <w:rFonts w:hint="cs"/>
          <w:rtl/>
        </w:rPr>
        <w:t xml:space="preserve"> </w:t>
      </w:r>
      <w:r w:rsidR="00B9785F" w:rsidRPr="00B9785F">
        <w:rPr>
          <w:rtl/>
        </w:rPr>
        <w:t xml:space="preserve">עוצמת שטף השדה המגנטי הנמדד </w:t>
      </w:r>
      <w:r>
        <w:rPr>
          <w:rFonts w:hint="cs"/>
          <w:rtl/>
        </w:rPr>
        <w:t>בסביבת המתקן</w:t>
      </w:r>
      <w:bookmarkEnd w:id="17"/>
    </w:p>
    <w:p w14:paraId="52F0FF01" w14:textId="77777777" w:rsidR="006244B5" w:rsidRDefault="006244B5" w:rsidP="00F76E75">
      <w:pPr>
        <w:pStyle w:val="Heading3"/>
        <w:numPr>
          <w:ilvl w:val="0"/>
          <w:numId w:val="4"/>
        </w:numPr>
        <w:tabs>
          <w:tab w:val="clear" w:pos="3707"/>
          <w:tab w:val="num" w:pos="360"/>
        </w:tabs>
        <w:spacing w:line="240" w:lineRule="auto"/>
        <w:ind w:left="720"/>
      </w:pPr>
      <w:bookmarkStart w:id="18" w:name="_Toc132878744"/>
      <w:r>
        <w:rPr>
          <w:rFonts w:hint="cs"/>
          <w:rtl/>
        </w:rPr>
        <w:t>מדידת רמות השדה המגנטי</w:t>
      </w:r>
      <w:bookmarkEnd w:id="18"/>
    </w:p>
    <w:p w14:paraId="0273BC4F" w14:textId="77777777" w:rsidR="006244B5" w:rsidRPr="0081002E" w:rsidRDefault="006244B5" w:rsidP="0081002E">
      <w:pPr>
        <w:spacing w:before="120"/>
        <w:ind w:left="367"/>
        <w:rPr>
          <w:rtl/>
        </w:rPr>
      </w:pPr>
      <w:r w:rsidRPr="0081002E">
        <w:rPr>
          <w:rFonts w:hint="cs"/>
          <w:rtl/>
        </w:rPr>
        <w:t xml:space="preserve">יש לצרף תכנית המכילה את הנתונים הבאים: </w:t>
      </w:r>
    </w:p>
    <w:p w14:paraId="2D0BC83D" w14:textId="77777777" w:rsidR="006244B5" w:rsidRPr="0081002E" w:rsidRDefault="006244B5" w:rsidP="00F76E75">
      <w:pPr>
        <w:pStyle w:val="ListParagraph"/>
        <w:numPr>
          <w:ilvl w:val="0"/>
          <w:numId w:val="5"/>
        </w:numPr>
        <w:spacing w:before="120"/>
      </w:pPr>
      <w:r w:rsidRPr="0081002E">
        <w:rPr>
          <w:rFonts w:hint="cs"/>
          <w:rtl/>
        </w:rPr>
        <w:t xml:space="preserve">איור של המתקן על גבי תרשים האזור. האיור יכלול את כל רכיבי המתקן שהותקנו בפועל - ארונות מתח גבוה ונמוך, כבלים נכנסים ויוצאים, שנאים, ממירים וכדומה ובנוסף סימון האזורים המאוכלסים, כולל תיאור מילולי. </w:t>
      </w:r>
    </w:p>
    <w:p w14:paraId="380DA614" w14:textId="77777777" w:rsidR="006244B5" w:rsidRPr="0081002E" w:rsidRDefault="006244B5" w:rsidP="00F76E75">
      <w:pPr>
        <w:pStyle w:val="ListParagraph"/>
        <w:numPr>
          <w:ilvl w:val="0"/>
          <w:numId w:val="5"/>
        </w:numPr>
        <w:spacing w:before="120"/>
        <w:rPr>
          <w:rtl/>
        </w:rPr>
      </w:pPr>
      <w:r w:rsidRPr="0081002E">
        <w:rPr>
          <w:rFonts w:hint="cs"/>
          <w:rtl/>
        </w:rPr>
        <w:t xml:space="preserve"> איור של המתקן על גבי תרשים האזור כולל הערכים המדודים של  רמות השדה המגנטי בערכים מיליגאוס. האיור יכיל נתוני מרחקים וגובה של הערכים המדודים, אם נדרש יש להוסיף</w:t>
      </w:r>
      <w:r w:rsidRPr="0081002E">
        <w:t xml:space="preserve"> </w:t>
      </w:r>
      <w:r w:rsidRPr="0081002E">
        <w:rPr>
          <w:rFonts w:hint="cs"/>
          <w:rtl/>
        </w:rPr>
        <w:t xml:space="preserve"> איורים הערכים המדודים בגבהים שונים .</w:t>
      </w:r>
    </w:p>
    <w:p w14:paraId="7EA9168B" w14:textId="77777777" w:rsidR="006244B5" w:rsidRPr="0081002E" w:rsidRDefault="006244B5" w:rsidP="00F76E75">
      <w:pPr>
        <w:pStyle w:val="ListParagraph"/>
        <w:numPr>
          <w:ilvl w:val="0"/>
          <w:numId w:val="5"/>
        </w:numPr>
        <w:spacing w:before="120"/>
      </w:pPr>
      <w:r w:rsidRPr="0081002E">
        <w:rPr>
          <w:rFonts w:hint="cs"/>
          <w:rtl/>
        </w:rPr>
        <w:t>בקווי מתח  יש להציג את הנתונים המדודים על גבי מפה כולל מיקומי העמודים.</w:t>
      </w:r>
    </w:p>
    <w:p w14:paraId="37D2C510" w14:textId="77777777" w:rsidR="006244B5" w:rsidRPr="0081002E" w:rsidRDefault="006244B5" w:rsidP="00F76E75">
      <w:pPr>
        <w:pStyle w:val="ListParagraph"/>
        <w:numPr>
          <w:ilvl w:val="0"/>
          <w:numId w:val="5"/>
        </w:numPr>
        <w:spacing w:before="120"/>
      </w:pPr>
      <w:r w:rsidRPr="0081002E">
        <w:rPr>
          <w:rFonts w:hint="cs"/>
          <w:rtl/>
        </w:rPr>
        <w:t>יש לסמן את הנקודות המדודות ב</w:t>
      </w:r>
      <w:r w:rsidRPr="0081002E">
        <w:rPr>
          <w:rtl/>
        </w:rPr>
        <w:t xml:space="preserve">טבלת </w:t>
      </w:r>
      <w:r w:rsidRPr="0081002E">
        <w:rPr>
          <w:rFonts w:hint="cs"/>
          <w:rtl/>
        </w:rPr>
        <w:t>תוצאות המדידה</w:t>
      </w:r>
      <w:r w:rsidRPr="0081002E">
        <w:rPr>
          <w:rtl/>
        </w:rPr>
        <w:t xml:space="preserve"> השדה המגנטי</w:t>
      </w:r>
      <w:r w:rsidRPr="0081002E">
        <w:rPr>
          <w:rFonts w:hint="cs"/>
          <w:rtl/>
        </w:rPr>
        <w:t>.</w:t>
      </w:r>
    </w:p>
    <w:p w14:paraId="277278F4" w14:textId="7572A171" w:rsidR="0081002E" w:rsidRPr="0081002E" w:rsidRDefault="006244B5" w:rsidP="00F76E75">
      <w:pPr>
        <w:pStyle w:val="ListParagraph"/>
        <w:numPr>
          <w:ilvl w:val="0"/>
          <w:numId w:val="5"/>
        </w:numPr>
        <w:spacing w:before="120"/>
      </w:pPr>
      <w:r w:rsidRPr="0081002E">
        <w:rPr>
          <w:rtl/>
        </w:rPr>
        <w:t xml:space="preserve">יש להוסיף </w:t>
      </w:r>
      <w:r w:rsidRPr="0081002E">
        <w:rPr>
          <w:rFonts w:hint="cs"/>
          <w:rtl/>
        </w:rPr>
        <w:t>תרשים (כולל מידות ומרחקים) של כל המתקנים שבפרויקט (סוגי עמודים, תצורת הארונות, סרגלי המתח).</w:t>
      </w:r>
    </w:p>
    <w:p w14:paraId="1C6ABA30" w14:textId="51B2083D" w:rsidR="006244B5" w:rsidRDefault="006244B5" w:rsidP="00F76E75">
      <w:pPr>
        <w:pStyle w:val="Heading3"/>
        <w:numPr>
          <w:ilvl w:val="0"/>
          <w:numId w:val="4"/>
        </w:numPr>
        <w:tabs>
          <w:tab w:val="clear" w:pos="3707"/>
          <w:tab w:val="num" w:pos="-476"/>
          <w:tab w:val="num" w:pos="360"/>
        </w:tabs>
        <w:spacing w:line="240" w:lineRule="auto"/>
        <w:ind w:left="720"/>
        <w:rPr>
          <w:rtl/>
        </w:rPr>
      </w:pPr>
      <w:bookmarkStart w:id="19" w:name="_Toc132878745"/>
      <w:r>
        <w:rPr>
          <w:rFonts w:hint="cs"/>
          <w:rtl/>
        </w:rPr>
        <w:t>טבלת תוצאות המדידה</w:t>
      </w:r>
      <w:bookmarkEnd w:id="19"/>
    </w:p>
    <w:p w14:paraId="07C4CF55" w14:textId="57697E31" w:rsidR="0029030A" w:rsidRDefault="0029030A" w:rsidP="0029030A">
      <w:pPr>
        <w:pStyle w:val="ListParagraph"/>
        <w:numPr>
          <w:ilvl w:val="0"/>
          <w:numId w:val="7"/>
        </w:numPr>
        <w:spacing w:before="120"/>
      </w:pPr>
      <w:r>
        <w:rPr>
          <w:rFonts w:hint="cs"/>
          <w:rtl/>
        </w:rPr>
        <w:t>יש למדוד בסמוך לכלל מקורות הקרינה הרשומים בהיתר</w:t>
      </w:r>
    </w:p>
    <w:p w14:paraId="3DE6F270" w14:textId="19E9E316" w:rsidR="0029030A" w:rsidRDefault="0029030A" w:rsidP="0029030A">
      <w:pPr>
        <w:pStyle w:val="ListParagraph"/>
        <w:numPr>
          <w:ilvl w:val="0"/>
          <w:numId w:val="7"/>
        </w:numPr>
        <w:spacing w:before="120"/>
      </w:pPr>
      <w:r>
        <w:rPr>
          <w:rFonts w:hint="cs"/>
          <w:rtl/>
        </w:rPr>
        <w:t xml:space="preserve">יש </w:t>
      </w:r>
      <w:r w:rsidR="00EA0670">
        <w:rPr>
          <w:rFonts w:hint="cs"/>
          <w:rtl/>
        </w:rPr>
        <w:t>למדוד בכל מקום</w:t>
      </w:r>
      <w:r>
        <w:rPr>
          <w:rFonts w:hint="cs"/>
          <w:rtl/>
        </w:rPr>
        <w:t xml:space="preserve"> בו רמת החשיפה הצפויה, מ</w:t>
      </w:r>
      <w:r w:rsidR="0088148D">
        <w:rPr>
          <w:rFonts w:hint="cs"/>
          <w:rtl/>
        </w:rPr>
        <w:t>דוח</w:t>
      </w:r>
      <w:r>
        <w:rPr>
          <w:rFonts w:hint="cs"/>
          <w:rtl/>
        </w:rPr>
        <w:t xml:space="preserve"> הערכת רמות החשיפה, עלולה לעלות על ספי החשיפה המומלצים.</w:t>
      </w:r>
      <w:r w:rsidR="00EA0670">
        <w:rPr>
          <w:rFonts w:hint="cs"/>
          <w:rtl/>
        </w:rPr>
        <w:t xml:space="preserve"> </w:t>
      </w:r>
    </w:p>
    <w:p w14:paraId="35F2E088" w14:textId="6131D60B" w:rsidR="00EA0670" w:rsidRPr="00EA0670" w:rsidRDefault="00EA0670" w:rsidP="002138B6">
      <w:pPr>
        <w:pStyle w:val="ListParagraph"/>
        <w:numPr>
          <w:ilvl w:val="0"/>
          <w:numId w:val="7"/>
        </w:numPr>
        <w:spacing w:before="120" w:after="240" w:line="480" w:lineRule="auto"/>
        <w:ind w:left="1071" w:hanging="357"/>
        <w:rPr>
          <w:rtl/>
        </w:rPr>
      </w:pPr>
      <w:r>
        <w:rPr>
          <w:rFonts w:hint="cs"/>
          <w:rtl/>
        </w:rPr>
        <w:t>יש לציין את כל המיקומים שבהם לא הייתה אפשרות לבצע מדידה.</w:t>
      </w:r>
    </w:p>
    <w:tbl>
      <w:tblPr>
        <w:tblStyle w:val="TableGridLight"/>
        <w:bidiVisual/>
        <w:tblW w:w="0" w:type="auto"/>
        <w:tblLook w:val="04A0" w:firstRow="1" w:lastRow="0" w:firstColumn="1" w:lastColumn="0" w:noHBand="0" w:noVBand="1"/>
      </w:tblPr>
      <w:tblGrid>
        <w:gridCol w:w="550"/>
        <w:gridCol w:w="1245"/>
        <w:gridCol w:w="1367"/>
        <w:gridCol w:w="1225"/>
        <w:gridCol w:w="1282"/>
        <w:gridCol w:w="1446"/>
        <w:gridCol w:w="1515"/>
      </w:tblGrid>
      <w:tr w:rsidR="0081002E" w:rsidRPr="00E55A6E" w14:paraId="7AE71C90" w14:textId="77777777" w:rsidTr="0081002E">
        <w:trPr>
          <w:cantSplit/>
          <w:tblHeader/>
        </w:trPr>
        <w:tc>
          <w:tcPr>
            <w:tcW w:w="0" w:type="auto"/>
          </w:tcPr>
          <w:p w14:paraId="03C63E4F" w14:textId="2F729280" w:rsidR="0081002E" w:rsidRPr="00F50C2C" w:rsidRDefault="0081002E" w:rsidP="0047688D">
            <w:pPr>
              <w:pStyle w:val="ListParagraph"/>
              <w:spacing w:line="276" w:lineRule="auto"/>
              <w:ind w:left="0"/>
              <w:rPr>
                <w:b/>
                <w:bCs/>
                <w:rtl/>
              </w:rPr>
            </w:pPr>
            <w:r w:rsidRPr="00BA5722">
              <w:rPr>
                <w:b/>
                <w:bCs/>
                <w:rtl/>
              </w:rPr>
              <w:t xml:space="preserve">מס </w:t>
            </w:r>
          </w:p>
        </w:tc>
        <w:tc>
          <w:tcPr>
            <w:tcW w:w="0" w:type="auto"/>
          </w:tcPr>
          <w:p w14:paraId="6751133F" w14:textId="255EB5EB" w:rsidR="0081002E" w:rsidRPr="00F50C2C" w:rsidRDefault="0081002E" w:rsidP="0047688D">
            <w:pPr>
              <w:pStyle w:val="ListParagraph"/>
              <w:spacing w:line="276" w:lineRule="auto"/>
              <w:ind w:left="0"/>
              <w:rPr>
                <w:b/>
                <w:bCs/>
                <w:rtl/>
              </w:rPr>
            </w:pPr>
            <w:r w:rsidRPr="0081002E">
              <w:rPr>
                <w:b/>
                <w:bCs/>
                <w:rtl/>
              </w:rPr>
              <w:t>תיאור מיקום המדידה</w:t>
            </w:r>
          </w:p>
        </w:tc>
        <w:tc>
          <w:tcPr>
            <w:tcW w:w="0" w:type="auto"/>
          </w:tcPr>
          <w:p w14:paraId="5A09624F" w14:textId="77777777" w:rsidR="0081002E" w:rsidRPr="0081002E" w:rsidRDefault="0081002E" w:rsidP="0081002E">
            <w:pPr>
              <w:pStyle w:val="ListParagraph"/>
              <w:ind w:left="0"/>
              <w:rPr>
                <w:b/>
                <w:bCs/>
                <w:rtl/>
              </w:rPr>
            </w:pPr>
            <w:r w:rsidRPr="0081002E">
              <w:rPr>
                <w:b/>
                <w:bCs/>
                <w:rtl/>
              </w:rPr>
              <w:t>סוג האכלוס</w:t>
            </w:r>
          </w:p>
          <w:p w14:paraId="251490E8" w14:textId="350D4871" w:rsidR="0081002E" w:rsidRDefault="0081002E" w:rsidP="0081002E">
            <w:pPr>
              <w:pStyle w:val="ListParagraph"/>
              <w:ind w:left="0"/>
              <w:rPr>
                <w:b/>
                <w:bCs/>
                <w:rtl/>
              </w:rPr>
            </w:pPr>
            <w:r w:rsidRPr="0081002E">
              <w:rPr>
                <w:b/>
                <w:bCs/>
                <w:rtl/>
              </w:rPr>
              <w:t>(ברציפות / לא ברציפות)</w:t>
            </w:r>
          </w:p>
        </w:tc>
        <w:tc>
          <w:tcPr>
            <w:tcW w:w="0" w:type="auto"/>
          </w:tcPr>
          <w:p w14:paraId="2C5C3AB8" w14:textId="2B458538" w:rsidR="0081002E" w:rsidRPr="00173BE5" w:rsidRDefault="0081002E" w:rsidP="0047688D">
            <w:pPr>
              <w:pStyle w:val="ListParagraph"/>
              <w:ind w:left="0"/>
              <w:rPr>
                <w:rFonts w:asciiTheme="minorHAnsi" w:hAnsiTheme="minorHAnsi"/>
                <w:b/>
                <w:bCs/>
                <w:lang w:val="ru-RU"/>
              </w:rPr>
            </w:pPr>
            <w:r>
              <w:rPr>
                <w:rFonts w:hint="cs"/>
                <w:b/>
                <w:bCs/>
                <w:rtl/>
              </w:rPr>
              <w:t>מרחק מהמקור [</w:t>
            </w:r>
            <w:r>
              <w:rPr>
                <w:b/>
                <w:bCs/>
              </w:rPr>
              <w:t>m</w:t>
            </w:r>
            <w:r>
              <w:rPr>
                <w:rFonts w:asciiTheme="minorHAnsi" w:hAnsiTheme="minorHAnsi" w:hint="cs"/>
                <w:b/>
                <w:bCs/>
                <w:rtl/>
                <w:lang w:val="ru-RU"/>
              </w:rPr>
              <w:t>]</w:t>
            </w:r>
          </w:p>
        </w:tc>
        <w:tc>
          <w:tcPr>
            <w:tcW w:w="0" w:type="auto"/>
          </w:tcPr>
          <w:p w14:paraId="01DD4CDE" w14:textId="37C2A5F0" w:rsidR="0081002E" w:rsidRPr="00BA5722" w:rsidRDefault="0081002E" w:rsidP="0047688D">
            <w:pPr>
              <w:pStyle w:val="ListParagraph"/>
              <w:ind w:left="0"/>
              <w:rPr>
                <w:b/>
                <w:bCs/>
                <w:rtl/>
              </w:rPr>
            </w:pPr>
            <w:r w:rsidRPr="0081002E">
              <w:rPr>
                <w:b/>
                <w:bCs/>
                <w:rtl/>
              </w:rPr>
              <w:t xml:space="preserve">גובה נקודת המדידה </w:t>
            </w:r>
            <w:r w:rsidRPr="0081002E">
              <w:rPr>
                <w:b/>
                <w:bCs/>
              </w:rPr>
              <w:t>[m]</w:t>
            </w:r>
          </w:p>
        </w:tc>
        <w:tc>
          <w:tcPr>
            <w:tcW w:w="0" w:type="auto"/>
          </w:tcPr>
          <w:p w14:paraId="69456EB9" w14:textId="1AA0984B" w:rsidR="0081002E" w:rsidRPr="00F50C2C" w:rsidRDefault="0081002E" w:rsidP="0047688D">
            <w:pPr>
              <w:pStyle w:val="ListParagraph"/>
              <w:ind w:left="0"/>
              <w:rPr>
                <w:b/>
                <w:bCs/>
                <w:rtl/>
              </w:rPr>
            </w:pPr>
            <w:r w:rsidRPr="00BA5722">
              <w:rPr>
                <w:b/>
                <w:bCs/>
                <w:rtl/>
              </w:rPr>
              <w:t xml:space="preserve">עוצמת שטף השדה </w:t>
            </w:r>
            <w:r w:rsidR="00B9785F">
              <w:rPr>
                <w:rFonts w:hint="cs"/>
                <w:b/>
                <w:bCs/>
                <w:rtl/>
              </w:rPr>
              <w:t>ה</w:t>
            </w:r>
            <w:r w:rsidRPr="00BA5722">
              <w:rPr>
                <w:b/>
                <w:bCs/>
                <w:rtl/>
              </w:rPr>
              <w:t>מגנטי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הנמדד </w:t>
            </w:r>
            <w:r w:rsidRPr="00BA5722">
              <w:rPr>
                <w:b/>
                <w:bCs/>
                <w:rtl/>
              </w:rPr>
              <w:t>[</w:t>
            </w:r>
            <w:r w:rsidRPr="00BA5722">
              <w:rPr>
                <w:b/>
                <w:bCs/>
              </w:rPr>
              <w:t>mG</w:t>
            </w:r>
            <w:r w:rsidRPr="00BA5722">
              <w:rPr>
                <w:b/>
                <w:bCs/>
                <w:rtl/>
              </w:rPr>
              <w:t xml:space="preserve">] </w:t>
            </w:r>
          </w:p>
        </w:tc>
        <w:tc>
          <w:tcPr>
            <w:tcW w:w="0" w:type="auto"/>
          </w:tcPr>
          <w:p w14:paraId="27B58CCB" w14:textId="1C5F7D19" w:rsidR="0081002E" w:rsidRPr="00F50C2C" w:rsidRDefault="0081002E" w:rsidP="0047688D">
            <w:pPr>
              <w:pStyle w:val="ListParagraph"/>
              <w:spacing w:line="276" w:lineRule="auto"/>
              <w:ind w:left="0"/>
              <w:rPr>
                <w:b/>
                <w:bCs/>
                <w:rtl/>
              </w:rPr>
            </w:pPr>
            <w:r w:rsidRPr="00BA5722">
              <w:rPr>
                <w:b/>
                <w:bCs/>
                <w:rtl/>
              </w:rPr>
              <w:t xml:space="preserve">עוצמת שטף השדה </w:t>
            </w:r>
            <w:r w:rsidRPr="0081002E">
              <w:rPr>
                <w:b/>
                <w:bCs/>
                <w:rtl/>
              </w:rPr>
              <w:t>המגנטי</w:t>
            </w:r>
            <w:r w:rsidRPr="003A5BF9">
              <w:rPr>
                <w:rFonts w:ascii="Arial" w:hAnsi="Arial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 w:rsidRPr="0081002E">
              <w:rPr>
                <w:rFonts w:hint="cs"/>
                <w:b/>
                <w:bCs/>
                <w:rtl/>
              </w:rPr>
              <w:t>לאחר נרמול</w:t>
            </w:r>
            <w:r w:rsidRPr="0081002E">
              <w:rPr>
                <w:b/>
                <w:bCs/>
                <w:rtl/>
              </w:rPr>
              <w:t xml:space="preserve"> </w:t>
            </w:r>
            <w:r w:rsidRPr="0081002E">
              <w:rPr>
                <w:rFonts w:hint="cs"/>
                <w:b/>
                <w:bCs/>
                <w:rtl/>
              </w:rPr>
              <w:t>[</w:t>
            </w:r>
            <w:r w:rsidRPr="0081002E">
              <w:rPr>
                <w:b/>
                <w:bCs/>
              </w:rPr>
              <w:t>mG</w:t>
            </w:r>
            <w:r w:rsidRPr="0081002E">
              <w:rPr>
                <w:rFonts w:hint="cs"/>
                <w:b/>
                <w:bCs/>
                <w:rtl/>
              </w:rPr>
              <w:t>]</w:t>
            </w:r>
          </w:p>
        </w:tc>
      </w:tr>
      <w:tr w:rsidR="0081002E" w:rsidRPr="00B04218" w14:paraId="42CFBCEA" w14:textId="77777777" w:rsidTr="0081002E">
        <w:trPr>
          <w:cantSplit/>
          <w:tblHeader/>
        </w:trPr>
        <w:tc>
          <w:tcPr>
            <w:tcW w:w="0" w:type="auto"/>
          </w:tcPr>
          <w:p w14:paraId="0F3FB1D5" w14:textId="77777777" w:rsidR="0081002E" w:rsidRPr="00B04218" w:rsidRDefault="0081002E" w:rsidP="0047688D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0" w:type="auto"/>
          </w:tcPr>
          <w:p w14:paraId="1995F30D" w14:textId="77777777" w:rsidR="0081002E" w:rsidRPr="00B04218" w:rsidRDefault="0081002E" w:rsidP="0047688D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0" w:type="auto"/>
          </w:tcPr>
          <w:p w14:paraId="298C768F" w14:textId="77777777" w:rsidR="0081002E" w:rsidRPr="00B04218" w:rsidRDefault="0081002E" w:rsidP="0047688D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0" w:type="auto"/>
          </w:tcPr>
          <w:p w14:paraId="2899F5D1" w14:textId="2308F42F" w:rsidR="0081002E" w:rsidRPr="00B04218" w:rsidRDefault="0081002E" w:rsidP="0047688D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0" w:type="auto"/>
          </w:tcPr>
          <w:p w14:paraId="510CC787" w14:textId="77777777" w:rsidR="0081002E" w:rsidRPr="00B04218" w:rsidRDefault="0081002E" w:rsidP="0047688D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0" w:type="auto"/>
          </w:tcPr>
          <w:p w14:paraId="35782054" w14:textId="4E092CE9" w:rsidR="0081002E" w:rsidRPr="00B04218" w:rsidRDefault="0081002E" w:rsidP="0047688D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0" w:type="auto"/>
          </w:tcPr>
          <w:p w14:paraId="5C7D0257" w14:textId="77777777" w:rsidR="0081002E" w:rsidRPr="00B04218" w:rsidRDefault="0081002E" w:rsidP="0047688D">
            <w:pPr>
              <w:pStyle w:val="ListParagraph"/>
              <w:spacing w:line="276" w:lineRule="auto"/>
              <w:ind w:left="0"/>
              <w:rPr>
                <w:rtl/>
              </w:rPr>
            </w:pPr>
          </w:p>
        </w:tc>
      </w:tr>
      <w:tr w:rsidR="0081002E" w:rsidRPr="00B04218" w14:paraId="744B493F" w14:textId="77777777" w:rsidTr="0081002E">
        <w:trPr>
          <w:cantSplit/>
          <w:tblHeader/>
        </w:trPr>
        <w:tc>
          <w:tcPr>
            <w:tcW w:w="0" w:type="auto"/>
          </w:tcPr>
          <w:p w14:paraId="368F39C5" w14:textId="77777777" w:rsidR="0081002E" w:rsidRPr="00B04218" w:rsidRDefault="0081002E" w:rsidP="0047688D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0" w:type="auto"/>
          </w:tcPr>
          <w:p w14:paraId="2FA80F76" w14:textId="77777777" w:rsidR="0081002E" w:rsidRPr="00B04218" w:rsidRDefault="0081002E" w:rsidP="0047688D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0" w:type="auto"/>
          </w:tcPr>
          <w:p w14:paraId="41781E55" w14:textId="77777777" w:rsidR="0081002E" w:rsidRPr="00B04218" w:rsidRDefault="0081002E" w:rsidP="0047688D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0" w:type="auto"/>
          </w:tcPr>
          <w:p w14:paraId="5D65F3FD" w14:textId="19B7F67F" w:rsidR="0081002E" w:rsidRPr="00B04218" w:rsidRDefault="0081002E" w:rsidP="0047688D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0" w:type="auto"/>
          </w:tcPr>
          <w:p w14:paraId="49C14C7D" w14:textId="77777777" w:rsidR="0081002E" w:rsidRPr="00B04218" w:rsidRDefault="0081002E" w:rsidP="0047688D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0" w:type="auto"/>
          </w:tcPr>
          <w:p w14:paraId="2B4E0DBF" w14:textId="0E075129" w:rsidR="0081002E" w:rsidRPr="00B04218" w:rsidRDefault="0081002E" w:rsidP="0047688D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0" w:type="auto"/>
          </w:tcPr>
          <w:p w14:paraId="6C72343F" w14:textId="77777777" w:rsidR="0081002E" w:rsidRPr="00B04218" w:rsidRDefault="0081002E" w:rsidP="0047688D">
            <w:pPr>
              <w:pStyle w:val="ListParagraph"/>
              <w:ind w:left="0"/>
              <w:rPr>
                <w:rtl/>
              </w:rPr>
            </w:pPr>
          </w:p>
        </w:tc>
      </w:tr>
    </w:tbl>
    <w:p w14:paraId="6003D45F" w14:textId="77777777" w:rsidR="00B9785F" w:rsidRPr="00F50C2C" w:rsidRDefault="00B9785F" w:rsidP="00B9785F">
      <w:pPr>
        <w:pStyle w:val="Heading2"/>
        <w:rPr>
          <w:rtl/>
        </w:rPr>
      </w:pPr>
      <w:bookmarkStart w:id="20" w:name="_Toc28081405"/>
      <w:bookmarkStart w:id="21" w:name="_Toc130806914"/>
      <w:bookmarkStart w:id="22" w:name="_Toc132878746"/>
      <w:r w:rsidRPr="00F50C2C">
        <w:rPr>
          <w:rFonts w:hint="cs"/>
          <w:rtl/>
        </w:rPr>
        <w:lastRenderedPageBreak/>
        <w:t>פרק 4</w:t>
      </w:r>
      <w:r w:rsidRPr="00F50C2C">
        <w:rPr>
          <w:rtl/>
        </w:rPr>
        <w:t xml:space="preserve"> </w:t>
      </w:r>
      <w:r w:rsidRPr="00F50C2C">
        <w:t>–</w:t>
      </w:r>
      <w:r>
        <w:rPr>
          <w:rFonts w:hint="cs"/>
          <w:rtl/>
        </w:rPr>
        <w:t xml:space="preserve"> </w:t>
      </w:r>
      <w:r w:rsidRPr="00F50C2C">
        <w:rPr>
          <w:rFonts w:hint="cs"/>
          <w:rtl/>
        </w:rPr>
        <w:t>הגבלות להתקנה והגבלות לשימושי קרקע רגישים סביב המתקן</w:t>
      </w:r>
      <w:bookmarkEnd w:id="20"/>
      <w:bookmarkEnd w:id="21"/>
      <w:bookmarkEnd w:id="22"/>
      <w:r w:rsidRPr="00F50C2C">
        <w:rPr>
          <w:rFonts w:hint="cs"/>
          <w:rtl/>
        </w:rPr>
        <w:t xml:space="preserve"> </w:t>
      </w:r>
    </w:p>
    <w:p w14:paraId="0DF71BED" w14:textId="77777777" w:rsidR="00B9785F" w:rsidRPr="00F50C2C" w:rsidRDefault="00B9785F" w:rsidP="00B9785F">
      <w:pPr>
        <w:spacing w:before="120"/>
        <w:rPr>
          <w:rtl/>
        </w:rPr>
      </w:pPr>
      <w:r w:rsidRPr="00F50C2C">
        <w:rPr>
          <w:rFonts w:hint="cs"/>
          <w:rtl/>
        </w:rPr>
        <w:t>בפרק זה יפורטו מגבלות להתקנת המתקן ומגבלות לשימושי קרקע רגישים סביב מתקן החשמל כגון הגבלות להקמת תחנות דלק, העברת צינור דלק או גז, מבנה המשמש לתעשיית תהליכים מוסדות חינוך</w:t>
      </w:r>
      <w:r>
        <w:rPr>
          <w:rFonts w:hint="cs"/>
          <w:rtl/>
        </w:rPr>
        <w:t>.</w:t>
      </w:r>
    </w:p>
    <w:p w14:paraId="1306931A" w14:textId="77777777" w:rsidR="006244B5" w:rsidRDefault="006244B5" w:rsidP="006244B5">
      <w:pPr>
        <w:pStyle w:val="Heading2"/>
        <w:rPr>
          <w:rtl/>
        </w:rPr>
      </w:pPr>
      <w:bookmarkStart w:id="23" w:name="_Toc132878747"/>
      <w:r w:rsidRPr="00394FA7">
        <w:rPr>
          <w:rFonts w:hint="cs"/>
          <w:rtl/>
        </w:rPr>
        <w:t xml:space="preserve">פרק 5 </w:t>
      </w:r>
      <w:r w:rsidRPr="00394FA7">
        <w:rPr>
          <w:rtl/>
        </w:rPr>
        <w:t>–</w:t>
      </w:r>
      <w:r w:rsidRPr="00394FA7">
        <w:rPr>
          <w:rFonts w:hint="cs"/>
          <w:rtl/>
        </w:rPr>
        <w:t xml:space="preserve"> תמונה של מתקן החשמל</w:t>
      </w:r>
      <w:bookmarkEnd w:id="23"/>
    </w:p>
    <w:p w14:paraId="3CA86FC0" w14:textId="77777777" w:rsidR="00B9785F" w:rsidRPr="00F50C2C" w:rsidRDefault="00B9785F" w:rsidP="00B9785F">
      <w:pPr>
        <w:spacing w:before="120"/>
        <w:rPr>
          <w:rtl/>
        </w:rPr>
      </w:pPr>
      <w:r w:rsidRPr="00F50C2C">
        <w:rPr>
          <w:rFonts w:hint="cs"/>
          <w:rtl/>
        </w:rPr>
        <w:t>יש לצרף תמונות של כל רכיבי המתקן</w:t>
      </w:r>
      <w:r>
        <w:rPr>
          <w:rFonts w:hint="cs"/>
          <w:rtl/>
        </w:rPr>
        <w:t>,</w:t>
      </w:r>
      <w:r w:rsidRPr="00F50C2C">
        <w:rPr>
          <w:rFonts w:hint="cs"/>
          <w:rtl/>
        </w:rPr>
        <w:t xml:space="preserve"> אזור ההתקנה</w:t>
      </w:r>
      <w:r>
        <w:rPr>
          <w:rFonts w:hint="cs"/>
          <w:rtl/>
        </w:rPr>
        <w:t xml:space="preserve"> וסביבת המתקן</w:t>
      </w:r>
      <w:r w:rsidRPr="00F50C2C">
        <w:rPr>
          <w:rFonts w:hint="cs"/>
          <w:rtl/>
        </w:rPr>
        <w:t>.</w:t>
      </w:r>
    </w:p>
    <w:p w14:paraId="5EDC6DE1" w14:textId="77777777" w:rsidR="006244B5" w:rsidRDefault="006244B5" w:rsidP="006244B5">
      <w:pPr>
        <w:pStyle w:val="Heading2"/>
        <w:rPr>
          <w:rtl/>
        </w:rPr>
      </w:pPr>
      <w:bookmarkStart w:id="24" w:name="_Toc132878748"/>
      <w:r w:rsidRPr="00394FA7">
        <w:rPr>
          <w:rFonts w:hint="cs"/>
          <w:rtl/>
        </w:rPr>
        <w:t xml:space="preserve">פרק </w:t>
      </w:r>
      <w:r>
        <w:rPr>
          <w:rFonts w:hint="cs"/>
          <w:rtl/>
        </w:rPr>
        <w:t>6</w:t>
      </w:r>
      <w:r w:rsidRPr="00394FA7">
        <w:rPr>
          <w:rFonts w:hint="cs"/>
          <w:rtl/>
        </w:rPr>
        <w:t xml:space="preserve"> </w:t>
      </w:r>
      <w:r w:rsidRPr="00394FA7">
        <w:rPr>
          <w:rtl/>
        </w:rPr>
        <w:t>–</w:t>
      </w:r>
      <w:r w:rsidRPr="00394FA7">
        <w:rPr>
          <w:rFonts w:hint="cs"/>
          <w:rtl/>
        </w:rPr>
        <w:t xml:space="preserve"> </w:t>
      </w:r>
      <w:r>
        <w:rPr>
          <w:rFonts w:hint="cs"/>
          <w:rtl/>
        </w:rPr>
        <w:t>סיכום</w:t>
      </w:r>
      <w:bookmarkEnd w:id="24"/>
    </w:p>
    <w:p w14:paraId="4970336B" w14:textId="77777777" w:rsidR="006244B5" w:rsidRDefault="006244B5" w:rsidP="006244B5">
      <w:pPr>
        <w:pStyle w:val="Heading2"/>
        <w:rPr>
          <w:rtl/>
        </w:rPr>
      </w:pPr>
      <w:bookmarkStart w:id="25" w:name="_Toc132878749"/>
      <w:r w:rsidRPr="00394FA7">
        <w:rPr>
          <w:rFonts w:hint="cs"/>
          <w:rtl/>
        </w:rPr>
        <w:t xml:space="preserve">פרק </w:t>
      </w:r>
      <w:r>
        <w:rPr>
          <w:rFonts w:hint="cs"/>
          <w:rtl/>
        </w:rPr>
        <w:t>7</w:t>
      </w:r>
      <w:r w:rsidRPr="00394FA7">
        <w:rPr>
          <w:rFonts w:hint="cs"/>
          <w:rtl/>
        </w:rPr>
        <w:t xml:space="preserve"> </w:t>
      </w:r>
      <w:r w:rsidRPr="00394FA7">
        <w:rPr>
          <w:rtl/>
        </w:rPr>
        <w:t>–</w:t>
      </w:r>
      <w:r w:rsidRPr="00394FA7">
        <w:rPr>
          <w:rFonts w:hint="cs"/>
          <w:rtl/>
        </w:rPr>
        <w:t xml:space="preserve"> </w:t>
      </w:r>
      <w:r>
        <w:rPr>
          <w:rFonts w:hint="cs"/>
          <w:rtl/>
        </w:rPr>
        <w:t>נספחים</w:t>
      </w:r>
      <w:bookmarkEnd w:id="25"/>
    </w:p>
    <w:p w14:paraId="7071722D" w14:textId="77777777" w:rsidR="006244B5" w:rsidRDefault="006244B5" w:rsidP="006244B5">
      <w:pPr>
        <w:ind w:right="420"/>
        <w:jc w:val="both"/>
        <w:rPr>
          <w:szCs w:val="24"/>
          <w:rtl/>
        </w:rPr>
      </w:pPr>
      <w:r w:rsidRPr="00DB163C">
        <w:rPr>
          <w:rFonts w:hint="cs"/>
          <w:szCs w:val="24"/>
          <w:rtl/>
        </w:rPr>
        <w:t>מסמך "</w:t>
      </w:r>
      <w:r w:rsidRPr="00DB163C">
        <w:rPr>
          <w:szCs w:val="24"/>
          <w:rtl/>
        </w:rPr>
        <w:t>הגבלת החשיפה לשדה מגנטי כתלות במשך החשיפה</w:t>
      </w:r>
      <w:r w:rsidRPr="00DB163C">
        <w:rPr>
          <w:rFonts w:hint="cs"/>
          <w:szCs w:val="24"/>
          <w:rtl/>
        </w:rPr>
        <w:t>".</w:t>
      </w:r>
    </w:p>
    <w:p w14:paraId="4B360E2D" w14:textId="77777777" w:rsidR="006244B5" w:rsidRPr="00DB163C" w:rsidRDefault="006244B5" w:rsidP="006244B5">
      <w:pPr>
        <w:ind w:right="420"/>
        <w:jc w:val="both"/>
        <w:rPr>
          <w:szCs w:val="24"/>
        </w:rPr>
      </w:pPr>
      <w:r w:rsidRPr="003A5BF9">
        <w:rPr>
          <w:szCs w:val="24"/>
          <w:rtl/>
        </w:rPr>
        <w:t>היתרי בנייה או אחרים הנדרשים</w:t>
      </w:r>
      <w:r>
        <w:rPr>
          <w:rFonts w:hint="cs"/>
          <w:szCs w:val="24"/>
          <w:rtl/>
        </w:rPr>
        <w:t>.</w:t>
      </w:r>
      <w:bookmarkEnd w:id="1"/>
      <w:bookmarkEnd w:id="2"/>
      <w:bookmarkEnd w:id="3"/>
      <w:bookmarkEnd w:id="4"/>
    </w:p>
    <w:sectPr w:rsidR="006244B5" w:rsidRPr="00DB163C" w:rsidSect="007C3D56">
      <w:headerReference w:type="default" r:id="rId12"/>
      <w:footerReference w:type="default" r:id="rId13"/>
      <w:pgSz w:w="12240" w:h="15840"/>
      <w:pgMar w:top="1440" w:right="1800" w:bottom="1440" w:left="180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E143A" w14:textId="77777777" w:rsidR="00413E54" w:rsidRDefault="00413E54" w:rsidP="007C3D56">
      <w:r>
        <w:separator/>
      </w:r>
    </w:p>
  </w:endnote>
  <w:endnote w:type="continuationSeparator" w:id="0">
    <w:p w14:paraId="07317C6D" w14:textId="77777777" w:rsidR="00413E54" w:rsidRDefault="00413E54" w:rsidP="007C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altName w:val="Malgun Gothic Semilight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ssistant Light">
    <w:charset w:val="B1"/>
    <w:family w:val="auto"/>
    <w:pitch w:val="variable"/>
    <w:sig w:usb0="A00008FF" w:usb1="4000204B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906488039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5EFEFD" w14:textId="6772C3E1" w:rsidR="00FE0CFC" w:rsidRPr="00FE0CFC" w:rsidRDefault="00FE0CFC">
            <w:pPr>
              <w:pStyle w:val="Footer"/>
              <w:jc w:val="center"/>
            </w:pPr>
            <w:r w:rsidRPr="00FE0CFC">
              <w:rPr>
                <w:rtl/>
                <w:lang w:val="he-IL"/>
              </w:rPr>
              <w:t xml:space="preserve">עמוד </w:t>
            </w:r>
            <w:r w:rsidRPr="00FE0CFC">
              <w:rPr>
                <w:sz w:val="24"/>
                <w:szCs w:val="24"/>
              </w:rPr>
              <w:fldChar w:fldCharType="begin"/>
            </w:r>
            <w:r w:rsidRPr="00FE0CFC">
              <w:instrText>PAGE</w:instrText>
            </w:r>
            <w:r w:rsidRPr="00FE0CFC">
              <w:rPr>
                <w:sz w:val="24"/>
                <w:szCs w:val="24"/>
              </w:rPr>
              <w:fldChar w:fldCharType="separate"/>
            </w:r>
            <w:r w:rsidRPr="00FE0CFC">
              <w:rPr>
                <w:rtl/>
                <w:lang w:val="he-IL"/>
              </w:rPr>
              <w:t>2</w:t>
            </w:r>
            <w:r w:rsidRPr="00FE0CFC">
              <w:rPr>
                <w:sz w:val="24"/>
                <w:szCs w:val="24"/>
              </w:rPr>
              <w:fldChar w:fldCharType="end"/>
            </w:r>
            <w:r w:rsidRPr="00FE0CFC">
              <w:rPr>
                <w:rtl/>
                <w:lang w:val="he-IL"/>
              </w:rPr>
              <w:t xml:space="preserve"> מתוך </w:t>
            </w:r>
            <w:r w:rsidRPr="00FE0CFC">
              <w:rPr>
                <w:sz w:val="24"/>
                <w:szCs w:val="24"/>
              </w:rPr>
              <w:fldChar w:fldCharType="begin"/>
            </w:r>
            <w:r w:rsidRPr="00FE0CFC">
              <w:instrText>NUMPAGES</w:instrText>
            </w:r>
            <w:r w:rsidRPr="00FE0CFC">
              <w:rPr>
                <w:sz w:val="24"/>
                <w:szCs w:val="24"/>
              </w:rPr>
              <w:fldChar w:fldCharType="separate"/>
            </w:r>
            <w:r w:rsidRPr="00FE0CFC">
              <w:rPr>
                <w:rtl/>
                <w:lang w:val="he-IL"/>
              </w:rPr>
              <w:t>2</w:t>
            </w:r>
            <w:r w:rsidRPr="00FE0CFC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33F68AE9" w14:textId="43F8C4EB" w:rsidR="00E66680" w:rsidRDefault="00E66680" w:rsidP="001828D9">
    <w:pPr>
      <w:ind w:left="-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2C08A" w14:textId="77777777" w:rsidR="00413E54" w:rsidRDefault="00413E54" w:rsidP="007C3D56">
      <w:r>
        <w:separator/>
      </w:r>
    </w:p>
  </w:footnote>
  <w:footnote w:type="continuationSeparator" w:id="0">
    <w:p w14:paraId="768B149C" w14:textId="77777777" w:rsidR="00413E54" w:rsidRDefault="00413E54" w:rsidP="007C3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1882" w14:textId="77777777" w:rsidR="0088148D" w:rsidRPr="0088148D" w:rsidRDefault="0088148D" w:rsidP="0088148D">
    <w:pPr>
      <w:tabs>
        <w:tab w:val="clear" w:pos="3707"/>
      </w:tabs>
      <w:overflowPunct w:val="0"/>
      <w:autoSpaceDE w:val="0"/>
      <w:autoSpaceDN w:val="0"/>
      <w:bidi w:val="0"/>
      <w:adjustRightInd w:val="0"/>
      <w:spacing w:line="240" w:lineRule="auto"/>
      <w:ind w:left="-1800"/>
      <w:rPr>
        <w:rFonts w:ascii="Times New Roman" w:eastAsia="Times New Roman" w:hAnsi="Times New Roman" w:cs="Times New Roman"/>
        <w:sz w:val="24"/>
        <w:szCs w:val="24"/>
      </w:rPr>
    </w:pPr>
    <w:r w:rsidRPr="0088148D">
      <w:rPr>
        <w:rFonts w:ascii="Times New Roman" w:eastAsia="Times New Roman" w:hAnsi="Times New Roman" w:cs="Times New Roman"/>
        <w:noProof/>
        <w:sz w:val="24"/>
        <w:szCs w:val="24"/>
      </w:rPr>
      <w:drawing>
        <wp:inline distT="114300" distB="114300" distL="114300" distR="114300" wp14:anchorId="584630B6" wp14:editId="17C7A23E">
          <wp:extent cx="7772400" cy="1658203"/>
          <wp:effectExtent l="0" t="0" r="0" b="0"/>
          <wp:docPr id="595274559" name="image2.jpg" descr="סמל מדינת ישראל, סמליל המשרד להגנת הסביבה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g" descr="סמל מדינת ישראל, סמליל המשרד להגנת הסביבה"/>
                  <pic:cNvPicPr preferRelativeResize="0"/>
                </pic:nvPicPr>
                <pic:blipFill rotWithShape="1">
                  <a:blip r:embed="rId1"/>
                  <a:srcRect l="2419" r="2419" b="10571"/>
                  <a:stretch/>
                </pic:blipFill>
                <pic:spPr bwMode="auto">
                  <a:xfrm>
                    <a:off x="0" y="0"/>
                    <a:ext cx="7772400" cy="16582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31D2F3F" w14:textId="08E07048" w:rsidR="00E66680" w:rsidRPr="0088148D" w:rsidRDefault="0088148D" w:rsidP="0088148D">
    <w:pPr>
      <w:tabs>
        <w:tab w:val="clear" w:pos="3707"/>
        <w:tab w:val="center" w:pos="4153"/>
        <w:tab w:val="right" w:pos="8306"/>
      </w:tabs>
      <w:spacing w:after="360" w:line="240" w:lineRule="auto"/>
      <w:ind w:left="-999"/>
      <w:rPr>
        <w:rFonts w:ascii="Aptos" w:eastAsia="Aptos" w:hAnsi="Aptos" w:cs="Arial" w:hint="cs"/>
        <w:kern w:val="2"/>
        <w:sz w:val="24"/>
        <w:szCs w:val="24"/>
        <w:rtl/>
        <w14:ligatures w14:val="standardContextual"/>
      </w:rPr>
    </w:pPr>
    <w:r w:rsidRPr="0088148D">
      <w:rPr>
        <w:rFonts w:ascii="Assistant Light" w:eastAsia="Times New Roman" w:hAnsi="Assistant Light" w:cs="Assistant Light"/>
        <w:sz w:val="24"/>
        <w:szCs w:val="24"/>
        <w:rtl/>
      </w:rPr>
      <w:t>אגף בטיחות קרינה בלתי מייננת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E550BCD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right="926" w:hanging="360"/>
      </w:pPr>
      <w:rPr>
        <w:rFonts w:ascii="Symbol" w:hAnsi="Symbol" w:hint="default"/>
      </w:rPr>
    </w:lvl>
  </w:abstractNum>
  <w:abstractNum w:abstractNumId="1" w15:restartNumberingAfterBreak="0">
    <w:nsid w:val="06B56DEF"/>
    <w:multiLevelType w:val="hybridMultilevel"/>
    <w:tmpl w:val="4BDE064A"/>
    <w:lvl w:ilvl="0" w:tplc="C81EA0FE">
      <w:start w:val="1"/>
      <w:numFmt w:val="hebrew1"/>
      <w:pStyle w:val="Heading3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8E2A27"/>
    <w:multiLevelType w:val="hybridMultilevel"/>
    <w:tmpl w:val="08C4AB34"/>
    <w:lvl w:ilvl="0" w:tplc="04090011">
      <w:start w:val="1"/>
      <w:numFmt w:val="decimal"/>
      <w:lvlText w:val="%1)"/>
      <w:lvlJc w:val="left"/>
      <w:pPr>
        <w:ind w:left="107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3" w15:restartNumberingAfterBreak="0">
    <w:nsid w:val="61067216"/>
    <w:multiLevelType w:val="hybridMultilevel"/>
    <w:tmpl w:val="08C4AB34"/>
    <w:lvl w:ilvl="0" w:tplc="FFFFFFFF">
      <w:start w:val="1"/>
      <w:numFmt w:val="decimal"/>
      <w:lvlText w:val="%1)"/>
      <w:lvlJc w:val="left"/>
      <w:pPr>
        <w:ind w:left="107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4" w15:restartNumberingAfterBreak="0">
    <w:nsid w:val="77F66E45"/>
    <w:multiLevelType w:val="hybridMultilevel"/>
    <w:tmpl w:val="3F74B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385021">
    <w:abstractNumId w:val="1"/>
  </w:num>
  <w:num w:numId="2" w16cid:durableId="994576786">
    <w:abstractNumId w:val="0"/>
  </w:num>
  <w:num w:numId="3" w16cid:durableId="298606677">
    <w:abstractNumId w:val="4"/>
  </w:num>
  <w:num w:numId="4" w16cid:durableId="533999687">
    <w:abstractNumId w:val="1"/>
    <w:lvlOverride w:ilvl="0">
      <w:startOverride w:val="1"/>
    </w:lvlOverride>
  </w:num>
  <w:num w:numId="5" w16cid:durableId="1741512917">
    <w:abstractNumId w:val="2"/>
  </w:num>
  <w:num w:numId="6" w16cid:durableId="1746415127">
    <w:abstractNumId w:val="1"/>
    <w:lvlOverride w:ilvl="0">
      <w:startOverride w:val="1"/>
    </w:lvlOverride>
  </w:num>
  <w:num w:numId="7" w16cid:durableId="8665908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680"/>
    <w:rsid w:val="0000027C"/>
    <w:rsid w:val="00045E11"/>
    <w:rsid w:val="0007220C"/>
    <w:rsid w:val="00082F5B"/>
    <w:rsid w:val="000A327C"/>
    <w:rsid w:val="000B15C2"/>
    <w:rsid w:val="000E0EA0"/>
    <w:rsid w:val="00103ED7"/>
    <w:rsid w:val="00146A92"/>
    <w:rsid w:val="001624A0"/>
    <w:rsid w:val="00173BE5"/>
    <w:rsid w:val="001828D9"/>
    <w:rsid w:val="0018361B"/>
    <w:rsid w:val="001B523B"/>
    <w:rsid w:val="001B623D"/>
    <w:rsid w:val="00210605"/>
    <w:rsid w:val="002138B6"/>
    <w:rsid w:val="00224B18"/>
    <w:rsid w:val="00226502"/>
    <w:rsid w:val="0028655C"/>
    <w:rsid w:val="0029030A"/>
    <w:rsid w:val="002B2990"/>
    <w:rsid w:val="002B6F68"/>
    <w:rsid w:val="002B7C11"/>
    <w:rsid w:val="002C095F"/>
    <w:rsid w:val="00315B5B"/>
    <w:rsid w:val="00325B1E"/>
    <w:rsid w:val="0032757B"/>
    <w:rsid w:val="00350424"/>
    <w:rsid w:val="00362350"/>
    <w:rsid w:val="00376EDF"/>
    <w:rsid w:val="003B2635"/>
    <w:rsid w:val="003B2AD5"/>
    <w:rsid w:val="003D7829"/>
    <w:rsid w:val="00413E54"/>
    <w:rsid w:val="00415BB9"/>
    <w:rsid w:val="00422F5D"/>
    <w:rsid w:val="004342A0"/>
    <w:rsid w:val="004715BC"/>
    <w:rsid w:val="00474356"/>
    <w:rsid w:val="0049257B"/>
    <w:rsid w:val="00493D68"/>
    <w:rsid w:val="004A4F1A"/>
    <w:rsid w:val="004A795E"/>
    <w:rsid w:val="004B1FEC"/>
    <w:rsid w:val="004B53BD"/>
    <w:rsid w:val="004C396D"/>
    <w:rsid w:val="004F343A"/>
    <w:rsid w:val="00504A78"/>
    <w:rsid w:val="005071B2"/>
    <w:rsid w:val="0059246C"/>
    <w:rsid w:val="00594B38"/>
    <w:rsid w:val="005A5CBF"/>
    <w:rsid w:val="005A5F0B"/>
    <w:rsid w:val="005C261D"/>
    <w:rsid w:val="006103FD"/>
    <w:rsid w:val="00617F19"/>
    <w:rsid w:val="006244B5"/>
    <w:rsid w:val="00631A44"/>
    <w:rsid w:val="006446B5"/>
    <w:rsid w:val="00660E1C"/>
    <w:rsid w:val="006822F6"/>
    <w:rsid w:val="006D4CCE"/>
    <w:rsid w:val="006D6126"/>
    <w:rsid w:val="00736FE3"/>
    <w:rsid w:val="00760246"/>
    <w:rsid w:val="00775355"/>
    <w:rsid w:val="007A50B2"/>
    <w:rsid w:val="007A5F8E"/>
    <w:rsid w:val="007C3D56"/>
    <w:rsid w:val="007D17ED"/>
    <w:rsid w:val="007E50BB"/>
    <w:rsid w:val="007F1EBF"/>
    <w:rsid w:val="00800F3A"/>
    <w:rsid w:val="0081002E"/>
    <w:rsid w:val="00815B6C"/>
    <w:rsid w:val="00834AE7"/>
    <w:rsid w:val="0083552C"/>
    <w:rsid w:val="008368D7"/>
    <w:rsid w:val="008452CA"/>
    <w:rsid w:val="0085342C"/>
    <w:rsid w:val="00877FD7"/>
    <w:rsid w:val="0088148D"/>
    <w:rsid w:val="00884E81"/>
    <w:rsid w:val="0089021D"/>
    <w:rsid w:val="00894187"/>
    <w:rsid w:val="008A36CA"/>
    <w:rsid w:val="008A6249"/>
    <w:rsid w:val="008B3582"/>
    <w:rsid w:val="008C0E7F"/>
    <w:rsid w:val="008C3AE1"/>
    <w:rsid w:val="008C4795"/>
    <w:rsid w:val="008C4F08"/>
    <w:rsid w:val="008E25B4"/>
    <w:rsid w:val="008E534C"/>
    <w:rsid w:val="008E73F4"/>
    <w:rsid w:val="00940B21"/>
    <w:rsid w:val="0094585E"/>
    <w:rsid w:val="00976B93"/>
    <w:rsid w:val="009872AF"/>
    <w:rsid w:val="0099078B"/>
    <w:rsid w:val="009A7FA3"/>
    <w:rsid w:val="009C2E39"/>
    <w:rsid w:val="009D0030"/>
    <w:rsid w:val="009D78D6"/>
    <w:rsid w:val="009E4421"/>
    <w:rsid w:val="009E6529"/>
    <w:rsid w:val="00A116F0"/>
    <w:rsid w:val="00A403BD"/>
    <w:rsid w:val="00A4137A"/>
    <w:rsid w:val="00A62CB3"/>
    <w:rsid w:val="00A859E5"/>
    <w:rsid w:val="00A90FB4"/>
    <w:rsid w:val="00AA2F1E"/>
    <w:rsid w:val="00AA5773"/>
    <w:rsid w:val="00AB327C"/>
    <w:rsid w:val="00AC077D"/>
    <w:rsid w:val="00AC1D6B"/>
    <w:rsid w:val="00AD38E7"/>
    <w:rsid w:val="00AE425B"/>
    <w:rsid w:val="00AF7967"/>
    <w:rsid w:val="00B04041"/>
    <w:rsid w:val="00B04218"/>
    <w:rsid w:val="00B1485A"/>
    <w:rsid w:val="00B20187"/>
    <w:rsid w:val="00B30B6D"/>
    <w:rsid w:val="00B33A61"/>
    <w:rsid w:val="00B449B4"/>
    <w:rsid w:val="00B7696A"/>
    <w:rsid w:val="00B95F5E"/>
    <w:rsid w:val="00B9785F"/>
    <w:rsid w:val="00BA2EA3"/>
    <w:rsid w:val="00BA5722"/>
    <w:rsid w:val="00BA7E2B"/>
    <w:rsid w:val="00BF410E"/>
    <w:rsid w:val="00BF5A29"/>
    <w:rsid w:val="00BF7A34"/>
    <w:rsid w:val="00C35516"/>
    <w:rsid w:val="00C47ACE"/>
    <w:rsid w:val="00C74FC9"/>
    <w:rsid w:val="00C80757"/>
    <w:rsid w:val="00C9109C"/>
    <w:rsid w:val="00CD6A30"/>
    <w:rsid w:val="00CF1016"/>
    <w:rsid w:val="00D012B9"/>
    <w:rsid w:val="00D51860"/>
    <w:rsid w:val="00D84564"/>
    <w:rsid w:val="00D90DCE"/>
    <w:rsid w:val="00D91337"/>
    <w:rsid w:val="00D945CD"/>
    <w:rsid w:val="00DC0075"/>
    <w:rsid w:val="00DE0713"/>
    <w:rsid w:val="00DF4F3F"/>
    <w:rsid w:val="00E007FE"/>
    <w:rsid w:val="00E01BBC"/>
    <w:rsid w:val="00E2477E"/>
    <w:rsid w:val="00E30191"/>
    <w:rsid w:val="00E424CE"/>
    <w:rsid w:val="00E55A6E"/>
    <w:rsid w:val="00E66296"/>
    <w:rsid w:val="00E66680"/>
    <w:rsid w:val="00E85733"/>
    <w:rsid w:val="00E86260"/>
    <w:rsid w:val="00EA0670"/>
    <w:rsid w:val="00EB67A8"/>
    <w:rsid w:val="00EC5719"/>
    <w:rsid w:val="00ED544F"/>
    <w:rsid w:val="00EE34D4"/>
    <w:rsid w:val="00EF0FF2"/>
    <w:rsid w:val="00EF2701"/>
    <w:rsid w:val="00F2260B"/>
    <w:rsid w:val="00F3551B"/>
    <w:rsid w:val="00F43BD3"/>
    <w:rsid w:val="00F50C2C"/>
    <w:rsid w:val="00F763FD"/>
    <w:rsid w:val="00F76E75"/>
    <w:rsid w:val="00F8676B"/>
    <w:rsid w:val="00FB655E"/>
    <w:rsid w:val="00FE0CFC"/>
    <w:rsid w:val="00FF16B7"/>
    <w:rsid w:val="00F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B0DE7F"/>
  <w15:docId w15:val="{3A30DE34-B612-499A-9EEF-C2DAB685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02E"/>
    <w:pPr>
      <w:tabs>
        <w:tab w:val="left" w:pos="3707"/>
      </w:tabs>
      <w:bidi/>
    </w:pPr>
    <w:rPr>
      <w:rFonts w:ascii="David" w:hAnsi="David" w:cs="David"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8D6"/>
    <w:pPr>
      <w:keepNext/>
      <w:keepLines/>
      <w:spacing w:before="400" w:after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78D6"/>
    <w:pPr>
      <w:keepNext/>
      <w:keepLines/>
      <w:spacing w:before="360" w:after="120"/>
      <w:outlineLvl w:val="1"/>
    </w:pPr>
    <w:rPr>
      <w:b/>
      <w:bCs/>
      <w:color w:val="00835B"/>
      <w:sz w:val="30"/>
      <w:szCs w:val="30"/>
    </w:rPr>
  </w:style>
  <w:style w:type="paragraph" w:styleId="Heading3">
    <w:name w:val="heading 3"/>
    <w:basedOn w:val="Normal"/>
    <w:next w:val="Normal"/>
    <w:link w:val="Heading3Char"/>
    <w:unhideWhenUsed/>
    <w:qFormat/>
    <w:rsid w:val="00F3551B"/>
    <w:pPr>
      <w:keepNext/>
      <w:keepLines/>
      <w:numPr>
        <w:numId w:val="1"/>
      </w:numPr>
      <w:spacing w:before="320" w:after="80"/>
      <w:outlineLvl w:val="2"/>
    </w:pPr>
  </w:style>
  <w:style w:type="paragraph" w:styleId="Heading4">
    <w:name w:val="heading 4"/>
    <w:basedOn w:val="Normal"/>
    <w:next w:val="Normal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77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AC077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nhideWhenUsed/>
    <w:rsid w:val="00422F5D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422F5D"/>
  </w:style>
  <w:style w:type="paragraph" w:styleId="Footer">
    <w:name w:val="footer"/>
    <w:basedOn w:val="Normal"/>
    <w:link w:val="FooterChar"/>
    <w:uiPriority w:val="99"/>
    <w:unhideWhenUsed/>
    <w:rsid w:val="00422F5D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F5D"/>
  </w:style>
  <w:style w:type="table" w:styleId="TableGrid">
    <w:name w:val="Table Grid"/>
    <w:basedOn w:val="TableNormal"/>
    <w:uiPriority w:val="59"/>
    <w:rsid w:val="000A327C"/>
    <w:pPr>
      <w:spacing w:line="240" w:lineRule="auto"/>
    </w:pPr>
    <w:rPr>
      <w:rFonts w:ascii="Calibri" w:eastAsia="Calibri" w:hAnsi="Calibri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20187"/>
    <w:rPr>
      <w:color w:val="808080"/>
    </w:rPr>
  </w:style>
  <w:style w:type="paragraph" w:styleId="ListParagraph">
    <w:name w:val="List Paragraph"/>
    <w:basedOn w:val="Normal"/>
    <w:uiPriority w:val="34"/>
    <w:qFormat/>
    <w:rsid w:val="00B20187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55A6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55A6E"/>
    <w:rPr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55A6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55A6E"/>
    <w:rPr>
      <w:vanish/>
      <w:sz w:val="16"/>
      <w:szCs w:val="16"/>
      <w:lang w:val="en-US"/>
    </w:rPr>
  </w:style>
  <w:style w:type="table" w:styleId="PlainTable1">
    <w:name w:val="Plain Table 1"/>
    <w:basedOn w:val="TableNormal"/>
    <w:uiPriority w:val="41"/>
    <w:rsid w:val="00EC571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EC571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qFormat/>
    <w:rsid w:val="007A5F8E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3B2635"/>
    <w:pPr>
      <w:tabs>
        <w:tab w:val="clear" w:pos="3707"/>
      </w:tabs>
      <w:bidi w:val="0"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59246C"/>
    <w:pPr>
      <w:tabs>
        <w:tab w:val="clear" w:pos="3707"/>
        <w:tab w:val="right" w:leader="dot" w:pos="8924"/>
      </w:tabs>
      <w:spacing w:after="100"/>
      <w:ind w:right="-426"/>
      <w:jc w:val="right"/>
    </w:pPr>
  </w:style>
  <w:style w:type="paragraph" w:styleId="TOC2">
    <w:name w:val="toc 2"/>
    <w:basedOn w:val="Normal"/>
    <w:next w:val="Normal"/>
    <w:autoRedefine/>
    <w:uiPriority w:val="39"/>
    <w:unhideWhenUsed/>
    <w:rsid w:val="003B2635"/>
    <w:pPr>
      <w:tabs>
        <w:tab w:val="clear" w:pos="3707"/>
      </w:tabs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4B53BD"/>
    <w:pPr>
      <w:tabs>
        <w:tab w:val="clear" w:pos="3707"/>
        <w:tab w:val="left" w:pos="135"/>
        <w:tab w:val="left" w:pos="8356"/>
        <w:tab w:val="right" w:leader="dot" w:pos="8498"/>
      </w:tabs>
      <w:spacing w:after="100"/>
      <w:ind w:left="-291" w:right="-426"/>
      <w:jc w:val="right"/>
    </w:pPr>
  </w:style>
  <w:style w:type="character" w:styleId="Hyperlink">
    <w:name w:val="Hyperlink"/>
    <w:basedOn w:val="DefaultParagraphFont"/>
    <w:uiPriority w:val="99"/>
    <w:unhideWhenUsed/>
    <w:rsid w:val="003B2635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77D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77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BodyText">
    <w:name w:val="Body Text"/>
    <w:basedOn w:val="Normal"/>
    <w:link w:val="BodyTextChar"/>
    <w:rsid w:val="00AC077D"/>
    <w:pPr>
      <w:tabs>
        <w:tab w:val="clear" w:pos="3707"/>
      </w:tabs>
      <w:spacing w:line="240" w:lineRule="auto"/>
      <w:jc w:val="both"/>
    </w:pPr>
    <w:rPr>
      <w:rFonts w:ascii="Times New Roman" w:eastAsia="Times New Roman" w:hAnsi="Times New Roman"/>
      <w:lang w:eastAsia="he-IL"/>
    </w:rPr>
  </w:style>
  <w:style w:type="character" w:customStyle="1" w:styleId="BodyTextChar">
    <w:name w:val="Body Text Char"/>
    <w:basedOn w:val="DefaultParagraphFont"/>
    <w:link w:val="BodyText"/>
    <w:rsid w:val="00AC077D"/>
    <w:rPr>
      <w:rFonts w:ascii="Times New Roman" w:eastAsia="Times New Roman" w:hAnsi="Times New Roman" w:cs="David"/>
      <w:sz w:val="28"/>
      <w:szCs w:val="28"/>
      <w:lang w:val="en-US" w:eastAsia="he-IL"/>
    </w:rPr>
  </w:style>
  <w:style w:type="paragraph" w:styleId="BodyTextIndent">
    <w:name w:val="Body Text Indent"/>
    <w:basedOn w:val="Normal"/>
    <w:link w:val="BodyTextIndentChar"/>
    <w:rsid w:val="00AC077D"/>
    <w:pPr>
      <w:tabs>
        <w:tab w:val="clear" w:pos="3707"/>
      </w:tabs>
      <w:overflowPunct w:val="0"/>
      <w:autoSpaceDE w:val="0"/>
      <w:autoSpaceDN w:val="0"/>
      <w:adjustRightInd w:val="0"/>
      <w:spacing w:line="240" w:lineRule="auto"/>
      <w:ind w:left="1792" w:hanging="425"/>
      <w:jc w:val="both"/>
      <w:textAlignment w:val="baseline"/>
    </w:pPr>
    <w:rPr>
      <w:rFonts w:ascii="Times New Roman" w:eastAsia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rsid w:val="00AC077D"/>
    <w:rPr>
      <w:rFonts w:ascii="Times New Roman" w:eastAsia="Times New Roman" w:hAnsi="Times New Roman" w:cs="David"/>
      <w:sz w:val="28"/>
      <w:szCs w:val="28"/>
      <w:lang w:val="en-US"/>
    </w:rPr>
  </w:style>
  <w:style w:type="paragraph" w:styleId="ListBullet3">
    <w:name w:val="List Bullet 3"/>
    <w:basedOn w:val="Normal"/>
    <w:autoRedefine/>
    <w:semiHidden/>
    <w:rsid w:val="00AF7967"/>
    <w:pPr>
      <w:numPr>
        <w:numId w:val="2"/>
      </w:numPr>
      <w:tabs>
        <w:tab w:val="clear" w:pos="3707"/>
      </w:tabs>
      <w:spacing w:line="240" w:lineRule="auto"/>
      <w:ind w:right="0"/>
    </w:pPr>
    <w:rPr>
      <w:rFonts w:ascii="Times New Roman" w:eastAsia="Times New Roman" w:hAnsi="Times New Roman" w:cs="Miriam"/>
      <w:sz w:val="20"/>
      <w:szCs w:val="20"/>
      <w:lang w:eastAsia="he-IL"/>
    </w:rPr>
  </w:style>
  <w:style w:type="character" w:styleId="Emphasis">
    <w:name w:val="Emphasis"/>
    <w:uiPriority w:val="20"/>
    <w:qFormat/>
    <w:rsid w:val="00AF7967"/>
    <w:rPr>
      <w:rFonts w:cs="David"/>
      <w:b/>
      <w:bCs/>
      <w:color w:val="FF000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D78D6"/>
    <w:rPr>
      <w:rFonts w:ascii="David" w:hAnsi="David" w:cs="David"/>
      <w:b/>
      <w:bCs/>
      <w:color w:val="00835B"/>
      <w:sz w:val="30"/>
      <w:szCs w:val="30"/>
      <w:lang w:val="en-US"/>
    </w:rPr>
  </w:style>
  <w:style w:type="character" w:customStyle="1" w:styleId="Heading3Char">
    <w:name w:val="Heading 3 Char"/>
    <w:basedOn w:val="DefaultParagraphFont"/>
    <w:link w:val="Heading3"/>
    <w:rsid w:val="009D78D6"/>
    <w:rPr>
      <w:rFonts w:ascii="David" w:hAnsi="David" w:cs="David"/>
      <w:sz w:val="28"/>
      <w:szCs w:val="28"/>
      <w:lang w:val="en-US"/>
    </w:rPr>
  </w:style>
  <w:style w:type="paragraph" w:styleId="Revision">
    <w:name w:val="Revision"/>
    <w:hidden/>
    <w:uiPriority w:val="99"/>
    <w:semiHidden/>
    <w:rsid w:val="00D91337"/>
    <w:pPr>
      <w:spacing w:line="240" w:lineRule="auto"/>
    </w:pPr>
    <w:rPr>
      <w:rFonts w:ascii="David" w:hAnsi="David" w:cs="David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E73F4"/>
    <w:rPr>
      <w:rFonts w:ascii="David" w:hAnsi="David" w:cs="David"/>
      <w:b/>
      <w:b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restsMetaTaxHTField0 xmlns="d62774ea-2397-425f-835d-6a037f0099f7">
      <Terms xmlns="http://schemas.microsoft.com/office/infopath/2007/PartnerControls"/>
    </InterestsMetaTaxHTField0>
    <TaxCatchAll xmlns="d62774ea-2397-425f-835d-6a037f0099f7"/>
    <To xmlns="d62774ea-2397-425f-835d-6a037f0099f7" xsi:nil="true"/>
    <SvivaDocSource xmlns="d62774ea-2397-425f-835d-6a037f0099f7" xsi:nil="true"/>
    <DocumentDate xmlns="d62774ea-2397-425f-835d-6a037f0099f7">2022-07-11T11:47:28+00:00</DocumentDate>
    <SvivaLabelingFreeMMetaTaxHTField0 xmlns="d62774ea-2397-425f-835d-6a037f0099f7">
      <Terms xmlns="http://schemas.microsoft.com/office/infopath/2007/PartnerControls"/>
    </SvivaLabelingFreeMMetaTaxHTField0>
    <From1 xmlns="d62774ea-2397-425f-835d-6a037f0099f7" xsi:nil="true"/>
    <addNotesFields xmlns="d62774ea-2397-425f-835d-6a037f0099f7" xsi:nil="true"/>
    <SvivaOfficeUnitsMMetaTaxHTField0 xmlns="d62774ea-2397-425f-835d-6a037f0099f7">
      <Terms xmlns="http://schemas.microsoft.com/office/infopath/2007/PartnerControls"/>
    </SvivaOfficeUnitsMMetaTaxHTField0>
    <IdDocSviva xmlns="d62774ea-2397-425f-835d-6a037f0099f7" xsi:nil="true"/>
    <_dlc_DocId xmlns="d62774ea-2397-425f-835d-6a037f0099f7">PR_281223135634910</_dlc_DocId>
    <_dlc_DocIdUrl xmlns="d62774ea-2397-425f-835d-6a037f0099f7">
      <Url>https://portal.sviva.gov.il/planningstrategy/non-ionizingradiation/_layouts/15/DocIdRedir.aspx?ID=PR_281223135634910</Url>
      <Description>PR_281223135634910</Description>
    </_dlc_DocIdUrl>
    <ForDocIDSufixSearch xmlns="d62774ea-2397-425f-835d-6a037f0099f7">230724123428931 30724123428931 0724123428931 724123428931 24123428931 4123428931 123428931 23428931 3428931 428931 28931 8931 </ForDocIDSufixSearch>
    <SvivaDescriptionContentDocument xmlns="d62774ea-2397-425f-835d-6a037f0099f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 הגנת הסביבה" ma:contentTypeID="0x010100CD346A0AD8D0D14696E49FBBF385C0A500E4277B85ACD13249886143B04A74A4E6" ma:contentTypeVersion="12" ma:contentTypeDescription="" ma:contentTypeScope="" ma:versionID="71802c1dcc3a76ff4bd4231a8015dbee">
  <xsd:schema xmlns:xsd="http://www.w3.org/2001/XMLSchema" xmlns:xs="http://www.w3.org/2001/XMLSchema" xmlns:p="http://schemas.microsoft.com/office/2006/metadata/properties" xmlns:ns2="d62774ea-2397-425f-835d-6a037f0099f7" targetNamespace="http://schemas.microsoft.com/office/2006/metadata/properties" ma:root="true" ma:fieldsID="f8e8461c137767b2bed5307fb466878d" ns2:_="">
    <xsd:import namespace="d62774ea-2397-425f-835d-6a037f0099f7"/>
    <xsd:element name="properties">
      <xsd:complexType>
        <xsd:sequence>
          <xsd:element name="documentManagement">
            <xsd:complexType>
              <xsd:all>
                <xsd:element ref="ns2:SvivaDocSource" minOccurs="0"/>
                <xsd:element ref="ns2:DocumentDate" minOccurs="0"/>
                <xsd:element ref="ns2:To" minOccurs="0"/>
                <xsd:element ref="ns2:From1" minOccurs="0"/>
                <xsd:element ref="ns2:addNotesFields" minOccurs="0"/>
                <xsd:element ref="ns2:TaxCatchAll" minOccurs="0"/>
                <xsd:element ref="ns2:IdDocSviva" minOccurs="0"/>
                <xsd:element ref="ns2:InterestsMetaTaxHTField0" minOccurs="0"/>
                <xsd:element ref="ns2:TaxCatchAllLabel" minOccurs="0"/>
                <xsd:element ref="ns2:SvivaOfficeUnitsMMetaTaxHTField0" minOccurs="0"/>
                <xsd:element ref="ns2:SvivaLabelingFreeMMetaTaxHTField0" minOccurs="0"/>
                <xsd:element ref="ns2:SvivaDescriptionContentDocument" minOccurs="0"/>
                <xsd:element ref="ns2:ForDocIDSufixSearch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774ea-2397-425f-835d-6a037f0099f7" elementFormDefault="qualified">
    <xsd:import namespace="http://schemas.microsoft.com/office/2006/documentManagement/types"/>
    <xsd:import namespace="http://schemas.microsoft.com/office/infopath/2007/PartnerControls"/>
    <xsd:element name="SvivaDocSource" ma:index="2" nillable="true" ma:displayName="מקור המסמך" ma:format="Dropdown" ma:internalName="SvivaDocSource" ma:readOnly="false">
      <xsd:simpleType>
        <xsd:restriction base="dms:Choice">
          <xsd:enumeration value="נכנס"/>
          <xsd:enumeration value="יוצא"/>
          <xsd:enumeration value="פנימי"/>
        </xsd:restriction>
      </xsd:simpleType>
    </xsd:element>
    <xsd:element name="DocumentDate" ma:index="3" nillable="true" ma:displayName="תאריך המסמך" ma:default="[today]" ma:format="DateOnly" ma:internalName="DocumentDate" ma:readOnly="false">
      <xsd:simpleType>
        <xsd:restriction base="dms:DateTime"/>
      </xsd:simpleType>
    </xsd:element>
    <xsd:element name="To" ma:index="4" nillable="true" ma:displayName="אל" ma:internalName="To" ma:readOnly="false">
      <xsd:simpleType>
        <xsd:restriction base="dms:Text">
          <xsd:maxLength value="255"/>
        </xsd:restriction>
      </xsd:simpleType>
    </xsd:element>
    <xsd:element name="From1" ma:index="5" nillable="true" ma:displayName="מאת" ma:internalName="From1" ma:readOnly="false">
      <xsd:simpleType>
        <xsd:restriction base="dms:Text">
          <xsd:maxLength value="255"/>
        </xsd:restriction>
      </xsd:simpleType>
    </xsd:element>
    <xsd:element name="addNotesFields" ma:index="9" nillable="true" ma:displayName="הערות" ma:internalName="addNotesFields" ma:readOnly="false">
      <xsd:simpleType>
        <xsd:restriction base="dms:Note"/>
      </xsd:simpleType>
    </xsd:element>
    <xsd:element name="TaxCatchAll" ma:index="10" nillable="true" ma:displayName="Taxonomy Catch All Column" ma:hidden="true" ma:list="{6b2bb38d-17e6-40cc-af5d-0c5b7cf7a4b4}" ma:internalName="TaxCatchAll" ma:readOnly="false" ma:showField="CatchAllData" ma:web="d62774ea-2397-425f-835d-6a037f009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dDocSviva" ma:index="17" nillable="true" ma:displayName="סימוכין ישן" ma:hidden="true" ma:internalName="IdDocSviva" ma:readOnly="false">
      <xsd:simpleType>
        <xsd:restriction base="dms:Text">
          <xsd:maxLength value="255"/>
        </xsd:restriction>
      </xsd:simpleType>
    </xsd:element>
    <xsd:element name="InterestsMetaTaxHTField0" ma:index="18" nillable="true" ma:taxonomy="true" ma:internalName="InterestsMetaTaxHTField0" ma:taxonomyFieldName="InterestsMeta" ma:displayName="נושאים סביבתיים" ma:readOnly="false" ma:fieldId="{3c901234-d614-4893-80f1-91f08c43bcc4}" ma:taxonomyMulti="true" ma:sspId="ff4440f8-564e-4fa8-afbc-ea990aa8b102" ma:termSetId="bf56d739-595c-4460-b601-9cbdb6bbab3d" ma:anchorId="9d4ac17b-53fc-40a1-90ae-7e0050090adb" ma:open="false" ma:isKeyword="false">
      <xsd:complexType>
        <xsd:sequence>
          <xsd:element ref="pc:Terms" minOccurs="0" maxOccurs="1"/>
        </xsd:sequence>
      </xsd:complexType>
    </xsd:element>
    <xsd:element name="TaxCatchAllLabel" ma:index="19" nillable="true" ma:displayName="Taxonomy Catch All Column1" ma:hidden="true" ma:list="{6b2bb38d-17e6-40cc-af5d-0c5b7cf7a4b4}" ma:internalName="TaxCatchAllLabel" ma:readOnly="true" ma:showField="CatchAllDataLabel" ma:web="d62774ea-2397-425f-835d-6a037f009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vivaOfficeUnitsMMetaTaxHTField0" ma:index="20" nillable="true" ma:taxonomy="true" ma:internalName="SvivaOfficeUnitsMMetaTaxHTField0" ma:taxonomyFieldName="SvivaOfficeUnitsMMeta" ma:displayName="יחידות משרדיות" ma:readOnly="false" ma:fieldId="{0f9f4e77-fecb-4e6c-afa7-216b1f370344}" ma:taxonomyMulti="true" ma:sspId="ff4440f8-564e-4fa8-afbc-ea990aa8b102" ma:termSetId="bf56d739-595c-4460-b601-9cbdb6bbab3d" ma:anchorId="06c53814-0ae8-466c-8805-eaa83b6d43f2" ma:open="false" ma:isKeyword="false">
      <xsd:complexType>
        <xsd:sequence>
          <xsd:element ref="pc:Terms" minOccurs="0" maxOccurs="1"/>
        </xsd:sequence>
      </xsd:complexType>
    </xsd:element>
    <xsd:element name="SvivaLabelingFreeMMetaTaxHTField0" ma:index="21" nillable="true" ma:taxonomy="true" ma:internalName="SvivaLabelingFreeMMetaTaxHTField0" ma:taxonomyFieldName="SvivaLabelingFreeMMeta" ma:displayName="תיוג חופשי" ma:readOnly="false" ma:fieldId="{567e8b18-fe5c-4419-a490-0486e86ff6ae}" ma:taxonomyMulti="true" ma:sspId="ff4440f8-564e-4fa8-afbc-ea990aa8b102" ma:termSetId="55cf6b9e-590e-4a7a-a46c-94f42b63377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vivaDescriptionContentDocument" ma:index="22" nillable="true" ma:displayName="תיאור תוכן המסמך" ma:internalName="SvivaDescriptionContentDocument" ma:readOnly="false">
      <xsd:simpleType>
        <xsd:restriction base="dms:Note">
          <xsd:maxLength value="255"/>
        </xsd:restriction>
      </xsd:simpleType>
    </xsd:element>
    <xsd:element name="ForDocIDSufixSearch" ma:index="23" nillable="true" ma:displayName="פירוק סימוכין לצורך חיפוש" ma:description="שדה זה מיועד לאחסנת מספר הסימוכין (לא ידנית) בווריציות שונות על מנת, שיהיה ניתן למצוא את המסמך לפי הקלדת סופית" ma:internalName="ForDocIDSufixSearch" ma:readOnly="false">
      <xsd:simpleType>
        <xsd:restriction base="dms:Text">
          <xsd:maxLength value="255"/>
        </xsd:restriction>
      </xsd:simpleType>
    </xsd:element>
    <xsd:element name="_dlc_DocId" ma:index="24" nillable="true" ma:displayName="ערך של סימוכין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25" nillable="true" ma:displayName="סימוכין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D4266-3992-46CA-8119-0BA6890140E6}">
  <ds:schemaRefs>
    <ds:schemaRef ds:uri="http://schemas.microsoft.com/office/2006/metadata/properties"/>
    <ds:schemaRef ds:uri="http://schemas.microsoft.com/office/infopath/2007/PartnerControls"/>
    <ds:schemaRef ds:uri="d62774ea-2397-425f-835d-6a037f0099f7"/>
  </ds:schemaRefs>
</ds:datastoreItem>
</file>

<file path=customXml/itemProps2.xml><?xml version="1.0" encoding="utf-8"?>
<ds:datastoreItem xmlns:ds="http://schemas.openxmlformats.org/officeDocument/2006/customXml" ds:itemID="{30643F44-17C3-403F-AEC9-E027200919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0CE4B2-5C5A-497B-9504-23FCC41E4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774ea-2397-425f-835d-6a037f009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6E30AD-F3A4-420E-8F92-6FFA215A9A3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E0E32F2-3F9A-4D11-AB39-8627F7898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1310</Words>
  <Characters>6550</Characters>
  <Application>Microsoft Office Word</Application>
  <DocSecurity>0</DocSecurity>
  <Lines>54</Lines>
  <Paragraphs>15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הערכת רמות חשיפה לשדות מגנטיים להקמת מתקן חשמל</vt:lpstr>
      <vt:lpstr/>
    </vt:vector>
  </TitlesOfParts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הערכת רמות חשיפה לשדות מגנטיים להקמת מתקן חשמל</dc:title>
  <dc:creator>גיל כהן  Gil Cohen</dc:creator>
  <cp:lastModifiedBy>אסתר טל  Esther Tal</cp:lastModifiedBy>
  <cp:revision>15</cp:revision>
  <dcterms:created xsi:type="dcterms:W3CDTF">2023-03-30T04:55:00Z</dcterms:created>
  <dcterms:modified xsi:type="dcterms:W3CDTF">2026-06-14T07:10:00Z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0x010100CD346A0AD8D0D14696E49FBBF385C0A500E4277B85ACD13249886143B04A74A4E6</vt:lpwstr>
  </property>
  <property fmtid="{D5CDD505-2E9C-101B-9397-08002B2CF9AE}" pid="3" name="InterestsMeta">
    <vt:lpwstr/>
  </property>
  <property fmtid="{D5CDD505-2E9C-101B-9397-08002B2CF9AE}" pid="4" name="SvivaOfficeUnitsMMeta">
    <vt:lpwstr/>
  </property>
  <property fmtid="{D5CDD505-2E9C-101B-9397-08002B2CF9AE}" pid="5" name="SvivaLabelingFreeMMeta">
    <vt:lpwstr/>
  </property>
  <property fmtid="{D5CDD505-2E9C-101B-9397-08002B2CF9AE}" pid="6" name="_dlc_DocIdItemGuid">
    <vt:lpwstr>b4afada2-bd5f-4078-b2a3-6e7e8073bb37</vt:lpwstr>
  </property>
  <property fmtid="{D5CDD505-2E9C-101B-9397-08002B2CF9AE}" pid="7" name="SendReceiveTypeDoc">
    <vt:lpwstr/>
  </property>
  <property fmtid="{D5CDD505-2E9C-101B-9397-08002B2CF9AE}" pid="8" name="ConnectionDoc">
    <vt:lpwstr/>
  </property>
  <property fmtid="{D5CDD505-2E9C-101B-9397-08002B2CF9AE}" pid="9" name="CC">
    <vt:lpwstr/>
  </property>
  <property fmtid="{D5CDD505-2E9C-101B-9397-08002B2CF9AE}" pid="10" name="AllAssignedEmployeeWithStatus">
    <vt:lpwstr/>
  </property>
</Properties>
</file>