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Pr="00045BFE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045BFE">
        <w:rPr>
          <w:rFonts w:asciiTheme="majorBidi" w:eastAsia="Times New Roman" w:hAnsiTheme="majorBidi" w:cstheme="majorBidi"/>
          <w:color w:val="000000"/>
          <w:sz w:val="24"/>
          <w:szCs w:val="24"/>
        </w:rPr>
        <w:t>​</w:t>
      </w:r>
      <w:bookmarkStart w:id="0" w:name="_GoBack"/>
      <w:r w:rsidR="00250E50" w:rsidRPr="00045BFE">
        <w:rPr>
          <w:rFonts w:asciiTheme="majorBidi" w:hAnsiTheme="majorBidi" w:cstheme="majorBidi"/>
          <w:noProof/>
        </w:rPr>
        <w:drawing>
          <wp:inline distT="0" distB="0" distL="0" distR="0">
            <wp:extent cx="1212215" cy="1477645"/>
            <wp:effectExtent l="0" t="0" r="6985" b="8255"/>
            <wp:docPr id="1" name="תמונה 1" title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s.gov.il/ProfessionalInformation/SpokespersonNotices/PublishingImages/isra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5BFE" w:rsidRPr="00045BFE" w:rsidRDefault="00045BFE" w:rsidP="00045BFE">
      <w:pPr>
        <w:shd w:val="clear" w:color="auto" w:fill="FFFFFF"/>
        <w:spacing w:after="0" w:line="244" w:lineRule="atLeast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</w:pPr>
      <w:r w:rsidRPr="00045BF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  <w:t xml:space="preserve">دولة إسرائيل </w:t>
      </w:r>
    </w:p>
    <w:p w:rsidR="00045BFE" w:rsidRPr="00045BFE" w:rsidRDefault="00045BFE" w:rsidP="00045BFE">
      <w:pPr>
        <w:shd w:val="clear" w:color="auto" w:fill="FFFFFF"/>
        <w:spacing w:after="0" w:line="244" w:lineRule="atLeast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</w:pPr>
      <w:r w:rsidRPr="00045BF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  <w:t xml:space="preserve">وزارة الثقافة والرياضة </w:t>
      </w:r>
    </w:p>
    <w:p w:rsidR="00530DE2" w:rsidRPr="00045BFE" w:rsidRDefault="00530DE2" w:rsidP="00CA084D">
      <w:pPr>
        <w:spacing w:after="0" w:line="240" w:lineRule="auto"/>
        <w:ind w:right="-483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  <w:rtl/>
        </w:rPr>
      </w:pPr>
      <w:r w:rsidRPr="00045BF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045BFE" w:rsidRDefault="00045BFE" w:rsidP="00045BFE">
      <w:pPr>
        <w:spacing w:line="240" w:lineRule="auto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  <w:lang w:bidi="ar-SA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مناقصة رقم</w:t>
      </w:r>
      <w:r w:rsidR="005758D5" w:rsidRPr="00045BF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551B14" w:rsidRPr="00045BF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10/2018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لتشغيل مراقبين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–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موجهين ومستشارين في المكتبات العمومية </w:t>
      </w:r>
    </w:p>
    <w:p w:rsidR="00530DE2" w:rsidRPr="00045BFE" w:rsidRDefault="00530DE2" w:rsidP="003E7EB5">
      <w:pPr>
        <w:spacing w:line="240" w:lineRule="auto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p w:rsidR="00045BFE" w:rsidRDefault="00045BFE" w:rsidP="00045BFE">
      <w:pPr>
        <w:spacing w:after="60" w:line="360" w:lineRule="auto"/>
        <w:ind w:right="-482"/>
        <w:jc w:val="both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  <w:lang w:bidi="ar-SA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وزارة الثقافة والرياضة تطلب بهذا تلقي عروض لتشغيل مراقبين- موجهين ومستشارين في المكتبات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العمومية .</w:t>
      </w:r>
      <w:proofErr w:type="gramEnd"/>
    </w:p>
    <w:p w:rsidR="00045BFE" w:rsidRDefault="00045BFE" w:rsidP="00045BFE">
      <w:pPr>
        <w:spacing w:after="120" w:line="240" w:lineRule="auto"/>
        <w:ind w:right="-482"/>
        <w:rPr>
          <w:rFonts w:asciiTheme="majorBidi" w:hAnsiTheme="majorBidi" w:cstheme="majorBidi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قسم المكتبات في مديرة الثقافة يراقب على الفعاليات السليمة للمكتبات العمومية في البلاد. بالمجموع الكلي يراقب على ما يقارب الـ- </w:t>
      </w:r>
      <w:r w:rsidR="00DE65A1" w:rsidRPr="00045BFE">
        <w:rPr>
          <w:rFonts w:asciiTheme="majorBidi" w:hAnsiTheme="majorBidi" w:cstheme="majorBidi"/>
          <w:rtl/>
        </w:rPr>
        <w:t xml:space="preserve">680 </w:t>
      </w:r>
      <w:r>
        <w:rPr>
          <w:rFonts w:asciiTheme="majorBidi" w:hAnsiTheme="majorBidi" w:cstheme="majorBidi" w:hint="cs"/>
          <w:rtl/>
          <w:lang w:bidi="ar-SA"/>
        </w:rPr>
        <w:t xml:space="preserve"> مكتبة في جميع أرجاء البلاد، المتحدة بما يقارب الـ- </w:t>
      </w:r>
      <w:r w:rsidR="00DE65A1" w:rsidRPr="00045BFE">
        <w:rPr>
          <w:rFonts w:asciiTheme="majorBidi" w:hAnsiTheme="majorBidi" w:cstheme="majorBidi"/>
          <w:rtl/>
        </w:rPr>
        <w:t xml:space="preserve">220 </w:t>
      </w:r>
      <w:r>
        <w:rPr>
          <w:rFonts w:asciiTheme="majorBidi" w:hAnsiTheme="majorBidi" w:cstheme="majorBidi" w:hint="cs"/>
          <w:rtl/>
          <w:lang w:bidi="ar-SA"/>
        </w:rPr>
        <w:t xml:space="preserve"> شبكة مكتبات عمومية .</w:t>
      </w:r>
    </w:p>
    <w:p w:rsidR="00045BFE" w:rsidRDefault="00045BFE" w:rsidP="00D74087">
      <w:pPr>
        <w:spacing w:after="120" w:line="240" w:lineRule="auto"/>
        <w:ind w:right="-482"/>
        <w:rPr>
          <w:rFonts w:asciiTheme="majorBidi" w:hAnsiTheme="majorBidi" w:cstheme="majorBidi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بنيّة القسم اختيار مزود يقوم بتنفيذ فعاليات </w:t>
      </w:r>
      <w:proofErr w:type="gramStart"/>
      <w:r>
        <w:rPr>
          <w:rFonts w:asciiTheme="majorBidi" w:hAnsiTheme="majorBidi" w:cstheme="majorBidi" w:hint="cs"/>
          <w:rtl/>
          <w:lang w:bidi="ar-SA"/>
        </w:rPr>
        <w:t>المراقبة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الرقابة والتوجيه للوزارة. المزود يقوم بهذه الفعاليات بواسطة عمال </w:t>
      </w:r>
      <w:proofErr w:type="gramStart"/>
      <w:r>
        <w:rPr>
          <w:rFonts w:asciiTheme="majorBidi" w:hAnsiTheme="majorBidi" w:cstheme="majorBidi" w:hint="cs"/>
          <w:rtl/>
          <w:lang w:bidi="ar-SA"/>
        </w:rPr>
        <w:t>يستأجرهم  لأجل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ذلك، أصحاب تأهيل ومؤهلات ملائمة تعرف لاحقاً.</w:t>
      </w:r>
    </w:p>
    <w:p w:rsidR="00045BFE" w:rsidRDefault="00045BFE" w:rsidP="00045BFE">
      <w:pPr>
        <w:spacing w:after="120" w:line="240" w:lineRule="auto"/>
        <w:ind w:right="-482"/>
        <w:rPr>
          <w:rFonts w:asciiTheme="majorBidi" w:hAnsiTheme="majorBidi" w:cstheme="majorBidi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بالإضافة إلى فعاليات المراقبة </w:t>
      </w:r>
      <w:proofErr w:type="gramStart"/>
      <w:r>
        <w:rPr>
          <w:rFonts w:asciiTheme="majorBidi" w:hAnsiTheme="majorBidi" w:cstheme="majorBidi" w:hint="cs"/>
          <w:rtl/>
          <w:lang w:bidi="ar-SA"/>
        </w:rPr>
        <w:t>والتوجيه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تتطرق هذه المناقصة لخدمات إضافية لقسم المكتبات </w:t>
      </w:r>
      <w:r>
        <w:rPr>
          <w:rFonts w:asciiTheme="majorBidi" w:hAnsiTheme="majorBidi" w:cstheme="majorBidi"/>
          <w:rtl/>
          <w:lang w:bidi="ar-SA"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 استشارة لتخطيط مباني وبرامج للمكتبات.</w:t>
      </w:r>
    </w:p>
    <w:p w:rsidR="00045BFE" w:rsidRDefault="00045BFE" w:rsidP="00045BFE">
      <w:pPr>
        <w:spacing w:after="120" w:line="240" w:lineRule="auto"/>
        <w:ind w:right="-482"/>
        <w:rPr>
          <w:rFonts w:asciiTheme="majorBidi" w:hAnsiTheme="majorBidi" w:cstheme="majorBidi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في نطاق المشروع يستخدم على الأقل 15 مراقباً </w:t>
      </w:r>
      <w:r>
        <w:rPr>
          <w:rFonts w:asciiTheme="majorBidi" w:hAnsiTheme="majorBidi" w:cstheme="majorBidi"/>
          <w:rtl/>
          <w:lang w:bidi="ar-SA"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 موجهاً تتم ملاءمتهم لمناطق البلاد المختلفة ، حيث على الأقل 4 منهم يجب أن يكونوا من الوسط العربي وواحد من الوسط المتدين المتزمت أو صاحب معرفة مثبتة مع العالم المتدين المتزمت </w:t>
      </w:r>
      <w:r>
        <w:rPr>
          <w:rFonts w:asciiTheme="majorBidi" w:hAnsiTheme="majorBidi" w:cstheme="majorBidi"/>
          <w:rtl/>
          <w:lang w:bidi="ar-SA"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 هؤلاء يقدمون الخدمات لهذه القطاعات بالإضافة لخدمات في قطاعات أخرى، كذلك يستخدم   </w:t>
      </w:r>
      <w:r w:rsidR="00C75A73" w:rsidRPr="00045BFE">
        <w:rPr>
          <w:rFonts w:asciiTheme="majorBidi" w:hAnsiTheme="majorBidi" w:cstheme="majorBidi"/>
          <w:rtl/>
        </w:rPr>
        <w:t>1-2 י</w:t>
      </w:r>
      <w:r>
        <w:rPr>
          <w:rFonts w:asciiTheme="majorBidi" w:hAnsiTheme="majorBidi" w:cstheme="majorBidi" w:hint="cs"/>
          <w:rtl/>
          <w:lang w:bidi="ar-SA"/>
        </w:rPr>
        <w:t>مستشارين للبرامج.</w:t>
      </w:r>
    </w:p>
    <w:p w:rsidR="00F5435A" w:rsidRDefault="00045BFE" w:rsidP="00F5435A">
      <w:pPr>
        <w:spacing w:after="120" w:line="240" w:lineRule="auto"/>
        <w:ind w:right="-482"/>
        <w:rPr>
          <w:rFonts w:asciiTheme="majorBidi" w:hAnsiTheme="majorBidi" w:cstheme="majorBidi"/>
          <w:u w:val="single"/>
          <w:rtl/>
          <w:lang w:bidi="ar-SA"/>
        </w:rPr>
      </w:pPr>
      <w:r>
        <w:rPr>
          <w:rFonts w:asciiTheme="majorBidi" w:hAnsiTheme="majorBidi" w:cstheme="majorBidi" w:hint="cs"/>
          <w:u w:val="single"/>
          <w:rtl/>
          <w:lang w:bidi="ar-SA"/>
        </w:rPr>
        <w:t>منعاً للالتباس، مقدم عرض الذي يزود خدمات أو منت</w:t>
      </w:r>
      <w:r w:rsidR="00F5435A">
        <w:rPr>
          <w:rFonts w:asciiTheme="majorBidi" w:hAnsiTheme="majorBidi" w:cstheme="majorBidi" w:hint="cs"/>
          <w:u w:val="single"/>
          <w:rtl/>
          <w:lang w:bidi="ar-SA"/>
        </w:rPr>
        <w:t>جات للمكتبات العمومية لا يمكن الإعلان عنه فائزاً في هذه المناقصة.</w:t>
      </w:r>
    </w:p>
    <w:p w:rsidR="003E7EB5" w:rsidRPr="00045BFE" w:rsidRDefault="003E7EB5" w:rsidP="003E7EB5">
      <w:pPr>
        <w:pStyle w:val="a3"/>
        <w:spacing w:after="120" w:line="240" w:lineRule="auto"/>
        <w:ind w:left="226" w:right="-482"/>
        <w:contextualSpacing w:val="0"/>
        <w:jc w:val="both"/>
        <w:textAlignment w:val="baseline"/>
        <w:rPr>
          <w:rFonts w:asciiTheme="majorBidi" w:hAnsiTheme="majorBidi" w:cstheme="majorBidi"/>
          <w:rtl/>
        </w:rPr>
      </w:pPr>
    </w:p>
    <w:p w:rsidR="003E7EB5" w:rsidRPr="00045BFE" w:rsidRDefault="00F5435A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فترة التعاقد</w:t>
      </w:r>
    </w:p>
    <w:p w:rsidR="00F5435A" w:rsidRDefault="00F5435A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SA"/>
        </w:rPr>
        <w:t>فترة التعاقد تكون لسنة واحدة من يوم توقيع الأطراف على العقد.</w:t>
      </w:r>
    </w:p>
    <w:p w:rsidR="00F5435A" w:rsidRDefault="00F5435A" w:rsidP="00F5435A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SA"/>
        </w:rPr>
        <w:t xml:space="preserve">يحق للوزارة، وفقاً لتقديراتها الحصرية ، تمديد فترة التعاقد بفترات إضافية سنة واحدة كل مرة ،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بمعنة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فترة التعاقد القصوى سنتين بالمجموع الكلي .</w:t>
      </w:r>
    </w:p>
    <w:p w:rsidR="009F5A80" w:rsidRPr="00045BFE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</w:pPr>
    </w:p>
    <w:p w:rsidR="00534559" w:rsidRPr="00045BFE" w:rsidRDefault="00F5435A" w:rsidP="0053455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شروط الحد الأدنى للاشتراك بالمناقصة </w:t>
      </w:r>
      <w:r w:rsidR="00B152E5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:</w:t>
      </w:r>
    </w:p>
    <w:p w:rsidR="00F5435A" w:rsidRDefault="00F5435A" w:rsidP="00F5435A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1" w:name="_Ref299614156"/>
      <w:bookmarkStart w:id="2" w:name="_Ref375118806"/>
      <w:bookmarkStart w:id="3" w:name="_Ref259095272"/>
      <w:bookmarkStart w:id="4" w:name="_Ref262737874"/>
      <w:bookmarkStart w:id="5" w:name="_Ref296892065"/>
      <w:bookmarkStart w:id="6" w:name="_Ref296892477"/>
      <w:bookmarkStart w:id="7" w:name="_Ref397199990"/>
      <w:r>
        <w:rPr>
          <w:rFonts w:asciiTheme="majorBidi" w:hAnsiTheme="majorBidi" w:cstheme="majorBidi" w:hint="cs"/>
          <w:b/>
          <w:bCs/>
          <w:rtl/>
          <w:lang w:bidi="ar-SA"/>
        </w:rPr>
        <w:t>كفالة العرض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يجب على مقدم العرض إرفاق كفالة بنكية غير مرتبطة ، وغير مشروطة  وقابلة للصرف بقيمة 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 w:rsidR="00496904" w:rsidRPr="00045BFE">
        <w:rPr>
          <w:rFonts w:asciiTheme="majorBidi" w:hAnsiTheme="majorBidi" w:cstheme="majorBidi"/>
          <w:b/>
          <w:bCs/>
          <w:rtl/>
        </w:rPr>
        <w:t>50</w:t>
      </w:r>
      <w:r w:rsidR="00C75A73" w:rsidRPr="00045BFE">
        <w:rPr>
          <w:rFonts w:asciiTheme="majorBidi" w:hAnsiTheme="majorBidi" w:cstheme="majorBidi"/>
          <w:b/>
          <w:bCs/>
          <w:rtl/>
        </w:rPr>
        <w:t xml:space="preserve">,000 </w:t>
      </w:r>
      <w:r>
        <w:rPr>
          <w:rFonts w:asciiTheme="majorBidi" w:hAnsiTheme="majorBidi" w:cstheme="majorBidi" w:hint="cs"/>
          <w:b/>
          <w:bCs/>
          <w:rtl/>
          <w:lang w:bidi="ar-SA"/>
        </w:rPr>
        <w:t xml:space="preserve">ش.ج </w:t>
      </w:r>
      <w:r w:rsidRPr="00F5435A">
        <w:rPr>
          <w:rFonts w:asciiTheme="majorBidi" w:hAnsiTheme="majorBidi" w:cstheme="majorBidi" w:hint="cs"/>
          <w:rtl/>
          <w:lang w:bidi="ar-SA"/>
        </w:rPr>
        <w:t>على اسم مقدم العرض وسارية المفعول لغاية تاريخ</w:t>
      </w:r>
      <w:r>
        <w:rPr>
          <w:rFonts w:asciiTheme="majorBidi" w:hAnsiTheme="majorBidi" w:cstheme="majorBidi" w:hint="cs"/>
          <w:b/>
          <w:bCs/>
          <w:rtl/>
          <w:lang w:bidi="ar-SA"/>
        </w:rPr>
        <w:t xml:space="preserve"> </w:t>
      </w:r>
      <w:r w:rsidR="00496904" w:rsidRPr="00045BFE">
        <w:rPr>
          <w:rFonts w:asciiTheme="majorBidi" w:hAnsiTheme="majorBidi" w:cstheme="majorBidi"/>
          <w:b/>
          <w:bCs/>
          <w:rtl/>
        </w:rPr>
        <w:t>14</w:t>
      </w:r>
      <w:r w:rsidR="00DE65A1" w:rsidRPr="00045BFE">
        <w:rPr>
          <w:rFonts w:asciiTheme="majorBidi" w:hAnsiTheme="majorBidi" w:cstheme="majorBidi"/>
          <w:b/>
          <w:bCs/>
          <w:rtl/>
        </w:rPr>
        <w:t>.1</w:t>
      </w:r>
      <w:r w:rsidR="00496904" w:rsidRPr="00045BFE">
        <w:rPr>
          <w:rFonts w:asciiTheme="majorBidi" w:hAnsiTheme="majorBidi" w:cstheme="majorBidi"/>
          <w:b/>
          <w:bCs/>
          <w:rtl/>
        </w:rPr>
        <w:t>1</w:t>
      </w:r>
      <w:r w:rsidR="00DE65A1" w:rsidRPr="00045BFE">
        <w:rPr>
          <w:rFonts w:asciiTheme="majorBidi" w:hAnsiTheme="majorBidi" w:cstheme="majorBidi"/>
          <w:b/>
          <w:bCs/>
          <w:rtl/>
        </w:rPr>
        <w:t>.201</w:t>
      </w:r>
      <w:r w:rsidR="00496904" w:rsidRPr="00045BFE">
        <w:rPr>
          <w:rFonts w:asciiTheme="majorBidi" w:hAnsiTheme="majorBidi" w:cstheme="majorBidi"/>
          <w:b/>
          <w:bCs/>
          <w:rtl/>
        </w:rPr>
        <w:t>8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 w:hint="cs"/>
          <w:rtl/>
          <w:lang w:bidi="ar-SA"/>
        </w:rPr>
        <w:t xml:space="preserve">بموجب المبلغ </w:t>
      </w:r>
      <w:proofErr w:type="spellStart"/>
      <w:r>
        <w:rPr>
          <w:rFonts w:asciiTheme="majorBidi" w:hAnsiTheme="majorBidi" w:cstheme="majorBidi" w:hint="cs"/>
          <w:rtl/>
          <w:lang w:bidi="ar-SA"/>
        </w:rPr>
        <w:t>وبموبج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النص المذكور في الملحق ب 5 من المناقصة .</w:t>
      </w:r>
    </w:p>
    <w:bookmarkEnd w:id="1"/>
    <w:p w:rsidR="00F5435A" w:rsidRDefault="00F5435A" w:rsidP="00C75A73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Theme="majorBidi" w:hAnsiTheme="majorBidi" w:cstheme="majorBidi"/>
          <w:b/>
          <w:bCs/>
          <w:rtl/>
          <w:lang w:bidi="ar-SA"/>
        </w:rPr>
      </w:pPr>
      <w:r>
        <w:rPr>
          <w:rFonts w:asciiTheme="majorBidi" w:hAnsiTheme="majorBidi" w:cstheme="majorBidi" w:hint="cs"/>
          <w:b/>
          <w:bCs/>
          <w:rtl/>
          <w:lang w:bidi="ar-SA"/>
        </w:rPr>
        <w:t>العرض الذي يشمل كفالة لا تستوفي طلبات مبلغ الكفالة و/أو مدة سريانها و/أو نص ملائم تلغى كلياً.</w:t>
      </w:r>
    </w:p>
    <w:bookmarkEnd w:id="2"/>
    <w:p w:rsidR="00F5435A" w:rsidRDefault="00F5435A" w:rsidP="001945A2">
      <w:pPr>
        <w:pStyle w:val="a3"/>
        <w:spacing w:after="120" w:line="240" w:lineRule="auto"/>
        <w:ind w:left="792"/>
        <w:jc w:val="both"/>
        <w:rPr>
          <w:rFonts w:asciiTheme="majorBidi" w:hAnsiTheme="majorBidi" w:cstheme="majorBidi"/>
          <w:b/>
          <w:bCs/>
          <w:u w:val="single"/>
          <w:rtl/>
          <w:lang w:bidi="ar-SA"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SA"/>
        </w:rPr>
        <w:lastRenderedPageBreak/>
        <w:t>باقي شروط الحد الأدنى الإدارية مفصلة في مستندات المناقصة الكاملة المنشورة في موقع انترنت الوزارة .</w:t>
      </w:r>
    </w:p>
    <w:p w:rsidR="00496904" w:rsidRPr="00045BFE" w:rsidRDefault="00496904" w:rsidP="00C75A73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Theme="majorBidi" w:hAnsiTheme="majorBidi" w:cstheme="majorBidi"/>
          <w:b/>
          <w:bCs/>
        </w:rPr>
      </w:pPr>
    </w:p>
    <w:p w:rsidR="00C75A73" w:rsidRPr="00045BFE" w:rsidRDefault="00F5435A" w:rsidP="00F3534D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8" w:name="_Ref299617500"/>
      <w:r>
        <w:rPr>
          <w:rFonts w:asciiTheme="majorBidi" w:hAnsiTheme="majorBidi" w:cstheme="majorBidi" w:hint="cs"/>
          <w:rtl/>
          <w:lang w:bidi="ar-SA"/>
        </w:rPr>
        <w:t xml:space="preserve">مقدم العرض صاحب </w:t>
      </w:r>
      <w:r w:rsidR="00F3534D">
        <w:rPr>
          <w:rFonts w:asciiTheme="majorBidi" w:hAnsiTheme="majorBidi" w:cstheme="majorBidi" w:hint="cs"/>
          <w:rtl/>
          <w:lang w:bidi="ar-SA"/>
        </w:rPr>
        <w:t xml:space="preserve">دورة تجارية سنوية بمعدل </w:t>
      </w:r>
      <w:r w:rsidR="00C75A73" w:rsidRPr="00045BFE">
        <w:rPr>
          <w:rFonts w:asciiTheme="majorBidi" w:hAnsiTheme="majorBidi" w:cstheme="majorBidi"/>
          <w:b/>
          <w:bCs/>
          <w:rtl/>
        </w:rPr>
        <w:t xml:space="preserve">2,000,000 </w:t>
      </w:r>
      <w:r w:rsidR="00F3534D">
        <w:rPr>
          <w:rFonts w:asciiTheme="majorBidi" w:hAnsiTheme="majorBidi" w:cstheme="majorBidi" w:hint="cs"/>
          <w:b/>
          <w:bCs/>
          <w:rtl/>
          <w:lang w:bidi="ar-SA"/>
        </w:rPr>
        <w:t>ش.ج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 w:rsidR="00F3534D">
        <w:rPr>
          <w:rFonts w:asciiTheme="majorBidi" w:hAnsiTheme="majorBidi" w:cstheme="majorBidi" w:hint="cs"/>
          <w:rtl/>
          <w:lang w:bidi="ar-SA"/>
        </w:rPr>
        <w:t xml:space="preserve">على الأقل </w:t>
      </w:r>
      <w:r w:rsidR="00F3534D">
        <w:rPr>
          <w:rFonts w:asciiTheme="majorBidi" w:hAnsiTheme="majorBidi" w:cstheme="majorBidi"/>
          <w:rtl/>
          <w:lang w:bidi="ar-SA"/>
        </w:rPr>
        <w:t>–</w:t>
      </w:r>
      <w:r w:rsidR="00F3534D">
        <w:rPr>
          <w:rFonts w:asciiTheme="majorBidi" w:hAnsiTheme="majorBidi" w:cstheme="majorBidi" w:hint="cs"/>
          <w:rtl/>
          <w:lang w:bidi="ar-SA"/>
        </w:rPr>
        <w:t xml:space="preserve"> بالسنوات الثلاث </w:t>
      </w:r>
      <w:proofErr w:type="gramStart"/>
      <w:r w:rsidR="00F3534D">
        <w:rPr>
          <w:rFonts w:asciiTheme="majorBidi" w:hAnsiTheme="majorBidi" w:cstheme="majorBidi" w:hint="cs"/>
          <w:rtl/>
          <w:lang w:bidi="ar-SA"/>
        </w:rPr>
        <w:t xml:space="preserve">الأخيرة </w:t>
      </w:r>
      <w:r w:rsidR="00C75A73" w:rsidRPr="00045BFE">
        <w:rPr>
          <w:rFonts w:asciiTheme="majorBidi" w:hAnsiTheme="majorBidi" w:cstheme="majorBidi"/>
          <w:rtl/>
        </w:rPr>
        <w:t xml:space="preserve"> –</w:t>
      </w:r>
      <w:proofErr w:type="gramEnd"/>
      <w:r w:rsidR="00C75A73" w:rsidRPr="00045BFE">
        <w:rPr>
          <w:rFonts w:asciiTheme="majorBidi" w:hAnsiTheme="majorBidi" w:cstheme="majorBidi"/>
          <w:rtl/>
        </w:rPr>
        <w:t xml:space="preserve"> (201</w:t>
      </w:r>
      <w:r w:rsidR="00496904" w:rsidRPr="00045BFE">
        <w:rPr>
          <w:rFonts w:asciiTheme="majorBidi" w:hAnsiTheme="majorBidi" w:cstheme="majorBidi"/>
          <w:rtl/>
        </w:rPr>
        <w:t>5</w:t>
      </w:r>
      <w:r w:rsidR="00C75A73" w:rsidRPr="00045BFE">
        <w:rPr>
          <w:rFonts w:asciiTheme="majorBidi" w:hAnsiTheme="majorBidi" w:cstheme="majorBidi"/>
          <w:rtl/>
        </w:rPr>
        <w:t>-201</w:t>
      </w:r>
      <w:r w:rsidR="00496904" w:rsidRPr="00045BFE">
        <w:rPr>
          <w:rFonts w:asciiTheme="majorBidi" w:hAnsiTheme="majorBidi" w:cstheme="majorBidi"/>
          <w:rtl/>
        </w:rPr>
        <w:t>7</w:t>
      </w:r>
      <w:r w:rsidR="00C75A73" w:rsidRPr="00045BFE">
        <w:rPr>
          <w:rFonts w:asciiTheme="majorBidi" w:hAnsiTheme="majorBidi" w:cstheme="majorBidi"/>
          <w:rtl/>
        </w:rPr>
        <w:t>).</w:t>
      </w:r>
      <w:bookmarkEnd w:id="8"/>
    </w:p>
    <w:p w:rsidR="00F3534D" w:rsidRDefault="00F3534D" w:rsidP="00F3534D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9" w:name="_Ref370930752"/>
      <w:r>
        <w:rPr>
          <w:rFonts w:asciiTheme="majorBidi" w:hAnsiTheme="majorBidi" w:cstheme="majorBidi" w:hint="cs"/>
          <w:rtl/>
          <w:lang w:bidi="ar-SA"/>
        </w:rPr>
        <w:t xml:space="preserve">بالسنوات الخمس </w:t>
      </w:r>
      <w:proofErr w:type="gramStart"/>
      <w:r>
        <w:rPr>
          <w:rFonts w:asciiTheme="majorBidi" w:hAnsiTheme="majorBidi" w:cstheme="majorBidi" w:hint="cs"/>
          <w:rtl/>
          <w:lang w:bidi="ar-SA"/>
        </w:rPr>
        <w:t>الأخيرة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مقدم العرض صاحب تجربة سنتين على الأقل بالتنسيق، المراقبة وإدارة عمال يقومون بأعمال مراقبة في الميدان وجمع بيانات ومعلومات من مواقع جغرافية مختلفة في جميع أرجاء البلاد ، وبحجم حد أدنى  </w:t>
      </w:r>
      <w:bookmarkStart w:id="10" w:name="_Ref372215541"/>
      <w:bookmarkEnd w:id="9"/>
      <w:r w:rsidR="00C75A73" w:rsidRPr="00045BFE">
        <w:rPr>
          <w:rFonts w:asciiTheme="majorBidi" w:hAnsiTheme="majorBidi" w:cstheme="majorBidi"/>
          <w:rtl/>
        </w:rPr>
        <w:t xml:space="preserve">100 </w:t>
      </w:r>
      <w:r>
        <w:rPr>
          <w:rFonts w:asciiTheme="majorBidi" w:hAnsiTheme="majorBidi" w:cstheme="majorBidi" w:hint="cs"/>
          <w:rtl/>
          <w:lang w:bidi="ar-SA"/>
        </w:rPr>
        <w:t>فعالية مراقبة بالمعدل للسنة الواحدة.</w:t>
      </w:r>
    </w:p>
    <w:p w:rsidR="00F3534D" w:rsidRDefault="00F3534D" w:rsidP="00C75A73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  <w:u w:val="single"/>
        </w:rPr>
      </w:pPr>
      <w:bookmarkStart w:id="11" w:name="_Ref447736846"/>
      <w:bookmarkStart w:id="12" w:name="_Ref373173038"/>
      <w:bookmarkEnd w:id="3"/>
      <w:bookmarkEnd w:id="4"/>
      <w:bookmarkEnd w:id="5"/>
      <w:bookmarkEnd w:id="6"/>
      <w:bookmarkEnd w:id="7"/>
      <w:bookmarkEnd w:id="10"/>
      <w:r>
        <w:rPr>
          <w:rFonts w:asciiTheme="majorBidi" w:hAnsiTheme="majorBidi" w:cstheme="majorBidi" w:hint="cs"/>
          <w:u w:val="single"/>
          <w:rtl/>
          <w:lang w:bidi="ar-SA"/>
        </w:rPr>
        <w:t xml:space="preserve">شروط حد أدنى إدارية لمدير المشروع من قبل مقدم </w:t>
      </w:r>
      <w:proofErr w:type="gramStart"/>
      <w:r>
        <w:rPr>
          <w:rFonts w:asciiTheme="majorBidi" w:hAnsiTheme="majorBidi" w:cstheme="majorBidi" w:hint="cs"/>
          <w:u w:val="single"/>
          <w:rtl/>
          <w:lang w:bidi="ar-SA"/>
        </w:rPr>
        <w:t>العرض :</w:t>
      </w:r>
      <w:proofErr w:type="gramEnd"/>
    </w:p>
    <w:p w:rsidR="00F3534D" w:rsidRDefault="00F3534D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13" w:name="_Ref371270138"/>
      <w:bookmarkStart w:id="14" w:name="_Ref259010545"/>
      <w:bookmarkStart w:id="15" w:name="_Ref263083968"/>
      <w:bookmarkStart w:id="16" w:name="_Ref266193067"/>
      <w:bookmarkEnd w:id="11"/>
      <w:r>
        <w:rPr>
          <w:rFonts w:asciiTheme="majorBidi" w:hAnsiTheme="majorBidi" w:cstheme="majorBidi" w:hint="cs"/>
          <w:rtl/>
          <w:lang w:bidi="ar-SA"/>
        </w:rPr>
        <w:t>صاحب لقب أكاديمي .</w:t>
      </w:r>
    </w:p>
    <w:p w:rsidR="00F3534D" w:rsidRDefault="00F3534D" w:rsidP="00F3534D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17" w:name="_Ref371270150"/>
      <w:bookmarkStart w:id="18" w:name="_Ref372214965"/>
      <w:bookmarkEnd w:id="13"/>
      <w:r>
        <w:rPr>
          <w:rFonts w:asciiTheme="majorBidi" w:hAnsiTheme="majorBidi" w:cstheme="majorBidi" w:hint="cs"/>
          <w:rtl/>
          <w:lang w:bidi="ar-SA"/>
        </w:rPr>
        <w:t xml:space="preserve">بالسنوات الـ- 5 الأخير أدار مشروعين مشابهين في مجال المراقبة والرقابة ، حيث أدار في كل </w:t>
      </w:r>
      <w:proofErr w:type="spellStart"/>
      <w:r>
        <w:rPr>
          <w:rFonts w:asciiTheme="majorBidi" w:hAnsiTheme="majorBidi" w:cstheme="majorBidi" w:hint="cs"/>
          <w:rtl/>
          <w:lang w:bidi="ar-SA"/>
        </w:rPr>
        <w:t>مشورع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لا قبل عن- 8 عمال بنفس الوقت.</w:t>
      </w:r>
    </w:p>
    <w:bookmarkEnd w:id="17"/>
    <w:bookmarkEnd w:id="18"/>
    <w:p w:rsidR="00F3534D" w:rsidRDefault="00F3534D" w:rsidP="00F3534D">
      <w:pPr>
        <w:pStyle w:val="a3"/>
        <w:spacing w:after="120" w:line="240" w:lineRule="auto"/>
        <w:ind w:left="1224" w:right="-482"/>
        <w:contextualSpacing w:val="0"/>
        <w:jc w:val="both"/>
        <w:textAlignment w:val="baseline"/>
        <w:rPr>
          <w:rFonts w:asciiTheme="majorBidi" w:hAnsiTheme="majorBidi" w:cstheme="majorBidi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يوضح بهذا أن مدير المشروع لا </w:t>
      </w:r>
      <w:r w:rsidRPr="00F3534D">
        <w:rPr>
          <w:rFonts w:asciiTheme="majorBidi" w:hAnsiTheme="majorBidi" w:cstheme="majorBidi" w:hint="cs"/>
          <w:u w:val="single"/>
          <w:rtl/>
          <w:lang w:bidi="ar-SA"/>
        </w:rPr>
        <w:t>يستخدم</w:t>
      </w:r>
      <w:r>
        <w:rPr>
          <w:rFonts w:asciiTheme="majorBidi" w:hAnsiTheme="majorBidi" w:cstheme="majorBidi" w:hint="cs"/>
          <w:rtl/>
          <w:lang w:bidi="ar-SA"/>
        </w:rPr>
        <w:t xml:space="preserve"> كواحد من المراقبين/ المستشارين في هذا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المشورع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، بل يستخدم فقط بإدارتها.</w:t>
      </w:r>
    </w:p>
    <w:p w:rsidR="00F3534D" w:rsidRDefault="00F3534D" w:rsidP="00F3534D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  <w:u w:val="single"/>
        </w:rPr>
      </w:pPr>
      <w:bookmarkStart w:id="19" w:name="_Ref373696274"/>
      <w:bookmarkEnd w:id="14"/>
      <w:bookmarkEnd w:id="15"/>
      <w:bookmarkEnd w:id="16"/>
      <w:r>
        <w:rPr>
          <w:rFonts w:asciiTheme="majorBidi" w:hAnsiTheme="majorBidi" w:cstheme="majorBidi" w:hint="cs"/>
          <w:u w:val="single"/>
          <w:rtl/>
          <w:lang w:bidi="ar-SA"/>
        </w:rPr>
        <w:t>شروط حد أدنى لمستشار تخطيط المباني والبرامج:</w:t>
      </w:r>
    </w:p>
    <w:p w:rsidR="00F3534D" w:rsidRDefault="00F3534D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20" w:name="_Ref373173031"/>
      <w:bookmarkEnd w:id="19"/>
      <w:r>
        <w:rPr>
          <w:rFonts w:asciiTheme="majorBidi" w:hAnsiTheme="majorBidi" w:cstheme="majorBidi" w:hint="cs"/>
          <w:rtl/>
          <w:lang w:bidi="ar-SA"/>
        </w:rPr>
        <w:t xml:space="preserve"> صاحب لقب بالهندسة المعمارية .</w:t>
      </w:r>
    </w:p>
    <w:bookmarkEnd w:id="20"/>
    <w:p w:rsidR="00D50E07" w:rsidRDefault="00D50E07" w:rsidP="00D50E07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SA"/>
        </w:rPr>
        <w:t xml:space="preserve"> بالسنوات الخمس </w:t>
      </w:r>
      <w:proofErr w:type="gramStart"/>
      <w:r>
        <w:rPr>
          <w:rFonts w:asciiTheme="majorBidi" w:hAnsiTheme="majorBidi" w:cstheme="majorBidi" w:hint="cs"/>
          <w:rtl/>
          <w:lang w:bidi="ar-SA"/>
        </w:rPr>
        <w:t>الأخيرة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صاحب تجربة سنتين على الأقل بتقديم استشارة لتخطيط مباني وكتابة برامج للمباني العمومية .</w:t>
      </w:r>
    </w:p>
    <w:p w:rsidR="001C2D07" w:rsidRPr="00045BFE" w:rsidRDefault="001C2D07" w:rsidP="001C2D07">
      <w:pPr>
        <w:overflowPunct w:val="0"/>
        <w:autoSpaceDE w:val="0"/>
        <w:autoSpaceDN w:val="0"/>
        <w:adjustRightInd w:val="0"/>
        <w:spacing w:after="0" w:line="360" w:lineRule="auto"/>
        <w:ind w:left="1728"/>
        <w:jc w:val="both"/>
        <w:textAlignment w:val="baseline"/>
        <w:rPr>
          <w:rFonts w:asciiTheme="majorBidi" w:hAnsiTheme="majorBidi" w:cstheme="majorBidi"/>
          <w:rtl/>
        </w:rPr>
      </w:pPr>
    </w:p>
    <w:bookmarkEnd w:id="12"/>
    <w:p w:rsidR="00EE448C" w:rsidRPr="00045BFE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الموعد الأخير لتقديم العروض هو تاريخ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 w:rsidR="00551B1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22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.0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8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.201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8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الساعة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12:00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ظهراً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.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تقدم العروض لصندوق المناقصات الموجود في مقر المشترك لوزارات العلوم ، الثقافة والرياضة ، </w:t>
      </w:r>
      <w:proofErr w:type="spell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هكرياه</w:t>
      </w:r>
      <w:proofErr w:type="spell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همزرحيت</w:t>
      </w:r>
      <w:proofErr w:type="spell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، القدس، المبنى ج، الطابق الثالث ، بجانب غرفة رقم 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302.</w:t>
      </w:r>
    </w:p>
    <w:p w:rsidR="00D50E07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للاطلاع على مستندات المناقصة الكاملة يمكن التوجه لموقع وزارة الثقافة والرياضة على الانترنت بالعنوان </w:t>
      </w:r>
      <w:r w:rsidR="001945A2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hyperlink r:id="rId6" w:history="1">
        <w:r w:rsidRPr="00A51969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</w:rPr>
          <w:t>https://www.gov.il/he/Departments/ministry_of_culture_and_sport</w:t>
        </w:r>
        <w:r w:rsidRPr="00A51969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  <w:rtl/>
          </w:rPr>
          <w:t>,"</w:t>
        </w:r>
        <w:r w:rsidRPr="00A51969">
          <w:rPr>
            <w:rStyle w:val="Hyperlink"/>
            <w:rFonts w:asciiTheme="majorBidi" w:eastAsia="Times New Roman" w:hAnsiTheme="majorBidi" w:cstheme="majorBidi" w:hint="cs"/>
            <w:b/>
            <w:bCs/>
            <w:shd w:val="clear" w:color="auto" w:fill="FFFFFF"/>
            <w:rtl/>
            <w:lang w:bidi="ar-SA"/>
          </w:rPr>
          <w:t>إعلانات</w:t>
        </w:r>
      </w:hyperlink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 " " مناقصات".</w:t>
      </w:r>
    </w:p>
    <w:p w:rsidR="00A50B5E" w:rsidRPr="00045BFE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يجب تقديم الأسئلة الاستفسارية المتعلقة بهذه المناقصة ، عبر البريد الالكتروني فقط ، على العنوان </w:t>
      </w:r>
      <w:hyperlink r:id="rId7" w:history="1">
        <w:r w:rsidR="00EC344F" w:rsidRPr="00045BFE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</w:rPr>
          <w:t>ronitaf@most.gov.il</w:t>
        </w:r>
      </w:hyperlink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، لغاية تاريخ</w:t>
      </w:r>
      <w:r w:rsidR="00A50B5E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 w:rsidR="00551B1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30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.0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7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.201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8</w:t>
      </w:r>
      <w:r w:rsidR="00A50B5E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الساعة</w:t>
      </w:r>
      <w:r w:rsidR="00A50B5E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15:00</w:t>
      </w:r>
      <w:r w:rsidR="003E7EB5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.</w:t>
      </w:r>
    </w:p>
    <w:p w:rsidR="00D50E07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في أية حالة لوجود تناقض بين تعليمات هذا الإعلان وبين تعليمات مستندات المناقصة ، مستندات المناقصة هي الملزمة.</w:t>
      </w:r>
    </w:p>
    <w:sectPr w:rsidR="00D50E07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5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6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3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4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5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8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9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0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1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"/>
  </w:num>
  <w:num w:numId="5">
    <w:abstractNumId w:val="20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19"/>
  </w:num>
  <w:num w:numId="12">
    <w:abstractNumId w:val="13"/>
  </w:num>
  <w:num w:numId="13">
    <w:abstractNumId w:val="5"/>
  </w:num>
  <w:num w:numId="14">
    <w:abstractNumId w:val="14"/>
  </w:num>
  <w:num w:numId="15">
    <w:abstractNumId w:val="16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7"/>
  </w:num>
  <w:num w:numId="20">
    <w:abstractNumId w:val="2"/>
  </w:num>
  <w:num w:numId="21">
    <w:abstractNumId w:val="15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45BFE"/>
    <w:rsid w:val="001945A2"/>
    <w:rsid w:val="001C2D07"/>
    <w:rsid w:val="00250E50"/>
    <w:rsid w:val="002C30B1"/>
    <w:rsid w:val="00370C02"/>
    <w:rsid w:val="003D4CB6"/>
    <w:rsid w:val="003E7EB5"/>
    <w:rsid w:val="00496904"/>
    <w:rsid w:val="00530DE2"/>
    <w:rsid w:val="00534559"/>
    <w:rsid w:val="00551B14"/>
    <w:rsid w:val="005758D5"/>
    <w:rsid w:val="00580FBD"/>
    <w:rsid w:val="005D56A4"/>
    <w:rsid w:val="006C2018"/>
    <w:rsid w:val="0071773C"/>
    <w:rsid w:val="007914B1"/>
    <w:rsid w:val="007D710A"/>
    <w:rsid w:val="00842FC4"/>
    <w:rsid w:val="00862486"/>
    <w:rsid w:val="008B2B16"/>
    <w:rsid w:val="008B791F"/>
    <w:rsid w:val="00912149"/>
    <w:rsid w:val="009B04B4"/>
    <w:rsid w:val="009E65D4"/>
    <w:rsid w:val="009F5A80"/>
    <w:rsid w:val="00A03B67"/>
    <w:rsid w:val="00A50B5E"/>
    <w:rsid w:val="00A5111C"/>
    <w:rsid w:val="00B152E5"/>
    <w:rsid w:val="00B7132A"/>
    <w:rsid w:val="00BB3976"/>
    <w:rsid w:val="00C14C1E"/>
    <w:rsid w:val="00C42130"/>
    <w:rsid w:val="00C75A73"/>
    <w:rsid w:val="00CA084D"/>
    <w:rsid w:val="00D50E07"/>
    <w:rsid w:val="00D74087"/>
    <w:rsid w:val="00D77FCC"/>
    <w:rsid w:val="00DA0C9D"/>
    <w:rsid w:val="00DB1118"/>
    <w:rsid w:val="00DE65A1"/>
    <w:rsid w:val="00E05902"/>
    <w:rsid w:val="00E92596"/>
    <w:rsid w:val="00EC344F"/>
    <w:rsid w:val="00ED59B5"/>
    <w:rsid w:val="00EE448C"/>
    <w:rsid w:val="00EE6D44"/>
    <w:rsid w:val="00F24419"/>
    <w:rsid w:val="00F3534D"/>
    <w:rsid w:val="00F4121F"/>
    <w:rsid w:val="00F5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D2F83B-E71D-4093-89F8-9314F1D6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B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nitaf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,%22&#1573;&#1593;&#1604;&#1575;&#1606;&#1575;&#1578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Naama Vahab Daniel</cp:lastModifiedBy>
  <cp:revision>3</cp:revision>
  <cp:lastPrinted>2018-07-18T08:18:00Z</cp:lastPrinted>
  <dcterms:created xsi:type="dcterms:W3CDTF">2018-07-18T10:36:00Z</dcterms:created>
  <dcterms:modified xsi:type="dcterms:W3CDTF">2018-07-18T10:37:00Z</dcterms:modified>
</cp:coreProperties>
</file>