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47CF6" w14:textId="77777777" w:rsidR="00CA56BD" w:rsidRPr="00CA6E12" w:rsidRDefault="00EC5B89" w:rsidP="001F437C">
      <w:pPr>
        <w:pStyle w:val="aa"/>
        <w:widowControl w:val="0"/>
        <w:tabs>
          <w:tab w:val="clear" w:pos="4153"/>
          <w:tab w:val="clear" w:pos="8306"/>
        </w:tabs>
        <w:spacing w:line="276" w:lineRule="auto"/>
        <w:ind w:left="720"/>
        <w:jc w:val="both"/>
        <w:rPr>
          <w:b/>
          <w:bCs/>
          <w:rtl/>
        </w:rPr>
      </w:pPr>
      <w:r w:rsidRPr="00CA6E12">
        <w:rPr>
          <w:b/>
          <w:bCs/>
        </w:rPr>
        <w:t xml:space="preserve"> </w:t>
      </w:r>
    </w:p>
    <w:p w14:paraId="1EBABA84" w14:textId="77777777" w:rsidR="009F0443" w:rsidRDefault="009F0443" w:rsidP="00105540">
      <w:pPr>
        <w:widowControl w:val="0"/>
        <w:spacing w:line="276" w:lineRule="auto"/>
        <w:jc w:val="center"/>
        <w:rPr>
          <w:b/>
          <w:bCs/>
          <w:sz w:val="72"/>
          <w:szCs w:val="72"/>
          <w:rtl/>
        </w:rPr>
      </w:pPr>
    </w:p>
    <w:p w14:paraId="7C9228ED" w14:textId="77777777" w:rsidR="009F0443" w:rsidRDefault="009F0443" w:rsidP="001F437C">
      <w:pPr>
        <w:widowControl w:val="0"/>
        <w:spacing w:line="276" w:lineRule="auto"/>
        <w:jc w:val="center"/>
        <w:rPr>
          <w:b/>
          <w:bCs/>
          <w:sz w:val="72"/>
          <w:szCs w:val="72"/>
          <w:rtl/>
        </w:rPr>
      </w:pPr>
    </w:p>
    <w:p w14:paraId="0E38F72C" w14:textId="77777777" w:rsidR="00CA56BD" w:rsidRDefault="00CA56BD" w:rsidP="00646D96">
      <w:pPr>
        <w:widowControl w:val="0"/>
        <w:spacing w:line="276" w:lineRule="auto"/>
        <w:jc w:val="center"/>
        <w:rPr>
          <w:b/>
          <w:bCs/>
          <w:sz w:val="72"/>
          <w:szCs w:val="72"/>
        </w:rPr>
      </w:pPr>
      <w:bookmarkStart w:id="0" w:name="H1_משרד_הפנים"/>
      <w:r w:rsidRPr="00CA6E12">
        <w:rPr>
          <w:rFonts w:hint="cs"/>
          <w:b/>
          <w:bCs/>
          <w:sz w:val="72"/>
          <w:szCs w:val="72"/>
          <w:rtl/>
        </w:rPr>
        <w:t>משרד ה</w:t>
      </w:r>
      <w:r w:rsidR="00EE45FB" w:rsidRPr="00CA6E12">
        <w:rPr>
          <w:rFonts w:hint="cs"/>
          <w:b/>
          <w:bCs/>
          <w:sz w:val="72"/>
          <w:szCs w:val="72"/>
          <w:rtl/>
        </w:rPr>
        <w:t>פנים</w:t>
      </w:r>
      <w:r w:rsidR="004C1F8A" w:rsidRPr="00CA6E12">
        <w:rPr>
          <w:b/>
          <w:bCs/>
          <w:sz w:val="72"/>
          <w:szCs w:val="72"/>
          <w:rtl/>
        </w:rPr>
        <w:tab/>
      </w:r>
    </w:p>
    <w:p w14:paraId="3A6F1C31" w14:textId="77777777" w:rsidR="00CA56BD" w:rsidRPr="00CA6E12" w:rsidRDefault="00CA56BD" w:rsidP="00646D96">
      <w:pPr>
        <w:widowControl w:val="0"/>
        <w:spacing w:line="276" w:lineRule="auto"/>
        <w:jc w:val="center"/>
        <w:rPr>
          <w:b/>
          <w:bCs/>
          <w:sz w:val="72"/>
          <w:szCs w:val="72"/>
          <w:rtl/>
        </w:rPr>
      </w:pPr>
      <w:bookmarkStart w:id="1" w:name="H1_ועדת_המכרזים"/>
      <w:bookmarkEnd w:id="0"/>
      <w:r w:rsidRPr="00CA6E12">
        <w:rPr>
          <w:rFonts w:hint="cs"/>
          <w:b/>
          <w:bCs/>
          <w:sz w:val="72"/>
          <w:szCs w:val="72"/>
          <w:rtl/>
        </w:rPr>
        <w:t>ועדת המכרזים</w:t>
      </w:r>
    </w:p>
    <w:bookmarkEnd w:id="1"/>
    <w:p w14:paraId="53994909" w14:textId="77777777" w:rsidR="00CA56BD" w:rsidRPr="00CA6E12" w:rsidRDefault="00CA56BD" w:rsidP="001F437C">
      <w:pPr>
        <w:widowControl w:val="0"/>
        <w:spacing w:line="276" w:lineRule="auto"/>
        <w:jc w:val="center"/>
        <w:rPr>
          <w:b/>
          <w:bCs/>
          <w:sz w:val="72"/>
          <w:szCs w:val="72"/>
          <w:rtl/>
        </w:rPr>
      </w:pPr>
    </w:p>
    <w:p w14:paraId="3A93B1D1" w14:textId="77777777" w:rsidR="00CA56BD" w:rsidRPr="00CA6E12" w:rsidRDefault="00CA56BD" w:rsidP="001F437C">
      <w:pPr>
        <w:widowControl w:val="0"/>
        <w:spacing w:line="276" w:lineRule="auto"/>
        <w:jc w:val="center"/>
        <w:rPr>
          <w:b/>
          <w:bCs/>
          <w:sz w:val="72"/>
          <w:szCs w:val="72"/>
          <w:rtl/>
        </w:rPr>
      </w:pPr>
    </w:p>
    <w:p w14:paraId="4F1966B5" w14:textId="77777777" w:rsidR="00CA56BD" w:rsidRPr="00CA6E12" w:rsidRDefault="00CA56BD" w:rsidP="001F437C">
      <w:pPr>
        <w:widowControl w:val="0"/>
        <w:spacing w:line="276" w:lineRule="auto"/>
        <w:jc w:val="center"/>
        <w:rPr>
          <w:b/>
          <w:bCs/>
          <w:sz w:val="72"/>
          <w:szCs w:val="72"/>
          <w:rtl/>
        </w:rPr>
      </w:pPr>
    </w:p>
    <w:p w14:paraId="1C86080C" w14:textId="630B78F3" w:rsidR="00CA56BD" w:rsidRPr="00261B14" w:rsidRDefault="00CA56BD" w:rsidP="0074158B">
      <w:pPr>
        <w:widowControl w:val="0"/>
        <w:spacing w:line="276" w:lineRule="auto"/>
        <w:jc w:val="center"/>
        <w:outlineLvl w:val="0"/>
        <w:rPr>
          <w:b/>
          <w:bCs/>
          <w:sz w:val="72"/>
          <w:szCs w:val="72"/>
          <w:rtl/>
        </w:rPr>
      </w:pPr>
      <w:bookmarkStart w:id="2" w:name="H1_מכרז_מס_112022"/>
      <w:r w:rsidRPr="00CA6E12">
        <w:rPr>
          <w:rFonts w:hint="cs"/>
          <w:b/>
          <w:bCs/>
          <w:sz w:val="72"/>
          <w:szCs w:val="72"/>
          <w:rtl/>
        </w:rPr>
        <w:t xml:space="preserve">מכרז </w:t>
      </w:r>
      <w:r w:rsidRPr="00F7114C">
        <w:rPr>
          <w:rFonts w:hint="cs"/>
          <w:b/>
          <w:bCs/>
          <w:sz w:val="72"/>
          <w:szCs w:val="72"/>
          <w:rtl/>
        </w:rPr>
        <w:t>מס'</w:t>
      </w:r>
      <w:r w:rsidR="00335321" w:rsidRPr="00F7114C">
        <w:rPr>
          <w:rFonts w:hint="cs"/>
          <w:b/>
          <w:bCs/>
          <w:sz w:val="72"/>
          <w:szCs w:val="72"/>
          <w:rtl/>
        </w:rPr>
        <w:t xml:space="preserve"> </w:t>
      </w:r>
      <w:r w:rsidR="002513DC">
        <w:rPr>
          <w:b/>
          <w:bCs/>
          <w:sz w:val="72"/>
          <w:szCs w:val="72"/>
          <w:rtl/>
        </w:rPr>
        <w:t>11/2022</w:t>
      </w:r>
    </w:p>
    <w:bookmarkEnd w:id="2"/>
    <w:p w14:paraId="5CEF631D" w14:textId="77777777" w:rsidR="00CA56BD" w:rsidRPr="00261B14" w:rsidRDefault="00CA56BD" w:rsidP="001F437C">
      <w:pPr>
        <w:widowControl w:val="0"/>
        <w:spacing w:line="276" w:lineRule="auto"/>
        <w:jc w:val="center"/>
        <w:rPr>
          <w:b/>
          <w:bCs/>
          <w:sz w:val="72"/>
          <w:szCs w:val="72"/>
          <w:rtl/>
        </w:rPr>
      </w:pPr>
    </w:p>
    <w:p w14:paraId="66BA368F" w14:textId="77777777" w:rsidR="00634EAD" w:rsidRDefault="009D04CA" w:rsidP="0074158B">
      <w:pPr>
        <w:widowControl w:val="0"/>
        <w:adjustRightInd w:val="0"/>
        <w:spacing w:line="360" w:lineRule="auto"/>
        <w:jc w:val="center"/>
        <w:textAlignment w:val="baseline"/>
        <w:outlineLvl w:val="0"/>
        <w:rPr>
          <w:rFonts w:ascii="David" w:eastAsia="David" w:hAnsi="David"/>
          <w:bCs/>
          <w:rtl/>
          <w:lang w:eastAsia="he-IL"/>
        </w:rPr>
      </w:pPr>
      <w:bookmarkStart w:id="3" w:name="_Hlk106276346"/>
      <w:bookmarkStart w:id="4" w:name="_Hlk536025301"/>
      <w:bookmarkStart w:id="5" w:name="H1_להפעלת_מוקד_בנושא_בחירות_לרשויות_המקו"/>
      <w:r>
        <w:rPr>
          <w:rFonts w:hint="cs"/>
          <w:b/>
          <w:bCs/>
          <w:noProof/>
          <w:sz w:val="48"/>
          <w:szCs w:val="48"/>
          <w:rtl/>
        </w:rPr>
        <w:t>להפעלת מוקד בנושא בחירות לרשויות המקומיות ולבחירות לכנסת</w:t>
      </w:r>
      <w:bookmarkEnd w:id="3"/>
      <w:r w:rsidR="00B82DBE">
        <w:rPr>
          <w:rFonts w:hint="cs"/>
          <w:b/>
          <w:bCs/>
          <w:noProof/>
          <w:sz w:val="48"/>
          <w:szCs w:val="48"/>
          <w:rtl/>
        </w:rPr>
        <w:t xml:space="preserve"> </w:t>
      </w:r>
    </w:p>
    <w:bookmarkEnd w:id="4"/>
    <w:bookmarkEnd w:id="5"/>
    <w:p w14:paraId="10CC02CA" w14:textId="77777777" w:rsidR="00086D76" w:rsidRDefault="00086D76" w:rsidP="00086D76">
      <w:pPr>
        <w:widowControl w:val="0"/>
        <w:adjustRightInd w:val="0"/>
        <w:spacing w:line="360" w:lineRule="auto"/>
        <w:jc w:val="center"/>
        <w:textAlignment w:val="baseline"/>
        <w:rPr>
          <w:rFonts w:ascii="David" w:eastAsia="David" w:hAnsi="David"/>
          <w:bCs/>
          <w:rtl/>
          <w:lang w:eastAsia="he-IL"/>
        </w:rPr>
      </w:pPr>
    </w:p>
    <w:p w14:paraId="7D93B601" w14:textId="77777777" w:rsidR="00086D76" w:rsidRDefault="00086D76" w:rsidP="00086D76">
      <w:pPr>
        <w:widowControl w:val="0"/>
        <w:adjustRightInd w:val="0"/>
        <w:spacing w:line="360" w:lineRule="auto"/>
        <w:jc w:val="center"/>
        <w:textAlignment w:val="baseline"/>
        <w:rPr>
          <w:rFonts w:ascii="David" w:eastAsia="David" w:hAnsi="David"/>
          <w:bCs/>
          <w:lang w:eastAsia="he-IL"/>
        </w:rPr>
      </w:pPr>
      <w:r>
        <w:rPr>
          <w:rFonts w:ascii="David" w:eastAsia="David" w:hAnsi="David"/>
          <w:bCs/>
          <w:rtl/>
          <w:lang w:eastAsia="he-IL"/>
        </w:rPr>
        <w:t xml:space="preserve">המועד האחרון להגשת הצעות: </w:t>
      </w:r>
    </w:p>
    <w:tbl>
      <w:tblPr>
        <w:bidiVisual/>
        <w:tblW w:w="0" w:type="auto"/>
        <w:jc w:val="center"/>
        <w:tblLayout w:type="fixed"/>
        <w:tblLook w:val="0440" w:firstRow="0" w:lastRow="1" w:firstColumn="0" w:lastColumn="0" w:noHBand="0" w:noVBand="1"/>
        <w:tblCaption w:val="DHR00"/>
        <w:tblDescription w:val="Layout Table"/>
      </w:tblPr>
      <w:tblGrid>
        <w:gridCol w:w="1484"/>
        <w:gridCol w:w="5310"/>
        <w:gridCol w:w="1726"/>
      </w:tblGrid>
      <w:tr w:rsidR="00086D76" w14:paraId="64C114D2" w14:textId="77777777" w:rsidTr="00C2739C">
        <w:trPr>
          <w:cantSplit/>
          <w:jc w:val="center"/>
        </w:trPr>
        <w:tc>
          <w:tcPr>
            <w:tcW w:w="1484" w:type="dxa"/>
          </w:tcPr>
          <w:p w14:paraId="26BA2E2A" w14:textId="77777777" w:rsidR="00086D76" w:rsidRDefault="00086D76" w:rsidP="00080DBE">
            <w:pPr>
              <w:widowControl w:val="0"/>
              <w:adjustRightInd w:val="0"/>
              <w:spacing w:line="360" w:lineRule="auto"/>
              <w:jc w:val="center"/>
              <w:textAlignment w:val="baseline"/>
              <w:rPr>
                <w:rFonts w:ascii="David" w:eastAsia="David" w:hAnsi="David"/>
                <w:bCs/>
                <w:rtl/>
                <w:lang w:eastAsia="he-IL"/>
              </w:rPr>
            </w:pPr>
          </w:p>
        </w:tc>
        <w:tc>
          <w:tcPr>
            <w:tcW w:w="5310" w:type="dxa"/>
            <w:tcBorders>
              <w:top w:val="single" w:sz="6" w:space="0" w:color="auto"/>
              <w:left w:val="single" w:sz="12" w:space="0" w:color="auto"/>
              <w:bottom w:val="single" w:sz="12" w:space="0" w:color="auto"/>
              <w:right w:val="single" w:sz="6" w:space="0" w:color="auto"/>
            </w:tcBorders>
            <w:hideMark/>
          </w:tcPr>
          <w:p w14:paraId="4F89C704" w14:textId="5B4DF47F" w:rsidR="00086D76" w:rsidRDefault="00086D76" w:rsidP="00080DBE">
            <w:pPr>
              <w:widowControl w:val="0"/>
              <w:adjustRightInd w:val="0"/>
              <w:spacing w:before="240" w:after="120" w:line="360" w:lineRule="auto"/>
              <w:jc w:val="center"/>
              <w:textAlignment w:val="baseline"/>
              <w:rPr>
                <w:rFonts w:ascii="David" w:eastAsia="David" w:hAnsi="David"/>
                <w:bCs/>
                <w:lang w:eastAsia="he-IL"/>
              </w:rPr>
            </w:pPr>
            <w:r w:rsidRPr="002B76D5">
              <w:rPr>
                <w:rFonts w:ascii="David" w:eastAsia="David" w:hAnsi="David"/>
                <w:bCs/>
                <w:rtl/>
                <w:lang w:eastAsia="he-IL"/>
              </w:rPr>
              <w:t xml:space="preserve">תאריך: </w:t>
            </w:r>
            <w:r w:rsidR="009E6C13">
              <w:rPr>
                <w:rFonts w:hint="cs"/>
                <w:b/>
                <w:bCs/>
                <w:sz w:val="40"/>
                <w:rtl/>
              </w:rPr>
              <w:t>8</w:t>
            </w:r>
            <w:r w:rsidR="001A0E25" w:rsidRPr="00E53846">
              <w:rPr>
                <w:rFonts w:hint="cs"/>
                <w:b/>
                <w:bCs/>
                <w:sz w:val="40"/>
                <w:rtl/>
              </w:rPr>
              <w:t>.</w:t>
            </w:r>
            <w:r w:rsidR="009E6C13">
              <w:rPr>
                <w:rFonts w:hint="cs"/>
                <w:b/>
                <w:bCs/>
                <w:sz w:val="40"/>
                <w:rtl/>
              </w:rPr>
              <w:t>9</w:t>
            </w:r>
            <w:r w:rsidR="001A0E25" w:rsidRPr="00E53846">
              <w:rPr>
                <w:rFonts w:hint="cs"/>
                <w:b/>
                <w:bCs/>
                <w:sz w:val="40"/>
                <w:rtl/>
              </w:rPr>
              <w:t>.</w:t>
            </w:r>
            <w:r w:rsidR="00E53846" w:rsidRPr="00E53846">
              <w:rPr>
                <w:rFonts w:hint="cs"/>
                <w:b/>
                <w:bCs/>
                <w:sz w:val="40"/>
                <w:rtl/>
              </w:rPr>
              <w:t>2022</w:t>
            </w:r>
            <w:r w:rsidRPr="00E53846">
              <w:rPr>
                <w:rFonts w:ascii="David" w:eastAsia="David" w:hAnsi="David"/>
                <w:bCs/>
                <w:rtl/>
                <w:lang w:eastAsia="he-IL"/>
              </w:rPr>
              <w:t xml:space="preserve"> שעה </w:t>
            </w:r>
            <w:r w:rsidRPr="00E53846">
              <w:rPr>
                <w:rFonts w:ascii="David" w:eastAsia="David" w:hAnsi="David"/>
                <w:bCs/>
                <w:u w:val="single"/>
                <w:rtl/>
                <w:lang w:eastAsia="he-IL"/>
              </w:rPr>
              <w:t>15:00</w:t>
            </w:r>
          </w:p>
          <w:p w14:paraId="73A4C269" w14:textId="77777777" w:rsidR="00086D76" w:rsidRDefault="00086D76" w:rsidP="00080DBE">
            <w:pPr>
              <w:widowControl w:val="0"/>
              <w:adjustRightInd w:val="0"/>
              <w:spacing w:line="360" w:lineRule="auto"/>
              <w:jc w:val="center"/>
              <w:textAlignment w:val="baseline"/>
              <w:rPr>
                <w:rFonts w:ascii="Arial" w:eastAsia="David" w:hAnsi="Arial"/>
                <w:b/>
                <w:bCs/>
                <w:rtl/>
                <w:lang w:eastAsia="he-IL"/>
              </w:rPr>
            </w:pPr>
            <w:r>
              <w:rPr>
                <w:rFonts w:ascii="David" w:eastAsia="David" w:hAnsi="David"/>
                <w:bCs/>
                <w:rtl/>
                <w:lang w:eastAsia="he-IL"/>
              </w:rPr>
              <w:t xml:space="preserve">בתיבת המכרזים הנמצאת </w:t>
            </w:r>
            <w:r>
              <w:rPr>
                <w:rFonts w:ascii="Arial" w:eastAsia="David" w:hAnsi="Arial"/>
                <w:b/>
                <w:bCs/>
                <w:rtl/>
                <w:lang w:eastAsia="he-IL"/>
              </w:rPr>
              <w:t>בקומת הכניסה למשרד הפנים, ברחוב קפלן 2</w:t>
            </w:r>
            <w:r>
              <w:rPr>
                <w:rFonts w:ascii="David" w:eastAsia="David" w:hAnsi="David"/>
                <w:bCs/>
                <w:rtl/>
                <w:lang w:eastAsia="he-IL"/>
              </w:rPr>
              <w:t xml:space="preserve"> </w:t>
            </w:r>
            <w:r>
              <w:rPr>
                <w:rFonts w:ascii="David" w:eastAsia="David" w:hAnsi="David"/>
                <w:bCs/>
                <w:lang w:eastAsia="he-IL"/>
              </w:rPr>
              <w:t>–</w:t>
            </w:r>
            <w:r>
              <w:rPr>
                <w:rFonts w:ascii="David" w:eastAsia="David" w:hAnsi="David"/>
                <w:bCs/>
                <w:rtl/>
                <w:lang w:eastAsia="he-IL"/>
              </w:rPr>
              <w:t xml:space="preserve"> ירושלים</w:t>
            </w:r>
          </w:p>
        </w:tc>
        <w:tc>
          <w:tcPr>
            <w:tcW w:w="1726" w:type="dxa"/>
          </w:tcPr>
          <w:p w14:paraId="12C32DCF" w14:textId="77777777" w:rsidR="00086D76" w:rsidRDefault="00086D76" w:rsidP="00080DBE">
            <w:pPr>
              <w:widowControl w:val="0"/>
              <w:adjustRightInd w:val="0"/>
              <w:spacing w:line="360" w:lineRule="auto"/>
              <w:jc w:val="center"/>
              <w:textAlignment w:val="baseline"/>
              <w:rPr>
                <w:rFonts w:ascii="David" w:eastAsia="David" w:hAnsi="David"/>
                <w:bCs/>
                <w:lang w:eastAsia="he-IL"/>
              </w:rPr>
            </w:pPr>
          </w:p>
        </w:tc>
      </w:tr>
    </w:tbl>
    <w:p w14:paraId="5E48A616" w14:textId="77777777" w:rsidR="00CA56BD" w:rsidRPr="00CA6E12" w:rsidRDefault="00CA56BD" w:rsidP="004C7B65">
      <w:pPr>
        <w:widowControl w:val="0"/>
        <w:spacing w:line="276" w:lineRule="auto"/>
        <w:ind w:left="360"/>
        <w:jc w:val="center"/>
        <w:rPr>
          <w:b/>
          <w:bCs/>
          <w:sz w:val="32"/>
          <w:szCs w:val="32"/>
          <w:rtl/>
        </w:rPr>
      </w:pPr>
      <w:r w:rsidRPr="00CA6E12">
        <w:rPr>
          <w:b/>
          <w:bCs/>
          <w:sz w:val="72"/>
          <w:szCs w:val="72"/>
          <w:rtl/>
        </w:rPr>
        <w:br w:type="page"/>
      </w:r>
      <w:r w:rsidR="009B2989" w:rsidRPr="00CA6E12">
        <w:rPr>
          <w:rFonts w:hint="cs"/>
          <w:b/>
          <w:bCs/>
          <w:sz w:val="32"/>
          <w:szCs w:val="32"/>
          <w:rtl/>
        </w:rPr>
        <w:lastRenderedPageBreak/>
        <w:t>מדינת ישראל</w:t>
      </w:r>
    </w:p>
    <w:p w14:paraId="2418861E" w14:textId="77777777" w:rsidR="009B2989" w:rsidRDefault="009B2989" w:rsidP="004C7B65">
      <w:pPr>
        <w:widowControl w:val="0"/>
        <w:spacing w:line="276" w:lineRule="auto"/>
        <w:ind w:left="360"/>
        <w:jc w:val="center"/>
        <w:rPr>
          <w:b/>
          <w:bCs/>
          <w:sz w:val="32"/>
          <w:szCs w:val="32"/>
          <w:rtl/>
        </w:rPr>
      </w:pPr>
      <w:r w:rsidRPr="00CA6E12">
        <w:rPr>
          <w:rFonts w:hint="cs"/>
          <w:b/>
          <w:bCs/>
          <w:sz w:val="32"/>
          <w:szCs w:val="32"/>
          <w:rtl/>
        </w:rPr>
        <w:t>משרד ה</w:t>
      </w:r>
      <w:r w:rsidR="00EE45FB" w:rsidRPr="00CA6E12">
        <w:rPr>
          <w:rFonts w:hint="cs"/>
          <w:b/>
          <w:bCs/>
          <w:sz w:val="32"/>
          <w:szCs w:val="32"/>
          <w:rtl/>
        </w:rPr>
        <w:t>פנים</w:t>
      </w:r>
    </w:p>
    <w:p w14:paraId="5BDDE47E" w14:textId="77777777" w:rsidR="00CA56BD" w:rsidRPr="00CA6E12" w:rsidRDefault="00CA56BD" w:rsidP="00646D96">
      <w:pPr>
        <w:widowControl w:val="0"/>
        <w:spacing w:line="276" w:lineRule="auto"/>
        <w:ind w:left="360"/>
        <w:rPr>
          <w:szCs w:val="20"/>
          <w:rtl/>
        </w:rPr>
      </w:pPr>
      <w:r w:rsidRPr="00CA6E12">
        <w:rPr>
          <w:u w:val="single"/>
          <w:rtl/>
        </w:rPr>
        <w:t xml:space="preserve">                               </w:t>
      </w:r>
      <w:r w:rsidR="00DF40ED" w:rsidRPr="00CA6E12">
        <w:rPr>
          <w:u w:val="single"/>
          <w:rtl/>
        </w:rPr>
        <w:t xml:space="preserve">                           </w:t>
      </w:r>
      <w:r w:rsidRPr="00CA6E12">
        <w:rPr>
          <w:u w:val="single"/>
          <w:rtl/>
        </w:rPr>
        <w:t xml:space="preserve">   </w:t>
      </w:r>
    </w:p>
    <w:p w14:paraId="6A93AD6F" w14:textId="12293FBC" w:rsidR="007145A2" w:rsidRPr="00E53846" w:rsidRDefault="007145A2" w:rsidP="004C7B65">
      <w:pPr>
        <w:tabs>
          <w:tab w:val="left" w:pos="3486"/>
          <w:tab w:val="left" w:pos="5896"/>
        </w:tabs>
        <w:spacing w:line="276" w:lineRule="auto"/>
        <w:ind w:left="360"/>
        <w:jc w:val="center"/>
        <w:rPr>
          <w:b/>
          <w:bCs/>
          <w:sz w:val="28"/>
          <w:szCs w:val="28"/>
          <w:rtl/>
        </w:rPr>
      </w:pPr>
      <w:r w:rsidRPr="00816903">
        <w:rPr>
          <w:rFonts w:hint="cs"/>
          <w:b/>
          <w:bCs/>
          <w:sz w:val="28"/>
          <w:szCs w:val="28"/>
          <w:rtl/>
        </w:rPr>
        <w:t xml:space="preserve">מכרז </w:t>
      </w:r>
      <w:r w:rsidRPr="00E53846">
        <w:rPr>
          <w:rFonts w:hint="cs"/>
          <w:b/>
          <w:bCs/>
          <w:sz w:val="28"/>
          <w:szCs w:val="28"/>
          <w:rtl/>
        </w:rPr>
        <w:t xml:space="preserve">מס' </w:t>
      </w:r>
      <w:r w:rsidR="002513DC" w:rsidRPr="00E53846">
        <w:rPr>
          <w:rFonts w:hint="cs"/>
          <w:b/>
          <w:bCs/>
          <w:sz w:val="28"/>
          <w:szCs w:val="28"/>
          <w:rtl/>
        </w:rPr>
        <w:t>11/2022</w:t>
      </w:r>
    </w:p>
    <w:p w14:paraId="3E71583C" w14:textId="77777777" w:rsidR="007145A2" w:rsidRPr="00E53846" w:rsidRDefault="009D04CA" w:rsidP="004C7B65">
      <w:pPr>
        <w:spacing w:line="276" w:lineRule="auto"/>
        <w:ind w:left="1011" w:hanging="651"/>
        <w:jc w:val="center"/>
        <w:rPr>
          <w:b/>
          <w:bCs/>
          <w:color w:val="FF0000"/>
          <w:sz w:val="28"/>
          <w:szCs w:val="28"/>
          <w:u w:val="single"/>
          <w:rtl/>
        </w:rPr>
      </w:pPr>
      <w:r w:rsidRPr="00E53846">
        <w:rPr>
          <w:rFonts w:hint="cs"/>
          <w:b/>
          <w:bCs/>
          <w:sz w:val="28"/>
          <w:szCs w:val="28"/>
          <w:u w:val="single"/>
          <w:rtl/>
        </w:rPr>
        <w:t>להפעלת מוקד בנושא בחירות לרשויות המקומיות ולבחירות לכנסת</w:t>
      </w:r>
      <w:r w:rsidR="00D066DB" w:rsidRPr="00E53846">
        <w:rPr>
          <w:rFonts w:hint="cs"/>
          <w:b/>
          <w:bCs/>
          <w:sz w:val="28"/>
          <w:szCs w:val="28"/>
          <w:u w:val="single"/>
          <w:rtl/>
        </w:rPr>
        <w:t xml:space="preserve"> </w:t>
      </w:r>
      <w:r w:rsidR="00B82DBE" w:rsidRPr="00E53846">
        <w:rPr>
          <w:rFonts w:hint="cs"/>
          <w:b/>
          <w:bCs/>
          <w:sz w:val="28"/>
          <w:szCs w:val="28"/>
          <w:u w:val="single"/>
          <w:rtl/>
        </w:rPr>
        <w:t xml:space="preserve"> </w:t>
      </w:r>
    </w:p>
    <w:p w14:paraId="1D52D8A1" w14:textId="77777777" w:rsidR="00CF7136" w:rsidRPr="00E53846" w:rsidRDefault="00CF7136" w:rsidP="0074158B">
      <w:pPr>
        <w:widowControl w:val="0"/>
        <w:numPr>
          <w:ilvl w:val="0"/>
          <w:numId w:val="4"/>
        </w:numPr>
        <w:tabs>
          <w:tab w:val="num" w:pos="720"/>
        </w:tabs>
        <w:spacing w:before="240" w:line="276" w:lineRule="auto"/>
        <w:ind w:left="717" w:hanging="357"/>
        <w:jc w:val="both"/>
        <w:outlineLvl w:val="1"/>
        <w:rPr>
          <w:b/>
          <w:bCs/>
          <w:sz w:val="28"/>
          <w:szCs w:val="28"/>
          <w:u w:val="single"/>
          <w:rtl/>
        </w:rPr>
      </w:pPr>
      <w:bookmarkStart w:id="6" w:name="H2_כללי"/>
      <w:r w:rsidRPr="00E53846">
        <w:rPr>
          <w:rFonts w:hint="cs"/>
          <w:b/>
          <w:bCs/>
          <w:sz w:val="28"/>
          <w:szCs w:val="28"/>
          <w:u w:val="single"/>
          <w:rtl/>
        </w:rPr>
        <w:t>כללי</w:t>
      </w:r>
    </w:p>
    <w:p w14:paraId="0E4D625F" w14:textId="77777777" w:rsidR="00080DBE" w:rsidRPr="00E53846" w:rsidRDefault="00417626" w:rsidP="0074158B">
      <w:pPr>
        <w:widowControl w:val="0"/>
        <w:numPr>
          <w:ilvl w:val="1"/>
          <w:numId w:val="4"/>
        </w:numPr>
        <w:tabs>
          <w:tab w:val="clear" w:pos="792"/>
          <w:tab w:val="num" w:pos="1197"/>
        </w:tabs>
        <w:spacing w:before="120" w:line="276" w:lineRule="auto"/>
        <w:ind w:left="1197" w:hanging="540"/>
        <w:jc w:val="both"/>
        <w:outlineLvl w:val="2"/>
        <w:rPr>
          <w:rFonts w:ascii="Arial" w:hAnsi="Arial"/>
        </w:rPr>
      </w:pPr>
      <w:bookmarkStart w:id="7" w:name="H3_משרד_הפנים__אגף_בכיר_בחירות_ברשומק_לה"/>
      <w:bookmarkEnd w:id="6"/>
      <w:r w:rsidRPr="00E53846">
        <w:rPr>
          <w:rFonts w:ascii="David" w:hAnsi="David"/>
          <w:rtl/>
          <w:lang w:val="x-none" w:eastAsia="x-none"/>
        </w:rPr>
        <w:t xml:space="preserve">משרד הפנים – </w:t>
      </w:r>
      <w:r w:rsidR="009D04CA" w:rsidRPr="00E53846">
        <w:rPr>
          <w:rFonts w:ascii="David" w:hAnsi="David"/>
          <w:rtl/>
          <w:lang w:val="x-none" w:eastAsia="x-none"/>
        </w:rPr>
        <w:t xml:space="preserve">אגף בכיר בחירות </w:t>
      </w:r>
      <w:proofErr w:type="spellStart"/>
      <w:r w:rsidR="009D04CA" w:rsidRPr="00E53846">
        <w:rPr>
          <w:rFonts w:ascii="David" w:hAnsi="David"/>
          <w:rtl/>
          <w:lang w:val="x-none" w:eastAsia="x-none"/>
        </w:rPr>
        <w:t>ברשומ"ק</w:t>
      </w:r>
      <w:proofErr w:type="spellEnd"/>
      <w:r w:rsidR="009D04CA" w:rsidRPr="00E53846">
        <w:rPr>
          <w:rFonts w:ascii="David" w:hAnsi="David" w:hint="cs"/>
          <w:rtl/>
          <w:lang w:val="x-none" w:eastAsia="x-none"/>
        </w:rPr>
        <w:t xml:space="preserve"> </w:t>
      </w:r>
      <w:r w:rsidR="00080DBE" w:rsidRPr="00E53846">
        <w:rPr>
          <w:rFonts w:ascii="Arial" w:hAnsi="Arial" w:hint="cs"/>
          <w:rtl/>
        </w:rPr>
        <w:t>(להלן: "</w:t>
      </w:r>
      <w:r w:rsidR="00080DBE" w:rsidRPr="00E53846">
        <w:rPr>
          <w:rFonts w:ascii="Arial" w:hAnsi="Arial" w:hint="cs"/>
          <w:b/>
          <w:bCs/>
          <w:rtl/>
        </w:rPr>
        <w:t>המשרד</w:t>
      </w:r>
      <w:r w:rsidR="00080DBE" w:rsidRPr="00E53846">
        <w:rPr>
          <w:rFonts w:ascii="Arial" w:hAnsi="Arial" w:hint="cs"/>
          <w:rtl/>
        </w:rPr>
        <w:t xml:space="preserve">") מזמין בזאת </w:t>
      </w:r>
      <w:r w:rsidR="00B82DBE" w:rsidRPr="00E53846">
        <w:rPr>
          <w:rFonts w:ascii="Arial" w:hAnsi="Arial" w:hint="cs"/>
          <w:rtl/>
        </w:rPr>
        <w:t>מציעים</w:t>
      </w:r>
      <w:r w:rsidR="00080DBE" w:rsidRPr="00E53846">
        <w:rPr>
          <w:rFonts w:ascii="Arial" w:hAnsi="Arial" w:hint="cs"/>
          <w:rtl/>
        </w:rPr>
        <w:t xml:space="preserve">, להגיש הצעות </w:t>
      </w:r>
      <w:r w:rsidR="003C0B3A" w:rsidRPr="00E53846">
        <w:rPr>
          <w:rFonts w:ascii="Arial" w:hAnsi="Arial"/>
          <w:rtl/>
        </w:rPr>
        <w:t xml:space="preserve">למתן שירותי </w:t>
      </w:r>
      <w:r w:rsidR="00937C1D" w:rsidRPr="00E53846">
        <w:rPr>
          <w:rFonts w:ascii="Arial" w:hAnsi="Arial" w:hint="cs"/>
          <w:rtl/>
        </w:rPr>
        <w:t xml:space="preserve">הפעלת מוקד </w:t>
      </w:r>
      <w:r w:rsidR="009246CE" w:rsidRPr="00E53846">
        <w:rPr>
          <w:rFonts w:ascii="Arial" w:hAnsi="Arial" w:hint="cs"/>
          <w:rtl/>
        </w:rPr>
        <w:t xml:space="preserve">רב ערוצי </w:t>
      </w:r>
      <w:r w:rsidR="00937C1D" w:rsidRPr="00E53846">
        <w:rPr>
          <w:rFonts w:ascii="Arial" w:hAnsi="Arial" w:hint="cs"/>
          <w:rtl/>
        </w:rPr>
        <w:t>בנושא בחירות לרשויות המקומיות ולבחירות לכנסת</w:t>
      </w:r>
      <w:r w:rsidR="003C0B3A" w:rsidRPr="00E53846">
        <w:rPr>
          <w:rFonts w:ascii="Arial" w:hAnsi="Arial"/>
          <w:rtl/>
        </w:rPr>
        <w:t xml:space="preserve"> </w:t>
      </w:r>
      <w:r w:rsidR="00080DBE" w:rsidRPr="00E53846">
        <w:rPr>
          <w:rFonts w:ascii="Arial" w:hAnsi="Arial" w:hint="cs"/>
          <w:rtl/>
        </w:rPr>
        <w:t>(להלן: "</w:t>
      </w:r>
      <w:r w:rsidR="00080DBE" w:rsidRPr="00E53846">
        <w:rPr>
          <w:rFonts w:ascii="Arial" w:hAnsi="Arial" w:hint="cs"/>
          <w:b/>
          <w:bCs/>
          <w:rtl/>
        </w:rPr>
        <w:t>השירותים"</w:t>
      </w:r>
      <w:r w:rsidR="00080DBE" w:rsidRPr="00E53846">
        <w:rPr>
          <w:rFonts w:ascii="Arial" w:hAnsi="Arial" w:hint="cs"/>
          <w:rtl/>
        </w:rPr>
        <w:t>), והכל בהתאם לתנאי מכרז זה.</w:t>
      </w:r>
      <w:r w:rsidR="00080DBE" w:rsidRPr="00E53846">
        <w:rPr>
          <w:rFonts w:hint="cs"/>
          <w:rtl/>
        </w:rPr>
        <w:t xml:space="preserve"> </w:t>
      </w:r>
    </w:p>
    <w:p w14:paraId="49C38DBC" w14:textId="77777777" w:rsidR="005B5802" w:rsidRPr="00E53846" w:rsidRDefault="001F1EA9" w:rsidP="0074158B">
      <w:pPr>
        <w:widowControl w:val="0"/>
        <w:numPr>
          <w:ilvl w:val="1"/>
          <w:numId w:val="4"/>
        </w:numPr>
        <w:tabs>
          <w:tab w:val="clear" w:pos="792"/>
          <w:tab w:val="num" w:pos="1197"/>
        </w:tabs>
        <w:spacing w:before="120" w:line="276" w:lineRule="auto"/>
        <w:ind w:left="1197" w:hanging="540"/>
        <w:jc w:val="both"/>
        <w:outlineLvl w:val="2"/>
        <w:rPr>
          <w:rFonts w:ascii="Arial" w:hAnsi="Arial"/>
        </w:rPr>
      </w:pPr>
      <w:bookmarkStart w:id="8" w:name="H3_המשרד_מעוניין_לבחור_בזוכה_אחד_במכרז_ז"/>
      <w:bookmarkEnd w:id="7"/>
      <w:r w:rsidRPr="00E53846">
        <w:rPr>
          <w:rFonts w:ascii="Arial" w:hAnsi="Arial" w:hint="cs"/>
          <w:rtl/>
        </w:rPr>
        <w:t xml:space="preserve">המשרד מעוניין לבחור </w:t>
      </w:r>
      <w:r w:rsidR="00937C1D" w:rsidRPr="00E53846">
        <w:rPr>
          <w:rFonts w:ascii="Arial" w:hAnsi="Arial" w:hint="cs"/>
          <w:b/>
          <w:bCs/>
          <w:rtl/>
        </w:rPr>
        <w:t>בזוכה אחד</w:t>
      </w:r>
      <w:r w:rsidRPr="00E53846">
        <w:rPr>
          <w:rFonts w:ascii="Arial" w:hAnsi="Arial" w:hint="cs"/>
          <w:rtl/>
        </w:rPr>
        <w:t xml:space="preserve"> במכרז זה.</w:t>
      </w:r>
    </w:p>
    <w:p w14:paraId="6E213A1D" w14:textId="77777777" w:rsidR="005C61C4" w:rsidRPr="00E53846" w:rsidRDefault="00157E29" w:rsidP="0074158B">
      <w:pPr>
        <w:widowControl w:val="0"/>
        <w:numPr>
          <w:ilvl w:val="0"/>
          <w:numId w:val="4"/>
        </w:numPr>
        <w:tabs>
          <w:tab w:val="num" w:pos="720"/>
        </w:tabs>
        <w:spacing w:before="240" w:line="276" w:lineRule="auto"/>
        <w:ind w:left="717" w:hanging="357"/>
        <w:jc w:val="both"/>
        <w:outlineLvl w:val="1"/>
        <w:rPr>
          <w:b/>
          <w:bCs/>
          <w:sz w:val="28"/>
          <w:szCs w:val="28"/>
          <w:u w:val="single"/>
          <w:rtl/>
        </w:rPr>
      </w:pPr>
      <w:bookmarkStart w:id="9" w:name="H2_הגדרות_"/>
      <w:bookmarkEnd w:id="8"/>
      <w:r w:rsidRPr="00E53846">
        <w:rPr>
          <w:b/>
          <w:bCs/>
          <w:sz w:val="28"/>
          <w:szCs w:val="28"/>
          <w:u w:val="single"/>
          <w:rtl/>
        </w:rPr>
        <w:t xml:space="preserve">הגדרות </w:t>
      </w:r>
    </w:p>
    <w:p w14:paraId="0BBF5C0E" w14:textId="77777777" w:rsidR="00027697" w:rsidRPr="00E53846" w:rsidRDefault="00027697" w:rsidP="0074158B">
      <w:pPr>
        <w:widowControl w:val="0"/>
        <w:numPr>
          <w:ilvl w:val="1"/>
          <w:numId w:val="4"/>
        </w:numPr>
        <w:tabs>
          <w:tab w:val="clear" w:pos="792"/>
          <w:tab w:val="left" w:pos="837"/>
        </w:tabs>
        <w:spacing w:before="120" w:line="276" w:lineRule="auto"/>
        <w:ind w:left="1197" w:hanging="540"/>
        <w:jc w:val="both"/>
        <w:outlineLvl w:val="2"/>
        <w:rPr>
          <w:rFonts w:ascii="David" w:hAnsi="David"/>
          <w:b/>
          <w:bCs/>
        </w:rPr>
      </w:pPr>
      <w:bookmarkStart w:id="10" w:name="H3_המזמין_או_המשרד_משרד_הפנים"/>
      <w:bookmarkEnd w:id="9"/>
      <w:r w:rsidRPr="00E53846">
        <w:rPr>
          <w:rFonts w:ascii="David" w:hAnsi="David" w:hint="cs"/>
          <w:b/>
          <w:bCs/>
          <w:rtl/>
        </w:rPr>
        <w:t>"המזמין" או</w:t>
      </w:r>
      <w:r w:rsidRPr="00E53846">
        <w:rPr>
          <w:rFonts w:ascii="David" w:hAnsi="David"/>
          <w:b/>
          <w:bCs/>
          <w:rtl/>
        </w:rPr>
        <w:t xml:space="preserve"> </w:t>
      </w:r>
      <w:r w:rsidRPr="00E53846">
        <w:rPr>
          <w:rFonts w:ascii="David" w:hAnsi="David" w:hint="cs"/>
          <w:b/>
          <w:bCs/>
          <w:rtl/>
        </w:rPr>
        <w:t>"</w:t>
      </w:r>
      <w:r w:rsidRPr="00E53846">
        <w:rPr>
          <w:rFonts w:ascii="David" w:hAnsi="David" w:hint="eastAsia"/>
          <w:b/>
          <w:bCs/>
          <w:rtl/>
        </w:rPr>
        <w:t>המשרד</w:t>
      </w:r>
      <w:r w:rsidRPr="00E53846">
        <w:rPr>
          <w:rFonts w:ascii="David" w:hAnsi="David" w:hint="cs"/>
          <w:b/>
          <w:bCs/>
          <w:rtl/>
        </w:rPr>
        <w:t>"</w:t>
      </w:r>
      <w:r w:rsidRPr="00E53846">
        <w:rPr>
          <w:rFonts w:ascii="David" w:hAnsi="David"/>
          <w:rtl/>
        </w:rPr>
        <w:t>-</w:t>
      </w:r>
      <w:r w:rsidRPr="00E53846">
        <w:rPr>
          <w:rFonts w:ascii="David" w:hAnsi="David"/>
          <w:b/>
          <w:bCs/>
          <w:rtl/>
        </w:rPr>
        <w:t xml:space="preserve"> </w:t>
      </w:r>
      <w:r w:rsidRPr="00E53846">
        <w:rPr>
          <w:rFonts w:ascii="David" w:hAnsi="David" w:hint="eastAsia"/>
          <w:rtl/>
        </w:rPr>
        <w:t>משרד</w:t>
      </w:r>
      <w:r w:rsidRPr="00E53846">
        <w:rPr>
          <w:rFonts w:ascii="David" w:hAnsi="David"/>
          <w:rtl/>
        </w:rPr>
        <w:t xml:space="preserve"> </w:t>
      </w:r>
      <w:r w:rsidRPr="00E53846">
        <w:rPr>
          <w:rFonts w:ascii="David" w:hAnsi="David" w:hint="eastAsia"/>
          <w:rtl/>
        </w:rPr>
        <w:t>הפנים</w:t>
      </w:r>
      <w:r w:rsidRPr="00E53846">
        <w:rPr>
          <w:rFonts w:ascii="David" w:hAnsi="David"/>
          <w:rtl/>
        </w:rPr>
        <w:t>.</w:t>
      </w:r>
    </w:p>
    <w:p w14:paraId="473B3FC1" w14:textId="77777777" w:rsidR="00175A02" w:rsidRPr="00E53846" w:rsidRDefault="00175A02" w:rsidP="0074158B">
      <w:pPr>
        <w:numPr>
          <w:ilvl w:val="1"/>
          <w:numId w:val="4"/>
        </w:numPr>
        <w:tabs>
          <w:tab w:val="clear" w:pos="792"/>
          <w:tab w:val="left" w:pos="837"/>
        </w:tabs>
        <w:spacing w:before="120"/>
        <w:ind w:left="1197" w:hanging="540"/>
        <w:jc w:val="both"/>
        <w:outlineLvl w:val="2"/>
        <w:rPr>
          <w:rFonts w:ascii="David" w:eastAsia="David" w:hAnsi="David"/>
          <w:b/>
          <w:bCs/>
          <w:lang w:eastAsia="he-IL"/>
        </w:rPr>
      </w:pPr>
      <w:bookmarkStart w:id="11" w:name="H3_הממונה__מנהל_אגף_בכיר_בחירות_ברשומק_ב"/>
      <w:bookmarkEnd w:id="10"/>
      <w:r w:rsidRPr="00E53846">
        <w:rPr>
          <w:rFonts w:ascii="David" w:eastAsia="David" w:hAnsi="David" w:hint="cs"/>
          <w:b/>
          <w:bCs/>
          <w:rtl/>
          <w:lang w:eastAsia="he-IL"/>
        </w:rPr>
        <w:t xml:space="preserve">"הממונה" </w:t>
      </w:r>
      <w:r w:rsidR="00A6293A" w:rsidRPr="00E53846">
        <w:rPr>
          <w:rFonts w:ascii="David" w:eastAsia="David" w:hAnsi="David"/>
          <w:rtl/>
          <w:lang w:eastAsia="he-IL"/>
        </w:rPr>
        <w:t>–</w:t>
      </w:r>
      <w:r w:rsidRPr="00E53846">
        <w:rPr>
          <w:rFonts w:ascii="David" w:eastAsia="David" w:hAnsi="David" w:hint="cs"/>
          <w:rtl/>
          <w:lang w:eastAsia="he-IL"/>
        </w:rPr>
        <w:t xml:space="preserve"> </w:t>
      </w:r>
      <w:r w:rsidR="003D59B3" w:rsidRPr="00E53846">
        <w:rPr>
          <w:rFonts w:ascii="David" w:eastAsia="Calibri" w:hAnsi="David"/>
          <w:rtl/>
        </w:rPr>
        <w:t xml:space="preserve">מנהל </w:t>
      </w:r>
      <w:r w:rsidR="00937C1D" w:rsidRPr="00E53846">
        <w:rPr>
          <w:rFonts w:ascii="David" w:hAnsi="David"/>
          <w:rtl/>
          <w:lang w:val="x-none" w:eastAsia="x-none"/>
        </w:rPr>
        <w:t xml:space="preserve">אגף בכיר בחירות </w:t>
      </w:r>
      <w:proofErr w:type="spellStart"/>
      <w:r w:rsidR="00937C1D" w:rsidRPr="00E53846">
        <w:rPr>
          <w:rFonts w:ascii="David" w:hAnsi="David"/>
          <w:rtl/>
          <w:lang w:val="x-none" w:eastAsia="x-none"/>
        </w:rPr>
        <w:t>ברשומ"ק</w:t>
      </w:r>
      <w:proofErr w:type="spellEnd"/>
      <w:r w:rsidR="00937C1D" w:rsidRPr="00E53846">
        <w:rPr>
          <w:rFonts w:ascii="David" w:hAnsi="David" w:hint="cs"/>
          <w:rtl/>
          <w:lang w:val="x-none" w:eastAsia="x-none"/>
        </w:rPr>
        <w:t xml:space="preserve"> </w:t>
      </w:r>
      <w:r w:rsidR="003D59B3" w:rsidRPr="00E53846">
        <w:rPr>
          <w:rFonts w:ascii="David" w:eastAsia="Calibri" w:hAnsi="David" w:hint="cs"/>
          <w:rtl/>
        </w:rPr>
        <w:t>במשרד</w:t>
      </w:r>
      <w:r w:rsidR="00417626" w:rsidRPr="00E53846">
        <w:rPr>
          <w:rFonts w:ascii="David" w:eastAsia="Calibri" w:hAnsi="David" w:hint="cs"/>
          <w:rtl/>
        </w:rPr>
        <w:t xml:space="preserve"> </w:t>
      </w:r>
      <w:r w:rsidR="00DE7634" w:rsidRPr="00E53846">
        <w:rPr>
          <w:rFonts w:ascii="David" w:hAnsi="David"/>
          <w:rtl/>
        </w:rPr>
        <w:t>ו/או מי מטעמ</w:t>
      </w:r>
      <w:r w:rsidR="00717FBA" w:rsidRPr="00E53846">
        <w:rPr>
          <w:rFonts w:ascii="David" w:eastAsia="David" w:hAnsi="David" w:hint="cs"/>
          <w:rtl/>
          <w:lang w:eastAsia="he-IL"/>
        </w:rPr>
        <w:t>ו</w:t>
      </w:r>
      <w:r w:rsidR="00D84103" w:rsidRPr="00E53846">
        <w:rPr>
          <w:rFonts w:ascii="David" w:eastAsia="David" w:hAnsi="David" w:hint="cs"/>
          <w:rtl/>
          <w:lang w:eastAsia="he-IL"/>
        </w:rPr>
        <w:t>.</w:t>
      </w:r>
    </w:p>
    <w:p w14:paraId="4709B192" w14:textId="77777777" w:rsidR="009E1D5A" w:rsidRPr="00E53846" w:rsidRDefault="009E1D5A" w:rsidP="0074158B">
      <w:pPr>
        <w:numPr>
          <w:ilvl w:val="1"/>
          <w:numId w:val="4"/>
        </w:numPr>
        <w:tabs>
          <w:tab w:val="clear" w:pos="792"/>
          <w:tab w:val="left" w:pos="837"/>
        </w:tabs>
        <w:spacing w:before="120"/>
        <w:ind w:left="1197" w:hanging="540"/>
        <w:jc w:val="both"/>
        <w:outlineLvl w:val="2"/>
        <w:rPr>
          <w:rFonts w:ascii="David" w:eastAsia="David" w:hAnsi="David"/>
          <w:b/>
          <w:bCs/>
          <w:lang w:eastAsia="he-IL"/>
        </w:rPr>
      </w:pPr>
      <w:bookmarkStart w:id="12" w:name="H3_האגף__אגף_בכיר_בחירות_ברשומק"/>
      <w:bookmarkEnd w:id="11"/>
      <w:r w:rsidRPr="00E53846">
        <w:rPr>
          <w:rFonts w:ascii="David" w:eastAsia="David" w:hAnsi="David" w:hint="cs"/>
          <w:b/>
          <w:bCs/>
          <w:rtl/>
          <w:lang w:eastAsia="he-IL"/>
        </w:rPr>
        <w:t xml:space="preserve">"האגף" - </w:t>
      </w:r>
      <w:r w:rsidR="00937C1D" w:rsidRPr="00E53846">
        <w:rPr>
          <w:rFonts w:ascii="David" w:hAnsi="David"/>
          <w:rtl/>
          <w:lang w:val="x-none" w:eastAsia="x-none"/>
        </w:rPr>
        <w:t xml:space="preserve">אגף בכיר בחירות </w:t>
      </w:r>
      <w:proofErr w:type="spellStart"/>
      <w:r w:rsidR="00937C1D" w:rsidRPr="00E53846">
        <w:rPr>
          <w:rFonts w:ascii="David" w:hAnsi="David"/>
          <w:rtl/>
          <w:lang w:val="x-none" w:eastAsia="x-none"/>
        </w:rPr>
        <w:t>ברשומ"ק</w:t>
      </w:r>
      <w:proofErr w:type="spellEnd"/>
      <w:r w:rsidRPr="00E53846">
        <w:rPr>
          <w:rFonts w:ascii="David" w:eastAsia="David" w:hAnsi="David" w:hint="cs"/>
          <w:rtl/>
          <w:lang w:eastAsia="he-IL"/>
        </w:rPr>
        <w:t>.</w:t>
      </w:r>
    </w:p>
    <w:p w14:paraId="59EDFB70" w14:textId="4133D567" w:rsidR="00027697" w:rsidRPr="00E53846" w:rsidRDefault="00027697" w:rsidP="0074158B">
      <w:pPr>
        <w:numPr>
          <w:ilvl w:val="1"/>
          <w:numId w:val="4"/>
        </w:numPr>
        <w:tabs>
          <w:tab w:val="clear" w:pos="792"/>
          <w:tab w:val="left" w:pos="837"/>
        </w:tabs>
        <w:spacing w:before="120"/>
        <w:ind w:left="1197" w:hanging="540"/>
        <w:jc w:val="both"/>
        <w:outlineLvl w:val="2"/>
        <w:rPr>
          <w:rFonts w:ascii="David" w:eastAsia="David" w:hAnsi="David"/>
          <w:b/>
          <w:bCs/>
          <w:u w:val="single"/>
          <w:lang w:eastAsia="he-IL"/>
        </w:rPr>
      </w:pPr>
      <w:bookmarkStart w:id="13" w:name="H3_המכרז__מכרז_מספר_112022_להפעלת_מוקד_ב"/>
      <w:bookmarkEnd w:id="12"/>
      <w:r w:rsidRPr="00E53846">
        <w:rPr>
          <w:rFonts w:ascii="David" w:eastAsia="David" w:hAnsi="David" w:hint="cs"/>
          <w:bCs/>
          <w:rtl/>
          <w:lang w:eastAsia="he-IL"/>
        </w:rPr>
        <w:t>"</w:t>
      </w:r>
      <w:r w:rsidRPr="00E53846">
        <w:rPr>
          <w:rFonts w:ascii="David" w:eastAsia="David" w:hAnsi="David"/>
          <w:bCs/>
          <w:rtl/>
          <w:lang w:eastAsia="he-IL"/>
        </w:rPr>
        <w:t>המכרז</w:t>
      </w:r>
      <w:r w:rsidRPr="00E53846">
        <w:rPr>
          <w:rFonts w:ascii="David" w:eastAsia="David" w:hAnsi="David" w:hint="cs"/>
          <w:bCs/>
          <w:rtl/>
          <w:lang w:eastAsia="he-IL"/>
        </w:rPr>
        <w:t xml:space="preserve">" </w:t>
      </w:r>
      <w:r w:rsidRPr="00E53846">
        <w:rPr>
          <w:rFonts w:ascii="David" w:eastAsia="David" w:hAnsi="David"/>
          <w:b/>
          <w:rtl/>
          <w:lang w:eastAsia="he-IL"/>
        </w:rPr>
        <w:t xml:space="preserve">- </w:t>
      </w:r>
      <w:r w:rsidRPr="00E53846">
        <w:rPr>
          <w:rFonts w:ascii="David" w:eastAsia="David" w:hAnsi="David" w:hint="eastAsia"/>
          <w:rtl/>
          <w:lang w:eastAsia="he-IL"/>
        </w:rPr>
        <w:t>מכרז</w:t>
      </w:r>
      <w:r w:rsidRPr="00E53846">
        <w:rPr>
          <w:rFonts w:ascii="David" w:eastAsia="David" w:hAnsi="David"/>
          <w:rtl/>
          <w:lang w:eastAsia="he-IL"/>
        </w:rPr>
        <w:t xml:space="preserve"> </w:t>
      </w:r>
      <w:r w:rsidRPr="00E53846">
        <w:rPr>
          <w:rFonts w:ascii="David" w:eastAsia="David" w:hAnsi="David" w:hint="eastAsia"/>
          <w:rtl/>
          <w:lang w:eastAsia="he-IL"/>
        </w:rPr>
        <w:t>מספר</w:t>
      </w:r>
      <w:r w:rsidRPr="00E53846">
        <w:rPr>
          <w:rFonts w:ascii="David" w:eastAsia="David" w:hAnsi="David"/>
          <w:rtl/>
          <w:lang w:eastAsia="he-IL"/>
        </w:rPr>
        <w:t xml:space="preserve"> </w:t>
      </w:r>
      <w:r w:rsidR="002513DC" w:rsidRPr="00E53846">
        <w:rPr>
          <w:rFonts w:ascii="David" w:eastAsia="David" w:hAnsi="David"/>
          <w:rtl/>
          <w:lang w:eastAsia="he-IL"/>
        </w:rPr>
        <w:t>11/2022</w:t>
      </w:r>
      <w:r w:rsidRPr="00E53846">
        <w:rPr>
          <w:rFonts w:ascii="David" w:eastAsia="David" w:hAnsi="David"/>
          <w:rtl/>
          <w:lang w:eastAsia="he-IL"/>
        </w:rPr>
        <w:t xml:space="preserve"> </w:t>
      </w:r>
      <w:r w:rsidR="009D04CA" w:rsidRPr="00E53846">
        <w:rPr>
          <w:rFonts w:ascii="David" w:eastAsia="David" w:hAnsi="David" w:hint="cs"/>
          <w:rtl/>
          <w:lang w:eastAsia="he-IL"/>
        </w:rPr>
        <w:t>להפעלת מוקד בנושא בחירות לרשויות המקומיות ולבחירות לכנסת</w:t>
      </w:r>
      <w:r w:rsidRPr="00E53846">
        <w:rPr>
          <w:rFonts w:ascii="David" w:eastAsia="David" w:hAnsi="David" w:hint="cs"/>
          <w:rtl/>
          <w:lang w:eastAsia="he-IL"/>
        </w:rPr>
        <w:t>,</w:t>
      </w:r>
      <w:r w:rsidRPr="00E53846">
        <w:rPr>
          <w:rFonts w:ascii="David" w:eastAsia="David" w:hAnsi="David"/>
          <w:b/>
          <w:rtl/>
          <w:lang w:eastAsia="he-IL"/>
        </w:rPr>
        <w:t xml:space="preserve"> מסמך זה על כל נספחיו, דרישותיו, תנאיו וחלקיו, לרבות קבצי הבהרות, אם יהיו כאלה.</w:t>
      </w:r>
    </w:p>
    <w:p w14:paraId="19D3E9E2" w14:textId="77777777" w:rsidR="00027697" w:rsidRPr="001F1EA9" w:rsidRDefault="00027697" w:rsidP="0074158B">
      <w:pPr>
        <w:numPr>
          <w:ilvl w:val="1"/>
          <w:numId w:val="4"/>
        </w:numPr>
        <w:tabs>
          <w:tab w:val="clear" w:pos="792"/>
          <w:tab w:val="left" w:pos="837"/>
        </w:tabs>
        <w:spacing w:before="120"/>
        <w:ind w:left="1197" w:hanging="540"/>
        <w:jc w:val="both"/>
        <w:outlineLvl w:val="2"/>
        <w:rPr>
          <w:rFonts w:ascii="David" w:eastAsia="David" w:hAnsi="David"/>
          <w:bCs/>
          <w:lang w:eastAsia="he-IL"/>
        </w:rPr>
      </w:pPr>
      <w:bookmarkStart w:id="14" w:name="H3_מציע__ספק_המעוניין_להגיש_הצעה_למכרז_ז"/>
      <w:bookmarkEnd w:id="13"/>
      <w:r w:rsidRPr="00E53846">
        <w:rPr>
          <w:rFonts w:ascii="David" w:eastAsia="David" w:hAnsi="David" w:hint="cs"/>
          <w:bCs/>
          <w:rtl/>
          <w:lang w:eastAsia="he-IL"/>
        </w:rPr>
        <w:t>"</w:t>
      </w:r>
      <w:r w:rsidRPr="00E53846">
        <w:rPr>
          <w:rFonts w:ascii="David" w:eastAsia="David" w:hAnsi="David"/>
          <w:bCs/>
          <w:rtl/>
          <w:lang w:eastAsia="he-IL"/>
        </w:rPr>
        <w:t>מציע</w:t>
      </w:r>
      <w:r w:rsidRPr="00E53846">
        <w:rPr>
          <w:rFonts w:ascii="David" w:eastAsia="David" w:hAnsi="David" w:hint="cs"/>
          <w:bCs/>
          <w:rtl/>
          <w:lang w:eastAsia="he-IL"/>
        </w:rPr>
        <w:t xml:space="preserve">" </w:t>
      </w:r>
      <w:r w:rsidRPr="00E53846">
        <w:rPr>
          <w:rFonts w:ascii="David" w:eastAsia="David" w:hAnsi="David"/>
          <w:b/>
          <w:rtl/>
          <w:lang w:eastAsia="he-IL"/>
        </w:rPr>
        <w:t>–</w:t>
      </w:r>
      <w:r w:rsidRPr="00E53846">
        <w:rPr>
          <w:rFonts w:ascii="David" w:eastAsia="David" w:hAnsi="David"/>
          <w:bCs/>
          <w:rtl/>
          <w:lang w:eastAsia="he-IL"/>
        </w:rPr>
        <w:t xml:space="preserve"> </w:t>
      </w:r>
      <w:r w:rsidRPr="00E53846">
        <w:rPr>
          <w:rFonts w:ascii="David" w:eastAsia="David" w:hAnsi="David" w:hint="cs"/>
          <w:b/>
          <w:rtl/>
          <w:lang w:eastAsia="he-IL"/>
        </w:rPr>
        <w:t>ספק המעוניין להגיש הצעה למכרז זה ולספק את</w:t>
      </w:r>
      <w:r w:rsidRPr="00027697">
        <w:rPr>
          <w:rFonts w:ascii="David" w:eastAsia="David" w:hAnsi="David" w:hint="cs"/>
          <w:b/>
          <w:rtl/>
          <w:lang w:eastAsia="he-IL"/>
        </w:rPr>
        <w:t xml:space="preserve"> השירותים המפורטים</w:t>
      </w:r>
      <w:r w:rsidRPr="00DD6E47">
        <w:rPr>
          <w:rFonts w:ascii="David" w:eastAsia="David" w:hAnsi="David"/>
          <w:b/>
          <w:rtl/>
          <w:lang w:eastAsia="he-IL"/>
        </w:rPr>
        <w:t>.</w:t>
      </w:r>
    </w:p>
    <w:p w14:paraId="71C02FAE" w14:textId="77777777" w:rsidR="00027697" w:rsidRDefault="00027697" w:rsidP="0074158B">
      <w:pPr>
        <w:numPr>
          <w:ilvl w:val="1"/>
          <w:numId w:val="4"/>
        </w:numPr>
        <w:tabs>
          <w:tab w:val="clear" w:pos="792"/>
          <w:tab w:val="left" w:pos="837"/>
        </w:tabs>
        <w:spacing w:before="120"/>
        <w:ind w:left="1197" w:hanging="540"/>
        <w:jc w:val="both"/>
        <w:outlineLvl w:val="2"/>
        <w:rPr>
          <w:rFonts w:ascii="David" w:eastAsia="David" w:hAnsi="David"/>
          <w:b/>
          <w:lang w:eastAsia="he-IL"/>
        </w:rPr>
      </w:pPr>
      <w:bookmarkStart w:id="15" w:name="H3_זוכה_או_ספק__מציע_אשר_הצעתו_נבחרה_על_"/>
      <w:bookmarkEnd w:id="14"/>
      <w:r>
        <w:rPr>
          <w:rFonts w:ascii="David" w:eastAsia="David" w:hAnsi="David" w:hint="cs"/>
          <w:bCs/>
          <w:rtl/>
          <w:lang w:eastAsia="he-IL"/>
        </w:rPr>
        <w:t>"</w:t>
      </w:r>
      <w:r w:rsidRPr="00725CAE">
        <w:rPr>
          <w:rFonts w:ascii="David" w:eastAsia="David" w:hAnsi="David" w:hint="cs"/>
          <w:bCs/>
          <w:rtl/>
          <w:lang w:eastAsia="he-IL"/>
        </w:rPr>
        <w:t>זוכה</w:t>
      </w:r>
      <w:r>
        <w:rPr>
          <w:rFonts w:ascii="David" w:eastAsia="David" w:hAnsi="David" w:hint="cs"/>
          <w:bCs/>
          <w:rtl/>
          <w:lang w:eastAsia="he-IL"/>
        </w:rPr>
        <w:t xml:space="preserve">" או "ספק" </w:t>
      </w:r>
      <w:r w:rsidRPr="00DD6E47">
        <w:rPr>
          <w:rFonts w:ascii="David" w:eastAsia="David" w:hAnsi="David"/>
          <w:b/>
          <w:rtl/>
          <w:lang w:eastAsia="he-IL"/>
        </w:rPr>
        <w:t xml:space="preserve">- </w:t>
      </w:r>
      <w:r>
        <w:rPr>
          <w:rFonts w:ascii="David" w:eastAsia="David" w:hAnsi="David" w:hint="cs"/>
          <w:b/>
          <w:rtl/>
          <w:lang w:eastAsia="he-IL"/>
        </w:rPr>
        <w:t>מציע</w:t>
      </w:r>
      <w:r w:rsidRPr="00027697">
        <w:rPr>
          <w:rFonts w:ascii="David" w:eastAsia="David" w:hAnsi="David"/>
          <w:b/>
          <w:rtl/>
          <w:lang w:eastAsia="he-IL"/>
        </w:rPr>
        <w:t xml:space="preserve"> אשר הצעתו נבחרה על ידי ועדת המכרזים המשרדית לספק את השירותים המבוקשים </w:t>
      </w:r>
      <w:r w:rsidRPr="00027697">
        <w:rPr>
          <w:rFonts w:ascii="David" w:eastAsia="David" w:hAnsi="David" w:hint="cs"/>
          <w:b/>
          <w:rtl/>
          <w:lang w:eastAsia="he-IL"/>
        </w:rPr>
        <w:t>נשוא מכרז זה</w:t>
      </w:r>
      <w:r w:rsidRPr="00027697">
        <w:rPr>
          <w:rFonts w:ascii="David" w:eastAsia="David" w:hAnsi="David"/>
          <w:b/>
          <w:rtl/>
          <w:lang w:eastAsia="he-IL"/>
        </w:rPr>
        <w:t>.</w:t>
      </w:r>
    </w:p>
    <w:p w14:paraId="74F22955" w14:textId="77777777" w:rsidR="0057037B" w:rsidRDefault="0057037B" w:rsidP="0074158B">
      <w:pPr>
        <w:keepNext/>
        <w:keepLines/>
        <w:widowControl w:val="0"/>
        <w:numPr>
          <w:ilvl w:val="1"/>
          <w:numId w:val="4"/>
        </w:numPr>
        <w:tabs>
          <w:tab w:val="clear" w:pos="792"/>
          <w:tab w:val="left" w:pos="837"/>
          <w:tab w:val="num" w:pos="1152"/>
        </w:tabs>
        <w:spacing w:before="120" w:line="276" w:lineRule="auto"/>
        <w:ind w:left="1197" w:hanging="540"/>
        <w:jc w:val="both"/>
        <w:outlineLvl w:val="2"/>
        <w:rPr>
          <w:rFonts w:ascii="Calibri" w:hAnsi="Calibri"/>
          <w:b/>
          <w:bCs/>
        </w:rPr>
      </w:pPr>
      <w:bookmarkStart w:id="16" w:name="H3_הוראות_תכם__הוראות_שמפרסם_החשב_הכללי_"/>
      <w:bookmarkStart w:id="17" w:name="_Ref505846529"/>
      <w:bookmarkStart w:id="18" w:name="_Ref367625231"/>
      <w:bookmarkStart w:id="19" w:name="_Ref484456454"/>
      <w:bookmarkStart w:id="20" w:name="_Ref486507718"/>
      <w:bookmarkStart w:id="21" w:name="_Ref488330567"/>
      <w:bookmarkStart w:id="22" w:name="_Ref488406033"/>
      <w:bookmarkEnd w:id="15"/>
      <w:r>
        <w:rPr>
          <w:rFonts w:ascii="Calibri" w:hAnsi="Calibri" w:hint="cs"/>
          <w:b/>
          <w:bCs/>
          <w:rtl/>
        </w:rPr>
        <w:t xml:space="preserve">הוראות </w:t>
      </w:r>
      <w:proofErr w:type="spellStart"/>
      <w:r>
        <w:rPr>
          <w:rFonts w:ascii="Calibri" w:hAnsi="Calibri" w:hint="cs"/>
          <w:b/>
          <w:bCs/>
          <w:rtl/>
        </w:rPr>
        <w:t>תכ"ם</w:t>
      </w:r>
      <w:proofErr w:type="spellEnd"/>
      <w:r>
        <w:rPr>
          <w:rFonts w:ascii="Calibri" w:hAnsi="Calibri" w:hint="cs"/>
          <w:b/>
          <w:bCs/>
          <w:rtl/>
        </w:rPr>
        <w:t xml:space="preserve"> </w:t>
      </w:r>
      <w:r>
        <w:rPr>
          <w:rFonts w:ascii="Calibri" w:hAnsi="Calibri"/>
          <w:b/>
          <w:bCs/>
          <w:rtl/>
        </w:rPr>
        <w:t>–</w:t>
      </w:r>
      <w:r>
        <w:rPr>
          <w:rFonts w:ascii="Calibri" w:hAnsi="Calibri" w:hint="cs"/>
          <w:b/>
          <w:bCs/>
          <w:rtl/>
        </w:rPr>
        <w:t xml:space="preserve"> </w:t>
      </w:r>
      <w:r w:rsidRPr="007A1C1D">
        <w:rPr>
          <w:rFonts w:ascii="Calibri" w:hAnsi="Calibri" w:hint="cs"/>
          <w:rtl/>
        </w:rPr>
        <w:t>הוראות שמפרסם החשב הכללי. מודגש, כי עדכוני ההוראות הרלוונטיות על ידי החשב הכללי יחולו על התקשרות זו עם הספק.</w:t>
      </w:r>
    </w:p>
    <w:p w14:paraId="09289D4A" w14:textId="77777777" w:rsidR="005B51DC" w:rsidRPr="0034391D" w:rsidRDefault="005B51DC" w:rsidP="0074158B">
      <w:pPr>
        <w:widowControl w:val="0"/>
        <w:numPr>
          <w:ilvl w:val="1"/>
          <w:numId w:val="4"/>
        </w:numPr>
        <w:tabs>
          <w:tab w:val="clear" w:pos="792"/>
          <w:tab w:val="left" w:pos="837"/>
        </w:tabs>
        <w:spacing w:before="120" w:line="276" w:lineRule="auto"/>
        <w:ind w:left="1197" w:hanging="540"/>
        <w:jc w:val="both"/>
        <w:outlineLvl w:val="2"/>
        <w:rPr>
          <w:rFonts w:ascii="Calibri" w:hAnsi="Calibri"/>
          <w:b/>
          <w:bCs/>
        </w:rPr>
      </w:pPr>
      <w:bookmarkStart w:id="23" w:name="H3_גוף_ציבורי__גוף_המנוי_בסעיף_2_לחוק_חו"/>
      <w:bookmarkEnd w:id="16"/>
      <w:r>
        <w:rPr>
          <w:rFonts w:ascii="Calibri" w:hAnsi="Calibri" w:hint="cs"/>
          <w:b/>
          <w:bCs/>
          <w:rtl/>
        </w:rPr>
        <w:t>"</w:t>
      </w:r>
      <w:r w:rsidRPr="00DD6E47">
        <w:rPr>
          <w:rFonts w:ascii="Calibri" w:hAnsi="Calibri" w:hint="eastAsia"/>
          <w:b/>
          <w:bCs/>
          <w:rtl/>
        </w:rPr>
        <w:t>גוף</w:t>
      </w:r>
      <w:r w:rsidRPr="00DD6E47">
        <w:rPr>
          <w:rFonts w:ascii="Calibri" w:hAnsi="Calibri"/>
          <w:b/>
          <w:bCs/>
          <w:rtl/>
        </w:rPr>
        <w:t xml:space="preserve"> </w:t>
      </w:r>
      <w:r w:rsidRPr="00DD6E47">
        <w:rPr>
          <w:rFonts w:ascii="Calibri" w:hAnsi="Calibri" w:hint="eastAsia"/>
          <w:b/>
          <w:bCs/>
          <w:rtl/>
        </w:rPr>
        <w:t>ציבורי</w:t>
      </w:r>
      <w:r>
        <w:rPr>
          <w:rFonts w:ascii="Calibri" w:hAnsi="Calibri" w:hint="cs"/>
          <w:b/>
          <w:bCs/>
          <w:rtl/>
        </w:rPr>
        <w:t>"</w:t>
      </w:r>
      <w:r w:rsidRPr="00DD6E47">
        <w:rPr>
          <w:rFonts w:ascii="Calibri" w:hAnsi="Calibri"/>
          <w:b/>
          <w:bCs/>
          <w:rtl/>
        </w:rPr>
        <w:t xml:space="preserve"> – </w:t>
      </w:r>
      <w:r w:rsidRPr="00DD6E47">
        <w:rPr>
          <w:rFonts w:ascii="Calibri" w:hAnsi="Calibri" w:hint="eastAsia"/>
          <w:rtl/>
        </w:rPr>
        <w:t>גוף</w:t>
      </w:r>
      <w:r w:rsidRPr="00DD6E47">
        <w:rPr>
          <w:rFonts w:ascii="Calibri" w:hAnsi="Calibri"/>
          <w:rtl/>
        </w:rPr>
        <w:t xml:space="preserve"> </w:t>
      </w:r>
      <w:r w:rsidRPr="00DD6E47">
        <w:rPr>
          <w:rFonts w:ascii="Calibri" w:hAnsi="Calibri" w:hint="eastAsia"/>
          <w:rtl/>
        </w:rPr>
        <w:t>המנוי</w:t>
      </w:r>
      <w:r w:rsidRPr="00DD6E47">
        <w:rPr>
          <w:rFonts w:ascii="Calibri" w:hAnsi="Calibri"/>
          <w:rtl/>
        </w:rPr>
        <w:t xml:space="preserve"> </w:t>
      </w:r>
      <w:r w:rsidRPr="00DD6E47">
        <w:rPr>
          <w:rFonts w:ascii="Calibri" w:hAnsi="Calibri" w:hint="eastAsia"/>
          <w:rtl/>
        </w:rPr>
        <w:t>בסעיף</w:t>
      </w:r>
      <w:r w:rsidRPr="00DD6E47">
        <w:rPr>
          <w:rFonts w:ascii="Calibri" w:hAnsi="Calibri"/>
          <w:rtl/>
        </w:rPr>
        <w:t xml:space="preserve"> 2 </w:t>
      </w:r>
      <w:r w:rsidRPr="00DD6E47">
        <w:rPr>
          <w:rFonts w:ascii="Calibri" w:hAnsi="Calibri" w:hint="eastAsia"/>
          <w:rtl/>
        </w:rPr>
        <w:t>לחוק</w:t>
      </w:r>
      <w:r w:rsidRPr="00DD6E47">
        <w:rPr>
          <w:rFonts w:ascii="Calibri" w:hAnsi="Calibri"/>
          <w:rtl/>
        </w:rPr>
        <w:t xml:space="preserve"> </w:t>
      </w:r>
      <w:r w:rsidRPr="00DD6E47">
        <w:rPr>
          <w:rFonts w:ascii="Calibri" w:hAnsi="Calibri" w:hint="eastAsia"/>
          <w:rtl/>
        </w:rPr>
        <w:t>חובת</w:t>
      </w:r>
      <w:r w:rsidRPr="00DD6E47">
        <w:rPr>
          <w:rFonts w:ascii="Calibri" w:hAnsi="Calibri"/>
          <w:rtl/>
        </w:rPr>
        <w:t xml:space="preserve"> </w:t>
      </w:r>
      <w:r w:rsidRPr="00DD6E47">
        <w:rPr>
          <w:rFonts w:ascii="Calibri" w:hAnsi="Calibri" w:hint="eastAsia"/>
          <w:rtl/>
        </w:rPr>
        <w:t>המכרזים</w:t>
      </w:r>
      <w:r w:rsidRPr="00DD6E47">
        <w:rPr>
          <w:rFonts w:ascii="Calibri" w:hAnsi="Calibri"/>
          <w:rtl/>
        </w:rPr>
        <w:t xml:space="preserve">, </w:t>
      </w:r>
      <w:r w:rsidRPr="00DD6E47">
        <w:rPr>
          <w:rFonts w:ascii="Calibri" w:hAnsi="Calibri" w:hint="eastAsia"/>
          <w:rtl/>
        </w:rPr>
        <w:t>תשנ</w:t>
      </w:r>
      <w:r w:rsidRPr="00DD6E47">
        <w:rPr>
          <w:rFonts w:ascii="Calibri" w:hAnsi="Calibri"/>
          <w:rtl/>
        </w:rPr>
        <w:t>"ב-1992</w:t>
      </w:r>
      <w:r>
        <w:rPr>
          <w:rFonts w:ascii="Calibri" w:hAnsi="Calibri" w:hint="cs"/>
          <w:rtl/>
        </w:rPr>
        <w:t xml:space="preserve"> ולרבות </w:t>
      </w:r>
      <w:r w:rsidR="008F569F">
        <w:rPr>
          <w:rFonts w:ascii="Calibri" w:hAnsi="Calibri" w:hint="cs"/>
          <w:rtl/>
        </w:rPr>
        <w:t>רשויות מקומיות</w:t>
      </w:r>
      <w:r>
        <w:rPr>
          <w:rFonts w:ascii="Calibri" w:hAnsi="Calibri" w:hint="cs"/>
          <w:rtl/>
        </w:rPr>
        <w:t>.</w:t>
      </w:r>
      <w:bookmarkEnd w:id="17"/>
    </w:p>
    <w:p w14:paraId="7626D9A6" w14:textId="77777777" w:rsidR="0034391D" w:rsidRPr="00DD6E47" w:rsidRDefault="0034391D" w:rsidP="0074158B">
      <w:pPr>
        <w:widowControl w:val="0"/>
        <w:numPr>
          <w:ilvl w:val="1"/>
          <w:numId w:val="4"/>
        </w:numPr>
        <w:tabs>
          <w:tab w:val="clear" w:pos="792"/>
          <w:tab w:val="left" w:pos="837"/>
        </w:tabs>
        <w:spacing w:before="120" w:line="276" w:lineRule="auto"/>
        <w:ind w:left="1197" w:hanging="540"/>
        <w:jc w:val="both"/>
        <w:outlineLvl w:val="2"/>
        <w:rPr>
          <w:rFonts w:ascii="Calibri" w:hAnsi="Calibri"/>
          <w:b/>
          <w:bCs/>
        </w:rPr>
      </w:pPr>
      <w:bookmarkStart w:id="24" w:name="H3_רשות_מקומית__עירייה_מועצה_מקומית_מועצ"/>
      <w:bookmarkEnd w:id="23"/>
      <w:r>
        <w:rPr>
          <w:rFonts w:ascii="Calibri" w:hAnsi="Calibri" w:hint="cs"/>
          <w:b/>
          <w:bCs/>
          <w:rtl/>
        </w:rPr>
        <w:t xml:space="preserve">"רשות מקומית" </w:t>
      </w:r>
      <w:r>
        <w:rPr>
          <w:rFonts w:ascii="Calibri" w:hAnsi="Calibri"/>
          <w:rtl/>
        </w:rPr>
        <w:t>–</w:t>
      </w:r>
      <w:r>
        <w:rPr>
          <w:rFonts w:ascii="Calibri" w:hAnsi="Calibri" w:hint="cs"/>
          <w:rtl/>
        </w:rPr>
        <w:t xml:space="preserve"> עירייה, מועצה מקומית, מועצה אזורית, איגוד ערים, אשכול אזורי, תאגיד עירוני.</w:t>
      </w:r>
    </w:p>
    <w:p w14:paraId="4B78B73B" w14:textId="77777777" w:rsidR="00074FAC" w:rsidRPr="00302D8C" w:rsidRDefault="00074FAC" w:rsidP="0074158B">
      <w:pPr>
        <w:keepNext/>
        <w:keepLines/>
        <w:widowControl w:val="0"/>
        <w:numPr>
          <w:ilvl w:val="1"/>
          <w:numId w:val="4"/>
        </w:numPr>
        <w:tabs>
          <w:tab w:val="clear" w:pos="792"/>
          <w:tab w:val="left" w:pos="837"/>
        </w:tabs>
        <w:spacing w:before="120" w:line="276" w:lineRule="auto"/>
        <w:ind w:left="1197" w:hanging="540"/>
        <w:jc w:val="both"/>
        <w:outlineLvl w:val="2"/>
        <w:rPr>
          <w:rFonts w:ascii="Calibri" w:hAnsi="Calibri"/>
          <w:b/>
          <w:bCs/>
        </w:rPr>
      </w:pPr>
      <w:bookmarkStart w:id="25" w:name="H3_השכלה_אקדמית_השכלה_גבוהה_תואר_אקדמי__"/>
      <w:bookmarkEnd w:id="24"/>
      <w:r>
        <w:rPr>
          <w:rFonts w:ascii="Calibri" w:hAnsi="Calibri" w:hint="cs"/>
          <w:b/>
          <w:bCs/>
          <w:rtl/>
        </w:rPr>
        <w:t>"</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אקדמית</w:t>
      </w:r>
      <w:r w:rsidRPr="00DD6E47">
        <w:rPr>
          <w:rFonts w:ascii="Calibri" w:hAnsi="Calibri"/>
          <w:b/>
          <w:bCs/>
          <w:rtl/>
        </w:rPr>
        <w:t xml:space="preserve">/ </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גבוהה</w:t>
      </w:r>
      <w:r w:rsidRPr="00DD6E47">
        <w:rPr>
          <w:rFonts w:ascii="Calibri" w:hAnsi="Calibri"/>
          <w:b/>
          <w:bCs/>
          <w:rtl/>
        </w:rPr>
        <w:t xml:space="preserve">/ </w:t>
      </w:r>
      <w:r w:rsidRPr="00DD6E47">
        <w:rPr>
          <w:rFonts w:ascii="Calibri" w:hAnsi="Calibri" w:hint="eastAsia"/>
          <w:b/>
          <w:bCs/>
          <w:rtl/>
        </w:rPr>
        <w:t>תואר</w:t>
      </w:r>
      <w:r w:rsidRPr="00DD6E47">
        <w:rPr>
          <w:rFonts w:ascii="Calibri" w:hAnsi="Calibri"/>
          <w:b/>
          <w:bCs/>
          <w:rtl/>
        </w:rPr>
        <w:t xml:space="preserve"> </w:t>
      </w:r>
      <w:r>
        <w:rPr>
          <w:rFonts w:ascii="Calibri" w:hAnsi="Calibri" w:hint="cs"/>
          <w:b/>
          <w:bCs/>
          <w:rtl/>
        </w:rPr>
        <w:t>אקדמי"</w:t>
      </w:r>
      <w:r w:rsidRPr="00DD6E47">
        <w:rPr>
          <w:rFonts w:ascii="Calibri" w:hAnsi="Calibri"/>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תארים</w:t>
      </w:r>
      <w:r w:rsidRPr="00DD6E47">
        <w:rPr>
          <w:rFonts w:ascii="Calibri" w:hAnsi="Calibri"/>
          <w:rtl/>
        </w:rPr>
        <w:t xml:space="preserve"> אקדמאים בתחום המצוין במסמכי המכרז ואשר הוענקו על ידי מוסד המוכר על ידי המועצה להשכלה גבוהה</w:t>
      </w:r>
      <w:r>
        <w:rPr>
          <w:rFonts w:ascii="Calibri" w:hAnsi="Calibri"/>
          <w:rtl/>
        </w:rPr>
        <w:t xml:space="preserve"> (</w:t>
      </w:r>
      <w:proofErr w:type="spellStart"/>
      <w:r>
        <w:rPr>
          <w:rFonts w:ascii="Calibri" w:hAnsi="Calibri"/>
          <w:rtl/>
        </w:rPr>
        <w:t>המל"ג</w:t>
      </w:r>
      <w:proofErr w:type="spellEnd"/>
      <w:r>
        <w:rPr>
          <w:rFonts w:ascii="Calibri" w:hAnsi="Calibri"/>
          <w:rtl/>
        </w:rPr>
        <w:t xml:space="preserve">) ו/או תואר אקדמי מחו"ל </w:t>
      </w:r>
      <w:r>
        <w:rPr>
          <w:rFonts w:ascii="Calibri" w:hAnsi="Calibri" w:hint="cs"/>
          <w:rtl/>
        </w:rPr>
        <w:t>אשר קיבל את</w:t>
      </w:r>
      <w:r w:rsidRPr="00DD6E47">
        <w:rPr>
          <w:rFonts w:ascii="Calibri" w:hAnsi="Calibri"/>
          <w:rtl/>
        </w:rPr>
        <w:t xml:space="preserve"> אישור הגוף להערכת </w:t>
      </w:r>
      <w:r w:rsidRPr="00DD6E47">
        <w:rPr>
          <w:rFonts w:ascii="Calibri" w:hAnsi="Calibri" w:hint="eastAsia"/>
          <w:rtl/>
        </w:rPr>
        <w:t>תארים</w:t>
      </w:r>
      <w:r w:rsidRPr="00DD6E47">
        <w:rPr>
          <w:rFonts w:ascii="Calibri" w:hAnsi="Calibri"/>
          <w:rtl/>
        </w:rPr>
        <w:t xml:space="preserve"> </w:t>
      </w:r>
      <w:r w:rsidRPr="00DD6E47">
        <w:rPr>
          <w:rFonts w:ascii="Calibri" w:hAnsi="Calibri" w:hint="eastAsia"/>
          <w:rtl/>
        </w:rPr>
        <w:t>אקדמיים</w:t>
      </w:r>
      <w:r w:rsidRPr="00DD6E47">
        <w:rPr>
          <w:rFonts w:ascii="Calibri" w:hAnsi="Calibri"/>
          <w:rtl/>
        </w:rPr>
        <w:t xml:space="preserve"> </w:t>
      </w:r>
      <w:r w:rsidRPr="00DD6E47">
        <w:rPr>
          <w:rFonts w:ascii="Calibri" w:hAnsi="Calibri" w:hint="eastAsia"/>
          <w:rtl/>
        </w:rPr>
        <w:t>מחו</w:t>
      </w:r>
      <w:r w:rsidRPr="00DD6E47">
        <w:rPr>
          <w:rFonts w:ascii="Calibri" w:hAnsi="Calibri"/>
          <w:rtl/>
        </w:rPr>
        <w:t xml:space="preserve">"ל </w:t>
      </w:r>
      <w:r w:rsidRPr="00DD6E47">
        <w:rPr>
          <w:rFonts w:ascii="Calibri" w:hAnsi="Calibri" w:hint="eastAsia"/>
          <w:rtl/>
        </w:rPr>
        <w:t>במשרד</w:t>
      </w:r>
      <w:r w:rsidRPr="00DD6E47">
        <w:rPr>
          <w:rFonts w:ascii="Calibri" w:hAnsi="Calibri"/>
          <w:rtl/>
        </w:rPr>
        <w:t xml:space="preserve"> </w:t>
      </w:r>
      <w:r w:rsidRPr="00DD6E47">
        <w:rPr>
          <w:rFonts w:ascii="Calibri" w:hAnsi="Calibri" w:hint="eastAsia"/>
          <w:rtl/>
        </w:rPr>
        <w:t>החינוך</w:t>
      </w:r>
      <w:r>
        <w:rPr>
          <w:rFonts w:ascii="Calibri" w:hAnsi="Calibri" w:hint="cs"/>
          <w:rtl/>
        </w:rPr>
        <w:t xml:space="preserve"> ו/או </w:t>
      </w:r>
      <w:r w:rsidRPr="00DD6E47">
        <w:rPr>
          <w:rFonts w:ascii="Calibri" w:hAnsi="Calibri"/>
          <w:rtl/>
        </w:rPr>
        <w:t xml:space="preserve">תואר שהוענק על ידי השלוחות של מוסדות זרים להשכלה גבוהה הפועלים </w:t>
      </w:r>
      <w:r>
        <w:rPr>
          <w:rFonts w:ascii="Calibri" w:hAnsi="Calibri"/>
          <w:rtl/>
        </w:rPr>
        <w:t>בישראל</w:t>
      </w:r>
      <w:r w:rsidRPr="00302D8C">
        <w:rPr>
          <w:rFonts w:ascii="Calibri" w:hAnsi="Calibri"/>
          <w:rtl/>
        </w:rPr>
        <w:t xml:space="preserve"> ואשר קיבלו רישיון </w:t>
      </w:r>
      <w:proofErr w:type="spellStart"/>
      <w:r w:rsidRPr="00302D8C">
        <w:rPr>
          <w:rFonts w:ascii="Calibri" w:hAnsi="Calibri"/>
          <w:rtl/>
        </w:rPr>
        <w:t>מהמל"ג</w:t>
      </w:r>
      <w:proofErr w:type="spellEnd"/>
      <w:r w:rsidRPr="00302D8C">
        <w:rPr>
          <w:rFonts w:ascii="Calibri" w:hAnsi="Calibri" w:hint="cs"/>
          <w:rtl/>
        </w:rPr>
        <w:t>,</w:t>
      </w:r>
      <w:r w:rsidRPr="00302D8C">
        <w:rPr>
          <w:rFonts w:ascii="Calibri" w:hAnsi="Calibri"/>
          <w:rtl/>
        </w:rPr>
        <w:t xml:space="preserve"> </w:t>
      </w:r>
      <w:r w:rsidRPr="00302D8C">
        <w:rPr>
          <w:rFonts w:ascii="Calibri" w:hAnsi="Calibri" w:hint="cs"/>
          <w:rtl/>
        </w:rPr>
        <w:t>אשר קיבל את</w:t>
      </w:r>
      <w:r w:rsidRPr="00302D8C">
        <w:rPr>
          <w:rFonts w:ascii="Calibri" w:hAnsi="Calibri"/>
          <w:rtl/>
        </w:rPr>
        <w:t xml:space="preserve"> אישור הגוף להערכת </w:t>
      </w:r>
      <w:r w:rsidRPr="00302D8C">
        <w:rPr>
          <w:rFonts w:ascii="Calibri" w:hAnsi="Calibri" w:hint="eastAsia"/>
          <w:rtl/>
        </w:rPr>
        <w:t>תארים</w:t>
      </w:r>
      <w:r w:rsidRPr="00302D8C">
        <w:rPr>
          <w:rFonts w:ascii="Calibri" w:hAnsi="Calibri"/>
          <w:rtl/>
        </w:rPr>
        <w:t xml:space="preserve"> </w:t>
      </w:r>
      <w:r w:rsidRPr="00302D8C">
        <w:rPr>
          <w:rFonts w:ascii="Calibri" w:hAnsi="Calibri" w:hint="eastAsia"/>
          <w:rtl/>
        </w:rPr>
        <w:t>אקדמיים</w:t>
      </w:r>
      <w:r w:rsidRPr="00302D8C">
        <w:rPr>
          <w:rFonts w:ascii="Calibri" w:hAnsi="Calibri"/>
          <w:rtl/>
        </w:rPr>
        <w:t xml:space="preserve"> </w:t>
      </w:r>
      <w:r w:rsidRPr="00302D8C">
        <w:rPr>
          <w:rFonts w:ascii="Calibri" w:hAnsi="Calibri" w:hint="eastAsia"/>
          <w:rtl/>
        </w:rPr>
        <w:t>מחו</w:t>
      </w:r>
      <w:r w:rsidRPr="00302D8C">
        <w:rPr>
          <w:rFonts w:ascii="Calibri" w:hAnsi="Calibri"/>
          <w:rtl/>
        </w:rPr>
        <w:t xml:space="preserve">"ל </w:t>
      </w:r>
      <w:r w:rsidRPr="00302D8C">
        <w:rPr>
          <w:rFonts w:ascii="Calibri" w:hAnsi="Calibri" w:hint="eastAsia"/>
          <w:rtl/>
        </w:rPr>
        <w:t>במשרד</w:t>
      </w:r>
      <w:r w:rsidRPr="00302D8C">
        <w:rPr>
          <w:rFonts w:ascii="Calibri" w:hAnsi="Calibri"/>
          <w:rtl/>
        </w:rPr>
        <w:t xml:space="preserve"> </w:t>
      </w:r>
      <w:r w:rsidRPr="00302D8C">
        <w:rPr>
          <w:rFonts w:ascii="Calibri" w:hAnsi="Calibri" w:hint="eastAsia"/>
          <w:rtl/>
        </w:rPr>
        <w:t>החינוך</w:t>
      </w:r>
      <w:r w:rsidRPr="00302D8C">
        <w:rPr>
          <w:rFonts w:ascii="Calibri" w:hAnsi="Calibri"/>
          <w:rtl/>
        </w:rPr>
        <w:t>.</w:t>
      </w:r>
      <w:bookmarkEnd w:id="18"/>
    </w:p>
    <w:p w14:paraId="711A2B12" w14:textId="77777777" w:rsidR="00726235" w:rsidRDefault="00726235" w:rsidP="0074158B">
      <w:pPr>
        <w:widowControl w:val="0"/>
        <w:numPr>
          <w:ilvl w:val="1"/>
          <w:numId w:val="4"/>
        </w:numPr>
        <w:tabs>
          <w:tab w:val="clear" w:pos="792"/>
          <w:tab w:val="left" w:pos="837"/>
        </w:tabs>
        <w:spacing w:before="120" w:line="276" w:lineRule="auto"/>
        <w:ind w:left="1197" w:hanging="540"/>
        <w:jc w:val="both"/>
        <w:outlineLvl w:val="2"/>
        <w:rPr>
          <w:rFonts w:ascii="Calibri" w:hAnsi="Calibri"/>
          <w:b/>
          <w:bCs/>
        </w:rPr>
      </w:pPr>
      <w:bookmarkStart w:id="26" w:name="H3_הגדרה_כללית__כל_התייחסות_הנוגעת_לבעלי"/>
      <w:bookmarkEnd w:id="19"/>
      <w:bookmarkEnd w:id="20"/>
      <w:bookmarkEnd w:id="21"/>
      <w:bookmarkEnd w:id="22"/>
      <w:bookmarkEnd w:id="25"/>
      <w:r>
        <w:rPr>
          <w:rFonts w:ascii="Calibri" w:hAnsi="Calibri" w:hint="cs"/>
          <w:b/>
          <w:bCs/>
          <w:rtl/>
        </w:rPr>
        <w:t>"</w:t>
      </w:r>
      <w:r w:rsidRPr="00DD6E47">
        <w:rPr>
          <w:rFonts w:ascii="Calibri" w:hAnsi="Calibri" w:hint="eastAsia"/>
          <w:b/>
          <w:bCs/>
          <w:rtl/>
        </w:rPr>
        <w:t>הגדרה</w:t>
      </w:r>
      <w:r w:rsidRPr="00DD6E47">
        <w:rPr>
          <w:rFonts w:ascii="Calibri" w:hAnsi="Calibri"/>
          <w:b/>
          <w:bCs/>
          <w:rtl/>
        </w:rPr>
        <w:t xml:space="preserve"> </w:t>
      </w:r>
      <w:r w:rsidRPr="00DD6E47">
        <w:rPr>
          <w:rFonts w:ascii="Calibri" w:hAnsi="Calibri" w:hint="eastAsia"/>
          <w:b/>
          <w:bCs/>
          <w:rtl/>
        </w:rPr>
        <w:t>כללית</w:t>
      </w:r>
      <w:r>
        <w:rPr>
          <w:rFonts w:ascii="Calibri" w:hAnsi="Calibri" w:hint="cs"/>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כל</w:t>
      </w:r>
      <w:r w:rsidRPr="00DD6E47">
        <w:rPr>
          <w:rFonts w:ascii="Calibri" w:hAnsi="Calibri"/>
          <w:rtl/>
        </w:rPr>
        <w:t xml:space="preserve"> </w:t>
      </w:r>
      <w:r w:rsidRPr="00DD6E47">
        <w:rPr>
          <w:rFonts w:ascii="Calibri" w:hAnsi="Calibri" w:hint="eastAsia"/>
          <w:rtl/>
        </w:rPr>
        <w:t>התייחסות</w:t>
      </w:r>
      <w:r w:rsidRPr="00DD6E47">
        <w:rPr>
          <w:rFonts w:ascii="Calibri" w:hAnsi="Calibri"/>
          <w:rtl/>
        </w:rPr>
        <w:t xml:space="preserve"> </w:t>
      </w:r>
      <w:r w:rsidRPr="00DD6E47">
        <w:rPr>
          <w:rFonts w:ascii="Calibri" w:hAnsi="Calibri" w:hint="eastAsia"/>
          <w:rtl/>
        </w:rPr>
        <w:t>הנוגעת</w:t>
      </w:r>
      <w:r w:rsidRPr="00DD6E47">
        <w:rPr>
          <w:rFonts w:ascii="Calibri" w:hAnsi="Calibri"/>
          <w:rtl/>
        </w:rPr>
        <w:t xml:space="preserve"> </w:t>
      </w:r>
      <w:r w:rsidRPr="00DD6E47">
        <w:rPr>
          <w:rFonts w:ascii="Calibri" w:hAnsi="Calibri" w:hint="eastAsia"/>
          <w:rtl/>
        </w:rPr>
        <w:t>לבעלי</w:t>
      </w:r>
      <w:r w:rsidRPr="00DD6E47">
        <w:rPr>
          <w:rFonts w:ascii="Calibri" w:hAnsi="Calibri"/>
          <w:rtl/>
        </w:rPr>
        <w:t xml:space="preserve"> </w:t>
      </w:r>
      <w:r w:rsidRPr="00DD6E47">
        <w:rPr>
          <w:rFonts w:ascii="Calibri" w:hAnsi="Calibri" w:hint="eastAsia"/>
          <w:rtl/>
        </w:rPr>
        <w:t>התפקידים</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מופנית</w:t>
      </w:r>
      <w:r w:rsidRPr="00DD6E47">
        <w:rPr>
          <w:rFonts w:ascii="Calibri" w:hAnsi="Calibri"/>
          <w:rtl/>
        </w:rPr>
        <w:t xml:space="preserve"> </w:t>
      </w:r>
      <w:r w:rsidRPr="00DD6E47">
        <w:rPr>
          <w:rFonts w:ascii="Calibri" w:hAnsi="Calibri" w:hint="eastAsia"/>
          <w:rtl/>
        </w:rPr>
        <w:t>לשני</w:t>
      </w:r>
      <w:r w:rsidRPr="00DD6E47">
        <w:rPr>
          <w:rFonts w:ascii="Calibri" w:hAnsi="Calibri"/>
          <w:rtl/>
        </w:rPr>
        <w:t xml:space="preserve"> </w:t>
      </w:r>
      <w:r w:rsidRPr="00DD6E47">
        <w:rPr>
          <w:rFonts w:ascii="Calibri" w:hAnsi="Calibri" w:hint="eastAsia"/>
          <w:rtl/>
        </w:rPr>
        <w:t>המינים</w:t>
      </w:r>
      <w:r w:rsidRPr="00DD6E47">
        <w:rPr>
          <w:rFonts w:ascii="Calibri" w:hAnsi="Calibri"/>
          <w:rtl/>
        </w:rPr>
        <w:t xml:space="preserve">, </w:t>
      </w:r>
      <w:r w:rsidRPr="00DD6E47">
        <w:rPr>
          <w:rFonts w:ascii="Calibri" w:hAnsi="Calibri" w:hint="eastAsia"/>
          <w:rtl/>
        </w:rPr>
        <w:t>השימוש</w:t>
      </w:r>
      <w:r w:rsidRPr="00DD6E47">
        <w:rPr>
          <w:rFonts w:ascii="Calibri" w:hAnsi="Calibri"/>
          <w:rtl/>
        </w:rPr>
        <w:t xml:space="preserve"> </w:t>
      </w:r>
      <w:r w:rsidRPr="00DD6E47">
        <w:rPr>
          <w:rFonts w:ascii="Calibri" w:hAnsi="Calibri" w:hint="eastAsia"/>
          <w:rtl/>
        </w:rPr>
        <w:t>בלשון</w:t>
      </w:r>
      <w:r w:rsidRPr="00DD6E47">
        <w:rPr>
          <w:rFonts w:ascii="Calibri" w:hAnsi="Calibri"/>
          <w:rtl/>
        </w:rPr>
        <w:t xml:space="preserve"> </w:t>
      </w:r>
      <w:r w:rsidRPr="00DD6E47">
        <w:rPr>
          <w:rFonts w:ascii="Calibri" w:hAnsi="Calibri" w:hint="eastAsia"/>
          <w:rtl/>
        </w:rPr>
        <w:t>זכר</w:t>
      </w:r>
      <w:r w:rsidR="00E974D1">
        <w:rPr>
          <w:rFonts w:ascii="Calibri" w:hAnsi="Calibri" w:hint="cs"/>
          <w:rtl/>
        </w:rPr>
        <w:t xml:space="preserve"> / </w:t>
      </w:r>
      <w:r w:rsidRPr="00DD6E47">
        <w:rPr>
          <w:rFonts w:ascii="Calibri" w:hAnsi="Calibri" w:hint="eastAsia"/>
          <w:rtl/>
        </w:rPr>
        <w:t>נקבה</w:t>
      </w:r>
      <w:r w:rsidRPr="00DD6E47">
        <w:rPr>
          <w:rFonts w:ascii="Calibri" w:hAnsi="Calibri"/>
          <w:rtl/>
        </w:rPr>
        <w:t xml:space="preserve"> </w:t>
      </w:r>
      <w:r w:rsidRPr="00DD6E47">
        <w:rPr>
          <w:rFonts w:ascii="Calibri" w:hAnsi="Calibri" w:hint="eastAsia"/>
          <w:rtl/>
        </w:rPr>
        <w:t>נעשה</w:t>
      </w:r>
      <w:r w:rsidRPr="00DD6E47">
        <w:rPr>
          <w:rFonts w:ascii="Calibri" w:hAnsi="Calibri"/>
          <w:rtl/>
        </w:rPr>
        <w:t xml:space="preserve"> </w:t>
      </w:r>
      <w:r w:rsidRPr="00DD6E47">
        <w:rPr>
          <w:rFonts w:ascii="Calibri" w:hAnsi="Calibri" w:hint="eastAsia"/>
          <w:rtl/>
        </w:rPr>
        <w:t>לשם</w:t>
      </w:r>
      <w:r w:rsidRPr="00DD6E47">
        <w:rPr>
          <w:rFonts w:ascii="Calibri" w:hAnsi="Calibri"/>
          <w:rtl/>
        </w:rPr>
        <w:t xml:space="preserve"> </w:t>
      </w:r>
      <w:r w:rsidRPr="00DD6E47">
        <w:rPr>
          <w:rFonts w:ascii="Calibri" w:hAnsi="Calibri" w:hint="eastAsia"/>
          <w:rtl/>
        </w:rPr>
        <w:t>הנוחות</w:t>
      </w:r>
      <w:r w:rsidRPr="00DD6E47">
        <w:rPr>
          <w:rFonts w:ascii="Calibri" w:hAnsi="Calibri"/>
          <w:rtl/>
        </w:rPr>
        <w:t xml:space="preserve"> </w:t>
      </w:r>
      <w:r w:rsidRPr="00DD6E47">
        <w:rPr>
          <w:rFonts w:ascii="Calibri" w:hAnsi="Calibri" w:hint="eastAsia"/>
          <w:rtl/>
        </w:rPr>
        <w:t>בלבד</w:t>
      </w:r>
      <w:r w:rsidRPr="00DD6E47">
        <w:rPr>
          <w:rFonts w:ascii="Calibri" w:hAnsi="Calibri"/>
          <w:rtl/>
        </w:rPr>
        <w:t>.</w:t>
      </w:r>
    </w:p>
    <w:p w14:paraId="13F34D2C" w14:textId="77777777" w:rsidR="00C11F9B" w:rsidRDefault="00C11F9B" w:rsidP="0074158B">
      <w:pPr>
        <w:widowControl w:val="0"/>
        <w:numPr>
          <w:ilvl w:val="1"/>
          <w:numId w:val="4"/>
        </w:numPr>
        <w:tabs>
          <w:tab w:val="clear" w:pos="792"/>
          <w:tab w:val="left" w:pos="837"/>
        </w:tabs>
        <w:spacing w:before="120" w:line="276" w:lineRule="auto"/>
        <w:ind w:left="1197" w:hanging="540"/>
        <w:jc w:val="both"/>
        <w:outlineLvl w:val="2"/>
        <w:rPr>
          <w:rFonts w:ascii="Calibri" w:hAnsi="Calibri"/>
        </w:rPr>
      </w:pPr>
      <w:bookmarkStart w:id="27" w:name="H3_בחירות_לכנסת__בחירות_אשר_נערכות_עבור_"/>
      <w:bookmarkEnd w:id="26"/>
      <w:r>
        <w:rPr>
          <w:rFonts w:ascii="Calibri" w:hAnsi="Calibri" w:hint="cs"/>
          <w:b/>
          <w:bCs/>
          <w:rtl/>
        </w:rPr>
        <w:t xml:space="preserve">"בחירות לכנסת" </w:t>
      </w:r>
      <w:r>
        <w:rPr>
          <w:rFonts w:ascii="Calibri" w:hAnsi="Calibri"/>
          <w:b/>
          <w:bCs/>
          <w:rtl/>
        </w:rPr>
        <w:t>–</w:t>
      </w:r>
      <w:r>
        <w:rPr>
          <w:rFonts w:ascii="Calibri" w:hAnsi="Calibri" w:hint="cs"/>
          <w:b/>
          <w:bCs/>
          <w:rtl/>
        </w:rPr>
        <w:t xml:space="preserve"> </w:t>
      </w:r>
      <w:r w:rsidRPr="007A4132">
        <w:rPr>
          <w:rFonts w:ascii="Calibri" w:hAnsi="Calibri" w:hint="cs"/>
          <w:rtl/>
        </w:rPr>
        <w:t>בחירות אשר נערכות עבור בחירת כנסת ישראל ואשר מתקיימות אחת לארבע שנים או בתדירות גבוהה במידה והחליטה הכנסת על כך.</w:t>
      </w:r>
    </w:p>
    <w:p w14:paraId="77E45FBB" w14:textId="77777777" w:rsidR="00C11F9B" w:rsidRDefault="00C11F9B" w:rsidP="0074158B">
      <w:pPr>
        <w:widowControl w:val="0"/>
        <w:numPr>
          <w:ilvl w:val="1"/>
          <w:numId w:val="4"/>
        </w:numPr>
        <w:tabs>
          <w:tab w:val="clear" w:pos="792"/>
          <w:tab w:val="left" w:pos="837"/>
        </w:tabs>
        <w:spacing w:before="120" w:line="276" w:lineRule="auto"/>
        <w:ind w:left="1197" w:hanging="540"/>
        <w:jc w:val="both"/>
        <w:outlineLvl w:val="2"/>
        <w:rPr>
          <w:rFonts w:ascii="Calibri" w:hAnsi="Calibri"/>
        </w:rPr>
      </w:pPr>
      <w:bookmarkStart w:id="28" w:name="H3_בחירות_ארציות_בחירות_לכלל_הרשויות_המק"/>
      <w:bookmarkEnd w:id="27"/>
      <w:r>
        <w:rPr>
          <w:rFonts w:ascii="Calibri" w:hAnsi="Calibri" w:hint="cs"/>
          <w:b/>
          <w:bCs/>
          <w:rtl/>
        </w:rPr>
        <w:t xml:space="preserve">"בחירות ארציות"- </w:t>
      </w:r>
      <w:r w:rsidRPr="007A4132">
        <w:rPr>
          <w:rFonts w:ascii="Calibri" w:hAnsi="Calibri" w:hint="cs"/>
          <w:rtl/>
        </w:rPr>
        <w:t>בחירות לכלל הרשויות המקומיות במדינת ישראל. הבחירות הארציות האחרונות נערכו בחודש אוקטובר 2018 והבחירות הבאות אמורות להיערך ביום 31/10/2023, למעט אם יוחלט לשנות מועד זה.</w:t>
      </w:r>
    </w:p>
    <w:p w14:paraId="0F398578" w14:textId="77777777" w:rsidR="00C11F9B" w:rsidRDefault="00C11F9B" w:rsidP="0074158B">
      <w:pPr>
        <w:widowControl w:val="0"/>
        <w:numPr>
          <w:ilvl w:val="1"/>
          <w:numId w:val="4"/>
        </w:numPr>
        <w:tabs>
          <w:tab w:val="clear" w:pos="792"/>
          <w:tab w:val="left" w:pos="837"/>
        </w:tabs>
        <w:spacing w:before="120" w:line="276" w:lineRule="auto"/>
        <w:ind w:left="1197" w:hanging="540"/>
        <w:jc w:val="both"/>
        <w:outlineLvl w:val="2"/>
        <w:rPr>
          <w:rFonts w:ascii="Calibri" w:hAnsi="Calibri"/>
        </w:rPr>
      </w:pPr>
      <w:bookmarkStart w:id="29" w:name="H3_בחירות_מיוחדות__בחירות_אשר_יכולות_להי"/>
      <w:bookmarkEnd w:id="28"/>
      <w:r>
        <w:rPr>
          <w:rFonts w:ascii="Calibri" w:hAnsi="Calibri" w:hint="cs"/>
          <w:b/>
          <w:bCs/>
          <w:rtl/>
        </w:rPr>
        <w:t xml:space="preserve">"בחירות מיוחדות" </w:t>
      </w:r>
      <w:r>
        <w:rPr>
          <w:rFonts w:ascii="Calibri" w:hAnsi="Calibri"/>
          <w:b/>
          <w:bCs/>
          <w:rtl/>
        </w:rPr>
        <w:t>–</w:t>
      </w:r>
      <w:r>
        <w:rPr>
          <w:rFonts w:ascii="Calibri" w:hAnsi="Calibri" w:hint="cs"/>
          <w:b/>
          <w:bCs/>
          <w:rtl/>
        </w:rPr>
        <w:t xml:space="preserve"> </w:t>
      </w:r>
      <w:r w:rsidRPr="007A4132">
        <w:rPr>
          <w:rFonts w:ascii="Calibri" w:hAnsi="Calibri" w:hint="cs"/>
          <w:rtl/>
        </w:rPr>
        <w:t xml:space="preserve">בחירות אשר יכולות להיערך מעת לעת ברשות מקומית ספציפית, או במספר רשויות מקומיות , וזאת עקב התפטרות של ראש הרשות או מסיבה אחרת כפי הקבוע בחוק. </w:t>
      </w:r>
    </w:p>
    <w:p w14:paraId="2CC1FBE0" w14:textId="77777777" w:rsidR="00C83295" w:rsidRPr="00764FB4" w:rsidRDefault="00C83295" w:rsidP="0074158B">
      <w:pPr>
        <w:widowControl w:val="0"/>
        <w:numPr>
          <w:ilvl w:val="1"/>
          <w:numId w:val="4"/>
        </w:numPr>
        <w:tabs>
          <w:tab w:val="clear" w:pos="792"/>
          <w:tab w:val="left" w:pos="837"/>
        </w:tabs>
        <w:spacing w:before="120" w:line="276" w:lineRule="auto"/>
        <w:ind w:left="1197" w:hanging="540"/>
        <w:jc w:val="both"/>
        <w:outlineLvl w:val="2"/>
        <w:rPr>
          <w:rFonts w:ascii="Calibri" w:hAnsi="Calibri"/>
          <w:b/>
          <w:bCs/>
        </w:rPr>
      </w:pPr>
      <w:bookmarkStart w:id="30" w:name="H3_מועד_הבחירות__יום_הבחירות_שנקבע_לרשוי"/>
      <w:bookmarkEnd w:id="29"/>
      <w:r>
        <w:rPr>
          <w:rFonts w:ascii="Calibri" w:hAnsi="Calibri" w:hint="cs"/>
          <w:b/>
          <w:bCs/>
          <w:rtl/>
        </w:rPr>
        <w:lastRenderedPageBreak/>
        <w:t xml:space="preserve">"מועד הבחירות" </w:t>
      </w:r>
      <w:r>
        <w:rPr>
          <w:rFonts w:ascii="Calibri" w:hAnsi="Calibri"/>
          <w:b/>
          <w:bCs/>
          <w:rtl/>
        </w:rPr>
        <w:t>–</w:t>
      </w:r>
      <w:r>
        <w:rPr>
          <w:rFonts w:ascii="Calibri" w:hAnsi="Calibri" w:hint="cs"/>
          <w:b/>
          <w:bCs/>
          <w:rtl/>
        </w:rPr>
        <w:t xml:space="preserve"> </w:t>
      </w:r>
      <w:r>
        <w:rPr>
          <w:rFonts w:ascii="Calibri" w:hAnsi="Calibri" w:hint="cs"/>
          <w:rtl/>
        </w:rPr>
        <w:t>יום</w:t>
      </w:r>
      <w:r w:rsidRPr="00A6293A">
        <w:rPr>
          <w:rFonts w:ascii="Calibri" w:hAnsi="Calibri" w:hint="cs"/>
          <w:rtl/>
        </w:rPr>
        <w:t xml:space="preserve"> הבחירות שנקבע לרשויות מקומיות ו/או </w:t>
      </w:r>
      <w:r>
        <w:rPr>
          <w:rFonts w:ascii="Calibri" w:hAnsi="Calibri" w:hint="cs"/>
          <w:rtl/>
        </w:rPr>
        <w:t xml:space="preserve">למועצות אזוריות ו/או </w:t>
      </w:r>
      <w:r w:rsidRPr="00A6293A">
        <w:rPr>
          <w:rFonts w:ascii="Calibri" w:hAnsi="Calibri" w:hint="cs"/>
          <w:rtl/>
        </w:rPr>
        <w:t>לכנסת.</w:t>
      </w:r>
    </w:p>
    <w:p w14:paraId="28E88B74" w14:textId="77777777" w:rsidR="00C83295" w:rsidRDefault="00C83295" w:rsidP="0074158B">
      <w:pPr>
        <w:widowControl w:val="0"/>
        <w:numPr>
          <w:ilvl w:val="1"/>
          <w:numId w:val="4"/>
        </w:numPr>
        <w:tabs>
          <w:tab w:val="clear" w:pos="792"/>
          <w:tab w:val="left" w:pos="837"/>
        </w:tabs>
        <w:spacing w:before="120" w:line="276" w:lineRule="auto"/>
        <w:ind w:left="1197" w:hanging="540"/>
        <w:jc w:val="both"/>
        <w:outlineLvl w:val="2"/>
        <w:rPr>
          <w:rFonts w:ascii="Calibri" w:hAnsi="Calibri"/>
          <w:b/>
          <w:bCs/>
        </w:rPr>
      </w:pPr>
      <w:bookmarkStart w:id="31" w:name="H3_שליפת_מידע__גזירת_פנקס_הבוחרים_מתוך_מ"/>
      <w:bookmarkEnd w:id="30"/>
      <w:r>
        <w:rPr>
          <w:rFonts w:ascii="Calibri" w:hAnsi="Calibri" w:hint="cs"/>
          <w:b/>
          <w:bCs/>
          <w:rtl/>
        </w:rPr>
        <w:t xml:space="preserve">"שליפת מידע" - </w:t>
      </w:r>
      <w:r w:rsidRPr="00120D00">
        <w:rPr>
          <w:rFonts w:ascii="Calibri" w:hAnsi="Calibri"/>
          <w:rtl/>
        </w:rPr>
        <w:t>גזירת פנקס הבוחרים מתוך מרשם האוכלוסין</w:t>
      </w:r>
      <w:r w:rsidRPr="00120D00">
        <w:rPr>
          <w:rFonts w:ascii="Calibri" w:hAnsi="Calibri" w:hint="cs"/>
          <w:rtl/>
        </w:rPr>
        <w:t>.</w:t>
      </w:r>
    </w:p>
    <w:p w14:paraId="7C3ABB20" w14:textId="3B611D0F" w:rsidR="00C83295" w:rsidRPr="00074FAC" w:rsidRDefault="00C83295" w:rsidP="0074158B">
      <w:pPr>
        <w:widowControl w:val="0"/>
        <w:numPr>
          <w:ilvl w:val="1"/>
          <w:numId w:val="4"/>
        </w:numPr>
        <w:tabs>
          <w:tab w:val="clear" w:pos="792"/>
          <w:tab w:val="left" w:pos="837"/>
        </w:tabs>
        <w:spacing w:before="120" w:line="276" w:lineRule="auto"/>
        <w:ind w:left="1197" w:hanging="540"/>
        <w:jc w:val="both"/>
        <w:outlineLvl w:val="2"/>
        <w:rPr>
          <w:rFonts w:ascii="Calibri" w:hAnsi="Calibri"/>
          <w:b/>
          <w:bCs/>
        </w:rPr>
      </w:pPr>
      <w:bookmarkStart w:id="32" w:name="_Ref503182754"/>
      <w:bookmarkStart w:id="33" w:name="_Ref90481980"/>
      <w:bookmarkStart w:id="34" w:name="H3_יום_פעילות_נוסף__ימי_פעילות_מוקד_במוע"/>
      <w:bookmarkEnd w:id="31"/>
      <w:r>
        <w:rPr>
          <w:rFonts w:ascii="Calibri" w:hAnsi="Calibri" w:hint="cs"/>
          <w:b/>
          <w:bCs/>
          <w:rtl/>
        </w:rPr>
        <w:t xml:space="preserve">"יום פעילות נוסף" </w:t>
      </w:r>
      <w:r>
        <w:rPr>
          <w:rFonts w:ascii="Calibri" w:hAnsi="Calibri"/>
          <w:b/>
          <w:bCs/>
          <w:rtl/>
        </w:rPr>
        <w:t>–</w:t>
      </w:r>
      <w:r>
        <w:rPr>
          <w:rFonts w:ascii="Calibri" w:hAnsi="Calibri" w:hint="cs"/>
          <w:b/>
          <w:bCs/>
          <w:rtl/>
        </w:rPr>
        <w:t xml:space="preserve"> </w:t>
      </w:r>
      <w:r w:rsidRPr="00764FB4">
        <w:rPr>
          <w:rFonts w:ascii="Calibri" w:hAnsi="Calibri" w:hint="cs"/>
          <w:rtl/>
        </w:rPr>
        <w:t xml:space="preserve">ימי </w:t>
      </w:r>
      <w:r>
        <w:rPr>
          <w:rFonts w:ascii="Calibri" w:hAnsi="Calibri" w:hint="cs"/>
          <w:rtl/>
        </w:rPr>
        <w:t>פ</w:t>
      </w:r>
      <w:r w:rsidRPr="00764FB4">
        <w:rPr>
          <w:rFonts w:ascii="Calibri" w:hAnsi="Calibri" w:hint="cs"/>
          <w:rtl/>
        </w:rPr>
        <w:t xml:space="preserve">עילות מוקד במועדים שאינם קודמים למועדי הבחירות </w:t>
      </w:r>
      <w:r>
        <w:rPr>
          <w:rFonts w:ascii="Calibri" w:hAnsi="Calibri" w:hint="cs"/>
          <w:rtl/>
        </w:rPr>
        <w:t xml:space="preserve">הכלליות </w:t>
      </w:r>
      <w:r w:rsidRPr="00764FB4">
        <w:rPr>
          <w:rFonts w:ascii="Calibri" w:hAnsi="Calibri" w:hint="cs"/>
          <w:rtl/>
        </w:rPr>
        <w:t>לרשויות המקומיות</w:t>
      </w:r>
      <w:r>
        <w:rPr>
          <w:rFonts w:ascii="Calibri" w:hAnsi="Calibri" w:hint="cs"/>
          <w:rtl/>
        </w:rPr>
        <w:t>, מועצות אזוריות</w:t>
      </w:r>
      <w:r w:rsidRPr="00764FB4">
        <w:rPr>
          <w:rFonts w:ascii="Calibri" w:hAnsi="Calibri" w:hint="cs"/>
          <w:rtl/>
        </w:rPr>
        <w:t xml:space="preserve"> והכנסת</w:t>
      </w:r>
      <w:r>
        <w:rPr>
          <w:rFonts w:ascii="Calibri" w:hAnsi="Calibri" w:hint="cs"/>
          <w:rtl/>
        </w:rPr>
        <w:t xml:space="preserve"> כאמור בסעיפים </w:t>
      </w:r>
      <w:r>
        <w:rPr>
          <w:rFonts w:ascii="Calibri" w:hAnsi="Calibri"/>
          <w:rtl/>
        </w:rPr>
        <w:fldChar w:fldCharType="begin"/>
      </w:r>
      <w:r>
        <w:rPr>
          <w:rFonts w:ascii="Calibri" w:hAnsi="Calibri"/>
          <w:rtl/>
        </w:rPr>
        <w:instrText xml:space="preserve"> </w:instrText>
      </w:r>
      <w:r>
        <w:rPr>
          <w:rFonts w:ascii="Calibri" w:hAnsi="Calibri" w:hint="cs"/>
        </w:rPr>
        <w:instrText>REF</w:instrText>
      </w:r>
      <w:r>
        <w:rPr>
          <w:rFonts w:ascii="Calibri" w:hAnsi="Calibri" w:hint="cs"/>
          <w:rtl/>
        </w:rPr>
        <w:instrText xml:space="preserve"> _</w:instrText>
      </w:r>
      <w:r>
        <w:rPr>
          <w:rFonts w:ascii="Calibri" w:hAnsi="Calibri" w:hint="cs"/>
        </w:rPr>
        <w:instrText>Ref502743944 \r \h</w:instrText>
      </w:r>
      <w:r>
        <w:rPr>
          <w:rFonts w:ascii="Calibri" w:hAnsi="Calibri"/>
          <w:rtl/>
        </w:rPr>
        <w:instrText xml:space="preserve"> </w:instrText>
      </w:r>
      <w:r>
        <w:rPr>
          <w:rFonts w:ascii="Calibri" w:hAnsi="Calibri"/>
          <w:rtl/>
        </w:rPr>
      </w:r>
      <w:r>
        <w:rPr>
          <w:rFonts w:ascii="Calibri" w:hAnsi="Calibri"/>
          <w:rtl/>
        </w:rPr>
        <w:fldChar w:fldCharType="separate"/>
      </w:r>
      <w:r w:rsidR="008851EF">
        <w:rPr>
          <w:rFonts w:ascii="Calibri" w:hAnsi="Calibri"/>
          <w:cs/>
        </w:rPr>
        <w:t>‎</w:t>
      </w:r>
      <w:r w:rsidR="008851EF">
        <w:rPr>
          <w:rFonts w:ascii="Calibri" w:hAnsi="Calibri"/>
        </w:rPr>
        <w:t>3.4.1</w:t>
      </w:r>
      <w:r>
        <w:rPr>
          <w:rFonts w:ascii="Calibri" w:hAnsi="Calibri"/>
          <w:rtl/>
        </w:rPr>
        <w:fldChar w:fldCharType="end"/>
      </w:r>
      <w:bookmarkEnd w:id="32"/>
      <w:r>
        <w:rPr>
          <w:rFonts w:ascii="Calibri" w:hAnsi="Calibri" w:hint="cs"/>
          <w:rtl/>
        </w:rPr>
        <w:t xml:space="preserve"> ולרבות ימי פעילות נוספים </w:t>
      </w:r>
      <w:proofErr w:type="spellStart"/>
      <w:r>
        <w:rPr>
          <w:rFonts w:ascii="Calibri" w:hAnsi="Calibri" w:hint="cs"/>
          <w:rtl/>
        </w:rPr>
        <w:t>שיידרוש</w:t>
      </w:r>
      <w:proofErr w:type="spellEnd"/>
      <w:r>
        <w:rPr>
          <w:rFonts w:ascii="Calibri" w:hAnsi="Calibri" w:hint="cs"/>
          <w:rtl/>
        </w:rPr>
        <w:t xml:space="preserve"> המשרד, בהתאם לשיקול דעתו.</w:t>
      </w:r>
      <w:bookmarkEnd w:id="33"/>
      <w:r>
        <w:rPr>
          <w:rFonts w:ascii="Calibri" w:hAnsi="Calibri" w:hint="cs"/>
          <w:rtl/>
        </w:rPr>
        <w:t xml:space="preserve"> </w:t>
      </w:r>
    </w:p>
    <w:p w14:paraId="7429C098" w14:textId="77777777" w:rsidR="00883BD5" w:rsidRDefault="00883BD5" w:rsidP="0074158B">
      <w:pPr>
        <w:widowControl w:val="0"/>
        <w:numPr>
          <w:ilvl w:val="0"/>
          <w:numId w:val="4"/>
        </w:numPr>
        <w:tabs>
          <w:tab w:val="num" w:pos="720"/>
        </w:tabs>
        <w:spacing w:before="240" w:line="276" w:lineRule="auto"/>
        <w:ind w:left="720"/>
        <w:jc w:val="both"/>
        <w:outlineLvl w:val="1"/>
        <w:rPr>
          <w:b/>
          <w:bCs/>
          <w:sz w:val="28"/>
          <w:szCs w:val="28"/>
          <w:u w:val="single"/>
        </w:rPr>
      </w:pPr>
      <w:bookmarkStart w:id="35" w:name="H2_רקע"/>
      <w:bookmarkEnd w:id="34"/>
      <w:r>
        <w:rPr>
          <w:rFonts w:hint="cs"/>
          <w:b/>
          <w:bCs/>
          <w:sz w:val="28"/>
          <w:szCs w:val="28"/>
          <w:u w:val="single"/>
          <w:rtl/>
        </w:rPr>
        <w:t>רקע</w:t>
      </w:r>
    </w:p>
    <w:p w14:paraId="00CE7EBC" w14:textId="77777777" w:rsidR="00883BD5" w:rsidRDefault="00883BD5" w:rsidP="0074158B">
      <w:pPr>
        <w:widowControl w:val="0"/>
        <w:numPr>
          <w:ilvl w:val="1"/>
          <w:numId w:val="4"/>
        </w:numPr>
        <w:tabs>
          <w:tab w:val="clear" w:pos="792"/>
          <w:tab w:val="num" w:pos="1197"/>
        </w:tabs>
        <w:spacing w:before="120" w:line="276" w:lineRule="auto"/>
        <w:ind w:left="1197" w:hanging="540"/>
        <w:jc w:val="both"/>
        <w:outlineLvl w:val="2"/>
        <w:rPr>
          <w:rtl/>
        </w:rPr>
      </w:pPr>
      <w:bookmarkStart w:id="36" w:name="H3_משרד_הפנים_מופקד_על_פי_חוק_הבחירות_לכ"/>
      <w:bookmarkEnd w:id="35"/>
      <w:r>
        <w:rPr>
          <w:rtl/>
        </w:rPr>
        <w:t>משרד הפנים מופקד</w:t>
      </w:r>
      <w:r>
        <w:rPr>
          <w:rFonts w:hint="cs"/>
          <w:rtl/>
        </w:rPr>
        <w:t xml:space="preserve"> על פי חוק הבחירות לכנסת [נוסח משולב], </w:t>
      </w:r>
      <w:proofErr w:type="spellStart"/>
      <w:r>
        <w:rPr>
          <w:rFonts w:hint="cs"/>
          <w:rtl/>
        </w:rPr>
        <w:t>התשכ"ט</w:t>
      </w:r>
      <w:proofErr w:type="spellEnd"/>
      <w:r>
        <w:rPr>
          <w:rFonts w:hint="cs"/>
          <w:rtl/>
        </w:rPr>
        <w:t xml:space="preserve"> - 1969</w:t>
      </w:r>
      <w:r>
        <w:rPr>
          <w:rtl/>
        </w:rPr>
        <w:t xml:space="preserve"> </w:t>
      </w:r>
      <w:r>
        <w:rPr>
          <w:rFonts w:hint="cs"/>
          <w:rtl/>
        </w:rPr>
        <w:t>ו</w:t>
      </w:r>
      <w:r>
        <w:rPr>
          <w:rtl/>
        </w:rPr>
        <w:t xml:space="preserve">על פי חוק </w:t>
      </w:r>
      <w:r>
        <w:rPr>
          <w:rFonts w:hint="cs"/>
          <w:rtl/>
        </w:rPr>
        <w:t>ה</w:t>
      </w:r>
      <w:r>
        <w:rPr>
          <w:rtl/>
        </w:rPr>
        <w:t>רשויות המקומיות (</w:t>
      </w:r>
      <w:r>
        <w:rPr>
          <w:rFonts w:hint="cs"/>
          <w:rtl/>
        </w:rPr>
        <w:t>בחירות</w:t>
      </w:r>
      <w:r>
        <w:rPr>
          <w:rtl/>
        </w:rPr>
        <w:t>),</w:t>
      </w:r>
      <w:r>
        <w:rPr>
          <w:rFonts w:hint="cs"/>
          <w:rtl/>
        </w:rPr>
        <w:t xml:space="preserve"> </w:t>
      </w:r>
      <w:proofErr w:type="spellStart"/>
      <w:r>
        <w:rPr>
          <w:rFonts w:hint="cs"/>
          <w:rtl/>
        </w:rPr>
        <w:t>התשכ"ה</w:t>
      </w:r>
      <w:proofErr w:type="spellEnd"/>
      <w:r>
        <w:rPr>
          <w:rFonts w:hint="cs"/>
          <w:rtl/>
        </w:rPr>
        <w:t xml:space="preserve"> </w:t>
      </w:r>
      <w:r>
        <w:rPr>
          <w:rtl/>
        </w:rPr>
        <w:t>–</w:t>
      </w:r>
      <w:r>
        <w:rPr>
          <w:rFonts w:hint="cs"/>
          <w:rtl/>
        </w:rPr>
        <w:t xml:space="preserve"> 1965 (להלן: "</w:t>
      </w:r>
      <w:r w:rsidRPr="00A6293A">
        <w:rPr>
          <w:rFonts w:hint="cs"/>
          <w:b/>
          <w:bCs/>
          <w:rtl/>
        </w:rPr>
        <w:t>החוק</w:t>
      </w:r>
      <w:r>
        <w:rPr>
          <w:rFonts w:hint="cs"/>
          <w:rtl/>
        </w:rPr>
        <w:t>"),</w:t>
      </w:r>
      <w:r>
        <w:rPr>
          <w:rtl/>
        </w:rPr>
        <w:t xml:space="preserve"> </w:t>
      </w:r>
      <w:r>
        <w:rPr>
          <w:rFonts w:hint="cs"/>
          <w:rtl/>
        </w:rPr>
        <w:t>ע</w:t>
      </w:r>
      <w:r>
        <w:rPr>
          <w:rtl/>
        </w:rPr>
        <w:t>ל</w:t>
      </w:r>
      <w:r>
        <w:rPr>
          <w:rFonts w:hint="cs"/>
          <w:rtl/>
        </w:rPr>
        <w:t xml:space="preserve"> </w:t>
      </w:r>
      <w:r>
        <w:rPr>
          <w:rtl/>
        </w:rPr>
        <w:t>הכנת פנקס הבוחרים</w:t>
      </w:r>
      <w:r>
        <w:rPr>
          <w:rFonts w:hint="cs"/>
          <w:rtl/>
        </w:rPr>
        <w:t xml:space="preserve"> לבחירות לכנסת</w:t>
      </w:r>
      <w:r>
        <w:rPr>
          <w:rtl/>
        </w:rPr>
        <w:t xml:space="preserve"> </w:t>
      </w:r>
      <w:r>
        <w:rPr>
          <w:rFonts w:hint="cs"/>
          <w:rtl/>
        </w:rPr>
        <w:t>ו</w:t>
      </w:r>
      <w:r>
        <w:rPr>
          <w:rtl/>
        </w:rPr>
        <w:t>ל</w:t>
      </w:r>
      <w:r>
        <w:rPr>
          <w:rFonts w:hint="cs"/>
          <w:rtl/>
        </w:rPr>
        <w:t>כל בחירות ל</w:t>
      </w:r>
      <w:r>
        <w:rPr>
          <w:rtl/>
        </w:rPr>
        <w:t xml:space="preserve">רשות מקומית. </w:t>
      </w:r>
    </w:p>
    <w:p w14:paraId="0CE09AFD" w14:textId="77777777" w:rsidR="00883BD5" w:rsidRDefault="00883BD5" w:rsidP="0074158B">
      <w:pPr>
        <w:widowControl w:val="0"/>
        <w:numPr>
          <w:ilvl w:val="1"/>
          <w:numId w:val="4"/>
        </w:numPr>
        <w:tabs>
          <w:tab w:val="clear" w:pos="792"/>
          <w:tab w:val="num" w:pos="1197"/>
        </w:tabs>
        <w:spacing w:before="120" w:line="276" w:lineRule="auto"/>
        <w:ind w:left="1197" w:hanging="540"/>
        <w:jc w:val="both"/>
        <w:outlineLvl w:val="2"/>
      </w:pPr>
      <w:bookmarkStart w:id="37" w:name="H3_עבור_כל_מועד_בחירות_ישנם_שני_מועדים_ש"/>
      <w:bookmarkEnd w:id="36"/>
      <w:r>
        <w:rPr>
          <w:rFonts w:hint="cs"/>
          <w:rtl/>
        </w:rPr>
        <w:t>עבור כל מועד בחירות ישנם שני מועדים שליפה למידע שבפנקס:</w:t>
      </w:r>
    </w:p>
    <w:p w14:paraId="1FA6813A" w14:textId="77777777" w:rsidR="00883BD5" w:rsidRDefault="00883BD5" w:rsidP="0074158B">
      <w:pPr>
        <w:widowControl w:val="0"/>
        <w:numPr>
          <w:ilvl w:val="2"/>
          <w:numId w:val="4"/>
        </w:numPr>
        <w:tabs>
          <w:tab w:val="clear" w:pos="1440"/>
          <w:tab w:val="left" w:pos="950"/>
          <w:tab w:val="num" w:pos="1800"/>
        </w:tabs>
        <w:spacing w:before="120" w:line="276" w:lineRule="auto"/>
        <w:ind w:left="1830" w:hanging="540"/>
        <w:jc w:val="both"/>
        <w:outlineLvl w:val="3"/>
      </w:pPr>
      <w:bookmarkStart w:id="38" w:name="H4_שליפה_ראשונה__שליפה_של_המידע_המבוצעת_"/>
      <w:bookmarkEnd w:id="37"/>
      <w:r>
        <w:rPr>
          <w:rFonts w:hint="cs"/>
          <w:rtl/>
        </w:rPr>
        <w:t xml:space="preserve">שליפה ראשונה </w:t>
      </w:r>
      <w:r>
        <w:rPr>
          <w:rtl/>
        </w:rPr>
        <w:t>–</w:t>
      </w:r>
      <w:r>
        <w:rPr>
          <w:rFonts w:hint="cs"/>
          <w:rtl/>
        </w:rPr>
        <w:t xml:space="preserve"> שליפה של המידע המבוצעת 150 יום לפני יום הבחירות (בהתאם לסעיף 16(א) לחוק הרשויות המקומיות ו-39(א) לחוק הבחירות לכנסת). </w:t>
      </w:r>
    </w:p>
    <w:p w14:paraId="51B85E94" w14:textId="77777777" w:rsidR="00883BD5" w:rsidRDefault="00883BD5" w:rsidP="0074158B">
      <w:pPr>
        <w:widowControl w:val="0"/>
        <w:tabs>
          <w:tab w:val="left" w:pos="950"/>
        </w:tabs>
        <w:spacing w:before="120" w:line="276" w:lineRule="auto"/>
        <w:ind w:left="1840"/>
        <w:jc w:val="both"/>
      </w:pPr>
      <w:bookmarkStart w:id="39" w:name="H2_שליפה_זו_נועדה_לאפשר_לבוחרים_לבקש_שינ"/>
      <w:bookmarkStart w:id="40" w:name="H3_שליפה_זו_נועדה_לאפשר_לבוחרים_לבקש_שינ"/>
      <w:bookmarkEnd w:id="38"/>
      <w:r>
        <w:rPr>
          <w:rFonts w:hint="cs"/>
          <w:rtl/>
        </w:rPr>
        <w:t>שליפה זו נועדה לאפשר לבוחרים לבקש שינויים בפנקס, בהתאם להוראות החוק.</w:t>
      </w:r>
    </w:p>
    <w:p w14:paraId="2911476B" w14:textId="77777777" w:rsidR="00883BD5" w:rsidRDefault="00883BD5" w:rsidP="0074158B">
      <w:pPr>
        <w:widowControl w:val="0"/>
        <w:numPr>
          <w:ilvl w:val="2"/>
          <w:numId w:val="4"/>
        </w:numPr>
        <w:tabs>
          <w:tab w:val="clear" w:pos="1440"/>
          <w:tab w:val="left" w:pos="950"/>
          <w:tab w:val="num" w:pos="1800"/>
        </w:tabs>
        <w:spacing w:before="120" w:line="276" w:lineRule="auto"/>
        <w:ind w:left="1830" w:hanging="540"/>
        <w:jc w:val="both"/>
        <w:outlineLvl w:val="3"/>
      </w:pPr>
      <w:bookmarkStart w:id="41" w:name="H2_שליפה_שניה"/>
      <w:bookmarkStart w:id="42" w:name="H3_שליפה_שניה"/>
      <w:bookmarkStart w:id="43" w:name="H4_שליפה_שניה"/>
      <w:bookmarkEnd w:id="39"/>
      <w:bookmarkEnd w:id="40"/>
      <w:r>
        <w:rPr>
          <w:rFonts w:hint="cs"/>
          <w:rtl/>
        </w:rPr>
        <w:t>שליפה שניה:</w:t>
      </w:r>
    </w:p>
    <w:p w14:paraId="16EDA865" w14:textId="77777777" w:rsidR="00883BD5" w:rsidRDefault="00883BD5" w:rsidP="0074158B">
      <w:pPr>
        <w:widowControl w:val="0"/>
        <w:numPr>
          <w:ilvl w:val="2"/>
          <w:numId w:val="4"/>
        </w:numPr>
        <w:tabs>
          <w:tab w:val="clear" w:pos="1440"/>
          <w:tab w:val="left" w:pos="950"/>
          <w:tab w:val="num" w:pos="1800"/>
        </w:tabs>
        <w:spacing w:before="120" w:line="276" w:lineRule="auto"/>
        <w:ind w:left="1830" w:hanging="540"/>
        <w:jc w:val="both"/>
        <w:outlineLvl w:val="3"/>
      </w:pPr>
      <w:bookmarkStart w:id="44" w:name="H4_בבחירות_לכנסת_54_יום_לפני_מועד_הבחירו"/>
      <w:bookmarkEnd w:id="41"/>
      <w:bookmarkEnd w:id="42"/>
      <w:bookmarkEnd w:id="43"/>
      <w:r>
        <w:rPr>
          <w:rFonts w:hint="cs"/>
          <w:rtl/>
        </w:rPr>
        <w:t>בבחירות לכנסת: 54 יום לפני מועד הבחירות.</w:t>
      </w:r>
    </w:p>
    <w:p w14:paraId="3661D9F9" w14:textId="77777777" w:rsidR="00883BD5" w:rsidRDefault="00883BD5" w:rsidP="0074158B">
      <w:pPr>
        <w:widowControl w:val="0"/>
        <w:numPr>
          <w:ilvl w:val="2"/>
          <w:numId w:val="4"/>
        </w:numPr>
        <w:tabs>
          <w:tab w:val="clear" w:pos="1440"/>
          <w:tab w:val="left" w:pos="950"/>
          <w:tab w:val="num" w:pos="1800"/>
        </w:tabs>
        <w:spacing w:before="120" w:line="276" w:lineRule="auto"/>
        <w:ind w:left="1830" w:hanging="540"/>
        <w:jc w:val="both"/>
        <w:outlineLvl w:val="3"/>
      </w:pPr>
      <w:bookmarkStart w:id="45" w:name="H4_בבחירות_לרשות_מקומית_ולמועצות_אזוריות"/>
      <w:bookmarkEnd w:id="44"/>
      <w:r>
        <w:rPr>
          <w:rFonts w:hint="cs"/>
          <w:rtl/>
        </w:rPr>
        <w:t>בבחירות לרשות מקומית ולמועצות אזוריות: 40 יום לפני מועד הבחירות.</w:t>
      </w:r>
    </w:p>
    <w:p w14:paraId="728A6E4E" w14:textId="77777777" w:rsidR="0074158B" w:rsidRDefault="0074158B" w:rsidP="0074158B">
      <w:pPr>
        <w:widowControl w:val="0"/>
        <w:numPr>
          <w:ilvl w:val="1"/>
          <w:numId w:val="4"/>
        </w:numPr>
        <w:tabs>
          <w:tab w:val="clear" w:pos="792"/>
          <w:tab w:val="left" w:pos="950"/>
          <w:tab w:val="num" w:pos="1152"/>
        </w:tabs>
        <w:spacing w:before="120" w:line="276" w:lineRule="auto"/>
        <w:ind w:left="1152"/>
        <w:jc w:val="both"/>
        <w:outlineLvl w:val="2"/>
      </w:pPr>
      <w:bookmarkStart w:id="46" w:name="_Ref90478438"/>
      <w:bookmarkStart w:id="47" w:name="H3_השירות_שיינתן_על_ידי_הספק_הזוכה_נחלק_"/>
      <w:bookmarkEnd w:id="45"/>
      <w:r>
        <w:rPr>
          <w:rFonts w:hint="cs"/>
          <w:rtl/>
        </w:rPr>
        <w:t>השירות שיינתן על ידי הספק הזוכה נחלק לשלושה תחומים:</w:t>
      </w:r>
      <w:bookmarkEnd w:id="46"/>
    </w:p>
    <w:p w14:paraId="62F3F089" w14:textId="77777777" w:rsidR="00883BD5" w:rsidRDefault="00883BD5" w:rsidP="0074158B">
      <w:pPr>
        <w:widowControl w:val="0"/>
        <w:numPr>
          <w:ilvl w:val="2"/>
          <w:numId w:val="4"/>
        </w:numPr>
        <w:tabs>
          <w:tab w:val="clear" w:pos="1440"/>
          <w:tab w:val="left" w:pos="950"/>
          <w:tab w:val="num" w:pos="1800"/>
        </w:tabs>
        <w:spacing w:before="120" w:line="276" w:lineRule="auto"/>
        <w:ind w:left="1830" w:hanging="540"/>
        <w:jc w:val="both"/>
        <w:outlineLvl w:val="3"/>
      </w:pPr>
      <w:bookmarkStart w:id="48" w:name="H4_שליפה_זו_מרכיבה_למעשה_את_תוכן_הפנקס_ה"/>
      <w:bookmarkEnd w:id="47"/>
      <w:r>
        <w:rPr>
          <w:rFonts w:hint="cs"/>
          <w:rtl/>
        </w:rPr>
        <w:t>שליפה זו מרכיבה למעשה את תוכן הפנקס הסופי של הזכאים להצבעה, בהתאם להוראות החוק.</w:t>
      </w:r>
    </w:p>
    <w:p w14:paraId="435F91C2" w14:textId="77777777" w:rsidR="00883BD5" w:rsidRDefault="00883BD5" w:rsidP="0074158B">
      <w:pPr>
        <w:widowControl w:val="0"/>
        <w:numPr>
          <w:ilvl w:val="1"/>
          <w:numId w:val="4"/>
        </w:numPr>
        <w:tabs>
          <w:tab w:val="clear" w:pos="792"/>
          <w:tab w:val="num" w:pos="1197"/>
        </w:tabs>
        <w:spacing w:before="120" w:line="276" w:lineRule="auto"/>
        <w:ind w:left="1197" w:hanging="540"/>
        <w:jc w:val="both"/>
        <w:outlineLvl w:val="2"/>
        <w:rPr>
          <w:rtl/>
        </w:rPr>
      </w:pPr>
      <w:bookmarkStart w:id="49" w:name="H3_הפנקס_נכנס_לתוקף_סופי_בתוך_שלושה_ימים"/>
      <w:bookmarkEnd w:id="48"/>
      <w:r>
        <w:rPr>
          <w:rFonts w:hint="cs"/>
          <w:rtl/>
        </w:rPr>
        <w:t>הפנקס נכנס לתוקף סופי בתוך שלושה ימים מיום השליפה השנייה.</w:t>
      </w:r>
    </w:p>
    <w:p w14:paraId="7F5E6EEC" w14:textId="77777777" w:rsidR="007A4132" w:rsidRDefault="009246CE" w:rsidP="0074158B">
      <w:pPr>
        <w:widowControl w:val="0"/>
        <w:numPr>
          <w:ilvl w:val="2"/>
          <w:numId w:val="4"/>
        </w:numPr>
        <w:tabs>
          <w:tab w:val="clear" w:pos="1440"/>
          <w:tab w:val="left" w:pos="950"/>
          <w:tab w:val="num" w:pos="1800"/>
        </w:tabs>
        <w:spacing w:before="120" w:line="276" w:lineRule="auto"/>
        <w:ind w:left="1740" w:hanging="540"/>
        <w:jc w:val="both"/>
        <w:outlineLvl w:val="3"/>
      </w:pPr>
      <w:bookmarkStart w:id="50" w:name="_Ref88557806"/>
      <w:bookmarkStart w:id="51" w:name="H4_שירות_מתן_מידע_לציבור_הרחב_בנושאי_היכ"/>
      <w:bookmarkEnd w:id="49"/>
      <w:r>
        <w:rPr>
          <w:rFonts w:hint="cs"/>
          <w:b/>
          <w:bCs/>
          <w:rtl/>
        </w:rPr>
        <w:t xml:space="preserve">שירות </w:t>
      </w:r>
      <w:r w:rsidR="00A63C41" w:rsidRPr="007A4132">
        <w:rPr>
          <w:rFonts w:hint="cs"/>
          <w:b/>
          <w:bCs/>
          <w:rtl/>
        </w:rPr>
        <w:t>מתן מידע</w:t>
      </w:r>
      <w:bookmarkStart w:id="52" w:name="_Ref502743842"/>
      <w:bookmarkStart w:id="53" w:name="_Ref502743944"/>
      <w:bookmarkStart w:id="54" w:name="_Ref491598253"/>
      <w:r w:rsidR="00374B74" w:rsidRPr="007A4132">
        <w:rPr>
          <w:b/>
          <w:bCs/>
          <w:rtl/>
        </w:rPr>
        <w:t xml:space="preserve"> לציבור הרחב בנושאי היכללות בפנקס הבוחרים ומ</w:t>
      </w:r>
      <w:r w:rsidR="00374B74" w:rsidRPr="007A4132">
        <w:rPr>
          <w:rFonts w:hint="cs"/>
          <w:b/>
          <w:bCs/>
          <w:rtl/>
        </w:rPr>
        <w:t>י</w:t>
      </w:r>
      <w:r w:rsidR="00374B74" w:rsidRPr="007A4132">
        <w:rPr>
          <w:b/>
          <w:bCs/>
          <w:rtl/>
        </w:rPr>
        <w:t>קום הקלפי (עפ"י פרטי זיהוי)</w:t>
      </w:r>
      <w:r w:rsidR="000101B8">
        <w:rPr>
          <w:rFonts w:hint="cs"/>
          <w:b/>
          <w:bCs/>
          <w:rtl/>
        </w:rPr>
        <w:t xml:space="preserve"> </w:t>
      </w:r>
      <w:r w:rsidR="000101B8" w:rsidRPr="000101B8">
        <w:rPr>
          <w:rFonts w:hint="cs"/>
          <w:rtl/>
        </w:rPr>
        <w:t xml:space="preserve">ולרבות, </w:t>
      </w:r>
      <w:r w:rsidR="000101B8">
        <w:rPr>
          <w:rFonts w:hint="cs"/>
          <w:rtl/>
        </w:rPr>
        <w:t xml:space="preserve">קיומה של זכות הצבעה, </w:t>
      </w:r>
      <w:r w:rsidR="000101B8" w:rsidRPr="00A6293A">
        <w:rPr>
          <w:rtl/>
        </w:rPr>
        <w:t>מספר הקלפי</w:t>
      </w:r>
      <w:r w:rsidR="000101B8" w:rsidRPr="00A6293A">
        <w:rPr>
          <w:rFonts w:hint="cs"/>
          <w:rtl/>
        </w:rPr>
        <w:t>, כתובת</w:t>
      </w:r>
      <w:r w:rsidR="000101B8">
        <w:rPr>
          <w:rtl/>
        </w:rPr>
        <w:t xml:space="preserve"> הקלפי</w:t>
      </w:r>
      <w:r w:rsidR="000101B8">
        <w:rPr>
          <w:rFonts w:hint="cs"/>
          <w:rtl/>
        </w:rPr>
        <w:t xml:space="preserve">, </w:t>
      </w:r>
      <w:r w:rsidR="000101B8" w:rsidRPr="00A6293A">
        <w:rPr>
          <w:rtl/>
        </w:rPr>
        <w:t>מספרו הסידורי של הבוחר בקלפי</w:t>
      </w:r>
      <w:r w:rsidR="000101B8">
        <w:rPr>
          <w:rFonts w:hint="cs"/>
          <w:rtl/>
        </w:rPr>
        <w:t>, האם הקלפי נגישה</w:t>
      </w:r>
      <w:r w:rsidR="00374B74" w:rsidRPr="00D654F6">
        <w:rPr>
          <w:rFonts w:hint="cs"/>
          <w:rtl/>
        </w:rPr>
        <w:t>.</w:t>
      </w:r>
      <w:bookmarkEnd w:id="50"/>
      <w:r w:rsidR="00C11F9B" w:rsidRPr="003A1E35">
        <w:rPr>
          <w:rFonts w:hint="cs"/>
          <w:rtl/>
        </w:rPr>
        <w:t xml:space="preserve"> </w:t>
      </w:r>
    </w:p>
    <w:p w14:paraId="64D2616C" w14:textId="0D25D9FE" w:rsidR="007A4132" w:rsidRDefault="00C11F9B" w:rsidP="0074158B">
      <w:pPr>
        <w:widowControl w:val="0"/>
        <w:tabs>
          <w:tab w:val="left" w:pos="950"/>
        </w:tabs>
        <w:spacing w:before="120" w:line="276" w:lineRule="auto"/>
        <w:ind w:left="1740"/>
        <w:jc w:val="both"/>
        <w:rPr>
          <w:rtl/>
        </w:rPr>
      </w:pPr>
      <w:bookmarkStart w:id="55" w:name="H4_יובהר_כי_המוקד_אשר_הופעל_בבחירות_2018"/>
      <w:bookmarkEnd w:id="51"/>
      <w:r>
        <w:rPr>
          <w:rFonts w:hint="cs"/>
          <w:rtl/>
        </w:rPr>
        <w:t>יובהר כי המוקד אשר הופעל בבחירות 2018 עסק</w:t>
      </w:r>
      <w:r w:rsidR="007A4132">
        <w:rPr>
          <w:rFonts w:hint="cs"/>
          <w:rtl/>
        </w:rPr>
        <w:t xml:space="preserve"> </w:t>
      </w:r>
      <w:r>
        <w:rPr>
          <w:rFonts w:hint="cs"/>
          <w:rtl/>
        </w:rPr>
        <w:t xml:space="preserve">במתן מידע לציבור בנושא זה. </w:t>
      </w:r>
    </w:p>
    <w:bookmarkEnd w:id="55"/>
    <w:p w14:paraId="75F058A7" w14:textId="77777777" w:rsidR="00374B74" w:rsidRPr="00374B74" w:rsidRDefault="00C11F9B" w:rsidP="0074158B">
      <w:pPr>
        <w:widowControl w:val="0"/>
        <w:tabs>
          <w:tab w:val="left" w:pos="950"/>
        </w:tabs>
        <w:spacing w:before="120" w:line="276" w:lineRule="auto"/>
        <w:ind w:left="1740"/>
        <w:jc w:val="both"/>
      </w:pPr>
      <w:r>
        <w:rPr>
          <w:rFonts w:hint="cs"/>
          <w:rtl/>
        </w:rPr>
        <w:t>עוד יובהר כי ייתכן ובוצעו פניות למוקד בשנת 2018, אשר מטרתן הייתה קבלת מידע אחר, אולם כאמור מטרת המוקד הייתה מידע בגין היכללות בפנקס הבוחרים ומיקום הקלפי.</w:t>
      </w:r>
    </w:p>
    <w:p w14:paraId="2085F881" w14:textId="77777777" w:rsidR="00897D47" w:rsidRDefault="00897D47" w:rsidP="0074158B">
      <w:pPr>
        <w:widowControl w:val="0"/>
        <w:tabs>
          <w:tab w:val="left" w:pos="950"/>
        </w:tabs>
        <w:spacing w:before="120" w:line="276" w:lineRule="auto"/>
        <w:ind w:left="1740"/>
        <w:jc w:val="both"/>
      </w:pPr>
      <w:bookmarkStart w:id="56" w:name="_Ref88557966"/>
      <w:r>
        <w:rPr>
          <w:rFonts w:hint="cs"/>
          <w:rtl/>
        </w:rPr>
        <w:t xml:space="preserve">החוק קובע כי אדם זכאי לבדוק </w:t>
      </w:r>
      <w:r w:rsidRPr="00F52CC6">
        <w:rPr>
          <w:rFonts w:hint="cs"/>
          <w:u w:val="single"/>
          <w:rtl/>
        </w:rPr>
        <w:t>בכתב או בטלפון</w:t>
      </w:r>
      <w:r>
        <w:rPr>
          <w:rFonts w:hint="cs"/>
          <w:rtl/>
        </w:rPr>
        <w:t>:</w:t>
      </w:r>
    </w:p>
    <w:p w14:paraId="4E9B2DD3" w14:textId="77777777" w:rsidR="00897D47" w:rsidRDefault="00897D47" w:rsidP="0074158B">
      <w:pPr>
        <w:widowControl w:val="0"/>
        <w:numPr>
          <w:ilvl w:val="3"/>
          <w:numId w:val="4"/>
        </w:numPr>
        <w:tabs>
          <w:tab w:val="clear" w:pos="2160"/>
          <w:tab w:val="left" w:pos="950"/>
          <w:tab w:val="num" w:pos="2520"/>
        </w:tabs>
        <w:spacing w:before="120" w:line="276" w:lineRule="auto"/>
        <w:ind w:left="2640" w:hanging="810"/>
        <w:jc w:val="both"/>
        <w:outlineLvl w:val="4"/>
        <w:rPr>
          <w:b/>
          <w:bCs/>
        </w:rPr>
      </w:pPr>
      <w:bookmarkStart w:id="57" w:name="H5_אם_הוא_או_זולתו_אמורים_להיכלל_בפנקס_ה"/>
      <w:r w:rsidRPr="009D790D">
        <w:rPr>
          <w:rFonts w:hint="cs"/>
          <w:b/>
          <w:bCs/>
          <w:rtl/>
        </w:rPr>
        <w:t>אם הוא או זולתו אמורים להיכלל בפנקס הבוחרים של רשות מסוימת על פי נתוני המרשם ביום הפניה.</w:t>
      </w:r>
    </w:p>
    <w:bookmarkEnd w:id="57"/>
    <w:p w14:paraId="3239E400" w14:textId="77777777" w:rsidR="009703A8" w:rsidRDefault="00EA565B" w:rsidP="00730146">
      <w:pPr>
        <w:widowControl w:val="0"/>
        <w:tabs>
          <w:tab w:val="left" w:pos="950"/>
        </w:tabs>
        <w:spacing w:before="120" w:line="276" w:lineRule="auto"/>
        <w:ind w:left="2640"/>
        <w:jc w:val="both"/>
        <w:rPr>
          <w:rtl/>
        </w:rPr>
      </w:pPr>
      <w:r w:rsidRPr="00D654F6">
        <w:rPr>
          <w:rFonts w:hint="cs"/>
          <w:rtl/>
        </w:rPr>
        <w:t>אופן מתן המידע ואמצעי הזיהוי יתואמו עם המשרד.</w:t>
      </w:r>
    </w:p>
    <w:p w14:paraId="71ECA080" w14:textId="2C89EFAB" w:rsidR="009F602D" w:rsidRDefault="00D654F6" w:rsidP="00730146">
      <w:pPr>
        <w:widowControl w:val="0"/>
        <w:tabs>
          <w:tab w:val="left" w:pos="950"/>
        </w:tabs>
        <w:spacing w:before="120" w:line="276" w:lineRule="auto"/>
        <w:ind w:left="2640"/>
        <w:jc w:val="both"/>
      </w:pPr>
      <w:r>
        <w:rPr>
          <w:rFonts w:hint="cs"/>
          <w:rtl/>
        </w:rPr>
        <w:t>על הספק</w:t>
      </w:r>
      <w:r w:rsidR="009F602D">
        <w:rPr>
          <w:rFonts w:hint="cs"/>
          <w:rtl/>
        </w:rPr>
        <w:t xml:space="preserve"> לפתח שני ממשקים </w:t>
      </w:r>
      <w:r w:rsidR="009F602D" w:rsidRPr="003A1E35">
        <w:rPr>
          <w:rtl/>
        </w:rPr>
        <w:t>–</w:t>
      </w:r>
      <w:r w:rsidR="009F602D">
        <w:rPr>
          <w:rFonts w:hint="cs"/>
          <w:rtl/>
        </w:rPr>
        <w:t xml:space="preserve"> האחד לממשל זמין והשני במקרה של אסון, מול בסיס נתונים שיקבל מהמשרד.</w:t>
      </w:r>
    </w:p>
    <w:p w14:paraId="1DD639CD" w14:textId="77777777" w:rsidR="00897D47" w:rsidRPr="009D790D" w:rsidRDefault="00897D47" w:rsidP="00730146">
      <w:pPr>
        <w:widowControl w:val="0"/>
        <w:numPr>
          <w:ilvl w:val="3"/>
          <w:numId w:val="4"/>
        </w:numPr>
        <w:tabs>
          <w:tab w:val="clear" w:pos="2160"/>
          <w:tab w:val="left" w:pos="950"/>
          <w:tab w:val="num" w:pos="2520"/>
        </w:tabs>
        <w:spacing w:before="120" w:line="276" w:lineRule="auto"/>
        <w:ind w:left="2640" w:hanging="810"/>
        <w:jc w:val="both"/>
        <w:outlineLvl w:val="4"/>
        <w:rPr>
          <w:b/>
          <w:bCs/>
        </w:rPr>
      </w:pPr>
      <w:bookmarkStart w:id="58" w:name="H5_את_מקום_הקלפי_שברשימת_הבוחרים_שבה_כלו"/>
      <w:r w:rsidRPr="009D790D">
        <w:rPr>
          <w:rFonts w:hint="cs"/>
          <w:b/>
          <w:bCs/>
          <w:rtl/>
        </w:rPr>
        <w:t>את מקום הקלפי שברשימת הבוחרים שבה כלול שמו.</w:t>
      </w:r>
    </w:p>
    <w:p w14:paraId="3E742525" w14:textId="77777777" w:rsidR="00897D47" w:rsidRPr="009D790D" w:rsidRDefault="00897D47" w:rsidP="00730146">
      <w:pPr>
        <w:widowControl w:val="0"/>
        <w:numPr>
          <w:ilvl w:val="3"/>
          <w:numId w:val="4"/>
        </w:numPr>
        <w:tabs>
          <w:tab w:val="clear" w:pos="2160"/>
          <w:tab w:val="left" w:pos="950"/>
          <w:tab w:val="num" w:pos="2520"/>
        </w:tabs>
        <w:spacing w:before="120" w:line="276" w:lineRule="auto"/>
        <w:ind w:left="2640" w:hanging="810"/>
        <w:jc w:val="both"/>
        <w:outlineLvl w:val="4"/>
        <w:rPr>
          <w:b/>
          <w:bCs/>
        </w:rPr>
      </w:pPr>
      <w:bookmarkStart w:id="59" w:name="H5__אם_הקלפי_נגישה_לאנשים_המוגבלים_בנייד"/>
      <w:bookmarkEnd w:id="58"/>
      <w:r w:rsidRPr="009D790D">
        <w:rPr>
          <w:rFonts w:hint="cs"/>
          <w:b/>
          <w:bCs/>
          <w:rtl/>
        </w:rPr>
        <w:t xml:space="preserve"> אם הקלפי נגישה לאנשים המוגבלים בניידות.</w:t>
      </w:r>
    </w:p>
    <w:bookmarkEnd w:id="59"/>
    <w:p w14:paraId="08C1D4B6" w14:textId="77777777" w:rsidR="00897D47" w:rsidRDefault="00897D47" w:rsidP="00730146">
      <w:pPr>
        <w:widowControl w:val="0"/>
        <w:tabs>
          <w:tab w:val="left" w:pos="950"/>
        </w:tabs>
        <w:spacing w:before="120" w:line="276" w:lineRule="auto"/>
        <w:ind w:left="1740"/>
        <w:jc w:val="both"/>
        <w:rPr>
          <w:rtl/>
        </w:rPr>
      </w:pPr>
      <w:r>
        <w:rPr>
          <w:rFonts w:hint="cs"/>
          <w:rtl/>
        </w:rPr>
        <w:t xml:space="preserve">(להלן </w:t>
      </w:r>
      <w:r>
        <w:rPr>
          <w:rtl/>
        </w:rPr>
        <w:t>–</w:t>
      </w:r>
      <w:r>
        <w:rPr>
          <w:rFonts w:hint="cs"/>
          <w:rtl/>
        </w:rPr>
        <w:t xml:space="preserve"> "</w:t>
      </w:r>
      <w:r w:rsidRPr="00EE5F68">
        <w:rPr>
          <w:rFonts w:hint="cs"/>
          <w:b/>
          <w:bCs/>
          <w:rtl/>
        </w:rPr>
        <w:t>מודיעין בחירות</w:t>
      </w:r>
      <w:r>
        <w:rPr>
          <w:rFonts w:hint="cs"/>
          <w:rtl/>
        </w:rPr>
        <w:t>" ו/או "</w:t>
      </w:r>
      <w:r w:rsidRPr="00874B9A">
        <w:rPr>
          <w:rFonts w:hint="cs"/>
          <w:b/>
          <w:bCs/>
          <w:rtl/>
        </w:rPr>
        <w:t>השירות</w:t>
      </w:r>
      <w:r>
        <w:rPr>
          <w:rFonts w:hint="cs"/>
          <w:rtl/>
        </w:rPr>
        <w:t>").</w:t>
      </w:r>
      <w:r>
        <w:rPr>
          <w:rtl/>
        </w:rPr>
        <w:t xml:space="preserve"> </w:t>
      </w:r>
    </w:p>
    <w:p w14:paraId="0F09FC8C" w14:textId="77777777" w:rsidR="007A4132" w:rsidRPr="00154A26" w:rsidRDefault="009246CE" w:rsidP="00730146">
      <w:pPr>
        <w:widowControl w:val="0"/>
        <w:numPr>
          <w:ilvl w:val="2"/>
          <w:numId w:val="4"/>
        </w:numPr>
        <w:tabs>
          <w:tab w:val="clear" w:pos="1440"/>
          <w:tab w:val="left" w:pos="950"/>
          <w:tab w:val="num" w:pos="1800"/>
        </w:tabs>
        <w:spacing w:before="120" w:line="276" w:lineRule="auto"/>
        <w:ind w:left="1740" w:hanging="540"/>
        <w:jc w:val="both"/>
        <w:outlineLvl w:val="3"/>
        <w:rPr>
          <w:b/>
          <w:bCs/>
        </w:rPr>
      </w:pPr>
      <w:bookmarkStart w:id="60" w:name="_Ref106274924"/>
      <w:bookmarkStart w:id="61" w:name="H4_שירות_מתן_מענה_לציבור_הרחב_בנושאים_כל"/>
      <w:r>
        <w:rPr>
          <w:rFonts w:hint="cs"/>
          <w:b/>
          <w:bCs/>
          <w:rtl/>
        </w:rPr>
        <w:t xml:space="preserve">שירות </w:t>
      </w:r>
      <w:r w:rsidR="00374B74" w:rsidRPr="007A4132">
        <w:rPr>
          <w:rFonts w:hint="cs"/>
          <w:b/>
          <w:bCs/>
          <w:rtl/>
        </w:rPr>
        <w:t xml:space="preserve">מתן </w:t>
      </w:r>
      <w:r w:rsidR="00374B74" w:rsidRPr="007A4132">
        <w:rPr>
          <w:b/>
          <w:bCs/>
          <w:rtl/>
        </w:rPr>
        <w:t>מענה לציבור הרחב בנושאים כלליים</w:t>
      </w:r>
      <w:r w:rsidR="00374B74" w:rsidRPr="007A4132">
        <w:rPr>
          <w:rFonts w:hint="cs"/>
          <w:b/>
          <w:bCs/>
          <w:rtl/>
        </w:rPr>
        <w:t xml:space="preserve"> הקשורים לבחירות</w:t>
      </w:r>
      <w:r w:rsidR="00374B74" w:rsidRPr="00374B74">
        <w:rPr>
          <w:rtl/>
        </w:rPr>
        <w:t xml:space="preserve"> – עפ"י סט </w:t>
      </w:r>
      <w:r w:rsidR="00374B74" w:rsidRPr="00374B74">
        <w:rPr>
          <w:rtl/>
        </w:rPr>
        <w:lastRenderedPageBreak/>
        <w:t>שאלות ותשובות רווחות</w:t>
      </w:r>
      <w:r w:rsidR="00771970">
        <w:rPr>
          <w:rFonts w:hint="cs"/>
          <w:rtl/>
        </w:rPr>
        <w:t xml:space="preserve"> </w:t>
      </w:r>
      <w:r w:rsidR="00771970">
        <w:rPr>
          <w:rtl/>
        </w:rPr>
        <w:t>–</w:t>
      </w:r>
      <w:r w:rsidR="00771970">
        <w:rPr>
          <w:rFonts w:hint="cs"/>
          <w:rtl/>
        </w:rPr>
        <w:t xml:space="preserve"> בנושא זה המשרד יעמיד </w:t>
      </w:r>
      <w:r w:rsidR="00771970" w:rsidRPr="00771970">
        <w:rPr>
          <w:rtl/>
        </w:rPr>
        <w:t xml:space="preserve">פרוטוקול מענה לשאלות מראש </w:t>
      </w:r>
      <w:r w:rsidR="00771970">
        <w:rPr>
          <w:rFonts w:hint="cs"/>
          <w:rtl/>
        </w:rPr>
        <w:t>ל</w:t>
      </w:r>
      <w:r w:rsidR="00771970" w:rsidRPr="00771970">
        <w:rPr>
          <w:rtl/>
        </w:rPr>
        <w:t>ספק</w:t>
      </w:r>
      <w:r w:rsidR="00374B74">
        <w:rPr>
          <w:rFonts w:hint="cs"/>
          <w:rtl/>
        </w:rPr>
        <w:t>.</w:t>
      </w:r>
      <w:bookmarkEnd w:id="56"/>
      <w:bookmarkEnd w:id="60"/>
      <w:r w:rsidR="00FF5784">
        <w:rPr>
          <w:rFonts w:hint="cs"/>
          <w:rtl/>
        </w:rPr>
        <w:t xml:space="preserve"> </w:t>
      </w:r>
    </w:p>
    <w:bookmarkEnd w:id="61"/>
    <w:p w14:paraId="0D2A43B4" w14:textId="77777777" w:rsidR="00374B74" w:rsidRPr="007A4132" w:rsidRDefault="009246CE" w:rsidP="00730146">
      <w:pPr>
        <w:widowControl w:val="0"/>
        <w:tabs>
          <w:tab w:val="left" w:pos="950"/>
        </w:tabs>
        <w:spacing w:before="120" w:line="276" w:lineRule="auto"/>
        <w:ind w:left="1740"/>
        <w:jc w:val="both"/>
        <w:rPr>
          <w:b/>
          <w:bCs/>
          <w:rtl/>
        </w:rPr>
      </w:pPr>
      <w:r>
        <w:rPr>
          <w:rFonts w:hint="cs"/>
          <w:b/>
          <w:bCs/>
          <w:rtl/>
        </w:rPr>
        <w:t>שירות</w:t>
      </w:r>
      <w:r w:rsidRPr="007A4132">
        <w:rPr>
          <w:rFonts w:hint="cs"/>
          <w:b/>
          <w:bCs/>
          <w:rtl/>
        </w:rPr>
        <w:t xml:space="preserve"> </w:t>
      </w:r>
      <w:r w:rsidR="00FF5784" w:rsidRPr="007A4132">
        <w:rPr>
          <w:rFonts w:hint="cs"/>
          <w:b/>
          <w:bCs/>
          <w:rtl/>
        </w:rPr>
        <w:t xml:space="preserve">זה יכול להיות מופעל </w:t>
      </w:r>
      <w:r w:rsidR="00FB655D" w:rsidRPr="007A4132">
        <w:rPr>
          <w:rFonts w:hint="cs"/>
          <w:b/>
          <w:bCs/>
          <w:rtl/>
        </w:rPr>
        <w:t xml:space="preserve">אך ורק בעת בחירות ארציות לרשויות מקומיות, אשר מתרחשות אחת לחמש שנים. יובהר עם זאת, כי הפעלת </w:t>
      </w:r>
      <w:r>
        <w:rPr>
          <w:rFonts w:hint="cs"/>
          <w:b/>
          <w:bCs/>
          <w:rtl/>
        </w:rPr>
        <w:t>שירות</w:t>
      </w:r>
      <w:r w:rsidRPr="007A4132">
        <w:rPr>
          <w:rFonts w:hint="cs"/>
          <w:b/>
          <w:bCs/>
          <w:rtl/>
        </w:rPr>
        <w:t xml:space="preserve"> </w:t>
      </w:r>
      <w:r w:rsidR="00FB655D" w:rsidRPr="007A4132">
        <w:rPr>
          <w:rFonts w:hint="cs"/>
          <w:b/>
          <w:bCs/>
          <w:rtl/>
        </w:rPr>
        <w:t>זה הינה בהתאם לשיקול דעתו של המשרד.</w:t>
      </w:r>
    </w:p>
    <w:p w14:paraId="297416C0" w14:textId="77777777" w:rsidR="007A4132" w:rsidRDefault="009246CE" w:rsidP="00730146">
      <w:pPr>
        <w:widowControl w:val="0"/>
        <w:numPr>
          <w:ilvl w:val="2"/>
          <w:numId w:val="4"/>
        </w:numPr>
        <w:tabs>
          <w:tab w:val="clear" w:pos="1440"/>
          <w:tab w:val="left" w:pos="950"/>
          <w:tab w:val="num" w:pos="1800"/>
        </w:tabs>
        <w:spacing w:before="120" w:line="276" w:lineRule="auto"/>
        <w:ind w:left="1740" w:hanging="540"/>
        <w:jc w:val="both"/>
        <w:outlineLvl w:val="3"/>
      </w:pPr>
      <w:bookmarkStart w:id="62" w:name="_Ref88557974"/>
      <w:bookmarkStart w:id="63" w:name="_Ref96466948"/>
      <w:bookmarkStart w:id="64" w:name="H4_שירות_מענה_מקצועי__ניתוב_פניות_מנהלי_"/>
      <w:r>
        <w:rPr>
          <w:rFonts w:hint="cs"/>
          <w:b/>
          <w:bCs/>
          <w:rtl/>
        </w:rPr>
        <w:t>שירות מענה</w:t>
      </w:r>
      <w:r w:rsidR="00374B74" w:rsidRPr="007A4132">
        <w:rPr>
          <w:b/>
          <w:bCs/>
          <w:rtl/>
        </w:rPr>
        <w:t xml:space="preserve"> מקצועי</w:t>
      </w:r>
      <w:r w:rsidR="00374B74" w:rsidRPr="00374B74">
        <w:rPr>
          <w:rtl/>
        </w:rPr>
        <w:t xml:space="preserve"> – ניתוב פניות מנהלי בחירות לגורם רל</w:t>
      </w:r>
      <w:r w:rsidR="00374B74">
        <w:rPr>
          <w:rFonts w:hint="cs"/>
          <w:rtl/>
        </w:rPr>
        <w:t>וו</w:t>
      </w:r>
      <w:r w:rsidR="00374B74" w:rsidRPr="00374B74">
        <w:rPr>
          <w:rtl/>
        </w:rPr>
        <w:t>נטי (מנהלי בחירות ייעודיים מנוסים או ייעוץ משפטי</w:t>
      </w:r>
      <w:r w:rsidR="004E7C2A">
        <w:rPr>
          <w:rFonts w:hint="cs"/>
          <w:rtl/>
        </w:rPr>
        <w:t xml:space="preserve"> או כל גורם מקצועי אחר שיוגדר על ידי המשרד לפי שיקול דעתו</w:t>
      </w:r>
      <w:r w:rsidR="00374B74">
        <w:rPr>
          <w:rFonts w:hint="cs"/>
          <w:rtl/>
        </w:rPr>
        <w:t xml:space="preserve"> </w:t>
      </w:r>
      <w:r w:rsidR="00374B74">
        <w:rPr>
          <w:rtl/>
        </w:rPr>
        <w:t>–</w:t>
      </w:r>
      <w:r w:rsidR="00374B74">
        <w:rPr>
          <w:rFonts w:hint="cs"/>
          <w:rtl/>
        </w:rPr>
        <w:t xml:space="preserve"> בהתאם לצורך</w:t>
      </w:r>
      <w:r w:rsidR="00702C29">
        <w:rPr>
          <w:rFonts w:hint="cs"/>
          <w:rtl/>
        </w:rPr>
        <w:t xml:space="preserve"> ומטעם המשרד</w:t>
      </w:r>
      <w:r w:rsidR="00374B74" w:rsidRPr="00374B74">
        <w:rPr>
          <w:rtl/>
        </w:rPr>
        <w:t>)</w:t>
      </w:r>
      <w:r w:rsidR="00771970">
        <w:rPr>
          <w:rFonts w:hint="cs"/>
          <w:rtl/>
        </w:rPr>
        <w:t xml:space="preserve">. </w:t>
      </w:r>
      <w:r w:rsidR="00771970" w:rsidRPr="00771970">
        <w:rPr>
          <w:rtl/>
        </w:rPr>
        <w:t xml:space="preserve">מנהלי הבחירות </w:t>
      </w:r>
      <w:r w:rsidR="00E95C27">
        <w:rPr>
          <w:rFonts w:hint="cs"/>
          <w:rtl/>
        </w:rPr>
        <w:t xml:space="preserve">הייעודיים </w:t>
      </w:r>
      <w:r w:rsidR="00C11F9B">
        <w:rPr>
          <w:rFonts w:hint="cs"/>
          <w:rtl/>
        </w:rPr>
        <w:t>(או כל גורם מקצועי אחר מטעם המשרד)</w:t>
      </w:r>
      <w:r w:rsidR="00771970" w:rsidRPr="00771970">
        <w:rPr>
          <w:rtl/>
        </w:rPr>
        <w:t xml:space="preserve"> </w:t>
      </w:r>
      <w:r w:rsidR="00771970">
        <w:rPr>
          <w:rFonts w:hint="cs"/>
          <w:rtl/>
        </w:rPr>
        <w:t>מטעם המשרד</w:t>
      </w:r>
      <w:r w:rsidR="00771970" w:rsidRPr="00771970">
        <w:rPr>
          <w:rtl/>
        </w:rPr>
        <w:t xml:space="preserve"> יאיישו את המוקד ויסייעו בזמן אמת</w:t>
      </w:r>
      <w:r w:rsidR="0034165F">
        <w:rPr>
          <w:rFonts w:hint="cs"/>
          <w:rtl/>
        </w:rPr>
        <w:t xml:space="preserve"> ו/או יוכלו להשיב מרחוק במידה ולא ינכחו בפועל במוקד, ובהתאם להחלטת המשרד.</w:t>
      </w:r>
      <w:bookmarkEnd w:id="62"/>
      <w:bookmarkEnd w:id="63"/>
      <w:r w:rsidR="00FB655D">
        <w:rPr>
          <w:rFonts w:hint="cs"/>
          <w:rtl/>
        </w:rPr>
        <w:t xml:space="preserve"> </w:t>
      </w:r>
    </w:p>
    <w:bookmarkEnd w:id="64"/>
    <w:p w14:paraId="65998CBA" w14:textId="77777777" w:rsidR="00A80DE8" w:rsidRPr="00A80DE8" w:rsidRDefault="00A80DE8" w:rsidP="00730146">
      <w:pPr>
        <w:widowControl w:val="0"/>
        <w:tabs>
          <w:tab w:val="left" w:pos="950"/>
        </w:tabs>
        <w:spacing w:before="120" w:line="276" w:lineRule="auto"/>
        <w:ind w:left="1740"/>
        <w:jc w:val="both"/>
        <w:rPr>
          <w:rtl/>
        </w:rPr>
      </w:pPr>
      <w:r w:rsidRPr="00A80DE8">
        <w:rPr>
          <w:rFonts w:hint="cs"/>
          <w:rtl/>
        </w:rPr>
        <w:t xml:space="preserve">המענה יינתן בין היתר </w:t>
      </w:r>
      <w:r w:rsidRPr="00A80DE8">
        <w:rPr>
          <w:rtl/>
        </w:rPr>
        <w:t>לשאלות של קהלי היעד הבאים: מועמדים לבחירות ברשויות המקומיות ובוועדים</w:t>
      </w:r>
      <w:r w:rsidR="000115EE">
        <w:rPr>
          <w:rFonts w:hint="cs"/>
          <w:rtl/>
        </w:rPr>
        <w:t xml:space="preserve"> מקומיים</w:t>
      </w:r>
      <w:r w:rsidRPr="00A80DE8">
        <w:rPr>
          <w:rtl/>
        </w:rPr>
        <w:t>, מועמדים למנהלי בחירות, מועמדים ליו"ר ועדת קלפי ומזכיר קלפי, גזברי מפלגות, עורכי דין של מפלגות / מועמדים, מנהלי בחירות, עובדי רשויות מקומיות, תלונות אזרחים לגבי עבירות על חוק הבחירות וכד</w:t>
      </w:r>
      <w:r w:rsidRPr="00A80DE8">
        <w:t>'</w:t>
      </w:r>
      <w:r>
        <w:rPr>
          <w:rFonts w:hint="cs"/>
          <w:rtl/>
        </w:rPr>
        <w:t>.</w:t>
      </w:r>
    </w:p>
    <w:p w14:paraId="4EB8B8A0" w14:textId="77777777" w:rsidR="00FB655D" w:rsidRDefault="009246CE" w:rsidP="00730146">
      <w:pPr>
        <w:widowControl w:val="0"/>
        <w:tabs>
          <w:tab w:val="left" w:pos="950"/>
        </w:tabs>
        <w:spacing w:before="120" w:line="276" w:lineRule="auto"/>
        <w:ind w:left="1740"/>
        <w:jc w:val="both"/>
        <w:rPr>
          <w:rtl/>
        </w:rPr>
      </w:pPr>
      <w:r>
        <w:rPr>
          <w:rFonts w:hint="cs"/>
          <w:b/>
          <w:bCs/>
          <w:rtl/>
        </w:rPr>
        <w:t>שירות</w:t>
      </w:r>
      <w:r w:rsidRPr="007A4132">
        <w:rPr>
          <w:rFonts w:hint="cs"/>
          <w:b/>
          <w:bCs/>
          <w:rtl/>
        </w:rPr>
        <w:t xml:space="preserve"> </w:t>
      </w:r>
      <w:r w:rsidR="00FB655D" w:rsidRPr="007A4132">
        <w:rPr>
          <w:rFonts w:hint="cs"/>
          <w:b/>
          <w:bCs/>
          <w:rtl/>
        </w:rPr>
        <w:t xml:space="preserve">זה יכול להיות מופעל אך ורק בעת בחירות ארציות לרשויות מקומיות, אשר מתרחשות אחת לחמש שנים. יובהר עם זאת, כי הפעלת </w:t>
      </w:r>
      <w:r>
        <w:rPr>
          <w:rFonts w:hint="cs"/>
          <w:b/>
          <w:bCs/>
          <w:rtl/>
        </w:rPr>
        <w:t>שירות</w:t>
      </w:r>
      <w:r w:rsidRPr="007A4132">
        <w:rPr>
          <w:rFonts w:hint="cs"/>
          <w:b/>
          <w:bCs/>
          <w:rtl/>
        </w:rPr>
        <w:t xml:space="preserve"> </w:t>
      </w:r>
      <w:r w:rsidR="00FB655D" w:rsidRPr="007A4132">
        <w:rPr>
          <w:rFonts w:hint="cs"/>
          <w:b/>
          <w:bCs/>
          <w:rtl/>
        </w:rPr>
        <w:t>זה הינה בהתאם לשיקול דעתו של המשרד</w:t>
      </w:r>
      <w:r w:rsidR="000115EE">
        <w:rPr>
          <w:rFonts w:hint="cs"/>
          <w:b/>
          <w:bCs/>
          <w:rtl/>
        </w:rPr>
        <w:t>, גם במועדים נוספים</w:t>
      </w:r>
      <w:r w:rsidR="00FB655D" w:rsidRPr="007A4132">
        <w:rPr>
          <w:rFonts w:hint="cs"/>
          <w:b/>
          <w:bCs/>
          <w:rtl/>
        </w:rPr>
        <w:t>.</w:t>
      </w:r>
    </w:p>
    <w:p w14:paraId="1F8FB209" w14:textId="77777777" w:rsidR="00AC33A8" w:rsidRDefault="00AC33A8" w:rsidP="00730146">
      <w:pPr>
        <w:widowControl w:val="0"/>
        <w:tabs>
          <w:tab w:val="left" w:pos="950"/>
        </w:tabs>
        <w:spacing w:before="120" w:line="276" w:lineRule="auto"/>
        <w:ind w:left="1740"/>
        <w:jc w:val="both"/>
        <w:rPr>
          <w:rtl/>
        </w:rPr>
      </w:pPr>
      <w:r w:rsidRPr="00D654F6">
        <w:rPr>
          <w:rFonts w:hint="cs"/>
          <w:rtl/>
        </w:rPr>
        <w:t>מודגש, כי תשלום יבוצע רק עבור הגורמים העונים שהינם מטעם הספק. בגין גורמים מטעם המשרד לא יבוצע כל תשלום לספק.</w:t>
      </w:r>
    </w:p>
    <w:p w14:paraId="66ADC9ED" w14:textId="77777777" w:rsidR="00392C54" w:rsidRPr="00374B74" w:rsidRDefault="00392C54" w:rsidP="00730146">
      <w:pPr>
        <w:widowControl w:val="0"/>
        <w:tabs>
          <w:tab w:val="left" w:pos="950"/>
        </w:tabs>
        <w:spacing w:before="120" w:line="276" w:lineRule="auto"/>
        <w:ind w:left="1740"/>
        <w:jc w:val="both"/>
        <w:rPr>
          <w:rtl/>
        </w:rPr>
      </w:pPr>
      <w:r>
        <w:rPr>
          <w:rFonts w:hint="cs"/>
          <w:rtl/>
        </w:rPr>
        <w:t xml:space="preserve">המשרד שומר לעצמו את הזכות לבקש העמדת בעלי מקצוע מטעמו של הספק </w:t>
      </w:r>
      <w:r w:rsidR="006151E7">
        <w:rPr>
          <w:rFonts w:hint="cs"/>
          <w:rtl/>
        </w:rPr>
        <w:t>לצורך מתן המענה, בהתאם לדרישות המקצועיות שיועברו על ידי המשרד ושיוכלו לתת את המענה המקצועי</w:t>
      </w:r>
      <w:r w:rsidR="00465C58">
        <w:rPr>
          <w:rFonts w:hint="cs"/>
          <w:rtl/>
        </w:rPr>
        <w:t xml:space="preserve"> ויאושרו על ידי המשרד מראש</w:t>
      </w:r>
      <w:r w:rsidR="006151E7">
        <w:rPr>
          <w:rFonts w:hint="cs"/>
          <w:rtl/>
        </w:rPr>
        <w:t xml:space="preserve">. במקרה זה, תשולם לספק תמורה </w:t>
      </w:r>
      <w:r w:rsidR="00DB712E">
        <w:rPr>
          <w:rFonts w:hint="cs"/>
          <w:rtl/>
        </w:rPr>
        <w:t>במתכונת "גב אל גב" ובכפוף לאישור מראש ולהצגת חשבונית בגין התשלום</w:t>
      </w:r>
      <w:r w:rsidR="006151E7">
        <w:rPr>
          <w:rFonts w:hint="cs"/>
          <w:rtl/>
        </w:rPr>
        <w:t>.</w:t>
      </w:r>
    </w:p>
    <w:p w14:paraId="34286DF4" w14:textId="77777777" w:rsidR="008D2889" w:rsidRDefault="008D2889" w:rsidP="00730146">
      <w:pPr>
        <w:widowControl w:val="0"/>
        <w:numPr>
          <w:ilvl w:val="2"/>
          <w:numId w:val="4"/>
        </w:numPr>
        <w:tabs>
          <w:tab w:val="clear" w:pos="1440"/>
          <w:tab w:val="left" w:pos="950"/>
          <w:tab w:val="num" w:pos="1800"/>
        </w:tabs>
        <w:spacing w:before="120" w:line="276" w:lineRule="auto"/>
        <w:ind w:left="1740" w:hanging="540"/>
        <w:jc w:val="both"/>
        <w:outlineLvl w:val="3"/>
      </w:pPr>
      <w:bookmarkStart w:id="65" w:name="H4_המשרד_שומר_את_הזכות_לדרוש_מהספק_העמדת"/>
      <w:r>
        <w:rPr>
          <w:rFonts w:hint="cs"/>
          <w:rtl/>
        </w:rPr>
        <w:t>המשרד שומר את הזכות לדרוש מהספק העמדת שני נציגים מטעמו למענה מקצועי וסיוע בשאלות המופנות למשרד בנושאי בחירות.</w:t>
      </w:r>
    </w:p>
    <w:bookmarkEnd w:id="65"/>
    <w:p w14:paraId="0E0EEFDA" w14:textId="77777777" w:rsidR="007E7292" w:rsidRDefault="008D2889" w:rsidP="00730146">
      <w:pPr>
        <w:widowControl w:val="0"/>
        <w:tabs>
          <w:tab w:val="left" w:pos="950"/>
        </w:tabs>
        <w:spacing w:before="120" w:line="276" w:lineRule="auto"/>
        <w:ind w:left="1740"/>
        <w:jc w:val="both"/>
        <w:rPr>
          <w:rtl/>
        </w:rPr>
      </w:pPr>
      <w:r>
        <w:rPr>
          <w:rFonts w:hint="cs"/>
          <w:rtl/>
        </w:rPr>
        <w:t>המשרד יוכל לדרוש העמדתם לכל תקופה</w:t>
      </w:r>
      <w:r w:rsidR="007E7292">
        <w:rPr>
          <w:rFonts w:hint="cs"/>
          <w:rtl/>
        </w:rPr>
        <w:t>, כאשר המשרד צופה כי יידרש להעמדתם לתקופה של שישה חודשים.</w:t>
      </w:r>
    </w:p>
    <w:p w14:paraId="6E14393C" w14:textId="77777777" w:rsidR="008D2889" w:rsidRDefault="007E7292" w:rsidP="00730146">
      <w:pPr>
        <w:widowControl w:val="0"/>
        <w:tabs>
          <w:tab w:val="left" w:pos="950"/>
        </w:tabs>
        <w:spacing w:before="120" w:line="276" w:lineRule="auto"/>
        <w:ind w:left="1740"/>
        <w:jc w:val="both"/>
        <w:rPr>
          <w:rtl/>
        </w:rPr>
      </w:pPr>
      <w:r>
        <w:rPr>
          <w:rFonts w:hint="cs"/>
          <w:rtl/>
        </w:rPr>
        <w:t>מודגש, כי בגין נציגים אלה ישנם תמחור שונה בהצעת המחיר, שכן אין צורך בהעמדת אנשי צוות נוספים מטעם הספק בנוסף לנציגים אלה (כדוגמת ראש צוות וכד')</w:t>
      </w:r>
      <w:r w:rsidR="008D2889">
        <w:rPr>
          <w:rFonts w:hint="cs"/>
          <w:rtl/>
        </w:rPr>
        <w:t>.</w:t>
      </w:r>
    </w:p>
    <w:p w14:paraId="18E4B819" w14:textId="77777777" w:rsidR="00CD35F2" w:rsidRDefault="00CD35F2" w:rsidP="00730146">
      <w:pPr>
        <w:widowControl w:val="0"/>
        <w:tabs>
          <w:tab w:val="left" w:pos="950"/>
        </w:tabs>
        <w:spacing w:before="120" w:line="276" w:lineRule="auto"/>
        <w:ind w:left="1740"/>
        <w:jc w:val="both"/>
        <w:rPr>
          <w:rtl/>
        </w:rPr>
      </w:pPr>
      <w:r>
        <w:rPr>
          <w:rFonts w:hint="cs"/>
          <w:rtl/>
        </w:rPr>
        <w:t xml:space="preserve">המשרד רשאי לבקש כי הנציג ישב </w:t>
      </w:r>
      <w:proofErr w:type="spellStart"/>
      <w:r>
        <w:rPr>
          <w:rFonts w:hint="cs"/>
          <w:rtl/>
        </w:rPr>
        <w:t>בחצריו</w:t>
      </w:r>
      <w:proofErr w:type="spellEnd"/>
      <w:r>
        <w:rPr>
          <w:rFonts w:hint="cs"/>
          <w:rtl/>
        </w:rPr>
        <w:t xml:space="preserve"> או בחצרי הספק.</w:t>
      </w:r>
    </w:p>
    <w:p w14:paraId="19774FF5" w14:textId="77777777" w:rsidR="00CD35F2" w:rsidRDefault="00CD35F2" w:rsidP="00730146">
      <w:pPr>
        <w:widowControl w:val="0"/>
        <w:tabs>
          <w:tab w:val="left" w:pos="950"/>
        </w:tabs>
        <w:spacing w:before="120" w:line="276" w:lineRule="auto"/>
        <w:ind w:left="1740"/>
        <w:jc w:val="both"/>
      </w:pPr>
      <w:r>
        <w:rPr>
          <w:rFonts w:hint="cs"/>
          <w:rtl/>
        </w:rPr>
        <w:t>במידה וישב בחצרי הספק, הספק יאפשר את כל הנדרש לנציג לצורך מתן השירות</w:t>
      </w:r>
      <w:r w:rsidR="00D41B84">
        <w:rPr>
          <w:rFonts w:hint="cs"/>
          <w:rtl/>
        </w:rPr>
        <w:t xml:space="preserve"> וישלם עבור כך בהתאם להצעת המחיר</w:t>
      </w:r>
      <w:r>
        <w:rPr>
          <w:rFonts w:hint="cs"/>
          <w:rtl/>
        </w:rPr>
        <w:t>.</w:t>
      </w:r>
    </w:p>
    <w:p w14:paraId="11431850" w14:textId="77777777" w:rsidR="004B0E26" w:rsidRDefault="004B0E26" w:rsidP="00730146">
      <w:pPr>
        <w:widowControl w:val="0"/>
        <w:numPr>
          <w:ilvl w:val="1"/>
          <w:numId w:val="4"/>
        </w:numPr>
        <w:tabs>
          <w:tab w:val="clear" w:pos="792"/>
          <w:tab w:val="left" w:pos="950"/>
          <w:tab w:val="num" w:pos="1152"/>
        </w:tabs>
        <w:spacing w:before="120" w:line="276" w:lineRule="auto"/>
        <w:ind w:left="1152" w:hanging="492"/>
        <w:jc w:val="both"/>
        <w:outlineLvl w:val="2"/>
      </w:pPr>
      <w:bookmarkStart w:id="66" w:name="H3_השירות_כולל_מתן_מידע_בלבד_"/>
      <w:bookmarkEnd w:id="52"/>
      <w:r>
        <w:rPr>
          <w:rFonts w:hint="cs"/>
          <w:rtl/>
        </w:rPr>
        <w:t>השירות</w:t>
      </w:r>
      <w:r w:rsidRPr="00EC639C">
        <w:rPr>
          <w:rtl/>
        </w:rPr>
        <w:t xml:space="preserve"> כולל מתן מידע בלבד</w:t>
      </w:r>
      <w:r w:rsidR="0091720A">
        <w:rPr>
          <w:rFonts w:hint="cs"/>
          <w:rtl/>
        </w:rPr>
        <w:t>.</w:t>
      </w:r>
      <w:r w:rsidRPr="00EC639C">
        <w:rPr>
          <w:rtl/>
        </w:rPr>
        <w:t xml:space="preserve"> </w:t>
      </w:r>
    </w:p>
    <w:p w14:paraId="56087247" w14:textId="0767C100" w:rsidR="00883BD5" w:rsidRDefault="00883BD5" w:rsidP="00730146">
      <w:pPr>
        <w:widowControl w:val="0"/>
        <w:numPr>
          <w:ilvl w:val="1"/>
          <w:numId w:val="4"/>
        </w:numPr>
        <w:tabs>
          <w:tab w:val="clear" w:pos="792"/>
          <w:tab w:val="left" w:pos="950"/>
          <w:tab w:val="num" w:pos="1152"/>
        </w:tabs>
        <w:spacing w:before="120" w:line="276" w:lineRule="auto"/>
        <w:ind w:left="1152" w:hanging="492"/>
        <w:jc w:val="both"/>
        <w:outlineLvl w:val="2"/>
      </w:pPr>
      <w:bookmarkStart w:id="67" w:name="_Ref78287635"/>
      <w:bookmarkEnd w:id="66"/>
      <w:r>
        <w:rPr>
          <w:rFonts w:hint="cs"/>
          <w:rtl/>
        </w:rPr>
        <w:t xml:space="preserve">השירות </w:t>
      </w:r>
      <w:r w:rsidR="00DF0CB9">
        <w:rPr>
          <w:rFonts w:hint="cs"/>
          <w:rtl/>
        </w:rPr>
        <w:t xml:space="preserve">המתואר במסגרת סעיף </w:t>
      </w:r>
      <w:r w:rsidR="00DF0CB9">
        <w:rPr>
          <w:rtl/>
        </w:rPr>
        <w:fldChar w:fldCharType="begin"/>
      </w:r>
      <w:r w:rsidR="00DF0CB9">
        <w:rPr>
          <w:rtl/>
        </w:rPr>
        <w:instrText xml:space="preserve"> </w:instrText>
      </w:r>
      <w:r w:rsidR="00DF0CB9">
        <w:rPr>
          <w:rFonts w:hint="cs"/>
        </w:rPr>
        <w:instrText>REF</w:instrText>
      </w:r>
      <w:r w:rsidR="00DF0CB9">
        <w:rPr>
          <w:rFonts w:hint="cs"/>
          <w:rtl/>
        </w:rPr>
        <w:instrText xml:space="preserve"> _</w:instrText>
      </w:r>
      <w:r w:rsidR="00DF0CB9">
        <w:rPr>
          <w:rFonts w:hint="cs"/>
        </w:rPr>
        <w:instrText>Ref88557806 \r \h</w:instrText>
      </w:r>
      <w:r w:rsidR="00DF0CB9">
        <w:rPr>
          <w:rtl/>
        </w:rPr>
        <w:instrText xml:space="preserve"> </w:instrText>
      </w:r>
      <w:r w:rsidR="00DF0CB9">
        <w:rPr>
          <w:rtl/>
        </w:rPr>
      </w:r>
      <w:r w:rsidR="00DF0CB9">
        <w:rPr>
          <w:rtl/>
        </w:rPr>
        <w:fldChar w:fldCharType="separate"/>
      </w:r>
      <w:r w:rsidR="008851EF">
        <w:rPr>
          <w:cs/>
        </w:rPr>
        <w:t>‎</w:t>
      </w:r>
      <w:r w:rsidR="008851EF">
        <w:t>3.4.1</w:t>
      </w:r>
      <w:r w:rsidR="00DF0CB9">
        <w:rPr>
          <w:rtl/>
        </w:rPr>
        <w:fldChar w:fldCharType="end"/>
      </w:r>
      <w:r w:rsidR="00DF0CB9">
        <w:rPr>
          <w:rFonts w:hint="cs"/>
          <w:rtl/>
        </w:rPr>
        <w:t xml:space="preserve"> לעיל, </w:t>
      </w:r>
      <w:r>
        <w:rPr>
          <w:rFonts w:hint="cs"/>
          <w:rtl/>
        </w:rPr>
        <w:t xml:space="preserve">בבחירות לכנסת, רשויות מקומיות ומועצות אזוריות, יינתן </w:t>
      </w:r>
      <w:r w:rsidRPr="00724AF2">
        <w:rPr>
          <w:rFonts w:hint="cs"/>
          <w:u w:val="single"/>
          <w:rtl/>
        </w:rPr>
        <w:t>90 יום טרם מועד הבחירות</w:t>
      </w:r>
      <w:r>
        <w:rPr>
          <w:rFonts w:hint="cs"/>
          <w:rtl/>
        </w:rPr>
        <w:t xml:space="preserve"> </w:t>
      </w:r>
      <w:r w:rsidR="00F64F32">
        <w:rPr>
          <w:rtl/>
        </w:rPr>
        <w:t>או במועדים אחרים בהתאם לצרכים ולהחלטת המשרד</w:t>
      </w:r>
      <w:r>
        <w:rPr>
          <w:rFonts w:hint="cs"/>
          <w:rtl/>
        </w:rPr>
        <w:t>, שכן על הציבור לקבל מידע האם הוא בעל זכות הצבעה לאחר מועד השליפה הראשונה (בתקופת הכנת פנקס הבוחרים), וזאת על מנת לאפשר לציבור להגיש בקשות שונות בעניין זה.</w:t>
      </w:r>
      <w:bookmarkEnd w:id="53"/>
      <w:bookmarkEnd w:id="67"/>
    </w:p>
    <w:p w14:paraId="1D14F6FF" w14:textId="235CF243" w:rsidR="007A4132" w:rsidRDefault="00883BD5" w:rsidP="00730146">
      <w:pPr>
        <w:widowControl w:val="0"/>
        <w:tabs>
          <w:tab w:val="left" w:pos="950"/>
        </w:tabs>
        <w:spacing w:before="120" w:line="276" w:lineRule="auto"/>
        <w:ind w:left="1160"/>
        <w:jc w:val="both"/>
      </w:pPr>
      <w:bookmarkStart w:id="68" w:name="_Ref502743951"/>
      <w:r>
        <w:rPr>
          <w:rFonts w:hint="cs"/>
          <w:rtl/>
        </w:rPr>
        <w:t xml:space="preserve">בבחירות "מיוחדות", שהינן בחירות לרשויות מקומיות או מועצות אזוריות </w:t>
      </w:r>
      <w:proofErr w:type="spellStart"/>
      <w:r>
        <w:rPr>
          <w:rFonts w:hint="cs"/>
          <w:rtl/>
        </w:rPr>
        <w:t>מסויימות</w:t>
      </w:r>
      <w:proofErr w:type="spellEnd"/>
      <w:r>
        <w:rPr>
          <w:rFonts w:hint="cs"/>
          <w:rtl/>
        </w:rPr>
        <w:t>, שאינן מתקיימות במועד הכללי שנקבע לבחירות (במקרים בו חדל ראש הרשות או המועצה לכהן), יינתן השירות</w:t>
      </w:r>
      <w:r w:rsidR="009A30DF">
        <w:rPr>
          <w:rFonts w:hint="cs"/>
          <w:rtl/>
        </w:rPr>
        <w:t xml:space="preserve"> המתואר במסגרת סעיף </w:t>
      </w:r>
      <w:r w:rsidR="009A30DF">
        <w:rPr>
          <w:rtl/>
        </w:rPr>
        <w:fldChar w:fldCharType="begin"/>
      </w:r>
      <w:r w:rsidR="009A30DF">
        <w:rPr>
          <w:rtl/>
        </w:rPr>
        <w:instrText xml:space="preserve"> </w:instrText>
      </w:r>
      <w:r w:rsidR="009A30DF">
        <w:rPr>
          <w:rFonts w:hint="cs"/>
        </w:rPr>
        <w:instrText>REF</w:instrText>
      </w:r>
      <w:r w:rsidR="009A30DF">
        <w:rPr>
          <w:rFonts w:hint="cs"/>
          <w:rtl/>
        </w:rPr>
        <w:instrText xml:space="preserve"> _</w:instrText>
      </w:r>
      <w:r w:rsidR="009A30DF">
        <w:rPr>
          <w:rFonts w:hint="cs"/>
        </w:rPr>
        <w:instrText>Ref88557806 \r \h</w:instrText>
      </w:r>
      <w:r w:rsidR="009A30DF">
        <w:rPr>
          <w:rtl/>
        </w:rPr>
        <w:instrText xml:space="preserve"> </w:instrText>
      </w:r>
      <w:r w:rsidR="009A30DF">
        <w:rPr>
          <w:rtl/>
        </w:rPr>
      </w:r>
      <w:r w:rsidR="009A30DF">
        <w:rPr>
          <w:rtl/>
        </w:rPr>
        <w:fldChar w:fldCharType="separate"/>
      </w:r>
      <w:r w:rsidR="008851EF">
        <w:rPr>
          <w:cs/>
        </w:rPr>
        <w:t>‎</w:t>
      </w:r>
      <w:r w:rsidR="008851EF">
        <w:t>3.4.1</w:t>
      </w:r>
      <w:r w:rsidR="009A30DF">
        <w:rPr>
          <w:rtl/>
        </w:rPr>
        <w:fldChar w:fldCharType="end"/>
      </w:r>
      <w:r w:rsidR="009A30DF">
        <w:rPr>
          <w:rFonts w:hint="cs"/>
          <w:rtl/>
        </w:rPr>
        <w:t xml:space="preserve"> לעיל,</w:t>
      </w:r>
      <w:r w:rsidR="004A3FD6">
        <w:rPr>
          <w:rFonts w:hint="cs"/>
          <w:rtl/>
        </w:rPr>
        <w:t xml:space="preserve"> </w:t>
      </w:r>
      <w:r w:rsidR="00702C29">
        <w:rPr>
          <w:rFonts w:hint="cs"/>
          <w:rtl/>
        </w:rPr>
        <w:t>למשך</w:t>
      </w:r>
      <w:r>
        <w:rPr>
          <w:rFonts w:hint="cs"/>
          <w:rtl/>
        </w:rPr>
        <w:t xml:space="preserve"> </w:t>
      </w:r>
      <w:r w:rsidR="00FF5784">
        <w:rPr>
          <w:rFonts w:hint="cs"/>
          <w:u w:val="single"/>
          <w:rtl/>
        </w:rPr>
        <w:t>45</w:t>
      </w:r>
      <w:r w:rsidR="00FF5784" w:rsidRPr="00724AF2">
        <w:rPr>
          <w:rFonts w:hint="cs"/>
          <w:u w:val="single"/>
          <w:rtl/>
        </w:rPr>
        <w:t xml:space="preserve"> </w:t>
      </w:r>
      <w:r w:rsidRPr="00724AF2">
        <w:rPr>
          <w:rFonts w:hint="cs"/>
          <w:u w:val="single"/>
          <w:rtl/>
        </w:rPr>
        <w:t>יום</w:t>
      </w:r>
      <w:r>
        <w:rPr>
          <w:rFonts w:hint="cs"/>
          <w:rtl/>
        </w:rPr>
        <w:t xml:space="preserve"> טרם מועד הבחירות</w:t>
      </w:r>
      <w:r w:rsidR="004A3FD6">
        <w:rPr>
          <w:rFonts w:hint="cs"/>
          <w:rtl/>
        </w:rPr>
        <w:t xml:space="preserve"> (יובהר כי המשרד רשאי לבקש מהזוכה להפעיל את המוקד למשך זמן קצר יותר</w:t>
      </w:r>
      <w:r w:rsidR="00702C29">
        <w:rPr>
          <w:rFonts w:hint="cs"/>
          <w:rtl/>
        </w:rPr>
        <w:t xml:space="preserve"> או ארוך יותר</w:t>
      </w:r>
      <w:r w:rsidR="004A3FD6">
        <w:rPr>
          <w:rFonts w:hint="cs"/>
          <w:rtl/>
        </w:rPr>
        <w:t>)</w:t>
      </w:r>
      <w:r>
        <w:rPr>
          <w:rFonts w:hint="cs"/>
          <w:rtl/>
        </w:rPr>
        <w:t>.</w:t>
      </w:r>
      <w:bookmarkEnd w:id="68"/>
      <w:r w:rsidR="00FF5784">
        <w:rPr>
          <w:rFonts w:hint="cs"/>
          <w:rtl/>
        </w:rPr>
        <w:t xml:space="preserve"> </w:t>
      </w:r>
    </w:p>
    <w:p w14:paraId="48544903" w14:textId="77777777" w:rsidR="00883BD5" w:rsidRDefault="00FF5784" w:rsidP="00730146">
      <w:pPr>
        <w:widowControl w:val="0"/>
        <w:tabs>
          <w:tab w:val="left" w:pos="950"/>
        </w:tabs>
        <w:spacing w:before="120" w:line="276" w:lineRule="auto"/>
        <w:ind w:left="1160"/>
        <w:jc w:val="both"/>
      </w:pPr>
      <w:r>
        <w:rPr>
          <w:rFonts w:hint="cs"/>
          <w:rtl/>
        </w:rPr>
        <w:t>בשנת 2021 התקיימו שש מערכות בחירות מיוחדות, כאשר משרד הפנים ביקש להפעיל את מוקד המידע הטלפוני אך ורק בבחירות שהתקיימו בעיר אילת. אין באמור משום התחייבות מצד המשרד להפעיל את המוקד בכל או בחלק מן הבחירות המיוחדות אשר יתקיימו בשנים בהן לא יתקיימו בחירות ארציות.</w:t>
      </w:r>
    </w:p>
    <w:p w14:paraId="6481D0A7" w14:textId="629579B9" w:rsidR="009A30DF" w:rsidRDefault="009A30DF" w:rsidP="00730146">
      <w:pPr>
        <w:widowControl w:val="0"/>
        <w:numPr>
          <w:ilvl w:val="1"/>
          <w:numId w:val="4"/>
        </w:numPr>
        <w:tabs>
          <w:tab w:val="clear" w:pos="792"/>
          <w:tab w:val="left" w:pos="950"/>
          <w:tab w:val="num" w:pos="1152"/>
        </w:tabs>
        <w:spacing w:before="120" w:line="276" w:lineRule="auto"/>
        <w:ind w:left="1152" w:hanging="492"/>
        <w:jc w:val="both"/>
        <w:outlineLvl w:val="2"/>
      </w:pPr>
      <w:bookmarkStart w:id="69" w:name="_Ref88558033"/>
      <w:r>
        <w:rPr>
          <w:rFonts w:hint="cs"/>
          <w:rtl/>
        </w:rPr>
        <w:lastRenderedPageBreak/>
        <w:t xml:space="preserve">השירות המתואר במסגרת סעיפים </w:t>
      </w:r>
      <w:r w:rsidR="002513DC">
        <w:rPr>
          <w:rtl/>
        </w:rPr>
        <w:fldChar w:fldCharType="begin"/>
      </w:r>
      <w:r w:rsidR="002513DC">
        <w:rPr>
          <w:rtl/>
        </w:rPr>
        <w:instrText xml:space="preserve"> </w:instrText>
      </w:r>
      <w:r w:rsidR="002513DC">
        <w:rPr>
          <w:rFonts w:hint="cs"/>
        </w:rPr>
        <w:instrText>REF</w:instrText>
      </w:r>
      <w:r w:rsidR="002513DC">
        <w:rPr>
          <w:rFonts w:hint="cs"/>
          <w:rtl/>
        </w:rPr>
        <w:instrText xml:space="preserve"> _</w:instrText>
      </w:r>
      <w:r w:rsidR="002513DC">
        <w:rPr>
          <w:rFonts w:hint="cs"/>
        </w:rPr>
        <w:instrText>Ref106274924 \r \h</w:instrText>
      </w:r>
      <w:r w:rsidR="002513DC">
        <w:rPr>
          <w:rtl/>
        </w:rPr>
        <w:instrText xml:space="preserve"> </w:instrText>
      </w:r>
      <w:r w:rsidR="002513DC">
        <w:rPr>
          <w:rtl/>
        </w:rPr>
      </w:r>
      <w:r w:rsidR="002513DC">
        <w:rPr>
          <w:rtl/>
        </w:rPr>
        <w:fldChar w:fldCharType="separate"/>
      </w:r>
      <w:r w:rsidR="008851EF">
        <w:rPr>
          <w:cs/>
        </w:rPr>
        <w:t>‎</w:t>
      </w:r>
      <w:r w:rsidR="008851EF">
        <w:t>3.4.2</w:t>
      </w:r>
      <w:r w:rsidR="002513DC">
        <w:rPr>
          <w:rtl/>
        </w:rPr>
        <w:fldChar w:fldCharType="end"/>
      </w:r>
      <w:r>
        <w:rPr>
          <w:rFonts w:hint="cs"/>
          <w:rtl/>
        </w:rPr>
        <w:t xml:space="preserve"> ו-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Ref88557974 \r \h</w:instrText>
      </w:r>
      <w:r>
        <w:rPr>
          <w:rtl/>
        </w:rPr>
        <w:instrText xml:space="preserve"> </w:instrText>
      </w:r>
      <w:r w:rsidR="00D55B92">
        <w:rPr>
          <w:rtl/>
        </w:rPr>
        <w:instrText xml:space="preserve"> \* </w:instrText>
      </w:r>
      <w:r w:rsidR="00D55B92">
        <w:instrText>MERGEFORMAT</w:instrText>
      </w:r>
      <w:r w:rsidR="00D55B92">
        <w:rPr>
          <w:rtl/>
        </w:rPr>
        <w:instrText xml:space="preserve"> </w:instrText>
      </w:r>
      <w:r>
        <w:rPr>
          <w:rtl/>
        </w:rPr>
      </w:r>
      <w:r>
        <w:rPr>
          <w:rtl/>
        </w:rPr>
        <w:fldChar w:fldCharType="separate"/>
      </w:r>
      <w:r w:rsidR="008851EF">
        <w:rPr>
          <w:cs/>
        </w:rPr>
        <w:t>‎</w:t>
      </w:r>
      <w:r w:rsidR="008851EF">
        <w:t>3.4.3</w:t>
      </w:r>
      <w:r>
        <w:rPr>
          <w:rtl/>
        </w:rPr>
        <w:fldChar w:fldCharType="end"/>
      </w:r>
      <w:r>
        <w:rPr>
          <w:rFonts w:hint="cs"/>
          <w:rtl/>
        </w:rPr>
        <w:t xml:space="preserve"> לעיל, יינתן </w:t>
      </w:r>
      <w:r w:rsidR="0000368F">
        <w:rPr>
          <w:rFonts w:hint="cs"/>
          <w:rtl/>
        </w:rPr>
        <w:t>90</w:t>
      </w:r>
      <w:r w:rsidR="00D55B92" w:rsidRPr="00D55B92">
        <w:rPr>
          <w:rtl/>
        </w:rPr>
        <w:t xml:space="preserve"> יום </w:t>
      </w:r>
      <w:r w:rsidR="00D55B92" w:rsidRPr="00D55B92">
        <w:rPr>
          <w:rFonts w:hint="cs"/>
          <w:rtl/>
        </w:rPr>
        <w:t>לפחות טרם מועד הבחירות.</w:t>
      </w:r>
      <w:bookmarkEnd w:id="69"/>
    </w:p>
    <w:p w14:paraId="632E8B54" w14:textId="77777777" w:rsidR="0000368F" w:rsidRDefault="0000368F" w:rsidP="00730146">
      <w:pPr>
        <w:widowControl w:val="0"/>
        <w:numPr>
          <w:ilvl w:val="1"/>
          <w:numId w:val="4"/>
        </w:numPr>
        <w:tabs>
          <w:tab w:val="clear" w:pos="792"/>
          <w:tab w:val="left" w:pos="950"/>
          <w:tab w:val="num" w:pos="1152"/>
        </w:tabs>
        <w:spacing w:before="120" w:line="276" w:lineRule="auto"/>
        <w:ind w:left="1152" w:hanging="492"/>
        <w:jc w:val="both"/>
        <w:outlineLvl w:val="2"/>
        <w:rPr>
          <w:rtl/>
        </w:rPr>
      </w:pPr>
      <w:bookmarkStart w:id="70" w:name="H3_המשרד_מעריך_הערכה_לא_מחייבת_כי_יהיה_צ"/>
      <w:r>
        <w:rPr>
          <w:rFonts w:hint="cs"/>
          <w:rtl/>
        </w:rPr>
        <w:t>המשרד מעריך הערכה לא מחייבת, כי יהיה צורך ב-3,500 עד 4,200 שעות מוקד</w:t>
      </w:r>
      <w:r w:rsidR="00543556">
        <w:rPr>
          <w:rFonts w:hint="cs"/>
          <w:rtl/>
        </w:rPr>
        <w:t>ן</w:t>
      </w:r>
      <w:r>
        <w:rPr>
          <w:rFonts w:hint="cs"/>
          <w:rtl/>
        </w:rPr>
        <w:t xml:space="preserve"> בכל מערכת בחירות.</w:t>
      </w:r>
    </w:p>
    <w:bookmarkEnd w:id="70"/>
    <w:p w14:paraId="0BA40E9A" w14:textId="77777777" w:rsidR="0000368F" w:rsidRDefault="0000368F" w:rsidP="00730146">
      <w:pPr>
        <w:widowControl w:val="0"/>
        <w:tabs>
          <w:tab w:val="left" w:pos="950"/>
        </w:tabs>
        <w:spacing w:before="120" w:line="276" w:lineRule="auto"/>
        <w:ind w:left="1160"/>
        <w:jc w:val="both"/>
        <w:rPr>
          <w:rtl/>
        </w:rPr>
      </w:pPr>
      <w:r>
        <w:rPr>
          <w:rFonts w:hint="cs"/>
          <w:rtl/>
        </w:rPr>
        <w:t xml:space="preserve">המשרד והספק יקבעו את מספר שעות המוקדן המאושרת לכל סוג מוקד </w:t>
      </w:r>
      <w:r w:rsidR="00F15CFB">
        <w:rPr>
          <w:rFonts w:hint="cs"/>
          <w:rtl/>
        </w:rPr>
        <w:t xml:space="preserve">ואת ימי הפעלת המוקד המאושרים, </w:t>
      </w:r>
      <w:r>
        <w:rPr>
          <w:rFonts w:hint="cs"/>
          <w:rtl/>
        </w:rPr>
        <w:t>בתחילת ההתקשרות.</w:t>
      </w:r>
    </w:p>
    <w:p w14:paraId="2FD0F1CE" w14:textId="77777777" w:rsidR="0000368F" w:rsidRDefault="0000368F" w:rsidP="00730146">
      <w:pPr>
        <w:widowControl w:val="0"/>
        <w:tabs>
          <w:tab w:val="left" w:pos="950"/>
        </w:tabs>
        <w:spacing w:before="120" w:line="276" w:lineRule="auto"/>
        <w:ind w:left="1160"/>
        <w:jc w:val="both"/>
        <w:rPr>
          <w:rtl/>
        </w:rPr>
      </w:pPr>
      <w:r>
        <w:rPr>
          <w:rFonts w:hint="cs"/>
          <w:rtl/>
        </w:rPr>
        <w:t xml:space="preserve">סטייה </w:t>
      </w:r>
      <w:proofErr w:type="spellStart"/>
      <w:r>
        <w:rPr>
          <w:rFonts w:hint="cs"/>
          <w:rtl/>
        </w:rPr>
        <w:t>מתכנית</w:t>
      </w:r>
      <w:proofErr w:type="spellEnd"/>
      <w:r>
        <w:rPr>
          <w:rFonts w:hint="cs"/>
          <w:rtl/>
        </w:rPr>
        <w:t xml:space="preserve"> העבודה </w:t>
      </w:r>
      <w:r w:rsidR="00F15CFB">
        <w:rPr>
          <w:rFonts w:hint="cs"/>
          <w:rtl/>
        </w:rPr>
        <w:t xml:space="preserve">תעשה רק </w:t>
      </w:r>
      <w:r>
        <w:rPr>
          <w:rFonts w:hint="cs"/>
          <w:rtl/>
        </w:rPr>
        <w:t>בהתאם לאישור של המשרד מראש.</w:t>
      </w:r>
    </w:p>
    <w:p w14:paraId="7DD926BA" w14:textId="4ABA26B6" w:rsidR="00883BD5" w:rsidRDefault="00883BD5" w:rsidP="00730146">
      <w:pPr>
        <w:widowControl w:val="0"/>
        <w:numPr>
          <w:ilvl w:val="1"/>
          <w:numId w:val="4"/>
        </w:numPr>
        <w:tabs>
          <w:tab w:val="clear" w:pos="792"/>
          <w:tab w:val="left" w:pos="950"/>
          <w:tab w:val="num" w:pos="1152"/>
        </w:tabs>
        <w:spacing w:before="120" w:line="276" w:lineRule="auto"/>
        <w:ind w:left="1152" w:hanging="492"/>
        <w:jc w:val="both"/>
        <w:outlineLvl w:val="2"/>
      </w:pPr>
      <w:bookmarkStart w:id="71" w:name="H3_מובהר_למען_הסר_ספק_כי_המשרד_רשאי_לבקש"/>
      <w:r>
        <w:rPr>
          <w:rFonts w:hint="cs"/>
          <w:rtl/>
        </w:rPr>
        <w:t>מובהר למען הסר ספק, כי המשרד רשאי לבקש מהספק להפעיל את המוקד במועדים שונים מהמועדים שנקבעו בסעיפים</w:t>
      </w:r>
      <w:r w:rsidR="009D7C36">
        <w:rPr>
          <w:rFonts w:hint="cs"/>
          <w:rtl/>
        </w:rPr>
        <w:t xml:space="preserve"> </w:t>
      </w:r>
      <w:r w:rsidR="00D55B92">
        <w:rPr>
          <w:rtl/>
        </w:rPr>
        <w:fldChar w:fldCharType="begin"/>
      </w:r>
      <w:r w:rsidR="00D55B92">
        <w:rPr>
          <w:rtl/>
        </w:rPr>
        <w:instrText xml:space="preserve"> </w:instrText>
      </w:r>
      <w:r w:rsidR="00D55B92">
        <w:rPr>
          <w:rFonts w:hint="cs"/>
        </w:rPr>
        <w:instrText>REF</w:instrText>
      </w:r>
      <w:r w:rsidR="00D55B92">
        <w:rPr>
          <w:rFonts w:hint="cs"/>
          <w:rtl/>
        </w:rPr>
        <w:instrText xml:space="preserve"> _</w:instrText>
      </w:r>
      <w:r w:rsidR="00D55B92">
        <w:rPr>
          <w:rFonts w:hint="cs"/>
        </w:rPr>
        <w:instrText>Ref88558033 \r \h</w:instrText>
      </w:r>
      <w:r w:rsidR="00D55B92">
        <w:rPr>
          <w:rtl/>
        </w:rPr>
        <w:instrText xml:space="preserve"> </w:instrText>
      </w:r>
      <w:r w:rsidR="00D55B92">
        <w:rPr>
          <w:rtl/>
        </w:rPr>
      </w:r>
      <w:r w:rsidR="00D55B92">
        <w:rPr>
          <w:rtl/>
        </w:rPr>
        <w:fldChar w:fldCharType="separate"/>
      </w:r>
      <w:r w:rsidR="008851EF">
        <w:rPr>
          <w:cs/>
        </w:rPr>
        <w:t>‎</w:t>
      </w:r>
      <w:r w:rsidR="008851EF">
        <w:t>3.7</w:t>
      </w:r>
      <w:r w:rsidR="00D55B92">
        <w:rPr>
          <w:rtl/>
        </w:rPr>
        <w:fldChar w:fldCharType="end"/>
      </w:r>
      <w:r>
        <w:rPr>
          <w:rFonts w:hint="cs"/>
          <w:rtl/>
        </w:rPr>
        <w:t>-</w:t>
      </w:r>
      <w:r w:rsidR="0091720A">
        <w:rPr>
          <w:rtl/>
        </w:rPr>
        <w:fldChar w:fldCharType="begin"/>
      </w:r>
      <w:r w:rsidR="0091720A">
        <w:rPr>
          <w:rtl/>
        </w:rPr>
        <w:instrText xml:space="preserve"> </w:instrText>
      </w:r>
      <w:r w:rsidR="0091720A">
        <w:rPr>
          <w:rFonts w:hint="cs"/>
        </w:rPr>
        <w:instrText>REF</w:instrText>
      </w:r>
      <w:r w:rsidR="0091720A">
        <w:rPr>
          <w:rFonts w:hint="cs"/>
          <w:rtl/>
        </w:rPr>
        <w:instrText xml:space="preserve"> _</w:instrText>
      </w:r>
      <w:r w:rsidR="0091720A">
        <w:rPr>
          <w:rFonts w:hint="cs"/>
        </w:rPr>
        <w:instrText>Ref78287635 \r \h</w:instrText>
      </w:r>
      <w:r w:rsidR="0091720A">
        <w:rPr>
          <w:rtl/>
        </w:rPr>
        <w:instrText xml:space="preserve"> </w:instrText>
      </w:r>
      <w:r w:rsidR="0091720A">
        <w:rPr>
          <w:rtl/>
        </w:rPr>
      </w:r>
      <w:r w:rsidR="0091720A">
        <w:rPr>
          <w:rtl/>
        </w:rPr>
        <w:fldChar w:fldCharType="separate"/>
      </w:r>
      <w:r w:rsidR="008851EF">
        <w:rPr>
          <w:cs/>
        </w:rPr>
        <w:t>‎</w:t>
      </w:r>
      <w:r w:rsidR="008851EF">
        <w:t>3.6</w:t>
      </w:r>
      <w:r w:rsidR="0091720A">
        <w:rPr>
          <w:rtl/>
        </w:rPr>
        <w:fldChar w:fldCharType="end"/>
      </w:r>
      <w:r w:rsidR="0091720A">
        <w:rPr>
          <w:rFonts w:hint="cs"/>
          <w:rtl/>
        </w:rPr>
        <w:t xml:space="preserve"> ל</w:t>
      </w:r>
      <w:r>
        <w:rPr>
          <w:rFonts w:hint="cs"/>
          <w:rtl/>
        </w:rPr>
        <w:t>עיל (משמע- יותר ימים או פחות ימים, או אף במועדי בחירות שלא הוזכרו לעיל), וזאת, בהתאם לצרכיו ולשיקול דעתו, אם כי המשרד צופה כי אלה המועדים הדרושים להפעלת המוקד.</w:t>
      </w:r>
    </w:p>
    <w:p w14:paraId="0EAFA4EF" w14:textId="77777777" w:rsidR="009246CE" w:rsidRDefault="009246CE" w:rsidP="00730146">
      <w:pPr>
        <w:widowControl w:val="0"/>
        <w:numPr>
          <w:ilvl w:val="1"/>
          <w:numId w:val="4"/>
        </w:numPr>
        <w:tabs>
          <w:tab w:val="clear" w:pos="792"/>
          <w:tab w:val="left" w:pos="950"/>
          <w:tab w:val="num" w:pos="1152"/>
        </w:tabs>
        <w:spacing w:before="120" w:line="276" w:lineRule="auto"/>
        <w:ind w:left="1152" w:hanging="492"/>
        <w:jc w:val="both"/>
        <w:outlineLvl w:val="2"/>
        <w:rPr>
          <w:rtl/>
        </w:rPr>
      </w:pPr>
      <w:bookmarkStart w:id="72" w:name="_Ref96445154"/>
      <w:bookmarkStart w:id="73" w:name="H3_המוקד_שיוקם_יהיה_מוקד_רב_ערוצי_שיתבסס"/>
      <w:bookmarkEnd w:id="71"/>
      <w:r>
        <w:rPr>
          <w:rtl/>
        </w:rPr>
        <w:t xml:space="preserve">המוקד שיוקם יהיה מוקד רב ערוצי שיתבסס על מערכת </w:t>
      </w:r>
      <w:r>
        <w:t>Contact Center</w:t>
      </w:r>
      <w:r>
        <w:rPr>
          <w:rtl/>
        </w:rPr>
        <w:t xml:space="preserve"> מודרנית ורב </w:t>
      </w:r>
      <w:proofErr w:type="spellStart"/>
      <w:r>
        <w:rPr>
          <w:rtl/>
        </w:rPr>
        <w:t>ערוצית</w:t>
      </w:r>
      <w:proofErr w:type="spellEnd"/>
      <w:r>
        <w:rPr>
          <w:rtl/>
        </w:rPr>
        <w:t xml:space="preserve"> שתתמו</w:t>
      </w:r>
      <w:r w:rsidR="00F64F32">
        <w:rPr>
          <w:rFonts w:hint="cs"/>
          <w:rtl/>
        </w:rPr>
        <w:t>ך</w:t>
      </w:r>
      <w:r>
        <w:rPr>
          <w:rtl/>
        </w:rPr>
        <w:t xml:space="preserve"> לפחות בערוצים הבאים:</w:t>
      </w:r>
      <w:bookmarkEnd w:id="72"/>
    </w:p>
    <w:p w14:paraId="035725F1" w14:textId="77777777" w:rsidR="009246CE" w:rsidRPr="00125647" w:rsidRDefault="009246CE" w:rsidP="00730146">
      <w:pPr>
        <w:widowControl w:val="0"/>
        <w:numPr>
          <w:ilvl w:val="2"/>
          <w:numId w:val="4"/>
        </w:numPr>
        <w:tabs>
          <w:tab w:val="clear" w:pos="1440"/>
          <w:tab w:val="left" w:pos="950"/>
          <w:tab w:val="num" w:pos="1800"/>
        </w:tabs>
        <w:spacing w:before="120" w:line="276" w:lineRule="auto"/>
        <w:ind w:left="1919" w:hanging="720"/>
        <w:jc w:val="both"/>
        <w:outlineLvl w:val="3"/>
        <w:rPr>
          <w:rtl/>
        </w:rPr>
      </w:pPr>
      <w:bookmarkStart w:id="74" w:name="H4_ערוץ_טלפוני_הכולל_נתב_שיחות_IVR_לקבלת"/>
      <w:bookmarkEnd w:id="73"/>
      <w:r w:rsidRPr="00125647">
        <w:rPr>
          <w:rtl/>
        </w:rPr>
        <w:t>ערוץ טלפוני הכולל נתב שיחות (</w:t>
      </w:r>
      <w:r w:rsidRPr="00125647">
        <w:t>IVR</w:t>
      </w:r>
      <w:r w:rsidRPr="00125647">
        <w:rPr>
          <w:rtl/>
        </w:rPr>
        <w:t>) לקבלת מידע בשירות עצמי ומענה ע"י נציגים.</w:t>
      </w:r>
    </w:p>
    <w:p w14:paraId="41573C1C" w14:textId="77777777" w:rsidR="009246CE" w:rsidRDefault="009246CE" w:rsidP="00730146">
      <w:pPr>
        <w:widowControl w:val="0"/>
        <w:numPr>
          <w:ilvl w:val="2"/>
          <w:numId w:val="4"/>
        </w:numPr>
        <w:tabs>
          <w:tab w:val="clear" w:pos="1440"/>
          <w:tab w:val="left" w:pos="950"/>
          <w:tab w:val="num" w:pos="1800"/>
        </w:tabs>
        <w:spacing w:before="120" w:line="276" w:lineRule="auto"/>
        <w:ind w:left="1919" w:hanging="720"/>
        <w:jc w:val="both"/>
        <w:outlineLvl w:val="3"/>
        <w:rPr>
          <w:rtl/>
        </w:rPr>
      </w:pPr>
      <w:bookmarkStart w:id="75" w:name="H4_ערוץ_SMS_מבוסס_Chat_Bot_ואפשרות_למעבר"/>
      <w:bookmarkEnd w:id="74"/>
      <w:r>
        <w:rPr>
          <w:rtl/>
        </w:rPr>
        <w:t xml:space="preserve">ערוץ </w:t>
      </w:r>
      <w:r>
        <w:t>SMS</w:t>
      </w:r>
      <w:r>
        <w:rPr>
          <w:rtl/>
        </w:rPr>
        <w:t xml:space="preserve"> מבוסס </w:t>
      </w:r>
      <w:r>
        <w:t>Chat Bot</w:t>
      </w:r>
      <w:r>
        <w:rPr>
          <w:rtl/>
        </w:rPr>
        <w:t xml:space="preserve"> ואפשרות למעבר למענה ע"י נציגים (באמצעות </w:t>
      </w:r>
      <w:r>
        <w:t>SMS</w:t>
      </w:r>
      <w:r>
        <w:rPr>
          <w:rtl/>
        </w:rPr>
        <w:t xml:space="preserve"> או שיחה חוזרת).</w:t>
      </w:r>
    </w:p>
    <w:p w14:paraId="4AA9C26E" w14:textId="77777777" w:rsidR="009246CE" w:rsidRDefault="009246CE" w:rsidP="00730146">
      <w:pPr>
        <w:widowControl w:val="0"/>
        <w:numPr>
          <w:ilvl w:val="2"/>
          <w:numId w:val="4"/>
        </w:numPr>
        <w:tabs>
          <w:tab w:val="clear" w:pos="1440"/>
          <w:tab w:val="left" w:pos="950"/>
          <w:tab w:val="num" w:pos="1800"/>
        </w:tabs>
        <w:spacing w:before="120" w:line="276" w:lineRule="auto"/>
        <w:ind w:left="1919" w:hanging="720"/>
        <w:jc w:val="both"/>
        <w:outlineLvl w:val="3"/>
        <w:rPr>
          <w:rtl/>
        </w:rPr>
      </w:pPr>
      <w:bookmarkStart w:id="76" w:name="H4_ערוץ_WhatsApp_מבוסס_Chat_Bot_ואפשרות_"/>
      <w:bookmarkEnd w:id="75"/>
      <w:r>
        <w:rPr>
          <w:rtl/>
        </w:rPr>
        <w:t xml:space="preserve">ערוץ </w:t>
      </w:r>
      <w:r>
        <w:t>WhatsApp</w:t>
      </w:r>
      <w:r>
        <w:rPr>
          <w:rtl/>
        </w:rPr>
        <w:t xml:space="preserve"> מבוסס </w:t>
      </w:r>
      <w:r>
        <w:t>Chat Bot</w:t>
      </w:r>
      <w:r>
        <w:rPr>
          <w:rtl/>
        </w:rPr>
        <w:t xml:space="preserve"> ואפשרות למעבר למענה ע"י נציגים (באמצעות </w:t>
      </w:r>
      <w:r>
        <w:t>WhatsApp</w:t>
      </w:r>
      <w:r>
        <w:rPr>
          <w:rtl/>
        </w:rPr>
        <w:t xml:space="preserve"> או שיחה חוזרת).</w:t>
      </w:r>
    </w:p>
    <w:p w14:paraId="6D94E201" w14:textId="77777777" w:rsidR="009246CE" w:rsidRDefault="009246CE" w:rsidP="00730146">
      <w:pPr>
        <w:widowControl w:val="0"/>
        <w:numPr>
          <w:ilvl w:val="2"/>
          <w:numId w:val="4"/>
        </w:numPr>
        <w:tabs>
          <w:tab w:val="clear" w:pos="1440"/>
          <w:tab w:val="left" w:pos="950"/>
          <w:tab w:val="num" w:pos="1800"/>
        </w:tabs>
        <w:spacing w:before="120" w:line="276" w:lineRule="auto"/>
        <w:ind w:left="1919" w:hanging="720"/>
        <w:jc w:val="both"/>
        <w:outlineLvl w:val="3"/>
        <w:rPr>
          <w:rtl/>
        </w:rPr>
      </w:pPr>
      <w:bookmarkStart w:id="77" w:name="H4_ערוץ_דואל"/>
      <w:bookmarkEnd w:id="76"/>
      <w:r>
        <w:rPr>
          <w:rtl/>
        </w:rPr>
        <w:t>ערוץ דוא"ל.</w:t>
      </w:r>
    </w:p>
    <w:p w14:paraId="03AF3DB9" w14:textId="77777777" w:rsidR="009246CE" w:rsidRDefault="009246CE" w:rsidP="00730146">
      <w:pPr>
        <w:widowControl w:val="0"/>
        <w:numPr>
          <w:ilvl w:val="2"/>
          <w:numId w:val="4"/>
        </w:numPr>
        <w:tabs>
          <w:tab w:val="clear" w:pos="1440"/>
          <w:tab w:val="left" w:pos="950"/>
          <w:tab w:val="num" w:pos="1800"/>
        </w:tabs>
        <w:spacing w:before="120" w:line="276" w:lineRule="auto"/>
        <w:ind w:left="1919" w:hanging="720"/>
        <w:jc w:val="both"/>
        <w:outlineLvl w:val="3"/>
        <w:rPr>
          <w:rtl/>
        </w:rPr>
      </w:pPr>
      <w:bookmarkStart w:id="78" w:name="H4_ערוץ_פקסימיליה_מבוסס_שירות_Fax_to_Mai"/>
      <w:bookmarkEnd w:id="77"/>
      <w:r>
        <w:rPr>
          <w:rtl/>
        </w:rPr>
        <w:t xml:space="preserve">ערוץ פקסימיליה (מבוסס שירות </w:t>
      </w:r>
      <w:r>
        <w:t>Fax to Mail / Mail to Fax</w:t>
      </w:r>
      <w:r>
        <w:rPr>
          <w:rtl/>
        </w:rPr>
        <w:t>).</w:t>
      </w:r>
    </w:p>
    <w:p w14:paraId="74DF9156" w14:textId="77777777" w:rsidR="009246CE" w:rsidRDefault="009246CE" w:rsidP="00730146">
      <w:pPr>
        <w:widowControl w:val="0"/>
        <w:numPr>
          <w:ilvl w:val="1"/>
          <w:numId w:val="4"/>
        </w:numPr>
        <w:tabs>
          <w:tab w:val="clear" w:pos="792"/>
          <w:tab w:val="left" w:pos="950"/>
          <w:tab w:val="num" w:pos="1152"/>
        </w:tabs>
        <w:spacing w:before="120" w:line="276" w:lineRule="auto"/>
        <w:ind w:left="1152" w:hanging="492"/>
        <w:jc w:val="both"/>
        <w:outlineLvl w:val="2"/>
        <w:rPr>
          <w:rtl/>
        </w:rPr>
      </w:pPr>
      <w:bookmarkStart w:id="79" w:name="H3_כל_אחד_מהערוצים_יוגדר_כ_Skill_במערכת_"/>
      <w:bookmarkEnd w:id="78"/>
      <w:r>
        <w:rPr>
          <w:rtl/>
        </w:rPr>
        <w:t xml:space="preserve">כל אחד מהערוצים יוגדר כ </w:t>
      </w:r>
      <w:r>
        <w:t>Skill</w:t>
      </w:r>
      <w:r>
        <w:rPr>
          <w:rtl/>
        </w:rPr>
        <w:t xml:space="preserve"> במערכת ה </w:t>
      </w:r>
      <w:r>
        <w:t>Contact Center</w:t>
      </w:r>
      <w:r>
        <w:rPr>
          <w:rtl/>
        </w:rPr>
        <w:t>.</w:t>
      </w:r>
    </w:p>
    <w:p w14:paraId="3FD773BF" w14:textId="77777777" w:rsidR="009246CE" w:rsidRDefault="009246CE" w:rsidP="00730146">
      <w:pPr>
        <w:widowControl w:val="0"/>
        <w:numPr>
          <w:ilvl w:val="1"/>
          <w:numId w:val="4"/>
        </w:numPr>
        <w:tabs>
          <w:tab w:val="clear" w:pos="792"/>
          <w:tab w:val="left" w:pos="950"/>
          <w:tab w:val="num" w:pos="1152"/>
        </w:tabs>
        <w:spacing w:before="120" w:line="276" w:lineRule="auto"/>
        <w:ind w:left="1152" w:hanging="492"/>
        <w:jc w:val="both"/>
        <w:outlineLvl w:val="2"/>
      </w:pPr>
      <w:bookmarkStart w:id="80" w:name="H3_סרגל_הנציג_של_מערכת_ה_Contact_Center_"/>
      <w:bookmarkEnd w:id="79"/>
      <w:r>
        <w:rPr>
          <w:rtl/>
        </w:rPr>
        <w:t xml:space="preserve">סרגל הנציג של מערכת ה </w:t>
      </w:r>
      <w:r>
        <w:t>Contact Center</w:t>
      </w:r>
      <w:r>
        <w:rPr>
          <w:rtl/>
        </w:rPr>
        <w:t xml:space="preserve"> יציג את כל הערוצים המפורטים לעיל בכפוף להגדרת </w:t>
      </w:r>
      <w:r>
        <w:t>Skill</w:t>
      </w:r>
      <w:r>
        <w:rPr>
          <w:rtl/>
        </w:rPr>
        <w:t xml:space="preserve"> והרשאות.</w:t>
      </w:r>
    </w:p>
    <w:p w14:paraId="4780489E" w14:textId="77777777" w:rsidR="00287FE3" w:rsidRDefault="00B851DC" w:rsidP="00730146">
      <w:pPr>
        <w:widowControl w:val="0"/>
        <w:numPr>
          <w:ilvl w:val="1"/>
          <w:numId w:val="4"/>
        </w:numPr>
        <w:tabs>
          <w:tab w:val="clear" w:pos="792"/>
          <w:tab w:val="left" w:pos="950"/>
          <w:tab w:val="num" w:pos="1152"/>
        </w:tabs>
        <w:spacing w:before="120" w:line="276" w:lineRule="auto"/>
        <w:ind w:left="1152" w:hanging="492"/>
        <w:jc w:val="both"/>
        <w:outlineLvl w:val="2"/>
      </w:pPr>
      <w:bookmarkStart w:id="81" w:name="H3_מערכת_ה_Contact_Center_תעקוב_ותתעד_את"/>
      <w:bookmarkEnd w:id="80"/>
      <w:r>
        <w:rPr>
          <w:rFonts w:hint="cs"/>
          <w:rtl/>
        </w:rPr>
        <w:t xml:space="preserve">מערכת ה </w:t>
      </w:r>
      <w:r>
        <w:t>Contact Center</w:t>
      </w:r>
      <w:r>
        <w:rPr>
          <w:rFonts w:hint="cs"/>
          <w:rtl/>
        </w:rPr>
        <w:t xml:space="preserve"> תעקוב ותתעד את פעילות הנציג (הסטאטוס שלו) מהרגע שהוא מבצע התחברות למערכת (</w:t>
      </w:r>
      <w:r>
        <w:t>Login</w:t>
      </w:r>
      <w:r>
        <w:rPr>
          <w:rFonts w:hint="cs"/>
          <w:rtl/>
        </w:rPr>
        <w:t>) ועד לרגע בו הוא מתנתק מהמערכת (</w:t>
      </w:r>
      <w:r>
        <w:t>Logout</w:t>
      </w:r>
      <w:r>
        <w:rPr>
          <w:rFonts w:hint="cs"/>
          <w:rtl/>
        </w:rPr>
        <w:t>). המערכת תכלול לפחות את הסטאטוסים</w:t>
      </w:r>
      <w:r w:rsidR="00287FE3">
        <w:rPr>
          <w:rFonts w:hint="cs"/>
          <w:rtl/>
        </w:rPr>
        <w:t>:</w:t>
      </w:r>
    </w:p>
    <w:p w14:paraId="1F6EB443" w14:textId="77777777" w:rsidR="00287FE3" w:rsidRDefault="00B851DC" w:rsidP="00730146">
      <w:pPr>
        <w:widowControl w:val="0"/>
        <w:numPr>
          <w:ilvl w:val="2"/>
          <w:numId w:val="4"/>
        </w:numPr>
        <w:tabs>
          <w:tab w:val="clear" w:pos="1440"/>
          <w:tab w:val="left" w:pos="950"/>
          <w:tab w:val="num" w:pos="1800"/>
        </w:tabs>
        <w:spacing w:before="120" w:line="276" w:lineRule="auto"/>
        <w:ind w:left="1919" w:hanging="720"/>
        <w:jc w:val="both"/>
        <w:outlineLvl w:val="3"/>
      </w:pPr>
      <w:bookmarkStart w:id="82" w:name="H4__תעסוקה__שיחות_נכנסות_שיחות_יוצאות_מת"/>
      <w:bookmarkEnd w:id="81"/>
      <w:r>
        <w:rPr>
          <w:rFonts w:hint="cs"/>
          <w:rtl/>
        </w:rPr>
        <w:t xml:space="preserve"> "</w:t>
      </w:r>
      <w:r w:rsidR="00287FE3">
        <w:rPr>
          <w:rFonts w:hint="cs"/>
          <w:rtl/>
        </w:rPr>
        <w:t>תעסוקה</w:t>
      </w:r>
      <w:r>
        <w:rPr>
          <w:rFonts w:hint="cs"/>
          <w:rtl/>
        </w:rPr>
        <w:t>"</w:t>
      </w:r>
      <w:r w:rsidR="00287FE3">
        <w:rPr>
          <w:rFonts w:hint="cs"/>
          <w:rtl/>
        </w:rPr>
        <w:t xml:space="preserve"> </w:t>
      </w:r>
      <w:r w:rsidR="00287FE3">
        <w:rPr>
          <w:rtl/>
        </w:rPr>
        <w:t>–</w:t>
      </w:r>
      <w:r w:rsidR="00287FE3">
        <w:rPr>
          <w:rFonts w:hint="cs"/>
          <w:rtl/>
        </w:rPr>
        <w:t xml:space="preserve"> שיחות נכנסות, שיחות יוצאות, מתן שירות בערוצי </w:t>
      </w:r>
      <w:r w:rsidR="00287FE3">
        <w:rPr>
          <w:rFonts w:hint="cs"/>
        </w:rPr>
        <w:t>SMS</w:t>
      </w:r>
      <w:r w:rsidR="00287FE3">
        <w:rPr>
          <w:rFonts w:hint="cs"/>
          <w:rtl/>
        </w:rPr>
        <w:t xml:space="preserve"> ו/או </w:t>
      </w:r>
      <w:r w:rsidR="00287FE3">
        <w:t>WhatsApp</w:t>
      </w:r>
      <w:r w:rsidR="00287FE3">
        <w:rPr>
          <w:rFonts w:hint="cs"/>
          <w:rtl/>
        </w:rPr>
        <w:t>, תיעוד לאחר שיחה</w:t>
      </w:r>
    </w:p>
    <w:p w14:paraId="7506202A" w14:textId="77777777" w:rsidR="00B851DC" w:rsidRDefault="00B851DC" w:rsidP="00730146">
      <w:pPr>
        <w:widowControl w:val="0"/>
        <w:numPr>
          <w:ilvl w:val="2"/>
          <w:numId w:val="4"/>
        </w:numPr>
        <w:tabs>
          <w:tab w:val="clear" w:pos="1440"/>
          <w:tab w:val="left" w:pos="950"/>
          <w:tab w:val="num" w:pos="1800"/>
        </w:tabs>
        <w:spacing w:before="120" w:line="276" w:lineRule="auto"/>
        <w:ind w:left="1919" w:hanging="720"/>
        <w:jc w:val="both"/>
        <w:outlineLvl w:val="3"/>
      </w:pPr>
      <w:bookmarkStart w:id="83" w:name="H4_הפסקה"/>
      <w:bookmarkEnd w:id="82"/>
      <w:r>
        <w:rPr>
          <w:rFonts w:hint="cs"/>
          <w:rtl/>
        </w:rPr>
        <w:t>"הפסקה".</w:t>
      </w:r>
    </w:p>
    <w:p w14:paraId="070CE372" w14:textId="77777777" w:rsidR="00287FE3" w:rsidRDefault="00287FE3" w:rsidP="00730146">
      <w:pPr>
        <w:widowControl w:val="0"/>
        <w:numPr>
          <w:ilvl w:val="2"/>
          <w:numId w:val="4"/>
        </w:numPr>
        <w:tabs>
          <w:tab w:val="clear" w:pos="1440"/>
          <w:tab w:val="left" w:pos="950"/>
          <w:tab w:val="num" w:pos="1800"/>
        </w:tabs>
        <w:spacing w:before="120" w:line="276" w:lineRule="auto"/>
        <w:ind w:left="1919" w:hanging="720"/>
        <w:jc w:val="both"/>
        <w:outlineLvl w:val="3"/>
      </w:pPr>
      <w:bookmarkStart w:id="84" w:name="H4_המתנה__פנוי_למתן_שירות"/>
      <w:bookmarkEnd w:id="83"/>
      <w:r>
        <w:rPr>
          <w:rFonts w:hint="cs"/>
          <w:rtl/>
        </w:rPr>
        <w:t xml:space="preserve">"המתנה" </w:t>
      </w:r>
      <w:r>
        <w:rPr>
          <w:rtl/>
        </w:rPr>
        <w:t>–</w:t>
      </w:r>
      <w:r>
        <w:rPr>
          <w:rFonts w:hint="cs"/>
          <w:rtl/>
        </w:rPr>
        <w:t xml:space="preserve"> פנוי למתן שירות.</w:t>
      </w:r>
    </w:p>
    <w:bookmarkEnd w:id="84"/>
    <w:p w14:paraId="147E4D61" w14:textId="77777777" w:rsidR="00287FE3" w:rsidRDefault="00287FE3" w:rsidP="00730146">
      <w:pPr>
        <w:widowControl w:val="0"/>
        <w:tabs>
          <w:tab w:val="left" w:pos="950"/>
        </w:tabs>
        <w:spacing w:before="120" w:line="276" w:lineRule="auto"/>
        <w:ind w:left="1080"/>
        <w:jc w:val="both"/>
        <w:rPr>
          <w:rtl/>
        </w:rPr>
      </w:pPr>
      <w:r>
        <w:rPr>
          <w:rFonts w:hint="cs"/>
          <w:rtl/>
        </w:rPr>
        <w:t xml:space="preserve">המערכת תחשב באופן אוטומטי את אחוז התעסוקה של כלל הנציגים במהלך שעות מתן השירות (זמן תעסוקה חלקי זמן </w:t>
      </w:r>
      <w:r>
        <w:t>Login</w:t>
      </w:r>
      <w:r>
        <w:rPr>
          <w:rFonts w:hint="cs"/>
          <w:rtl/>
        </w:rPr>
        <w:t xml:space="preserve"> (סה"כ הזמן בו היה מחובר).</w:t>
      </w:r>
    </w:p>
    <w:p w14:paraId="4C6B4839" w14:textId="77777777" w:rsidR="00E62485" w:rsidRDefault="00E62485" w:rsidP="00730146">
      <w:pPr>
        <w:widowControl w:val="0"/>
        <w:numPr>
          <w:ilvl w:val="1"/>
          <w:numId w:val="4"/>
        </w:numPr>
        <w:tabs>
          <w:tab w:val="clear" w:pos="792"/>
          <w:tab w:val="left" w:pos="950"/>
          <w:tab w:val="num" w:pos="1152"/>
        </w:tabs>
        <w:spacing w:before="120" w:line="276" w:lineRule="auto"/>
        <w:ind w:left="1152" w:hanging="492"/>
        <w:jc w:val="both"/>
        <w:outlineLvl w:val="2"/>
      </w:pPr>
      <w:bookmarkStart w:id="85" w:name="H3_מודגש_כי_יהיה_מספר_נפרד_בניתוב_שיחות_"/>
      <w:r>
        <w:rPr>
          <w:rtl/>
        </w:rPr>
        <w:t xml:space="preserve">מודגש כי </w:t>
      </w:r>
      <w:r w:rsidR="00C27412" w:rsidRPr="007F6C09">
        <w:rPr>
          <w:rFonts w:hint="cs"/>
          <w:rtl/>
        </w:rPr>
        <w:t xml:space="preserve">יהיה מספר </w:t>
      </w:r>
      <w:r w:rsidR="00C27412">
        <w:rPr>
          <w:rFonts w:hint="cs"/>
          <w:rtl/>
        </w:rPr>
        <w:t>נפרד</w:t>
      </w:r>
      <w:r w:rsidR="00C27412" w:rsidRPr="007F6C09">
        <w:rPr>
          <w:rFonts w:hint="cs"/>
          <w:rtl/>
        </w:rPr>
        <w:t xml:space="preserve"> בניתוב שיחות לשירות הראשון והשני</w:t>
      </w:r>
      <w:r w:rsidR="00C27412">
        <w:rPr>
          <w:rFonts w:hint="cs"/>
          <w:rtl/>
        </w:rPr>
        <w:t xml:space="preserve">, ויוקצה מספר נפרד בניתוב שיחות </w:t>
      </w:r>
      <w:r w:rsidR="00C27412" w:rsidRPr="007F6C09">
        <w:rPr>
          <w:rFonts w:hint="cs"/>
          <w:rtl/>
        </w:rPr>
        <w:t>לשירות השלישי</w:t>
      </w:r>
      <w:r>
        <w:rPr>
          <w:rtl/>
        </w:rPr>
        <w:t>. בחירת השירות הנדרש תהיה באמצעות נתב השיחות (</w:t>
      </w:r>
      <w:r>
        <w:t>IVR</w:t>
      </w:r>
      <w:r>
        <w:rPr>
          <w:rtl/>
        </w:rPr>
        <w:t>) שיאפשר בחירה של השירות המבוקש.</w:t>
      </w:r>
    </w:p>
    <w:p w14:paraId="4ABE7F35" w14:textId="77777777" w:rsidR="009246CE" w:rsidRDefault="009246CE" w:rsidP="00730146">
      <w:pPr>
        <w:widowControl w:val="0"/>
        <w:numPr>
          <w:ilvl w:val="1"/>
          <w:numId w:val="4"/>
        </w:numPr>
        <w:tabs>
          <w:tab w:val="clear" w:pos="792"/>
          <w:tab w:val="left" w:pos="950"/>
          <w:tab w:val="num" w:pos="1152"/>
        </w:tabs>
        <w:spacing w:before="120" w:line="276" w:lineRule="auto"/>
        <w:ind w:left="1152" w:hanging="492"/>
        <w:jc w:val="both"/>
        <w:outlineLvl w:val="2"/>
      </w:pPr>
      <w:bookmarkStart w:id="86" w:name="H3_בכל_צומת_בעץ_התפריטים_של_רכיב_ה_IVR_י"/>
      <w:bookmarkEnd w:id="85"/>
      <w:r>
        <w:rPr>
          <w:rtl/>
        </w:rPr>
        <w:t xml:space="preserve">בכל צומת בעץ התפריטים של רכיב ה </w:t>
      </w:r>
      <w:r>
        <w:t>IVR</w:t>
      </w:r>
      <w:r>
        <w:rPr>
          <w:rtl/>
        </w:rPr>
        <w:t xml:space="preserve"> יהיה ניתן להשמיע הודעות מובנות המתאימות לשירות הנדרש ו/או הודעות </w:t>
      </w:r>
      <w:r>
        <w:t>Ad Hoc</w:t>
      </w:r>
      <w:r>
        <w:rPr>
          <w:rtl/>
        </w:rPr>
        <w:t xml:space="preserve"> מתוך בנק הודעות שיוקלט מראש ו/או באמצעות הקלטת הודעה ע"י משתמשים מורשים. המשרד יוכל לבקש מהספק להקליט ולמסור הודעות שונות הנוגעות לרישום ו/או למקום ההצבעה, או בנושאים אחרים אשר המענה לגביהם הוא בגדר מסירת מידע בלבד, בהתאם לצורך.</w:t>
      </w:r>
    </w:p>
    <w:p w14:paraId="0922FF8E" w14:textId="77777777" w:rsidR="00E62485" w:rsidRDefault="00E62485" w:rsidP="00730146">
      <w:pPr>
        <w:widowControl w:val="0"/>
        <w:numPr>
          <w:ilvl w:val="1"/>
          <w:numId w:val="4"/>
        </w:numPr>
        <w:tabs>
          <w:tab w:val="clear" w:pos="792"/>
          <w:tab w:val="left" w:pos="950"/>
          <w:tab w:val="num" w:pos="1152"/>
        </w:tabs>
        <w:spacing w:before="120" w:line="276" w:lineRule="auto"/>
        <w:ind w:left="1152" w:hanging="492"/>
        <w:jc w:val="both"/>
        <w:outlineLvl w:val="2"/>
        <w:rPr>
          <w:rtl/>
        </w:rPr>
      </w:pPr>
      <w:bookmarkStart w:id="87" w:name="H3_למוקד_יהיו_מספרים_ייעודיים_נוספים_עבו"/>
      <w:bookmarkEnd w:id="86"/>
      <w:r>
        <w:rPr>
          <w:rFonts w:hint="cs"/>
          <w:rtl/>
        </w:rPr>
        <w:lastRenderedPageBreak/>
        <w:t xml:space="preserve">למוקד יהיו מספרים ייעודיים נוספים עבור שירות באמצעות ערוץ </w:t>
      </w:r>
      <w:r>
        <w:rPr>
          <w:rFonts w:hint="cs"/>
        </w:rPr>
        <w:t>SMS</w:t>
      </w:r>
      <w:r>
        <w:rPr>
          <w:rFonts w:hint="cs"/>
          <w:rtl/>
        </w:rPr>
        <w:t xml:space="preserve"> ושירות באמצעות ערוץ </w:t>
      </w:r>
      <w:r>
        <w:t>WhatsApp</w:t>
      </w:r>
      <w:r>
        <w:rPr>
          <w:rFonts w:hint="cs"/>
          <w:rtl/>
        </w:rPr>
        <w:t>.</w:t>
      </w:r>
    </w:p>
    <w:p w14:paraId="1EB2A243" w14:textId="77777777" w:rsidR="00125647" w:rsidRDefault="00125647" w:rsidP="00730146">
      <w:pPr>
        <w:widowControl w:val="0"/>
        <w:numPr>
          <w:ilvl w:val="1"/>
          <w:numId w:val="4"/>
        </w:numPr>
        <w:tabs>
          <w:tab w:val="clear" w:pos="792"/>
          <w:tab w:val="left" w:pos="950"/>
          <w:tab w:val="num" w:pos="1152"/>
        </w:tabs>
        <w:spacing w:before="120" w:line="276" w:lineRule="auto"/>
        <w:ind w:left="1152" w:hanging="492"/>
        <w:jc w:val="both"/>
        <w:outlineLvl w:val="2"/>
        <w:rPr>
          <w:rtl/>
        </w:rPr>
      </w:pPr>
      <w:bookmarkStart w:id="88" w:name="H3_על_הספק_לקחת_בחשבון_שבנוסף_לקבלת_שירו"/>
      <w:bookmarkEnd w:id="87"/>
      <w:r>
        <w:rPr>
          <w:rFonts w:hint="cs"/>
          <w:rtl/>
        </w:rPr>
        <w:t xml:space="preserve">על הספק לקחת בחשבון שבנוסף לקבלת שירות באמצעות המוקד, </w:t>
      </w:r>
      <w:r w:rsidRPr="00125647">
        <w:rPr>
          <w:rtl/>
        </w:rPr>
        <w:t>קיים ערוץ נוסף מבוסס טופס מקוון המופעל על ידי המשרד באמצעות ממשל זמין (</w:t>
      </w:r>
      <w:r w:rsidRPr="00125647">
        <w:t>GOV.IL</w:t>
      </w:r>
      <w:r w:rsidRPr="00125647">
        <w:rPr>
          <w:rtl/>
        </w:rPr>
        <w:t>).</w:t>
      </w:r>
    </w:p>
    <w:p w14:paraId="4607963E" w14:textId="77777777" w:rsidR="009246CE" w:rsidRDefault="009246CE" w:rsidP="00730146">
      <w:pPr>
        <w:widowControl w:val="0"/>
        <w:numPr>
          <w:ilvl w:val="1"/>
          <w:numId w:val="4"/>
        </w:numPr>
        <w:tabs>
          <w:tab w:val="clear" w:pos="792"/>
          <w:tab w:val="left" w:pos="950"/>
          <w:tab w:val="num" w:pos="1152"/>
        </w:tabs>
        <w:spacing w:before="120" w:line="276" w:lineRule="auto"/>
        <w:ind w:left="1152" w:hanging="492"/>
        <w:jc w:val="both"/>
        <w:outlineLvl w:val="2"/>
        <w:rPr>
          <w:rtl/>
        </w:rPr>
      </w:pPr>
      <w:bookmarkStart w:id="89" w:name="H3_במסגרת_השירות_יתבקש_הספק_להפיק_דוחות_"/>
      <w:bookmarkEnd w:id="88"/>
      <w:r>
        <w:rPr>
          <w:rtl/>
        </w:rPr>
        <w:t xml:space="preserve">במסגרת השירות יתבקש הספק להפיק דו"חות סטטיסטיים לגבי הפניות, בפילוחים שונים, כפי שיפורט להלן. </w:t>
      </w:r>
    </w:p>
    <w:p w14:paraId="2C1BA151" w14:textId="77777777" w:rsidR="009246CE" w:rsidRDefault="009246CE" w:rsidP="00730146">
      <w:pPr>
        <w:widowControl w:val="0"/>
        <w:numPr>
          <w:ilvl w:val="1"/>
          <w:numId w:val="4"/>
        </w:numPr>
        <w:tabs>
          <w:tab w:val="clear" w:pos="792"/>
          <w:tab w:val="left" w:pos="950"/>
          <w:tab w:val="num" w:pos="1152"/>
        </w:tabs>
        <w:spacing w:before="120" w:line="276" w:lineRule="auto"/>
        <w:ind w:left="1152" w:hanging="492"/>
        <w:jc w:val="both"/>
        <w:outlineLvl w:val="2"/>
      </w:pPr>
      <w:bookmarkStart w:id="90" w:name="H3_הספק_יפתח_ממשק_לקבלת_המידע_הנדרש__על_"/>
      <w:bookmarkEnd w:id="89"/>
      <w:r>
        <w:rPr>
          <w:rtl/>
        </w:rPr>
        <w:t xml:space="preserve">הספק </w:t>
      </w:r>
      <w:r w:rsidR="005215C4">
        <w:rPr>
          <w:rFonts w:hint="cs"/>
          <w:rtl/>
        </w:rPr>
        <w:t xml:space="preserve">יפתח ממשק לקבלת המידע הנדרש </w:t>
      </w:r>
      <w:r>
        <w:rPr>
          <w:rtl/>
        </w:rPr>
        <w:t>, על מנת שיוכל להתבסס עלי</w:t>
      </w:r>
      <w:r w:rsidR="005215C4">
        <w:rPr>
          <w:rFonts w:hint="cs"/>
          <w:rtl/>
        </w:rPr>
        <w:t>ו</w:t>
      </w:r>
      <w:r>
        <w:rPr>
          <w:rtl/>
        </w:rPr>
        <w:t xml:space="preserve"> במתן השירות.</w:t>
      </w:r>
      <w:r w:rsidR="00FD542A">
        <w:rPr>
          <w:rFonts w:hint="cs"/>
          <w:rtl/>
        </w:rPr>
        <w:t xml:space="preserve"> כגיבוי יפתח ממשק לבסיס נתונים מקומי שיימסר לו על ידי המשרד.</w:t>
      </w:r>
    </w:p>
    <w:p w14:paraId="3B085D45" w14:textId="77777777" w:rsidR="00417626" w:rsidRDefault="00417626" w:rsidP="00730146">
      <w:pPr>
        <w:widowControl w:val="0"/>
        <w:numPr>
          <w:ilvl w:val="0"/>
          <w:numId w:val="4"/>
        </w:numPr>
        <w:tabs>
          <w:tab w:val="num" w:pos="720"/>
        </w:tabs>
        <w:spacing w:before="240" w:line="276" w:lineRule="auto"/>
        <w:ind w:left="720"/>
        <w:jc w:val="both"/>
        <w:outlineLvl w:val="1"/>
        <w:rPr>
          <w:b/>
          <w:bCs/>
          <w:sz w:val="28"/>
          <w:szCs w:val="28"/>
          <w:u w:val="single"/>
        </w:rPr>
      </w:pPr>
      <w:bookmarkStart w:id="91" w:name="H2_השירותים_הנדרשים"/>
      <w:bookmarkEnd w:id="54"/>
      <w:bookmarkEnd w:id="90"/>
      <w:r>
        <w:rPr>
          <w:rFonts w:hint="cs"/>
          <w:b/>
          <w:bCs/>
          <w:sz w:val="28"/>
          <w:szCs w:val="28"/>
          <w:u w:val="single"/>
          <w:rtl/>
        </w:rPr>
        <w:t>השירותים הנדרשים:</w:t>
      </w:r>
    </w:p>
    <w:p w14:paraId="4AEEE66C" w14:textId="60AEAC05" w:rsidR="009D7C36" w:rsidRPr="00A6293A" w:rsidRDefault="009D7C36" w:rsidP="00730146">
      <w:pPr>
        <w:widowControl w:val="0"/>
        <w:numPr>
          <w:ilvl w:val="1"/>
          <w:numId w:val="4"/>
        </w:numPr>
        <w:tabs>
          <w:tab w:val="clear" w:pos="792"/>
          <w:tab w:val="left" w:pos="950"/>
          <w:tab w:val="num" w:pos="1152"/>
        </w:tabs>
        <w:spacing w:before="120" w:line="276" w:lineRule="auto"/>
        <w:ind w:left="1152"/>
        <w:jc w:val="both"/>
        <w:outlineLvl w:val="2"/>
        <w:rPr>
          <w:rtl/>
        </w:rPr>
      </w:pPr>
      <w:bookmarkStart w:id="92" w:name="H3_מתן_מענה_על_דרישות_החוק_להצגת_פנקס_הב"/>
      <w:bookmarkEnd w:id="91"/>
      <w:r w:rsidRPr="00A6293A">
        <w:rPr>
          <w:rtl/>
        </w:rPr>
        <w:t>מתן מענה על דרישות החוק</w:t>
      </w:r>
      <w:r w:rsidR="005215C4">
        <w:rPr>
          <w:rFonts w:hint="cs"/>
          <w:rtl/>
        </w:rPr>
        <w:t>,</w:t>
      </w:r>
      <w:r w:rsidRPr="00A6293A">
        <w:rPr>
          <w:rtl/>
        </w:rPr>
        <w:t xml:space="preserve"> להצגת פנקס הבוחרים, תוך התייעלות וחסכון בעלויות נייר והפצה</w:t>
      </w:r>
      <w:r w:rsidRPr="00A6293A">
        <w:rPr>
          <w:rFonts w:hint="cs"/>
          <w:rtl/>
        </w:rPr>
        <w:t xml:space="preserve"> ובנגישות מקסימלית לציבור</w:t>
      </w:r>
      <w:r w:rsidR="0091720A">
        <w:rPr>
          <w:rFonts w:hint="cs"/>
          <w:rtl/>
        </w:rPr>
        <w:t xml:space="preserve">, מתן מענה בנושאים כלליים ומתן מענה מקצועי </w:t>
      </w:r>
      <w:proofErr w:type="spellStart"/>
      <w:r w:rsidR="0091720A">
        <w:rPr>
          <w:rFonts w:hint="cs"/>
          <w:rtl/>
        </w:rPr>
        <w:t>בהאם</w:t>
      </w:r>
      <w:proofErr w:type="spellEnd"/>
      <w:r w:rsidR="0091720A">
        <w:rPr>
          <w:rFonts w:hint="cs"/>
          <w:rtl/>
        </w:rPr>
        <w:t xml:space="preserve"> לתחומים הנדרשים בסעיף </w:t>
      </w:r>
      <w:r w:rsidR="0091720A">
        <w:rPr>
          <w:rtl/>
        </w:rPr>
        <w:fldChar w:fldCharType="begin"/>
      </w:r>
      <w:r w:rsidR="0091720A">
        <w:rPr>
          <w:rtl/>
        </w:rPr>
        <w:instrText xml:space="preserve"> </w:instrText>
      </w:r>
      <w:r w:rsidR="0091720A">
        <w:rPr>
          <w:rFonts w:hint="cs"/>
        </w:rPr>
        <w:instrText>REF</w:instrText>
      </w:r>
      <w:r w:rsidR="0091720A">
        <w:rPr>
          <w:rFonts w:hint="cs"/>
          <w:rtl/>
        </w:rPr>
        <w:instrText xml:space="preserve"> _</w:instrText>
      </w:r>
      <w:r w:rsidR="0091720A">
        <w:rPr>
          <w:rFonts w:hint="cs"/>
        </w:rPr>
        <w:instrText>Ref90478438 \r \h</w:instrText>
      </w:r>
      <w:r w:rsidR="0091720A">
        <w:rPr>
          <w:rtl/>
        </w:rPr>
        <w:instrText xml:space="preserve"> </w:instrText>
      </w:r>
      <w:r w:rsidR="0091720A">
        <w:rPr>
          <w:rtl/>
        </w:rPr>
      </w:r>
      <w:r w:rsidR="0091720A">
        <w:rPr>
          <w:rtl/>
        </w:rPr>
        <w:fldChar w:fldCharType="separate"/>
      </w:r>
      <w:r w:rsidR="008851EF">
        <w:rPr>
          <w:cs/>
        </w:rPr>
        <w:t>‎</w:t>
      </w:r>
      <w:r w:rsidR="008851EF">
        <w:t>3.3</w:t>
      </w:r>
      <w:r w:rsidR="0091720A">
        <w:rPr>
          <w:rtl/>
        </w:rPr>
        <w:fldChar w:fldCharType="end"/>
      </w:r>
      <w:r w:rsidR="0091720A">
        <w:rPr>
          <w:rFonts w:hint="cs"/>
          <w:rtl/>
        </w:rPr>
        <w:t xml:space="preserve"> לעיל</w:t>
      </w:r>
      <w:r w:rsidRPr="00A6293A">
        <w:rPr>
          <w:rtl/>
        </w:rPr>
        <w:t xml:space="preserve">. </w:t>
      </w:r>
    </w:p>
    <w:p w14:paraId="4A0AAC94" w14:textId="77777777" w:rsidR="000101B8" w:rsidRDefault="002156F7" w:rsidP="00730146">
      <w:pPr>
        <w:widowControl w:val="0"/>
        <w:numPr>
          <w:ilvl w:val="1"/>
          <w:numId w:val="4"/>
        </w:numPr>
        <w:tabs>
          <w:tab w:val="clear" w:pos="792"/>
          <w:tab w:val="left" w:pos="950"/>
          <w:tab w:val="num" w:pos="1152"/>
        </w:tabs>
        <w:spacing w:before="120" w:line="276" w:lineRule="auto"/>
        <w:ind w:left="1152"/>
        <w:jc w:val="both"/>
        <w:outlineLvl w:val="2"/>
      </w:pPr>
      <w:bookmarkStart w:id="93" w:name="H2_הפעלת_מוקד_רב_ערוצי_בהתאם_למפורט_בסעי"/>
      <w:bookmarkStart w:id="94" w:name="H3_הפעלת_מוקד_רב_ערוצי_בהתאם_למפורט_בסעי"/>
      <w:bookmarkEnd w:id="92"/>
      <w:r>
        <w:rPr>
          <w:rFonts w:hint="cs"/>
          <w:rtl/>
        </w:rPr>
        <w:t xml:space="preserve">הפעלת </w:t>
      </w:r>
      <w:r w:rsidRPr="00EC639C">
        <w:rPr>
          <w:rtl/>
        </w:rPr>
        <w:t xml:space="preserve">מוקד </w:t>
      </w:r>
      <w:r>
        <w:rPr>
          <w:rFonts w:hint="cs"/>
          <w:rtl/>
        </w:rPr>
        <w:t>רב ערוצי בהתאם למפורט בסעיף 3 לעיל</w:t>
      </w:r>
      <w:r w:rsidRPr="00A6293A">
        <w:rPr>
          <w:rtl/>
        </w:rPr>
        <w:t xml:space="preserve"> </w:t>
      </w:r>
      <w:r>
        <w:rPr>
          <w:rFonts w:hint="cs"/>
          <w:rtl/>
        </w:rPr>
        <w:t xml:space="preserve">אשר </w:t>
      </w:r>
      <w:proofErr w:type="spellStart"/>
      <w:r>
        <w:rPr>
          <w:rFonts w:hint="cs"/>
          <w:rtl/>
        </w:rPr>
        <w:t>יתן</w:t>
      </w:r>
      <w:proofErr w:type="spellEnd"/>
      <w:r w:rsidR="009D7C36" w:rsidRPr="00A6293A">
        <w:rPr>
          <w:rtl/>
        </w:rPr>
        <w:t xml:space="preserve"> שירות יעיל, אדיב, רציף, מתקדם ובזמן תגובה מהיר לפניות</w:t>
      </w:r>
      <w:r w:rsidR="000101B8">
        <w:rPr>
          <w:rFonts w:hint="cs"/>
          <w:rtl/>
        </w:rPr>
        <w:t>.</w:t>
      </w:r>
    </w:p>
    <w:p w14:paraId="168B8076" w14:textId="77777777" w:rsidR="003356A7" w:rsidRPr="00B06F8E" w:rsidRDefault="003356A7" w:rsidP="00730146">
      <w:pPr>
        <w:widowControl w:val="0"/>
        <w:numPr>
          <w:ilvl w:val="1"/>
          <w:numId w:val="4"/>
        </w:numPr>
        <w:tabs>
          <w:tab w:val="clear" w:pos="792"/>
          <w:tab w:val="left" w:pos="950"/>
          <w:tab w:val="num" w:pos="1152"/>
        </w:tabs>
        <w:spacing w:before="120" w:line="276" w:lineRule="auto"/>
        <w:ind w:left="1152"/>
        <w:jc w:val="both"/>
        <w:outlineLvl w:val="2"/>
        <w:rPr>
          <w:b/>
          <w:bCs/>
        </w:rPr>
      </w:pPr>
      <w:bookmarkStart w:id="95" w:name="H3_מענה_אנושי_לפניות_בערוץ_הטלפוני_עי_דו"/>
      <w:bookmarkEnd w:id="93"/>
      <w:bookmarkEnd w:id="94"/>
      <w:r>
        <w:rPr>
          <w:rFonts w:hint="cs"/>
          <w:rtl/>
        </w:rPr>
        <w:t>מענה אנושי לפניות בערוץ הטלפוני ע"י דובר ברמת שפת אם</w:t>
      </w:r>
      <w:r w:rsidRPr="003356A7">
        <w:rPr>
          <w:rFonts w:hint="cs"/>
          <w:rtl/>
        </w:rPr>
        <w:t xml:space="preserve"> </w:t>
      </w:r>
      <w:r>
        <w:rPr>
          <w:rFonts w:hint="cs"/>
          <w:rtl/>
        </w:rPr>
        <w:t xml:space="preserve">בשפות </w:t>
      </w:r>
      <w:r w:rsidRPr="00B06F8E">
        <w:rPr>
          <w:rFonts w:hint="cs"/>
          <w:b/>
          <w:bCs/>
          <w:rtl/>
        </w:rPr>
        <w:t xml:space="preserve">עברית, ערבית, </w:t>
      </w:r>
      <w:r w:rsidRPr="00846EE6">
        <w:rPr>
          <w:b/>
          <w:bCs/>
          <w:rtl/>
        </w:rPr>
        <w:t>אנגלית, רוסית ו</w:t>
      </w:r>
      <w:r w:rsidRPr="00D654F6">
        <w:rPr>
          <w:b/>
          <w:bCs/>
          <w:rtl/>
        </w:rPr>
        <w:t>אמהרית</w:t>
      </w:r>
      <w:r w:rsidRPr="00B06F8E">
        <w:rPr>
          <w:rFonts w:hint="cs"/>
          <w:b/>
          <w:bCs/>
          <w:rtl/>
        </w:rPr>
        <w:t>.</w:t>
      </w:r>
    </w:p>
    <w:bookmarkEnd w:id="95"/>
    <w:p w14:paraId="00CBE86B" w14:textId="77777777" w:rsidR="002156F7" w:rsidRDefault="002156F7" w:rsidP="00730146">
      <w:pPr>
        <w:widowControl w:val="0"/>
        <w:tabs>
          <w:tab w:val="left" w:pos="950"/>
        </w:tabs>
        <w:spacing w:before="120" w:line="276" w:lineRule="auto"/>
        <w:ind w:left="1160"/>
        <w:jc w:val="both"/>
        <w:rPr>
          <w:rtl/>
        </w:rPr>
      </w:pPr>
      <w:r w:rsidRPr="002156F7">
        <w:rPr>
          <w:rtl/>
        </w:rPr>
        <w:t xml:space="preserve">בכל מקרה של קבלת השירות באמצעות </w:t>
      </w:r>
      <w:r w:rsidRPr="002156F7">
        <w:t>WhatsApp</w:t>
      </w:r>
      <w:r w:rsidRPr="002156F7">
        <w:rPr>
          <w:rtl/>
        </w:rPr>
        <w:t xml:space="preserve"> ו- </w:t>
      </w:r>
      <w:r w:rsidRPr="002156F7">
        <w:t>SMS</w:t>
      </w:r>
      <w:r w:rsidRPr="002156F7">
        <w:rPr>
          <w:rtl/>
        </w:rPr>
        <w:t>, ו/או המענה הכתובת של המערכת (</w:t>
      </w:r>
      <w:r w:rsidRPr="002156F7">
        <w:t>SMS, WhatsApp</w:t>
      </w:r>
      <w:r w:rsidRPr="002156F7">
        <w:rPr>
          <w:rtl/>
        </w:rPr>
        <w:t>, דוא"ל, פקס) יהיה תואם את שפת השירות שנבחרה: עברית</w:t>
      </w:r>
      <w:r w:rsidR="003356A7">
        <w:rPr>
          <w:rFonts w:hint="cs"/>
          <w:rtl/>
        </w:rPr>
        <w:t xml:space="preserve"> ו</w:t>
      </w:r>
      <w:r w:rsidRPr="002156F7">
        <w:rPr>
          <w:rtl/>
        </w:rPr>
        <w:t>ערבית.</w:t>
      </w:r>
    </w:p>
    <w:p w14:paraId="299FF12B" w14:textId="0F98444F" w:rsidR="00A935D1" w:rsidRPr="00C76600" w:rsidRDefault="00A935D1" w:rsidP="00730146">
      <w:pPr>
        <w:widowControl w:val="0"/>
        <w:numPr>
          <w:ilvl w:val="1"/>
          <w:numId w:val="4"/>
        </w:numPr>
        <w:tabs>
          <w:tab w:val="clear" w:pos="792"/>
          <w:tab w:val="left" w:pos="950"/>
          <w:tab w:val="num" w:pos="1152"/>
        </w:tabs>
        <w:spacing w:before="120" w:line="276" w:lineRule="auto"/>
        <w:ind w:left="1152"/>
        <w:jc w:val="both"/>
        <w:outlineLvl w:val="2"/>
        <w:rPr>
          <w:rFonts w:ascii="Arial" w:hAnsi="Arial"/>
        </w:rPr>
      </w:pPr>
      <w:bookmarkStart w:id="96" w:name="H3_תיעוד_כל_פניה_בכל_אחד_מהערוצים_המפורט"/>
      <w:r>
        <w:rPr>
          <w:rFonts w:ascii="Arial" w:hAnsi="Arial" w:hint="cs"/>
          <w:rtl/>
        </w:rPr>
        <w:t xml:space="preserve">תיעוד כל פניה בכל אחד מהערוצים המפורטים בסעיף </w:t>
      </w:r>
      <w:r>
        <w:rPr>
          <w:rFonts w:ascii="Arial" w:hAnsi="Arial"/>
          <w:rtl/>
        </w:rPr>
        <w:fldChar w:fldCharType="begin"/>
      </w:r>
      <w:r>
        <w:rPr>
          <w:rFonts w:ascii="Arial" w:hAnsi="Arial"/>
          <w:rtl/>
        </w:rPr>
        <w:instrText xml:space="preserve"> </w:instrText>
      </w:r>
      <w:r>
        <w:rPr>
          <w:rFonts w:ascii="Arial" w:hAnsi="Arial"/>
        </w:rPr>
        <w:instrText>REF</w:instrText>
      </w:r>
      <w:r>
        <w:rPr>
          <w:rFonts w:ascii="Arial" w:hAnsi="Arial"/>
          <w:rtl/>
        </w:rPr>
        <w:instrText xml:space="preserve"> _</w:instrText>
      </w:r>
      <w:r>
        <w:rPr>
          <w:rFonts w:ascii="Arial" w:hAnsi="Arial"/>
        </w:rPr>
        <w:instrText>Ref96445154 \r \h</w:instrText>
      </w:r>
      <w:r>
        <w:rPr>
          <w:rFonts w:ascii="Arial" w:hAnsi="Arial"/>
          <w:rtl/>
        </w:rPr>
        <w:instrText xml:space="preserve"> </w:instrText>
      </w:r>
      <w:r>
        <w:rPr>
          <w:rFonts w:ascii="Arial" w:hAnsi="Arial"/>
          <w:rtl/>
        </w:rPr>
      </w:r>
      <w:r>
        <w:rPr>
          <w:rFonts w:ascii="Arial" w:hAnsi="Arial"/>
          <w:rtl/>
        </w:rPr>
        <w:fldChar w:fldCharType="separate"/>
      </w:r>
      <w:r w:rsidR="008851EF">
        <w:rPr>
          <w:rFonts w:ascii="Arial" w:hAnsi="Arial"/>
          <w:cs/>
        </w:rPr>
        <w:t>‎</w:t>
      </w:r>
      <w:r w:rsidR="008851EF">
        <w:rPr>
          <w:rFonts w:ascii="Arial" w:hAnsi="Arial"/>
        </w:rPr>
        <w:t>3.10</w:t>
      </w:r>
      <w:r>
        <w:rPr>
          <w:rFonts w:ascii="Arial" w:hAnsi="Arial"/>
          <w:rtl/>
        </w:rPr>
        <w:fldChar w:fldCharType="end"/>
      </w:r>
      <w:r>
        <w:rPr>
          <w:rFonts w:ascii="Arial" w:hAnsi="Arial" w:hint="cs"/>
          <w:rtl/>
        </w:rPr>
        <w:t xml:space="preserve"> במערכת ניהול פניות / </w:t>
      </w:r>
      <w:r>
        <w:rPr>
          <w:rFonts w:ascii="Arial" w:hAnsi="Arial" w:hint="cs"/>
        </w:rPr>
        <w:t>CRM</w:t>
      </w:r>
      <w:r>
        <w:rPr>
          <w:rFonts w:ascii="Arial" w:hAnsi="Arial" w:hint="cs"/>
          <w:rtl/>
        </w:rPr>
        <w:t xml:space="preserve"> </w:t>
      </w:r>
      <w:proofErr w:type="spellStart"/>
      <w:r>
        <w:rPr>
          <w:rFonts w:ascii="Arial" w:hAnsi="Arial" w:hint="cs"/>
          <w:rtl/>
        </w:rPr>
        <w:t>שתוסופק</w:t>
      </w:r>
      <w:proofErr w:type="spellEnd"/>
      <w:r>
        <w:rPr>
          <w:rFonts w:ascii="Arial" w:hAnsi="Arial" w:hint="cs"/>
          <w:rtl/>
        </w:rPr>
        <w:t xml:space="preserve"> על ידי הספק הזוכה כחלק מהשירות המבוקש.</w:t>
      </w:r>
      <w:r w:rsidR="00616221">
        <w:rPr>
          <w:rFonts w:ascii="Arial" w:hAnsi="Arial" w:hint="cs"/>
          <w:rtl/>
        </w:rPr>
        <w:t xml:space="preserve"> עבור ערוצים ממוכנים (</w:t>
      </w:r>
      <w:r w:rsidR="00616221">
        <w:rPr>
          <w:rFonts w:ascii="Arial" w:hAnsi="Arial"/>
        </w:rPr>
        <w:t>IVR</w:t>
      </w:r>
      <w:r w:rsidR="00616221">
        <w:rPr>
          <w:rFonts w:ascii="Arial" w:hAnsi="Arial" w:hint="cs"/>
          <w:rtl/>
        </w:rPr>
        <w:t xml:space="preserve">, </w:t>
      </w:r>
      <w:r w:rsidR="00616221">
        <w:rPr>
          <w:rFonts w:ascii="Arial" w:hAnsi="Arial"/>
        </w:rPr>
        <w:t>Chat Bot</w:t>
      </w:r>
      <w:r w:rsidR="00616221">
        <w:rPr>
          <w:rFonts w:ascii="Arial" w:hAnsi="Arial" w:hint="cs"/>
          <w:rtl/>
        </w:rPr>
        <w:t xml:space="preserve">) התיעוד יהיה באמצעות ממשק בין מערכת ה- </w:t>
      </w:r>
      <w:r w:rsidR="00616221">
        <w:rPr>
          <w:rFonts w:ascii="Arial" w:hAnsi="Arial"/>
        </w:rPr>
        <w:t>Contact Center</w:t>
      </w:r>
      <w:r w:rsidR="00616221">
        <w:rPr>
          <w:rFonts w:ascii="Arial" w:hAnsi="Arial" w:hint="cs"/>
          <w:rtl/>
        </w:rPr>
        <w:t xml:space="preserve"> למערכת ניהול הקריאות / </w:t>
      </w:r>
      <w:r w:rsidR="00616221">
        <w:rPr>
          <w:rFonts w:ascii="Arial" w:hAnsi="Arial" w:hint="cs"/>
        </w:rPr>
        <w:t>CRM</w:t>
      </w:r>
      <w:r w:rsidR="00616221">
        <w:rPr>
          <w:rFonts w:ascii="Arial" w:hAnsi="Arial" w:hint="cs"/>
          <w:rtl/>
        </w:rPr>
        <w:t xml:space="preserve"> בסיום התהליך.</w:t>
      </w:r>
    </w:p>
    <w:p w14:paraId="77F3BD1C" w14:textId="77777777" w:rsidR="00A935D1" w:rsidRDefault="00A935D1" w:rsidP="00730146">
      <w:pPr>
        <w:widowControl w:val="0"/>
        <w:numPr>
          <w:ilvl w:val="1"/>
          <w:numId w:val="4"/>
        </w:numPr>
        <w:tabs>
          <w:tab w:val="clear" w:pos="792"/>
          <w:tab w:val="left" w:pos="950"/>
          <w:tab w:val="num" w:pos="1152"/>
        </w:tabs>
        <w:spacing w:before="120" w:line="276" w:lineRule="auto"/>
        <w:ind w:left="1152"/>
        <w:jc w:val="both"/>
        <w:outlineLvl w:val="2"/>
      </w:pPr>
      <w:bookmarkStart w:id="97" w:name="H3_הקלטה_של_האינטראקציה_של_הפונה_בכל_אחד"/>
      <w:bookmarkEnd w:id="96"/>
      <w:r>
        <w:rPr>
          <w:rFonts w:hint="cs"/>
          <w:rtl/>
        </w:rPr>
        <w:t>הקלטה של האינטראקציה של הפונה בכל אחד מהערוצים (</w:t>
      </w:r>
      <w:r>
        <w:t>IVR</w:t>
      </w:r>
      <w:r>
        <w:rPr>
          <w:rFonts w:hint="cs"/>
          <w:rtl/>
        </w:rPr>
        <w:t xml:space="preserve">, מענה טלפוני ע"י נציג, </w:t>
      </w:r>
      <w:r>
        <w:t>SMS</w:t>
      </w:r>
      <w:r>
        <w:rPr>
          <w:rFonts w:hint="cs"/>
          <w:rtl/>
        </w:rPr>
        <w:t xml:space="preserve"> ו</w:t>
      </w:r>
      <w:r w:rsidR="002156F7">
        <w:rPr>
          <w:rFonts w:hint="cs"/>
          <w:rtl/>
        </w:rPr>
        <w:t>-</w:t>
      </w:r>
      <w:r>
        <w:rPr>
          <w:rFonts w:hint="cs"/>
          <w:rtl/>
        </w:rPr>
        <w:t xml:space="preserve"> </w:t>
      </w:r>
      <w:r>
        <w:t>WhatsApp</w:t>
      </w:r>
      <w:r>
        <w:rPr>
          <w:rFonts w:hint="cs"/>
          <w:rtl/>
        </w:rPr>
        <w:t>) והמענה שניתן לו. מערכת ניהול הפניות תכלול קישור (</w:t>
      </w:r>
      <w:r>
        <w:t>Hyperlink</w:t>
      </w:r>
      <w:r>
        <w:rPr>
          <w:rFonts w:hint="cs"/>
          <w:rtl/>
        </w:rPr>
        <w:t>) להקלטה. ההקלטות ישמרו , כחלק מהשירות שניתן למשרד ע"י הספק, לתקופה של שנה לפחות לאחר המועד בו התקיימו הבחירות.</w:t>
      </w:r>
      <w:r w:rsidR="002156F7">
        <w:rPr>
          <w:rFonts w:hint="cs"/>
          <w:rtl/>
        </w:rPr>
        <w:t xml:space="preserve"> לאחר תקופה זו כל נתוני מערכת ה </w:t>
      </w:r>
      <w:r w:rsidR="002156F7">
        <w:t>CRM</w:t>
      </w:r>
      <w:r w:rsidR="002156F7">
        <w:rPr>
          <w:rFonts w:hint="cs"/>
          <w:rtl/>
        </w:rPr>
        <w:t xml:space="preserve"> ייוצאו לקובץ</w:t>
      </w:r>
      <w:r w:rsidR="002221DA">
        <w:rPr>
          <w:rFonts w:hint="cs"/>
          <w:rtl/>
        </w:rPr>
        <w:t>/קבצים</w:t>
      </w:r>
      <w:r w:rsidR="002156F7">
        <w:rPr>
          <w:rFonts w:hint="cs"/>
          <w:rtl/>
        </w:rPr>
        <w:t xml:space="preserve"> ויועברו לידי המשרד יחד עם קובצי ההקלטות.</w:t>
      </w:r>
    </w:p>
    <w:p w14:paraId="5CAAD33E" w14:textId="77777777" w:rsidR="00A2615B" w:rsidRDefault="00A2615B" w:rsidP="00730146">
      <w:pPr>
        <w:widowControl w:val="0"/>
        <w:numPr>
          <w:ilvl w:val="1"/>
          <w:numId w:val="4"/>
        </w:numPr>
        <w:tabs>
          <w:tab w:val="clear" w:pos="792"/>
          <w:tab w:val="left" w:pos="950"/>
          <w:tab w:val="num" w:pos="1152"/>
        </w:tabs>
        <w:spacing w:before="120" w:line="276" w:lineRule="auto"/>
        <w:ind w:left="1152"/>
        <w:jc w:val="both"/>
        <w:outlineLvl w:val="2"/>
      </w:pPr>
      <w:bookmarkStart w:id="98" w:name="_Hlk96275304"/>
      <w:bookmarkStart w:id="99" w:name="_Ref96447276"/>
      <w:bookmarkStart w:id="100" w:name="H3_מתן_מענה_עי_נציגים_בכל_הערוצים_בימים_"/>
      <w:bookmarkEnd w:id="97"/>
      <w:r>
        <w:rPr>
          <w:rFonts w:hint="cs"/>
          <w:rtl/>
        </w:rPr>
        <w:t xml:space="preserve">מתן מענה </w:t>
      </w:r>
      <w:r w:rsidR="00E62485">
        <w:rPr>
          <w:rFonts w:hint="cs"/>
          <w:rtl/>
        </w:rPr>
        <w:t>ע"י נציגים בכל הערוצים</w:t>
      </w:r>
      <w:r>
        <w:rPr>
          <w:rFonts w:hint="cs"/>
          <w:rtl/>
        </w:rPr>
        <w:t>, בימים א'-ה' בין השעות 08:30 עד 22:00 וביום ו' בין השעות 08:30 עד 12:30</w:t>
      </w:r>
      <w:bookmarkEnd w:id="98"/>
      <w:r>
        <w:rPr>
          <w:rFonts w:hint="cs"/>
          <w:rtl/>
        </w:rPr>
        <w:t>.</w:t>
      </w:r>
      <w:bookmarkEnd w:id="99"/>
    </w:p>
    <w:bookmarkEnd w:id="100"/>
    <w:p w14:paraId="2076E1B1" w14:textId="77777777" w:rsidR="00B6606C" w:rsidRDefault="00B6606C" w:rsidP="00730146">
      <w:pPr>
        <w:widowControl w:val="0"/>
        <w:tabs>
          <w:tab w:val="left" w:pos="950"/>
        </w:tabs>
        <w:spacing w:before="120" w:line="276" w:lineRule="auto"/>
        <w:ind w:left="1160"/>
        <w:jc w:val="both"/>
      </w:pPr>
      <w:r w:rsidRPr="00B6606C">
        <w:rPr>
          <w:rtl/>
        </w:rPr>
        <w:t>בשעות  שבהן לא יהיה מענה אנושי</w:t>
      </w:r>
      <w:r>
        <w:rPr>
          <w:rFonts w:hint="cs"/>
          <w:rtl/>
        </w:rPr>
        <w:t>,</w:t>
      </w:r>
      <w:r w:rsidRPr="00B6606C">
        <w:rPr>
          <w:rtl/>
        </w:rPr>
        <w:t xml:space="preserve"> במקרה והפונה מבקש לעבור ממענה קולי ממוחשב </w:t>
      </w:r>
      <w:r>
        <w:rPr>
          <w:rFonts w:hint="cs"/>
          <w:rtl/>
        </w:rPr>
        <w:t xml:space="preserve">ו/או מברור פרטים מול ה </w:t>
      </w:r>
      <w:proofErr w:type="spellStart"/>
      <w:r>
        <w:t>ChatBot</w:t>
      </w:r>
      <w:proofErr w:type="spellEnd"/>
      <w:r>
        <w:rPr>
          <w:rFonts w:hint="cs"/>
          <w:rtl/>
        </w:rPr>
        <w:t xml:space="preserve"> בערוץ ה- </w:t>
      </w:r>
      <w:r>
        <w:t>SMS</w:t>
      </w:r>
      <w:r>
        <w:rPr>
          <w:rFonts w:hint="cs"/>
          <w:rtl/>
        </w:rPr>
        <w:t xml:space="preserve"> ו</w:t>
      </w:r>
      <w:r w:rsidR="002156F7">
        <w:rPr>
          <w:rFonts w:hint="cs"/>
          <w:rtl/>
        </w:rPr>
        <w:t>/</w:t>
      </w:r>
      <w:r>
        <w:rPr>
          <w:rFonts w:hint="cs"/>
          <w:rtl/>
        </w:rPr>
        <w:t xml:space="preserve">או ה- </w:t>
      </w:r>
      <w:r>
        <w:t>WhatsApp</w:t>
      </w:r>
      <w:r>
        <w:rPr>
          <w:rFonts w:hint="cs"/>
          <w:rtl/>
        </w:rPr>
        <w:t xml:space="preserve"> לברור מידע מול נציג במוקד</w:t>
      </w:r>
      <w:r w:rsidRPr="00B6606C">
        <w:rPr>
          <w:rtl/>
        </w:rPr>
        <w:t xml:space="preserve">, תהיה הודעה מתאימה שתבהיר לפונה שאין כעת מענה אנושי ומהן שעות השירות של מענה כזה, בכל מקרה, ההודעות והמענה </w:t>
      </w:r>
      <w:proofErr w:type="spellStart"/>
      <w:r w:rsidRPr="00B6606C">
        <w:rPr>
          <w:rtl/>
        </w:rPr>
        <w:t>שימסר</w:t>
      </w:r>
      <w:proofErr w:type="spellEnd"/>
      <w:r w:rsidRPr="00B6606C">
        <w:rPr>
          <w:rtl/>
        </w:rPr>
        <w:t xml:space="preserve"> יתואם מראש עם המשרד.</w:t>
      </w:r>
    </w:p>
    <w:p w14:paraId="0BBD19EC" w14:textId="77777777" w:rsidR="00A2615B" w:rsidRDefault="00A2615B" w:rsidP="00730146">
      <w:pPr>
        <w:widowControl w:val="0"/>
        <w:numPr>
          <w:ilvl w:val="1"/>
          <w:numId w:val="4"/>
        </w:numPr>
        <w:tabs>
          <w:tab w:val="clear" w:pos="792"/>
          <w:tab w:val="left" w:pos="950"/>
          <w:tab w:val="num" w:pos="1152"/>
        </w:tabs>
        <w:spacing w:before="120" w:line="276" w:lineRule="auto"/>
        <w:ind w:left="1152"/>
        <w:jc w:val="both"/>
        <w:outlineLvl w:val="2"/>
      </w:pPr>
      <w:bookmarkStart w:id="101" w:name="H3_מתן_מענה_אוטומטי_ממוחשב_בשירות_עצמי_ב"/>
      <w:r w:rsidRPr="00A6293A">
        <w:rPr>
          <w:rFonts w:hint="cs"/>
          <w:rtl/>
        </w:rPr>
        <w:t xml:space="preserve">מתן מענה </w:t>
      </w:r>
      <w:r w:rsidR="00E62485">
        <w:rPr>
          <w:rFonts w:hint="cs"/>
          <w:rtl/>
        </w:rPr>
        <w:t xml:space="preserve">אוטומטי </w:t>
      </w:r>
      <w:r>
        <w:rPr>
          <w:rFonts w:hint="cs"/>
          <w:rtl/>
        </w:rPr>
        <w:t xml:space="preserve">ממוחשב </w:t>
      </w:r>
      <w:r w:rsidR="00E62485">
        <w:rPr>
          <w:rFonts w:hint="cs"/>
          <w:rtl/>
        </w:rPr>
        <w:t xml:space="preserve">בשירות עצמי בערוץ הטלפוני (באמצעות </w:t>
      </w:r>
      <w:r w:rsidR="00E62485">
        <w:t>IVR</w:t>
      </w:r>
      <w:r w:rsidR="00E62485">
        <w:rPr>
          <w:rFonts w:hint="cs"/>
          <w:rtl/>
        </w:rPr>
        <w:t xml:space="preserve">) </w:t>
      </w:r>
      <w:r>
        <w:rPr>
          <w:rFonts w:hint="cs"/>
          <w:rtl/>
        </w:rPr>
        <w:t xml:space="preserve">או באמצעות מסרון </w:t>
      </w:r>
      <w:r w:rsidR="00E62485">
        <w:rPr>
          <w:rFonts w:hint="cs"/>
          <w:rtl/>
        </w:rPr>
        <w:t xml:space="preserve">ו/או </w:t>
      </w:r>
      <w:r w:rsidR="00E62485">
        <w:t>WhatsApp</w:t>
      </w:r>
      <w:r w:rsidR="00E62485">
        <w:rPr>
          <w:rFonts w:hint="cs"/>
          <w:rtl/>
        </w:rPr>
        <w:t xml:space="preserve"> אל מול </w:t>
      </w:r>
      <w:proofErr w:type="spellStart"/>
      <w:r w:rsidR="00E62485">
        <w:t>ChatBot</w:t>
      </w:r>
      <w:proofErr w:type="spellEnd"/>
      <w:r w:rsidR="00E62485">
        <w:rPr>
          <w:rFonts w:hint="cs"/>
          <w:rtl/>
        </w:rPr>
        <w:t xml:space="preserve"> </w:t>
      </w:r>
      <w:r w:rsidRPr="00A6293A">
        <w:rPr>
          <w:rFonts w:hint="cs"/>
          <w:rtl/>
        </w:rPr>
        <w:t>ממוחשב</w:t>
      </w:r>
      <w:r>
        <w:rPr>
          <w:rFonts w:hint="cs"/>
          <w:rtl/>
        </w:rPr>
        <w:t xml:space="preserve"> יעשה</w:t>
      </w:r>
      <w:r w:rsidRPr="00A6293A">
        <w:rPr>
          <w:rFonts w:hint="cs"/>
          <w:rtl/>
        </w:rPr>
        <w:t xml:space="preserve"> 24 שעות ביממה, 7 ימים בשבוע</w:t>
      </w:r>
      <w:r>
        <w:rPr>
          <w:rFonts w:hint="cs"/>
          <w:rtl/>
        </w:rPr>
        <w:t xml:space="preserve">, </w:t>
      </w:r>
      <w:r>
        <w:rPr>
          <w:rFonts w:hint="cs"/>
          <w:b/>
          <w:bCs/>
          <w:rtl/>
        </w:rPr>
        <w:t>החל ממועד הפעלת המוקדים, בהתאם ללוחות הזמנים במכרז זה, או לוחות הזמנים שיימסרו על ידי המשרד</w:t>
      </w:r>
      <w:r w:rsidRPr="00A6293A">
        <w:rPr>
          <w:rFonts w:hint="cs"/>
          <w:rtl/>
        </w:rPr>
        <w:t>.</w:t>
      </w:r>
    </w:p>
    <w:p w14:paraId="7098254F" w14:textId="77777777" w:rsidR="00B6606C" w:rsidRPr="00C62C12" w:rsidRDefault="00B6606C" w:rsidP="00730146">
      <w:pPr>
        <w:widowControl w:val="0"/>
        <w:numPr>
          <w:ilvl w:val="1"/>
          <w:numId w:val="4"/>
        </w:numPr>
        <w:tabs>
          <w:tab w:val="clear" w:pos="792"/>
          <w:tab w:val="left" w:pos="950"/>
          <w:tab w:val="num" w:pos="1152"/>
        </w:tabs>
        <w:spacing w:before="120" w:line="276" w:lineRule="auto"/>
        <w:ind w:left="1152"/>
        <w:jc w:val="both"/>
        <w:outlineLvl w:val="2"/>
        <w:rPr>
          <w:rtl/>
        </w:rPr>
      </w:pPr>
      <w:bookmarkStart w:id="102" w:name="H3_ביום_הבחירות_המערכת_תופעל_עד_שעת_סגיר"/>
      <w:bookmarkEnd w:id="101"/>
      <w:r w:rsidRPr="00C62C12">
        <w:rPr>
          <w:rtl/>
        </w:rPr>
        <w:t>ביום הבחירות המערכת תופעל עד שע</w:t>
      </w:r>
      <w:r>
        <w:rPr>
          <w:rFonts w:hint="cs"/>
          <w:rtl/>
        </w:rPr>
        <w:t>ת סגירת הקלפיות.</w:t>
      </w:r>
    </w:p>
    <w:p w14:paraId="17DC38D8" w14:textId="77777777" w:rsidR="009D7C36" w:rsidRDefault="009D7C36" w:rsidP="00730146">
      <w:pPr>
        <w:widowControl w:val="0"/>
        <w:numPr>
          <w:ilvl w:val="1"/>
          <w:numId w:val="4"/>
        </w:numPr>
        <w:tabs>
          <w:tab w:val="clear" w:pos="792"/>
          <w:tab w:val="left" w:pos="950"/>
          <w:tab w:val="num" w:pos="1152"/>
        </w:tabs>
        <w:spacing w:before="120" w:line="276" w:lineRule="auto"/>
        <w:ind w:left="1152"/>
        <w:jc w:val="both"/>
        <w:outlineLvl w:val="2"/>
      </w:pPr>
      <w:bookmarkStart w:id="103" w:name="H3_המשרד_מעוניין_כי_במסגרת_מתן_המידע_יימ"/>
      <w:bookmarkEnd w:id="102"/>
      <w:r>
        <w:rPr>
          <w:rFonts w:hint="cs"/>
          <w:rtl/>
        </w:rPr>
        <w:t>המשרד מעוניין כי במסגרת מתן המידע יימסר</w:t>
      </w:r>
      <w:r w:rsidR="000101B8">
        <w:rPr>
          <w:rFonts w:hint="cs"/>
          <w:rtl/>
        </w:rPr>
        <w:t xml:space="preserve"> במידה ורלוונטי</w:t>
      </w:r>
      <w:r>
        <w:rPr>
          <w:rFonts w:hint="cs"/>
          <w:rtl/>
        </w:rPr>
        <w:t xml:space="preserve">, כי הפרטים נגישים גם באתר </w:t>
      </w:r>
      <w:r>
        <w:t>gov.il</w:t>
      </w:r>
      <w:r>
        <w:rPr>
          <w:rFonts w:hint="cs"/>
          <w:rtl/>
        </w:rPr>
        <w:t>, באופן שיעודד פונים לקבל את המידע באופן ממוחשב, מתקדם ויעיל באתר.</w:t>
      </w:r>
    </w:p>
    <w:bookmarkEnd w:id="103"/>
    <w:p w14:paraId="767D74BB" w14:textId="77777777" w:rsidR="00E62485" w:rsidRDefault="00E62485" w:rsidP="00730146">
      <w:pPr>
        <w:widowControl w:val="0"/>
        <w:tabs>
          <w:tab w:val="left" w:pos="950"/>
        </w:tabs>
        <w:spacing w:before="120" w:line="276" w:lineRule="auto"/>
        <w:ind w:left="1160"/>
        <w:jc w:val="both"/>
        <w:rPr>
          <w:rtl/>
        </w:rPr>
      </w:pPr>
      <w:r>
        <w:rPr>
          <w:rFonts w:hint="cs"/>
          <w:rtl/>
        </w:rPr>
        <w:lastRenderedPageBreak/>
        <w:t xml:space="preserve">בכל פניה ממספר טלפון נייד ו/או פניה בה הוזן מספר נייד כחלק מהתהליך מול ה </w:t>
      </w:r>
      <w:r>
        <w:t>IVR</w:t>
      </w:r>
      <w:r>
        <w:rPr>
          <w:rFonts w:hint="cs"/>
          <w:rtl/>
        </w:rPr>
        <w:t xml:space="preserve"> תושמע הודעה לפונה כי נשלח אליו מסרון </w:t>
      </w:r>
      <w:r>
        <w:rPr>
          <w:rFonts w:hint="cs"/>
        </w:rPr>
        <w:t>SMS</w:t>
      </w:r>
      <w:r>
        <w:rPr>
          <w:rFonts w:hint="cs"/>
          <w:rtl/>
        </w:rPr>
        <w:t xml:space="preserve"> עם קישור לטופס הממוחשב בממשל זמין וכי הוא יכול לברר את כל המידע הנדרש באופן </w:t>
      </w:r>
      <w:proofErr w:type="spellStart"/>
      <w:r>
        <w:rPr>
          <w:rFonts w:hint="cs"/>
          <w:rtl/>
        </w:rPr>
        <w:t>מיידי</w:t>
      </w:r>
      <w:proofErr w:type="spellEnd"/>
      <w:r>
        <w:rPr>
          <w:rFonts w:hint="cs"/>
          <w:rtl/>
        </w:rPr>
        <w:t xml:space="preserve"> וללא המתנה בתור לנציג</w:t>
      </w:r>
      <w:r w:rsidR="002156F7">
        <w:rPr>
          <w:rFonts w:hint="cs"/>
          <w:rtl/>
        </w:rPr>
        <w:t>.</w:t>
      </w:r>
    </w:p>
    <w:p w14:paraId="45F427F7" w14:textId="77777777" w:rsidR="006709E9" w:rsidRPr="00EC639C" w:rsidRDefault="006709E9" w:rsidP="00730146">
      <w:pPr>
        <w:widowControl w:val="0"/>
        <w:tabs>
          <w:tab w:val="left" w:pos="950"/>
        </w:tabs>
        <w:spacing w:before="120" w:line="276" w:lineRule="auto"/>
        <w:ind w:left="1160"/>
        <w:jc w:val="both"/>
        <w:rPr>
          <w:rtl/>
        </w:rPr>
      </w:pPr>
      <w:r>
        <w:rPr>
          <w:rFonts w:hint="cs"/>
          <w:rtl/>
        </w:rPr>
        <w:t xml:space="preserve">בכל מקרה, ההודעות והמענה </w:t>
      </w:r>
      <w:proofErr w:type="spellStart"/>
      <w:r>
        <w:rPr>
          <w:rFonts w:hint="cs"/>
          <w:rtl/>
        </w:rPr>
        <w:t>שימסר</w:t>
      </w:r>
      <w:proofErr w:type="spellEnd"/>
      <w:r>
        <w:rPr>
          <w:rFonts w:hint="cs"/>
          <w:rtl/>
        </w:rPr>
        <w:t xml:space="preserve"> יתואם מראש עם המשרד.</w:t>
      </w:r>
    </w:p>
    <w:p w14:paraId="42ADF64A" w14:textId="77777777" w:rsidR="009D7C36" w:rsidRPr="00EC639C" w:rsidRDefault="009D7C36" w:rsidP="00730146">
      <w:pPr>
        <w:widowControl w:val="0"/>
        <w:numPr>
          <w:ilvl w:val="1"/>
          <w:numId w:val="4"/>
        </w:numPr>
        <w:tabs>
          <w:tab w:val="clear" w:pos="792"/>
          <w:tab w:val="left" w:pos="950"/>
          <w:tab w:val="num" w:pos="1152"/>
        </w:tabs>
        <w:spacing w:before="120" w:line="276" w:lineRule="auto"/>
        <w:ind w:left="1152" w:hanging="492"/>
        <w:jc w:val="both"/>
        <w:outlineLvl w:val="2"/>
        <w:rPr>
          <w:rtl/>
        </w:rPr>
      </w:pPr>
      <w:bookmarkStart w:id="104" w:name="H3_מובהר_כי_נושא_הבחירות_לרשויות_הינו_בע"/>
      <w:r>
        <w:rPr>
          <w:rFonts w:hint="cs"/>
          <w:rtl/>
        </w:rPr>
        <w:t xml:space="preserve">מובהר, כי </w:t>
      </w:r>
      <w:r w:rsidRPr="00EC639C">
        <w:rPr>
          <w:rtl/>
        </w:rPr>
        <w:t xml:space="preserve">נושא </w:t>
      </w:r>
      <w:r w:rsidR="00A2615B">
        <w:rPr>
          <w:rFonts w:hint="cs"/>
          <w:rtl/>
        </w:rPr>
        <w:t>הבחירות לרשויות</w:t>
      </w:r>
      <w:r w:rsidRPr="00EC639C">
        <w:rPr>
          <w:rtl/>
        </w:rPr>
        <w:t xml:space="preserve"> הינו בעל רגישות ציבורית גבוהה, ומשרד הפנים אמון על</w:t>
      </w:r>
      <w:r w:rsidRPr="00EC639C">
        <w:rPr>
          <w:rFonts w:hint="cs"/>
          <w:rtl/>
        </w:rPr>
        <w:t xml:space="preserve"> </w:t>
      </w:r>
      <w:r w:rsidRPr="00EC639C">
        <w:rPr>
          <w:rtl/>
        </w:rPr>
        <w:t xml:space="preserve">מתן אפשרות לכל </w:t>
      </w:r>
      <w:r w:rsidRPr="00EC639C">
        <w:rPr>
          <w:rFonts w:hint="cs"/>
          <w:rtl/>
        </w:rPr>
        <w:t>בוחר</w:t>
      </w:r>
      <w:r w:rsidRPr="00EC639C">
        <w:rPr>
          <w:rtl/>
        </w:rPr>
        <w:t xml:space="preserve"> במדינה לברר את פרטיו בתקופה המוקצבת לכך על פי חוק. </w:t>
      </w:r>
    </w:p>
    <w:p w14:paraId="26CE3A45" w14:textId="77777777" w:rsidR="00D57158" w:rsidRDefault="009D7C36" w:rsidP="00730146">
      <w:pPr>
        <w:widowControl w:val="0"/>
        <w:numPr>
          <w:ilvl w:val="1"/>
          <w:numId w:val="4"/>
        </w:numPr>
        <w:tabs>
          <w:tab w:val="clear" w:pos="792"/>
          <w:tab w:val="left" w:pos="950"/>
          <w:tab w:val="num" w:pos="1152"/>
        </w:tabs>
        <w:spacing w:before="120" w:line="276" w:lineRule="auto"/>
        <w:ind w:left="1152" w:hanging="492"/>
        <w:jc w:val="both"/>
        <w:outlineLvl w:val="2"/>
      </w:pPr>
      <w:bookmarkStart w:id="105" w:name="H3_לנוכח_האמור_לעיל_השירות_צריך_להינתן_ב"/>
      <w:bookmarkEnd w:id="104"/>
      <w:r w:rsidRPr="00EC639C">
        <w:rPr>
          <w:rtl/>
        </w:rPr>
        <w:t>לנוכח האמור לעיל, השירות צריך להינתן באופן רציף ועם גיבוי מתאים למערכות ולמידע</w:t>
      </w:r>
      <w:r>
        <w:rPr>
          <w:rFonts w:hint="cs"/>
          <w:rtl/>
        </w:rPr>
        <w:t xml:space="preserve">, לרבות היערכות עם קווי תקשורת בקיבולת מתאימה, עם קווי גיבוי, עם מערכות טלפוניה ומחשוב מתקדמות ומגובות ללא </w:t>
      </w:r>
      <w:r>
        <w:t>One Point Of Failure</w:t>
      </w:r>
      <w:r>
        <w:rPr>
          <w:rFonts w:hint="cs"/>
          <w:rtl/>
        </w:rPr>
        <w:t>.</w:t>
      </w:r>
      <w:r w:rsidRPr="00EC639C" w:rsidDel="007B545D">
        <w:rPr>
          <w:rtl/>
        </w:rPr>
        <w:t xml:space="preserve"> </w:t>
      </w:r>
      <w:r w:rsidR="00B6606C">
        <w:rPr>
          <w:rFonts w:hint="cs"/>
          <w:rtl/>
        </w:rPr>
        <w:t xml:space="preserve"> </w:t>
      </w:r>
    </w:p>
    <w:p w14:paraId="509E242F" w14:textId="77777777" w:rsidR="009D7C36" w:rsidRPr="00EC639C" w:rsidRDefault="009D7C36" w:rsidP="00730146">
      <w:pPr>
        <w:widowControl w:val="0"/>
        <w:numPr>
          <w:ilvl w:val="1"/>
          <w:numId w:val="4"/>
        </w:numPr>
        <w:tabs>
          <w:tab w:val="clear" w:pos="792"/>
          <w:tab w:val="left" w:pos="950"/>
          <w:tab w:val="num" w:pos="1152"/>
        </w:tabs>
        <w:spacing w:before="120" w:line="276" w:lineRule="auto"/>
        <w:ind w:left="1152" w:hanging="492"/>
        <w:jc w:val="both"/>
        <w:outlineLvl w:val="2"/>
        <w:rPr>
          <w:rtl/>
        </w:rPr>
      </w:pPr>
      <w:bookmarkStart w:id="106" w:name="H3_מובהר_כי_המשרד_יהיה_רשאי_להורות_לספק_"/>
      <w:bookmarkEnd w:id="105"/>
      <w:r>
        <w:rPr>
          <w:rtl/>
        </w:rPr>
        <w:t>מובהר,</w:t>
      </w:r>
      <w:r>
        <w:rPr>
          <w:rFonts w:hint="cs"/>
          <w:rtl/>
        </w:rPr>
        <w:t xml:space="preserve"> כי המשרד יהיה רשאי להורות לספק לערוך שינויים בפרוטוקולי המענה, במידה והמשרד מצא כי השירות שמוצע על ידי הספק, אינו נותן מענה לנדרש למכרז ו/או אינו נותן מענה משביע רצון לדעתו של המשרד.</w:t>
      </w:r>
    </w:p>
    <w:p w14:paraId="5DDF04FA" w14:textId="77777777" w:rsidR="009D7C36" w:rsidRPr="00EC639C" w:rsidRDefault="009D7C36" w:rsidP="00730146">
      <w:pPr>
        <w:widowControl w:val="0"/>
        <w:numPr>
          <w:ilvl w:val="1"/>
          <w:numId w:val="4"/>
        </w:numPr>
        <w:tabs>
          <w:tab w:val="clear" w:pos="792"/>
          <w:tab w:val="left" w:pos="950"/>
          <w:tab w:val="num" w:pos="1152"/>
        </w:tabs>
        <w:spacing w:before="120" w:line="276" w:lineRule="auto"/>
        <w:ind w:left="1152" w:hanging="492"/>
        <w:jc w:val="both"/>
        <w:outlineLvl w:val="2"/>
        <w:rPr>
          <w:rtl/>
        </w:rPr>
      </w:pPr>
      <w:bookmarkStart w:id="107" w:name="H3_מועדים_רלוונטיים_"/>
      <w:bookmarkEnd w:id="106"/>
      <w:r w:rsidRPr="00B62AEE">
        <w:rPr>
          <w:rFonts w:hint="cs"/>
          <w:b/>
          <w:bCs/>
          <w:u w:val="single"/>
          <w:rtl/>
        </w:rPr>
        <w:t>מועדים רלוונטיים</w:t>
      </w:r>
      <w:r w:rsidRPr="00EC639C">
        <w:rPr>
          <w:rtl/>
        </w:rPr>
        <w:t xml:space="preserve"> </w:t>
      </w:r>
    </w:p>
    <w:p w14:paraId="4FCEC5DC" w14:textId="77777777" w:rsidR="009D7C36" w:rsidRPr="00C76600" w:rsidRDefault="009D7C36" w:rsidP="00730146">
      <w:pPr>
        <w:widowControl w:val="0"/>
        <w:numPr>
          <w:ilvl w:val="2"/>
          <w:numId w:val="4"/>
        </w:numPr>
        <w:tabs>
          <w:tab w:val="clear" w:pos="1440"/>
          <w:tab w:val="num" w:pos="1800"/>
        </w:tabs>
        <w:spacing w:before="120" w:line="276" w:lineRule="auto"/>
        <w:ind w:left="1830" w:hanging="630"/>
        <w:jc w:val="both"/>
        <w:outlineLvl w:val="3"/>
        <w:rPr>
          <w:rFonts w:ascii="Arial" w:hAnsi="Arial"/>
          <w:rtl/>
        </w:rPr>
      </w:pPr>
      <w:bookmarkStart w:id="108" w:name="H4_מימד_הזמן_בהקשר_למכרז_זה_הינו_קריטי_מ"/>
      <w:bookmarkEnd w:id="107"/>
      <w:proofErr w:type="spellStart"/>
      <w:r w:rsidRPr="00C76600">
        <w:rPr>
          <w:rFonts w:ascii="Arial" w:hAnsi="Arial"/>
          <w:rtl/>
        </w:rPr>
        <w:t>מימד</w:t>
      </w:r>
      <w:proofErr w:type="spellEnd"/>
      <w:r w:rsidRPr="00C76600">
        <w:rPr>
          <w:rFonts w:ascii="Arial" w:hAnsi="Arial"/>
          <w:rtl/>
        </w:rPr>
        <w:t xml:space="preserve"> הזמן בהקשר למכרז זה הינו קריטי, מאחר ולא ניתן לסטות כהוא זה מהמועדים המוגדרים בחוק. </w:t>
      </w:r>
    </w:p>
    <w:bookmarkEnd w:id="108"/>
    <w:p w14:paraId="4A8956FF" w14:textId="5BB21758" w:rsidR="00350F97" w:rsidRPr="00DF7561" w:rsidRDefault="00350F97" w:rsidP="00730146">
      <w:pPr>
        <w:widowControl w:val="0"/>
        <w:numPr>
          <w:ilvl w:val="2"/>
          <w:numId w:val="4"/>
        </w:numPr>
        <w:tabs>
          <w:tab w:val="clear" w:pos="1440"/>
          <w:tab w:val="num" w:pos="1800"/>
        </w:tabs>
        <w:spacing w:before="120" w:line="276" w:lineRule="auto"/>
        <w:ind w:left="1830" w:hanging="630"/>
        <w:jc w:val="both"/>
        <w:outlineLvl w:val="3"/>
        <w:rPr>
          <w:rFonts w:ascii="Arial" w:hAnsi="Arial"/>
        </w:rPr>
      </w:pPr>
      <w:r>
        <w:rPr>
          <w:rFonts w:hint="cs"/>
          <w:rtl/>
        </w:rPr>
        <w:t xml:space="preserve">השירות המתואר במסגרת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Ref88557806 \r \h</w:instrText>
      </w:r>
      <w:r>
        <w:rPr>
          <w:rtl/>
        </w:rPr>
        <w:instrText xml:space="preserve"> </w:instrText>
      </w:r>
      <w:r>
        <w:rPr>
          <w:rtl/>
        </w:rPr>
      </w:r>
      <w:r>
        <w:rPr>
          <w:rtl/>
        </w:rPr>
        <w:fldChar w:fldCharType="separate"/>
      </w:r>
      <w:r w:rsidR="008851EF">
        <w:rPr>
          <w:cs/>
        </w:rPr>
        <w:t>‎</w:t>
      </w:r>
      <w:r w:rsidR="008851EF">
        <w:t>3.4.1</w:t>
      </w:r>
      <w:r>
        <w:rPr>
          <w:rtl/>
        </w:rPr>
        <w:fldChar w:fldCharType="end"/>
      </w:r>
      <w:r>
        <w:rPr>
          <w:rFonts w:hint="cs"/>
          <w:rtl/>
        </w:rPr>
        <w:t xml:space="preserve"> לעיל, </w:t>
      </w:r>
      <w:r w:rsidRPr="00DF7561">
        <w:rPr>
          <w:rFonts w:ascii="Arial" w:hAnsi="Arial" w:hint="cs"/>
          <w:rtl/>
        </w:rPr>
        <w:t>יפעל החל מ-90 יום טרם מועד הבחירות, אלא אם ניתנה הוראה מטעם המשרד לספק להפעיל את המענה במועד מוקדם יותר.</w:t>
      </w:r>
    </w:p>
    <w:p w14:paraId="11DB58D2" w14:textId="068CEC8D" w:rsidR="00DF7561" w:rsidRPr="00DF7561" w:rsidRDefault="00DF7561" w:rsidP="00730146">
      <w:pPr>
        <w:widowControl w:val="0"/>
        <w:numPr>
          <w:ilvl w:val="2"/>
          <w:numId w:val="4"/>
        </w:numPr>
        <w:tabs>
          <w:tab w:val="clear" w:pos="1440"/>
          <w:tab w:val="num" w:pos="1800"/>
        </w:tabs>
        <w:spacing w:before="120" w:line="276" w:lineRule="auto"/>
        <w:ind w:left="1830" w:hanging="630"/>
        <w:jc w:val="both"/>
        <w:outlineLvl w:val="3"/>
        <w:rPr>
          <w:rFonts w:ascii="Arial" w:hAnsi="Arial"/>
        </w:rPr>
      </w:pPr>
      <w:r w:rsidRPr="00DF7561">
        <w:rPr>
          <w:rFonts w:ascii="Arial" w:hAnsi="Arial" w:hint="cs"/>
          <w:rtl/>
        </w:rPr>
        <w:t xml:space="preserve">השירות המתואר במסגרת סעיפים </w:t>
      </w:r>
      <w:r w:rsidRPr="00DF7561">
        <w:rPr>
          <w:rFonts w:ascii="Arial" w:hAnsi="Arial"/>
          <w:rtl/>
        </w:rPr>
        <w:fldChar w:fldCharType="begin"/>
      </w:r>
      <w:r w:rsidRPr="00DF7561">
        <w:rPr>
          <w:rFonts w:ascii="Arial" w:hAnsi="Arial"/>
          <w:rtl/>
        </w:rPr>
        <w:instrText xml:space="preserve"> </w:instrText>
      </w:r>
      <w:r w:rsidRPr="00DF7561">
        <w:rPr>
          <w:rFonts w:ascii="Arial" w:hAnsi="Arial" w:hint="cs"/>
        </w:rPr>
        <w:instrText>REF</w:instrText>
      </w:r>
      <w:r w:rsidRPr="00DF7561">
        <w:rPr>
          <w:rFonts w:ascii="Arial" w:hAnsi="Arial" w:hint="cs"/>
          <w:rtl/>
        </w:rPr>
        <w:instrText xml:space="preserve"> _</w:instrText>
      </w:r>
      <w:r w:rsidRPr="00DF7561">
        <w:rPr>
          <w:rFonts w:ascii="Arial" w:hAnsi="Arial" w:hint="cs"/>
        </w:rPr>
        <w:instrText>Ref88557966 \r \h</w:instrText>
      </w:r>
      <w:r w:rsidRPr="00DF7561">
        <w:rPr>
          <w:rFonts w:ascii="Arial" w:hAnsi="Arial"/>
          <w:rtl/>
        </w:rPr>
        <w:instrText xml:space="preserve">  \* </w:instrText>
      </w:r>
      <w:r w:rsidRPr="00DF7561">
        <w:rPr>
          <w:rFonts w:ascii="Arial" w:hAnsi="Arial"/>
        </w:rPr>
        <w:instrText>MERGEFORMAT</w:instrText>
      </w:r>
      <w:r w:rsidRPr="00DF7561">
        <w:rPr>
          <w:rFonts w:ascii="Arial" w:hAnsi="Arial"/>
          <w:rtl/>
        </w:rPr>
        <w:instrText xml:space="preserve"> </w:instrText>
      </w:r>
      <w:r w:rsidRPr="00DF7561">
        <w:rPr>
          <w:rFonts w:ascii="Arial" w:hAnsi="Arial"/>
          <w:rtl/>
        </w:rPr>
      </w:r>
      <w:r w:rsidRPr="00DF7561">
        <w:rPr>
          <w:rFonts w:ascii="Arial" w:hAnsi="Arial"/>
          <w:rtl/>
        </w:rPr>
        <w:fldChar w:fldCharType="separate"/>
      </w:r>
      <w:r w:rsidR="008851EF">
        <w:rPr>
          <w:rFonts w:ascii="Arial" w:hAnsi="Arial"/>
          <w:cs/>
        </w:rPr>
        <w:t>‎</w:t>
      </w:r>
      <w:r w:rsidR="008851EF">
        <w:rPr>
          <w:rFonts w:ascii="Arial" w:hAnsi="Arial"/>
        </w:rPr>
        <w:t>0</w:t>
      </w:r>
      <w:r w:rsidRPr="00DF7561">
        <w:rPr>
          <w:rFonts w:ascii="Arial" w:hAnsi="Arial"/>
          <w:rtl/>
        </w:rPr>
        <w:fldChar w:fldCharType="end"/>
      </w:r>
      <w:r w:rsidRPr="00DF7561">
        <w:rPr>
          <w:rFonts w:ascii="Arial" w:hAnsi="Arial" w:hint="cs"/>
          <w:rtl/>
        </w:rPr>
        <w:t xml:space="preserve"> ו- </w:t>
      </w:r>
      <w:r w:rsidRPr="00DF7561">
        <w:rPr>
          <w:rFonts w:ascii="Arial" w:hAnsi="Arial"/>
          <w:rtl/>
        </w:rPr>
        <w:fldChar w:fldCharType="begin"/>
      </w:r>
      <w:r w:rsidRPr="00DF7561">
        <w:rPr>
          <w:rFonts w:ascii="Arial" w:hAnsi="Arial"/>
          <w:rtl/>
        </w:rPr>
        <w:instrText xml:space="preserve"> </w:instrText>
      </w:r>
      <w:r w:rsidRPr="00DF7561">
        <w:rPr>
          <w:rFonts w:ascii="Arial" w:hAnsi="Arial" w:hint="cs"/>
        </w:rPr>
        <w:instrText>REF</w:instrText>
      </w:r>
      <w:r w:rsidRPr="00DF7561">
        <w:rPr>
          <w:rFonts w:ascii="Arial" w:hAnsi="Arial" w:hint="cs"/>
          <w:rtl/>
        </w:rPr>
        <w:instrText xml:space="preserve"> _</w:instrText>
      </w:r>
      <w:r w:rsidRPr="00DF7561">
        <w:rPr>
          <w:rFonts w:ascii="Arial" w:hAnsi="Arial" w:hint="cs"/>
        </w:rPr>
        <w:instrText>Ref88557974 \r \h</w:instrText>
      </w:r>
      <w:r w:rsidRPr="00DF7561">
        <w:rPr>
          <w:rFonts w:ascii="Arial" w:hAnsi="Arial"/>
          <w:rtl/>
        </w:rPr>
        <w:instrText xml:space="preserve">  \* </w:instrText>
      </w:r>
      <w:r w:rsidRPr="00DF7561">
        <w:rPr>
          <w:rFonts w:ascii="Arial" w:hAnsi="Arial"/>
        </w:rPr>
        <w:instrText>MERGEFORMAT</w:instrText>
      </w:r>
      <w:r w:rsidRPr="00DF7561">
        <w:rPr>
          <w:rFonts w:ascii="Arial" w:hAnsi="Arial"/>
          <w:rtl/>
        </w:rPr>
        <w:instrText xml:space="preserve"> </w:instrText>
      </w:r>
      <w:r w:rsidRPr="00DF7561">
        <w:rPr>
          <w:rFonts w:ascii="Arial" w:hAnsi="Arial"/>
          <w:rtl/>
        </w:rPr>
      </w:r>
      <w:r w:rsidRPr="00DF7561">
        <w:rPr>
          <w:rFonts w:ascii="Arial" w:hAnsi="Arial"/>
          <w:rtl/>
        </w:rPr>
        <w:fldChar w:fldCharType="separate"/>
      </w:r>
      <w:r w:rsidR="008851EF">
        <w:rPr>
          <w:rFonts w:ascii="Arial" w:hAnsi="Arial"/>
          <w:cs/>
        </w:rPr>
        <w:t>‎</w:t>
      </w:r>
      <w:r w:rsidR="008851EF">
        <w:rPr>
          <w:rFonts w:ascii="Arial" w:hAnsi="Arial"/>
        </w:rPr>
        <w:t>3.4.3</w:t>
      </w:r>
      <w:r w:rsidRPr="00DF7561">
        <w:rPr>
          <w:rFonts w:ascii="Arial" w:hAnsi="Arial"/>
          <w:rtl/>
        </w:rPr>
        <w:fldChar w:fldCharType="end"/>
      </w:r>
      <w:r w:rsidRPr="00DF7561">
        <w:rPr>
          <w:rFonts w:ascii="Arial" w:hAnsi="Arial" w:hint="cs"/>
          <w:rtl/>
        </w:rPr>
        <w:t xml:space="preserve"> לעיל, יינתן </w:t>
      </w:r>
      <w:r w:rsidR="00F15CFB">
        <w:rPr>
          <w:rFonts w:ascii="Arial" w:hAnsi="Arial" w:hint="cs"/>
          <w:rtl/>
        </w:rPr>
        <w:t>90</w:t>
      </w:r>
      <w:r w:rsidRPr="00DF7561">
        <w:rPr>
          <w:rFonts w:ascii="Arial" w:hAnsi="Arial"/>
          <w:rtl/>
        </w:rPr>
        <w:t xml:space="preserve"> יום </w:t>
      </w:r>
      <w:r w:rsidRPr="00DF7561">
        <w:rPr>
          <w:rFonts w:ascii="Arial" w:hAnsi="Arial" w:hint="cs"/>
          <w:rtl/>
        </w:rPr>
        <w:t>לפחות טרם מועד הבחירות.</w:t>
      </w:r>
    </w:p>
    <w:p w14:paraId="26EB1E26" w14:textId="77777777" w:rsidR="009D7C36" w:rsidRDefault="009D7C36" w:rsidP="00730146">
      <w:pPr>
        <w:widowControl w:val="0"/>
        <w:numPr>
          <w:ilvl w:val="2"/>
          <w:numId w:val="4"/>
        </w:numPr>
        <w:tabs>
          <w:tab w:val="clear" w:pos="1440"/>
          <w:tab w:val="num" w:pos="1800"/>
        </w:tabs>
        <w:spacing w:before="120" w:line="276" w:lineRule="auto"/>
        <w:ind w:left="1830" w:hanging="630"/>
        <w:jc w:val="both"/>
        <w:outlineLvl w:val="3"/>
        <w:rPr>
          <w:rFonts w:ascii="Arial" w:hAnsi="Arial"/>
        </w:rPr>
      </w:pPr>
      <w:bookmarkStart w:id="109" w:name="H4_המוקד_יופעל_לצורך_ניסויים_ובדיקות_במש"/>
      <w:r w:rsidRPr="00C76600">
        <w:rPr>
          <w:rFonts w:ascii="Arial" w:hAnsi="Arial" w:hint="cs"/>
          <w:rtl/>
        </w:rPr>
        <w:t>המוקד י</w:t>
      </w:r>
      <w:r w:rsidRPr="00C76600">
        <w:rPr>
          <w:rFonts w:ascii="Arial" w:hAnsi="Arial"/>
          <w:rtl/>
        </w:rPr>
        <w:t xml:space="preserve">ופעל לצורך ניסויים ובדיקות, </w:t>
      </w:r>
      <w:r w:rsidRPr="00C76600">
        <w:rPr>
          <w:rFonts w:ascii="Arial" w:hAnsi="Arial" w:hint="cs"/>
          <w:rtl/>
        </w:rPr>
        <w:t>במשך</w:t>
      </w:r>
      <w:r w:rsidRPr="00C76600">
        <w:rPr>
          <w:rFonts w:ascii="Arial" w:hAnsi="Arial"/>
          <w:rtl/>
        </w:rPr>
        <w:t xml:space="preserve"> </w:t>
      </w:r>
      <w:r w:rsidR="00B93124">
        <w:rPr>
          <w:rFonts w:ascii="Arial" w:hAnsi="Arial" w:hint="cs"/>
          <w:rtl/>
        </w:rPr>
        <w:t>5 ימי עבודה</w:t>
      </w:r>
      <w:r w:rsidR="00B93124" w:rsidRPr="00C76600">
        <w:rPr>
          <w:rFonts w:ascii="Arial" w:hAnsi="Arial"/>
          <w:rtl/>
        </w:rPr>
        <w:t xml:space="preserve"> </w:t>
      </w:r>
      <w:r w:rsidRPr="00C76600">
        <w:rPr>
          <w:rFonts w:ascii="Arial" w:hAnsi="Arial"/>
          <w:rtl/>
        </w:rPr>
        <w:t xml:space="preserve">לפני </w:t>
      </w:r>
      <w:r w:rsidRPr="00C76600">
        <w:rPr>
          <w:rFonts w:ascii="Arial" w:hAnsi="Arial" w:hint="cs"/>
          <w:rtl/>
        </w:rPr>
        <w:t xml:space="preserve">מועד מתן השירות ללקוחות. </w:t>
      </w:r>
    </w:p>
    <w:bookmarkEnd w:id="109"/>
    <w:p w14:paraId="24F05194" w14:textId="77777777" w:rsidR="00616221" w:rsidRPr="00C76600" w:rsidRDefault="00616221" w:rsidP="00730146">
      <w:pPr>
        <w:widowControl w:val="0"/>
        <w:spacing w:before="120" w:line="276" w:lineRule="auto"/>
        <w:ind w:left="1200"/>
        <w:jc w:val="both"/>
        <w:rPr>
          <w:rFonts w:ascii="Arial" w:hAnsi="Arial"/>
          <w:rtl/>
        </w:rPr>
      </w:pPr>
    </w:p>
    <w:p w14:paraId="32764FF7" w14:textId="77777777" w:rsidR="009D7C36" w:rsidRPr="00EC639C" w:rsidRDefault="009D7C36" w:rsidP="00730146">
      <w:pPr>
        <w:widowControl w:val="0"/>
        <w:numPr>
          <w:ilvl w:val="1"/>
          <w:numId w:val="4"/>
        </w:numPr>
        <w:tabs>
          <w:tab w:val="clear" w:pos="792"/>
          <w:tab w:val="left" w:pos="950"/>
          <w:tab w:val="num" w:pos="1152"/>
        </w:tabs>
        <w:spacing w:before="120" w:line="276" w:lineRule="auto"/>
        <w:ind w:left="1152" w:hanging="492"/>
        <w:jc w:val="both"/>
        <w:outlineLvl w:val="2"/>
        <w:rPr>
          <w:b/>
          <w:bCs/>
          <w:u w:val="single"/>
          <w:rtl/>
        </w:rPr>
      </w:pPr>
      <w:bookmarkStart w:id="110" w:name="H3_אופן_ההפעלה"/>
      <w:r>
        <w:rPr>
          <w:rFonts w:hint="cs"/>
          <w:b/>
          <w:bCs/>
          <w:u w:val="single"/>
          <w:rtl/>
        </w:rPr>
        <w:t>אופן ההפעלה</w:t>
      </w:r>
    </w:p>
    <w:p w14:paraId="7FE68F38" w14:textId="18BD27E9" w:rsidR="00350F97" w:rsidRDefault="00350F97" w:rsidP="00730146">
      <w:pPr>
        <w:widowControl w:val="0"/>
        <w:numPr>
          <w:ilvl w:val="2"/>
          <w:numId w:val="4"/>
        </w:numPr>
        <w:tabs>
          <w:tab w:val="clear" w:pos="1440"/>
          <w:tab w:val="num" w:pos="1800"/>
        </w:tabs>
        <w:spacing w:before="120" w:line="276" w:lineRule="auto"/>
        <w:ind w:left="1830" w:hanging="630"/>
        <w:jc w:val="both"/>
        <w:outlineLvl w:val="3"/>
        <w:rPr>
          <w:rFonts w:ascii="Arial" w:hAnsi="Arial"/>
        </w:rPr>
      </w:pPr>
      <w:bookmarkStart w:id="111" w:name="H4_ביחס_לשירות_המוקד_בתחום_המתואר_במסגרת"/>
      <w:bookmarkEnd w:id="110"/>
      <w:r>
        <w:rPr>
          <w:rFonts w:ascii="Arial" w:hAnsi="Arial" w:hint="cs"/>
          <w:rtl/>
        </w:rPr>
        <w:t xml:space="preserve">ביחס לשירות המוקד בתחום המתואר </w:t>
      </w:r>
      <w:r>
        <w:rPr>
          <w:rFonts w:hint="cs"/>
          <w:rtl/>
        </w:rPr>
        <w:t xml:space="preserve">במסגרת </w:t>
      </w:r>
      <w:r w:rsidRPr="00B06F8E">
        <w:rPr>
          <w:rFonts w:hint="cs"/>
          <w:b/>
          <w:bCs/>
          <w:rtl/>
        </w:rPr>
        <w:t xml:space="preserve">סעיף </w:t>
      </w:r>
      <w:r w:rsidRPr="00B06F8E">
        <w:rPr>
          <w:b/>
          <w:bCs/>
          <w:rtl/>
        </w:rPr>
        <w:fldChar w:fldCharType="begin"/>
      </w:r>
      <w:r w:rsidRPr="00B06F8E">
        <w:rPr>
          <w:b/>
          <w:bCs/>
          <w:rtl/>
        </w:rPr>
        <w:instrText xml:space="preserve"> </w:instrText>
      </w:r>
      <w:r w:rsidRPr="00B06F8E">
        <w:rPr>
          <w:rFonts w:hint="cs"/>
          <w:b/>
          <w:bCs/>
        </w:rPr>
        <w:instrText>REF</w:instrText>
      </w:r>
      <w:r w:rsidRPr="00B06F8E">
        <w:rPr>
          <w:rFonts w:hint="cs"/>
          <w:b/>
          <w:bCs/>
          <w:rtl/>
        </w:rPr>
        <w:instrText xml:space="preserve"> _</w:instrText>
      </w:r>
      <w:r w:rsidRPr="00B06F8E">
        <w:rPr>
          <w:rFonts w:hint="cs"/>
          <w:b/>
          <w:bCs/>
        </w:rPr>
        <w:instrText>Ref88557806 \r \h</w:instrText>
      </w:r>
      <w:r w:rsidRPr="00B06F8E">
        <w:rPr>
          <w:b/>
          <w:bCs/>
          <w:rtl/>
        </w:rPr>
        <w:instrText xml:space="preserve"> </w:instrText>
      </w:r>
      <w:r w:rsidR="00616221">
        <w:rPr>
          <w:b/>
          <w:bCs/>
          <w:rtl/>
        </w:rPr>
        <w:instrText xml:space="preserve"> \* </w:instrText>
      </w:r>
      <w:r w:rsidR="00616221">
        <w:rPr>
          <w:b/>
          <w:bCs/>
        </w:rPr>
        <w:instrText>MERGEFORMAT</w:instrText>
      </w:r>
      <w:r w:rsidR="00616221">
        <w:rPr>
          <w:b/>
          <w:bCs/>
          <w:rtl/>
        </w:rPr>
        <w:instrText xml:space="preserve"> </w:instrText>
      </w:r>
      <w:r w:rsidRPr="00B06F8E">
        <w:rPr>
          <w:b/>
          <w:bCs/>
          <w:rtl/>
        </w:rPr>
      </w:r>
      <w:r w:rsidRPr="00B06F8E">
        <w:rPr>
          <w:b/>
          <w:bCs/>
          <w:rtl/>
        </w:rPr>
        <w:fldChar w:fldCharType="separate"/>
      </w:r>
      <w:r w:rsidR="008851EF">
        <w:rPr>
          <w:b/>
          <w:bCs/>
          <w:cs/>
        </w:rPr>
        <w:t>‎</w:t>
      </w:r>
      <w:r w:rsidR="008851EF">
        <w:rPr>
          <w:b/>
          <w:bCs/>
        </w:rPr>
        <w:t>3.4.1</w:t>
      </w:r>
      <w:r w:rsidRPr="00B06F8E">
        <w:rPr>
          <w:b/>
          <w:bCs/>
          <w:rtl/>
        </w:rPr>
        <w:fldChar w:fldCharType="end"/>
      </w:r>
      <w:r>
        <w:rPr>
          <w:rFonts w:hint="cs"/>
          <w:rtl/>
        </w:rPr>
        <w:t xml:space="preserve"> לעיל</w:t>
      </w:r>
      <w:r>
        <w:rPr>
          <w:rFonts w:ascii="Arial" w:hAnsi="Arial" w:hint="cs"/>
          <w:rtl/>
        </w:rPr>
        <w:t>:</w:t>
      </w:r>
    </w:p>
    <w:p w14:paraId="4B11450A" w14:textId="77777777" w:rsidR="00FB2A22" w:rsidRDefault="009D7C36" w:rsidP="00730146">
      <w:pPr>
        <w:widowControl w:val="0"/>
        <w:numPr>
          <w:ilvl w:val="3"/>
          <w:numId w:val="4"/>
        </w:numPr>
        <w:tabs>
          <w:tab w:val="clear" w:pos="2160"/>
          <w:tab w:val="num" w:pos="2520"/>
        </w:tabs>
        <w:spacing w:before="120" w:line="276" w:lineRule="auto"/>
        <w:ind w:left="2640" w:hanging="810"/>
        <w:jc w:val="both"/>
        <w:outlineLvl w:val="4"/>
        <w:rPr>
          <w:rFonts w:ascii="Arial" w:hAnsi="Arial"/>
        </w:rPr>
      </w:pPr>
      <w:bookmarkStart w:id="112" w:name="H5_השירות_המוצע_יכלול_מסירת_מידע_באופן_מ"/>
      <w:bookmarkEnd w:id="111"/>
      <w:r w:rsidRPr="00C76600">
        <w:rPr>
          <w:rFonts w:ascii="Arial" w:hAnsi="Arial" w:hint="cs"/>
          <w:rtl/>
        </w:rPr>
        <w:t>השירות</w:t>
      </w:r>
      <w:r w:rsidRPr="00C76600">
        <w:rPr>
          <w:rFonts w:ascii="Arial" w:hAnsi="Arial"/>
          <w:rtl/>
        </w:rPr>
        <w:t xml:space="preserve"> המוצע יכלול מסירת מידע </w:t>
      </w:r>
      <w:r w:rsidR="00FB2A22">
        <w:rPr>
          <w:rFonts w:ascii="Arial" w:hAnsi="Arial" w:hint="cs"/>
          <w:rtl/>
        </w:rPr>
        <w:t xml:space="preserve">באופן </w:t>
      </w:r>
      <w:r w:rsidRPr="00C76600">
        <w:rPr>
          <w:rFonts w:ascii="Arial" w:hAnsi="Arial"/>
          <w:rtl/>
        </w:rPr>
        <w:t xml:space="preserve">ממוחשב </w:t>
      </w:r>
      <w:r w:rsidR="00FB2A22">
        <w:rPr>
          <w:rFonts w:ascii="Arial" w:hAnsi="Arial" w:hint="cs"/>
          <w:rtl/>
        </w:rPr>
        <w:t>בנוגע ל</w:t>
      </w:r>
      <w:r w:rsidRPr="00C76600">
        <w:rPr>
          <w:rFonts w:ascii="Arial" w:hAnsi="Arial"/>
          <w:rtl/>
        </w:rPr>
        <w:t>פנקס הבוחרים</w:t>
      </w:r>
      <w:r w:rsidR="00FB2A22">
        <w:rPr>
          <w:rFonts w:ascii="Arial" w:hAnsi="Arial" w:hint="cs"/>
          <w:rtl/>
        </w:rPr>
        <w:t xml:space="preserve">. </w:t>
      </w:r>
      <w:r w:rsidR="00FB2A22" w:rsidRPr="00C76600">
        <w:rPr>
          <w:rFonts w:ascii="Arial" w:hAnsi="Arial" w:hint="cs"/>
          <w:rtl/>
        </w:rPr>
        <w:t xml:space="preserve">השירות </w:t>
      </w:r>
      <w:r w:rsidR="00FB2A22" w:rsidRPr="00C76600">
        <w:rPr>
          <w:rFonts w:ascii="Arial" w:hAnsi="Arial"/>
          <w:rtl/>
        </w:rPr>
        <w:t>כולל מתן מידע בלבד</w:t>
      </w:r>
      <w:r w:rsidR="00B93124">
        <w:rPr>
          <w:rFonts w:ascii="Arial" w:hAnsi="Arial" w:hint="cs"/>
          <w:rtl/>
        </w:rPr>
        <w:t xml:space="preserve"> על סמך מידע קיים</w:t>
      </w:r>
      <w:r w:rsidR="00FB2A22" w:rsidRPr="00C76600">
        <w:rPr>
          <w:rFonts w:ascii="Arial" w:hAnsi="Arial"/>
          <w:rtl/>
        </w:rPr>
        <w:t>.</w:t>
      </w:r>
    </w:p>
    <w:p w14:paraId="70926779" w14:textId="77777777" w:rsidR="00FB2A22" w:rsidRDefault="00FB2A22" w:rsidP="00730146">
      <w:pPr>
        <w:widowControl w:val="0"/>
        <w:numPr>
          <w:ilvl w:val="3"/>
          <w:numId w:val="4"/>
        </w:numPr>
        <w:tabs>
          <w:tab w:val="clear" w:pos="2160"/>
          <w:tab w:val="num" w:pos="2520"/>
        </w:tabs>
        <w:spacing w:before="120" w:line="276" w:lineRule="auto"/>
        <w:ind w:left="2640" w:hanging="810"/>
        <w:jc w:val="both"/>
        <w:outlineLvl w:val="4"/>
        <w:rPr>
          <w:rFonts w:ascii="Arial" w:hAnsi="Arial"/>
        </w:rPr>
      </w:pPr>
      <w:bookmarkStart w:id="113" w:name="H5_השירות_יינתן_בכל_הערוצים_המפורטים_בסע"/>
      <w:bookmarkEnd w:id="112"/>
      <w:r>
        <w:rPr>
          <w:rFonts w:ascii="Arial" w:hAnsi="Arial" w:hint="cs"/>
          <w:rtl/>
        </w:rPr>
        <w:t>השירות יינתן בכל הערוצים המפורטים בסעיף 3 לעיל.</w:t>
      </w:r>
    </w:p>
    <w:p w14:paraId="3B987ACD" w14:textId="77777777" w:rsidR="009D7C36" w:rsidRDefault="009D7C36" w:rsidP="00730146">
      <w:pPr>
        <w:widowControl w:val="0"/>
        <w:numPr>
          <w:ilvl w:val="3"/>
          <w:numId w:val="4"/>
        </w:numPr>
        <w:tabs>
          <w:tab w:val="clear" w:pos="2160"/>
          <w:tab w:val="num" w:pos="2520"/>
        </w:tabs>
        <w:spacing w:before="120" w:line="276" w:lineRule="auto"/>
        <w:ind w:left="2640" w:hanging="810"/>
        <w:jc w:val="both"/>
        <w:outlineLvl w:val="4"/>
        <w:rPr>
          <w:rFonts w:ascii="Arial" w:hAnsi="Arial"/>
        </w:rPr>
      </w:pPr>
      <w:bookmarkStart w:id="114" w:name="H5_המציעים_יציגו_שירות_שיתופעל_באחריות_מ"/>
      <w:bookmarkEnd w:id="113"/>
      <w:r w:rsidRPr="00C76600">
        <w:rPr>
          <w:rFonts w:ascii="Arial" w:hAnsi="Arial" w:hint="cs"/>
          <w:rtl/>
        </w:rPr>
        <w:t>המציעים יציגו שירות</w:t>
      </w:r>
      <w:r w:rsidRPr="00C76600">
        <w:rPr>
          <w:rFonts w:ascii="Arial" w:hAnsi="Arial"/>
          <w:rtl/>
        </w:rPr>
        <w:t xml:space="preserve">, </w:t>
      </w:r>
      <w:r w:rsidRPr="00C76600">
        <w:rPr>
          <w:rFonts w:ascii="Arial" w:hAnsi="Arial" w:hint="cs"/>
          <w:rtl/>
        </w:rPr>
        <w:t xml:space="preserve">שיתופעל </w:t>
      </w:r>
      <w:r w:rsidRPr="00C76600">
        <w:rPr>
          <w:rFonts w:ascii="Arial" w:hAnsi="Arial"/>
          <w:rtl/>
        </w:rPr>
        <w:t>באחריות מלאה של</w:t>
      </w:r>
      <w:r w:rsidRPr="00C76600">
        <w:rPr>
          <w:rFonts w:ascii="Arial" w:hAnsi="Arial" w:hint="cs"/>
          <w:rtl/>
        </w:rPr>
        <w:t>הם במידה ויבחרו כזוכים במכרז</w:t>
      </w:r>
      <w:r w:rsidRPr="00C76600">
        <w:rPr>
          <w:rFonts w:ascii="Arial" w:hAnsi="Arial"/>
          <w:rtl/>
        </w:rPr>
        <w:t xml:space="preserve">, ואשר </w:t>
      </w:r>
      <w:r w:rsidRPr="00C76600">
        <w:rPr>
          <w:rFonts w:ascii="Arial" w:hAnsi="Arial" w:hint="cs"/>
          <w:rtl/>
        </w:rPr>
        <w:t>י</w:t>
      </w:r>
      <w:r w:rsidRPr="00C76600">
        <w:rPr>
          <w:rFonts w:ascii="Arial" w:hAnsi="Arial"/>
          <w:rtl/>
        </w:rPr>
        <w:t xml:space="preserve">ספק את שירותי המידע כנדרש. </w:t>
      </w:r>
    </w:p>
    <w:p w14:paraId="63ABEF66" w14:textId="77777777" w:rsidR="00A61254" w:rsidRDefault="009D7C36" w:rsidP="00730146">
      <w:pPr>
        <w:widowControl w:val="0"/>
        <w:numPr>
          <w:ilvl w:val="3"/>
          <w:numId w:val="4"/>
        </w:numPr>
        <w:tabs>
          <w:tab w:val="clear" w:pos="2160"/>
          <w:tab w:val="num" w:pos="2520"/>
        </w:tabs>
        <w:spacing w:before="120" w:line="276" w:lineRule="auto"/>
        <w:ind w:left="2640" w:hanging="810"/>
        <w:jc w:val="both"/>
        <w:outlineLvl w:val="4"/>
        <w:rPr>
          <w:rFonts w:ascii="Arial" w:hAnsi="Arial"/>
        </w:rPr>
      </w:pPr>
      <w:bookmarkStart w:id="115" w:name="H5_לצורך_כך_הספק_יתחבר_אל_ממשל_זמין_באמצ"/>
      <w:bookmarkEnd w:id="114"/>
      <w:r w:rsidRPr="00FB2A22">
        <w:rPr>
          <w:rFonts w:ascii="Arial" w:hAnsi="Arial"/>
          <w:rtl/>
        </w:rPr>
        <w:t xml:space="preserve">לצורך כך, הספק </w:t>
      </w:r>
      <w:r w:rsidRPr="00FB2A22">
        <w:rPr>
          <w:rFonts w:ascii="Arial" w:hAnsi="Arial" w:hint="cs"/>
          <w:rtl/>
        </w:rPr>
        <w:t xml:space="preserve">יתחבר אל </w:t>
      </w:r>
      <w:r w:rsidR="00FB2A22" w:rsidRPr="00FB2A22">
        <w:rPr>
          <w:rFonts w:ascii="Arial" w:hAnsi="Arial" w:hint="cs"/>
          <w:rtl/>
        </w:rPr>
        <w:t>ממשל זמין</w:t>
      </w:r>
      <w:r w:rsidR="00312EF0" w:rsidRPr="00312EF0">
        <w:rPr>
          <w:rFonts w:ascii="Arial" w:hAnsi="Arial" w:hint="cs"/>
          <w:rtl/>
        </w:rPr>
        <w:t xml:space="preserve"> </w:t>
      </w:r>
      <w:r w:rsidR="00A61254" w:rsidRPr="00FB2A22">
        <w:rPr>
          <w:rFonts w:ascii="Arial" w:hAnsi="Arial" w:hint="cs"/>
          <w:rtl/>
        </w:rPr>
        <w:t xml:space="preserve">באמצעות ממשק </w:t>
      </w:r>
      <w:r w:rsidR="00A61254" w:rsidRPr="00FB2A22">
        <w:rPr>
          <w:rFonts w:ascii="Arial" w:hAnsi="Arial"/>
        </w:rPr>
        <w:t>WEB Service</w:t>
      </w:r>
      <w:r w:rsidR="00A61254" w:rsidRPr="00FB2A22">
        <w:rPr>
          <w:rFonts w:ascii="Arial" w:hAnsi="Arial" w:hint="cs"/>
          <w:rtl/>
        </w:rPr>
        <w:t xml:space="preserve"> </w:t>
      </w:r>
      <w:r w:rsidR="00A61254">
        <w:rPr>
          <w:rFonts w:ascii="Arial" w:hAnsi="Arial" w:hint="cs"/>
          <w:rtl/>
        </w:rPr>
        <w:t xml:space="preserve"> שיפותח על ידי הספק. כמו כן </w:t>
      </w:r>
      <w:proofErr w:type="spellStart"/>
      <w:r w:rsidR="00A61254">
        <w:rPr>
          <w:rFonts w:ascii="Arial" w:hAnsi="Arial" w:hint="cs"/>
          <w:rtl/>
        </w:rPr>
        <w:t>ידרש</w:t>
      </w:r>
      <w:proofErr w:type="spellEnd"/>
      <w:r w:rsidR="00A61254">
        <w:rPr>
          <w:rFonts w:ascii="Arial" w:hAnsi="Arial" w:hint="cs"/>
          <w:rtl/>
        </w:rPr>
        <w:t xml:space="preserve"> להתחבר</w:t>
      </w:r>
      <w:r w:rsidR="004221CC">
        <w:rPr>
          <w:rFonts w:ascii="Arial" w:hAnsi="Arial" w:hint="cs"/>
          <w:rtl/>
        </w:rPr>
        <w:t xml:space="preserve"> </w:t>
      </w:r>
      <w:r w:rsidR="00312EF0">
        <w:rPr>
          <w:rFonts w:ascii="Arial" w:hAnsi="Arial" w:hint="cs"/>
          <w:rtl/>
        </w:rPr>
        <w:t xml:space="preserve">אל מחשב מקומי </w:t>
      </w:r>
      <w:r w:rsidR="005C0B53">
        <w:rPr>
          <w:rFonts w:ascii="Arial" w:hAnsi="Arial" w:hint="cs"/>
          <w:rtl/>
        </w:rPr>
        <w:t>שיועבר לספק במקרה שלא יינתן שירות מסיבה כלשהי על ידי ממשל זמין</w:t>
      </w:r>
      <w:r w:rsidR="00A61254">
        <w:rPr>
          <w:rFonts w:ascii="Arial" w:hAnsi="Arial" w:hint="cs"/>
          <w:rtl/>
        </w:rPr>
        <w:t>.</w:t>
      </w:r>
    </w:p>
    <w:bookmarkEnd w:id="115"/>
    <w:p w14:paraId="560C0F98" w14:textId="77777777" w:rsidR="009D7C36" w:rsidRPr="00B06F8E" w:rsidRDefault="00A61254" w:rsidP="00730146">
      <w:pPr>
        <w:widowControl w:val="0"/>
        <w:spacing w:before="120" w:line="276" w:lineRule="auto"/>
        <w:ind w:left="2640"/>
        <w:jc w:val="both"/>
        <w:rPr>
          <w:rtl/>
        </w:rPr>
      </w:pPr>
      <w:r w:rsidRPr="00D654F6">
        <w:rPr>
          <w:rFonts w:ascii="Arial" w:hAnsi="Arial" w:hint="cs"/>
          <w:rtl/>
        </w:rPr>
        <w:t xml:space="preserve">בנוסף יידרש לפתח ממשק </w:t>
      </w:r>
      <w:r w:rsidRPr="00D654F6">
        <w:rPr>
          <w:rFonts w:ascii="Arial" w:hAnsi="Arial"/>
        </w:rPr>
        <w:t>WEB Service</w:t>
      </w:r>
      <w:r w:rsidR="004221CC" w:rsidRPr="00D654F6">
        <w:rPr>
          <w:rFonts w:ascii="Arial" w:hAnsi="Arial" w:hint="cs"/>
          <w:rtl/>
        </w:rPr>
        <w:t xml:space="preserve"> </w:t>
      </w:r>
      <w:r w:rsidR="0044609B" w:rsidRPr="00D654F6">
        <w:rPr>
          <w:rFonts w:ascii="Arial" w:hAnsi="Arial" w:hint="cs"/>
          <w:rtl/>
        </w:rPr>
        <w:t xml:space="preserve">אל מול </w:t>
      </w:r>
      <w:r w:rsidR="0044609B" w:rsidRPr="00B06F8E">
        <w:rPr>
          <w:rFonts w:ascii="Arial" w:hAnsi="Arial" w:hint="cs"/>
          <w:rtl/>
        </w:rPr>
        <w:t>ה</w:t>
      </w:r>
      <w:r w:rsidR="004221CC" w:rsidRPr="00B06F8E">
        <w:rPr>
          <w:rFonts w:ascii="Arial" w:hAnsi="Arial" w:hint="cs"/>
          <w:rtl/>
        </w:rPr>
        <w:t xml:space="preserve">מערכת </w:t>
      </w:r>
      <w:r w:rsidR="0044609B" w:rsidRPr="00B06F8E">
        <w:rPr>
          <w:rFonts w:ascii="Arial" w:hAnsi="Arial" w:hint="cs"/>
          <w:rtl/>
        </w:rPr>
        <w:t>העתידית לניהול בחירות המפותחת ע"י המשרד עם השלמתה</w:t>
      </w:r>
      <w:r w:rsidR="009D7C36" w:rsidRPr="00B06F8E">
        <w:rPr>
          <w:rFonts w:hint="cs"/>
          <w:rtl/>
        </w:rPr>
        <w:t>.</w:t>
      </w:r>
    </w:p>
    <w:p w14:paraId="27BF1782" w14:textId="46D8FCC8" w:rsidR="009D7C36" w:rsidRPr="00C76600" w:rsidRDefault="009D7C36" w:rsidP="00730146">
      <w:pPr>
        <w:widowControl w:val="0"/>
        <w:numPr>
          <w:ilvl w:val="3"/>
          <w:numId w:val="4"/>
        </w:numPr>
        <w:tabs>
          <w:tab w:val="clear" w:pos="2160"/>
          <w:tab w:val="num" w:pos="2520"/>
        </w:tabs>
        <w:spacing w:before="120" w:line="276" w:lineRule="auto"/>
        <w:ind w:left="2640" w:hanging="810"/>
        <w:jc w:val="both"/>
        <w:outlineLvl w:val="4"/>
        <w:rPr>
          <w:rFonts w:ascii="Arial" w:hAnsi="Arial"/>
          <w:rtl/>
        </w:rPr>
      </w:pPr>
      <w:bookmarkStart w:id="116" w:name="H5_שרות_API_מבוצע_על_ידי_העברת_מידע_שדות"/>
      <w:r w:rsidRPr="00C76600">
        <w:rPr>
          <w:rFonts w:ascii="Arial" w:hAnsi="Arial" w:hint="cs"/>
          <w:rtl/>
        </w:rPr>
        <w:t xml:space="preserve">שרות </w:t>
      </w:r>
      <w:r w:rsidRPr="00C76600">
        <w:rPr>
          <w:rFonts w:ascii="Arial" w:hAnsi="Arial" w:hint="cs"/>
        </w:rPr>
        <w:t>API</w:t>
      </w:r>
      <w:r w:rsidRPr="00C76600">
        <w:rPr>
          <w:rFonts w:ascii="Arial" w:hAnsi="Arial" w:hint="cs"/>
          <w:rtl/>
        </w:rPr>
        <w:t xml:space="preserve"> מבוצע על ידי העברת מידע </w:t>
      </w:r>
      <w:r w:rsidR="00FB2A22">
        <w:rPr>
          <w:rFonts w:ascii="Arial" w:hAnsi="Arial" w:hint="cs"/>
          <w:rtl/>
        </w:rPr>
        <w:t xml:space="preserve">(שדות מזהים) ממערכת ה- </w:t>
      </w:r>
      <w:r w:rsidR="00FB2A22">
        <w:rPr>
          <w:rFonts w:ascii="Arial" w:hAnsi="Arial"/>
        </w:rPr>
        <w:t>Contact Center</w:t>
      </w:r>
      <w:r w:rsidR="00FB2A22">
        <w:rPr>
          <w:rFonts w:ascii="Arial" w:hAnsi="Arial" w:hint="cs"/>
          <w:rtl/>
        </w:rPr>
        <w:t xml:space="preserve"> </w:t>
      </w:r>
      <w:r w:rsidR="00616221">
        <w:rPr>
          <w:rFonts w:ascii="Arial" w:hAnsi="Arial" w:hint="cs"/>
          <w:rtl/>
        </w:rPr>
        <w:t xml:space="preserve">ו/או מערכת ה- </w:t>
      </w:r>
      <w:r w:rsidR="00616221">
        <w:rPr>
          <w:rFonts w:ascii="Arial" w:hAnsi="Arial"/>
        </w:rPr>
        <w:t>CRM</w:t>
      </w:r>
      <w:r w:rsidR="00616221">
        <w:rPr>
          <w:rFonts w:ascii="Arial" w:hAnsi="Arial" w:hint="cs"/>
          <w:rtl/>
        </w:rPr>
        <w:t xml:space="preserve"> </w:t>
      </w:r>
      <w:r w:rsidR="00FB2A22">
        <w:rPr>
          <w:rFonts w:ascii="Arial" w:hAnsi="Arial" w:hint="cs"/>
          <w:rtl/>
        </w:rPr>
        <w:t xml:space="preserve">של המציע אל ממשל זמין, ביצוע </w:t>
      </w:r>
      <w:r w:rsidRPr="00C76600">
        <w:rPr>
          <w:rFonts w:ascii="Arial" w:hAnsi="Arial" w:hint="cs"/>
          <w:rtl/>
        </w:rPr>
        <w:t xml:space="preserve">בדיקות מול </w:t>
      </w:r>
      <w:r w:rsidR="00FB2A22">
        <w:rPr>
          <w:rFonts w:ascii="Arial" w:hAnsi="Arial" w:hint="cs"/>
          <w:rtl/>
        </w:rPr>
        <w:t xml:space="preserve">נתונים של </w:t>
      </w:r>
      <w:r w:rsidRPr="00C76600">
        <w:rPr>
          <w:rFonts w:ascii="Arial" w:hAnsi="Arial" w:hint="cs"/>
          <w:rtl/>
        </w:rPr>
        <w:t>מרשם האוכלוסין- ישראל ויש"ע</w:t>
      </w:r>
      <w:r w:rsidR="00FB2A22">
        <w:rPr>
          <w:rFonts w:ascii="Arial" w:hAnsi="Arial" w:hint="cs"/>
          <w:rtl/>
        </w:rPr>
        <w:t xml:space="preserve"> הנמצאים בידי ממשל זמין</w:t>
      </w:r>
      <w:r w:rsidRPr="00C76600">
        <w:rPr>
          <w:rFonts w:ascii="Arial" w:hAnsi="Arial" w:hint="cs"/>
          <w:rtl/>
        </w:rPr>
        <w:t>, ו</w:t>
      </w:r>
      <w:r w:rsidR="00FB2A22">
        <w:rPr>
          <w:rFonts w:ascii="Arial" w:hAnsi="Arial" w:hint="cs"/>
          <w:rtl/>
        </w:rPr>
        <w:t>החזרת תשובה ממשל זמין א</w:t>
      </w:r>
      <w:r w:rsidR="00616221">
        <w:rPr>
          <w:rFonts w:ascii="Arial" w:hAnsi="Arial" w:hint="cs"/>
          <w:rtl/>
        </w:rPr>
        <w:t>ל המערכת הפונה של הספק.</w:t>
      </w:r>
      <w:r w:rsidR="00FB2A22">
        <w:rPr>
          <w:rFonts w:ascii="Arial" w:hAnsi="Arial" w:hint="cs"/>
          <w:rtl/>
        </w:rPr>
        <w:t xml:space="preserve"> מידע זה יועבר לאזרח באמצעות הערוץ בו פנה למוקד</w:t>
      </w:r>
      <w:r w:rsidR="00AD3E7A">
        <w:rPr>
          <w:rFonts w:ascii="Arial" w:hAnsi="Arial" w:hint="cs"/>
          <w:rtl/>
        </w:rPr>
        <w:t xml:space="preserve"> (כמפורט בסעיף </w:t>
      </w:r>
      <w:r w:rsidR="00AD3E7A">
        <w:rPr>
          <w:rFonts w:ascii="Arial" w:hAnsi="Arial"/>
          <w:rtl/>
        </w:rPr>
        <w:fldChar w:fldCharType="begin"/>
      </w:r>
      <w:r w:rsidR="00AD3E7A">
        <w:rPr>
          <w:rFonts w:ascii="Arial" w:hAnsi="Arial"/>
          <w:rtl/>
        </w:rPr>
        <w:instrText xml:space="preserve"> </w:instrText>
      </w:r>
      <w:r w:rsidR="00AD3E7A">
        <w:rPr>
          <w:rFonts w:ascii="Arial" w:hAnsi="Arial" w:hint="cs"/>
        </w:rPr>
        <w:instrText>REF</w:instrText>
      </w:r>
      <w:r w:rsidR="00AD3E7A">
        <w:rPr>
          <w:rFonts w:ascii="Arial" w:hAnsi="Arial" w:hint="cs"/>
          <w:rtl/>
        </w:rPr>
        <w:instrText xml:space="preserve"> _</w:instrText>
      </w:r>
      <w:r w:rsidR="00AD3E7A">
        <w:rPr>
          <w:rFonts w:ascii="Arial" w:hAnsi="Arial" w:hint="cs"/>
        </w:rPr>
        <w:instrText>Ref96445154 \r \h</w:instrText>
      </w:r>
      <w:r w:rsidR="00AD3E7A">
        <w:rPr>
          <w:rFonts w:ascii="Arial" w:hAnsi="Arial"/>
          <w:rtl/>
        </w:rPr>
        <w:instrText xml:space="preserve"> </w:instrText>
      </w:r>
      <w:r w:rsidR="00AD3E7A">
        <w:rPr>
          <w:rFonts w:ascii="Arial" w:hAnsi="Arial"/>
          <w:rtl/>
        </w:rPr>
      </w:r>
      <w:r w:rsidR="00AD3E7A">
        <w:rPr>
          <w:rFonts w:ascii="Arial" w:hAnsi="Arial"/>
          <w:rtl/>
        </w:rPr>
        <w:fldChar w:fldCharType="separate"/>
      </w:r>
      <w:r w:rsidR="008851EF">
        <w:rPr>
          <w:rFonts w:ascii="Arial" w:hAnsi="Arial"/>
          <w:cs/>
        </w:rPr>
        <w:t>‎</w:t>
      </w:r>
      <w:r w:rsidR="008851EF">
        <w:rPr>
          <w:rFonts w:ascii="Arial" w:hAnsi="Arial"/>
        </w:rPr>
        <w:t>3.10</w:t>
      </w:r>
      <w:r w:rsidR="00AD3E7A">
        <w:rPr>
          <w:rFonts w:ascii="Arial" w:hAnsi="Arial"/>
          <w:rtl/>
        </w:rPr>
        <w:fldChar w:fldCharType="end"/>
      </w:r>
      <w:r w:rsidR="00AD3E7A">
        <w:rPr>
          <w:rFonts w:ascii="Arial" w:hAnsi="Arial" w:hint="cs"/>
          <w:rtl/>
        </w:rPr>
        <w:t>)</w:t>
      </w:r>
      <w:r w:rsidR="00FB2A22">
        <w:rPr>
          <w:rFonts w:ascii="Arial" w:hAnsi="Arial" w:hint="cs"/>
          <w:rtl/>
        </w:rPr>
        <w:t>.</w:t>
      </w:r>
    </w:p>
    <w:p w14:paraId="68F58F2B" w14:textId="77777777" w:rsidR="009D7C36" w:rsidRPr="00C76600" w:rsidRDefault="009D7C36" w:rsidP="00730146">
      <w:pPr>
        <w:widowControl w:val="0"/>
        <w:numPr>
          <w:ilvl w:val="3"/>
          <w:numId w:val="4"/>
        </w:numPr>
        <w:tabs>
          <w:tab w:val="clear" w:pos="2160"/>
          <w:tab w:val="num" w:pos="2520"/>
        </w:tabs>
        <w:spacing w:before="120" w:line="276" w:lineRule="auto"/>
        <w:ind w:left="2640" w:hanging="810"/>
        <w:jc w:val="both"/>
        <w:outlineLvl w:val="4"/>
        <w:rPr>
          <w:rFonts w:ascii="Arial" w:hAnsi="Arial"/>
        </w:rPr>
      </w:pPr>
      <w:bookmarkStart w:id="117" w:name="H5_ממשק_ה_WS_אשר_ייכתב_מול_ממשל_זמין_יהי"/>
      <w:bookmarkEnd w:id="116"/>
      <w:r w:rsidRPr="00C76600">
        <w:rPr>
          <w:rFonts w:ascii="Arial" w:hAnsi="Arial"/>
          <w:rtl/>
        </w:rPr>
        <w:t xml:space="preserve">ממשק ה </w:t>
      </w:r>
      <w:r w:rsidRPr="00C76600">
        <w:rPr>
          <w:rFonts w:ascii="Arial" w:hAnsi="Arial"/>
        </w:rPr>
        <w:t>WS</w:t>
      </w:r>
      <w:r w:rsidRPr="00C76600">
        <w:rPr>
          <w:rFonts w:ascii="Arial" w:hAnsi="Arial"/>
          <w:rtl/>
        </w:rPr>
        <w:t xml:space="preserve"> אשר ייכתב מול </w:t>
      </w:r>
      <w:r w:rsidR="00FB2A22">
        <w:rPr>
          <w:rFonts w:ascii="Arial" w:hAnsi="Arial" w:hint="cs"/>
          <w:rtl/>
        </w:rPr>
        <w:t>ממשל זמין</w:t>
      </w:r>
      <w:r w:rsidRPr="00C76600">
        <w:rPr>
          <w:rFonts w:ascii="Arial" w:hAnsi="Arial"/>
          <w:rtl/>
        </w:rPr>
        <w:t xml:space="preserve"> יהיה מורכב משני תתי ממשקים, </w:t>
      </w:r>
      <w:r w:rsidRPr="00C76600">
        <w:rPr>
          <w:rFonts w:ascii="Arial" w:hAnsi="Arial"/>
          <w:rtl/>
        </w:rPr>
        <w:lastRenderedPageBreak/>
        <w:t xml:space="preserve">האחד ממשק </w:t>
      </w:r>
      <w:r w:rsidR="00FB2A22">
        <w:rPr>
          <w:rFonts w:ascii="Arial" w:hAnsi="Arial" w:hint="cs"/>
          <w:rtl/>
        </w:rPr>
        <w:t>א</w:t>
      </w:r>
      <w:r w:rsidR="00FB2A22" w:rsidRPr="00C76600">
        <w:rPr>
          <w:rFonts w:ascii="Arial" w:hAnsi="Arial"/>
          <w:rtl/>
        </w:rPr>
        <w:t xml:space="preserve">ימות </w:t>
      </w:r>
      <w:r w:rsidRPr="00C76600">
        <w:rPr>
          <w:rFonts w:ascii="Arial" w:hAnsi="Arial"/>
          <w:rtl/>
        </w:rPr>
        <w:t xml:space="preserve">נתונים </w:t>
      </w:r>
      <w:r w:rsidR="00FB2A22" w:rsidRPr="00C76600">
        <w:rPr>
          <w:rFonts w:ascii="Arial" w:hAnsi="Arial"/>
          <w:rtl/>
        </w:rPr>
        <w:t>ו</w:t>
      </w:r>
      <w:r w:rsidR="00FB2A22">
        <w:rPr>
          <w:rFonts w:ascii="Arial" w:hAnsi="Arial" w:hint="cs"/>
          <w:rtl/>
        </w:rPr>
        <w:t>א</w:t>
      </w:r>
      <w:r w:rsidR="00FB2A22" w:rsidRPr="00C76600">
        <w:rPr>
          <w:rFonts w:ascii="Arial" w:hAnsi="Arial"/>
          <w:rtl/>
        </w:rPr>
        <w:t xml:space="preserve">ימות </w:t>
      </w:r>
      <w:r w:rsidRPr="00C76600">
        <w:rPr>
          <w:rFonts w:ascii="Arial" w:hAnsi="Arial"/>
          <w:rtl/>
        </w:rPr>
        <w:t>המתקשר ו</w:t>
      </w:r>
      <w:r w:rsidR="00FB2A22">
        <w:rPr>
          <w:rFonts w:ascii="Arial" w:hAnsi="Arial" w:hint="cs"/>
          <w:rtl/>
        </w:rPr>
        <w:t xml:space="preserve">השני </w:t>
      </w:r>
      <w:r w:rsidRPr="00C76600">
        <w:rPr>
          <w:rFonts w:ascii="Arial" w:hAnsi="Arial"/>
          <w:rtl/>
        </w:rPr>
        <w:t xml:space="preserve">ממשק </w:t>
      </w:r>
      <w:r w:rsidRPr="00C76600">
        <w:rPr>
          <w:rFonts w:ascii="Arial" w:hAnsi="Arial"/>
        </w:rPr>
        <w:t>WS</w:t>
      </w:r>
      <w:r w:rsidRPr="00C76600">
        <w:rPr>
          <w:rFonts w:ascii="Arial" w:hAnsi="Arial"/>
          <w:rtl/>
        </w:rPr>
        <w:t xml:space="preserve"> עבור קבלת נתוני הקלפי למתקשר (מספר קלפי, כתובת מלאה, מפה וכדומה). </w:t>
      </w:r>
    </w:p>
    <w:p w14:paraId="2F82669F" w14:textId="77777777" w:rsidR="009D7C36" w:rsidRDefault="009D7C36" w:rsidP="00730146">
      <w:pPr>
        <w:widowControl w:val="0"/>
        <w:numPr>
          <w:ilvl w:val="3"/>
          <w:numId w:val="4"/>
        </w:numPr>
        <w:tabs>
          <w:tab w:val="clear" w:pos="2160"/>
          <w:tab w:val="num" w:pos="2520"/>
        </w:tabs>
        <w:spacing w:before="120" w:line="276" w:lineRule="auto"/>
        <w:ind w:left="2640" w:hanging="900"/>
        <w:jc w:val="both"/>
        <w:outlineLvl w:val="4"/>
        <w:rPr>
          <w:rFonts w:ascii="Arial" w:hAnsi="Arial"/>
        </w:rPr>
      </w:pPr>
      <w:bookmarkStart w:id="118" w:name="H5_תת_ממשק_זה_צריך_יפותח_על_ידי_הספק_הזו"/>
      <w:bookmarkEnd w:id="117"/>
      <w:r w:rsidRPr="00C76600">
        <w:rPr>
          <w:rFonts w:ascii="Arial" w:hAnsi="Arial"/>
          <w:rtl/>
        </w:rPr>
        <w:t xml:space="preserve">תת ממשק זה צריך </w:t>
      </w:r>
      <w:r w:rsidR="00FB2A22">
        <w:rPr>
          <w:rFonts w:ascii="Arial" w:hAnsi="Arial" w:hint="cs"/>
          <w:rtl/>
        </w:rPr>
        <w:t>יפותח על ידי הספק הזוכה אל מול ה</w:t>
      </w:r>
      <w:r w:rsidR="00AD3E7A">
        <w:rPr>
          <w:rFonts w:ascii="Arial" w:hAnsi="Arial" w:hint="cs"/>
          <w:rtl/>
        </w:rPr>
        <w:t>-</w:t>
      </w:r>
      <w:r w:rsidR="00FB2A22">
        <w:rPr>
          <w:rFonts w:ascii="Arial" w:hAnsi="Arial"/>
        </w:rPr>
        <w:t>API</w:t>
      </w:r>
      <w:r w:rsidR="00FB2A22">
        <w:rPr>
          <w:rFonts w:ascii="Arial" w:hAnsi="Arial" w:hint="cs"/>
        </w:rPr>
        <w:t xml:space="preserve"> </w:t>
      </w:r>
      <w:r w:rsidR="00FB2A22">
        <w:rPr>
          <w:rFonts w:ascii="Arial" w:hAnsi="Arial" w:hint="cs"/>
          <w:rtl/>
        </w:rPr>
        <w:t xml:space="preserve"> הקיים</w:t>
      </w:r>
      <w:r w:rsidRPr="00C76600">
        <w:rPr>
          <w:rFonts w:ascii="Arial" w:hAnsi="Arial"/>
          <w:rtl/>
        </w:rPr>
        <w:t>.</w:t>
      </w:r>
      <w:r w:rsidR="00FB2A22">
        <w:rPr>
          <w:rFonts w:ascii="Arial" w:hAnsi="Arial" w:hint="cs"/>
          <w:rtl/>
        </w:rPr>
        <w:t xml:space="preserve"> לא יבוצעו התאמות ל </w:t>
      </w:r>
      <w:r w:rsidR="00FB2A22">
        <w:rPr>
          <w:rFonts w:ascii="Arial" w:hAnsi="Arial" w:hint="cs"/>
        </w:rPr>
        <w:t>API</w:t>
      </w:r>
      <w:r w:rsidR="00FB2A22">
        <w:rPr>
          <w:rFonts w:ascii="Arial" w:hAnsi="Arial" w:hint="cs"/>
          <w:rtl/>
        </w:rPr>
        <w:t xml:space="preserve"> הקיים בשום מקרה.</w:t>
      </w:r>
    </w:p>
    <w:p w14:paraId="38A7C139" w14:textId="77777777" w:rsidR="0044609B" w:rsidRDefault="0044609B" w:rsidP="00730146">
      <w:pPr>
        <w:widowControl w:val="0"/>
        <w:numPr>
          <w:ilvl w:val="3"/>
          <w:numId w:val="4"/>
        </w:numPr>
        <w:tabs>
          <w:tab w:val="clear" w:pos="2160"/>
          <w:tab w:val="num" w:pos="2520"/>
        </w:tabs>
        <w:spacing w:before="120" w:line="276" w:lineRule="auto"/>
        <w:ind w:left="2640" w:hanging="900"/>
        <w:jc w:val="both"/>
        <w:outlineLvl w:val="4"/>
        <w:rPr>
          <w:rFonts w:ascii="Arial" w:hAnsi="Arial"/>
        </w:rPr>
      </w:pPr>
      <w:bookmarkStart w:id="119" w:name="H5_כגיבוי_לממש_מול_ממשל_זמין_יפתח_הספק_ה"/>
      <w:bookmarkEnd w:id="118"/>
      <w:r>
        <w:rPr>
          <w:rFonts w:ascii="Arial" w:hAnsi="Arial" w:hint="cs"/>
          <w:rtl/>
        </w:rPr>
        <w:t>כגיבוי לממש מול ממשל זמין, יפתח הספק הזוכה ממשק מקומי אל מול בסיס נתונים המותקן על מחשב מקומי שיועבר לספק במקרה שלא יינתן שירות מסיבה כלשהי על ידי ממשל זמין.</w:t>
      </w:r>
    </w:p>
    <w:p w14:paraId="16AC6AEC" w14:textId="77777777" w:rsidR="0044609B" w:rsidRPr="00C76600" w:rsidRDefault="0044609B" w:rsidP="00730146">
      <w:pPr>
        <w:widowControl w:val="0"/>
        <w:numPr>
          <w:ilvl w:val="3"/>
          <w:numId w:val="4"/>
        </w:numPr>
        <w:tabs>
          <w:tab w:val="clear" w:pos="2160"/>
          <w:tab w:val="num" w:pos="2520"/>
        </w:tabs>
        <w:spacing w:before="120" w:line="276" w:lineRule="auto"/>
        <w:ind w:left="2640" w:hanging="900"/>
        <w:jc w:val="both"/>
        <w:outlineLvl w:val="4"/>
        <w:rPr>
          <w:rFonts w:ascii="Arial" w:hAnsi="Arial"/>
        </w:rPr>
      </w:pPr>
      <w:bookmarkStart w:id="120" w:name="H5_עם_השלמת_פיתוח_המערכת_העתידית_לניהול_"/>
      <w:bookmarkEnd w:id="119"/>
      <w:r>
        <w:rPr>
          <w:rFonts w:ascii="Arial" w:hAnsi="Arial" w:hint="cs"/>
          <w:rtl/>
        </w:rPr>
        <w:t xml:space="preserve">עם השלמת פיתוח המערכת העתידית לניהול בחירות של המשרד יידרש הספק לפתח ממשק </w:t>
      </w:r>
      <w:r>
        <w:rPr>
          <w:rFonts w:ascii="Arial" w:hAnsi="Arial" w:hint="cs"/>
        </w:rPr>
        <w:t>WS</w:t>
      </w:r>
      <w:r>
        <w:rPr>
          <w:rFonts w:ascii="Arial" w:hAnsi="Arial" w:hint="cs"/>
          <w:rtl/>
        </w:rPr>
        <w:t xml:space="preserve"> נוסף מולה לצורך קבלת הנתונים ישירות ממנה בדומה לקבלתם ממשל זמין.</w:t>
      </w:r>
    </w:p>
    <w:p w14:paraId="6F8E9096" w14:textId="77777777" w:rsidR="00C92E75" w:rsidRDefault="002D2EC8" w:rsidP="0031249F">
      <w:pPr>
        <w:widowControl w:val="0"/>
        <w:numPr>
          <w:ilvl w:val="3"/>
          <w:numId w:val="4"/>
        </w:numPr>
        <w:tabs>
          <w:tab w:val="clear" w:pos="2160"/>
          <w:tab w:val="num" w:pos="2520"/>
        </w:tabs>
        <w:spacing w:before="120" w:line="276" w:lineRule="auto"/>
        <w:ind w:left="2640" w:hanging="900"/>
        <w:jc w:val="both"/>
        <w:outlineLvl w:val="4"/>
        <w:rPr>
          <w:rFonts w:ascii="Arial" w:hAnsi="Arial"/>
        </w:rPr>
      </w:pPr>
      <w:bookmarkStart w:id="121" w:name="H5_כל_מערכות_המחשוב_של_הספק_ימוקמו_בשטח_"/>
      <w:bookmarkEnd w:id="120"/>
      <w:r>
        <w:rPr>
          <w:rFonts w:ascii="Arial" w:hAnsi="Arial" w:hint="cs"/>
          <w:rtl/>
        </w:rPr>
        <w:t xml:space="preserve">כל מערכות המחשוב של הספק ימוקמו </w:t>
      </w:r>
      <w:r w:rsidR="009D7C36" w:rsidRPr="00C76600">
        <w:rPr>
          <w:rFonts w:ascii="Arial" w:hAnsi="Arial" w:hint="cs"/>
          <w:rtl/>
        </w:rPr>
        <w:t xml:space="preserve">בשטח מדינת ישראל. לא תתקבל </w:t>
      </w:r>
      <w:r>
        <w:rPr>
          <w:rFonts w:ascii="Arial" w:hAnsi="Arial" w:hint="cs"/>
          <w:rtl/>
        </w:rPr>
        <w:t xml:space="preserve">הצעה המבוססת על </w:t>
      </w:r>
      <w:r w:rsidR="009D7C36" w:rsidRPr="00C76600">
        <w:rPr>
          <w:rFonts w:ascii="Arial" w:hAnsi="Arial" w:hint="cs"/>
          <w:rtl/>
        </w:rPr>
        <w:t xml:space="preserve">מערכת שתמוקם פיזית בשטח מחוץ למדינת ישראל </w:t>
      </w:r>
      <w:r>
        <w:rPr>
          <w:rFonts w:ascii="Arial" w:hAnsi="Arial" w:hint="cs"/>
          <w:rtl/>
        </w:rPr>
        <w:t>לרבות פתרונות ענן (</w:t>
      </w:r>
      <w:r>
        <w:rPr>
          <w:rFonts w:ascii="Arial" w:hAnsi="Arial"/>
        </w:rPr>
        <w:t>Cloud</w:t>
      </w:r>
      <w:r>
        <w:rPr>
          <w:rFonts w:ascii="Arial" w:hAnsi="Arial" w:hint="cs"/>
          <w:rtl/>
        </w:rPr>
        <w:t xml:space="preserve">) </w:t>
      </w:r>
      <w:proofErr w:type="spellStart"/>
      <w:r>
        <w:rPr>
          <w:rFonts w:ascii="Arial" w:hAnsi="Arial" w:hint="cs"/>
          <w:rtl/>
        </w:rPr>
        <w:t>המתאחסנים</w:t>
      </w:r>
      <w:proofErr w:type="spellEnd"/>
      <w:r>
        <w:rPr>
          <w:rFonts w:ascii="Arial" w:hAnsi="Arial" w:hint="cs"/>
          <w:rtl/>
        </w:rPr>
        <w:t xml:space="preserve"> על גבי שרתים מחוץ למדינת ישראל.</w:t>
      </w:r>
    </w:p>
    <w:p w14:paraId="4B4DB4D1" w14:textId="77777777" w:rsidR="00C92E75" w:rsidRPr="00C92E75" w:rsidRDefault="00C92E75" w:rsidP="0031249F">
      <w:pPr>
        <w:widowControl w:val="0"/>
        <w:numPr>
          <w:ilvl w:val="3"/>
          <w:numId w:val="4"/>
        </w:numPr>
        <w:tabs>
          <w:tab w:val="clear" w:pos="2160"/>
          <w:tab w:val="num" w:pos="2520"/>
        </w:tabs>
        <w:spacing w:before="120" w:line="276" w:lineRule="auto"/>
        <w:ind w:left="2640" w:hanging="900"/>
        <w:jc w:val="both"/>
        <w:outlineLvl w:val="4"/>
        <w:rPr>
          <w:rFonts w:ascii="Arial" w:hAnsi="Arial"/>
          <w:rtl/>
        </w:rPr>
      </w:pPr>
      <w:bookmarkStart w:id="122" w:name="H5_המערכת_מיועדת_לתת_מענה_אך_ורק_להצגת_ה"/>
      <w:bookmarkEnd w:id="121"/>
      <w:r w:rsidRPr="00C92E75">
        <w:rPr>
          <w:rFonts w:ascii="Arial" w:hAnsi="Arial"/>
          <w:rtl/>
        </w:rPr>
        <w:t xml:space="preserve">המערכת מיועדת לתת מענה אך ורק להצגת הפנקס ולמודיעין הבחירות, ולא יהיו לה </w:t>
      </w:r>
      <w:proofErr w:type="spellStart"/>
      <w:r w:rsidRPr="00C92E75">
        <w:rPr>
          <w:rFonts w:ascii="Arial" w:hAnsi="Arial"/>
          <w:rtl/>
        </w:rPr>
        <w:t>מימשקים</w:t>
      </w:r>
      <w:proofErr w:type="spellEnd"/>
      <w:r w:rsidRPr="00C92E75">
        <w:rPr>
          <w:rFonts w:ascii="Arial" w:hAnsi="Arial"/>
          <w:rtl/>
        </w:rPr>
        <w:t xml:space="preserve"> עם מערכות יישומיות אחרות מלבד המערכות הנדרשות לתת מענה הולם לדרישות מכרז</w:t>
      </w:r>
      <w:r w:rsidR="00AD3E7A">
        <w:rPr>
          <w:rFonts w:ascii="Arial" w:hAnsi="Arial" w:hint="cs"/>
          <w:rtl/>
        </w:rPr>
        <w:t xml:space="preserve"> (כגון </w:t>
      </w:r>
      <w:r w:rsidR="00AD3E7A">
        <w:rPr>
          <w:rFonts w:ascii="Arial" w:hAnsi="Arial" w:hint="cs"/>
        </w:rPr>
        <w:t>SMS</w:t>
      </w:r>
      <w:r w:rsidR="00AD3E7A">
        <w:rPr>
          <w:rFonts w:ascii="Arial" w:hAnsi="Arial" w:hint="cs"/>
          <w:rtl/>
        </w:rPr>
        <w:t xml:space="preserve"> ו/או </w:t>
      </w:r>
      <w:r w:rsidRPr="00C92E75">
        <w:rPr>
          <w:rFonts w:ascii="Arial" w:hAnsi="Arial"/>
          <w:rtl/>
        </w:rPr>
        <w:t>"</w:t>
      </w:r>
      <w:proofErr w:type="spellStart"/>
      <w:r w:rsidRPr="00C92E75">
        <w:rPr>
          <w:rFonts w:ascii="Arial" w:hAnsi="Arial"/>
          <w:rtl/>
        </w:rPr>
        <w:t>וואטסאפ</w:t>
      </w:r>
      <w:proofErr w:type="spellEnd"/>
      <w:r w:rsidRPr="00C92E75">
        <w:rPr>
          <w:rFonts w:ascii="Arial" w:hAnsi="Arial"/>
          <w:rtl/>
        </w:rPr>
        <w:t>"</w:t>
      </w:r>
      <w:r w:rsidR="00AD3E7A">
        <w:rPr>
          <w:rFonts w:ascii="Arial" w:hAnsi="Arial" w:hint="cs"/>
          <w:rtl/>
        </w:rPr>
        <w:t>)</w:t>
      </w:r>
      <w:r w:rsidRPr="00C92E75">
        <w:rPr>
          <w:rFonts w:ascii="Arial" w:hAnsi="Arial"/>
          <w:rtl/>
        </w:rPr>
        <w:t>.</w:t>
      </w:r>
    </w:p>
    <w:p w14:paraId="7F1E862C" w14:textId="77777777" w:rsidR="00C92E75" w:rsidRPr="00C92E75" w:rsidRDefault="00C92E75" w:rsidP="0031249F">
      <w:pPr>
        <w:widowControl w:val="0"/>
        <w:numPr>
          <w:ilvl w:val="3"/>
          <w:numId w:val="4"/>
        </w:numPr>
        <w:tabs>
          <w:tab w:val="clear" w:pos="2160"/>
          <w:tab w:val="num" w:pos="2520"/>
        </w:tabs>
        <w:spacing w:before="120" w:line="276" w:lineRule="auto"/>
        <w:ind w:left="2640" w:hanging="900"/>
        <w:jc w:val="both"/>
        <w:outlineLvl w:val="4"/>
        <w:rPr>
          <w:rFonts w:ascii="Arial" w:hAnsi="Arial"/>
          <w:rtl/>
        </w:rPr>
      </w:pPr>
      <w:bookmarkStart w:id="123" w:name="H5_הספק_יקצה_מספר_פקס_ודואל__נפרד_עבור_פ"/>
      <w:bookmarkEnd w:id="122"/>
      <w:r w:rsidRPr="00C92E75">
        <w:rPr>
          <w:rFonts w:ascii="Arial" w:hAnsi="Arial"/>
          <w:rtl/>
        </w:rPr>
        <w:t xml:space="preserve">הספק יקצה מספר פקס' ודוא"ל  נפרד, עבור פניות בפקס' ובדוא"ל. </w:t>
      </w:r>
    </w:p>
    <w:p w14:paraId="510E346E" w14:textId="77777777" w:rsidR="00C92E75" w:rsidRPr="00C92E75" w:rsidRDefault="00C92E75" w:rsidP="0031249F">
      <w:pPr>
        <w:widowControl w:val="0"/>
        <w:numPr>
          <w:ilvl w:val="3"/>
          <w:numId w:val="4"/>
        </w:numPr>
        <w:tabs>
          <w:tab w:val="clear" w:pos="2160"/>
          <w:tab w:val="num" w:pos="2520"/>
        </w:tabs>
        <w:spacing w:before="120" w:line="276" w:lineRule="auto"/>
        <w:ind w:left="2640" w:hanging="900"/>
        <w:jc w:val="both"/>
        <w:outlineLvl w:val="4"/>
        <w:rPr>
          <w:rFonts w:ascii="Arial" w:hAnsi="Arial"/>
          <w:rtl/>
        </w:rPr>
      </w:pPr>
      <w:bookmarkStart w:id="124" w:name="H5_הספק_יקצה_מספר_נפרד_לשליחת_SMS"/>
      <w:bookmarkEnd w:id="123"/>
      <w:r w:rsidRPr="00C92E75">
        <w:rPr>
          <w:rFonts w:ascii="Arial" w:hAnsi="Arial"/>
          <w:rtl/>
        </w:rPr>
        <w:t xml:space="preserve">הספק יקצה מספר נפרד לשליחת </w:t>
      </w:r>
      <w:r w:rsidRPr="00C92E75">
        <w:rPr>
          <w:rFonts w:ascii="Arial" w:hAnsi="Arial"/>
        </w:rPr>
        <w:t>SMS</w:t>
      </w:r>
      <w:r w:rsidRPr="00C92E75">
        <w:rPr>
          <w:rFonts w:ascii="Arial" w:hAnsi="Arial"/>
          <w:rtl/>
        </w:rPr>
        <w:t>.</w:t>
      </w:r>
    </w:p>
    <w:p w14:paraId="28FE2FE9" w14:textId="77777777" w:rsidR="00C92E75" w:rsidRDefault="00C92E75" w:rsidP="0031249F">
      <w:pPr>
        <w:widowControl w:val="0"/>
        <w:numPr>
          <w:ilvl w:val="3"/>
          <w:numId w:val="4"/>
        </w:numPr>
        <w:tabs>
          <w:tab w:val="clear" w:pos="2160"/>
          <w:tab w:val="num" w:pos="2520"/>
        </w:tabs>
        <w:spacing w:before="120" w:line="276" w:lineRule="auto"/>
        <w:ind w:left="2640" w:hanging="900"/>
        <w:jc w:val="both"/>
        <w:outlineLvl w:val="4"/>
        <w:rPr>
          <w:rFonts w:ascii="Arial" w:hAnsi="Arial"/>
        </w:rPr>
      </w:pPr>
      <w:bookmarkStart w:id="125" w:name="H5_הספק_יקצה_מספר_1800_למענה_טלפוני_ממוח"/>
      <w:bookmarkEnd w:id="124"/>
      <w:r w:rsidRPr="00C92E75">
        <w:rPr>
          <w:rFonts w:ascii="Arial" w:hAnsi="Arial"/>
          <w:rtl/>
        </w:rPr>
        <w:t>הספק יקצה מספר 1-800 למענה טלפוני (ממוחשב או קולי).</w:t>
      </w:r>
    </w:p>
    <w:p w14:paraId="3A80D037" w14:textId="77777777" w:rsidR="00FB2A22" w:rsidRPr="00C92E75" w:rsidRDefault="00FB2A22" w:rsidP="0031249F">
      <w:pPr>
        <w:widowControl w:val="0"/>
        <w:numPr>
          <w:ilvl w:val="3"/>
          <w:numId w:val="4"/>
        </w:numPr>
        <w:tabs>
          <w:tab w:val="clear" w:pos="2160"/>
          <w:tab w:val="num" w:pos="2520"/>
        </w:tabs>
        <w:spacing w:before="120" w:line="276" w:lineRule="auto"/>
        <w:ind w:left="2640" w:hanging="900"/>
        <w:jc w:val="both"/>
        <w:outlineLvl w:val="4"/>
        <w:rPr>
          <w:rFonts w:ascii="Arial" w:hAnsi="Arial"/>
        </w:rPr>
      </w:pPr>
      <w:bookmarkStart w:id="126" w:name="H5_השירות_יאפשר_הפקת_דוחות_סטטיסטיים_לגב"/>
      <w:bookmarkEnd w:id="125"/>
      <w:r w:rsidRPr="00C76600">
        <w:rPr>
          <w:rFonts w:ascii="Arial" w:hAnsi="Arial" w:hint="cs"/>
          <w:rtl/>
        </w:rPr>
        <w:t>השירות</w:t>
      </w:r>
      <w:r w:rsidRPr="00C76600">
        <w:rPr>
          <w:rFonts w:ascii="Arial" w:hAnsi="Arial"/>
          <w:rtl/>
        </w:rPr>
        <w:t xml:space="preserve"> יאפשר הפקת דו"חות סטטיסטיים לגבי הפניות</w:t>
      </w:r>
      <w:r w:rsidRPr="00C76600">
        <w:rPr>
          <w:rFonts w:ascii="Arial" w:hAnsi="Arial" w:hint="cs"/>
          <w:rtl/>
        </w:rPr>
        <w:t>, בפילוחים שונים, כפי שיפורט להלן.</w:t>
      </w:r>
    </w:p>
    <w:p w14:paraId="7AC0AE43" w14:textId="77777777" w:rsidR="0060282E" w:rsidRPr="00B06F8E" w:rsidRDefault="0060282E" w:rsidP="0031249F">
      <w:pPr>
        <w:widowControl w:val="0"/>
        <w:numPr>
          <w:ilvl w:val="3"/>
          <w:numId w:val="4"/>
        </w:numPr>
        <w:tabs>
          <w:tab w:val="clear" w:pos="2160"/>
          <w:tab w:val="left" w:pos="950"/>
          <w:tab w:val="num" w:pos="2520"/>
        </w:tabs>
        <w:spacing w:before="120" w:line="276" w:lineRule="auto"/>
        <w:ind w:left="2640" w:hanging="900"/>
        <w:jc w:val="both"/>
        <w:outlineLvl w:val="4"/>
        <w:rPr>
          <w:u w:val="single"/>
          <w:rtl/>
        </w:rPr>
      </w:pPr>
      <w:bookmarkStart w:id="127" w:name="H5_איתור_רשומת_הבוחר"/>
      <w:bookmarkEnd w:id="126"/>
      <w:r w:rsidRPr="00B06F8E">
        <w:rPr>
          <w:rFonts w:hint="cs"/>
          <w:u w:val="single"/>
          <w:rtl/>
        </w:rPr>
        <w:t>אי</w:t>
      </w:r>
      <w:r w:rsidRPr="00B06F8E">
        <w:rPr>
          <w:u w:val="single"/>
          <w:rtl/>
        </w:rPr>
        <w:t>תור רשומת הבוחר</w:t>
      </w:r>
    </w:p>
    <w:p w14:paraId="4CEA29D7" w14:textId="77777777" w:rsidR="0060282E" w:rsidRDefault="0060282E" w:rsidP="0031249F">
      <w:pPr>
        <w:widowControl w:val="0"/>
        <w:numPr>
          <w:ilvl w:val="4"/>
          <w:numId w:val="4"/>
        </w:numPr>
        <w:tabs>
          <w:tab w:val="clear" w:pos="2520"/>
          <w:tab w:val="left" w:pos="950"/>
          <w:tab w:val="num" w:pos="2880"/>
          <w:tab w:val="right" w:pos="3360"/>
        </w:tabs>
        <w:spacing w:before="120" w:line="276" w:lineRule="auto"/>
        <w:ind w:left="3720" w:hanging="1080"/>
        <w:jc w:val="both"/>
        <w:outlineLvl w:val="5"/>
      </w:pPr>
      <w:bookmarkStart w:id="128" w:name="H6_הפונה_ימסור_ללא_קשר_לערוץ_הפניה_מספר_"/>
      <w:bookmarkEnd w:id="127"/>
      <w:r w:rsidRPr="00D0348B">
        <w:rPr>
          <w:rFonts w:hint="cs"/>
          <w:rtl/>
        </w:rPr>
        <w:t>ה</w:t>
      </w:r>
      <w:r w:rsidRPr="00D0348B">
        <w:rPr>
          <w:rtl/>
        </w:rPr>
        <w:t>פונה ימסור</w:t>
      </w:r>
      <w:r w:rsidR="00D72B9B">
        <w:rPr>
          <w:rFonts w:hint="cs"/>
          <w:rtl/>
        </w:rPr>
        <w:t>, ללא קשר לערוץ הפניה, מספר שדות מזהים נומריים (מספרים בלבד).</w:t>
      </w:r>
    </w:p>
    <w:p w14:paraId="4E53ED5A" w14:textId="77777777" w:rsidR="00D72B9B" w:rsidRDefault="00D72B9B" w:rsidP="0031249F">
      <w:pPr>
        <w:widowControl w:val="0"/>
        <w:numPr>
          <w:ilvl w:val="4"/>
          <w:numId w:val="4"/>
        </w:numPr>
        <w:tabs>
          <w:tab w:val="clear" w:pos="2520"/>
          <w:tab w:val="left" w:pos="950"/>
          <w:tab w:val="num" w:pos="2880"/>
          <w:tab w:val="right" w:pos="3360"/>
        </w:tabs>
        <w:spacing w:before="120" w:line="276" w:lineRule="auto"/>
        <w:ind w:left="3720" w:hanging="1080"/>
        <w:jc w:val="both"/>
        <w:outlineLvl w:val="5"/>
      </w:pPr>
      <w:bookmarkStart w:id="129" w:name="H6_מערכת_ה_Contact_Center_ואו_CRM_של_הספ"/>
      <w:bookmarkEnd w:id="128"/>
      <w:r>
        <w:rPr>
          <w:rFonts w:hint="cs"/>
          <w:rtl/>
        </w:rPr>
        <w:t xml:space="preserve">מערכת ה </w:t>
      </w:r>
      <w:r>
        <w:t>Contact Center</w:t>
      </w:r>
      <w:r w:rsidR="00545E34">
        <w:rPr>
          <w:rFonts w:hint="cs"/>
          <w:rtl/>
        </w:rPr>
        <w:t xml:space="preserve"> </w:t>
      </w:r>
      <w:r w:rsidR="00616221">
        <w:rPr>
          <w:rFonts w:hint="cs"/>
          <w:rtl/>
        </w:rPr>
        <w:t xml:space="preserve">ו/או </w:t>
      </w:r>
      <w:r w:rsidR="00616221">
        <w:t>CRM</w:t>
      </w:r>
      <w:r w:rsidR="00616221">
        <w:rPr>
          <w:rFonts w:hint="cs"/>
          <w:rtl/>
        </w:rPr>
        <w:t xml:space="preserve"> </w:t>
      </w:r>
      <w:r>
        <w:rPr>
          <w:rFonts w:hint="cs"/>
          <w:rtl/>
        </w:rPr>
        <w:t xml:space="preserve">של הספק תעביר את השדות המזהים באמצעות ממשק ה </w:t>
      </w:r>
      <w:r>
        <w:t>WS</w:t>
      </w:r>
      <w:r>
        <w:rPr>
          <w:rFonts w:hint="cs"/>
        </w:rPr>
        <w:t xml:space="preserve"> </w:t>
      </w:r>
      <w:r>
        <w:rPr>
          <w:rFonts w:hint="cs"/>
          <w:rtl/>
        </w:rPr>
        <w:t xml:space="preserve"> אל ממשל זמין.</w:t>
      </w:r>
    </w:p>
    <w:p w14:paraId="04C58425" w14:textId="77777777" w:rsidR="00D72B9B" w:rsidRDefault="00D72B9B" w:rsidP="0031249F">
      <w:pPr>
        <w:widowControl w:val="0"/>
        <w:numPr>
          <w:ilvl w:val="4"/>
          <w:numId w:val="4"/>
        </w:numPr>
        <w:tabs>
          <w:tab w:val="clear" w:pos="2520"/>
          <w:tab w:val="left" w:pos="950"/>
          <w:tab w:val="num" w:pos="2880"/>
          <w:tab w:val="right" w:pos="3360"/>
        </w:tabs>
        <w:spacing w:before="120" w:line="276" w:lineRule="auto"/>
        <w:ind w:left="3720" w:hanging="1080"/>
        <w:jc w:val="both"/>
        <w:outlineLvl w:val="5"/>
      </w:pPr>
      <w:bookmarkStart w:id="130" w:name="H6_בהתאם_למידע_שהתקבל_מממשל_זמין_המערכת_"/>
      <w:bookmarkEnd w:id="129"/>
      <w:r>
        <w:rPr>
          <w:rFonts w:hint="cs"/>
          <w:rtl/>
        </w:rPr>
        <w:t>בהתאם למידע שהתקבל מממשל זמין המערכת תחזיר תשובה באותו הערוץ בה התקבלה הפניה אל הפונה.</w:t>
      </w:r>
    </w:p>
    <w:p w14:paraId="286B28E1" w14:textId="77777777" w:rsidR="00D72B9B" w:rsidRDefault="00D72B9B" w:rsidP="0031249F">
      <w:pPr>
        <w:widowControl w:val="0"/>
        <w:numPr>
          <w:ilvl w:val="3"/>
          <w:numId w:val="4"/>
        </w:numPr>
        <w:tabs>
          <w:tab w:val="clear" w:pos="2160"/>
          <w:tab w:val="num" w:pos="2520"/>
        </w:tabs>
        <w:spacing w:before="120" w:line="276" w:lineRule="auto"/>
        <w:ind w:left="2640" w:hanging="900"/>
        <w:jc w:val="both"/>
        <w:outlineLvl w:val="4"/>
      </w:pPr>
      <w:bookmarkStart w:id="131" w:name="H5_ככל_שנמסר_פנקס_הבוחרים_והמידע_כלל_כתו"/>
      <w:bookmarkEnd w:id="130"/>
      <w:r>
        <w:rPr>
          <w:rFonts w:hint="cs"/>
          <w:rtl/>
        </w:rPr>
        <w:t xml:space="preserve">ככל </w:t>
      </w:r>
      <w:r w:rsidR="00616221">
        <w:rPr>
          <w:rFonts w:hint="cs"/>
          <w:rtl/>
        </w:rPr>
        <w:t>שנ</w:t>
      </w:r>
      <w:r w:rsidR="0014628E">
        <w:rPr>
          <w:rFonts w:hint="cs"/>
          <w:rtl/>
        </w:rPr>
        <w:t>מ</w:t>
      </w:r>
      <w:r w:rsidR="00616221">
        <w:rPr>
          <w:rFonts w:hint="cs"/>
          <w:rtl/>
        </w:rPr>
        <w:t>סר פנקס הבוחרים ו</w:t>
      </w:r>
      <w:r>
        <w:rPr>
          <w:rFonts w:hint="cs"/>
          <w:rtl/>
        </w:rPr>
        <w:t>המידע כלל כתובת קלפי, והפניה הגיע מטלפון נייד ו/או הפונה הזין מספר טלפון נייד ב</w:t>
      </w:r>
      <w:r w:rsidR="002156F7">
        <w:rPr>
          <w:rFonts w:hint="cs"/>
          <w:rtl/>
        </w:rPr>
        <w:t>נ</w:t>
      </w:r>
      <w:r>
        <w:rPr>
          <w:rFonts w:hint="cs"/>
          <w:rtl/>
        </w:rPr>
        <w:t>תב השיחות (</w:t>
      </w:r>
      <w:r>
        <w:rPr>
          <w:rFonts w:hint="cs"/>
        </w:rPr>
        <w:t>IVR</w:t>
      </w:r>
      <w:r>
        <w:rPr>
          <w:rFonts w:hint="cs"/>
          <w:rtl/>
        </w:rPr>
        <w:t>), המערכת תבנה קישור לתוכנ</w:t>
      </w:r>
      <w:r w:rsidR="00C55CEE">
        <w:rPr>
          <w:rFonts w:hint="cs"/>
          <w:rtl/>
        </w:rPr>
        <w:t xml:space="preserve">ה </w:t>
      </w:r>
      <w:r w:rsidR="00A80BB6">
        <w:rPr>
          <w:rFonts w:hint="cs"/>
          <w:rtl/>
        </w:rPr>
        <w:t>שתאושר על ידי המשרד, ו</w:t>
      </w:r>
      <w:r w:rsidR="00C55CEE">
        <w:rPr>
          <w:rFonts w:hint="cs"/>
          <w:rtl/>
        </w:rPr>
        <w:t>אשר תציג את אמצעי ההגעה האפשריים (בהליכה, תחבורה ציבורית, רכב)</w:t>
      </w:r>
      <w:r>
        <w:rPr>
          <w:rFonts w:hint="cs"/>
          <w:rtl/>
        </w:rPr>
        <w:t xml:space="preserve"> עם כתובת הקלפי ותשלח אותו לפונה במסרון </w:t>
      </w:r>
      <w:r>
        <w:rPr>
          <w:rFonts w:hint="cs"/>
        </w:rPr>
        <w:t>S</w:t>
      </w:r>
      <w:r>
        <w:t>MS</w:t>
      </w:r>
      <w:r>
        <w:rPr>
          <w:rFonts w:hint="cs"/>
          <w:rtl/>
        </w:rPr>
        <w:t xml:space="preserve"> </w:t>
      </w:r>
      <w:r w:rsidR="00616221">
        <w:rPr>
          <w:rFonts w:hint="cs"/>
          <w:rtl/>
        </w:rPr>
        <w:t xml:space="preserve">(מסרון 1) </w:t>
      </w:r>
      <w:r>
        <w:rPr>
          <w:rFonts w:hint="cs"/>
          <w:rtl/>
        </w:rPr>
        <w:t>או ב</w:t>
      </w:r>
      <w:r w:rsidR="002156F7">
        <w:rPr>
          <w:rFonts w:hint="cs"/>
          <w:rtl/>
        </w:rPr>
        <w:t>הודעת</w:t>
      </w:r>
      <w:r>
        <w:rPr>
          <w:rFonts w:hint="cs"/>
          <w:rtl/>
        </w:rPr>
        <w:t xml:space="preserve"> </w:t>
      </w:r>
      <w:r>
        <w:t>WhatsApp</w:t>
      </w:r>
      <w:r>
        <w:rPr>
          <w:rFonts w:hint="cs"/>
          <w:rtl/>
        </w:rPr>
        <w:t xml:space="preserve"> </w:t>
      </w:r>
      <w:r w:rsidR="002156F7">
        <w:rPr>
          <w:rFonts w:hint="cs"/>
          <w:rtl/>
        </w:rPr>
        <w:t>(</w:t>
      </w:r>
      <w:r>
        <w:rPr>
          <w:rFonts w:hint="cs"/>
          <w:rtl/>
        </w:rPr>
        <w:t xml:space="preserve">במקרה שהפנייה הגיע דרך ערוץ </w:t>
      </w:r>
      <w:r w:rsidR="002156F7">
        <w:t>WhatsApp</w:t>
      </w:r>
      <w:r w:rsidR="002156F7">
        <w:rPr>
          <w:rFonts w:hint="cs"/>
          <w:rtl/>
        </w:rPr>
        <w:t>)</w:t>
      </w:r>
      <w:r>
        <w:rPr>
          <w:rFonts w:hint="cs"/>
          <w:rtl/>
        </w:rPr>
        <w:t>.</w:t>
      </w:r>
    </w:p>
    <w:p w14:paraId="320C0460" w14:textId="77777777" w:rsidR="00540DF4" w:rsidRPr="00B06F8E" w:rsidRDefault="00540DF4" w:rsidP="0031249F">
      <w:pPr>
        <w:widowControl w:val="0"/>
        <w:numPr>
          <w:ilvl w:val="3"/>
          <w:numId w:val="4"/>
        </w:numPr>
        <w:tabs>
          <w:tab w:val="clear" w:pos="2160"/>
          <w:tab w:val="num" w:pos="2520"/>
        </w:tabs>
        <w:spacing w:before="120" w:line="276" w:lineRule="auto"/>
        <w:ind w:left="2640" w:hanging="900"/>
        <w:jc w:val="both"/>
        <w:outlineLvl w:val="4"/>
      </w:pPr>
      <w:bookmarkStart w:id="132" w:name="H5_מובהר_כי_במסגרת_המענה_הממוחשב_IVR_או_"/>
      <w:bookmarkEnd w:id="131"/>
      <w:r w:rsidRPr="00B06F8E">
        <w:rPr>
          <w:rFonts w:hint="cs"/>
          <w:rtl/>
        </w:rPr>
        <w:t>מובהר כי במסגרת המענה הממוחשב (</w:t>
      </w:r>
      <w:r w:rsidRPr="00B06F8E">
        <w:t>IVR</w:t>
      </w:r>
      <w:r w:rsidRPr="00B06F8E">
        <w:rPr>
          <w:rFonts w:hint="cs"/>
          <w:rtl/>
        </w:rPr>
        <w:t xml:space="preserve"> או </w:t>
      </w:r>
      <w:proofErr w:type="spellStart"/>
      <w:r w:rsidRPr="00B06F8E">
        <w:t>ChatBot</w:t>
      </w:r>
      <w:proofErr w:type="spellEnd"/>
      <w:r w:rsidRPr="00B06F8E">
        <w:rPr>
          <w:rFonts w:hint="cs"/>
          <w:rtl/>
        </w:rPr>
        <w:t xml:space="preserve">), במידה ויהיו שני </w:t>
      </w:r>
      <w:proofErr w:type="spellStart"/>
      <w:r w:rsidRPr="00B06F8E">
        <w:rPr>
          <w:rFonts w:hint="cs"/>
          <w:rtl/>
        </w:rPr>
        <w:t>כשלונות</w:t>
      </w:r>
      <w:proofErr w:type="spellEnd"/>
      <w:r w:rsidRPr="00B06F8E">
        <w:rPr>
          <w:rFonts w:hint="cs"/>
          <w:rtl/>
        </w:rPr>
        <w:t xml:space="preserve"> בהקשת המידע המבוקש על ידי הפונה:</w:t>
      </w:r>
    </w:p>
    <w:bookmarkEnd w:id="132"/>
    <w:p w14:paraId="1210990A" w14:textId="64551B7D" w:rsidR="00540DF4" w:rsidRPr="00B02608" w:rsidRDefault="00540DF4" w:rsidP="0031249F">
      <w:pPr>
        <w:widowControl w:val="0"/>
        <w:numPr>
          <w:ilvl w:val="0"/>
          <w:numId w:val="42"/>
        </w:numPr>
        <w:spacing w:before="120" w:line="276" w:lineRule="auto"/>
        <w:ind w:left="2996" w:hanging="357"/>
        <w:jc w:val="both"/>
        <w:rPr>
          <w:rtl/>
        </w:rPr>
      </w:pPr>
      <w:r w:rsidRPr="00B02608">
        <w:rPr>
          <w:rFonts w:hint="cs"/>
          <w:rtl/>
        </w:rPr>
        <w:t xml:space="preserve">בשעות הפעילות של הנציגים (כמפורט בסעיף </w:t>
      </w:r>
      <w:r w:rsidRPr="00B02608">
        <w:rPr>
          <w:rtl/>
        </w:rPr>
        <w:fldChar w:fldCharType="begin"/>
      </w:r>
      <w:r w:rsidRPr="00B02608">
        <w:rPr>
          <w:rtl/>
        </w:rPr>
        <w:instrText xml:space="preserve"> </w:instrText>
      </w:r>
      <w:r w:rsidRPr="00B02608">
        <w:rPr>
          <w:rFonts w:hint="cs"/>
        </w:rPr>
        <w:instrText>REF</w:instrText>
      </w:r>
      <w:r w:rsidRPr="00B02608">
        <w:rPr>
          <w:rFonts w:hint="cs"/>
          <w:rtl/>
        </w:rPr>
        <w:instrText xml:space="preserve"> _</w:instrText>
      </w:r>
      <w:r w:rsidRPr="00B02608">
        <w:rPr>
          <w:rFonts w:hint="cs"/>
        </w:rPr>
        <w:instrText>Ref96447276 \r \h</w:instrText>
      </w:r>
      <w:r w:rsidRPr="00B02608">
        <w:rPr>
          <w:rtl/>
        </w:rPr>
        <w:instrText xml:space="preserve"> </w:instrText>
      </w:r>
      <w:r>
        <w:rPr>
          <w:rtl/>
        </w:rPr>
        <w:instrText xml:space="preserve"> \* </w:instrText>
      </w:r>
      <w:r>
        <w:instrText>MERGEFORMAT</w:instrText>
      </w:r>
      <w:r>
        <w:rPr>
          <w:rtl/>
        </w:rPr>
        <w:instrText xml:space="preserve"> </w:instrText>
      </w:r>
      <w:r w:rsidRPr="00B02608">
        <w:rPr>
          <w:rtl/>
        </w:rPr>
      </w:r>
      <w:r w:rsidRPr="00B02608">
        <w:rPr>
          <w:rtl/>
        </w:rPr>
        <w:fldChar w:fldCharType="separate"/>
      </w:r>
      <w:r w:rsidR="008851EF">
        <w:rPr>
          <w:cs/>
        </w:rPr>
        <w:t>‎</w:t>
      </w:r>
      <w:r w:rsidR="008851EF">
        <w:t>4.6</w:t>
      </w:r>
      <w:r w:rsidRPr="00B02608">
        <w:rPr>
          <w:rtl/>
        </w:rPr>
        <w:fldChar w:fldCharType="end"/>
      </w:r>
      <w:r w:rsidRPr="00B02608">
        <w:rPr>
          <w:rFonts w:hint="cs"/>
          <w:rtl/>
        </w:rPr>
        <w:t xml:space="preserve"> לעיל) יועבר הפונה למענה ע"י נציג בערוץ בו פנה.</w:t>
      </w:r>
    </w:p>
    <w:p w14:paraId="21CBD705" w14:textId="77777777" w:rsidR="00540DF4" w:rsidRPr="00B02608" w:rsidRDefault="00540DF4" w:rsidP="0031249F">
      <w:pPr>
        <w:widowControl w:val="0"/>
        <w:numPr>
          <w:ilvl w:val="0"/>
          <w:numId w:val="42"/>
        </w:numPr>
        <w:spacing w:before="120" w:line="276" w:lineRule="auto"/>
        <w:ind w:left="2996" w:hanging="357"/>
        <w:jc w:val="both"/>
      </w:pPr>
      <w:r w:rsidRPr="00B02608">
        <w:rPr>
          <w:rFonts w:hint="cs"/>
          <w:rtl/>
        </w:rPr>
        <w:t xml:space="preserve">מחוץ לשעות הפעילות יקבל הפונה הודעה שלא ניתן לספק את השירות </w:t>
      </w:r>
      <w:r w:rsidRPr="00B02608">
        <w:rPr>
          <w:rFonts w:hint="cs"/>
          <w:rtl/>
        </w:rPr>
        <w:lastRenderedPageBreak/>
        <w:t xml:space="preserve">ושעליו לפנות למוקד </w:t>
      </w:r>
      <w:proofErr w:type="spellStart"/>
      <w:r w:rsidRPr="00B02608">
        <w:rPr>
          <w:rFonts w:hint="cs"/>
          <w:rtl/>
        </w:rPr>
        <w:t>המאוייש</w:t>
      </w:r>
      <w:proofErr w:type="spellEnd"/>
      <w:r w:rsidRPr="00B02608">
        <w:rPr>
          <w:rFonts w:hint="cs"/>
          <w:rtl/>
        </w:rPr>
        <w:t xml:space="preserve"> בשעות הפעילות שלו.</w:t>
      </w:r>
    </w:p>
    <w:p w14:paraId="2404B21C" w14:textId="77777777" w:rsidR="00540DF4" w:rsidRDefault="00540DF4" w:rsidP="0031249F">
      <w:pPr>
        <w:widowControl w:val="0"/>
        <w:numPr>
          <w:ilvl w:val="3"/>
          <w:numId w:val="4"/>
        </w:numPr>
        <w:tabs>
          <w:tab w:val="clear" w:pos="2160"/>
          <w:tab w:val="num" w:pos="2520"/>
        </w:tabs>
        <w:spacing w:before="120" w:line="276" w:lineRule="auto"/>
        <w:ind w:left="2640" w:hanging="900"/>
        <w:jc w:val="both"/>
        <w:outlineLvl w:val="4"/>
      </w:pPr>
      <w:bookmarkStart w:id="133" w:name="H5_פניות_שיגיעו_באמצעות_ערוץ_פקס_או_דואר"/>
      <w:r>
        <w:rPr>
          <w:rFonts w:hint="cs"/>
          <w:rtl/>
        </w:rPr>
        <w:t xml:space="preserve">פניות שיגיעו באמצעות ערוץ פקס או דואר אלקטרוני, יועברו לטיפול נציג במוקד אשר ישלוף מהן את פרטי הזיהוי הנדרשים, יבצע את בירור באמצעות מערכת ה- </w:t>
      </w:r>
      <w:r>
        <w:t>Contact Center</w:t>
      </w:r>
      <w:r>
        <w:rPr>
          <w:rFonts w:hint="cs"/>
          <w:rtl/>
        </w:rPr>
        <w:t xml:space="preserve"> </w:t>
      </w:r>
      <w:r w:rsidR="00616221">
        <w:rPr>
          <w:rFonts w:hint="cs"/>
          <w:rtl/>
        </w:rPr>
        <w:t xml:space="preserve">ו/או ה </w:t>
      </w:r>
      <w:r w:rsidR="00616221">
        <w:t>CRM</w:t>
      </w:r>
      <w:r w:rsidR="00616221">
        <w:rPr>
          <w:rFonts w:hint="cs"/>
          <w:rtl/>
        </w:rPr>
        <w:t xml:space="preserve"> </w:t>
      </w:r>
      <w:r>
        <w:rPr>
          <w:rFonts w:hint="cs"/>
          <w:rtl/>
        </w:rPr>
        <w:t xml:space="preserve">(בדומה לטיפול בפניה טלפונית על ידי נציג) וישלח באמצעות </w:t>
      </w:r>
      <w:r w:rsidR="00616221">
        <w:rPr>
          <w:rFonts w:hint="cs"/>
          <w:rtl/>
        </w:rPr>
        <w:t>ה</w:t>
      </w:r>
      <w:r>
        <w:rPr>
          <w:rFonts w:hint="cs"/>
          <w:rtl/>
        </w:rPr>
        <w:t>מערכת מענה לפונה באותו הערוץ בו פנה. ככל שהפניה אינה מכילה את פרטי הזיהוי הנדרשים, יפנה הנציג למבקש השירות ויברר מולו, באותו הערוץ בו הוא פנה, את פרטי הזיהוי הנדרשים.</w:t>
      </w:r>
    </w:p>
    <w:p w14:paraId="6331A719" w14:textId="77777777" w:rsidR="0060282E" w:rsidRPr="00B06F8E" w:rsidRDefault="0060282E" w:rsidP="0031249F">
      <w:pPr>
        <w:widowControl w:val="0"/>
        <w:numPr>
          <w:ilvl w:val="3"/>
          <w:numId w:val="4"/>
        </w:numPr>
        <w:tabs>
          <w:tab w:val="clear" w:pos="2160"/>
          <w:tab w:val="left" w:pos="950"/>
          <w:tab w:val="num" w:pos="2520"/>
          <w:tab w:val="right" w:pos="3360"/>
        </w:tabs>
        <w:spacing w:before="120" w:line="276" w:lineRule="auto"/>
        <w:ind w:left="2514" w:hanging="1077"/>
        <w:jc w:val="both"/>
        <w:outlineLvl w:val="4"/>
        <w:rPr>
          <w:b/>
          <w:bCs/>
        </w:rPr>
      </w:pPr>
      <w:bookmarkStart w:id="134" w:name="H5_כחלק_מבחינת_איכות_ההצעה_במכרז_זה_על_ה"/>
      <w:bookmarkEnd w:id="133"/>
      <w:r w:rsidRPr="00B06F8E">
        <w:rPr>
          <w:rFonts w:hint="cs"/>
          <w:b/>
          <w:bCs/>
          <w:rtl/>
        </w:rPr>
        <w:t>כחלק מבחינת איכות ההצעה במכרז זה, על המציע להגיש תרשים זרימה של כל האפשרויות הנ"ל להתרשמות המשרד.</w:t>
      </w:r>
    </w:p>
    <w:p w14:paraId="02E45C80" w14:textId="77777777" w:rsidR="0060282E" w:rsidRPr="00D0348B" w:rsidRDefault="0060282E" w:rsidP="0031249F">
      <w:pPr>
        <w:widowControl w:val="0"/>
        <w:numPr>
          <w:ilvl w:val="3"/>
          <w:numId w:val="4"/>
        </w:numPr>
        <w:tabs>
          <w:tab w:val="clear" w:pos="2160"/>
          <w:tab w:val="left" w:pos="950"/>
          <w:tab w:val="num" w:pos="2520"/>
          <w:tab w:val="right" w:pos="3360"/>
        </w:tabs>
        <w:spacing w:before="120" w:line="276" w:lineRule="auto"/>
        <w:ind w:left="2514" w:hanging="1077"/>
        <w:jc w:val="both"/>
        <w:outlineLvl w:val="4"/>
        <w:rPr>
          <w:b/>
          <w:bCs/>
          <w:u w:val="single"/>
        </w:rPr>
      </w:pPr>
      <w:bookmarkStart w:id="135" w:name="H5_מתן_מענה_לפניות"/>
      <w:bookmarkEnd w:id="134"/>
      <w:r w:rsidRPr="00D0348B">
        <w:rPr>
          <w:b/>
          <w:bCs/>
          <w:u w:val="single"/>
          <w:rtl/>
        </w:rPr>
        <w:t>מתן מענה לפניות</w:t>
      </w:r>
    </w:p>
    <w:p w14:paraId="0DBD5BFE" w14:textId="77777777" w:rsidR="0060282E" w:rsidRPr="00D0348B" w:rsidRDefault="0060282E" w:rsidP="0031249F">
      <w:pPr>
        <w:widowControl w:val="0"/>
        <w:numPr>
          <w:ilvl w:val="4"/>
          <w:numId w:val="4"/>
        </w:numPr>
        <w:tabs>
          <w:tab w:val="clear" w:pos="2520"/>
          <w:tab w:val="left" w:pos="950"/>
          <w:tab w:val="num" w:pos="2880"/>
          <w:tab w:val="right" w:pos="3360"/>
        </w:tabs>
        <w:spacing w:before="120" w:line="276" w:lineRule="auto"/>
        <w:ind w:left="3720" w:hanging="1080"/>
        <w:jc w:val="both"/>
        <w:outlineLvl w:val="5"/>
        <w:rPr>
          <w:b/>
          <w:bCs/>
          <w:rtl/>
        </w:rPr>
      </w:pPr>
      <w:bookmarkStart w:id="136" w:name="H6_המפעיל_ימסור_תשובות_לפניה_בהתאם_לעניי"/>
      <w:bookmarkEnd w:id="135"/>
      <w:r w:rsidRPr="00D0348B">
        <w:rPr>
          <w:rtl/>
        </w:rPr>
        <w:t xml:space="preserve">המפעיל ימסור תשובות לפניה, </w:t>
      </w:r>
      <w:r w:rsidR="00523075">
        <w:rPr>
          <w:rFonts w:hint="cs"/>
          <w:rtl/>
        </w:rPr>
        <w:t xml:space="preserve">בהתאם לעניין ולמידע המבוקש, כגון </w:t>
      </w:r>
      <w:r w:rsidRPr="00D0348B">
        <w:rPr>
          <w:rtl/>
        </w:rPr>
        <w:t xml:space="preserve">תשובה חיובית, תשובה שלילית, מסירת הפרטים הקשורים לאדם, מסירת מספר הקלפי. </w:t>
      </w:r>
      <w:r>
        <w:rPr>
          <w:rFonts w:hint="cs"/>
          <w:rtl/>
        </w:rPr>
        <w:t>בשלב השליפה הראשונית של המידע,</w:t>
      </w:r>
      <w:r w:rsidRPr="00D0348B">
        <w:rPr>
          <w:rtl/>
        </w:rPr>
        <w:t xml:space="preserve"> </w:t>
      </w:r>
      <w:r w:rsidRPr="00D0348B">
        <w:rPr>
          <w:b/>
          <w:bCs/>
          <w:u w:val="single"/>
          <w:rtl/>
        </w:rPr>
        <w:t xml:space="preserve">לא ימסרו </w:t>
      </w:r>
      <w:r>
        <w:rPr>
          <w:rFonts w:hint="cs"/>
          <w:b/>
          <w:bCs/>
          <w:u w:val="single"/>
          <w:rtl/>
        </w:rPr>
        <w:t xml:space="preserve">כלל </w:t>
      </w:r>
      <w:r w:rsidRPr="00D0348B">
        <w:rPr>
          <w:b/>
          <w:bCs/>
          <w:u w:val="single"/>
          <w:rtl/>
        </w:rPr>
        <w:t>פרטים על כתובת הקלפי</w:t>
      </w:r>
      <w:r w:rsidRPr="00D0348B">
        <w:rPr>
          <w:b/>
          <w:bCs/>
          <w:rtl/>
        </w:rPr>
        <w:t xml:space="preserve">. </w:t>
      </w:r>
    </w:p>
    <w:p w14:paraId="347EC950" w14:textId="77777777" w:rsidR="0060282E" w:rsidRPr="00D0348B" w:rsidRDefault="0060282E" w:rsidP="0031249F">
      <w:pPr>
        <w:widowControl w:val="0"/>
        <w:numPr>
          <w:ilvl w:val="4"/>
          <w:numId w:val="4"/>
        </w:numPr>
        <w:tabs>
          <w:tab w:val="clear" w:pos="2520"/>
          <w:tab w:val="left" w:pos="950"/>
          <w:tab w:val="num" w:pos="2880"/>
          <w:tab w:val="right" w:pos="3360"/>
        </w:tabs>
        <w:spacing w:before="120" w:line="276" w:lineRule="auto"/>
        <w:ind w:left="3720" w:hanging="1080"/>
        <w:jc w:val="both"/>
        <w:outlineLvl w:val="5"/>
        <w:rPr>
          <w:rtl/>
        </w:rPr>
      </w:pPr>
      <w:bookmarkStart w:id="137" w:name="H6_נוסחי_התשובות_בין_אם_יינתנו_באופן_אנו"/>
      <w:bookmarkEnd w:id="136"/>
      <w:r w:rsidRPr="00D0348B">
        <w:rPr>
          <w:rtl/>
        </w:rPr>
        <w:t xml:space="preserve">נוסחי התשובות (בין אם </w:t>
      </w:r>
      <w:r w:rsidRPr="00D0348B">
        <w:rPr>
          <w:rFonts w:hint="cs"/>
          <w:rtl/>
        </w:rPr>
        <w:t>י</w:t>
      </w:r>
      <w:r w:rsidRPr="00D0348B">
        <w:rPr>
          <w:rtl/>
        </w:rPr>
        <w:t>ינתנו באופן "אנושי" או ממוחשב) י</w:t>
      </w:r>
      <w:r w:rsidRPr="00D0348B">
        <w:rPr>
          <w:rFonts w:hint="cs"/>
          <w:rtl/>
        </w:rPr>
        <w:t>י</w:t>
      </w:r>
      <w:r w:rsidRPr="00D0348B">
        <w:rPr>
          <w:rtl/>
        </w:rPr>
        <w:t>קבעו וי</w:t>
      </w:r>
      <w:r w:rsidRPr="00D0348B">
        <w:rPr>
          <w:rFonts w:hint="cs"/>
          <w:rtl/>
        </w:rPr>
        <w:t>י</w:t>
      </w:r>
      <w:r w:rsidRPr="00D0348B">
        <w:rPr>
          <w:rtl/>
        </w:rPr>
        <w:t xml:space="preserve">מסרו על ידי המפקח הארצי על הבחירות לספק הזוכה. </w:t>
      </w:r>
    </w:p>
    <w:p w14:paraId="7EFDC8B7" w14:textId="77777777" w:rsidR="0060282E" w:rsidRPr="00F239A4" w:rsidRDefault="0060282E" w:rsidP="0031249F">
      <w:pPr>
        <w:widowControl w:val="0"/>
        <w:numPr>
          <w:ilvl w:val="4"/>
          <w:numId w:val="4"/>
        </w:numPr>
        <w:tabs>
          <w:tab w:val="clear" w:pos="2520"/>
          <w:tab w:val="left" w:pos="950"/>
          <w:tab w:val="num" w:pos="2880"/>
          <w:tab w:val="right" w:pos="3360"/>
        </w:tabs>
        <w:spacing w:before="120" w:line="276" w:lineRule="auto"/>
        <w:ind w:left="3720" w:hanging="1080"/>
        <w:jc w:val="both"/>
        <w:outlineLvl w:val="5"/>
        <w:rPr>
          <w:b/>
          <w:bCs/>
        </w:rPr>
      </w:pPr>
      <w:bookmarkStart w:id="138" w:name="H6_בתקופת_מודיעין__בחירות_בבחירות_לרשויו"/>
      <w:bookmarkEnd w:id="137"/>
      <w:r w:rsidRPr="00D0348B">
        <w:rPr>
          <w:rtl/>
        </w:rPr>
        <w:t xml:space="preserve">בתקופת "מודיעין  </w:t>
      </w:r>
      <w:r w:rsidRPr="00D0348B">
        <w:rPr>
          <w:rFonts w:hint="cs"/>
          <w:rtl/>
        </w:rPr>
        <w:t>בחירות</w:t>
      </w:r>
      <w:r w:rsidRPr="00D0348B">
        <w:rPr>
          <w:rtl/>
        </w:rPr>
        <w:t xml:space="preserve">" </w:t>
      </w:r>
      <w:r w:rsidRPr="00D0348B">
        <w:rPr>
          <w:rFonts w:hint="cs"/>
          <w:rtl/>
        </w:rPr>
        <w:t>בבחירות לרשויות המקומיות,</w:t>
      </w:r>
      <w:r>
        <w:rPr>
          <w:rFonts w:hint="cs"/>
          <w:rtl/>
        </w:rPr>
        <w:t xml:space="preserve"> לאחר מועד השליפה השנייה</w:t>
      </w:r>
      <w:r w:rsidRPr="00F239A4">
        <w:rPr>
          <w:b/>
          <w:bCs/>
          <w:rtl/>
        </w:rPr>
        <w:t xml:space="preserve">, ימסרו גם מען הקלפי ומספרו הסידורי של הבוחר. </w:t>
      </w:r>
    </w:p>
    <w:bookmarkEnd w:id="138"/>
    <w:p w14:paraId="690A1FB2" w14:textId="69A674FA" w:rsidR="00350F97" w:rsidRDefault="00350F97" w:rsidP="0031249F">
      <w:pPr>
        <w:widowControl w:val="0"/>
        <w:numPr>
          <w:ilvl w:val="2"/>
          <w:numId w:val="4"/>
        </w:numPr>
        <w:tabs>
          <w:tab w:val="clear" w:pos="1440"/>
          <w:tab w:val="num" w:pos="1800"/>
        </w:tabs>
        <w:spacing w:before="120" w:line="276" w:lineRule="auto"/>
        <w:ind w:left="1830" w:hanging="720"/>
        <w:jc w:val="both"/>
        <w:outlineLvl w:val="2"/>
        <w:rPr>
          <w:rFonts w:ascii="Arial" w:hAnsi="Arial"/>
        </w:rPr>
      </w:pPr>
      <w:r>
        <w:rPr>
          <w:rFonts w:ascii="Arial" w:hAnsi="Arial" w:hint="cs"/>
          <w:rtl/>
        </w:rPr>
        <w:t>ביחס ל</w:t>
      </w:r>
      <w:r w:rsidRPr="00DF7561">
        <w:rPr>
          <w:rFonts w:ascii="Arial" w:hAnsi="Arial" w:hint="cs"/>
          <w:rtl/>
        </w:rPr>
        <w:t xml:space="preserve">שירות המתואר במסגרת </w:t>
      </w:r>
      <w:r w:rsidRPr="002513DC">
        <w:rPr>
          <w:rFonts w:ascii="Arial" w:hAnsi="Arial" w:hint="cs"/>
          <w:b/>
          <w:bCs/>
          <w:rtl/>
        </w:rPr>
        <w:t>סעי</w:t>
      </w:r>
      <w:r w:rsidR="00EC0DAC" w:rsidRPr="002513DC">
        <w:rPr>
          <w:rFonts w:ascii="Arial" w:hAnsi="Arial" w:hint="cs"/>
          <w:b/>
          <w:bCs/>
          <w:rtl/>
        </w:rPr>
        <w:t>ף</w:t>
      </w:r>
      <w:r w:rsidRPr="002513DC">
        <w:rPr>
          <w:rFonts w:ascii="Arial" w:hAnsi="Arial" w:hint="cs"/>
          <w:b/>
          <w:bCs/>
          <w:rtl/>
        </w:rPr>
        <w:t xml:space="preserve"> </w:t>
      </w:r>
      <w:r w:rsidRPr="002513DC">
        <w:rPr>
          <w:rFonts w:ascii="Arial" w:hAnsi="Arial"/>
          <w:b/>
          <w:bCs/>
          <w:rtl/>
        </w:rPr>
        <w:fldChar w:fldCharType="begin"/>
      </w:r>
      <w:r w:rsidRPr="002513DC">
        <w:rPr>
          <w:rFonts w:ascii="Arial" w:hAnsi="Arial"/>
          <w:b/>
          <w:bCs/>
          <w:rtl/>
        </w:rPr>
        <w:instrText xml:space="preserve"> </w:instrText>
      </w:r>
      <w:r w:rsidRPr="002513DC">
        <w:rPr>
          <w:rFonts w:ascii="Arial" w:hAnsi="Arial" w:hint="cs"/>
          <w:b/>
          <w:bCs/>
        </w:rPr>
        <w:instrText>REF</w:instrText>
      </w:r>
      <w:r w:rsidRPr="002513DC">
        <w:rPr>
          <w:rFonts w:ascii="Arial" w:hAnsi="Arial" w:hint="cs"/>
          <w:b/>
          <w:bCs/>
          <w:rtl/>
        </w:rPr>
        <w:instrText xml:space="preserve"> _</w:instrText>
      </w:r>
      <w:r w:rsidRPr="002513DC">
        <w:rPr>
          <w:rFonts w:ascii="Arial" w:hAnsi="Arial" w:hint="cs"/>
          <w:b/>
          <w:bCs/>
        </w:rPr>
        <w:instrText>Ref88557966 \r \h</w:instrText>
      </w:r>
      <w:r w:rsidRPr="002513DC">
        <w:rPr>
          <w:rFonts w:ascii="Arial" w:hAnsi="Arial"/>
          <w:b/>
          <w:bCs/>
          <w:rtl/>
        </w:rPr>
        <w:instrText xml:space="preserve">  \* </w:instrText>
      </w:r>
      <w:r w:rsidRPr="002513DC">
        <w:rPr>
          <w:rFonts w:ascii="Arial" w:hAnsi="Arial"/>
          <w:b/>
          <w:bCs/>
        </w:rPr>
        <w:instrText>MERGEFORMAT</w:instrText>
      </w:r>
      <w:r w:rsidRPr="002513DC">
        <w:rPr>
          <w:rFonts w:ascii="Arial" w:hAnsi="Arial"/>
          <w:b/>
          <w:bCs/>
          <w:rtl/>
        </w:rPr>
        <w:instrText xml:space="preserve"> </w:instrText>
      </w:r>
      <w:r w:rsidRPr="002513DC">
        <w:rPr>
          <w:rFonts w:ascii="Arial" w:hAnsi="Arial"/>
          <w:b/>
          <w:bCs/>
          <w:rtl/>
        </w:rPr>
      </w:r>
      <w:r w:rsidRPr="002513DC">
        <w:rPr>
          <w:rFonts w:ascii="Arial" w:hAnsi="Arial"/>
          <w:b/>
          <w:bCs/>
          <w:rtl/>
        </w:rPr>
        <w:fldChar w:fldCharType="separate"/>
      </w:r>
      <w:r w:rsidR="008851EF">
        <w:rPr>
          <w:rFonts w:ascii="Arial" w:hAnsi="Arial"/>
          <w:b/>
          <w:bCs/>
          <w:cs/>
        </w:rPr>
        <w:t>‎</w:t>
      </w:r>
      <w:r w:rsidR="008851EF">
        <w:rPr>
          <w:rFonts w:ascii="Arial" w:hAnsi="Arial"/>
          <w:b/>
          <w:bCs/>
        </w:rPr>
        <w:t>0</w:t>
      </w:r>
      <w:r w:rsidRPr="002513DC">
        <w:rPr>
          <w:rFonts w:ascii="Arial" w:hAnsi="Arial"/>
          <w:b/>
          <w:bCs/>
          <w:rtl/>
        </w:rPr>
        <w:fldChar w:fldCharType="end"/>
      </w:r>
      <w:r w:rsidR="002513DC" w:rsidRPr="002513DC">
        <w:rPr>
          <w:rFonts w:ascii="Arial" w:hAnsi="Arial"/>
          <w:b/>
          <w:bCs/>
          <w:rtl/>
        </w:rPr>
        <w:fldChar w:fldCharType="begin"/>
      </w:r>
      <w:r w:rsidR="002513DC" w:rsidRPr="002513DC">
        <w:rPr>
          <w:rFonts w:ascii="Arial" w:hAnsi="Arial"/>
          <w:b/>
          <w:bCs/>
          <w:rtl/>
        </w:rPr>
        <w:instrText xml:space="preserve"> </w:instrText>
      </w:r>
      <w:r w:rsidR="002513DC" w:rsidRPr="002513DC">
        <w:rPr>
          <w:rFonts w:ascii="Arial" w:hAnsi="Arial" w:hint="cs"/>
          <w:b/>
          <w:bCs/>
        </w:rPr>
        <w:instrText>REF</w:instrText>
      </w:r>
      <w:r w:rsidR="002513DC" w:rsidRPr="002513DC">
        <w:rPr>
          <w:rFonts w:ascii="Arial" w:hAnsi="Arial" w:hint="cs"/>
          <w:b/>
          <w:bCs/>
          <w:rtl/>
        </w:rPr>
        <w:instrText xml:space="preserve"> _</w:instrText>
      </w:r>
      <w:r w:rsidR="002513DC" w:rsidRPr="002513DC">
        <w:rPr>
          <w:rFonts w:ascii="Arial" w:hAnsi="Arial" w:hint="cs"/>
          <w:b/>
          <w:bCs/>
        </w:rPr>
        <w:instrText>Ref106274924 \r \h</w:instrText>
      </w:r>
      <w:r w:rsidR="002513DC" w:rsidRPr="002513DC">
        <w:rPr>
          <w:rFonts w:ascii="Arial" w:hAnsi="Arial"/>
          <w:b/>
          <w:bCs/>
          <w:rtl/>
        </w:rPr>
        <w:instrText xml:space="preserve">  \* </w:instrText>
      </w:r>
      <w:r w:rsidR="002513DC" w:rsidRPr="002513DC">
        <w:rPr>
          <w:rFonts w:ascii="Arial" w:hAnsi="Arial"/>
          <w:b/>
          <w:bCs/>
        </w:rPr>
        <w:instrText>MERGEFORMAT</w:instrText>
      </w:r>
      <w:r w:rsidR="002513DC" w:rsidRPr="002513DC">
        <w:rPr>
          <w:rFonts w:ascii="Arial" w:hAnsi="Arial"/>
          <w:b/>
          <w:bCs/>
          <w:rtl/>
        </w:rPr>
        <w:instrText xml:space="preserve"> </w:instrText>
      </w:r>
      <w:r w:rsidR="002513DC" w:rsidRPr="002513DC">
        <w:rPr>
          <w:rFonts w:ascii="Arial" w:hAnsi="Arial"/>
          <w:b/>
          <w:bCs/>
          <w:rtl/>
        </w:rPr>
      </w:r>
      <w:r w:rsidR="002513DC" w:rsidRPr="002513DC">
        <w:rPr>
          <w:rFonts w:ascii="Arial" w:hAnsi="Arial"/>
          <w:b/>
          <w:bCs/>
          <w:rtl/>
        </w:rPr>
        <w:fldChar w:fldCharType="separate"/>
      </w:r>
      <w:r w:rsidR="008851EF">
        <w:rPr>
          <w:rFonts w:ascii="Arial" w:hAnsi="Arial"/>
          <w:b/>
          <w:bCs/>
          <w:cs/>
        </w:rPr>
        <w:t>‎</w:t>
      </w:r>
      <w:r w:rsidR="008851EF">
        <w:rPr>
          <w:rFonts w:ascii="Arial" w:hAnsi="Arial"/>
          <w:b/>
          <w:bCs/>
        </w:rPr>
        <w:t>3.4.2</w:t>
      </w:r>
      <w:r w:rsidR="002513DC" w:rsidRPr="002513DC">
        <w:rPr>
          <w:rFonts w:ascii="Arial" w:hAnsi="Arial"/>
          <w:b/>
          <w:bCs/>
          <w:rtl/>
        </w:rPr>
        <w:fldChar w:fldCharType="end"/>
      </w:r>
      <w:r w:rsidRPr="00DF7561">
        <w:rPr>
          <w:rFonts w:ascii="Arial" w:hAnsi="Arial" w:hint="cs"/>
          <w:rtl/>
        </w:rPr>
        <w:t xml:space="preserve"> לעיל</w:t>
      </w:r>
      <w:r w:rsidR="00BB4F97">
        <w:rPr>
          <w:rFonts w:ascii="Arial" w:hAnsi="Arial" w:hint="cs"/>
          <w:rtl/>
        </w:rPr>
        <w:t>:</w:t>
      </w:r>
    </w:p>
    <w:p w14:paraId="446EDC63" w14:textId="5C2B94D1" w:rsidR="009E7C87" w:rsidRPr="00B06F8E" w:rsidRDefault="009E7C87" w:rsidP="0031249F">
      <w:pPr>
        <w:widowControl w:val="0"/>
        <w:spacing w:before="120" w:line="276" w:lineRule="auto"/>
        <w:ind w:left="1740"/>
        <w:jc w:val="both"/>
      </w:pPr>
      <w:r>
        <w:rPr>
          <w:rFonts w:hint="cs"/>
          <w:rtl/>
        </w:rPr>
        <w:t xml:space="preserve">השירות יינתן באופן דומה למפורט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Ref88557806 \r \h</w:instrText>
      </w:r>
      <w:r>
        <w:rPr>
          <w:rtl/>
        </w:rPr>
        <w:instrText xml:space="preserve"> </w:instrText>
      </w:r>
      <w:r>
        <w:rPr>
          <w:rtl/>
        </w:rPr>
      </w:r>
      <w:r>
        <w:rPr>
          <w:rtl/>
        </w:rPr>
        <w:fldChar w:fldCharType="separate"/>
      </w:r>
      <w:r w:rsidR="008851EF">
        <w:rPr>
          <w:cs/>
        </w:rPr>
        <w:t>‎</w:t>
      </w:r>
      <w:r w:rsidR="008851EF">
        <w:t>3.4.1</w:t>
      </w:r>
      <w:r>
        <w:rPr>
          <w:rtl/>
        </w:rPr>
        <w:fldChar w:fldCharType="end"/>
      </w:r>
      <w:r>
        <w:rPr>
          <w:rFonts w:hint="cs"/>
          <w:rtl/>
        </w:rPr>
        <w:t xml:space="preserve"> לעיל בהתאמות המפורטות להלן:</w:t>
      </w:r>
    </w:p>
    <w:p w14:paraId="6C098AF1" w14:textId="02771CD3" w:rsidR="00504471" w:rsidRDefault="0021587D" w:rsidP="0031249F">
      <w:pPr>
        <w:widowControl w:val="0"/>
        <w:numPr>
          <w:ilvl w:val="3"/>
          <w:numId w:val="4"/>
        </w:numPr>
        <w:tabs>
          <w:tab w:val="clear" w:pos="2160"/>
          <w:tab w:val="num" w:pos="2520"/>
        </w:tabs>
        <w:spacing w:before="120" w:line="276" w:lineRule="auto"/>
        <w:ind w:left="2640" w:hanging="900"/>
        <w:jc w:val="both"/>
        <w:outlineLvl w:val="3"/>
        <w:rPr>
          <w:rFonts w:ascii="Arial" w:hAnsi="Arial"/>
        </w:rPr>
      </w:pPr>
      <w:bookmarkStart w:id="139" w:name="H4_השירות_יינתן_בכל_הערוצים_המפורטים_בסע"/>
      <w:r>
        <w:rPr>
          <w:rFonts w:ascii="Arial" w:hAnsi="Arial" w:hint="cs"/>
          <w:rtl/>
        </w:rPr>
        <w:t xml:space="preserve">השירות יינתן </w:t>
      </w:r>
      <w:r w:rsidR="00504471">
        <w:rPr>
          <w:rFonts w:hint="cs"/>
          <w:rtl/>
        </w:rPr>
        <w:t xml:space="preserve">בכל הערוצים המפורטים בסעיף </w:t>
      </w:r>
      <w:r w:rsidR="00504471">
        <w:rPr>
          <w:rtl/>
        </w:rPr>
        <w:fldChar w:fldCharType="begin"/>
      </w:r>
      <w:r w:rsidR="00504471">
        <w:rPr>
          <w:rtl/>
        </w:rPr>
        <w:instrText xml:space="preserve"> </w:instrText>
      </w:r>
      <w:r w:rsidR="00504471">
        <w:rPr>
          <w:rFonts w:hint="cs"/>
        </w:rPr>
        <w:instrText>REF</w:instrText>
      </w:r>
      <w:r w:rsidR="00504471">
        <w:rPr>
          <w:rFonts w:hint="cs"/>
          <w:rtl/>
        </w:rPr>
        <w:instrText xml:space="preserve"> _</w:instrText>
      </w:r>
      <w:r w:rsidR="00504471">
        <w:rPr>
          <w:rFonts w:hint="cs"/>
        </w:rPr>
        <w:instrText>Ref96445154 \r \h</w:instrText>
      </w:r>
      <w:r w:rsidR="00504471">
        <w:rPr>
          <w:rtl/>
        </w:rPr>
        <w:instrText xml:space="preserve"> </w:instrText>
      </w:r>
      <w:r w:rsidR="00504471">
        <w:rPr>
          <w:rtl/>
        </w:rPr>
      </w:r>
      <w:r w:rsidR="00504471">
        <w:rPr>
          <w:rtl/>
        </w:rPr>
        <w:fldChar w:fldCharType="separate"/>
      </w:r>
      <w:r w:rsidR="008851EF">
        <w:rPr>
          <w:cs/>
        </w:rPr>
        <w:t>‎</w:t>
      </w:r>
      <w:r w:rsidR="008851EF">
        <w:t>3.10</w:t>
      </w:r>
      <w:r w:rsidR="00504471">
        <w:rPr>
          <w:rtl/>
        </w:rPr>
        <w:fldChar w:fldCharType="end"/>
      </w:r>
      <w:r w:rsidR="00504471">
        <w:rPr>
          <w:rFonts w:hint="cs"/>
          <w:rtl/>
        </w:rPr>
        <w:t xml:space="preserve"> </w:t>
      </w:r>
      <w:r w:rsidR="009E7C87">
        <w:rPr>
          <w:rFonts w:hint="cs"/>
          <w:rtl/>
        </w:rPr>
        <w:t>ע"י נציגים בלבד</w:t>
      </w:r>
      <w:r w:rsidR="00504471">
        <w:rPr>
          <w:rFonts w:hint="cs"/>
          <w:rtl/>
        </w:rPr>
        <w:t>,</w:t>
      </w:r>
      <w:r w:rsidR="009E7C87">
        <w:rPr>
          <w:rFonts w:hint="cs"/>
          <w:rtl/>
        </w:rPr>
        <w:t xml:space="preserve"> </w:t>
      </w:r>
      <w:r w:rsidR="00504471">
        <w:rPr>
          <w:rFonts w:hint="cs"/>
          <w:rtl/>
        </w:rPr>
        <w:t xml:space="preserve">לאחר </w:t>
      </w:r>
      <w:r w:rsidR="00504471">
        <w:rPr>
          <w:rFonts w:ascii="Arial" w:hAnsi="Arial" w:hint="cs"/>
          <w:rtl/>
        </w:rPr>
        <w:t>שעברו הכשרה ספציפית למתן מענה בנושא זה.</w:t>
      </w:r>
    </w:p>
    <w:p w14:paraId="45243C9B" w14:textId="77777777" w:rsidR="00504471" w:rsidRDefault="00504471" w:rsidP="0031249F">
      <w:pPr>
        <w:widowControl w:val="0"/>
        <w:numPr>
          <w:ilvl w:val="3"/>
          <w:numId w:val="4"/>
        </w:numPr>
        <w:tabs>
          <w:tab w:val="clear" w:pos="2160"/>
          <w:tab w:val="num" w:pos="2520"/>
        </w:tabs>
        <w:spacing w:before="120" w:line="276" w:lineRule="auto"/>
        <w:ind w:left="2640" w:hanging="900"/>
        <w:jc w:val="both"/>
        <w:outlineLvl w:val="3"/>
        <w:rPr>
          <w:rFonts w:ascii="Arial" w:hAnsi="Arial"/>
        </w:rPr>
      </w:pPr>
      <w:bookmarkStart w:id="140" w:name="H4_השירות_יינתן_בהתאם_לפרוטוקולים_שיציג_"/>
      <w:bookmarkEnd w:id="139"/>
      <w:r>
        <w:rPr>
          <w:rFonts w:ascii="Arial" w:hAnsi="Arial" w:hint="cs"/>
          <w:rtl/>
        </w:rPr>
        <w:t>השירות יינתן בהתאם לפרוטוקולים שיציג המשרד</w:t>
      </w:r>
      <w:r w:rsidR="009E7C87">
        <w:rPr>
          <w:rFonts w:hint="cs"/>
          <w:rtl/>
        </w:rPr>
        <w:t>.</w:t>
      </w:r>
      <w:r>
        <w:rPr>
          <w:rFonts w:hint="cs"/>
          <w:rtl/>
        </w:rPr>
        <w:t xml:space="preserve"> </w:t>
      </w:r>
      <w:r>
        <w:rPr>
          <w:rFonts w:ascii="Arial" w:hAnsi="Arial" w:hint="cs"/>
          <w:rtl/>
        </w:rPr>
        <w:t>על הספק לוודא המצאות הפרוטוקולים המלאים, לא יאוחר מ-21 יום טרם מועד תחילת מתן השירות. המשרד רשאי לעדכן את הפרוטוקולים מעת לעת.</w:t>
      </w:r>
    </w:p>
    <w:p w14:paraId="1A35E64B" w14:textId="77777777" w:rsidR="0021587D" w:rsidRDefault="009E7C87" w:rsidP="0031249F">
      <w:pPr>
        <w:widowControl w:val="0"/>
        <w:numPr>
          <w:ilvl w:val="3"/>
          <w:numId w:val="4"/>
        </w:numPr>
        <w:tabs>
          <w:tab w:val="clear" w:pos="2160"/>
          <w:tab w:val="num" w:pos="2520"/>
        </w:tabs>
        <w:spacing w:before="120" w:line="276" w:lineRule="auto"/>
        <w:ind w:left="2640" w:hanging="900"/>
        <w:jc w:val="both"/>
        <w:outlineLvl w:val="3"/>
      </w:pPr>
      <w:bookmarkStart w:id="141" w:name="H4_השירות_יטפל_בכל_הפניות_של_הציבור_למרכ"/>
      <w:bookmarkEnd w:id="140"/>
      <w:r>
        <w:rPr>
          <w:rFonts w:hint="cs"/>
          <w:rtl/>
        </w:rPr>
        <w:t xml:space="preserve">השירות יטפל בכל הפניות </w:t>
      </w:r>
      <w:r w:rsidR="0021587D" w:rsidRPr="00EC639C">
        <w:rPr>
          <w:rtl/>
        </w:rPr>
        <w:t xml:space="preserve">של הציבור ל"מרכז מידע" </w:t>
      </w:r>
      <w:r>
        <w:rPr>
          <w:rFonts w:hint="cs"/>
          <w:rtl/>
        </w:rPr>
        <w:t xml:space="preserve">אינן בנושא פנקס הבוחרים ומיקום הקלפיות </w:t>
      </w:r>
      <w:proofErr w:type="spellStart"/>
      <w:r>
        <w:rPr>
          <w:rFonts w:hint="cs"/>
          <w:rtl/>
        </w:rPr>
        <w:t>וינתן</w:t>
      </w:r>
      <w:proofErr w:type="spellEnd"/>
      <w:r>
        <w:rPr>
          <w:rFonts w:hint="cs"/>
          <w:rtl/>
        </w:rPr>
        <w:t xml:space="preserve"> </w:t>
      </w:r>
      <w:r w:rsidR="0021587D" w:rsidRPr="00EC639C">
        <w:rPr>
          <w:rtl/>
        </w:rPr>
        <w:t>על בסיס מידע ממוחשב</w:t>
      </w:r>
      <w:r>
        <w:rPr>
          <w:rFonts w:hint="cs"/>
          <w:rtl/>
        </w:rPr>
        <w:t>.</w:t>
      </w:r>
    </w:p>
    <w:p w14:paraId="20D098E0" w14:textId="77777777" w:rsidR="00116E0A" w:rsidRDefault="009E7C87" w:rsidP="0031249F">
      <w:pPr>
        <w:widowControl w:val="0"/>
        <w:numPr>
          <w:ilvl w:val="3"/>
          <w:numId w:val="4"/>
        </w:numPr>
        <w:tabs>
          <w:tab w:val="clear" w:pos="2160"/>
          <w:tab w:val="num" w:pos="2520"/>
        </w:tabs>
        <w:spacing w:before="120" w:line="276" w:lineRule="auto"/>
        <w:ind w:left="2640" w:hanging="900"/>
        <w:jc w:val="both"/>
        <w:outlineLvl w:val="3"/>
        <w:rPr>
          <w:rFonts w:ascii="Arial" w:hAnsi="Arial"/>
        </w:rPr>
      </w:pPr>
      <w:bookmarkStart w:id="142" w:name="H4_השירות_יכלול_מסירת_מידע_מנהלי__טכני_ב"/>
      <w:bookmarkEnd w:id="141"/>
      <w:r>
        <w:rPr>
          <w:rFonts w:ascii="Arial" w:hAnsi="Arial" w:hint="cs"/>
          <w:rtl/>
        </w:rPr>
        <w:t xml:space="preserve">השירות יכלול מסירת </w:t>
      </w:r>
      <w:r w:rsidR="00116E0A" w:rsidRPr="00116E0A">
        <w:rPr>
          <w:rFonts w:ascii="Arial" w:hAnsi="Arial"/>
          <w:rtl/>
        </w:rPr>
        <w:t>מידע מנהלי / טכני</w:t>
      </w:r>
      <w:r w:rsidR="00116E0A">
        <w:rPr>
          <w:rFonts w:ascii="Arial" w:hAnsi="Arial" w:hint="cs"/>
          <w:rtl/>
        </w:rPr>
        <w:t>, ב</w:t>
      </w:r>
      <w:r w:rsidR="00116E0A" w:rsidRPr="00116E0A">
        <w:rPr>
          <w:rFonts w:ascii="Arial" w:hAnsi="Arial"/>
          <w:rtl/>
        </w:rPr>
        <w:t>ירור סטאטוס טיפול בפניות פרטניות כולל צפייה במערכות תפעוליות</w:t>
      </w:r>
      <w:r w:rsidR="00D82D5B">
        <w:rPr>
          <w:rFonts w:ascii="Arial" w:hAnsi="Arial" w:hint="cs"/>
          <w:rtl/>
        </w:rPr>
        <w:t xml:space="preserve"> בהתאם לדרישת המשרד</w:t>
      </w:r>
      <w:r>
        <w:rPr>
          <w:rFonts w:ascii="Arial" w:hAnsi="Arial" w:hint="cs"/>
          <w:rtl/>
        </w:rPr>
        <w:t xml:space="preserve"> (להבדיל מבירור מידע בממשק מול ממשל זמין)</w:t>
      </w:r>
      <w:r w:rsidR="00116E0A">
        <w:rPr>
          <w:rFonts w:ascii="Arial" w:hAnsi="Arial" w:hint="cs"/>
          <w:rtl/>
        </w:rPr>
        <w:t>.</w:t>
      </w:r>
    </w:p>
    <w:p w14:paraId="7D8583BE" w14:textId="77777777" w:rsidR="00116E0A" w:rsidRPr="00116E0A" w:rsidRDefault="00116E0A" w:rsidP="0031249F">
      <w:pPr>
        <w:widowControl w:val="0"/>
        <w:numPr>
          <w:ilvl w:val="3"/>
          <w:numId w:val="4"/>
        </w:numPr>
        <w:tabs>
          <w:tab w:val="clear" w:pos="2160"/>
          <w:tab w:val="num" w:pos="2520"/>
        </w:tabs>
        <w:spacing w:before="120" w:line="276" w:lineRule="auto"/>
        <w:ind w:left="2640" w:hanging="900"/>
        <w:jc w:val="both"/>
        <w:outlineLvl w:val="3"/>
        <w:rPr>
          <w:rFonts w:ascii="Arial" w:hAnsi="Arial"/>
          <w:rtl/>
        </w:rPr>
      </w:pPr>
      <w:bookmarkStart w:id="143" w:name="H4_מידע_לציבור_יימסר_לאחר_הזדהות_באופן_ה"/>
      <w:bookmarkEnd w:id="142"/>
      <w:r>
        <w:rPr>
          <w:rFonts w:ascii="Arial" w:hAnsi="Arial" w:hint="cs"/>
          <w:rtl/>
        </w:rPr>
        <w:t xml:space="preserve">מידע </w:t>
      </w:r>
      <w:r w:rsidR="009E7C87">
        <w:rPr>
          <w:rFonts w:ascii="Arial" w:hAnsi="Arial" w:hint="cs"/>
          <w:rtl/>
        </w:rPr>
        <w:t xml:space="preserve">לציבור </w:t>
      </w:r>
      <w:r>
        <w:rPr>
          <w:rFonts w:ascii="Arial" w:hAnsi="Arial" w:hint="cs"/>
          <w:rtl/>
        </w:rPr>
        <w:t>יימסר לאחר הזדהות, באופן המתואר לעיל ביחס למיקום הקלפי.</w:t>
      </w:r>
    </w:p>
    <w:p w14:paraId="061BFCF9" w14:textId="77777777" w:rsidR="00BB4F97" w:rsidRDefault="00BB4F97" w:rsidP="0031249F">
      <w:pPr>
        <w:widowControl w:val="0"/>
        <w:numPr>
          <w:ilvl w:val="3"/>
          <w:numId w:val="4"/>
        </w:numPr>
        <w:tabs>
          <w:tab w:val="clear" w:pos="2160"/>
          <w:tab w:val="num" w:pos="2520"/>
        </w:tabs>
        <w:spacing w:before="120" w:line="276" w:lineRule="auto"/>
        <w:ind w:left="2640" w:hanging="900"/>
        <w:jc w:val="both"/>
        <w:outlineLvl w:val="3"/>
        <w:rPr>
          <w:rFonts w:ascii="Arial" w:hAnsi="Arial"/>
        </w:rPr>
      </w:pPr>
      <w:bookmarkStart w:id="144" w:name="H4_לצורך_עדכניות_המידע_יעביר_הספק_מדי_יו"/>
      <w:bookmarkEnd w:id="143"/>
      <w:r>
        <w:rPr>
          <w:rFonts w:ascii="Arial" w:hAnsi="Arial" w:hint="cs"/>
          <w:rtl/>
        </w:rPr>
        <w:t>לצורך עדכניות המידע, יעביר הספק מדי יום למשרד, מידע ביחס לשאלות ופניות אשר הפרוטוקולים לא נתנו להם מענה</w:t>
      </w:r>
      <w:r w:rsidR="00637012">
        <w:rPr>
          <w:rFonts w:ascii="Arial" w:hAnsi="Arial" w:hint="cs"/>
          <w:rtl/>
        </w:rPr>
        <w:t>.</w:t>
      </w:r>
    </w:p>
    <w:p w14:paraId="7AC49420" w14:textId="1C2ECA16" w:rsidR="00637012" w:rsidRDefault="00637012" w:rsidP="0031249F">
      <w:pPr>
        <w:widowControl w:val="0"/>
        <w:numPr>
          <w:ilvl w:val="3"/>
          <w:numId w:val="4"/>
        </w:numPr>
        <w:tabs>
          <w:tab w:val="clear" w:pos="2160"/>
          <w:tab w:val="num" w:pos="2520"/>
        </w:tabs>
        <w:spacing w:before="120" w:line="276" w:lineRule="auto"/>
        <w:ind w:left="2640" w:hanging="900"/>
        <w:jc w:val="both"/>
        <w:outlineLvl w:val="3"/>
        <w:rPr>
          <w:rFonts w:ascii="Arial" w:hAnsi="Arial"/>
        </w:rPr>
      </w:pPr>
      <w:bookmarkStart w:id="145" w:name="_Ref96455244"/>
      <w:bookmarkStart w:id="146" w:name="H4_ביחס_לפניות_שלא_ניתן_להם_מענה_עקב_חוס"/>
      <w:bookmarkEnd w:id="144"/>
      <w:r>
        <w:rPr>
          <w:rFonts w:ascii="Arial" w:hAnsi="Arial" w:hint="cs"/>
          <w:rtl/>
        </w:rPr>
        <w:t xml:space="preserve">ביחס לפניות שלא ניתן להם מענה עקב חוסר במידע למוקדן, יפנה המוקדן </w:t>
      </w:r>
      <w:r w:rsidR="009E7C87">
        <w:rPr>
          <w:rFonts w:ascii="Arial" w:hAnsi="Arial" w:hint="cs"/>
          <w:rtl/>
        </w:rPr>
        <w:t xml:space="preserve">את הפניה באמצעות מערכת ה </w:t>
      </w:r>
      <w:r w:rsidR="009E7C87">
        <w:rPr>
          <w:rFonts w:ascii="Arial" w:hAnsi="Arial"/>
        </w:rPr>
        <w:t>CRM</w:t>
      </w:r>
      <w:r w:rsidR="009E7C87">
        <w:rPr>
          <w:rFonts w:ascii="Arial" w:hAnsi="Arial" w:hint="cs"/>
          <w:rtl/>
        </w:rPr>
        <w:t xml:space="preserve"> ו/או בכל ערוץ אחר שיוגדר על ידי המשרד </w:t>
      </w:r>
      <w:r>
        <w:rPr>
          <w:rFonts w:ascii="Arial" w:hAnsi="Arial" w:hint="cs"/>
          <w:rtl/>
        </w:rPr>
        <w:t xml:space="preserve">המוקדן </w:t>
      </w:r>
      <w:r w:rsidR="00504471">
        <w:rPr>
          <w:rFonts w:ascii="Arial" w:hAnsi="Arial" w:hint="cs"/>
          <w:rtl/>
        </w:rPr>
        <w:t xml:space="preserve">יוודא שפרטי הפונה מעודכנים במערכת, יפנה את הפניה לטיפול גורם מקצועי ועם קבלת המענה יחזור </w:t>
      </w:r>
      <w:r w:rsidR="005630CF">
        <w:rPr>
          <w:rFonts w:ascii="Arial" w:hAnsi="Arial" w:hint="cs"/>
          <w:rtl/>
        </w:rPr>
        <w:t>ל</w:t>
      </w:r>
      <w:r w:rsidR="00504471">
        <w:rPr>
          <w:rFonts w:ascii="Arial" w:hAnsi="Arial" w:hint="cs"/>
          <w:rtl/>
        </w:rPr>
        <w:t xml:space="preserve">פונה באופן ייזום </w:t>
      </w:r>
      <w:r>
        <w:rPr>
          <w:rFonts w:ascii="Arial" w:hAnsi="Arial" w:hint="cs"/>
          <w:rtl/>
        </w:rPr>
        <w:t>לא יאוחר מ-24 שעות ממועד הפנייה, עם מענה מתאים.</w:t>
      </w:r>
      <w:bookmarkEnd w:id="145"/>
    </w:p>
    <w:bookmarkEnd w:id="146"/>
    <w:p w14:paraId="62738E41" w14:textId="31334380" w:rsidR="00EC0DAC" w:rsidRDefault="00EC0DAC" w:rsidP="0031249F">
      <w:pPr>
        <w:widowControl w:val="0"/>
        <w:numPr>
          <w:ilvl w:val="2"/>
          <w:numId w:val="4"/>
        </w:numPr>
        <w:tabs>
          <w:tab w:val="clear" w:pos="1440"/>
          <w:tab w:val="num" w:pos="1800"/>
        </w:tabs>
        <w:spacing w:before="120" w:line="276" w:lineRule="auto"/>
        <w:ind w:left="1830" w:hanging="720"/>
        <w:jc w:val="both"/>
        <w:outlineLvl w:val="2"/>
        <w:rPr>
          <w:rFonts w:ascii="Arial" w:hAnsi="Arial"/>
        </w:rPr>
      </w:pPr>
      <w:r>
        <w:rPr>
          <w:rFonts w:ascii="Arial" w:hAnsi="Arial" w:hint="cs"/>
          <w:rtl/>
        </w:rPr>
        <w:lastRenderedPageBreak/>
        <w:t>ביחס ל</w:t>
      </w:r>
      <w:r w:rsidRPr="00DF7561">
        <w:rPr>
          <w:rFonts w:ascii="Arial" w:hAnsi="Arial" w:hint="cs"/>
          <w:rtl/>
        </w:rPr>
        <w:t xml:space="preserve">שירות המתואר במסגרת </w:t>
      </w:r>
      <w:r w:rsidRPr="00B06F8E">
        <w:rPr>
          <w:rFonts w:ascii="Arial" w:hAnsi="Arial" w:hint="cs"/>
          <w:b/>
          <w:bCs/>
          <w:rtl/>
        </w:rPr>
        <w:t xml:space="preserve">סעיף </w:t>
      </w:r>
      <w:r w:rsidRPr="00B06F8E">
        <w:rPr>
          <w:rFonts w:ascii="Arial" w:hAnsi="Arial"/>
          <w:b/>
          <w:bCs/>
          <w:rtl/>
        </w:rPr>
        <w:fldChar w:fldCharType="begin"/>
      </w:r>
      <w:r w:rsidRPr="00B06F8E">
        <w:rPr>
          <w:rFonts w:ascii="Arial" w:hAnsi="Arial"/>
          <w:b/>
          <w:bCs/>
          <w:rtl/>
        </w:rPr>
        <w:instrText xml:space="preserve"> </w:instrText>
      </w:r>
      <w:r w:rsidRPr="00B06F8E">
        <w:rPr>
          <w:rFonts w:ascii="Arial" w:hAnsi="Arial" w:hint="cs"/>
          <w:b/>
          <w:bCs/>
        </w:rPr>
        <w:instrText>REF</w:instrText>
      </w:r>
      <w:r w:rsidRPr="00B06F8E">
        <w:rPr>
          <w:rFonts w:ascii="Arial" w:hAnsi="Arial" w:hint="cs"/>
          <w:b/>
          <w:bCs/>
          <w:rtl/>
        </w:rPr>
        <w:instrText xml:space="preserve"> _</w:instrText>
      </w:r>
      <w:r w:rsidRPr="00B06F8E">
        <w:rPr>
          <w:rFonts w:ascii="Arial" w:hAnsi="Arial" w:hint="cs"/>
          <w:b/>
          <w:bCs/>
        </w:rPr>
        <w:instrText>Ref88557974 \r \h</w:instrText>
      </w:r>
      <w:r w:rsidRPr="00B06F8E">
        <w:rPr>
          <w:rFonts w:ascii="Arial" w:hAnsi="Arial"/>
          <w:b/>
          <w:bCs/>
          <w:rtl/>
        </w:rPr>
        <w:instrText xml:space="preserve">  \* </w:instrText>
      </w:r>
      <w:r w:rsidRPr="00B06F8E">
        <w:rPr>
          <w:rFonts w:ascii="Arial" w:hAnsi="Arial"/>
          <w:b/>
          <w:bCs/>
        </w:rPr>
        <w:instrText>MERGEFORMAT</w:instrText>
      </w:r>
      <w:r w:rsidRPr="00B06F8E">
        <w:rPr>
          <w:rFonts w:ascii="Arial" w:hAnsi="Arial"/>
          <w:b/>
          <w:bCs/>
          <w:rtl/>
        </w:rPr>
        <w:instrText xml:space="preserve"> </w:instrText>
      </w:r>
      <w:r w:rsidRPr="00B06F8E">
        <w:rPr>
          <w:rFonts w:ascii="Arial" w:hAnsi="Arial"/>
          <w:b/>
          <w:bCs/>
          <w:rtl/>
        </w:rPr>
      </w:r>
      <w:r w:rsidRPr="00B06F8E">
        <w:rPr>
          <w:rFonts w:ascii="Arial" w:hAnsi="Arial"/>
          <w:b/>
          <w:bCs/>
          <w:rtl/>
        </w:rPr>
        <w:fldChar w:fldCharType="separate"/>
      </w:r>
      <w:r w:rsidR="008851EF">
        <w:rPr>
          <w:rFonts w:ascii="Arial" w:hAnsi="Arial"/>
          <w:b/>
          <w:bCs/>
          <w:cs/>
        </w:rPr>
        <w:t>‎</w:t>
      </w:r>
      <w:r w:rsidR="008851EF">
        <w:rPr>
          <w:rFonts w:ascii="Arial" w:hAnsi="Arial"/>
          <w:b/>
          <w:bCs/>
        </w:rPr>
        <w:t>3.4.3</w:t>
      </w:r>
      <w:r w:rsidRPr="00B06F8E">
        <w:rPr>
          <w:rFonts w:ascii="Arial" w:hAnsi="Arial"/>
          <w:b/>
          <w:bCs/>
          <w:rtl/>
        </w:rPr>
        <w:fldChar w:fldCharType="end"/>
      </w:r>
      <w:r w:rsidRPr="00DF7561">
        <w:rPr>
          <w:rFonts w:ascii="Arial" w:hAnsi="Arial" w:hint="cs"/>
          <w:rtl/>
        </w:rPr>
        <w:t xml:space="preserve"> לעיל</w:t>
      </w:r>
      <w:r>
        <w:rPr>
          <w:rFonts w:ascii="Arial" w:hAnsi="Arial" w:hint="cs"/>
          <w:rtl/>
        </w:rPr>
        <w:t>:</w:t>
      </w:r>
    </w:p>
    <w:p w14:paraId="06252C8F" w14:textId="77777777" w:rsidR="00946EBB" w:rsidRDefault="00EC0DAC" w:rsidP="0031249F">
      <w:pPr>
        <w:widowControl w:val="0"/>
        <w:numPr>
          <w:ilvl w:val="3"/>
          <w:numId w:val="4"/>
        </w:numPr>
        <w:tabs>
          <w:tab w:val="clear" w:pos="2160"/>
          <w:tab w:val="num" w:pos="2520"/>
        </w:tabs>
        <w:spacing w:before="120" w:line="276" w:lineRule="auto"/>
        <w:ind w:left="2640" w:hanging="900"/>
        <w:jc w:val="both"/>
        <w:outlineLvl w:val="3"/>
      </w:pPr>
      <w:bookmarkStart w:id="147" w:name="H4_השירות_הינו_שירות_מקצועי_לפניות_של_מנ"/>
      <w:r>
        <w:rPr>
          <w:rFonts w:hint="cs"/>
          <w:rtl/>
        </w:rPr>
        <w:t xml:space="preserve">השירות הינו שירות מקצועי </w:t>
      </w:r>
      <w:r w:rsidR="00AE7ABA">
        <w:rPr>
          <w:rFonts w:hint="cs"/>
          <w:rtl/>
        </w:rPr>
        <w:t xml:space="preserve">לפניות של </w:t>
      </w:r>
      <w:r w:rsidRPr="00374B74">
        <w:rPr>
          <w:rtl/>
        </w:rPr>
        <w:t>מנהלי בחירות</w:t>
      </w:r>
      <w:r w:rsidR="004E7C2A">
        <w:rPr>
          <w:rFonts w:hint="cs"/>
          <w:rtl/>
        </w:rPr>
        <w:t xml:space="preserve"> או של גורמים אחרים שימונו לשמש בתפקידים במערכת הבחירות,</w:t>
      </w:r>
      <w:r w:rsidRPr="00374B74">
        <w:rPr>
          <w:rtl/>
        </w:rPr>
        <w:t xml:space="preserve"> לגורם רל</w:t>
      </w:r>
      <w:r>
        <w:rPr>
          <w:rFonts w:hint="cs"/>
          <w:rtl/>
        </w:rPr>
        <w:t>וו</w:t>
      </w:r>
      <w:r w:rsidRPr="00374B74">
        <w:rPr>
          <w:rtl/>
        </w:rPr>
        <w:t>נטי (מנהלי בחירות ייעודיים מנוסים או ייעוץ משפטי</w:t>
      </w:r>
      <w:r>
        <w:rPr>
          <w:rFonts w:hint="cs"/>
          <w:rtl/>
        </w:rPr>
        <w:t xml:space="preserve"> </w:t>
      </w:r>
      <w:r>
        <w:rPr>
          <w:rtl/>
        </w:rPr>
        <w:t>–</w:t>
      </w:r>
      <w:r>
        <w:rPr>
          <w:rFonts w:hint="cs"/>
          <w:rtl/>
        </w:rPr>
        <w:t xml:space="preserve"> בהתאם לצורך</w:t>
      </w:r>
      <w:r w:rsidRPr="00374B74">
        <w:rPr>
          <w:rtl/>
        </w:rPr>
        <w:t>)</w:t>
      </w:r>
      <w:r>
        <w:rPr>
          <w:rFonts w:hint="cs"/>
          <w:rtl/>
        </w:rPr>
        <w:t xml:space="preserve">. </w:t>
      </w:r>
    </w:p>
    <w:p w14:paraId="5B2B0E5D" w14:textId="77777777" w:rsidR="00504471" w:rsidRDefault="00504471" w:rsidP="0031249F">
      <w:pPr>
        <w:widowControl w:val="0"/>
        <w:numPr>
          <w:ilvl w:val="3"/>
          <w:numId w:val="4"/>
        </w:numPr>
        <w:tabs>
          <w:tab w:val="clear" w:pos="2160"/>
          <w:tab w:val="num" w:pos="2520"/>
        </w:tabs>
        <w:spacing w:before="120" w:line="276" w:lineRule="auto"/>
        <w:ind w:left="2640" w:hanging="900"/>
        <w:jc w:val="both"/>
        <w:outlineLvl w:val="3"/>
      </w:pPr>
      <w:bookmarkStart w:id="148" w:name="H4_הספק_הזוכה_יעמיד_ארבע_עמדות_עבודה_עבו"/>
      <w:bookmarkEnd w:id="147"/>
      <w:r>
        <w:rPr>
          <w:rFonts w:hint="cs"/>
          <w:rtl/>
        </w:rPr>
        <w:t xml:space="preserve">הספק הזוכה יעמיד </w:t>
      </w:r>
      <w:r w:rsidR="004D1705">
        <w:rPr>
          <w:rFonts w:hint="cs"/>
          <w:rtl/>
        </w:rPr>
        <w:t xml:space="preserve">ארבע עמדות עבודה עבור </w:t>
      </w:r>
      <w:r w:rsidR="00EC0DAC" w:rsidRPr="00771970">
        <w:rPr>
          <w:rtl/>
        </w:rPr>
        <w:t xml:space="preserve">מנהלי הבחירות </w:t>
      </w:r>
      <w:r w:rsidR="00E95C27">
        <w:rPr>
          <w:rFonts w:hint="cs"/>
          <w:rtl/>
        </w:rPr>
        <w:t xml:space="preserve">הייעודיים </w:t>
      </w:r>
      <w:r w:rsidR="00EC0DAC">
        <w:rPr>
          <w:rFonts w:hint="cs"/>
          <w:rtl/>
        </w:rPr>
        <w:t>(או כל גורם מקצועי אחר מטעם המשרד)</w:t>
      </w:r>
      <w:r>
        <w:rPr>
          <w:rFonts w:hint="cs"/>
          <w:rtl/>
        </w:rPr>
        <w:t>.</w:t>
      </w:r>
    </w:p>
    <w:p w14:paraId="1DD2EA44" w14:textId="2D5B8183" w:rsidR="00504471" w:rsidRDefault="00504471" w:rsidP="0031249F">
      <w:pPr>
        <w:widowControl w:val="0"/>
        <w:numPr>
          <w:ilvl w:val="3"/>
          <w:numId w:val="4"/>
        </w:numPr>
        <w:tabs>
          <w:tab w:val="clear" w:pos="2160"/>
          <w:tab w:val="num" w:pos="2520"/>
        </w:tabs>
        <w:spacing w:before="120" w:line="276" w:lineRule="auto"/>
        <w:ind w:left="2640" w:hanging="900"/>
        <w:jc w:val="both"/>
        <w:outlineLvl w:val="3"/>
      </w:pPr>
      <w:bookmarkStart w:id="149" w:name="H4_עמדות_אלו_יכלולו_גישה_למערכת_ה_Contac"/>
      <w:bookmarkEnd w:id="148"/>
      <w:r>
        <w:rPr>
          <w:rFonts w:hint="cs"/>
          <w:rtl/>
        </w:rPr>
        <w:t xml:space="preserve">עמדות אלו </w:t>
      </w:r>
      <w:proofErr w:type="spellStart"/>
      <w:r>
        <w:rPr>
          <w:rFonts w:hint="cs"/>
          <w:rtl/>
        </w:rPr>
        <w:t>יכלולו</w:t>
      </w:r>
      <w:proofErr w:type="spellEnd"/>
      <w:r>
        <w:rPr>
          <w:rFonts w:hint="cs"/>
          <w:rtl/>
        </w:rPr>
        <w:t xml:space="preserve"> גישה למערכת ה </w:t>
      </w:r>
      <w:r>
        <w:t>Contact Center</w:t>
      </w:r>
      <w:r>
        <w:rPr>
          <w:rFonts w:hint="cs"/>
          <w:rtl/>
        </w:rPr>
        <w:t xml:space="preserve"> על כל הערוצים שלה (המפורטים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Ref96445154 \r \h</w:instrText>
      </w:r>
      <w:r>
        <w:rPr>
          <w:rtl/>
        </w:rPr>
        <w:instrText xml:space="preserve"> </w:instrText>
      </w:r>
      <w:r>
        <w:rPr>
          <w:rtl/>
        </w:rPr>
      </w:r>
      <w:r>
        <w:rPr>
          <w:rtl/>
        </w:rPr>
        <w:fldChar w:fldCharType="separate"/>
      </w:r>
      <w:r w:rsidR="008851EF">
        <w:rPr>
          <w:cs/>
        </w:rPr>
        <w:t>‎</w:t>
      </w:r>
      <w:r w:rsidR="008851EF">
        <w:t>3.10</w:t>
      </w:r>
      <w:r>
        <w:rPr>
          <w:rtl/>
        </w:rPr>
        <w:fldChar w:fldCharType="end"/>
      </w:r>
      <w:r>
        <w:rPr>
          <w:rFonts w:hint="cs"/>
          <w:rtl/>
        </w:rPr>
        <w:t xml:space="preserve"> לע</w:t>
      </w:r>
      <w:r w:rsidR="00A7690F">
        <w:rPr>
          <w:rFonts w:hint="cs"/>
          <w:rtl/>
        </w:rPr>
        <w:t>י</w:t>
      </w:r>
      <w:r>
        <w:rPr>
          <w:rFonts w:hint="cs"/>
          <w:rtl/>
        </w:rPr>
        <w:t>ל), לתשתית הטלפוניה של המוקד (לצורך קבלת והוצאת שיחות).</w:t>
      </w:r>
    </w:p>
    <w:p w14:paraId="3F71FC6F" w14:textId="77777777" w:rsidR="00504471" w:rsidRDefault="00504471" w:rsidP="0031249F">
      <w:pPr>
        <w:widowControl w:val="0"/>
        <w:numPr>
          <w:ilvl w:val="3"/>
          <w:numId w:val="4"/>
        </w:numPr>
        <w:tabs>
          <w:tab w:val="clear" w:pos="2160"/>
          <w:tab w:val="num" w:pos="2520"/>
        </w:tabs>
        <w:spacing w:before="120" w:line="276" w:lineRule="auto"/>
        <w:ind w:left="2640" w:hanging="900"/>
        <w:jc w:val="both"/>
        <w:outlineLvl w:val="3"/>
      </w:pPr>
      <w:bookmarkStart w:id="150" w:name="H4_העמדות_ימוקמו_פיזית_במוקד_התמיכה_של_ה"/>
      <w:bookmarkEnd w:id="149"/>
      <w:r>
        <w:rPr>
          <w:rFonts w:hint="cs"/>
          <w:rtl/>
        </w:rPr>
        <w:t xml:space="preserve">העמדות ימוקמו פיזית במוקד התמיכה של הספק או באתרים אחרים (אחד או יותר) בהתאם לבחירת והחלטת המשרד וישמשו את </w:t>
      </w:r>
      <w:r w:rsidR="00D76A3A">
        <w:rPr>
          <w:rFonts w:hint="cs"/>
          <w:rtl/>
        </w:rPr>
        <w:t>מנהלי</w:t>
      </w:r>
      <w:r>
        <w:rPr>
          <w:rFonts w:hint="cs"/>
          <w:rtl/>
        </w:rPr>
        <w:t xml:space="preserve"> הבחירות במתן השירותים.</w:t>
      </w:r>
    </w:p>
    <w:p w14:paraId="12EDFDFA" w14:textId="77777777" w:rsidR="00AE7ABA" w:rsidRDefault="00AE7ABA" w:rsidP="0031249F">
      <w:pPr>
        <w:widowControl w:val="0"/>
        <w:numPr>
          <w:ilvl w:val="3"/>
          <w:numId w:val="4"/>
        </w:numPr>
        <w:tabs>
          <w:tab w:val="clear" w:pos="2160"/>
          <w:tab w:val="num" w:pos="2520"/>
        </w:tabs>
        <w:spacing w:before="120" w:line="276" w:lineRule="auto"/>
        <w:ind w:left="2640" w:hanging="900"/>
        <w:jc w:val="both"/>
        <w:outlineLvl w:val="3"/>
      </w:pPr>
      <w:bookmarkStart w:id="151" w:name="H4_לצורך_מתן_שירות_זה_יקצה_הספק_אמצעי_פנ"/>
      <w:bookmarkEnd w:id="150"/>
      <w:r>
        <w:rPr>
          <w:rFonts w:hint="cs"/>
          <w:rtl/>
        </w:rPr>
        <w:t>לצורך מתן שירות זה יקצה הספק אמצעי פנייה ייעודיים לשירות זה (מספר טלפון ייעודי, דוא"ל ייעודי ועוד).</w:t>
      </w:r>
    </w:p>
    <w:p w14:paraId="4F351684" w14:textId="30613B3B" w:rsidR="00E95C27" w:rsidRPr="00154A26" w:rsidRDefault="00E95C27" w:rsidP="0031249F">
      <w:pPr>
        <w:widowControl w:val="0"/>
        <w:numPr>
          <w:ilvl w:val="3"/>
          <w:numId w:val="4"/>
        </w:numPr>
        <w:tabs>
          <w:tab w:val="clear" w:pos="2160"/>
          <w:tab w:val="num" w:pos="2520"/>
        </w:tabs>
        <w:spacing w:before="120" w:line="276" w:lineRule="auto"/>
        <w:ind w:left="2640" w:hanging="900"/>
        <w:jc w:val="both"/>
        <w:outlineLvl w:val="3"/>
      </w:pPr>
      <w:bookmarkStart w:id="152" w:name="H4_יובהר_כי_מנהלי_הבחירות_הייעודיים_או_כ"/>
      <w:bookmarkEnd w:id="151"/>
      <w:r>
        <w:rPr>
          <w:rFonts w:hint="cs"/>
          <w:rtl/>
        </w:rPr>
        <w:t xml:space="preserve">יובהר כי מנהלי הבחירות הייעודיים (או כל גורם מקצועי אחר מטעם המשרד) </w:t>
      </w:r>
      <w:r w:rsidR="00504471">
        <w:rPr>
          <w:rFonts w:hint="cs"/>
          <w:rtl/>
        </w:rPr>
        <w:t xml:space="preserve">יוכלו לקבל לטיפולם </w:t>
      </w:r>
      <w:r>
        <w:rPr>
          <w:rFonts w:hint="cs"/>
          <w:rtl/>
        </w:rPr>
        <w:t>פניות מקצ</w:t>
      </w:r>
      <w:r w:rsidR="004D1705">
        <w:rPr>
          <w:rFonts w:hint="cs"/>
          <w:rtl/>
        </w:rPr>
        <w:t>ו</w:t>
      </w:r>
      <w:r>
        <w:rPr>
          <w:rFonts w:hint="cs"/>
          <w:rtl/>
        </w:rPr>
        <w:t xml:space="preserve">עיות אשר </w:t>
      </w:r>
      <w:proofErr w:type="spellStart"/>
      <w:r>
        <w:rPr>
          <w:rFonts w:hint="cs"/>
          <w:rtl/>
        </w:rPr>
        <w:t>ייתקבלו</w:t>
      </w:r>
      <w:proofErr w:type="spellEnd"/>
      <w:r>
        <w:rPr>
          <w:rFonts w:hint="cs"/>
          <w:rtl/>
        </w:rPr>
        <w:t xml:space="preserve"> ביתר המוקדים </w:t>
      </w:r>
      <w:r w:rsidR="001166CD">
        <w:rPr>
          <w:rFonts w:hint="cs"/>
          <w:rtl/>
        </w:rPr>
        <w:t xml:space="preserve">כמפורט בסעיף </w:t>
      </w:r>
      <w:r w:rsidR="001166CD">
        <w:rPr>
          <w:rtl/>
        </w:rPr>
        <w:fldChar w:fldCharType="begin"/>
      </w:r>
      <w:r w:rsidR="001166CD">
        <w:rPr>
          <w:rtl/>
        </w:rPr>
        <w:instrText xml:space="preserve"> </w:instrText>
      </w:r>
      <w:r w:rsidR="001166CD">
        <w:rPr>
          <w:rFonts w:hint="cs"/>
        </w:rPr>
        <w:instrText>REF</w:instrText>
      </w:r>
      <w:r w:rsidR="001166CD">
        <w:rPr>
          <w:rFonts w:hint="cs"/>
          <w:rtl/>
        </w:rPr>
        <w:instrText xml:space="preserve"> _</w:instrText>
      </w:r>
      <w:r w:rsidR="001166CD">
        <w:rPr>
          <w:rFonts w:hint="cs"/>
        </w:rPr>
        <w:instrText>Ref96455244 \r \h</w:instrText>
      </w:r>
      <w:r w:rsidR="001166CD">
        <w:rPr>
          <w:rtl/>
        </w:rPr>
        <w:instrText xml:space="preserve"> </w:instrText>
      </w:r>
      <w:r w:rsidR="001166CD">
        <w:rPr>
          <w:rtl/>
        </w:rPr>
      </w:r>
      <w:r w:rsidR="001166CD">
        <w:rPr>
          <w:rtl/>
        </w:rPr>
        <w:fldChar w:fldCharType="separate"/>
      </w:r>
      <w:r w:rsidR="008851EF">
        <w:rPr>
          <w:cs/>
        </w:rPr>
        <w:t>‎</w:t>
      </w:r>
      <w:r w:rsidR="008851EF">
        <w:t>4.14.2.7</w:t>
      </w:r>
      <w:r w:rsidR="001166CD">
        <w:rPr>
          <w:rtl/>
        </w:rPr>
        <w:fldChar w:fldCharType="end"/>
      </w:r>
      <w:r w:rsidR="001166CD">
        <w:rPr>
          <w:rFonts w:hint="cs"/>
          <w:rtl/>
        </w:rPr>
        <w:t xml:space="preserve"> </w:t>
      </w:r>
      <w:r>
        <w:rPr>
          <w:rFonts w:hint="cs"/>
          <w:rtl/>
        </w:rPr>
        <w:t>(ככל והמשרד יחליט להפעילם).</w:t>
      </w:r>
    </w:p>
    <w:p w14:paraId="42ADB6B8" w14:textId="77777777" w:rsidR="00EC0DAC" w:rsidRDefault="00AB65B6" w:rsidP="0031249F">
      <w:pPr>
        <w:widowControl w:val="0"/>
        <w:numPr>
          <w:ilvl w:val="3"/>
          <w:numId w:val="4"/>
        </w:numPr>
        <w:tabs>
          <w:tab w:val="clear" w:pos="2160"/>
          <w:tab w:val="num" w:pos="2520"/>
        </w:tabs>
        <w:spacing w:before="120" w:line="276" w:lineRule="auto"/>
        <w:ind w:left="2640" w:hanging="900"/>
        <w:jc w:val="both"/>
        <w:outlineLvl w:val="3"/>
      </w:pPr>
      <w:bookmarkStart w:id="153" w:name="H4_הספק_יערוך_הדרכה_מרוכזת_של_שעה_לפחות_"/>
      <w:bookmarkEnd w:id="152"/>
      <w:r>
        <w:rPr>
          <w:rFonts w:hint="cs"/>
          <w:rtl/>
        </w:rPr>
        <w:t xml:space="preserve">הספק יערוך הדרכה מרוכזת </w:t>
      </w:r>
      <w:r w:rsidR="0060282E">
        <w:rPr>
          <w:rFonts w:hint="cs"/>
          <w:rtl/>
        </w:rPr>
        <w:t xml:space="preserve">של שעה לפחות, במקום מתן השירות בפועל, </w:t>
      </w:r>
      <w:r>
        <w:rPr>
          <w:rFonts w:hint="cs"/>
          <w:rtl/>
        </w:rPr>
        <w:t xml:space="preserve">לכל אחד ממנהלי הבחירות </w:t>
      </w:r>
      <w:r w:rsidR="00E95C27">
        <w:rPr>
          <w:rFonts w:hint="cs"/>
          <w:rtl/>
        </w:rPr>
        <w:t xml:space="preserve">הייעודיים </w:t>
      </w:r>
      <w:r>
        <w:rPr>
          <w:rFonts w:hint="cs"/>
          <w:rtl/>
        </w:rPr>
        <w:t>או כל גורם רלוונטי אחר, ביחס לעבודה על מערכות הספק, אופן המענה</w:t>
      </w:r>
      <w:r w:rsidR="0060282E">
        <w:rPr>
          <w:rFonts w:hint="cs"/>
          <w:rtl/>
        </w:rPr>
        <w:t xml:space="preserve"> וכל אספקט הדרוש לצורך מתן השירות. </w:t>
      </w:r>
    </w:p>
    <w:bookmarkEnd w:id="153"/>
    <w:p w14:paraId="1D4798D9" w14:textId="77777777" w:rsidR="0060282E" w:rsidRDefault="0060282E" w:rsidP="0031249F">
      <w:pPr>
        <w:widowControl w:val="0"/>
        <w:spacing w:before="120" w:line="276" w:lineRule="auto"/>
        <w:ind w:left="2640"/>
        <w:jc w:val="both"/>
        <w:rPr>
          <w:rtl/>
        </w:rPr>
      </w:pPr>
      <w:r>
        <w:rPr>
          <w:rFonts w:hint="cs"/>
          <w:rtl/>
        </w:rPr>
        <w:t xml:space="preserve">במסגרת ההדרכה תועבר סימולציה </w:t>
      </w:r>
      <w:proofErr w:type="spellStart"/>
      <w:r>
        <w:rPr>
          <w:rFonts w:hint="cs"/>
          <w:rtl/>
        </w:rPr>
        <w:t>מפקוחת</w:t>
      </w:r>
      <w:proofErr w:type="spellEnd"/>
      <w:r>
        <w:rPr>
          <w:rFonts w:hint="cs"/>
          <w:rtl/>
        </w:rPr>
        <w:t xml:space="preserve"> ומתן משוב לכל אחד מהמשתתפים.</w:t>
      </w:r>
    </w:p>
    <w:p w14:paraId="5EBF74CD" w14:textId="77777777" w:rsidR="00F76D9A" w:rsidRDefault="009F4363" w:rsidP="0031249F">
      <w:pPr>
        <w:widowControl w:val="0"/>
        <w:numPr>
          <w:ilvl w:val="3"/>
          <w:numId w:val="4"/>
        </w:numPr>
        <w:tabs>
          <w:tab w:val="clear" w:pos="2160"/>
          <w:tab w:val="num" w:pos="2520"/>
        </w:tabs>
        <w:spacing w:before="120" w:line="276" w:lineRule="auto"/>
        <w:ind w:left="2640" w:hanging="900"/>
        <w:jc w:val="both"/>
        <w:outlineLvl w:val="3"/>
      </w:pPr>
      <w:bookmarkStart w:id="154" w:name="H4_הספק_יאפשר_גישה_באמצעות_דפדפן_אינטרנט"/>
      <w:r>
        <w:rPr>
          <w:rFonts w:hint="cs"/>
          <w:rtl/>
        </w:rPr>
        <w:t xml:space="preserve">הספק יאפשר גישה באמצעות דפדפן אינטרנט למערכת </w:t>
      </w:r>
      <w:r w:rsidR="00F76D9A">
        <w:rPr>
          <w:rFonts w:hint="cs"/>
          <w:rtl/>
        </w:rPr>
        <w:t xml:space="preserve">ה </w:t>
      </w:r>
      <w:r w:rsidR="00F76D9A">
        <w:rPr>
          <w:rFonts w:hint="cs"/>
        </w:rPr>
        <w:t>CRM</w:t>
      </w:r>
      <w:r w:rsidR="00F76D9A">
        <w:rPr>
          <w:rFonts w:hint="cs"/>
          <w:rtl/>
        </w:rPr>
        <w:t xml:space="preserve"> ל</w:t>
      </w:r>
      <w:r>
        <w:rPr>
          <w:rFonts w:hint="cs"/>
          <w:rtl/>
        </w:rPr>
        <w:t>כ</w:t>
      </w:r>
      <w:r w:rsidR="00F76D9A">
        <w:rPr>
          <w:rFonts w:hint="cs"/>
          <w:rtl/>
        </w:rPr>
        <w:t>-40 מנהלי מחוזות במשרד</w:t>
      </w:r>
      <w:r>
        <w:rPr>
          <w:rFonts w:hint="cs"/>
          <w:rtl/>
        </w:rPr>
        <w:t xml:space="preserve"> ועד ל-100 משתמשים, ושניתן יהיה להעביר להם פניות ולהשתמש במערכת</w:t>
      </w:r>
      <w:r w:rsidR="00F76D9A">
        <w:rPr>
          <w:rFonts w:hint="cs"/>
          <w:rtl/>
        </w:rPr>
        <w:t>.</w:t>
      </w:r>
    </w:p>
    <w:p w14:paraId="71F0D09C" w14:textId="38E0F577" w:rsidR="00F525FF" w:rsidRDefault="00F525FF" w:rsidP="0031249F">
      <w:pPr>
        <w:widowControl w:val="0"/>
        <w:numPr>
          <w:ilvl w:val="2"/>
          <w:numId w:val="4"/>
        </w:numPr>
        <w:tabs>
          <w:tab w:val="clear" w:pos="1440"/>
          <w:tab w:val="num" w:pos="1800"/>
        </w:tabs>
        <w:spacing w:before="120" w:line="276" w:lineRule="auto"/>
        <w:ind w:left="1830" w:hanging="720"/>
        <w:jc w:val="both"/>
        <w:outlineLvl w:val="2"/>
        <w:rPr>
          <w:rFonts w:ascii="Arial" w:hAnsi="Arial"/>
        </w:rPr>
      </w:pPr>
      <w:bookmarkStart w:id="155" w:name="H3_תהליכי_עבודה_ביחס_למתן_שירות_באמצעות_"/>
      <w:bookmarkEnd w:id="154"/>
      <w:r>
        <w:rPr>
          <w:rFonts w:ascii="Arial" w:hAnsi="Arial" w:hint="cs"/>
          <w:rtl/>
        </w:rPr>
        <w:t xml:space="preserve">תהליכי עבודה ביחס למתן שירות באמצעות נציג עבור השירות </w:t>
      </w:r>
      <w:r w:rsidRPr="00B06F8E">
        <w:rPr>
          <w:rFonts w:ascii="Arial" w:hAnsi="Arial" w:hint="cs"/>
          <w:b/>
          <w:bCs/>
          <w:rtl/>
        </w:rPr>
        <w:t xml:space="preserve">שבסעיף </w:t>
      </w:r>
      <w:r w:rsidRPr="00B06F8E">
        <w:rPr>
          <w:rFonts w:ascii="Arial" w:hAnsi="Arial"/>
          <w:b/>
          <w:bCs/>
          <w:rtl/>
        </w:rPr>
        <w:fldChar w:fldCharType="begin"/>
      </w:r>
      <w:r w:rsidRPr="00B06F8E">
        <w:rPr>
          <w:rFonts w:ascii="Arial" w:hAnsi="Arial"/>
          <w:b/>
          <w:bCs/>
          <w:rtl/>
        </w:rPr>
        <w:instrText xml:space="preserve"> </w:instrText>
      </w:r>
      <w:r w:rsidRPr="00B06F8E">
        <w:rPr>
          <w:rFonts w:ascii="Arial" w:hAnsi="Arial" w:hint="cs"/>
          <w:b/>
          <w:bCs/>
        </w:rPr>
        <w:instrText>REF</w:instrText>
      </w:r>
      <w:r w:rsidRPr="00B06F8E">
        <w:rPr>
          <w:rFonts w:ascii="Arial" w:hAnsi="Arial" w:hint="cs"/>
          <w:b/>
          <w:bCs/>
          <w:rtl/>
        </w:rPr>
        <w:instrText xml:space="preserve"> _</w:instrText>
      </w:r>
      <w:r w:rsidRPr="00B06F8E">
        <w:rPr>
          <w:rFonts w:ascii="Arial" w:hAnsi="Arial" w:hint="cs"/>
          <w:b/>
          <w:bCs/>
        </w:rPr>
        <w:instrText>Ref88557806 \r \h</w:instrText>
      </w:r>
      <w:r w:rsidRPr="00B06F8E">
        <w:rPr>
          <w:rFonts w:ascii="Arial" w:hAnsi="Arial"/>
          <w:b/>
          <w:bCs/>
          <w:rtl/>
        </w:rPr>
        <w:instrText xml:space="preserve"> </w:instrText>
      </w:r>
      <w:r w:rsidR="00616221">
        <w:rPr>
          <w:rFonts w:ascii="Arial" w:hAnsi="Arial"/>
          <w:b/>
          <w:bCs/>
          <w:rtl/>
        </w:rPr>
        <w:instrText xml:space="preserve"> \* </w:instrText>
      </w:r>
      <w:r w:rsidR="00616221">
        <w:rPr>
          <w:rFonts w:ascii="Arial" w:hAnsi="Arial"/>
          <w:b/>
          <w:bCs/>
        </w:rPr>
        <w:instrText>MERGEFORMAT</w:instrText>
      </w:r>
      <w:r w:rsidR="00616221">
        <w:rPr>
          <w:rFonts w:ascii="Arial" w:hAnsi="Arial"/>
          <w:b/>
          <w:bCs/>
          <w:rtl/>
        </w:rPr>
        <w:instrText xml:space="preserve"> </w:instrText>
      </w:r>
      <w:r w:rsidRPr="00B06F8E">
        <w:rPr>
          <w:rFonts w:ascii="Arial" w:hAnsi="Arial"/>
          <w:b/>
          <w:bCs/>
          <w:rtl/>
        </w:rPr>
      </w:r>
      <w:r w:rsidRPr="00B06F8E">
        <w:rPr>
          <w:rFonts w:ascii="Arial" w:hAnsi="Arial"/>
          <w:b/>
          <w:bCs/>
          <w:rtl/>
        </w:rPr>
        <w:fldChar w:fldCharType="separate"/>
      </w:r>
      <w:r w:rsidR="008851EF">
        <w:rPr>
          <w:rFonts w:ascii="Arial" w:hAnsi="Arial"/>
          <w:b/>
          <w:bCs/>
          <w:cs/>
        </w:rPr>
        <w:t>‎</w:t>
      </w:r>
      <w:r w:rsidR="008851EF">
        <w:rPr>
          <w:rFonts w:ascii="Arial" w:hAnsi="Arial"/>
          <w:b/>
          <w:bCs/>
        </w:rPr>
        <w:t>3.4.1</w:t>
      </w:r>
      <w:r w:rsidRPr="00B06F8E">
        <w:rPr>
          <w:rFonts w:ascii="Arial" w:hAnsi="Arial"/>
          <w:b/>
          <w:bCs/>
          <w:rtl/>
        </w:rPr>
        <w:fldChar w:fldCharType="end"/>
      </w:r>
      <w:r>
        <w:rPr>
          <w:rFonts w:ascii="Arial" w:hAnsi="Arial" w:hint="cs"/>
          <w:rtl/>
        </w:rPr>
        <w:t>:</w:t>
      </w:r>
    </w:p>
    <w:bookmarkEnd w:id="155"/>
    <w:p w14:paraId="3E7FDF57" w14:textId="77777777" w:rsidR="00F525FF" w:rsidRDefault="00F525FF" w:rsidP="0031249F">
      <w:pPr>
        <w:widowControl w:val="0"/>
        <w:spacing w:before="120" w:line="276" w:lineRule="auto"/>
        <w:ind w:left="1800"/>
        <w:jc w:val="both"/>
        <w:rPr>
          <w:rFonts w:ascii="Arial" w:hAnsi="Arial"/>
          <w:rtl/>
        </w:rPr>
      </w:pPr>
      <w:r>
        <w:rPr>
          <w:rFonts w:ascii="Arial" w:hAnsi="Arial" w:hint="cs"/>
          <w:rtl/>
        </w:rPr>
        <w:t>מובהר כי התהליך שלהלן הינו בבחינת תהליך מינימלי. המשרד רשאי להוסיף על האמור, ובכל מקרה, תהליכי העבודה יאושרו על ידי המשרד טרם תחילת מתן השירות על ידי הספק.</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מובהר כי התהליך שלהלן הינו בבחינת תהליך מינימלי. המשרד רשאי להוסיף על האמור, ובכל מקרה, תהליכי העבודה יאושרו על ידי המשרד טרם תחילת מתן השירות על ידי הספק."/>
      </w:tblPr>
      <w:tblGrid>
        <w:gridCol w:w="3867"/>
        <w:gridCol w:w="3848"/>
      </w:tblGrid>
      <w:tr w:rsidR="00F525FF" w14:paraId="76010A6A" w14:textId="77777777" w:rsidTr="00C2739C">
        <w:trPr>
          <w:cantSplit/>
          <w:tblHeader/>
        </w:trPr>
        <w:tc>
          <w:tcPr>
            <w:tcW w:w="3867" w:type="dxa"/>
            <w:shd w:val="clear" w:color="auto" w:fill="D9D9D9"/>
          </w:tcPr>
          <w:p w14:paraId="4AA7F162" w14:textId="77777777" w:rsidR="00F525FF" w:rsidRPr="00106C5D" w:rsidRDefault="00F525FF" w:rsidP="00033B3A">
            <w:pPr>
              <w:widowControl w:val="0"/>
              <w:tabs>
                <w:tab w:val="left" w:pos="950"/>
                <w:tab w:val="right" w:pos="3360"/>
              </w:tabs>
              <w:spacing w:before="120" w:line="276" w:lineRule="auto"/>
              <w:jc w:val="center"/>
              <w:outlineLvl w:val="7"/>
              <w:rPr>
                <w:b/>
                <w:bCs/>
                <w:rtl/>
              </w:rPr>
            </w:pPr>
            <w:bookmarkStart w:id="156" w:name="Title_2" w:colFirst="0" w:colLast="0"/>
            <w:r w:rsidRPr="00106C5D">
              <w:rPr>
                <w:rFonts w:hint="cs"/>
                <w:b/>
                <w:bCs/>
                <w:rtl/>
              </w:rPr>
              <w:t>שלב</w:t>
            </w:r>
          </w:p>
        </w:tc>
        <w:tc>
          <w:tcPr>
            <w:tcW w:w="3848" w:type="dxa"/>
            <w:shd w:val="clear" w:color="auto" w:fill="D9D9D9"/>
          </w:tcPr>
          <w:p w14:paraId="27E42235" w14:textId="77777777" w:rsidR="00F525FF" w:rsidRPr="00106C5D" w:rsidRDefault="00F525FF" w:rsidP="00033B3A">
            <w:pPr>
              <w:widowControl w:val="0"/>
              <w:tabs>
                <w:tab w:val="left" w:pos="950"/>
                <w:tab w:val="right" w:pos="3360"/>
              </w:tabs>
              <w:spacing w:before="120" w:line="276" w:lineRule="auto"/>
              <w:jc w:val="center"/>
              <w:outlineLvl w:val="7"/>
              <w:rPr>
                <w:b/>
                <w:bCs/>
                <w:rtl/>
              </w:rPr>
            </w:pPr>
            <w:r w:rsidRPr="00106C5D">
              <w:rPr>
                <w:rFonts w:hint="cs"/>
                <w:b/>
                <w:bCs/>
                <w:rtl/>
              </w:rPr>
              <w:t>פירוט</w:t>
            </w:r>
          </w:p>
        </w:tc>
      </w:tr>
      <w:bookmarkEnd w:id="156"/>
      <w:tr w:rsidR="00F525FF" w14:paraId="25DBECA1" w14:textId="77777777" w:rsidTr="00C2739C">
        <w:trPr>
          <w:cantSplit/>
        </w:trPr>
        <w:tc>
          <w:tcPr>
            <w:tcW w:w="3867" w:type="dxa"/>
            <w:shd w:val="clear" w:color="auto" w:fill="auto"/>
          </w:tcPr>
          <w:p w14:paraId="20F9896F" w14:textId="77777777" w:rsidR="00F525FF" w:rsidRDefault="00F525FF" w:rsidP="00033B3A">
            <w:pPr>
              <w:widowControl w:val="0"/>
              <w:tabs>
                <w:tab w:val="left" w:pos="950"/>
                <w:tab w:val="right" w:pos="3360"/>
              </w:tabs>
              <w:spacing w:before="120" w:line="276" w:lineRule="auto"/>
              <w:jc w:val="both"/>
              <w:outlineLvl w:val="7"/>
              <w:rPr>
                <w:rtl/>
              </w:rPr>
            </w:pPr>
            <w:r>
              <w:rPr>
                <w:rFonts w:hint="cs"/>
                <w:rtl/>
              </w:rPr>
              <w:t xml:space="preserve">קבלת פניה באחד הערוצים (פניה טלפונית, פניה בערוץ </w:t>
            </w:r>
            <w:r>
              <w:rPr>
                <w:rFonts w:hint="cs"/>
              </w:rPr>
              <w:t>SMS</w:t>
            </w:r>
            <w:r>
              <w:rPr>
                <w:rFonts w:hint="cs"/>
                <w:rtl/>
              </w:rPr>
              <w:t xml:space="preserve">, פניה בערוץ </w:t>
            </w:r>
            <w:r>
              <w:t>WhatsApp</w:t>
            </w:r>
            <w:r>
              <w:rPr>
                <w:rFonts w:hint="cs"/>
                <w:rtl/>
              </w:rPr>
              <w:t>)</w:t>
            </w:r>
          </w:p>
        </w:tc>
        <w:tc>
          <w:tcPr>
            <w:tcW w:w="3848" w:type="dxa"/>
            <w:shd w:val="clear" w:color="auto" w:fill="auto"/>
          </w:tcPr>
          <w:p w14:paraId="201A23CB" w14:textId="77777777" w:rsidR="00F525FF" w:rsidRDefault="00F525FF" w:rsidP="00033B3A">
            <w:pPr>
              <w:widowControl w:val="0"/>
              <w:tabs>
                <w:tab w:val="left" w:pos="950"/>
                <w:tab w:val="right" w:pos="3360"/>
              </w:tabs>
              <w:spacing w:before="120" w:line="276" w:lineRule="auto"/>
              <w:jc w:val="both"/>
              <w:outlineLvl w:val="7"/>
              <w:rPr>
                <w:rtl/>
              </w:rPr>
            </w:pPr>
            <w:r>
              <w:rPr>
                <w:rFonts w:hint="cs"/>
                <w:rtl/>
              </w:rPr>
              <w:t xml:space="preserve">מענה </w:t>
            </w:r>
            <w:r w:rsidR="00846EE6">
              <w:rPr>
                <w:rFonts w:hint="cs"/>
                <w:rtl/>
              </w:rPr>
              <w:t>ל</w:t>
            </w:r>
            <w:r>
              <w:rPr>
                <w:rFonts w:hint="cs"/>
                <w:rtl/>
              </w:rPr>
              <w:t>פניה על פי תסריטי שיחה</w:t>
            </w:r>
          </w:p>
        </w:tc>
      </w:tr>
      <w:tr w:rsidR="00F525FF" w14:paraId="001A84EA" w14:textId="77777777" w:rsidTr="00C2739C">
        <w:trPr>
          <w:cantSplit/>
        </w:trPr>
        <w:tc>
          <w:tcPr>
            <w:tcW w:w="3867" w:type="dxa"/>
            <w:shd w:val="clear" w:color="auto" w:fill="auto"/>
          </w:tcPr>
          <w:p w14:paraId="011193B7" w14:textId="77777777" w:rsidR="00F525FF" w:rsidRPr="003D0A40" w:rsidRDefault="00F525FF" w:rsidP="00033B3A">
            <w:pPr>
              <w:widowControl w:val="0"/>
              <w:tabs>
                <w:tab w:val="left" w:pos="950"/>
                <w:tab w:val="right" w:pos="3360"/>
              </w:tabs>
              <w:spacing w:before="120" w:line="276" w:lineRule="auto"/>
              <w:jc w:val="both"/>
              <w:outlineLvl w:val="7"/>
              <w:rPr>
                <w:rtl/>
              </w:rPr>
            </w:pPr>
            <w:r>
              <w:rPr>
                <w:rFonts w:hint="cs"/>
                <w:rtl/>
              </w:rPr>
              <w:t>פתיחת איש קשר במערכת</w:t>
            </w:r>
          </w:p>
        </w:tc>
        <w:tc>
          <w:tcPr>
            <w:tcW w:w="3848" w:type="dxa"/>
            <w:shd w:val="clear" w:color="auto" w:fill="auto"/>
          </w:tcPr>
          <w:p w14:paraId="1A5C81F0" w14:textId="77777777" w:rsidR="00F525FF" w:rsidRDefault="00F525FF" w:rsidP="00033B3A">
            <w:pPr>
              <w:widowControl w:val="0"/>
              <w:tabs>
                <w:tab w:val="left" w:pos="950"/>
                <w:tab w:val="right" w:pos="3360"/>
              </w:tabs>
              <w:spacing w:before="120" w:line="276" w:lineRule="auto"/>
              <w:jc w:val="both"/>
              <w:outlineLvl w:val="7"/>
              <w:rPr>
                <w:rtl/>
              </w:rPr>
            </w:pPr>
            <w:r>
              <w:rPr>
                <w:rFonts w:hint="cs"/>
                <w:rtl/>
              </w:rPr>
              <w:t xml:space="preserve">ככל שזוהה מספר טלפון נייד ע"י מערכת ה- </w:t>
            </w:r>
            <w:r>
              <w:t>Contact Center</w:t>
            </w:r>
            <w:r>
              <w:rPr>
                <w:rFonts w:hint="cs"/>
                <w:rtl/>
              </w:rPr>
              <w:t xml:space="preserve"> הוא יועבר בממשק למערכת ה </w:t>
            </w:r>
            <w:r>
              <w:t>CRM</w:t>
            </w:r>
            <w:r>
              <w:rPr>
                <w:rFonts w:hint="cs"/>
                <w:rtl/>
              </w:rPr>
              <w:t>.</w:t>
            </w:r>
          </w:p>
          <w:p w14:paraId="69F19F57" w14:textId="77777777" w:rsidR="00F525FF" w:rsidRDefault="00F525FF" w:rsidP="00033B3A">
            <w:pPr>
              <w:widowControl w:val="0"/>
              <w:tabs>
                <w:tab w:val="left" w:pos="950"/>
                <w:tab w:val="right" w:pos="3360"/>
              </w:tabs>
              <w:spacing w:before="120" w:line="276" w:lineRule="auto"/>
              <w:jc w:val="both"/>
              <w:outlineLvl w:val="7"/>
              <w:rPr>
                <w:rtl/>
              </w:rPr>
            </w:pPr>
            <w:r>
              <w:rPr>
                <w:rFonts w:hint="cs"/>
                <w:rtl/>
              </w:rPr>
              <w:t>במידה ולא בוצעה פניה ממספר זה בעבר למוקד, יפתח מסך לתיעוד פרטי פונה עם מספר הטלפון והנציג ישלים את הפרטים מול הפונה.</w:t>
            </w:r>
          </w:p>
          <w:p w14:paraId="757AB910" w14:textId="77777777" w:rsidR="00F525FF" w:rsidRPr="003D0A40" w:rsidRDefault="00F525FF" w:rsidP="00033B3A">
            <w:pPr>
              <w:widowControl w:val="0"/>
              <w:tabs>
                <w:tab w:val="left" w:pos="950"/>
                <w:tab w:val="right" w:pos="3360"/>
              </w:tabs>
              <w:spacing w:before="120" w:line="276" w:lineRule="auto"/>
              <w:jc w:val="both"/>
              <w:outlineLvl w:val="7"/>
              <w:rPr>
                <w:rtl/>
              </w:rPr>
            </w:pPr>
            <w:r>
              <w:rPr>
                <w:rFonts w:hint="cs"/>
                <w:rtl/>
              </w:rPr>
              <w:t>במידה ובוצעה בעבר פניה ממספר זה, יפת</w:t>
            </w:r>
            <w:r w:rsidR="00DF5CE4">
              <w:rPr>
                <w:rFonts w:hint="cs"/>
                <w:rtl/>
              </w:rPr>
              <w:t>ח</w:t>
            </w:r>
            <w:r>
              <w:rPr>
                <w:rFonts w:hint="cs"/>
                <w:rtl/>
              </w:rPr>
              <w:t xml:space="preserve"> מסך פרטי פונה עם הפרטים שתועדו בעבר, והנציג יאמת את הפרטים מול הפונה.</w:t>
            </w:r>
          </w:p>
        </w:tc>
      </w:tr>
      <w:tr w:rsidR="00DF5CE4" w14:paraId="4729053B" w14:textId="77777777" w:rsidTr="00C2739C">
        <w:trPr>
          <w:cantSplit/>
        </w:trPr>
        <w:tc>
          <w:tcPr>
            <w:tcW w:w="3867" w:type="dxa"/>
            <w:shd w:val="clear" w:color="auto" w:fill="auto"/>
          </w:tcPr>
          <w:p w14:paraId="1469C047" w14:textId="77777777" w:rsidR="00DF5CE4" w:rsidRDefault="00DF5CE4" w:rsidP="00DF5CE4">
            <w:pPr>
              <w:widowControl w:val="0"/>
              <w:tabs>
                <w:tab w:val="left" w:pos="950"/>
                <w:tab w:val="right" w:pos="3360"/>
              </w:tabs>
              <w:spacing w:before="120" w:line="276" w:lineRule="auto"/>
              <w:jc w:val="both"/>
              <w:outlineLvl w:val="7"/>
              <w:rPr>
                <w:rtl/>
              </w:rPr>
            </w:pPr>
            <w:r>
              <w:rPr>
                <w:rFonts w:hint="cs"/>
                <w:rtl/>
              </w:rPr>
              <w:lastRenderedPageBreak/>
              <w:t>פתיחת פניה</w:t>
            </w:r>
          </w:p>
        </w:tc>
        <w:tc>
          <w:tcPr>
            <w:tcW w:w="3848" w:type="dxa"/>
            <w:shd w:val="clear" w:color="auto" w:fill="auto"/>
          </w:tcPr>
          <w:p w14:paraId="38023145" w14:textId="3168C2A2" w:rsidR="00DF5CE4" w:rsidRPr="00DF5CE4" w:rsidRDefault="00DF5CE4" w:rsidP="00DF5CE4">
            <w:pPr>
              <w:widowControl w:val="0"/>
              <w:tabs>
                <w:tab w:val="left" w:pos="950"/>
                <w:tab w:val="right" w:pos="3360"/>
              </w:tabs>
              <w:spacing w:before="120" w:line="276" w:lineRule="auto"/>
              <w:jc w:val="both"/>
              <w:outlineLvl w:val="7"/>
              <w:rPr>
                <w:rtl/>
              </w:rPr>
            </w:pPr>
            <w:r>
              <w:rPr>
                <w:rFonts w:hint="cs"/>
                <w:rtl/>
              </w:rPr>
              <w:t>פתיחת פניה מ</w:t>
            </w:r>
            <w:r w:rsidR="00C83168">
              <w:rPr>
                <w:rFonts w:hint="cs"/>
                <w:rtl/>
              </w:rPr>
              <w:t>ס</w:t>
            </w:r>
            <w:r>
              <w:rPr>
                <w:rFonts w:hint="cs"/>
                <w:rtl/>
              </w:rPr>
              <w:t xml:space="preserve">וג בירור מול פנקס הבוחרים </w:t>
            </w:r>
            <w:r>
              <w:rPr>
                <w:rtl/>
              </w:rPr>
              <w:t>ב</w:t>
            </w:r>
            <w:r>
              <w:rPr>
                <w:rFonts w:hint="cs"/>
                <w:rtl/>
              </w:rPr>
              <w:t xml:space="preserve">- </w:t>
            </w:r>
            <w:r>
              <w:t>CRM</w:t>
            </w:r>
            <w:r>
              <w:rPr>
                <w:rFonts w:hint="cs"/>
                <w:rtl/>
              </w:rPr>
              <w:t>.</w:t>
            </w:r>
          </w:p>
        </w:tc>
      </w:tr>
      <w:tr w:rsidR="00F525FF" w14:paraId="2484AB6D" w14:textId="77777777" w:rsidTr="00C2739C">
        <w:trPr>
          <w:cantSplit/>
        </w:trPr>
        <w:tc>
          <w:tcPr>
            <w:tcW w:w="3867" w:type="dxa"/>
            <w:shd w:val="clear" w:color="auto" w:fill="auto"/>
          </w:tcPr>
          <w:p w14:paraId="0BBA7A55" w14:textId="77777777" w:rsidR="00F525FF" w:rsidRDefault="00DF5CE4" w:rsidP="00033B3A">
            <w:pPr>
              <w:widowControl w:val="0"/>
              <w:tabs>
                <w:tab w:val="left" w:pos="950"/>
                <w:tab w:val="right" w:pos="3360"/>
              </w:tabs>
              <w:spacing w:before="120" w:line="276" w:lineRule="auto"/>
              <w:jc w:val="both"/>
              <w:outlineLvl w:val="7"/>
              <w:rPr>
                <w:rtl/>
              </w:rPr>
            </w:pPr>
            <w:r>
              <w:rPr>
                <w:rFonts w:hint="cs"/>
                <w:rtl/>
              </w:rPr>
              <w:t>אימות זהות הלקוח</w:t>
            </w:r>
          </w:p>
        </w:tc>
        <w:tc>
          <w:tcPr>
            <w:tcW w:w="3848" w:type="dxa"/>
            <w:shd w:val="clear" w:color="auto" w:fill="auto"/>
          </w:tcPr>
          <w:p w14:paraId="0BF3D6D0" w14:textId="77777777" w:rsidR="00F525FF" w:rsidRDefault="00DF5CE4" w:rsidP="00033B3A">
            <w:pPr>
              <w:widowControl w:val="0"/>
              <w:tabs>
                <w:tab w:val="left" w:pos="950"/>
                <w:tab w:val="right" w:pos="3360"/>
              </w:tabs>
              <w:spacing w:before="120" w:line="276" w:lineRule="auto"/>
              <w:jc w:val="both"/>
              <w:outlineLvl w:val="7"/>
              <w:rPr>
                <w:rtl/>
              </w:rPr>
            </w:pPr>
            <w:r>
              <w:rPr>
                <w:rFonts w:hint="cs"/>
                <w:rtl/>
              </w:rPr>
              <w:t>תחקור הפונה, קבלה ותיעוד של השדות המזהים לצורך קבלת מידע מפנקס הבוחרים</w:t>
            </w:r>
          </w:p>
        </w:tc>
      </w:tr>
      <w:tr w:rsidR="00F525FF" w14:paraId="07EE43BB" w14:textId="77777777" w:rsidTr="00C2739C">
        <w:trPr>
          <w:cantSplit/>
        </w:trPr>
        <w:tc>
          <w:tcPr>
            <w:tcW w:w="3867" w:type="dxa"/>
            <w:shd w:val="clear" w:color="auto" w:fill="auto"/>
          </w:tcPr>
          <w:p w14:paraId="10B1417A" w14:textId="77777777" w:rsidR="00F525FF" w:rsidRDefault="00F525FF" w:rsidP="00033B3A">
            <w:pPr>
              <w:widowControl w:val="0"/>
              <w:tabs>
                <w:tab w:val="left" w:pos="950"/>
                <w:tab w:val="right" w:pos="3360"/>
              </w:tabs>
              <w:spacing w:before="120" w:line="276" w:lineRule="auto"/>
              <w:jc w:val="both"/>
              <w:outlineLvl w:val="7"/>
              <w:rPr>
                <w:rtl/>
              </w:rPr>
            </w:pPr>
            <w:r>
              <w:rPr>
                <w:rFonts w:hint="cs"/>
                <w:rtl/>
              </w:rPr>
              <w:t>איתור מידע נדרש</w:t>
            </w:r>
          </w:p>
        </w:tc>
        <w:tc>
          <w:tcPr>
            <w:tcW w:w="3848" w:type="dxa"/>
            <w:shd w:val="clear" w:color="auto" w:fill="auto"/>
          </w:tcPr>
          <w:p w14:paraId="7B29A6BB" w14:textId="77777777" w:rsidR="00F525FF" w:rsidRDefault="00DF5CE4" w:rsidP="00033B3A">
            <w:pPr>
              <w:widowControl w:val="0"/>
              <w:tabs>
                <w:tab w:val="left" w:pos="950"/>
                <w:tab w:val="right" w:pos="3360"/>
              </w:tabs>
              <w:spacing w:before="120" w:line="276" w:lineRule="auto"/>
              <w:jc w:val="both"/>
              <w:outlineLvl w:val="7"/>
              <w:rPr>
                <w:rtl/>
              </w:rPr>
            </w:pPr>
            <w:r>
              <w:rPr>
                <w:rFonts w:hint="cs"/>
                <w:rtl/>
              </w:rPr>
              <w:t>הפעלת הממשק אל מול ממשל זמין לצורך קבלת המידע הנדרש</w:t>
            </w:r>
          </w:p>
        </w:tc>
      </w:tr>
      <w:tr w:rsidR="00DF5CE4" w14:paraId="5E1850E5" w14:textId="77777777" w:rsidTr="00C2739C">
        <w:trPr>
          <w:cantSplit/>
        </w:trPr>
        <w:tc>
          <w:tcPr>
            <w:tcW w:w="3867" w:type="dxa"/>
            <w:shd w:val="clear" w:color="auto" w:fill="auto"/>
          </w:tcPr>
          <w:p w14:paraId="5AA910B5" w14:textId="77777777" w:rsidR="00DF5CE4" w:rsidRDefault="00DF5CE4" w:rsidP="00DF5CE4">
            <w:pPr>
              <w:widowControl w:val="0"/>
              <w:tabs>
                <w:tab w:val="left" w:pos="950"/>
                <w:tab w:val="right" w:pos="3360"/>
              </w:tabs>
              <w:spacing w:before="120" w:line="276" w:lineRule="auto"/>
              <w:jc w:val="both"/>
              <w:outlineLvl w:val="7"/>
              <w:rPr>
                <w:rtl/>
              </w:rPr>
            </w:pPr>
            <w:r>
              <w:rPr>
                <w:rtl/>
              </w:rPr>
              <w:t>מסירת פרטי מידע ללקוח וסיום שיחה</w:t>
            </w:r>
          </w:p>
        </w:tc>
        <w:tc>
          <w:tcPr>
            <w:tcW w:w="3848" w:type="dxa"/>
            <w:shd w:val="clear" w:color="auto" w:fill="auto"/>
          </w:tcPr>
          <w:p w14:paraId="22F2DD4D" w14:textId="77777777" w:rsidR="00DF5CE4" w:rsidRDefault="00DF5CE4" w:rsidP="00DF5CE4">
            <w:pPr>
              <w:widowControl w:val="0"/>
              <w:tabs>
                <w:tab w:val="left" w:pos="950"/>
                <w:tab w:val="right" w:pos="3360"/>
              </w:tabs>
              <w:spacing w:before="120" w:line="276" w:lineRule="auto"/>
              <w:jc w:val="both"/>
              <w:outlineLvl w:val="7"/>
              <w:rPr>
                <w:rtl/>
              </w:rPr>
            </w:pPr>
            <w:r>
              <w:rPr>
                <w:rtl/>
              </w:rPr>
              <w:t>מסירת המידע המבוקש ללקוח</w:t>
            </w:r>
          </w:p>
          <w:p w14:paraId="5A209BE0" w14:textId="77777777" w:rsidR="00DF5CE4" w:rsidRDefault="00DF5CE4" w:rsidP="00DF5CE4">
            <w:pPr>
              <w:widowControl w:val="0"/>
              <w:tabs>
                <w:tab w:val="left" w:pos="950"/>
                <w:tab w:val="right" w:pos="3360"/>
              </w:tabs>
              <w:spacing w:before="120" w:line="276" w:lineRule="auto"/>
              <w:jc w:val="both"/>
              <w:outlineLvl w:val="7"/>
              <w:rPr>
                <w:rtl/>
              </w:rPr>
            </w:pPr>
            <w:r>
              <w:rPr>
                <w:rFonts w:hint="cs"/>
                <w:rtl/>
              </w:rPr>
              <w:t>מסירת מספר פניה ללקוח</w:t>
            </w:r>
            <w:r>
              <w:rPr>
                <w:rtl/>
              </w:rPr>
              <w:t xml:space="preserve"> </w:t>
            </w:r>
          </w:p>
          <w:p w14:paraId="3008D677" w14:textId="77777777" w:rsidR="00DF5CE4" w:rsidRDefault="00DF5CE4" w:rsidP="00DF5CE4">
            <w:pPr>
              <w:widowControl w:val="0"/>
              <w:tabs>
                <w:tab w:val="left" w:pos="950"/>
                <w:tab w:val="right" w:pos="3360"/>
              </w:tabs>
              <w:spacing w:before="120" w:line="276" w:lineRule="auto"/>
              <w:jc w:val="both"/>
              <w:outlineLvl w:val="7"/>
              <w:rPr>
                <w:rtl/>
              </w:rPr>
            </w:pPr>
            <w:r>
              <w:rPr>
                <w:rtl/>
              </w:rPr>
              <w:t>הנציג יסיים את השיחה באופן שירותי מול הלקוח על פי תסריט השיחה שהוגדר בתהליך ההקמה</w:t>
            </w:r>
          </w:p>
        </w:tc>
      </w:tr>
      <w:tr w:rsidR="00F525FF" w14:paraId="279DA0B7" w14:textId="77777777" w:rsidTr="00C2739C">
        <w:trPr>
          <w:cantSplit/>
        </w:trPr>
        <w:tc>
          <w:tcPr>
            <w:tcW w:w="3867" w:type="dxa"/>
            <w:shd w:val="clear" w:color="auto" w:fill="auto"/>
          </w:tcPr>
          <w:p w14:paraId="65E44DD6" w14:textId="77777777" w:rsidR="00F525FF" w:rsidRDefault="00F525FF" w:rsidP="00033B3A">
            <w:pPr>
              <w:widowControl w:val="0"/>
              <w:tabs>
                <w:tab w:val="left" w:pos="950"/>
                <w:tab w:val="right" w:pos="3360"/>
              </w:tabs>
              <w:spacing w:before="120" w:line="276" w:lineRule="auto"/>
              <w:jc w:val="both"/>
              <w:outlineLvl w:val="7"/>
              <w:rPr>
                <w:rtl/>
              </w:rPr>
            </w:pPr>
            <w:r>
              <w:rPr>
                <w:rtl/>
              </w:rPr>
              <w:t>שליחת מסרון</w:t>
            </w:r>
            <w:r w:rsidR="00DF5CE4">
              <w:rPr>
                <w:rFonts w:hint="cs"/>
                <w:rtl/>
              </w:rPr>
              <w:t xml:space="preserve"> 1 (לאחר סגירת פנקס הבוחרים בלבד)</w:t>
            </w:r>
          </w:p>
        </w:tc>
        <w:tc>
          <w:tcPr>
            <w:tcW w:w="3848" w:type="dxa"/>
            <w:shd w:val="clear" w:color="auto" w:fill="auto"/>
          </w:tcPr>
          <w:p w14:paraId="028AF31F" w14:textId="77777777" w:rsidR="00F525FF" w:rsidRPr="003D0A40" w:rsidRDefault="00DF5CE4" w:rsidP="00DF5CE4">
            <w:pPr>
              <w:widowControl w:val="0"/>
              <w:tabs>
                <w:tab w:val="left" w:pos="950"/>
                <w:tab w:val="right" w:pos="3360"/>
              </w:tabs>
              <w:spacing w:before="120" w:line="276" w:lineRule="auto"/>
              <w:jc w:val="both"/>
              <w:outlineLvl w:val="7"/>
              <w:rPr>
                <w:rtl/>
              </w:rPr>
            </w:pPr>
            <w:r>
              <w:rPr>
                <w:rFonts w:hint="cs"/>
                <w:rtl/>
              </w:rPr>
              <w:t>לאחר סגירת פנקס הבוחרים, ישלח מסרון הכולל קישור לצורך ניווט לקלפי.</w:t>
            </w:r>
          </w:p>
        </w:tc>
      </w:tr>
    </w:tbl>
    <w:p w14:paraId="652B45A7" w14:textId="77777777" w:rsidR="00F525FF" w:rsidRDefault="00F525FF" w:rsidP="0031249F">
      <w:pPr>
        <w:widowControl w:val="0"/>
        <w:spacing w:before="120" w:line="276" w:lineRule="auto"/>
        <w:ind w:left="2640"/>
        <w:jc w:val="both"/>
        <w:rPr>
          <w:rtl/>
        </w:rPr>
      </w:pPr>
    </w:p>
    <w:p w14:paraId="481BF8DA" w14:textId="6D9724BA" w:rsidR="00BE70EE" w:rsidRDefault="00BE70EE" w:rsidP="0031249F">
      <w:pPr>
        <w:widowControl w:val="0"/>
        <w:numPr>
          <w:ilvl w:val="2"/>
          <w:numId w:val="4"/>
        </w:numPr>
        <w:tabs>
          <w:tab w:val="clear" w:pos="1440"/>
          <w:tab w:val="num" w:pos="1800"/>
        </w:tabs>
        <w:spacing w:before="120" w:line="276" w:lineRule="auto"/>
        <w:ind w:left="1830" w:hanging="720"/>
        <w:jc w:val="both"/>
        <w:outlineLvl w:val="2"/>
        <w:rPr>
          <w:rFonts w:ascii="Arial" w:hAnsi="Arial"/>
        </w:rPr>
      </w:pPr>
      <w:r>
        <w:rPr>
          <w:rFonts w:ascii="Arial" w:hAnsi="Arial" w:hint="cs"/>
          <w:rtl/>
        </w:rPr>
        <w:t>תהליכי עבודה ביחס ל</w:t>
      </w:r>
      <w:r w:rsidR="00760C4B">
        <w:rPr>
          <w:rFonts w:ascii="Arial" w:hAnsi="Arial" w:hint="cs"/>
          <w:rtl/>
        </w:rPr>
        <w:t>מתן שירות באמצעות נציג</w:t>
      </w:r>
      <w:r w:rsidR="00F525FF">
        <w:rPr>
          <w:rFonts w:ascii="Arial" w:hAnsi="Arial" w:hint="cs"/>
          <w:rtl/>
        </w:rPr>
        <w:t xml:space="preserve"> עבור ה</w:t>
      </w:r>
      <w:r>
        <w:rPr>
          <w:rFonts w:ascii="Arial" w:hAnsi="Arial" w:hint="cs"/>
          <w:rtl/>
        </w:rPr>
        <w:t xml:space="preserve">שירותים </w:t>
      </w:r>
      <w:r w:rsidRPr="00B06F8E">
        <w:rPr>
          <w:rFonts w:ascii="Arial" w:hAnsi="Arial" w:hint="cs"/>
          <w:b/>
          <w:bCs/>
          <w:rtl/>
        </w:rPr>
        <w:t xml:space="preserve">שבסעיפים </w:t>
      </w:r>
      <w:r w:rsidR="002513DC">
        <w:rPr>
          <w:rFonts w:ascii="Arial" w:hAnsi="Arial"/>
          <w:b/>
          <w:bCs/>
          <w:rtl/>
        </w:rPr>
        <w:fldChar w:fldCharType="begin"/>
      </w:r>
      <w:r w:rsidR="002513DC">
        <w:rPr>
          <w:rFonts w:ascii="Arial" w:hAnsi="Arial"/>
          <w:b/>
          <w:bCs/>
          <w:rtl/>
        </w:rPr>
        <w:instrText xml:space="preserve"> </w:instrText>
      </w:r>
      <w:r w:rsidR="002513DC">
        <w:rPr>
          <w:rFonts w:ascii="Arial" w:hAnsi="Arial" w:hint="cs"/>
          <w:b/>
          <w:bCs/>
        </w:rPr>
        <w:instrText>REF</w:instrText>
      </w:r>
      <w:r w:rsidR="002513DC">
        <w:rPr>
          <w:rFonts w:ascii="Arial" w:hAnsi="Arial" w:hint="cs"/>
          <w:b/>
          <w:bCs/>
          <w:rtl/>
        </w:rPr>
        <w:instrText xml:space="preserve"> _</w:instrText>
      </w:r>
      <w:r w:rsidR="002513DC">
        <w:rPr>
          <w:rFonts w:ascii="Arial" w:hAnsi="Arial" w:hint="cs"/>
          <w:b/>
          <w:bCs/>
        </w:rPr>
        <w:instrText>Ref106274924 \r \h</w:instrText>
      </w:r>
      <w:r w:rsidR="002513DC">
        <w:rPr>
          <w:rFonts w:ascii="Arial" w:hAnsi="Arial"/>
          <w:b/>
          <w:bCs/>
          <w:rtl/>
        </w:rPr>
        <w:instrText xml:space="preserve"> </w:instrText>
      </w:r>
      <w:r w:rsidR="002513DC">
        <w:rPr>
          <w:rFonts w:ascii="Arial" w:hAnsi="Arial"/>
          <w:b/>
          <w:bCs/>
          <w:rtl/>
        </w:rPr>
      </w:r>
      <w:r w:rsidR="002513DC">
        <w:rPr>
          <w:rFonts w:ascii="Arial" w:hAnsi="Arial"/>
          <w:b/>
          <w:bCs/>
          <w:rtl/>
        </w:rPr>
        <w:fldChar w:fldCharType="separate"/>
      </w:r>
      <w:r w:rsidR="008851EF">
        <w:rPr>
          <w:rFonts w:ascii="Arial" w:hAnsi="Arial"/>
          <w:b/>
          <w:bCs/>
          <w:cs/>
        </w:rPr>
        <w:t>‎</w:t>
      </w:r>
      <w:r w:rsidR="008851EF">
        <w:rPr>
          <w:rFonts w:ascii="Arial" w:hAnsi="Arial"/>
          <w:b/>
          <w:bCs/>
        </w:rPr>
        <w:t>3.4.2</w:t>
      </w:r>
      <w:r w:rsidR="002513DC">
        <w:rPr>
          <w:rFonts w:ascii="Arial" w:hAnsi="Arial"/>
          <w:b/>
          <w:bCs/>
          <w:rtl/>
        </w:rPr>
        <w:fldChar w:fldCharType="end"/>
      </w:r>
      <w:r w:rsidRPr="00B06F8E">
        <w:rPr>
          <w:rFonts w:ascii="Arial" w:hAnsi="Arial" w:hint="cs"/>
          <w:b/>
          <w:bCs/>
          <w:rtl/>
        </w:rPr>
        <w:t xml:space="preserve"> - </w:t>
      </w:r>
      <w:r w:rsidRPr="00B06F8E">
        <w:rPr>
          <w:rFonts w:ascii="Arial" w:hAnsi="Arial"/>
          <w:b/>
          <w:bCs/>
          <w:rtl/>
        </w:rPr>
        <w:fldChar w:fldCharType="begin"/>
      </w:r>
      <w:r w:rsidRPr="00B06F8E">
        <w:rPr>
          <w:rFonts w:ascii="Arial" w:hAnsi="Arial"/>
          <w:b/>
          <w:bCs/>
          <w:rtl/>
        </w:rPr>
        <w:instrText xml:space="preserve"> </w:instrText>
      </w:r>
      <w:r w:rsidRPr="00B06F8E">
        <w:rPr>
          <w:rFonts w:ascii="Arial" w:hAnsi="Arial" w:hint="cs"/>
          <w:b/>
          <w:bCs/>
        </w:rPr>
        <w:instrText>REF</w:instrText>
      </w:r>
      <w:r w:rsidRPr="00B06F8E">
        <w:rPr>
          <w:rFonts w:ascii="Arial" w:hAnsi="Arial" w:hint="cs"/>
          <w:b/>
          <w:bCs/>
          <w:rtl/>
        </w:rPr>
        <w:instrText xml:space="preserve"> _</w:instrText>
      </w:r>
      <w:r w:rsidRPr="00B06F8E">
        <w:rPr>
          <w:rFonts w:ascii="Arial" w:hAnsi="Arial" w:hint="cs"/>
          <w:b/>
          <w:bCs/>
        </w:rPr>
        <w:instrText>Ref88557974 \r \h</w:instrText>
      </w:r>
      <w:r w:rsidRPr="00B06F8E">
        <w:rPr>
          <w:rFonts w:ascii="Arial" w:hAnsi="Arial"/>
          <w:b/>
          <w:bCs/>
          <w:rtl/>
        </w:rPr>
        <w:instrText xml:space="preserve"> </w:instrText>
      </w:r>
      <w:r w:rsidR="00616221">
        <w:rPr>
          <w:rFonts w:ascii="Arial" w:hAnsi="Arial"/>
          <w:b/>
          <w:bCs/>
          <w:rtl/>
        </w:rPr>
        <w:instrText xml:space="preserve"> \* </w:instrText>
      </w:r>
      <w:r w:rsidR="00616221">
        <w:rPr>
          <w:rFonts w:ascii="Arial" w:hAnsi="Arial"/>
          <w:b/>
          <w:bCs/>
        </w:rPr>
        <w:instrText>MERGEFORMAT</w:instrText>
      </w:r>
      <w:r w:rsidR="00616221">
        <w:rPr>
          <w:rFonts w:ascii="Arial" w:hAnsi="Arial"/>
          <w:b/>
          <w:bCs/>
          <w:rtl/>
        </w:rPr>
        <w:instrText xml:space="preserve"> </w:instrText>
      </w:r>
      <w:r w:rsidRPr="00B06F8E">
        <w:rPr>
          <w:rFonts w:ascii="Arial" w:hAnsi="Arial"/>
          <w:b/>
          <w:bCs/>
          <w:rtl/>
        </w:rPr>
      </w:r>
      <w:r w:rsidRPr="00B06F8E">
        <w:rPr>
          <w:rFonts w:ascii="Arial" w:hAnsi="Arial"/>
          <w:b/>
          <w:bCs/>
          <w:rtl/>
        </w:rPr>
        <w:fldChar w:fldCharType="separate"/>
      </w:r>
      <w:r w:rsidR="008851EF">
        <w:rPr>
          <w:rFonts w:ascii="Arial" w:hAnsi="Arial"/>
          <w:b/>
          <w:bCs/>
          <w:cs/>
        </w:rPr>
        <w:t>‎</w:t>
      </w:r>
      <w:r w:rsidR="008851EF">
        <w:rPr>
          <w:rFonts w:ascii="Arial" w:hAnsi="Arial"/>
          <w:b/>
          <w:bCs/>
        </w:rPr>
        <w:t>3.4.3</w:t>
      </w:r>
      <w:r w:rsidRPr="00B06F8E">
        <w:rPr>
          <w:rFonts w:ascii="Arial" w:hAnsi="Arial"/>
          <w:b/>
          <w:bCs/>
          <w:rtl/>
        </w:rPr>
        <w:fldChar w:fldCharType="end"/>
      </w:r>
      <w:r w:rsidR="00106C5D">
        <w:rPr>
          <w:rFonts w:ascii="Arial" w:hAnsi="Arial" w:hint="cs"/>
          <w:rtl/>
        </w:rPr>
        <w:t>:</w:t>
      </w:r>
    </w:p>
    <w:p w14:paraId="74268D39" w14:textId="77777777" w:rsidR="00106C5D" w:rsidRDefault="00106C5D" w:rsidP="0031249F">
      <w:pPr>
        <w:widowControl w:val="0"/>
        <w:spacing w:before="120" w:line="276" w:lineRule="auto"/>
        <w:ind w:left="1840"/>
        <w:jc w:val="both"/>
        <w:rPr>
          <w:rFonts w:ascii="Arial" w:hAnsi="Arial"/>
          <w:rtl/>
        </w:rPr>
      </w:pPr>
      <w:r>
        <w:rPr>
          <w:rFonts w:ascii="Arial" w:hAnsi="Arial" w:hint="cs"/>
          <w:rtl/>
        </w:rPr>
        <w:t>מובהר כי התהליכים שלהלן הינם בבחינת תהליכים מינימליים. המשרד רשאי להוסיף על האמור, ובכל מקרה, תהליכי העבודה יאושרו על ידי המשרד טרם תחילת מתן השירות על ידי הספק.</w:t>
      </w:r>
    </w:p>
    <w:tbl>
      <w:tblPr>
        <w:bidiVisual/>
        <w:tblW w:w="0" w:type="auto"/>
        <w:tblInd w:w="1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Caption w:val="DHR00"/>
        <w:tblDescription w:val="Layout Table"/>
      </w:tblPr>
      <w:tblGrid>
        <w:gridCol w:w="3739"/>
        <w:gridCol w:w="3750"/>
      </w:tblGrid>
      <w:tr w:rsidR="00106C5D" w14:paraId="682519DC" w14:textId="77777777" w:rsidTr="00C2739C">
        <w:trPr>
          <w:cantSplit/>
        </w:trPr>
        <w:tc>
          <w:tcPr>
            <w:tcW w:w="3850" w:type="dxa"/>
            <w:shd w:val="clear" w:color="auto" w:fill="D9D9D9"/>
          </w:tcPr>
          <w:p w14:paraId="0604AF3C" w14:textId="77777777" w:rsidR="00106C5D" w:rsidRPr="00106C5D" w:rsidRDefault="00106C5D" w:rsidP="00106C5D">
            <w:pPr>
              <w:widowControl w:val="0"/>
              <w:tabs>
                <w:tab w:val="left" w:pos="950"/>
                <w:tab w:val="right" w:pos="3360"/>
              </w:tabs>
              <w:spacing w:before="120" w:line="276" w:lineRule="auto"/>
              <w:jc w:val="center"/>
              <w:outlineLvl w:val="7"/>
              <w:rPr>
                <w:b/>
                <w:bCs/>
                <w:rtl/>
              </w:rPr>
            </w:pPr>
            <w:r w:rsidRPr="00106C5D">
              <w:rPr>
                <w:rFonts w:hint="cs"/>
                <w:b/>
                <w:bCs/>
                <w:rtl/>
              </w:rPr>
              <w:t>שלב</w:t>
            </w:r>
          </w:p>
        </w:tc>
        <w:tc>
          <w:tcPr>
            <w:tcW w:w="3865" w:type="dxa"/>
            <w:shd w:val="clear" w:color="auto" w:fill="D9D9D9"/>
          </w:tcPr>
          <w:p w14:paraId="7CC33715" w14:textId="77777777" w:rsidR="00106C5D" w:rsidRPr="00106C5D" w:rsidRDefault="00106C5D" w:rsidP="00106C5D">
            <w:pPr>
              <w:widowControl w:val="0"/>
              <w:tabs>
                <w:tab w:val="left" w:pos="950"/>
                <w:tab w:val="right" w:pos="3360"/>
              </w:tabs>
              <w:spacing w:before="120" w:line="276" w:lineRule="auto"/>
              <w:jc w:val="center"/>
              <w:outlineLvl w:val="7"/>
              <w:rPr>
                <w:b/>
                <w:bCs/>
                <w:rtl/>
              </w:rPr>
            </w:pPr>
            <w:r w:rsidRPr="00106C5D">
              <w:rPr>
                <w:rFonts w:hint="cs"/>
                <w:b/>
                <w:bCs/>
                <w:rtl/>
              </w:rPr>
              <w:t>פירוט</w:t>
            </w:r>
          </w:p>
        </w:tc>
      </w:tr>
      <w:tr w:rsidR="00106C5D" w14:paraId="15EFF8D6" w14:textId="77777777" w:rsidTr="00C2739C">
        <w:trPr>
          <w:cantSplit/>
        </w:trPr>
        <w:tc>
          <w:tcPr>
            <w:tcW w:w="3850" w:type="dxa"/>
            <w:shd w:val="clear" w:color="auto" w:fill="auto"/>
          </w:tcPr>
          <w:p w14:paraId="725E093A" w14:textId="77777777" w:rsidR="00106C5D" w:rsidRDefault="00106C5D" w:rsidP="002F6978">
            <w:pPr>
              <w:widowControl w:val="0"/>
              <w:tabs>
                <w:tab w:val="left" w:pos="950"/>
                <w:tab w:val="right" w:pos="3360"/>
              </w:tabs>
              <w:spacing w:before="120" w:line="276" w:lineRule="auto"/>
              <w:jc w:val="both"/>
              <w:outlineLvl w:val="7"/>
              <w:rPr>
                <w:rtl/>
              </w:rPr>
            </w:pPr>
            <w:r>
              <w:rPr>
                <w:rFonts w:hint="cs"/>
                <w:rtl/>
              </w:rPr>
              <w:t xml:space="preserve">קבלת </w:t>
            </w:r>
            <w:r w:rsidR="00760C4B">
              <w:rPr>
                <w:rFonts w:hint="cs"/>
                <w:rtl/>
              </w:rPr>
              <w:t xml:space="preserve">פניה באחד הערוצים (פניה טלפונית, פניה בערוץ </w:t>
            </w:r>
            <w:r w:rsidR="00760C4B">
              <w:rPr>
                <w:rFonts w:hint="cs"/>
              </w:rPr>
              <w:t>SMS</w:t>
            </w:r>
            <w:r w:rsidR="00760C4B">
              <w:rPr>
                <w:rFonts w:hint="cs"/>
                <w:rtl/>
              </w:rPr>
              <w:t xml:space="preserve">, פניה בערוץ </w:t>
            </w:r>
            <w:r w:rsidR="00760C4B">
              <w:t>WhatsApp</w:t>
            </w:r>
            <w:r w:rsidR="00760C4B">
              <w:rPr>
                <w:rFonts w:hint="cs"/>
                <w:rtl/>
              </w:rPr>
              <w:t>)</w:t>
            </w:r>
          </w:p>
        </w:tc>
        <w:tc>
          <w:tcPr>
            <w:tcW w:w="3865" w:type="dxa"/>
            <w:shd w:val="clear" w:color="auto" w:fill="auto"/>
          </w:tcPr>
          <w:p w14:paraId="1C94DD06" w14:textId="77777777" w:rsidR="00106C5D" w:rsidRDefault="00106C5D" w:rsidP="002F6978">
            <w:pPr>
              <w:widowControl w:val="0"/>
              <w:tabs>
                <w:tab w:val="left" w:pos="950"/>
                <w:tab w:val="right" w:pos="3360"/>
              </w:tabs>
              <w:spacing w:before="120" w:line="276" w:lineRule="auto"/>
              <w:jc w:val="both"/>
              <w:outlineLvl w:val="7"/>
              <w:rPr>
                <w:rtl/>
              </w:rPr>
            </w:pPr>
            <w:r>
              <w:rPr>
                <w:rFonts w:hint="cs"/>
                <w:rtl/>
              </w:rPr>
              <w:t xml:space="preserve">מענה </w:t>
            </w:r>
            <w:r w:rsidR="00616221">
              <w:rPr>
                <w:rFonts w:hint="cs"/>
                <w:rtl/>
              </w:rPr>
              <w:t>ל</w:t>
            </w:r>
            <w:r w:rsidR="00760C4B">
              <w:rPr>
                <w:rFonts w:hint="cs"/>
                <w:rtl/>
              </w:rPr>
              <w:t xml:space="preserve">פניה </w:t>
            </w:r>
            <w:r w:rsidR="00616221">
              <w:rPr>
                <w:rFonts w:hint="cs"/>
                <w:rtl/>
              </w:rPr>
              <w:t xml:space="preserve">על ידי נציג </w:t>
            </w:r>
            <w:r>
              <w:rPr>
                <w:rFonts w:hint="cs"/>
                <w:rtl/>
              </w:rPr>
              <w:t>על פי תסריטי שיחה</w:t>
            </w:r>
          </w:p>
        </w:tc>
      </w:tr>
      <w:tr w:rsidR="00106C5D" w14:paraId="435186D8" w14:textId="77777777" w:rsidTr="00C2739C">
        <w:trPr>
          <w:cantSplit/>
        </w:trPr>
        <w:tc>
          <w:tcPr>
            <w:tcW w:w="3850" w:type="dxa"/>
            <w:shd w:val="clear" w:color="auto" w:fill="auto"/>
          </w:tcPr>
          <w:p w14:paraId="3229F26C" w14:textId="77777777" w:rsidR="00106C5D" w:rsidRPr="003D0A40" w:rsidRDefault="00106C5D" w:rsidP="002F6978">
            <w:pPr>
              <w:widowControl w:val="0"/>
              <w:tabs>
                <w:tab w:val="left" w:pos="950"/>
                <w:tab w:val="right" w:pos="3360"/>
              </w:tabs>
              <w:spacing w:before="120" w:line="276" w:lineRule="auto"/>
              <w:jc w:val="both"/>
              <w:outlineLvl w:val="7"/>
              <w:rPr>
                <w:rtl/>
              </w:rPr>
            </w:pPr>
            <w:r>
              <w:rPr>
                <w:rFonts w:hint="cs"/>
                <w:rtl/>
              </w:rPr>
              <w:t>פתיחת איש קשר במערכת</w:t>
            </w:r>
          </w:p>
        </w:tc>
        <w:tc>
          <w:tcPr>
            <w:tcW w:w="3865" w:type="dxa"/>
            <w:shd w:val="clear" w:color="auto" w:fill="auto"/>
          </w:tcPr>
          <w:p w14:paraId="0E45FA6B" w14:textId="77777777" w:rsidR="00F525FF" w:rsidRDefault="00F525FF" w:rsidP="002F6978">
            <w:pPr>
              <w:widowControl w:val="0"/>
              <w:tabs>
                <w:tab w:val="left" w:pos="950"/>
                <w:tab w:val="right" w:pos="3360"/>
              </w:tabs>
              <w:spacing w:before="120" w:line="276" w:lineRule="auto"/>
              <w:jc w:val="both"/>
              <w:outlineLvl w:val="7"/>
              <w:rPr>
                <w:rtl/>
              </w:rPr>
            </w:pPr>
            <w:r>
              <w:rPr>
                <w:rFonts w:hint="cs"/>
                <w:rtl/>
              </w:rPr>
              <w:t xml:space="preserve">ככל שזוהה מספר טלפון נייד ע"י מערכת ה- </w:t>
            </w:r>
            <w:r>
              <w:t>Contact Center</w:t>
            </w:r>
            <w:r>
              <w:rPr>
                <w:rFonts w:hint="cs"/>
                <w:rtl/>
              </w:rPr>
              <w:t xml:space="preserve"> הוא יועבר בממשק למערכת ה </w:t>
            </w:r>
            <w:r>
              <w:t>CRM</w:t>
            </w:r>
            <w:r>
              <w:rPr>
                <w:rFonts w:hint="cs"/>
                <w:rtl/>
              </w:rPr>
              <w:t>.</w:t>
            </w:r>
          </w:p>
          <w:p w14:paraId="2DA4A4E7" w14:textId="77777777" w:rsidR="00F525FF" w:rsidRDefault="00F525FF" w:rsidP="002F6978">
            <w:pPr>
              <w:widowControl w:val="0"/>
              <w:tabs>
                <w:tab w:val="left" w:pos="950"/>
                <w:tab w:val="right" w:pos="3360"/>
              </w:tabs>
              <w:spacing w:before="120" w:line="276" w:lineRule="auto"/>
              <w:jc w:val="both"/>
              <w:outlineLvl w:val="7"/>
              <w:rPr>
                <w:rtl/>
              </w:rPr>
            </w:pPr>
            <w:r>
              <w:rPr>
                <w:rFonts w:hint="cs"/>
                <w:rtl/>
              </w:rPr>
              <w:t>במידה ולא בוצעה פניה ממספר זה בעבר למוקד, יפתח מסך לתיעוד פרטי פונה עם מספר הטלפון והנציג ישלים את הפרטים מול הפונה.</w:t>
            </w:r>
          </w:p>
          <w:p w14:paraId="2056F714" w14:textId="77777777" w:rsidR="00106C5D" w:rsidRPr="003D0A40" w:rsidRDefault="00F525FF" w:rsidP="00F525FF">
            <w:pPr>
              <w:widowControl w:val="0"/>
              <w:tabs>
                <w:tab w:val="left" w:pos="950"/>
                <w:tab w:val="right" w:pos="3360"/>
              </w:tabs>
              <w:spacing w:before="120" w:line="276" w:lineRule="auto"/>
              <w:jc w:val="both"/>
              <w:outlineLvl w:val="7"/>
              <w:rPr>
                <w:rtl/>
              </w:rPr>
            </w:pPr>
            <w:r>
              <w:rPr>
                <w:rFonts w:hint="cs"/>
                <w:rtl/>
              </w:rPr>
              <w:t>במידה ובוצעה בעבר פניה ממספר זה, יפתי מסך פרטי פונה עם הפרטים שתועדו בעבר, והנציג יאמת את הפרטים מול הפונה.</w:t>
            </w:r>
          </w:p>
        </w:tc>
      </w:tr>
      <w:tr w:rsidR="00616221" w14:paraId="70F7C43C" w14:textId="77777777" w:rsidTr="00C2739C">
        <w:trPr>
          <w:cantSplit/>
        </w:trPr>
        <w:tc>
          <w:tcPr>
            <w:tcW w:w="3850" w:type="dxa"/>
            <w:shd w:val="clear" w:color="auto" w:fill="auto"/>
          </w:tcPr>
          <w:p w14:paraId="29AED85F" w14:textId="77777777" w:rsidR="00616221" w:rsidRDefault="00616221" w:rsidP="00616221">
            <w:pPr>
              <w:widowControl w:val="0"/>
              <w:tabs>
                <w:tab w:val="left" w:pos="950"/>
                <w:tab w:val="right" w:pos="3360"/>
              </w:tabs>
              <w:spacing w:before="120" w:line="276" w:lineRule="auto"/>
              <w:jc w:val="both"/>
              <w:outlineLvl w:val="7"/>
              <w:rPr>
                <w:rtl/>
              </w:rPr>
            </w:pPr>
            <w:r>
              <w:rPr>
                <w:rFonts w:hint="cs"/>
                <w:rtl/>
              </w:rPr>
              <w:t>פתיחת פניה</w:t>
            </w:r>
          </w:p>
        </w:tc>
        <w:tc>
          <w:tcPr>
            <w:tcW w:w="3865" w:type="dxa"/>
            <w:shd w:val="clear" w:color="auto" w:fill="auto"/>
          </w:tcPr>
          <w:p w14:paraId="33AF8E6D" w14:textId="77777777" w:rsidR="00616221" w:rsidRDefault="00616221" w:rsidP="00616221">
            <w:pPr>
              <w:widowControl w:val="0"/>
              <w:tabs>
                <w:tab w:val="left" w:pos="950"/>
                <w:tab w:val="right" w:pos="3360"/>
              </w:tabs>
              <w:spacing w:before="120" w:line="276" w:lineRule="auto"/>
              <w:jc w:val="both"/>
              <w:outlineLvl w:val="7"/>
              <w:rPr>
                <w:rtl/>
              </w:rPr>
            </w:pPr>
            <w:r>
              <w:rPr>
                <w:rtl/>
              </w:rPr>
              <w:t>תיעוד נושא הפניה אליו הלקוח פנה ב</w:t>
            </w:r>
            <w:r>
              <w:t>CRM .</w:t>
            </w:r>
          </w:p>
        </w:tc>
      </w:tr>
      <w:tr w:rsidR="00106C5D" w14:paraId="63D4535C" w14:textId="77777777" w:rsidTr="00C2739C">
        <w:trPr>
          <w:cantSplit/>
        </w:trPr>
        <w:tc>
          <w:tcPr>
            <w:tcW w:w="3850" w:type="dxa"/>
            <w:shd w:val="clear" w:color="auto" w:fill="auto"/>
          </w:tcPr>
          <w:p w14:paraId="6C302D6D" w14:textId="77777777" w:rsidR="00106C5D" w:rsidRDefault="00106C5D" w:rsidP="002F6978">
            <w:pPr>
              <w:widowControl w:val="0"/>
              <w:tabs>
                <w:tab w:val="left" w:pos="950"/>
                <w:tab w:val="right" w:pos="3360"/>
              </w:tabs>
              <w:spacing w:before="120" w:line="276" w:lineRule="auto"/>
              <w:jc w:val="both"/>
              <w:outlineLvl w:val="7"/>
              <w:rPr>
                <w:rtl/>
              </w:rPr>
            </w:pPr>
            <w:r>
              <w:rPr>
                <w:rFonts w:hint="cs"/>
                <w:rtl/>
              </w:rPr>
              <w:t>בירור צרכי לקוח</w:t>
            </w:r>
          </w:p>
        </w:tc>
        <w:tc>
          <w:tcPr>
            <w:tcW w:w="3865" w:type="dxa"/>
            <w:shd w:val="clear" w:color="auto" w:fill="auto"/>
          </w:tcPr>
          <w:p w14:paraId="0F4BA3B7" w14:textId="77777777" w:rsidR="00106C5D" w:rsidRDefault="00106C5D" w:rsidP="002F6978">
            <w:pPr>
              <w:widowControl w:val="0"/>
              <w:tabs>
                <w:tab w:val="left" w:pos="950"/>
                <w:tab w:val="right" w:pos="3360"/>
              </w:tabs>
              <w:spacing w:before="120" w:line="276" w:lineRule="auto"/>
              <w:jc w:val="both"/>
              <w:outlineLvl w:val="7"/>
              <w:rPr>
                <w:rtl/>
              </w:rPr>
            </w:pPr>
            <w:r>
              <w:rPr>
                <w:rFonts w:hint="cs"/>
                <w:rtl/>
              </w:rPr>
              <w:t>בירור צרכי הלקוח על פי שאלות מובנות</w:t>
            </w:r>
          </w:p>
        </w:tc>
      </w:tr>
      <w:tr w:rsidR="00106C5D" w14:paraId="36E24CA7" w14:textId="77777777" w:rsidTr="00C2739C">
        <w:trPr>
          <w:cantSplit/>
        </w:trPr>
        <w:tc>
          <w:tcPr>
            <w:tcW w:w="3850" w:type="dxa"/>
            <w:shd w:val="clear" w:color="auto" w:fill="auto"/>
          </w:tcPr>
          <w:p w14:paraId="638ECCE2" w14:textId="77777777" w:rsidR="00106C5D" w:rsidRDefault="00106C5D" w:rsidP="002F6978">
            <w:pPr>
              <w:widowControl w:val="0"/>
              <w:tabs>
                <w:tab w:val="left" w:pos="950"/>
                <w:tab w:val="right" w:pos="3360"/>
              </w:tabs>
              <w:spacing w:before="120" w:line="276" w:lineRule="auto"/>
              <w:jc w:val="both"/>
              <w:outlineLvl w:val="7"/>
              <w:rPr>
                <w:rtl/>
              </w:rPr>
            </w:pPr>
            <w:r>
              <w:rPr>
                <w:rFonts w:hint="cs"/>
                <w:rtl/>
              </w:rPr>
              <w:t>איתור מידע נדרש</w:t>
            </w:r>
          </w:p>
        </w:tc>
        <w:tc>
          <w:tcPr>
            <w:tcW w:w="3865" w:type="dxa"/>
            <w:shd w:val="clear" w:color="auto" w:fill="auto"/>
          </w:tcPr>
          <w:p w14:paraId="7856D97B" w14:textId="77777777" w:rsidR="00106C5D" w:rsidRDefault="00106C5D" w:rsidP="002F6978">
            <w:pPr>
              <w:widowControl w:val="0"/>
              <w:tabs>
                <w:tab w:val="left" w:pos="950"/>
                <w:tab w:val="right" w:pos="3360"/>
              </w:tabs>
              <w:spacing w:before="120" w:line="276" w:lineRule="auto"/>
              <w:jc w:val="both"/>
              <w:outlineLvl w:val="7"/>
              <w:rPr>
                <w:rtl/>
              </w:rPr>
            </w:pPr>
            <w:r>
              <w:rPr>
                <w:rtl/>
              </w:rPr>
              <w:t xml:space="preserve">ניסיון לאיתור המידע במערכת </w:t>
            </w:r>
            <w:r>
              <w:rPr>
                <w:rFonts w:hint="cs"/>
                <w:rtl/>
              </w:rPr>
              <w:t>שאלות ותשובות</w:t>
            </w:r>
          </w:p>
        </w:tc>
      </w:tr>
      <w:tr w:rsidR="00106C5D" w14:paraId="479B8EC2" w14:textId="77777777" w:rsidTr="00C2739C">
        <w:trPr>
          <w:cantSplit/>
        </w:trPr>
        <w:tc>
          <w:tcPr>
            <w:tcW w:w="3850" w:type="dxa"/>
            <w:shd w:val="clear" w:color="auto" w:fill="auto"/>
          </w:tcPr>
          <w:p w14:paraId="22A37E02" w14:textId="77777777" w:rsidR="00106C5D" w:rsidRDefault="00106C5D" w:rsidP="002F6978">
            <w:pPr>
              <w:widowControl w:val="0"/>
              <w:tabs>
                <w:tab w:val="left" w:pos="950"/>
                <w:tab w:val="right" w:pos="3360"/>
              </w:tabs>
              <w:spacing w:before="120" w:line="276" w:lineRule="auto"/>
              <w:jc w:val="both"/>
              <w:outlineLvl w:val="7"/>
              <w:rPr>
                <w:rtl/>
              </w:rPr>
            </w:pPr>
            <w:r>
              <w:rPr>
                <w:rtl/>
              </w:rPr>
              <w:lastRenderedPageBreak/>
              <w:t>התייעצות עם בכיר</w:t>
            </w:r>
          </w:p>
        </w:tc>
        <w:tc>
          <w:tcPr>
            <w:tcW w:w="3865" w:type="dxa"/>
            <w:shd w:val="clear" w:color="auto" w:fill="auto"/>
          </w:tcPr>
          <w:p w14:paraId="7525D64F" w14:textId="77777777" w:rsidR="00106C5D" w:rsidRDefault="00106C5D" w:rsidP="002F6978">
            <w:pPr>
              <w:widowControl w:val="0"/>
              <w:tabs>
                <w:tab w:val="left" w:pos="950"/>
                <w:tab w:val="right" w:pos="3360"/>
              </w:tabs>
              <w:spacing w:before="120" w:line="276" w:lineRule="auto"/>
              <w:jc w:val="both"/>
              <w:outlineLvl w:val="7"/>
              <w:rPr>
                <w:rtl/>
              </w:rPr>
            </w:pPr>
            <w:r>
              <w:rPr>
                <w:rtl/>
              </w:rPr>
              <w:t>במידה והמידע לא קיים בניהול ידע / באתר האינטרנט תבוצע התייעצות עם בכיר</w:t>
            </w:r>
          </w:p>
        </w:tc>
      </w:tr>
      <w:tr w:rsidR="00106C5D" w14:paraId="36C55560" w14:textId="77777777" w:rsidTr="00C2739C">
        <w:trPr>
          <w:cantSplit/>
        </w:trPr>
        <w:tc>
          <w:tcPr>
            <w:tcW w:w="3850" w:type="dxa"/>
            <w:shd w:val="clear" w:color="auto" w:fill="auto"/>
          </w:tcPr>
          <w:p w14:paraId="35C07E45" w14:textId="77777777" w:rsidR="00106C5D" w:rsidRDefault="00106C5D" w:rsidP="002F6978">
            <w:pPr>
              <w:widowControl w:val="0"/>
              <w:tabs>
                <w:tab w:val="left" w:pos="950"/>
                <w:tab w:val="right" w:pos="3360"/>
              </w:tabs>
              <w:spacing w:before="120" w:line="276" w:lineRule="auto"/>
              <w:jc w:val="both"/>
              <w:outlineLvl w:val="7"/>
              <w:rPr>
                <w:rtl/>
              </w:rPr>
            </w:pPr>
            <w:r>
              <w:rPr>
                <w:rtl/>
              </w:rPr>
              <w:t>מסירת המידע ללקוח</w:t>
            </w:r>
          </w:p>
        </w:tc>
        <w:tc>
          <w:tcPr>
            <w:tcW w:w="3865" w:type="dxa"/>
            <w:shd w:val="clear" w:color="auto" w:fill="auto"/>
          </w:tcPr>
          <w:p w14:paraId="34B8F615" w14:textId="77777777" w:rsidR="00106C5D" w:rsidRDefault="00106C5D" w:rsidP="002F6978">
            <w:pPr>
              <w:widowControl w:val="0"/>
              <w:tabs>
                <w:tab w:val="left" w:pos="950"/>
                <w:tab w:val="right" w:pos="3360"/>
              </w:tabs>
              <w:spacing w:before="120" w:line="276" w:lineRule="auto"/>
              <w:jc w:val="both"/>
              <w:outlineLvl w:val="7"/>
              <w:rPr>
                <w:rtl/>
              </w:rPr>
            </w:pPr>
            <w:r>
              <w:rPr>
                <w:rtl/>
              </w:rPr>
              <w:t>מסירת המידע המבוקש ללקוח</w:t>
            </w:r>
          </w:p>
        </w:tc>
      </w:tr>
      <w:tr w:rsidR="00106C5D" w14:paraId="5EC3F90B" w14:textId="77777777" w:rsidTr="00C2739C">
        <w:trPr>
          <w:cantSplit/>
        </w:trPr>
        <w:tc>
          <w:tcPr>
            <w:tcW w:w="3850" w:type="dxa"/>
            <w:shd w:val="clear" w:color="auto" w:fill="auto"/>
          </w:tcPr>
          <w:p w14:paraId="4B69243B" w14:textId="77777777" w:rsidR="00106C5D" w:rsidRDefault="00106C5D" w:rsidP="002F6978">
            <w:pPr>
              <w:widowControl w:val="0"/>
              <w:tabs>
                <w:tab w:val="left" w:pos="950"/>
                <w:tab w:val="right" w:pos="3360"/>
              </w:tabs>
              <w:spacing w:before="120" w:line="276" w:lineRule="auto"/>
              <w:jc w:val="both"/>
              <w:outlineLvl w:val="7"/>
              <w:rPr>
                <w:rtl/>
              </w:rPr>
            </w:pPr>
            <w:r>
              <w:rPr>
                <w:rtl/>
              </w:rPr>
              <w:t>האם נדרש המשך טיפול של גורם מקצוע</w:t>
            </w:r>
          </w:p>
        </w:tc>
        <w:tc>
          <w:tcPr>
            <w:tcW w:w="3865" w:type="dxa"/>
            <w:shd w:val="clear" w:color="auto" w:fill="auto"/>
          </w:tcPr>
          <w:p w14:paraId="1B9FDBE7" w14:textId="77777777" w:rsidR="00106C5D" w:rsidRPr="003D0A40" w:rsidRDefault="00106C5D" w:rsidP="002F6978">
            <w:pPr>
              <w:widowControl w:val="0"/>
              <w:tabs>
                <w:tab w:val="left" w:pos="950"/>
                <w:tab w:val="right" w:pos="3360"/>
              </w:tabs>
              <w:spacing w:before="120" w:line="276" w:lineRule="auto"/>
              <w:jc w:val="both"/>
              <w:outlineLvl w:val="7"/>
              <w:rPr>
                <w:rtl/>
              </w:rPr>
            </w:pPr>
            <w:r>
              <w:rPr>
                <w:rtl/>
              </w:rPr>
              <w:t xml:space="preserve">במידה והפניה דורשת טיפול גורם מקצועי, הפניה תוקצה לצוות </w:t>
            </w:r>
            <w:proofErr w:type="spellStart"/>
            <w:r>
              <w:rPr>
                <w:rtl/>
              </w:rPr>
              <w:t>הבקאופיס</w:t>
            </w:r>
            <w:proofErr w:type="spellEnd"/>
            <w:r>
              <w:rPr>
                <w:rtl/>
              </w:rPr>
              <w:t xml:space="preserve"> להקצאת פניה מול היחידה</w:t>
            </w:r>
            <w:r>
              <w:t>.</w:t>
            </w:r>
          </w:p>
        </w:tc>
      </w:tr>
      <w:tr w:rsidR="00106C5D" w14:paraId="23A19849" w14:textId="77777777" w:rsidTr="00C2739C">
        <w:trPr>
          <w:cantSplit/>
        </w:trPr>
        <w:tc>
          <w:tcPr>
            <w:tcW w:w="3850" w:type="dxa"/>
            <w:shd w:val="clear" w:color="auto" w:fill="auto"/>
          </w:tcPr>
          <w:p w14:paraId="1F3609D1" w14:textId="77777777" w:rsidR="00106C5D" w:rsidRDefault="00106C5D" w:rsidP="002F6978">
            <w:pPr>
              <w:widowControl w:val="0"/>
              <w:tabs>
                <w:tab w:val="left" w:pos="950"/>
                <w:tab w:val="right" w:pos="3360"/>
              </w:tabs>
              <w:spacing w:before="120" w:line="276" w:lineRule="auto"/>
              <w:jc w:val="both"/>
              <w:outlineLvl w:val="7"/>
              <w:rPr>
                <w:rtl/>
              </w:rPr>
            </w:pPr>
            <w:r>
              <w:rPr>
                <w:rtl/>
              </w:rPr>
              <w:t>האם הלקוח מעוניין במידע כתוב/ קישור לדף מידע</w:t>
            </w:r>
          </w:p>
        </w:tc>
        <w:tc>
          <w:tcPr>
            <w:tcW w:w="3865" w:type="dxa"/>
            <w:shd w:val="clear" w:color="auto" w:fill="auto"/>
          </w:tcPr>
          <w:p w14:paraId="77236333" w14:textId="77777777" w:rsidR="00106C5D" w:rsidRPr="003D0A40" w:rsidRDefault="00106C5D" w:rsidP="002F6978">
            <w:pPr>
              <w:widowControl w:val="0"/>
              <w:tabs>
                <w:tab w:val="left" w:pos="950"/>
                <w:tab w:val="right" w:pos="3360"/>
              </w:tabs>
              <w:spacing w:before="120" w:line="276" w:lineRule="auto"/>
              <w:jc w:val="both"/>
              <w:outlineLvl w:val="7"/>
              <w:rPr>
                <w:rtl/>
              </w:rPr>
            </w:pPr>
            <w:r>
              <w:rPr>
                <w:rtl/>
              </w:rPr>
              <w:t>האם בנוסף למידע שניתן ללקוח בעל-פה הוא מעוניין בקבלת קישור לדף מידע, בו יוכל לראות את המידע באופן עצמאי או לחליפין קבלת מידע כתוב ישירות</w:t>
            </w:r>
            <w:r>
              <w:t>.</w:t>
            </w:r>
          </w:p>
        </w:tc>
      </w:tr>
      <w:tr w:rsidR="00106C5D" w14:paraId="3FB05ED1" w14:textId="77777777" w:rsidTr="00C2739C">
        <w:trPr>
          <w:cantSplit/>
        </w:trPr>
        <w:tc>
          <w:tcPr>
            <w:tcW w:w="3850" w:type="dxa"/>
            <w:shd w:val="clear" w:color="auto" w:fill="auto"/>
          </w:tcPr>
          <w:p w14:paraId="095BECA2" w14:textId="77777777" w:rsidR="00106C5D" w:rsidRDefault="00106C5D" w:rsidP="002F6978">
            <w:pPr>
              <w:widowControl w:val="0"/>
              <w:tabs>
                <w:tab w:val="left" w:pos="950"/>
                <w:tab w:val="right" w:pos="3360"/>
              </w:tabs>
              <w:spacing w:before="120" w:line="276" w:lineRule="auto"/>
              <w:jc w:val="both"/>
              <w:outlineLvl w:val="7"/>
              <w:rPr>
                <w:rtl/>
              </w:rPr>
            </w:pPr>
            <w:r>
              <w:rPr>
                <w:rtl/>
              </w:rPr>
              <w:t>שליחת מידע כתוב ללקוח במסרון</w:t>
            </w:r>
          </w:p>
        </w:tc>
        <w:tc>
          <w:tcPr>
            <w:tcW w:w="3865" w:type="dxa"/>
            <w:shd w:val="clear" w:color="auto" w:fill="auto"/>
          </w:tcPr>
          <w:p w14:paraId="2691BA9A" w14:textId="77777777" w:rsidR="00106C5D" w:rsidRPr="003D0A40" w:rsidRDefault="00106C5D" w:rsidP="002F6978">
            <w:pPr>
              <w:widowControl w:val="0"/>
              <w:tabs>
                <w:tab w:val="left" w:pos="950"/>
                <w:tab w:val="right" w:pos="3360"/>
              </w:tabs>
              <w:spacing w:before="120" w:line="276" w:lineRule="auto"/>
              <w:jc w:val="both"/>
              <w:outlineLvl w:val="7"/>
              <w:rPr>
                <w:rtl/>
              </w:rPr>
            </w:pPr>
            <w:r>
              <w:rPr>
                <w:rtl/>
              </w:rPr>
              <w:t>במידה והלקוח מעוניין, יש לשלוח אליו את המידע המבוקש במסרון או בדוא"ל. יש לוודא מילוי כל השדות הרלוונטיים במערכת לצורך שליחת הקישור ללא תקלות</w:t>
            </w:r>
            <w:r>
              <w:t>.</w:t>
            </w:r>
          </w:p>
        </w:tc>
      </w:tr>
      <w:tr w:rsidR="00106C5D" w14:paraId="0BF5E963" w14:textId="77777777" w:rsidTr="00C2739C">
        <w:trPr>
          <w:cantSplit/>
        </w:trPr>
        <w:tc>
          <w:tcPr>
            <w:tcW w:w="3850" w:type="dxa"/>
            <w:shd w:val="clear" w:color="auto" w:fill="auto"/>
          </w:tcPr>
          <w:p w14:paraId="6C324C98" w14:textId="77777777" w:rsidR="00106C5D" w:rsidRDefault="00106C5D" w:rsidP="002F6978">
            <w:pPr>
              <w:widowControl w:val="0"/>
              <w:tabs>
                <w:tab w:val="left" w:pos="950"/>
                <w:tab w:val="right" w:pos="3360"/>
              </w:tabs>
              <w:spacing w:before="120" w:line="276" w:lineRule="auto"/>
              <w:jc w:val="both"/>
              <w:outlineLvl w:val="7"/>
              <w:rPr>
                <w:rtl/>
              </w:rPr>
            </w:pPr>
            <w:r>
              <w:rPr>
                <w:rtl/>
              </w:rPr>
              <w:t>מסירת פרטי מידע ללקוח וסיום שיחה</w:t>
            </w:r>
          </w:p>
        </w:tc>
        <w:tc>
          <w:tcPr>
            <w:tcW w:w="3865" w:type="dxa"/>
            <w:shd w:val="clear" w:color="auto" w:fill="auto"/>
          </w:tcPr>
          <w:p w14:paraId="60B146CC" w14:textId="77777777" w:rsidR="00106C5D" w:rsidRDefault="00106C5D" w:rsidP="002F6978">
            <w:pPr>
              <w:widowControl w:val="0"/>
              <w:tabs>
                <w:tab w:val="left" w:pos="950"/>
                <w:tab w:val="right" w:pos="3360"/>
              </w:tabs>
              <w:spacing w:before="120" w:line="276" w:lineRule="auto"/>
              <w:jc w:val="both"/>
              <w:outlineLvl w:val="7"/>
              <w:rPr>
                <w:rtl/>
              </w:rPr>
            </w:pPr>
            <w:r>
              <w:rPr>
                <w:rtl/>
              </w:rPr>
              <w:t>הנציג יסיים את השיחה באופן שירותי מול הלקוח על פי תסריט השיחה שהוגדר בתהליך ההקמה</w:t>
            </w:r>
          </w:p>
        </w:tc>
      </w:tr>
      <w:tr w:rsidR="00106C5D" w14:paraId="52F1DF31" w14:textId="77777777" w:rsidTr="00C2739C">
        <w:trPr>
          <w:cantSplit/>
        </w:trPr>
        <w:tc>
          <w:tcPr>
            <w:tcW w:w="3850" w:type="dxa"/>
            <w:shd w:val="clear" w:color="auto" w:fill="auto"/>
          </w:tcPr>
          <w:p w14:paraId="7407364E" w14:textId="77777777" w:rsidR="00106C5D" w:rsidRDefault="00106C5D" w:rsidP="002F6978">
            <w:pPr>
              <w:widowControl w:val="0"/>
              <w:tabs>
                <w:tab w:val="left" w:pos="950"/>
                <w:tab w:val="right" w:pos="3360"/>
              </w:tabs>
              <w:spacing w:before="120" w:line="276" w:lineRule="auto"/>
              <w:jc w:val="both"/>
              <w:outlineLvl w:val="7"/>
              <w:rPr>
                <w:rtl/>
              </w:rPr>
            </w:pPr>
            <w:r>
              <w:rPr>
                <w:rtl/>
              </w:rPr>
              <w:t>תיעוד המידע שניתן ללקוח</w:t>
            </w:r>
          </w:p>
        </w:tc>
        <w:tc>
          <w:tcPr>
            <w:tcW w:w="3865" w:type="dxa"/>
            <w:shd w:val="clear" w:color="auto" w:fill="auto"/>
          </w:tcPr>
          <w:p w14:paraId="53BB4924" w14:textId="77777777" w:rsidR="00106C5D" w:rsidRDefault="00106C5D" w:rsidP="002F6978">
            <w:pPr>
              <w:widowControl w:val="0"/>
              <w:tabs>
                <w:tab w:val="left" w:pos="950"/>
                <w:tab w:val="right" w:pos="3360"/>
              </w:tabs>
              <w:spacing w:before="120" w:line="276" w:lineRule="auto"/>
              <w:jc w:val="both"/>
              <w:outlineLvl w:val="7"/>
              <w:rPr>
                <w:rtl/>
              </w:rPr>
            </w:pPr>
            <w:r>
              <w:rPr>
                <w:rtl/>
              </w:rPr>
              <w:t>תיעוד המידע המדויק שניתן ללקוח ב</w:t>
            </w:r>
            <w:r>
              <w:t xml:space="preserve"> CRM </w:t>
            </w:r>
            <w:r>
              <w:rPr>
                <w:rtl/>
              </w:rPr>
              <w:t>במהלך השיחה</w:t>
            </w:r>
            <w:r>
              <w:t xml:space="preserve">. </w:t>
            </w:r>
            <w:r>
              <w:rPr>
                <w:rtl/>
              </w:rPr>
              <w:t xml:space="preserve">וסגירת הטיפול בסיום השיחה. הקצאה במידת הצורך </w:t>
            </w:r>
            <w:proofErr w:type="spellStart"/>
            <w:r>
              <w:rPr>
                <w:rtl/>
              </w:rPr>
              <w:t>לבק</w:t>
            </w:r>
            <w:proofErr w:type="spellEnd"/>
            <w:r>
              <w:rPr>
                <w:rtl/>
              </w:rPr>
              <w:t xml:space="preserve"> אופיס</w:t>
            </w:r>
          </w:p>
        </w:tc>
      </w:tr>
    </w:tbl>
    <w:p w14:paraId="240C30F8" w14:textId="77777777" w:rsidR="00106C5D" w:rsidRPr="00B06F8E" w:rsidRDefault="00106C5D" w:rsidP="0031249F">
      <w:pPr>
        <w:widowControl w:val="0"/>
        <w:spacing w:before="120" w:line="276" w:lineRule="auto"/>
        <w:ind w:left="1840"/>
        <w:jc w:val="both"/>
        <w:rPr>
          <w:rFonts w:ascii="Arial" w:hAnsi="Arial"/>
          <w:rtl/>
        </w:rPr>
      </w:pPr>
      <w:r w:rsidRPr="00B06F8E">
        <w:rPr>
          <w:rFonts w:ascii="Arial" w:hAnsi="Arial" w:hint="cs"/>
          <w:rtl/>
        </w:rPr>
        <w:t>תהליך הקצאת פניות לטיפול בקו שני</w:t>
      </w:r>
      <w:r w:rsidR="00946EBB" w:rsidRPr="00B06F8E">
        <w:rPr>
          <w:rFonts w:ascii="Arial" w:hAnsi="Arial" w:hint="cs"/>
          <w:rtl/>
        </w:rPr>
        <w:t xml:space="preserve"> (שיחות מורכבות אשר המוקדן הראשון לא מסוגל לענות בעצמו ויש להפנותם לגורם אחר)</w:t>
      </w:r>
    </w:p>
    <w:tbl>
      <w:tblPr>
        <w:bidiVisual/>
        <w:tblW w:w="0" w:type="auto"/>
        <w:tblInd w:w="1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תהליך הקצאת פניות לטיפול בקו שני (שיחות מורכבות אשר המוקדן הראשון לא מסוגל לענות בעצמו ויש להפנותם לגורם אחר)"/>
      </w:tblPr>
      <w:tblGrid>
        <w:gridCol w:w="3745"/>
        <w:gridCol w:w="3744"/>
      </w:tblGrid>
      <w:tr w:rsidR="00106C5D" w14:paraId="051B08E0" w14:textId="77777777" w:rsidTr="00C2739C">
        <w:trPr>
          <w:cantSplit/>
          <w:tblHeader/>
        </w:trPr>
        <w:tc>
          <w:tcPr>
            <w:tcW w:w="4623" w:type="dxa"/>
            <w:shd w:val="clear" w:color="auto" w:fill="BFBFBF"/>
          </w:tcPr>
          <w:p w14:paraId="02BF6F97" w14:textId="77777777" w:rsidR="00106C5D" w:rsidRPr="00B06F8E" w:rsidRDefault="00106C5D" w:rsidP="00B06F8E">
            <w:pPr>
              <w:widowControl w:val="0"/>
              <w:tabs>
                <w:tab w:val="left" w:pos="950"/>
                <w:tab w:val="right" w:pos="3360"/>
              </w:tabs>
              <w:spacing w:before="120" w:line="276" w:lineRule="auto"/>
              <w:jc w:val="center"/>
              <w:outlineLvl w:val="7"/>
              <w:rPr>
                <w:b/>
                <w:bCs/>
                <w:rtl/>
              </w:rPr>
            </w:pPr>
            <w:bookmarkStart w:id="157" w:name="Title_4" w:colFirst="0" w:colLast="0"/>
            <w:r w:rsidRPr="00B06F8E">
              <w:rPr>
                <w:rFonts w:hint="cs"/>
                <w:b/>
                <w:bCs/>
                <w:rtl/>
              </w:rPr>
              <w:t>שלב</w:t>
            </w:r>
          </w:p>
        </w:tc>
        <w:tc>
          <w:tcPr>
            <w:tcW w:w="4623" w:type="dxa"/>
            <w:shd w:val="clear" w:color="auto" w:fill="BFBFBF"/>
          </w:tcPr>
          <w:p w14:paraId="0528B100" w14:textId="77777777" w:rsidR="00106C5D" w:rsidRPr="00B06F8E" w:rsidRDefault="00106C5D" w:rsidP="00B06F8E">
            <w:pPr>
              <w:widowControl w:val="0"/>
              <w:tabs>
                <w:tab w:val="left" w:pos="950"/>
                <w:tab w:val="right" w:pos="3360"/>
              </w:tabs>
              <w:spacing w:before="120" w:line="276" w:lineRule="auto"/>
              <w:jc w:val="center"/>
              <w:outlineLvl w:val="7"/>
              <w:rPr>
                <w:b/>
                <w:bCs/>
                <w:rtl/>
              </w:rPr>
            </w:pPr>
            <w:r w:rsidRPr="00B06F8E">
              <w:rPr>
                <w:rFonts w:hint="cs"/>
                <w:b/>
                <w:bCs/>
                <w:rtl/>
              </w:rPr>
              <w:t>פירוט</w:t>
            </w:r>
          </w:p>
        </w:tc>
      </w:tr>
      <w:bookmarkEnd w:id="157"/>
      <w:tr w:rsidR="00106C5D" w14:paraId="46ACD3F9" w14:textId="77777777" w:rsidTr="00C2739C">
        <w:trPr>
          <w:cantSplit/>
        </w:trPr>
        <w:tc>
          <w:tcPr>
            <w:tcW w:w="4623" w:type="dxa"/>
            <w:shd w:val="clear" w:color="auto" w:fill="auto"/>
          </w:tcPr>
          <w:p w14:paraId="79302280" w14:textId="77777777" w:rsidR="00106C5D" w:rsidRDefault="00106C5D" w:rsidP="002F6978">
            <w:pPr>
              <w:widowControl w:val="0"/>
              <w:tabs>
                <w:tab w:val="left" w:pos="950"/>
                <w:tab w:val="right" w:pos="3360"/>
              </w:tabs>
              <w:spacing w:before="120" w:line="276" w:lineRule="auto"/>
              <w:jc w:val="both"/>
              <w:outlineLvl w:val="7"/>
              <w:rPr>
                <w:rtl/>
              </w:rPr>
            </w:pPr>
            <w:r>
              <w:rPr>
                <w:rFonts w:hint="cs"/>
                <w:rtl/>
              </w:rPr>
              <w:t xml:space="preserve">התייעצות קו ראשון עם </w:t>
            </w:r>
            <w:r w:rsidR="009A1417">
              <w:rPr>
                <w:rFonts w:hint="cs"/>
                <w:rtl/>
              </w:rPr>
              <w:t>ראש צוות</w:t>
            </w:r>
          </w:p>
        </w:tc>
        <w:tc>
          <w:tcPr>
            <w:tcW w:w="4623" w:type="dxa"/>
            <w:shd w:val="clear" w:color="auto" w:fill="auto"/>
          </w:tcPr>
          <w:p w14:paraId="46A86EBB" w14:textId="77777777" w:rsidR="00106C5D" w:rsidRDefault="00106C5D" w:rsidP="002F6978">
            <w:pPr>
              <w:widowControl w:val="0"/>
              <w:tabs>
                <w:tab w:val="left" w:pos="950"/>
                <w:tab w:val="right" w:pos="3360"/>
              </w:tabs>
              <w:spacing w:before="120" w:line="276" w:lineRule="auto"/>
              <w:jc w:val="both"/>
              <w:outlineLvl w:val="7"/>
              <w:rPr>
                <w:rtl/>
              </w:rPr>
            </w:pPr>
            <w:r>
              <w:rPr>
                <w:rFonts w:hint="cs"/>
                <w:rtl/>
              </w:rPr>
              <w:t xml:space="preserve">ביצוע התייעצות במהלך שיחה באונליין בנוגע לנחיצות העברה </w:t>
            </w:r>
            <w:proofErr w:type="spellStart"/>
            <w:r>
              <w:rPr>
                <w:rFonts w:hint="cs"/>
                <w:rtl/>
              </w:rPr>
              <w:t>לבק</w:t>
            </w:r>
            <w:proofErr w:type="spellEnd"/>
            <w:r>
              <w:rPr>
                <w:rFonts w:hint="cs"/>
                <w:rtl/>
              </w:rPr>
              <w:t xml:space="preserve"> אופיס</w:t>
            </w:r>
          </w:p>
        </w:tc>
      </w:tr>
      <w:tr w:rsidR="00106C5D" w14:paraId="699A93AC" w14:textId="77777777" w:rsidTr="00C2739C">
        <w:trPr>
          <w:cantSplit/>
        </w:trPr>
        <w:tc>
          <w:tcPr>
            <w:tcW w:w="4623" w:type="dxa"/>
            <w:shd w:val="clear" w:color="auto" w:fill="auto"/>
          </w:tcPr>
          <w:p w14:paraId="6F4CE1B4" w14:textId="77777777" w:rsidR="00106C5D" w:rsidRDefault="00106C5D" w:rsidP="002F6978">
            <w:pPr>
              <w:widowControl w:val="0"/>
              <w:tabs>
                <w:tab w:val="left" w:pos="950"/>
                <w:tab w:val="right" w:pos="3360"/>
              </w:tabs>
              <w:spacing w:before="120" w:line="276" w:lineRule="auto"/>
              <w:jc w:val="both"/>
              <w:outlineLvl w:val="7"/>
              <w:rPr>
                <w:rtl/>
              </w:rPr>
            </w:pPr>
            <w:r>
              <w:rPr>
                <w:rtl/>
              </w:rPr>
              <w:t>קבלת הקצאה מהנציג</w:t>
            </w:r>
          </w:p>
        </w:tc>
        <w:tc>
          <w:tcPr>
            <w:tcW w:w="4623" w:type="dxa"/>
            <w:shd w:val="clear" w:color="auto" w:fill="auto"/>
          </w:tcPr>
          <w:p w14:paraId="737BA5F5" w14:textId="77777777" w:rsidR="00106C5D" w:rsidRPr="003D0A40" w:rsidRDefault="00BE3580" w:rsidP="002F6978">
            <w:pPr>
              <w:widowControl w:val="0"/>
              <w:tabs>
                <w:tab w:val="left" w:pos="950"/>
                <w:tab w:val="right" w:pos="3360"/>
              </w:tabs>
              <w:spacing w:before="120" w:line="276" w:lineRule="auto"/>
              <w:jc w:val="both"/>
              <w:outlineLvl w:val="7"/>
              <w:rPr>
                <w:rtl/>
              </w:rPr>
            </w:pPr>
            <w:r>
              <w:rPr>
                <w:rFonts w:hint="cs"/>
                <w:rtl/>
              </w:rPr>
              <w:t>עדכון</w:t>
            </w:r>
            <w:r w:rsidR="00106C5D">
              <w:rPr>
                <w:rtl/>
              </w:rPr>
              <w:t xml:space="preserve"> </w:t>
            </w:r>
            <w:r>
              <w:rPr>
                <w:rFonts w:hint="cs"/>
                <w:rtl/>
              </w:rPr>
              <w:t>ב</w:t>
            </w:r>
            <w:r>
              <w:rPr>
                <w:rtl/>
              </w:rPr>
              <w:t xml:space="preserve">מערכת </w:t>
            </w:r>
            <w:r w:rsidR="00106C5D">
              <w:rPr>
                <w:rtl/>
              </w:rPr>
              <w:t>ה</w:t>
            </w:r>
            <w:r w:rsidR="00106C5D">
              <w:t xml:space="preserve">CRM </w:t>
            </w:r>
            <w:r>
              <w:rPr>
                <w:rFonts w:hint="cs"/>
                <w:rtl/>
              </w:rPr>
              <w:t xml:space="preserve"> של הנציג המטפל</w:t>
            </w:r>
          </w:p>
        </w:tc>
      </w:tr>
      <w:tr w:rsidR="00106C5D" w14:paraId="3FE37EF8" w14:textId="77777777" w:rsidTr="00C2739C">
        <w:trPr>
          <w:cantSplit/>
        </w:trPr>
        <w:tc>
          <w:tcPr>
            <w:tcW w:w="4623" w:type="dxa"/>
            <w:shd w:val="clear" w:color="auto" w:fill="auto"/>
          </w:tcPr>
          <w:p w14:paraId="6A202E6F" w14:textId="77777777" w:rsidR="00106C5D" w:rsidRDefault="00106C5D" w:rsidP="002F6978">
            <w:pPr>
              <w:widowControl w:val="0"/>
              <w:tabs>
                <w:tab w:val="left" w:pos="950"/>
                <w:tab w:val="right" w:pos="3360"/>
              </w:tabs>
              <w:spacing w:before="120" w:line="276" w:lineRule="auto"/>
              <w:jc w:val="both"/>
              <w:outlineLvl w:val="7"/>
              <w:rPr>
                <w:rtl/>
              </w:rPr>
            </w:pPr>
            <w:r>
              <w:rPr>
                <w:rtl/>
              </w:rPr>
              <w:t>בקרת איכות לפני הקצאת הפניה</w:t>
            </w:r>
          </w:p>
        </w:tc>
        <w:tc>
          <w:tcPr>
            <w:tcW w:w="4623" w:type="dxa"/>
            <w:shd w:val="clear" w:color="auto" w:fill="auto"/>
          </w:tcPr>
          <w:p w14:paraId="6FA24950" w14:textId="77777777" w:rsidR="00106C5D" w:rsidRPr="003D0A40" w:rsidRDefault="00106C5D" w:rsidP="002F6978">
            <w:pPr>
              <w:widowControl w:val="0"/>
              <w:tabs>
                <w:tab w:val="left" w:pos="950"/>
                <w:tab w:val="right" w:pos="3360"/>
              </w:tabs>
              <w:spacing w:before="120" w:line="276" w:lineRule="auto"/>
              <w:jc w:val="both"/>
              <w:outlineLvl w:val="7"/>
              <w:rPr>
                <w:rtl/>
              </w:rPr>
            </w:pPr>
            <w:r>
              <w:rPr>
                <w:rtl/>
              </w:rPr>
              <w:t>ביצוע בקרת איכות האם יש צורך בהקצאת הפניה או שהמידע קיים במערכת. במידה והמידע קיים או שניתן לסגור את המענה במוקד – החזרת הפניה לטיפול הנציג</w:t>
            </w:r>
            <w:r>
              <w:t>.</w:t>
            </w:r>
          </w:p>
        </w:tc>
      </w:tr>
      <w:tr w:rsidR="00106C5D" w14:paraId="3E9887E6" w14:textId="77777777" w:rsidTr="00C2739C">
        <w:trPr>
          <w:cantSplit/>
        </w:trPr>
        <w:tc>
          <w:tcPr>
            <w:tcW w:w="4623" w:type="dxa"/>
            <w:shd w:val="clear" w:color="auto" w:fill="auto"/>
          </w:tcPr>
          <w:p w14:paraId="158AC225" w14:textId="77777777" w:rsidR="00106C5D" w:rsidRDefault="00106C5D" w:rsidP="002F6978">
            <w:pPr>
              <w:widowControl w:val="0"/>
              <w:tabs>
                <w:tab w:val="left" w:pos="950"/>
                <w:tab w:val="right" w:pos="3360"/>
              </w:tabs>
              <w:spacing w:before="120" w:line="276" w:lineRule="auto"/>
              <w:jc w:val="both"/>
              <w:outlineLvl w:val="7"/>
              <w:rPr>
                <w:rtl/>
              </w:rPr>
            </w:pPr>
            <w:r>
              <w:rPr>
                <w:rtl/>
              </w:rPr>
              <w:t>הקצאת פנייה</w:t>
            </w:r>
          </w:p>
        </w:tc>
        <w:tc>
          <w:tcPr>
            <w:tcW w:w="4623" w:type="dxa"/>
            <w:shd w:val="clear" w:color="auto" w:fill="auto"/>
          </w:tcPr>
          <w:p w14:paraId="0746B4F3" w14:textId="77777777" w:rsidR="00106C5D" w:rsidRPr="003D0A40" w:rsidRDefault="00106C5D" w:rsidP="002F6978">
            <w:pPr>
              <w:widowControl w:val="0"/>
              <w:tabs>
                <w:tab w:val="left" w:pos="950"/>
                <w:tab w:val="right" w:pos="3360"/>
              </w:tabs>
              <w:spacing w:before="120" w:line="276" w:lineRule="auto"/>
              <w:jc w:val="both"/>
              <w:outlineLvl w:val="7"/>
              <w:rPr>
                <w:rtl/>
              </w:rPr>
            </w:pPr>
            <w:r>
              <w:rPr>
                <w:rtl/>
              </w:rPr>
              <w:t>הקצאת פניה או משימה במערכת ה</w:t>
            </w:r>
            <w:r>
              <w:t>CRM</w:t>
            </w:r>
          </w:p>
        </w:tc>
      </w:tr>
      <w:tr w:rsidR="00106C5D" w14:paraId="410B3D12" w14:textId="77777777" w:rsidTr="00C2739C">
        <w:trPr>
          <w:cantSplit/>
        </w:trPr>
        <w:tc>
          <w:tcPr>
            <w:tcW w:w="4623" w:type="dxa"/>
            <w:shd w:val="clear" w:color="auto" w:fill="auto"/>
          </w:tcPr>
          <w:p w14:paraId="7CA2502D" w14:textId="77777777" w:rsidR="00106C5D" w:rsidRDefault="00106C5D" w:rsidP="002F6978">
            <w:pPr>
              <w:widowControl w:val="0"/>
              <w:tabs>
                <w:tab w:val="left" w:pos="950"/>
                <w:tab w:val="right" w:pos="3360"/>
              </w:tabs>
              <w:spacing w:before="120" w:line="276" w:lineRule="auto"/>
              <w:jc w:val="both"/>
              <w:outlineLvl w:val="7"/>
              <w:rPr>
                <w:rtl/>
              </w:rPr>
            </w:pPr>
            <w:r>
              <w:rPr>
                <w:rtl/>
              </w:rPr>
              <w:t>קבלת תשובה מהיחידה</w:t>
            </w:r>
          </w:p>
        </w:tc>
        <w:tc>
          <w:tcPr>
            <w:tcW w:w="4623" w:type="dxa"/>
            <w:shd w:val="clear" w:color="auto" w:fill="auto"/>
          </w:tcPr>
          <w:p w14:paraId="79EAD571" w14:textId="30BB5C4E" w:rsidR="00106C5D" w:rsidRPr="003D0A40" w:rsidRDefault="00106C5D" w:rsidP="002F6978">
            <w:pPr>
              <w:widowControl w:val="0"/>
              <w:tabs>
                <w:tab w:val="left" w:pos="950"/>
                <w:tab w:val="right" w:pos="3360"/>
              </w:tabs>
              <w:spacing w:before="120" w:line="276" w:lineRule="auto"/>
              <w:jc w:val="both"/>
              <w:outlineLvl w:val="7"/>
              <w:rPr>
                <w:rtl/>
              </w:rPr>
            </w:pPr>
            <w:r>
              <w:rPr>
                <w:rtl/>
              </w:rPr>
              <w:t>קבלת תשובה מהיחידה תוך 2 ימי עבודה. במקרים חריגים</w:t>
            </w:r>
            <w:r>
              <w:t xml:space="preserve"> – </w:t>
            </w:r>
            <w:r>
              <w:rPr>
                <w:rtl/>
              </w:rPr>
              <w:t>שליחת מייל ליחידה עם פניות ומשימות חריגות</w:t>
            </w:r>
            <w:r w:rsidR="00C83168" w:rsidRPr="00396248">
              <w:rPr>
                <w:rFonts w:ascii="David" w:hAnsi="David"/>
                <w:color w:val="000000"/>
                <w:rtl/>
              </w:rPr>
              <w:t xml:space="preserve"> בכפוף למועד קבלת התשובה בפועל מן היחידה</w:t>
            </w:r>
            <w:r w:rsidR="00C83168">
              <w:rPr>
                <w:rFonts w:hint="cs"/>
                <w:rtl/>
              </w:rPr>
              <w:t xml:space="preserve"> </w:t>
            </w:r>
            <w:r>
              <w:t>.</w:t>
            </w:r>
          </w:p>
        </w:tc>
      </w:tr>
      <w:tr w:rsidR="00106C5D" w14:paraId="45A1CADA" w14:textId="77777777" w:rsidTr="00C2739C">
        <w:trPr>
          <w:cantSplit/>
        </w:trPr>
        <w:tc>
          <w:tcPr>
            <w:tcW w:w="4623" w:type="dxa"/>
            <w:shd w:val="clear" w:color="auto" w:fill="auto"/>
          </w:tcPr>
          <w:p w14:paraId="6732C077" w14:textId="77777777" w:rsidR="00106C5D" w:rsidRDefault="00106C5D" w:rsidP="002F6978">
            <w:pPr>
              <w:widowControl w:val="0"/>
              <w:tabs>
                <w:tab w:val="left" w:pos="950"/>
                <w:tab w:val="right" w:pos="3360"/>
              </w:tabs>
              <w:spacing w:before="120" w:line="276" w:lineRule="auto"/>
              <w:jc w:val="both"/>
              <w:outlineLvl w:val="7"/>
              <w:rPr>
                <w:rtl/>
              </w:rPr>
            </w:pPr>
            <w:r>
              <w:rPr>
                <w:rtl/>
              </w:rPr>
              <w:t>חזרה ללקוח</w:t>
            </w:r>
          </w:p>
        </w:tc>
        <w:tc>
          <w:tcPr>
            <w:tcW w:w="4623" w:type="dxa"/>
            <w:shd w:val="clear" w:color="auto" w:fill="auto"/>
          </w:tcPr>
          <w:p w14:paraId="210E88C6" w14:textId="77777777" w:rsidR="00106C5D" w:rsidRDefault="00106C5D" w:rsidP="002F6978">
            <w:pPr>
              <w:widowControl w:val="0"/>
              <w:tabs>
                <w:tab w:val="left" w:pos="950"/>
                <w:tab w:val="right" w:pos="3360"/>
              </w:tabs>
              <w:spacing w:before="120" w:line="276" w:lineRule="auto"/>
              <w:jc w:val="both"/>
              <w:outlineLvl w:val="7"/>
              <w:rPr>
                <w:rtl/>
              </w:rPr>
            </w:pPr>
            <w:r>
              <w:rPr>
                <w:rtl/>
              </w:rPr>
              <w:t>בקבלת תשובה למשימה – הנציג יחזור ללקוח עד יום עבודה מקבלת התשובה מהיחידה</w:t>
            </w:r>
            <w:r>
              <w:t>.</w:t>
            </w:r>
          </w:p>
        </w:tc>
      </w:tr>
      <w:tr w:rsidR="00106C5D" w14:paraId="688DCA08" w14:textId="77777777" w:rsidTr="00C2739C">
        <w:trPr>
          <w:cantSplit/>
        </w:trPr>
        <w:tc>
          <w:tcPr>
            <w:tcW w:w="4623" w:type="dxa"/>
            <w:shd w:val="clear" w:color="auto" w:fill="auto"/>
          </w:tcPr>
          <w:p w14:paraId="6AEFEC80" w14:textId="77777777" w:rsidR="00106C5D" w:rsidRDefault="00106C5D" w:rsidP="002F6978">
            <w:pPr>
              <w:widowControl w:val="0"/>
              <w:tabs>
                <w:tab w:val="left" w:pos="950"/>
                <w:tab w:val="right" w:pos="3360"/>
              </w:tabs>
              <w:spacing w:before="120" w:line="276" w:lineRule="auto"/>
              <w:jc w:val="both"/>
              <w:outlineLvl w:val="7"/>
              <w:rPr>
                <w:rtl/>
              </w:rPr>
            </w:pPr>
            <w:r>
              <w:rPr>
                <w:rFonts w:hint="cs"/>
                <w:rtl/>
              </w:rPr>
              <w:lastRenderedPageBreak/>
              <w:t xml:space="preserve">ניהול דוחות בקרה על טיפול בפניות </w:t>
            </w:r>
            <w:proofErr w:type="spellStart"/>
            <w:r>
              <w:rPr>
                <w:rFonts w:hint="cs"/>
                <w:rtl/>
              </w:rPr>
              <w:t>בק</w:t>
            </w:r>
            <w:proofErr w:type="spellEnd"/>
            <w:r>
              <w:rPr>
                <w:rFonts w:hint="cs"/>
                <w:rtl/>
              </w:rPr>
              <w:t xml:space="preserve"> אופיס</w:t>
            </w:r>
          </w:p>
        </w:tc>
        <w:tc>
          <w:tcPr>
            <w:tcW w:w="4623" w:type="dxa"/>
            <w:shd w:val="clear" w:color="auto" w:fill="auto"/>
          </w:tcPr>
          <w:p w14:paraId="1150EC81" w14:textId="77777777" w:rsidR="00106C5D" w:rsidRDefault="00106C5D" w:rsidP="002F6978">
            <w:pPr>
              <w:widowControl w:val="0"/>
              <w:tabs>
                <w:tab w:val="left" w:pos="950"/>
                <w:tab w:val="right" w:pos="3360"/>
              </w:tabs>
              <w:spacing w:before="120" w:line="276" w:lineRule="auto"/>
              <w:jc w:val="both"/>
              <w:outlineLvl w:val="7"/>
              <w:rPr>
                <w:rtl/>
              </w:rPr>
            </w:pPr>
          </w:p>
        </w:tc>
      </w:tr>
    </w:tbl>
    <w:p w14:paraId="228C8573" w14:textId="77777777" w:rsidR="00106C5D" w:rsidRDefault="00106C5D" w:rsidP="0031249F">
      <w:pPr>
        <w:widowControl w:val="0"/>
        <w:spacing w:before="120" w:line="276" w:lineRule="auto"/>
        <w:ind w:left="360"/>
        <w:jc w:val="both"/>
        <w:rPr>
          <w:rFonts w:ascii="Arial" w:hAnsi="Arial"/>
        </w:rPr>
      </w:pPr>
    </w:p>
    <w:p w14:paraId="03E85FE0" w14:textId="05B357D2" w:rsidR="009D7C36" w:rsidRPr="00C76600" w:rsidRDefault="009D7C36" w:rsidP="0031249F">
      <w:pPr>
        <w:widowControl w:val="0"/>
        <w:numPr>
          <w:ilvl w:val="2"/>
          <w:numId w:val="4"/>
        </w:numPr>
        <w:tabs>
          <w:tab w:val="clear" w:pos="1440"/>
          <w:tab w:val="num" w:pos="1800"/>
        </w:tabs>
        <w:spacing w:before="120" w:line="276" w:lineRule="auto"/>
        <w:ind w:left="1830" w:hanging="720"/>
        <w:jc w:val="both"/>
        <w:outlineLvl w:val="2"/>
        <w:rPr>
          <w:rFonts w:ascii="Arial" w:hAnsi="Arial"/>
        </w:rPr>
      </w:pPr>
      <w:bookmarkStart w:id="158" w:name="H3_המציע_יציג_מנהל_פרויקט_העומד_בתנאי_הס"/>
      <w:r w:rsidRPr="00C76600">
        <w:rPr>
          <w:rFonts w:ascii="Arial" w:hAnsi="Arial" w:hint="cs"/>
          <w:rtl/>
        </w:rPr>
        <w:t>המציע יציג מנהל פרויקט העומד בתנאי הסף שבסעיף</w:t>
      </w:r>
      <w:r w:rsidR="0015792A">
        <w:rPr>
          <w:rFonts w:ascii="Arial" w:hAnsi="Arial" w:hint="cs"/>
          <w:rtl/>
        </w:rPr>
        <w:t xml:space="preserve"> </w:t>
      </w:r>
      <w:r w:rsidR="002513DC">
        <w:rPr>
          <w:rFonts w:ascii="Arial" w:hAnsi="Arial"/>
          <w:highlight w:val="yellow"/>
          <w:rtl/>
        </w:rPr>
        <w:fldChar w:fldCharType="begin"/>
      </w:r>
      <w:r w:rsidR="002513DC">
        <w:rPr>
          <w:rFonts w:ascii="Arial" w:hAnsi="Arial"/>
        </w:rPr>
        <w:instrText xml:space="preserve"> REF _Ref106275022 \r \h </w:instrText>
      </w:r>
      <w:r w:rsidR="002513DC">
        <w:rPr>
          <w:rFonts w:ascii="Arial" w:hAnsi="Arial"/>
          <w:highlight w:val="yellow"/>
          <w:rtl/>
        </w:rPr>
      </w:r>
      <w:r w:rsidR="002513DC">
        <w:rPr>
          <w:rFonts w:ascii="Arial" w:hAnsi="Arial"/>
          <w:highlight w:val="yellow"/>
          <w:rtl/>
        </w:rPr>
        <w:fldChar w:fldCharType="separate"/>
      </w:r>
      <w:r w:rsidR="008851EF">
        <w:rPr>
          <w:rFonts w:ascii="Arial" w:hAnsi="Arial"/>
          <w:cs/>
        </w:rPr>
        <w:t>‎</w:t>
      </w:r>
      <w:r w:rsidR="008851EF">
        <w:rPr>
          <w:rFonts w:ascii="Arial" w:hAnsi="Arial"/>
        </w:rPr>
        <w:t>11.2.2</w:t>
      </w:r>
      <w:r w:rsidR="002513DC">
        <w:rPr>
          <w:rFonts w:ascii="Arial" w:hAnsi="Arial"/>
          <w:highlight w:val="yellow"/>
          <w:rtl/>
        </w:rPr>
        <w:fldChar w:fldCharType="end"/>
      </w:r>
      <w:r w:rsidR="002513DC">
        <w:rPr>
          <w:rFonts w:ascii="Arial" w:hAnsi="Arial" w:hint="cs"/>
          <w:rtl/>
        </w:rPr>
        <w:t xml:space="preserve"> למכרז.</w:t>
      </w:r>
    </w:p>
    <w:p w14:paraId="04B2D8B7" w14:textId="77777777" w:rsidR="009D7C36" w:rsidRPr="00C76600" w:rsidRDefault="009D7C36" w:rsidP="0031249F">
      <w:pPr>
        <w:widowControl w:val="0"/>
        <w:numPr>
          <w:ilvl w:val="2"/>
          <w:numId w:val="4"/>
        </w:numPr>
        <w:tabs>
          <w:tab w:val="clear" w:pos="1440"/>
          <w:tab w:val="num" w:pos="1800"/>
        </w:tabs>
        <w:spacing w:before="120" w:line="276" w:lineRule="auto"/>
        <w:ind w:left="1830" w:hanging="720"/>
        <w:jc w:val="both"/>
        <w:outlineLvl w:val="2"/>
        <w:rPr>
          <w:rFonts w:ascii="Arial" w:hAnsi="Arial"/>
        </w:rPr>
      </w:pPr>
      <w:bookmarkStart w:id="159" w:name="H3_מנהל_הפרויקט_יהיה_איש_הקשר_בין_הספק_ל"/>
      <w:bookmarkEnd w:id="158"/>
      <w:r w:rsidRPr="00C76600">
        <w:rPr>
          <w:rFonts w:ascii="Arial" w:hAnsi="Arial" w:hint="cs"/>
          <w:rtl/>
        </w:rPr>
        <w:t xml:space="preserve">מנהל הפרויקט יהיה איש הקשר בין הספק למשרד, בכל הנוגע למתן השירותים, ולכל הפחות יהיה זמין לפניות המשרד, גם מעבר לשעות העבודה המקובלות, וייתן מענה </w:t>
      </w:r>
      <w:proofErr w:type="spellStart"/>
      <w:r w:rsidRPr="00C76600">
        <w:rPr>
          <w:rFonts w:ascii="Arial" w:hAnsi="Arial" w:hint="cs"/>
          <w:rtl/>
        </w:rPr>
        <w:t>מיידי</w:t>
      </w:r>
      <w:proofErr w:type="spellEnd"/>
      <w:r w:rsidRPr="00C76600">
        <w:rPr>
          <w:rFonts w:ascii="Arial" w:hAnsi="Arial" w:hint="cs"/>
          <w:rtl/>
        </w:rPr>
        <w:t xml:space="preserve"> למשרד בכל שאלה או מידע שיידרש על ידי המשרד.</w:t>
      </w:r>
    </w:p>
    <w:p w14:paraId="5C308AC4" w14:textId="77777777" w:rsidR="009D7C36" w:rsidRPr="00D0348B" w:rsidRDefault="009D7C36" w:rsidP="0031249F">
      <w:pPr>
        <w:widowControl w:val="0"/>
        <w:numPr>
          <w:ilvl w:val="1"/>
          <w:numId w:val="4"/>
        </w:numPr>
        <w:tabs>
          <w:tab w:val="clear" w:pos="792"/>
          <w:tab w:val="left" w:pos="950"/>
          <w:tab w:val="num" w:pos="1152"/>
        </w:tabs>
        <w:spacing w:before="120" w:line="276" w:lineRule="auto"/>
        <w:ind w:left="1152" w:hanging="492"/>
        <w:jc w:val="both"/>
        <w:outlineLvl w:val="2"/>
        <w:rPr>
          <w:b/>
          <w:bCs/>
          <w:u w:val="single"/>
          <w:rtl/>
        </w:rPr>
      </w:pPr>
      <w:bookmarkStart w:id="160" w:name="H3_הפקת_דוחות"/>
      <w:bookmarkEnd w:id="159"/>
      <w:r w:rsidRPr="00D0348B">
        <w:rPr>
          <w:b/>
          <w:bCs/>
          <w:u w:val="single"/>
          <w:rtl/>
        </w:rPr>
        <w:t>הפקת דו</w:t>
      </w:r>
      <w:r w:rsidRPr="00D0348B">
        <w:rPr>
          <w:rFonts w:hint="cs"/>
          <w:b/>
          <w:bCs/>
          <w:u w:val="single"/>
          <w:rtl/>
        </w:rPr>
        <w:t>"</w:t>
      </w:r>
      <w:r w:rsidRPr="00D0348B">
        <w:rPr>
          <w:b/>
          <w:bCs/>
          <w:u w:val="single"/>
          <w:rtl/>
        </w:rPr>
        <w:t>חות</w:t>
      </w:r>
    </w:p>
    <w:p w14:paraId="4D487A70" w14:textId="77777777" w:rsidR="009D7C36" w:rsidRPr="00D347BA" w:rsidRDefault="009D7C36" w:rsidP="0031249F">
      <w:pPr>
        <w:widowControl w:val="0"/>
        <w:numPr>
          <w:ilvl w:val="2"/>
          <w:numId w:val="4"/>
        </w:numPr>
        <w:tabs>
          <w:tab w:val="clear" w:pos="1440"/>
          <w:tab w:val="num" w:pos="1800"/>
        </w:tabs>
        <w:spacing w:before="120" w:line="276" w:lineRule="auto"/>
        <w:ind w:left="1830" w:hanging="720"/>
        <w:jc w:val="both"/>
        <w:outlineLvl w:val="3"/>
        <w:rPr>
          <w:rFonts w:ascii="Arial" w:hAnsi="Arial"/>
        </w:rPr>
      </w:pPr>
      <w:bookmarkStart w:id="161" w:name="H4_הספק_יבצע_מעקב_ורישום_אוטומטי_של_מתן_"/>
      <w:bookmarkEnd w:id="160"/>
      <w:r w:rsidRPr="00D347BA">
        <w:rPr>
          <w:rFonts w:ascii="Arial" w:hAnsi="Arial" w:hint="cs"/>
          <w:rtl/>
        </w:rPr>
        <w:t>הספק י</w:t>
      </w:r>
      <w:r w:rsidRPr="00D347BA">
        <w:rPr>
          <w:rFonts w:ascii="Arial" w:hAnsi="Arial"/>
          <w:rtl/>
        </w:rPr>
        <w:t xml:space="preserve">בצע מעקב ורישום אוטומטי של </w:t>
      </w:r>
      <w:r w:rsidRPr="00D347BA">
        <w:rPr>
          <w:rFonts w:ascii="Arial" w:hAnsi="Arial" w:hint="cs"/>
          <w:rtl/>
        </w:rPr>
        <w:t>מתן השירות ו</w:t>
      </w:r>
      <w:r w:rsidRPr="00D347BA">
        <w:rPr>
          <w:rFonts w:ascii="Arial" w:hAnsi="Arial"/>
          <w:rtl/>
        </w:rPr>
        <w:t>הפעילויות</w:t>
      </w:r>
      <w:r w:rsidRPr="00D347BA">
        <w:rPr>
          <w:rFonts w:ascii="Arial" w:hAnsi="Arial" w:hint="cs"/>
          <w:rtl/>
        </w:rPr>
        <w:t xml:space="preserve">, כאשר תתאפשר </w:t>
      </w:r>
      <w:r w:rsidRPr="00D347BA">
        <w:rPr>
          <w:rFonts w:ascii="Arial" w:hAnsi="Arial"/>
          <w:rtl/>
        </w:rPr>
        <w:t>הפקת דו"חות סטטיסטיים בחתכים שונים</w:t>
      </w:r>
      <w:r w:rsidRPr="00D347BA">
        <w:rPr>
          <w:rFonts w:ascii="Arial" w:hAnsi="Arial" w:hint="cs"/>
          <w:rtl/>
        </w:rPr>
        <w:t>, כמבוקש להלן.</w:t>
      </w:r>
    </w:p>
    <w:p w14:paraId="708DF07A" w14:textId="77777777" w:rsidR="009D7C36" w:rsidRPr="00D347BA" w:rsidRDefault="009D7C36" w:rsidP="0031249F">
      <w:pPr>
        <w:widowControl w:val="0"/>
        <w:numPr>
          <w:ilvl w:val="2"/>
          <w:numId w:val="4"/>
        </w:numPr>
        <w:tabs>
          <w:tab w:val="clear" w:pos="1440"/>
          <w:tab w:val="num" w:pos="1800"/>
        </w:tabs>
        <w:spacing w:before="120" w:line="276" w:lineRule="auto"/>
        <w:ind w:left="1830" w:hanging="720"/>
        <w:jc w:val="both"/>
        <w:outlineLvl w:val="3"/>
        <w:rPr>
          <w:rFonts w:ascii="Arial" w:hAnsi="Arial"/>
          <w:rtl/>
        </w:rPr>
      </w:pPr>
      <w:bookmarkStart w:id="162" w:name="H4_המערכת_של_הספק_תידרש_להפיק_דוח_ממוחשב"/>
      <w:bookmarkEnd w:id="161"/>
      <w:r w:rsidRPr="00D347BA">
        <w:rPr>
          <w:rFonts w:ascii="Arial" w:hAnsi="Arial"/>
          <w:rtl/>
        </w:rPr>
        <w:t xml:space="preserve">המערכת </w:t>
      </w:r>
      <w:r w:rsidRPr="00D347BA">
        <w:rPr>
          <w:rFonts w:ascii="Arial" w:hAnsi="Arial" w:hint="cs"/>
          <w:rtl/>
        </w:rPr>
        <w:t xml:space="preserve">של הספק </w:t>
      </w:r>
      <w:r w:rsidRPr="00D347BA">
        <w:rPr>
          <w:rFonts w:ascii="Arial" w:hAnsi="Arial"/>
          <w:rtl/>
        </w:rPr>
        <w:t xml:space="preserve">תידרש להפיק דו"ח </w:t>
      </w:r>
      <w:r w:rsidRPr="00D347BA">
        <w:rPr>
          <w:rFonts w:ascii="Arial" w:hAnsi="Arial" w:hint="cs"/>
          <w:rtl/>
        </w:rPr>
        <w:t xml:space="preserve">ממוחשב </w:t>
      </w:r>
      <w:r w:rsidRPr="00D347BA">
        <w:rPr>
          <w:rFonts w:ascii="Arial" w:hAnsi="Arial"/>
          <w:rtl/>
        </w:rPr>
        <w:t xml:space="preserve">ובו פירוט על כל הפניות שבוצעו למערכת. </w:t>
      </w:r>
    </w:p>
    <w:p w14:paraId="104F77B4" w14:textId="77777777" w:rsidR="00243B0D" w:rsidRPr="006446F9" w:rsidRDefault="009D7C36" w:rsidP="0031249F">
      <w:pPr>
        <w:widowControl w:val="0"/>
        <w:numPr>
          <w:ilvl w:val="2"/>
          <w:numId w:val="4"/>
        </w:numPr>
        <w:tabs>
          <w:tab w:val="clear" w:pos="1440"/>
          <w:tab w:val="num" w:pos="1800"/>
        </w:tabs>
        <w:spacing w:before="120" w:line="276" w:lineRule="auto"/>
        <w:ind w:left="1830" w:hanging="720"/>
        <w:jc w:val="both"/>
        <w:outlineLvl w:val="3"/>
        <w:rPr>
          <w:rFonts w:ascii="Arial" w:hAnsi="Arial"/>
        </w:rPr>
      </w:pPr>
      <w:bookmarkStart w:id="163" w:name="H4_יופק_דוח_סטטיסטי_שייתן_מידע_בחתכים_הב"/>
      <w:bookmarkEnd w:id="162"/>
      <w:r w:rsidRPr="00D347BA">
        <w:rPr>
          <w:rFonts w:ascii="Arial" w:hAnsi="Arial"/>
          <w:rtl/>
        </w:rPr>
        <w:t>יופק דו"ח סטטיסטי ש</w:t>
      </w:r>
      <w:r w:rsidRPr="00D347BA">
        <w:rPr>
          <w:rFonts w:ascii="Arial" w:hAnsi="Arial" w:hint="cs"/>
          <w:rtl/>
        </w:rPr>
        <w:t>י</w:t>
      </w:r>
      <w:r w:rsidRPr="00D347BA">
        <w:rPr>
          <w:rFonts w:ascii="Arial" w:hAnsi="Arial"/>
          <w:rtl/>
        </w:rPr>
        <w:t>יתן מידע בחתכים הבאים</w:t>
      </w:r>
      <w:r w:rsidRPr="00D347BA">
        <w:rPr>
          <w:rFonts w:ascii="Arial" w:hAnsi="Arial" w:hint="cs"/>
          <w:rtl/>
        </w:rPr>
        <w:t xml:space="preserve"> </w:t>
      </w:r>
      <w:r w:rsidRPr="00D347BA">
        <w:rPr>
          <w:rFonts w:ascii="Arial" w:hAnsi="Arial" w:hint="cs"/>
          <w:b/>
          <w:bCs/>
          <w:rtl/>
        </w:rPr>
        <w:t>לפחות</w:t>
      </w:r>
      <w:r w:rsidR="00D347BA">
        <w:rPr>
          <w:rFonts w:ascii="Arial" w:hAnsi="Arial" w:hint="cs"/>
          <w:rtl/>
        </w:rPr>
        <w:t xml:space="preserve">, ביחס לכל תחום שירות </w:t>
      </w:r>
      <w:r w:rsidR="00D347BA" w:rsidRPr="00D347BA">
        <w:rPr>
          <w:rFonts w:ascii="Arial" w:hAnsi="Arial" w:hint="cs"/>
          <w:b/>
          <w:bCs/>
          <w:rtl/>
        </w:rPr>
        <w:t>בנפרד</w:t>
      </w:r>
      <w:r w:rsidR="00245CFF">
        <w:rPr>
          <w:rFonts w:ascii="Arial" w:hAnsi="Arial" w:hint="cs"/>
          <w:b/>
          <w:bCs/>
          <w:rtl/>
        </w:rPr>
        <w:t xml:space="preserve">. </w:t>
      </w:r>
    </w:p>
    <w:p w14:paraId="53AFDFC6" w14:textId="77777777" w:rsidR="009D7C36" w:rsidRDefault="00245CFF" w:rsidP="0031249F">
      <w:pPr>
        <w:widowControl w:val="0"/>
        <w:numPr>
          <w:ilvl w:val="2"/>
          <w:numId w:val="4"/>
        </w:numPr>
        <w:tabs>
          <w:tab w:val="clear" w:pos="1440"/>
          <w:tab w:val="num" w:pos="1800"/>
        </w:tabs>
        <w:spacing w:before="120" w:line="276" w:lineRule="auto"/>
        <w:ind w:left="1830" w:hanging="720"/>
        <w:jc w:val="both"/>
        <w:outlineLvl w:val="3"/>
        <w:rPr>
          <w:rFonts w:ascii="Arial" w:hAnsi="Arial"/>
        </w:rPr>
      </w:pPr>
      <w:bookmarkStart w:id="164" w:name="H3_הדוחות_יופקו_בתדירות_יומית_באופן_אוטו"/>
      <w:bookmarkStart w:id="165" w:name="H4_הדוחות_יופקו_בתדירות_יומית_באופן_אוטו"/>
      <w:bookmarkEnd w:id="163"/>
      <w:r>
        <w:rPr>
          <w:rFonts w:ascii="Arial" w:hAnsi="Arial" w:hint="cs"/>
          <w:b/>
          <w:bCs/>
          <w:rtl/>
        </w:rPr>
        <w:t xml:space="preserve">הדוחות יופקו בתדירות </w:t>
      </w:r>
      <w:r w:rsidRPr="00245CFF">
        <w:rPr>
          <w:rFonts w:ascii="Arial" w:hAnsi="Arial"/>
          <w:rtl/>
        </w:rPr>
        <w:t>יומי</w:t>
      </w:r>
      <w:r>
        <w:rPr>
          <w:rFonts w:ascii="Arial" w:hAnsi="Arial" w:hint="cs"/>
          <w:rtl/>
        </w:rPr>
        <w:t xml:space="preserve">ת באופן אוטומטי ויופצו לרשימת תפוצה שיגדיר המשרד ובנוסף יהיה ניתן להפיק </w:t>
      </w:r>
      <w:r w:rsidRPr="00245CFF">
        <w:rPr>
          <w:rFonts w:ascii="Arial" w:hAnsi="Arial"/>
          <w:rtl/>
        </w:rPr>
        <w:t>דו"חות מצטברים ל</w:t>
      </w:r>
      <w:r>
        <w:rPr>
          <w:rFonts w:ascii="Arial" w:hAnsi="Arial" w:hint="cs"/>
          <w:rtl/>
        </w:rPr>
        <w:t>טווח תאריכים</w:t>
      </w:r>
      <w:r w:rsidR="00EF0797">
        <w:rPr>
          <w:rFonts w:ascii="Arial" w:hAnsi="Arial" w:hint="cs"/>
          <w:rtl/>
        </w:rPr>
        <w:t>:</w:t>
      </w:r>
    </w:p>
    <w:p w14:paraId="1D288F4A" w14:textId="77777777" w:rsidR="0018724E" w:rsidRDefault="0018724E" w:rsidP="0031249F">
      <w:pPr>
        <w:widowControl w:val="0"/>
        <w:numPr>
          <w:ilvl w:val="3"/>
          <w:numId w:val="4"/>
        </w:numPr>
        <w:tabs>
          <w:tab w:val="clear" w:pos="2160"/>
          <w:tab w:val="num" w:pos="2520"/>
        </w:tabs>
        <w:spacing w:before="120" w:line="276" w:lineRule="auto"/>
        <w:ind w:left="2640" w:hanging="900"/>
        <w:jc w:val="both"/>
        <w:outlineLvl w:val="4"/>
      </w:pPr>
      <w:bookmarkStart w:id="166" w:name="H4_התפלגות_מענה_על_פי_ערוצים"/>
      <w:bookmarkStart w:id="167" w:name="H5_התפלגות_מענה_על_פי_ערוצים"/>
      <w:bookmarkEnd w:id="164"/>
      <w:bookmarkEnd w:id="165"/>
      <w:r>
        <w:rPr>
          <w:rFonts w:hint="cs"/>
          <w:rtl/>
        </w:rPr>
        <w:t>התפלגות מענה על פי ערוצים.</w:t>
      </w:r>
    </w:p>
    <w:p w14:paraId="380DD3FD" w14:textId="77777777" w:rsidR="00245CFF" w:rsidRDefault="00245CFF" w:rsidP="0031249F">
      <w:pPr>
        <w:widowControl w:val="0"/>
        <w:numPr>
          <w:ilvl w:val="3"/>
          <w:numId w:val="4"/>
        </w:numPr>
        <w:tabs>
          <w:tab w:val="clear" w:pos="2160"/>
          <w:tab w:val="num" w:pos="2520"/>
        </w:tabs>
        <w:spacing w:before="120" w:line="276" w:lineRule="auto"/>
        <w:ind w:left="2640" w:hanging="900"/>
        <w:jc w:val="both"/>
        <w:outlineLvl w:val="4"/>
      </w:pPr>
      <w:bookmarkStart w:id="168" w:name="H4_התפלגות_מענה_על_פי_סוג_שירות_פנקס_בוח"/>
      <w:bookmarkStart w:id="169" w:name="H5_התפלגות_מענה_על_פי_סוג_שירות_פנקס_בוח"/>
      <w:bookmarkEnd w:id="166"/>
      <w:bookmarkEnd w:id="167"/>
      <w:r>
        <w:rPr>
          <w:rFonts w:hint="cs"/>
          <w:rtl/>
        </w:rPr>
        <w:t xml:space="preserve">התפלגות מענה על פי סוג שירות (פנקס בוחרים, מידע כללי, מוקד </w:t>
      </w:r>
      <w:proofErr w:type="spellStart"/>
      <w:r>
        <w:rPr>
          <w:rFonts w:hint="cs"/>
          <w:rtl/>
        </w:rPr>
        <w:t>מיקצועי</w:t>
      </w:r>
      <w:proofErr w:type="spellEnd"/>
      <w:r>
        <w:rPr>
          <w:rFonts w:hint="cs"/>
          <w:rtl/>
        </w:rPr>
        <w:t>).</w:t>
      </w:r>
    </w:p>
    <w:p w14:paraId="058A5D0B" w14:textId="77777777" w:rsidR="0018724E" w:rsidRDefault="009D7C36" w:rsidP="0031249F">
      <w:pPr>
        <w:widowControl w:val="0"/>
        <w:numPr>
          <w:ilvl w:val="3"/>
          <w:numId w:val="4"/>
        </w:numPr>
        <w:tabs>
          <w:tab w:val="clear" w:pos="2160"/>
          <w:tab w:val="num" w:pos="2520"/>
        </w:tabs>
        <w:spacing w:before="120" w:line="276" w:lineRule="auto"/>
        <w:ind w:left="2640" w:hanging="900"/>
        <w:jc w:val="both"/>
        <w:outlineLvl w:val="4"/>
      </w:pPr>
      <w:bookmarkStart w:id="170" w:name="H5_התפלגות_מענה_על_פי_סוג_המענה__מענה_אנ"/>
      <w:bookmarkEnd w:id="168"/>
      <w:bookmarkEnd w:id="169"/>
      <w:r w:rsidRPr="00D0348B">
        <w:rPr>
          <w:rtl/>
        </w:rPr>
        <w:t xml:space="preserve">התפלגות </w:t>
      </w:r>
      <w:r w:rsidR="0018724E">
        <w:rPr>
          <w:rFonts w:hint="cs"/>
          <w:rtl/>
        </w:rPr>
        <w:t xml:space="preserve">מענה על פי סוג המענה : מענה </w:t>
      </w:r>
      <w:r w:rsidRPr="00D0348B">
        <w:rPr>
          <w:rtl/>
        </w:rPr>
        <w:t>"אנושי"</w:t>
      </w:r>
      <w:r w:rsidR="0018724E">
        <w:rPr>
          <w:rFonts w:hint="cs"/>
          <w:rtl/>
        </w:rPr>
        <w:t xml:space="preserve"> (ע"י נציג) </w:t>
      </w:r>
      <w:r w:rsidRPr="00D0348B">
        <w:rPr>
          <w:rtl/>
        </w:rPr>
        <w:t xml:space="preserve"> ומענה ממוחשב</w:t>
      </w:r>
      <w:r w:rsidR="0018724E">
        <w:rPr>
          <w:rFonts w:hint="cs"/>
          <w:rtl/>
        </w:rPr>
        <w:t xml:space="preserve"> (מענה קוני ו/או </w:t>
      </w:r>
      <w:r w:rsidR="0018724E">
        <w:t>Chat Bot</w:t>
      </w:r>
      <w:r w:rsidR="0018724E">
        <w:rPr>
          <w:rFonts w:hint="cs"/>
          <w:rtl/>
        </w:rPr>
        <w:t>)</w:t>
      </w:r>
      <w:r w:rsidR="00245CFF">
        <w:rPr>
          <w:rFonts w:hint="cs"/>
          <w:rtl/>
        </w:rPr>
        <w:t>.</w:t>
      </w:r>
    </w:p>
    <w:p w14:paraId="28201117" w14:textId="77777777" w:rsidR="009D7C36" w:rsidRPr="00D0348B" w:rsidRDefault="0018724E" w:rsidP="0031249F">
      <w:pPr>
        <w:widowControl w:val="0"/>
        <w:numPr>
          <w:ilvl w:val="3"/>
          <w:numId w:val="4"/>
        </w:numPr>
        <w:tabs>
          <w:tab w:val="clear" w:pos="2160"/>
          <w:tab w:val="num" w:pos="2520"/>
        </w:tabs>
        <w:spacing w:before="120" w:line="276" w:lineRule="auto"/>
        <w:ind w:left="2640" w:hanging="900"/>
        <w:jc w:val="both"/>
        <w:outlineLvl w:val="4"/>
      </w:pPr>
      <w:bookmarkStart w:id="171" w:name="H5_זמן_המתנה_למענה_בכל_אחד_מהערוצים_תוך_"/>
      <w:bookmarkEnd w:id="170"/>
      <w:r>
        <w:rPr>
          <w:rFonts w:hint="cs"/>
          <w:rtl/>
        </w:rPr>
        <w:t>זמן המתנה למענה בכל אחד מהערוצים</w:t>
      </w:r>
      <w:r w:rsidR="00245CFF">
        <w:rPr>
          <w:rFonts w:hint="cs"/>
          <w:rtl/>
        </w:rPr>
        <w:t xml:space="preserve"> תוך הבחנה בין המתנה למענה "אנושי" והמתנה למענה ממוחשב</w:t>
      </w:r>
      <w:r>
        <w:rPr>
          <w:rFonts w:hint="cs"/>
          <w:rtl/>
        </w:rPr>
        <w:t>.</w:t>
      </w:r>
    </w:p>
    <w:p w14:paraId="713C6BA1" w14:textId="77777777" w:rsidR="00245CFF" w:rsidRDefault="00245CFF" w:rsidP="0031249F">
      <w:pPr>
        <w:widowControl w:val="0"/>
        <w:numPr>
          <w:ilvl w:val="3"/>
          <w:numId w:val="4"/>
        </w:numPr>
        <w:tabs>
          <w:tab w:val="clear" w:pos="2160"/>
          <w:tab w:val="num" w:pos="2520"/>
        </w:tabs>
        <w:spacing w:before="120" w:line="276" w:lineRule="auto"/>
        <w:ind w:left="2640" w:hanging="900"/>
        <w:jc w:val="both"/>
        <w:outlineLvl w:val="4"/>
      </w:pPr>
      <w:bookmarkStart w:id="172" w:name="H5_פרוט_פניות_בטווח_זמן__כל_הפניות"/>
      <w:bookmarkEnd w:id="171"/>
      <w:r>
        <w:rPr>
          <w:rFonts w:hint="cs"/>
          <w:rtl/>
        </w:rPr>
        <w:t xml:space="preserve">פרוט פניות (בטווח זמן) </w:t>
      </w:r>
      <w:r>
        <w:rPr>
          <w:rtl/>
        </w:rPr>
        <w:t>–</w:t>
      </w:r>
      <w:r>
        <w:rPr>
          <w:rFonts w:hint="cs"/>
          <w:rtl/>
        </w:rPr>
        <w:t xml:space="preserve"> כל הפניות.</w:t>
      </w:r>
    </w:p>
    <w:p w14:paraId="35F9FC3F" w14:textId="77777777" w:rsidR="006429B6" w:rsidRDefault="00245CFF" w:rsidP="0031249F">
      <w:pPr>
        <w:widowControl w:val="0"/>
        <w:numPr>
          <w:ilvl w:val="3"/>
          <w:numId w:val="4"/>
        </w:numPr>
        <w:tabs>
          <w:tab w:val="clear" w:pos="2160"/>
          <w:tab w:val="num" w:pos="2520"/>
        </w:tabs>
        <w:spacing w:before="120" w:line="276" w:lineRule="auto"/>
        <w:ind w:left="2640" w:hanging="900"/>
        <w:jc w:val="both"/>
        <w:outlineLvl w:val="4"/>
      </w:pPr>
      <w:bookmarkStart w:id="173" w:name="H5_פרוט_פניות_בטווח_זמן_שלא_ניתן_להם_מענ"/>
      <w:bookmarkEnd w:id="172"/>
      <w:r>
        <w:rPr>
          <w:rFonts w:hint="cs"/>
          <w:rtl/>
        </w:rPr>
        <w:t xml:space="preserve">פרוט </w:t>
      </w:r>
      <w:r w:rsidR="006429B6">
        <w:rPr>
          <w:rFonts w:hint="cs"/>
          <w:rtl/>
        </w:rPr>
        <w:t xml:space="preserve">פניות </w:t>
      </w:r>
      <w:r>
        <w:rPr>
          <w:rFonts w:hint="cs"/>
          <w:rtl/>
        </w:rPr>
        <w:t xml:space="preserve">(בטווח זמן) </w:t>
      </w:r>
      <w:r w:rsidR="006429B6">
        <w:rPr>
          <w:rFonts w:hint="cs"/>
          <w:rtl/>
        </w:rPr>
        <w:t>שלא ניתן להם מענה באותה שיחה.</w:t>
      </w:r>
    </w:p>
    <w:p w14:paraId="524EC0FF" w14:textId="77777777" w:rsidR="00245CFF" w:rsidRDefault="00245CFF" w:rsidP="0031249F">
      <w:pPr>
        <w:widowControl w:val="0"/>
        <w:numPr>
          <w:ilvl w:val="3"/>
          <w:numId w:val="4"/>
        </w:numPr>
        <w:tabs>
          <w:tab w:val="clear" w:pos="2160"/>
          <w:tab w:val="num" w:pos="2520"/>
        </w:tabs>
        <w:spacing w:before="120" w:line="276" w:lineRule="auto"/>
        <w:ind w:left="2640" w:hanging="900"/>
        <w:jc w:val="both"/>
        <w:outlineLvl w:val="4"/>
      </w:pPr>
      <w:bookmarkStart w:id="174" w:name="H5_אחוז_פניות_בטווח_זמן_שלא_ניתן_להם_מענ"/>
      <w:bookmarkEnd w:id="173"/>
      <w:r>
        <w:rPr>
          <w:rFonts w:hint="cs"/>
          <w:rtl/>
        </w:rPr>
        <w:t>אחוז פניות (בטווח זמן) שלא ניתן להם מענה באותה שיחה.</w:t>
      </w:r>
    </w:p>
    <w:p w14:paraId="324ED4BF" w14:textId="77777777" w:rsidR="006429B6" w:rsidRDefault="00245CFF" w:rsidP="0031249F">
      <w:pPr>
        <w:widowControl w:val="0"/>
        <w:numPr>
          <w:ilvl w:val="3"/>
          <w:numId w:val="4"/>
        </w:numPr>
        <w:tabs>
          <w:tab w:val="clear" w:pos="2160"/>
          <w:tab w:val="num" w:pos="2520"/>
        </w:tabs>
        <w:spacing w:before="120" w:line="276" w:lineRule="auto"/>
        <w:ind w:left="2640" w:hanging="900"/>
        <w:jc w:val="both"/>
        <w:outlineLvl w:val="4"/>
      </w:pPr>
      <w:bookmarkStart w:id="175" w:name="H5_משך_ההמתנה_הממוצע_למענה_ומשך_ההמתנה_ה"/>
      <w:bookmarkEnd w:id="174"/>
      <w:r>
        <w:rPr>
          <w:rFonts w:hint="cs"/>
          <w:rtl/>
        </w:rPr>
        <w:t xml:space="preserve">משך ההמתנה הממוצע למענה ומשך ההמתנה המרבי למענה </w:t>
      </w:r>
      <w:r w:rsidR="006429B6">
        <w:rPr>
          <w:rFonts w:hint="cs"/>
          <w:rtl/>
        </w:rPr>
        <w:t>לפניות שלא ניתן להם מענה במועד השיחה.</w:t>
      </w:r>
    </w:p>
    <w:p w14:paraId="0053E26F" w14:textId="77777777" w:rsidR="009D7C36" w:rsidRPr="00D0348B" w:rsidRDefault="009D7C36" w:rsidP="0031249F">
      <w:pPr>
        <w:widowControl w:val="0"/>
        <w:numPr>
          <w:ilvl w:val="3"/>
          <w:numId w:val="4"/>
        </w:numPr>
        <w:tabs>
          <w:tab w:val="clear" w:pos="2160"/>
          <w:tab w:val="num" w:pos="2520"/>
        </w:tabs>
        <w:spacing w:before="120" w:line="276" w:lineRule="auto"/>
        <w:ind w:left="2640" w:hanging="900"/>
        <w:jc w:val="both"/>
        <w:outlineLvl w:val="4"/>
        <w:rPr>
          <w:rtl/>
        </w:rPr>
      </w:pPr>
      <w:bookmarkStart w:id="176" w:name="H5_התפלגות_פניות_לפי_ימים_ולפי_ערוצים_"/>
      <w:bookmarkEnd w:id="175"/>
      <w:r w:rsidRPr="00D0348B">
        <w:rPr>
          <w:rtl/>
        </w:rPr>
        <w:t xml:space="preserve">התפלגות </w:t>
      </w:r>
      <w:r w:rsidR="00245CFF">
        <w:rPr>
          <w:rFonts w:hint="cs"/>
          <w:rtl/>
        </w:rPr>
        <w:t xml:space="preserve">פניות </w:t>
      </w:r>
      <w:r w:rsidRPr="00D0348B">
        <w:rPr>
          <w:rtl/>
        </w:rPr>
        <w:t>לפי ימים</w:t>
      </w:r>
      <w:r w:rsidR="00245CFF">
        <w:rPr>
          <w:rFonts w:hint="cs"/>
          <w:rtl/>
        </w:rPr>
        <w:t xml:space="preserve"> ולפי ערוצים</w:t>
      </w:r>
      <w:r w:rsidRPr="00D0348B">
        <w:rPr>
          <w:rtl/>
        </w:rPr>
        <w:t xml:space="preserve">. </w:t>
      </w:r>
    </w:p>
    <w:p w14:paraId="2D22798B" w14:textId="77777777" w:rsidR="009D7C36" w:rsidRPr="00D0348B" w:rsidRDefault="009D7C36" w:rsidP="0031249F">
      <w:pPr>
        <w:widowControl w:val="0"/>
        <w:numPr>
          <w:ilvl w:val="3"/>
          <w:numId w:val="4"/>
        </w:numPr>
        <w:tabs>
          <w:tab w:val="clear" w:pos="2160"/>
          <w:tab w:val="num" w:pos="2520"/>
        </w:tabs>
        <w:spacing w:before="120" w:line="276" w:lineRule="auto"/>
        <w:ind w:left="2640" w:hanging="900"/>
        <w:jc w:val="both"/>
        <w:outlineLvl w:val="4"/>
        <w:rPr>
          <w:rtl/>
        </w:rPr>
      </w:pPr>
      <w:bookmarkStart w:id="177" w:name="H5_התפלגות_פניות_לפי_שעות_ביממה_ולפי_ערו"/>
      <w:bookmarkEnd w:id="176"/>
      <w:r w:rsidRPr="00D0348B">
        <w:rPr>
          <w:rtl/>
        </w:rPr>
        <w:t xml:space="preserve">התפלגות </w:t>
      </w:r>
      <w:r w:rsidR="00245CFF">
        <w:rPr>
          <w:rFonts w:hint="cs"/>
          <w:rtl/>
        </w:rPr>
        <w:t xml:space="preserve">פניות </w:t>
      </w:r>
      <w:r w:rsidRPr="00D0348B">
        <w:rPr>
          <w:rtl/>
        </w:rPr>
        <w:t>לפי שעות ביממה</w:t>
      </w:r>
      <w:r w:rsidR="00245CFF">
        <w:rPr>
          <w:rFonts w:hint="cs"/>
          <w:rtl/>
        </w:rPr>
        <w:t xml:space="preserve"> ולפי ערוצים</w:t>
      </w:r>
      <w:r w:rsidRPr="00D0348B">
        <w:rPr>
          <w:rtl/>
        </w:rPr>
        <w:t xml:space="preserve">. </w:t>
      </w:r>
    </w:p>
    <w:p w14:paraId="1E9D8C56" w14:textId="77777777" w:rsidR="009D7C36" w:rsidRPr="00D0348B" w:rsidRDefault="009D7C36" w:rsidP="0031249F">
      <w:pPr>
        <w:widowControl w:val="0"/>
        <w:numPr>
          <w:ilvl w:val="3"/>
          <w:numId w:val="4"/>
        </w:numPr>
        <w:tabs>
          <w:tab w:val="clear" w:pos="2160"/>
          <w:tab w:val="num" w:pos="2520"/>
        </w:tabs>
        <w:spacing w:before="120" w:line="276" w:lineRule="auto"/>
        <w:ind w:left="2640" w:hanging="900"/>
        <w:jc w:val="both"/>
        <w:outlineLvl w:val="4"/>
        <w:rPr>
          <w:rtl/>
        </w:rPr>
      </w:pPr>
      <w:bookmarkStart w:id="178" w:name="H5__התפלגות_פניות_לפי_מספר_קלפי_"/>
      <w:bookmarkEnd w:id="177"/>
      <w:r w:rsidRPr="00D0348B">
        <w:rPr>
          <w:rFonts w:hint="cs"/>
          <w:rtl/>
        </w:rPr>
        <w:t xml:space="preserve"> </w:t>
      </w:r>
      <w:r w:rsidRPr="00D0348B">
        <w:rPr>
          <w:rtl/>
        </w:rPr>
        <w:t xml:space="preserve">התפלגות </w:t>
      </w:r>
      <w:r w:rsidR="00245CFF">
        <w:rPr>
          <w:rFonts w:hint="cs"/>
          <w:rtl/>
        </w:rPr>
        <w:t xml:space="preserve">פניות </w:t>
      </w:r>
      <w:r w:rsidRPr="00D0348B">
        <w:rPr>
          <w:rtl/>
        </w:rPr>
        <w:t xml:space="preserve">לפי מספר קלפי. </w:t>
      </w:r>
    </w:p>
    <w:p w14:paraId="1D1D8201" w14:textId="77777777" w:rsidR="009D7C36" w:rsidRPr="00D0348B" w:rsidRDefault="009D7C36" w:rsidP="0031249F">
      <w:pPr>
        <w:widowControl w:val="0"/>
        <w:numPr>
          <w:ilvl w:val="3"/>
          <w:numId w:val="4"/>
        </w:numPr>
        <w:tabs>
          <w:tab w:val="clear" w:pos="2160"/>
          <w:tab w:val="num" w:pos="2520"/>
        </w:tabs>
        <w:spacing w:before="120" w:line="276" w:lineRule="auto"/>
        <w:ind w:left="2640" w:hanging="900"/>
        <w:jc w:val="both"/>
        <w:outlineLvl w:val="4"/>
        <w:rPr>
          <w:rtl/>
        </w:rPr>
      </w:pPr>
      <w:bookmarkStart w:id="179" w:name="H5__התפלגות_לפי_ישוב_"/>
      <w:bookmarkEnd w:id="178"/>
      <w:r w:rsidRPr="00D0348B">
        <w:rPr>
          <w:rFonts w:hint="cs"/>
          <w:rtl/>
        </w:rPr>
        <w:t xml:space="preserve"> </w:t>
      </w:r>
      <w:r w:rsidRPr="00D0348B">
        <w:rPr>
          <w:rtl/>
        </w:rPr>
        <w:t xml:space="preserve">התפלגות לפי ישוב. </w:t>
      </w:r>
    </w:p>
    <w:p w14:paraId="10113423" w14:textId="77777777" w:rsidR="009D7C36" w:rsidRDefault="009D7C36" w:rsidP="0031249F">
      <w:pPr>
        <w:widowControl w:val="0"/>
        <w:numPr>
          <w:ilvl w:val="3"/>
          <w:numId w:val="4"/>
        </w:numPr>
        <w:tabs>
          <w:tab w:val="clear" w:pos="2160"/>
          <w:tab w:val="num" w:pos="2520"/>
        </w:tabs>
        <w:spacing w:before="120" w:line="276" w:lineRule="auto"/>
        <w:ind w:left="2640" w:hanging="900"/>
        <w:jc w:val="both"/>
        <w:outlineLvl w:val="4"/>
      </w:pPr>
      <w:bookmarkStart w:id="180" w:name="H5__התפלגות_לפי_שפה_"/>
      <w:bookmarkEnd w:id="179"/>
      <w:r w:rsidRPr="00D0348B">
        <w:rPr>
          <w:rFonts w:hint="cs"/>
          <w:rtl/>
        </w:rPr>
        <w:t xml:space="preserve"> </w:t>
      </w:r>
      <w:r w:rsidRPr="00D0348B">
        <w:rPr>
          <w:rtl/>
        </w:rPr>
        <w:t xml:space="preserve">התפלגות לפי שפה. </w:t>
      </w:r>
    </w:p>
    <w:p w14:paraId="7F09D909" w14:textId="77777777" w:rsidR="009D7C36" w:rsidRPr="00D0348B" w:rsidRDefault="009D7C36" w:rsidP="0031249F">
      <w:pPr>
        <w:widowControl w:val="0"/>
        <w:numPr>
          <w:ilvl w:val="3"/>
          <w:numId w:val="4"/>
        </w:numPr>
        <w:tabs>
          <w:tab w:val="clear" w:pos="2160"/>
          <w:tab w:val="num" w:pos="2520"/>
        </w:tabs>
        <w:spacing w:before="120" w:line="276" w:lineRule="auto"/>
        <w:ind w:left="2640" w:hanging="900"/>
        <w:jc w:val="both"/>
        <w:outlineLvl w:val="4"/>
        <w:rPr>
          <w:rtl/>
        </w:rPr>
      </w:pPr>
      <w:bookmarkStart w:id="181" w:name="H5_התפלגות_בקשות_לקלפי_של_בעלי_מוגבלויות"/>
      <w:bookmarkEnd w:id="180"/>
      <w:r>
        <w:rPr>
          <w:rFonts w:hint="cs"/>
          <w:rtl/>
        </w:rPr>
        <w:t>התפלגות בקשות לקלפי של בעלי מוגבלויות.</w:t>
      </w:r>
    </w:p>
    <w:p w14:paraId="37D8228F" w14:textId="77777777" w:rsidR="0031013A" w:rsidRDefault="0031013A" w:rsidP="0031249F">
      <w:pPr>
        <w:widowControl w:val="0"/>
        <w:numPr>
          <w:ilvl w:val="3"/>
          <w:numId w:val="4"/>
        </w:numPr>
        <w:tabs>
          <w:tab w:val="clear" w:pos="2160"/>
          <w:tab w:val="num" w:pos="2520"/>
        </w:tabs>
        <w:spacing w:before="120" w:line="276" w:lineRule="auto"/>
        <w:ind w:left="2640" w:hanging="900"/>
        <w:jc w:val="both"/>
        <w:outlineLvl w:val="4"/>
      </w:pPr>
      <w:bookmarkStart w:id="182" w:name="H5_כמות_שיחות_חוזרות_מאותו_פונה"/>
      <w:bookmarkEnd w:id="181"/>
      <w:r>
        <w:rPr>
          <w:rFonts w:hint="cs"/>
          <w:rtl/>
        </w:rPr>
        <w:t xml:space="preserve">כמות שיחות חוזרות </w:t>
      </w:r>
      <w:r w:rsidR="00113A23">
        <w:rPr>
          <w:rFonts w:hint="cs"/>
          <w:rtl/>
        </w:rPr>
        <w:t>מאותו פונה</w:t>
      </w:r>
      <w:r>
        <w:rPr>
          <w:rFonts w:hint="cs"/>
          <w:rtl/>
        </w:rPr>
        <w:t>.</w:t>
      </w:r>
    </w:p>
    <w:p w14:paraId="79B29E30" w14:textId="77777777" w:rsidR="0031013A" w:rsidRDefault="0031013A" w:rsidP="0031249F">
      <w:pPr>
        <w:widowControl w:val="0"/>
        <w:numPr>
          <w:ilvl w:val="3"/>
          <w:numId w:val="4"/>
        </w:numPr>
        <w:tabs>
          <w:tab w:val="clear" w:pos="2160"/>
          <w:tab w:val="num" w:pos="2520"/>
        </w:tabs>
        <w:spacing w:before="120" w:line="276" w:lineRule="auto"/>
        <w:ind w:left="2640" w:hanging="900"/>
        <w:jc w:val="both"/>
        <w:outlineLvl w:val="4"/>
      </w:pPr>
      <w:bookmarkStart w:id="183" w:name="H5_כמות_שיחות_מועברות"/>
      <w:bookmarkEnd w:id="182"/>
      <w:r>
        <w:rPr>
          <w:rFonts w:hint="cs"/>
          <w:rtl/>
        </w:rPr>
        <w:t>כמות שיחות מועברות</w:t>
      </w:r>
    </w:p>
    <w:p w14:paraId="546B9A43" w14:textId="77777777" w:rsidR="0031013A" w:rsidRDefault="0031013A" w:rsidP="0031249F">
      <w:pPr>
        <w:widowControl w:val="0"/>
        <w:numPr>
          <w:ilvl w:val="3"/>
          <w:numId w:val="4"/>
        </w:numPr>
        <w:tabs>
          <w:tab w:val="clear" w:pos="2160"/>
          <w:tab w:val="num" w:pos="2520"/>
        </w:tabs>
        <w:spacing w:before="120" w:line="276" w:lineRule="auto"/>
        <w:ind w:left="2640" w:hanging="900"/>
        <w:jc w:val="both"/>
        <w:outlineLvl w:val="4"/>
      </w:pPr>
      <w:bookmarkStart w:id="184" w:name="H5_כמות_פניות_מועברות_לקו_שני"/>
      <w:bookmarkEnd w:id="183"/>
      <w:r>
        <w:rPr>
          <w:rFonts w:hint="cs"/>
          <w:rtl/>
        </w:rPr>
        <w:lastRenderedPageBreak/>
        <w:t>כמות פניות מועברות לקו שני.</w:t>
      </w:r>
    </w:p>
    <w:p w14:paraId="3F09DBE0" w14:textId="77777777" w:rsidR="00E94335" w:rsidRDefault="00E94335" w:rsidP="0031249F">
      <w:pPr>
        <w:widowControl w:val="0"/>
        <w:numPr>
          <w:ilvl w:val="2"/>
          <w:numId w:val="4"/>
        </w:numPr>
        <w:tabs>
          <w:tab w:val="clear" w:pos="1440"/>
          <w:tab w:val="num" w:pos="1800"/>
        </w:tabs>
        <w:spacing w:before="120" w:line="276" w:lineRule="auto"/>
        <w:ind w:left="1830" w:hanging="720"/>
        <w:jc w:val="both"/>
        <w:outlineLvl w:val="3"/>
      </w:pPr>
      <w:bookmarkStart w:id="185" w:name="H4_כמו_כן_יועבר_דיווח_יומי_בהתאם_לאמור_ל"/>
      <w:bookmarkEnd w:id="184"/>
      <w:r>
        <w:rPr>
          <w:rFonts w:hint="cs"/>
          <w:rtl/>
        </w:rPr>
        <w:t>כמו כן, יועבר דיווח יומי בהתאם לאמור להלן:</w:t>
      </w:r>
    </w:p>
    <w:p w14:paraId="7844EA8D" w14:textId="77777777" w:rsidR="00E94335" w:rsidRDefault="00E94335" w:rsidP="0031249F">
      <w:pPr>
        <w:widowControl w:val="0"/>
        <w:numPr>
          <w:ilvl w:val="3"/>
          <w:numId w:val="4"/>
        </w:numPr>
        <w:tabs>
          <w:tab w:val="clear" w:pos="2160"/>
          <w:tab w:val="num" w:pos="2520"/>
        </w:tabs>
        <w:spacing w:before="120" w:line="276" w:lineRule="auto"/>
        <w:ind w:left="2730" w:hanging="900"/>
        <w:jc w:val="both"/>
        <w:outlineLvl w:val="4"/>
      </w:pPr>
      <w:bookmarkStart w:id="186" w:name="H5_סוג_הפונה_מועמד_לבחירות_מנהל_בחירות_ע"/>
      <w:bookmarkEnd w:id="185"/>
      <w:r w:rsidRPr="00E94335">
        <w:rPr>
          <w:rtl/>
        </w:rPr>
        <w:t xml:space="preserve">סוג הפונה (מועמד לבחירות, מנהל בחירות, עובד רשות, מועמד ליו"ר ועדת קלפי וכד); </w:t>
      </w:r>
    </w:p>
    <w:p w14:paraId="06E71CAF" w14:textId="77777777" w:rsidR="00E94335" w:rsidRDefault="00E94335" w:rsidP="0031249F">
      <w:pPr>
        <w:widowControl w:val="0"/>
        <w:numPr>
          <w:ilvl w:val="3"/>
          <w:numId w:val="4"/>
        </w:numPr>
        <w:tabs>
          <w:tab w:val="clear" w:pos="2160"/>
          <w:tab w:val="num" w:pos="2520"/>
        </w:tabs>
        <w:spacing w:before="120" w:line="276" w:lineRule="auto"/>
        <w:ind w:left="2730" w:hanging="900"/>
        <w:jc w:val="both"/>
        <w:outlineLvl w:val="4"/>
      </w:pPr>
      <w:bookmarkStart w:id="187" w:name="H5_אופן_קבלת_הפנייה__טלפון_פקס_מסרון_מיי"/>
      <w:bookmarkEnd w:id="186"/>
      <w:r w:rsidRPr="00E94335">
        <w:rPr>
          <w:rtl/>
        </w:rPr>
        <w:t xml:space="preserve">אופן קבלת הפנייה ( טלפון, פקס, מסרון, מייל, טופס ); </w:t>
      </w:r>
    </w:p>
    <w:p w14:paraId="6B4429FB" w14:textId="77777777" w:rsidR="00E94335" w:rsidRDefault="00E94335" w:rsidP="0031249F">
      <w:pPr>
        <w:widowControl w:val="0"/>
        <w:numPr>
          <w:ilvl w:val="3"/>
          <w:numId w:val="4"/>
        </w:numPr>
        <w:tabs>
          <w:tab w:val="clear" w:pos="2160"/>
          <w:tab w:val="num" w:pos="2520"/>
        </w:tabs>
        <w:spacing w:before="120" w:line="276" w:lineRule="auto"/>
        <w:ind w:left="2730" w:hanging="900"/>
        <w:jc w:val="both"/>
        <w:outlineLvl w:val="4"/>
      </w:pPr>
      <w:bookmarkStart w:id="188" w:name="H5_נושא_הפנייה_מימון_מפלגות_חלוקת_אותיות"/>
      <w:bookmarkEnd w:id="187"/>
      <w:r w:rsidRPr="00E94335">
        <w:rPr>
          <w:rtl/>
        </w:rPr>
        <w:t xml:space="preserve">נושא הפנייה (מימון מפלגות, חלוקת אותיות, הגשת טפסים וחתימות, תלונה על עבירה על חוק הבחירות, וכד'); </w:t>
      </w:r>
    </w:p>
    <w:p w14:paraId="310B7C2B" w14:textId="77777777" w:rsidR="00E94335" w:rsidRDefault="00E94335" w:rsidP="0031249F">
      <w:pPr>
        <w:widowControl w:val="0"/>
        <w:numPr>
          <w:ilvl w:val="3"/>
          <w:numId w:val="4"/>
        </w:numPr>
        <w:tabs>
          <w:tab w:val="clear" w:pos="2160"/>
          <w:tab w:val="num" w:pos="2520"/>
        </w:tabs>
        <w:spacing w:before="120" w:line="276" w:lineRule="auto"/>
        <w:ind w:left="2730" w:hanging="900"/>
        <w:jc w:val="both"/>
        <w:outlineLvl w:val="4"/>
      </w:pPr>
      <w:bookmarkStart w:id="189" w:name="H5_תוכן_הפנייה_טקסט_חופשי_קצר_"/>
      <w:bookmarkEnd w:id="188"/>
      <w:r w:rsidRPr="00E94335">
        <w:rPr>
          <w:rtl/>
        </w:rPr>
        <w:t xml:space="preserve">תוכן הפנייה (טקסט חופשי קצר); </w:t>
      </w:r>
    </w:p>
    <w:p w14:paraId="20A74C5F" w14:textId="77777777" w:rsidR="00E94335" w:rsidRDefault="00E94335" w:rsidP="0031249F">
      <w:pPr>
        <w:widowControl w:val="0"/>
        <w:numPr>
          <w:ilvl w:val="3"/>
          <w:numId w:val="4"/>
        </w:numPr>
        <w:tabs>
          <w:tab w:val="clear" w:pos="2160"/>
          <w:tab w:val="num" w:pos="2520"/>
        </w:tabs>
        <w:spacing w:before="120" w:line="276" w:lineRule="auto"/>
        <w:ind w:left="2730" w:hanging="900"/>
        <w:jc w:val="both"/>
        <w:outlineLvl w:val="4"/>
      </w:pPr>
      <w:bookmarkStart w:id="190" w:name="H5_אופן_הטיפול_בפנייה__נענה_הועבר_לגורם_"/>
      <w:bookmarkEnd w:id="189"/>
      <w:r w:rsidRPr="00E94335">
        <w:rPr>
          <w:rtl/>
        </w:rPr>
        <w:t xml:space="preserve">אופן הטיפול בפנייה ( נענה, הועבר לגורם אחר-  למי הועבר, סגור/ פתוח); </w:t>
      </w:r>
    </w:p>
    <w:p w14:paraId="4D29AEAE" w14:textId="77777777" w:rsidR="00E94335" w:rsidRDefault="00E94335" w:rsidP="0031249F">
      <w:pPr>
        <w:widowControl w:val="0"/>
        <w:numPr>
          <w:ilvl w:val="3"/>
          <w:numId w:val="4"/>
        </w:numPr>
        <w:tabs>
          <w:tab w:val="clear" w:pos="2160"/>
          <w:tab w:val="num" w:pos="2520"/>
        </w:tabs>
        <w:spacing w:before="120" w:line="276" w:lineRule="auto"/>
        <w:ind w:left="2730" w:hanging="900"/>
        <w:jc w:val="both"/>
        <w:outlineLvl w:val="4"/>
      </w:pPr>
      <w:bookmarkStart w:id="191" w:name="H5_משך_הטיפול_בפנייה"/>
      <w:bookmarkEnd w:id="190"/>
      <w:r w:rsidRPr="00E94335">
        <w:rPr>
          <w:rtl/>
        </w:rPr>
        <w:t>משך הטיפול בפנייה</w:t>
      </w:r>
      <w:r w:rsidRPr="00E94335">
        <w:t>;</w:t>
      </w:r>
    </w:p>
    <w:p w14:paraId="531F1EB4" w14:textId="77777777" w:rsidR="009618E0" w:rsidRDefault="009618E0" w:rsidP="0031249F">
      <w:pPr>
        <w:widowControl w:val="0"/>
        <w:numPr>
          <w:ilvl w:val="2"/>
          <w:numId w:val="4"/>
        </w:numPr>
        <w:tabs>
          <w:tab w:val="clear" w:pos="1440"/>
          <w:tab w:val="num" w:pos="1800"/>
        </w:tabs>
        <w:spacing w:before="120" w:line="276" w:lineRule="auto"/>
        <w:ind w:left="1830" w:hanging="720"/>
        <w:jc w:val="both"/>
        <w:outlineLvl w:val="3"/>
      </w:pPr>
      <w:bookmarkStart w:id="192" w:name="H4_כמו_כן_יועברו_דוחות_לצורך_התחשבנות"/>
      <w:bookmarkEnd w:id="191"/>
      <w:r>
        <w:rPr>
          <w:rFonts w:hint="cs"/>
          <w:rtl/>
        </w:rPr>
        <w:t>כמו כן, יועברו דו"חות לצורך התחשבנות:</w:t>
      </w:r>
    </w:p>
    <w:p w14:paraId="6BE9C2E5" w14:textId="77777777" w:rsidR="009618E0" w:rsidRDefault="009618E0" w:rsidP="0031249F">
      <w:pPr>
        <w:widowControl w:val="0"/>
        <w:numPr>
          <w:ilvl w:val="3"/>
          <w:numId w:val="4"/>
        </w:numPr>
        <w:tabs>
          <w:tab w:val="clear" w:pos="2160"/>
          <w:tab w:val="num" w:pos="2520"/>
        </w:tabs>
        <w:spacing w:before="120" w:line="276" w:lineRule="auto"/>
        <w:ind w:left="2730" w:hanging="900"/>
        <w:jc w:val="both"/>
        <w:outlineLvl w:val="4"/>
      </w:pPr>
      <w:bookmarkStart w:id="193" w:name="H5_פרוט_שעות_Login_לכל_הנציגים_בטווח_תאר"/>
      <w:bookmarkEnd w:id="192"/>
      <w:r>
        <w:rPr>
          <w:rFonts w:hint="cs"/>
          <w:rtl/>
        </w:rPr>
        <w:t xml:space="preserve">פרוט שעות </w:t>
      </w:r>
      <w:r>
        <w:t>Login</w:t>
      </w:r>
      <w:r>
        <w:rPr>
          <w:rFonts w:hint="cs"/>
          <w:rtl/>
        </w:rPr>
        <w:t xml:space="preserve"> לכל הנציגים בטווח תאריכים.</w:t>
      </w:r>
    </w:p>
    <w:p w14:paraId="01E6AD6D" w14:textId="77777777" w:rsidR="009618E0" w:rsidRDefault="009618E0" w:rsidP="0031249F">
      <w:pPr>
        <w:widowControl w:val="0"/>
        <w:numPr>
          <w:ilvl w:val="3"/>
          <w:numId w:val="4"/>
        </w:numPr>
        <w:tabs>
          <w:tab w:val="clear" w:pos="2160"/>
          <w:tab w:val="num" w:pos="2520"/>
        </w:tabs>
        <w:spacing w:before="120" w:line="276" w:lineRule="auto"/>
        <w:ind w:left="2730" w:hanging="900"/>
        <w:jc w:val="both"/>
        <w:outlineLvl w:val="4"/>
      </w:pPr>
      <w:bookmarkStart w:id="194" w:name="H4_פרוט_שעות_Login_לכל_הנציגים_המקצועיים"/>
      <w:bookmarkStart w:id="195" w:name="H5_פרוט_שעות_Login_לכל_הנציגים_המקצועיים"/>
      <w:bookmarkEnd w:id="193"/>
      <w:r>
        <w:rPr>
          <w:rFonts w:hint="cs"/>
          <w:rtl/>
        </w:rPr>
        <w:t xml:space="preserve">פרוט שעות </w:t>
      </w:r>
      <w:r>
        <w:t>Login</w:t>
      </w:r>
      <w:r>
        <w:rPr>
          <w:rFonts w:hint="cs"/>
          <w:rtl/>
        </w:rPr>
        <w:t xml:space="preserve"> לכל הנציגים המקצועיים בטווח תאריכים.</w:t>
      </w:r>
    </w:p>
    <w:p w14:paraId="0997E72C" w14:textId="77777777" w:rsidR="009618E0" w:rsidRPr="00D0348B" w:rsidRDefault="009618E0" w:rsidP="0031249F">
      <w:pPr>
        <w:widowControl w:val="0"/>
        <w:numPr>
          <w:ilvl w:val="3"/>
          <w:numId w:val="4"/>
        </w:numPr>
        <w:tabs>
          <w:tab w:val="clear" w:pos="2160"/>
          <w:tab w:val="num" w:pos="2520"/>
        </w:tabs>
        <w:spacing w:before="120" w:line="276" w:lineRule="auto"/>
        <w:ind w:left="2730" w:hanging="900"/>
        <w:jc w:val="both"/>
        <w:outlineLvl w:val="4"/>
        <w:rPr>
          <w:rtl/>
        </w:rPr>
      </w:pPr>
      <w:bookmarkStart w:id="196" w:name="H4_יעילות_נציגים_בטווח_תאריכים"/>
      <w:bookmarkStart w:id="197" w:name="H5_יעילות_נציגים_בטווח_תאריכים"/>
      <w:bookmarkEnd w:id="194"/>
      <w:bookmarkEnd w:id="195"/>
      <w:r>
        <w:rPr>
          <w:rFonts w:hint="cs"/>
          <w:rtl/>
        </w:rPr>
        <w:t>יעילות נציגים בטווח תאריכים.</w:t>
      </w:r>
    </w:p>
    <w:p w14:paraId="238C3BC9" w14:textId="77777777" w:rsidR="00E94335" w:rsidRPr="00E94335" w:rsidRDefault="00E94335" w:rsidP="0031249F">
      <w:pPr>
        <w:widowControl w:val="0"/>
        <w:numPr>
          <w:ilvl w:val="2"/>
          <w:numId w:val="4"/>
        </w:numPr>
        <w:tabs>
          <w:tab w:val="clear" w:pos="1440"/>
          <w:tab w:val="num" w:pos="1800"/>
        </w:tabs>
        <w:spacing w:before="120" w:line="276" w:lineRule="auto"/>
        <w:ind w:left="1830" w:hanging="720"/>
        <w:jc w:val="both"/>
        <w:outlineLvl w:val="2"/>
      </w:pPr>
      <w:bookmarkStart w:id="198" w:name="H3_הספק_יכין_מדי_יום_במועדי_מתן_השירות_ד"/>
      <w:bookmarkEnd w:id="196"/>
      <w:bookmarkEnd w:id="197"/>
      <w:r>
        <w:rPr>
          <w:rFonts w:hint="cs"/>
          <w:rtl/>
        </w:rPr>
        <w:t xml:space="preserve">הספק יכין מדי יום, במועדי מתן השירות, </w:t>
      </w:r>
      <w:r w:rsidRPr="00E94335">
        <w:rPr>
          <w:rtl/>
        </w:rPr>
        <w:t>דו"ח לגבי שאלות חוזרות ותשובות, שנמסרו ללקוחות, על מנת ליצור בנק של תשובות גנריות שיהיו נגישות לנותני השירות ,שיעודכן מעת לעת ויחסוך זמן בחיפוש אחר מענה לפניות חוזרות</w:t>
      </w:r>
      <w:r>
        <w:rPr>
          <w:rFonts w:hint="cs"/>
          <w:rtl/>
        </w:rPr>
        <w:t>.</w:t>
      </w:r>
    </w:p>
    <w:p w14:paraId="55DE4C59" w14:textId="77777777" w:rsidR="009D7C36" w:rsidRDefault="009D7C36" w:rsidP="0031249F">
      <w:pPr>
        <w:widowControl w:val="0"/>
        <w:numPr>
          <w:ilvl w:val="2"/>
          <w:numId w:val="4"/>
        </w:numPr>
        <w:tabs>
          <w:tab w:val="clear" w:pos="1440"/>
          <w:tab w:val="num" w:pos="1800"/>
        </w:tabs>
        <w:spacing w:before="120" w:line="276" w:lineRule="auto"/>
        <w:ind w:left="1830" w:hanging="720"/>
        <w:jc w:val="both"/>
        <w:outlineLvl w:val="2"/>
      </w:pPr>
      <w:bookmarkStart w:id="199" w:name="H3_באחריותו_הבלעדית_של_הספק_להכין_לטעון_"/>
      <w:bookmarkEnd w:id="198"/>
      <w:r w:rsidRPr="00D347BA">
        <w:rPr>
          <w:rFonts w:ascii="Arial" w:hAnsi="Arial"/>
          <w:rtl/>
        </w:rPr>
        <w:t>באחריותו</w:t>
      </w:r>
      <w:r w:rsidRPr="00D0348B">
        <w:rPr>
          <w:rtl/>
        </w:rPr>
        <w:t xml:space="preserve"> הבלעדית של הספק להכין, לטעון ולתחזק את כל הטבלאות הנדרשות </w:t>
      </w:r>
      <w:r>
        <w:rPr>
          <w:rFonts w:hint="cs"/>
          <w:rtl/>
        </w:rPr>
        <w:t>למתן השירות</w:t>
      </w:r>
      <w:r w:rsidRPr="00D0348B">
        <w:rPr>
          <w:rtl/>
        </w:rPr>
        <w:t xml:space="preserve">, כגון - טבלאות ישובים, רחובות, </w:t>
      </w:r>
      <w:r w:rsidRPr="00D0348B">
        <w:rPr>
          <w:rFonts w:hint="cs"/>
          <w:rtl/>
        </w:rPr>
        <w:t>וכיו"ב</w:t>
      </w:r>
      <w:r w:rsidRPr="00D0348B">
        <w:rPr>
          <w:rtl/>
        </w:rPr>
        <w:t xml:space="preserve">. </w:t>
      </w:r>
      <w:r w:rsidRPr="00D0348B">
        <w:rPr>
          <w:rFonts w:hint="cs"/>
          <w:rtl/>
        </w:rPr>
        <w:t xml:space="preserve">נתוני המקור יועברו ע"י המשרד, כאמור </w:t>
      </w:r>
      <w:r>
        <w:rPr>
          <w:rFonts w:hint="cs"/>
          <w:rtl/>
        </w:rPr>
        <w:t>במכרז זה</w:t>
      </w:r>
      <w:r w:rsidRPr="00D0348B">
        <w:rPr>
          <w:rFonts w:hint="cs"/>
          <w:rtl/>
        </w:rPr>
        <w:t>.</w:t>
      </w:r>
    </w:p>
    <w:p w14:paraId="4C23E815" w14:textId="77777777" w:rsidR="006429B6" w:rsidRPr="006429B6" w:rsidRDefault="006429B6" w:rsidP="00E11C31">
      <w:pPr>
        <w:widowControl w:val="0"/>
        <w:numPr>
          <w:ilvl w:val="1"/>
          <w:numId w:val="4"/>
        </w:numPr>
        <w:tabs>
          <w:tab w:val="clear" w:pos="792"/>
          <w:tab w:val="left" w:pos="950"/>
          <w:tab w:val="num" w:pos="1152"/>
        </w:tabs>
        <w:spacing w:before="120" w:line="276" w:lineRule="auto"/>
        <w:ind w:left="1152" w:hanging="492"/>
        <w:jc w:val="both"/>
        <w:outlineLvl w:val="2"/>
        <w:rPr>
          <w:b/>
          <w:bCs/>
          <w:u w:val="single"/>
          <w:rtl/>
        </w:rPr>
      </w:pPr>
      <w:bookmarkStart w:id="200" w:name="H3_מערכות_נדרשות_מהספק"/>
      <w:bookmarkEnd w:id="199"/>
      <w:r>
        <w:rPr>
          <w:rFonts w:hint="cs"/>
          <w:b/>
          <w:bCs/>
          <w:u w:val="single"/>
          <w:rtl/>
        </w:rPr>
        <w:t>מערכות נדרשות מהספק</w:t>
      </w:r>
    </w:p>
    <w:p w14:paraId="188B4573" w14:textId="77777777" w:rsidR="006429B6" w:rsidRDefault="006429B6" w:rsidP="00E11C31">
      <w:pPr>
        <w:widowControl w:val="0"/>
        <w:numPr>
          <w:ilvl w:val="2"/>
          <w:numId w:val="4"/>
        </w:numPr>
        <w:tabs>
          <w:tab w:val="clear" w:pos="1440"/>
          <w:tab w:val="num" w:pos="1800"/>
        </w:tabs>
        <w:spacing w:before="120" w:line="276" w:lineRule="auto"/>
        <w:ind w:left="1830" w:hanging="720"/>
        <w:jc w:val="both"/>
        <w:outlineLvl w:val="3"/>
        <w:rPr>
          <w:rFonts w:ascii="Arial" w:hAnsi="Arial"/>
        </w:rPr>
      </w:pPr>
      <w:bookmarkStart w:id="201" w:name="_Ref96463378"/>
      <w:bookmarkStart w:id="202" w:name="H4_לכל_אורך_מתן_השירות_יחזיק_הספק_המערכו"/>
      <w:bookmarkEnd w:id="200"/>
      <w:r>
        <w:rPr>
          <w:rFonts w:ascii="Arial" w:hAnsi="Arial" w:hint="cs"/>
          <w:rtl/>
        </w:rPr>
        <w:t xml:space="preserve">לכל אורך מתן השירות יחזיק הספק המערכות הבאות </w:t>
      </w:r>
      <w:r w:rsidRPr="00F54E77">
        <w:rPr>
          <w:rFonts w:ascii="Arial" w:hAnsi="Arial" w:hint="cs"/>
          <w:b/>
          <w:bCs/>
          <w:rtl/>
        </w:rPr>
        <w:t>לפחות</w:t>
      </w:r>
      <w:r>
        <w:rPr>
          <w:rFonts w:ascii="Arial" w:hAnsi="Arial" w:hint="cs"/>
          <w:rtl/>
        </w:rPr>
        <w:t xml:space="preserve">, כאשר למשרד </w:t>
      </w:r>
      <w:proofErr w:type="spellStart"/>
      <w:r>
        <w:rPr>
          <w:rFonts w:ascii="Arial" w:hAnsi="Arial" w:hint="cs"/>
          <w:rtl/>
        </w:rPr>
        <w:t>תנתן</w:t>
      </w:r>
      <w:proofErr w:type="spellEnd"/>
      <w:r>
        <w:rPr>
          <w:rFonts w:ascii="Arial" w:hAnsi="Arial" w:hint="cs"/>
          <w:rtl/>
        </w:rPr>
        <w:t xml:space="preserve"> אפשרות גישה למערכות אלה לצורך קבלת מידע בזמן אמת:</w:t>
      </w:r>
      <w:bookmarkEnd w:id="201"/>
    </w:p>
    <w:p w14:paraId="31F3FBC2" w14:textId="77777777" w:rsidR="006429B6" w:rsidRPr="006429B6" w:rsidRDefault="006429B6" w:rsidP="00E11C31">
      <w:pPr>
        <w:widowControl w:val="0"/>
        <w:numPr>
          <w:ilvl w:val="3"/>
          <w:numId w:val="4"/>
        </w:numPr>
        <w:tabs>
          <w:tab w:val="clear" w:pos="2160"/>
          <w:tab w:val="left" w:pos="950"/>
          <w:tab w:val="num" w:pos="2370"/>
          <w:tab w:val="num" w:pos="2520"/>
          <w:tab w:val="right" w:pos="3360"/>
        </w:tabs>
        <w:spacing w:before="120" w:line="276" w:lineRule="auto"/>
        <w:ind w:left="2730" w:hanging="900"/>
        <w:jc w:val="both"/>
        <w:outlineLvl w:val="4"/>
        <w:rPr>
          <w:rtl/>
        </w:rPr>
      </w:pPr>
      <w:bookmarkStart w:id="203" w:name="H5_מערכת_ניהול_משמרת"/>
      <w:bookmarkEnd w:id="202"/>
      <w:r w:rsidRPr="006429B6">
        <w:rPr>
          <w:rFonts w:hint="cs"/>
          <w:rtl/>
        </w:rPr>
        <w:t>מערכת ניהול משמרת.</w:t>
      </w:r>
    </w:p>
    <w:p w14:paraId="780E170B" w14:textId="77777777" w:rsidR="006429B6" w:rsidRPr="006429B6" w:rsidRDefault="006429B6" w:rsidP="00E11C31">
      <w:pPr>
        <w:widowControl w:val="0"/>
        <w:numPr>
          <w:ilvl w:val="3"/>
          <w:numId w:val="4"/>
        </w:numPr>
        <w:tabs>
          <w:tab w:val="clear" w:pos="2160"/>
          <w:tab w:val="left" w:pos="950"/>
          <w:tab w:val="num" w:pos="2370"/>
          <w:tab w:val="num" w:pos="2520"/>
          <w:tab w:val="right" w:pos="3360"/>
        </w:tabs>
        <w:spacing w:before="120" w:line="276" w:lineRule="auto"/>
        <w:ind w:left="2730" w:hanging="900"/>
        <w:jc w:val="both"/>
        <w:outlineLvl w:val="4"/>
        <w:rPr>
          <w:rtl/>
        </w:rPr>
      </w:pPr>
      <w:bookmarkStart w:id="204" w:name="H5_מסכי_ניהול_זמינות_אונליין"/>
      <w:bookmarkEnd w:id="203"/>
      <w:r w:rsidRPr="006429B6">
        <w:rPr>
          <w:rFonts w:hint="cs"/>
          <w:rtl/>
        </w:rPr>
        <w:t>מסכי ניהול זמינות אונליין</w:t>
      </w:r>
      <w:r w:rsidR="0031013A">
        <w:rPr>
          <w:rFonts w:hint="cs"/>
          <w:rtl/>
        </w:rPr>
        <w:t>.</w:t>
      </w:r>
    </w:p>
    <w:p w14:paraId="4F96EB78" w14:textId="77777777" w:rsidR="006429B6" w:rsidRDefault="006429B6" w:rsidP="00E11C31">
      <w:pPr>
        <w:widowControl w:val="0"/>
        <w:numPr>
          <w:ilvl w:val="3"/>
          <w:numId w:val="4"/>
        </w:numPr>
        <w:tabs>
          <w:tab w:val="clear" w:pos="2160"/>
          <w:tab w:val="left" w:pos="950"/>
          <w:tab w:val="num" w:pos="2370"/>
          <w:tab w:val="num" w:pos="2520"/>
          <w:tab w:val="right" w:pos="3360"/>
        </w:tabs>
        <w:spacing w:before="120" w:line="276" w:lineRule="auto"/>
        <w:ind w:left="2730" w:hanging="900"/>
        <w:jc w:val="both"/>
        <w:outlineLvl w:val="4"/>
      </w:pPr>
      <w:bookmarkStart w:id="205" w:name="H5_מערכת_שיבוץ_עובדים"/>
      <w:bookmarkEnd w:id="204"/>
      <w:r w:rsidRPr="006429B6">
        <w:rPr>
          <w:rFonts w:hint="cs"/>
          <w:rtl/>
        </w:rPr>
        <w:t>מערכת שיבוץ עובדים</w:t>
      </w:r>
      <w:r w:rsidR="0031013A">
        <w:rPr>
          <w:rFonts w:hint="cs"/>
          <w:rtl/>
        </w:rPr>
        <w:t>.</w:t>
      </w:r>
    </w:p>
    <w:p w14:paraId="6BD438C7" w14:textId="5306BA59" w:rsidR="00F01EF0" w:rsidRPr="006429B6" w:rsidRDefault="00F01EF0" w:rsidP="00E11C31">
      <w:pPr>
        <w:widowControl w:val="0"/>
        <w:numPr>
          <w:ilvl w:val="3"/>
          <w:numId w:val="4"/>
        </w:numPr>
        <w:tabs>
          <w:tab w:val="clear" w:pos="2160"/>
          <w:tab w:val="left" w:pos="950"/>
          <w:tab w:val="num" w:pos="2370"/>
          <w:tab w:val="num" w:pos="2520"/>
          <w:tab w:val="right" w:pos="3360"/>
        </w:tabs>
        <w:spacing w:before="120" w:line="276" w:lineRule="auto"/>
        <w:ind w:left="2730" w:hanging="900"/>
        <w:jc w:val="both"/>
        <w:outlineLvl w:val="4"/>
        <w:rPr>
          <w:rtl/>
        </w:rPr>
      </w:pPr>
      <w:bookmarkStart w:id="206" w:name="H5_מערכת_Contact_Center_רב_ערוצית_התומכת"/>
      <w:bookmarkEnd w:id="205"/>
      <w:r>
        <w:rPr>
          <w:rFonts w:hint="cs"/>
          <w:rtl/>
        </w:rPr>
        <w:t xml:space="preserve">מערכת </w:t>
      </w:r>
      <w:r>
        <w:t>Contact Center</w:t>
      </w:r>
      <w:r>
        <w:rPr>
          <w:rFonts w:hint="cs"/>
          <w:rtl/>
        </w:rPr>
        <w:t xml:space="preserve"> רב </w:t>
      </w:r>
      <w:proofErr w:type="spellStart"/>
      <w:r>
        <w:rPr>
          <w:rFonts w:hint="cs"/>
          <w:rtl/>
        </w:rPr>
        <w:t>ערוצית</w:t>
      </w:r>
      <w:proofErr w:type="spellEnd"/>
      <w:r>
        <w:rPr>
          <w:rFonts w:hint="cs"/>
          <w:rtl/>
        </w:rPr>
        <w:t xml:space="preserve"> התומכת בכל הערוצים המפורטים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Ref96445154 \r \h</w:instrText>
      </w:r>
      <w:r>
        <w:rPr>
          <w:rtl/>
        </w:rPr>
        <w:instrText xml:space="preserve"> </w:instrText>
      </w:r>
      <w:r>
        <w:rPr>
          <w:rtl/>
        </w:rPr>
      </w:r>
      <w:r>
        <w:rPr>
          <w:rtl/>
        </w:rPr>
        <w:fldChar w:fldCharType="separate"/>
      </w:r>
      <w:r w:rsidR="008851EF">
        <w:rPr>
          <w:cs/>
        </w:rPr>
        <w:t>‎</w:t>
      </w:r>
      <w:r w:rsidR="008851EF">
        <w:t>3.10</w:t>
      </w:r>
      <w:r>
        <w:rPr>
          <w:rtl/>
        </w:rPr>
        <w:fldChar w:fldCharType="end"/>
      </w:r>
    </w:p>
    <w:p w14:paraId="4793107F" w14:textId="77777777" w:rsidR="006429B6" w:rsidRPr="006429B6" w:rsidRDefault="006429B6" w:rsidP="00E11C31">
      <w:pPr>
        <w:widowControl w:val="0"/>
        <w:numPr>
          <w:ilvl w:val="3"/>
          <w:numId w:val="4"/>
        </w:numPr>
        <w:tabs>
          <w:tab w:val="clear" w:pos="2160"/>
          <w:tab w:val="left" w:pos="950"/>
          <w:tab w:val="num" w:pos="2370"/>
          <w:tab w:val="num" w:pos="2520"/>
          <w:tab w:val="right" w:pos="3360"/>
        </w:tabs>
        <w:spacing w:before="120" w:line="276" w:lineRule="auto"/>
        <w:ind w:left="2730" w:hanging="900"/>
        <w:jc w:val="both"/>
        <w:outlineLvl w:val="4"/>
      </w:pPr>
      <w:bookmarkStart w:id="207" w:name="H5_מערכת_לניהול_פניות_CRM_המאפשרת_תיעוד_"/>
      <w:bookmarkEnd w:id="206"/>
      <w:r w:rsidRPr="006429B6">
        <w:rPr>
          <w:rFonts w:hint="cs"/>
          <w:rtl/>
        </w:rPr>
        <w:t xml:space="preserve">מערכת לניהול פניות </w:t>
      </w:r>
      <w:r w:rsidR="00F01EF0">
        <w:rPr>
          <w:rFonts w:hint="cs"/>
          <w:rtl/>
        </w:rPr>
        <w:t>(</w:t>
      </w:r>
      <w:r w:rsidR="00F01EF0">
        <w:t>CRM</w:t>
      </w:r>
      <w:r w:rsidR="00F01EF0">
        <w:rPr>
          <w:rFonts w:hint="cs"/>
          <w:rtl/>
        </w:rPr>
        <w:t xml:space="preserve">) </w:t>
      </w:r>
      <w:r w:rsidR="00F54E77">
        <w:rPr>
          <w:rFonts w:hint="cs"/>
          <w:rtl/>
        </w:rPr>
        <w:t>המאפשרת</w:t>
      </w:r>
      <w:r w:rsidRPr="006429B6">
        <w:rPr>
          <w:rFonts w:hint="cs"/>
          <w:rtl/>
        </w:rPr>
        <w:t xml:space="preserve"> תיעוד של אופן הטיפול בפנייה, בצורה ברורה</w:t>
      </w:r>
      <w:r w:rsidR="0031013A">
        <w:rPr>
          <w:rFonts w:hint="cs"/>
          <w:rtl/>
        </w:rPr>
        <w:t>.</w:t>
      </w:r>
    </w:p>
    <w:p w14:paraId="6FECA8AF" w14:textId="77777777" w:rsidR="00F54E77" w:rsidRDefault="00F54E77" w:rsidP="00E11C31">
      <w:pPr>
        <w:widowControl w:val="0"/>
        <w:numPr>
          <w:ilvl w:val="2"/>
          <w:numId w:val="4"/>
        </w:numPr>
        <w:tabs>
          <w:tab w:val="clear" w:pos="1440"/>
          <w:tab w:val="num" w:pos="1800"/>
        </w:tabs>
        <w:spacing w:before="120" w:line="276" w:lineRule="auto"/>
        <w:ind w:left="1830" w:hanging="720"/>
        <w:jc w:val="both"/>
        <w:outlineLvl w:val="3"/>
        <w:rPr>
          <w:rFonts w:ascii="Arial" w:hAnsi="Arial"/>
        </w:rPr>
      </w:pPr>
      <w:bookmarkStart w:id="208" w:name="H4_הספק_יאפשר_לכל_בעל_תפקיד_שיגדיר_לו_המ"/>
      <w:bookmarkEnd w:id="207"/>
      <w:r>
        <w:rPr>
          <w:rFonts w:ascii="Arial" w:hAnsi="Arial" w:hint="cs"/>
          <w:rtl/>
        </w:rPr>
        <w:t xml:space="preserve">הספק יאפשר לכל בעל תפקיד שיגדיר לו המשרד, גישה </w:t>
      </w:r>
      <w:proofErr w:type="spellStart"/>
      <w:r>
        <w:rPr>
          <w:rFonts w:ascii="Arial" w:hAnsi="Arial" w:hint="cs"/>
          <w:rtl/>
        </w:rPr>
        <w:t>לדשבורד</w:t>
      </w:r>
      <w:proofErr w:type="spellEnd"/>
      <w:r>
        <w:rPr>
          <w:rFonts w:ascii="Arial" w:hAnsi="Arial" w:hint="cs"/>
          <w:rtl/>
        </w:rPr>
        <w:t xml:space="preserve"> המאפשר גישה למידע שוטף בזמן אמת ביחס לשירות המבוקש במידע זה.</w:t>
      </w:r>
    </w:p>
    <w:p w14:paraId="65102587" w14:textId="77777777" w:rsidR="009D7C36" w:rsidRPr="008E2D42" w:rsidRDefault="009D7C36" w:rsidP="00E11C31">
      <w:pPr>
        <w:widowControl w:val="0"/>
        <w:numPr>
          <w:ilvl w:val="1"/>
          <w:numId w:val="4"/>
        </w:numPr>
        <w:tabs>
          <w:tab w:val="clear" w:pos="792"/>
          <w:tab w:val="left" w:pos="950"/>
          <w:tab w:val="num" w:pos="1152"/>
        </w:tabs>
        <w:spacing w:before="120" w:line="276" w:lineRule="auto"/>
        <w:ind w:left="1152" w:hanging="492"/>
        <w:jc w:val="both"/>
        <w:outlineLvl w:val="2"/>
        <w:rPr>
          <w:b/>
          <w:bCs/>
          <w:u w:val="single"/>
          <w:rtl/>
        </w:rPr>
      </w:pPr>
      <w:bookmarkStart w:id="209" w:name="H3_קבצי_מידע_חומרה_ותוכנה_ומיחשוב"/>
      <w:bookmarkEnd w:id="208"/>
      <w:r w:rsidRPr="00D0348B">
        <w:rPr>
          <w:b/>
          <w:bCs/>
          <w:u w:val="single"/>
          <w:rtl/>
        </w:rPr>
        <w:t>קבצי</w:t>
      </w:r>
      <w:r>
        <w:rPr>
          <w:rFonts w:hint="cs"/>
          <w:b/>
          <w:bCs/>
          <w:u w:val="single"/>
          <w:rtl/>
        </w:rPr>
        <w:t xml:space="preserve"> מידע</w:t>
      </w:r>
      <w:r w:rsidR="008001F5">
        <w:rPr>
          <w:rFonts w:hint="cs"/>
          <w:b/>
          <w:bCs/>
          <w:u w:val="single"/>
          <w:rtl/>
        </w:rPr>
        <w:t xml:space="preserve">, חומרה ותוכנה </w:t>
      </w:r>
      <w:proofErr w:type="spellStart"/>
      <w:r w:rsidR="008001F5">
        <w:rPr>
          <w:rFonts w:hint="cs"/>
          <w:b/>
          <w:bCs/>
          <w:u w:val="single"/>
          <w:rtl/>
        </w:rPr>
        <w:t>ומיחשוב</w:t>
      </w:r>
      <w:proofErr w:type="spellEnd"/>
    </w:p>
    <w:p w14:paraId="377C91DF" w14:textId="77777777" w:rsidR="004A1A8A" w:rsidRPr="004D511C" w:rsidRDefault="004A1A8A" w:rsidP="00E11C31">
      <w:pPr>
        <w:widowControl w:val="0"/>
        <w:numPr>
          <w:ilvl w:val="2"/>
          <w:numId w:val="4"/>
        </w:numPr>
        <w:tabs>
          <w:tab w:val="clear" w:pos="1440"/>
          <w:tab w:val="num" w:pos="1800"/>
        </w:tabs>
        <w:spacing w:before="120" w:line="276" w:lineRule="auto"/>
        <w:ind w:left="1830" w:hanging="720"/>
        <w:jc w:val="both"/>
        <w:outlineLvl w:val="3"/>
        <w:rPr>
          <w:rtl/>
        </w:rPr>
      </w:pPr>
      <w:bookmarkStart w:id="210" w:name="H4_ממועד_תחילת_מתן_השירות_ועד_יום_לפני_י"/>
      <w:bookmarkEnd w:id="209"/>
      <w:r w:rsidRPr="004D511C">
        <w:rPr>
          <w:rFonts w:hint="cs"/>
          <w:rtl/>
        </w:rPr>
        <w:t xml:space="preserve">ממועד תחילת מתן השירות ועד יום לפני יום הבחירות </w:t>
      </w:r>
      <w:r w:rsidR="00D41B84">
        <w:rPr>
          <w:rFonts w:hint="cs"/>
          <w:rtl/>
        </w:rPr>
        <w:t>הספק יפעיל</w:t>
      </w:r>
      <w:r w:rsidRPr="004D511C">
        <w:rPr>
          <w:rFonts w:hint="cs"/>
          <w:rtl/>
        </w:rPr>
        <w:t xml:space="preserve"> אתר גיבוי שיכול להפעילו באופן </w:t>
      </w:r>
      <w:proofErr w:type="spellStart"/>
      <w:r w:rsidRPr="004D511C">
        <w:rPr>
          <w:rFonts w:hint="cs"/>
          <w:rtl/>
        </w:rPr>
        <w:t>מיידי</w:t>
      </w:r>
      <w:proofErr w:type="spellEnd"/>
      <w:r w:rsidRPr="004D511C">
        <w:rPr>
          <w:rFonts w:hint="cs"/>
          <w:rtl/>
        </w:rPr>
        <w:t xml:space="preserve"> </w:t>
      </w:r>
      <w:r w:rsidRPr="004D511C">
        <w:rPr>
          <w:rtl/>
        </w:rPr>
        <w:t>–</w:t>
      </w:r>
      <w:r w:rsidRPr="004D511C">
        <w:rPr>
          <w:rFonts w:hint="cs"/>
          <w:rtl/>
        </w:rPr>
        <w:t xml:space="preserve"> תשתיות </w:t>
      </w:r>
      <w:proofErr w:type="spellStart"/>
      <w:r w:rsidRPr="004D511C">
        <w:rPr>
          <w:rFonts w:hint="cs"/>
          <w:rtl/>
        </w:rPr>
        <w:t>מיחשוב</w:t>
      </w:r>
      <w:proofErr w:type="spellEnd"/>
      <w:r w:rsidRPr="004D511C">
        <w:rPr>
          <w:rFonts w:hint="cs"/>
          <w:rtl/>
        </w:rPr>
        <w:t xml:space="preserve"> וכוח אדם שמאייש את האתר תוך לא יאוחר משעה.</w:t>
      </w:r>
    </w:p>
    <w:p w14:paraId="40F4EC15" w14:textId="77777777" w:rsidR="004A1A8A" w:rsidRPr="004A1A8A" w:rsidRDefault="004A1A8A" w:rsidP="00E11C31">
      <w:pPr>
        <w:widowControl w:val="0"/>
        <w:numPr>
          <w:ilvl w:val="2"/>
          <w:numId w:val="4"/>
        </w:numPr>
        <w:tabs>
          <w:tab w:val="clear" w:pos="1440"/>
          <w:tab w:val="num" w:pos="1800"/>
        </w:tabs>
        <w:spacing w:before="120" w:line="276" w:lineRule="auto"/>
        <w:ind w:left="1830" w:hanging="720"/>
        <w:jc w:val="both"/>
        <w:outlineLvl w:val="3"/>
      </w:pPr>
      <w:bookmarkStart w:id="211" w:name="H4_ביום_הבחירות_הספק_יפעיל_שני_מוקדים_הפ"/>
      <w:bookmarkEnd w:id="210"/>
      <w:r w:rsidRPr="004D511C">
        <w:rPr>
          <w:rFonts w:hint="cs"/>
          <w:rtl/>
        </w:rPr>
        <w:t xml:space="preserve">ביום הבחירות </w:t>
      </w:r>
      <w:r w:rsidR="00D41B84">
        <w:rPr>
          <w:rFonts w:hint="cs"/>
          <w:rtl/>
        </w:rPr>
        <w:t>הספק יפעיל</w:t>
      </w:r>
      <w:r w:rsidRPr="004D511C">
        <w:rPr>
          <w:rFonts w:hint="cs"/>
          <w:rtl/>
        </w:rPr>
        <w:t xml:space="preserve"> שני מוקדים הפועלים במקביל בתצורת </w:t>
      </w:r>
      <w:r w:rsidRPr="004D511C">
        <w:t>Active / Active</w:t>
      </w:r>
      <w:r w:rsidRPr="004D511C">
        <w:rPr>
          <w:rFonts w:hint="cs"/>
          <w:rtl/>
        </w:rPr>
        <w:t xml:space="preserve"> </w:t>
      </w:r>
      <w:r w:rsidRPr="004D511C">
        <w:rPr>
          <w:rFonts w:hint="cs"/>
          <w:rtl/>
        </w:rPr>
        <w:lastRenderedPageBreak/>
        <w:t>כאשר הם מגבים אחד את השני למקרה תקלה</w:t>
      </w:r>
      <w:r w:rsidR="00D41B84">
        <w:rPr>
          <w:rFonts w:hint="cs"/>
          <w:rtl/>
        </w:rPr>
        <w:t>.</w:t>
      </w:r>
    </w:p>
    <w:p w14:paraId="0F11B3D4" w14:textId="77777777" w:rsidR="009D7C36" w:rsidRPr="00D0348B" w:rsidRDefault="009D7C36" w:rsidP="00E11C31">
      <w:pPr>
        <w:widowControl w:val="0"/>
        <w:numPr>
          <w:ilvl w:val="2"/>
          <w:numId w:val="4"/>
        </w:numPr>
        <w:tabs>
          <w:tab w:val="clear" w:pos="1440"/>
          <w:tab w:val="num" w:pos="1800"/>
        </w:tabs>
        <w:spacing w:before="120" w:line="276" w:lineRule="auto"/>
        <w:ind w:left="1830" w:hanging="720"/>
        <w:jc w:val="both"/>
        <w:outlineLvl w:val="3"/>
        <w:rPr>
          <w:rtl/>
        </w:rPr>
      </w:pPr>
      <w:bookmarkStart w:id="212" w:name="H4_קבצי_המידע_יכללו_את_פנקס_הבוחרים_יועב"/>
      <w:bookmarkEnd w:id="211"/>
      <w:r w:rsidRPr="00F54E77">
        <w:rPr>
          <w:rFonts w:ascii="Arial" w:hAnsi="Arial" w:hint="cs"/>
          <w:rtl/>
        </w:rPr>
        <w:t>קבצי</w:t>
      </w:r>
      <w:r>
        <w:rPr>
          <w:rFonts w:hint="cs"/>
          <w:rtl/>
        </w:rPr>
        <w:t xml:space="preserve"> המידע</w:t>
      </w:r>
      <w:r w:rsidRPr="00D0348B">
        <w:rPr>
          <w:rtl/>
        </w:rPr>
        <w:t xml:space="preserve"> יכללו את פנקס הבוחרים</w:t>
      </w:r>
      <w:r w:rsidR="00F01EF0">
        <w:rPr>
          <w:rFonts w:hint="cs"/>
          <w:rtl/>
        </w:rPr>
        <w:t xml:space="preserve"> (יועבר באמצעות מחשב ייעודי ביום הבחירות בלבד)</w:t>
      </w:r>
      <w:r w:rsidRPr="00D0348B">
        <w:rPr>
          <w:rtl/>
        </w:rPr>
        <w:t xml:space="preserve">, אינדקס הקלפיות, </w:t>
      </w:r>
      <w:r w:rsidRPr="00D0348B">
        <w:rPr>
          <w:rFonts w:hint="cs"/>
          <w:rtl/>
        </w:rPr>
        <w:t>רשימת קלפיות הנגישות למוגבלי ניידות, טבלאות עזר וכל קובץ אחר הנדרש להפעלת המערכת.</w:t>
      </w:r>
      <w:r w:rsidRPr="00D0348B">
        <w:rPr>
          <w:rtl/>
        </w:rPr>
        <w:t xml:space="preserve"> </w:t>
      </w:r>
    </w:p>
    <w:p w14:paraId="352C8975" w14:textId="77777777" w:rsidR="009D7C36" w:rsidRDefault="009D7C36" w:rsidP="00E11C31">
      <w:pPr>
        <w:widowControl w:val="0"/>
        <w:numPr>
          <w:ilvl w:val="2"/>
          <w:numId w:val="4"/>
        </w:numPr>
        <w:tabs>
          <w:tab w:val="clear" w:pos="1440"/>
          <w:tab w:val="num" w:pos="1800"/>
        </w:tabs>
        <w:spacing w:before="120" w:line="276" w:lineRule="auto"/>
        <w:ind w:left="1830" w:hanging="720"/>
        <w:jc w:val="both"/>
        <w:outlineLvl w:val="3"/>
        <w:rPr>
          <w:b/>
          <w:bCs/>
        </w:rPr>
      </w:pPr>
      <w:bookmarkStart w:id="213" w:name="H4_כל_האחריות_על_קבלה_ושימוש_בקבצים_הפיז"/>
      <w:bookmarkEnd w:id="212"/>
      <w:r w:rsidRPr="007711A1">
        <w:rPr>
          <w:b/>
          <w:bCs/>
          <w:rtl/>
        </w:rPr>
        <w:t xml:space="preserve">כל האחריות על קבלה ושימוש בקבצים הפיזיים, התקנתם, אחזקתם, </w:t>
      </w:r>
      <w:r w:rsidRPr="007711A1">
        <w:rPr>
          <w:rFonts w:hint="cs"/>
          <w:b/>
          <w:bCs/>
          <w:rtl/>
        </w:rPr>
        <w:t xml:space="preserve">וכל הקשור לאבטחת המידע </w:t>
      </w:r>
      <w:r w:rsidRPr="007711A1">
        <w:rPr>
          <w:b/>
          <w:bCs/>
          <w:rtl/>
        </w:rPr>
        <w:t xml:space="preserve">ולבסוף מחיקתם </w:t>
      </w:r>
      <w:r>
        <w:rPr>
          <w:rFonts w:hint="cs"/>
          <w:b/>
          <w:bCs/>
          <w:rtl/>
        </w:rPr>
        <w:t>ו</w:t>
      </w:r>
      <w:r w:rsidRPr="007711A1">
        <w:rPr>
          <w:b/>
          <w:bCs/>
          <w:rtl/>
        </w:rPr>
        <w:t xml:space="preserve">החזרתם לרשות המדינה, הינם באחריותו הבלעדית של הספק. </w:t>
      </w:r>
    </w:p>
    <w:bookmarkEnd w:id="213"/>
    <w:p w14:paraId="08A22540" w14:textId="77777777" w:rsidR="00B701A3" w:rsidRPr="007711A1" w:rsidRDefault="00B701A3" w:rsidP="00E11C31">
      <w:pPr>
        <w:widowControl w:val="0"/>
        <w:spacing w:before="120" w:line="276" w:lineRule="auto"/>
        <w:ind w:left="1840"/>
        <w:jc w:val="both"/>
        <w:rPr>
          <w:b/>
          <w:bCs/>
        </w:rPr>
      </w:pPr>
      <w:r>
        <w:rPr>
          <w:rFonts w:hint="cs"/>
          <w:b/>
          <w:bCs/>
          <w:rtl/>
        </w:rPr>
        <w:t>כל האחריות על הכנסת המחשב הייעודי לרשת הספק והתממשקות לבסיס הנתונים המעודכן על המחשב הייעודי היא של הספק.</w:t>
      </w:r>
    </w:p>
    <w:p w14:paraId="4F7BB043" w14:textId="77777777" w:rsidR="009D7C36" w:rsidRPr="00D0348B" w:rsidRDefault="009D7C36" w:rsidP="00E11C31">
      <w:pPr>
        <w:widowControl w:val="0"/>
        <w:numPr>
          <w:ilvl w:val="2"/>
          <w:numId w:val="4"/>
        </w:numPr>
        <w:tabs>
          <w:tab w:val="clear" w:pos="1440"/>
          <w:tab w:val="num" w:pos="1800"/>
        </w:tabs>
        <w:spacing w:before="120" w:line="276" w:lineRule="auto"/>
        <w:ind w:left="1830" w:hanging="720"/>
        <w:jc w:val="both"/>
        <w:outlineLvl w:val="3"/>
        <w:rPr>
          <w:rtl/>
        </w:rPr>
      </w:pPr>
      <w:bookmarkStart w:id="214" w:name="H3_שדות_הכלולים_בפנקס_הבוחרים_לשנת_הפנקס"/>
      <w:bookmarkStart w:id="215" w:name="H4_שדות_הכלולים_בפנקס_הבוחרים_לשנת_הפנקס"/>
      <w:r w:rsidRPr="00D0348B">
        <w:rPr>
          <w:b/>
          <w:bCs/>
          <w:u w:val="single"/>
          <w:rtl/>
        </w:rPr>
        <w:t>שדות הכלולים בפנקס הבוחרים (לשנת הפנקס המתאימה)</w:t>
      </w:r>
      <w:r w:rsidRPr="00D0348B">
        <w:rPr>
          <w:rtl/>
        </w:rPr>
        <w:t>:</w:t>
      </w:r>
    </w:p>
    <w:p w14:paraId="5725D407" w14:textId="77777777" w:rsidR="009D7C36" w:rsidRPr="00D0348B" w:rsidRDefault="009D7C36" w:rsidP="00E11C31">
      <w:pPr>
        <w:widowControl w:val="0"/>
        <w:numPr>
          <w:ilvl w:val="3"/>
          <w:numId w:val="4"/>
        </w:numPr>
        <w:tabs>
          <w:tab w:val="clear" w:pos="2160"/>
          <w:tab w:val="left" w:pos="950"/>
          <w:tab w:val="right" w:pos="2370"/>
          <w:tab w:val="num" w:pos="2520"/>
        </w:tabs>
        <w:spacing w:before="120" w:line="276" w:lineRule="auto"/>
        <w:ind w:left="2730" w:hanging="900"/>
        <w:jc w:val="both"/>
        <w:outlineLvl w:val="4"/>
        <w:rPr>
          <w:rtl/>
        </w:rPr>
      </w:pPr>
      <w:bookmarkStart w:id="216" w:name="H5_סמל_ישוב_"/>
      <w:bookmarkEnd w:id="214"/>
      <w:bookmarkEnd w:id="215"/>
      <w:r w:rsidRPr="00D0348B">
        <w:rPr>
          <w:rtl/>
        </w:rPr>
        <w:t xml:space="preserve">סמל ישוב. </w:t>
      </w:r>
    </w:p>
    <w:p w14:paraId="6143FAA4" w14:textId="77777777" w:rsidR="009D7C36" w:rsidRPr="00D0348B" w:rsidRDefault="009D7C36" w:rsidP="00E11C31">
      <w:pPr>
        <w:widowControl w:val="0"/>
        <w:numPr>
          <w:ilvl w:val="3"/>
          <w:numId w:val="4"/>
        </w:numPr>
        <w:tabs>
          <w:tab w:val="clear" w:pos="2160"/>
          <w:tab w:val="left" w:pos="950"/>
          <w:tab w:val="right" w:pos="2370"/>
          <w:tab w:val="num" w:pos="2520"/>
        </w:tabs>
        <w:spacing w:before="120" w:line="276" w:lineRule="auto"/>
        <w:ind w:left="2730" w:hanging="900"/>
        <w:jc w:val="both"/>
        <w:outlineLvl w:val="4"/>
        <w:rPr>
          <w:rtl/>
        </w:rPr>
      </w:pPr>
      <w:bookmarkStart w:id="217" w:name="H5_שם_יישוב"/>
      <w:bookmarkEnd w:id="216"/>
      <w:r w:rsidRPr="00D0348B">
        <w:rPr>
          <w:rtl/>
        </w:rPr>
        <w:t>שם יישוב.</w:t>
      </w:r>
    </w:p>
    <w:p w14:paraId="07F34737" w14:textId="77777777" w:rsidR="009D7C36" w:rsidRPr="00D0348B" w:rsidRDefault="009D7C36" w:rsidP="00E11C31">
      <w:pPr>
        <w:widowControl w:val="0"/>
        <w:numPr>
          <w:ilvl w:val="3"/>
          <w:numId w:val="4"/>
        </w:numPr>
        <w:tabs>
          <w:tab w:val="clear" w:pos="2160"/>
          <w:tab w:val="left" w:pos="950"/>
          <w:tab w:val="right" w:pos="2370"/>
          <w:tab w:val="num" w:pos="2520"/>
        </w:tabs>
        <w:spacing w:before="120" w:line="276" w:lineRule="auto"/>
        <w:ind w:left="2730" w:hanging="900"/>
        <w:jc w:val="both"/>
        <w:outlineLvl w:val="4"/>
        <w:rPr>
          <w:rtl/>
        </w:rPr>
      </w:pPr>
      <w:bookmarkStart w:id="218" w:name="H5_סמלשם_רובע_אופציונאלי_"/>
      <w:bookmarkEnd w:id="217"/>
      <w:r w:rsidRPr="00D0348B">
        <w:rPr>
          <w:rFonts w:hint="cs"/>
          <w:rtl/>
        </w:rPr>
        <w:t xml:space="preserve">סמל/שם רובע (אופציונאלי) </w:t>
      </w:r>
    </w:p>
    <w:p w14:paraId="1AFFB018" w14:textId="77777777" w:rsidR="009D7C36" w:rsidRPr="00D0348B" w:rsidRDefault="009D7C36" w:rsidP="00E11C31">
      <w:pPr>
        <w:widowControl w:val="0"/>
        <w:numPr>
          <w:ilvl w:val="3"/>
          <w:numId w:val="4"/>
        </w:numPr>
        <w:tabs>
          <w:tab w:val="clear" w:pos="2160"/>
          <w:tab w:val="left" w:pos="950"/>
          <w:tab w:val="right" w:pos="2370"/>
          <w:tab w:val="num" w:pos="2520"/>
        </w:tabs>
        <w:spacing w:before="120" w:line="276" w:lineRule="auto"/>
        <w:ind w:left="2730" w:hanging="900"/>
        <w:jc w:val="both"/>
        <w:outlineLvl w:val="4"/>
        <w:rPr>
          <w:rtl/>
        </w:rPr>
      </w:pPr>
      <w:bookmarkStart w:id="219" w:name="H5_סמל_קלפי"/>
      <w:bookmarkEnd w:id="218"/>
      <w:r w:rsidRPr="00D0348B">
        <w:rPr>
          <w:rtl/>
        </w:rPr>
        <w:t>סמל קלפי.</w:t>
      </w:r>
    </w:p>
    <w:p w14:paraId="5E135B83" w14:textId="77777777" w:rsidR="009D7C36" w:rsidRPr="00D0348B" w:rsidRDefault="009D7C36" w:rsidP="00E11C31">
      <w:pPr>
        <w:widowControl w:val="0"/>
        <w:numPr>
          <w:ilvl w:val="3"/>
          <w:numId w:val="4"/>
        </w:numPr>
        <w:tabs>
          <w:tab w:val="clear" w:pos="2160"/>
          <w:tab w:val="left" w:pos="950"/>
          <w:tab w:val="right" w:pos="2370"/>
          <w:tab w:val="num" w:pos="2520"/>
        </w:tabs>
        <w:spacing w:before="120" w:line="276" w:lineRule="auto"/>
        <w:ind w:left="2730" w:hanging="900"/>
        <w:jc w:val="both"/>
        <w:outlineLvl w:val="4"/>
        <w:rPr>
          <w:rtl/>
        </w:rPr>
      </w:pPr>
      <w:bookmarkStart w:id="220" w:name="H5_מספר_סידורי_בקלפי__רק_במודיעין_בחירות"/>
      <w:bookmarkEnd w:id="219"/>
      <w:r w:rsidRPr="00D0348B">
        <w:rPr>
          <w:rtl/>
        </w:rPr>
        <w:t xml:space="preserve">מספר סידורי בקלפי - </w:t>
      </w:r>
      <w:r w:rsidRPr="00D0348B">
        <w:rPr>
          <w:u w:val="single"/>
          <w:rtl/>
        </w:rPr>
        <w:t>רק במודיעין בחירות</w:t>
      </w:r>
      <w:r w:rsidRPr="00D0348B">
        <w:rPr>
          <w:rtl/>
        </w:rPr>
        <w:t xml:space="preserve">. </w:t>
      </w:r>
    </w:p>
    <w:p w14:paraId="27AAA5C8" w14:textId="77777777" w:rsidR="009D7C36" w:rsidRPr="00D0348B" w:rsidRDefault="009D7C36" w:rsidP="00E11C31">
      <w:pPr>
        <w:widowControl w:val="0"/>
        <w:numPr>
          <w:ilvl w:val="3"/>
          <w:numId w:val="4"/>
        </w:numPr>
        <w:tabs>
          <w:tab w:val="clear" w:pos="2160"/>
          <w:tab w:val="left" w:pos="950"/>
          <w:tab w:val="right" w:pos="2370"/>
          <w:tab w:val="num" w:pos="2520"/>
        </w:tabs>
        <w:spacing w:before="120" w:line="276" w:lineRule="auto"/>
        <w:ind w:left="2730" w:hanging="900"/>
        <w:jc w:val="both"/>
        <w:outlineLvl w:val="4"/>
        <w:rPr>
          <w:rtl/>
        </w:rPr>
      </w:pPr>
      <w:bookmarkStart w:id="221" w:name="H5_מספר_זהות"/>
      <w:bookmarkEnd w:id="220"/>
      <w:r w:rsidRPr="00D0348B">
        <w:rPr>
          <w:rtl/>
        </w:rPr>
        <w:t>מספר זהות.</w:t>
      </w:r>
    </w:p>
    <w:p w14:paraId="58A6A06D" w14:textId="77777777" w:rsidR="009D7C36" w:rsidRPr="00D0348B" w:rsidRDefault="009D7C36" w:rsidP="00E11C31">
      <w:pPr>
        <w:widowControl w:val="0"/>
        <w:numPr>
          <w:ilvl w:val="3"/>
          <w:numId w:val="4"/>
        </w:numPr>
        <w:tabs>
          <w:tab w:val="clear" w:pos="2160"/>
          <w:tab w:val="left" w:pos="950"/>
          <w:tab w:val="right" w:pos="2370"/>
          <w:tab w:val="num" w:pos="2520"/>
        </w:tabs>
        <w:spacing w:before="120" w:line="276" w:lineRule="auto"/>
        <w:ind w:left="2730" w:hanging="900"/>
        <w:jc w:val="both"/>
        <w:outlineLvl w:val="4"/>
        <w:rPr>
          <w:rtl/>
        </w:rPr>
      </w:pPr>
      <w:bookmarkStart w:id="222" w:name="H5_שם_משפחה"/>
      <w:bookmarkEnd w:id="221"/>
      <w:r w:rsidRPr="00D0348B">
        <w:rPr>
          <w:rtl/>
        </w:rPr>
        <w:t>שם משפחה.</w:t>
      </w:r>
    </w:p>
    <w:p w14:paraId="0B656D56" w14:textId="77777777" w:rsidR="009D7C36" w:rsidRPr="00D0348B" w:rsidRDefault="009D7C36" w:rsidP="00E11C31">
      <w:pPr>
        <w:widowControl w:val="0"/>
        <w:numPr>
          <w:ilvl w:val="3"/>
          <w:numId w:val="4"/>
        </w:numPr>
        <w:tabs>
          <w:tab w:val="clear" w:pos="2160"/>
          <w:tab w:val="left" w:pos="950"/>
          <w:tab w:val="right" w:pos="2370"/>
          <w:tab w:val="num" w:pos="2520"/>
        </w:tabs>
        <w:spacing w:before="120" w:line="276" w:lineRule="auto"/>
        <w:ind w:left="2730" w:hanging="900"/>
        <w:jc w:val="both"/>
        <w:outlineLvl w:val="4"/>
        <w:rPr>
          <w:rtl/>
        </w:rPr>
      </w:pPr>
      <w:bookmarkStart w:id="223" w:name="H5_שם_פרטי_"/>
      <w:bookmarkEnd w:id="222"/>
      <w:r w:rsidRPr="00D0348B">
        <w:rPr>
          <w:rtl/>
        </w:rPr>
        <w:t xml:space="preserve">שם פרטי. </w:t>
      </w:r>
    </w:p>
    <w:p w14:paraId="4D2039C2" w14:textId="77777777" w:rsidR="009D7C36" w:rsidRPr="00D0348B" w:rsidRDefault="009D7C36" w:rsidP="00E11C31">
      <w:pPr>
        <w:widowControl w:val="0"/>
        <w:numPr>
          <w:ilvl w:val="3"/>
          <w:numId w:val="4"/>
        </w:numPr>
        <w:tabs>
          <w:tab w:val="clear" w:pos="2160"/>
          <w:tab w:val="left" w:pos="950"/>
          <w:tab w:val="right" w:pos="2370"/>
          <w:tab w:val="num" w:pos="2520"/>
        </w:tabs>
        <w:spacing w:before="120" w:line="276" w:lineRule="auto"/>
        <w:ind w:left="2730" w:hanging="900"/>
        <w:jc w:val="both"/>
        <w:outlineLvl w:val="4"/>
        <w:rPr>
          <w:rtl/>
        </w:rPr>
      </w:pPr>
      <w:bookmarkStart w:id="224" w:name="H5_שם_אב"/>
      <w:bookmarkEnd w:id="223"/>
      <w:r w:rsidRPr="00D0348B">
        <w:rPr>
          <w:rtl/>
        </w:rPr>
        <w:t>שם אב.</w:t>
      </w:r>
    </w:p>
    <w:p w14:paraId="6854A62F" w14:textId="77777777" w:rsidR="009D7C36" w:rsidRPr="00D0348B" w:rsidRDefault="009D7C36" w:rsidP="00E11C31">
      <w:pPr>
        <w:widowControl w:val="0"/>
        <w:numPr>
          <w:ilvl w:val="3"/>
          <w:numId w:val="4"/>
        </w:numPr>
        <w:tabs>
          <w:tab w:val="clear" w:pos="2160"/>
          <w:tab w:val="left" w:pos="950"/>
          <w:tab w:val="right" w:pos="2370"/>
          <w:tab w:val="num" w:pos="2520"/>
        </w:tabs>
        <w:spacing w:before="120" w:line="276" w:lineRule="auto"/>
        <w:ind w:left="2730" w:hanging="900"/>
        <w:jc w:val="both"/>
        <w:outlineLvl w:val="4"/>
        <w:rPr>
          <w:rtl/>
        </w:rPr>
      </w:pPr>
      <w:bookmarkStart w:id="225" w:name="H5_קוד_זכאות"/>
      <w:bookmarkEnd w:id="224"/>
      <w:r w:rsidRPr="00D0348B">
        <w:rPr>
          <w:rtl/>
        </w:rPr>
        <w:t>קוד זכאות</w:t>
      </w:r>
      <w:r>
        <w:rPr>
          <w:rFonts w:hint="cs"/>
          <w:rtl/>
        </w:rPr>
        <w:t>.</w:t>
      </w:r>
    </w:p>
    <w:p w14:paraId="127849B2" w14:textId="77777777" w:rsidR="009D7C36" w:rsidRPr="00D0348B" w:rsidRDefault="009D7C36" w:rsidP="00E11C31">
      <w:pPr>
        <w:widowControl w:val="0"/>
        <w:numPr>
          <w:ilvl w:val="3"/>
          <w:numId w:val="4"/>
        </w:numPr>
        <w:tabs>
          <w:tab w:val="clear" w:pos="2160"/>
          <w:tab w:val="left" w:pos="950"/>
          <w:tab w:val="right" w:pos="2370"/>
          <w:tab w:val="num" w:pos="2520"/>
        </w:tabs>
        <w:spacing w:before="120" w:line="276" w:lineRule="auto"/>
        <w:ind w:left="2730" w:hanging="900"/>
        <w:jc w:val="both"/>
        <w:outlineLvl w:val="4"/>
        <w:rPr>
          <w:rtl/>
        </w:rPr>
      </w:pPr>
      <w:bookmarkStart w:id="226" w:name="H5_שנת_לידה_"/>
      <w:bookmarkEnd w:id="225"/>
      <w:r w:rsidRPr="00D0348B">
        <w:rPr>
          <w:rtl/>
        </w:rPr>
        <w:t xml:space="preserve">שנת לידה. </w:t>
      </w:r>
    </w:p>
    <w:p w14:paraId="2BAFE55E" w14:textId="77777777" w:rsidR="009D7C36" w:rsidRPr="00D0348B" w:rsidRDefault="009D7C36" w:rsidP="00E11C31">
      <w:pPr>
        <w:widowControl w:val="0"/>
        <w:numPr>
          <w:ilvl w:val="3"/>
          <w:numId w:val="4"/>
        </w:numPr>
        <w:tabs>
          <w:tab w:val="clear" w:pos="2160"/>
          <w:tab w:val="left" w:pos="950"/>
          <w:tab w:val="right" w:pos="2370"/>
          <w:tab w:val="num" w:pos="2520"/>
        </w:tabs>
        <w:spacing w:before="120" w:line="276" w:lineRule="auto"/>
        <w:ind w:left="2730" w:hanging="900"/>
        <w:jc w:val="both"/>
        <w:outlineLvl w:val="4"/>
        <w:rPr>
          <w:rtl/>
        </w:rPr>
      </w:pPr>
      <w:bookmarkStart w:id="227" w:name="H5_מען_ישוב_רחוב_מספר_בית_אות_בית_כניסה_"/>
      <w:bookmarkEnd w:id="226"/>
      <w:r w:rsidRPr="00D0348B">
        <w:rPr>
          <w:rtl/>
        </w:rPr>
        <w:t xml:space="preserve">מען (ישוב, רחוב, מספר בית, אות בית, כניסה, דירה). </w:t>
      </w:r>
    </w:p>
    <w:p w14:paraId="15FF075D" w14:textId="77777777" w:rsidR="009D7C36" w:rsidRPr="00D0348B" w:rsidRDefault="009D7C36" w:rsidP="00E11C31">
      <w:pPr>
        <w:widowControl w:val="0"/>
        <w:numPr>
          <w:ilvl w:val="3"/>
          <w:numId w:val="4"/>
        </w:numPr>
        <w:tabs>
          <w:tab w:val="clear" w:pos="2160"/>
          <w:tab w:val="left" w:pos="950"/>
          <w:tab w:val="right" w:pos="2370"/>
          <w:tab w:val="num" w:pos="2520"/>
        </w:tabs>
        <w:spacing w:before="120" w:line="276" w:lineRule="auto"/>
        <w:ind w:left="2730" w:hanging="900"/>
        <w:jc w:val="both"/>
        <w:outlineLvl w:val="4"/>
        <w:rPr>
          <w:rtl/>
        </w:rPr>
      </w:pPr>
      <w:bookmarkStart w:id="228" w:name="H5_מיקוד_"/>
      <w:bookmarkEnd w:id="227"/>
      <w:r w:rsidRPr="00D0348B">
        <w:rPr>
          <w:rtl/>
        </w:rPr>
        <w:t xml:space="preserve">מיקוד. </w:t>
      </w:r>
    </w:p>
    <w:p w14:paraId="73CA47CF" w14:textId="77777777" w:rsidR="009D7C36" w:rsidRPr="00136D0B" w:rsidRDefault="009D7C36" w:rsidP="00E11C31">
      <w:pPr>
        <w:widowControl w:val="0"/>
        <w:numPr>
          <w:ilvl w:val="2"/>
          <w:numId w:val="4"/>
        </w:numPr>
        <w:tabs>
          <w:tab w:val="clear" w:pos="1440"/>
          <w:tab w:val="num" w:pos="1800"/>
        </w:tabs>
        <w:spacing w:before="120" w:line="276" w:lineRule="auto"/>
        <w:ind w:left="1830" w:hanging="720"/>
        <w:jc w:val="both"/>
        <w:outlineLvl w:val="3"/>
        <w:rPr>
          <w:b/>
          <w:bCs/>
          <w:u w:val="single"/>
          <w:rtl/>
        </w:rPr>
      </w:pPr>
      <w:bookmarkStart w:id="229" w:name="H3_שדות_הכלולים_באינדקס_הקלפיות"/>
      <w:bookmarkStart w:id="230" w:name="H4_שדות_הכלולים_באינדקס_הקלפיות"/>
      <w:bookmarkEnd w:id="228"/>
      <w:r w:rsidRPr="00D0348B">
        <w:rPr>
          <w:b/>
          <w:bCs/>
          <w:u w:val="single"/>
          <w:rtl/>
        </w:rPr>
        <w:t>שדות הכלולים באינדקס הקלפי</w:t>
      </w:r>
      <w:r w:rsidRPr="00D0348B">
        <w:rPr>
          <w:rFonts w:hint="cs"/>
          <w:b/>
          <w:bCs/>
          <w:u w:val="single"/>
          <w:rtl/>
        </w:rPr>
        <w:t>ות</w:t>
      </w:r>
    </w:p>
    <w:p w14:paraId="3231C5EA" w14:textId="77777777" w:rsidR="009D7C36" w:rsidRPr="00D0348B" w:rsidRDefault="009D7C36" w:rsidP="00E11C31">
      <w:pPr>
        <w:widowControl w:val="0"/>
        <w:numPr>
          <w:ilvl w:val="3"/>
          <w:numId w:val="4"/>
        </w:numPr>
        <w:tabs>
          <w:tab w:val="clear" w:pos="2160"/>
          <w:tab w:val="left" w:pos="950"/>
          <w:tab w:val="right" w:pos="2370"/>
          <w:tab w:val="num" w:pos="2520"/>
        </w:tabs>
        <w:spacing w:before="120" w:line="276" w:lineRule="auto"/>
        <w:ind w:left="2730" w:hanging="900"/>
        <w:jc w:val="both"/>
        <w:outlineLvl w:val="4"/>
        <w:rPr>
          <w:rtl/>
        </w:rPr>
      </w:pPr>
      <w:bookmarkStart w:id="231" w:name="H5_סמל_קלפי__"/>
      <w:bookmarkEnd w:id="229"/>
      <w:bookmarkEnd w:id="230"/>
      <w:r w:rsidRPr="00D0348B">
        <w:rPr>
          <w:rtl/>
        </w:rPr>
        <w:t xml:space="preserve">סמל קלפי (*). </w:t>
      </w:r>
    </w:p>
    <w:p w14:paraId="3A826345" w14:textId="77777777" w:rsidR="009D7C36" w:rsidRPr="00D0348B" w:rsidRDefault="009D7C36" w:rsidP="00E11C31">
      <w:pPr>
        <w:widowControl w:val="0"/>
        <w:numPr>
          <w:ilvl w:val="3"/>
          <w:numId w:val="4"/>
        </w:numPr>
        <w:tabs>
          <w:tab w:val="clear" w:pos="2160"/>
          <w:tab w:val="left" w:pos="950"/>
          <w:tab w:val="right" w:pos="2370"/>
          <w:tab w:val="num" w:pos="2520"/>
        </w:tabs>
        <w:spacing w:before="120" w:line="276" w:lineRule="auto"/>
        <w:ind w:left="2730" w:hanging="900"/>
        <w:jc w:val="both"/>
        <w:outlineLvl w:val="4"/>
        <w:rPr>
          <w:rtl/>
        </w:rPr>
      </w:pPr>
      <w:bookmarkStart w:id="232" w:name="H5_שם_ישוב__"/>
      <w:bookmarkEnd w:id="231"/>
      <w:r w:rsidRPr="00D0348B">
        <w:rPr>
          <w:rtl/>
        </w:rPr>
        <w:t xml:space="preserve">שם ישוב (*). </w:t>
      </w:r>
    </w:p>
    <w:p w14:paraId="37272FEC" w14:textId="77777777" w:rsidR="009D7C36" w:rsidRPr="00D0348B" w:rsidRDefault="009D7C36" w:rsidP="00E11C31">
      <w:pPr>
        <w:widowControl w:val="0"/>
        <w:numPr>
          <w:ilvl w:val="3"/>
          <w:numId w:val="4"/>
        </w:numPr>
        <w:tabs>
          <w:tab w:val="clear" w:pos="2160"/>
          <w:tab w:val="left" w:pos="950"/>
          <w:tab w:val="right" w:pos="2370"/>
          <w:tab w:val="num" w:pos="2520"/>
        </w:tabs>
        <w:spacing w:before="120" w:line="276" w:lineRule="auto"/>
        <w:ind w:left="2730" w:hanging="900"/>
        <w:jc w:val="both"/>
        <w:outlineLvl w:val="4"/>
        <w:rPr>
          <w:rtl/>
        </w:rPr>
      </w:pPr>
      <w:bookmarkStart w:id="233" w:name="H5_כתובת_קלפי_ישוב_רחוב_מספר_כניסה_"/>
      <w:bookmarkEnd w:id="232"/>
      <w:r w:rsidRPr="00D0348B">
        <w:rPr>
          <w:rtl/>
        </w:rPr>
        <w:t xml:space="preserve">כתובת קלפי (ישוב, רחוב, מספר, כניסה). </w:t>
      </w:r>
    </w:p>
    <w:p w14:paraId="7566531D" w14:textId="77777777" w:rsidR="009D7C36" w:rsidRPr="00D0348B" w:rsidRDefault="009D7C36" w:rsidP="00E11C31">
      <w:pPr>
        <w:widowControl w:val="0"/>
        <w:numPr>
          <w:ilvl w:val="3"/>
          <w:numId w:val="4"/>
        </w:numPr>
        <w:tabs>
          <w:tab w:val="clear" w:pos="2160"/>
          <w:tab w:val="left" w:pos="950"/>
          <w:tab w:val="right" w:pos="2370"/>
          <w:tab w:val="num" w:pos="2520"/>
        </w:tabs>
        <w:spacing w:before="120" w:line="276" w:lineRule="auto"/>
        <w:ind w:left="2730" w:hanging="900"/>
        <w:jc w:val="both"/>
        <w:outlineLvl w:val="4"/>
        <w:rPr>
          <w:rtl/>
        </w:rPr>
      </w:pPr>
      <w:bookmarkStart w:id="234" w:name="H5_קלפי_נגישה_למוגבלי_ניידות_כןלא_"/>
      <w:bookmarkEnd w:id="233"/>
      <w:r w:rsidRPr="00D0348B">
        <w:rPr>
          <w:rtl/>
        </w:rPr>
        <w:t xml:space="preserve">קלפי </w:t>
      </w:r>
      <w:r w:rsidRPr="00D0348B">
        <w:rPr>
          <w:rFonts w:hint="cs"/>
          <w:rtl/>
        </w:rPr>
        <w:t>נגישה למוגבלי ניידות</w:t>
      </w:r>
      <w:r w:rsidRPr="00D0348B">
        <w:rPr>
          <w:rtl/>
        </w:rPr>
        <w:t xml:space="preserve"> (כן/לא). </w:t>
      </w:r>
    </w:p>
    <w:p w14:paraId="718F6C54" w14:textId="77777777" w:rsidR="009D7C36" w:rsidRPr="00D0348B" w:rsidRDefault="009D7C36" w:rsidP="00E11C31">
      <w:pPr>
        <w:widowControl w:val="0"/>
        <w:numPr>
          <w:ilvl w:val="3"/>
          <w:numId w:val="4"/>
        </w:numPr>
        <w:tabs>
          <w:tab w:val="clear" w:pos="2160"/>
          <w:tab w:val="left" w:pos="950"/>
          <w:tab w:val="right" w:pos="2370"/>
          <w:tab w:val="num" w:pos="2520"/>
        </w:tabs>
        <w:spacing w:before="120" w:line="276" w:lineRule="auto"/>
        <w:ind w:left="2730" w:hanging="900"/>
        <w:jc w:val="both"/>
        <w:outlineLvl w:val="4"/>
        <w:rPr>
          <w:rtl/>
        </w:rPr>
      </w:pPr>
      <w:bookmarkStart w:id="235" w:name="H5_הוראות_גישה_לקלפי_נגישה_"/>
      <w:bookmarkEnd w:id="234"/>
      <w:r w:rsidRPr="00D0348B">
        <w:rPr>
          <w:rtl/>
        </w:rPr>
        <w:t>הוראות גישה לקלפי נ</w:t>
      </w:r>
      <w:r w:rsidRPr="00D0348B">
        <w:rPr>
          <w:rFonts w:hint="cs"/>
          <w:rtl/>
        </w:rPr>
        <w:t>גישה</w:t>
      </w:r>
      <w:r w:rsidRPr="00D0348B">
        <w:rPr>
          <w:rtl/>
        </w:rPr>
        <w:t xml:space="preserve">. </w:t>
      </w:r>
    </w:p>
    <w:p w14:paraId="263BC8D4" w14:textId="77777777" w:rsidR="009D7C36" w:rsidRDefault="009D7C36" w:rsidP="00E11C31">
      <w:pPr>
        <w:widowControl w:val="0"/>
        <w:numPr>
          <w:ilvl w:val="3"/>
          <w:numId w:val="4"/>
        </w:numPr>
        <w:tabs>
          <w:tab w:val="clear" w:pos="2160"/>
          <w:tab w:val="left" w:pos="950"/>
          <w:tab w:val="right" w:pos="2370"/>
          <w:tab w:val="num" w:pos="2520"/>
        </w:tabs>
        <w:spacing w:before="120" w:line="276" w:lineRule="auto"/>
        <w:ind w:left="2730" w:hanging="900"/>
        <w:jc w:val="both"/>
        <w:outlineLvl w:val="4"/>
      </w:pPr>
      <w:bookmarkStart w:id="236" w:name="H5_קלפי_מצורפת_מספר_ומען_הקלפי_המצרפת_"/>
      <w:bookmarkEnd w:id="235"/>
      <w:r w:rsidRPr="00D0348B">
        <w:rPr>
          <w:rtl/>
        </w:rPr>
        <w:t xml:space="preserve">קלפי מצורפת, מספר ומען הקלפי המצרפת. </w:t>
      </w:r>
    </w:p>
    <w:p w14:paraId="5E943FA9" w14:textId="77777777" w:rsidR="009D7C36" w:rsidRPr="00D0348B" w:rsidRDefault="009D7C36" w:rsidP="00E11C31">
      <w:pPr>
        <w:widowControl w:val="0"/>
        <w:numPr>
          <w:ilvl w:val="3"/>
          <w:numId w:val="4"/>
        </w:numPr>
        <w:tabs>
          <w:tab w:val="clear" w:pos="2160"/>
          <w:tab w:val="left" w:pos="950"/>
          <w:tab w:val="right" w:pos="2370"/>
          <w:tab w:val="num" w:pos="2520"/>
        </w:tabs>
        <w:spacing w:before="120" w:line="276" w:lineRule="auto"/>
        <w:ind w:left="2730" w:hanging="900"/>
        <w:jc w:val="both"/>
        <w:outlineLvl w:val="4"/>
        <w:rPr>
          <w:rtl/>
        </w:rPr>
      </w:pPr>
      <w:bookmarkStart w:id="237" w:name="H5_שעות_פתיחה_לקלפיות"/>
      <w:bookmarkEnd w:id="236"/>
      <w:r>
        <w:rPr>
          <w:rFonts w:hint="cs"/>
          <w:rtl/>
        </w:rPr>
        <w:t>שעות פתיחה לקלפיות.</w:t>
      </w:r>
    </w:p>
    <w:bookmarkEnd w:id="237"/>
    <w:p w14:paraId="785B1DA5" w14:textId="77777777" w:rsidR="009D7C36" w:rsidRPr="009A3AEC" w:rsidRDefault="009D7C36" w:rsidP="00E11C31">
      <w:pPr>
        <w:widowControl w:val="0"/>
        <w:tabs>
          <w:tab w:val="left" w:pos="950"/>
          <w:tab w:val="right" w:pos="3360"/>
        </w:tabs>
        <w:spacing w:before="120" w:line="276" w:lineRule="auto"/>
        <w:ind w:left="1840"/>
        <w:jc w:val="both"/>
        <w:rPr>
          <w:b/>
          <w:bCs/>
          <w:rtl/>
        </w:rPr>
      </w:pPr>
      <w:r>
        <w:rPr>
          <w:rFonts w:hint="cs"/>
          <w:rtl/>
        </w:rPr>
        <w:t xml:space="preserve">מובהר למען הסר ספק, כי </w:t>
      </w:r>
      <w:r w:rsidRPr="009A3AEC">
        <w:rPr>
          <w:b/>
          <w:bCs/>
          <w:rtl/>
        </w:rPr>
        <w:t xml:space="preserve">במסגרת </w:t>
      </w:r>
      <w:r>
        <w:rPr>
          <w:rFonts w:hint="cs"/>
          <w:b/>
          <w:bCs/>
          <w:rtl/>
        </w:rPr>
        <w:t>השליפה הראשונה</w:t>
      </w:r>
      <w:r w:rsidRPr="009A3AEC">
        <w:rPr>
          <w:b/>
          <w:bCs/>
          <w:rtl/>
        </w:rPr>
        <w:t xml:space="preserve">, </w:t>
      </w:r>
      <w:r w:rsidRPr="009A3AEC">
        <w:rPr>
          <w:rFonts w:hint="cs"/>
          <w:b/>
          <w:bCs/>
          <w:rtl/>
        </w:rPr>
        <w:t>י</w:t>
      </w:r>
      <w:r w:rsidRPr="009A3AEC">
        <w:rPr>
          <w:b/>
          <w:bCs/>
          <w:rtl/>
        </w:rPr>
        <w:t>ימסר רק סמל הקלפי ושם  היישוב</w:t>
      </w:r>
      <w:r>
        <w:rPr>
          <w:rFonts w:hint="cs"/>
          <w:b/>
          <w:bCs/>
          <w:rtl/>
        </w:rPr>
        <w:t>.</w:t>
      </w:r>
    </w:p>
    <w:p w14:paraId="5A8D2851" w14:textId="77777777" w:rsidR="00B701A3" w:rsidRPr="00B701A3" w:rsidRDefault="00B701A3" w:rsidP="00E11C31">
      <w:pPr>
        <w:widowControl w:val="0"/>
        <w:spacing w:before="120" w:line="276" w:lineRule="auto"/>
        <w:ind w:left="360"/>
        <w:jc w:val="both"/>
        <w:rPr>
          <w:b/>
          <w:bCs/>
        </w:rPr>
      </w:pPr>
      <w:r w:rsidRPr="00B701A3">
        <w:rPr>
          <w:b/>
          <w:bCs/>
          <w:rtl/>
        </w:rPr>
        <w:tab/>
      </w:r>
      <w:r w:rsidRPr="00B701A3">
        <w:rPr>
          <w:rFonts w:hint="cs"/>
          <w:b/>
          <w:bCs/>
          <w:rtl/>
        </w:rPr>
        <w:t>השדות המפורטים לעיל, עלולים להתעדכן / להשתנות במהלך מתן השירות.</w:t>
      </w:r>
    </w:p>
    <w:p w14:paraId="7450A27C" w14:textId="77777777" w:rsidR="009D7C36" w:rsidRPr="008E2D42" w:rsidRDefault="009D7C36" w:rsidP="00E11C31">
      <w:pPr>
        <w:widowControl w:val="0"/>
        <w:numPr>
          <w:ilvl w:val="2"/>
          <w:numId w:val="4"/>
        </w:numPr>
        <w:tabs>
          <w:tab w:val="clear" w:pos="1440"/>
          <w:tab w:val="num" w:pos="1800"/>
        </w:tabs>
        <w:spacing w:before="120" w:line="276" w:lineRule="auto"/>
        <w:ind w:left="1830" w:hanging="720"/>
        <w:jc w:val="both"/>
        <w:outlineLvl w:val="2"/>
        <w:rPr>
          <w:b/>
          <w:bCs/>
          <w:u w:val="single"/>
          <w:rtl/>
        </w:rPr>
      </w:pPr>
      <w:bookmarkStart w:id="238" w:name="H3_אבטחת_מידע_"/>
      <w:r w:rsidRPr="00D0348B">
        <w:rPr>
          <w:b/>
          <w:bCs/>
          <w:u w:val="single"/>
          <w:rtl/>
        </w:rPr>
        <w:t>אבטחת מידע</w:t>
      </w:r>
      <w:r w:rsidRPr="008E2D42">
        <w:rPr>
          <w:b/>
          <w:bCs/>
          <w:u w:val="single"/>
          <w:rtl/>
        </w:rPr>
        <w:t xml:space="preserve"> </w:t>
      </w:r>
    </w:p>
    <w:p w14:paraId="547660F0" w14:textId="77777777" w:rsidR="009D7C36" w:rsidRPr="00D0348B" w:rsidRDefault="009D7C36" w:rsidP="00E11C31">
      <w:pPr>
        <w:widowControl w:val="0"/>
        <w:numPr>
          <w:ilvl w:val="3"/>
          <w:numId w:val="4"/>
        </w:numPr>
        <w:tabs>
          <w:tab w:val="clear" w:pos="2160"/>
          <w:tab w:val="left" w:pos="950"/>
          <w:tab w:val="right" w:pos="2370"/>
          <w:tab w:val="num" w:pos="2520"/>
        </w:tabs>
        <w:spacing w:before="120" w:line="276" w:lineRule="auto"/>
        <w:ind w:left="2730" w:hanging="900"/>
        <w:jc w:val="both"/>
        <w:outlineLvl w:val="3"/>
        <w:rPr>
          <w:rtl/>
        </w:rPr>
      </w:pPr>
      <w:bookmarkStart w:id="239" w:name="H4_העתקתו_ושילובו_של_פנקס_הבוחרים_עם_מיד"/>
      <w:bookmarkEnd w:id="238"/>
      <w:r w:rsidRPr="00D0348B">
        <w:rPr>
          <w:rtl/>
        </w:rPr>
        <w:lastRenderedPageBreak/>
        <w:t xml:space="preserve">העתקתו ושילובו </w:t>
      </w:r>
      <w:r w:rsidR="007342F4">
        <w:rPr>
          <w:rFonts w:hint="cs"/>
          <w:rtl/>
        </w:rPr>
        <w:t xml:space="preserve">של פנקס הבוחרים </w:t>
      </w:r>
      <w:r w:rsidRPr="00D0348B">
        <w:rPr>
          <w:rtl/>
        </w:rPr>
        <w:t xml:space="preserve">עם מידע אחר עלול לגרום לפגיעה </w:t>
      </w:r>
      <w:proofErr w:type="spellStart"/>
      <w:r w:rsidRPr="00D0348B">
        <w:rPr>
          <w:rtl/>
        </w:rPr>
        <w:t>בצינעת</w:t>
      </w:r>
      <w:proofErr w:type="spellEnd"/>
      <w:r w:rsidRPr="00D0348B">
        <w:rPr>
          <w:rtl/>
        </w:rPr>
        <w:t xml:space="preserve"> הפרט, ואף לפגיעה בב</w:t>
      </w:r>
      <w:r w:rsidRPr="00D0348B">
        <w:rPr>
          <w:rFonts w:hint="cs"/>
          <w:rtl/>
        </w:rPr>
        <w:t>י</w:t>
      </w:r>
      <w:r w:rsidRPr="00D0348B">
        <w:rPr>
          <w:rtl/>
        </w:rPr>
        <w:t xml:space="preserve">טחון המדינה. </w:t>
      </w:r>
      <w:r w:rsidRPr="00D0348B">
        <w:rPr>
          <w:rFonts w:hint="cs"/>
          <w:rtl/>
        </w:rPr>
        <w:t>שימוש שלא כדין בנתוני פנקס הבוחרים מהווה עבירה פלילית וכן עבירה על חוקי הבחירות.</w:t>
      </w:r>
    </w:p>
    <w:p w14:paraId="5C71B49F" w14:textId="77777777" w:rsidR="009D7C36" w:rsidRDefault="009D7C36" w:rsidP="00E11C31">
      <w:pPr>
        <w:widowControl w:val="0"/>
        <w:numPr>
          <w:ilvl w:val="3"/>
          <w:numId w:val="4"/>
        </w:numPr>
        <w:tabs>
          <w:tab w:val="clear" w:pos="2160"/>
          <w:tab w:val="left" w:pos="950"/>
          <w:tab w:val="right" w:pos="2370"/>
          <w:tab w:val="num" w:pos="2520"/>
        </w:tabs>
        <w:spacing w:before="120" w:line="276" w:lineRule="auto"/>
        <w:ind w:left="2730" w:hanging="900"/>
        <w:jc w:val="both"/>
        <w:outlineLvl w:val="3"/>
      </w:pPr>
      <w:bookmarkStart w:id="240" w:name="H4_אילכך_על_הספק_יהיה_להתחייב_כי_כל_אופן"/>
      <w:bookmarkEnd w:id="239"/>
      <w:r w:rsidRPr="00D0348B">
        <w:rPr>
          <w:rtl/>
        </w:rPr>
        <w:t xml:space="preserve">אי-לכך, על הספק יהיה להתחייב כי כל אופן הטיפול בקבצים, בכל שלבי </w:t>
      </w:r>
      <w:r w:rsidRPr="00D0348B">
        <w:rPr>
          <w:rFonts w:hint="cs"/>
          <w:rtl/>
        </w:rPr>
        <w:t>הפרויקט</w:t>
      </w:r>
      <w:r w:rsidRPr="00D0348B">
        <w:rPr>
          <w:rtl/>
        </w:rPr>
        <w:t>, יבטיח כי הקבצים לא יעודכנו ולא ישונו, לא י</w:t>
      </w:r>
      <w:r w:rsidRPr="00D0348B">
        <w:rPr>
          <w:rFonts w:hint="cs"/>
          <w:rtl/>
        </w:rPr>
        <w:t>י</w:t>
      </w:r>
      <w:r w:rsidRPr="00D0348B">
        <w:rPr>
          <w:rtl/>
        </w:rPr>
        <w:t>מסרו לכל גורם אחר פרט לספק המבצע המורשה, וינקטו כל האמצעים הנדרשים לאבטחת המידע.</w:t>
      </w:r>
    </w:p>
    <w:p w14:paraId="112B2503" w14:textId="56CB0E2F" w:rsidR="00F01EF0" w:rsidRPr="00D0348B" w:rsidRDefault="00F01EF0" w:rsidP="00E11C31">
      <w:pPr>
        <w:widowControl w:val="0"/>
        <w:numPr>
          <w:ilvl w:val="3"/>
          <w:numId w:val="4"/>
        </w:numPr>
        <w:tabs>
          <w:tab w:val="clear" w:pos="2160"/>
          <w:tab w:val="left" w:pos="950"/>
          <w:tab w:val="right" w:pos="2370"/>
          <w:tab w:val="num" w:pos="2520"/>
        </w:tabs>
        <w:spacing w:before="120" w:line="276" w:lineRule="auto"/>
        <w:ind w:left="2730" w:hanging="900"/>
        <w:jc w:val="both"/>
        <w:outlineLvl w:val="3"/>
        <w:rPr>
          <w:rtl/>
        </w:rPr>
      </w:pPr>
      <w:bookmarkStart w:id="241" w:name="H4_הספק_מתחייב_שלא_לעשות_שימוש_במידע_שהת"/>
      <w:bookmarkEnd w:id="240"/>
      <w:r>
        <w:rPr>
          <w:rFonts w:hint="cs"/>
          <w:rtl/>
        </w:rPr>
        <w:t xml:space="preserve">הספק מתחייב שלא לעשות שימוש במידע שהתקבל מפנקס הבוחרים ו/או שתועד בכל אחת מהמערכות אותן הוא נדרש לספק כחלק מהשירות (מפורטות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Ref96463378 \r \h</w:instrText>
      </w:r>
      <w:r>
        <w:rPr>
          <w:rtl/>
        </w:rPr>
        <w:instrText xml:space="preserve"> </w:instrText>
      </w:r>
      <w:r w:rsidR="00C27412">
        <w:rPr>
          <w:rtl/>
        </w:rPr>
        <w:instrText xml:space="preserve"> \* </w:instrText>
      </w:r>
      <w:r w:rsidR="00C27412">
        <w:instrText>MERGEFORMAT</w:instrText>
      </w:r>
      <w:r w:rsidR="00C27412">
        <w:rPr>
          <w:rtl/>
        </w:rPr>
        <w:instrText xml:space="preserve"> </w:instrText>
      </w:r>
      <w:r>
        <w:rPr>
          <w:rtl/>
        </w:rPr>
      </w:r>
      <w:r>
        <w:rPr>
          <w:rtl/>
        </w:rPr>
        <w:fldChar w:fldCharType="separate"/>
      </w:r>
      <w:r w:rsidR="008851EF">
        <w:rPr>
          <w:cs/>
        </w:rPr>
        <w:t>‎</w:t>
      </w:r>
      <w:r w:rsidR="008851EF">
        <w:t>4.16.1</w:t>
      </w:r>
      <w:r>
        <w:rPr>
          <w:rtl/>
        </w:rPr>
        <w:fldChar w:fldCharType="end"/>
      </w:r>
      <w:r>
        <w:rPr>
          <w:rFonts w:hint="cs"/>
          <w:rtl/>
        </w:rPr>
        <w:t>) פרט לצורך מתן השירות כמפורט במסמכי המכרז.</w:t>
      </w:r>
    </w:p>
    <w:p w14:paraId="3F37911F" w14:textId="77777777" w:rsidR="009D7C36" w:rsidRPr="00D0348B" w:rsidRDefault="009D7C36" w:rsidP="00E11C31">
      <w:pPr>
        <w:widowControl w:val="0"/>
        <w:numPr>
          <w:ilvl w:val="3"/>
          <w:numId w:val="4"/>
        </w:numPr>
        <w:tabs>
          <w:tab w:val="clear" w:pos="2160"/>
          <w:tab w:val="left" w:pos="950"/>
          <w:tab w:val="right" w:pos="2370"/>
          <w:tab w:val="num" w:pos="2520"/>
        </w:tabs>
        <w:spacing w:before="120" w:line="276" w:lineRule="auto"/>
        <w:ind w:left="2730" w:hanging="900"/>
        <w:jc w:val="both"/>
        <w:outlineLvl w:val="3"/>
        <w:rPr>
          <w:rtl/>
        </w:rPr>
      </w:pPr>
      <w:bookmarkStart w:id="242" w:name="H4_הספק_מסכים_בזאת_כי_המשרד_יהיה_רשאי_לב"/>
      <w:bookmarkEnd w:id="241"/>
      <w:r w:rsidRPr="00D0348B">
        <w:rPr>
          <w:rtl/>
        </w:rPr>
        <w:t>הספק מסכים בזאת כי המשרד יהיה רשאי לבדוק ולאמת את אמצעי האבטחה המוצעים, ולפסול מראש ספקים שלא יעמדו בקריטריונים של המשרד ושל הגורמים המנחים אותו, או להנחות ספקים לנקוט כל פעולה שהיא המתחייבת לדעת המשרד לאבטחת המידע</w:t>
      </w:r>
      <w:r w:rsidRPr="008E2D42">
        <w:rPr>
          <w:rFonts w:hint="cs"/>
          <w:rtl/>
        </w:rPr>
        <w:t>.</w:t>
      </w:r>
      <w:r w:rsidRPr="00D0348B">
        <w:rPr>
          <w:rtl/>
        </w:rPr>
        <w:t xml:space="preserve"> </w:t>
      </w:r>
    </w:p>
    <w:p w14:paraId="51C73278" w14:textId="77777777" w:rsidR="009D7C36" w:rsidRPr="00D0348B" w:rsidRDefault="009D7C36" w:rsidP="00E11C31">
      <w:pPr>
        <w:widowControl w:val="0"/>
        <w:numPr>
          <w:ilvl w:val="3"/>
          <w:numId w:val="4"/>
        </w:numPr>
        <w:tabs>
          <w:tab w:val="clear" w:pos="2160"/>
          <w:tab w:val="left" w:pos="950"/>
          <w:tab w:val="right" w:pos="2370"/>
          <w:tab w:val="num" w:pos="2520"/>
        </w:tabs>
        <w:spacing w:before="120" w:line="276" w:lineRule="auto"/>
        <w:ind w:left="2730" w:hanging="900"/>
        <w:jc w:val="both"/>
        <w:outlineLvl w:val="3"/>
      </w:pPr>
      <w:bookmarkStart w:id="243" w:name="H4_הספק_ימחק_את_המידע_שנמסר_לו_על_ידי_מש"/>
      <w:bookmarkEnd w:id="242"/>
      <w:r w:rsidRPr="00D0348B">
        <w:rPr>
          <w:rtl/>
        </w:rPr>
        <w:t xml:space="preserve">הספק ימחק את המידע שנמסר לו על ידי משרד הפנים </w:t>
      </w:r>
      <w:r>
        <w:rPr>
          <w:rFonts w:hint="cs"/>
          <w:rtl/>
        </w:rPr>
        <w:t>ו</w:t>
      </w:r>
      <w:r w:rsidRPr="00D0348B">
        <w:rPr>
          <w:rtl/>
        </w:rPr>
        <w:t xml:space="preserve">יחזיר אותו למשרד הפנים ויצהיר על כך. </w:t>
      </w:r>
    </w:p>
    <w:p w14:paraId="61E8081F" w14:textId="77777777" w:rsidR="009D7C36" w:rsidRDefault="009D7C36" w:rsidP="00E11C31">
      <w:pPr>
        <w:widowControl w:val="0"/>
        <w:numPr>
          <w:ilvl w:val="3"/>
          <w:numId w:val="4"/>
        </w:numPr>
        <w:tabs>
          <w:tab w:val="clear" w:pos="2160"/>
          <w:tab w:val="left" w:pos="950"/>
          <w:tab w:val="right" w:pos="2370"/>
          <w:tab w:val="num" w:pos="2520"/>
        </w:tabs>
        <w:spacing w:before="120" w:line="276" w:lineRule="auto"/>
        <w:ind w:left="2730" w:hanging="900"/>
        <w:jc w:val="both"/>
        <w:outlineLvl w:val="3"/>
      </w:pPr>
      <w:bookmarkStart w:id="244" w:name="H4_באחריות_הספק_למנוע_כל_אפשרות_שגורם_כל"/>
      <w:bookmarkEnd w:id="243"/>
      <w:r w:rsidRPr="00D0348B">
        <w:rPr>
          <w:rFonts w:hint="cs"/>
          <w:rtl/>
        </w:rPr>
        <w:t xml:space="preserve">באחריות הספק למנוע כל אפשרות שגורם כלשהו יחדור למערכת המענה הקולי, ישתלט על ניתוב השיחות ויפנה את השיחות למספר טלפון אחר שאינו קשור למערכת נשוא מכרז זה, כולל בשבת.  </w:t>
      </w:r>
    </w:p>
    <w:p w14:paraId="1D8C87FF" w14:textId="77777777" w:rsidR="009D7C36" w:rsidRPr="006F5D12" w:rsidRDefault="009D7C36" w:rsidP="00E11C31">
      <w:pPr>
        <w:widowControl w:val="0"/>
        <w:numPr>
          <w:ilvl w:val="2"/>
          <w:numId w:val="4"/>
        </w:numPr>
        <w:tabs>
          <w:tab w:val="clear" w:pos="1440"/>
          <w:tab w:val="num" w:pos="1800"/>
        </w:tabs>
        <w:spacing w:before="120" w:line="276" w:lineRule="auto"/>
        <w:ind w:left="1830" w:hanging="720"/>
        <w:jc w:val="both"/>
        <w:outlineLvl w:val="2"/>
        <w:rPr>
          <w:b/>
          <w:bCs/>
          <w:u w:val="single"/>
          <w:rtl/>
        </w:rPr>
      </w:pPr>
      <w:bookmarkStart w:id="245" w:name="H3_זמן_תגובה_"/>
      <w:bookmarkEnd w:id="244"/>
      <w:r w:rsidRPr="006F5D12">
        <w:rPr>
          <w:b/>
          <w:bCs/>
          <w:u w:val="single"/>
          <w:rtl/>
        </w:rPr>
        <w:t xml:space="preserve">זמן תגובה </w:t>
      </w:r>
    </w:p>
    <w:p w14:paraId="334A0958" w14:textId="77777777" w:rsidR="009D7C36" w:rsidRDefault="009D7C36" w:rsidP="00E11C31">
      <w:pPr>
        <w:widowControl w:val="0"/>
        <w:numPr>
          <w:ilvl w:val="3"/>
          <w:numId w:val="4"/>
        </w:numPr>
        <w:tabs>
          <w:tab w:val="clear" w:pos="2160"/>
          <w:tab w:val="left" w:pos="950"/>
          <w:tab w:val="right" w:pos="2370"/>
          <w:tab w:val="num" w:pos="2520"/>
        </w:tabs>
        <w:spacing w:before="120" w:line="276" w:lineRule="auto"/>
        <w:ind w:left="2730" w:hanging="900"/>
        <w:jc w:val="both"/>
        <w:outlineLvl w:val="3"/>
      </w:pPr>
      <w:bookmarkStart w:id="246" w:name="H4_זמן_המתנה_מירבי_של_אדם_המתקשר_טלפונית"/>
      <w:bookmarkEnd w:id="245"/>
      <w:r w:rsidRPr="008A5AB0">
        <w:rPr>
          <w:rtl/>
        </w:rPr>
        <w:t>זמן המתנה מירבי של אדם המתקשר טלפונית למרכז המידע, עד לתחילת השיחה עם</w:t>
      </w:r>
      <w:r>
        <w:rPr>
          <w:rFonts w:hint="cs"/>
        </w:rPr>
        <w:t xml:space="preserve"> </w:t>
      </w:r>
      <w:r>
        <w:rPr>
          <w:rFonts w:hint="cs"/>
          <w:rtl/>
        </w:rPr>
        <w:t>נציג אנושי</w:t>
      </w:r>
      <w:r w:rsidRPr="008A5AB0">
        <w:rPr>
          <w:rtl/>
        </w:rPr>
        <w:t xml:space="preserve">: לא יותר מ- </w:t>
      </w:r>
      <w:r w:rsidR="007342F4">
        <w:rPr>
          <w:rFonts w:hint="cs"/>
          <w:rtl/>
        </w:rPr>
        <w:t>30</w:t>
      </w:r>
      <w:r w:rsidRPr="008A5AB0">
        <w:rPr>
          <w:rtl/>
        </w:rPr>
        <w:t xml:space="preserve"> שניות</w:t>
      </w:r>
      <w:r>
        <w:rPr>
          <w:rFonts w:hint="cs"/>
          <w:rtl/>
        </w:rPr>
        <w:t xml:space="preserve"> לאחר הקלדת הנתונים במערכת ה </w:t>
      </w:r>
      <w:r>
        <w:t>IVR</w:t>
      </w:r>
      <w:r w:rsidRPr="008A5AB0">
        <w:rPr>
          <w:rtl/>
        </w:rPr>
        <w:t xml:space="preserve">, ב- </w:t>
      </w:r>
      <w:r w:rsidR="007342F4">
        <w:rPr>
          <w:rFonts w:hint="cs"/>
          <w:rtl/>
        </w:rPr>
        <w:t>80</w:t>
      </w:r>
      <w:r w:rsidRPr="008A5AB0">
        <w:rPr>
          <w:rtl/>
        </w:rPr>
        <w:t>% מהמקרים</w:t>
      </w:r>
      <w:r w:rsidR="007342F4">
        <w:rPr>
          <w:rFonts w:hint="cs"/>
          <w:rtl/>
        </w:rPr>
        <w:t xml:space="preserve"> ועד שתי דקות המתנה לכל היותר.</w:t>
      </w:r>
    </w:p>
    <w:p w14:paraId="3A55484A" w14:textId="0280D228" w:rsidR="00641E2B" w:rsidRDefault="00931108" w:rsidP="00E11C31">
      <w:pPr>
        <w:widowControl w:val="0"/>
        <w:numPr>
          <w:ilvl w:val="3"/>
          <w:numId w:val="4"/>
        </w:numPr>
        <w:tabs>
          <w:tab w:val="clear" w:pos="2160"/>
          <w:tab w:val="left" w:pos="950"/>
          <w:tab w:val="right" w:pos="2370"/>
          <w:tab w:val="num" w:pos="2520"/>
        </w:tabs>
        <w:spacing w:before="120" w:line="276" w:lineRule="auto"/>
        <w:ind w:left="2730" w:hanging="900"/>
        <w:jc w:val="both"/>
        <w:outlineLvl w:val="3"/>
      </w:pPr>
      <w:bookmarkStart w:id="247" w:name="H4_הפנייה_חמה_לקו_אחורי__תוך_לא_יותר_מ_3"/>
      <w:bookmarkEnd w:id="246"/>
      <w:r>
        <w:rPr>
          <w:rFonts w:hint="cs"/>
          <w:rtl/>
        </w:rPr>
        <w:t>הפניי</w:t>
      </w:r>
      <w:r w:rsidR="009E3F19">
        <w:rPr>
          <w:rFonts w:hint="cs"/>
          <w:rtl/>
        </w:rPr>
        <w:t xml:space="preserve">ה חמה לקו אחורי </w:t>
      </w:r>
      <w:r w:rsidR="00BA06FA">
        <w:rPr>
          <w:rtl/>
        </w:rPr>
        <w:t>–</w:t>
      </w:r>
      <w:r w:rsidR="00641E2B">
        <w:rPr>
          <w:rFonts w:hint="cs"/>
          <w:rtl/>
        </w:rPr>
        <w:t xml:space="preserve"> </w:t>
      </w:r>
      <w:r w:rsidR="00BA06FA" w:rsidRPr="00396248">
        <w:rPr>
          <w:rFonts w:ascii="David" w:hAnsi="David"/>
          <w:color w:val="000000"/>
          <w:rtl/>
        </w:rPr>
        <w:t>תוך</w:t>
      </w:r>
      <w:r w:rsidR="00BA06FA">
        <w:rPr>
          <w:rFonts w:ascii="David" w:hAnsi="David" w:hint="cs"/>
          <w:color w:val="000000"/>
          <w:rtl/>
        </w:rPr>
        <w:t xml:space="preserve"> לא יותר מ-</w:t>
      </w:r>
      <w:r w:rsidR="00BA06FA" w:rsidRPr="00396248">
        <w:rPr>
          <w:rFonts w:ascii="David" w:hAnsi="David"/>
          <w:color w:val="000000"/>
          <w:rtl/>
        </w:rPr>
        <w:t xml:space="preserve"> 30 שניות</w:t>
      </w:r>
      <w:r w:rsidR="00641E2B">
        <w:rPr>
          <w:rFonts w:hint="cs"/>
          <w:rtl/>
        </w:rPr>
        <w:t>.</w:t>
      </w:r>
    </w:p>
    <w:p w14:paraId="74C3181F" w14:textId="77777777" w:rsidR="00931108" w:rsidRDefault="00641E2B" w:rsidP="00E11C31">
      <w:pPr>
        <w:widowControl w:val="0"/>
        <w:numPr>
          <w:ilvl w:val="3"/>
          <w:numId w:val="4"/>
        </w:numPr>
        <w:tabs>
          <w:tab w:val="clear" w:pos="2160"/>
          <w:tab w:val="left" w:pos="950"/>
          <w:tab w:val="right" w:pos="2370"/>
          <w:tab w:val="num" w:pos="2520"/>
        </w:tabs>
        <w:spacing w:before="120" w:line="276" w:lineRule="auto"/>
        <w:ind w:left="2730" w:hanging="900"/>
        <w:jc w:val="both"/>
        <w:outlineLvl w:val="3"/>
      </w:pPr>
      <w:bookmarkStart w:id="248" w:name="H4_הפניית_שיחות_ליחידה_המקצועית_לצורך_קב"/>
      <w:bookmarkEnd w:id="247"/>
      <w:r>
        <w:rPr>
          <w:rFonts w:hint="cs"/>
          <w:rtl/>
        </w:rPr>
        <w:t xml:space="preserve">הפניית שיחות </w:t>
      </w:r>
      <w:r w:rsidR="00931108">
        <w:rPr>
          <w:rFonts w:hint="cs"/>
          <w:rtl/>
        </w:rPr>
        <w:t>ליחידה המקצועית לצורך קבלת מענה ממוקד</w:t>
      </w:r>
      <w:r w:rsidR="00155AAE">
        <w:rPr>
          <w:rFonts w:hint="cs"/>
          <w:rtl/>
        </w:rPr>
        <w:t xml:space="preserve"> במידה והמענה המקצועי באחריות הספק </w:t>
      </w:r>
      <w:r w:rsidR="00931108">
        <w:rPr>
          <w:rFonts w:hint="cs"/>
          <w:rtl/>
        </w:rPr>
        <w:t xml:space="preserve">- עד </w:t>
      </w:r>
      <w:r>
        <w:rPr>
          <w:rFonts w:hint="cs"/>
          <w:rtl/>
        </w:rPr>
        <w:t>2</w:t>
      </w:r>
      <w:r w:rsidR="00931108">
        <w:rPr>
          <w:rFonts w:hint="cs"/>
          <w:rtl/>
        </w:rPr>
        <w:t xml:space="preserve"> שעות.</w:t>
      </w:r>
    </w:p>
    <w:p w14:paraId="7B8143E9" w14:textId="77777777" w:rsidR="00931108" w:rsidRDefault="00931108" w:rsidP="00E11C31">
      <w:pPr>
        <w:widowControl w:val="0"/>
        <w:numPr>
          <w:ilvl w:val="3"/>
          <w:numId w:val="4"/>
        </w:numPr>
        <w:tabs>
          <w:tab w:val="clear" w:pos="2160"/>
          <w:tab w:val="left" w:pos="950"/>
          <w:tab w:val="right" w:pos="2370"/>
          <w:tab w:val="num" w:pos="2520"/>
        </w:tabs>
        <w:spacing w:before="120" w:line="276" w:lineRule="auto"/>
        <w:ind w:left="2730" w:hanging="900"/>
        <w:jc w:val="both"/>
        <w:outlineLvl w:val="3"/>
      </w:pPr>
      <w:bookmarkStart w:id="249" w:name="H4_חזרה_לפונים_לאחר_קבלת_מענה_מיחידה_מקצ"/>
      <w:bookmarkEnd w:id="248"/>
      <w:r>
        <w:rPr>
          <w:rFonts w:hint="cs"/>
          <w:rtl/>
        </w:rPr>
        <w:t xml:space="preserve">חזרה לפונים לאחר קבלת מענה מיחידה מקצועית מטפלת- עד </w:t>
      </w:r>
      <w:r w:rsidR="00641E2B">
        <w:rPr>
          <w:rFonts w:hint="cs"/>
          <w:rtl/>
        </w:rPr>
        <w:t xml:space="preserve">6 שעות </w:t>
      </w:r>
      <w:r>
        <w:rPr>
          <w:rFonts w:hint="cs"/>
          <w:rtl/>
        </w:rPr>
        <w:t>עבודה.</w:t>
      </w:r>
    </w:p>
    <w:p w14:paraId="29173C27" w14:textId="77777777" w:rsidR="004E57D0" w:rsidRDefault="004E57D0" w:rsidP="00E11C31">
      <w:pPr>
        <w:widowControl w:val="0"/>
        <w:numPr>
          <w:ilvl w:val="3"/>
          <w:numId w:val="4"/>
        </w:numPr>
        <w:tabs>
          <w:tab w:val="clear" w:pos="2160"/>
          <w:tab w:val="left" w:pos="950"/>
          <w:tab w:val="right" w:pos="2370"/>
          <w:tab w:val="num" w:pos="2520"/>
        </w:tabs>
        <w:spacing w:before="120" w:line="276" w:lineRule="auto"/>
        <w:ind w:left="2730" w:hanging="900"/>
        <w:jc w:val="both"/>
        <w:outlineLvl w:val="3"/>
      </w:pPr>
      <w:bookmarkStart w:id="250" w:name="H4_מענה_אוטומטי_ל_SMS__וואטסאפ__מיידי"/>
      <w:bookmarkEnd w:id="249"/>
      <w:r w:rsidRPr="006F5D12">
        <w:rPr>
          <w:rFonts w:hint="cs"/>
          <w:rtl/>
        </w:rPr>
        <w:t xml:space="preserve">מענה אוטומטי ל- </w:t>
      </w:r>
      <w:r w:rsidRPr="007E0FB6">
        <w:rPr>
          <w:rFonts w:hint="cs"/>
        </w:rPr>
        <w:t>SMS</w:t>
      </w:r>
      <w:r w:rsidRPr="007E0FB6">
        <w:rPr>
          <w:rFonts w:hint="cs"/>
          <w:rtl/>
        </w:rPr>
        <w:t xml:space="preserve"> </w:t>
      </w:r>
      <w:r>
        <w:rPr>
          <w:rFonts w:hint="cs"/>
          <w:rtl/>
        </w:rPr>
        <w:t xml:space="preserve">/ </w:t>
      </w:r>
      <w:proofErr w:type="spellStart"/>
      <w:r>
        <w:rPr>
          <w:rFonts w:hint="cs"/>
          <w:rtl/>
        </w:rPr>
        <w:t>וואטסאפ</w:t>
      </w:r>
      <w:proofErr w:type="spellEnd"/>
      <w:r>
        <w:rPr>
          <w:rFonts w:hint="cs"/>
          <w:rtl/>
        </w:rPr>
        <w:t xml:space="preserve"> - </w:t>
      </w:r>
      <w:proofErr w:type="spellStart"/>
      <w:r>
        <w:rPr>
          <w:rFonts w:hint="cs"/>
          <w:rtl/>
        </w:rPr>
        <w:t>מיידי</w:t>
      </w:r>
      <w:proofErr w:type="spellEnd"/>
      <w:r w:rsidRPr="007E0FB6">
        <w:rPr>
          <w:rFonts w:hint="cs"/>
          <w:rtl/>
        </w:rPr>
        <w:t>.</w:t>
      </w:r>
    </w:p>
    <w:p w14:paraId="7B6B7D67" w14:textId="77777777" w:rsidR="00931108" w:rsidRDefault="00931108" w:rsidP="00E11C31">
      <w:pPr>
        <w:widowControl w:val="0"/>
        <w:numPr>
          <w:ilvl w:val="3"/>
          <w:numId w:val="4"/>
        </w:numPr>
        <w:tabs>
          <w:tab w:val="clear" w:pos="2160"/>
          <w:tab w:val="left" w:pos="950"/>
          <w:tab w:val="right" w:pos="2370"/>
          <w:tab w:val="num" w:pos="2520"/>
        </w:tabs>
        <w:spacing w:before="120" w:line="276" w:lineRule="auto"/>
        <w:ind w:left="2730" w:hanging="900"/>
        <w:jc w:val="both"/>
        <w:outlineLvl w:val="3"/>
      </w:pPr>
      <w:bookmarkStart w:id="251" w:name="H4_משך_זמן_ממוצע_לטיפול_בפנייה_על_ידי_נצ"/>
      <w:bookmarkEnd w:id="250"/>
      <w:r>
        <w:rPr>
          <w:rFonts w:hint="cs"/>
          <w:rtl/>
        </w:rPr>
        <w:t>משך זמן ממוצע לטיפול בפניי</w:t>
      </w:r>
      <w:r w:rsidR="00155AAE">
        <w:rPr>
          <w:rFonts w:hint="cs"/>
          <w:rtl/>
        </w:rPr>
        <w:t xml:space="preserve">ה על ידי נציג אנושי באמצעות </w:t>
      </w:r>
      <w:r>
        <w:rPr>
          <w:rFonts w:hint="cs"/>
          <w:rtl/>
        </w:rPr>
        <w:t>צ'אט/</w:t>
      </w:r>
      <w:proofErr w:type="spellStart"/>
      <w:r>
        <w:rPr>
          <w:rFonts w:hint="cs"/>
          <w:rtl/>
        </w:rPr>
        <w:t>וואטסאפ</w:t>
      </w:r>
      <w:proofErr w:type="spellEnd"/>
      <w:r>
        <w:rPr>
          <w:rFonts w:hint="cs"/>
          <w:rtl/>
        </w:rPr>
        <w:t>- עד 06:00 דקות.</w:t>
      </w:r>
    </w:p>
    <w:p w14:paraId="65B6E56E" w14:textId="77777777" w:rsidR="00641E2B" w:rsidRDefault="00C92E75" w:rsidP="00E11C31">
      <w:pPr>
        <w:widowControl w:val="0"/>
        <w:numPr>
          <w:ilvl w:val="3"/>
          <w:numId w:val="4"/>
        </w:numPr>
        <w:tabs>
          <w:tab w:val="clear" w:pos="2160"/>
          <w:tab w:val="left" w:pos="950"/>
          <w:tab w:val="right" w:pos="2370"/>
          <w:tab w:val="num" w:pos="2520"/>
        </w:tabs>
        <w:spacing w:before="120" w:line="276" w:lineRule="auto"/>
        <w:ind w:left="2730" w:hanging="900"/>
        <w:jc w:val="both"/>
        <w:outlineLvl w:val="3"/>
      </w:pPr>
      <w:bookmarkStart w:id="252" w:name="H4_שיחות_ננטשות_ביום__לא_יותר_מ3"/>
      <w:bookmarkEnd w:id="251"/>
      <w:r>
        <w:rPr>
          <w:rFonts w:hint="cs"/>
          <w:rtl/>
        </w:rPr>
        <w:t xml:space="preserve">שיחות ננטשות ביום </w:t>
      </w:r>
      <w:r>
        <w:rPr>
          <w:rtl/>
        </w:rPr>
        <w:t>–</w:t>
      </w:r>
      <w:r>
        <w:rPr>
          <w:rFonts w:hint="cs"/>
          <w:rtl/>
        </w:rPr>
        <w:t xml:space="preserve"> לא יותר מ-</w:t>
      </w:r>
      <w:r w:rsidR="0031013A">
        <w:rPr>
          <w:rFonts w:hint="cs"/>
          <w:rtl/>
        </w:rPr>
        <w:t>3</w:t>
      </w:r>
      <w:r>
        <w:rPr>
          <w:rFonts w:hint="cs"/>
          <w:rtl/>
        </w:rPr>
        <w:t>%</w:t>
      </w:r>
      <w:r w:rsidR="00641E2B">
        <w:rPr>
          <w:rFonts w:hint="cs"/>
          <w:rtl/>
        </w:rPr>
        <w:t>.</w:t>
      </w:r>
    </w:p>
    <w:p w14:paraId="348CA778" w14:textId="77777777" w:rsidR="009D7C36" w:rsidRDefault="009D7C36" w:rsidP="00E11C31">
      <w:pPr>
        <w:widowControl w:val="0"/>
        <w:numPr>
          <w:ilvl w:val="3"/>
          <w:numId w:val="4"/>
        </w:numPr>
        <w:tabs>
          <w:tab w:val="clear" w:pos="2160"/>
          <w:tab w:val="left" w:pos="950"/>
          <w:tab w:val="right" w:pos="2370"/>
          <w:tab w:val="num" w:pos="2520"/>
        </w:tabs>
        <w:spacing w:before="120" w:line="276" w:lineRule="auto"/>
        <w:ind w:left="2730" w:hanging="900"/>
        <w:jc w:val="both"/>
        <w:outlineLvl w:val="3"/>
      </w:pPr>
      <w:bookmarkStart w:id="253" w:name="H4_זמן_המתנה_מירבי_לקבלת_פקס__דואר_אלקטר"/>
      <w:bookmarkEnd w:id="252"/>
      <w:r>
        <w:rPr>
          <w:rFonts w:hint="cs"/>
          <w:rtl/>
        </w:rPr>
        <w:t xml:space="preserve">זמן המתנה מירבי לקבלת פקס / דואר אלקטרוני </w:t>
      </w:r>
      <w:r w:rsidR="00D63280">
        <w:rPr>
          <w:rFonts w:hint="cs"/>
          <w:rtl/>
        </w:rPr>
        <w:t xml:space="preserve">/ מענה לטופס מקוון </w:t>
      </w:r>
      <w:r>
        <w:rPr>
          <w:rFonts w:hint="cs"/>
          <w:rtl/>
        </w:rPr>
        <w:t xml:space="preserve">חוזר לפונים בפקס ו/או בדואר אלקטרוני </w:t>
      </w:r>
      <w:r w:rsidR="00D63280">
        <w:rPr>
          <w:rFonts w:hint="cs"/>
          <w:rtl/>
        </w:rPr>
        <w:t xml:space="preserve">ו/או בטופס מקוון, </w:t>
      </w:r>
      <w:r>
        <w:rPr>
          <w:rFonts w:hint="cs"/>
          <w:rtl/>
        </w:rPr>
        <w:t xml:space="preserve">לא יעלה על שעתיים. במידה והפקס </w:t>
      </w:r>
      <w:r w:rsidR="00D63280">
        <w:rPr>
          <w:rFonts w:hint="cs"/>
          <w:rtl/>
        </w:rPr>
        <w:t xml:space="preserve">או ההודעה או הטופס, </w:t>
      </w:r>
      <w:r>
        <w:rPr>
          <w:rFonts w:hint="cs"/>
          <w:rtl/>
        </w:rPr>
        <w:t>התקבל שלא במסגרת שעות העבודה של המענה האנושי, השעתיים ייספרו ממועד תחילת הפעילות של המענה האנושי.</w:t>
      </w:r>
    </w:p>
    <w:p w14:paraId="13017FC3" w14:textId="77777777" w:rsidR="009D7C36" w:rsidRPr="00724AF2" w:rsidRDefault="009D7C36" w:rsidP="00E11C31">
      <w:pPr>
        <w:widowControl w:val="0"/>
        <w:numPr>
          <w:ilvl w:val="3"/>
          <w:numId w:val="4"/>
        </w:numPr>
        <w:tabs>
          <w:tab w:val="clear" w:pos="2160"/>
          <w:tab w:val="left" w:pos="950"/>
          <w:tab w:val="right" w:pos="2370"/>
          <w:tab w:val="num" w:pos="2520"/>
        </w:tabs>
        <w:spacing w:before="120" w:line="276" w:lineRule="auto"/>
        <w:ind w:left="2730" w:hanging="900"/>
        <w:jc w:val="both"/>
        <w:outlineLvl w:val="3"/>
      </w:pPr>
      <w:bookmarkStart w:id="254" w:name="H4_למען_הסר_ספק_הצעת_המחיר_של_הספק_תהיה_"/>
      <w:bookmarkEnd w:id="253"/>
      <w:r w:rsidRPr="00724AF2">
        <w:rPr>
          <w:rtl/>
        </w:rPr>
        <w:t xml:space="preserve">למען הסר ספק, הצעת המחיר של הספק תהיה בלתי תלויה בכמות הפונים, ויש לענות על כל הפניות בכל היקף שהוא. </w:t>
      </w:r>
      <w:r w:rsidRPr="00724AF2">
        <w:rPr>
          <w:rFonts w:hint="cs"/>
          <w:rtl/>
        </w:rPr>
        <w:t xml:space="preserve">היקף הפונים המפורט לעיל הינו אומדן בלבד ואינו מחייב את עורך המכרז. </w:t>
      </w:r>
    </w:p>
    <w:p w14:paraId="3B8F1529" w14:textId="77777777" w:rsidR="009D7C36" w:rsidRDefault="009D7C36" w:rsidP="00E11C31">
      <w:pPr>
        <w:widowControl w:val="0"/>
        <w:numPr>
          <w:ilvl w:val="3"/>
          <w:numId w:val="4"/>
        </w:numPr>
        <w:tabs>
          <w:tab w:val="clear" w:pos="2160"/>
          <w:tab w:val="left" w:pos="950"/>
          <w:tab w:val="right" w:pos="2370"/>
          <w:tab w:val="num" w:pos="2520"/>
        </w:tabs>
        <w:spacing w:before="120" w:line="276" w:lineRule="auto"/>
        <w:ind w:left="2730" w:hanging="900"/>
        <w:jc w:val="both"/>
        <w:outlineLvl w:val="3"/>
      </w:pPr>
      <w:bookmarkStart w:id="255" w:name="H4_על_הספק_הזוכה_להיערך_לכמויות_המוערכות"/>
      <w:bookmarkEnd w:id="254"/>
      <w:r w:rsidRPr="00724AF2">
        <w:rPr>
          <w:rFonts w:hint="cs"/>
          <w:rtl/>
        </w:rPr>
        <w:t>על הספק הזוכה להיערך לכמו</w:t>
      </w:r>
      <w:r>
        <w:rPr>
          <w:rFonts w:hint="cs"/>
          <w:rtl/>
        </w:rPr>
        <w:t>יו</w:t>
      </w:r>
      <w:r w:rsidRPr="00724AF2">
        <w:rPr>
          <w:rFonts w:hint="cs"/>
          <w:rtl/>
        </w:rPr>
        <w:t xml:space="preserve">ת </w:t>
      </w:r>
      <w:r>
        <w:rPr>
          <w:rFonts w:hint="cs"/>
          <w:rtl/>
        </w:rPr>
        <w:t xml:space="preserve">המוערכות </w:t>
      </w:r>
      <w:r w:rsidRPr="00724AF2">
        <w:rPr>
          <w:rFonts w:hint="cs"/>
          <w:rtl/>
        </w:rPr>
        <w:t xml:space="preserve">ואף לכמות גבוהה יותר, הן </w:t>
      </w:r>
      <w:r w:rsidRPr="00724AF2">
        <w:rPr>
          <w:rFonts w:hint="cs"/>
          <w:rtl/>
        </w:rPr>
        <w:lastRenderedPageBreak/>
        <w:t xml:space="preserve">מבחינת קווי התקשורת והן מבחינת משאבי המערכות המוקצות על ידו, לרבות איוש של גורמים </w:t>
      </w:r>
      <w:proofErr w:type="spellStart"/>
      <w:r w:rsidRPr="00724AF2">
        <w:rPr>
          <w:rFonts w:hint="cs"/>
          <w:rtl/>
        </w:rPr>
        <w:t>וכח</w:t>
      </w:r>
      <w:proofErr w:type="spellEnd"/>
      <w:r w:rsidRPr="00724AF2">
        <w:rPr>
          <w:rFonts w:hint="cs"/>
          <w:rtl/>
        </w:rPr>
        <w:t xml:space="preserve"> אדם מתאים לזמני קיצון.</w:t>
      </w:r>
    </w:p>
    <w:p w14:paraId="7B2B9E02" w14:textId="77777777" w:rsidR="009D7C36" w:rsidRPr="00724AF2" w:rsidRDefault="009D7C36" w:rsidP="00E11C31">
      <w:pPr>
        <w:widowControl w:val="0"/>
        <w:numPr>
          <w:ilvl w:val="3"/>
          <w:numId w:val="4"/>
        </w:numPr>
        <w:tabs>
          <w:tab w:val="clear" w:pos="2160"/>
          <w:tab w:val="left" w:pos="950"/>
          <w:tab w:val="right" w:pos="2370"/>
          <w:tab w:val="num" w:pos="2520"/>
        </w:tabs>
        <w:spacing w:before="120" w:line="276" w:lineRule="auto"/>
        <w:ind w:left="2730" w:hanging="900"/>
        <w:jc w:val="both"/>
        <w:outlineLvl w:val="3"/>
        <w:rPr>
          <w:rtl/>
        </w:rPr>
      </w:pPr>
      <w:bookmarkStart w:id="256" w:name="H4_בגין_כל_יום_בו_תמצא_אי_עמידה_בדרישות_"/>
      <w:bookmarkEnd w:id="255"/>
      <w:r>
        <w:rPr>
          <w:rFonts w:hint="cs"/>
          <w:rtl/>
        </w:rPr>
        <w:t>בגין כל יום בו תמצא אי עמידה בדרישות זמן התגובה באופן שישנה חריגה מהזמנים הקבועים לעיל ביותר מ-10% מהפניות, יהיה רשאי המשרד לקזז מהתמורה המגיעה לספק ו/או לגבות מהספק סך של עד 5,000 ש"ח, בהתאם לשיקול דעתו הבלעדי.</w:t>
      </w:r>
    </w:p>
    <w:p w14:paraId="5359A3F1" w14:textId="77777777" w:rsidR="009D7C36" w:rsidRPr="00C27384" w:rsidRDefault="009D7C36" w:rsidP="00E11C31">
      <w:pPr>
        <w:widowControl w:val="0"/>
        <w:numPr>
          <w:ilvl w:val="2"/>
          <w:numId w:val="4"/>
        </w:numPr>
        <w:tabs>
          <w:tab w:val="clear" w:pos="1440"/>
          <w:tab w:val="num" w:pos="1800"/>
        </w:tabs>
        <w:spacing w:before="120" w:line="276" w:lineRule="auto"/>
        <w:ind w:left="1830" w:hanging="720"/>
        <w:jc w:val="both"/>
        <w:outlineLvl w:val="2"/>
        <w:rPr>
          <w:b/>
          <w:bCs/>
          <w:u w:val="single"/>
          <w:rtl/>
        </w:rPr>
      </w:pPr>
      <w:bookmarkStart w:id="257" w:name="H3_חומרה_מרכזית"/>
      <w:bookmarkEnd w:id="256"/>
      <w:r w:rsidRPr="008A5AB0">
        <w:rPr>
          <w:b/>
          <w:bCs/>
          <w:u w:val="single"/>
          <w:rtl/>
        </w:rPr>
        <w:t>חומרה מרכזית</w:t>
      </w:r>
    </w:p>
    <w:p w14:paraId="30F34013" w14:textId="77777777" w:rsidR="009D7C36" w:rsidRPr="008A5AB0" w:rsidRDefault="009D7C36" w:rsidP="00E11C31">
      <w:pPr>
        <w:widowControl w:val="0"/>
        <w:numPr>
          <w:ilvl w:val="3"/>
          <w:numId w:val="4"/>
        </w:numPr>
        <w:tabs>
          <w:tab w:val="clear" w:pos="2160"/>
          <w:tab w:val="left" w:pos="950"/>
          <w:tab w:val="right" w:pos="2370"/>
          <w:tab w:val="num" w:pos="2520"/>
        </w:tabs>
        <w:spacing w:before="120" w:line="276" w:lineRule="auto"/>
        <w:ind w:left="2730" w:hanging="900"/>
        <w:jc w:val="both"/>
        <w:outlineLvl w:val="3"/>
        <w:rPr>
          <w:rtl/>
        </w:rPr>
      </w:pPr>
      <w:bookmarkStart w:id="258" w:name="H4_הקמת_מערך_המחשוב_הן_המחשוב_המרכזי_והן"/>
      <w:bookmarkEnd w:id="257"/>
      <w:r w:rsidRPr="008A5AB0">
        <w:rPr>
          <w:rtl/>
        </w:rPr>
        <w:t xml:space="preserve">הקמת מערך </w:t>
      </w:r>
      <w:r w:rsidRPr="008A5AB0">
        <w:rPr>
          <w:rFonts w:hint="cs"/>
          <w:rtl/>
        </w:rPr>
        <w:t>המחשוב</w:t>
      </w:r>
      <w:r w:rsidRPr="008A5AB0">
        <w:rPr>
          <w:rtl/>
        </w:rPr>
        <w:t xml:space="preserve">, הן </w:t>
      </w:r>
      <w:r w:rsidRPr="008A5AB0">
        <w:rPr>
          <w:rFonts w:hint="cs"/>
          <w:rtl/>
        </w:rPr>
        <w:t>המחשוב</w:t>
      </w:r>
      <w:r w:rsidRPr="008A5AB0">
        <w:rPr>
          <w:rtl/>
        </w:rPr>
        <w:t xml:space="preserve"> המרכזי והן עמדות הקצה למתן מענה לפניות, יהיו על חשבון הספק ובאחריותו המלאה. </w:t>
      </w:r>
    </w:p>
    <w:p w14:paraId="7EEDE57A" w14:textId="77777777" w:rsidR="009D7C36" w:rsidRPr="008A5AB0" w:rsidRDefault="009D7C36" w:rsidP="00E11C31">
      <w:pPr>
        <w:widowControl w:val="0"/>
        <w:numPr>
          <w:ilvl w:val="3"/>
          <w:numId w:val="4"/>
        </w:numPr>
        <w:tabs>
          <w:tab w:val="clear" w:pos="2160"/>
          <w:tab w:val="left" w:pos="950"/>
          <w:tab w:val="right" w:pos="2370"/>
          <w:tab w:val="num" w:pos="2520"/>
        </w:tabs>
        <w:spacing w:before="120" w:line="276" w:lineRule="auto"/>
        <w:ind w:left="2730" w:hanging="900"/>
        <w:jc w:val="both"/>
        <w:outlineLvl w:val="3"/>
        <w:rPr>
          <w:rtl/>
        </w:rPr>
      </w:pPr>
      <w:bookmarkStart w:id="259" w:name="H4_קישור_מערכת_המחשוב_למענה_קולי_ממוחשב_"/>
      <w:bookmarkEnd w:id="258"/>
      <w:r w:rsidRPr="008A5AB0">
        <w:rPr>
          <w:rtl/>
        </w:rPr>
        <w:t xml:space="preserve">קישור מערכת </w:t>
      </w:r>
      <w:r w:rsidRPr="008A5AB0">
        <w:rPr>
          <w:rFonts w:hint="cs"/>
          <w:rtl/>
        </w:rPr>
        <w:t>המחשוב</w:t>
      </w:r>
      <w:r w:rsidRPr="008A5AB0">
        <w:rPr>
          <w:rtl/>
        </w:rPr>
        <w:t xml:space="preserve"> למענה קולי ממוחשב יהיה באחריותו המלאה של הספק</w:t>
      </w:r>
      <w:r>
        <w:rPr>
          <w:rFonts w:hint="cs"/>
          <w:rtl/>
        </w:rPr>
        <w:t xml:space="preserve"> הזוכה</w:t>
      </w:r>
      <w:r w:rsidRPr="008A5AB0">
        <w:rPr>
          <w:rtl/>
        </w:rPr>
        <w:t xml:space="preserve">. </w:t>
      </w:r>
    </w:p>
    <w:p w14:paraId="07896B97" w14:textId="77777777" w:rsidR="009D7C36" w:rsidRPr="008A5AB0" w:rsidRDefault="009D7C36" w:rsidP="00E11C31">
      <w:pPr>
        <w:widowControl w:val="0"/>
        <w:numPr>
          <w:ilvl w:val="3"/>
          <w:numId w:val="4"/>
        </w:numPr>
        <w:tabs>
          <w:tab w:val="clear" w:pos="2160"/>
          <w:tab w:val="left" w:pos="950"/>
          <w:tab w:val="right" w:pos="2370"/>
          <w:tab w:val="num" w:pos="2520"/>
        </w:tabs>
        <w:spacing w:before="120" w:line="276" w:lineRule="auto"/>
        <w:ind w:left="2730" w:hanging="900"/>
        <w:jc w:val="both"/>
        <w:outlineLvl w:val="3"/>
        <w:rPr>
          <w:rtl/>
        </w:rPr>
      </w:pPr>
      <w:bookmarkStart w:id="260" w:name="H4_אספקת_החומרה_המרכזית_תהיה_באחריות_הספ"/>
      <w:bookmarkEnd w:id="259"/>
      <w:r w:rsidRPr="008A5AB0">
        <w:rPr>
          <w:rtl/>
        </w:rPr>
        <w:t xml:space="preserve">אספקת החומרה המרכזית תהיה באחריות הספק </w:t>
      </w:r>
      <w:r>
        <w:rPr>
          <w:rFonts w:hint="cs"/>
          <w:rtl/>
        </w:rPr>
        <w:t>הזוכה</w:t>
      </w:r>
      <w:r w:rsidRPr="008A5AB0">
        <w:rPr>
          <w:rtl/>
        </w:rPr>
        <w:t xml:space="preserve">. </w:t>
      </w:r>
    </w:p>
    <w:p w14:paraId="3DF1337B" w14:textId="77777777" w:rsidR="009D7C36" w:rsidRDefault="009D7C36" w:rsidP="00E11C31">
      <w:pPr>
        <w:widowControl w:val="0"/>
        <w:numPr>
          <w:ilvl w:val="3"/>
          <w:numId w:val="4"/>
        </w:numPr>
        <w:tabs>
          <w:tab w:val="clear" w:pos="2160"/>
          <w:tab w:val="left" w:pos="950"/>
          <w:tab w:val="right" w:pos="2370"/>
          <w:tab w:val="num" w:pos="2520"/>
        </w:tabs>
        <w:spacing w:before="120" w:line="276" w:lineRule="auto"/>
        <w:ind w:left="2730" w:hanging="900"/>
        <w:jc w:val="both"/>
        <w:outlineLvl w:val="3"/>
      </w:pPr>
      <w:bookmarkStart w:id="261" w:name="H4_הספק_יהיה_האחראי_הבלעדי_לגיבוי_לחומרה"/>
      <w:bookmarkEnd w:id="260"/>
      <w:r w:rsidRPr="008A5AB0">
        <w:rPr>
          <w:rtl/>
        </w:rPr>
        <w:t xml:space="preserve">הספק </w:t>
      </w:r>
      <w:r>
        <w:rPr>
          <w:rFonts w:hint="cs"/>
          <w:rtl/>
        </w:rPr>
        <w:t>יהיה האחראי הבלעדי ל</w:t>
      </w:r>
      <w:r w:rsidRPr="008A5AB0">
        <w:rPr>
          <w:rtl/>
        </w:rPr>
        <w:t>גיבוי לחומרה, למקרה של תקלה, בחומרה הראשית</w:t>
      </w:r>
      <w:r w:rsidRPr="00C27384">
        <w:rPr>
          <w:rtl/>
        </w:rPr>
        <w:t>.</w:t>
      </w:r>
      <w:r w:rsidRPr="008A5AB0">
        <w:rPr>
          <w:rtl/>
        </w:rPr>
        <w:t xml:space="preserve"> </w:t>
      </w:r>
    </w:p>
    <w:p w14:paraId="6950D54A" w14:textId="77777777" w:rsidR="009D7C36" w:rsidRDefault="009D7C36" w:rsidP="00E11C31">
      <w:pPr>
        <w:widowControl w:val="0"/>
        <w:numPr>
          <w:ilvl w:val="3"/>
          <w:numId w:val="4"/>
        </w:numPr>
        <w:tabs>
          <w:tab w:val="clear" w:pos="2160"/>
          <w:tab w:val="left" w:pos="950"/>
          <w:tab w:val="right" w:pos="2370"/>
          <w:tab w:val="num" w:pos="2520"/>
        </w:tabs>
        <w:spacing w:before="120" w:line="276" w:lineRule="auto"/>
        <w:ind w:left="2730" w:hanging="900"/>
        <w:jc w:val="both"/>
        <w:outlineLvl w:val="3"/>
      </w:pPr>
      <w:bookmarkStart w:id="262" w:name="H4_הספק_יגבה_את_כל_רכיבי_המערכת_ולא_רק_א"/>
      <w:bookmarkEnd w:id="261"/>
      <w:r>
        <w:rPr>
          <w:rFonts w:hint="cs"/>
          <w:rtl/>
        </w:rPr>
        <w:t>הספק יגבה את כל רכיבי המערכת ולא רק את רכיבי החומרה הראשית. כמו כן יגבה את קווי התקשורת, היקפם, גיבוי פיזי, מיתוגי וכד' לקווי התקשורת, עבודה עם כמה ספקי תקשורת וכד'.</w:t>
      </w:r>
    </w:p>
    <w:p w14:paraId="5D136F64" w14:textId="77777777" w:rsidR="009D7C36" w:rsidRPr="00C27384" w:rsidRDefault="009D7C36" w:rsidP="00E11C31">
      <w:pPr>
        <w:widowControl w:val="0"/>
        <w:numPr>
          <w:ilvl w:val="2"/>
          <w:numId w:val="4"/>
        </w:numPr>
        <w:tabs>
          <w:tab w:val="clear" w:pos="1440"/>
          <w:tab w:val="num" w:pos="1800"/>
        </w:tabs>
        <w:spacing w:before="120" w:line="276" w:lineRule="auto"/>
        <w:ind w:left="1830" w:hanging="810"/>
        <w:jc w:val="both"/>
        <w:outlineLvl w:val="2"/>
        <w:rPr>
          <w:b/>
          <w:bCs/>
          <w:u w:val="single"/>
          <w:rtl/>
        </w:rPr>
      </w:pPr>
      <w:bookmarkStart w:id="263" w:name="H3_אחסנת_נתונים"/>
      <w:bookmarkEnd w:id="262"/>
      <w:r w:rsidRPr="008A5AB0">
        <w:rPr>
          <w:b/>
          <w:bCs/>
          <w:u w:val="single"/>
          <w:rtl/>
        </w:rPr>
        <w:t>אחסנת נתונים</w:t>
      </w:r>
    </w:p>
    <w:p w14:paraId="4DA544AA" w14:textId="77777777" w:rsidR="009D7C36" w:rsidRPr="008A5AB0" w:rsidRDefault="009D7C36" w:rsidP="00E11C31">
      <w:pPr>
        <w:widowControl w:val="0"/>
        <w:numPr>
          <w:ilvl w:val="3"/>
          <w:numId w:val="4"/>
        </w:numPr>
        <w:tabs>
          <w:tab w:val="clear" w:pos="2160"/>
          <w:tab w:val="left" w:pos="950"/>
          <w:tab w:val="right" w:pos="2370"/>
          <w:tab w:val="num" w:pos="2520"/>
        </w:tabs>
        <w:spacing w:before="120" w:line="276" w:lineRule="auto"/>
        <w:ind w:left="2730" w:hanging="900"/>
        <w:jc w:val="both"/>
        <w:outlineLvl w:val="3"/>
        <w:rPr>
          <w:rtl/>
        </w:rPr>
      </w:pPr>
      <w:bookmarkStart w:id="264" w:name="H4_הנתונים_יאוחסנו_באופן_שיוצע_על_ידי_הס"/>
      <w:bookmarkEnd w:id="263"/>
      <w:r w:rsidRPr="008A5AB0">
        <w:rPr>
          <w:rtl/>
        </w:rPr>
        <w:t>הנתונים יאוחסנו באופן שיוצע על ידי הספק ובאחריותו הבלעדית</w:t>
      </w:r>
      <w:r>
        <w:rPr>
          <w:rFonts w:hint="cs"/>
          <w:rtl/>
        </w:rPr>
        <w:t>, ובלבד כי תהא עמידה בכל דרישות המכרז</w:t>
      </w:r>
      <w:r w:rsidRPr="008A5AB0">
        <w:rPr>
          <w:rtl/>
        </w:rPr>
        <w:t xml:space="preserve">. </w:t>
      </w:r>
    </w:p>
    <w:p w14:paraId="584818D4" w14:textId="77777777" w:rsidR="009D7C36" w:rsidRPr="00C27384" w:rsidRDefault="009D7C36" w:rsidP="00E11C31">
      <w:pPr>
        <w:widowControl w:val="0"/>
        <w:numPr>
          <w:ilvl w:val="2"/>
          <w:numId w:val="4"/>
        </w:numPr>
        <w:tabs>
          <w:tab w:val="clear" w:pos="1440"/>
          <w:tab w:val="num" w:pos="1800"/>
        </w:tabs>
        <w:spacing w:before="120" w:line="276" w:lineRule="auto"/>
        <w:ind w:left="1830" w:hanging="810"/>
        <w:jc w:val="both"/>
        <w:outlineLvl w:val="2"/>
        <w:rPr>
          <w:b/>
          <w:bCs/>
          <w:u w:val="single"/>
          <w:rtl/>
        </w:rPr>
      </w:pPr>
      <w:bookmarkStart w:id="265" w:name="H3_ציוד_היקפי_קצה"/>
      <w:bookmarkEnd w:id="264"/>
      <w:r w:rsidRPr="008A5AB0">
        <w:rPr>
          <w:b/>
          <w:bCs/>
          <w:u w:val="single"/>
          <w:rtl/>
        </w:rPr>
        <w:t>ציוד היקפי (קצה)</w:t>
      </w:r>
    </w:p>
    <w:p w14:paraId="60ED6C82" w14:textId="77777777" w:rsidR="009D7C36" w:rsidRDefault="009D7C36" w:rsidP="00E11C31">
      <w:pPr>
        <w:widowControl w:val="0"/>
        <w:numPr>
          <w:ilvl w:val="3"/>
          <w:numId w:val="4"/>
        </w:numPr>
        <w:tabs>
          <w:tab w:val="clear" w:pos="2160"/>
          <w:tab w:val="left" w:pos="950"/>
          <w:tab w:val="right" w:pos="2370"/>
          <w:tab w:val="num" w:pos="2520"/>
        </w:tabs>
        <w:spacing w:before="120" w:line="276" w:lineRule="auto"/>
        <w:ind w:left="2730" w:hanging="900"/>
        <w:jc w:val="both"/>
        <w:outlineLvl w:val="3"/>
      </w:pPr>
      <w:bookmarkStart w:id="266" w:name="H4_ציוד_הקצה_יסופק_עי_הספק_ובאחריותו_הבל"/>
      <w:bookmarkEnd w:id="265"/>
      <w:r w:rsidRPr="008A5AB0">
        <w:rPr>
          <w:rtl/>
        </w:rPr>
        <w:t>ציוד הקצה יסופק ע"י הספק ובאחריותו הבלעדית</w:t>
      </w:r>
      <w:r>
        <w:rPr>
          <w:rFonts w:hint="cs"/>
          <w:rtl/>
        </w:rPr>
        <w:t xml:space="preserve"> ובכמות המספקת למתן השירותים תוך עמידה בזמני המקסימום הנקובים במכרז זה.</w:t>
      </w:r>
      <w:r w:rsidRPr="008A5AB0">
        <w:rPr>
          <w:rtl/>
        </w:rPr>
        <w:t xml:space="preserve"> </w:t>
      </w:r>
    </w:p>
    <w:p w14:paraId="0F689BDC" w14:textId="77777777" w:rsidR="009D7C36" w:rsidRPr="008A5AB0" w:rsidRDefault="00BC75C3" w:rsidP="00E11C31">
      <w:pPr>
        <w:widowControl w:val="0"/>
        <w:numPr>
          <w:ilvl w:val="3"/>
          <w:numId w:val="4"/>
        </w:numPr>
        <w:tabs>
          <w:tab w:val="clear" w:pos="2160"/>
          <w:tab w:val="left" w:pos="950"/>
          <w:tab w:val="right" w:pos="2370"/>
          <w:tab w:val="num" w:pos="2520"/>
        </w:tabs>
        <w:spacing w:before="120" w:line="276" w:lineRule="auto"/>
        <w:ind w:left="2730" w:hanging="900"/>
        <w:jc w:val="both"/>
        <w:outlineLvl w:val="3"/>
        <w:rPr>
          <w:rtl/>
        </w:rPr>
      </w:pPr>
      <w:bookmarkStart w:id="267" w:name="H4_היקפים_יקבעו_ויאושרו_במסגרת_תכנית_העב"/>
      <w:bookmarkEnd w:id="266"/>
      <w:r>
        <w:rPr>
          <w:rFonts w:hint="cs"/>
          <w:rtl/>
        </w:rPr>
        <w:t>היקפים יקבעו ויאושרו במסגרת תכנית העבודה המאושרת</w:t>
      </w:r>
      <w:r w:rsidR="009D7C36" w:rsidRPr="008A5AB0">
        <w:rPr>
          <w:rtl/>
        </w:rPr>
        <w:t>.</w:t>
      </w:r>
      <w:r w:rsidR="009D7C36">
        <w:rPr>
          <w:rFonts w:hint="cs"/>
          <w:rtl/>
        </w:rPr>
        <w:t xml:space="preserve"> במידה ולא יעמוד בזמני התגובה, המשרד יהיה רשאי להורות על תמהיל אחר.</w:t>
      </w:r>
      <w:r w:rsidR="009D7C36" w:rsidRPr="008A5AB0">
        <w:rPr>
          <w:rtl/>
        </w:rPr>
        <w:t xml:space="preserve"> </w:t>
      </w:r>
    </w:p>
    <w:p w14:paraId="3B2FF83A" w14:textId="77777777" w:rsidR="009D7C36" w:rsidRPr="008A5AB0" w:rsidRDefault="009D7C36" w:rsidP="00E11C31">
      <w:pPr>
        <w:widowControl w:val="0"/>
        <w:numPr>
          <w:ilvl w:val="3"/>
          <w:numId w:val="4"/>
        </w:numPr>
        <w:tabs>
          <w:tab w:val="clear" w:pos="2160"/>
          <w:tab w:val="left" w:pos="950"/>
          <w:tab w:val="right" w:pos="2370"/>
          <w:tab w:val="num" w:pos="2520"/>
        </w:tabs>
        <w:spacing w:before="120" w:line="276" w:lineRule="auto"/>
        <w:ind w:left="2730" w:hanging="900"/>
        <w:jc w:val="both"/>
        <w:outlineLvl w:val="3"/>
        <w:rPr>
          <w:rtl/>
        </w:rPr>
      </w:pPr>
      <w:bookmarkStart w:id="268" w:name="H4_פקס_מדפסות_וציוד_היקפי_נוסף_יסופקו_בא"/>
      <w:bookmarkEnd w:id="267"/>
      <w:r w:rsidRPr="008A5AB0">
        <w:rPr>
          <w:rFonts w:hint="cs"/>
          <w:rtl/>
        </w:rPr>
        <w:t xml:space="preserve">פקס', </w:t>
      </w:r>
      <w:r w:rsidRPr="008A5AB0">
        <w:rPr>
          <w:rtl/>
        </w:rPr>
        <w:t xml:space="preserve">מדפסות וציוד היקפי נוסף יסופקו באחריות הספק. </w:t>
      </w:r>
    </w:p>
    <w:p w14:paraId="3A52907A" w14:textId="77777777" w:rsidR="009D7C36" w:rsidRPr="00136D0B" w:rsidRDefault="009D7C36" w:rsidP="00E11C31">
      <w:pPr>
        <w:widowControl w:val="0"/>
        <w:numPr>
          <w:ilvl w:val="2"/>
          <w:numId w:val="4"/>
        </w:numPr>
        <w:tabs>
          <w:tab w:val="clear" w:pos="1440"/>
          <w:tab w:val="num" w:pos="1800"/>
        </w:tabs>
        <w:spacing w:before="120" w:line="276" w:lineRule="auto"/>
        <w:ind w:left="1830" w:hanging="810"/>
        <w:jc w:val="both"/>
        <w:outlineLvl w:val="2"/>
        <w:rPr>
          <w:b/>
          <w:bCs/>
          <w:u w:val="single"/>
          <w:rtl/>
        </w:rPr>
      </w:pPr>
      <w:bookmarkStart w:id="269" w:name="H3_תקשורת_רחבה_WAN"/>
      <w:bookmarkEnd w:id="268"/>
      <w:r w:rsidRPr="008A5AB0">
        <w:rPr>
          <w:b/>
          <w:bCs/>
          <w:u w:val="single"/>
          <w:rtl/>
        </w:rPr>
        <w:t>תקשורת רחבה (</w:t>
      </w:r>
      <w:r w:rsidRPr="008A5AB0">
        <w:rPr>
          <w:b/>
          <w:bCs/>
          <w:u w:val="single"/>
        </w:rPr>
        <w:t>WAN</w:t>
      </w:r>
      <w:r w:rsidRPr="008A5AB0">
        <w:rPr>
          <w:b/>
          <w:bCs/>
          <w:u w:val="single"/>
          <w:rtl/>
        </w:rPr>
        <w:t>)</w:t>
      </w:r>
    </w:p>
    <w:p w14:paraId="0C7D7622" w14:textId="77777777" w:rsidR="009D7C36" w:rsidRDefault="009D7C36" w:rsidP="00E11C31">
      <w:pPr>
        <w:widowControl w:val="0"/>
        <w:numPr>
          <w:ilvl w:val="3"/>
          <w:numId w:val="4"/>
        </w:numPr>
        <w:tabs>
          <w:tab w:val="clear" w:pos="2160"/>
          <w:tab w:val="left" w:pos="950"/>
          <w:tab w:val="right" w:pos="2370"/>
          <w:tab w:val="num" w:pos="2520"/>
        </w:tabs>
        <w:spacing w:before="120" w:line="276" w:lineRule="auto"/>
        <w:ind w:left="2730" w:hanging="900"/>
        <w:jc w:val="both"/>
        <w:outlineLvl w:val="3"/>
      </w:pPr>
      <w:bookmarkStart w:id="270" w:name="H4_הספק_יהיה_אחראי_לאבטחת_מערך_התקשורת_ו"/>
      <w:bookmarkEnd w:id="269"/>
      <w:r w:rsidRPr="008A5AB0">
        <w:rPr>
          <w:rtl/>
        </w:rPr>
        <w:t xml:space="preserve">הספק יהיה אחראי לאבטחת מערך התקשורת </w:t>
      </w:r>
      <w:r w:rsidR="00935FFC">
        <w:rPr>
          <w:rFonts w:hint="cs"/>
          <w:rtl/>
        </w:rPr>
        <w:t xml:space="preserve">ולאספקת קווי תקשורת לכיוון ממשל זמין, </w:t>
      </w:r>
      <w:r w:rsidRPr="008A5AB0">
        <w:rPr>
          <w:rtl/>
        </w:rPr>
        <w:t xml:space="preserve">כך שפרט לאתר המודיעין, לא תהיה גישה לשום אתר מחשוב אחר למערכת. </w:t>
      </w:r>
      <w:r>
        <w:rPr>
          <w:rFonts w:hint="cs"/>
          <w:rtl/>
        </w:rPr>
        <w:t xml:space="preserve">כמו כן, על הספק לאבטח את הממשק לכיוון </w:t>
      </w:r>
      <w:r w:rsidR="00935FFC">
        <w:rPr>
          <w:rFonts w:hint="cs"/>
          <w:rtl/>
        </w:rPr>
        <w:t>ממשל זמין</w:t>
      </w:r>
      <w:r>
        <w:rPr>
          <w:rFonts w:hint="cs"/>
          <w:rtl/>
        </w:rPr>
        <w:t>.</w:t>
      </w:r>
    </w:p>
    <w:bookmarkEnd w:id="270"/>
    <w:p w14:paraId="4429B9B6" w14:textId="77777777" w:rsidR="00F56DCD" w:rsidRDefault="00F56DCD" w:rsidP="004C7B65">
      <w:pPr>
        <w:pStyle w:val="32"/>
        <w:keepNext w:val="0"/>
        <w:numPr>
          <w:ilvl w:val="1"/>
          <w:numId w:val="36"/>
        </w:numPr>
        <w:tabs>
          <w:tab w:val="num" w:pos="1152"/>
        </w:tabs>
        <w:spacing w:before="120" w:after="120" w:line="276" w:lineRule="auto"/>
        <w:ind w:left="1197" w:right="-540" w:hanging="540"/>
        <w:jc w:val="both"/>
        <w:rPr>
          <w:rFonts w:ascii="David" w:hAnsi="David" w:cs="David"/>
          <w:szCs w:val="24"/>
          <w:u w:val="single"/>
          <w:rtl/>
        </w:rPr>
      </w:pPr>
      <w:proofErr w:type="spellStart"/>
      <w:r>
        <w:rPr>
          <w:rFonts w:ascii="David" w:hAnsi="David" w:cs="David" w:hint="cs"/>
          <w:szCs w:val="24"/>
          <w:u w:val="single"/>
          <w:rtl/>
        </w:rPr>
        <w:t>כח</w:t>
      </w:r>
      <w:proofErr w:type="spellEnd"/>
      <w:r>
        <w:rPr>
          <w:rFonts w:ascii="David" w:hAnsi="David" w:cs="David" w:hint="cs"/>
          <w:szCs w:val="24"/>
          <w:u w:val="single"/>
          <w:rtl/>
        </w:rPr>
        <w:t xml:space="preserve"> אדם נדרש:</w:t>
      </w:r>
    </w:p>
    <w:p w14:paraId="0FC66046" w14:textId="77777777" w:rsidR="00F56DCD" w:rsidRDefault="00F56DCD" w:rsidP="00E11C31">
      <w:pPr>
        <w:widowControl w:val="0"/>
        <w:spacing w:before="120" w:line="276" w:lineRule="auto"/>
        <w:ind w:left="1200"/>
        <w:jc w:val="both"/>
        <w:rPr>
          <w:rFonts w:ascii="Arial" w:hAnsi="Arial"/>
          <w:rtl/>
        </w:rPr>
      </w:pPr>
      <w:r>
        <w:rPr>
          <w:rFonts w:ascii="Arial" w:hAnsi="Arial" w:hint="cs"/>
          <w:rtl/>
        </w:rPr>
        <w:t xml:space="preserve">הספק יעמיד </w:t>
      </w:r>
      <w:proofErr w:type="spellStart"/>
      <w:r>
        <w:rPr>
          <w:rFonts w:ascii="Arial" w:hAnsi="Arial" w:hint="cs"/>
          <w:rtl/>
        </w:rPr>
        <w:t>כח</w:t>
      </w:r>
      <w:proofErr w:type="spellEnd"/>
      <w:r>
        <w:rPr>
          <w:rFonts w:ascii="Arial" w:hAnsi="Arial" w:hint="cs"/>
          <w:rtl/>
        </w:rPr>
        <w:t xml:space="preserve"> אדם </w:t>
      </w:r>
      <w:r w:rsidR="003C0DF0">
        <w:rPr>
          <w:rFonts w:ascii="Arial" w:hAnsi="Arial" w:hint="cs"/>
          <w:rtl/>
        </w:rPr>
        <w:t xml:space="preserve">לאחר הזכייה במכרז, </w:t>
      </w:r>
      <w:r>
        <w:rPr>
          <w:rFonts w:ascii="Arial" w:hAnsi="Arial" w:hint="cs"/>
          <w:rtl/>
        </w:rPr>
        <w:t xml:space="preserve">העומד </w:t>
      </w:r>
      <w:r w:rsidR="005C147E">
        <w:rPr>
          <w:rFonts w:ascii="Arial" w:hAnsi="Arial" w:hint="cs"/>
          <w:rtl/>
        </w:rPr>
        <w:t>באפיון</w:t>
      </w:r>
      <w:r>
        <w:rPr>
          <w:rFonts w:ascii="Arial" w:hAnsi="Arial" w:hint="cs"/>
          <w:rtl/>
        </w:rPr>
        <w:t xml:space="preserve"> שלהלן, במספר התואם את הנדרש לצורך עמידה ברמת השירות</w:t>
      </w:r>
      <w:r w:rsidR="000F4FAF">
        <w:rPr>
          <w:rFonts w:ascii="Arial" w:hAnsi="Arial" w:hint="cs"/>
          <w:rtl/>
        </w:rPr>
        <w:t>, לאחר הזכייה במכרז</w:t>
      </w:r>
      <w:r>
        <w:rPr>
          <w:rFonts w:ascii="Arial" w:hAnsi="Arial" w:hint="cs"/>
          <w:rtl/>
        </w:rPr>
        <w:t>.</w:t>
      </w:r>
    </w:p>
    <w:p w14:paraId="48681926" w14:textId="77777777" w:rsidR="005C147E" w:rsidRDefault="00F56DCD" w:rsidP="00E11C31">
      <w:pPr>
        <w:widowControl w:val="0"/>
        <w:numPr>
          <w:ilvl w:val="2"/>
          <w:numId w:val="4"/>
        </w:numPr>
        <w:tabs>
          <w:tab w:val="clear" w:pos="1440"/>
          <w:tab w:val="num" w:pos="1800"/>
        </w:tabs>
        <w:spacing w:before="120" w:line="276" w:lineRule="auto"/>
        <w:ind w:left="1830" w:hanging="720"/>
        <w:jc w:val="both"/>
        <w:outlineLvl w:val="3"/>
        <w:rPr>
          <w:rFonts w:ascii="David" w:hAnsi="David"/>
        </w:rPr>
      </w:pPr>
      <w:bookmarkStart w:id="271" w:name="H4_מנהל_מוקד_מנהל_המוקד_יהיה_אחראי_על_הנ"/>
      <w:r w:rsidRPr="008E0DC0">
        <w:rPr>
          <w:rFonts w:ascii="David" w:hAnsi="David"/>
          <w:u w:val="single"/>
          <w:rtl/>
        </w:rPr>
        <w:t>מנהל מוקד:</w:t>
      </w:r>
      <w:r w:rsidRPr="008E0DC0">
        <w:rPr>
          <w:rFonts w:ascii="David" w:hAnsi="David"/>
          <w:rtl/>
        </w:rPr>
        <w:t xml:space="preserve"> מנהל המוקד יהיה אחראי על </w:t>
      </w:r>
      <w:r w:rsidRPr="008E0DC0">
        <w:rPr>
          <w:rFonts w:ascii="David" w:hAnsi="David" w:hint="eastAsia"/>
          <w:rtl/>
        </w:rPr>
        <w:t>ה</w:t>
      </w:r>
      <w:r w:rsidRPr="008E0DC0">
        <w:rPr>
          <w:rFonts w:ascii="David" w:hAnsi="David"/>
          <w:rtl/>
        </w:rPr>
        <w:t xml:space="preserve">ניהול </w:t>
      </w:r>
      <w:r w:rsidRPr="008E0DC0">
        <w:rPr>
          <w:rFonts w:ascii="David" w:hAnsi="David" w:hint="eastAsia"/>
          <w:rtl/>
        </w:rPr>
        <w:t>ה</w:t>
      </w:r>
      <w:r w:rsidRPr="008E0DC0">
        <w:rPr>
          <w:rFonts w:ascii="David" w:hAnsi="David"/>
          <w:rtl/>
        </w:rPr>
        <w:t xml:space="preserve">כולל של </w:t>
      </w:r>
      <w:r w:rsidRPr="008E0DC0">
        <w:rPr>
          <w:rFonts w:ascii="David" w:hAnsi="David" w:hint="eastAsia"/>
          <w:rtl/>
        </w:rPr>
        <w:t>ה</w:t>
      </w:r>
      <w:r w:rsidRPr="008E0DC0">
        <w:rPr>
          <w:rFonts w:ascii="David" w:hAnsi="David"/>
          <w:rtl/>
        </w:rPr>
        <w:t>מ</w:t>
      </w:r>
      <w:r w:rsidRPr="008E0DC0">
        <w:rPr>
          <w:rFonts w:ascii="David" w:hAnsi="David" w:hint="eastAsia"/>
          <w:rtl/>
        </w:rPr>
        <w:t>ו</w:t>
      </w:r>
      <w:r w:rsidRPr="008E0DC0">
        <w:rPr>
          <w:rFonts w:ascii="David" w:hAnsi="David"/>
          <w:rtl/>
        </w:rPr>
        <w:t xml:space="preserve">קד: </w:t>
      </w:r>
    </w:p>
    <w:bookmarkEnd w:id="271"/>
    <w:p w14:paraId="5C9997BA" w14:textId="77777777" w:rsidR="00F56DCD" w:rsidRDefault="00F56DCD" w:rsidP="00E11C31">
      <w:pPr>
        <w:widowControl w:val="0"/>
        <w:spacing w:before="120" w:line="276" w:lineRule="auto"/>
        <w:ind w:left="1840"/>
        <w:jc w:val="both"/>
        <w:rPr>
          <w:rFonts w:ascii="David" w:hAnsi="David"/>
          <w:rtl/>
        </w:rPr>
      </w:pPr>
      <w:r w:rsidRPr="008E0DC0">
        <w:rPr>
          <w:rFonts w:ascii="David" w:hAnsi="David" w:hint="eastAsia"/>
          <w:rtl/>
        </w:rPr>
        <w:t>עמידה</w:t>
      </w:r>
      <w:r w:rsidRPr="008E0DC0">
        <w:rPr>
          <w:rFonts w:ascii="David" w:hAnsi="David"/>
          <w:rtl/>
        </w:rPr>
        <w:t xml:space="preserve"> ביעדי השירות ויעדי המכרז, ניהול מנהלים, נציגים וגורמים תפעוליים, הובלת המוקד לעמידה ביעדי שירות, זמינות ואיכות, שיפור תהליכים ושיפור ביצועים מתמיד במוקד, הטמעת תהליכי עבודה, ליווי ופיתוח הסגל הניהולי, קליטת עובדים חדשים, שימור עובדים, יישום נהלי עבודה, שביעות רצון הפונים, אחריות על ביצוע בקרה שוטפת על הפעילות וניהול הממשק השוטף עם </w:t>
      </w:r>
      <w:r w:rsidR="005C147E">
        <w:rPr>
          <w:rFonts w:ascii="David" w:hAnsi="David" w:hint="cs"/>
          <w:rtl/>
        </w:rPr>
        <w:t>ה</w:t>
      </w:r>
      <w:r w:rsidRPr="008E0DC0">
        <w:rPr>
          <w:rFonts w:ascii="David" w:hAnsi="David"/>
          <w:rtl/>
        </w:rPr>
        <w:t>משרד, בני</w:t>
      </w:r>
      <w:r w:rsidRPr="008E0DC0">
        <w:rPr>
          <w:rFonts w:ascii="David" w:hAnsi="David" w:hint="eastAsia"/>
          <w:rtl/>
        </w:rPr>
        <w:t>ה</w:t>
      </w:r>
      <w:r w:rsidRPr="008E0DC0">
        <w:rPr>
          <w:rFonts w:ascii="David" w:hAnsi="David"/>
          <w:rtl/>
        </w:rPr>
        <w:t>, הפק</w:t>
      </w:r>
      <w:r w:rsidRPr="008E0DC0">
        <w:rPr>
          <w:rFonts w:ascii="David" w:hAnsi="David" w:hint="eastAsia"/>
          <w:rtl/>
        </w:rPr>
        <w:t>ה</w:t>
      </w:r>
      <w:r w:rsidRPr="008E0DC0">
        <w:rPr>
          <w:rFonts w:ascii="David" w:hAnsi="David"/>
          <w:rtl/>
        </w:rPr>
        <w:t xml:space="preserve"> וניתוח דוחות </w:t>
      </w:r>
      <w:r w:rsidRPr="008E0DC0">
        <w:rPr>
          <w:rFonts w:ascii="David" w:hAnsi="David" w:hint="eastAsia"/>
          <w:rtl/>
        </w:rPr>
        <w:t>והצגתם</w:t>
      </w:r>
      <w:r w:rsidRPr="008E0DC0">
        <w:rPr>
          <w:rFonts w:ascii="David" w:hAnsi="David"/>
          <w:rtl/>
        </w:rPr>
        <w:t xml:space="preserve"> </w:t>
      </w:r>
      <w:r w:rsidRPr="008E0DC0">
        <w:rPr>
          <w:rFonts w:ascii="David" w:hAnsi="David" w:hint="eastAsia"/>
          <w:rtl/>
        </w:rPr>
        <w:t>למשרד</w:t>
      </w:r>
      <w:r w:rsidRPr="008E0DC0">
        <w:rPr>
          <w:rFonts w:ascii="David" w:hAnsi="David"/>
          <w:rtl/>
        </w:rPr>
        <w:t>.</w:t>
      </w:r>
    </w:p>
    <w:p w14:paraId="0B5E9B02" w14:textId="77777777" w:rsidR="005C147E" w:rsidRPr="008E0DC0" w:rsidRDefault="005C147E" w:rsidP="00E11C31">
      <w:pPr>
        <w:widowControl w:val="0"/>
        <w:spacing w:before="120" w:line="276" w:lineRule="auto"/>
        <w:ind w:left="1840"/>
        <w:jc w:val="both"/>
        <w:rPr>
          <w:rFonts w:ascii="David" w:hAnsi="David"/>
        </w:rPr>
      </w:pPr>
      <w:r>
        <w:rPr>
          <w:rFonts w:ascii="David" w:hAnsi="David" w:hint="cs"/>
          <w:rtl/>
        </w:rPr>
        <w:lastRenderedPageBreak/>
        <w:t>אין מניעה שמנהל הפרויקט יתפקד כמנהל מוקד.</w:t>
      </w:r>
    </w:p>
    <w:p w14:paraId="476D4670" w14:textId="77777777" w:rsidR="005C147E" w:rsidRDefault="00F56DCD" w:rsidP="00E11C31">
      <w:pPr>
        <w:widowControl w:val="0"/>
        <w:numPr>
          <w:ilvl w:val="2"/>
          <w:numId w:val="4"/>
        </w:numPr>
        <w:tabs>
          <w:tab w:val="clear" w:pos="1440"/>
          <w:tab w:val="num" w:pos="1800"/>
        </w:tabs>
        <w:spacing w:before="120" w:line="276" w:lineRule="auto"/>
        <w:ind w:left="1830" w:hanging="720"/>
        <w:jc w:val="both"/>
        <w:outlineLvl w:val="3"/>
        <w:rPr>
          <w:rFonts w:ascii="David" w:hAnsi="David"/>
        </w:rPr>
      </w:pPr>
      <w:bookmarkStart w:id="272" w:name="H4_אחמש_במה_אחראי_על_עמידה_ביעדי_זמינות_"/>
      <w:proofErr w:type="spellStart"/>
      <w:r w:rsidRPr="008E0DC0">
        <w:rPr>
          <w:rFonts w:ascii="David" w:hAnsi="David"/>
          <w:u w:val="single"/>
          <w:rtl/>
        </w:rPr>
        <w:t>אחמ"ש</w:t>
      </w:r>
      <w:proofErr w:type="spellEnd"/>
      <w:r w:rsidRPr="008E0DC0">
        <w:rPr>
          <w:rFonts w:ascii="David" w:hAnsi="David"/>
          <w:u w:val="single"/>
          <w:rtl/>
        </w:rPr>
        <w:t xml:space="preserve"> במה:</w:t>
      </w:r>
      <w:r w:rsidRPr="008E0DC0">
        <w:rPr>
          <w:rFonts w:ascii="David" w:hAnsi="David"/>
          <w:rtl/>
        </w:rPr>
        <w:t xml:space="preserve"> אחראי על עמידה ביעדי זמינות ויעילות, ביצוע מעקב ובקרה בזמן אמת על </w:t>
      </w:r>
      <w:r w:rsidRPr="008E0DC0">
        <w:rPr>
          <w:rFonts w:ascii="David" w:hAnsi="David" w:hint="eastAsia"/>
          <w:rtl/>
        </w:rPr>
        <w:t>זמינות</w:t>
      </w:r>
      <w:r w:rsidRPr="008E0DC0">
        <w:rPr>
          <w:rFonts w:ascii="David" w:hAnsi="David"/>
          <w:rtl/>
        </w:rPr>
        <w:t xml:space="preserve">, </w:t>
      </w:r>
      <w:r w:rsidRPr="008E0DC0">
        <w:rPr>
          <w:rFonts w:ascii="David" w:hAnsi="David" w:hint="eastAsia"/>
          <w:rtl/>
        </w:rPr>
        <w:t>הפסקות</w:t>
      </w:r>
      <w:r w:rsidRPr="008E0DC0">
        <w:rPr>
          <w:rFonts w:ascii="David" w:hAnsi="David"/>
          <w:rtl/>
        </w:rPr>
        <w:t xml:space="preserve">, </w:t>
      </w:r>
      <w:r w:rsidRPr="008E0DC0">
        <w:rPr>
          <w:rFonts w:ascii="David" w:hAnsi="David" w:hint="eastAsia"/>
          <w:rtl/>
        </w:rPr>
        <w:t>אורכי</w:t>
      </w:r>
      <w:r w:rsidRPr="008E0DC0">
        <w:rPr>
          <w:rFonts w:ascii="David" w:hAnsi="David"/>
          <w:rtl/>
        </w:rPr>
        <w:t xml:space="preserve"> </w:t>
      </w:r>
      <w:r w:rsidRPr="008E0DC0">
        <w:rPr>
          <w:rFonts w:ascii="David" w:hAnsi="David" w:hint="eastAsia"/>
          <w:rtl/>
        </w:rPr>
        <w:t>שיחה</w:t>
      </w:r>
      <w:r w:rsidRPr="008E0DC0">
        <w:rPr>
          <w:rFonts w:ascii="David" w:hAnsi="David"/>
          <w:rtl/>
        </w:rPr>
        <w:t xml:space="preserve">, </w:t>
      </w:r>
      <w:r w:rsidRPr="008E0DC0">
        <w:rPr>
          <w:rFonts w:ascii="David" w:hAnsi="David" w:hint="eastAsia"/>
          <w:rtl/>
        </w:rPr>
        <w:t>משך</w:t>
      </w:r>
      <w:r w:rsidRPr="008E0DC0">
        <w:rPr>
          <w:rFonts w:ascii="David" w:hAnsi="David"/>
          <w:rtl/>
        </w:rPr>
        <w:t xml:space="preserve"> </w:t>
      </w:r>
      <w:r w:rsidRPr="008E0DC0">
        <w:rPr>
          <w:rFonts w:ascii="David" w:hAnsi="David" w:hint="eastAsia"/>
          <w:rtl/>
        </w:rPr>
        <w:t>התייעצות</w:t>
      </w:r>
      <w:r w:rsidRPr="008E0DC0">
        <w:rPr>
          <w:rFonts w:ascii="David" w:hAnsi="David"/>
          <w:rtl/>
        </w:rPr>
        <w:t xml:space="preserve"> </w:t>
      </w:r>
      <w:proofErr w:type="spellStart"/>
      <w:r w:rsidRPr="008E0DC0">
        <w:rPr>
          <w:rFonts w:ascii="David" w:hAnsi="David" w:hint="eastAsia"/>
          <w:rtl/>
        </w:rPr>
        <w:t>וכו</w:t>
      </w:r>
      <w:proofErr w:type="spellEnd"/>
      <w:r w:rsidRPr="008E0DC0">
        <w:rPr>
          <w:rFonts w:ascii="David" w:hAnsi="David"/>
          <w:rtl/>
        </w:rPr>
        <w:t xml:space="preserve">'. </w:t>
      </w:r>
    </w:p>
    <w:bookmarkEnd w:id="272"/>
    <w:p w14:paraId="4633FEB2" w14:textId="77777777" w:rsidR="00F56DCD" w:rsidRPr="008E0DC0" w:rsidRDefault="00F56DCD" w:rsidP="00E11C31">
      <w:pPr>
        <w:widowControl w:val="0"/>
        <w:spacing w:before="120" w:line="276" w:lineRule="auto"/>
        <w:ind w:left="1840"/>
        <w:jc w:val="both"/>
        <w:rPr>
          <w:rFonts w:ascii="David" w:hAnsi="David"/>
        </w:rPr>
      </w:pPr>
      <w:r w:rsidRPr="008E0DC0">
        <w:rPr>
          <w:rFonts w:ascii="David" w:hAnsi="David"/>
          <w:rtl/>
        </w:rPr>
        <w:t xml:space="preserve">משימותיו כוללות ניהול תפעולי של המשמרת, מעקב שוטף אחר התנהלות תקינה של המשמרת, </w:t>
      </w:r>
      <w:r w:rsidRPr="008E0DC0">
        <w:rPr>
          <w:rFonts w:ascii="David" w:hAnsi="David" w:hint="eastAsia"/>
          <w:rtl/>
        </w:rPr>
        <w:t>ניהול</w:t>
      </w:r>
      <w:r w:rsidRPr="008E0DC0">
        <w:rPr>
          <w:rFonts w:ascii="David" w:hAnsi="David"/>
          <w:rtl/>
        </w:rPr>
        <w:t xml:space="preserve"> </w:t>
      </w:r>
      <w:r w:rsidRPr="008E0DC0">
        <w:rPr>
          <w:rFonts w:ascii="David" w:hAnsi="David" w:hint="eastAsia"/>
          <w:rtl/>
        </w:rPr>
        <w:t>יעילות</w:t>
      </w:r>
      <w:r w:rsidRPr="008E0DC0">
        <w:rPr>
          <w:rFonts w:ascii="David" w:hAnsi="David"/>
          <w:rtl/>
        </w:rPr>
        <w:t xml:space="preserve"> </w:t>
      </w:r>
      <w:r w:rsidRPr="008E0DC0">
        <w:rPr>
          <w:rFonts w:ascii="David" w:hAnsi="David" w:hint="eastAsia"/>
          <w:rtl/>
        </w:rPr>
        <w:t>פעילות</w:t>
      </w:r>
      <w:r w:rsidRPr="008E0DC0">
        <w:rPr>
          <w:rFonts w:ascii="David" w:hAnsi="David"/>
          <w:rtl/>
        </w:rPr>
        <w:t xml:space="preserve"> </w:t>
      </w:r>
      <w:r w:rsidRPr="008E0DC0">
        <w:rPr>
          <w:rFonts w:ascii="David" w:hAnsi="David" w:hint="eastAsia"/>
          <w:rtl/>
        </w:rPr>
        <w:t>ה</w:t>
      </w:r>
      <w:r w:rsidRPr="008E0DC0">
        <w:rPr>
          <w:rFonts w:ascii="David" w:hAnsi="David"/>
          <w:rtl/>
        </w:rPr>
        <w:t>-</w:t>
      </w:r>
      <w:r w:rsidRPr="008E0DC0">
        <w:rPr>
          <w:rFonts w:ascii="David" w:hAnsi="David"/>
        </w:rPr>
        <w:t xml:space="preserve">back office </w:t>
      </w:r>
      <w:r w:rsidRPr="008E0DC0">
        <w:rPr>
          <w:rFonts w:ascii="David" w:hAnsi="David"/>
          <w:rtl/>
        </w:rPr>
        <w:t xml:space="preserve">, פתיחה וסגירת משמרת, ניהול משאבי כ"א במשמרת תוך הקפדה על יעילות וזמינות אופטימאלית, </w:t>
      </w:r>
      <w:r w:rsidRPr="008E0DC0">
        <w:rPr>
          <w:rFonts w:ascii="David" w:hAnsi="David" w:hint="eastAsia"/>
          <w:rtl/>
        </w:rPr>
        <w:t>הוצאת</w:t>
      </w:r>
      <w:r w:rsidRPr="008E0DC0">
        <w:rPr>
          <w:rFonts w:ascii="David" w:hAnsi="David"/>
          <w:rtl/>
        </w:rPr>
        <w:t xml:space="preserve"> </w:t>
      </w:r>
      <w:proofErr w:type="spellStart"/>
      <w:r w:rsidRPr="008E0DC0">
        <w:rPr>
          <w:rFonts w:ascii="David" w:hAnsi="David"/>
          <w:rtl/>
        </w:rPr>
        <w:t>דוחו"ת</w:t>
      </w:r>
      <w:proofErr w:type="spellEnd"/>
      <w:r w:rsidRPr="008E0DC0">
        <w:rPr>
          <w:rFonts w:ascii="David" w:hAnsi="David"/>
          <w:rtl/>
        </w:rPr>
        <w:t xml:space="preserve"> תפעול שוטפים, טיפול בלוגיסטיקה ונושאים טכניים במוקד - מיקום, מחשבים, טלפונים </w:t>
      </w:r>
      <w:proofErr w:type="spellStart"/>
      <w:r w:rsidRPr="008E0DC0">
        <w:rPr>
          <w:rFonts w:ascii="David" w:hAnsi="David"/>
          <w:rtl/>
        </w:rPr>
        <w:t>וכו</w:t>
      </w:r>
      <w:proofErr w:type="spellEnd"/>
      <w:r w:rsidRPr="008E0DC0">
        <w:rPr>
          <w:rFonts w:ascii="David" w:hAnsi="David"/>
          <w:rtl/>
        </w:rPr>
        <w:t>', דיווח ביצועים, דיווח תקלות בשוטף ובסיום משמרת, הטמעת נהלי משמעת (איחורים, חיסורים, התנהגות שאינה הולמת וכו'), איתור כשלים וקשיים בניהול המשמרת וביצוע פעולות מתקנות בזמן אמת.</w:t>
      </w:r>
    </w:p>
    <w:p w14:paraId="53BEBB7E" w14:textId="77777777" w:rsidR="00F56DCD" w:rsidRPr="008E0DC0" w:rsidRDefault="00F56DCD" w:rsidP="00E11C31">
      <w:pPr>
        <w:widowControl w:val="0"/>
        <w:numPr>
          <w:ilvl w:val="2"/>
          <w:numId w:val="4"/>
        </w:numPr>
        <w:tabs>
          <w:tab w:val="clear" w:pos="1440"/>
          <w:tab w:val="num" w:pos="1800"/>
        </w:tabs>
        <w:spacing w:before="120" w:line="276" w:lineRule="auto"/>
        <w:ind w:left="1830" w:hanging="720"/>
        <w:jc w:val="both"/>
        <w:outlineLvl w:val="3"/>
        <w:rPr>
          <w:rFonts w:ascii="David" w:hAnsi="David"/>
        </w:rPr>
      </w:pPr>
      <w:bookmarkStart w:id="273" w:name="H4_ראש_צוות_אחראי_על_ניהול_אישי_ומקצועי_"/>
      <w:r w:rsidRPr="008E0DC0">
        <w:rPr>
          <w:rFonts w:ascii="David" w:hAnsi="David"/>
          <w:u w:val="single"/>
          <w:rtl/>
        </w:rPr>
        <w:t>ראש צוות</w:t>
      </w:r>
      <w:r w:rsidRPr="008E0DC0">
        <w:rPr>
          <w:rFonts w:ascii="David" w:hAnsi="David"/>
          <w:rtl/>
        </w:rPr>
        <w:t xml:space="preserve">: אחראי על ניהול אישי ומקצועי של הנציגים בצוות שלו וקידומם המקצועי </w:t>
      </w:r>
      <w:proofErr w:type="spellStart"/>
      <w:r w:rsidRPr="008E0DC0">
        <w:rPr>
          <w:rFonts w:ascii="David" w:hAnsi="David"/>
          <w:rtl/>
        </w:rPr>
        <w:t>והשירותי</w:t>
      </w:r>
      <w:proofErr w:type="spellEnd"/>
      <w:r w:rsidRPr="008E0DC0">
        <w:rPr>
          <w:rFonts w:ascii="David" w:hAnsi="David"/>
          <w:rtl/>
        </w:rPr>
        <w:t xml:space="preserve"> לעמידה ביעדי הצוות והמוקד, ביצוע הקשבות לשיחות ומשובים, הצפת פערי ידע מהשיחות, הצבת יעדים מקצועיים </w:t>
      </w:r>
      <w:proofErr w:type="spellStart"/>
      <w:r w:rsidRPr="008E0DC0">
        <w:rPr>
          <w:rFonts w:ascii="David" w:hAnsi="David"/>
          <w:rtl/>
        </w:rPr>
        <w:t>ושירותיים</w:t>
      </w:r>
      <w:proofErr w:type="spellEnd"/>
      <w:r w:rsidRPr="008E0DC0">
        <w:rPr>
          <w:rFonts w:ascii="David" w:hAnsi="David"/>
          <w:rtl/>
        </w:rPr>
        <w:t xml:space="preserve">, ביצוע שיחות אישיות,  ליווי והכשרה לנציגים חדשים, הנעת הנציגים ושימור נציגים, קיום ישיבות צוות ותדריכי בוקר </w:t>
      </w:r>
      <w:proofErr w:type="spellStart"/>
      <w:r w:rsidRPr="008E0DC0">
        <w:rPr>
          <w:rFonts w:ascii="David" w:hAnsi="David"/>
          <w:rtl/>
        </w:rPr>
        <w:t>שירותיים</w:t>
      </w:r>
      <w:proofErr w:type="spellEnd"/>
      <w:r w:rsidRPr="008E0DC0">
        <w:rPr>
          <w:rFonts w:ascii="David" w:hAnsi="David"/>
          <w:rtl/>
        </w:rPr>
        <w:t xml:space="preserve"> ומקצועיים, בעת הצורך- מענה לשיחות נציג/גיבוי </w:t>
      </w:r>
      <w:proofErr w:type="spellStart"/>
      <w:r w:rsidRPr="008E0DC0">
        <w:rPr>
          <w:rFonts w:ascii="David" w:hAnsi="David"/>
          <w:rtl/>
        </w:rPr>
        <w:t>אחמשים</w:t>
      </w:r>
      <w:proofErr w:type="spellEnd"/>
      <w:r w:rsidRPr="008E0DC0">
        <w:rPr>
          <w:rFonts w:ascii="David" w:hAnsi="David"/>
          <w:rtl/>
        </w:rPr>
        <w:t xml:space="preserve"> .</w:t>
      </w:r>
    </w:p>
    <w:p w14:paraId="572BBFE4" w14:textId="77777777" w:rsidR="00F56DCD" w:rsidRPr="008E0DC0" w:rsidRDefault="00F56DCD" w:rsidP="00E11C31">
      <w:pPr>
        <w:widowControl w:val="0"/>
        <w:numPr>
          <w:ilvl w:val="2"/>
          <w:numId w:val="4"/>
        </w:numPr>
        <w:tabs>
          <w:tab w:val="clear" w:pos="1440"/>
          <w:tab w:val="num" w:pos="1800"/>
        </w:tabs>
        <w:spacing w:before="120" w:line="276" w:lineRule="auto"/>
        <w:ind w:left="1830" w:hanging="720"/>
        <w:jc w:val="both"/>
        <w:outlineLvl w:val="3"/>
        <w:rPr>
          <w:rFonts w:ascii="David" w:hAnsi="David"/>
          <w:u w:val="single"/>
          <w:rtl/>
        </w:rPr>
      </w:pPr>
      <w:bookmarkStart w:id="274" w:name="H4_אחמש_מקצועי_כל_תחום_שירות_בנפרד_אחראי"/>
      <w:bookmarkEnd w:id="273"/>
      <w:r w:rsidRPr="008E0DC0">
        <w:rPr>
          <w:rFonts w:ascii="David" w:hAnsi="David"/>
          <w:u w:val="single"/>
          <w:rtl/>
        </w:rPr>
        <w:t>אחמש מקצועי</w:t>
      </w:r>
      <w:r w:rsidR="00120447">
        <w:rPr>
          <w:rFonts w:ascii="David" w:hAnsi="David" w:hint="cs"/>
          <w:u w:val="single"/>
          <w:rtl/>
        </w:rPr>
        <w:t xml:space="preserve"> כל תחום שירות בנפרד</w:t>
      </w:r>
      <w:r w:rsidRPr="008E0DC0">
        <w:rPr>
          <w:rFonts w:ascii="David" w:hAnsi="David"/>
          <w:u w:val="single"/>
          <w:rtl/>
        </w:rPr>
        <w:t>:</w:t>
      </w:r>
      <w:r w:rsidRPr="008E0DC0">
        <w:rPr>
          <w:rFonts w:ascii="David" w:hAnsi="David"/>
          <w:rtl/>
        </w:rPr>
        <w:t xml:space="preserve"> אחראי על מענה לפניות התייעצות מנציגים, פתרונות לנושאים מורכבים תוך מתן מידע איכותי ומקצועי לנציגי המוקד כדי לקדמם לסגירת טיפול בפניית הלקוח, מבצע שיחות מנהל (תלונות), בונה את מבחני הידע, מעביר תדריכי בוקר מקצועיים, מציף פערי ידע ותהליכים לא מעודכנים, בונה מפגשי ריענון, בעת הצורך מענה לשיחות / גיבוי ר</w:t>
      </w:r>
      <w:r w:rsidRPr="008E0DC0">
        <w:rPr>
          <w:rFonts w:ascii="David" w:hAnsi="David" w:hint="eastAsia"/>
          <w:rtl/>
        </w:rPr>
        <w:t>א</w:t>
      </w:r>
      <w:r w:rsidRPr="008E0DC0">
        <w:rPr>
          <w:rFonts w:ascii="David" w:hAnsi="David"/>
          <w:rtl/>
        </w:rPr>
        <w:t xml:space="preserve">שי צוותים. </w:t>
      </w:r>
    </w:p>
    <w:bookmarkEnd w:id="274"/>
    <w:p w14:paraId="446D75FA" w14:textId="77777777" w:rsidR="00F56DCD" w:rsidRPr="008E0DC0" w:rsidRDefault="00F56DCD" w:rsidP="004C7B65">
      <w:pPr>
        <w:widowControl w:val="0"/>
        <w:numPr>
          <w:ilvl w:val="2"/>
          <w:numId w:val="4"/>
        </w:numPr>
        <w:tabs>
          <w:tab w:val="clear" w:pos="1440"/>
          <w:tab w:val="num" w:pos="1800"/>
        </w:tabs>
        <w:spacing w:before="120" w:line="276" w:lineRule="auto"/>
        <w:ind w:left="1830" w:hanging="720"/>
        <w:jc w:val="both"/>
        <w:outlineLvl w:val="7"/>
        <w:rPr>
          <w:rFonts w:ascii="David" w:hAnsi="David"/>
          <w:u w:val="single"/>
        </w:rPr>
      </w:pPr>
      <w:r w:rsidRPr="008E0DC0">
        <w:rPr>
          <w:rFonts w:ascii="David" w:hAnsi="David"/>
          <w:u w:val="single"/>
          <w:rtl/>
        </w:rPr>
        <w:t xml:space="preserve">נציגי השירות: </w:t>
      </w:r>
      <w:r w:rsidRPr="008E0DC0">
        <w:rPr>
          <w:rFonts w:ascii="David" w:hAnsi="David"/>
          <w:rtl/>
        </w:rPr>
        <w:t>נותנים מענה כללי ופרטני לפניות הלקוחות, אחראים על מתן שירות מהיר, מקצועי ושירותי</w:t>
      </w:r>
      <w:r>
        <w:rPr>
          <w:rFonts w:ascii="David" w:hAnsi="David" w:hint="cs"/>
          <w:u w:val="single"/>
          <w:rtl/>
        </w:rPr>
        <w:t xml:space="preserve"> </w:t>
      </w:r>
      <w:proofErr w:type="spellStart"/>
      <w:r>
        <w:rPr>
          <w:rFonts w:ascii="David" w:hAnsi="David" w:hint="cs"/>
          <w:u w:val="single"/>
          <w:rtl/>
        </w:rPr>
        <w:t>יעודיים</w:t>
      </w:r>
      <w:proofErr w:type="spellEnd"/>
      <w:r>
        <w:rPr>
          <w:rFonts w:ascii="David" w:hAnsi="David" w:hint="cs"/>
          <w:u w:val="single"/>
          <w:rtl/>
        </w:rPr>
        <w:t xml:space="preserve"> למוקד זה.</w:t>
      </w:r>
    </w:p>
    <w:p w14:paraId="3653E418" w14:textId="77777777" w:rsidR="00F56DCD" w:rsidRPr="008E0DC0" w:rsidRDefault="00F56DCD" w:rsidP="004C7B65">
      <w:pPr>
        <w:widowControl w:val="0"/>
        <w:numPr>
          <w:ilvl w:val="2"/>
          <w:numId w:val="4"/>
        </w:numPr>
        <w:tabs>
          <w:tab w:val="clear" w:pos="1440"/>
          <w:tab w:val="num" w:pos="1800"/>
        </w:tabs>
        <w:spacing w:before="120" w:line="276" w:lineRule="auto"/>
        <w:ind w:left="1830" w:hanging="720"/>
        <w:jc w:val="both"/>
        <w:outlineLvl w:val="7"/>
        <w:rPr>
          <w:rFonts w:ascii="David" w:hAnsi="David"/>
        </w:rPr>
      </w:pPr>
      <w:r w:rsidRPr="008E0DC0">
        <w:rPr>
          <w:rFonts w:ascii="David" w:hAnsi="David"/>
          <w:u w:val="single"/>
          <w:rtl/>
        </w:rPr>
        <w:t>חונך מקצועי:</w:t>
      </w:r>
      <w:r w:rsidRPr="008E0DC0">
        <w:rPr>
          <w:rFonts w:ascii="David" w:hAnsi="David"/>
          <w:rtl/>
        </w:rPr>
        <w:t xml:space="preserve"> נציג שירות המעניק תמיכה מקצועית וחניכה לנציגים מיד לאחר </w:t>
      </w:r>
      <w:r w:rsidR="00120447">
        <w:rPr>
          <w:rFonts w:ascii="David" w:hAnsi="David" w:hint="cs"/>
          <w:rtl/>
        </w:rPr>
        <w:t>הכשרה</w:t>
      </w:r>
      <w:r w:rsidRPr="008E0DC0">
        <w:rPr>
          <w:rFonts w:ascii="David" w:hAnsi="David"/>
          <w:rtl/>
        </w:rPr>
        <w:t xml:space="preserve"> ועד להסמכת הנציג למענה עצמאי. נציג חונך יהיה נציג שעבר הדרכה  ייעודית לנושא.</w:t>
      </w:r>
    </w:p>
    <w:p w14:paraId="4B623240" w14:textId="77777777" w:rsidR="00F56DCD" w:rsidRPr="008E0DC0" w:rsidRDefault="00F56DCD" w:rsidP="004C7B65">
      <w:pPr>
        <w:widowControl w:val="0"/>
        <w:numPr>
          <w:ilvl w:val="2"/>
          <w:numId w:val="4"/>
        </w:numPr>
        <w:tabs>
          <w:tab w:val="clear" w:pos="1440"/>
          <w:tab w:val="num" w:pos="1800"/>
        </w:tabs>
        <w:spacing w:before="120" w:line="276" w:lineRule="auto"/>
        <w:ind w:left="1830" w:hanging="720"/>
        <w:jc w:val="both"/>
        <w:outlineLvl w:val="7"/>
        <w:rPr>
          <w:rFonts w:ascii="David" w:hAnsi="David"/>
        </w:rPr>
      </w:pPr>
      <w:r w:rsidRPr="008E0DC0">
        <w:rPr>
          <w:rFonts w:ascii="David" w:hAnsi="David"/>
          <w:u w:val="single"/>
          <w:rtl/>
        </w:rPr>
        <w:t>מדריך:</w:t>
      </w:r>
      <w:r w:rsidRPr="008E0DC0">
        <w:rPr>
          <w:rFonts w:ascii="David" w:hAnsi="David"/>
          <w:rtl/>
        </w:rPr>
        <w:t xml:space="preserve"> המדריך יבצע בפועל את ההדרכות לנציגי המוקד. באחריות המדריך העברת ידע מקצועי בצורה ברורה, מסודרת, תוך מתן דוגמאות, תרגול ובקרות, הדרכות שוטפות </w:t>
      </w:r>
      <w:proofErr w:type="spellStart"/>
      <w:r w:rsidRPr="008E0DC0">
        <w:rPr>
          <w:rFonts w:ascii="David" w:hAnsi="David"/>
          <w:rtl/>
        </w:rPr>
        <w:t>וריענונים</w:t>
      </w:r>
      <w:proofErr w:type="spellEnd"/>
      <w:r w:rsidRPr="008E0DC0">
        <w:rPr>
          <w:rFonts w:ascii="David" w:hAnsi="David"/>
          <w:rtl/>
        </w:rPr>
        <w:t>, דיווח על התנהלות ההדרכה והישגי הנציגים בקורס. ב</w:t>
      </w:r>
      <w:r w:rsidRPr="008E0DC0">
        <w:rPr>
          <w:rFonts w:ascii="David" w:hAnsi="David" w:hint="eastAsia"/>
          <w:rtl/>
        </w:rPr>
        <w:t>תחילת</w:t>
      </w:r>
      <w:r w:rsidRPr="008E0DC0">
        <w:rPr>
          <w:rFonts w:ascii="David" w:hAnsi="David"/>
          <w:rtl/>
        </w:rPr>
        <w:t xml:space="preserve"> </w:t>
      </w:r>
      <w:r w:rsidRPr="008E0DC0">
        <w:rPr>
          <w:rFonts w:ascii="David" w:hAnsi="David" w:hint="eastAsia"/>
          <w:rtl/>
        </w:rPr>
        <w:t>הפעילות</w:t>
      </w:r>
      <w:r w:rsidRPr="008E0DC0">
        <w:rPr>
          <w:rFonts w:ascii="David" w:hAnsi="David"/>
          <w:rtl/>
        </w:rPr>
        <w:t xml:space="preserve"> </w:t>
      </w:r>
      <w:r w:rsidRPr="008E0DC0">
        <w:rPr>
          <w:rFonts w:ascii="David" w:hAnsi="David" w:hint="eastAsia"/>
          <w:rtl/>
        </w:rPr>
        <w:t>של</w:t>
      </w:r>
      <w:r w:rsidRPr="008E0DC0">
        <w:rPr>
          <w:rFonts w:ascii="David" w:hAnsi="David"/>
          <w:rtl/>
        </w:rPr>
        <w:t xml:space="preserve"> </w:t>
      </w:r>
      <w:r w:rsidRPr="008E0DC0">
        <w:rPr>
          <w:rFonts w:ascii="David" w:hAnsi="David" w:hint="eastAsia"/>
          <w:rtl/>
        </w:rPr>
        <w:t>המוקד</w:t>
      </w:r>
      <w:r w:rsidRPr="008E0DC0">
        <w:rPr>
          <w:rFonts w:ascii="David" w:hAnsi="David"/>
          <w:rtl/>
        </w:rPr>
        <w:t xml:space="preserve">- המדריך יוכל להיות </w:t>
      </w:r>
      <w:r w:rsidRPr="008E0DC0">
        <w:rPr>
          <w:rFonts w:ascii="David" w:hAnsi="David" w:hint="eastAsia"/>
          <w:rtl/>
        </w:rPr>
        <w:t>גם</w:t>
      </w:r>
      <w:r w:rsidRPr="008E0DC0">
        <w:rPr>
          <w:rFonts w:ascii="David" w:hAnsi="David"/>
          <w:rtl/>
        </w:rPr>
        <w:t xml:space="preserve"> </w:t>
      </w:r>
      <w:r w:rsidRPr="008E0DC0">
        <w:rPr>
          <w:rFonts w:ascii="David" w:hAnsi="David" w:hint="eastAsia"/>
          <w:rtl/>
        </w:rPr>
        <w:t>אחד</w:t>
      </w:r>
      <w:r w:rsidRPr="008E0DC0">
        <w:rPr>
          <w:rFonts w:ascii="David" w:hAnsi="David"/>
          <w:rtl/>
        </w:rPr>
        <w:t xml:space="preserve"> </w:t>
      </w:r>
      <w:r w:rsidRPr="008E0DC0">
        <w:rPr>
          <w:rFonts w:ascii="David" w:hAnsi="David" w:hint="eastAsia"/>
          <w:rtl/>
        </w:rPr>
        <w:t>מראשי</w:t>
      </w:r>
      <w:r w:rsidRPr="008E0DC0">
        <w:rPr>
          <w:rFonts w:ascii="David" w:hAnsi="David"/>
          <w:rtl/>
        </w:rPr>
        <w:t xml:space="preserve"> </w:t>
      </w:r>
      <w:r w:rsidRPr="008E0DC0">
        <w:rPr>
          <w:rFonts w:ascii="David" w:hAnsi="David" w:hint="eastAsia"/>
          <w:rtl/>
        </w:rPr>
        <w:t>הצוותים</w:t>
      </w:r>
      <w:r w:rsidR="00120447">
        <w:rPr>
          <w:rFonts w:ascii="David" w:hAnsi="David" w:hint="cs"/>
          <w:rtl/>
        </w:rPr>
        <w:t>.</w:t>
      </w:r>
    </w:p>
    <w:p w14:paraId="112EB0AC" w14:textId="77777777" w:rsidR="00F56DCD" w:rsidRDefault="00F56DCD" w:rsidP="004C7B65">
      <w:pPr>
        <w:ind w:left="360"/>
        <w:rPr>
          <w:rtl/>
          <w:lang w:eastAsia="x-none"/>
        </w:rPr>
      </w:pPr>
    </w:p>
    <w:p w14:paraId="3313B25B" w14:textId="77777777" w:rsidR="008E2067" w:rsidRDefault="008E2067" w:rsidP="004C7B65">
      <w:pPr>
        <w:pStyle w:val="32"/>
        <w:keepNext w:val="0"/>
        <w:numPr>
          <w:ilvl w:val="1"/>
          <w:numId w:val="36"/>
        </w:numPr>
        <w:tabs>
          <w:tab w:val="num" w:pos="1152"/>
        </w:tabs>
        <w:spacing w:before="120" w:after="120" w:line="276" w:lineRule="auto"/>
        <w:ind w:left="1197" w:right="-540" w:hanging="540"/>
        <w:jc w:val="both"/>
        <w:rPr>
          <w:rFonts w:ascii="David" w:hAnsi="David" w:cs="David"/>
          <w:szCs w:val="24"/>
          <w:u w:val="single"/>
          <w:rtl/>
        </w:rPr>
      </w:pPr>
      <w:r>
        <w:rPr>
          <w:rFonts w:ascii="David" w:hAnsi="David" w:cs="David" w:hint="cs"/>
          <w:szCs w:val="24"/>
          <w:u w:val="single"/>
          <w:rtl/>
        </w:rPr>
        <w:t>אמנת שירות</w:t>
      </w:r>
      <w:r w:rsidRPr="008956D7">
        <w:rPr>
          <w:rFonts w:ascii="David" w:hAnsi="David" w:cs="David" w:hint="cs"/>
          <w:szCs w:val="24"/>
          <w:u w:val="single"/>
          <w:rtl/>
        </w:rPr>
        <w:t>:</w:t>
      </w:r>
      <w:r>
        <w:rPr>
          <w:rFonts w:ascii="David" w:hAnsi="David" w:cs="David" w:hint="cs"/>
          <w:szCs w:val="24"/>
          <w:u w:val="single"/>
          <w:rtl/>
        </w:rPr>
        <w:t xml:space="preserve"> </w:t>
      </w:r>
    </w:p>
    <w:p w14:paraId="15AE0A21" w14:textId="77777777" w:rsidR="008E2067" w:rsidRDefault="008E2067" w:rsidP="004C7B65">
      <w:pPr>
        <w:pStyle w:val="32"/>
        <w:keepNext w:val="0"/>
        <w:numPr>
          <w:ilvl w:val="2"/>
          <w:numId w:val="36"/>
        </w:numPr>
        <w:tabs>
          <w:tab w:val="num" w:pos="1800"/>
        </w:tabs>
        <w:spacing w:before="120" w:after="120" w:line="276" w:lineRule="auto"/>
        <w:ind w:left="1828" w:hanging="720"/>
        <w:jc w:val="both"/>
        <w:rPr>
          <w:rFonts w:ascii="David" w:hAnsi="David" w:cs="David"/>
          <w:b w:val="0"/>
          <w:bCs w:val="0"/>
          <w:sz w:val="24"/>
          <w:szCs w:val="24"/>
          <w:rtl/>
        </w:rPr>
      </w:pPr>
      <w:r w:rsidRPr="00AB3EC7">
        <w:rPr>
          <w:rFonts w:ascii="David" w:hAnsi="David" w:cs="David" w:hint="cs"/>
          <w:b w:val="0"/>
          <w:bCs w:val="0"/>
          <w:sz w:val="24"/>
          <w:szCs w:val="24"/>
          <w:rtl/>
        </w:rPr>
        <w:t xml:space="preserve">מבלי לגרוע מיתר זכויות המשרד בהתאם למכרז ולהסכם, </w:t>
      </w:r>
      <w:r w:rsidRPr="00AB3EC7">
        <w:rPr>
          <w:rFonts w:ascii="David" w:hAnsi="David" w:cs="David"/>
          <w:b w:val="0"/>
          <w:bCs w:val="0"/>
          <w:sz w:val="24"/>
          <w:szCs w:val="24"/>
          <w:rtl/>
        </w:rPr>
        <w:t xml:space="preserve">במידה </w:t>
      </w:r>
      <w:r w:rsidRPr="00AB3EC7">
        <w:rPr>
          <w:rFonts w:ascii="David" w:hAnsi="David" w:cs="David" w:hint="cs"/>
          <w:b w:val="0"/>
          <w:bCs w:val="0"/>
          <w:sz w:val="24"/>
          <w:szCs w:val="24"/>
          <w:rtl/>
        </w:rPr>
        <w:t>והספק לא יספק את השירות כנדרש, יהיה רשאי המשרד לקזז ו/או לגבות מהזוכה (לרבות באמצעות חילוט הערבות שתוגש), את סכומים הבאים, כולם או חלקם</w:t>
      </w:r>
      <w:r>
        <w:rPr>
          <w:rFonts w:ascii="David" w:hAnsi="David" w:cs="David" w:hint="cs"/>
          <w:b w:val="0"/>
          <w:bCs w:val="0"/>
          <w:sz w:val="24"/>
          <w:szCs w:val="24"/>
          <w:rtl/>
        </w:rPr>
        <w:t>:</w:t>
      </w:r>
    </w:p>
    <w:tbl>
      <w:tblPr>
        <w:bidiVisual/>
        <w:tblW w:w="8035" w:type="dxa"/>
        <w:tblInd w:w="1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 מבלי לגרוע מיתר זכויות המשרד בהתאם למכרז ולהסכם, במידה והספק לא יספק את השירות כנדרש, יהיה רשאי המשרד לקזז ו/או לגבות מהזוכה (לרבות באמצעות חילוט הערבות שתוגש), את סכומים הבאים, כולם או חלקם:"/>
      </w:tblPr>
      <w:tblGrid>
        <w:gridCol w:w="4705"/>
        <w:gridCol w:w="3330"/>
      </w:tblGrid>
      <w:tr w:rsidR="00025112" w:rsidRPr="008E2B4B" w14:paraId="3611603B" w14:textId="77777777" w:rsidTr="00C2739C">
        <w:trPr>
          <w:cantSplit/>
          <w:tblHeader/>
        </w:trPr>
        <w:tc>
          <w:tcPr>
            <w:tcW w:w="4705" w:type="dxa"/>
            <w:shd w:val="clear" w:color="auto" w:fill="D9D9D9"/>
          </w:tcPr>
          <w:p w14:paraId="50C748E3" w14:textId="77777777" w:rsidR="00025112" w:rsidRPr="008E2B4B" w:rsidRDefault="00025112" w:rsidP="00345E94">
            <w:pPr>
              <w:jc w:val="center"/>
              <w:rPr>
                <w:b/>
                <w:bCs/>
                <w:rtl/>
              </w:rPr>
            </w:pPr>
            <w:bookmarkStart w:id="275" w:name="Title_5" w:colFirst="0" w:colLast="0"/>
            <w:r w:rsidRPr="008E2B4B">
              <w:rPr>
                <w:rFonts w:hint="cs"/>
                <w:b/>
                <w:bCs/>
                <w:rtl/>
              </w:rPr>
              <w:t>המרכיב בשירות</w:t>
            </w:r>
          </w:p>
        </w:tc>
        <w:tc>
          <w:tcPr>
            <w:tcW w:w="3330" w:type="dxa"/>
            <w:shd w:val="clear" w:color="auto" w:fill="D9D9D9"/>
          </w:tcPr>
          <w:p w14:paraId="08440F73" w14:textId="77777777" w:rsidR="00025112" w:rsidRPr="008E2B4B" w:rsidRDefault="00025112" w:rsidP="00345E94">
            <w:pPr>
              <w:jc w:val="center"/>
              <w:rPr>
                <w:b/>
                <w:bCs/>
                <w:rtl/>
              </w:rPr>
            </w:pPr>
            <w:r w:rsidRPr="008E2B4B">
              <w:rPr>
                <w:rFonts w:hint="cs"/>
                <w:b/>
                <w:bCs/>
                <w:rtl/>
              </w:rPr>
              <w:t>קנס בגין חריגה</w:t>
            </w:r>
            <w:r>
              <w:rPr>
                <w:rFonts w:hint="cs"/>
                <w:b/>
                <w:bCs/>
                <w:rtl/>
              </w:rPr>
              <w:t xml:space="preserve"> (ללא מע"מ)</w:t>
            </w:r>
          </w:p>
        </w:tc>
      </w:tr>
      <w:bookmarkEnd w:id="275"/>
      <w:tr w:rsidR="00025112" w:rsidRPr="008E2B4B" w14:paraId="27CD7966" w14:textId="77777777" w:rsidTr="00C2739C">
        <w:trPr>
          <w:cantSplit/>
        </w:trPr>
        <w:tc>
          <w:tcPr>
            <w:tcW w:w="4705" w:type="dxa"/>
            <w:shd w:val="clear" w:color="auto" w:fill="auto"/>
          </w:tcPr>
          <w:p w14:paraId="53A58CC7" w14:textId="77777777" w:rsidR="00025112" w:rsidRDefault="00025112" w:rsidP="00345E94">
            <w:pPr>
              <w:rPr>
                <w:rtl/>
              </w:rPr>
            </w:pPr>
            <w:r>
              <w:rPr>
                <w:rtl/>
              </w:rPr>
              <w:t>אחוז יעילות</w:t>
            </w:r>
            <w:r>
              <w:rPr>
                <w:rFonts w:hint="cs"/>
                <w:rtl/>
              </w:rPr>
              <w:t xml:space="preserve"> בשיחה </w:t>
            </w:r>
            <w:r>
              <w:rPr>
                <w:rtl/>
              </w:rPr>
              <w:t>–</w:t>
            </w:r>
            <w:r>
              <w:rPr>
                <w:rFonts w:hint="cs"/>
                <w:rtl/>
              </w:rPr>
              <w:t xml:space="preserve"> זמן שיחה ביחס ל </w:t>
            </w:r>
            <w:r>
              <w:rPr>
                <w:rtl/>
              </w:rPr>
              <w:t>–</w:t>
            </w:r>
            <w:r>
              <w:rPr>
                <w:rFonts w:hint="cs"/>
                <w:rtl/>
              </w:rPr>
              <w:t xml:space="preserve"> </w:t>
            </w:r>
            <w:r>
              <w:rPr>
                <w:rFonts w:hint="cs"/>
              </w:rPr>
              <w:t>LOG IN</w:t>
            </w:r>
          </w:p>
        </w:tc>
        <w:tc>
          <w:tcPr>
            <w:tcW w:w="3330" w:type="dxa"/>
            <w:shd w:val="clear" w:color="auto" w:fill="auto"/>
          </w:tcPr>
          <w:p w14:paraId="111683DD" w14:textId="77777777" w:rsidR="00025112" w:rsidRDefault="00025112" w:rsidP="00345E94">
            <w:pPr>
              <w:rPr>
                <w:rtl/>
              </w:rPr>
            </w:pPr>
            <w:r>
              <w:rPr>
                <w:rFonts w:hint="cs"/>
                <w:rtl/>
              </w:rPr>
              <w:t xml:space="preserve">לכל 1% מתחת ל-65% - 1,000 ₪ </w:t>
            </w:r>
          </w:p>
        </w:tc>
      </w:tr>
      <w:tr w:rsidR="00025112" w:rsidRPr="008E2B4B" w14:paraId="6FEF2C6C" w14:textId="77777777" w:rsidTr="00C2739C">
        <w:trPr>
          <w:cantSplit/>
        </w:trPr>
        <w:tc>
          <w:tcPr>
            <w:tcW w:w="4705" w:type="dxa"/>
            <w:shd w:val="clear" w:color="auto" w:fill="auto"/>
          </w:tcPr>
          <w:p w14:paraId="10B6F5CE" w14:textId="77777777" w:rsidR="00025112" w:rsidRDefault="00025112" w:rsidP="00345E94">
            <w:pPr>
              <w:rPr>
                <w:rtl/>
              </w:rPr>
            </w:pPr>
            <w:r>
              <w:rPr>
                <w:rFonts w:hint="cs"/>
                <w:rtl/>
              </w:rPr>
              <w:t>ממוצע כמות פניות בערוצים, שאינם שיחה, שטיפל נציג בשעה</w:t>
            </w:r>
          </w:p>
        </w:tc>
        <w:tc>
          <w:tcPr>
            <w:tcW w:w="3330" w:type="dxa"/>
            <w:shd w:val="clear" w:color="auto" w:fill="auto"/>
          </w:tcPr>
          <w:p w14:paraId="560098B5" w14:textId="77777777" w:rsidR="00025112" w:rsidRDefault="00025112" w:rsidP="00345E94">
            <w:pPr>
              <w:rPr>
                <w:rtl/>
              </w:rPr>
            </w:pPr>
            <w:r>
              <w:rPr>
                <w:rFonts w:hint="cs"/>
                <w:rtl/>
              </w:rPr>
              <w:t xml:space="preserve">כל 2 מתחת ל-18 פניות בשעה -   1,000 ₪ </w:t>
            </w:r>
          </w:p>
        </w:tc>
      </w:tr>
      <w:tr w:rsidR="00C27412" w:rsidRPr="008E2B4B" w14:paraId="237C5139" w14:textId="77777777" w:rsidTr="00C2739C">
        <w:trPr>
          <w:cantSplit/>
        </w:trPr>
        <w:tc>
          <w:tcPr>
            <w:tcW w:w="4705" w:type="dxa"/>
            <w:shd w:val="clear" w:color="auto" w:fill="auto"/>
          </w:tcPr>
          <w:p w14:paraId="45880ED0" w14:textId="77777777" w:rsidR="00C27412" w:rsidRDefault="00C27412" w:rsidP="00C27412">
            <w:pPr>
              <w:widowControl w:val="0"/>
              <w:tabs>
                <w:tab w:val="left" w:pos="950"/>
                <w:tab w:val="right" w:pos="2370"/>
              </w:tabs>
              <w:spacing w:before="120" w:line="276" w:lineRule="auto"/>
              <w:jc w:val="both"/>
              <w:outlineLvl w:val="7"/>
            </w:pPr>
            <w:r>
              <w:rPr>
                <w:rFonts w:hint="cs"/>
                <w:rtl/>
              </w:rPr>
              <w:t xml:space="preserve">מעל 5% שיחות שמשכן פחות מ-5 שניות </w:t>
            </w:r>
            <w:r w:rsidR="00D33E82">
              <w:rPr>
                <w:rFonts w:hint="cs"/>
                <w:rtl/>
              </w:rPr>
              <w:t>ביום</w:t>
            </w:r>
          </w:p>
          <w:p w14:paraId="0FAD2AD7" w14:textId="77777777" w:rsidR="00C27412" w:rsidRPr="00C27412" w:rsidRDefault="00C27412" w:rsidP="00345E94">
            <w:pPr>
              <w:rPr>
                <w:rtl/>
              </w:rPr>
            </w:pPr>
          </w:p>
        </w:tc>
        <w:tc>
          <w:tcPr>
            <w:tcW w:w="3330" w:type="dxa"/>
            <w:shd w:val="clear" w:color="auto" w:fill="auto"/>
          </w:tcPr>
          <w:p w14:paraId="01513574" w14:textId="77777777" w:rsidR="00C27412" w:rsidRDefault="00D33E82" w:rsidP="00345E94">
            <w:pPr>
              <w:rPr>
                <w:rtl/>
              </w:rPr>
            </w:pPr>
            <w:r>
              <w:rPr>
                <w:rFonts w:hint="cs"/>
                <w:rtl/>
              </w:rPr>
              <w:t>2,000 ₪ ליום</w:t>
            </w:r>
          </w:p>
        </w:tc>
      </w:tr>
      <w:tr w:rsidR="00025112" w:rsidRPr="008E2B4B" w14:paraId="0BC30A5A" w14:textId="77777777" w:rsidTr="00C2739C">
        <w:trPr>
          <w:cantSplit/>
        </w:trPr>
        <w:tc>
          <w:tcPr>
            <w:tcW w:w="4705" w:type="dxa"/>
            <w:shd w:val="clear" w:color="auto" w:fill="auto"/>
          </w:tcPr>
          <w:p w14:paraId="7344C661" w14:textId="77777777" w:rsidR="00025112" w:rsidRPr="008E2B4B" w:rsidRDefault="00025112" w:rsidP="00345E94">
            <w:pPr>
              <w:rPr>
                <w:rtl/>
              </w:rPr>
            </w:pPr>
            <w:r>
              <w:rPr>
                <w:rFonts w:hint="cs"/>
                <w:rtl/>
              </w:rPr>
              <w:t xml:space="preserve">אי זמינות אחד הערוצים הנדרשים למענה (מענה ממוחשב, מענה קולי פקס, אימייל, </w:t>
            </w:r>
            <w:proofErr w:type="spellStart"/>
            <w:r>
              <w:rPr>
                <w:rFonts w:hint="cs"/>
                <w:rtl/>
              </w:rPr>
              <w:t>וואטסאפ</w:t>
            </w:r>
            <w:proofErr w:type="spellEnd"/>
            <w:r>
              <w:rPr>
                <w:rFonts w:hint="cs"/>
                <w:rtl/>
              </w:rPr>
              <w:t xml:space="preserve">, </w:t>
            </w:r>
            <w:r>
              <w:rPr>
                <w:rFonts w:hint="cs"/>
              </w:rPr>
              <w:t>SMS</w:t>
            </w:r>
            <w:r>
              <w:rPr>
                <w:rFonts w:hint="cs"/>
                <w:rtl/>
              </w:rPr>
              <w:t>, טופס מקוון)</w:t>
            </w:r>
          </w:p>
        </w:tc>
        <w:tc>
          <w:tcPr>
            <w:tcW w:w="3330" w:type="dxa"/>
            <w:shd w:val="clear" w:color="auto" w:fill="auto"/>
          </w:tcPr>
          <w:p w14:paraId="307B784E" w14:textId="77777777" w:rsidR="00025112" w:rsidRPr="008E2B4B" w:rsidRDefault="00025112" w:rsidP="00345E94">
            <w:pPr>
              <w:rPr>
                <w:rtl/>
              </w:rPr>
            </w:pPr>
            <w:r>
              <w:rPr>
                <w:rFonts w:hint="cs"/>
                <w:rtl/>
              </w:rPr>
              <w:t>2,000</w:t>
            </w:r>
            <w:r w:rsidRPr="008E2B4B">
              <w:rPr>
                <w:rFonts w:hint="cs"/>
                <w:rtl/>
              </w:rPr>
              <w:t xml:space="preserve"> ₪ בגין כל </w:t>
            </w:r>
            <w:r>
              <w:rPr>
                <w:rFonts w:hint="cs"/>
                <w:rtl/>
              </w:rPr>
              <w:t>מקרה וכל אמצעי</w:t>
            </w:r>
            <w:r w:rsidRPr="008E2B4B">
              <w:rPr>
                <w:rFonts w:hint="cs"/>
                <w:rtl/>
              </w:rPr>
              <w:t>.</w:t>
            </w:r>
          </w:p>
        </w:tc>
      </w:tr>
      <w:tr w:rsidR="00025112" w:rsidRPr="008E2B4B" w14:paraId="31FB6E00" w14:textId="77777777" w:rsidTr="00C2739C">
        <w:trPr>
          <w:cantSplit/>
        </w:trPr>
        <w:tc>
          <w:tcPr>
            <w:tcW w:w="4705" w:type="dxa"/>
            <w:shd w:val="clear" w:color="auto" w:fill="auto"/>
          </w:tcPr>
          <w:p w14:paraId="5470D325" w14:textId="77777777" w:rsidR="00025112" w:rsidRDefault="00025112" w:rsidP="00345E94">
            <w:pPr>
              <w:rPr>
                <w:rtl/>
              </w:rPr>
            </w:pPr>
            <w:r>
              <w:rPr>
                <w:rFonts w:hint="cs"/>
                <w:rtl/>
              </w:rPr>
              <w:t>מתן מענה שלא בהתאם לפרוטוקול שאושר על ידי המשרד</w:t>
            </w:r>
          </w:p>
        </w:tc>
        <w:tc>
          <w:tcPr>
            <w:tcW w:w="3330" w:type="dxa"/>
            <w:shd w:val="clear" w:color="auto" w:fill="auto"/>
          </w:tcPr>
          <w:p w14:paraId="076111FB" w14:textId="77777777" w:rsidR="00025112" w:rsidRDefault="00025112" w:rsidP="00345E94">
            <w:pPr>
              <w:rPr>
                <w:rtl/>
              </w:rPr>
            </w:pPr>
            <w:r>
              <w:rPr>
                <w:rFonts w:hint="cs"/>
                <w:rtl/>
              </w:rPr>
              <w:t>250 ₪ למקרה.</w:t>
            </w:r>
          </w:p>
        </w:tc>
      </w:tr>
      <w:tr w:rsidR="00025112" w:rsidRPr="008E2B4B" w14:paraId="17403D87" w14:textId="77777777" w:rsidTr="00C2739C">
        <w:trPr>
          <w:cantSplit/>
        </w:trPr>
        <w:tc>
          <w:tcPr>
            <w:tcW w:w="4705" w:type="dxa"/>
            <w:shd w:val="clear" w:color="auto" w:fill="auto"/>
          </w:tcPr>
          <w:p w14:paraId="15B7C919" w14:textId="77777777" w:rsidR="00025112" w:rsidRPr="008E2B4B" w:rsidRDefault="00025112" w:rsidP="00345E94">
            <w:pPr>
              <w:rPr>
                <w:rtl/>
              </w:rPr>
            </w:pPr>
            <w:r>
              <w:rPr>
                <w:rFonts w:hint="cs"/>
                <w:rtl/>
              </w:rPr>
              <w:t xml:space="preserve">אי העמדת מענה </w:t>
            </w:r>
            <w:r w:rsidR="003638BF">
              <w:rPr>
                <w:rFonts w:hint="cs"/>
                <w:rtl/>
              </w:rPr>
              <w:t xml:space="preserve">של עד חצי שעה ממועד הפנייה </w:t>
            </w:r>
            <w:r>
              <w:rPr>
                <w:rFonts w:hint="cs"/>
                <w:rtl/>
              </w:rPr>
              <w:t>בשפה נדרשת</w:t>
            </w:r>
            <w:r w:rsidR="003638BF">
              <w:rPr>
                <w:rFonts w:hint="cs"/>
                <w:rtl/>
              </w:rPr>
              <w:t xml:space="preserve"> בתקופה של עד חודש לפני הבחירות </w:t>
            </w:r>
          </w:p>
        </w:tc>
        <w:tc>
          <w:tcPr>
            <w:tcW w:w="3330" w:type="dxa"/>
            <w:shd w:val="clear" w:color="auto" w:fill="auto"/>
          </w:tcPr>
          <w:p w14:paraId="46AA886B" w14:textId="77777777" w:rsidR="00025112" w:rsidRPr="008E2B4B" w:rsidRDefault="003638BF" w:rsidP="003638BF">
            <w:pPr>
              <w:rPr>
                <w:rtl/>
              </w:rPr>
            </w:pPr>
            <w:r>
              <w:rPr>
                <w:rFonts w:hint="cs"/>
                <w:rtl/>
              </w:rPr>
              <w:t>750</w:t>
            </w:r>
            <w:r w:rsidR="00025112" w:rsidRPr="008E2B4B">
              <w:rPr>
                <w:rFonts w:hint="cs"/>
                <w:rtl/>
              </w:rPr>
              <w:t xml:space="preserve"> ₪ בגין כל </w:t>
            </w:r>
            <w:r w:rsidR="00025112">
              <w:rPr>
                <w:rFonts w:hint="cs"/>
                <w:rtl/>
              </w:rPr>
              <w:t>מקרה.</w:t>
            </w:r>
          </w:p>
        </w:tc>
      </w:tr>
      <w:tr w:rsidR="003638BF" w:rsidRPr="008E2B4B" w14:paraId="2D0C7658" w14:textId="77777777" w:rsidTr="00C2739C">
        <w:trPr>
          <w:cantSplit/>
        </w:trPr>
        <w:tc>
          <w:tcPr>
            <w:tcW w:w="4705" w:type="dxa"/>
            <w:shd w:val="clear" w:color="auto" w:fill="auto"/>
          </w:tcPr>
          <w:p w14:paraId="1685108E" w14:textId="77777777" w:rsidR="003638BF" w:rsidRDefault="003638BF" w:rsidP="003638BF">
            <w:pPr>
              <w:rPr>
                <w:rtl/>
              </w:rPr>
            </w:pPr>
            <w:r>
              <w:rPr>
                <w:rFonts w:hint="cs"/>
                <w:rtl/>
              </w:rPr>
              <w:t xml:space="preserve">אי העמדת מענה </w:t>
            </w:r>
            <w:proofErr w:type="spellStart"/>
            <w:r>
              <w:rPr>
                <w:rFonts w:hint="cs"/>
                <w:rtl/>
              </w:rPr>
              <w:t>מיידי</w:t>
            </w:r>
            <w:proofErr w:type="spellEnd"/>
            <w:r>
              <w:rPr>
                <w:rFonts w:hint="cs"/>
                <w:rtl/>
              </w:rPr>
              <w:t xml:space="preserve"> בשפה נדרשת בתקופה של חודש לפני הבחירות ועד מועד הבחירות </w:t>
            </w:r>
          </w:p>
        </w:tc>
        <w:tc>
          <w:tcPr>
            <w:tcW w:w="3330" w:type="dxa"/>
            <w:shd w:val="clear" w:color="auto" w:fill="auto"/>
          </w:tcPr>
          <w:p w14:paraId="5C57BD77" w14:textId="58015B78" w:rsidR="003638BF" w:rsidRDefault="003638BF" w:rsidP="003638BF">
            <w:pPr>
              <w:rPr>
                <w:rtl/>
              </w:rPr>
            </w:pPr>
            <w:r>
              <w:rPr>
                <w:rFonts w:hint="cs"/>
                <w:rtl/>
              </w:rPr>
              <w:t>1,500</w:t>
            </w:r>
            <w:r w:rsidRPr="008E2B4B">
              <w:rPr>
                <w:rFonts w:hint="cs"/>
                <w:rtl/>
              </w:rPr>
              <w:t xml:space="preserve"> ₪ בגין כל </w:t>
            </w:r>
            <w:r>
              <w:rPr>
                <w:rFonts w:hint="cs"/>
                <w:rtl/>
              </w:rPr>
              <w:t>מקרה.</w:t>
            </w:r>
          </w:p>
        </w:tc>
      </w:tr>
      <w:tr w:rsidR="00025112" w:rsidRPr="008E2B4B" w14:paraId="7F7D95DE" w14:textId="77777777" w:rsidTr="00C2739C">
        <w:trPr>
          <w:cantSplit/>
        </w:trPr>
        <w:tc>
          <w:tcPr>
            <w:tcW w:w="4705" w:type="dxa"/>
            <w:shd w:val="clear" w:color="auto" w:fill="auto"/>
          </w:tcPr>
          <w:p w14:paraId="5224C7F6" w14:textId="77777777" w:rsidR="00025112" w:rsidRPr="008E2B4B" w:rsidRDefault="00025112" w:rsidP="00345E94">
            <w:pPr>
              <w:rPr>
                <w:rtl/>
              </w:rPr>
            </w:pPr>
            <w:r>
              <w:rPr>
                <w:rFonts w:hint="cs"/>
                <w:rtl/>
              </w:rPr>
              <w:lastRenderedPageBreak/>
              <w:t>אי הגשת דיווח כנדרש / בהתאם לדרישת המשרד (ובלבד שהדיווח לא הוגש לאחר 7 ימים לכל היותר ממועד הדרישה / המועד הקבוע להגשה)</w:t>
            </w:r>
          </w:p>
        </w:tc>
        <w:tc>
          <w:tcPr>
            <w:tcW w:w="3330" w:type="dxa"/>
            <w:shd w:val="clear" w:color="auto" w:fill="auto"/>
          </w:tcPr>
          <w:p w14:paraId="681818D5" w14:textId="77777777" w:rsidR="00025112" w:rsidRPr="008E2B4B" w:rsidRDefault="00025112" w:rsidP="00345E94">
            <w:pPr>
              <w:rPr>
                <w:rtl/>
              </w:rPr>
            </w:pPr>
            <w:r>
              <w:rPr>
                <w:rFonts w:hint="cs"/>
                <w:rtl/>
              </w:rPr>
              <w:t>1,000 ש"ח למקרה.</w:t>
            </w:r>
          </w:p>
        </w:tc>
      </w:tr>
      <w:tr w:rsidR="00025112" w:rsidRPr="008E2B4B" w14:paraId="6FB26046" w14:textId="77777777" w:rsidTr="00C2739C">
        <w:trPr>
          <w:cantSplit/>
        </w:trPr>
        <w:tc>
          <w:tcPr>
            <w:tcW w:w="4705" w:type="dxa"/>
            <w:shd w:val="clear" w:color="auto" w:fill="auto"/>
          </w:tcPr>
          <w:p w14:paraId="0FEB5478" w14:textId="77777777" w:rsidR="00025112" w:rsidRDefault="00025112" w:rsidP="00345E94">
            <w:pPr>
              <w:rPr>
                <w:rtl/>
              </w:rPr>
            </w:pPr>
            <w:r>
              <w:rPr>
                <w:rFonts w:hint="cs"/>
                <w:rtl/>
              </w:rPr>
              <w:t xml:space="preserve">בגין כל יום בו תמצא אי עמידה בדרישות זמן התגובה באופן שישנה חריגה מהזמנים הקבועים במכרז ביותר מ-10% מהפניות. </w:t>
            </w:r>
          </w:p>
        </w:tc>
        <w:tc>
          <w:tcPr>
            <w:tcW w:w="3330" w:type="dxa"/>
            <w:shd w:val="clear" w:color="auto" w:fill="auto"/>
          </w:tcPr>
          <w:p w14:paraId="52144BF2" w14:textId="77777777" w:rsidR="00025112" w:rsidRDefault="00025112" w:rsidP="00345E94">
            <w:pPr>
              <w:rPr>
                <w:rtl/>
              </w:rPr>
            </w:pPr>
            <w:r>
              <w:rPr>
                <w:rFonts w:hint="cs"/>
                <w:rtl/>
              </w:rPr>
              <w:t>3,000 ₪ ליום בו אותרה החריגה</w:t>
            </w:r>
          </w:p>
        </w:tc>
      </w:tr>
      <w:tr w:rsidR="00025112" w:rsidRPr="008E2B4B" w14:paraId="77386CC4" w14:textId="77777777" w:rsidTr="00C2739C">
        <w:trPr>
          <w:cantSplit/>
        </w:trPr>
        <w:tc>
          <w:tcPr>
            <w:tcW w:w="4705" w:type="dxa"/>
            <w:shd w:val="clear" w:color="auto" w:fill="auto"/>
          </w:tcPr>
          <w:p w14:paraId="292443B5" w14:textId="77777777" w:rsidR="00025112" w:rsidRDefault="00025112" w:rsidP="00345E94">
            <w:pPr>
              <w:rPr>
                <w:rtl/>
              </w:rPr>
            </w:pPr>
            <w:r>
              <w:rPr>
                <w:rFonts w:hint="cs"/>
                <w:rtl/>
              </w:rPr>
              <w:t>כל מקרה בו לא אויש אחד מבעלי התפקידים (למעט נציג שירות) שהוגדרו במכרז</w:t>
            </w:r>
          </w:p>
        </w:tc>
        <w:tc>
          <w:tcPr>
            <w:tcW w:w="3330" w:type="dxa"/>
            <w:shd w:val="clear" w:color="auto" w:fill="auto"/>
          </w:tcPr>
          <w:p w14:paraId="6F464E58" w14:textId="77777777" w:rsidR="00025112" w:rsidRDefault="00025112" w:rsidP="00345E94">
            <w:pPr>
              <w:rPr>
                <w:rtl/>
              </w:rPr>
            </w:pPr>
            <w:r>
              <w:rPr>
                <w:rFonts w:hint="cs"/>
                <w:rtl/>
              </w:rPr>
              <w:t>500 ₪ למקרה</w:t>
            </w:r>
          </w:p>
        </w:tc>
      </w:tr>
      <w:tr w:rsidR="00025112" w:rsidRPr="008E2B4B" w14:paraId="1B52E598" w14:textId="77777777" w:rsidTr="00C2739C">
        <w:trPr>
          <w:cantSplit/>
        </w:trPr>
        <w:tc>
          <w:tcPr>
            <w:tcW w:w="4705" w:type="dxa"/>
            <w:shd w:val="clear" w:color="auto" w:fill="auto"/>
          </w:tcPr>
          <w:p w14:paraId="4AB1A37F" w14:textId="77777777" w:rsidR="00025112" w:rsidRDefault="00025112" w:rsidP="00345E94">
            <w:pPr>
              <w:rPr>
                <w:rtl/>
              </w:rPr>
            </w:pPr>
            <w:r>
              <w:rPr>
                <w:rtl/>
              </w:rPr>
              <w:t>תקלה כלשהי במוקד, שאינה משביתה ו/או תקלה שפוגעת ברמת השירות ללקוחות למשך מעל 24 שעות</w:t>
            </w:r>
          </w:p>
        </w:tc>
        <w:tc>
          <w:tcPr>
            <w:tcW w:w="3330" w:type="dxa"/>
            <w:shd w:val="clear" w:color="auto" w:fill="auto"/>
          </w:tcPr>
          <w:p w14:paraId="1BDA2890" w14:textId="77777777" w:rsidR="00025112" w:rsidRDefault="00025112" w:rsidP="00345E94">
            <w:pPr>
              <w:rPr>
                <w:rtl/>
              </w:rPr>
            </w:pPr>
            <w:r>
              <w:rPr>
                <w:rFonts w:hint="cs"/>
                <w:rtl/>
              </w:rPr>
              <w:t xml:space="preserve">1% </w:t>
            </w:r>
            <w:r>
              <w:rPr>
                <w:rtl/>
              </w:rPr>
              <w:t>מגובה החשבונית החודשית</w:t>
            </w:r>
          </w:p>
        </w:tc>
      </w:tr>
      <w:tr w:rsidR="00025112" w:rsidRPr="008E2B4B" w14:paraId="0C5E458E" w14:textId="77777777" w:rsidTr="00C2739C">
        <w:trPr>
          <w:cantSplit/>
        </w:trPr>
        <w:tc>
          <w:tcPr>
            <w:tcW w:w="4705" w:type="dxa"/>
            <w:shd w:val="clear" w:color="auto" w:fill="auto"/>
          </w:tcPr>
          <w:p w14:paraId="563EC46B" w14:textId="77777777" w:rsidR="00025112" w:rsidRDefault="00025112" w:rsidP="00345E94">
            <w:pPr>
              <w:rPr>
                <w:rtl/>
              </w:rPr>
            </w:pPr>
            <w:r>
              <w:rPr>
                <w:rtl/>
              </w:rPr>
              <w:t>תקלה כלשהי במוקד, שאינה משביתה ו/או תקלה שפוגעת ברמת השירות ללקוחות למשך מעל 72 שעות</w:t>
            </w:r>
          </w:p>
        </w:tc>
        <w:tc>
          <w:tcPr>
            <w:tcW w:w="3330" w:type="dxa"/>
            <w:shd w:val="clear" w:color="auto" w:fill="auto"/>
          </w:tcPr>
          <w:p w14:paraId="410232A9" w14:textId="77777777" w:rsidR="00025112" w:rsidRDefault="00025112" w:rsidP="00630B17">
            <w:pPr>
              <w:tabs>
                <w:tab w:val="left" w:pos="1374"/>
              </w:tabs>
              <w:jc w:val="both"/>
            </w:pPr>
            <w:r>
              <w:rPr>
                <w:rFonts w:hint="cs"/>
                <w:rtl/>
              </w:rPr>
              <w:t xml:space="preserve">3% </w:t>
            </w:r>
            <w:r>
              <w:rPr>
                <w:rtl/>
              </w:rPr>
              <w:t>מגובה החשבונית החודשית</w:t>
            </w:r>
          </w:p>
        </w:tc>
      </w:tr>
      <w:tr w:rsidR="00025112" w:rsidRPr="008E2B4B" w14:paraId="7445DFEB" w14:textId="77777777" w:rsidTr="00C2739C">
        <w:trPr>
          <w:cantSplit/>
        </w:trPr>
        <w:tc>
          <w:tcPr>
            <w:tcW w:w="4705" w:type="dxa"/>
            <w:shd w:val="clear" w:color="auto" w:fill="auto"/>
          </w:tcPr>
          <w:p w14:paraId="179F08FE" w14:textId="77777777" w:rsidR="00025112" w:rsidRDefault="00025112" w:rsidP="00345E94">
            <w:pPr>
              <w:rPr>
                <w:rtl/>
              </w:rPr>
            </w:pPr>
            <w:r>
              <w:rPr>
                <w:rtl/>
              </w:rPr>
              <w:t>תקלה משביתה שלא טופלה ותוקנה בתוך 4 שעות ממועד איתורה, או תקלה כלשהי במוקד, שאינה משביתה ו/או שפוגעת ברמת השירות ללקוחות למשך מעל 5 ימי עבודה</w:t>
            </w:r>
          </w:p>
        </w:tc>
        <w:tc>
          <w:tcPr>
            <w:tcW w:w="3330" w:type="dxa"/>
            <w:shd w:val="clear" w:color="auto" w:fill="auto"/>
          </w:tcPr>
          <w:p w14:paraId="4B28B8C9" w14:textId="77777777" w:rsidR="00025112" w:rsidRDefault="00025112" w:rsidP="004022AF">
            <w:r>
              <w:rPr>
                <w:rFonts w:hint="cs"/>
                <w:rtl/>
              </w:rPr>
              <w:t xml:space="preserve">10% </w:t>
            </w:r>
            <w:r>
              <w:rPr>
                <w:rtl/>
              </w:rPr>
              <w:t>מגובה החשבונית החודשית</w:t>
            </w:r>
          </w:p>
        </w:tc>
      </w:tr>
      <w:tr w:rsidR="00025112" w:rsidRPr="008E2B4B" w14:paraId="32F80886" w14:textId="77777777" w:rsidTr="00C2739C">
        <w:trPr>
          <w:cantSplit/>
        </w:trPr>
        <w:tc>
          <w:tcPr>
            <w:tcW w:w="4705" w:type="dxa"/>
            <w:shd w:val="clear" w:color="auto" w:fill="auto"/>
          </w:tcPr>
          <w:p w14:paraId="37AC1F9A" w14:textId="77777777" w:rsidR="00025112" w:rsidRDefault="00025112" w:rsidP="00345E94">
            <w:pPr>
              <w:rPr>
                <w:rtl/>
              </w:rPr>
            </w:pPr>
            <w:r>
              <w:rPr>
                <w:rtl/>
              </w:rPr>
              <w:t xml:space="preserve">עיכוב בהעברת דיווח תקופתי מלא ותקין לממונה </w:t>
            </w:r>
            <w:r>
              <w:t>)</w:t>
            </w:r>
            <w:r>
              <w:rPr>
                <w:rtl/>
              </w:rPr>
              <w:t>יומי / חודשי / רבעוני / שנתי וכד'(, לחילופין</w:t>
            </w:r>
            <w:r>
              <w:t xml:space="preserve">, </w:t>
            </w:r>
            <w:r>
              <w:rPr>
                <w:rtl/>
              </w:rPr>
              <w:t>העברת דיווח חסר</w:t>
            </w:r>
          </w:p>
        </w:tc>
        <w:tc>
          <w:tcPr>
            <w:tcW w:w="3330" w:type="dxa"/>
            <w:shd w:val="clear" w:color="auto" w:fill="auto"/>
          </w:tcPr>
          <w:p w14:paraId="614519B4" w14:textId="77777777" w:rsidR="00025112" w:rsidRDefault="00025112" w:rsidP="00345E94">
            <w:r>
              <w:t>500</w:t>
            </w:r>
            <w:r>
              <w:rPr>
                <w:rtl/>
              </w:rPr>
              <w:t xml:space="preserve"> ₪ ליום</w:t>
            </w:r>
          </w:p>
        </w:tc>
      </w:tr>
      <w:tr w:rsidR="00025112" w:rsidRPr="008E2B4B" w14:paraId="3C8EE425" w14:textId="77777777" w:rsidTr="00C2739C">
        <w:trPr>
          <w:cantSplit/>
        </w:trPr>
        <w:tc>
          <w:tcPr>
            <w:tcW w:w="4705" w:type="dxa"/>
            <w:shd w:val="clear" w:color="auto" w:fill="auto"/>
          </w:tcPr>
          <w:p w14:paraId="706BD95D" w14:textId="243D3587" w:rsidR="00025112" w:rsidRDefault="00025112" w:rsidP="00345E94">
            <w:pPr>
              <w:rPr>
                <w:rtl/>
              </w:rPr>
            </w:pPr>
            <w:r>
              <w:rPr>
                <w:rtl/>
              </w:rPr>
              <w:t>העברת דיווח שגוי או מוט</w:t>
            </w:r>
            <w:r w:rsidR="00BA06FA">
              <w:rPr>
                <w:rFonts w:hint="cs"/>
                <w:rtl/>
              </w:rPr>
              <w:t>ע</w:t>
            </w:r>
            <w:r>
              <w:rPr>
                <w:rtl/>
              </w:rPr>
              <w:t>ה</w:t>
            </w:r>
          </w:p>
        </w:tc>
        <w:tc>
          <w:tcPr>
            <w:tcW w:w="3330" w:type="dxa"/>
            <w:shd w:val="clear" w:color="auto" w:fill="auto"/>
          </w:tcPr>
          <w:p w14:paraId="747EB912" w14:textId="77777777" w:rsidR="00025112" w:rsidRDefault="00025112" w:rsidP="00345E94">
            <w:r>
              <w:rPr>
                <w:rFonts w:hint="cs"/>
                <w:rtl/>
              </w:rPr>
              <w:t>1,000</w:t>
            </w:r>
            <w:r>
              <w:rPr>
                <w:rtl/>
              </w:rPr>
              <w:t xml:space="preserve"> </w:t>
            </w:r>
            <w:r>
              <w:rPr>
                <w:rFonts w:hint="cs"/>
                <w:rtl/>
              </w:rPr>
              <w:t xml:space="preserve">₪ </w:t>
            </w:r>
            <w:r>
              <w:rPr>
                <w:rtl/>
              </w:rPr>
              <w:t>למקרה</w:t>
            </w:r>
          </w:p>
        </w:tc>
      </w:tr>
      <w:tr w:rsidR="00025112" w:rsidRPr="008E2B4B" w14:paraId="63959278" w14:textId="77777777" w:rsidTr="00C2739C">
        <w:trPr>
          <w:cantSplit/>
        </w:trPr>
        <w:tc>
          <w:tcPr>
            <w:tcW w:w="4705" w:type="dxa"/>
            <w:shd w:val="clear" w:color="auto" w:fill="auto"/>
          </w:tcPr>
          <w:p w14:paraId="50D33BFA" w14:textId="77777777" w:rsidR="00025112" w:rsidRDefault="00025112" w:rsidP="00345E94">
            <w:pPr>
              <w:rPr>
                <w:rtl/>
              </w:rPr>
            </w:pPr>
            <w:r>
              <w:rPr>
                <w:rFonts w:hint="cs"/>
                <w:rtl/>
              </w:rPr>
              <w:t xml:space="preserve">תלונות ציבור מוצדקות על אופן מענה ועל איכות הטיפול </w:t>
            </w:r>
          </w:p>
        </w:tc>
        <w:tc>
          <w:tcPr>
            <w:tcW w:w="3330" w:type="dxa"/>
            <w:shd w:val="clear" w:color="auto" w:fill="auto"/>
          </w:tcPr>
          <w:p w14:paraId="52B0CC2C" w14:textId="77777777" w:rsidR="00025112" w:rsidRDefault="00025112" w:rsidP="00345E94">
            <w:r>
              <w:rPr>
                <w:rFonts w:hint="cs"/>
                <w:rtl/>
              </w:rPr>
              <w:t>200 ₪ למקרה</w:t>
            </w:r>
          </w:p>
        </w:tc>
      </w:tr>
      <w:tr w:rsidR="00025112" w:rsidRPr="008E2B4B" w14:paraId="344A455E" w14:textId="77777777" w:rsidTr="00C2739C">
        <w:trPr>
          <w:cantSplit/>
        </w:trPr>
        <w:tc>
          <w:tcPr>
            <w:tcW w:w="4705" w:type="dxa"/>
            <w:shd w:val="clear" w:color="auto" w:fill="auto"/>
          </w:tcPr>
          <w:p w14:paraId="7C20E14D" w14:textId="77777777" w:rsidR="00025112" w:rsidRDefault="00025112" w:rsidP="00FD481A">
            <w:pPr>
              <w:rPr>
                <w:rtl/>
              </w:rPr>
            </w:pPr>
            <w:r>
              <w:rPr>
                <w:rFonts w:hint="cs"/>
                <w:rtl/>
              </w:rPr>
              <w:t>שיחה חוזרת מאותו המספר באותו היום. מעל 7% שיחות חוזרות יומי בממוצע חודשי</w:t>
            </w:r>
          </w:p>
        </w:tc>
        <w:tc>
          <w:tcPr>
            <w:tcW w:w="3330" w:type="dxa"/>
            <w:shd w:val="clear" w:color="auto" w:fill="auto"/>
          </w:tcPr>
          <w:p w14:paraId="147053C4" w14:textId="77777777" w:rsidR="00025112" w:rsidRDefault="00025112" w:rsidP="00345E94">
            <w:pPr>
              <w:rPr>
                <w:rtl/>
              </w:rPr>
            </w:pPr>
            <w:r>
              <w:rPr>
                <w:rFonts w:hint="cs"/>
                <w:rtl/>
              </w:rPr>
              <w:t>10% מגובה חשבונית חודשית</w:t>
            </w:r>
          </w:p>
        </w:tc>
      </w:tr>
    </w:tbl>
    <w:p w14:paraId="205405B6" w14:textId="77777777" w:rsidR="00454D56" w:rsidRPr="00120447" w:rsidRDefault="00454D56" w:rsidP="004C7B65">
      <w:pPr>
        <w:pStyle w:val="32"/>
        <w:keepNext w:val="0"/>
        <w:numPr>
          <w:ilvl w:val="2"/>
          <w:numId w:val="36"/>
        </w:numPr>
        <w:tabs>
          <w:tab w:val="num" w:pos="1800"/>
        </w:tabs>
        <w:spacing w:before="120" w:after="120" w:line="276" w:lineRule="auto"/>
        <w:ind w:left="1827" w:right="-540" w:hanging="720"/>
        <w:jc w:val="both"/>
        <w:rPr>
          <w:rFonts w:ascii="David" w:hAnsi="David" w:cs="David"/>
          <w:b w:val="0"/>
          <w:bCs w:val="0"/>
          <w:sz w:val="24"/>
          <w:szCs w:val="24"/>
          <w:rtl/>
        </w:rPr>
      </w:pPr>
      <w:r w:rsidRPr="00120447">
        <w:rPr>
          <w:rFonts w:ascii="David" w:hAnsi="David" w:cs="David"/>
          <w:b w:val="0"/>
          <w:bCs w:val="0"/>
          <w:sz w:val="24"/>
          <w:szCs w:val="24"/>
          <w:rtl/>
        </w:rPr>
        <w:t>המשרד רשאי להטיל על הספק מספר דרישות לפיצוי במקביל, על אותו מקרה, בהתאם לסוג ופרטי</w:t>
      </w:r>
      <w:r w:rsidRPr="00120447">
        <w:rPr>
          <w:rFonts w:ascii="David" w:hAnsi="David" w:cs="David" w:hint="cs"/>
          <w:b w:val="0"/>
          <w:bCs w:val="0"/>
          <w:sz w:val="24"/>
          <w:szCs w:val="24"/>
          <w:rtl/>
        </w:rPr>
        <w:t xml:space="preserve"> </w:t>
      </w:r>
      <w:r w:rsidRPr="00120447">
        <w:rPr>
          <w:rFonts w:ascii="David" w:hAnsi="David" w:cs="David"/>
          <w:b w:val="0"/>
          <w:bCs w:val="0"/>
          <w:sz w:val="24"/>
          <w:szCs w:val="24"/>
          <w:rtl/>
        </w:rPr>
        <w:t>ההפרה.</w:t>
      </w:r>
    </w:p>
    <w:p w14:paraId="526BD36F" w14:textId="77777777" w:rsidR="00454D56" w:rsidRPr="00120447" w:rsidRDefault="00454D56" w:rsidP="004C7B65">
      <w:pPr>
        <w:pStyle w:val="32"/>
        <w:keepNext w:val="0"/>
        <w:numPr>
          <w:ilvl w:val="2"/>
          <w:numId w:val="36"/>
        </w:numPr>
        <w:tabs>
          <w:tab w:val="num" w:pos="1800"/>
        </w:tabs>
        <w:spacing w:before="120" w:after="120" w:line="276" w:lineRule="auto"/>
        <w:ind w:left="1827" w:right="-540" w:hanging="720"/>
        <w:jc w:val="both"/>
        <w:rPr>
          <w:rFonts w:ascii="David" w:hAnsi="David" w:cs="David"/>
          <w:b w:val="0"/>
          <w:bCs w:val="0"/>
          <w:sz w:val="24"/>
          <w:szCs w:val="24"/>
          <w:rtl/>
        </w:rPr>
      </w:pPr>
      <w:r w:rsidRPr="00120447">
        <w:rPr>
          <w:rFonts w:ascii="David" w:hAnsi="David" w:cs="David"/>
          <w:b w:val="0"/>
          <w:bCs w:val="0"/>
          <w:sz w:val="24"/>
          <w:szCs w:val="24"/>
          <w:rtl/>
        </w:rPr>
        <w:t>לפני הטלת פיצוי מוסכם, המשרד יערוך בירור מול הספק ויודיע לספק על כוונתו. הטלת קנס תיעשה</w:t>
      </w:r>
      <w:r w:rsidRPr="00120447">
        <w:rPr>
          <w:rFonts w:ascii="David" w:hAnsi="David" w:cs="David" w:hint="cs"/>
          <w:b w:val="0"/>
          <w:bCs w:val="0"/>
          <w:sz w:val="24"/>
          <w:szCs w:val="24"/>
          <w:rtl/>
        </w:rPr>
        <w:t xml:space="preserve"> </w:t>
      </w:r>
      <w:r w:rsidRPr="00120447">
        <w:rPr>
          <w:rFonts w:ascii="David" w:hAnsi="David" w:cs="David"/>
          <w:b w:val="0"/>
          <w:bCs w:val="0"/>
          <w:sz w:val="24"/>
          <w:szCs w:val="24"/>
          <w:rtl/>
        </w:rPr>
        <w:t>לאחר אימות הפרטים וכן לאחר שתינתן לספק אפשרות תגובה ו/או אפשרות לתיקון / צמצום הנזק</w:t>
      </w:r>
      <w:r w:rsidRPr="00120447">
        <w:rPr>
          <w:rFonts w:ascii="David" w:hAnsi="David" w:cs="David" w:hint="cs"/>
          <w:b w:val="0"/>
          <w:bCs w:val="0"/>
          <w:sz w:val="24"/>
          <w:szCs w:val="24"/>
          <w:rtl/>
        </w:rPr>
        <w:t xml:space="preserve"> </w:t>
      </w:r>
      <w:r w:rsidRPr="00120447">
        <w:rPr>
          <w:rFonts w:ascii="David" w:hAnsi="David" w:cs="David"/>
          <w:b w:val="0"/>
          <w:bCs w:val="0"/>
          <w:sz w:val="24"/>
          <w:szCs w:val="24"/>
          <w:rtl/>
        </w:rPr>
        <w:t>שנגרם )וזאת במידה ולדעת הממונה הנזק שנגרם ניתן לתיקון(. ההחלטה על גובה הקנס ואופן גבייתו</w:t>
      </w:r>
      <w:r w:rsidRPr="00120447">
        <w:rPr>
          <w:rFonts w:ascii="David" w:hAnsi="David" w:cs="David" w:hint="cs"/>
          <w:b w:val="0"/>
          <w:bCs w:val="0"/>
          <w:sz w:val="24"/>
          <w:szCs w:val="24"/>
          <w:rtl/>
        </w:rPr>
        <w:t xml:space="preserve"> </w:t>
      </w:r>
      <w:r w:rsidRPr="00120447">
        <w:rPr>
          <w:rFonts w:ascii="David" w:hAnsi="David" w:cs="David"/>
          <w:b w:val="0"/>
          <w:bCs w:val="0"/>
          <w:sz w:val="24"/>
          <w:szCs w:val="24"/>
          <w:rtl/>
        </w:rPr>
        <w:t>מהספק נתונה להחלטת הממונה.</w:t>
      </w:r>
    </w:p>
    <w:p w14:paraId="0D9B2BA2" w14:textId="77777777" w:rsidR="00454D56" w:rsidRPr="00120447" w:rsidRDefault="00454D56" w:rsidP="004C7B65">
      <w:pPr>
        <w:pStyle w:val="32"/>
        <w:keepNext w:val="0"/>
        <w:numPr>
          <w:ilvl w:val="2"/>
          <w:numId w:val="36"/>
        </w:numPr>
        <w:tabs>
          <w:tab w:val="num" w:pos="1800"/>
        </w:tabs>
        <w:spacing w:before="120" w:after="120" w:line="276" w:lineRule="auto"/>
        <w:ind w:left="1827" w:right="-540" w:hanging="720"/>
        <w:jc w:val="both"/>
        <w:rPr>
          <w:rFonts w:ascii="David" w:hAnsi="David" w:cs="David"/>
          <w:b w:val="0"/>
          <w:bCs w:val="0"/>
          <w:sz w:val="24"/>
          <w:szCs w:val="24"/>
          <w:rtl/>
        </w:rPr>
      </w:pPr>
      <w:r w:rsidRPr="00120447">
        <w:rPr>
          <w:rFonts w:ascii="David" w:hAnsi="David" w:cs="David"/>
          <w:b w:val="0"/>
          <w:bCs w:val="0"/>
          <w:sz w:val="24"/>
          <w:szCs w:val="24"/>
          <w:rtl/>
        </w:rPr>
        <w:t>המשרד יודיע לספק על אופן גביית הקנס, בין אם על ידי קיזוז או ניכוי כל סכום מהתמורה המגיעה</w:t>
      </w:r>
      <w:r w:rsidRPr="00120447">
        <w:rPr>
          <w:rFonts w:ascii="David" w:hAnsi="David" w:cs="David" w:hint="cs"/>
          <w:b w:val="0"/>
          <w:bCs w:val="0"/>
          <w:sz w:val="24"/>
          <w:szCs w:val="24"/>
          <w:rtl/>
        </w:rPr>
        <w:t xml:space="preserve">  </w:t>
      </w:r>
      <w:r w:rsidRPr="00120447">
        <w:rPr>
          <w:rFonts w:ascii="David" w:hAnsi="David" w:cs="David"/>
          <w:b w:val="0"/>
          <w:bCs w:val="0"/>
          <w:sz w:val="24"/>
          <w:szCs w:val="24"/>
          <w:rtl/>
        </w:rPr>
        <w:t>לספק מאת המשרד, או על ידי תשלום שהספק ישלם למשרד.</w:t>
      </w:r>
    </w:p>
    <w:p w14:paraId="14E5A552" w14:textId="77777777" w:rsidR="00454D56" w:rsidRPr="00120447" w:rsidRDefault="00454D56" w:rsidP="004C7B65">
      <w:pPr>
        <w:pStyle w:val="32"/>
        <w:keepNext w:val="0"/>
        <w:numPr>
          <w:ilvl w:val="2"/>
          <w:numId w:val="36"/>
        </w:numPr>
        <w:tabs>
          <w:tab w:val="num" w:pos="1800"/>
        </w:tabs>
        <w:spacing w:before="120" w:after="120" w:line="276" w:lineRule="auto"/>
        <w:ind w:left="1827" w:right="-540" w:hanging="720"/>
        <w:jc w:val="both"/>
        <w:rPr>
          <w:rFonts w:ascii="David" w:hAnsi="David" w:cs="David"/>
          <w:b w:val="0"/>
          <w:bCs w:val="0"/>
          <w:sz w:val="24"/>
          <w:szCs w:val="24"/>
          <w:rtl/>
        </w:rPr>
      </w:pPr>
      <w:r w:rsidRPr="00120447">
        <w:rPr>
          <w:rFonts w:ascii="David" w:hAnsi="David" w:cs="David"/>
          <w:b w:val="0"/>
          <w:bCs w:val="0"/>
          <w:sz w:val="24"/>
          <w:szCs w:val="24"/>
          <w:rtl/>
        </w:rPr>
        <w:t>מובהר כי תשלום פיצוי מוסכם אינו משחרר את הספק מהתחייבויותיו על פי החוזה ועל פי דין ואינו</w:t>
      </w:r>
      <w:r w:rsidRPr="00120447">
        <w:rPr>
          <w:rFonts w:ascii="David" w:hAnsi="David" w:cs="David" w:hint="cs"/>
          <w:b w:val="0"/>
          <w:bCs w:val="0"/>
          <w:sz w:val="24"/>
          <w:szCs w:val="24"/>
          <w:rtl/>
        </w:rPr>
        <w:t xml:space="preserve"> </w:t>
      </w:r>
      <w:r w:rsidRPr="00120447">
        <w:rPr>
          <w:rFonts w:ascii="David" w:hAnsi="David" w:cs="David"/>
          <w:b w:val="0"/>
          <w:bCs w:val="0"/>
          <w:sz w:val="24"/>
          <w:szCs w:val="24"/>
          <w:rtl/>
        </w:rPr>
        <w:t>גורע מהן או מכל זכות או סעד הנתונים למשרד על פי החוזה ועל פי דין.</w:t>
      </w:r>
    </w:p>
    <w:p w14:paraId="4903E87F" w14:textId="28984381" w:rsidR="00454D56" w:rsidRDefault="00454D56" w:rsidP="004C7B65">
      <w:pPr>
        <w:pStyle w:val="32"/>
        <w:keepNext w:val="0"/>
        <w:numPr>
          <w:ilvl w:val="2"/>
          <w:numId w:val="36"/>
        </w:numPr>
        <w:tabs>
          <w:tab w:val="num" w:pos="1800"/>
        </w:tabs>
        <w:spacing w:before="120" w:after="120" w:line="276" w:lineRule="auto"/>
        <w:ind w:left="1827" w:right="-540" w:hanging="720"/>
        <w:jc w:val="both"/>
        <w:rPr>
          <w:rFonts w:ascii="David" w:hAnsi="David" w:cs="David"/>
          <w:b w:val="0"/>
          <w:bCs w:val="0"/>
          <w:sz w:val="24"/>
          <w:szCs w:val="24"/>
          <w:rtl/>
        </w:rPr>
      </w:pPr>
      <w:r w:rsidRPr="00120447">
        <w:rPr>
          <w:rFonts w:ascii="David" w:hAnsi="David" w:cs="David"/>
          <w:b w:val="0"/>
          <w:bCs w:val="0"/>
          <w:sz w:val="24"/>
          <w:szCs w:val="24"/>
          <w:rtl/>
        </w:rPr>
        <w:t>סכומי הקנסות בטבלה לעיל אינם מגבילים את המשרד בשום צורה שהיא בסכומי הפיצוי שהמשרד</w:t>
      </w:r>
      <w:r w:rsidRPr="00120447">
        <w:rPr>
          <w:rFonts w:ascii="David" w:hAnsi="David" w:cs="David" w:hint="cs"/>
          <w:b w:val="0"/>
          <w:bCs w:val="0"/>
          <w:sz w:val="24"/>
          <w:szCs w:val="24"/>
          <w:rtl/>
        </w:rPr>
        <w:t xml:space="preserve"> </w:t>
      </w:r>
      <w:r w:rsidRPr="00120447">
        <w:rPr>
          <w:rFonts w:ascii="David" w:hAnsi="David" w:cs="David"/>
          <w:b w:val="0"/>
          <w:bCs w:val="0"/>
          <w:sz w:val="24"/>
          <w:szCs w:val="24"/>
          <w:rtl/>
        </w:rPr>
        <w:t>יכול לדרוש מהספק, וזאת אם לדעת המשרד התנהלות הספק גרמה לנזקים ישירים או עקיפים גבוהים</w:t>
      </w:r>
      <w:r w:rsidRPr="00120447">
        <w:rPr>
          <w:rFonts w:ascii="David" w:hAnsi="David" w:cs="David" w:hint="cs"/>
          <w:b w:val="0"/>
          <w:bCs w:val="0"/>
          <w:sz w:val="24"/>
          <w:szCs w:val="24"/>
          <w:rtl/>
        </w:rPr>
        <w:t xml:space="preserve"> </w:t>
      </w:r>
      <w:r w:rsidRPr="00120447">
        <w:rPr>
          <w:rFonts w:ascii="David" w:hAnsi="David" w:cs="David"/>
          <w:b w:val="0"/>
          <w:bCs w:val="0"/>
          <w:sz w:val="24"/>
          <w:szCs w:val="24"/>
          <w:rtl/>
        </w:rPr>
        <w:t xml:space="preserve">יותר </w:t>
      </w:r>
      <w:r w:rsidR="00076923">
        <w:rPr>
          <w:rFonts w:ascii="David" w:hAnsi="David" w:cs="David" w:hint="cs"/>
          <w:b w:val="0"/>
          <w:bCs w:val="0"/>
          <w:sz w:val="24"/>
          <w:szCs w:val="24"/>
          <w:rtl/>
        </w:rPr>
        <w:t>(</w:t>
      </w:r>
      <w:r w:rsidRPr="00120447">
        <w:rPr>
          <w:rFonts w:ascii="David" w:hAnsi="David" w:cs="David"/>
          <w:b w:val="0"/>
          <w:bCs w:val="0"/>
          <w:sz w:val="24"/>
          <w:szCs w:val="24"/>
          <w:rtl/>
        </w:rPr>
        <w:t>כגון נזק לזכאי / לרכוש / לצד ג' וכיו"ב</w:t>
      </w:r>
      <w:r w:rsidR="00076923">
        <w:rPr>
          <w:rFonts w:ascii="David" w:hAnsi="David" w:cs="David" w:hint="cs"/>
          <w:b w:val="0"/>
          <w:bCs w:val="0"/>
          <w:sz w:val="24"/>
          <w:szCs w:val="24"/>
          <w:rtl/>
        </w:rPr>
        <w:t>)</w:t>
      </w:r>
      <w:r w:rsidRPr="00120447">
        <w:rPr>
          <w:rFonts w:ascii="David" w:hAnsi="David" w:cs="David"/>
          <w:b w:val="0"/>
          <w:bCs w:val="0"/>
          <w:sz w:val="24"/>
          <w:szCs w:val="24"/>
          <w:rtl/>
        </w:rPr>
        <w:t>. כמו כן, בנוסף להטלת הקנסות, במקרה של הפרת תנאי</w:t>
      </w:r>
      <w:r w:rsidRPr="00120447">
        <w:rPr>
          <w:rFonts w:ascii="David" w:hAnsi="David" w:cs="David" w:hint="cs"/>
          <w:b w:val="0"/>
          <w:bCs w:val="0"/>
          <w:sz w:val="24"/>
          <w:szCs w:val="24"/>
          <w:rtl/>
        </w:rPr>
        <w:t xml:space="preserve"> </w:t>
      </w:r>
      <w:r w:rsidRPr="00120447">
        <w:rPr>
          <w:rFonts w:ascii="David" w:hAnsi="David" w:cs="David"/>
          <w:b w:val="0"/>
          <w:bCs w:val="0"/>
          <w:sz w:val="24"/>
          <w:szCs w:val="24"/>
          <w:rtl/>
        </w:rPr>
        <w:t>המכרז ו/או גרימת נזקים על ידי הספק, המשרד רשאי לחלט את ערבות הביצוע ו/או לתבוע מהספק</w:t>
      </w:r>
      <w:r w:rsidRPr="00120447">
        <w:rPr>
          <w:rFonts w:ascii="David" w:hAnsi="David" w:cs="David" w:hint="cs"/>
          <w:b w:val="0"/>
          <w:bCs w:val="0"/>
          <w:sz w:val="24"/>
          <w:szCs w:val="24"/>
          <w:rtl/>
        </w:rPr>
        <w:t xml:space="preserve"> </w:t>
      </w:r>
      <w:r w:rsidRPr="00120447">
        <w:rPr>
          <w:rFonts w:ascii="David" w:hAnsi="David" w:cs="David"/>
          <w:b w:val="0"/>
          <w:bCs w:val="0"/>
          <w:sz w:val="24"/>
          <w:szCs w:val="24"/>
          <w:rtl/>
        </w:rPr>
        <w:t>פיצוי נוסף בהתאם לגובה הנזק, ו/או להודיע לספק על סיום ההתקשרות עמו באופן מידי, לפי שיקול</w:t>
      </w:r>
      <w:r w:rsidRPr="00120447">
        <w:rPr>
          <w:rFonts w:ascii="David" w:hAnsi="David" w:cs="David" w:hint="cs"/>
          <w:b w:val="0"/>
          <w:bCs w:val="0"/>
          <w:sz w:val="24"/>
          <w:szCs w:val="24"/>
          <w:rtl/>
        </w:rPr>
        <w:t xml:space="preserve"> </w:t>
      </w:r>
      <w:r w:rsidRPr="00120447">
        <w:rPr>
          <w:rFonts w:ascii="David" w:hAnsi="David" w:cs="David"/>
          <w:b w:val="0"/>
          <w:bCs w:val="0"/>
          <w:sz w:val="24"/>
          <w:szCs w:val="24"/>
          <w:rtl/>
        </w:rPr>
        <w:t>דעתו.</w:t>
      </w:r>
    </w:p>
    <w:p w14:paraId="74626388" w14:textId="7D915708" w:rsidR="00E53846" w:rsidRDefault="00E53846" w:rsidP="00E53846">
      <w:pPr>
        <w:rPr>
          <w:rtl/>
          <w:lang w:val="x-none" w:eastAsia="x-none"/>
        </w:rPr>
      </w:pPr>
    </w:p>
    <w:p w14:paraId="4BC4CD36" w14:textId="77777777" w:rsidR="00E53846" w:rsidRPr="00E53846" w:rsidRDefault="00E53846" w:rsidP="00E53846">
      <w:pPr>
        <w:rPr>
          <w:rtl/>
          <w:lang w:val="x-none" w:eastAsia="x-none"/>
        </w:rPr>
      </w:pPr>
    </w:p>
    <w:p w14:paraId="35FB2256" w14:textId="77777777" w:rsidR="00FA1126" w:rsidRPr="006446F9" w:rsidRDefault="00FA1126" w:rsidP="004C7B65">
      <w:pPr>
        <w:pStyle w:val="32"/>
        <w:keepNext w:val="0"/>
        <w:numPr>
          <w:ilvl w:val="1"/>
          <w:numId w:val="36"/>
        </w:numPr>
        <w:tabs>
          <w:tab w:val="num" w:pos="1152"/>
        </w:tabs>
        <w:spacing w:before="120" w:after="120" w:line="276" w:lineRule="auto"/>
        <w:ind w:left="1197" w:right="-540" w:hanging="540"/>
        <w:jc w:val="both"/>
        <w:rPr>
          <w:rFonts w:ascii="David" w:hAnsi="David" w:cs="David"/>
          <w:szCs w:val="24"/>
          <w:u w:val="single"/>
          <w:rtl/>
        </w:rPr>
      </w:pPr>
      <w:r>
        <w:rPr>
          <w:rFonts w:ascii="David" w:hAnsi="David" w:cs="David" w:hint="cs"/>
          <w:szCs w:val="24"/>
          <w:u w:val="single"/>
          <w:rtl/>
        </w:rPr>
        <w:t>העברת ידע, הדרכה ושימור ידע</w:t>
      </w:r>
    </w:p>
    <w:p w14:paraId="7E60FAAE" w14:textId="77777777" w:rsidR="00FA1126" w:rsidRDefault="00FA1126" w:rsidP="004C7B65">
      <w:pPr>
        <w:pStyle w:val="32"/>
        <w:keepNext w:val="0"/>
        <w:numPr>
          <w:ilvl w:val="2"/>
          <w:numId w:val="36"/>
        </w:numPr>
        <w:tabs>
          <w:tab w:val="num" w:pos="1800"/>
        </w:tabs>
        <w:spacing w:before="120" w:after="120" w:line="276" w:lineRule="auto"/>
        <w:ind w:left="1827" w:right="-540" w:hanging="720"/>
        <w:jc w:val="both"/>
        <w:rPr>
          <w:rFonts w:ascii="David" w:hAnsi="David" w:cs="David"/>
          <w:b w:val="0"/>
          <w:bCs w:val="0"/>
          <w:sz w:val="24"/>
          <w:szCs w:val="24"/>
          <w:rtl/>
        </w:rPr>
      </w:pPr>
      <w:r>
        <w:rPr>
          <w:rFonts w:ascii="David" w:hAnsi="David" w:cs="David" w:hint="cs"/>
          <w:b w:val="0"/>
          <w:bCs w:val="0"/>
          <w:sz w:val="24"/>
          <w:szCs w:val="24"/>
          <w:rtl/>
        </w:rPr>
        <w:t>במהלך הקמת התשתיות וההיערכות למערכת הבחירות הראשונה, המשרד יבצע העברת ידע לצוות מצומצם של הספק</w:t>
      </w:r>
      <w:r w:rsidR="00320865">
        <w:rPr>
          <w:rFonts w:ascii="David" w:hAnsi="David" w:cs="David" w:hint="cs"/>
          <w:b w:val="0"/>
          <w:bCs w:val="0"/>
          <w:sz w:val="24"/>
          <w:szCs w:val="24"/>
          <w:rtl/>
        </w:rPr>
        <w:t xml:space="preserve"> של שלושה אנשים שיוגדרו על ידי המשרד</w:t>
      </w:r>
      <w:r>
        <w:rPr>
          <w:rFonts w:ascii="David" w:hAnsi="David" w:cs="David" w:hint="cs"/>
          <w:b w:val="0"/>
          <w:bCs w:val="0"/>
          <w:sz w:val="24"/>
          <w:szCs w:val="24"/>
          <w:rtl/>
        </w:rPr>
        <w:t>.</w:t>
      </w:r>
    </w:p>
    <w:p w14:paraId="697DE350" w14:textId="77777777" w:rsidR="00FA1126" w:rsidRDefault="00FA1126" w:rsidP="004C7B65">
      <w:pPr>
        <w:pStyle w:val="32"/>
        <w:keepNext w:val="0"/>
        <w:numPr>
          <w:ilvl w:val="2"/>
          <w:numId w:val="36"/>
        </w:numPr>
        <w:tabs>
          <w:tab w:val="num" w:pos="1800"/>
        </w:tabs>
        <w:spacing w:before="120" w:after="120" w:line="276" w:lineRule="auto"/>
        <w:ind w:left="1827" w:right="-540" w:hanging="720"/>
        <w:jc w:val="both"/>
        <w:rPr>
          <w:rFonts w:ascii="David" w:hAnsi="David" w:cs="David"/>
          <w:b w:val="0"/>
          <w:bCs w:val="0"/>
          <w:sz w:val="24"/>
          <w:szCs w:val="24"/>
          <w:rtl/>
        </w:rPr>
      </w:pPr>
      <w:r>
        <w:rPr>
          <w:rFonts w:ascii="David" w:hAnsi="David" w:cs="David" w:hint="cs"/>
          <w:b w:val="0"/>
          <w:bCs w:val="0"/>
          <w:sz w:val="24"/>
          <w:szCs w:val="24"/>
          <w:rtl/>
        </w:rPr>
        <w:t>צוות זה יידרש:</w:t>
      </w:r>
    </w:p>
    <w:p w14:paraId="1D8668E1" w14:textId="392AB7C9" w:rsidR="00FA1126" w:rsidRDefault="00FA1126" w:rsidP="004C7B65">
      <w:pPr>
        <w:widowControl w:val="0"/>
        <w:numPr>
          <w:ilvl w:val="3"/>
          <w:numId w:val="4"/>
        </w:numPr>
        <w:tabs>
          <w:tab w:val="clear" w:pos="2160"/>
          <w:tab w:val="left" w:pos="950"/>
          <w:tab w:val="right" w:pos="2370"/>
          <w:tab w:val="num" w:pos="2520"/>
        </w:tabs>
        <w:spacing w:before="120" w:line="276" w:lineRule="auto"/>
        <w:ind w:left="2730" w:hanging="900"/>
        <w:jc w:val="both"/>
        <w:outlineLvl w:val="7"/>
        <w:rPr>
          <w:lang w:val="x-none" w:eastAsia="x-none"/>
        </w:rPr>
      </w:pPr>
      <w:r>
        <w:rPr>
          <w:rFonts w:hint="cs"/>
          <w:rtl/>
          <w:lang w:val="x-none" w:eastAsia="x-none"/>
        </w:rPr>
        <w:t xml:space="preserve">לבנות מערכי הדרכה עבור שלושת השירותים הנדרשים בסעיפים </w:t>
      </w:r>
      <w:r>
        <w:rPr>
          <w:rtl/>
          <w:lang w:val="x-none" w:eastAsia="x-none"/>
        </w:rPr>
        <w:fldChar w:fldCharType="begin"/>
      </w:r>
      <w:r>
        <w:rPr>
          <w:rtl/>
          <w:lang w:val="x-none" w:eastAsia="x-none"/>
        </w:rPr>
        <w:instrText xml:space="preserve"> </w:instrText>
      </w:r>
      <w:r>
        <w:rPr>
          <w:rFonts w:hint="cs"/>
          <w:lang w:val="x-none" w:eastAsia="x-none"/>
        </w:rPr>
        <w:instrText>REF</w:instrText>
      </w:r>
      <w:r>
        <w:rPr>
          <w:rFonts w:hint="cs"/>
          <w:rtl/>
          <w:lang w:val="x-none" w:eastAsia="x-none"/>
        </w:rPr>
        <w:instrText xml:space="preserve"> _</w:instrText>
      </w:r>
      <w:r>
        <w:rPr>
          <w:rFonts w:hint="cs"/>
          <w:lang w:val="x-none" w:eastAsia="x-none"/>
        </w:rPr>
        <w:instrText>Ref88557806 \r \h</w:instrText>
      </w:r>
      <w:r>
        <w:rPr>
          <w:rtl/>
          <w:lang w:val="x-none" w:eastAsia="x-none"/>
        </w:rPr>
        <w:instrText xml:space="preserve"> </w:instrText>
      </w:r>
      <w:r w:rsidR="004A1A8A">
        <w:rPr>
          <w:rtl/>
          <w:lang w:val="x-none" w:eastAsia="x-none"/>
        </w:rPr>
        <w:instrText xml:space="preserve"> \* </w:instrText>
      </w:r>
      <w:r w:rsidR="004A1A8A">
        <w:rPr>
          <w:lang w:val="x-none" w:eastAsia="x-none"/>
        </w:rPr>
        <w:instrText>MERGEFORMAT</w:instrText>
      </w:r>
      <w:r w:rsidR="004A1A8A">
        <w:rPr>
          <w:rtl/>
          <w:lang w:val="x-none" w:eastAsia="x-none"/>
        </w:rPr>
        <w:instrText xml:space="preserve"> </w:instrText>
      </w:r>
      <w:r>
        <w:rPr>
          <w:rtl/>
          <w:lang w:val="x-none" w:eastAsia="x-none"/>
        </w:rPr>
      </w:r>
      <w:r>
        <w:rPr>
          <w:rtl/>
          <w:lang w:val="x-none" w:eastAsia="x-none"/>
        </w:rPr>
        <w:fldChar w:fldCharType="separate"/>
      </w:r>
      <w:r w:rsidR="008851EF">
        <w:rPr>
          <w:cs/>
          <w:lang w:val="x-none" w:eastAsia="x-none"/>
        </w:rPr>
        <w:t>‎</w:t>
      </w:r>
      <w:r w:rsidR="008851EF">
        <w:rPr>
          <w:lang w:val="x-none" w:eastAsia="x-none"/>
        </w:rPr>
        <w:t>3.4.1</w:t>
      </w:r>
      <w:r>
        <w:rPr>
          <w:rtl/>
          <w:lang w:val="x-none" w:eastAsia="x-none"/>
        </w:rPr>
        <w:fldChar w:fldCharType="end"/>
      </w:r>
      <w:r>
        <w:rPr>
          <w:rFonts w:hint="cs"/>
          <w:rtl/>
          <w:lang w:val="x-none" w:eastAsia="x-none"/>
        </w:rPr>
        <w:t xml:space="preserve"> עד </w:t>
      </w:r>
      <w:r>
        <w:rPr>
          <w:rtl/>
          <w:lang w:val="x-none" w:eastAsia="x-none"/>
        </w:rPr>
        <w:fldChar w:fldCharType="begin"/>
      </w:r>
      <w:r>
        <w:rPr>
          <w:rtl/>
          <w:lang w:val="x-none" w:eastAsia="x-none"/>
        </w:rPr>
        <w:instrText xml:space="preserve"> </w:instrText>
      </w:r>
      <w:r>
        <w:rPr>
          <w:lang w:val="x-none" w:eastAsia="x-none"/>
        </w:rPr>
        <w:instrText>REF</w:instrText>
      </w:r>
      <w:r>
        <w:rPr>
          <w:rtl/>
          <w:lang w:val="x-none" w:eastAsia="x-none"/>
        </w:rPr>
        <w:instrText xml:space="preserve"> _</w:instrText>
      </w:r>
      <w:r>
        <w:rPr>
          <w:lang w:val="x-none" w:eastAsia="x-none"/>
        </w:rPr>
        <w:instrText>Ref96466948 \r \h</w:instrText>
      </w:r>
      <w:r>
        <w:rPr>
          <w:rtl/>
          <w:lang w:val="x-none" w:eastAsia="x-none"/>
        </w:rPr>
        <w:instrText xml:space="preserve"> </w:instrText>
      </w:r>
      <w:r w:rsidR="004A1A8A">
        <w:rPr>
          <w:rtl/>
          <w:lang w:val="x-none" w:eastAsia="x-none"/>
        </w:rPr>
        <w:instrText xml:space="preserve"> \* </w:instrText>
      </w:r>
      <w:r w:rsidR="004A1A8A">
        <w:rPr>
          <w:lang w:val="x-none" w:eastAsia="x-none"/>
        </w:rPr>
        <w:instrText>MERGEFORMAT</w:instrText>
      </w:r>
      <w:r w:rsidR="004A1A8A">
        <w:rPr>
          <w:rtl/>
          <w:lang w:val="x-none" w:eastAsia="x-none"/>
        </w:rPr>
        <w:instrText xml:space="preserve"> </w:instrText>
      </w:r>
      <w:r>
        <w:rPr>
          <w:rtl/>
          <w:lang w:val="x-none" w:eastAsia="x-none"/>
        </w:rPr>
      </w:r>
      <w:r>
        <w:rPr>
          <w:rtl/>
          <w:lang w:val="x-none" w:eastAsia="x-none"/>
        </w:rPr>
        <w:fldChar w:fldCharType="separate"/>
      </w:r>
      <w:r w:rsidR="008851EF">
        <w:rPr>
          <w:cs/>
          <w:lang w:val="x-none" w:eastAsia="x-none"/>
        </w:rPr>
        <w:t>‎</w:t>
      </w:r>
      <w:r w:rsidR="008851EF">
        <w:rPr>
          <w:lang w:val="x-none" w:eastAsia="x-none"/>
        </w:rPr>
        <w:t>3.4.3</w:t>
      </w:r>
      <w:r>
        <w:rPr>
          <w:rtl/>
          <w:lang w:val="x-none" w:eastAsia="x-none"/>
        </w:rPr>
        <w:fldChar w:fldCharType="end"/>
      </w:r>
      <w:r>
        <w:rPr>
          <w:rFonts w:hint="cs"/>
          <w:rtl/>
          <w:lang w:val="x-none" w:eastAsia="x-none"/>
        </w:rPr>
        <w:t>.</w:t>
      </w:r>
    </w:p>
    <w:p w14:paraId="48723A08" w14:textId="77777777" w:rsidR="00FA1126" w:rsidRDefault="00FA1126" w:rsidP="004C7B65">
      <w:pPr>
        <w:widowControl w:val="0"/>
        <w:numPr>
          <w:ilvl w:val="3"/>
          <w:numId w:val="4"/>
        </w:numPr>
        <w:tabs>
          <w:tab w:val="clear" w:pos="2160"/>
          <w:tab w:val="left" w:pos="950"/>
          <w:tab w:val="right" w:pos="2370"/>
          <w:tab w:val="num" w:pos="2520"/>
        </w:tabs>
        <w:spacing w:before="120" w:line="276" w:lineRule="auto"/>
        <w:ind w:left="2730" w:hanging="900"/>
        <w:jc w:val="both"/>
        <w:outlineLvl w:val="7"/>
        <w:rPr>
          <w:lang w:val="x-none" w:eastAsia="x-none"/>
        </w:rPr>
      </w:pPr>
      <w:r>
        <w:rPr>
          <w:rFonts w:hint="cs"/>
          <w:rtl/>
          <w:lang w:val="x-none" w:eastAsia="x-none"/>
        </w:rPr>
        <w:lastRenderedPageBreak/>
        <w:t>להדריך את כלל הנציגים.</w:t>
      </w:r>
    </w:p>
    <w:p w14:paraId="61292AE2" w14:textId="77777777" w:rsidR="00FA1126" w:rsidRDefault="00FA1126" w:rsidP="004C7B65">
      <w:pPr>
        <w:widowControl w:val="0"/>
        <w:numPr>
          <w:ilvl w:val="3"/>
          <w:numId w:val="4"/>
        </w:numPr>
        <w:tabs>
          <w:tab w:val="clear" w:pos="2160"/>
          <w:tab w:val="left" w:pos="950"/>
          <w:tab w:val="right" w:pos="2370"/>
          <w:tab w:val="num" w:pos="2520"/>
        </w:tabs>
        <w:spacing w:before="120" w:line="276" w:lineRule="auto"/>
        <w:ind w:left="2730" w:hanging="900"/>
        <w:jc w:val="both"/>
        <w:outlineLvl w:val="7"/>
        <w:rPr>
          <w:lang w:val="x-none" w:eastAsia="x-none"/>
        </w:rPr>
      </w:pPr>
      <w:r>
        <w:rPr>
          <w:rFonts w:hint="cs"/>
          <w:rtl/>
          <w:lang w:val="x-none" w:eastAsia="x-none"/>
        </w:rPr>
        <w:t xml:space="preserve">לשמר את הידע לאורך כל תקופת ההתקשרות, לרבות בין מערכת בחירות אחת </w:t>
      </w:r>
      <w:proofErr w:type="spellStart"/>
      <w:r>
        <w:rPr>
          <w:rFonts w:hint="cs"/>
          <w:rtl/>
          <w:lang w:val="x-none" w:eastAsia="x-none"/>
        </w:rPr>
        <w:t>לשניה</w:t>
      </w:r>
      <w:proofErr w:type="spellEnd"/>
      <w:r>
        <w:rPr>
          <w:rFonts w:hint="cs"/>
          <w:rtl/>
          <w:lang w:val="x-none" w:eastAsia="x-none"/>
        </w:rPr>
        <w:t>.</w:t>
      </w:r>
    </w:p>
    <w:p w14:paraId="035F021D" w14:textId="77777777" w:rsidR="00FA1126" w:rsidRPr="006446F9" w:rsidRDefault="00FA1126" w:rsidP="004C7B65">
      <w:pPr>
        <w:pStyle w:val="32"/>
        <w:keepNext w:val="0"/>
        <w:numPr>
          <w:ilvl w:val="2"/>
          <w:numId w:val="36"/>
        </w:numPr>
        <w:tabs>
          <w:tab w:val="num" w:pos="1800"/>
        </w:tabs>
        <w:spacing w:before="120" w:after="120" w:line="276" w:lineRule="auto"/>
        <w:ind w:left="1827" w:right="-540" w:hanging="720"/>
        <w:jc w:val="both"/>
        <w:rPr>
          <w:rFonts w:ascii="David" w:hAnsi="David" w:cs="David"/>
          <w:b w:val="0"/>
          <w:bCs w:val="0"/>
          <w:sz w:val="24"/>
          <w:szCs w:val="24"/>
          <w:rtl/>
        </w:rPr>
      </w:pPr>
      <w:r>
        <w:rPr>
          <w:rFonts w:ascii="David" w:hAnsi="David" w:cs="David" w:hint="cs"/>
          <w:b w:val="0"/>
          <w:bCs w:val="0"/>
          <w:sz w:val="24"/>
          <w:szCs w:val="24"/>
          <w:rtl/>
        </w:rPr>
        <w:t>המשרד יקיים מבחני ידע לכלל הנציגים במהלך תקופת ההיערכות לכל מערכת בחירות. נציג שלא יעבור את מבחן הידע ב</w:t>
      </w:r>
      <w:r w:rsidR="00320865">
        <w:rPr>
          <w:rFonts w:ascii="David" w:hAnsi="David" w:cs="David" w:hint="cs"/>
          <w:b w:val="0"/>
          <w:bCs w:val="0"/>
          <w:sz w:val="24"/>
          <w:szCs w:val="24"/>
          <w:rtl/>
        </w:rPr>
        <w:t>ה</w:t>
      </w:r>
      <w:r>
        <w:rPr>
          <w:rFonts w:ascii="David" w:hAnsi="David" w:cs="David" w:hint="cs"/>
          <w:b w:val="0"/>
          <w:bCs w:val="0"/>
          <w:sz w:val="24"/>
          <w:szCs w:val="24"/>
          <w:rtl/>
        </w:rPr>
        <w:t xml:space="preserve">צלחה יוחלף ע"י הספק באופן </w:t>
      </w:r>
      <w:proofErr w:type="spellStart"/>
      <w:r>
        <w:rPr>
          <w:rFonts w:ascii="David" w:hAnsi="David" w:cs="David" w:hint="cs"/>
          <w:b w:val="0"/>
          <w:bCs w:val="0"/>
          <w:sz w:val="24"/>
          <w:szCs w:val="24"/>
          <w:rtl/>
        </w:rPr>
        <w:t>מיידי</w:t>
      </w:r>
      <w:proofErr w:type="spellEnd"/>
      <w:r>
        <w:rPr>
          <w:rFonts w:ascii="David" w:hAnsi="David" w:cs="David" w:hint="cs"/>
          <w:b w:val="0"/>
          <w:bCs w:val="0"/>
          <w:sz w:val="24"/>
          <w:szCs w:val="24"/>
          <w:rtl/>
        </w:rPr>
        <w:t xml:space="preserve"> ובמועד על מנת לאפשר לספק להות ערוך עם כל הנציגים הנדרשים טרם </w:t>
      </w:r>
      <w:proofErr w:type="spellStart"/>
      <w:r>
        <w:rPr>
          <w:rFonts w:ascii="David" w:hAnsi="David" w:cs="David" w:hint="cs"/>
          <w:b w:val="0"/>
          <w:bCs w:val="0"/>
          <w:sz w:val="24"/>
          <w:szCs w:val="24"/>
          <w:rtl/>
        </w:rPr>
        <w:t>תחלת</w:t>
      </w:r>
      <w:proofErr w:type="spellEnd"/>
      <w:r>
        <w:rPr>
          <w:rFonts w:ascii="David" w:hAnsi="David" w:cs="David" w:hint="cs"/>
          <w:b w:val="0"/>
          <w:bCs w:val="0"/>
          <w:sz w:val="24"/>
          <w:szCs w:val="24"/>
          <w:rtl/>
        </w:rPr>
        <w:t xml:space="preserve"> הפעלת המוקד.</w:t>
      </w:r>
    </w:p>
    <w:p w14:paraId="6EE0B620" w14:textId="77777777" w:rsidR="00B734D9" w:rsidRDefault="00B734D9" w:rsidP="004C7B65">
      <w:pPr>
        <w:widowControl w:val="0"/>
        <w:numPr>
          <w:ilvl w:val="0"/>
          <w:numId w:val="4"/>
        </w:numPr>
        <w:tabs>
          <w:tab w:val="num" w:pos="720"/>
        </w:tabs>
        <w:spacing w:before="240" w:line="276" w:lineRule="auto"/>
        <w:ind w:left="717" w:hanging="357"/>
        <w:jc w:val="both"/>
        <w:outlineLvl w:val="7"/>
        <w:rPr>
          <w:b/>
          <w:bCs/>
          <w:sz w:val="28"/>
          <w:szCs w:val="28"/>
          <w:u w:val="single"/>
        </w:rPr>
      </w:pPr>
      <w:r>
        <w:rPr>
          <w:rFonts w:hint="cs"/>
          <w:b/>
          <w:bCs/>
          <w:sz w:val="28"/>
          <w:szCs w:val="28"/>
          <w:u w:val="single"/>
          <w:rtl/>
        </w:rPr>
        <w:t>לוח זמנים</w:t>
      </w:r>
    </w:p>
    <w:p w14:paraId="3DB7CE2E" w14:textId="3C724916" w:rsidR="008A40DF" w:rsidRPr="00E53846" w:rsidRDefault="008A40DF" w:rsidP="004C7B65">
      <w:pPr>
        <w:widowControl w:val="0"/>
        <w:numPr>
          <w:ilvl w:val="1"/>
          <w:numId w:val="4"/>
        </w:numPr>
        <w:tabs>
          <w:tab w:val="clear" w:pos="792"/>
          <w:tab w:val="num" w:pos="1152"/>
        </w:tabs>
        <w:spacing w:before="240" w:line="276" w:lineRule="auto"/>
        <w:ind w:left="1197"/>
        <w:jc w:val="both"/>
        <w:outlineLvl w:val="7"/>
        <w:rPr>
          <w:sz w:val="40"/>
        </w:rPr>
      </w:pPr>
      <w:bookmarkStart w:id="276" w:name="_Ref488303402"/>
      <w:r w:rsidRPr="00E53846">
        <w:rPr>
          <w:rFonts w:hint="eastAsia"/>
          <w:sz w:val="40"/>
          <w:rtl/>
        </w:rPr>
        <w:t>מועד</w:t>
      </w:r>
      <w:r w:rsidRPr="00E53846">
        <w:rPr>
          <w:sz w:val="40"/>
          <w:rtl/>
        </w:rPr>
        <w:t xml:space="preserve"> </w:t>
      </w:r>
      <w:r w:rsidRPr="00E53846">
        <w:rPr>
          <w:rFonts w:hint="eastAsia"/>
          <w:sz w:val="40"/>
          <w:rtl/>
        </w:rPr>
        <w:t>אחרון</w:t>
      </w:r>
      <w:r w:rsidRPr="00E53846">
        <w:rPr>
          <w:sz w:val="40"/>
          <w:rtl/>
        </w:rPr>
        <w:t xml:space="preserve"> </w:t>
      </w:r>
      <w:r w:rsidRPr="00E53846">
        <w:rPr>
          <w:rFonts w:hint="eastAsia"/>
          <w:sz w:val="40"/>
          <w:rtl/>
        </w:rPr>
        <w:t>להגשת</w:t>
      </w:r>
      <w:r w:rsidRPr="00E53846">
        <w:rPr>
          <w:sz w:val="40"/>
          <w:rtl/>
        </w:rPr>
        <w:t xml:space="preserve"> </w:t>
      </w:r>
      <w:r w:rsidRPr="00E53846">
        <w:rPr>
          <w:rFonts w:hint="eastAsia"/>
          <w:sz w:val="40"/>
          <w:rtl/>
        </w:rPr>
        <w:t>שאלות</w:t>
      </w:r>
      <w:r w:rsidRPr="00E53846">
        <w:rPr>
          <w:sz w:val="40"/>
          <w:rtl/>
        </w:rPr>
        <w:t xml:space="preserve"> </w:t>
      </w:r>
      <w:r w:rsidRPr="00E53846">
        <w:rPr>
          <w:rFonts w:hint="eastAsia"/>
          <w:sz w:val="40"/>
          <w:rtl/>
        </w:rPr>
        <w:t>הבהרה</w:t>
      </w:r>
      <w:r w:rsidRPr="00E53846">
        <w:rPr>
          <w:sz w:val="40"/>
          <w:rtl/>
        </w:rPr>
        <w:t>:</w:t>
      </w:r>
      <w:bookmarkEnd w:id="276"/>
      <w:r w:rsidR="00474B4E" w:rsidRPr="00E53846">
        <w:rPr>
          <w:rFonts w:hint="cs"/>
          <w:sz w:val="40"/>
          <w:rtl/>
        </w:rPr>
        <w:t xml:space="preserve"> </w:t>
      </w:r>
      <w:r w:rsidR="00EE270B">
        <w:rPr>
          <w:rFonts w:hint="cs"/>
          <w:sz w:val="40"/>
          <w:rtl/>
        </w:rPr>
        <w:t>19</w:t>
      </w:r>
      <w:r w:rsidR="00474B4E" w:rsidRPr="00E53846">
        <w:rPr>
          <w:rFonts w:hint="cs"/>
          <w:sz w:val="40"/>
          <w:rtl/>
        </w:rPr>
        <w:t>.</w:t>
      </w:r>
      <w:r w:rsidR="00E53846" w:rsidRPr="00E53846">
        <w:rPr>
          <w:rFonts w:hint="cs"/>
          <w:sz w:val="40"/>
          <w:rtl/>
        </w:rPr>
        <w:t>07</w:t>
      </w:r>
      <w:r w:rsidR="00474B4E" w:rsidRPr="00E53846">
        <w:rPr>
          <w:rFonts w:hint="cs"/>
          <w:sz w:val="40"/>
          <w:rtl/>
        </w:rPr>
        <w:t>.</w:t>
      </w:r>
      <w:r w:rsidR="00E53846" w:rsidRPr="00E53846">
        <w:rPr>
          <w:rFonts w:hint="cs"/>
          <w:sz w:val="40"/>
          <w:rtl/>
        </w:rPr>
        <w:t>2022</w:t>
      </w:r>
      <w:r w:rsidR="00474B4E" w:rsidRPr="00E53846">
        <w:rPr>
          <w:rFonts w:hint="cs"/>
          <w:sz w:val="40"/>
          <w:rtl/>
        </w:rPr>
        <w:t>.</w:t>
      </w:r>
    </w:p>
    <w:p w14:paraId="4F6D8B8F" w14:textId="44EC3B33" w:rsidR="008A40DF" w:rsidRPr="00E53846" w:rsidRDefault="008A40DF" w:rsidP="004C7B65">
      <w:pPr>
        <w:widowControl w:val="0"/>
        <w:numPr>
          <w:ilvl w:val="1"/>
          <w:numId w:val="4"/>
        </w:numPr>
        <w:tabs>
          <w:tab w:val="clear" w:pos="792"/>
          <w:tab w:val="num" w:pos="1152"/>
        </w:tabs>
        <w:spacing w:before="240" w:line="276" w:lineRule="auto"/>
        <w:ind w:left="1197"/>
        <w:jc w:val="both"/>
        <w:outlineLvl w:val="7"/>
        <w:rPr>
          <w:sz w:val="40"/>
        </w:rPr>
      </w:pPr>
      <w:bookmarkStart w:id="277" w:name="_Ref488303440"/>
      <w:r w:rsidRPr="00E53846">
        <w:rPr>
          <w:rFonts w:hint="eastAsia"/>
          <w:sz w:val="40"/>
          <w:rtl/>
        </w:rPr>
        <w:t>מועד</w:t>
      </w:r>
      <w:r w:rsidRPr="00E53846">
        <w:rPr>
          <w:sz w:val="40"/>
          <w:rtl/>
        </w:rPr>
        <w:t xml:space="preserve"> </w:t>
      </w:r>
      <w:r w:rsidRPr="00E53846">
        <w:rPr>
          <w:rFonts w:hint="eastAsia"/>
          <w:sz w:val="40"/>
          <w:rtl/>
        </w:rPr>
        <w:t>אחרון</w:t>
      </w:r>
      <w:r w:rsidRPr="00E53846">
        <w:rPr>
          <w:sz w:val="40"/>
          <w:rtl/>
        </w:rPr>
        <w:t xml:space="preserve"> </w:t>
      </w:r>
      <w:r w:rsidRPr="00E53846">
        <w:rPr>
          <w:rFonts w:hint="eastAsia"/>
          <w:sz w:val="40"/>
          <w:rtl/>
        </w:rPr>
        <w:t>למענה</w:t>
      </w:r>
      <w:r w:rsidRPr="00E53846">
        <w:rPr>
          <w:sz w:val="40"/>
          <w:rtl/>
        </w:rPr>
        <w:t xml:space="preserve"> </w:t>
      </w:r>
      <w:r w:rsidRPr="00E53846">
        <w:rPr>
          <w:rFonts w:hint="eastAsia"/>
          <w:sz w:val="40"/>
          <w:rtl/>
        </w:rPr>
        <w:t>על</w:t>
      </w:r>
      <w:r w:rsidRPr="00E53846">
        <w:rPr>
          <w:sz w:val="40"/>
          <w:rtl/>
        </w:rPr>
        <w:t xml:space="preserve"> </w:t>
      </w:r>
      <w:r w:rsidRPr="00E53846">
        <w:rPr>
          <w:rFonts w:hint="eastAsia"/>
          <w:sz w:val="40"/>
          <w:rtl/>
        </w:rPr>
        <w:t>שאלות</w:t>
      </w:r>
      <w:r w:rsidRPr="00E53846">
        <w:rPr>
          <w:sz w:val="40"/>
          <w:rtl/>
        </w:rPr>
        <w:t xml:space="preserve"> </w:t>
      </w:r>
      <w:r w:rsidRPr="00E53846">
        <w:rPr>
          <w:rFonts w:hint="eastAsia"/>
          <w:sz w:val="40"/>
          <w:rtl/>
        </w:rPr>
        <w:t>ההבהרה</w:t>
      </w:r>
      <w:r w:rsidRPr="00E53846">
        <w:rPr>
          <w:sz w:val="40"/>
          <w:rtl/>
        </w:rPr>
        <w:t>:</w:t>
      </w:r>
      <w:r w:rsidR="00086D76" w:rsidRPr="00E53846">
        <w:rPr>
          <w:rFonts w:hint="cs"/>
          <w:sz w:val="40"/>
          <w:rtl/>
        </w:rPr>
        <w:t xml:space="preserve"> </w:t>
      </w:r>
      <w:r w:rsidR="009E6C13">
        <w:rPr>
          <w:rFonts w:hint="cs"/>
          <w:sz w:val="40"/>
          <w:rtl/>
        </w:rPr>
        <w:t>25</w:t>
      </w:r>
      <w:r w:rsidR="00474B4E" w:rsidRPr="00E53846">
        <w:rPr>
          <w:rFonts w:hint="cs"/>
          <w:sz w:val="40"/>
          <w:rtl/>
        </w:rPr>
        <w:t>.</w:t>
      </w:r>
      <w:r w:rsidR="00EE270B">
        <w:rPr>
          <w:rFonts w:hint="cs"/>
          <w:sz w:val="40"/>
          <w:rtl/>
        </w:rPr>
        <w:t>08</w:t>
      </w:r>
      <w:r w:rsidR="00474B4E" w:rsidRPr="00E53846">
        <w:rPr>
          <w:rFonts w:hint="cs"/>
          <w:sz w:val="40"/>
          <w:rtl/>
        </w:rPr>
        <w:t>.</w:t>
      </w:r>
      <w:r w:rsidR="00E53846" w:rsidRPr="00E53846">
        <w:rPr>
          <w:rFonts w:hint="cs"/>
          <w:sz w:val="40"/>
          <w:rtl/>
        </w:rPr>
        <w:t>2022</w:t>
      </w:r>
      <w:r w:rsidR="00474B4E" w:rsidRPr="00E53846">
        <w:rPr>
          <w:rFonts w:hint="cs"/>
          <w:sz w:val="40"/>
          <w:rtl/>
        </w:rPr>
        <w:t>.</w:t>
      </w:r>
    </w:p>
    <w:p w14:paraId="388FC66A" w14:textId="54101A87" w:rsidR="008A40DF" w:rsidRPr="00E53846" w:rsidRDefault="008A40DF" w:rsidP="004C7B65">
      <w:pPr>
        <w:widowControl w:val="0"/>
        <w:numPr>
          <w:ilvl w:val="1"/>
          <w:numId w:val="4"/>
        </w:numPr>
        <w:tabs>
          <w:tab w:val="clear" w:pos="792"/>
          <w:tab w:val="num" w:pos="1152"/>
        </w:tabs>
        <w:spacing w:before="240" w:line="276" w:lineRule="auto"/>
        <w:ind w:left="1197"/>
        <w:jc w:val="both"/>
        <w:outlineLvl w:val="7"/>
        <w:rPr>
          <w:sz w:val="40"/>
        </w:rPr>
      </w:pPr>
      <w:r w:rsidRPr="00E53846">
        <w:rPr>
          <w:rFonts w:hint="eastAsia"/>
          <w:sz w:val="40"/>
          <w:rtl/>
        </w:rPr>
        <w:t>מועד</w:t>
      </w:r>
      <w:r w:rsidRPr="00E53846">
        <w:rPr>
          <w:sz w:val="40"/>
          <w:rtl/>
        </w:rPr>
        <w:t xml:space="preserve"> </w:t>
      </w:r>
      <w:r w:rsidRPr="00E53846">
        <w:rPr>
          <w:rFonts w:hint="eastAsia"/>
          <w:sz w:val="40"/>
          <w:rtl/>
        </w:rPr>
        <w:t>אחרון</w:t>
      </w:r>
      <w:r w:rsidRPr="00E53846">
        <w:rPr>
          <w:sz w:val="40"/>
          <w:rtl/>
        </w:rPr>
        <w:t xml:space="preserve"> </w:t>
      </w:r>
      <w:r w:rsidRPr="00E53846">
        <w:rPr>
          <w:rFonts w:hint="eastAsia"/>
          <w:sz w:val="40"/>
          <w:rtl/>
        </w:rPr>
        <w:t>להגשת</w:t>
      </w:r>
      <w:r w:rsidRPr="00E53846">
        <w:rPr>
          <w:sz w:val="40"/>
          <w:rtl/>
        </w:rPr>
        <w:t xml:space="preserve"> </w:t>
      </w:r>
      <w:r w:rsidRPr="00E53846">
        <w:rPr>
          <w:rFonts w:hint="eastAsia"/>
          <w:sz w:val="40"/>
          <w:rtl/>
        </w:rPr>
        <w:t>הצעות</w:t>
      </w:r>
      <w:r w:rsidRPr="00E53846">
        <w:rPr>
          <w:sz w:val="40"/>
          <w:rtl/>
        </w:rPr>
        <w:t>:</w:t>
      </w:r>
      <w:bookmarkEnd w:id="277"/>
      <w:r w:rsidR="00086D76" w:rsidRPr="00E53846">
        <w:rPr>
          <w:rFonts w:hint="cs"/>
          <w:sz w:val="40"/>
          <w:rtl/>
        </w:rPr>
        <w:t xml:space="preserve"> </w:t>
      </w:r>
      <w:r w:rsidR="009E6C13">
        <w:rPr>
          <w:rFonts w:hint="cs"/>
          <w:sz w:val="40"/>
          <w:rtl/>
        </w:rPr>
        <w:t>8</w:t>
      </w:r>
      <w:r w:rsidR="00474B4E" w:rsidRPr="00E53846">
        <w:rPr>
          <w:rFonts w:hint="cs"/>
          <w:sz w:val="40"/>
          <w:rtl/>
        </w:rPr>
        <w:t>.</w:t>
      </w:r>
      <w:r w:rsidR="009E6C13">
        <w:rPr>
          <w:rFonts w:hint="cs"/>
          <w:sz w:val="40"/>
          <w:rtl/>
        </w:rPr>
        <w:t>9</w:t>
      </w:r>
      <w:r w:rsidR="00474B4E" w:rsidRPr="00E53846">
        <w:rPr>
          <w:rFonts w:hint="cs"/>
          <w:sz w:val="40"/>
          <w:rtl/>
        </w:rPr>
        <w:t>.</w:t>
      </w:r>
      <w:r w:rsidR="00E53846" w:rsidRPr="00E53846">
        <w:rPr>
          <w:rFonts w:hint="cs"/>
          <w:sz w:val="40"/>
          <w:rtl/>
        </w:rPr>
        <w:t>2022</w:t>
      </w:r>
      <w:r w:rsidR="00474B4E" w:rsidRPr="00E53846">
        <w:rPr>
          <w:rFonts w:hint="cs"/>
          <w:sz w:val="40"/>
          <w:rtl/>
        </w:rPr>
        <w:t xml:space="preserve"> עד השעה 15:00.</w:t>
      </w:r>
    </w:p>
    <w:p w14:paraId="7EBBA5B3" w14:textId="42B8A083" w:rsidR="00C56FF9" w:rsidRPr="00E53846" w:rsidRDefault="00C56FF9" w:rsidP="004C7B65">
      <w:pPr>
        <w:widowControl w:val="0"/>
        <w:numPr>
          <w:ilvl w:val="1"/>
          <w:numId w:val="4"/>
        </w:numPr>
        <w:tabs>
          <w:tab w:val="clear" w:pos="792"/>
          <w:tab w:val="num" w:pos="1152"/>
        </w:tabs>
        <w:spacing w:before="240" w:line="276" w:lineRule="auto"/>
        <w:ind w:left="1197"/>
        <w:jc w:val="both"/>
        <w:outlineLvl w:val="7"/>
        <w:rPr>
          <w:sz w:val="40"/>
        </w:rPr>
      </w:pPr>
      <w:bookmarkStart w:id="278" w:name="_Ref61258550"/>
      <w:r w:rsidRPr="00E53846">
        <w:rPr>
          <w:rFonts w:hint="cs"/>
          <w:sz w:val="40"/>
          <w:rtl/>
        </w:rPr>
        <w:t xml:space="preserve">מועד תוקף ערבות ההצעה: </w:t>
      </w:r>
      <w:bookmarkEnd w:id="278"/>
      <w:r w:rsidR="00EE270B">
        <w:rPr>
          <w:rFonts w:hint="cs"/>
          <w:sz w:val="40"/>
          <w:rtl/>
        </w:rPr>
        <w:t>19</w:t>
      </w:r>
      <w:r w:rsidR="00474B4E" w:rsidRPr="00E53846">
        <w:rPr>
          <w:rFonts w:hint="cs"/>
          <w:sz w:val="40"/>
          <w:rtl/>
        </w:rPr>
        <w:t>.</w:t>
      </w:r>
      <w:r w:rsidR="00E53846" w:rsidRPr="00E53846">
        <w:rPr>
          <w:rFonts w:hint="cs"/>
          <w:sz w:val="40"/>
          <w:rtl/>
        </w:rPr>
        <w:t>02</w:t>
      </w:r>
      <w:r w:rsidR="00474B4E" w:rsidRPr="00E53846">
        <w:rPr>
          <w:rFonts w:hint="cs"/>
          <w:sz w:val="40"/>
          <w:rtl/>
        </w:rPr>
        <w:t>.</w:t>
      </w:r>
      <w:r w:rsidR="00E53846" w:rsidRPr="00E53846">
        <w:rPr>
          <w:rFonts w:hint="cs"/>
          <w:sz w:val="40"/>
          <w:rtl/>
        </w:rPr>
        <w:t>2023</w:t>
      </w:r>
    </w:p>
    <w:p w14:paraId="7FD0B205" w14:textId="77777777" w:rsidR="00893CEE" w:rsidRDefault="00B734D9" w:rsidP="004C7B65">
      <w:pPr>
        <w:widowControl w:val="0"/>
        <w:numPr>
          <w:ilvl w:val="1"/>
          <w:numId w:val="4"/>
        </w:numPr>
        <w:tabs>
          <w:tab w:val="clear" w:pos="792"/>
          <w:tab w:val="num" w:pos="1152"/>
        </w:tabs>
        <w:spacing w:before="240" w:line="276" w:lineRule="auto"/>
        <w:ind w:left="1197"/>
        <w:jc w:val="both"/>
        <w:outlineLvl w:val="7"/>
      </w:pPr>
      <w:r w:rsidRPr="001B505E">
        <w:rPr>
          <w:rFonts w:hint="eastAsia"/>
          <w:rtl/>
        </w:rPr>
        <w:t>המשרד</w:t>
      </w:r>
      <w:r w:rsidRPr="001B505E">
        <w:rPr>
          <w:rtl/>
        </w:rPr>
        <w:t xml:space="preserve"> </w:t>
      </w:r>
      <w:r w:rsidRPr="001B505E">
        <w:rPr>
          <w:rFonts w:hint="eastAsia"/>
          <w:rtl/>
        </w:rPr>
        <w:t>רשאי</w:t>
      </w:r>
      <w:r w:rsidRPr="001B505E">
        <w:rPr>
          <w:rtl/>
        </w:rPr>
        <w:t xml:space="preserve"> </w:t>
      </w:r>
      <w:r w:rsidRPr="001B505E">
        <w:rPr>
          <w:rFonts w:hint="eastAsia"/>
          <w:rtl/>
        </w:rPr>
        <w:t>לשנות</w:t>
      </w:r>
      <w:r w:rsidRPr="001B505E">
        <w:rPr>
          <w:rtl/>
        </w:rPr>
        <w:t xml:space="preserve"> </w:t>
      </w:r>
      <w:r w:rsidRPr="001B505E">
        <w:rPr>
          <w:rFonts w:hint="eastAsia"/>
          <w:rtl/>
        </w:rPr>
        <w:t>כל</w:t>
      </w:r>
      <w:r w:rsidRPr="001B505E">
        <w:rPr>
          <w:rtl/>
        </w:rPr>
        <w:t xml:space="preserve"> </w:t>
      </w:r>
      <w:r w:rsidRPr="001B505E">
        <w:rPr>
          <w:rFonts w:hint="eastAsia"/>
          <w:rtl/>
        </w:rPr>
        <w:t>אחד</w:t>
      </w:r>
      <w:r w:rsidRPr="001B505E">
        <w:rPr>
          <w:rtl/>
        </w:rPr>
        <w:t xml:space="preserve"> </w:t>
      </w:r>
      <w:r w:rsidRPr="001B505E">
        <w:rPr>
          <w:rFonts w:hint="eastAsia"/>
          <w:rtl/>
        </w:rPr>
        <w:t>מהמועדים</w:t>
      </w:r>
      <w:r w:rsidRPr="001B505E">
        <w:rPr>
          <w:rtl/>
        </w:rPr>
        <w:t xml:space="preserve"> </w:t>
      </w:r>
      <w:r w:rsidRPr="001B505E">
        <w:rPr>
          <w:rFonts w:hint="eastAsia"/>
          <w:rtl/>
        </w:rPr>
        <w:t>המפורטים</w:t>
      </w:r>
      <w:r w:rsidRPr="001B505E">
        <w:rPr>
          <w:rtl/>
        </w:rPr>
        <w:t xml:space="preserve"> </w:t>
      </w:r>
      <w:r w:rsidRPr="001B505E">
        <w:rPr>
          <w:rFonts w:hint="eastAsia"/>
          <w:rtl/>
        </w:rPr>
        <w:t>לעיל</w:t>
      </w:r>
      <w:r w:rsidRPr="001B505E">
        <w:rPr>
          <w:rtl/>
        </w:rPr>
        <w:t xml:space="preserve">, </w:t>
      </w:r>
      <w:r w:rsidRPr="001B505E">
        <w:rPr>
          <w:rFonts w:hint="eastAsia"/>
          <w:rtl/>
        </w:rPr>
        <w:t>ובכלל</w:t>
      </w:r>
      <w:r w:rsidRPr="001B505E">
        <w:rPr>
          <w:rtl/>
        </w:rPr>
        <w:t xml:space="preserve"> </w:t>
      </w:r>
      <w:r w:rsidRPr="001B505E">
        <w:rPr>
          <w:rFonts w:hint="eastAsia"/>
          <w:rtl/>
        </w:rPr>
        <w:t>זה</w:t>
      </w:r>
      <w:r w:rsidRPr="001B505E">
        <w:rPr>
          <w:rtl/>
        </w:rPr>
        <w:t xml:space="preserve"> </w:t>
      </w:r>
      <w:r w:rsidRPr="001B505E">
        <w:rPr>
          <w:rFonts w:hint="eastAsia"/>
          <w:rtl/>
        </w:rPr>
        <w:t>לדחות</w:t>
      </w:r>
      <w:r w:rsidRPr="001B505E">
        <w:rPr>
          <w:rtl/>
        </w:rPr>
        <w:t xml:space="preserve"> </w:t>
      </w:r>
      <w:r w:rsidRPr="001B505E">
        <w:rPr>
          <w:rFonts w:hint="eastAsia"/>
          <w:rtl/>
        </w:rPr>
        <w:t>את</w:t>
      </w:r>
      <w:r w:rsidRPr="001B505E">
        <w:rPr>
          <w:rtl/>
        </w:rPr>
        <w:t xml:space="preserve"> </w:t>
      </w:r>
      <w:r w:rsidRPr="001B505E">
        <w:rPr>
          <w:rFonts w:hint="eastAsia"/>
          <w:rtl/>
        </w:rPr>
        <w:t>המועד</w:t>
      </w:r>
      <w:r w:rsidRPr="001B505E">
        <w:rPr>
          <w:rtl/>
        </w:rPr>
        <w:t xml:space="preserve"> </w:t>
      </w:r>
      <w:r w:rsidRPr="001B505E">
        <w:rPr>
          <w:rFonts w:hint="eastAsia"/>
          <w:rtl/>
        </w:rPr>
        <w:t>האחרון</w:t>
      </w:r>
      <w:r w:rsidRPr="001B505E">
        <w:rPr>
          <w:rtl/>
        </w:rPr>
        <w:t xml:space="preserve"> </w:t>
      </w:r>
      <w:r w:rsidRPr="001B505E">
        <w:rPr>
          <w:rFonts w:hint="eastAsia"/>
          <w:rtl/>
        </w:rPr>
        <w:t>להגשת</w:t>
      </w:r>
      <w:r w:rsidRPr="001B505E">
        <w:rPr>
          <w:rtl/>
        </w:rPr>
        <w:t xml:space="preserve"> </w:t>
      </w:r>
      <w:r w:rsidRPr="001B505E">
        <w:rPr>
          <w:rFonts w:hint="eastAsia"/>
          <w:rtl/>
        </w:rPr>
        <w:t>ההצעות</w:t>
      </w:r>
      <w:r w:rsidRPr="001B505E">
        <w:rPr>
          <w:rtl/>
        </w:rPr>
        <w:t xml:space="preserve">, </w:t>
      </w:r>
      <w:r w:rsidRPr="001B505E">
        <w:rPr>
          <w:rFonts w:hint="eastAsia"/>
          <w:rtl/>
        </w:rPr>
        <w:t>כל</w:t>
      </w:r>
      <w:r w:rsidRPr="001B505E">
        <w:rPr>
          <w:rtl/>
        </w:rPr>
        <w:t xml:space="preserve"> </w:t>
      </w:r>
      <w:r w:rsidRPr="001B505E">
        <w:rPr>
          <w:rFonts w:hint="eastAsia"/>
          <w:rtl/>
        </w:rPr>
        <w:t>עוד</w:t>
      </w:r>
      <w:r w:rsidRPr="001B505E">
        <w:rPr>
          <w:rtl/>
        </w:rPr>
        <w:t xml:space="preserve"> </w:t>
      </w:r>
      <w:r w:rsidRPr="001B505E">
        <w:rPr>
          <w:rFonts w:hint="eastAsia"/>
          <w:rtl/>
        </w:rPr>
        <w:t>לא</w:t>
      </w:r>
      <w:r w:rsidRPr="001B505E">
        <w:rPr>
          <w:rtl/>
        </w:rPr>
        <w:t xml:space="preserve"> </w:t>
      </w:r>
      <w:r w:rsidRPr="001B505E">
        <w:rPr>
          <w:rFonts w:hint="eastAsia"/>
          <w:rtl/>
        </w:rPr>
        <w:t>חלף</w:t>
      </w:r>
      <w:r w:rsidRPr="001B505E">
        <w:rPr>
          <w:rtl/>
        </w:rPr>
        <w:t xml:space="preserve"> </w:t>
      </w:r>
      <w:r w:rsidRPr="001B505E">
        <w:rPr>
          <w:rFonts w:hint="eastAsia"/>
          <w:rtl/>
        </w:rPr>
        <w:t>מועד</w:t>
      </w:r>
      <w:r w:rsidRPr="001B505E">
        <w:rPr>
          <w:rtl/>
        </w:rPr>
        <w:t xml:space="preserve"> </w:t>
      </w:r>
      <w:r w:rsidRPr="001B505E">
        <w:rPr>
          <w:rFonts w:hint="eastAsia"/>
          <w:rtl/>
        </w:rPr>
        <w:t>זה</w:t>
      </w:r>
      <w:r w:rsidRPr="001B505E">
        <w:rPr>
          <w:rtl/>
        </w:rPr>
        <w:t xml:space="preserve">. </w:t>
      </w:r>
      <w:r w:rsidRPr="001B505E">
        <w:rPr>
          <w:rFonts w:hint="eastAsia"/>
          <w:rtl/>
        </w:rPr>
        <w:t>הודעה</w:t>
      </w:r>
      <w:r w:rsidRPr="001B505E">
        <w:rPr>
          <w:rtl/>
        </w:rPr>
        <w:t xml:space="preserve"> </w:t>
      </w:r>
      <w:r w:rsidRPr="001B505E">
        <w:rPr>
          <w:rFonts w:hint="eastAsia"/>
          <w:rtl/>
        </w:rPr>
        <w:t>בדבר</w:t>
      </w:r>
      <w:r w:rsidRPr="001B505E">
        <w:rPr>
          <w:rtl/>
        </w:rPr>
        <w:t xml:space="preserve"> </w:t>
      </w:r>
      <w:r w:rsidRPr="001B505E">
        <w:rPr>
          <w:rFonts w:hint="eastAsia"/>
          <w:rtl/>
        </w:rPr>
        <w:t>דחייה</w:t>
      </w:r>
      <w:r w:rsidRPr="001B505E">
        <w:rPr>
          <w:rtl/>
        </w:rPr>
        <w:t xml:space="preserve"> </w:t>
      </w:r>
      <w:r w:rsidRPr="001B505E">
        <w:rPr>
          <w:rFonts w:hint="eastAsia"/>
          <w:rtl/>
        </w:rPr>
        <w:t>כאמור</w:t>
      </w:r>
      <w:r w:rsidRPr="001B505E">
        <w:rPr>
          <w:rtl/>
        </w:rPr>
        <w:t xml:space="preserve"> </w:t>
      </w:r>
      <w:r>
        <w:rPr>
          <w:rFonts w:hint="cs"/>
          <w:rtl/>
        </w:rPr>
        <w:t>תפורסם באתר האינטרנט של המשרד ועל כל המציעים לוודא כי הם מעודכנים בכל הפרסומים באתר האינטרנט טרם תום המועד להגשת ההצעות</w:t>
      </w:r>
      <w:r w:rsidRPr="001B505E">
        <w:rPr>
          <w:rtl/>
        </w:rPr>
        <w:t>.</w:t>
      </w:r>
    </w:p>
    <w:p w14:paraId="044A5C89" w14:textId="77777777" w:rsidR="005556DA" w:rsidRPr="00CA6E12" w:rsidRDefault="00CA56BD" w:rsidP="004C7B65">
      <w:pPr>
        <w:widowControl w:val="0"/>
        <w:numPr>
          <w:ilvl w:val="0"/>
          <w:numId w:val="4"/>
        </w:numPr>
        <w:tabs>
          <w:tab w:val="num" w:pos="720"/>
        </w:tabs>
        <w:spacing w:before="240" w:line="276" w:lineRule="auto"/>
        <w:ind w:left="717" w:hanging="357"/>
        <w:jc w:val="both"/>
        <w:outlineLvl w:val="7"/>
        <w:rPr>
          <w:sz w:val="28"/>
          <w:szCs w:val="28"/>
        </w:rPr>
      </w:pPr>
      <w:r w:rsidRPr="00CA6E12">
        <w:rPr>
          <w:rFonts w:hint="cs"/>
          <w:b/>
          <w:bCs/>
          <w:sz w:val="28"/>
          <w:szCs w:val="28"/>
          <w:u w:val="single"/>
          <w:rtl/>
        </w:rPr>
        <w:t>תקופת ההתקשרות</w:t>
      </w:r>
      <w:r w:rsidR="00C26E9A" w:rsidRPr="00C26E9A">
        <w:t xml:space="preserve"> </w:t>
      </w:r>
    </w:p>
    <w:p w14:paraId="33CCAAD8" w14:textId="77777777" w:rsidR="00445964" w:rsidRDefault="00445964" w:rsidP="004C7B65">
      <w:pPr>
        <w:widowControl w:val="0"/>
        <w:numPr>
          <w:ilvl w:val="1"/>
          <w:numId w:val="4"/>
        </w:numPr>
        <w:tabs>
          <w:tab w:val="clear" w:pos="792"/>
          <w:tab w:val="num" w:pos="1290"/>
        </w:tabs>
        <w:spacing w:before="120" w:line="276" w:lineRule="auto"/>
        <w:ind w:left="1310" w:hanging="590"/>
        <w:jc w:val="both"/>
        <w:outlineLvl w:val="7"/>
        <w:rPr>
          <w:sz w:val="40"/>
        </w:rPr>
      </w:pPr>
      <w:r w:rsidRPr="00585E98">
        <w:rPr>
          <w:sz w:val="40"/>
          <w:rtl/>
        </w:rPr>
        <w:t>ההתקשרות </w:t>
      </w:r>
      <w:r>
        <w:rPr>
          <w:rFonts w:hint="cs"/>
          <w:sz w:val="40"/>
          <w:rtl/>
        </w:rPr>
        <w:t xml:space="preserve">הינה בתוקף </w:t>
      </w:r>
      <w:r w:rsidR="004A1A8A">
        <w:rPr>
          <w:rFonts w:hint="cs"/>
          <w:sz w:val="40"/>
          <w:rtl/>
        </w:rPr>
        <w:t>לשנתיים</w:t>
      </w:r>
      <w:r>
        <w:rPr>
          <w:rFonts w:hint="cs"/>
          <w:sz w:val="40"/>
          <w:rtl/>
        </w:rPr>
        <w:t xml:space="preserve"> </w:t>
      </w:r>
      <w:r w:rsidR="00076923">
        <w:rPr>
          <w:rFonts w:hint="cs"/>
          <w:sz w:val="40"/>
          <w:rtl/>
        </w:rPr>
        <w:t xml:space="preserve">ותתבצע בפועל אך ורק מיום החתימה </w:t>
      </w:r>
      <w:r w:rsidRPr="00585E98">
        <w:rPr>
          <w:sz w:val="40"/>
          <w:rtl/>
        </w:rPr>
        <w:t>על הזמנת הרכש.</w:t>
      </w:r>
      <w:r w:rsidRPr="00585E98">
        <w:rPr>
          <w:rFonts w:hint="cs"/>
          <w:sz w:val="40"/>
          <w:rtl/>
        </w:rPr>
        <w:t xml:space="preserve"> </w:t>
      </w:r>
      <w:r w:rsidRPr="00585E98">
        <w:rPr>
          <w:sz w:val="40"/>
          <w:rtl/>
        </w:rPr>
        <w:t>היקף ההתקשרות לרבות כמויות יקבעו בהזמנה</w:t>
      </w:r>
      <w:r w:rsidR="006A632D">
        <w:rPr>
          <w:rFonts w:hint="cs"/>
          <w:sz w:val="40"/>
          <w:rtl/>
        </w:rPr>
        <w:t>, אשר תופק מדי שנה</w:t>
      </w:r>
      <w:r w:rsidRPr="00585E98">
        <w:rPr>
          <w:sz w:val="40"/>
          <w:rtl/>
        </w:rPr>
        <w:t>.</w:t>
      </w:r>
    </w:p>
    <w:p w14:paraId="4DC2E75A" w14:textId="77777777" w:rsidR="00445964" w:rsidRDefault="00445964" w:rsidP="004C7B65">
      <w:pPr>
        <w:widowControl w:val="0"/>
        <w:numPr>
          <w:ilvl w:val="1"/>
          <w:numId w:val="4"/>
        </w:numPr>
        <w:tabs>
          <w:tab w:val="clear" w:pos="792"/>
          <w:tab w:val="num" w:pos="1290"/>
        </w:tabs>
        <w:spacing w:before="120" w:line="276" w:lineRule="auto"/>
        <w:ind w:left="1310" w:hanging="590"/>
        <w:jc w:val="both"/>
        <w:outlineLvl w:val="7"/>
        <w:rPr>
          <w:sz w:val="40"/>
        </w:rPr>
      </w:pPr>
      <w:r>
        <w:rPr>
          <w:rFonts w:hint="cs"/>
          <w:sz w:val="40"/>
          <w:rtl/>
        </w:rPr>
        <w:t>ה</w:t>
      </w:r>
      <w:r w:rsidRPr="00585E98">
        <w:rPr>
          <w:sz w:val="40"/>
          <w:rtl/>
        </w:rPr>
        <w:t>ספק לא יוכל לממש את ההתקשרות ולספק את השירותים הנדרשים טרם קבלת הזמנת רכש חתומ</w:t>
      </w:r>
      <w:r>
        <w:rPr>
          <w:rFonts w:hint="cs"/>
          <w:sz w:val="40"/>
          <w:rtl/>
        </w:rPr>
        <w:t>ה.</w:t>
      </w:r>
    </w:p>
    <w:p w14:paraId="49323B17" w14:textId="77777777" w:rsidR="00445964" w:rsidRPr="00585E98" w:rsidRDefault="00445964" w:rsidP="004C7B65">
      <w:pPr>
        <w:widowControl w:val="0"/>
        <w:numPr>
          <w:ilvl w:val="1"/>
          <w:numId w:val="4"/>
        </w:numPr>
        <w:tabs>
          <w:tab w:val="clear" w:pos="792"/>
          <w:tab w:val="num" w:pos="1290"/>
        </w:tabs>
        <w:spacing w:before="120" w:line="276" w:lineRule="auto"/>
        <w:ind w:left="1310" w:hanging="590"/>
        <w:jc w:val="both"/>
        <w:outlineLvl w:val="7"/>
        <w:rPr>
          <w:sz w:val="40"/>
          <w:rtl/>
        </w:rPr>
      </w:pPr>
      <w:r>
        <w:rPr>
          <w:rFonts w:hint="cs"/>
          <w:sz w:val="40"/>
          <w:rtl/>
        </w:rPr>
        <w:t>ל</w:t>
      </w:r>
      <w:r w:rsidRPr="00585E98">
        <w:rPr>
          <w:sz w:val="40"/>
          <w:rtl/>
        </w:rPr>
        <w:t>מען הסר ספק, לא תהיה לספק כל טענה בגין התקופה טרם הוצאת הזמנה על ידי המשרד וכן יהיה מנוע מלהלין על הסתמכות כלשהיא</w:t>
      </w:r>
      <w:r>
        <w:rPr>
          <w:rFonts w:hint="cs"/>
          <w:sz w:val="40"/>
          <w:rtl/>
        </w:rPr>
        <w:t>.</w:t>
      </w:r>
    </w:p>
    <w:p w14:paraId="2711C191" w14:textId="77777777" w:rsidR="00445964" w:rsidRDefault="00445964" w:rsidP="004C7B65">
      <w:pPr>
        <w:widowControl w:val="0"/>
        <w:numPr>
          <w:ilvl w:val="1"/>
          <w:numId w:val="4"/>
        </w:numPr>
        <w:tabs>
          <w:tab w:val="clear" w:pos="792"/>
          <w:tab w:val="num" w:pos="1290"/>
        </w:tabs>
        <w:spacing w:before="120" w:line="276" w:lineRule="auto"/>
        <w:ind w:left="1310" w:hanging="590"/>
        <w:jc w:val="both"/>
        <w:outlineLvl w:val="7"/>
        <w:rPr>
          <w:rFonts w:ascii="David" w:hAnsi="David"/>
          <w:b/>
          <w:bCs/>
        </w:rPr>
      </w:pPr>
      <w:bookmarkStart w:id="279" w:name="_Hlk106276467"/>
      <w:r w:rsidRPr="0004084B">
        <w:rPr>
          <w:rFonts w:ascii="David" w:hAnsi="David"/>
          <w:rtl/>
        </w:rPr>
        <w:t>למשרד שמורה זכות הברירה להארכת תקופת</w:t>
      </w:r>
      <w:r w:rsidRPr="007844C6">
        <w:rPr>
          <w:rFonts w:ascii="David" w:hAnsi="David"/>
          <w:rtl/>
        </w:rPr>
        <w:t xml:space="preserve"> ההתקשרות בתקופות קצובות נוספות של עד </w:t>
      </w:r>
      <w:r w:rsidR="004A1A8A">
        <w:rPr>
          <w:rFonts w:ascii="David" w:hAnsi="David" w:hint="cs"/>
          <w:b/>
          <w:bCs/>
          <w:rtl/>
        </w:rPr>
        <w:t>ליום 31.12.2029</w:t>
      </w:r>
      <w:r w:rsidRPr="00376C8E">
        <w:rPr>
          <w:rFonts w:ascii="David" w:hAnsi="David"/>
          <w:b/>
          <w:bCs/>
          <w:rtl/>
        </w:rPr>
        <w:t xml:space="preserve"> </w:t>
      </w:r>
      <w:r w:rsidRPr="007844C6">
        <w:rPr>
          <w:rFonts w:ascii="David" w:hAnsi="David"/>
          <w:rtl/>
        </w:rPr>
        <w:t>(באופן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bookmarkEnd w:id="279"/>
      <w:r w:rsidRPr="007844C6">
        <w:rPr>
          <w:rFonts w:ascii="David" w:hAnsi="David"/>
          <w:rtl/>
        </w:rPr>
        <w:t>.</w:t>
      </w:r>
    </w:p>
    <w:p w14:paraId="6F3B93D7" w14:textId="77777777" w:rsidR="00445964" w:rsidRPr="00BC50EC" w:rsidRDefault="00445964" w:rsidP="004C7B65">
      <w:pPr>
        <w:widowControl w:val="0"/>
        <w:numPr>
          <w:ilvl w:val="1"/>
          <w:numId w:val="4"/>
        </w:numPr>
        <w:tabs>
          <w:tab w:val="clear" w:pos="792"/>
          <w:tab w:val="num" w:pos="1290"/>
        </w:tabs>
        <w:spacing w:before="120" w:line="276" w:lineRule="auto"/>
        <w:ind w:left="1310" w:hanging="590"/>
        <w:jc w:val="both"/>
        <w:outlineLvl w:val="7"/>
        <w:rPr>
          <w:sz w:val="40"/>
        </w:rPr>
      </w:pPr>
      <w:r w:rsidRPr="00180328">
        <w:rPr>
          <w:sz w:val="40"/>
          <w:rtl/>
        </w:rPr>
        <w:t xml:space="preserve">הארכת ההתקשרות, באם תהיה, תהיה בהודעה בכתב של </w:t>
      </w:r>
      <w:proofErr w:type="spellStart"/>
      <w:r w:rsidRPr="00180328">
        <w:rPr>
          <w:sz w:val="40"/>
          <w:rtl/>
        </w:rPr>
        <w:t>מורשי</w:t>
      </w:r>
      <w:proofErr w:type="spellEnd"/>
      <w:r w:rsidRPr="00180328">
        <w:rPr>
          <w:sz w:val="40"/>
          <w:rtl/>
        </w:rPr>
        <w:t xml:space="preserve"> החתימה מטעם </w:t>
      </w:r>
      <w:r w:rsidRPr="00180328">
        <w:rPr>
          <w:rFonts w:hint="cs"/>
          <w:sz w:val="40"/>
          <w:rtl/>
        </w:rPr>
        <w:t>המשרד.</w:t>
      </w:r>
      <w:r w:rsidRPr="00BC50EC">
        <w:rPr>
          <w:rFonts w:hint="cs"/>
          <w:sz w:val="40"/>
          <w:rtl/>
        </w:rPr>
        <w:t xml:space="preserve"> </w:t>
      </w:r>
    </w:p>
    <w:p w14:paraId="5BA399D6" w14:textId="77777777" w:rsidR="00A21BF9" w:rsidRPr="00CA6E12" w:rsidRDefault="00CA56BD" w:rsidP="004C7B65">
      <w:pPr>
        <w:widowControl w:val="0"/>
        <w:numPr>
          <w:ilvl w:val="0"/>
          <w:numId w:val="4"/>
        </w:numPr>
        <w:tabs>
          <w:tab w:val="num" w:pos="720"/>
        </w:tabs>
        <w:spacing w:before="240" w:line="276" w:lineRule="auto"/>
        <w:ind w:left="717" w:hanging="357"/>
        <w:jc w:val="both"/>
        <w:outlineLvl w:val="7"/>
        <w:rPr>
          <w:sz w:val="28"/>
          <w:szCs w:val="28"/>
        </w:rPr>
      </w:pPr>
      <w:r w:rsidRPr="00CA6E12">
        <w:rPr>
          <w:rFonts w:hint="cs"/>
          <w:b/>
          <w:bCs/>
          <w:sz w:val="28"/>
          <w:szCs w:val="28"/>
          <w:u w:val="single"/>
          <w:rtl/>
        </w:rPr>
        <w:t>פיקוח המשרד</w:t>
      </w:r>
    </w:p>
    <w:p w14:paraId="2E5194F7" w14:textId="77777777" w:rsidR="00A21BF9" w:rsidRPr="000A6312" w:rsidRDefault="00CA56BD" w:rsidP="00E53846">
      <w:pPr>
        <w:widowControl w:val="0"/>
        <w:numPr>
          <w:ilvl w:val="1"/>
          <w:numId w:val="4"/>
        </w:numPr>
        <w:tabs>
          <w:tab w:val="clear" w:pos="792"/>
          <w:tab w:val="num" w:pos="1290"/>
        </w:tabs>
        <w:spacing w:before="120" w:line="276" w:lineRule="auto"/>
        <w:ind w:left="1287" w:hanging="630"/>
        <w:jc w:val="both"/>
        <w:outlineLvl w:val="7"/>
        <w:rPr>
          <w:sz w:val="40"/>
        </w:rPr>
      </w:pPr>
      <w:r w:rsidRPr="000A6312">
        <w:rPr>
          <w:sz w:val="40"/>
          <w:rtl/>
        </w:rPr>
        <w:t>המציע יתחייב לאפשר לבא כוח המשרד או מי שבא מטעמו לבקר פעולותיו, לפקח על ביצוע מכרז זה ועל הוראות ההסכם שייחתם בעקבותיו, לרבות פיקוח על השירותים שהמשרד מממן.</w:t>
      </w:r>
    </w:p>
    <w:p w14:paraId="0ACC82A1" w14:textId="77777777" w:rsidR="00CA56BD" w:rsidRPr="000A6312" w:rsidRDefault="00CA56BD" w:rsidP="00E53846">
      <w:pPr>
        <w:widowControl w:val="0"/>
        <w:numPr>
          <w:ilvl w:val="1"/>
          <w:numId w:val="4"/>
        </w:numPr>
        <w:tabs>
          <w:tab w:val="clear" w:pos="792"/>
          <w:tab w:val="num" w:pos="1290"/>
        </w:tabs>
        <w:spacing w:before="120" w:line="276" w:lineRule="auto"/>
        <w:ind w:left="1287" w:hanging="630"/>
        <w:jc w:val="both"/>
        <w:outlineLvl w:val="7"/>
        <w:rPr>
          <w:sz w:val="40"/>
        </w:rPr>
      </w:pPr>
      <w:r w:rsidRPr="000A6312">
        <w:rPr>
          <w:sz w:val="40"/>
          <w:rtl/>
        </w:rPr>
        <w:t xml:space="preserve">המציע יתחייב להישמע להוראות ב"כ המשרד בכל העניינים הקשורים </w:t>
      </w:r>
      <w:r w:rsidRPr="000A6312">
        <w:rPr>
          <w:rFonts w:hint="cs"/>
          <w:sz w:val="40"/>
          <w:rtl/>
        </w:rPr>
        <w:t xml:space="preserve">למתן השירותים </w:t>
      </w:r>
      <w:r w:rsidRPr="000A6312">
        <w:rPr>
          <w:sz w:val="40"/>
          <w:rtl/>
        </w:rPr>
        <w:t xml:space="preserve">כמפורט במפרט המכרז ובהסכם שייחתם בעקבותיו.  </w:t>
      </w:r>
    </w:p>
    <w:p w14:paraId="62BC051F" w14:textId="77777777" w:rsidR="009B4604" w:rsidRPr="00CA6E12" w:rsidRDefault="009B4604" w:rsidP="004C7B65">
      <w:pPr>
        <w:widowControl w:val="0"/>
        <w:numPr>
          <w:ilvl w:val="0"/>
          <w:numId w:val="4"/>
        </w:numPr>
        <w:tabs>
          <w:tab w:val="num" w:pos="720"/>
        </w:tabs>
        <w:spacing w:before="240" w:line="276" w:lineRule="auto"/>
        <w:ind w:left="717" w:hanging="357"/>
        <w:jc w:val="both"/>
        <w:outlineLvl w:val="7"/>
        <w:rPr>
          <w:sz w:val="32"/>
          <w:szCs w:val="32"/>
        </w:rPr>
      </w:pPr>
      <w:r w:rsidRPr="00E22737">
        <w:rPr>
          <w:rFonts w:hint="cs"/>
          <w:b/>
          <w:bCs/>
          <w:sz w:val="28"/>
          <w:szCs w:val="28"/>
          <w:u w:val="single"/>
          <w:rtl/>
        </w:rPr>
        <w:t>שאלות, הבהרות, תשובות</w:t>
      </w:r>
    </w:p>
    <w:p w14:paraId="621D5DA9" w14:textId="20931AF2" w:rsidR="009B4604" w:rsidRPr="00890D08" w:rsidRDefault="009B4604" w:rsidP="00E53846">
      <w:pPr>
        <w:widowControl w:val="0"/>
        <w:numPr>
          <w:ilvl w:val="1"/>
          <w:numId w:val="4"/>
        </w:numPr>
        <w:tabs>
          <w:tab w:val="clear" w:pos="792"/>
          <w:tab w:val="num" w:pos="1290"/>
        </w:tabs>
        <w:spacing w:before="120" w:line="276" w:lineRule="auto"/>
        <w:ind w:left="1287" w:hanging="630"/>
        <w:jc w:val="both"/>
        <w:outlineLvl w:val="7"/>
      </w:pPr>
      <w:r w:rsidRPr="00CA6E12">
        <w:rPr>
          <w:rFonts w:hint="cs"/>
          <w:rtl/>
        </w:rPr>
        <w:t xml:space="preserve">שאלות והבהרות יש </w:t>
      </w:r>
      <w:r w:rsidRPr="00890D08">
        <w:rPr>
          <w:rFonts w:hint="cs"/>
          <w:rtl/>
        </w:rPr>
        <w:t xml:space="preserve">להפנות </w:t>
      </w:r>
      <w:r w:rsidRPr="00890D08">
        <w:rPr>
          <w:rFonts w:hint="cs"/>
          <w:b/>
          <w:bCs/>
          <w:u w:val="single"/>
          <w:rtl/>
        </w:rPr>
        <w:t>בכתב בלבד,</w:t>
      </w:r>
      <w:r w:rsidRPr="00890D08">
        <w:rPr>
          <w:rFonts w:hint="cs"/>
          <w:rtl/>
        </w:rPr>
        <w:t xml:space="preserve"> </w:t>
      </w:r>
      <w:r w:rsidR="00E673F0" w:rsidRPr="00890D08">
        <w:rPr>
          <w:rFonts w:hint="cs"/>
          <w:rtl/>
        </w:rPr>
        <w:t xml:space="preserve">לדוא"ל </w:t>
      </w:r>
      <w:bookmarkStart w:id="280" w:name="_Hlk106276560"/>
      <w:r w:rsidR="002513DC" w:rsidRPr="002513DC">
        <w:fldChar w:fldCharType="begin"/>
      </w:r>
      <w:r w:rsidR="00D901D3">
        <w:instrText>HYPERLINK "mailto:RaedQo@moin.gov.il" \o "</w:instrText>
      </w:r>
      <w:r w:rsidR="00D901D3">
        <w:rPr>
          <w:rtl/>
        </w:rPr>
        <w:instrText>דוא\"ל</w:instrText>
      </w:r>
      <w:r w:rsidR="00D901D3">
        <w:instrText>" \t "_blank"</w:instrText>
      </w:r>
      <w:r w:rsidR="002513DC" w:rsidRPr="002513DC">
        <w:fldChar w:fldCharType="separate"/>
      </w:r>
      <w:r w:rsidR="00D901D3">
        <w:t>RaedQo@moin.gov.il</w:t>
      </w:r>
      <w:r w:rsidR="002513DC" w:rsidRPr="002513DC">
        <w:fldChar w:fldCharType="end"/>
      </w:r>
      <w:bookmarkEnd w:id="280"/>
      <w:r w:rsidR="00890D08" w:rsidRPr="00890D08">
        <w:rPr>
          <w:rFonts w:hint="cs"/>
          <w:rtl/>
        </w:rPr>
        <w:t xml:space="preserve"> </w:t>
      </w:r>
      <w:r w:rsidR="00B734D9" w:rsidRPr="00890D08">
        <w:rPr>
          <w:rFonts w:hint="cs"/>
          <w:rtl/>
        </w:rPr>
        <w:t xml:space="preserve">עד לא יאוחר מהמועד הנקוב בסעיף </w:t>
      </w:r>
      <w:r w:rsidR="00B734D9" w:rsidRPr="00890D08">
        <w:rPr>
          <w:rtl/>
        </w:rPr>
        <w:fldChar w:fldCharType="begin"/>
      </w:r>
      <w:r w:rsidR="00B734D9" w:rsidRPr="00890D08">
        <w:rPr>
          <w:rtl/>
        </w:rPr>
        <w:instrText xml:space="preserve"> </w:instrText>
      </w:r>
      <w:r w:rsidR="00B734D9" w:rsidRPr="00890D08">
        <w:rPr>
          <w:rFonts w:hint="cs"/>
        </w:rPr>
        <w:instrText>REF</w:instrText>
      </w:r>
      <w:r w:rsidR="00B734D9" w:rsidRPr="00890D08">
        <w:rPr>
          <w:rFonts w:hint="cs"/>
          <w:rtl/>
        </w:rPr>
        <w:instrText xml:space="preserve"> _</w:instrText>
      </w:r>
      <w:r w:rsidR="00B734D9" w:rsidRPr="00890D08">
        <w:rPr>
          <w:rFonts w:hint="cs"/>
        </w:rPr>
        <w:instrText>Ref488303402 \r \h</w:instrText>
      </w:r>
      <w:r w:rsidR="00B734D9" w:rsidRPr="00890D08">
        <w:rPr>
          <w:rtl/>
        </w:rPr>
        <w:instrText xml:space="preserve"> </w:instrText>
      </w:r>
      <w:r w:rsidR="00890D08">
        <w:rPr>
          <w:rtl/>
        </w:rPr>
        <w:instrText xml:space="preserve"> \* </w:instrText>
      </w:r>
      <w:r w:rsidR="00890D08">
        <w:instrText>MERGEFORMAT</w:instrText>
      </w:r>
      <w:r w:rsidR="00890D08">
        <w:rPr>
          <w:rtl/>
        </w:rPr>
        <w:instrText xml:space="preserve"> </w:instrText>
      </w:r>
      <w:r w:rsidR="00B734D9" w:rsidRPr="00890D08">
        <w:rPr>
          <w:rtl/>
        </w:rPr>
      </w:r>
      <w:r w:rsidR="00B734D9" w:rsidRPr="00890D08">
        <w:rPr>
          <w:rtl/>
        </w:rPr>
        <w:fldChar w:fldCharType="separate"/>
      </w:r>
      <w:r w:rsidR="008851EF">
        <w:rPr>
          <w:cs/>
        </w:rPr>
        <w:t>‎</w:t>
      </w:r>
      <w:r w:rsidR="008851EF">
        <w:t>5.1</w:t>
      </w:r>
      <w:r w:rsidR="00B734D9" w:rsidRPr="00890D08">
        <w:rPr>
          <w:rtl/>
        </w:rPr>
        <w:fldChar w:fldCharType="end"/>
      </w:r>
      <w:r w:rsidR="00B734D9" w:rsidRPr="00890D08">
        <w:rPr>
          <w:rFonts w:hint="cs"/>
          <w:rtl/>
        </w:rPr>
        <w:t xml:space="preserve"> לעיל</w:t>
      </w:r>
      <w:r w:rsidRPr="00890D08">
        <w:rPr>
          <w:rFonts w:hint="cs"/>
          <w:rtl/>
        </w:rPr>
        <w:t>, ולהפנותן לנציג המזמין</w:t>
      </w:r>
      <w:r w:rsidR="00E3328C" w:rsidRPr="00890D08">
        <w:rPr>
          <w:rFonts w:hint="cs"/>
          <w:rtl/>
        </w:rPr>
        <w:t>.</w:t>
      </w:r>
      <w:r w:rsidRPr="00890D08">
        <w:rPr>
          <w:rFonts w:hint="cs"/>
          <w:rtl/>
        </w:rPr>
        <w:t xml:space="preserve"> </w:t>
      </w:r>
      <w:r w:rsidRPr="00890D08">
        <w:rPr>
          <w:rFonts w:hint="cs"/>
          <w:u w:val="single"/>
          <w:rtl/>
        </w:rPr>
        <w:t>יש לוודא קבלת הפנייה.</w:t>
      </w:r>
    </w:p>
    <w:p w14:paraId="1B9F0FB6" w14:textId="77777777" w:rsidR="009B4604" w:rsidRDefault="009B4604" w:rsidP="00E53846">
      <w:pPr>
        <w:widowControl w:val="0"/>
        <w:numPr>
          <w:ilvl w:val="1"/>
          <w:numId w:val="4"/>
        </w:numPr>
        <w:tabs>
          <w:tab w:val="clear" w:pos="792"/>
          <w:tab w:val="num" w:pos="1290"/>
        </w:tabs>
        <w:spacing w:before="120" w:line="276" w:lineRule="auto"/>
        <w:ind w:left="1287" w:hanging="630"/>
        <w:jc w:val="both"/>
        <w:outlineLvl w:val="7"/>
        <w:rPr>
          <w:rFonts w:ascii="Calibri" w:hAnsi="Calibri"/>
        </w:rPr>
      </w:pPr>
      <w:r w:rsidRPr="00890D08">
        <w:rPr>
          <w:rFonts w:hint="cs"/>
          <w:sz w:val="40"/>
          <w:rtl/>
        </w:rPr>
        <w:lastRenderedPageBreak/>
        <w:t>הפנייה</w:t>
      </w:r>
      <w:r w:rsidRPr="00890D08">
        <w:rPr>
          <w:rFonts w:ascii="Calibri" w:hAnsi="Calibri" w:hint="cs"/>
          <w:rtl/>
        </w:rPr>
        <w:t xml:space="preserve"> תכלול את שם המכרז, מספר הסעיף במכרז אליו מתייחסת השאלה, פרוט</w:t>
      </w:r>
      <w:r w:rsidRPr="003435BE">
        <w:rPr>
          <w:rFonts w:ascii="Calibri" w:hAnsi="Calibri" w:hint="cs"/>
          <w:rtl/>
        </w:rPr>
        <w:t xml:space="preserve"> השאלה, פרטי השואל, טלפון, פקס וכתובת דואר אלקטרוני.</w:t>
      </w:r>
    </w:p>
    <w:p w14:paraId="402A8180" w14:textId="77777777" w:rsidR="009B4604" w:rsidRDefault="009B4604" w:rsidP="004C7B65">
      <w:pPr>
        <w:keepLines/>
        <w:widowControl w:val="0"/>
        <w:adjustRightInd w:val="0"/>
        <w:spacing w:line="360" w:lineRule="auto"/>
        <w:ind w:left="1152"/>
        <w:jc w:val="both"/>
        <w:textAlignment w:val="baseline"/>
        <w:rPr>
          <w:rFonts w:ascii="Calibri" w:hAnsi="Calibri"/>
          <w:rtl/>
        </w:rPr>
      </w:pPr>
      <w:r>
        <w:rPr>
          <w:rFonts w:ascii="Calibri" w:hAnsi="Calibri" w:hint="cs"/>
          <w:rtl/>
        </w:rPr>
        <w:t>הפנייה תועבר במסמך "</w:t>
      </w:r>
      <w:r>
        <w:rPr>
          <w:rFonts w:ascii="Calibri" w:hAnsi="Calibri"/>
        </w:rPr>
        <w:t>word</w:t>
      </w:r>
      <w:r>
        <w:rPr>
          <w:rFonts w:ascii="Calibri" w:hAnsi="Calibri" w:hint="cs"/>
          <w:rtl/>
        </w:rPr>
        <w:t xml:space="preserve">" </w:t>
      </w:r>
      <w:r w:rsidRPr="00DD6E47">
        <w:rPr>
          <w:rFonts w:ascii="Calibri" w:hAnsi="Calibri" w:hint="eastAsia"/>
          <w:b/>
          <w:bCs/>
          <w:u w:val="single"/>
          <w:rtl/>
        </w:rPr>
        <w:t>בלב</w:t>
      </w:r>
      <w:r>
        <w:rPr>
          <w:rFonts w:ascii="Calibri" w:hAnsi="Calibri" w:hint="cs"/>
          <w:b/>
          <w:bCs/>
          <w:u w:val="single"/>
          <w:rtl/>
        </w:rPr>
        <w:t>ד</w:t>
      </w:r>
      <w:r>
        <w:rPr>
          <w:rFonts w:ascii="Calibri" w:hAnsi="Calibri" w:hint="cs"/>
          <w:rtl/>
        </w:rPr>
        <w:t xml:space="preserve"> ובמבנה הבא:</w:t>
      </w:r>
    </w:p>
    <w:tbl>
      <w:tblPr>
        <w:bidiVisual/>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Caption w:val="DHR00"/>
        <w:tblDescription w:val=" הבדיקה תתבצע ע&quot;פ הקריטריונים המופיעים להלן:&#10;&#10;"/>
      </w:tblPr>
      <w:tblGrid>
        <w:gridCol w:w="2070"/>
        <w:gridCol w:w="2054"/>
        <w:gridCol w:w="2033"/>
        <w:gridCol w:w="2071"/>
      </w:tblGrid>
      <w:tr w:rsidR="009D38E6" w14:paraId="3B2508C5" w14:textId="77777777" w:rsidTr="00C2739C">
        <w:trPr>
          <w:cantSplit/>
        </w:trPr>
        <w:tc>
          <w:tcPr>
            <w:tcW w:w="2311" w:type="dxa"/>
            <w:shd w:val="clear" w:color="auto" w:fill="auto"/>
          </w:tcPr>
          <w:p w14:paraId="39B6D0CF" w14:textId="77777777" w:rsidR="009B4604" w:rsidRPr="00206093" w:rsidRDefault="009B4604" w:rsidP="00206093">
            <w:pPr>
              <w:keepLines/>
              <w:widowControl w:val="0"/>
              <w:adjustRightInd w:val="0"/>
              <w:spacing w:line="360" w:lineRule="auto"/>
              <w:jc w:val="both"/>
              <w:textAlignment w:val="baseline"/>
              <w:rPr>
                <w:rFonts w:ascii="Calibri" w:hAnsi="Calibri"/>
                <w:rtl/>
              </w:rPr>
            </w:pPr>
            <w:r w:rsidRPr="00206093">
              <w:rPr>
                <w:rFonts w:ascii="Calibri" w:hAnsi="Calibri" w:hint="cs"/>
                <w:rtl/>
              </w:rPr>
              <w:t>מס' השאלה</w:t>
            </w:r>
          </w:p>
        </w:tc>
        <w:tc>
          <w:tcPr>
            <w:tcW w:w="2311" w:type="dxa"/>
            <w:shd w:val="clear" w:color="auto" w:fill="auto"/>
          </w:tcPr>
          <w:p w14:paraId="35756FB7" w14:textId="77777777" w:rsidR="009B4604" w:rsidRPr="00206093" w:rsidRDefault="009B4604" w:rsidP="00206093">
            <w:pPr>
              <w:keepLines/>
              <w:widowControl w:val="0"/>
              <w:adjustRightInd w:val="0"/>
              <w:spacing w:line="360" w:lineRule="auto"/>
              <w:jc w:val="both"/>
              <w:textAlignment w:val="baseline"/>
              <w:rPr>
                <w:rFonts w:ascii="Calibri" w:hAnsi="Calibri"/>
                <w:rtl/>
              </w:rPr>
            </w:pPr>
            <w:r w:rsidRPr="00206093">
              <w:rPr>
                <w:rFonts w:ascii="Calibri" w:hAnsi="Calibri" w:hint="cs"/>
                <w:rtl/>
              </w:rPr>
              <w:t>עמוד במכרז</w:t>
            </w:r>
          </w:p>
        </w:tc>
        <w:tc>
          <w:tcPr>
            <w:tcW w:w="2312" w:type="dxa"/>
            <w:shd w:val="clear" w:color="auto" w:fill="auto"/>
          </w:tcPr>
          <w:p w14:paraId="754B8323" w14:textId="77777777" w:rsidR="009B4604" w:rsidRPr="00206093" w:rsidRDefault="009B4604" w:rsidP="00206093">
            <w:pPr>
              <w:keepLines/>
              <w:widowControl w:val="0"/>
              <w:adjustRightInd w:val="0"/>
              <w:spacing w:line="360" w:lineRule="auto"/>
              <w:jc w:val="both"/>
              <w:textAlignment w:val="baseline"/>
              <w:rPr>
                <w:rFonts w:ascii="Calibri" w:hAnsi="Calibri"/>
                <w:rtl/>
              </w:rPr>
            </w:pPr>
            <w:r w:rsidRPr="00206093">
              <w:rPr>
                <w:rFonts w:ascii="Calibri" w:hAnsi="Calibri" w:hint="cs"/>
                <w:rtl/>
              </w:rPr>
              <w:t>סעיף</w:t>
            </w:r>
          </w:p>
        </w:tc>
        <w:tc>
          <w:tcPr>
            <w:tcW w:w="2312" w:type="dxa"/>
            <w:shd w:val="clear" w:color="auto" w:fill="auto"/>
          </w:tcPr>
          <w:p w14:paraId="6CF2D6BD" w14:textId="77777777" w:rsidR="009B4604" w:rsidRPr="00206093" w:rsidRDefault="009B4604" w:rsidP="00206093">
            <w:pPr>
              <w:keepLines/>
              <w:widowControl w:val="0"/>
              <w:adjustRightInd w:val="0"/>
              <w:spacing w:line="360" w:lineRule="auto"/>
              <w:jc w:val="both"/>
              <w:textAlignment w:val="baseline"/>
              <w:rPr>
                <w:rFonts w:ascii="Calibri" w:hAnsi="Calibri"/>
                <w:rtl/>
              </w:rPr>
            </w:pPr>
            <w:r w:rsidRPr="00206093">
              <w:rPr>
                <w:rFonts w:ascii="Calibri" w:hAnsi="Calibri" w:hint="cs"/>
                <w:rtl/>
              </w:rPr>
              <w:t>נוסח השאלה</w:t>
            </w:r>
          </w:p>
        </w:tc>
      </w:tr>
    </w:tbl>
    <w:p w14:paraId="16CE4E01" w14:textId="77777777" w:rsidR="009B4604" w:rsidRPr="009B4604" w:rsidRDefault="009B4604" w:rsidP="004C7B65">
      <w:pPr>
        <w:keepLines/>
        <w:widowControl w:val="0"/>
        <w:adjustRightInd w:val="0"/>
        <w:spacing w:line="360" w:lineRule="auto"/>
        <w:ind w:left="1152"/>
        <w:jc w:val="both"/>
        <w:textAlignment w:val="baseline"/>
        <w:rPr>
          <w:rFonts w:ascii="Calibri" w:hAnsi="Calibri"/>
          <w:rtl/>
        </w:rPr>
      </w:pPr>
    </w:p>
    <w:p w14:paraId="03932714" w14:textId="77777777" w:rsidR="009B4604" w:rsidRDefault="009B4604" w:rsidP="004C7B65">
      <w:pPr>
        <w:keepLines/>
        <w:widowControl w:val="0"/>
        <w:adjustRightInd w:val="0"/>
        <w:spacing w:line="360" w:lineRule="auto"/>
        <w:ind w:left="1152"/>
        <w:jc w:val="both"/>
        <w:textAlignment w:val="baseline"/>
        <w:rPr>
          <w:rFonts w:ascii="Calibri" w:hAnsi="Calibri"/>
        </w:rPr>
      </w:pPr>
      <w:r>
        <w:rPr>
          <w:rFonts w:ascii="Calibri" w:hAnsi="Calibri" w:hint="cs"/>
          <w:rtl/>
        </w:rPr>
        <w:t>המשרד רשאי שלא להשיב לשאלות שלא יוגשו כמבוקש לעיל.</w:t>
      </w:r>
    </w:p>
    <w:p w14:paraId="3F4ECBE9" w14:textId="77777777" w:rsidR="009B4604" w:rsidRPr="00DD6E47" w:rsidRDefault="009B4604" w:rsidP="00E53846">
      <w:pPr>
        <w:widowControl w:val="0"/>
        <w:numPr>
          <w:ilvl w:val="1"/>
          <w:numId w:val="4"/>
        </w:numPr>
        <w:tabs>
          <w:tab w:val="clear" w:pos="792"/>
          <w:tab w:val="num" w:pos="1290"/>
        </w:tabs>
        <w:spacing w:before="120" w:line="276" w:lineRule="auto"/>
        <w:ind w:left="1287" w:hanging="630"/>
        <w:jc w:val="both"/>
        <w:outlineLvl w:val="7"/>
        <w:rPr>
          <w:rFonts w:ascii="Calibri" w:hAnsi="Calibri"/>
          <w:rtl/>
        </w:rPr>
      </w:pPr>
      <w:r w:rsidRPr="000A6312">
        <w:rPr>
          <w:rFonts w:hint="eastAsia"/>
          <w:sz w:val="40"/>
          <w:rtl/>
        </w:rPr>
        <w:t>ש</w:t>
      </w:r>
      <w:r w:rsidRPr="000A6312">
        <w:rPr>
          <w:sz w:val="40"/>
          <w:rtl/>
        </w:rPr>
        <w:t>א</w:t>
      </w:r>
      <w:r w:rsidRPr="000A6312">
        <w:rPr>
          <w:rFonts w:hint="eastAsia"/>
          <w:sz w:val="40"/>
          <w:rtl/>
        </w:rPr>
        <w:t>לות</w:t>
      </w:r>
      <w:r w:rsidRPr="00DD6E47">
        <w:rPr>
          <w:rFonts w:ascii="Calibri" w:hAnsi="Calibri"/>
          <w:rtl/>
        </w:rPr>
        <w:t xml:space="preserve"> </w:t>
      </w:r>
      <w:r w:rsidRPr="00DD6E47">
        <w:rPr>
          <w:rFonts w:ascii="Calibri" w:hAnsi="Calibri" w:hint="eastAsia"/>
          <w:rtl/>
        </w:rPr>
        <w:t>שיופנו</w:t>
      </w:r>
      <w:r w:rsidRPr="00DD6E47">
        <w:rPr>
          <w:rFonts w:ascii="Calibri" w:hAnsi="Calibri"/>
          <w:rtl/>
        </w:rPr>
        <w:t xml:space="preserve"> </w:t>
      </w:r>
      <w:r w:rsidRPr="00DD6E47">
        <w:rPr>
          <w:rFonts w:ascii="Calibri" w:hAnsi="Calibri" w:hint="eastAsia"/>
          <w:rtl/>
        </w:rPr>
        <w:t>בעל</w:t>
      </w:r>
      <w:r w:rsidRPr="00DD6E47">
        <w:rPr>
          <w:rFonts w:ascii="Calibri" w:hAnsi="Calibri"/>
          <w:rtl/>
        </w:rPr>
        <w:t xml:space="preserve"> </w:t>
      </w:r>
      <w:r w:rsidRPr="00DD6E47">
        <w:rPr>
          <w:rFonts w:ascii="Calibri" w:hAnsi="Calibri" w:hint="eastAsia"/>
          <w:rtl/>
        </w:rPr>
        <w:t>פה</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בטלפון</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יענו</w:t>
      </w:r>
      <w:r w:rsidRPr="00DD6E47">
        <w:rPr>
          <w:rFonts w:ascii="Calibri" w:hAnsi="Calibri"/>
          <w:rtl/>
        </w:rPr>
        <w:t xml:space="preserve"> </w:t>
      </w:r>
      <w:r w:rsidRPr="00DD6E47">
        <w:rPr>
          <w:rFonts w:ascii="Calibri" w:hAnsi="Calibri" w:hint="eastAsia"/>
          <w:rtl/>
        </w:rPr>
        <w:t>ולא</w:t>
      </w:r>
      <w:r w:rsidRPr="00DD6E47">
        <w:rPr>
          <w:rFonts w:ascii="Calibri" w:hAnsi="Calibri"/>
          <w:rtl/>
        </w:rPr>
        <w:t xml:space="preserve"> </w:t>
      </w:r>
      <w:r w:rsidRPr="00DD6E47">
        <w:rPr>
          <w:rFonts w:ascii="Calibri" w:hAnsi="Calibri" w:hint="eastAsia"/>
          <w:rtl/>
        </w:rPr>
        <w:t>יחייבו</w:t>
      </w:r>
      <w:r w:rsidRPr="00DD6E47">
        <w:rPr>
          <w:rFonts w:ascii="Calibri" w:hAnsi="Calibri"/>
          <w:rtl/>
        </w:rPr>
        <w:t xml:space="preserve"> את המשרד.</w:t>
      </w:r>
    </w:p>
    <w:p w14:paraId="4CF17279" w14:textId="77777777" w:rsidR="009B4604" w:rsidRDefault="009B4604" w:rsidP="00E53846">
      <w:pPr>
        <w:widowControl w:val="0"/>
        <w:numPr>
          <w:ilvl w:val="1"/>
          <w:numId w:val="4"/>
        </w:numPr>
        <w:tabs>
          <w:tab w:val="clear" w:pos="792"/>
          <w:tab w:val="num" w:pos="1290"/>
        </w:tabs>
        <w:spacing w:before="120" w:line="276" w:lineRule="auto"/>
        <w:ind w:left="1287" w:hanging="630"/>
        <w:jc w:val="both"/>
        <w:outlineLvl w:val="7"/>
        <w:rPr>
          <w:rFonts w:ascii="Calibri" w:hAnsi="Calibri"/>
        </w:rPr>
      </w:pPr>
      <w:r w:rsidRPr="000A6312">
        <w:rPr>
          <w:sz w:val="40"/>
          <w:rtl/>
        </w:rPr>
        <w:t>מובהר</w:t>
      </w:r>
      <w:r w:rsidRPr="008648FC">
        <w:rPr>
          <w:rFonts w:ascii="Calibri" w:hAnsi="Calibri"/>
          <w:rtl/>
        </w:rPr>
        <w:t xml:space="preserve"> בזאת כי על המציעים לשאול ולהעיר בנוגע לדרישות הביטוח במכרז במסגרת הליך שאלות ההבהרה בלבד. </w:t>
      </w:r>
    </w:p>
    <w:p w14:paraId="65C17B13" w14:textId="77777777" w:rsidR="00025484" w:rsidRPr="00025484" w:rsidRDefault="00025484" w:rsidP="004C7B65">
      <w:pPr>
        <w:keepLines/>
        <w:widowControl w:val="0"/>
        <w:adjustRightInd w:val="0"/>
        <w:spacing w:line="360" w:lineRule="auto"/>
        <w:ind w:left="1152" w:firstLine="158"/>
        <w:jc w:val="both"/>
        <w:textAlignment w:val="baseline"/>
        <w:rPr>
          <w:rFonts w:ascii="Calibri" w:hAnsi="Calibri"/>
          <w:b/>
          <w:bCs/>
        </w:rPr>
      </w:pPr>
      <w:r w:rsidRPr="00025484">
        <w:rPr>
          <w:rFonts w:ascii="Calibri" w:hAnsi="Calibri" w:hint="cs"/>
          <w:b/>
          <w:bCs/>
          <w:rtl/>
        </w:rPr>
        <w:t>ביצוע שינויים במסמכי המכרז, עלולים להביא לפסילת ההצעה.</w:t>
      </w:r>
    </w:p>
    <w:p w14:paraId="4A9B700D" w14:textId="77777777" w:rsidR="009B4604" w:rsidRDefault="009B4604" w:rsidP="00E53846">
      <w:pPr>
        <w:widowControl w:val="0"/>
        <w:numPr>
          <w:ilvl w:val="1"/>
          <w:numId w:val="4"/>
        </w:numPr>
        <w:tabs>
          <w:tab w:val="clear" w:pos="792"/>
          <w:tab w:val="num" w:pos="1290"/>
        </w:tabs>
        <w:spacing w:before="120" w:line="276" w:lineRule="auto"/>
        <w:ind w:left="1287" w:hanging="630"/>
        <w:jc w:val="both"/>
        <w:outlineLvl w:val="7"/>
        <w:rPr>
          <w:rFonts w:ascii="Calibri" w:hAnsi="Calibri"/>
        </w:rPr>
      </w:pPr>
      <w:r w:rsidRPr="000A6312">
        <w:rPr>
          <w:rFonts w:hint="cs"/>
          <w:sz w:val="40"/>
          <w:rtl/>
        </w:rPr>
        <w:t>לא</w:t>
      </w:r>
      <w:r w:rsidRPr="003435BE">
        <w:rPr>
          <w:rFonts w:ascii="Calibri" w:hAnsi="Calibri" w:hint="cs"/>
          <w:rtl/>
        </w:rPr>
        <w:t xml:space="preserve"> </w:t>
      </w:r>
      <w:r w:rsidRPr="00466A56">
        <w:rPr>
          <w:rFonts w:ascii="Arial" w:hAnsi="Arial" w:hint="cs"/>
          <w:rtl/>
        </w:rPr>
        <w:t>יתקבלו</w:t>
      </w:r>
      <w:r>
        <w:rPr>
          <w:rFonts w:ascii="Calibri" w:hAnsi="Calibri" w:hint="cs"/>
          <w:rtl/>
        </w:rPr>
        <w:t xml:space="preserve"> שאלות שיתקבלו לאחר המועד ש</w:t>
      </w:r>
      <w:r w:rsidRPr="005A1EFC">
        <w:rPr>
          <w:rFonts w:ascii="Calibri" w:hAnsi="Calibri" w:hint="cs"/>
          <w:rtl/>
        </w:rPr>
        <w:t>צוין</w:t>
      </w:r>
      <w:r>
        <w:rPr>
          <w:rFonts w:ascii="Calibri" w:hAnsi="Calibri" w:hint="cs"/>
          <w:rtl/>
        </w:rPr>
        <w:t xml:space="preserve"> </w:t>
      </w:r>
      <w:r w:rsidRPr="005A1EFC">
        <w:rPr>
          <w:rFonts w:ascii="Calibri" w:hAnsi="Calibri" w:hint="cs"/>
          <w:rtl/>
        </w:rPr>
        <w:t xml:space="preserve">לעיל. </w:t>
      </w:r>
    </w:p>
    <w:p w14:paraId="48268EFE" w14:textId="77777777" w:rsidR="009B4604" w:rsidRPr="00466A56" w:rsidRDefault="009B4604" w:rsidP="00E53846">
      <w:pPr>
        <w:widowControl w:val="0"/>
        <w:numPr>
          <w:ilvl w:val="1"/>
          <w:numId w:val="4"/>
        </w:numPr>
        <w:tabs>
          <w:tab w:val="clear" w:pos="792"/>
          <w:tab w:val="num" w:pos="1290"/>
        </w:tabs>
        <w:spacing w:before="120" w:line="276" w:lineRule="auto"/>
        <w:ind w:left="1287" w:hanging="630"/>
        <w:jc w:val="both"/>
        <w:outlineLvl w:val="7"/>
        <w:rPr>
          <w:rFonts w:ascii="Arial" w:hAnsi="Arial"/>
        </w:rPr>
      </w:pPr>
      <w:r w:rsidRPr="000A6312">
        <w:rPr>
          <w:rFonts w:hint="eastAsia"/>
          <w:sz w:val="40"/>
          <w:rtl/>
        </w:rPr>
        <w:t>מובהר</w:t>
      </w:r>
      <w:r w:rsidRPr="00466A56">
        <w:rPr>
          <w:rFonts w:ascii="Arial" w:hAnsi="Arial"/>
          <w:rtl/>
        </w:rPr>
        <w:t xml:space="preserve"> </w:t>
      </w:r>
      <w:r w:rsidRPr="00466A56">
        <w:rPr>
          <w:rFonts w:ascii="Arial" w:hAnsi="Arial" w:hint="eastAsia"/>
          <w:rtl/>
        </w:rPr>
        <w:t>כי</w:t>
      </w:r>
      <w:r w:rsidRPr="00466A56">
        <w:rPr>
          <w:rFonts w:ascii="Arial" w:hAnsi="Arial"/>
          <w:rtl/>
        </w:rPr>
        <w:t xml:space="preserve"> </w:t>
      </w:r>
      <w:r w:rsidRPr="00466A56">
        <w:rPr>
          <w:rFonts w:ascii="Arial" w:hAnsi="Arial" w:hint="eastAsia"/>
          <w:rtl/>
        </w:rPr>
        <w:t>בכל</w:t>
      </w:r>
      <w:r w:rsidRPr="00466A56">
        <w:rPr>
          <w:rFonts w:ascii="Arial" w:hAnsi="Arial"/>
          <w:rtl/>
        </w:rPr>
        <w:t xml:space="preserve"> </w:t>
      </w:r>
      <w:r w:rsidRPr="00466A56">
        <w:rPr>
          <w:rFonts w:ascii="Arial" w:hAnsi="Arial" w:hint="eastAsia"/>
          <w:rtl/>
        </w:rPr>
        <w:t>מקרה</w:t>
      </w:r>
      <w:r w:rsidRPr="00466A56">
        <w:rPr>
          <w:rFonts w:ascii="Arial" w:hAnsi="Arial"/>
          <w:rtl/>
        </w:rPr>
        <w:t xml:space="preserve"> </w:t>
      </w:r>
      <w:r w:rsidRPr="00466A56">
        <w:rPr>
          <w:rFonts w:ascii="Arial" w:hAnsi="Arial" w:hint="eastAsia"/>
          <w:rtl/>
        </w:rPr>
        <w:t>של</w:t>
      </w:r>
      <w:r w:rsidRPr="00466A56">
        <w:rPr>
          <w:rFonts w:ascii="Arial" w:hAnsi="Arial"/>
          <w:rtl/>
        </w:rPr>
        <w:t xml:space="preserve"> </w:t>
      </w:r>
      <w:r w:rsidRPr="00466A56">
        <w:rPr>
          <w:rFonts w:ascii="Arial" w:hAnsi="Arial" w:hint="eastAsia"/>
          <w:rtl/>
        </w:rPr>
        <w:t>פגם</w:t>
      </w:r>
      <w:r w:rsidRPr="00466A56">
        <w:rPr>
          <w:rFonts w:ascii="Arial" w:hAnsi="Arial"/>
          <w:rtl/>
        </w:rPr>
        <w:t xml:space="preserve"> </w:t>
      </w:r>
      <w:r w:rsidRPr="00466A56">
        <w:rPr>
          <w:rFonts w:ascii="Arial" w:hAnsi="Arial" w:hint="eastAsia"/>
          <w:rtl/>
        </w:rPr>
        <w:t>או</w:t>
      </w:r>
      <w:r w:rsidRPr="00466A56">
        <w:rPr>
          <w:rFonts w:ascii="Arial" w:hAnsi="Arial"/>
          <w:rtl/>
        </w:rPr>
        <w:t xml:space="preserve"> </w:t>
      </w:r>
      <w:r w:rsidRPr="00466A56">
        <w:rPr>
          <w:rFonts w:ascii="Arial" w:hAnsi="Arial" w:hint="eastAsia"/>
          <w:rtl/>
        </w:rPr>
        <w:t>חסר</w:t>
      </w:r>
      <w:r w:rsidRPr="00466A56">
        <w:rPr>
          <w:rFonts w:ascii="Arial" w:hAnsi="Arial"/>
          <w:rtl/>
        </w:rPr>
        <w:t xml:space="preserve"> </w:t>
      </w:r>
      <w:r w:rsidRPr="00466A56">
        <w:rPr>
          <w:rFonts w:ascii="Arial" w:hAnsi="Arial" w:hint="eastAsia"/>
          <w:rtl/>
        </w:rPr>
        <w:t>במכרז</w:t>
      </w:r>
      <w:r w:rsidRPr="00466A56">
        <w:rPr>
          <w:rFonts w:ascii="Arial" w:hAnsi="Arial"/>
          <w:rtl/>
        </w:rPr>
        <w:t xml:space="preserve"> </w:t>
      </w:r>
      <w:r w:rsidRPr="00466A56">
        <w:rPr>
          <w:rFonts w:ascii="Arial" w:hAnsi="Arial" w:hint="eastAsia"/>
          <w:rtl/>
        </w:rPr>
        <w:t>או</w:t>
      </w:r>
      <w:r w:rsidRPr="00466A56">
        <w:rPr>
          <w:rFonts w:ascii="Arial" w:hAnsi="Arial"/>
          <w:rtl/>
        </w:rPr>
        <w:t xml:space="preserve"> </w:t>
      </w:r>
      <w:r w:rsidRPr="00466A56">
        <w:rPr>
          <w:rFonts w:ascii="Arial" w:hAnsi="Arial" w:hint="eastAsia"/>
          <w:rtl/>
        </w:rPr>
        <w:t>מסמכיו</w:t>
      </w:r>
      <w:r w:rsidRPr="00466A56">
        <w:rPr>
          <w:rFonts w:ascii="Arial" w:hAnsi="Arial"/>
          <w:rtl/>
        </w:rPr>
        <w:t xml:space="preserve">, </w:t>
      </w:r>
      <w:r w:rsidRPr="00466A56">
        <w:rPr>
          <w:rFonts w:ascii="Arial" w:hAnsi="Arial" w:hint="eastAsia"/>
          <w:rtl/>
        </w:rPr>
        <w:t>חובה</w:t>
      </w:r>
      <w:r w:rsidRPr="00466A56">
        <w:rPr>
          <w:rFonts w:ascii="Arial" w:hAnsi="Arial"/>
          <w:rtl/>
        </w:rPr>
        <w:t xml:space="preserve"> </w:t>
      </w:r>
      <w:r w:rsidRPr="00466A56">
        <w:rPr>
          <w:rFonts w:ascii="Arial" w:hAnsi="Arial" w:hint="eastAsia"/>
          <w:rtl/>
        </w:rPr>
        <w:t>על</w:t>
      </w:r>
      <w:r w:rsidRPr="00466A56">
        <w:rPr>
          <w:rFonts w:ascii="Arial" w:hAnsi="Arial"/>
          <w:rtl/>
        </w:rPr>
        <w:t xml:space="preserve"> </w:t>
      </w:r>
      <w:r w:rsidRPr="00466A56">
        <w:rPr>
          <w:rFonts w:ascii="Arial" w:hAnsi="Arial" w:hint="eastAsia"/>
          <w:rtl/>
        </w:rPr>
        <w:t>המציע</w:t>
      </w:r>
      <w:r w:rsidRPr="00466A56">
        <w:rPr>
          <w:rFonts w:ascii="Arial" w:hAnsi="Arial"/>
          <w:rtl/>
        </w:rPr>
        <w:t xml:space="preserve"> </w:t>
      </w:r>
      <w:r w:rsidRPr="00466A56">
        <w:rPr>
          <w:rFonts w:ascii="Arial" w:hAnsi="Arial" w:hint="eastAsia"/>
          <w:rtl/>
        </w:rPr>
        <w:t>ליתן</w:t>
      </w:r>
      <w:r w:rsidRPr="00466A56">
        <w:rPr>
          <w:rFonts w:ascii="Arial" w:hAnsi="Arial"/>
          <w:rtl/>
        </w:rPr>
        <w:t xml:space="preserve"> </w:t>
      </w:r>
      <w:r w:rsidRPr="00466A56">
        <w:rPr>
          <w:rFonts w:ascii="Arial" w:hAnsi="Arial" w:hint="eastAsia"/>
          <w:rtl/>
        </w:rPr>
        <w:t>למזמין</w:t>
      </w:r>
      <w:r w:rsidRPr="00466A56">
        <w:rPr>
          <w:rFonts w:ascii="Arial" w:hAnsi="Arial"/>
          <w:rtl/>
        </w:rPr>
        <w:t xml:space="preserve"> </w:t>
      </w:r>
      <w:r w:rsidRPr="00466A56">
        <w:rPr>
          <w:rFonts w:ascii="Arial" w:hAnsi="Arial" w:hint="eastAsia"/>
          <w:rtl/>
        </w:rPr>
        <w:t>הודעה</w:t>
      </w:r>
      <w:r w:rsidRPr="00466A56">
        <w:rPr>
          <w:rFonts w:ascii="Arial" w:hAnsi="Arial"/>
          <w:rtl/>
        </w:rPr>
        <w:t xml:space="preserve"> </w:t>
      </w:r>
      <w:r w:rsidRPr="00466A56">
        <w:rPr>
          <w:rFonts w:ascii="Arial" w:hAnsi="Arial" w:hint="eastAsia"/>
          <w:rtl/>
        </w:rPr>
        <w:t>בכתב</w:t>
      </w:r>
      <w:r w:rsidRPr="00466A56">
        <w:rPr>
          <w:rFonts w:ascii="Arial" w:hAnsi="Arial"/>
          <w:rtl/>
        </w:rPr>
        <w:t xml:space="preserve"> </w:t>
      </w:r>
      <w:r w:rsidRPr="00466A56">
        <w:rPr>
          <w:rFonts w:ascii="Arial" w:hAnsi="Arial" w:hint="eastAsia"/>
          <w:rtl/>
        </w:rPr>
        <w:t>בדבר</w:t>
      </w:r>
      <w:r w:rsidRPr="00466A56">
        <w:rPr>
          <w:rFonts w:ascii="Arial" w:hAnsi="Arial"/>
          <w:rtl/>
        </w:rPr>
        <w:t xml:space="preserve"> </w:t>
      </w:r>
      <w:r w:rsidRPr="00466A56">
        <w:rPr>
          <w:rFonts w:ascii="Arial" w:hAnsi="Arial" w:hint="eastAsia"/>
          <w:rtl/>
        </w:rPr>
        <w:t>האמור</w:t>
      </w:r>
      <w:r w:rsidRPr="00466A56">
        <w:rPr>
          <w:rFonts w:ascii="Arial" w:hAnsi="Arial"/>
          <w:rtl/>
        </w:rPr>
        <w:t xml:space="preserve"> </w:t>
      </w:r>
      <w:r w:rsidRPr="00466A56">
        <w:rPr>
          <w:rFonts w:ascii="Arial" w:hAnsi="Arial" w:hint="eastAsia"/>
          <w:rtl/>
        </w:rPr>
        <w:t>מיד</w:t>
      </w:r>
      <w:r w:rsidRPr="00466A56">
        <w:rPr>
          <w:rFonts w:ascii="Arial" w:hAnsi="Arial"/>
          <w:rtl/>
        </w:rPr>
        <w:t xml:space="preserve"> </w:t>
      </w:r>
      <w:r w:rsidRPr="00466A56">
        <w:rPr>
          <w:rFonts w:ascii="Arial" w:hAnsi="Arial" w:hint="eastAsia"/>
          <w:rtl/>
        </w:rPr>
        <w:t>עם</w:t>
      </w:r>
      <w:r w:rsidRPr="00466A56">
        <w:rPr>
          <w:rFonts w:ascii="Arial" w:hAnsi="Arial"/>
          <w:rtl/>
        </w:rPr>
        <w:t xml:space="preserve"> </w:t>
      </w:r>
      <w:r w:rsidRPr="00466A56">
        <w:rPr>
          <w:rFonts w:ascii="Arial" w:hAnsi="Arial" w:hint="eastAsia"/>
          <w:rtl/>
        </w:rPr>
        <w:t>גילויה</w:t>
      </w:r>
      <w:r w:rsidRPr="00466A56">
        <w:rPr>
          <w:rFonts w:ascii="Arial" w:hAnsi="Arial"/>
          <w:rtl/>
        </w:rPr>
        <w:t xml:space="preserve"> </w:t>
      </w:r>
      <w:r w:rsidRPr="00466A56">
        <w:rPr>
          <w:rFonts w:ascii="Arial" w:hAnsi="Arial" w:hint="eastAsia"/>
          <w:rtl/>
        </w:rPr>
        <w:t>על</w:t>
      </w:r>
      <w:r w:rsidRPr="00466A56">
        <w:rPr>
          <w:rFonts w:ascii="Arial" w:hAnsi="Arial"/>
          <w:rtl/>
        </w:rPr>
        <w:t xml:space="preserve"> </w:t>
      </w:r>
      <w:r w:rsidRPr="00466A56">
        <w:rPr>
          <w:rFonts w:ascii="Arial" w:hAnsi="Arial" w:hint="eastAsia"/>
          <w:rtl/>
        </w:rPr>
        <w:t>ידו</w:t>
      </w:r>
      <w:r w:rsidRPr="00466A56">
        <w:rPr>
          <w:rFonts w:ascii="Arial" w:hAnsi="Arial"/>
          <w:rtl/>
        </w:rPr>
        <w:t xml:space="preserve"> </w:t>
      </w:r>
      <w:r w:rsidRPr="00466A56">
        <w:rPr>
          <w:rFonts w:ascii="Arial" w:hAnsi="Arial" w:hint="eastAsia"/>
          <w:rtl/>
        </w:rPr>
        <w:t>ועל</w:t>
      </w:r>
      <w:r w:rsidRPr="00466A56">
        <w:rPr>
          <w:rFonts w:ascii="Arial" w:hAnsi="Arial"/>
          <w:rtl/>
        </w:rPr>
        <w:t xml:space="preserve"> </w:t>
      </w:r>
      <w:r w:rsidRPr="00466A56">
        <w:rPr>
          <w:rFonts w:ascii="Arial" w:hAnsi="Arial" w:hint="eastAsia"/>
          <w:rtl/>
        </w:rPr>
        <w:t>פי</w:t>
      </w:r>
      <w:r w:rsidRPr="00466A56">
        <w:rPr>
          <w:rFonts w:ascii="Arial" w:hAnsi="Arial"/>
          <w:rtl/>
        </w:rPr>
        <w:t xml:space="preserve"> </w:t>
      </w:r>
      <w:r w:rsidRPr="00466A56">
        <w:rPr>
          <w:rFonts w:ascii="Arial" w:hAnsi="Arial" w:hint="eastAsia"/>
          <w:rtl/>
        </w:rPr>
        <w:t>המפורט</w:t>
      </w:r>
      <w:r w:rsidRPr="00466A56">
        <w:rPr>
          <w:rFonts w:ascii="Arial" w:hAnsi="Arial"/>
          <w:rtl/>
        </w:rPr>
        <w:t xml:space="preserve"> </w:t>
      </w:r>
      <w:r w:rsidRPr="00466A56">
        <w:rPr>
          <w:rFonts w:ascii="Arial" w:hAnsi="Arial" w:hint="eastAsia"/>
          <w:rtl/>
        </w:rPr>
        <w:t>לעיל</w:t>
      </w:r>
      <w:r w:rsidRPr="00466A56">
        <w:rPr>
          <w:rFonts w:ascii="Arial" w:hAnsi="Arial"/>
          <w:rtl/>
        </w:rPr>
        <w:t xml:space="preserve">, </w:t>
      </w:r>
      <w:r w:rsidRPr="00466A56">
        <w:rPr>
          <w:rFonts w:ascii="Arial" w:hAnsi="Arial" w:hint="eastAsia"/>
          <w:rtl/>
        </w:rPr>
        <w:t>שאם</w:t>
      </w:r>
      <w:r w:rsidRPr="00466A56">
        <w:rPr>
          <w:rFonts w:ascii="Arial" w:hAnsi="Arial"/>
          <w:rtl/>
        </w:rPr>
        <w:t xml:space="preserve"> </w:t>
      </w:r>
      <w:r w:rsidRPr="00466A56">
        <w:rPr>
          <w:rFonts w:ascii="Arial" w:hAnsi="Arial" w:hint="eastAsia"/>
          <w:rtl/>
        </w:rPr>
        <w:t>לא</w:t>
      </w:r>
      <w:r w:rsidRPr="00466A56">
        <w:rPr>
          <w:rFonts w:ascii="Arial" w:hAnsi="Arial"/>
          <w:rtl/>
        </w:rPr>
        <w:t xml:space="preserve"> </w:t>
      </w:r>
      <w:r w:rsidRPr="00466A56">
        <w:rPr>
          <w:rFonts w:ascii="Arial" w:hAnsi="Arial" w:hint="eastAsia"/>
          <w:rtl/>
        </w:rPr>
        <w:t>כן</w:t>
      </w:r>
      <w:r w:rsidRPr="00466A56">
        <w:rPr>
          <w:rFonts w:ascii="Arial" w:hAnsi="Arial"/>
          <w:rtl/>
        </w:rPr>
        <w:t xml:space="preserve"> </w:t>
      </w:r>
      <w:r w:rsidRPr="00466A56">
        <w:rPr>
          <w:rFonts w:ascii="Arial" w:hAnsi="Arial" w:hint="eastAsia"/>
          <w:rtl/>
        </w:rPr>
        <w:t>יהא</w:t>
      </w:r>
      <w:r w:rsidRPr="00466A56">
        <w:rPr>
          <w:rFonts w:ascii="Arial" w:hAnsi="Arial"/>
          <w:rtl/>
        </w:rPr>
        <w:t xml:space="preserve"> </w:t>
      </w:r>
      <w:r w:rsidRPr="00466A56">
        <w:rPr>
          <w:rFonts w:ascii="Arial" w:hAnsi="Arial" w:hint="eastAsia"/>
          <w:rtl/>
        </w:rPr>
        <w:t>מושתק</w:t>
      </w:r>
      <w:r w:rsidRPr="00466A56">
        <w:rPr>
          <w:rFonts w:ascii="Arial" w:hAnsi="Arial"/>
          <w:rtl/>
        </w:rPr>
        <w:t xml:space="preserve"> </w:t>
      </w:r>
      <w:r w:rsidRPr="00466A56">
        <w:rPr>
          <w:rFonts w:ascii="Arial" w:hAnsi="Arial" w:hint="eastAsia"/>
          <w:rtl/>
        </w:rPr>
        <w:t>מלטעון</w:t>
      </w:r>
      <w:r w:rsidRPr="00466A56">
        <w:rPr>
          <w:rFonts w:ascii="Arial" w:hAnsi="Arial"/>
          <w:rtl/>
        </w:rPr>
        <w:t xml:space="preserve"> </w:t>
      </w:r>
      <w:r w:rsidRPr="00466A56">
        <w:rPr>
          <w:rFonts w:ascii="Arial" w:hAnsi="Arial" w:hint="eastAsia"/>
          <w:rtl/>
        </w:rPr>
        <w:t>כל</w:t>
      </w:r>
      <w:r w:rsidRPr="00466A56">
        <w:rPr>
          <w:rFonts w:ascii="Arial" w:hAnsi="Arial"/>
          <w:rtl/>
        </w:rPr>
        <w:t xml:space="preserve"> </w:t>
      </w:r>
      <w:r w:rsidRPr="00466A56">
        <w:rPr>
          <w:rFonts w:ascii="Arial" w:hAnsi="Arial" w:hint="eastAsia"/>
          <w:rtl/>
        </w:rPr>
        <w:t>טענה</w:t>
      </w:r>
      <w:r w:rsidRPr="00466A56">
        <w:rPr>
          <w:rFonts w:ascii="Arial" w:hAnsi="Arial"/>
          <w:rtl/>
        </w:rPr>
        <w:t xml:space="preserve"> </w:t>
      </w:r>
      <w:r w:rsidRPr="00466A56">
        <w:rPr>
          <w:rFonts w:ascii="Arial" w:hAnsi="Arial" w:hint="eastAsia"/>
          <w:rtl/>
        </w:rPr>
        <w:t>בהקשר</w:t>
      </w:r>
      <w:r w:rsidRPr="00466A56">
        <w:rPr>
          <w:rFonts w:ascii="Arial" w:hAnsi="Arial"/>
          <w:rtl/>
        </w:rPr>
        <w:t xml:space="preserve"> </w:t>
      </w:r>
      <w:r w:rsidRPr="00466A56">
        <w:rPr>
          <w:rFonts w:ascii="Arial" w:hAnsi="Arial" w:hint="eastAsia"/>
          <w:rtl/>
        </w:rPr>
        <w:t>זה</w:t>
      </w:r>
      <w:r w:rsidRPr="00466A56">
        <w:rPr>
          <w:rFonts w:ascii="Arial" w:hAnsi="Arial"/>
          <w:rtl/>
        </w:rPr>
        <w:t>.</w:t>
      </w:r>
    </w:p>
    <w:p w14:paraId="0A48922C" w14:textId="77777777" w:rsidR="00445964" w:rsidRDefault="00445964" w:rsidP="00E53846">
      <w:pPr>
        <w:widowControl w:val="0"/>
        <w:numPr>
          <w:ilvl w:val="1"/>
          <w:numId w:val="4"/>
        </w:numPr>
        <w:tabs>
          <w:tab w:val="clear" w:pos="792"/>
          <w:tab w:val="num" w:pos="1290"/>
        </w:tabs>
        <w:spacing w:before="120" w:line="276" w:lineRule="auto"/>
        <w:ind w:left="1287" w:hanging="630"/>
        <w:jc w:val="both"/>
        <w:outlineLvl w:val="7"/>
      </w:pPr>
      <w:r w:rsidRPr="000A6312">
        <w:rPr>
          <w:rFonts w:hint="cs"/>
          <w:sz w:val="40"/>
          <w:rtl/>
        </w:rPr>
        <w:t>תשובות</w:t>
      </w:r>
      <w:r w:rsidRPr="00C7160C">
        <w:rPr>
          <w:rFonts w:hint="cs"/>
          <w:rtl/>
        </w:rPr>
        <w:t xml:space="preserve"> יפורסמו באתר האינטרנט שכתובתו</w:t>
      </w:r>
      <w:r>
        <w:rPr>
          <w:rFonts w:hint="cs"/>
          <w:rtl/>
        </w:rPr>
        <w:t xml:space="preserve"> </w:t>
      </w:r>
    </w:p>
    <w:p w14:paraId="1D1C6B0B" w14:textId="3E298AAE" w:rsidR="00445964" w:rsidRDefault="00000000" w:rsidP="004C7B65">
      <w:pPr>
        <w:widowControl w:val="0"/>
        <w:spacing w:before="240" w:line="276" w:lineRule="auto"/>
        <w:ind w:left="1203"/>
        <w:jc w:val="both"/>
        <w:outlineLvl w:val="7"/>
      </w:pPr>
      <w:hyperlink r:id="rId8" w:tooltip="אתר משרד הפנים" w:history="1">
        <w:r w:rsidR="00D901D3">
          <w:rPr>
            <w:rStyle w:val="Hyperlink"/>
          </w:rPr>
          <w:t>https://www.gov.il/he/departments/ministry_of_interior</w:t>
        </w:r>
      </w:hyperlink>
    </w:p>
    <w:p w14:paraId="66433C4B" w14:textId="77777777" w:rsidR="00445964" w:rsidRPr="00C7160C" w:rsidRDefault="00445964" w:rsidP="004C7B65">
      <w:pPr>
        <w:widowControl w:val="0"/>
        <w:spacing w:before="240" w:line="276" w:lineRule="auto"/>
        <w:ind w:left="1203" w:firstLine="107"/>
        <w:jc w:val="both"/>
        <w:outlineLvl w:val="7"/>
      </w:pPr>
      <w:r w:rsidRPr="00C7160C">
        <w:rPr>
          <w:rFonts w:hint="cs"/>
          <w:rtl/>
        </w:rPr>
        <w:t xml:space="preserve">תחת הכותרת </w:t>
      </w:r>
      <w:r>
        <w:rPr>
          <w:rFonts w:hint="cs"/>
          <w:rtl/>
        </w:rPr>
        <w:t xml:space="preserve">"פרסומים" - </w:t>
      </w:r>
      <w:r w:rsidRPr="00C7160C">
        <w:rPr>
          <w:rFonts w:hint="cs"/>
          <w:rtl/>
        </w:rPr>
        <w:t>"מכרזים פומביים".</w:t>
      </w:r>
    </w:p>
    <w:p w14:paraId="3C6CE509" w14:textId="77777777" w:rsidR="009B4604" w:rsidRPr="00466A56" w:rsidRDefault="009B4604" w:rsidP="00E53846">
      <w:pPr>
        <w:widowControl w:val="0"/>
        <w:numPr>
          <w:ilvl w:val="1"/>
          <w:numId w:val="4"/>
        </w:numPr>
        <w:tabs>
          <w:tab w:val="clear" w:pos="792"/>
          <w:tab w:val="num" w:pos="1290"/>
        </w:tabs>
        <w:spacing w:before="120" w:line="276" w:lineRule="auto"/>
        <w:ind w:left="1287" w:hanging="630"/>
        <w:jc w:val="both"/>
        <w:outlineLvl w:val="7"/>
        <w:rPr>
          <w:rFonts w:ascii="Arial" w:hAnsi="Arial"/>
          <w:rtl/>
        </w:rPr>
      </w:pPr>
      <w:r w:rsidRPr="000A6312">
        <w:rPr>
          <w:rFonts w:hint="cs"/>
          <w:sz w:val="40"/>
          <w:rtl/>
        </w:rPr>
        <w:t>התשובות</w:t>
      </w:r>
      <w:r w:rsidRPr="00466A56">
        <w:rPr>
          <w:rFonts w:ascii="Arial" w:hAnsi="Arial" w:hint="cs"/>
          <w:rtl/>
        </w:rPr>
        <w:t xml:space="preserve"> לשאלות מהוות חלק בלתי נפרד ממסמכי המכרז.</w:t>
      </w:r>
    </w:p>
    <w:p w14:paraId="389B514D" w14:textId="77777777" w:rsidR="009B4604" w:rsidRPr="00466A56" w:rsidRDefault="009B4604" w:rsidP="00E53846">
      <w:pPr>
        <w:widowControl w:val="0"/>
        <w:numPr>
          <w:ilvl w:val="1"/>
          <w:numId w:val="4"/>
        </w:numPr>
        <w:tabs>
          <w:tab w:val="clear" w:pos="792"/>
          <w:tab w:val="num" w:pos="1290"/>
        </w:tabs>
        <w:spacing w:before="120" w:line="276" w:lineRule="auto"/>
        <w:ind w:left="1287" w:hanging="630"/>
        <w:jc w:val="both"/>
        <w:outlineLvl w:val="7"/>
        <w:rPr>
          <w:rFonts w:ascii="Arial" w:hAnsi="Arial"/>
          <w:b/>
          <w:bCs/>
        </w:rPr>
      </w:pPr>
      <w:r w:rsidRPr="00466A56">
        <w:rPr>
          <w:rFonts w:ascii="Arial" w:hAnsi="Arial" w:hint="cs"/>
          <w:b/>
          <w:bCs/>
          <w:rtl/>
        </w:rPr>
        <w:t>על המציעים החובה להתעדכן ולעקוב אחר פרסומים באתר האינטרנט ביחס למכרז.</w:t>
      </w:r>
    </w:p>
    <w:p w14:paraId="398AD84E" w14:textId="77777777" w:rsidR="009B4604" w:rsidRPr="00CA6E12" w:rsidRDefault="009B4604" w:rsidP="004C7B65">
      <w:pPr>
        <w:widowControl w:val="0"/>
        <w:numPr>
          <w:ilvl w:val="0"/>
          <w:numId w:val="4"/>
        </w:numPr>
        <w:tabs>
          <w:tab w:val="left" w:pos="425"/>
          <w:tab w:val="num" w:pos="720"/>
          <w:tab w:val="left" w:pos="850"/>
          <w:tab w:val="left" w:pos="992"/>
        </w:tabs>
        <w:adjustRightInd w:val="0"/>
        <w:spacing w:before="240" w:line="276" w:lineRule="auto"/>
        <w:ind w:left="720"/>
        <w:textAlignment w:val="baseline"/>
        <w:outlineLvl w:val="7"/>
      </w:pPr>
      <w:r w:rsidRPr="00CA6E12">
        <w:rPr>
          <w:b/>
          <w:bCs/>
          <w:sz w:val="32"/>
          <w:szCs w:val="32"/>
          <w:u w:val="single"/>
          <w:rtl/>
        </w:rPr>
        <w:t>נוסח הגשת ההצעה:</w:t>
      </w:r>
    </w:p>
    <w:p w14:paraId="1E99004E" w14:textId="77777777" w:rsidR="009B4604" w:rsidRPr="00DD6E47" w:rsidRDefault="009B4604" w:rsidP="00E53846">
      <w:pPr>
        <w:widowControl w:val="0"/>
        <w:numPr>
          <w:ilvl w:val="1"/>
          <w:numId w:val="4"/>
        </w:numPr>
        <w:tabs>
          <w:tab w:val="clear" w:pos="792"/>
          <w:tab w:val="num" w:pos="1290"/>
        </w:tabs>
        <w:spacing w:before="120" w:line="276" w:lineRule="auto"/>
        <w:ind w:left="1287" w:hanging="630"/>
        <w:jc w:val="both"/>
        <w:outlineLvl w:val="7"/>
        <w:rPr>
          <w:rFonts w:ascii="Calibri" w:hAnsi="Calibri"/>
          <w:rtl/>
        </w:rPr>
      </w:pPr>
      <w:r w:rsidRPr="00DD6E47">
        <w:rPr>
          <w:rFonts w:ascii="Calibri" w:hAnsi="Calibri" w:hint="eastAsia"/>
          <w:rtl/>
        </w:rPr>
        <w:t>על</w:t>
      </w:r>
      <w:r w:rsidRPr="00DD6E47">
        <w:rPr>
          <w:rFonts w:ascii="Calibri" w:hAnsi="Calibri"/>
          <w:rtl/>
        </w:rPr>
        <w:t xml:space="preserve"> </w:t>
      </w:r>
      <w:r w:rsidRPr="00DD6E47">
        <w:rPr>
          <w:rFonts w:ascii="Calibri" w:hAnsi="Calibri" w:hint="eastAsia"/>
          <w:rtl/>
        </w:rPr>
        <w:t>המציעים</w:t>
      </w:r>
      <w:r w:rsidRPr="00DD6E47">
        <w:rPr>
          <w:rFonts w:ascii="Calibri" w:hAnsi="Calibri"/>
          <w:rtl/>
        </w:rPr>
        <w:t xml:space="preserve"> </w:t>
      </w:r>
      <w:r w:rsidRPr="00DD6E47">
        <w:rPr>
          <w:rFonts w:ascii="Calibri" w:hAnsi="Calibri" w:hint="eastAsia"/>
          <w:rtl/>
        </w:rPr>
        <w:t>להגיש</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במעטפה</w:t>
      </w:r>
      <w:r w:rsidRPr="00DD6E47">
        <w:rPr>
          <w:rFonts w:ascii="Calibri" w:hAnsi="Calibri"/>
          <w:rtl/>
        </w:rPr>
        <w:t xml:space="preserve"> </w:t>
      </w:r>
      <w:r w:rsidRPr="00DD6E47">
        <w:rPr>
          <w:rFonts w:ascii="Calibri" w:hAnsi="Calibri" w:hint="eastAsia"/>
          <w:rtl/>
        </w:rPr>
        <w:t>חתומה</w:t>
      </w:r>
      <w:r w:rsidR="005C7E02">
        <w:rPr>
          <w:rFonts w:ascii="Calibri" w:hAnsi="Calibri" w:hint="cs"/>
          <w:rtl/>
        </w:rPr>
        <w:t xml:space="preserve"> </w:t>
      </w:r>
      <w:r w:rsidR="005C7E02" w:rsidRPr="005C7E02">
        <w:rPr>
          <w:rFonts w:ascii="Calibri" w:hAnsi="Calibri" w:hint="cs"/>
          <w:b/>
          <w:bCs/>
          <w:rtl/>
        </w:rPr>
        <w:t>הנושאת את מספר ושם המכרז בלבד</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יש</w:t>
      </w:r>
      <w:r w:rsidRPr="00DD6E47">
        <w:rPr>
          <w:rFonts w:ascii="Calibri" w:hAnsi="Calibri"/>
          <w:rtl/>
        </w:rPr>
        <w:t xml:space="preserve"> </w:t>
      </w:r>
      <w:r w:rsidRPr="00DD6E47">
        <w:rPr>
          <w:rFonts w:ascii="Calibri" w:hAnsi="Calibri" w:hint="eastAsia"/>
          <w:rtl/>
        </w:rPr>
        <w:t>לערוך</w:t>
      </w:r>
      <w:r w:rsidRPr="00DD6E47">
        <w:rPr>
          <w:rFonts w:ascii="Calibri" w:hAnsi="Calibri"/>
          <w:rtl/>
        </w:rPr>
        <w:t xml:space="preserve"> </w:t>
      </w:r>
      <w:r w:rsidRPr="00DD6E47">
        <w:rPr>
          <w:rFonts w:ascii="Calibri" w:hAnsi="Calibri" w:hint="eastAsia"/>
          <w:rtl/>
        </w:rPr>
        <w:t>לפי</w:t>
      </w:r>
      <w:r w:rsidRPr="00DD6E47">
        <w:rPr>
          <w:rFonts w:ascii="Calibri" w:hAnsi="Calibri"/>
          <w:rtl/>
        </w:rPr>
        <w:t xml:space="preserve"> </w:t>
      </w:r>
      <w:r w:rsidRPr="00DD6E47">
        <w:rPr>
          <w:rFonts w:ascii="Calibri" w:hAnsi="Calibri" w:hint="eastAsia"/>
          <w:rtl/>
        </w:rPr>
        <w:t>ההוראות</w:t>
      </w:r>
      <w:r w:rsidRPr="00DD6E47">
        <w:rPr>
          <w:rFonts w:ascii="Calibri" w:hAnsi="Calibri"/>
          <w:rtl/>
        </w:rPr>
        <w:t xml:space="preserve"> </w:t>
      </w:r>
      <w:r w:rsidRPr="00DD6E47">
        <w:rPr>
          <w:rFonts w:ascii="Calibri" w:hAnsi="Calibri" w:hint="eastAsia"/>
          <w:rtl/>
        </w:rPr>
        <w:t>ולפי</w:t>
      </w:r>
      <w:r w:rsidRPr="00DD6E47">
        <w:rPr>
          <w:rFonts w:ascii="Calibri" w:hAnsi="Calibri"/>
          <w:rtl/>
        </w:rPr>
        <w:t xml:space="preserve"> </w:t>
      </w:r>
      <w:r w:rsidRPr="00DD6E47">
        <w:rPr>
          <w:rFonts w:ascii="Calibri" w:hAnsi="Calibri" w:hint="eastAsia"/>
          <w:rtl/>
        </w:rPr>
        <w:t>סדר</w:t>
      </w:r>
      <w:r w:rsidRPr="00DD6E47">
        <w:rPr>
          <w:rFonts w:ascii="Calibri" w:hAnsi="Calibri"/>
          <w:rtl/>
        </w:rPr>
        <w:t xml:space="preserve"> </w:t>
      </w:r>
      <w:r w:rsidRPr="00DD6E47">
        <w:rPr>
          <w:rFonts w:ascii="Calibri" w:hAnsi="Calibri" w:hint="eastAsia"/>
          <w:rtl/>
        </w:rPr>
        <w:t>הדברים</w:t>
      </w:r>
      <w:r w:rsidRPr="00DD6E47">
        <w:rPr>
          <w:rFonts w:ascii="Calibri" w:hAnsi="Calibri"/>
          <w:rtl/>
        </w:rPr>
        <w:t xml:space="preserve"> </w:t>
      </w:r>
      <w:r w:rsidRPr="00DD6E47">
        <w:rPr>
          <w:rFonts w:ascii="Calibri" w:hAnsi="Calibri" w:hint="eastAsia"/>
          <w:rtl/>
        </w:rPr>
        <w:t>המפורטים</w:t>
      </w:r>
      <w:r w:rsidRPr="00DD6E47">
        <w:rPr>
          <w:rFonts w:ascii="Calibri" w:hAnsi="Calibri"/>
          <w:rtl/>
        </w:rPr>
        <w:t xml:space="preserve"> </w:t>
      </w:r>
      <w:r w:rsidRPr="00DD6E47">
        <w:rPr>
          <w:rFonts w:ascii="Calibri" w:hAnsi="Calibri" w:hint="eastAsia"/>
          <w:rtl/>
        </w:rPr>
        <w:t>להלן</w:t>
      </w:r>
      <w:r w:rsidRPr="00DD6E47">
        <w:rPr>
          <w:rFonts w:ascii="Calibri" w:hAnsi="Calibri"/>
          <w:rtl/>
        </w:rPr>
        <w:t xml:space="preserve"> </w:t>
      </w:r>
      <w:r w:rsidRPr="00DD6E47">
        <w:rPr>
          <w:rFonts w:ascii="Calibri" w:hAnsi="Calibri" w:hint="eastAsia"/>
          <w:b/>
          <w:bCs/>
          <w:u w:val="single"/>
          <w:rtl/>
        </w:rPr>
        <w:t>ולפי</w:t>
      </w:r>
      <w:r w:rsidRPr="00DD6E47">
        <w:rPr>
          <w:rFonts w:ascii="Calibri" w:hAnsi="Calibri"/>
          <w:b/>
          <w:bCs/>
          <w:u w:val="single"/>
          <w:rtl/>
        </w:rPr>
        <w:t xml:space="preserve"> </w:t>
      </w:r>
      <w:r w:rsidRPr="00DD6E47">
        <w:rPr>
          <w:rFonts w:ascii="Calibri" w:hAnsi="Calibri" w:hint="eastAsia"/>
          <w:b/>
          <w:bCs/>
          <w:u w:val="single"/>
          <w:rtl/>
        </w:rPr>
        <w:t>פירוט</w:t>
      </w:r>
      <w:r w:rsidRPr="00DD6E47">
        <w:rPr>
          <w:rFonts w:ascii="Calibri" w:hAnsi="Calibri"/>
          <w:b/>
          <w:bCs/>
          <w:u w:val="single"/>
          <w:rtl/>
        </w:rPr>
        <w:t xml:space="preserve"> </w:t>
      </w:r>
      <w:r w:rsidRPr="00DD6E47">
        <w:rPr>
          <w:rFonts w:ascii="Calibri" w:hAnsi="Calibri" w:hint="eastAsia"/>
          <w:b/>
          <w:bCs/>
          <w:u w:val="single"/>
          <w:rtl/>
        </w:rPr>
        <w:t>זה</w:t>
      </w:r>
      <w:r w:rsidRPr="00DD6E47">
        <w:rPr>
          <w:rFonts w:ascii="Calibri" w:hAnsi="Calibri"/>
          <w:b/>
          <w:bCs/>
          <w:u w:val="single"/>
          <w:rtl/>
        </w:rPr>
        <w:t xml:space="preserve"> </w:t>
      </w:r>
      <w:r w:rsidRPr="00DD6E47">
        <w:rPr>
          <w:rFonts w:ascii="Calibri" w:hAnsi="Calibri" w:hint="eastAsia"/>
          <w:b/>
          <w:bCs/>
          <w:u w:val="single"/>
          <w:rtl/>
        </w:rPr>
        <w:t>בלבד</w:t>
      </w:r>
      <w:r w:rsidRPr="00DD6E47">
        <w:rPr>
          <w:rFonts w:ascii="Calibri" w:hAnsi="Calibri"/>
          <w:rtl/>
        </w:rPr>
        <w:t xml:space="preserve">. </w:t>
      </w:r>
      <w:r w:rsidRPr="00DD6E47">
        <w:rPr>
          <w:rFonts w:ascii="Calibri" w:hAnsi="Calibri" w:hint="eastAsia"/>
          <w:rtl/>
        </w:rPr>
        <w:t>הצעה</w:t>
      </w:r>
      <w:r w:rsidRPr="00DD6E47">
        <w:rPr>
          <w:rFonts w:ascii="Calibri" w:hAnsi="Calibri"/>
          <w:rtl/>
        </w:rPr>
        <w:t xml:space="preserve"> </w:t>
      </w:r>
      <w:r w:rsidRPr="00DD6E47">
        <w:rPr>
          <w:rFonts w:ascii="Calibri" w:hAnsi="Calibri" w:hint="eastAsia"/>
          <w:rtl/>
        </w:rPr>
        <w:t>חלקית</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במתכונת</w:t>
      </w:r>
      <w:r w:rsidRPr="00DD6E47">
        <w:rPr>
          <w:rFonts w:ascii="Calibri" w:hAnsi="Calibri"/>
          <w:rtl/>
        </w:rPr>
        <w:t xml:space="preserve"> </w:t>
      </w:r>
      <w:r w:rsidRPr="00DD6E47">
        <w:rPr>
          <w:rFonts w:ascii="Calibri" w:hAnsi="Calibri" w:hint="eastAsia"/>
          <w:rtl/>
        </w:rPr>
        <w:t>שונה</w:t>
      </w:r>
      <w:r w:rsidRPr="00DD6E47">
        <w:rPr>
          <w:rFonts w:ascii="Calibri" w:hAnsi="Calibri"/>
          <w:rtl/>
        </w:rPr>
        <w:t xml:space="preserve"> </w:t>
      </w:r>
      <w:r w:rsidRPr="00DD6E47">
        <w:rPr>
          <w:rFonts w:ascii="Calibri" w:hAnsi="Calibri" w:hint="eastAsia"/>
          <w:rtl/>
        </w:rPr>
        <w:t>מהמתכונת</w:t>
      </w:r>
      <w:r w:rsidRPr="00DD6E47">
        <w:rPr>
          <w:rFonts w:ascii="Calibri" w:hAnsi="Calibri"/>
          <w:rtl/>
        </w:rPr>
        <w:t xml:space="preserve"> </w:t>
      </w:r>
      <w:r w:rsidRPr="00DD6E47">
        <w:rPr>
          <w:rFonts w:ascii="Calibri" w:hAnsi="Calibri" w:hint="eastAsia"/>
          <w:rtl/>
        </w:rPr>
        <w:t>המפורטת</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עלולה</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להיבדק</w:t>
      </w:r>
      <w:r w:rsidRPr="00DD6E47">
        <w:rPr>
          <w:rFonts w:ascii="Calibri" w:hAnsi="Calibri"/>
          <w:rtl/>
        </w:rPr>
        <w:t xml:space="preserve"> </w:t>
      </w:r>
      <w:r w:rsidRPr="00DD6E47">
        <w:rPr>
          <w:rFonts w:ascii="Calibri" w:hAnsi="Calibri" w:hint="eastAsia"/>
          <w:rtl/>
        </w:rPr>
        <w:t>ואף</w:t>
      </w:r>
      <w:r w:rsidRPr="00DD6E47">
        <w:rPr>
          <w:rFonts w:ascii="Calibri" w:hAnsi="Calibri"/>
          <w:rtl/>
        </w:rPr>
        <w:t xml:space="preserve"> </w:t>
      </w:r>
      <w:r w:rsidRPr="00DD6E47">
        <w:rPr>
          <w:rFonts w:ascii="Calibri" w:hAnsi="Calibri" w:hint="eastAsia"/>
          <w:rtl/>
        </w:rPr>
        <w:t>להיפסל</w:t>
      </w:r>
      <w:r w:rsidRPr="00DD6E47">
        <w:rPr>
          <w:rFonts w:ascii="Calibri" w:hAnsi="Calibri"/>
          <w:rtl/>
        </w:rPr>
        <w:t>.</w:t>
      </w:r>
    </w:p>
    <w:p w14:paraId="6EAD6D40" w14:textId="77777777" w:rsidR="00175A02" w:rsidRPr="00447682" w:rsidRDefault="009B4604" w:rsidP="00E53846">
      <w:pPr>
        <w:widowControl w:val="0"/>
        <w:numPr>
          <w:ilvl w:val="1"/>
          <w:numId w:val="4"/>
        </w:numPr>
        <w:tabs>
          <w:tab w:val="clear" w:pos="792"/>
          <w:tab w:val="num" w:pos="1290"/>
        </w:tabs>
        <w:spacing w:before="120" w:line="276" w:lineRule="auto"/>
        <w:ind w:left="1287" w:hanging="630"/>
        <w:jc w:val="both"/>
        <w:outlineLvl w:val="7"/>
        <w:rPr>
          <w:rFonts w:ascii="David" w:eastAsia="David" w:hAnsi="David"/>
          <w:b/>
          <w:bCs/>
          <w:lang w:eastAsia="he-IL"/>
        </w:rPr>
      </w:pPr>
      <w:r w:rsidRPr="00DD6E47">
        <w:rPr>
          <w:rFonts w:ascii="Calibri" w:hAnsi="Calibri" w:hint="eastAsia"/>
          <w:rtl/>
        </w:rPr>
        <w:t>על</w:t>
      </w:r>
      <w:r w:rsidRPr="00DD6E47">
        <w:rPr>
          <w:rFonts w:ascii="Calibri" w:hAnsi="Calibri"/>
          <w:rtl/>
        </w:rPr>
        <w:t xml:space="preserve"> </w:t>
      </w:r>
      <w:r w:rsidRPr="00466A56">
        <w:rPr>
          <w:rFonts w:ascii="Arial" w:hAnsi="Arial" w:hint="eastAsia"/>
          <w:rtl/>
        </w:rPr>
        <w:t>המעטפה</w:t>
      </w:r>
      <w:r w:rsidRPr="00DD6E47">
        <w:rPr>
          <w:rFonts w:ascii="Calibri" w:hAnsi="Calibri"/>
          <w:rtl/>
        </w:rPr>
        <w:t xml:space="preserve"> </w:t>
      </w:r>
      <w:r w:rsidRPr="00DD6E47">
        <w:rPr>
          <w:rFonts w:ascii="Calibri" w:hAnsi="Calibri" w:hint="eastAsia"/>
          <w:rtl/>
        </w:rPr>
        <w:t>להכיל</w:t>
      </w:r>
      <w:r w:rsidRPr="00DD6E47">
        <w:rPr>
          <w:rFonts w:ascii="Calibri" w:hAnsi="Calibri"/>
          <w:rtl/>
        </w:rPr>
        <w:t xml:space="preserve"> </w:t>
      </w:r>
      <w:r w:rsidR="0062719E">
        <w:rPr>
          <w:rFonts w:ascii="Calibri" w:hAnsi="Calibri" w:hint="cs"/>
          <w:rtl/>
        </w:rPr>
        <w:t>שני</w:t>
      </w:r>
      <w:r w:rsidRPr="00DD6E47">
        <w:rPr>
          <w:rFonts w:ascii="Calibri" w:hAnsi="Calibri"/>
          <w:rtl/>
        </w:rPr>
        <w:t xml:space="preserve"> </w:t>
      </w:r>
      <w:r w:rsidRPr="00DD6E47">
        <w:rPr>
          <w:rFonts w:ascii="Calibri" w:hAnsi="Calibri" w:hint="eastAsia"/>
          <w:rtl/>
        </w:rPr>
        <w:t>עותקים</w:t>
      </w:r>
      <w:r w:rsidRPr="00DD6E47">
        <w:rPr>
          <w:rFonts w:ascii="Calibri" w:hAnsi="Calibri"/>
          <w:rtl/>
        </w:rPr>
        <w:t xml:space="preserve"> </w:t>
      </w:r>
      <w:r w:rsidRPr="00DD6E47">
        <w:rPr>
          <w:rFonts w:ascii="Calibri" w:hAnsi="Calibri" w:hint="eastAsia"/>
          <w:rtl/>
        </w:rPr>
        <w:t>מלאים</w:t>
      </w:r>
      <w:r w:rsidRPr="00DD6E47">
        <w:rPr>
          <w:rFonts w:ascii="Calibri" w:hAnsi="Calibri"/>
          <w:rtl/>
        </w:rPr>
        <w:t xml:space="preserve"> </w:t>
      </w:r>
      <w:r w:rsidRPr="00DD6E47">
        <w:rPr>
          <w:rFonts w:ascii="Calibri" w:hAnsi="Calibri" w:hint="eastAsia"/>
          <w:rtl/>
        </w:rPr>
        <w:t>של</w:t>
      </w:r>
      <w:r w:rsidRPr="00DD6E47">
        <w:rPr>
          <w:rFonts w:ascii="Calibri" w:hAnsi="Calibri"/>
          <w:rtl/>
        </w:rPr>
        <w:t xml:space="preserve"> </w:t>
      </w:r>
      <w:r w:rsidRPr="00DD6E47">
        <w:rPr>
          <w:rFonts w:ascii="Calibri" w:hAnsi="Calibri" w:hint="eastAsia"/>
          <w:rtl/>
        </w:rPr>
        <w:t>ההצעה</w:t>
      </w:r>
      <w:r w:rsidR="0062719E">
        <w:rPr>
          <w:rFonts w:ascii="Calibri" w:hAnsi="Calibri" w:hint="cs"/>
          <w:rtl/>
        </w:rPr>
        <w:t xml:space="preserve"> -</w:t>
      </w:r>
      <w:r w:rsidRPr="00DD6E47">
        <w:rPr>
          <w:rFonts w:ascii="Calibri" w:hAnsi="Calibri"/>
          <w:rtl/>
        </w:rPr>
        <w:t xml:space="preserve"> מקור </w:t>
      </w:r>
      <w:r w:rsidRPr="00DD6E47">
        <w:rPr>
          <w:rFonts w:ascii="Calibri" w:hAnsi="Calibri" w:hint="eastAsia"/>
          <w:rtl/>
        </w:rPr>
        <w:t>והעתק</w:t>
      </w:r>
      <w:r w:rsidRPr="00DD6E47">
        <w:rPr>
          <w:rFonts w:ascii="Calibri" w:hAnsi="Calibri"/>
          <w:rtl/>
        </w:rPr>
        <w:t xml:space="preserve">, </w:t>
      </w:r>
      <w:r w:rsidRPr="00DD6E47">
        <w:rPr>
          <w:rFonts w:ascii="Calibri" w:hAnsi="Calibri" w:hint="eastAsia"/>
          <w:b/>
          <w:bCs/>
          <w:u w:val="single"/>
          <w:rtl/>
        </w:rPr>
        <w:t>כרוכים</w:t>
      </w:r>
      <w:r w:rsidRPr="00DD6E47">
        <w:rPr>
          <w:rFonts w:ascii="Calibri" w:hAnsi="Calibri"/>
          <w:b/>
          <w:bCs/>
          <w:u w:val="single"/>
          <w:rtl/>
        </w:rPr>
        <w:t xml:space="preserve"> </w:t>
      </w:r>
      <w:r w:rsidRPr="00DD6E47">
        <w:rPr>
          <w:rFonts w:ascii="Calibri" w:hAnsi="Calibri" w:hint="eastAsia"/>
          <w:b/>
          <w:bCs/>
          <w:u w:val="single"/>
          <w:rtl/>
        </w:rPr>
        <w:t>או</w:t>
      </w:r>
      <w:r w:rsidRPr="00DD6E47">
        <w:rPr>
          <w:rFonts w:ascii="Calibri" w:hAnsi="Calibri"/>
          <w:b/>
          <w:bCs/>
          <w:u w:val="single"/>
          <w:rtl/>
        </w:rPr>
        <w:t xml:space="preserve"> </w:t>
      </w:r>
      <w:r w:rsidRPr="00DD6E47">
        <w:rPr>
          <w:rFonts w:ascii="Calibri" w:hAnsi="Calibri" w:hint="eastAsia"/>
          <w:b/>
          <w:bCs/>
          <w:u w:val="single"/>
          <w:rtl/>
        </w:rPr>
        <w:t>ערוכים</w:t>
      </w:r>
      <w:r w:rsidRPr="00DD6E47">
        <w:rPr>
          <w:rFonts w:ascii="Calibri" w:hAnsi="Calibri"/>
          <w:b/>
          <w:bCs/>
          <w:u w:val="single"/>
          <w:rtl/>
        </w:rPr>
        <w:t xml:space="preserve"> </w:t>
      </w:r>
      <w:r w:rsidRPr="00DD6E47">
        <w:rPr>
          <w:rFonts w:ascii="Calibri" w:hAnsi="Calibri" w:hint="eastAsia"/>
          <w:b/>
          <w:bCs/>
          <w:u w:val="single"/>
          <w:rtl/>
        </w:rPr>
        <w:t>בקלסר</w:t>
      </w:r>
      <w:r w:rsidRPr="00DD6E47">
        <w:rPr>
          <w:rFonts w:ascii="Calibri" w:hAnsi="Calibri"/>
          <w:rtl/>
        </w:rPr>
        <w:t xml:space="preserve"> (להלן: </w:t>
      </w:r>
      <w:r w:rsidRPr="00DD6E47">
        <w:rPr>
          <w:rFonts w:ascii="Calibri" w:hAnsi="Calibri" w:hint="eastAsia"/>
          <w:b/>
          <w:bCs/>
          <w:rtl/>
        </w:rPr>
        <w:t>עותקים</w:t>
      </w:r>
      <w:r w:rsidRPr="00DD6E47">
        <w:rPr>
          <w:rFonts w:ascii="Calibri" w:hAnsi="Calibri"/>
          <w:b/>
          <w:bCs/>
          <w:rtl/>
        </w:rPr>
        <w:t xml:space="preserve"> "קשיח</w:t>
      </w:r>
      <w:r w:rsidRPr="00DD6E47">
        <w:rPr>
          <w:rFonts w:ascii="Calibri" w:hAnsi="Calibri" w:hint="eastAsia"/>
          <w:b/>
          <w:bCs/>
          <w:rtl/>
        </w:rPr>
        <w:t>ים</w:t>
      </w:r>
      <w:r w:rsidRPr="00DD6E47">
        <w:rPr>
          <w:rFonts w:ascii="Calibri" w:hAnsi="Calibri"/>
          <w:rtl/>
        </w:rPr>
        <w:t>")</w:t>
      </w:r>
      <w:r w:rsidR="0062719E">
        <w:rPr>
          <w:rFonts w:ascii="Calibri" w:hAnsi="Calibri" w:hint="cs"/>
          <w:rtl/>
        </w:rPr>
        <w:t>.</w:t>
      </w:r>
      <w:r w:rsidRPr="00DD6E47">
        <w:rPr>
          <w:rFonts w:ascii="Calibri" w:hAnsi="Calibri"/>
          <w:rtl/>
        </w:rPr>
        <w:t xml:space="preserve"> </w:t>
      </w:r>
      <w:bookmarkStart w:id="281" w:name="_Hlk489606381"/>
    </w:p>
    <w:bookmarkEnd w:id="281"/>
    <w:p w14:paraId="0E4523F1" w14:textId="77777777" w:rsidR="00642BF8" w:rsidRPr="00642BF8" w:rsidRDefault="00642BF8" w:rsidP="00E53846">
      <w:pPr>
        <w:widowControl w:val="0"/>
        <w:numPr>
          <w:ilvl w:val="1"/>
          <w:numId w:val="4"/>
        </w:numPr>
        <w:tabs>
          <w:tab w:val="clear" w:pos="792"/>
          <w:tab w:val="num" w:pos="1290"/>
        </w:tabs>
        <w:spacing w:before="120" w:line="276" w:lineRule="auto"/>
        <w:ind w:left="1287" w:hanging="630"/>
        <w:jc w:val="both"/>
        <w:outlineLvl w:val="7"/>
      </w:pPr>
      <w:r w:rsidRPr="000A6312">
        <w:rPr>
          <w:rFonts w:hint="eastAsia"/>
          <w:sz w:val="40"/>
          <w:rtl/>
        </w:rPr>
        <w:t>העותק</w:t>
      </w:r>
      <w:r w:rsidRPr="00642BF8">
        <w:rPr>
          <w:rtl/>
        </w:rPr>
        <w:t xml:space="preserve"> הקשיח יכלול שתי מעטפות פנימיות נפרדות, האחת ובה הצעת המחיר, והשנייה ובה שאר פרטי ההצעה. </w:t>
      </w:r>
      <w:r w:rsidRPr="00642BF8">
        <w:rPr>
          <w:rFonts w:hint="eastAsia"/>
          <w:b/>
          <w:bCs/>
          <w:rtl/>
        </w:rPr>
        <w:t>אין</w:t>
      </w:r>
      <w:r w:rsidRPr="00642BF8">
        <w:rPr>
          <w:b/>
          <w:bCs/>
          <w:rtl/>
        </w:rPr>
        <w:t xml:space="preserve"> </w:t>
      </w:r>
      <w:r w:rsidRPr="00642BF8">
        <w:rPr>
          <w:rFonts w:hint="eastAsia"/>
          <w:b/>
          <w:bCs/>
          <w:rtl/>
        </w:rPr>
        <w:t>לציין</w:t>
      </w:r>
      <w:r w:rsidRPr="00642BF8">
        <w:rPr>
          <w:b/>
          <w:bCs/>
          <w:rtl/>
        </w:rPr>
        <w:t xml:space="preserve"> </w:t>
      </w:r>
      <w:r w:rsidRPr="00642BF8">
        <w:rPr>
          <w:rFonts w:hint="eastAsia"/>
          <w:b/>
          <w:bCs/>
          <w:rtl/>
        </w:rPr>
        <w:t>את</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או</w:t>
      </w:r>
      <w:r w:rsidRPr="00642BF8">
        <w:rPr>
          <w:b/>
          <w:bCs/>
          <w:rtl/>
        </w:rPr>
        <w:t xml:space="preserve"> </w:t>
      </w:r>
      <w:r w:rsidRPr="00642BF8">
        <w:rPr>
          <w:rFonts w:hint="eastAsia"/>
          <w:b/>
          <w:bCs/>
          <w:rtl/>
        </w:rPr>
        <w:t>פרטים</w:t>
      </w:r>
      <w:r w:rsidRPr="00642BF8">
        <w:rPr>
          <w:b/>
          <w:bCs/>
          <w:rtl/>
        </w:rPr>
        <w:t xml:space="preserve"> </w:t>
      </w:r>
      <w:r w:rsidRPr="00642BF8">
        <w:rPr>
          <w:rFonts w:hint="eastAsia"/>
          <w:b/>
          <w:bCs/>
          <w:rtl/>
        </w:rPr>
        <w:t>המרמזים</w:t>
      </w:r>
      <w:r w:rsidRPr="00642BF8">
        <w:rPr>
          <w:b/>
          <w:bCs/>
          <w:rtl/>
        </w:rPr>
        <w:t xml:space="preserve"> </w:t>
      </w:r>
      <w:r w:rsidRPr="00642BF8">
        <w:rPr>
          <w:rFonts w:hint="eastAsia"/>
          <w:b/>
          <w:bCs/>
          <w:rtl/>
        </w:rPr>
        <w:t>על</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למעט</w:t>
      </w:r>
      <w:r w:rsidRPr="00642BF8">
        <w:rPr>
          <w:b/>
          <w:bCs/>
          <w:rtl/>
        </w:rPr>
        <w:t xml:space="preserve"> </w:t>
      </w:r>
      <w:r w:rsidRPr="00642BF8">
        <w:rPr>
          <w:rFonts w:hint="eastAsia"/>
          <w:b/>
          <w:bCs/>
          <w:rtl/>
        </w:rPr>
        <w:t>בטופס</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המיועד</w:t>
      </w:r>
      <w:r w:rsidRPr="00642BF8">
        <w:rPr>
          <w:b/>
          <w:bCs/>
          <w:rtl/>
        </w:rPr>
        <w:t xml:space="preserve"> </w:t>
      </w:r>
      <w:r w:rsidRPr="00642BF8">
        <w:rPr>
          <w:rFonts w:hint="eastAsia"/>
          <w:b/>
          <w:bCs/>
          <w:rtl/>
        </w:rPr>
        <w:t>לכך</w:t>
      </w:r>
      <w:r w:rsidRPr="00642BF8">
        <w:rPr>
          <w:rFonts w:hint="cs"/>
          <w:b/>
          <w:bCs/>
          <w:rtl/>
        </w:rPr>
        <w:t xml:space="preserve"> שיוגש רק במעטפה נפרדת.</w:t>
      </w:r>
    </w:p>
    <w:p w14:paraId="0D80996A" w14:textId="77777777" w:rsidR="00642BF8" w:rsidRPr="00642BF8" w:rsidRDefault="00642BF8" w:rsidP="00E53846">
      <w:pPr>
        <w:widowControl w:val="0"/>
        <w:numPr>
          <w:ilvl w:val="1"/>
          <w:numId w:val="4"/>
        </w:numPr>
        <w:tabs>
          <w:tab w:val="clear" w:pos="792"/>
          <w:tab w:val="num" w:pos="1290"/>
        </w:tabs>
        <w:spacing w:before="120" w:line="276" w:lineRule="auto"/>
        <w:ind w:left="1287" w:hanging="630"/>
        <w:jc w:val="both"/>
        <w:outlineLvl w:val="7"/>
        <w:rPr>
          <w:b/>
          <w:bCs/>
        </w:rPr>
      </w:pPr>
      <w:r w:rsidRPr="00642BF8">
        <w:rPr>
          <w:rFonts w:hint="cs"/>
          <w:b/>
          <w:bCs/>
          <w:rtl/>
        </w:rPr>
        <w:t>את הצעת המחיר יש להגיש רק במעטפה נפרדת וסגורה ללא סימני זיהוי ועליה יירשם "הצעת המחיר" ומספר המכרז בלבד.</w:t>
      </w:r>
    </w:p>
    <w:p w14:paraId="198A2837" w14:textId="77777777" w:rsidR="00642BF8" w:rsidRPr="000A6312" w:rsidRDefault="00AC7AF9" w:rsidP="00E53846">
      <w:pPr>
        <w:widowControl w:val="0"/>
        <w:numPr>
          <w:ilvl w:val="1"/>
          <w:numId w:val="4"/>
        </w:numPr>
        <w:tabs>
          <w:tab w:val="clear" w:pos="792"/>
          <w:tab w:val="num" w:pos="1290"/>
        </w:tabs>
        <w:spacing w:before="120" w:line="276" w:lineRule="auto"/>
        <w:ind w:left="1287" w:hanging="630"/>
        <w:jc w:val="both"/>
        <w:outlineLvl w:val="7"/>
        <w:rPr>
          <w:sz w:val="40"/>
          <w:rtl/>
        </w:rPr>
      </w:pPr>
      <w:r>
        <w:rPr>
          <w:rFonts w:ascii="David" w:hAnsi="David"/>
          <w:color w:val="222222"/>
          <w:shd w:val="clear" w:color="auto" w:fill="FFFFFF"/>
          <w:rtl/>
        </w:rPr>
        <w:t>ועדת המכרזים </w:t>
      </w:r>
      <w:r>
        <w:rPr>
          <w:rFonts w:ascii="David" w:hAnsi="David"/>
          <w:b/>
          <w:bCs/>
          <w:color w:val="222222"/>
          <w:shd w:val="clear" w:color="auto" w:fill="FFFFFF"/>
          <w:rtl/>
        </w:rPr>
        <w:t>תפסול על הסף</w:t>
      </w:r>
      <w:r>
        <w:rPr>
          <w:rFonts w:ascii="David" w:hAnsi="David"/>
          <w:color w:val="222222"/>
          <w:shd w:val="clear" w:color="auto" w:fill="FFFFFF"/>
          <w:rtl/>
        </w:rPr>
        <w:t> הצעת מציע אשר הצעת המחיר מטעמו פורטה בהצעה ולא הוגשה רק במעטפה סגורה ונפרדת</w:t>
      </w:r>
      <w:r w:rsidR="00642BF8" w:rsidRPr="000A6312">
        <w:rPr>
          <w:rFonts w:hint="cs"/>
          <w:sz w:val="40"/>
          <w:rtl/>
        </w:rPr>
        <w:t xml:space="preserve">. האמור לעיל לא יחול במידה והצעות המחיר בכל ההצעות שעמדו בתנאי הסף לא הוגשו במעטפה נפרדת. </w:t>
      </w:r>
    </w:p>
    <w:p w14:paraId="64357C00" w14:textId="079D49B3" w:rsidR="009B4604" w:rsidRPr="000A6312" w:rsidRDefault="009B4604" w:rsidP="00E53846">
      <w:pPr>
        <w:widowControl w:val="0"/>
        <w:numPr>
          <w:ilvl w:val="1"/>
          <w:numId w:val="4"/>
        </w:numPr>
        <w:tabs>
          <w:tab w:val="clear" w:pos="792"/>
          <w:tab w:val="num" w:pos="1290"/>
        </w:tabs>
        <w:spacing w:before="120" w:line="276" w:lineRule="auto"/>
        <w:ind w:left="1287" w:hanging="630"/>
        <w:jc w:val="both"/>
        <w:outlineLvl w:val="7"/>
        <w:rPr>
          <w:sz w:val="40"/>
        </w:rPr>
      </w:pPr>
      <w:r w:rsidRPr="000A6312">
        <w:rPr>
          <w:rFonts w:hint="eastAsia"/>
          <w:sz w:val="40"/>
          <w:rtl/>
        </w:rPr>
        <w:t>עותק</w:t>
      </w:r>
      <w:r w:rsidRPr="000A6312">
        <w:rPr>
          <w:sz w:val="40"/>
          <w:rtl/>
        </w:rPr>
        <w:t xml:space="preserve"> מלא של ההצעה כולל את כל מסמכי ההצעה והמסמכים המצורפים לה מטעם המציע, את מסמכי </w:t>
      </w:r>
      <w:r w:rsidRPr="000A6312">
        <w:rPr>
          <w:rFonts w:hint="cs"/>
          <w:sz w:val="40"/>
          <w:rtl/>
        </w:rPr>
        <w:t>הפנייה</w:t>
      </w:r>
      <w:r w:rsidRPr="000A6312">
        <w:rPr>
          <w:sz w:val="40"/>
          <w:rtl/>
        </w:rPr>
        <w:t xml:space="preserve"> בשלמותם לרבות תשובות לשאלות הבהרה וכל מסמך אחר </w:t>
      </w:r>
      <w:r w:rsidRPr="000A6312">
        <w:rPr>
          <w:rFonts w:hint="cs"/>
          <w:sz w:val="40"/>
          <w:rtl/>
        </w:rPr>
        <w:t>שהתקבל</w:t>
      </w:r>
      <w:r w:rsidRPr="000A6312">
        <w:rPr>
          <w:sz w:val="40"/>
          <w:rtl/>
        </w:rPr>
        <w:t xml:space="preserve"> </w:t>
      </w:r>
      <w:r w:rsidRPr="000A6312">
        <w:rPr>
          <w:rFonts w:hint="cs"/>
          <w:sz w:val="40"/>
          <w:rtl/>
        </w:rPr>
        <w:t>מהמשרד</w:t>
      </w:r>
      <w:r w:rsidRPr="000A6312">
        <w:rPr>
          <w:sz w:val="40"/>
          <w:rtl/>
        </w:rPr>
        <w:t xml:space="preserve"> בהקשר </w:t>
      </w:r>
      <w:r w:rsidRPr="000A6312">
        <w:rPr>
          <w:rFonts w:hint="cs"/>
          <w:sz w:val="40"/>
          <w:rtl/>
        </w:rPr>
        <w:t>למכרז</w:t>
      </w:r>
      <w:r w:rsidRPr="000A6312">
        <w:rPr>
          <w:sz w:val="40"/>
          <w:rtl/>
        </w:rPr>
        <w:t xml:space="preserve"> מס'</w:t>
      </w:r>
      <w:r w:rsidRPr="000A6312">
        <w:rPr>
          <w:rFonts w:hint="cs"/>
          <w:sz w:val="40"/>
          <w:rtl/>
        </w:rPr>
        <w:t xml:space="preserve"> </w:t>
      </w:r>
      <w:r w:rsidR="002513DC">
        <w:rPr>
          <w:rFonts w:hint="cs"/>
          <w:sz w:val="40"/>
          <w:rtl/>
        </w:rPr>
        <w:t>11/2022</w:t>
      </w:r>
      <w:r w:rsidR="00B734D9" w:rsidRPr="000A6312">
        <w:rPr>
          <w:rFonts w:hint="cs"/>
          <w:sz w:val="40"/>
          <w:rtl/>
        </w:rPr>
        <w:t>.</w:t>
      </w:r>
    </w:p>
    <w:p w14:paraId="72E30AC7" w14:textId="77777777" w:rsidR="009B4604" w:rsidRPr="000A6312" w:rsidRDefault="009B4604" w:rsidP="00E53846">
      <w:pPr>
        <w:widowControl w:val="0"/>
        <w:numPr>
          <w:ilvl w:val="1"/>
          <w:numId w:val="4"/>
        </w:numPr>
        <w:tabs>
          <w:tab w:val="clear" w:pos="792"/>
          <w:tab w:val="num" w:pos="1290"/>
        </w:tabs>
        <w:spacing w:before="120" w:line="276" w:lineRule="auto"/>
        <w:ind w:left="1287" w:hanging="630"/>
        <w:jc w:val="both"/>
        <w:outlineLvl w:val="7"/>
        <w:rPr>
          <w:sz w:val="40"/>
        </w:rPr>
      </w:pPr>
      <w:r w:rsidRPr="000A6312">
        <w:rPr>
          <w:rFonts w:hint="eastAsia"/>
          <w:sz w:val="40"/>
          <w:rtl/>
        </w:rPr>
        <w:t>ההצעה</w:t>
      </w:r>
      <w:r w:rsidRPr="000A6312">
        <w:rPr>
          <w:sz w:val="40"/>
          <w:rtl/>
        </w:rPr>
        <w:t xml:space="preserve">, כולל כל הנספחים והאישורים הנלווים אליה, תוגש </w:t>
      </w:r>
      <w:r w:rsidRPr="000A6312">
        <w:rPr>
          <w:rFonts w:hint="cs"/>
          <w:sz w:val="40"/>
          <w:rtl/>
        </w:rPr>
        <w:t>במלואה.</w:t>
      </w:r>
      <w:r w:rsidRPr="000A6312">
        <w:rPr>
          <w:sz w:val="40"/>
          <w:rtl/>
        </w:rPr>
        <w:t xml:space="preserve"> בחוברת ההצעה מצורפים טפסים שונים ודרישות למסמכים </w:t>
      </w:r>
      <w:r w:rsidRPr="000A6312">
        <w:rPr>
          <w:rFonts w:hint="eastAsia"/>
          <w:sz w:val="40"/>
          <w:rtl/>
        </w:rPr>
        <w:t>מהמציע</w:t>
      </w:r>
      <w:r w:rsidRPr="000A6312">
        <w:rPr>
          <w:sz w:val="40"/>
          <w:rtl/>
        </w:rPr>
        <w:t xml:space="preserve">. </w:t>
      </w:r>
      <w:r w:rsidRPr="000A6312">
        <w:rPr>
          <w:rFonts w:hint="eastAsia"/>
          <w:sz w:val="40"/>
          <w:rtl/>
        </w:rPr>
        <w:t>יש</w:t>
      </w:r>
      <w:r w:rsidRPr="000A6312">
        <w:rPr>
          <w:sz w:val="40"/>
          <w:rtl/>
        </w:rPr>
        <w:t xml:space="preserve"> </w:t>
      </w:r>
      <w:r w:rsidRPr="000A6312">
        <w:rPr>
          <w:rFonts w:hint="eastAsia"/>
          <w:sz w:val="40"/>
          <w:rtl/>
        </w:rPr>
        <w:t>למלא</w:t>
      </w:r>
      <w:r w:rsidRPr="000A6312">
        <w:rPr>
          <w:sz w:val="40"/>
          <w:rtl/>
        </w:rPr>
        <w:t xml:space="preserve"> </w:t>
      </w:r>
      <w:r w:rsidRPr="000A6312">
        <w:rPr>
          <w:rFonts w:hint="eastAsia"/>
          <w:sz w:val="40"/>
          <w:rtl/>
        </w:rPr>
        <w:t>את</w:t>
      </w:r>
      <w:r w:rsidRPr="000A6312">
        <w:rPr>
          <w:sz w:val="40"/>
          <w:rtl/>
        </w:rPr>
        <w:t xml:space="preserve"> </w:t>
      </w:r>
      <w:r w:rsidRPr="000A6312">
        <w:rPr>
          <w:rFonts w:hint="eastAsia"/>
          <w:sz w:val="40"/>
          <w:rtl/>
        </w:rPr>
        <w:t>חוברת</w:t>
      </w:r>
      <w:r w:rsidRPr="000A6312">
        <w:rPr>
          <w:sz w:val="40"/>
          <w:rtl/>
        </w:rPr>
        <w:t xml:space="preserve"> </w:t>
      </w:r>
      <w:r w:rsidRPr="000A6312">
        <w:rPr>
          <w:rFonts w:hint="eastAsia"/>
          <w:sz w:val="40"/>
          <w:rtl/>
        </w:rPr>
        <w:t>ההצעה</w:t>
      </w:r>
      <w:r w:rsidRPr="000A6312">
        <w:rPr>
          <w:sz w:val="40"/>
          <w:rtl/>
        </w:rPr>
        <w:t xml:space="preserve"> </w:t>
      </w:r>
      <w:r w:rsidRPr="000A6312">
        <w:rPr>
          <w:rFonts w:hint="eastAsia"/>
          <w:sz w:val="40"/>
          <w:rtl/>
        </w:rPr>
        <w:lastRenderedPageBreak/>
        <w:t>בשלמותה</w:t>
      </w:r>
      <w:r w:rsidRPr="000A6312">
        <w:rPr>
          <w:sz w:val="40"/>
          <w:rtl/>
        </w:rPr>
        <w:t xml:space="preserve">, </w:t>
      </w:r>
      <w:r w:rsidRPr="000A6312">
        <w:rPr>
          <w:rFonts w:hint="eastAsia"/>
          <w:sz w:val="40"/>
          <w:rtl/>
        </w:rPr>
        <w:t>לצרף</w:t>
      </w:r>
      <w:r w:rsidRPr="000A6312">
        <w:rPr>
          <w:sz w:val="40"/>
          <w:rtl/>
        </w:rPr>
        <w:t xml:space="preserve"> </w:t>
      </w:r>
      <w:r w:rsidRPr="000A6312">
        <w:rPr>
          <w:rFonts w:hint="eastAsia"/>
          <w:sz w:val="40"/>
          <w:rtl/>
        </w:rPr>
        <w:t>את</w:t>
      </w:r>
      <w:r w:rsidRPr="000A6312">
        <w:rPr>
          <w:sz w:val="40"/>
          <w:rtl/>
        </w:rPr>
        <w:t xml:space="preserve"> </w:t>
      </w:r>
      <w:r w:rsidRPr="000A6312">
        <w:rPr>
          <w:rFonts w:hint="eastAsia"/>
          <w:sz w:val="40"/>
          <w:rtl/>
        </w:rPr>
        <w:t>כל</w:t>
      </w:r>
      <w:r w:rsidRPr="000A6312">
        <w:rPr>
          <w:sz w:val="40"/>
          <w:rtl/>
        </w:rPr>
        <w:t xml:space="preserve"> </w:t>
      </w:r>
      <w:r w:rsidRPr="000A6312">
        <w:rPr>
          <w:rFonts w:hint="eastAsia"/>
          <w:sz w:val="40"/>
          <w:rtl/>
        </w:rPr>
        <w:t>המסמכים</w:t>
      </w:r>
      <w:r w:rsidRPr="000A6312">
        <w:rPr>
          <w:sz w:val="40"/>
          <w:rtl/>
        </w:rPr>
        <w:t xml:space="preserve"> </w:t>
      </w:r>
      <w:r w:rsidRPr="000A6312">
        <w:rPr>
          <w:rFonts w:hint="eastAsia"/>
          <w:sz w:val="40"/>
          <w:rtl/>
        </w:rPr>
        <w:t>הנדרשים</w:t>
      </w:r>
      <w:r w:rsidRPr="000A6312">
        <w:rPr>
          <w:sz w:val="40"/>
          <w:rtl/>
        </w:rPr>
        <w:t xml:space="preserve">, </w:t>
      </w:r>
      <w:r w:rsidRPr="000A6312">
        <w:rPr>
          <w:rFonts w:hint="eastAsia"/>
          <w:sz w:val="40"/>
          <w:rtl/>
        </w:rPr>
        <w:t>בסדר</w:t>
      </w:r>
      <w:r w:rsidRPr="000A6312">
        <w:rPr>
          <w:sz w:val="40"/>
          <w:rtl/>
        </w:rPr>
        <w:t xml:space="preserve"> </w:t>
      </w:r>
      <w:r w:rsidRPr="000A6312">
        <w:rPr>
          <w:rFonts w:hint="eastAsia"/>
          <w:sz w:val="40"/>
          <w:rtl/>
        </w:rPr>
        <w:t>המפורט</w:t>
      </w:r>
      <w:r w:rsidRPr="000A6312">
        <w:rPr>
          <w:sz w:val="40"/>
          <w:rtl/>
        </w:rPr>
        <w:t xml:space="preserve"> </w:t>
      </w:r>
      <w:r w:rsidRPr="000A6312">
        <w:rPr>
          <w:rFonts w:hint="eastAsia"/>
          <w:sz w:val="40"/>
          <w:rtl/>
        </w:rPr>
        <w:t>בחוברת</w:t>
      </w:r>
      <w:r w:rsidRPr="000A6312">
        <w:rPr>
          <w:sz w:val="40"/>
          <w:rtl/>
        </w:rPr>
        <w:t xml:space="preserve"> </w:t>
      </w:r>
      <w:r w:rsidRPr="000A6312">
        <w:rPr>
          <w:rFonts w:hint="eastAsia"/>
          <w:sz w:val="40"/>
          <w:rtl/>
        </w:rPr>
        <w:t>ההצעה</w:t>
      </w:r>
      <w:r w:rsidRPr="000A6312">
        <w:rPr>
          <w:sz w:val="40"/>
          <w:rtl/>
        </w:rPr>
        <w:t xml:space="preserve"> </w:t>
      </w:r>
      <w:r w:rsidRPr="000A6312">
        <w:rPr>
          <w:rFonts w:hint="eastAsia"/>
          <w:sz w:val="40"/>
          <w:rtl/>
        </w:rPr>
        <w:t>ונספחיה</w:t>
      </w:r>
      <w:r w:rsidRPr="000A6312">
        <w:rPr>
          <w:sz w:val="40"/>
          <w:rtl/>
        </w:rPr>
        <w:t xml:space="preserve"> </w:t>
      </w:r>
      <w:r w:rsidRPr="000A6312">
        <w:rPr>
          <w:rFonts w:hint="eastAsia"/>
          <w:sz w:val="40"/>
          <w:rtl/>
        </w:rPr>
        <w:t>וכן</w:t>
      </w:r>
      <w:r w:rsidRPr="000A6312">
        <w:rPr>
          <w:sz w:val="40"/>
          <w:rtl/>
        </w:rPr>
        <w:t xml:space="preserve"> </w:t>
      </w:r>
      <w:r w:rsidRPr="000A6312">
        <w:rPr>
          <w:rFonts w:hint="eastAsia"/>
          <w:sz w:val="40"/>
          <w:rtl/>
        </w:rPr>
        <w:t>למספרם</w:t>
      </w:r>
      <w:r w:rsidRPr="000A6312">
        <w:rPr>
          <w:sz w:val="40"/>
          <w:rtl/>
        </w:rPr>
        <w:t>.</w:t>
      </w:r>
    </w:p>
    <w:p w14:paraId="0B215B06" w14:textId="77777777" w:rsidR="009B4604" w:rsidRPr="000A6312" w:rsidRDefault="009B4604" w:rsidP="00E53846">
      <w:pPr>
        <w:widowControl w:val="0"/>
        <w:numPr>
          <w:ilvl w:val="1"/>
          <w:numId w:val="4"/>
        </w:numPr>
        <w:tabs>
          <w:tab w:val="clear" w:pos="792"/>
          <w:tab w:val="num" w:pos="1290"/>
        </w:tabs>
        <w:spacing w:before="120" w:line="276" w:lineRule="auto"/>
        <w:ind w:left="1287" w:hanging="630"/>
        <w:jc w:val="both"/>
        <w:outlineLvl w:val="7"/>
        <w:rPr>
          <w:sz w:val="40"/>
        </w:rPr>
      </w:pPr>
      <w:r w:rsidRPr="000A6312">
        <w:rPr>
          <w:rFonts w:hint="eastAsia"/>
          <w:sz w:val="40"/>
          <w:rtl/>
        </w:rPr>
        <w:t>על</w:t>
      </w:r>
      <w:r w:rsidRPr="000A6312">
        <w:rPr>
          <w:sz w:val="40"/>
          <w:rtl/>
        </w:rPr>
        <w:t xml:space="preserve"> </w:t>
      </w:r>
      <w:r w:rsidRPr="000A6312">
        <w:rPr>
          <w:rFonts w:hint="eastAsia"/>
          <w:sz w:val="40"/>
          <w:rtl/>
        </w:rPr>
        <w:t>עמודי</w:t>
      </w:r>
      <w:r w:rsidRPr="000A6312">
        <w:rPr>
          <w:sz w:val="40"/>
          <w:rtl/>
        </w:rPr>
        <w:t xml:space="preserve"> </w:t>
      </w:r>
      <w:r w:rsidRPr="000A6312">
        <w:rPr>
          <w:rFonts w:hint="eastAsia"/>
          <w:sz w:val="40"/>
          <w:rtl/>
        </w:rPr>
        <w:t>ומסמכי</w:t>
      </w:r>
      <w:r w:rsidRPr="000A6312">
        <w:rPr>
          <w:sz w:val="40"/>
          <w:rtl/>
        </w:rPr>
        <w:t xml:space="preserve"> </w:t>
      </w:r>
      <w:r w:rsidRPr="000A6312">
        <w:rPr>
          <w:rFonts w:hint="eastAsia"/>
          <w:sz w:val="40"/>
          <w:rtl/>
        </w:rPr>
        <w:t>ההצעה</w:t>
      </w:r>
      <w:r w:rsidRPr="000A6312">
        <w:rPr>
          <w:sz w:val="40"/>
          <w:rtl/>
        </w:rPr>
        <w:t xml:space="preserve"> </w:t>
      </w:r>
      <w:r w:rsidRPr="000A6312">
        <w:rPr>
          <w:rFonts w:hint="eastAsia"/>
          <w:sz w:val="40"/>
          <w:rtl/>
        </w:rPr>
        <w:t>להיות</w:t>
      </w:r>
      <w:r w:rsidRPr="000A6312">
        <w:rPr>
          <w:sz w:val="40"/>
          <w:rtl/>
        </w:rPr>
        <w:t xml:space="preserve"> </w:t>
      </w:r>
      <w:r w:rsidRPr="000A6312">
        <w:rPr>
          <w:rFonts w:hint="eastAsia"/>
          <w:sz w:val="40"/>
          <w:rtl/>
        </w:rPr>
        <w:t>ממוספרים</w:t>
      </w:r>
      <w:r w:rsidRPr="000A6312">
        <w:rPr>
          <w:sz w:val="40"/>
          <w:rtl/>
        </w:rPr>
        <w:t>.</w:t>
      </w:r>
    </w:p>
    <w:p w14:paraId="19ADA9DB" w14:textId="77777777" w:rsidR="009B4604" w:rsidRPr="000A6312" w:rsidRDefault="009B4604" w:rsidP="00E53846">
      <w:pPr>
        <w:widowControl w:val="0"/>
        <w:numPr>
          <w:ilvl w:val="1"/>
          <w:numId w:val="4"/>
        </w:numPr>
        <w:tabs>
          <w:tab w:val="clear" w:pos="792"/>
          <w:tab w:val="num" w:pos="1290"/>
        </w:tabs>
        <w:spacing w:before="120" w:line="276" w:lineRule="auto"/>
        <w:ind w:left="1287" w:hanging="630"/>
        <w:jc w:val="both"/>
        <w:outlineLvl w:val="7"/>
        <w:rPr>
          <w:sz w:val="40"/>
        </w:rPr>
      </w:pPr>
      <w:r w:rsidRPr="000A6312">
        <w:rPr>
          <w:rFonts w:hint="eastAsia"/>
          <w:sz w:val="40"/>
          <w:rtl/>
        </w:rPr>
        <w:t>ההצעות</w:t>
      </w:r>
      <w:r w:rsidRPr="000A6312">
        <w:rPr>
          <w:sz w:val="40"/>
          <w:rtl/>
        </w:rPr>
        <w:t xml:space="preserve"> תוגשנה בשפה העברית. נספחים, אישורים, תעודות וכד' שאינם בעברית או אנגלית - יתורגמו לעברית. </w:t>
      </w:r>
    </w:p>
    <w:p w14:paraId="365A04A3" w14:textId="77777777" w:rsidR="009B4604" w:rsidRPr="00D550D9" w:rsidRDefault="009B4604" w:rsidP="00E53846">
      <w:pPr>
        <w:widowControl w:val="0"/>
        <w:numPr>
          <w:ilvl w:val="1"/>
          <w:numId w:val="4"/>
        </w:numPr>
        <w:tabs>
          <w:tab w:val="clear" w:pos="792"/>
          <w:tab w:val="num" w:pos="1290"/>
        </w:tabs>
        <w:spacing w:before="120" w:line="276" w:lineRule="auto"/>
        <w:ind w:left="1287" w:hanging="630"/>
        <w:jc w:val="both"/>
        <w:outlineLvl w:val="7"/>
        <w:rPr>
          <w:b/>
          <w:bCs/>
        </w:rPr>
      </w:pPr>
      <w:bookmarkStart w:id="282" w:name="_Ref339444967"/>
      <w:r w:rsidRPr="00D550D9">
        <w:rPr>
          <w:rFonts w:hint="eastAsia"/>
          <w:b/>
          <w:bCs/>
          <w:rtl/>
        </w:rPr>
        <w:t>חתימה</w:t>
      </w:r>
      <w:r w:rsidRPr="00D550D9">
        <w:rPr>
          <w:b/>
          <w:bCs/>
          <w:rtl/>
        </w:rPr>
        <w:t xml:space="preserve"> </w:t>
      </w:r>
      <w:r w:rsidRPr="00D550D9">
        <w:rPr>
          <w:rFonts w:hint="eastAsia"/>
          <w:b/>
          <w:bCs/>
          <w:rtl/>
        </w:rPr>
        <w:t>על</w:t>
      </w:r>
      <w:r w:rsidRPr="00D550D9">
        <w:rPr>
          <w:b/>
          <w:bCs/>
          <w:rtl/>
        </w:rPr>
        <w:t xml:space="preserve"> </w:t>
      </w:r>
      <w:r w:rsidRPr="00D550D9">
        <w:rPr>
          <w:rFonts w:hint="eastAsia"/>
          <w:b/>
          <w:bCs/>
          <w:rtl/>
        </w:rPr>
        <w:t>מסמכי</w:t>
      </w:r>
      <w:r w:rsidRPr="00D550D9">
        <w:rPr>
          <w:b/>
          <w:bCs/>
          <w:rtl/>
        </w:rPr>
        <w:t xml:space="preserve"> </w:t>
      </w:r>
      <w:r w:rsidRPr="00D550D9">
        <w:rPr>
          <w:rFonts w:hint="eastAsia"/>
          <w:b/>
          <w:bCs/>
          <w:rtl/>
        </w:rPr>
        <w:t>ההצעה</w:t>
      </w:r>
      <w:r w:rsidRPr="00D550D9">
        <w:rPr>
          <w:b/>
          <w:bCs/>
          <w:rtl/>
        </w:rPr>
        <w:t>:</w:t>
      </w:r>
      <w:bookmarkEnd w:id="282"/>
    </w:p>
    <w:p w14:paraId="36709F08" w14:textId="77777777" w:rsidR="009B4604" w:rsidRPr="00D550D9" w:rsidRDefault="009B4604" w:rsidP="004C7B65">
      <w:pPr>
        <w:keepLines/>
        <w:widowControl w:val="0"/>
        <w:numPr>
          <w:ilvl w:val="2"/>
          <w:numId w:val="4"/>
        </w:numPr>
        <w:tabs>
          <w:tab w:val="clear" w:pos="1440"/>
          <w:tab w:val="num" w:pos="1800"/>
        </w:tabs>
        <w:spacing w:line="360" w:lineRule="auto"/>
        <w:ind w:left="1740" w:hanging="630"/>
        <w:jc w:val="both"/>
        <w:rPr>
          <w:rtl/>
        </w:rPr>
      </w:pPr>
      <w:bookmarkStart w:id="283" w:name="_Toc372831165"/>
      <w:bookmarkStart w:id="284" w:name="_Toc372831394"/>
      <w:bookmarkStart w:id="285" w:name="_Toc372831663"/>
      <w:bookmarkStart w:id="286" w:name="_Toc372832281"/>
      <w:bookmarkStart w:id="287" w:name="_Toc372832547"/>
      <w:bookmarkStart w:id="288" w:name="_Toc372834779"/>
      <w:bookmarkStart w:id="289" w:name="_Toc372838070"/>
      <w:r w:rsidRPr="00D550D9">
        <w:rPr>
          <w:rFonts w:hint="eastAsia"/>
          <w:rtl/>
        </w:rPr>
        <w:t>כל</w:t>
      </w:r>
      <w:r w:rsidRPr="00D550D9">
        <w:rPr>
          <w:rtl/>
        </w:rPr>
        <w:t xml:space="preserve"> עמוד בעותק המקורי של ההצעה יוחתם </w:t>
      </w:r>
      <w:proofErr w:type="spellStart"/>
      <w:r w:rsidRPr="00D550D9">
        <w:rPr>
          <w:rFonts w:hint="eastAsia"/>
          <w:rtl/>
        </w:rPr>
        <w:t>בר</w:t>
      </w:r>
      <w:r w:rsidRPr="00D550D9">
        <w:rPr>
          <w:rtl/>
        </w:rPr>
        <w:t>"ת</w:t>
      </w:r>
      <w:proofErr w:type="spellEnd"/>
      <w:r w:rsidRPr="00D550D9">
        <w:rPr>
          <w:rtl/>
        </w:rPr>
        <w:t xml:space="preserve"> של המורשה לחתום מטעמו.</w:t>
      </w:r>
      <w:bookmarkEnd w:id="283"/>
      <w:bookmarkEnd w:id="284"/>
      <w:bookmarkEnd w:id="285"/>
      <w:bookmarkEnd w:id="286"/>
      <w:bookmarkEnd w:id="287"/>
      <w:bookmarkEnd w:id="288"/>
      <w:bookmarkEnd w:id="289"/>
    </w:p>
    <w:p w14:paraId="1991CA21" w14:textId="77777777" w:rsidR="009B4604" w:rsidRPr="00D550D9" w:rsidRDefault="009B4604" w:rsidP="004C7B65">
      <w:pPr>
        <w:keepLines/>
        <w:widowControl w:val="0"/>
        <w:numPr>
          <w:ilvl w:val="2"/>
          <w:numId w:val="4"/>
        </w:numPr>
        <w:tabs>
          <w:tab w:val="clear" w:pos="1440"/>
          <w:tab w:val="num" w:pos="1800"/>
        </w:tabs>
        <w:spacing w:line="360" w:lineRule="auto"/>
        <w:ind w:left="1740" w:hanging="630"/>
        <w:jc w:val="both"/>
      </w:pPr>
      <w:bookmarkStart w:id="290" w:name="_Toc372831166"/>
      <w:bookmarkStart w:id="291" w:name="_Toc372831395"/>
      <w:bookmarkStart w:id="292" w:name="_Toc372831664"/>
      <w:bookmarkStart w:id="293" w:name="_Toc372832282"/>
      <w:bookmarkStart w:id="294" w:name="_Toc372832548"/>
      <w:bookmarkStart w:id="295" w:name="_Toc372834780"/>
      <w:bookmarkStart w:id="296" w:name="_Toc372838071"/>
      <w:r w:rsidRPr="00D550D9">
        <w:rPr>
          <w:rFonts w:hint="eastAsia"/>
          <w:rtl/>
        </w:rPr>
        <w:t>בכל</w:t>
      </w:r>
      <w:r w:rsidRPr="00D550D9">
        <w:rPr>
          <w:rtl/>
        </w:rPr>
        <w:t xml:space="preserve"> </w:t>
      </w:r>
      <w:r w:rsidRPr="00D550D9">
        <w:rPr>
          <w:rFonts w:hint="eastAsia"/>
          <w:rtl/>
        </w:rPr>
        <w:t>מקום</w:t>
      </w:r>
      <w:r w:rsidRPr="00D550D9">
        <w:rPr>
          <w:rtl/>
        </w:rPr>
        <w:t xml:space="preserve"> </w:t>
      </w:r>
      <w:r w:rsidRPr="00D550D9">
        <w:rPr>
          <w:rFonts w:hint="eastAsia"/>
          <w:rtl/>
        </w:rPr>
        <w:t>שבו</w:t>
      </w:r>
      <w:r w:rsidRPr="00D550D9">
        <w:rPr>
          <w:rtl/>
        </w:rPr>
        <w:t xml:space="preserve"> </w:t>
      </w:r>
      <w:r w:rsidRPr="00D550D9">
        <w:rPr>
          <w:rFonts w:hint="eastAsia"/>
          <w:rtl/>
        </w:rPr>
        <w:t>נדרשת</w:t>
      </w:r>
      <w:r w:rsidRPr="00D550D9">
        <w:rPr>
          <w:rtl/>
        </w:rPr>
        <w:t xml:space="preserve"> </w:t>
      </w:r>
      <w:r w:rsidRPr="00D550D9">
        <w:rPr>
          <w:rFonts w:hint="eastAsia"/>
          <w:rtl/>
        </w:rPr>
        <w:t>חתימת</w:t>
      </w:r>
      <w:r w:rsidRPr="00D550D9">
        <w:rPr>
          <w:rtl/>
        </w:rPr>
        <w:t xml:space="preserve"> </w:t>
      </w:r>
      <w:r w:rsidRPr="00D550D9">
        <w:rPr>
          <w:rFonts w:hint="eastAsia"/>
          <w:rtl/>
        </w:rPr>
        <w:t>המציע</w:t>
      </w:r>
      <w:r w:rsidRPr="00D550D9">
        <w:rPr>
          <w:rtl/>
        </w:rPr>
        <w:t xml:space="preserve"> </w:t>
      </w:r>
      <w:r w:rsidRPr="00D550D9">
        <w:rPr>
          <w:rFonts w:hint="eastAsia"/>
          <w:rtl/>
        </w:rPr>
        <w:t>יחתום</w:t>
      </w:r>
      <w:r w:rsidRPr="00D550D9">
        <w:rPr>
          <w:rtl/>
        </w:rPr>
        <w:t xml:space="preserve"> </w:t>
      </w:r>
      <w:r w:rsidRPr="00D550D9">
        <w:rPr>
          <w:rFonts w:hint="eastAsia"/>
          <w:rtl/>
        </w:rPr>
        <w:t>מורשה</w:t>
      </w:r>
      <w:r w:rsidRPr="00D550D9">
        <w:rPr>
          <w:rtl/>
        </w:rPr>
        <w:t xml:space="preserve"> </w:t>
      </w:r>
      <w:r w:rsidRPr="00D550D9">
        <w:rPr>
          <w:rFonts w:hint="eastAsia"/>
          <w:rtl/>
        </w:rPr>
        <w:t>חתימה</w:t>
      </w:r>
      <w:r w:rsidRPr="00D550D9">
        <w:rPr>
          <w:rtl/>
        </w:rPr>
        <w:t xml:space="preserve"> </w:t>
      </w:r>
      <w:r w:rsidRPr="00D550D9">
        <w:rPr>
          <w:rFonts w:hint="eastAsia"/>
          <w:rtl/>
        </w:rPr>
        <w:t>מטעמו</w:t>
      </w:r>
      <w:r w:rsidRPr="00D550D9">
        <w:rPr>
          <w:rtl/>
        </w:rPr>
        <w:t xml:space="preserve"> </w:t>
      </w:r>
      <w:r w:rsidRPr="00D550D9">
        <w:rPr>
          <w:rFonts w:hint="eastAsia"/>
          <w:rtl/>
        </w:rPr>
        <w:t>בצירוף</w:t>
      </w:r>
      <w:r w:rsidRPr="00D550D9">
        <w:rPr>
          <w:rtl/>
        </w:rPr>
        <w:t xml:space="preserve"> </w:t>
      </w:r>
      <w:r w:rsidRPr="00D550D9">
        <w:rPr>
          <w:rFonts w:hint="eastAsia"/>
          <w:rtl/>
        </w:rPr>
        <w:t>חותמת</w:t>
      </w:r>
      <w:r w:rsidRPr="00D550D9">
        <w:rPr>
          <w:rtl/>
        </w:rPr>
        <w:t xml:space="preserve"> </w:t>
      </w:r>
      <w:r w:rsidRPr="00D550D9">
        <w:rPr>
          <w:rFonts w:hint="eastAsia"/>
          <w:rtl/>
        </w:rPr>
        <w:t>המציע</w:t>
      </w:r>
      <w:r w:rsidRPr="00D550D9">
        <w:rPr>
          <w:rtl/>
        </w:rPr>
        <w:t>.</w:t>
      </w:r>
      <w:bookmarkEnd w:id="290"/>
      <w:bookmarkEnd w:id="291"/>
      <w:bookmarkEnd w:id="292"/>
      <w:bookmarkEnd w:id="293"/>
      <w:bookmarkEnd w:id="294"/>
      <w:bookmarkEnd w:id="295"/>
      <w:bookmarkEnd w:id="296"/>
    </w:p>
    <w:p w14:paraId="09040DC3" w14:textId="77777777" w:rsidR="009B4604" w:rsidRPr="00CA6E12" w:rsidRDefault="009B4604" w:rsidP="004C7B65">
      <w:pPr>
        <w:widowControl w:val="0"/>
        <w:numPr>
          <w:ilvl w:val="0"/>
          <w:numId w:val="4"/>
        </w:numPr>
        <w:tabs>
          <w:tab w:val="left" w:pos="425"/>
          <w:tab w:val="num" w:pos="720"/>
          <w:tab w:val="left" w:pos="850"/>
          <w:tab w:val="left" w:pos="992"/>
        </w:tabs>
        <w:adjustRightInd w:val="0"/>
        <w:spacing w:before="240" w:line="276" w:lineRule="auto"/>
        <w:ind w:left="720"/>
        <w:textAlignment w:val="baseline"/>
        <w:outlineLvl w:val="7"/>
        <w:rPr>
          <w:sz w:val="32"/>
          <w:szCs w:val="32"/>
        </w:rPr>
      </w:pPr>
      <w:r w:rsidRPr="00CA6E12">
        <w:rPr>
          <w:rFonts w:hint="cs"/>
          <w:b/>
          <w:bCs/>
          <w:sz w:val="32"/>
          <w:szCs w:val="32"/>
          <w:u w:val="single"/>
          <w:rtl/>
        </w:rPr>
        <w:t>הנחיות להגשת הצעות</w:t>
      </w:r>
    </w:p>
    <w:p w14:paraId="7B90A709" w14:textId="77777777" w:rsidR="00445964" w:rsidRDefault="00445964" w:rsidP="00E53846">
      <w:pPr>
        <w:widowControl w:val="0"/>
        <w:numPr>
          <w:ilvl w:val="1"/>
          <w:numId w:val="4"/>
        </w:numPr>
        <w:tabs>
          <w:tab w:val="clear" w:pos="792"/>
          <w:tab w:val="num" w:pos="1290"/>
        </w:tabs>
        <w:spacing w:before="120" w:line="276" w:lineRule="auto"/>
        <w:ind w:left="1287" w:hanging="630"/>
        <w:jc w:val="both"/>
        <w:outlineLvl w:val="7"/>
      </w:pPr>
      <w:r w:rsidRPr="00CA6E12">
        <w:rPr>
          <w:rFonts w:hint="cs"/>
          <w:rtl/>
        </w:rPr>
        <w:t>את חומר המכרז ניתן להוריד מאתר האינטרנט שכתובתו:</w:t>
      </w:r>
    </w:p>
    <w:p w14:paraId="7765031F" w14:textId="7DE8DC3C" w:rsidR="00445964" w:rsidRPr="00CA6E12" w:rsidRDefault="00000000" w:rsidP="004C7B65">
      <w:pPr>
        <w:widowControl w:val="0"/>
        <w:spacing w:before="240" w:line="276" w:lineRule="auto"/>
        <w:ind w:left="1203"/>
        <w:jc w:val="both"/>
        <w:outlineLvl w:val="7"/>
      </w:pPr>
      <w:hyperlink r:id="rId9" w:tooltip="https://www.gov.il/he/departments/ministry_of_interior" w:history="1">
        <w:r w:rsidR="00413355">
          <w:rPr>
            <w:rStyle w:val="Hyperlink"/>
          </w:rPr>
          <w:t>https://www.gov.il/he/departments/ministry_of_interior</w:t>
        </w:r>
      </w:hyperlink>
      <w:r w:rsidR="00445964" w:rsidRPr="00CA6E12">
        <w:rPr>
          <w:rFonts w:hint="cs"/>
        </w:rPr>
        <w:t xml:space="preserve"> </w:t>
      </w:r>
      <w:r w:rsidR="00445964" w:rsidRPr="00CA6E12">
        <w:rPr>
          <w:rFonts w:hint="cs"/>
          <w:rtl/>
        </w:rPr>
        <w:t xml:space="preserve">, תחת הכותרת </w:t>
      </w:r>
      <w:r w:rsidR="00445964" w:rsidRPr="00F239A4">
        <w:rPr>
          <w:b/>
          <w:bCs/>
          <w:rtl/>
        </w:rPr>
        <w:t>"</w:t>
      </w:r>
      <w:r w:rsidR="00445964">
        <w:rPr>
          <w:rFonts w:hint="cs"/>
          <w:b/>
          <w:bCs/>
          <w:rtl/>
        </w:rPr>
        <w:t xml:space="preserve">פרסומים" </w:t>
      </w:r>
      <w:r w:rsidR="00445964">
        <w:rPr>
          <w:b/>
          <w:bCs/>
          <w:rtl/>
        </w:rPr>
        <w:t>–</w:t>
      </w:r>
      <w:r w:rsidR="00445964">
        <w:rPr>
          <w:rFonts w:hint="cs"/>
          <w:b/>
          <w:bCs/>
          <w:rtl/>
        </w:rPr>
        <w:t xml:space="preserve"> "מכרזים פומביים"</w:t>
      </w:r>
      <w:r w:rsidR="00445964" w:rsidRPr="00F239A4">
        <w:rPr>
          <w:b/>
          <w:bCs/>
          <w:rtl/>
        </w:rPr>
        <w:t>.</w:t>
      </w:r>
    </w:p>
    <w:p w14:paraId="7935AA07" w14:textId="49A7DAC9" w:rsidR="009B4604" w:rsidRPr="00CA6E12" w:rsidRDefault="009B4604" w:rsidP="00E53846">
      <w:pPr>
        <w:widowControl w:val="0"/>
        <w:numPr>
          <w:ilvl w:val="1"/>
          <w:numId w:val="4"/>
        </w:numPr>
        <w:tabs>
          <w:tab w:val="clear" w:pos="792"/>
          <w:tab w:val="num" w:pos="1290"/>
        </w:tabs>
        <w:spacing w:before="120" w:line="276" w:lineRule="auto"/>
        <w:ind w:left="1287" w:hanging="630"/>
        <w:jc w:val="both"/>
        <w:outlineLvl w:val="7"/>
      </w:pPr>
      <w:r w:rsidRPr="00466A56">
        <w:rPr>
          <w:rFonts w:ascii="Arial" w:hAnsi="Arial" w:hint="cs"/>
          <w:rtl/>
        </w:rPr>
        <w:t>ה</w:t>
      </w:r>
      <w:r w:rsidRPr="00CA6E12">
        <w:rPr>
          <w:rFonts w:hint="cs"/>
          <w:rtl/>
        </w:rPr>
        <w:t xml:space="preserve">מועד האחרון להגשת ההצעות למכרז הוא </w:t>
      </w:r>
      <w:r w:rsidR="00B734D9" w:rsidRPr="00B734D9">
        <w:rPr>
          <w:rFonts w:hint="cs"/>
          <w:rtl/>
        </w:rPr>
        <w:t xml:space="preserve">כנקוב בסעיף </w:t>
      </w:r>
      <w:r w:rsidR="00B734D9" w:rsidRPr="00B734D9">
        <w:rPr>
          <w:rtl/>
        </w:rPr>
        <w:fldChar w:fldCharType="begin"/>
      </w:r>
      <w:r w:rsidR="00B734D9" w:rsidRPr="00B734D9">
        <w:rPr>
          <w:rtl/>
        </w:rPr>
        <w:instrText xml:space="preserve"> </w:instrText>
      </w:r>
      <w:r w:rsidR="00B734D9" w:rsidRPr="00B734D9">
        <w:rPr>
          <w:rFonts w:hint="cs"/>
        </w:rPr>
        <w:instrText>REF</w:instrText>
      </w:r>
      <w:r w:rsidR="00B734D9" w:rsidRPr="00B734D9">
        <w:rPr>
          <w:rFonts w:hint="cs"/>
          <w:rtl/>
        </w:rPr>
        <w:instrText xml:space="preserve"> _</w:instrText>
      </w:r>
      <w:r w:rsidR="00B734D9" w:rsidRPr="00B734D9">
        <w:rPr>
          <w:rFonts w:hint="cs"/>
        </w:rPr>
        <w:instrText>Ref488303440 \r \h</w:instrText>
      </w:r>
      <w:r w:rsidR="00B734D9" w:rsidRPr="00B734D9">
        <w:rPr>
          <w:rtl/>
        </w:rPr>
        <w:instrText xml:space="preserve"> </w:instrText>
      </w:r>
      <w:r w:rsidR="00B734D9">
        <w:rPr>
          <w:rtl/>
        </w:rPr>
        <w:instrText xml:space="preserve"> \* </w:instrText>
      </w:r>
      <w:r w:rsidR="00B734D9">
        <w:instrText>MERGEFORMAT</w:instrText>
      </w:r>
      <w:r w:rsidR="00B734D9">
        <w:rPr>
          <w:rtl/>
        </w:rPr>
        <w:instrText xml:space="preserve"> </w:instrText>
      </w:r>
      <w:r w:rsidR="00B734D9" w:rsidRPr="00B734D9">
        <w:rPr>
          <w:rtl/>
        </w:rPr>
      </w:r>
      <w:r w:rsidR="00B734D9" w:rsidRPr="00B734D9">
        <w:rPr>
          <w:rtl/>
        </w:rPr>
        <w:fldChar w:fldCharType="separate"/>
      </w:r>
      <w:r w:rsidR="008851EF">
        <w:rPr>
          <w:cs/>
        </w:rPr>
        <w:t>‎</w:t>
      </w:r>
      <w:r w:rsidR="008851EF">
        <w:t>5.2</w:t>
      </w:r>
      <w:r w:rsidR="00B734D9" w:rsidRPr="00B734D9">
        <w:rPr>
          <w:rtl/>
        </w:rPr>
        <w:fldChar w:fldCharType="end"/>
      </w:r>
      <w:r w:rsidR="00B734D9" w:rsidRPr="00B734D9">
        <w:rPr>
          <w:rFonts w:hint="cs"/>
          <w:rtl/>
        </w:rPr>
        <w:t xml:space="preserve"> לעיל</w:t>
      </w:r>
      <w:r w:rsidRPr="00B734D9">
        <w:rPr>
          <w:rFonts w:hint="cs"/>
          <w:rtl/>
        </w:rPr>
        <w:t>.</w:t>
      </w:r>
    </w:p>
    <w:p w14:paraId="1AC8D2CB" w14:textId="77777777" w:rsidR="005C7E02" w:rsidRDefault="005C7E02" w:rsidP="00E53846">
      <w:pPr>
        <w:widowControl w:val="0"/>
        <w:numPr>
          <w:ilvl w:val="1"/>
          <w:numId w:val="4"/>
        </w:numPr>
        <w:tabs>
          <w:tab w:val="clear" w:pos="792"/>
          <w:tab w:val="num" w:pos="1290"/>
        </w:tabs>
        <w:spacing w:before="120" w:line="276" w:lineRule="auto"/>
        <w:ind w:left="1287" w:hanging="630"/>
        <w:jc w:val="both"/>
        <w:outlineLvl w:val="7"/>
      </w:pPr>
      <w:r w:rsidRPr="00CA6E12">
        <w:rPr>
          <w:rFonts w:hint="cs"/>
          <w:rtl/>
        </w:rPr>
        <w:t xml:space="preserve">את ההצעות יש להגיש במעטפות סגורות </w:t>
      </w:r>
      <w:r w:rsidRPr="005C7E02">
        <w:rPr>
          <w:rFonts w:hint="cs"/>
          <w:b/>
          <w:bCs/>
          <w:rtl/>
        </w:rPr>
        <w:t xml:space="preserve">הנושאות את מספר </w:t>
      </w:r>
      <w:r>
        <w:rPr>
          <w:rFonts w:hint="cs"/>
          <w:b/>
          <w:bCs/>
          <w:rtl/>
        </w:rPr>
        <w:t xml:space="preserve">ושם </w:t>
      </w:r>
      <w:r w:rsidRPr="005C7E02">
        <w:rPr>
          <w:rFonts w:hint="cs"/>
          <w:b/>
          <w:bCs/>
          <w:rtl/>
        </w:rPr>
        <w:t>המכרז בלבד</w:t>
      </w:r>
      <w:r>
        <w:rPr>
          <w:rFonts w:hint="cs"/>
          <w:rtl/>
        </w:rPr>
        <w:t xml:space="preserve"> </w:t>
      </w:r>
      <w:r w:rsidRPr="00CA6E12">
        <w:rPr>
          <w:rFonts w:hint="cs"/>
          <w:rtl/>
        </w:rPr>
        <w:t xml:space="preserve">ללא סימני זיהוי של המציע, לתיבת המכרזים של </w:t>
      </w:r>
      <w:r w:rsidRPr="00CA6E12">
        <w:rPr>
          <w:rtl/>
        </w:rPr>
        <w:t>משרד ה</w:t>
      </w:r>
      <w:r w:rsidR="00E22737">
        <w:rPr>
          <w:rFonts w:hint="cs"/>
          <w:rtl/>
        </w:rPr>
        <w:t>פנים, רחוב קפלן 2</w:t>
      </w:r>
      <w:r w:rsidRPr="00CA6E12">
        <w:rPr>
          <w:rFonts w:hint="cs"/>
          <w:rtl/>
        </w:rPr>
        <w:t xml:space="preserve"> קריית הממשלה, ירושלים בקומת הכניסה</w:t>
      </w:r>
      <w:r>
        <w:rPr>
          <w:rFonts w:hint="cs"/>
          <w:rtl/>
        </w:rPr>
        <w:t>.</w:t>
      </w:r>
    </w:p>
    <w:p w14:paraId="254B8027" w14:textId="77777777" w:rsidR="009B4604" w:rsidRPr="00E53846" w:rsidRDefault="009B4604" w:rsidP="00E53846">
      <w:pPr>
        <w:widowControl w:val="0"/>
        <w:numPr>
          <w:ilvl w:val="1"/>
          <w:numId w:val="4"/>
        </w:numPr>
        <w:tabs>
          <w:tab w:val="clear" w:pos="792"/>
          <w:tab w:val="num" w:pos="1290"/>
        </w:tabs>
        <w:spacing w:before="120" w:line="276" w:lineRule="auto"/>
        <w:ind w:left="1287" w:hanging="630"/>
        <w:jc w:val="both"/>
        <w:outlineLvl w:val="7"/>
        <w:rPr>
          <w:sz w:val="40"/>
        </w:rPr>
      </w:pPr>
      <w:r w:rsidRPr="00E53846">
        <w:rPr>
          <w:rFonts w:hint="cs"/>
          <w:sz w:val="40"/>
          <w:rtl/>
        </w:rPr>
        <w:t>יש להחתים את המעטפה על ידי השומר בכניסה לבניין. הצעה שתמצא בתיבת המכרזים מבלי שהוחתמה על ידי השומר בכניסה תיפסל על הסף.</w:t>
      </w:r>
    </w:p>
    <w:p w14:paraId="5C8019CE" w14:textId="77777777" w:rsidR="009B4604" w:rsidRPr="00E53846" w:rsidRDefault="009B4604" w:rsidP="00E53846">
      <w:pPr>
        <w:widowControl w:val="0"/>
        <w:numPr>
          <w:ilvl w:val="1"/>
          <w:numId w:val="4"/>
        </w:numPr>
        <w:tabs>
          <w:tab w:val="clear" w:pos="792"/>
          <w:tab w:val="num" w:pos="1290"/>
        </w:tabs>
        <w:spacing w:before="120" w:line="276" w:lineRule="auto"/>
        <w:ind w:left="1287" w:hanging="630"/>
        <w:jc w:val="both"/>
        <w:outlineLvl w:val="7"/>
        <w:rPr>
          <w:sz w:val="40"/>
        </w:rPr>
      </w:pPr>
      <w:r w:rsidRPr="00E53846">
        <w:rPr>
          <w:rFonts w:hint="cs"/>
          <w:sz w:val="40"/>
          <w:rtl/>
        </w:rPr>
        <w:t>יתכנו קשיים בנגישות למשרד הפנים ו/או במציאת מקום חניה. מוצע למציעים להיערך לכך בהתאם.</w:t>
      </w:r>
    </w:p>
    <w:p w14:paraId="396AD22C" w14:textId="77777777" w:rsidR="009B4604" w:rsidRPr="00E53846" w:rsidRDefault="009B4604" w:rsidP="00E53846">
      <w:pPr>
        <w:widowControl w:val="0"/>
        <w:numPr>
          <w:ilvl w:val="1"/>
          <w:numId w:val="4"/>
        </w:numPr>
        <w:tabs>
          <w:tab w:val="clear" w:pos="792"/>
          <w:tab w:val="num" w:pos="1290"/>
        </w:tabs>
        <w:spacing w:before="120" w:line="276" w:lineRule="auto"/>
        <w:ind w:left="1287" w:hanging="630"/>
        <w:jc w:val="both"/>
        <w:outlineLvl w:val="7"/>
        <w:rPr>
          <w:sz w:val="40"/>
        </w:rPr>
      </w:pPr>
      <w:r w:rsidRPr="00E53846">
        <w:rPr>
          <w:rFonts w:hint="cs"/>
          <w:sz w:val="40"/>
          <w:rtl/>
        </w:rPr>
        <w:t>הגשת ההצעה חתומה מהווה ראיה חלוטה לכך שהמציע קרא את כל האמור במסמכי המכרז והחוזה המצורף לו על נספחיו, הבין את האמור במסמכים אלה ונתן לכך את הסכמתו הבלתי מסויגת.</w:t>
      </w:r>
    </w:p>
    <w:p w14:paraId="520DAFC2" w14:textId="77777777" w:rsidR="00376A1B" w:rsidRDefault="00CA56BD" w:rsidP="004C7B65">
      <w:pPr>
        <w:widowControl w:val="0"/>
        <w:numPr>
          <w:ilvl w:val="0"/>
          <w:numId w:val="4"/>
        </w:numPr>
        <w:tabs>
          <w:tab w:val="num" w:pos="720"/>
        </w:tabs>
        <w:spacing w:before="240" w:line="276" w:lineRule="auto"/>
        <w:ind w:left="717" w:hanging="357"/>
        <w:jc w:val="both"/>
        <w:outlineLvl w:val="7"/>
        <w:rPr>
          <w:sz w:val="40"/>
        </w:rPr>
      </w:pPr>
      <w:bookmarkStart w:id="297" w:name="_Ref50536658"/>
      <w:r w:rsidRPr="00D22BE8">
        <w:rPr>
          <w:b/>
          <w:bCs/>
          <w:szCs w:val="28"/>
          <w:u w:val="single"/>
          <w:rtl/>
        </w:rPr>
        <w:t>תנאים</w:t>
      </w:r>
      <w:r w:rsidRPr="00CA6E12">
        <w:rPr>
          <w:b/>
          <w:bCs/>
          <w:szCs w:val="28"/>
          <w:u w:val="single"/>
          <w:rtl/>
        </w:rPr>
        <w:t xml:space="preserve"> מוקדמים להשתתפות במכרז (תנאי סף)</w:t>
      </w:r>
      <w:bookmarkEnd w:id="297"/>
      <w:r w:rsidR="00CA6E12">
        <w:rPr>
          <w:rFonts w:hint="cs"/>
          <w:sz w:val="40"/>
          <w:rtl/>
        </w:rPr>
        <w:t xml:space="preserve"> </w:t>
      </w:r>
    </w:p>
    <w:p w14:paraId="721C9425" w14:textId="77777777" w:rsidR="00376A1B" w:rsidRDefault="00376A1B" w:rsidP="004C7B65">
      <w:pPr>
        <w:pStyle w:val="aff9"/>
        <w:widowControl w:val="0"/>
        <w:numPr>
          <w:ilvl w:val="0"/>
          <w:numId w:val="8"/>
        </w:numPr>
        <w:spacing w:before="240" w:line="276" w:lineRule="auto"/>
        <w:ind w:left="1080"/>
        <w:jc w:val="both"/>
        <w:outlineLvl w:val="7"/>
        <w:rPr>
          <w:rFonts w:ascii="David" w:hAnsi="David" w:cs="David"/>
          <w:lang w:val="x-none" w:eastAsia="x-none"/>
        </w:rPr>
      </w:pPr>
      <w:r w:rsidRPr="00DD6E47">
        <w:rPr>
          <w:rFonts w:ascii="David" w:hAnsi="David" w:cs="David"/>
          <w:rtl/>
          <w:lang w:val="x-none" w:eastAsia="x-none"/>
        </w:rPr>
        <w:t xml:space="preserve">התנאים המוקדמים - תנאי הסף הרשומים להלן - מהווים חלק בלתי נפרד ממסמכי המכרז, הם מצטברים. </w:t>
      </w:r>
    </w:p>
    <w:p w14:paraId="4D6C3425" w14:textId="77777777" w:rsidR="00376A1B" w:rsidRPr="00DD6E47" w:rsidRDefault="00376A1B" w:rsidP="004C7B65">
      <w:pPr>
        <w:pStyle w:val="aff9"/>
        <w:widowControl w:val="0"/>
        <w:numPr>
          <w:ilvl w:val="0"/>
          <w:numId w:val="8"/>
        </w:numPr>
        <w:spacing w:before="240" w:line="276" w:lineRule="auto"/>
        <w:ind w:left="1080"/>
        <w:jc w:val="both"/>
        <w:outlineLvl w:val="7"/>
        <w:rPr>
          <w:rFonts w:ascii="David" w:hAnsi="David" w:cs="David"/>
          <w:rtl/>
          <w:lang w:val="x-none" w:eastAsia="x-none"/>
        </w:rPr>
      </w:pPr>
      <w:r w:rsidRPr="00DD6E47">
        <w:rPr>
          <w:rFonts w:ascii="David" w:hAnsi="David" w:cs="David"/>
          <w:rtl/>
          <w:lang w:val="x-none" w:eastAsia="x-none"/>
        </w:rPr>
        <w:t xml:space="preserve">הצעה שלא תעמוד בכל התנאים המוקדמים למכרז </w:t>
      </w:r>
      <w:r w:rsidR="006E3656">
        <w:rPr>
          <w:rFonts w:ascii="David" w:hAnsi="David" w:cs="David"/>
          <w:rtl/>
          <w:lang w:val="x-none" w:eastAsia="x-none"/>
        </w:rPr>
        <w:t>–</w:t>
      </w:r>
      <w:r w:rsidRPr="00DD6E47">
        <w:rPr>
          <w:rFonts w:ascii="David" w:hAnsi="David" w:cs="David"/>
          <w:rtl/>
          <w:lang w:val="x-none" w:eastAsia="x-none"/>
        </w:rPr>
        <w:t xml:space="preserve"> תיפסל</w:t>
      </w:r>
      <w:r w:rsidR="006E3656">
        <w:rPr>
          <w:rFonts w:ascii="David" w:hAnsi="David" w:cs="David" w:hint="cs"/>
          <w:rtl/>
          <w:lang w:val="x-none" w:eastAsia="x-none"/>
        </w:rPr>
        <w:t xml:space="preserve"> על הסף</w:t>
      </w:r>
      <w:r w:rsidRPr="00DD6E47">
        <w:rPr>
          <w:rFonts w:ascii="David" w:hAnsi="David" w:cs="David"/>
          <w:rtl/>
          <w:lang w:val="x-none" w:eastAsia="x-none"/>
        </w:rPr>
        <w:t>.</w:t>
      </w:r>
    </w:p>
    <w:p w14:paraId="4B194E13" w14:textId="48147EF9" w:rsidR="00376A1B" w:rsidRDefault="00376A1B" w:rsidP="004C7B65">
      <w:pPr>
        <w:pStyle w:val="aff9"/>
        <w:widowControl w:val="0"/>
        <w:numPr>
          <w:ilvl w:val="0"/>
          <w:numId w:val="8"/>
        </w:numPr>
        <w:spacing w:before="240" w:line="276" w:lineRule="auto"/>
        <w:ind w:left="1080"/>
        <w:jc w:val="both"/>
        <w:outlineLvl w:val="7"/>
        <w:rPr>
          <w:rFonts w:ascii="David" w:hAnsi="David" w:cs="David"/>
          <w:lang w:val="x-none" w:eastAsia="x-none"/>
        </w:rPr>
      </w:pPr>
      <w:r w:rsidRPr="00DD6E47">
        <w:rPr>
          <w:rFonts w:ascii="David" w:hAnsi="David" w:cs="David" w:hint="eastAsia"/>
          <w:rtl/>
          <w:lang w:val="x-none" w:eastAsia="x-none"/>
        </w:rPr>
        <w:t>על</w:t>
      </w:r>
      <w:r w:rsidRPr="00DD6E47">
        <w:rPr>
          <w:rFonts w:ascii="David" w:hAnsi="David" w:cs="David"/>
          <w:rtl/>
          <w:lang w:val="x-none" w:eastAsia="x-none"/>
        </w:rPr>
        <w:t xml:space="preserve"> </w:t>
      </w:r>
      <w:r w:rsidRPr="00DD6E47">
        <w:rPr>
          <w:rFonts w:ascii="David" w:hAnsi="David" w:cs="David" w:hint="eastAsia"/>
          <w:rtl/>
          <w:lang w:val="x-none" w:eastAsia="x-none"/>
        </w:rPr>
        <w:t>המציע</w:t>
      </w:r>
      <w:r w:rsidRPr="00DD6E47">
        <w:rPr>
          <w:rFonts w:ascii="David" w:hAnsi="David" w:cs="David"/>
          <w:rtl/>
          <w:lang w:val="x-none" w:eastAsia="x-none"/>
        </w:rPr>
        <w:t xml:space="preserve"> </w:t>
      </w:r>
      <w:r w:rsidRPr="00DD6E47">
        <w:rPr>
          <w:rFonts w:ascii="David" w:hAnsi="David" w:cs="David" w:hint="eastAsia"/>
          <w:rtl/>
          <w:lang w:val="x-none" w:eastAsia="x-none"/>
        </w:rPr>
        <w:t>בעצמו</w:t>
      </w:r>
      <w:r w:rsidRPr="00DD6E47">
        <w:rPr>
          <w:rFonts w:ascii="David" w:hAnsi="David" w:cs="David"/>
          <w:rtl/>
          <w:lang w:val="x-none" w:eastAsia="x-none"/>
        </w:rPr>
        <w:t xml:space="preserve"> (אלא </w:t>
      </w:r>
      <w:r w:rsidRPr="00DD6E47">
        <w:rPr>
          <w:rFonts w:ascii="David" w:hAnsi="David" w:cs="David" w:hint="eastAsia"/>
          <w:rtl/>
          <w:lang w:val="x-none" w:eastAsia="x-none"/>
        </w:rPr>
        <w:t>אם</w:t>
      </w:r>
      <w:r w:rsidRPr="00DD6E47">
        <w:rPr>
          <w:rFonts w:ascii="David" w:hAnsi="David" w:cs="David"/>
          <w:rtl/>
          <w:lang w:val="x-none" w:eastAsia="x-none"/>
        </w:rPr>
        <w:t xml:space="preserve"> </w:t>
      </w:r>
      <w:r w:rsidRPr="00DD6E47">
        <w:rPr>
          <w:rFonts w:ascii="David" w:hAnsi="David" w:cs="David" w:hint="eastAsia"/>
          <w:rtl/>
          <w:lang w:val="x-none" w:eastAsia="x-none"/>
        </w:rPr>
        <w:t>נאמר</w:t>
      </w:r>
      <w:r w:rsidRPr="00DD6E47">
        <w:rPr>
          <w:rFonts w:ascii="David" w:hAnsi="David" w:cs="David"/>
          <w:rtl/>
          <w:lang w:val="x-none" w:eastAsia="x-none"/>
        </w:rPr>
        <w:t xml:space="preserve"> </w:t>
      </w:r>
      <w:r w:rsidRPr="00DD6E47">
        <w:rPr>
          <w:rFonts w:ascii="David" w:hAnsi="David" w:cs="David" w:hint="eastAsia"/>
          <w:rtl/>
          <w:lang w:val="x-none" w:eastAsia="x-none"/>
        </w:rPr>
        <w:t>במפורש</w:t>
      </w:r>
      <w:r w:rsidRPr="00DD6E47">
        <w:rPr>
          <w:rFonts w:ascii="David" w:hAnsi="David" w:cs="David"/>
          <w:rtl/>
          <w:lang w:val="x-none" w:eastAsia="x-none"/>
        </w:rPr>
        <w:t xml:space="preserve"> </w:t>
      </w:r>
      <w:r w:rsidRPr="00DD6E47">
        <w:rPr>
          <w:rFonts w:ascii="David" w:hAnsi="David" w:cs="David" w:hint="eastAsia"/>
          <w:rtl/>
          <w:lang w:val="x-none" w:eastAsia="x-none"/>
        </w:rPr>
        <w:t>אחרת</w:t>
      </w:r>
      <w:r w:rsidRPr="00DD6E47">
        <w:rPr>
          <w:rFonts w:ascii="David" w:hAnsi="David" w:cs="David"/>
          <w:rtl/>
          <w:lang w:val="x-none" w:eastAsia="x-none"/>
        </w:rPr>
        <w:t xml:space="preserve">) </w:t>
      </w:r>
      <w:r w:rsidRPr="00DD6E47">
        <w:rPr>
          <w:rFonts w:ascii="David" w:hAnsi="David" w:cs="David" w:hint="eastAsia"/>
          <w:rtl/>
          <w:lang w:val="x-none" w:eastAsia="x-none"/>
        </w:rPr>
        <w:t>לעמוד</w:t>
      </w:r>
      <w:r w:rsidRPr="00DD6E47">
        <w:rPr>
          <w:rFonts w:ascii="David" w:hAnsi="David" w:cs="David"/>
          <w:rtl/>
          <w:lang w:val="x-none" w:eastAsia="x-none"/>
        </w:rPr>
        <w:t xml:space="preserve"> </w:t>
      </w:r>
      <w:r w:rsidRPr="00DD6E47">
        <w:rPr>
          <w:rFonts w:ascii="David" w:hAnsi="David" w:cs="David" w:hint="eastAsia"/>
          <w:rtl/>
          <w:lang w:val="x-none" w:eastAsia="x-none"/>
        </w:rPr>
        <w:t>בכל</w:t>
      </w:r>
      <w:r w:rsidRPr="00DD6E47">
        <w:rPr>
          <w:rFonts w:ascii="David" w:hAnsi="David" w:cs="David"/>
          <w:rtl/>
          <w:lang w:val="x-none" w:eastAsia="x-none"/>
        </w:rPr>
        <w:t xml:space="preserve"> </w:t>
      </w:r>
      <w:r w:rsidRPr="00DD6E47">
        <w:rPr>
          <w:rFonts w:ascii="David" w:hAnsi="David" w:cs="David" w:hint="eastAsia"/>
          <w:rtl/>
          <w:lang w:val="x-none" w:eastAsia="x-none"/>
        </w:rPr>
        <w:t>תנאי</w:t>
      </w:r>
      <w:r w:rsidRPr="00DD6E47">
        <w:rPr>
          <w:rFonts w:ascii="David" w:hAnsi="David" w:cs="David"/>
          <w:rtl/>
          <w:lang w:val="x-none" w:eastAsia="x-none"/>
        </w:rPr>
        <w:t xml:space="preserve"> </w:t>
      </w:r>
      <w:r w:rsidRPr="00DD6E47">
        <w:rPr>
          <w:rFonts w:ascii="David" w:hAnsi="David" w:cs="David" w:hint="eastAsia"/>
          <w:rtl/>
          <w:lang w:val="x-none" w:eastAsia="x-none"/>
        </w:rPr>
        <w:t>הסף</w:t>
      </w:r>
      <w:r w:rsidRPr="00DD6E47">
        <w:rPr>
          <w:rFonts w:ascii="David" w:hAnsi="David" w:cs="David"/>
          <w:rtl/>
          <w:lang w:val="x-none" w:eastAsia="x-none"/>
        </w:rPr>
        <w:t xml:space="preserve"> </w:t>
      </w:r>
      <w:r w:rsidRPr="00DD6E47">
        <w:rPr>
          <w:rFonts w:ascii="David" w:hAnsi="David" w:cs="David" w:hint="eastAsia"/>
          <w:rtl/>
          <w:lang w:val="x-none" w:eastAsia="x-none"/>
        </w:rPr>
        <w:t>המפורטים</w:t>
      </w:r>
      <w:r w:rsidRPr="00DD6E47">
        <w:rPr>
          <w:rFonts w:ascii="David" w:hAnsi="David" w:cs="David"/>
          <w:rtl/>
          <w:lang w:val="x-none" w:eastAsia="x-none"/>
        </w:rPr>
        <w:t xml:space="preserve"> </w:t>
      </w:r>
      <w:r w:rsidRPr="00DD6E47">
        <w:rPr>
          <w:rFonts w:ascii="David" w:hAnsi="David" w:cs="David" w:hint="eastAsia"/>
          <w:rtl/>
          <w:lang w:val="x-none" w:eastAsia="x-none"/>
        </w:rPr>
        <w:t>בסעיף</w:t>
      </w:r>
      <w:r w:rsidRPr="00DD6E47">
        <w:rPr>
          <w:rFonts w:ascii="David" w:hAnsi="David" w:cs="David"/>
          <w:rtl/>
          <w:lang w:val="x-none" w:eastAsia="x-none"/>
        </w:rPr>
        <w:t xml:space="preserve"> </w:t>
      </w:r>
      <w:r w:rsidRPr="00DD6E47">
        <w:rPr>
          <w:rFonts w:ascii="David" w:hAnsi="David" w:cs="David" w:hint="eastAsia"/>
          <w:rtl/>
          <w:lang w:val="x-none" w:eastAsia="x-none"/>
        </w:rPr>
        <w:t>זה</w:t>
      </w:r>
      <w:r w:rsidRPr="00DD6E47">
        <w:rPr>
          <w:rFonts w:ascii="David" w:hAnsi="David" w:cs="David"/>
          <w:rtl/>
          <w:lang w:val="x-none" w:eastAsia="x-none"/>
        </w:rPr>
        <w:t>.</w:t>
      </w:r>
    </w:p>
    <w:p w14:paraId="24D5188E" w14:textId="77777777" w:rsidR="00376A1B" w:rsidRDefault="00376A1B" w:rsidP="004C7B65">
      <w:pPr>
        <w:widowControl w:val="0"/>
        <w:numPr>
          <w:ilvl w:val="1"/>
          <w:numId w:val="4"/>
        </w:numPr>
        <w:tabs>
          <w:tab w:val="clear" w:pos="792"/>
          <w:tab w:val="num" w:pos="1152"/>
        </w:tabs>
        <w:spacing w:before="240" w:line="276" w:lineRule="auto"/>
        <w:ind w:left="1152" w:hanging="492"/>
        <w:jc w:val="both"/>
        <w:outlineLvl w:val="7"/>
        <w:rPr>
          <w:rFonts w:ascii="Arial" w:hAnsi="Arial"/>
          <w:b/>
          <w:bCs/>
          <w:u w:val="single"/>
          <w:lang w:eastAsia="he-IL"/>
        </w:rPr>
      </w:pPr>
      <w:bookmarkStart w:id="298" w:name="_Ref319423922"/>
      <w:r w:rsidRPr="00725CAE">
        <w:rPr>
          <w:rFonts w:ascii="Arial" w:hAnsi="Arial" w:hint="eastAsia"/>
          <w:b/>
          <w:bCs/>
          <w:u w:val="single"/>
          <w:rtl/>
          <w:lang w:eastAsia="he-IL"/>
        </w:rPr>
        <w:t>תנאי</w:t>
      </w:r>
      <w:r w:rsidRPr="00725CAE">
        <w:rPr>
          <w:rFonts w:ascii="Arial" w:hAnsi="Arial"/>
          <w:b/>
          <w:bCs/>
          <w:u w:val="single"/>
          <w:rtl/>
          <w:lang w:eastAsia="he-IL"/>
        </w:rPr>
        <w:t xml:space="preserve"> </w:t>
      </w:r>
      <w:r w:rsidRPr="00725CAE">
        <w:rPr>
          <w:rFonts w:ascii="Arial" w:hAnsi="Arial" w:hint="eastAsia"/>
          <w:b/>
          <w:bCs/>
          <w:u w:val="single"/>
          <w:rtl/>
          <w:lang w:eastAsia="he-IL"/>
        </w:rPr>
        <w:t>סף</w:t>
      </w:r>
      <w:r w:rsidRPr="00725CAE">
        <w:rPr>
          <w:rFonts w:ascii="Arial" w:hAnsi="Arial"/>
          <w:b/>
          <w:bCs/>
          <w:u w:val="single"/>
          <w:rtl/>
          <w:lang w:eastAsia="he-IL"/>
        </w:rPr>
        <w:t xml:space="preserve"> </w:t>
      </w:r>
      <w:r w:rsidRPr="00725CAE">
        <w:rPr>
          <w:rFonts w:ascii="Arial" w:hAnsi="Arial" w:hint="eastAsia"/>
          <w:b/>
          <w:bCs/>
          <w:u w:val="single"/>
          <w:rtl/>
          <w:lang w:eastAsia="he-IL"/>
        </w:rPr>
        <w:t>מנהליים</w:t>
      </w:r>
      <w:r w:rsidRPr="00725CAE">
        <w:rPr>
          <w:rFonts w:ascii="Arial" w:hAnsi="Arial" w:hint="cs"/>
          <w:b/>
          <w:bCs/>
          <w:u w:val="single"/>
          <w:rtl/>
          <w:lang w:eastAsia="he-IL"/>
        </w:rPr>
        <w:t>:</w:t>
      </w:r>
    </w:p>
    <w:p w14:paraId="1E1BB769" w14:textId="77777777" w:rsidR="00025484" w:rsidRPr="00595B7C" w:rsidRDefault="00025484" w:rsidP="004C7B65">
      <w:pPr>
        <w:widowControl w:val="0"/>
        <w:numPr>
          <w:ilvl w:val="2"/>
          <w:numId w:val="4"/>
        </w:numPr>
        <w:tabs>
          <w:tab w:val="clear" w:pos="1440"/>
          <w:tab w:val="num" w:pos="1800"/>
        </w:tabs>
        <w:spacing w:before="240" w:line="276" w:lineRule="auto"/>
        <w:ind w:left="1830" w:hanging="630"/>
        <w:jc w:val="both"/>
        <w:outlineLvl w:val="7"/>
        <w:rPr>
          <w:rtl/>
        </w:rPr>
      </w:pPr>
      <w:bookmarkStart w:id="299" w:name="_Ref500504676"/>
      <w:bookmarkStart w:id="300" w:name="_Ref397951209"/>
      <w:bookmarkStart w:id="301" w:name="_Ref488306078"/>
      <w:r w:rsidRPr="00595B7C">
        <w:rPr>
          <w:rFonts w:hint="cs"/>
          <w:rtl/>
        </w:rPr>
        <w:t xml:space="preserve">המציע הינו </w:t>
      </w:r>
      <w:r w:rsidRPr="00595B7C">
        <w:rPr>
          <w:rtl/>
        </w:rPr>
        <w:t>תאגיד (חברה, עמותה</w:t>
      </w:r>
      <w:r w:rsidRPr="00595B7C">
        <w:rPr>
          <w:rFonts w:hint="cs"/>
          <w:rtl/>
        </w:rPr>
        <w:t>, אגודה שיתופית</w:t>
      </w:r>
      <w:r w:rsidRPr="00595B7C">
        <w:rPr>
          <w:rtl/>
        </w:rPr>
        <w:t xml:space="preserve"> או שותפות)</w:t>
      </w:r>
      <w:r w:rsidRPr="00595B7C">
        <w:rPr>
          <w:rFonts w:hint="cs"/>
          <w:rtl/>
        </w:rPr>
        <w:t xml:space="preserve"> ו/או </w:t>
      </w:r>
      <w:r w:rsidR="0055115C">
        <w:rPr>
          <w:rFonts w:hint="cs"/>
          <w:rtl/>
        </w:rPr>
        <w:t xml:space="preserve">יחיד שהינו </w:t>
      </w:r>
      <w:r w:rsidRPr="00595B7C">
        <w:rPr>
          <w:rFonts w:hint="cs"/>
          <w:rtl/>
        </w:rPr>
        <w:t>עוסק מורשה.</w:t>
      </w:r>
      <w:bookmarkEnd w:id="299"/>
      <w:r w:rsidRPr="00595B7C">
        <w:rPr>
          <w:rFonts w:hint="cs"/>
          <w:rtl/>
        </w:rPr>
        <w:t xml:space="preserve"> </w:t>
      </w:r>
    </w:p>
    <w:p w14:paraId="2857F6FC" w14:textId="77777777" w:rsidR="00376A1B" w:rsidRPr="00DD6E47" w:rsidRDefault="00376A1B" w:rsidP="004C7B65">
      <w:pPr>
        <w:widowControl w:val="0"/>
        <w:numPr>
          <w:ilvl w:val="2"/>
          <w:numId w:val="4"/>
        </w:numPr>
        <w:tabs>
          <w:tab w:val="clear" w:pos="1440"/>
          <w:tab w:val="num" w:pos="1800"/>
        </w:tabs>
        <w:spacing w:before="240" w:line="276" w:lineRule="auto"/>
        <w:ind w:left="1830" w:hanging="630"/>
        <w:jc w:val="both"/>
        <w:outlineLvl w:val="7"/>
        <w:rPr>
          <w:rFonts w:ascii="Arial" w:hAnsi="Arial"/>
          <w:b/>
          <w:bCs/>
          <w:u w:val="single"/>
          <w:lang w:eastAsia="he-IL"/>
        </w:rPr>
      </w:pPr>
      <w:bookmarkStart w:id="302" w:name="_Ref500504687"/>
      <w:r w:rsidRPr="00376A1B">
        <w:rPr>
          <w:rFonts w:ascii="Arial" w:hAnsi="Arial" w:hint="eastAsia"/>
          <w:rtl/>
          <w:lang w:eastAsia="he-IL"/>
        </w:rPr>
        <w:t>קיומם</w:t>
      </w:r>
      <w:r w:rsidRPr="00376A1B">
        <w:rPr>
          <w:rFonts w:ascii="Arial" w:hAnsi="Arial"/>
          <w:rtl/>
          <w:lang w:eastAsia="he-IL"/>
        </w:rPr>
        <w:t xml:space="preserve"> </w:t>
      </w:r>
      <w:r w:rsidRPr="00376A1B">
        <w:rPr>
          <w:rFonts w:ascii="Arial" w:hAnsi="Arial" w:hint="eastAsia"/>
          <w:rtl/>
          <w:lang w:eastAsia="he-IL"/>
        </w:rPr>
        <w:t>של</w:t>
      </w:r>
      <w:r w:rsidRPr="00376A1B">
        <w:rPr>
          <w:rFonts w:ascii="Arial" w:hAnsi="Arial"/>
          <w:rtl/>
          <w:lang w:eastAsia="he-IL"/>
        </w:rPr>
        <w:t xml:space="preserve"> </w:t>
      </w:r>
      <w:r w:rsidRPr="00376A1B">
        <w:rPr>
          <w:rFonts w:ascii="Arial" w:hAnsi="Arial" w:hint="eastAsia"/>
          <w:rtl/>
          <w:lang w:eastAsia="he-IL"/>
        </w:rPr>
        <w:t>כל</w:t>
      </w:r>
      <w:r w:rsidRPr="00376A1B">
        <w:rPr>
          <w:rFonts w:ascii="Arial" w:hAnsi="Arial"/>
          <w:rtl/>
          <w:lang w:eastAsia="he-IL"/>
        </w:rPr>
        <w:t xml:space="preserve"> </w:t>
      </w:r>
      <w:r w:rsidRPr="00376A1B">
        <w:rPr>
          <w:rFonts w:ascii="Arial" w:hAnsi="Arial" w:hint="eastAsia"/>
          <w:rtl/>
          <w:lang w:eastAsia="he-IL"/>
        </w:rPr>
        <w:t>האישורים</w:t>
      </w:r>
      <w:r w:rsidRPr="00376A1B">
        <w:rPr>
          <w:rFonts w:ascii="Arial" w:hAnsi="Arial"/>
          <w:rtl/>
          <w:lang w:eastAsia="he-IL"/>
        </w:rPr>
        <w:t xml:space="preserve"> </w:t>
      </w:r>
      <w:r w:rsidRPr="00376A1B">
        <w:rPr>
          <w:rFonts w:ascii="Arial" w:hAnsi="Arial" w:hint="eastAsia"/>
          <w:rtl/>
          <w:lang w:eastAsia="he-IL"/>
        </w:rPr>
        <w:t>הנדרשים</w:t>
      </w:r>
      <w:r w:rsidRPr="00376A1B">
        <w:rPr>
          <w:rFonts w:ascii="Arial" w:hAnsi="Arial"/>
          <w:rtl/>
          <w:lang w:eastAsia="he-IL"/>
        </w:rPr>
        <w:t xml:space="preserve"> </w:t>
      </w:r>
      <w:r w:rsidRPr="00376A1B">
        <w:rPr>
          <w:rFonts w:ascii="Arial" w:hAnsi="Arial" w:hint="eastAsia"/>
          <w:rtl/>
          <w:lang w:eastAsia="he-IL"/>
        </w:rPr>
        <w:t>לפי</w:t>
      </w:r>
      <w:r w:rsidRPr="00376A1B">
        <w:rPr>
          <w:rFonts w:ascii="Arial" w:hAnsi="Arial"/>
          <w:rtl/>
          <w:lang w:eastAsia="he-IL"/>
        </w:rPr>
        <w:t xml:space="preserve"> </w:t>
      </w:r>
      <w:r w:rsidRPr="00376A1B">
        <w:rPr>
          <w:rFonts w:ascii="Arial" w:hAnsi="Arial" w:hint="eastAsia"/>
          <w:rtl/>
          <w:lang w:eastAsia="he-IL"/>
        </w:rPr>
        <w:t>חוק</w:t>
      </w:r>
      <w:r w:rsidRPr="00376A1B">
        <w:rPr>
          <w:rFonts w:ascii="Arial" w:hAnsi="Arial"/>
          <w:rtl/>
          <w:lang w:eastAsia="he-IL"/>
        </w:rPr>
        <w:t xml:space="preserve"> </w:t>
      </w:r>
      <w:r w:rsidRPr="00376A1B">
        <w:rPr>
          <w:rFonts w:ascii="Arial" w:hAnsi="Arial" w:hint="eastAsia"/>
          <w:rtl/>
          <w:lang w:eastAsia="he-IL"/>
        </w:rPr>
        <w:t>עסקאות</w:t>
      </w:r>
      <w:r w:rsidRPr="00376A1B">
        <w:rPr>
          <w:rFonts w:ascii="Arial" w:hAnsi="Arial"/>
          <w:rtl/>
          <w:lang w:eastAsia="he-IL"/>
        </w:rPr>
        <w:t xml:space="preserve"> </w:t>
      </w:r>
      <w:r w:rsidRPr="00376A1B">
        <w:rPr>
          <w:rFonts w:ascii="Arial" w:hAnsi="Arial" w:hint="eastAsia"/>
          <w:rtl/>
          <w:lang w:eastAsia="he-IL"/>
        </w:rPr>
        <w:t>גופים</w:t>
      </w:r>
      <w:r w:rsidRPr="00376A1B">
        <w:rPr>
          <w:rFonts w:ascii="Arial" w:hAnsi="Arial"/>
          <w:rtl/>
          <w:lang w:eastAsia="he-IL"/>
        </w:rPr>
        <w:t xml:space="preserve"> </w:t>
      </w:r>
      <w:r w:rsidRPr="00376A1B">
        <w:rPr>
          <w:rFonts w:ascii="Arial" w:hAnsi="Arial" w:hint="eastAsia"/>
          <w:rtl/>
          <w:lang w:eastAsia="he-IL"/>
        </w:rPr>
        <w:t>ציבוריים</w:t>
      </w:r>
      <w:r w:rsidRPr="00376A1B">
        <w:rPr>
          <w:rFonts w:ascii="Arial" w:hAnsi="Arial"/>
          <w:rtl/>
          <w:lang w:eastAsia="he-IL"/>
        </w:rPr>
        <w:t xml:space="preserve"> (אכיפת </w:t>
      </w:r>
      <w:r w:rsidRPr="00376A1B">
        <w:rPr>
          <w:rFonts w:ascii="Arial" w:hAnsi="Arial" w:hint="eastAsia"/>
          <w:rtl/>
          <w:lang w:eastAsia="he-IL"/>
        </w:rPr>
        <w:t>ניהול</w:t>
      </w:r>
      <w:r w:rsidRPr="00376A1B">
        <w:rPr>
          <w:rFonts w:ascii="Arial" w:hAnsi="Arial"/>
          <w:rtl/>
          <w:lang w:eastAsia="he-IL"/>
        </w:rPr>
        <w:t xml:space="preserve"> </w:t>
      </w:r>
      <w:r w:rsidRPr="00376A1B">
        <w:rPr>
          <w:rFonts w:ascii="Arial" w:hAnsi="Arial" w:hint="eastAsia"/>
          <w:rtl/>
          <w:lang w:eastAsia="he-IL"/>
        </w:rPr>
        <w:t>חשבונות</w:t>
      </w:r>
      <w:r w:rsidRPr="00376A1B">
        <w:rPr>
          <w:rFonts w:ascii="Arial" w:hAnsi="Arial"/>
          <w:rtl/>
          <w:lang w:eastAsia="he-IL"/>
        </w:rPr>
        <w:t xml:space="preserve"> </w:t>
      </w:r>
      <w:r w:rsidRPr="00376A1B">
        <w:rPr>
          <w:rFonts w:ascii="Arial" w:hAnsi="Arial" w:hint="eastAsia"/>
          <w:rtl/>
          <w:lang w:eastAsia="he-IL"/>
        </w:rPr>
        <w:t>ותשלום</w:t>
      </w:r>
      <w:r w:rsidRPr="00376A1B">
        <w:rPr>
          <w:rFonts w:ascii="Arial" w:hAnsi="Arial"/>
          <w:rtl/>
          <w:lang w:eastAsia="he-IL"/>
        </w:rPr>
        <w:t xml:space="preserve"> </w:t>
      </w:r>
      <w:r w:rsidRPr="00376A1B">
        <w:rPr>
          <w:rFonts w:ascii="Arial" w:hAnsi="Arial" w:hint="eastAsia"/>
          <w:rtl/>
          <w:lang w:eastAsia="he-IL"/>
        </w:rPr>
        <w:t>חובות</w:t>
      </w:r>
      <w:r w:rsidRPr="00376A1B">
        <w:rPr>
          <w:rFonts w:ascii="Arial" w:hAnsi="Arial"/>
          <w:rtl/>
          <w:lang w:eastAsia="he-IL"/>
        </w:rPr>
        <w:t xml:space="preserve"> </w:t>
      </w:r>
      <w:r w:rsidRPr="00376A1B">
        <w:rPr>
          <w:rFonts w:ascii="Arial" w:hAnsi="Arial" w:hint="eastAsia"/>
          <w:rtl/>
          <w:lang w:eastAsia="he-IL"/>
        </w:rPr>
        <w:t>מס</w:t>
      </w:r>
      <w:r w:rsidRPr="00376A1B">
        <w:rPr>
          <w:rFonts w:ascii="Arial" w:hAnsi="Arial"/>
          <w:rtl/>
          <w:lang w:eastAsia="he-IL"/>
        </w:rPr>
        <w:t xml:space="preserve">), </w:t>
      </w:r>
      <w:r w:rsidRPr="00376A1B">
        <w:rPr>
          <w:rFonts w:ascii="Arial" w:hAnsi="Arial" w:hint="eastAsia"/>
          <w:rtl/>
          <w:lang w:eastAsia="he-IL"/>
        </w:rPr>
        <w:t>תשל</w:t>
      </w:r>
      <w:r w:rsidRPr="00376A1B">
        <w:rPr>
          <w:rFonts w:ascii="Arial" w:hAnsi="Arial"/>
          <w:rtl/>
          <w:lang w:eastAsia="he-IL"/>
        </w:rPr>
        <w:t xml:space="preserve">"ו-1976 </w:t>
      </w:r>
      <w:r w:rsidRPr="00376A1B">
        <w:rPr>
          <w:rFonts w:ascii="Arial" w:hAnsi="Arial" w:hint="eastAsia"/>
          <w:rtl/>
          <w:lang w:eastAsia="he-IL"/>
        </w:rPr>
        <w:t>והתיקונים</w:t>
      </w:r>
      <w:r w:rsidRPr="00376A1B">
        <w:rPr>
          <w:rFonts w:ascii="Arial" w:hAnsi="Arial"/>
          <w:rtl/>
          <w:lang w:eastAsia="he-IL"/>
        </w:rPr>
        <w:t xml:space="preserve"> </w:t>
      </w:r>
      <w:r w:rsidRPr="00376A1B">
        <w:rPr>
          <w:rFonts w:ascii="Arial" w:hAnsi="Arial" w:hint="eastAsia"/>
          <w:rtl/>
          <w:lang w:eastAsia="he-IL"/>
        </w:rPr>
        <w:t>לו</w:t>
      </w:r>
      <w:r w:rsidRPr="00376A1B">
        <w:rPr>
          <w:rFonts w:ascii="Arial" w:hAnsi="Arial"/>
          <w:rtl/>
          <w:lang w:eastAsia="he-IL"/>
        </w:rPr>
        <w:t xml:space="preserve">, </w:t>
      </w:r>
      <w:r w:rsidRPr="00376A1B">
        <w:rPr>
          <w:rFonts w:ascii="Arial" w:hAnsi="Arial" w:hint="eastAsia"/>
          <w:rtl/>
          <w:lang w:eastAsia="he-IL"/>
        </w:rPr>
        <w:t>לרבות</w:t>
      </w:r>
      <w:r w:rsidRPr="00376A1B">
        <w:rPr>
          <w:rFonts w:ascii="Arial" w:hAnsi="Arial"/>
          <w:rtl/>
          <w:lang w:eastAsia="he-IL"/>
        </w:rPr>
        <w:t xml:space="preserve"> </w:t>
      </w:r>
      <w:r w:rsidRPr="00376A1B">
        <w:rPr>
          <w:rFonts w:ascii="Arial" w:hAnsi="Arial" w:hint="eastAsia"/>
          <w:rtl/>
          <w:lang w:eastAsia="he-IL"/>
        </w:rPr>
        <w:t>האישורים</w:t>
      </w:r>
      <w:r w:rsidRPr="00376A1B">
        <w:rPr>
          <w:rFonts w:ascii="Arial" w:hAnsi="Arial"/>
          <w:rtl/>
          <w:lang w:eastAsia="he-IL"/>
        </w:rPr>
        <w:t xml:space="preserve"> </w:t>
      </w:r>
      <w:r w:rsidRPr="00376A1B">
        <w:rPr>
          <w:rFonts w:ascii="Arial" w:hAnsi="Arial" w:hint="eastAsia"/>
          <w:rtl/>
          <w:lang w:eastAsia="he-IL"/>
        </w:rPr>
        <w:t>הבאים</w:t>
      </w:r>
      <w:r w:rsidRPr="00376A1B">
        <w:rPr>
          <w:rFonts w:ascii="Arial" w:hAnsi="Arial"/>
          <w:rtl/>
          <w:lang w:eastAsia="he-IL"/>
        </w:rPr>
        <w:t>:</w:t>
      </w:r>
      <w:bookmarkEnd w:id="298"/>
      <w:bookmarkEnd w:id="300"/>
      <w:bookmarkEnd w:id="301"/>
      <w:bookmarkEnd w:id="302"/>
    </w:p>
    <w:p w14:paraId="51AAF218" w14:textId="77777777" w:rsidR="00376A1B" w:rsidRPr="00C03305" w:rsidRDefault="00376A1B" w:rsidP="004C7B65">
      <w:pPr>
        <w:keepLines/>
        <w:widowControl w:val="0"/>
        <w:numPr>
          <w:ilvl w:val="3"/>
          <w:numId w:val="4"/>
        </w:numPr>
        <w:tabs>
          <w:tab w:val="clear" w:pos="2160"/>
          <w:tab w:val="num" w:pos="2520"/>
        </w:tabs>
        <w:spacing w:line="360" w:lineRule="auto"/>
        <w:ind w:left="2640" w:hanging="810"/>
        <w:jc w:val="both"/>
      </w:pPr>
      <w:bookmarkStart w:id="303" w:name="_Ref398630374"/>
      <w:bookmarkStart w:id="304" w:name="_Ref319424636"/>
      <w:r w:rsidRPr="00C03305">
        <w:rPr>
          <w:rFonts w:hint="eastAsia"/>
          <w:rtl/>
        </w:rPr>
        <w:t>המציע</w:t>
      </w:r>
      <w:r w:rsidRPr="00C03305">
        <w:rPr>
          <w:rtl/>
        </w:rPr>
        <w:t xml:space="preserve"> מנהל ספרים כדין ועומד בתנאים הקבועים בחוק עסקאות גופים ציבוריים, </w:t>
      </w:r>
      <w:proofErr w:type="spellStart"/>
      <w:r w:rsidRPr="00C03305">
        <w:rPr>
          <w:rFonts w:hint="eastAsia"/>
          <w:rtl/>
        </w:rPr>
        <w:t>התשל</w:t>
      </w:r>
      <w:r w:rsidRPr="00C03305">
        <w:rPr>
          <w:rtl/>
        </w:rPr>
        <w:t>"ו</w:t>
      </w:r>
      <w:proofErr w:type="spellEnd"/>
      <w:r w:rsidRPr="00C03305">
        <w:rPr>
          <w:rtl/>
        </w:rPr>
        <w:t xml:space="preserve"> – 1976.</w:t>
      </w:r>
      <w:bookmarkEnd w:id="303"/>
      <w:r w:rsidRPr="00C03305">
        <w:rPr>
          <w:rtl/>
        </w:rPr>
        <w:t xml:space="preserve"> </w:t>
      </w:r>
    </w:p>
    <w:p w14:paraId="261666AD" w14:textId="3F7B9613" w:rsidR="00376A1B" w:rsidRPr="00C03305" w:rsidRDefault="00376A1B" w:rsidP="004C7B65">
      <w:pPr>
        <w:keepLines/>
        <w:widowControl w:val="0"/>
        <w:numPr>
          <w:ilvl w:val="3"/>
          <w:numId w:val="4"/>
        </w:numPr>
        <w:tabs>
          <w:tab w:val="clear" w:pos="2160"/>
          <w:tab w:val="num" w:pos="2520"/>
        </w:tabs>
        <w:spacing w:line="360" w:lineRule="auto"/>
        <w:ind w:left="2640" w:hanging="810"/>
        <w:jc w:val="both"/>
      </w:pPr>
      <w:bookmarkStart w:id="305" w:name="_Ref488306088"/>
      <w:bookmarkStart w:id="306" w:name="_Ref397951240"/>
      <w:bookmarkEnd w:id="304"/>
      <w:r w:rsidRPr="00C03305">
        <w:rPr>
          <w:rtl/>
        </w:rPr>
        <w:lastRenderedPageBreak/>
        <w:t xml:space="preserve">תצהיר המאומת על ידי עורך דין בדבר העדר הרשעות בעברות לפי </w:t>
      </w:r>
      <w:hyperlink r:id="rId10" w:tooltip="חוק עובדים זרים, תשנ&quot;א-1991" w:history="1">
        <w:r w:rsidR="00D901D3">
          <w:rPr>
            <w:rtl/>
          </w:rPr>
          <w:t>חוק עובדים זרים, תשנ"א-1991</w:t>
        </w:r>
      </w:hyperlink>
      <w:r w:rsidRPr="00C03305">
        <w:rPr>
          <w:rtl/>
        </w:rPr>
        <w:t xml:space="preserve"> ולפי חוק שכר מינימום, תשמ"ז-1987</w:t>
      </w:r>
      <w:bookmarkEnd w:id="305"/>
      <w:r w:rsidRPr="00C03305">
        <w:rPr>
          <w:rtl/>
        </w:rPr>
        <w:t xml:space="preserve"> </w:t>
      </w:r>
      <w:bookmarkEnd w:id="306"/>
    </w:p>
    <w:p w14:paraId="446DBA2A" w14:textId="77777777" w:rsidR="00376A1B" w:rsidRPr="00DD6E47" w:rsidRDefault="00376A1B" w:rsidP="004C7B65">
      <w:pPr>
        <w:widowControl w:val="0"/>
        <w:numPr>
          <w:ilvl w:val="2"/>
          <w:numId w:val="4"/>
        </w:numPr>
        <w:tabs>
          <w:tab w:val="clear" w:pos="1440"/>
          <w:tab w:val="num" w:pos="1800"/>
        </w:tabs>
        <w:spacing w:before="240" w:line="276" w:lineRule="auto"/>
        <w:ind w:left="1830" w:hanging="630"/>
        <w:jc w:val="both"/>
        <w:outlineLvl w:val="7"/>
        <w:rPr>
          <w:rFonts w:ascii="Arial" w:hAnsi="Arial"/>
          <w:lang w:eastAsia="he-IL"/>
        </w:rPr>
      </w:pPr>
      <w:bookmarkStart w:id="307" w:name="_Ref330476171"/>
      <w:bookmarkStart w:id="308" w:name="_Ref488306187"/>
      <w:r w:rsidRPr="00DD6E47">
        <w:rPr>
          <w:rFonts w:ascii="Arial" w:hAnsi="Arial" w:hint="eastAsia"/>
          <w:rtl/>
          <w:lang w:eastAsia="he-IL"/>
        </w:rPr>
        <w:t>ככל</w:t>
      </w:r>
      <w:r w:rsidRPr="00DD6E47">
        <w:rPr>
          <w:rFonts w:ascii="Arial" w:hAnsi="Arial"/>
          <w:rtl/>
          <w:lang w:eastAsia="he-IL"/>
        </w:rPr>
        <w:t xml:space="preserve"> שהמציע תאגיד - </w:t>
      </w:r>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אינו</w:t>
      </w:r>
      <w:r w:rsidRPr="00DD6E47">
        <w:rPr>
          <w:rFonts w:ascii="Arial" w:hAnsi="Arial"/>
          <w:rtl/>
          <w:lang w:eastAsia="he-IL"/>
        </w:rPr>
        <w:t xml:space="preserve"> </w:t>
      </w:r>
      <w:r w:rsidRPr="00DD6E47">
        <w:rPr>
          <w:rFonts w:ascii="Arial" w:hAnsi="Arial" w:hint="eastAsia"/>
          <w:rtl/>
          <w:lang w:eastAsia="he-IL"/>
        </w:rPr>
        <w:t>בעל</w:t>
      </w:r>
      <w:r w:rsidRPr="00DD6E47">
        <w:rPr>
          <w:rFonts w:ascii="Arial" w:hAnsi="Arial"/>
          <w:rtl/>
          <w:lang w:eastAsia="he-IL"/>
        </w:rPr>
        <w:t xml:space="preserve"> </w:t>
      </w:r>
      <w:r w:rsidRPr="00DD6E47">
        <w:rPr>
          <w:rFonts w:ascii="Arial" w:hAnsi="Arial" w:hint="eastAsia"/>
          <w:rtl/>
          <w:lang w:eastAsia="he-IL"/>
        </w:rPr>
        <w:t>חובות</w:t>
      </w:r>
      <w:r w:rsidRPr="00DD6E47">
        <w:rPr>
          <w:rFonts w:ascii="Arial" w:hAnsi="Arial"/>
          <w:rtl/>
          <w:lang w:eastAsia="he-IL"/>
        </w:rPr>
        <w:t xml:space="preserve"> </w:t>
      </w:r>
      <w:r w:rsidRPr="00DD6E47">
        <w:rPr>
          <w:rFonts w:ascii="Arial" w:hAnsi="Arial" w:hint="eastAsia"/>
          <w:rtl/>
          <w:lang w:eastAsia="he-IL"/>
        </w:rPr>
        <w:t>אגרה</w:t>
      </w:r>
      <w:r w:rsidRPr="00DD6E47">
        <w:rPr>
          <w:rFonts w:ascii="Arial" w:hAnsi="Arial"/>
          <w:rtl/>
          <w:lang w:eastAsia="he-IL"/>
        </w:rPr>
        <w:t xml:space="preserve"> </w:t>
      </w:r>
      <w:r w:rsidRPr="00DD6E47">
        <w:rPr>
          <w:rFonts w:ascii="Arial" w:hAnsi="Arial" w:hint="eastAsia"/>
          <w:rtl/>
          <w:lang w:eastAsia="he-IL"/>
        </w:rPr>
        <w:t>שנתית</w:t>
      </w:r>
      <w:r w:rsidRPr="00DD6E47">
        <w:rPr>
          <w:rFonts w:ascii="Arial" w:hAnsi="Arial"/>
          <w:rtl/>
          <w:lang w:eastAsia="he-IL"/>
        </w:rPr>
        <w:t xml:space="preserve"> </w:t>
      </w:r>
      <w:r w:rsidRPr="00DD6E47">
        <w:rPr>
          <w:rFonts w:ascii="Arial" w:hAnsi="Arial" w:hint="eastAsia"/>
          <w:rtl/>
          <w:lang w:eastAsia="he-IL"/>
        </w:rPr>
        <w:t>ברשות</w:t>
      </w:r>
      <w:r w:rsidRPr="00DD6E47">
        <w:rPr>
          <w:rFonts w:ascii="Arial" w:hAnsi="Arial"/>
          <w:rtl/>
          <w:lang w:eastAsia="he-IL"/>
        </w:rPr>
        <w:t xml:space="preserve"> </w:t>
      </w:r>
      <w:r w:rsidRPr="00DD6E47">
        <w:rPr>
          <w:rFonts w:ascii="Arial" w:hAnsi="Arial" w:hint="eastAsia"/>
          <w:rtl/>
          <w:lang w:eastAsia="he-IL"/>
        </w:rPr>
        <w:t>התאגידים</w:t>
      </w:r>
      <w:r w:rsidRPr="00DD6E47">
        <w:rPr>
          <w:rFonts w:ascii="Arial" w:hAnsi="Arial"/>
          <w:rtl/>
          <w:lang w:eastAsia="he-IL"/>
        </w:rPr>
        <w:t xml:space="preserve"> בשנים שקדמו לשנה שבה מוגשת ההצעה. </w:t>
      </w:r>
      <w:r w:rsidRPr="00DD6E47">
        <w:rPr>
          <w:rFonts w:ascii="Arial" w:hAnsi="Arial" w:hint="eastAsia"/>
          <w:rtl/>
          <w:lang w:eastAsia="he-IL"/>
        </w:rPr>
        <w:t>החברה</w:t>
      </w:r>
      <w:r w:rsidRPr="00DD6E47">
        <w:rPr>
          <w:rFonts w:ascii="Arial" w:hAnsi="Arial"/>
          <w:rtl/>
          <w:lang w:eastAsia="he-IL"/>
        </w:rPr>
        <w:t>/שותפות אינה חברה מפרת חוק או בהתראה לפני רישום כחברה מפרת חוק.</w:t>
      </w:r>
      <w:bookmarkEnd w:id="307"/>
      <w:bookmarkEnd w:id="308"/>
    </w:p>
    <w:p w14:paraId="408BA364" w14:textId="77777777" w:rsidR="00A41174" w:rsidRDefault="00A41174" w:rsidP="004C7B65">
      <w:pPr>
        <w:widowControl w:val="0"/>
        <w:numPr>
          <w:ilvl w:val="2"/>
          <w:numId w:val="4"/>
        </w:numPr>
        <w:tabs>
          <w:tab w:val="clear" w:pos="1440"/>
          <w:tab w:val="num" w:pos="1800"/>
        </w:tabs>
        <w:spacing w:before="240" w:line="276" w:lineRule="auto"/>
        <w:ind w:left="1830" w:hanging="630"/>
        <w:jc w:val="both"/>
        <w:outlineLvl w:val="7"/>
        <w:rPr>
          <w:rFonts w:ascii="Arial" w:hAnsi="Arial"/>
        </w:rPr>
      </w:pPr>
      <w:bookmarkStart w:id="309" w:name="_Ref392156602"/>
      <w:bookmarkStart w:id="310" w:name="_Ref476214508"/>
      <w:r w:rsidRPr="00DD6E47">
        <w:rPr>
          <w:rFonts w:ascii="Arial" w:hAnsi="Arial" w:hint="eastAsia"/>
          <w:rtl/>
          <w:lang w:eastAsia="he-IL"/>
        </w:rPr>
        <w:t>המציע</w:t>
      </w:r>
      <w:r w:rsidRPr="00DD6E47">
        <w:rPr>
          <w:rFonts w:ascii="Arial" w:hAnsi="Arial"/>
          <w:rtl/>
          <w:lang w:eastAsia="he-IL"/>
        </w:rPr>
        <w:t xml:space="preserve"> </w:t>
      </w:r>
      <w:r w:rsidR="001E3475">
        <w:rPr>
          <w:rFonts w:ascii="Arial" w:hAnsi="Arial" w:hint="cs"/>
          <w:rtl/>
          <w:lang w:eastAsia="he-IL"/>
        </w:rPr>
        <w:t>מתחייב ל</w:t>
      </w:r>
      <w:r w:rsidR="000E3F74">
        <w:rPr>
          <w:rFonts w:ascii="Arial" w:hAnsi="Arial" w:hint="cs"/>
          <w:rtl/>
          <w:lang w:eastAsia="he-IL"/>
        </w:rPr>
        <w:t>קיים את החקיקה בתחום העסקת עובדים</w:t>
      </w:r>
      <w:r w:rsidR="001E3475">
        <w:rPr>
          <w:rFonts w:ascii="Arial" w:hAnsi="Arial" w:hint="cs"/>
          <w:rtl/>
          <w:lang w:eastAsia="he-IL"/>
        </w:rPr>
        <w:t xml:space="preserve"> בתקופת ההסכם</w:t>
      </w:r>
      <w:r w:rsidRPr="00DD6E47">
        <w:rPr>
          <w:rFonts w:ascii="Arial" w:hAnsi="Arial"/>
          <w:rtl/>
          <w:lang w:eastAsia="he-IL"/>
        </w:rPr>
        <w:t>.</w:t>
      </w:r>
      <w:bookmarkEnd w:id="309"/>
    </w:p>
    <w:p w14:paraId="48080DC4" w14:textId="77777777" w:rsidR="00A41174" w:rsidRDefault="00A41174" w:rsidP="004C7B65">
      <w:pPr>
        <w:widowControl w:val="0"/>
        <w:numPr>
          <w:ilvl w:val="2"/>
          <w:numId w:val="4"/>
        </w:numPr>
        <w:tabs>
          <w:tab w:val="clear" w:pos="1440"/>
          <w:tab w:val="num" w:pos="1800"/>
        </w:tabs>
        <w:spacing w:before="240" w:line="276" w:lineRule="auto"/>
        <w:ind w:left="1830" w:hanging="630"/>
        <w:jc w:val="both"/>
        <w:outlineLvl w:val="7"/>
        <w:rPr>
          <w:rFonts w:ascii="Arial" w:hAnsi="Arial"/>
        </w:rPr>
      </w:pPr>
      <w:bookmarkStart w:id="311" w:name="_Ref392492895"/>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מתחייב</w:t>
      </w:r>
      <w:r w:rsidRPr="00DD6E47">
        <w:rPr>
          <w:rFonts w:ascii="Arial" w:hAnsi="Arial"/>
          <w:rtl/>
          <w:lang w:eastAsia="he-IL"/>
        </w:rPr>
        <w:t xml:space="preserve"> </w:t>
      </w:r>
      <w:r w:rsidRPr="00DD6E47">
        <w:rPr>
          <w:rFonts w:ascii="Arial" w:hAnsi="Arial" w:hint="eastAsia"/>
          <w:rtl/>
          <w:lang w:eastAsia="he-IL"/>
        </w:rPr>
        <w:t>לא</w:t>
      </w:r>
      <w:r w:rsidRPr="00DD6E47">
        <w:rPr>
          <w:rFonts w:ascii="Arial" w:hAnsi="Arial"/>
          <w:rtl/>
          <w:lang w:eastAsia="he-IL"/>
        </w:rPr>
        <w:t xml:space="preserve"> </w:t>
      </w:r>
      <w:r w:rsidRPr="00DD6E47">
        <w:rPr>
          <w:rFonts w:ascii="Arial" w:hAnsi="Arial" w:hint="eastAsia"/>
          <w:rtl/>
          <w:lang w:eastAsia="he-IL"/>
        </w:rPr>
        <w:t>לתאם</w:t>
      </w:r>
      <w:r w:rsidRPr="00DD6E47">
        <w:rPr>
          <w:rFonts w:ascii="Arial" w:hAnsi="Arial"/>
          <w:rtl/>
          <w:lang w:eastAsia="he-IL"/>
        </w:rPr>
        <w:t xml:space="preserve"> </w:t>
      </w:r>
      <w:r w:rsidRPr="00DD6E47">
        <w:rPr>
          <w:rFonts w:ascii="Arial" w:hAnsi="Arial" w:hint="eastAsia"/>
          <w:rtl/>
          <w:lang w:eastAsia="he-IL"/>
        </w:rPr>
        <w:t>הצעות</w:t>
      </w:r>
      <w:r w:rsidRPr="00DD6E47">
        <w:rPr>
          <w:rFonts w:ascii="Arial" w:hAnsi="Arial"/>
          <w:rtl/>
          <w:lang w:eastAsia="he-IL"/>
        </w:rPr>
        <w:t xml:space="preserve"> </w:t>
      </w:r>
      <w:r w:rsidRPr="00DD6E47">
        <w:rPr>
          <w:rFonts w:ascii="Arial" w:hAnsi="Arial" w:hint="eastAsia"/>
          <w:rtl/>
          <w:lang w:eastAsia="he-IL"/>
        </w:rPr>
        <w:t>במכרז</w:t>
      </w:r>
      <w:r w:rsidRPr="00DD6E47">
        <w:rPr>
          <w:rFonts w:ascii="Arial" w:hAnsi="Arial"/>
          <w:rtl/>
          <w:lang w:eastAsia="he-IL"/>
        </w:rPr>
        <w:t>.</w:t>
      </w:r>
      <w:bookmarkEnd w:id="311"/>
    </w:p>
    <w:p w14:paraId="7804FB41" w14:textId="77777777" w:rsidR="00690C9A" w:rsidRPr="00DD6E47" w:rsidRDefault="00690C9A" w:rsidP="004C7B65">
      <w:pPr>
        <w:widowControl w:val="0"/>
        <w:numPr>
          <w:ilvl w:val="2"/>
          <w:numId w:val="4"/>
        </w:numPr>
        <w:tabs>
          <w:tab w:val="clear" w:pos="1440"/>
          <w:tab w:val="num" w:pos="1800"/>
        </w:tabs>
        <w:spacing w:before="240" w:line="276" w:lineRule="auto"/>
        <w:ind w:left="1830" w:hanging="630"/>
        <w:jc w:val="both"/>
        <w:outlineLvl w:val="7"/>
        <w:rPr>
          <w:rFonts w:ascii="Arial" w:hAnsi="Arial"/>
        </w:rPr>
      </w:pPr>
      <w:bookmarkStart w:id="312" w:name="_Ref488306215"/>
      <w:r>
        <w:rPr>
          <w:rFonts w:ascii="Arial" w:hAnsi="Arial" w:hint="cs"/>
          <w:rtl/>
          <w:lang w:eastAsia="he-IL"/>
        </w:rPr>
        <w:t>המציע יעשה שימוש בתוכנות מקוריות.</w:t>
      </w:r>
      <w:bookmarkEnd w:id="312"/>
    </w:p>
    <w:p w14:paraId="7227F1C2" w14:textId="77777777" w:rsidR="00376A1B" w:rsidRDefault="00376A1B" w:rsidP="004C7B65">
      <w:pPr>
        <w:widowControl w:val="0"/>
        <w:numPr>
          <w:ilvl w:val="2"/>
          <w:numId w:val="4"/>
        </w:numPr>
        <w:tabs>
          <w:tab w:val="clear" w:pos="1440"/>
          <w:tab w:val="num" w:pos="1800"/>
        </w:tabs>
        <w:spacing w:before="240" w:line="276" w:lineRule="auto"/>
        <w:ind w:left="1830" w:hanging="630"/>
        <w:jc w:val="both"/>
        <w:outlineLvl w:val="7"/>
        <w:rPr>
          <w:rFonts w:ascii="Arial" w:hAnsi="Arial"/>
          <w:lang w:eastAsia="he-IL"/>
        </w:rPr>
      </w:pPr>
      <w:bookmarkStart w:id="313" w:name="_Ref488306283"/>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עומד</w:t>
      </w:r>
      <w:r w:rsidRPr="00DD6E47">
        <w:rPr>
          <w:rFonts w:ascii="Arial" w:hAnsi="Arial"/>
          <w:rtl/>
          <w:lang w:eastAsia="he-IL"/>
        </w:rPr>
        <w:t xml:space="preserve"> </w:t>
      </w:r>
      <w:r w:rsidRPr="00DD6E47">
        <w:rPr>
          <w:rFonts w:ascii="Arial" w:hAnsi="Arial" w:hint="eastAsia"/>
          <w:rtl/>
          <w:lang w:eastAsia="he-IL"/>
        </w:rPr>
        <w:t>בהוראות</w:t>
      </w:r>
      <w:r w:rsidRPr="00DD6E47">
        <w:rPr>
          <w:rFonts w:ascii="Arial" w:hAnsi="Arial"/>
          <w:rtl/>
          <w:lang w:eastAsia="he-IL"/>
        </w:rPr>
        <w:t xml:space="preserve"> </w:t>
      </w:r>
      <w:r w:rsidRPr="00DD6E47">
        <w:rPr>
          <w:rFonts w:ascii="Arial" w:hAnsi="Arial" w:hint="eastAsia"/>
          <w:rtl/>
          <w:lang w:eastAsia="he-IL"/>
        </w:rPr>
        <w:t>סעיף</w:t>
      </w:r>
      <w:r w:rsidRPr="00DD6E47">
        <w:rPr>
          <w:rFonts w:ascii="Arial" w:hAnsi="Arial"/>
          <w:rtl/>
          <w:lang w:eastAsia="he-IL"/>
        </w:rPr>
        <w:t xml:space="preserve"> 9 </w:t>
      </w:r>
      <w:r w:rsidRPr="00DD6E47">
        <w:rPr>
          <w:rFonts w:ascii="Arial" w:hAnsi="Arial" w:hint="eastAsia"/>
          <w:rtl/>
          <w:lang w:eastAsia="he-IL"/>
        </w:rPr>
        <w:t>לחוק</w:t>
      </w:r>
      <w:r w:rsidRPr="00DD6E47">
        <w:rPr>
          <w:rFonts w:ascii="Arial" w:hAnsi="Arial"/>
          <w:rtl/>
          <w:lang w:eastAsia="he-IL"/>
        </w:rPr>
        <w:t xml:space="preserve"> </w:t>
      </w:r>
      <w:r w:rsidRPr="00DD6E47">
        <w:rPr>
          <w:rFonts w:ascii="Arial" w:hAnsi="Arial" w:hint="eastAsia"/>
          <w:rtl/>
          <w:lang w:eastAsia="he-IL"/>
        </w:rPr>
        <w:t>שוויון</w:t>
      </w:r>
      <w:r w:rsidRPr="00DD6E47">
        <w:rPr>
          <w:rFonts w:ascii="Arial" w:hAnsi="Arial"/>
          <w:rtl/>
          <w:lang w:eastAsia="he-IL"/>
        </w:rPr>
        <w:t xml:space="preserve"> </w:t>
      </w:r>
      <w:r w:rsidRPr="00DD6E47">
        <w:rPr>
          <w:rFonts w:ascii="Arial" w:hAnsi="Arial" w:hint="eastAsia"/>
          <w:rtl/>
          <w:lang w:eastAsia="he-IL"/>
        </w:rPr>
        <w:t>זכויות</w:t>
      </w:r>
      <w:r w:rsidRPr="00DD6E47">
        <w:rPr>
          <w:rFonts w:ascii="Arial" w:hAnsi="Arial"/>
          <w:rtl/>
          <w:lang w:eastAsia="he-IL"/>
        </w:rPr>
        <w:t xml:space="preserve"> </w:t>
      </w:r>
      <w:r w:rsidRPr="00DD6E47">
        <w:rPr>
          <w:rFonts w:ascii="Arial" w:hAnsi="Arial" w:hint="eastAsia"/>
          <w:rtl/>
          <w:lang w:eastAsia="he-IL"/>
        </w:rPr>
        <w:t>לאנשים</w:t>
      </w:r>
      <w:r w:rsidRPr="00DD6E47">
        <w:rPr>
          <w:rFonts w:ascii="Arial" w:hAnsi="Arial"/>
          <w:rtl/>
          <w:lang w:eastAsia="he-IL"/>
        </w:rPr>
        <w:t xml:space="preserve"> </w:t>
      </w:r>
      <w:r w:rsidRPr="00DD6E47">
        <w:rPr>
          <w:rFonts w:ascii="Arial" w:hAnsi="Arial" w:hint="eastAsia"/>
          <w:rtl/>
          <w:lang w:eastAsia="he-IL"/>
        </w:rPr>
        <w:t>עם</w:t>
      </w:r>
      <w:r w:rsidRPr="00DD6E47">
        <w:rPr>
          <w:rFonts w:ascii="Arial" w:hAnsi="Arial"/>
          <w:rtl/>
          <w:lang w:eastAsia="he-IL"/>
        </w:rPr>
        <w:t xml:space="preserve"> </w:t>
      </w:r>
      <w:r w:rsidRPr="00DD6E47">
        <w:rPr>
          <w:rFonts w:ascii="Arial" w:hAnsi="Arial" w:hint="eastAsia"/>
          <w:rtl/>
          <w:lang w:eastAsia="he-IL"/>
        </w:rPr>
        <w:t>מוגבלות</w:t>
      </w:r>
      <w:r w:rsidRPr="00DD6E47">
        <w:rPr>
          <w:rFonts w:ascii="Arial" w:hAnsi="Arial"/>
          <w:rtl/>
          <w:lang w:eastAsia="he-IL"/>
        </w:rPr>
        <w:t>.</w:t>
      </w:r>
      <w:bookmarkEnd w:id="310"/>
      <w:bookmarkEnd w:id="313"/>
    </w:p>
    <w:p w14:paraId="01729724" w14:textId="77777777" w:rsidR="00313380" w:rsidRDefault="00313380" w:rsidP="004C7B65">
      <w:pPr>
        <w:widowControl w:val="0"/>
        <w:numPr>
          <w:ilvl w:val="2"/>
          <w:numId w:val="4"/>
        </w:numPr>
        <w:tabs>
          <w:tab w:val="clear" w:pos="1440"/>
          <w:tab w:val="num" w:pos="1800"/>
        </w:tabs>
        <w:spacing w:before="240" w:line="276" w:lineRule="auto"/>
        <w:ind w:left="1830" w:hanging="630"/>
        <w:jc w:val="both"/>
        <w:outlineLvl w:val="7"/>
        <w:rPr>
          <w:rFonts w:ascii="Arial" w:hAnsi="Arial"/>
          <w:lang w:eastAsia="he-IL"/>
        </w:rPr>
      </w:pPr>
      <w:bookmarkStart w:id="314" w:name="_Ref499663835"/>
      <w:r>
        <w:rPr>
          <w:rFonts w:ascii="Arial" w:hAnsi="Arial" w:hint="cs"/>
          <w:rtl/>
          <w:lang w:eastAsia="he-IL"/>
        </w:rPr>
        <w:t>אין חשש לקיומו של המציע כעסק חי</w:t>
      </w:r>
      <w:r w:rsidR="002A6F8D">
        <w:rPr>
          <w:rFonts w:ascii="Arial" w:hAnsi="Arial" w:hint="cs"/>
          <w:rtl/>
          <w:lang w:eastAsia="he-IL"/>
        </w:rPr>
        <w:t xml:space="preserve"> </w:t>
      </w:r>
      <w:r w:rsidR="002A6F8D">
        <w:rPr>
          <w:rFonts w:ascii="Arial" w:hAnsi="Arial"/>
          <w:rtl/>
          <w:lang w:eastAsia="he-IL"/>
        </w:rPr>
        <w:t>–</w:t>
      </w:r>
      <w:r w:rsidR="002A6F8D">
        <w:rPr>
          <w:rFonts w:ascii="Arial" w:hAnsi="Arial" w:hint="cs"/>
          <w:rtl/>
          <w:lang w:eastAsia="he-IL"/>
        </w:rPr>
        <w:t xml:space="preserve"> במידה והמציע תאגיד</w:t>
      </w:r>
      <w:r w:rsidR="009971CB">
        <w:rPr>
          <w:rFonts w:ascii="Arial" w:hAnsi="Arial" w:hint="cs"/>
          <w:rtl/>
          <w:lang w:eastAsia="he-IL"/>
        </w:rPr>
        <w:t xml:space="preserve"> </w:t>
      </w:r>
      <w:proofErr w:type="spellStart"/>
      <w:r w:rsidR="009971CB">
        <w:rPr>
          <w:rFonts w:ascii="Arial" w:hAnsi="Arial" w:hint="cs"/>
          <w:rtl/>
          <w:lang w:eastAsia="he-IL"/>
        </w:rPr>
        <w:t>המחוייב</w:t>
      </w:r>
      <w:proofErr w:type="spellEnd"/>
      <w:r w:rsidR="009971CB">
        <w:rPr>
          <w:rFonts w:ascii="Arial" w:hAnsi="Arial" w:hint="cs"/>
          <w:rtl/>
          <w:lang w:eastAsia="he-IL"/>
        </w:rPr>
        <w:t xml:space="preserve"> הגשת דו"ח מבוקר</w:t>
      </w:r>
      <w:r>
        <w:rPr>
          <w:rFonts w:ascii="Arial" w:hAnsi="Arial" w:hint="cs"/>
          <w:rtl/>
          <w:lang w:eastAsia="he-IL"/>
        </w:rPr>
        <w:t>.</w:t>
      </w:r>
      <w:bookmarkEnd w:id="314"/>
    </w:p>
    <w:p w14:paraId="241CF6B4" w14:textId="171847E1" w:rsidR="00C56FF9" w:rsidRDefault="00C56FF9" w:rsidP="004C7B65">
      <w:pPr>
        <w:widowControl w:val="0"/>
        <w:numPr>
          <w:ilvl w:val="2"/>
          <w:numId w:val="4"/>
        </w:numPr>
        <w:tabs>
          <w:tab w:val="clear" w:pos="1440"/>
          <w:tab w:val="num" w:pos="1800"/>
        </w:tabs>
        <w:spacing w:before="240" w:line="276" w:lineRule="auto"/>
        <w:ind w:left="1830" w:hanging="630"/>
        <w:jc w:val="both"/>
        <w:outlineLvl w:val="7"/>
        <w:rPr>
          <w:rFonts w:ascii="David" w:hAnsi="David"/>
        </w:rPr>
      </w:pPr>
      <w:bookmarkStart w:id="315" w:name="_Ref477090906"/>
      <w:r w:rsidRPr="006428FB">
        <w:rPr>
          <w:rFonts w:ascii="Arial" w:hAnsi="Arial"/>
          <w:rtl/>
          <w:lang w:eastAsia="he-IL"/>
        </w:rPr>
        <w:t>המציע</w:t>
      </w:r>
      <w:r w:rsidRPr="006428FB">
        <w:rPr>
          <w:rFonts w:ascii="David" w:hAnsi="David"/>
          <w:rtl/>
        </w:rPr>
        <w:t xml:space="preserve"> צירף להצעתו ערבות הצעה בסך של </w:t>
      </w:r>
      <w:r w:rsidR="00A750DA">
        <w:rPr>
          <w:rFonts w:ascii="David" w:hAnsi="David" w:hint="cs"/>
          <w:rtl/>
        </w:rPr>
        <w:t>20</w:t>
      </w:r>
      <w:r w:rsidRPr="006428FB">
        <w:rPr>
          <w:rFonts w:ascii="David" w:hAnsi="David"/>
          <w:rtl/>
        </w:rPr>
        <w:t>,</w:t>
      </w:r>
      <w:r w:rsidR="00A750DA">
        <w:rPr>
          <w:rFonts w:ascii="David" w:hAnsi="David" w:hint="cs"/>
          <w:rtl/>
        </w:rPr>
        <w:t>000</w:t>
      </w:r>
      <w:r w:rsidRPr="006428FB">
        <w:rPr>
          <w:rFonts w:ascii="David" w:hAnsi="David"/>
          <w:rtl/>
        </w:rPr>
        <w:t xml:space="preserve"> ₪, </w:t>
      </w:r>
      <w:r w:rsidRPr="006428FB">
        <w:rPr>
          <w:rFonts w:ascii="David" w:hAnsi="David" w:hint="cs"/>
          <w:rtl/>
        </w:rPr>
        <w:t xml:space="preserve">בנוסח נספח א'10, </w:t>
      </w:r>
      <w:r w:rsidRPr="006428FB">
        <w:rPr>
          <w:rFonts w:ascii="David" w:hAnsi="David"/>
          <w:rtl/>
        </w:rPr>
        <w:t>כמפורט בסעיף</w:t>
      </w:r>
      <w:r w:rsidRPr="006428FB">
        <w:rPr>
          <w:rFonts w:ascii="David" w:hAnsi="David" w:hint="cs"/>
          <w:rtl/>
        </w:rPr>
        <w:t xml:space="preserve"> </w:t>
      </w:r>
      <w:r w:rsidRPr="006428FB">
        <w:fldChar w:fldCharType="begin"/>
      </w:r>
      <w:r w:rsidRPr="006428FB">
        <w:instrText xml:space="preserve"> REF _Ref500871414 \r \h  \* MERGEFORMAT </w:instrText>
      </w:r>
      <w:r w:rsidRPr="006428FB">
        <w:fldChar w:fldCharType="separate"/>
      </w:r>
      <w:r w:rsidR="008851EF" w:rsidRPr="008851EF">
        <w:rPr>
          <w:rFonts w:ascii="David" w:hAnsi="David"/>
          <w:cs/>
        </w:rPr>
        <w:t>‎</w:t>
      </w:r>
      <w:r w:rsidR="008851EF" w:rsidRPr="008851EF">
        <w:rPr>
          <w:rFonts w:ascii="David" w:hAnsi="David"/>
        </w:rPr>
        <w:t>0</w:t>
      </w:r>
      <w:r w:rsidRPr="006428FB">
        <w:fldChar w:fldCharType="end"/>
      </w:r>
      <w:r w:rsidRPr="006428FB">
        <w:rPr>
          <w:rFonts w:ascii="David" w:hAnsi="David" w:hint="cs"/>
          <w:rtl/>
        </w:rPr>
        <w:t xml:space="preserve"> להלן ובתוקף עד למועד הנקוב בסעיף</w:t>
      </w:r>
      <w:r w:rsidR="00193945" w:rsidRPr="006428FB">
        <w:rPr>
          <w:rFonts w:ascii="David" w:hAnsi="David" w:hint="cs"/>
          <w:rtl/>
        </w:rPr>
        <w:t xml:space="preserve"> </w:t>
      </w:r>
      <w:r w:rsidR="00193945" w:rsidRPr="006428FB">
        <w:rPr>
          <w:rFonts w:ascii="David" w:hAnsi="David"/>
          <w:rtl/>
        </w:rPr>
        <w:fldChar w:fldCharType="begin"/>
      </w:r>
      <w:r w:rsidR="00193945" w:rsidRPr="006428FB">
        <w:rPr>
          <w:rFonts w:ascii="David" w:hAnsi="David"/>
          <w:rtl/>
        </w:rPr>
        <w:instrText xml:space="preserve"> </w:instrText>
      </w:r>
      <w:r w:rsidR="00193945" w:rsidRPr="006428FB">
        <w:rPr>
          <w:rFonts w:ascii="David" w:hAnsi="David" w:hint="cs"/>
        </w:rPr>
        <w:instrText>REF</w:instrText>
      </w:r>
      <w:r w:rsidR="00193945" w:rsidRPr="006428FB">
        <w:rPr>
          <w:rFonts w:ascii="David" w:hAnsi="David" w:hint="cs"/>
          <w:rtl/>
        </w:rPr>
        <w:instrText xml:space="preserve"> _</w:instrText>
      </w:r>
      <w:r w:rsidR="00193945" w:rsidRPr="006428FB">
        <w:rPr>
          <w:rFonts w:ascii="David" w:hAnsi="David" w:hint="cs"/>
        </w:rPr>
        <w:instrText>Ref61258550 \r \h</w:instrText>
      </w:r>
      <w:r w:rsidR="00193945" w:rsidRPr="006428FB">
        <w:rPr>
          <w:rFonts w:ascii="David" w:hAnsi="David"/>
          <w:rtl/>
        </w:rPr>
        <w:instrText xml:space="preserve"> </w:instrText>
      </w:r>
      <w:r w:rsidR="006428FB">
        <w:rPr>
          <w:rFonts w:ascii="David" w:hAnsi="David"/>
          <w:rtl/>
        </w:rPr>
        <w:instrText xml:space="preserve"> \* </w:instrText>
      </w:r>
      <w:r w:rsidR="006428FB">
        <w:rPr>
          <w:rFonts w:ascii="David" w:hAnsi="David"/>
        </w:rPr>
        <w:instrText>MERGEFORMAT</w:instrText>
      </w:r>
      <w:r w:rsidR="006428FB">
        <w:rPr>
          <w:rFonts w:ascii="David" w:hAnsi="David"/>
          <w:rtl/>
        </w:rPr>
        <w:instrText xml:space="preserve"> </w:instrText>
      </w:r>
      <w:r w:rsidR="00193945" w:rsidRPr="006428FB">
        <w:rPr>
          <w:rFonts w:ascii="David" w:hAnsi="David"/>
          <w:rtl/>
        </w:rPr>
      </w:r>
      <w:r w:rsidR="00193945" w:rsidRPr="006428FB">
        <w:rPr>
          <w:rFonts w:ascii="David" w:hAnsi="David"/>
          <w:rtl/>
        </w:rPr>
        <w:fldChar w:fldCharType="separate"/>
      </w:r>
      <w:r w:rsidR="008851EF">
        <w:rPr>
          <w:rFonts w:ascii="David" w:hAnsi="David"/>
          <w:cs/>
        </w:rPr>
        <w:t>‎</w:t>
      </w:r>
      <w:r w:rsidR="008851EF">
        <w:rPr>
          <w:rFonts w:ascii="David" w:hAnsi="David"/>
        </w:rPr>
        <w:t>5.4</w:t>
      </w:r>
      <w:r w:rsidR="00193945" w:rsidRPr="006428FB">
        <w:rPr>
          <w:rFonts w:ascii="David" w:hAnsi="David"/>
          <w:rtl/>
        </w:rPr>
        <w:fldChar w:fldCharType="end"/>
      </w:r>
      <w:r w:rsidRPr="006428FB">
        <w:rPr>
          <w:rFonts w:ascii="David" w:hAnsi="David" w:hint="cs"/>
          <w:rtl/>
        </w:rPr>
        <w:t xml:space="preserve"> לעיל</w:t>
      </w:r>
      <w:r w:rsidRPr="006428FB">
        <w:rPr>
          <w:rFonts w:ascii="David" w:hAnsi="David"/>
          <w:rtl/>
        </w:rPr>
        <w:t>.</w:t>
      </w:r>
      <w:bookmarkEnd w:id="315"/>
    </w:p>
    <w:p w14:paraId="06311AD5" w14:textId="77777777" w:rsidR="00214E81" w:rsidRDefault="00A41174" w:rsidP="004C7B65">
      <w:pPr>
        <w:widowControl w:val="0"/>
        <w:numPr>
          <w:ilvl w:val="1"/>
          <w:numId w:val="4"/>
        </w:numPr>
        <w:tabs>
          <w:tab w:val="clear" w:pos="792"/>
          <w:tab w:val="num" w:pos="1152"/>
        </w:tabs>
        <w:spacing w:before="240" w:line="276" w:lineRule="auto"/>
        <w:ind w:left="1152" w:hanging="492"/>
        <w:jc w:val="both"/>
        <w:outlineLvl w:val="7"/>
        <w:rPr>
          <w:rFonts w:ascii="Arial" w:hAnsi="Arial"/>
          <w:b/>
          <w:bCs/>
          <w:u w:val="single"/>
        </w:rPr>
      </w:pPr>
      <w:bookmarkStart w:id="316" w:name="_Ref500504953"/>
      <w:r w:rsidRPr="00DD6E47">
        <w:rPr>
          <w:rFonts w:ascii="Arial" w:hAnsi="Arial" w:hint="eastAsia"/>
          <w:b/>
          <w:bCs/>
          <w:u w:val="single"/>
          <w:rtl/>
          <w:lang w:eastAsia="he-IL"/>
        </w:rPr>
        <w:t>תנאי</w:t>
      </w:r>
      <w:r w:rsidRPr="00DD6E47">
        <w:rPr>
          <w:rFonts w:ascii="Arial" w:hAnsi="Arial"/>
          <w:b/>
          <w:bCs/>
          <w:u w:val="single"/>
          <w:rtl/>
          <w:lang w:eastAsia="he-IL"/>
        </w:rPr>
        <w:t xml:space="preserve"> סף מקצועיים –</w:t>
      </w:r>
      <w:bookmarkStart w:id="317" w:name="_Ref498459907"/>
      <w:bookmarkStart w:id="318" w:name="_Ref441758842"/>
      <w:bookmarkStart w:id="319" w:name="_Ref488306294"/>
      <w:bookmarkStart w:id="320" w:name="_Ref401589500"/>
      <w:bookmarkEnd w:id="316"/>
      <w:r w:rsidR="00214E81">
        <w:rPr>
          <w:rFonts w:ascii="Arial" w:hAnsi="Arial" w:hint="cs"/>
          <w:b/>
          <w:bCs/>
          <w:u w:val="single"/>
          <w:rtl/>
          <w:lang w:eastAsia="he-IL"/>
        </w:rPr>
        <w:t xml:space="preserve"> </w:t>
      </w:r>
    </w:p>
    <w:p w14:paraId="24DF0847" w14:textId="77777777" w:rsidR="001033E3" w:rsidRDefault="00B76F1E" w:rsidP="004C7B65">
      <w:pPr>
        <w:widowControl w:val="0"/>
        <w:numPr>
          <w:ilvl w:val="2"/>
          <w:numId w:val="4"/>
        </w:numPr>
        <w:tabs>
          <w:tab w:val="clear" w:pos="1440"/>
          <w:tab w:val="num" w:pos="1800"/>
        </w:tabs>
        <w:spacing w:before="240" w:line="276" w:lineRule="auto"/>
        <w:ind w:left="1830" w:hanging="630"/>
        <w:jc w:val="both"/>
        <w:outlineLvl w:val="7"/>
        <w:rPr>
          <w:rFonts w:ascii="Arial" w:hAnsi="Arial"/>
          <w:b/>
          <w:bCs/>
          <w:u w:val="single"/>
        </w:rPr>
      </w:pPr>
      <w:bookmarkStart w:id="321" w:name="_Hlk503198922"/>
      <w:bookmarkStart w:id="322" w:name="_Hlk508012026"/>
      <w:bookmarkEnd w:id="317"/>
      <w:bookmarkEnd w:id="318"/>
      <w:bookmarkEnd w:id="319"/>
      <w:bookmarkEnd w:id="320"/>
      <w:r>
        <w:rPr>
          <w:rFonts w:ascii="Arial" w:hAnsi="Arial" w:hint="cs"/>
          <w:b/>
          <w:bCs/>
          <w:u w:val="single"/>
          <w:rtl/>
        </w:rPr>
        <w:t>המציע</w:t>
      </w:r>
      <w:r w:rsidR="006429EE">
        <w:rPr>
          <w:rFonts w:ascii="Arial" w:hAnsi="Arial" w:hint="cs"/>
          <w:b/>
          <w:bCs/>
          <w:u w:val="single"/>
          <w:rtl/>
        </w:rPr>
        <w:t>:</w:t>
      </w:r>
    </w:p>
    <w:p w14:paraId="1B4D520A" w14:textId="77777777" w:rsidR="00B7372E" w:rsidRPr="00B76F1E" w:rsidRDefault="00B7372E" w:rsidP="004C7B65">
      <w:pPr>
        <w:pStyle w:val="aff9"/>
        <w:widowControl w:val="0"/>
        <w:numPr>
          <w:ilvl w:val="0"/>
          <w:numId w:val="35"/>
        </w:numPr>
        <w:spacing w:before="240" w:line="276" w:lineRule="auto"/>
        <w:ind w:left="1470" w:hanging="270"/>
        <w:jc w:val="both"/>
        <w:outlineLvl w:val="7"/>
        <w:rPr>
          <w:rFonts w:ascii="David" w:hAnsi="David" w:cs="David"/>
        </w:rPr>
      </w:pPr>
      <w:bookmarkStart w:id="323" w:name="_Ref512423515"/>
      <w:bookmarkEnd w:id="321"/>
      <w:r w:rsidRPr="00B76F1E">
        <w:rPr>
          <w:rFonts w:ascii="David" w:hAnsi="David" w:cs="David" w:hint="cs"/>
          <w:rtl/>
        </w:rPr>
        <w:t xml:space="preserve">על </w:t>
      </w:r>
      <w:r w:rsidR="00B76F1E" w:rsidRPr="00B76F1E">
        <w:rPr>
          <w:rFonts w:ascii="David" w:hAnsi="David" w:cs="David" w:hint="cs"/>
          <w:rtl/>
        </w:rPr>
        <w:t>המציע בעצמו</w:t>
      </w:r>
      <w:r w:rsidRPr="00B76F1E">
        <w:rPr>
          <w:rFonts w:ascii="David" w:hAnsi="David" w:cs="David" w:hint="cs"/>
          <w:rtl/>
        </w:rPr>
        <w:t xml:space="preserve"> לעמוד בתנאים הבאים, במצטבר:</w:t>
      </w:r>
      <w:bookmarkEnd w:id="323"/>
    </w:p>
    <w:p w14:paraId="00511B59" w14:textId="77777777" w:rsidR="00A750DA" w:rsidRDefault="00A750DA" w:rsidP="004C7B65">
      <w:pPr>
        <w:widowControl w:val="0"/>
        <w:numPr>
          <w:ilvl w:val="3"/>
          <w:numId w:val="4"/>
        </w:numPr>
        <w:tabs>
          <w:tab w:val="clear" w:pos="2160"/>
          <w:tab w:val="num" w:pos="2520"/>
        </w:tabs>
        <w:spacing w:before="240" w:line="276" w:lineRule="auto"/>
        <w:ind w:left="2640" w:hanging="810"/>
        <w:jc w:val="both"/>
        <w:outlineLvl w:val="7"/>
        <w:rPr>
          <w:rFonts w:ascii="Arial" w:hAnsi="Arial"/>
          <w:lang w:eastAsia="he-IL"/>
        </w:rPr>
      </w:pPr>
      <w:bookmarkStart w:id="324" w:name="_Ref500871454"/>
      <w:bookmarkStart w:id="325" w:name="_Hlk106276490"/>
      <w:bookmarkStart w:id="326" w:name="_Hlk503198879"/>
      <w:bookmarkEnd w:id="322"/>
      <w:r>
        <w:rPr>
          <w:rFonts w:ascii="Arial" w:hAnsi="Arial" w:hint="cs"/>
          <w:rtl/>
          <w:lang w:eastAsia="he-IL"/>
        </w:rPr>
        <w:t xml:space="preserve">למציע </w:t>
      </w:r>
      <w:proofErr w:type="spellStart"/>
      <w:r>
        <w:rPr>
          <w:rFonts w:ascii="Arial" w:hAnsi="Arial" w:hint="cs"/>
          <w:rtl/>
          <w:lang w:eastAsia="he-IL"/>
        </w:rPr>
        <w:t>נסיון</w:t>
      </w:r>
      <w:proofErr w:type="spellEnd"/>
      <w:r>
        <w:rPr>
          <w:rFonts w:ascii="Arial" w:hAnsi="Arial" w:hint="cs"/>
          <w:rtl/>
          <w:lang w:eastAsia="he-IL"/>
        </w:rPr>
        <w:t xml:space="preserve"> </w:t>
      </w:r>
      <w:r w:rsidR="002E3221">
        <w:rPr>
          <w:rFonts w:ascii="Arial" w:hAnsi="Arial" w:hint="cs"/>
          <w:rtl/>
          <w:lang w:eastAsia="he-IL"/>
        </w:rPr>
        <w:t xml:space="preserve">של </w:t>
      </w:r>
      <w:r>
        <w:rPr>
          <w:rFonts w:ascii="Arial" w:hAnsi="Arial" w:hint="cs"/>
          <w:rtl/>
          <w:lang w:eastAsia="he-IL"/>
        </w:rPr>
        <w:t xml:space="preserve">חמש שנים </w:t>
      </w:r>
      <w:bookmarkStart w:id="327" w:name="_Hlk106275259"/>
      <w:r w:rsidR="002E3221">
        <w:rPr>
          <w:rFonts w:ascii="Arial" w:hAnsi="Arial" w:hint="cs"/>
          <w:rtl/>
          <w:lang w:eastAsia="he-IL"/>
        </w:rPr>
        <w:t xml:space="preserve">במהלך חמש שנים </w:t>
      </w:r>
      <w:r>
        <w:rPr>
          <w:rFonts w:ascii="Arial" w:hAnsi="Arial" w:hint="cs"/>
          <w:rtl/>
          <w:lang w:eastAsia="he-IL"/>
        </w:rPr>
        <w:t xml:space="preserve">שקדמו למועד הגשת ההצעות למכרז זה, במתן שירותי מוקד, הכולל לפחות מענה טלפוני אנושי ומענה טלפוני ממוחשב (באמצעות מערכת </w:t>
      </w:r>
      <w:r>
        <w:rPr>
          <w:rFonts w:ascii="Arial" w:hAnsi="Arial" w:hint="cs"/>
          <w:lang w:eastAsia="he-IL"/>
        </w:rPr>
        <w:t>IVR</w:t>
      </w:r>
      <w:r>
        <w:rPr>
          <w:rFonts w:ascii="Arial" w:hAnsi="Arial" w:hint="cs"/>
          <w:rtl/>
          <w:lang w:eastAsia="he-IL"/>
        </w:rPr>
        <w:t>)</w:t>
      </w:r>
      <w:bookmarkEnd w:id="327"/>
      <w:r>
        <w:rPr>
          <w:rFonts w:ascii="Arial" w:hAnsi="Arial" w:hint="cs"/>
          <w:rtl/>
          <w:lang w:eastAsia="he-IL"/>
        </w:rPr>
        <w:t>.</w:t>
      </w:r>
      <w:bookmarkEnd w:id="324"/>
    </w:p>
    <w:p w14:paraId="4292C8A9" w14:textId="77777777" w:rsidR="00A750DA" w:rsidRDefault="00A750DA" w:rsidP="004C7B65">
      <w:pPr>
        <w:widowControl w:val="0"/>
        <w:numPr>
          <w:ilvl w:val="3"/>
          <w:numId w:val="4"/>
        </w:numPr>
        <w:tabs>
          <w:tab w:val="clear" w:pos="2160"/>
          <w:tab w:val="num" w:pos="2520"/>
        </w:tabs>
        <w:spacing w:before="240" w:line="276" w:lineRule="auto"/>
        <w:ind w:left="2640" w:hanging="810"/>
        <w:jc w:val="both"/>
        <w:outlineLvl w:val="7"/>
        <w:rPr>
          <w:rFonts w:ascii="Arial" w:hAnsi="Arial"/>
          <w:lang w:eastAsia="he-IL"/>
        </w:rPr>
      </w:pPr>
      <w:bookmarkStart w:id="328" w:name="_Ref498458326"/>
      <w:r>
        <w:rPr>
          <w:rFonts w:ascii="Arial" w:hAnsi="Arial" w:hint="cs"/>
          <w:rtl/>
          <w:lang w:eastAsia="he-IL"/>
        </w:rPr>
        <w:t>במהלך שלוש השנים שקדמו למועד הגשת ההצעות, נתן המציע שירותי מוקד לשני לקוחות לפחות, כאשר השירות לכל לקוח כלל לפחות את המרכיבים המצטברים הבאים:</w:t>
      </w:r>
      <w:bookmarkEnd w:id="328"/>
    </w:p>
    <w:p w14:paraId="1428DABF" w14:textId="77777777" w:rsidR="00A750DA" w:rsidRDefault="00A750DA" w:rsidP="004C7B65">
      <w:pPr>
        <w:widowControl w:val="0"/>
        <w:numPr>
          <w:ilvl w:val="4"/>
          <w:numId w:val="4"/>
        </w:numPr>
        <w:tabs>
          <w:tab w:val="clear" w:pos="2520"/>
          <w:tab w:val="num" w:pos="2880"/>
        </w:tabs>
        <w:spacing w:before="240" w:line="276" w:lineRule="auto"/>
        <w:ind w:left="3630" w:hanging="990"/>
        <w:jc w:val="both"/>
        <w:outlineLvl w:val="7"/>
        <w:rPr>
          <w:rFonts w:ascii="Arial" w:hAnsi="Arial"/>
          <w:lang w:eastAsia="he-IL"/>
        </w:rPr>
      </w:pPr>
      <w:r>
        <w:rPr>
          <w:rFonts w:ascii="Arial" w:hAnsi="Arial" w:hint="cs"/>
          <w:rtl/>
          <w:lang w:eastAsia="he-IL"/>
        </w:rPr>
        <w:t>לכל לקוח ניתן שירות באמצעות עשרה מוקדנים לפחות בשעות פעילות המוקד ובשתי שפות לפחות בנוסף לעברית (ערבית ו/או רוסית ו/או אמהרית ו/או אנגלית).</w:t>
      </w:r>
    </w:p>
    <w:p w14:paraId="7E5C854F" w14:textId="77777777" w:rsidR="00A750DA" w:rsidRDefault="00A750DA" w:rsidP="004C7B65">
      <w:pPr>
        <w:widowControl w:val="0"/>
        <w:numPr>
          <w:ilvl w:val="4"/>
          <w:numId w:val="4"/>
        </w:numPr>
        <w:tabs>
          <w:tab w:val="clear" w:pos="2520"/>
          <w:tab w:val="num" w:pos="2880"/>
        </w:tabs>
        <w:spacing w:before="240" w:line="276" w:lineRule="auto"/>
        <w:ind w:left="3630" w:hanging="990"/>
        <w:jc w:val="both"/>
        <w:outlineLvl w:val="7"/>
        <w:rPr>
          <w:rFonts w:ascii="Arial" w:hAnsi="Arial"/>
          <w:lang w:eastAsia="he-IL"/>
        </w:rPr>
      </w:pPr>
      <w:r>
        <w:rPr>
          <w:rFonts w:ascii="Arial" w:hAnsi="Arial" w:hint="cs"/>
          <w:rtl/>
          <w:lang w:eastAsia="he-IL"/>
        </w:rPr>
        <w:t xml:space="preserve">לכל לקוח ניתן שירות באמצעות מערכת </w:t>
      </w:r>
      <w:r>
        <w:rPr>
          <w:rFonts w:ascii="Arial" w:hAnsi="Arial" w:hint="cs"/>
          <w:lang w:eastAsia="he-IL"/>
        </w:rPr>
        <w:t>IVR</w:t>
      </w:r>
      <w:r>
        <w:rPr>
          <w:rFonts w:ascii="Arial" w:hAnsi="Arial" w:hint="cs"/>
          <w:rtl/>
          <w:lang w:eastAsia="he-IL"/>
        </w:rPr>
        <w:t xml:space="preserve"> המותאמת לצרכי הלקוח.</w:t>
      </w:r>
    </w:p>
    <w:p w14:paraId="3E73232E" w14:textId="77777777" w:rsidR="00A750DA" w:rsidRDefault="00A750DA" w:rsidP="004C7B65">
      <w:pPr>
        <w:widowControl w:val="0"/>
        <w:numPr>
          <w:ilvl w:val="4"/>
          <w:numId w:val="4"/>
        </w:numPr>
        <w:tabs>
          <w:tab w:val="clear" w:pos="2520"/>
          <w:tab w:val="num" w:pos="2880"/>
        </w:tabs>
        <w:spacing w:before="240" w:line="276" w:lineRule="auto"/>
        <w:ind w:left="3630" w:hanging="990"/>
        <w:jc w:val="both"/>
        <w:outlineLvl w:val="7"/>
        <w:rPr>
          <w:rFonts w:ascii="Arial" w:hAnsi="Arial"/>
          <w:lang w:eastAsia="he-IL"/>
        </w:rPr>
      </w:pPr>
      <w:r>
        <w:rPr>
          <w:rFonts w:ascii="Arial" w:hAnsi="Arial" w:hint="cs"/>
          <w:rtl/>
          <w:lang w:eastAsia="he-IL"/>
        </w:rPr>
        <w:t xml:space="preserve">השירות עבור כל לקוח ניתן באופן רציף למשך </w:t>
      </w:r>
      <w:r w:rsidR="00254C57">
        <w:rPr>
          <w:rFonts w:ascii="Arial" w:hAnsi="Arial" w:hint="cs"/>
          <w:rtl/>
          <w:lang w:eastAsia="he-IL"/>
        </w:rPr>
        <w:t>שלושה חודשים</w:t>
      </w:r>
      <w:r>
        <w:rPr>
          <w:rFonts w:ascii="Arial" w:hAnsi="Arial" w:hint="cs"/>
          <w:rtl/>
          <w:lang w:eastAsia="he-IL"/>
        </w:rPr>
        <w:t xml:space="preserve"> לפחות.</w:t>
      </w:r>
    </w:p>
    <w:p w14:paraId="621982BC" w14:textId="77777777" w:rsidR="00A750DA" w:rsidRDefault="00A750DA" w:rsidP="004C7B65">
      <w:pPr>
        <w:widowControl w:val="0"/>
        <w:numPr>
          <w:ilvl w:val="3"/>
          <w:numId w:val="4"/>
        </w:numPr>
        <w:tabs>
          <w:tab w:val="clear" w:pos="2160"/>
          <w:tab w:val="num" w:pos="2520"/>
        </w:tabs>
        <w:spacing w:before="240" w:line="276" w:lineRule="auto"/>
        <w:ind w:left="2640" w:hanging="810"/>
        <w:jc w:val="both"/>
        <w:outlineLvl w:val="7"/>
        <w:rPr>
          <w:rFonts w:ascii="Arial" w:hAnsi="Arial"/>
          <w:lang w:eastAsia="he-IL"/>
        </w:rPr>
      </w:pPr>
      <w:r>
        <w:rPr>
          <w:rFonts w:ascii="Arial" w:hAnsi="Arial" w:hint="cs"/>
          <w:rtl/>
          <w:lang w:eastAsia="he-IL"/>
        </w:rPr>
        <w:t>המציע נותן שירותי מוקד במועד הגשת ההצעות באמצעות 10 מוקדנים לפחות.</w:t>
      </w:r>
    </w:p>
    <w:p w14:paraId="07B95D23" w14:textId="77777777" w:rsidR="00A750DA" w:rsidRPr="00074FAC" w:rsidRDefault="00A750DA" w:rsidP="004C7B65">
      <w:pPr>
        <w:widowControl w:val="0"/>
        <w:numPr>
          <w:ilvl w:val="2"/>
          <w:numId w:val="4"/>
        </w:numPr>
        <w:tabs>
          <w:tab w:val="clear" w:pos="1440"/>
          <w:tab w:val="num" w:pos="1800"/>
        </w:tabs>
        <w:spacing w:before="240" w:line="276" w:lineRule="auto"/>
        <w:ind w:left="1830" w:hanging="630"/>
        <w:jc w:val="both"/>
        <w:outlineLvl w:val="7"/>
        <w:rPr>
          <w:rFonts w:ascii="Arial" w:hAnsi="Arial"/>
          <w:b/>
          <w:bCs/>
          <w:u w:val="single"/>
        </w:rPr>
      </w:pPr>
      <w:bookmarkStart w:id="329" w:name="_Ref106275022"/>
      <w:bookmarkEnd w:id="325"/>
      <w:r>
        <w:rPr>
          <w:rFonts w:ascii="Arial" w:hAnsi="Arial" w:hint="cs"/>
          <w:b/>
          <w:bCs/>
          <w:u w:val="single"/>
          <w:rtl/>
        </w:rPr>
        <w:t>מנהל הפרויקט</w:t>
      </w:r>
      <w:r w:rsidRPr="00074FAC">
        <w:rPr>
          <w:rFonts w:ascii="Arial" w:hAnsi="Arial" w:hint="cs"/>
          <w:b/>
          <w:bCs/>
          <w:u w:val="single"/>
          <w:rtl/>
        </w:rPr>
        <w:t xml:space="preserve"> -</w:t>
      </w:r>
      <w:bookmarkEnd w:id="329"/>
      <w:r w:rsidRPr="00074FAC">
        <w:rPr>
          <w:rFonts w:ascii="Arial" w:hAnsi="Arial" w:hint="cs"/>
          <w:b/>
          <w:bCs/>
          <w:u w:val="single"/>
          <w:rtl/>
        </w:rPr>
        <w:t xml:space="preserve"> </w:t>
      </w:r>
    </w:p>
    <w:p w14:paraId="6D36BE56" w14:textId="77777777" w:rsidR="00A750DA" w:rsidRDefault="00A750DA" w:rsidP="004C7B65">
      <w:pPr>
        <w:widowControl w:val="0"/>
        <w:numPr>
          <w:ilvl w:val="3"/>
          <w:numId w:val="4"/>
        </w:numPr>
        <w:tabs>
          <w:tab w:val="clear" w:pos="2160"/>
          <w:tab w:val="num" w:pos="2520"/>
        </w:tabs>
        <w:spacing w:before="240" w:line="276" w:lineRule="auto"/>
        <w:ind w:left="2640" w:hanging="810"/>
        <w:jc w:val="both"/>
        <w:outlineLvl w:val="7"/>
        <w:rPr>
          <w:rFonts w:ascii="Arial" w:hAnsi="Arial"/>
          <w:lang w:eastAsia="he-IL"/>
        </w:rPr>
      </w:pPr>
      <w:bookmarkStart w:id="330" w:name="_Ref499710716"/>
      <w:bookmarkStart w:id="331" w:name="_Hlk106276520"/>
      <w:r>
        <w:rPr>
          <w:rFonts w:ascii="Arial" w:hAnsi="Arial" w:hint="cs"/>
          <w:rtl/>
          <w:lang w:eastAsia="he-IL"/>
        </w:rPr>
        <w:t>מנהל הפרויקט המוצע הינו בעל תעודת תואר ראשון לפחות.</w:t>
      </w:r>
      <w:bookmarkEnd w:id="330"/>
    </w:p>
    <w:p w14:paraId="6830D30A" w14:textId="77777777" w:rsidR="00A750DA" w:rsidRDefault="00A750DA" w:rsidP="004C7B65">
      <w:pPr>
        <w:widowControl w:val="0"/>
        <w:numPr>
          <w:ilvl w:val="3"/>
          <w:numId w:val="4"/>
        </w:numPr>
        <w:tabs>
          <w:tab w:val="clear" w:pos="2160"/>
          <w:tab w:val="num" w:pos="2520"/>
        </w:tabs>
        <w:spacing w:before="240" w:line="276" w:lineRule="auto"/>
        <w:ind w:left="2640" w:hanging="810"/>
        <w:jc w:val="both"/>
        <w:outlineLvl w:val="7"/>
        <w:rPr>
          <w:rFonts w:ascii="Arial" w:hAnsi="Arial"/>
          <w:lang w:eastAsia="he-IL"/>
        </w:rPr>
      </w:pPr>
      <w:r>
        <w:rPr>
          <w:rFonts w:ascii="Arial" w:hAnsi="Arial" w:hint="cs"/>
          <w:rtl/>
          <w:lang w:eastAsia="he-IL"/>
        </w:rPr>
        <w:lastRenderedPageBreak/>
        <w:t xml:space="preserve">מנהל הפרויקט המוצע מועסק על ידי המציע </w:t>
      </w:r>
      <w:r w:rsidRPr="00A750DA">
        <w:rPr>
          <w:rFonts w:ascii="Arial" w:hAnsi="Arial" w:hint="cs"/>
          <w:rtl/>
          <w:lang w:eastAsia="he-IL"/>
        </w:rPr>
        <w:t xml:space="preserve">(כשכיר או כנותן שירותים) </w:t>
      </w:r>
      <w:r>
        <w:rPr>
          <w:rFonts w:ascii="Arial" w:hAnsi="Arial" w:hint="cs"/>
          <w:rtl/>
          <w:lang w:eastAsia="he-IL"/>
        </w:rPr>
        <w:t>במשך השנתיים שקדמו למועד הגשת ההצעה לפחות.</w:t>
      </w:r>
    </w:p>
    <w:p w14:paraId="341D12C1" w14:textId="77777777" w:rsidR="00A750DA" w:rsidRPr="004A7DA9" w:rsidRDefault="00A750DA" w:rsidP="004C7B65">
      <w:pPr>
        <w:widowControl w:val="0"/>
        <w:numPr>
          <w:ilvl w:val="3"/>
          <w:numId w:val="4"/>
        </w:numPr>
        <w:tabs>
          <w:tab w:val="clear" w:pos="2160"/>
          <w:tab w:val="num" w:pos="2520"/>
        </w:tabs>
        <w:spacing w:before="240" w:line="276" w:lineRule="auto"/>
        <w:ind w:left="2640" w:hanging="810"/>
        <w:jc w:val="both"/>
        <w:outlineLvl w:val="7"/>
        <w:rPr>
          <w:rFonts w:ascii="Arial" w:hAnsi="Arial"/>
          <w:rtl/>
          <w:lang w:eastAsia="he-IL"/>
        </w:rPr>
      </w:pPr>
      <w:bookmarkStart w:id="332" w:name="_Ref499710723"/>
      <w:r>
        <w:rPr>
          <w:rFonts w:ascii="Arial" w:hAnsi="Arial" w:hint="cs"/>
          <w:rtl/>
          <w:lang w:eastAsia="he-IL"/>
        </w:rPr>
        <w:t xml:space="preserve">מנהל הפרויקט המוצע הינו בעל שנתיים </w:t>
      </w:r>
      <w:proofErr w:type="spellStart"/>
      <w:r>
        <w:rPr>
          <w:rFonts w:ascii="Arial" w:hAnsi="Arial" w:hint="cs"/>
          <w:rtl/>
          <w:lang w:eastAsia="he-IL"/>
        </w:rPr>
        <w:t>נסיון</w:t>
      </w:r>
      <w:proofErr w:type="spellEnd"/>
      <w:r>
        <w:rPr>
          <w:rFonts w:ascii="Arial" w:hAnsi="Arial" w:hint="cs"/>
          <w:rtl/>
          <w:lang w:eastAsia="he-IL"/>
        </w:rPr>
        <w:t xml:space="preserve"> לפחות בחמשת השנים שקדמו למועד הגשת ההצעות, כמנהל לקוחות של לקוח אשר קיבל שירותי מוקד מהמציע.</w:t>
      </w:r>
      <w:bookmarkEnd w:id="332"/>
    </w:p>
    <w:bookmarkEnd w:id="326"/>
    <w:bookmarkEnd w:id="331"/>
    <w:p w14:paraId="5A655412" w14:textId="77777777" w:rsidR="00F053A8" w:rsidRPr="001B06E3" w:rsidRDefault="00F053A8" w:rsidP="004C7B65">
      <w:pPr>
        <w:widowControl w:val="0"/>
        <w:numPr>
          <w:ilvl w:val="0"/>
          <w:numId w:val="4"/>
        </w:numPr>
        <w:tabs>
          <w:tab w:val="num" w:pos="720"/>
        </w:tabs>
        <w:spacing w:before="240" w:line="276" w:lineRule="auto"/>
        <w:ind w:left="717" w:hanging="357"/>
        <w:jc w:val="both"/>
        <w:outlineLvl w:val="7"/>
        <w:rPr>
          <w:b/>
          <w:bCs/>
          <w:szCs w:val="28"/>
          <w:u w:val="single"/>
        </w:rPr>
      </w:pPr>
      <w:r w:rsidRPr="001B06E3">
        <w:rPr>
          <w:rFonts w:hint="eastAsia"/>
          <w:b/>
          <w:bCs/>
          <w:szCs w:val="28"/>
          <w:u w:val="single"/>
          <w:rtl/>
        </w:rPr>
        <w:t>מסמכים</w:t>
      </w:r>
      <w:r w:rsidRPr="001B06E3">
        <w:rPr>
          <w:b/>
          <w:bCs/>
          <w:szCs w:val="28"/>
          <w:u w:val="single"/>
          <w:rtl/>
        </w:rPr>
        <w:t xml:space="preserve"> הנדרשים להוכחת עמידה בתנאי </w:t>
      </w:r>
      <w:r w:rsidRPr="001B06E3">
        <w:rPr>
          <w:rFonts w:hint="eastAsia"/>
          <w:b/>
          <w:bCs/>
          <w:szCs w:val="28"/>
          <w:u w:val="single"/>
          <w:rtl/>
        </w:rPr>
        <w:t>הסף</w:t>
      </w:r>
      <w:r w:rsidRPr="001B06E3">
        <w:rPr>
          <w:b/>
          <w:bCs/>
          <w:szCs w:val="28"/>
          <w:u w:val="single"/>
          <w:rtl/>
        </w:rPr>
        <w:t>:</w:t>
      </w:r>
    </w:p>
    <w:p w14:paraId="7C572E32" w14:textId="0CC4C179" w:rsidR="00640DFD" w:rsidRDefault="00F053A8" w:rsidP="00E53846">
      <w:pPr>
        <w:widowControl w:val="0"/>
        <w:numPr>
          <w:ilvl w:val="1"/>
          <w:numId w:val="4"/>
        </w:numPr>
        <w:tabs>
          <w:tab w:val="clear" w:pos="792"/>
          <w:tab w:val="num" w:pos="1290"/>
        </w:tabs>
        <w:spacing w:before="120" w:line="276" w:lineRule="auto"/>
        <w:ind w:left="1287" w:hanging="630"/>
        <w:jc w:val="both"/>
        <w:outlineLvl w:val="7"/>
      </w:pPr>
      <w:bookmarkStart w:id="333" w:name="_Ref488307450"/>
      <w:r w:rsidRPr="00DD6E47">
        <w:rPr>
          <w:rFonts w:hint="eastAsia"/>
          <w:rtl/>
        </w:rPr>
        <w:t>להוכחת</w:t>
      </w:r>
      <w:r w:rsidRPr="00DD6E47">
        <w:rPr>
          <w:rtl/>
        </w:rPr>
        <w:t xml:space="preserve"> תנאי סף</w:t>
      </w:r>
      <w:r w:rsidR="002C1341">
        <w:rPr>
          <w:rFonts w:hint="cs"/>
          <w:rtl/>
        </w:rPr>
        <w:t xml:space="preserve"> </w:t>
      </w:r>
      <w:r w:rsidR="00CB2CD0">
        <w:rPr>
          <w:rtl/>
        </w:rPr>
        <w:fldChar w:fldCharType="begin"/>
      </w:r>
      <w:r w:rsidR="00CB2CD0">
        <w:rPr>
          <w:rtl/>
        </w:rPr>
        <w:instrText xml:space="preserve"> </w:instrText>
      </w:r>
      <w:r w:rsidR="00CB2CD0">
        <w:rPr>
          <w:rFonts w:hint="cs"/>
        </w:rPr>
        <w:instrText>REF</w:instrText>
      </w:r>
      <w:r w:rsidR="00CB2CD0">
        <w:rPr>
          <w:rFonts w:hint="cs"/>
          <w:rtl/>
        </w:rPr>
        <w:instrText xml:space="preserve"> _</w:instrText>
      </w:r>
      <w:r w:rsidR="00CB2CD0">
        <w:rPr>
          <w:rFonts w:hint="cs"/>
        </w:rPr>
        <w:instrText>Ref500504676 \r \h</w:instrText>
      </w:r>
      <w:r w:rsidR="00CB2CD0">
        <w:rPr>
          <w:rtl/>
        </w:rPr>
        <w:instrText xml:space="preserve"> </w:instrText>
      </w:r>
      <w:r w:rsidR="00CB2CD0">
        <w:rPr>
          <w:rtl/>
        </w:rPr>
      </w:r>
      <w:r w:rsidR="00CB2CD0">
        <w:rPr>
          <w:rtl/>
        </w:rPr>
        <w:fldChar w:fldCharType="separate"/>
      </w:r>
      <w:r w:rsidR="008851EF">
        <w:rPr>
          <w:cs/>
        </w:rPr>
        <w:t>‎</w:t>
      </w:r>
      <w:r w:rsidR="008851EF">
        <w:t>11.1.1</w:t>
      </w:r>
      <w:r w:rsidR="00CB2CD0">
        <w:rPr>
          <w:rtl/>
        </w:rPr>
        <w:fldChar w:fldCharType="end"/>
      </w:r>
      <w:r w:rsidR="00CB2CD0">
        <w:rPr>
          <w:rFonts w:hint="cs"/>
        </w:rPr>
        <w:t xml:space="preserve"> </w:t>
      </w:r>
      <w:r w:rsidRPr="00DD6E47">
        <w:rPr>
          <w:rtl/>
        </w:rPr>
        <w:t xml:space="preserve">על המציע לצרף </w:t>
      </w:r>
      <w:r w:rsidR="00640DFD">
        <w:rPr>
          <w:rFonts w:hint="cs"/>
          <w:b/>
          <w:bCs/>
          <w:u w:val="single"/>
          <w:rtl/>
        </w:rPr>
        <w:t xml:space="preserve">במידה והמציע הינו תאגיד - </w:t>
      </w:r>
      <w:r w:rsidR="00640DFD" w:rsidRPr="003C7689">
        <w:rPr>
          <w:b/>
          <w:bCs/>
          <w:u w:val="single"/>
          <w:rtl/>
        </w:rPr>
        <w:t>תעודת רישום תאגיד</w:t>
      </w:r>
      <w:r w:rsidR="00640DFD" w:rsidRPr="003C7689">
        <w:rPr>
          <w:rtl/>
        </w:rPr>
        <w:t xml:space="preserve"> (חברה, עמותה</w:t>
      </w:r>
      <w:r w:rsidR="00640DFD" w:rsidRPr="003C7689">
        <w:rPr>
          <w:rFonts w:hint="cs"/>
          <w:rtl/>
        </w:rPr>
        <w:t>, אגודה שיתופית</w:t>
      </w:r>
      <w:r w:rsidR="00640DFD" w:rsidRPr="003C7689">
        <w:rPr>
          <w:rtl/>
        </w:rPr>
        <w:t xml:space="preserve"> או שותפות)</w:t>
      </w:r>
      <w:r w:rsidR="00640DFD" w:rsidRPr="003C7689">
        <w:rPr>
          <w:rFonts w:hint="cs"/>
          <w:rtl/>
        </w:rPr>
        <w:t xml:space="preserve">. אם המציע הינו שותפות לא רשומה, עליו לצרף להצעתו את </w:t>
      </w:r>
      <w:r w:rsidR="00640DFD" w:rsidRPr="003C7689">
        <w:rPr>
          <w:rFonts w:hint="cs"/>
          <w:b/>
          <w:bCs/>
          <w:u w:val="single"/>
          <w:rtl/>
        </w:rPr>
        <w:t>הסכם ההתאגדות</w:t>
      </w:r>
      <w:r w:rsidR="00640DFD" w:rsidRPr="003C7689">
        <w:rPr>
          <w:rFonts w:hint="cs"/>
          <w:rtl/>
        </w:rPr>
        <w:t xml:space="preserve"> בין השותפים </w:t>
      </w:r>
      <w:r w:rsidR="00640DFD" w:rsidRPr="003C7689">
        <w:rPr>
          <w:rFonts w:hint="cs"/>
          <w:u w:val="single"/>
          <w:rtl/>
        </w:rPr>
        <w:t xml:space="preserve">או </w:t>
      </w:r>
      <w:r w:rsidR="00640DFD" w:rsidRPr="003C7689">
        <w:rPr>
          <w:rFonts w:hint="cs"/>
          <w:b/>
          <w:bCs/>
          <w:u w:val="single"/>
          <w:rtl/>
        </w:rPr>
        <w:t>תצהיר</w:t>
      </w:r>
      <w:r w:rsidR="00640DFD" w:rsidRPr="003C7689">
        <w:rPr>
          <w:rFonts w:hint="cs"/>
          <w:rtl/>
        </w:rPr>
        <w:t xml:space="preserve"> לפיו המציע הינו שותפות לא רשומה</w:t>
      </w:r>
      <w:r w:rsidR="00640DFD">
        <w:rPr>
          <w:rFonts w:hint="cs"/>
          <w:rtl/>
        </w:rPr>
        <w:t xml:space="preserve"> ואם המציע הינו עוסק מורשה עליו לצרף תעודת רישום</w:t>
      </w:r>
      <w:r w:rsidR="00640DFD" w:rsidRPr="003C7689">
        <w:rPr>
          <w:rFonts w:hint="cs"/>
          <w:rtl/>
        </w:rPr>
        <w:t>.</w:t>
      </w:r>
      <w:bookmarkEnd w:id="333"/>
    </w:p>
    <w:p w14:paraId="37943770" w14:textId="77777777" w:rsidR="00A77BFF" w:rsidRPr="00A77BFF" w:rsidRDefault="00A77BFF" w:rsidP="004C7B65">
      <w:pPr>
        <w:widowControl w:val="0"/>
        <w:tabs>
          <w:tab w:val="left" w:pos="425"/>
          <w:tab w:val="left" w:pos="850"/>
        </w:tabs>
        <w:adjustRightInd w:val="0"/>
        <w:spacing w:before="120" w:line="276" w:lineRule="auto"/>
        <w:ind w:left="1152"/>
        <w:jc w:val="both"/>
        <w:textAlignment w:val="baseline"/>
        <w:outlineLvl w:val="7"/>
      </w:pPr>
      <w:r>
        <w:rPr>
          <w:rFonts w:ascii="David" w:hAnsi="David" w:hint="cs"/>
          <w:rtl/>
        </w:rPr>
        <w:t>כל גוף המגיש הצעה למכרז, יציג את תעודת רישומו במרשם בו הוא רשום, בהתאם לחוק.</w:t>
      </w:r>
    </w:p>
    <w:p w14:paraId="4C1FA684" w14:textId="3B17B9CF" w:rsidR="00F053A8" w:rsidRPr="00DD6E47" w:rsidRDefault="00F053A8" w:rsidP="00E53846">
      <w:pPr>
        <w:widowControl w:val="0"/>
        <w:numPr>
          <w:ilvl w:val="1"/>
          <w:numId w:val="4"/>
        </w:numPr>
        <w:tabs>
          <w:tab w:val="clear" w:pos="792"/>
          <w:tab w:val="num" w:pos="1290"/>
        </w:tabs>
        <w:spacing w:before="120" w:line="276" w:lineRule="auto"/>
        <w:ind w:left="1287" w:hanging="630"/>
        <w:jc w:val="both"/>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Ref398630374 \r \h</w:instrText>
      </w:r>
      <w:r w:rsidR="002C1341">
        <w:rPr>
          <w:rtl/>
        </w:rPr>
        <w:instrText xml:space="preserve"> </w:instrText>
      </w:r>
      <w:r w:rsidR="002C1341">
        <w:rPr>
          <w:rtl/>
        </w:rPr>
      </w:r>
      <w:r w:rsidR="002C1341">
        <w:rPr>
          <w:rtl/>
        </w:rPr>
        <w:fldChar w:fldCharType="separate"/>
      </w:r>
      <w:r w:rsidR="008851EF">
        <w:rPr>
          <w:cs/>
        </w:rPr>
        <w:t>‎</w:t>
      </w:r>
      <w:r w:rsidR="008851EF">
        <w:t>11.1.2.1</w:t>
      </w:r>
      <w:r w:rsidR="002C1341">
        <w:rPr>
          <w:rtl/>
        </w:rPr>
        <w:fldChar w:fldCharType="end"/>
      </w:r>
      <w:r w:rsidRPr="00DD6E47">
        <w:rPr>
          <w:rtl/>
        </w:rPr>
        <w:t xml:space="preserve"> על המציע לצרף </w:t>
      </w:r>
      <w:r w:rsidRPr="00DD6E47">
        <w:rPr>
          <w:rFonts w:hint="eastAsia"/>
          <w:rtl/>
        </w:rPr>
        <w:t>אישור</w:t>
      </w:r>
      <w:r w:rsidRPr="00DD6E47">
        <w:rPr>
          <w:rtl/>
        </w:rPr>
        <w:t xml:space="preserve"> מפקיד שומה מורשה, מרואה חשבון או מיועץ מס, המעיד על ניהול פנקסי חשבונות ורשומות לפי חוק עסקאות גופים ציבוריים (אכיפת ניהול חשבונות ותשלום חובות מס), </w:t>
      </w:r>
      <w:proofErr w:type="spellStart"/>
      <w:r w:rsidRPr="00DD6E47">
        <w:rPr>
          <w:rFonts w:hint="eastAsia"/>
          <w:rtl/>
        </w:rPr>
        <w:t>התשל</w:t>
      </w:r>
      <w:r w:rsidRPr="00DD6E47">
        <w:rPr>
          <w:rtl/>
        </w:rPr>
        <w:t>"ו</w:t>
      </w:r>
      <w:proofErr w:type="spellEnd"/>
      <w:r w:rsidRPr="00DD6E47">
        <w:rPr>
          <w:rtl/>
        </w:rPr>
        <w:t>- 1976</w:t>
      </w:r>
      <w:r w:rsidR="002C1341">
        <w:rPr>
          <w:rFonts w:hint="cs"/>
          <w:rtl/>
        </w:rPr>
        <w:t xml:space="preserve"> ואישור ניכוי מס</w:t>
      </w:r>
      <w:r w:rsidRPr="00DD6E47">
        <w:rPr>
          <w:rtl/>
        </w:rPr>
        <w:t>.</w:t>
      </w:r>
    </w:p>
    <w:p w14:paraId="75440631" w14:textId="6DB510A5" w:rsidR="00F053A8" w:rsidRPr="005C2C43" w:rsidRDefault="00F053A8" w:rsidP="00E53846">
      <w:pPr>
        <w:widowControl w:val="0"/>
        <w:numPr>
          <w:ilvl w:val="1"/>
          <w:numId w:val="4"/>
        </w:numPr>
        <w:tabs>
          <w:tab w:val="clear" w:pos="792"/>
          <w:tab w:val="num" w:pos="1290"/>
        </w:tabs>
        <w:spacing w:before="120" w:line="276" w:lineRule="auto"/>
        <w:ind w:left="1287" w:hanging="630"/>
        <w:jc w:val="both"/>
        <w:outlineLvl w:val="7"/>
        <w:rPr>
          <w:rFonts w:ascii="Arial" w:hAnsi="Arial"/>
          <w:rtl/>
        </w:rPr>
      </w:pPr>
      <w:r w:rsidRPr="005C2C43">
        <w:rPr>
          <w:rFonts w:ascii="Arial" w:hAnsi="Arial" w:hint="eastAsia"/>
          <w:rtl/>
        </w:rPr>
        <w:t>להוכחת</w:t>
      </w:r>
      <w:r w:rsidRPr="005C2C43">
        <w:rPr>
          <w:rFonts w:ascii="Arial" w:hAnsi="Arial"/>
          <w:rtl/>
        </w:rPr>
        <w:t xml:space="preserve"> תנאי סף </w:t>
      </w:r>
      <w:r w:rsidR="002C1341" w:rsidRPr="005C2C43">
        <w:rPr>
          <w:rFonts w:ascii="Arial" w:hAnsi="Arial"/>
          <w:rtl/>
        </w:rPr>
        <w:fldChar w:fldCharType="begin"/>
      </w:r>
      <w:r w:rsidR="002C1341" w:rsidRPr="005C2C43">
        <w:rPr>
          <w:rFonts w:ascii="Arial" w:hAnsi="Arial"/>
          <w:rtl/>
        </w:rPr>
        <w:instrText xml:space="preserve"> </w:instrText>
      </w:r>
      <w:r w:rsidR="002C1341" w:rsidRPr="005C2C43">
        <w:rPr>
          <w:rFonts w:ascii="Arial" w:hAnsi="Arial"/>
        </w:rPr>
        <w:instrText>REF</w:instrText>
      </w:r>
      <w:r w:rsidR="002C1341" w:rsidRPr="005C2C43">
        <w:rPr>
          <w:rFonts w:ascii="Arial" w:hAnsi="Arial"/>
          <w:rtl/>
        </w:rPr>
        <w:instrText xml:space="preserve"> _</w:instrText>
      </w:r>
      <w:r w:rsidR="002C1341" w:rsidRPr="005C2C43">
        <w:rPr>
          <w:rFonts w:ascii="Arial" w:hAnsi="Arial"/>
        </w:rPr>
        <w:instrText>Ref488306088 \r \h</w:instrText>
      </w:r>
      <w:r w:rsidR="002C1341" w:rsidRPr="005C2C43">
        <w:rPr>
          <w:rFonts w:ascii="Arial" w:hAnsi="Arial"/>
          <w:rtl/>
        </w:rPr>
        <w:instrText xml:space="preserve"> </w:instrText>
      </w:r>
      <w:r w:rsidR="005C2C43">
        <w:rPr>
          <w:rFonts w:ascii="Arial" w:hAnsi="Arial"/>
          <w:rtl/>
        </w:rPr>
        <w:instrText xml:space="preserve"> \* </w:instrText>
      </w:r>
      <w:r w:rsidR="005C2C43">
        <w:rPr>
          <w:rFonts w:ascii="Arial" w:hAnsi="Arial"/>
        </w:rPr>
        <w:instrText>MERGEFORMAT</w:instrText>
      </w:r>
      <w:r w:rsidR="005C2C43">
        <w:rPr>
          <w:rFonts w:ascii="Arial" w:hAnsi="Arial"/>
          <w:rtl/>
        </w:rPr>
        <w:instrText xml:space="preserve"> </w:instrText>
      </w:r>
      <w:r w:rsidR="002C1341" w:rsidRPr="005C2C43">
        <w:rPr>
          <w:rFonts w:ascii="Arial" w:hAnsi="Arial"/>
          <w:rtl/>
        </w:rPr>
      </w:r>
      <w:r w:rsidR="002C1341" w:rsidRPr="005C2C43">
        <w:rPr>
          <w:rFonts w:ascii="Arial" w:hAnsi="Arial"/>
          <w:rtl/>
        </w:rPr>
        <w:fldChar w:fldCharType="separate"/>
      </w:r>
      <w:r w:rsidR="008851EF">
        <w:rPr>
          <w:rFonts w:ascii="Arial" w:hAnsi="Arial"/>
          <w:cs/>
        </w:rPr>
        <w:t>‎</w:t>
      </w:r>
      <w:r w:rsidR="008851EF">
        <w:rPr>
          <w:rFonts w:ascii="Arial" w:hAnsi="Arial"/>
        </w:rPr>
        <w:t>11.1.2.2</w:t>
      </w:r>
      <w:r w:rsidR="002C1341" w:rsidRPr="005C2C43">
        <w:rPr>
          <w:rFonts w:ascii="Arial" w:hAnsi="Arial"/>
          <w:rtl/>
        </w:rPr>
        <w:fldChar w:fldCharType="end"/>
      </w:r>
      <w:r w:rsidRPr="005C2C43">
        <w:rPr>
          <w:rFonts w:ascii="Arial" w:hAnsi="Arial"/>
          <w:rtl/>
        </w:rPr>
        <w:t xml:space="preserve"> על המציע לצרף </w:t>
      </w:r>
      <w:r w:rsidRPr="005C2C43">
        <w:rPr>
          <w:rFonts w:ascii="Arial" w:hAnsi="Arial" w:hint="eastAsia"/>
          <w:rtl/>
        </w:rPr>
        <w:t>תצהיר</w:t>
      </w:r>
      <w:r w:rsidRPr="005C2C43">
        <w:rPr>
          <w:rFonts w:ascii="Arial" w:hAnsi="Arial"/>
          <w:rtl/>
        </w:rPr>
        <w:t xml:space="preserve"> </w:t>
      </w:r>
      <w:r w:rsidRPr="005C2C43">
        <w:rPr>
          <w:rFonts w:ascii="Arial" w:hAnsi="Arial" w:hint="eastAsia"/>
          <w:rtl/>
        </w:rPr>
        <w:t>מטעם</w:t>
      </w:r>
      <w:r w:rsidRPr="005C2C43">
        <w:rPr>
          <w:rFonts w:ascii="Arial" w:hAnsi="Arial"/>
          <w:rtl/>
        </w:rPr>
        <w:t xml:space="preserve"> </w:t>
      </w:r>
      <w:r w:rsidRPr="005C2C43">
        <w:rPr>
          <w:rFonts w:ascii="Arial" w:hAnsi="Arial" w:hint="eastAsia"/>
          <w:rtl/>
        </w:rPr>
        <w:t>המציע</w:t>
      </w:r>
      <w:r w:rsidRPr="005C2C43">
        <w:rPr>
          <w:rFonts w:ascii="Arial" w:hAnsi="Arial"/>
          <w:rtl/>
        </w:rPr>
        <w:t xml:space="preserve"> </w:t>
      </w:r>
      <w:r w:rsidRPr="005C2C43">
        <w:rPr>
          <w:rFonts w:ascii="Arial" w:hAnsi="Arial" w:hint="eastAsia"/>
          <w:rtl/>
        </w:rPr>
        <w:t>בנושא</w:t>
      </w:r>
      <w:r w:rsidRPr="005C2C43">
        <w:rPr>
          <w:rFonts w:ascii="Arial" w:hAnsi="Arial"/>
          <w:rtl/>
        </w:rPr>
        <w:t xml:space="preserve"> </w:t>
      </w:r>
      <w:r w:rsidRPr="005C2C43">
        <w:rPr>
          <w:rFonts w:ascii="Arial" w:hAnsi="Arial" w:hint="eastAsia"/>
          <w:rtl/>
        </w:rPr>
        <w:t>תשלום</w:t>
      </w:r>
      <w:r w:rsidRPr="005C2C43">
        <w:rPr>
          <w:rFonts w:ascii="Arial" w:hAnsi="Arial"/>
          <w:rtl/>
        </w:rPr>
        <w:t xml:space="preserve"> </w:t>
      </w:r>
      <w:r w:rsidRPr="005C2C43">
        <w:rPr>
          <w:rFonts w:ascii="Arial" w:hAnsi="Arial" w:hint="eastAsia"/>
          <w:rtl/>
        </w:rPr>
        <w:t>שכר</w:t>
      </w:r>
      <w:r w:rsidRPr="005C2C43">
        <w:rPr>
          <w:rFonts w:ascii="Arial" w:hAnsi="Arial"/>
          <w:rtl/>
        </w:rPr>
        <w:t xml:space="preserve"> </w:t>
      </w:r>
      <w:r w:rsidRPr="005C2C43">
        <w:rPr>
          <w:rFonts w:ascii="Arial" w:hAnsi="Arial" w:hint="eastAsia"/>
          <w:rtl/>
        </w:rPr>
        <w:t>מינימום</w:t>
      </w:r>
      <w:r w:rsidRPr="005C2C43">
        <w:rPr>
          <w:rFonts w:ascii="Arial" w:hAnsi="Arial"/>
          <w:rtl/>
        </w:rPr>
        <w:t xml:space="preserve"> </w:t>
      </w:r>
      <w:r w:rsidRPr="005C2C43">
        <w:rPr>
          <w:rFonts w:ascii="Arial" w:hAnsi="Arial" w:hint="eastAsia"/>
          <w:rtl/>
        </w:rPr>
        <w:t>והעסקת</w:t>
      </w:r>
      <w:r w:rsidRPr="005C2C43">
        <w:rPr>
          <w:rFonts w:ascii="Arial" w:hAnsi="Arial"/>
          <w:rtl/>
        </w:rPr>
        <w:t xml:space="preserve"> </w:t>
      </w:r>
      <w:r w:rsidRPr="005C2C43">
        <w:rPr>
          <w:rFonts w:ascii="Arial" w:hAnsi="Arial" w:hint="eastAsia"/>
          <w:rtl/>
        </w:rPr>
        <w:t>עובדים</w:t>
      </w:r>
      <w:r w:rsidRPr="005C2C43">
        <w:rPr>
          <w:rFonts w:ascii="Arial" w:hAnsi="Arial"/>
          <w:rtl/>
        </w:rPr>
        <w:t xml:space="preserve"> </w:t>
      </w:r>
      <w:r w:rsidRPr="005C2C43">
        <w:rPr>
          <w:rFonts w:ascii="Arial" w:hAnsi="Arial" w:hint="eastAsia"/>
          <w:rtl/>
        </w:rPr>
        <w:t>זרים</w:t>
      </w:r>
      <w:r w:rsidRPr="005C2C43">
        <w:rPr>
          <w:rFonts w:ascii="Arial" w:hAnsi="Arial"/>
          <w:rtl/>
        </w:rPr>
        <w:t xml:space="preserve"> </w:t>
      </w:r>
      <w:r w:rsidRPr="005C2C43">
        <w:rPr>
          <w:rFonts w:ascii="Arial" w:hAnsi="Arial" w:hint="eastAsia"/>
          <w:rtl/>
        </w:rPr>
        <w:t>מאושר</w:t>
      </w:r>
      <w:r w:rsidRPr="005C2C43">
        <w:rPr>
          <w:rFonts w:ascii="Arial" w:hAnsi="Arial"/>
          <w:rtl/>
        </w:rPr>
        <w:t xml:space="preserve"> </w:t>
      </w:r>
      <w:r w:rsidRPr="005C2C43">
        <w:rPr>
          <w:rFonts w:ascii="Arial" w:hAnsi="Arial" w:hint="eastAsia"/>
          <w:rtl/>
        </w:rPr>
        <w:t>ע</w:t>
      </w:r>
      <w:r w:rsidRPr="005C2C43">
        <w:rPr>
          <w:rFonts w:ascii="Arial" w:hAnsi="Arial"/>
          <w:rtl/>
        </w:rPr>
        <w:t xml:space="preserve">"י </w:t>
      </w:r>
      <w:r w:rsidRPr="005C2C43">
        <w:rPr>
          <w:rFonts w:ascii="Arial" w:hAnsi="Arial" w:hint="eastAsia"/>
          <w:rtl/>
        </w:rPr>
        <w:t>עו</w:t>
      </w:r>
      <w:r w:rsidRPr="005C2C43">
        <w:rPr>
          <w:rFonts w:ascii="Arial" w:hAnsi="Arial"/>
          <w:rtl/>
        </w:rPr>
        <w:t xml:space="preserve">"ד </w:t>
      </w:r>
      <w:r w:rsidR="002C1341" w:rsidRPr="005C2C43">
        <w:rPr>
          <w:rFonts w:ascii="Arial" w:hAnsi="Arial" w:hint="cs"/>
          <w:rtl/>
        </w:rPr>
        <w:t>בנוסח נספח א'1.</w:t>
      </w:r>
    </w:p>
    <w:p w14:paraId="4DAE89C0" w14:textId="520EB72B" w:rsidR="00F053A8" w:rsidRPr="005C2C43" w:rsidRDefault="00F053A8" w:rsidP="00E53846">
      <w:pPr>
        <w:widowControl w:val="0"/>
        <w:numPr>
          <w:ilvl w:val="1"/>
          <w:numId w:val="4"/>
        </w:numPr>
        <w:tabs>
          <w:tab w:val="clear" w:pos="792"/>
          <w:tab w:val="num" w:pos="1290"/>
        </w:tabs>
        <w:spacing w:before="120" w:line="276" w:lineRule="auto"/>
        <w:ind w:left="1287" w:hanging="630"/>
        <w:jc w:val="both"/>
        <w:outlineLvl w:val="7"/>
        <w:rPr>
          <w:rFonts w:ascii="Arial" w:hAnsi="Arial"/>
        </w:rPr>
      </w:pPr>
      <w:r w:rsidRPr="005C2C43">
        <w:rPr>
          <w:rFonts w:ascii="Arial" w:hAnsi="Arial" w:hint="eastAsia"/>
          <w:rtl/>
        </w:rPr>
        <w:t>להוכחת</w:t>
      </w:r>
      <w:r w:rsidRPr="005C2C43">
        <w:rPr>
          <w:rFonts w:ascii="Arial" w:hAnsi="Arial"/>
          <w:rtl/>
        </w:rPr>
        <w:t xml:space="preserve"> תנאי סף </w:t>
      </w:r>
      <w:r w:rsidR="002C1341" w:rsidRPr="005C2C43">
        <w:rPr>
          <w:rFonts w:ascii="Arial" w:hAnsi="Arial"/>
          <w:rtl/>
        </w:rPr>
        <w:fldChar w:fldCharType="begin"/>
      </w:r>
      <w:r w:rsidR="002C1341" w:rsidRPr="005C2C43">
        <w:rPr>
          <w:rFonts w:ascii="Arial" w:hAnsi="Arial"/>
          <w:rtl/>
        </w:rPr>
        <w:instrText xml:space="preserve"> </w:instrText>
      </w:r>
      <w:r w:rsidR="002C1341" w:rsidRPr="005C2C43">
        <w:rPr>
          <w:rFonts w:ascii="Arial" w:hAnsi="Arial"/>
        </w:rPr>
        <w:instrText>REF</w:instrText>
      </w:r>
      <w:r w:rsidR="002C1341" w:rsidRPr="005C2C43">
        <w:rPr>
          <w:rFonts w:ascii="Arial" w:hAnsi="Arial"/>
          <w:rtl/>
        </w:rPr>
        <w:instrText xml:space="preserve"> _</w:instrText>
      </w:r>
      <w:r w:rsidR="002C1341" w:rsidRPr="005C2C43">
        <w:rPr>
          <w:rFonts w:ascii="Arial" w:hAnsi="Arial"/>
        </w:rPr>
        <w:instrText>Ref488306187 \r \h</w:instrText>
      </w:r>
      <w:r w:rsidR="002C1341" w:rsidRPr="005C2C43">
        <w:rPr>
          <w:rFonts w:ascii="Arial" w:hAnsi="Arial"/>
          <w:rtl/>
        </w:rPr>
        <w:instrText xml:space="preserve"> </w:instrText>
      </w:r>
      <w:r w:rsidR="005C2C43">
        <w:rPr>
          <w:rFonts w:ascii="Arial" w:hAnsi="Arial"/>
          <w:rtl/>
        </w:rPr>
        <w:instrText xml:space="preserve"> \* </w:instrText>
      </w:r>
      <w:r w:rsidR="005C2C43">
        <w:rPr>
          <w:rFonts w:ascii="Arial" w:hAnsi="Arial"/>
        </w:rPr>
        <w:instrText>MERGEFORMAT</w:instrText>
      </w:r>
      <w:r w:rsidR="005C2C43">
        <w:rPr>
          <w:rFonts w:ascii="Arial" w:hAnsi="Arial"/>
          <w:rtl/>
        </w:rPr>
        <w:instrText xml:space="preserve"> </w:instrText>
      </w:r>
      <w:r w:rsidR="002C1341" w:rsidRPr="005C2C43">
        <w:rPr>
          <w:rFonts w:ascii="Arial" w:hAnsi="Arial"/>
          <w:rtl/>
        </w:rPr>
      </w:r>
      <w:r w:rsidR="002C1341" w:rsidRPr="005C2C43">
        <w:rPr>
          <w:rFonts w:ascii="Arial" w:hAnsi="Arial"/>
          <w:rtl/>
        </w:rPr>
        <w:fldChar w:fldCharType="separate"/>
      </w:r>
      <w:r w:rsidR="008851EF">
        <w:rPr>
          <w:rFonts w:ascii="Arial" w:hAnsi="Arial"/>
          <w:cs/>
        </w:rPr>
        <w:t>‎</w:t>
      </w:r>
      <w:r w:rsidR="008851EF">
        <w:rPr>
          <w:rFonts w:ascii="Arial" w:hAnsi="Arial"/>
        </w:rPr>
        <w:t>11.1.3</w:t>
      </w:r>
      <w:r w:rsidR="002C1341" w:rsidRPr="005C2C43">
        <w:rPr>
          <w:rFonts w:ascii="Arial" w:hAnsi="Arial"/>
          <w:rtl/>
        </w:rPr>
        <w:fldChar w:fldCharType="end"/>
      </w:r>
      <w:r w:rsidR="002C1341" w:rsidRPr="005C2C43">
        <w:rPr>
          <w:rFonts w:ascii="Arial" w:hAnsi="Arial" w:hint="cs"/>
          <w:rtl/>
        </w:rPr>
        <w:t xml:space="preserve">, </w:t>
      </w:r>
      <w:r w:rsidRPr="005C2C43">
        <w:rPr>
          <w:rFonts w:ascii="Arial" w:hAnsi="Arial"/>
          <w:rtl/>
        </w:rPr>
        <w:t xml:space="preserve">על המציע לצרף </w:t>
      </w:r>
      <w:r w:rsidRPr="005C2C43">
        <w:rPr>
          <w:rFonts w:ascii="Arial" w:hAnsi="Arial" w:hint="eastAsia"/>
          <w:rtl/>
        </w:rPr>
        <w:t>נסח</w:t>
      </w:r>
      <w:r w:rsidRPr="005C2C43">
        <w:rPr>
          <w:rFonts w:ascii="Arial" w:hAnsi="Arial"/>
          <w:rtl/>
        </w:rPr>
        <w:t xml:space="preserve"> חברה/שותפות עדכני מרשות התאגידים המוכיח כי למציע אין חובות אגרה שנתית לרשם החברות, לשנ</w:t>
      </w:r>
      <w:r w:rsidR="00104C1C" w:rsidRPr="005C2C43">
        <w:rPr>
          <w:rFonts w:ascii="Arial" w:hAnsi="Arial" w:hint="cs"/>
          <w:rtl/>
        </w:rPr>
        <w:t xml:space="preserve">ה הקודמת </w:t>
      </w:r>
      <w:r w:rsidRPr="005C2C43">
        <w:rPr>
          <w:rFonts w:ascii="Arial" w:hAnsi="Arial" w:hint="eastAsia"/>
          <w:rtl/>
        </w:rPr>
        <w:t>או</w:t>
      </w:r>
      <w:r w:rsidRPr="005C2C43">
        <w:rPr>
          <w:rFonts w:ascii="Arial" w:hAnsi="Arial"/>
          <w:rtl/>
        </w:rPr>
        <w:t xml:space="preserve"> </w:t>
      </w:r>
      <w:r w:rsidRPr="005C2C43">
        <w:rPr>
          <w:rFonts w:ascii="Arial" w:hAnsi="Arial" w:hint="eastAsia"/>
          <w:rtl/>
        </w:rPr>
        <w:t>מוקדם</w:t>
      </w:r>
      <w:r w:rsidRPr="005C2C43">
        <w:rPr>
          <w:rFonts w:ascii="Arial" w:hAnsi="Arial"/>
          <w:rtl/>
        </w:rPr>
        <w:t xml:space="preserve"> </w:t>
      </w:r>
      <w:r w:rsidRPr="005C2C43">
        <w:rPr>
          <w:rFonts w:ascii="Arial" w:hAnsi="Arial" w:hint="eastAsia"/>
          <w:rtl/>
        </w:rPr>
        <w:t>מכך</w:t>
      </w:r>
      <w:r w:rsidRPr="005C2C43">
        <w:rPr>
          <w:rFonts w:ascii="Arial" w:hAnsi="Arial"/>
          <w:rtl/>
        </w:rPr>
        <w:t xml:space="preserve">. הנסח האמור לעיל ניתן להפקה דרך אתר האינטרנט של רשות התאגידים, שכתובתו : </w:t>
      </w:r>
      <w:hyperlink r:id="rId11" w:history="1">
        <w:r w:rsidRPr="005C2C43">
          <w:rPr>
            <w:rFonts w:ascii="Arial" w:hAnsi="Arial"/>
          </w:rPr>
          <w:t>Taagidim.justice.gov.il</w:t>
        </w:r>
      </w:hyperlink>
      <w:r w:rsidRPr="005C2C43">
        <w:rPr>
          <w:rFonts w:ascii="Arial" w:hAnsi="Arial"/>
          <w:rtl/>
        </w:rPr>
        <w:t xml:space="preserve"> </w:t>
      </w:r>
      <w:r w:rsidRPr="005C2C43">
        <w:rPr>
          <w:rFonts w:ascii="Arial" w:hAnsi="Arial" w:hint="eastAsia"/>
          <w:rtl/>
        </w:rPr>
        <w:t>בלחיצה</w:t>
      </w:r>
      <w:r w:rsidRPr="005C2C43">
        <w:rPr>
          <w:rFonts w:ascii="Arial" w:hAnsi="Arial"/>
          <w:rtl/>
        </w:rPr>
        <w:t xml:space="preserve"> </w:t>
      </w:r>
      <w:r w:rsidRPr="005C2C43">
        <w:rPr>
          <w:rFonts w:ascii="Arial" w:hAnsi="Arial" w:hint="eastAsia"/>
          <w:rtl/>
        </w:rPr>
        <w:t>על</w:t>
      </w:r>
      <w:r w:rsidRPr="005C2C43">
        <w:rPr>
          <w:rFonts w:ascii="Arial" w:hAnsi="Arial"/>
          <w:rtl/>
        </w:rPr>
        <w:t xml:space="preserve"> </w:t>
      </w:r>
      <w:r w:rsidRPr="005C2C43">
        <w:rPr>
          <w:rFonts w:ascii="Arial" w:hAnsi="Arial" w:hint="eastAsia"/>
          <w:rtl/>
        </w:rPr>
        <w:t>הכותרת</w:t>
      </w:r>
      <w:r w:rsidRPr="005C2C43">
        <w:rPr>
          <w:rFonts w:ascii="Arial" w:hAnsi="Arial"/>
          <w:rtl/>
        </w:rPr>
        <w:t xml:space="preserve"> "הפקת </w:t>
      </w:r>
      <w:r w:rsidRPr="005C2C43">
        <w:rPr>
          <w:rFonts w:ascii="Arial" w:hAnsi="Arial" w:hint="eastAsia"/>
          <w:rtl/>
        </w:rPr>
        <w:t>נסח</w:t>
      </w:r>
      <w:r w:rsidRPr="005C2C43">
        <w:rPr>
          <w:rFonts w:ascii="Arial" w:hAnsi="Arial"/>
          <w:rtl/>
        </w:rPr>
        <w:t xml:space="preserve"> </w:t>
      </w:r>
      <w:r w:rsidRPr="005C2C43">
        <w:rPr>
          <w:rFonts w:ascii="Arial" w:hAnsi="Arial" w:hint="eastAsia"/>
          <w:rtl/>
        </w:rPr>
        <w:t>חברה</w:t>
      </w:r>
      <w:r w:rsidRPr="005C2C43">
        <w:rPr>
          <w:rFonts w:ascii="Arial" w:hAnsi="Arial"/>
          <w:rtl/>
        </w:rPr>
        <w:t>".</w:t>
      </w:r>
    </w:p>
    <w:p w14:paraId="3BE75FA5" w14:textId="24D9ACC9" w:rsidR="00F053A8" w:rsidRPr="00466A56" w:rsidRDefault="00F053A8" w:rsidP="00E53846">
      <w:pPr>
        <w:widowControl w:val="0"/>
        <w:numPr>
          <w:ilvl w:val="1"/>
          <w:numId w:val="4"/>
        </w:numPr>
        <w:tabs>
          <w:tab w:val="clear" w:pos="792"/>
          <w:tab w:val="num" w:pos="1290"/>
        </w:tabs>
        <w:spacing w:before="120" w:line="276" w:lineRule="auto"/>
        <w:ind w:left="1287" w:hanging="630"/>
        <w:jc w:val="both"/>
        <w:outlineLvl w:val="7"/>
        <w:rPr>
          <w:rFonts w:ascii="Arial" w:hAnsi="Arial"/>
        </w:rPr>
      </w:pPr>
      <w:r w:rsidRPr="00466A56">
        <w:rPr>
          <w:rFonts w:ascii="Arial" w:hAnsi="Arial" w:hint="eastAsia"/>
          <w:rtl/>
        </w:rPr>
        <w:t>להוכחת</w:t>
      </w:r>
      <w:r w:rsidRPr="00466A56">
        <w:rPr>
          <w:rFonts w:ascii="Arial" w:hAnsi="Arial"/>
          <w:rtl/>
        </w:rPr>
        <w:t xml:space="preserve"> תנאי סף </w:t>
      </w:r>
      <w:r w:rsidR="002C1341" w:rsidRPr="00466A56">
        <w:rPr>
          <w:rFonts w:ascii="Arial" w:hAnsi="Arial"/>
          <w:rtl/>
        </w:rPr>
        <w:fldChar w:fldCharType="begin"/>
      </w:r>
      <w:r w:rsidR="002C1341" w:rsidRPr="00466A56">
        <w:rPr>
          <w:rFonts w:ascii="Arial" w:hAnsi="Arial"/>
          <w:rtl/>
        </w:rPr>
        <w:instrText xml:space="preserve"> </w:instrText>
      </w:r>
      <w:r w:rsidR="002C1341" w:rsidRPr="00466A56">
        <w:rPr>
          <w:rFonts w:ascii="Arial" w:hAnsi="Arial"/>
        </w:rPr>
        <w:instrText>REF</w:instrText>
      </w:r>
      <w:r w:rsidR="002C1341" w:rsidRPr="00466A56">
        <w:rPr>
          <w:rFonts w:ascii="Arial" w:hAnsi="Arial"/>
          <w:rtl/>
        </w:rPr>
        <w:instrText xml:space="preserve"> _</w:instrText>
      </w:r>
      <w:r w:rsidR="002C1341" w:rsidRPr="00466A56">
        <w:rPr>
          <w:rFonts w:ascii="Arial" w:hAnsi="Arial"/>
        </w:rPr>
        <w:instrText>Ref392156602 \r \h</w:instrText>
      </w:r>
      <w:r w:rsidR="002C1341" w:rsidRPr="00466A56">
        <w:rPr>
          <w:rFonts w:ascii="Arial" w:hAnsi="Arial"/>
          <w:rtl/>
        </w:rPr>
        <w:instrText xml:space="preserve"> </w:instrText>
      </w:r>
      <w:r w:rsidR="00466A56">
        <w:rPr>
          <w:rFonts w:ascii="Arial" w:hAnsi="Arial"/>
          <w:rtl/>
        </w:rPr>
        <w:instrText xml:space="preserve"> \* </w:instrText>
      </w:r>
      <w:r w:rsidR="00466A56">
        <w:rPr>
          <w:rFonts w:ascii="Arial" w:hAnsi="Arial"/>
        </w:rPr>
        <w:instrText>MERGEFORMAT</w:instrText>
      </w:r>
      <w:r w:rsidR="00466A56">
        <w:rPr>
          <w:rFonts w:ascii="Arial" w:hAnsi="Arial"/>
          <w:rtl/>
        </w:rPr>
        <w:instrText xml:space="preserve"> </w:instrText>
      </w:r>
      <w:r w:rsidR="002C1341" w:rsidRPr="00466A56">
        <w:rPr>
          <w:rFonts w:ascii="Arial" w:hAnsi="Arial"/>
          <w:rtl/>
        </w:rPr>
      </w:r>
      <w:r w:rsidR="002C1341" w:rsidRPr="00466A56">
        <w:rPr>
          <w:rFonts w:ascii="Arial" w:hAnsi="Arial"/>
          <w:rtl/>
        </w:rPr>
        <w:fldChar w:fldCharType="separate"/>
      </w:r>
      <w:r w:rsidR="008851EF">
        <w:rPr>
          <w:rFonts w:ascii="Arial" w:hAnsi="Arial"/>
          <w:cs/>
        </w:rPr>
        <w:t>‎</w:t>
      </w:r>
      <w:r w:rsidR="008851EF">
        <w:rPr>
          <w:rFonts w:ascii="Arial" w:hAnsi="Arial"/>
        </w:rPr>
        <w:t>11.1.4</w:t>
      </w:r>
      <w:r w:rsidR="002C1341" w:rsidRPr="00466A56">
        <w:rPr>
          <w:rFonts w:ascii="Arial" w:hAnsi="Arial"/>
          <w:rtl/>
        </w:rPr>
        <w:fldChar w:fldCharType="end"/>
      </w:r>
      <w:r w:rsidR="002C1341" w:rsidRPr="00466A56">
        <w:rPr>
          <w:rFonts w:ascii="Arial" w:hAnsi="Arial" w:hint="cs"/>
          <w:rtl/>
        </w:rPr>
        <w:t>,</w:t>
      </w:r>
      <w:r w:rsidRPr="00466A56">
        <w:rPr>
          <w:rFonts w:ascii="Arial" w:hAnsi="Arial"/>
          <w:rtl/>
        </w:rPr>
        <w:t xml:space="preserve"> על המציע לצרף את נספח א'</w:t>
      </w:r>
      <w:r w:rsidR="002C1341" w:rsidRPr="00466A56">
        <w:rPr>
          <w:rFonts w:ascii="Arial" w:hAnsi="Arial" w:hint="cs"/>
          <w:rtl/>
        </w:rPr>
        <w:t>2</w:t>
      </w:r>
      <w:r w:rsidRPr="00466A56">
        <w:rPr>
          <w:rFonts w:ascii="Arial" w:hAnsi="Arial"/>
          <w:rtl/>
        </w:rPr>
        <w:t xml:space="preserve"> חתום כדין.</w:t>
      </w:r>
    </w:p>
    <w:p w14:paraId="364D0F10" w14:textId="513610D3" w:rsidR="002C1341" w:rsidRPr="00466A56" w:rsidRDefault="002C1341" w:rsidP="00E53846">
      <w:pPr>
        <w:widowControl w:val="0"/>
        <w:numPr>
          <w:ilvl w:val="1"/>
          <w:numId w:val="4"/>
        </w:numPr>
        <w:tabs>
          <w:tab w:val="clear" w:pos="792"/>
          <w:tab w:val="num" w:pos="1290"/>
        </w:tabs>
        <w:spacing w:before="120" w:line="276" w:lineRule="auto"/>
        <w:ind w:left="1287" w:hanging="630"/>
        <w:jc w:val="both"/>
        <w:outlineLvl w:val="7"/>
        <w:rPr>
          <w:rFonts w:ascii="Arial" w:hAnsi="Arial"/>
        </w:rPr>
      </w:pPr>
      <w:r w:rsidRPr="00E53846">
        <w:rPr>
          <w:rFonts w:hint="cs"/>
          <w:sz w:val="40"/>
          <w:rtl/>
        </w:rPr>
        <w:t>להוכחת</w:t>
      </w:r>
      <w:r w:rsidRPr="00466A56">
        <w:rPr>
          <w:rFonts w:ascii="Arial" w:hAnsi="Arial" w:hint="cs"/>
          <w:rtl/>
        </w:rPr>
        <w:t xml:space="preserve"> תנאי סף </w:t>
      </w:r>
      <w:r w:rsidRPr="00466A56">
        <w:rPr>
          <w:rFonts w:ascii="Arial" w:hAnsi="Arial"/>
          <w:rtl/>
        </w:rPr>
        <w:fldChar w:fldCharType="begin"/>
      </w:r>
      <w:r w:rsidRPr="00466A56">
        <w:rPr>
          <w:rFonts w:ascii="Arial" w:hAnsi="Arial"/>
          <w:rtl/>
        </w:rPr>
        <w:instrText xml:space="preserve"> </w:instrText>
      </w:r>
      <w:r w:rsidRPr="00466A56">
        <w:rPr>
          <w:rFonts w:ascii="Arial" w:hAnsi="Arial" w:hint="cs"/>
        </w:rPr>
        <w:instrText>REF</w:instrText>
      </w:r>
      <w:r w:rsidRPr="00466A56">
        <w:rPr>
          <w:rFonts w:ascii="Arial" w:hAnsi="Arial" w:hint="cs"/>
          <w:rtl/>
        </w:rPr>
        <w:instrText xml:space="preserve"> _</w:instrText>
      </w:r>
      <w:r w:rsidRPr="00466A56">
        <w:rPr>
          <w:rFonts w:ascii="Arial" w:hAnsi="Arial" w:hint="cs"/>
        </w:rPr>
        <w:instrText>Ref392492895 \r \h</w:instrText>
      </w:r>
      <w:r w:rsidRPr="00466A56">
        <w:rPr>
          <w:rFonts w:ascii="Arial" w:hAnsi="Arial"/>
          <w:rtl/>
        </w:rPr>
        <w:instrText xml:space="preserve"> </w:instrText>
      </w:r>
      <w:r w:rsidR="00466A56">
        <w:rPr>
          <w:rFonts w:ascii="Arial" w:hAnsi="Arial"/>
          <w:rtl/>
        </w:rPr>
        <w:instrText xml:space="preserve"> \* </w:instrText>
      </w:r>
      <w:r w:rsidR="00466A56">
        <w:rPr>
          <w:rFonts w:ascii="Arial" w:hAnsi="Arial"/>
        </w:rPr>
        <w:instrText>MERGEFORMAT</w:instrText>
      </w:r>
      <w:r w:rsidR="00466A56">
        <w:rPr>
          <w:rFonts w:ascii="Arial" w:hAnsi="Arial"/>
          <w:rtl/>
        </w:rPr>
        <w:instrText xml:space="preserve"> </w:instrText>
      </w:r>
      <w:r w:rsidRPr="00466A56">
        <w:rPr>
          <w:rFonts w:ascii="Arial" w:hAnsi="Arial"/>
          <w:rtl/>
        </w:rPr>
      </w:r>
      <w:r w:rsidRPr="00466A56">
        <w:rPr>
          <w:rFonts w:ascii="Arial" w:hAnsi="Arial"/>
          <w:rtl/>
        </w:rPr>
        <w:fldChar w:fldCharType="separate"/>
      </w:r>
      <w:r w:rsidR="008851EF">
        <w:rPr>
          <w:rFonts w:ascii="Arial" w:hAnsi="Arial"/>
          <w:cs/>
        </w:rPr>
        <w:t>‎</w:t>
      </w:r>
      <w:r w:rsidR="008851EF">
        <w:rPr>
          <w:rFonts w:ascii="Arial" w:hAnsi="Arial"/>
        </w:rPr>
        <w:t>11.1.5</w:t>
      </w:r>
      <w:r w:rsidRPr="00466A56">
        <w:rPr>
          <w:rFonts w:ascii="Arial" w:hAnsi="Arial"/>
          <w:rtl/>
        </w:rPr>
        <w:fldChar w:fldCharType="end"/>
      </w:r>
      <w:r w:rsidRPr="00466A56">
        <w:rPr>
          <w:rFonts w:ascii="Arial" w:hAnsi="Arial" w:hint="cs"/>
          <w:rtl/>
        </w:rPr>
        <w:t>, יצרף המציע תצהיר בנוסח נספח א'</w:t>
      </w:r>
      <w:r w:rsidR="006827EE" w:rsidRPr="00466A56">
        <w:rPr>
          <w:rFonts w:ascii="Arial" w:hAnsi="Arial" w:hint="cs"/>
          <w:rtl/>
        </w:rPr>
        <w:t>4</w:t>
      </w:r>
      <w:r w:rsidRPr="00466A56">
        <w:rPr>
          <w:rFonts w:ascii="Arial" w:hAnsi="Arial" w:hint="cs"/>
          <w:rtl/>
        </w:rPr>
        <w:t xml:space="preserve"> חתום כדין.</w:t>
      </w:r>
    </w:p>
    <w:p w14:paraId="4547B5A6" w14:textId="35398ED4" w:rsidR="002C1341" w:rsidRPr="00466A56" w:rsidRDefault="002C1341" w:rsidP="00E53846">
      <w:pPr>
        <w:widowControl w:val="0"/>
        <w:numPr>
          <w:ilvl w:val="1"/>
          <w:numId w:val="4"/>
        </w:numPr>
        <w:tabs>
          <w:tab w:val="clear" w:pos="792"/>
          <w:tab w:val="num" w:pos="1290"/>
        </w:tabs>
        <w:spacing w:before="120" w:line="276" w:lineRule="auto"/>
        <w:ind w:left="1287" w:hanging="630"/>
        <w:jc w:val="both"/>
        <w:outlineLvl w:val="7"/>
        <w:rPr>
          <w:rFonts w:ascii="Arial" w:hAnsi="Arial"/>
        </w:rPr>
      </w:pPr>
      <w:r w:rsidRPr="00E53846">
        <w:rPr>
          <w:rFonts w:hint="cs"/>
          <w:sz w:val="40"/>
          <w:rtl/>
        </w:rPr>
        <w:t>להוכחת</w:t>
      </w:r>
      <w:r w:rsidRPr="00466A56">
        <w:rPr>
          <w:rFonts w:ascii="Arial" w:hAnsi="Arial" w:hint="cs"/>
          <w:rtl/>
        </w:rPr>
        <w:t xml:space="preserve"> תנאי סף </w:t>
      </w:r>
      <w:r w:rsidRPr="00466A56">
        <w:rPr>
          <w:rFonts w:ascii="Arial" w:hAnsi="Arial"/>
          <w:rtl/>
        </w:rPr>
        <w:fldChar w:fldCharType="begin"/>
      </w:r>
      <w:r w:rsidRPr="00466A56">
        <w:rPr>
          <w:rFonts w:ascii="Arial" w:hAnsi="Arial"/>
          <w:rtl/>
        </w:rPr>
        <w:instrText xml:space="preserve"> </w:instrText>
      </w:r>
      <w:r w:rsidRPr="00466A56">
        <w:rPr>
          <w:rFonts w:ascii="Arial" w:hAnsi="Arial" w:hint="cs"/>
        </w:rPr>
        <w:instrText>REF</w:instrText>
      </w:r>
      <w:r w:rsidRPr="00466A56">
        <w:rPr>
          <w:rFonts w:ascii="Arial" w:hAnsi="Arial" w:hint="cs"/>
          <w:rtl/>
        </w:rPr>
        <w:instrText xml:space="preserve"> _</w:instrText>
      </w:r>
      <w:r w:rsidRPr="00466A56">
        <w:rPr>
          <w:rFonts w:ascii="Arial" w:hAnsi="Arial" w:hint="cs"/>
        </w:rPr>
        <w:instrText>Ref488306215 \r \h</w:instrText>
      </w:r>
      <w:r w:rsidRPr="00466A56">
        <w:rPr>
          <w:rFonts w:ascii="Arial" w:hAnsi="Arial"/>
          <w:rtl/>
        </w:rPr>
        <w:instrText xml:space="preserve"> </w:instrText>
      </w:r>
      <w:r w:rsidR="00466A56">
        <w:rPr>
          <w:rFonts w:ascii="Arial" w:hAnsi="Arial"/>
          <w:rtl/>
        </w:rPr>
        <w:instrText xml:space="preserve"> \* </w:instrText>
      </w:r>
      <w:r w:rsidR="00466A56">
        <w:rPr>
          <w:rFonts w:ascii="Arial" w:hAnsi="Arial"/>
        </w:rPr>
        <w:instrText>MERGEFORMAT</w:instrText>
      </w:r>
      <w:r w:rsidR="00466A56">
        <w:rPr>
          <w:rFonts w:ascii="Arial" w:hAnsi="Arial"/>
          <w:rtl/>
        </w:rPr>
        <w:instrText xml:space="preserve"> </w:instrText>
      </w:r>
      <w:r w:rsidRPr="00466A56">
        <w:rPr>
          <w:rFonts w:ascii="Arial" w:hAnsi="Arial"/>
          <w:rtl/>
        </w:rPr>
      </w:r>
      <w:r w:rsidRPr="00466A56">
        <w:rPr>
          <w:rFonts w:ascii="Arial" w:hAnsi="Arial"/>
          <w:rtl/>
        </w:rPr>
        <w:fldChar w:fldCharType="separate"/>
      </w:r>
      <w:r w:rsidR="008851EF">
        <w:rPr>
          <w:rFonts w:ascii="Arial" w:hAnsi="Arial"/>
          <w:cs/>
        </w:rPr>
        <w:t>‎</w:t>
      </w:r>
      <w:r w:rsidR="008851EF">
        <w:rPr>
          <w:rFonts w:ascii="Arial" w:hAnsi="Arial"/>
        </w:rPr>
        <w:t>11.1.6</w:t>
      </w:r>
      <w:r w:rsidRPr="00466A56">
        <w:rPr>
          <w:rFonts w:ascii="Arial" w:hAnsi="Arial"/>
          <w:rtl/>
        </w:rPr>
        <w:fldChar w:fldCharType="end"/>
      </w:r>
      <w:r w:rsidRPr="00466A56">
        <w:rPr>
          <w:rFonts w:ascii="Arial" w:hAnsi="Arial" w:hint="cs"/>
          <w:rtl/>
        </w:rPr>
        <w:t>, יצרף המציע תצהיר בנוסח נספח א'</w:t>
      </w:r>
      <w:r w:rsidR="006827EE" w:rsidRPr="00466A56">
        <w:rPr>
          <w:rFonts w:ascii="Arial" w:hAnsi="Arial" w:hint="cs"/>
          <w:rtl/>
        </w:rPr>
        <w:t>3</w:t>
      </w:r>
      <w:r w:rsidRPr="00466A56">
        <w:rPr>
          <w:rFonts w:ascii="Arial" w:hAnsi="Arial" w:hint="cs"/>
          <w:rtl/>
        </w:rPr>
        <w:t xml:space="preserve"> חתום כדין.</w:t>
      </w:r>
    </w:p>
    <w:p w14:paraId="6B107D2A" w14:textId="53732C04" w:rsidR="002C1341" w:rsidRPr="00466A56" w:rsidRDefault="002C1341" w:rsidP="00E53846">
      <w:pPr>
        <w:widowControl w:val="0"/>
        <w:numPr>
          <w:ilvl w:val="1"/>
          <w:numId w:val="4"/>
        </w:numPr>
        <w:tabs>
          <w:tab w:val="clear" w:pos="792"/>
          <w:tab w:val="num" w:pos="1290"/>
        </w:tabs>
        <w:spacing w:before="120" w:line="276" w:lineRule="auto"/>
        <w:ind w:left="1287" w:hanging="630"/>
        <w:jc w:val="both"/>
        <w:outlineLvl w:val="7"/>
        <w:rPr>
          <w:rFonts w:ascii="Arial" w:hAnsi="Arial"/>
        </w:rPr>
      </w:pPr>
      <w:r w:rsidRPr="00466A56">
        <w:rPr>
          <w:rFonts w:ascii="Arial" w:hAnsi="Arial" w:hint="cs"/>
          <w:rtl/>
        </w:rPr>
        <w:t xml:space="preserve">להוכחת תנאי סף </w:t>
      </w:r>
      <w:r w:rsidRPr="00466A56">
        <w:rPr>
          <w:rFonts w:ascii="Arial" w:hAnsi="Arial"/>
          <w:rtl/>
        </w:rPr>
        <w:fldChar w:fldCharType="begin"/>
      </w:r>
      <w:r w:rsidRPr="00466A56">
        <w:rPr>
          <w:rFonts w:ascii="Arial" w:hAnsi="Arial"/>
          <w:rtl/>
        </w:rPr>
        <w:instrText xml:space="preserve"> </w:instrText>
      </w:r>
      <w:r w:rsidRPr="00466A56">
        <w:rPr>
          <w:rFonts w:ascii="Arial" w:hAnsi="Arial" w:hint="cs"/>
        </w:rPr>
        <w:instrText>REF</w:instrText>
      </w:r>
      <w:r w:rsidRPr="00466A56">
        <w:rPr>
          <w:rFonts w:ascii="Arial" w:hAnsi="Arial" w:hint="cs"/>
          <w:rtl/>
        </w:rPr>
        <w:instrText xml:space="preserve"> _</w:instrText>
      </w:r>
      <w:r w:rsidRPr="00466A56">
        <w:rPr>
          <w:rFonts w:ascii="Arial" w:hAnsi="Arial" w:hint="cs"/>
        </w:rPr>
        <w:instrText>Ref488306283 \r \h</w:instrText>
      </w:r>
      <w:r w:rsidRPr="00466A56">
        <w:rPr>
          <w:rFonts w:ascii="Arial" w:hAnsi="Arial"/>
          <w:rtl/>
        </w:rPr>
        <w:instrText xml:space="preserve"> </w:instrText>
      </w:r>
      <w:r w:rsidR="00466A56">
        <w:rPr>
          <w:rFonts w:ascii="Arial" w:hAnsi="Arial"/>
          <w:rtl/>
        </w:rPr>
        <w:instrText xml:space="preserve"> \* </w:instrText>
      </w:r>
      <w:r w:rsidR="00466A56">
        <w:rPr>
          <w:rFonts w:ascii="Arial" w:hAnsi="Arial"/>
        </w:rPr>
        <w:instrText>MERGEFORMAT</w:instrText>
      </w:r>
      <w:r w:rsidR="00466A56">
        <w:rPr>
          <w:rFonts w:ascii="Arial" w:hAnsi="Arial"/>
          <w:rtl/>
        </w:rPr>
        <w:instrText xml:space="preserve"> </w:instrText>
      </w:r>
      <w:r w:rsidRPr="00466A56">
        <w:rPr>
          <w:rFonts w:ascii="Arial" w:hAnsi="Arial"/>
          <w:rtl/>
        </w:rPr>
      </w:r>
      <w:r w:rsidRPr="00466A56">
        <w:rPr>
          <w:rFonts w:ascii="Arial" w:hAnsi="Arial"/>
          <w:rtl/>
        </w:rPr>
        <w:fldChar w:fldCharType="separate"/>
      </w:r>
      <w:r w:rsidR="008851EF">
        <w:rPr>
          <w:rFonts w:ascii="Arial" w:hAnsi="Arial"/>
          <w:cs/>
        </w:rPr>
        <w:t>‎</w:t>
      </w:r>
      <w:r w:rsidR="008851EF">
        <w:rPr>
          <w:rFonts w:ascii="Arial" w:hAnsi="Arial"/>
        </w:rPr>
        <w:t>11.1.7</w:t>
      </w:r>
      <w:r w:rsidRPr="00466A56">
        <w:rPr>
          <w:rFonts w:ascii="Arial" w:hAnsi="Arial"/>
          <w:rtl/>
        </w:rPr>
        <w:fldChar w:fldCharType="end"/>
      </w:r>
      <w:r w:rsidRPr="00466A56">
        <w:rPr>
          <w:rFonts w:ascii="Arial" w:hAnsi="Arial" w:hint="cs"/>
          <w:rtl/>
        </w:rPr>
        <w:t>, יצרף המציע תצהיר בנוסח נספח א'</w:t>
      </w:r>
      <w:r w:rsidR="006827EE" w:rsidRPr="00466A56">
        <w:rPr>
          <w:rFonts w:ascii="Arial" w:hAnsi="Arial" w:hint="cs"/>
          <w:rtl/>
        </w:rPr>
        <w:t>5</w:t>
      </w:r>
      <w:r w:rsidRPr="00466A56">
        <w:rPr>
          <w:rFonts w:ascii="Arial" w:hAnsi="Arial" w:hint="cs"/>
          <w:rtl/>
        </w:rPr>
        <w:t xml:space="preserve"> חתום כדין.</w:t>
      </w:r>
    </w:p>
    <w:p w14:paraId="729EA89E" w14:textId="4EC2A43F" w:rsidR="00313380" w:rsidRPr="00466A56" w:rsidRDefault="00313380" w:rsidP="00E53846">
      <w:pPr>
        <w:widowControl w:val="0"/>
        <w:numPr>
          <w:ilvl w:val="1"/>
          <w:numId w:val="4"/>
        </w:numPr>
        <w:tabs>
          <w:tab w:val="clear" w:pos="792"/>
          <w:tab w:val="num" w:pos="1290"/>
        </w:tabs>
        <w:spacing w:before="120" w:line="276" w:lineRule="auto"/>
        <w:ind w:left="1287" w:hanging="630"/>
        <w:jc w:val="both"/>
        <w:outlineLvl w:val="7"/>
        <w:rPr>
          <w:rFonts w:ascii="Arial" w:hAnsi="Arial"/>
        </w:rPr>
      </w:pPr>
      <w:r w:rsidRPr="00466A56">
        <w:rPr>
          <w:rFonts w:ascii="Arial" w:hAnsi="Arial" w:hint="cs"/>
          <w:rtl/>
        </w:rPr>
        <w:t xml:space="preserve">להוכחת תנאי סף </w:t>
      </w:r>
      <w:r w:rsidRPr="00466A56">
        <w:rPr>
          <w:rFonts w:ascii="Arial" w:hAnsi="Arial"/>
          <w:rtl/>
        </w:rPr>
        <w:fldChar w:fldCharType="begin"/>
      </w:r>
      <w:r w:rsidRPr="00466A56">
        <w:rPr>
          <w:rFonts w:ascii="Arial" w:hAnsi="Arial"/>
          <w:rtl/>
        </w:rPr>
        <w:instrText xml:space="preserve"> </w:instrText>
      </w:r>
      <w:r w:rsidRPr="00466A56">
        <w:rPr>
          <w:rFonts w:ascii="Arial" w:hAnsi="Arial" w:hint="cs"/>
        </w:rPr>
        <w:instrText>REF</w:instrText>
      </w:r>
      <w:r w:rsidRPr="00466A56">
        <w:rPr>
          <w:rFonts w:ascii="Arial" w:hAnsi="Arial" w:hint="cs"/>
          <w:rtl/>
        </w:rPr>
        <w:instrText xml:space="preserve"> _</w:instrText>
      </w:r>
      <w:r w:rsidRPr="00466A56">
        <w:rPr>
          <w:rFonts w:ascii="Arial" w:hAnsi="Arial" w:hint="cs"/>
        </w:rPr>
        <w:instrText>Ref499663835 \r \h</w:instrText>
      </w:r>
      <w:r w:rsidRPr="00466A56">
        <w:rPr>
          <w:rFonts w:ascii="Arial" w:hAnsi="Arial"/>
          <w:rtl/>
        </w:rPr>
        <w:instrText xml:space="preserve"> </w:instrText>
      </w:r>
      <w:r w:rsidR="002A6F8D" w:rsidRPr="00466A56">
        <w:rPr>
          <w:rFonts w:ascii="Arial" w:hAnsi="Arial"/>
          <w:rtl/>
        </w:rPr>
        <w:instrText xml:space="preserve"> \* </w:instrText>
      </w:r>
      <w:r w:rsidR="002A6F8D" w:rsidRPr="00466A56">
        <w:rPr>
          <w:rFonts w:ascii="Arial" w:hAnsi="Arial"/>
        </w:rPr>
        <w:instrText>MERGEFORMAT</w:instrText>
      </w:r>
      <w:r w:rsidR="002A6F8D" w:rsidRPr="00466A56">
        <w:rPr>
          <w:rFonts w:ascii="Arial" w:hAnsi="Arial"/>
          <w:rtl/>
        </w:rPr>
        <w:instrText xml:space="preserve"> </w:instrText>
      </w:r>
      <w:r w:rsidRPr="00466A56">
        <w:rPr>
          <w:rFonts w:ascii="Arial" w:hAnsi="Arial"/>
          <w:rtl/>
        </w:rPr>
      </w:r>
      <w:r w:rsidRPr="00466A56">
        <w:rPr>
          <w:rFonts w:ascii="Arial" w:hAnsi="Arial"/>
          <w:rtl/>
        </w:rPr>
        <w:fldChar w:fldCharType="separate"/>
      </w:r>
      <w:r w:rsidR="008851EF">
        <w:rPr>
          <w:rFonts w:ascii="Arial" w:hAnsi="Arial"/>
          <w:cs/>
        </w:rPr>
        <w:t>‎</w:t>
      </w:r>
      <w:r w:rsidR="008851EF">
        <w:rPr>
          <w:rFonts w:ascii="Arial" w:hAnsi="Arial"/>
        </w:rPr>
        <w:t>11.1.8</w:t>
      </w:r>
      <w:r w:rsidRPr="00466A56">
        <w:rPr>
          <w:rFonts w:ascii="Arial" w:hAnsi="Arial"/>
          <w:rtl/>
        </w:rPr>
        <w:fldChar w:fldCharType="end"/>
      </w:r>
      <w:r w:rsidRPr="00466A56">
        <w:rPr>
          <w:rFonts w:ascii="Arial" w:hAnsi="Arial" w:hint="cs"/>
          <w:rtl/>
        </w:rPr>
        <w:t>, יצרף המציע אישור רואה חשבון בנוסח נספח א'</w:t>
      </w:r>
      <w:r w:rsidR="00093A99" w:rsidRPr="00466A56">
        <w:rPr>
          <w:rFonts w:ascii="Arial" w:hAnsi="Arial" w:hint="cs"/>
          <w:rtl/>
        </w:rPr>
        <w:t>8</w:t>
      </w:r>
      <w:r w:rsidRPr="00466A56">
        <w:rPr>
          <w:rFonts w:ascii="Arial" w:hAnsi="Arial" w:hint="cs"/>
          <w:rtl/>
        </w:rPr>
        <w:t xml:space="preserve"> חתום כדין.</w:t>
      </w:r>
    </w:p>
    <w:p w14:paraId="4BB7B90C" w14:textId="26B15C6B" w:rsidR="00F053A8" w:rsidRPr="00466A56" w:rsidRDefault="00F053A8" w:rsidP="00E53846">
      <w:pPr>
        <w:widowControl w:val="0"/>
        <w:numPr>
          <w:ilvl w:val="1"/>
          <w:numId w:val="4"/>
        </w:numPr>
        <w:tabs>
          <w:tab w:val="clear" w:pos="792"/>
          <w:tab w:val="num" w:pos="1290"/>
        </w:tabs>
        <w:spacing w:before="120" w:line="276" w:lineRule="auto"/>
        <w:ind w:left="1287" w:hanging="630"/>
        <w:jc w:val="both"/>
        <w:outlineLvl w:val="7"/>
        <w:rPr>
          <w:rFonts w:ascii="Arial" w:hAnsi="Arial"/>
        </w:rPr>
      </w:pPr>
      <w:r w:rsidRPr="00466A56">
        <w:rPr>
          <w:rFonts w:ascii="Arial" w:hAnsi="Arial" w:hint="eastAsia"/>
          <w:rtl/>
        </w:rPr>
        <w:t>לצורך</w:t>
      </w:r>
      <w:r w:rsidRPr="00466A56">
        <w:rPr>
          <w:rFonts w:ascii="Arial" w:hAnsi="Arial"/>
          <w:rtl/>
        </w:rPr>
        <w:t xml:space="preserve"> הוכחת עמידה בתנאי הסף שבס</w:t>
      </w:r>
      <w:r w:rsidR="00CB2CD0" w:rsidRPr="00466A56">
        <w:rPr>
          <w:rFonts w:ascii="Arial" w:hAnsi="Arial" w:hint="cs"/>
          <w:rtl/>
        </w:rPr>
        <w:t>עיף</w:t>
      </w:r>
      <w:r w:rsidR="00CB2CD0" w:rsidRPr="00466A56">
        <w:rPr>
          <w:rFonts w:ascii="Arial" w:hAnsi="Arial" w:hint="cs"/>
        </w:rPr>
        <w:t xml:space="preserve"> </w:t>
      </w:r>
      <w:r w:rsidR="00CB2CD0" w:rsidRPr="00466A56">
        <w:rPr>
          <w:rFonts w:ascii="Arial" w:hAnsi="Arial"/>
        </w:rPr>
        <w:fldChar w:fldCharType="begin"/>
      </w:r>
      <w:r w:rsidR="00CB2CD0" w:rsidRPr="00466A56">
        <w:rPr>
          <w:rFonts w:ascii="Arial" w:hAnsi="Arial"/>
        </w:rPr>
        <w:instrText xml:space="preserve"> </w:instrText>
      </w:r>
      <w:r w:rsidR="00CB2CD0" w:rsidRPr="00466A56">
        <w:rPr>
          <w:rFonts w:ascii="Arial" w:hAnsi="Arial" w:hint="cs"/>
        </w:rPr>
        <w:instrText>REF _Ref500504953 \r \h</w:instrText>
      </w:r>
      <w:r w:rsidR="00CB2CD0" w:rsidRPr="00466A56">
        <w:rPr>
          <w:rFonts w:ascii="Arial" w:hAnsi="Arial"/>
        </w:rPr>
        <w:instrText xml:space="preserve"> </w:instrText>
      </w:r>
      <w:r w:rsidR="00466A56">
        <w:rPr>
          <w:rFonts w:ascii="Arial" w:hAnsi="Arial"/>
        </w:rPr>
        <w:instrText xml:space="preserve"> \* MERGEFORMAT </w:instrText>
      </w:r>
      <w:r w:rsidR="00CB2CD0" w:rsidRPr="00466A56">
        <w:rPr>
          <w:rFonts w:ascii="Arial" w:hAnsi="Arial"/>
        </w:rPr>
      </w:r>
      <w:r w:rsidR="00CB2CD0" w:rsidRPr="00466A56">
        <w:rPr>
          <w:rFonts w:ascii="Arial" w:hAnsi="Arial"/>
        </w:rPr>
        <w:fldChar w:fldCharType="separate"/>
      </w:r>
      <w:r w:rsidR="008851EF">
        <w:rPr>
          <w:rFonts w:ascii="Arial" w:hAnsi="Arial"/>
          <w:cs/>
        </w:rPr>
        <w:t>‎</w:t>
      </w:r>
      <w:r w:rsidR="008851EF">
        <w:rPr>
          <w:rFonts w:ascii="Arial" w:hAnsi="Arial"/>
        </w:rPr>
        <w:t>11.2</w:t>
      </w:r>
      <w:r w:rsidR="00CB2CD0" w:rsidRPr="00466A56">
        <w:rPr>
          <w:rFonts w:ascii="Arial" w:hAnsi="Arial"/>
        </w:rPr>
        <w:fldChar w:fldCharType="end"/>
      </w:r>
      <w:r w:rsidR="00A613BF" w:rsidRPr="00466A56">
        <w:rPr>
          <w:rFonts w:ascii="Arial" w:hAnsi="Arial" w:hint="cs"/>
          <w:rtl/>
        </w:rPr>
        <w:t xml:space="preserve"> </w:t>
      </w:r>
      <w:r w:rsidR="00FF4C34" w:rsidRPr="00466A56">
        <w:rPr>
          <w:rFonts w:ascii="Arial" w:hAnsi="Arial" w:hint="eastAsia"/>
          <w:rtl/>
        </w:rPr>
        <w:t>ימלא</w:t>
      </w:r>
      <w:r w:rsidR="00FF4C34" w:rsidRPr="00466A56">
        <w:rPr>
          <w:rFonts w:ascii="Arial" w:hAnsi="Arial"/>
          <w:rtl/>
        </w:rPr>
        <w:t xml:space="preserve"> </w:t>
      </w:r>
      <w:r w:rsidR="00FF4C34" w:rsidRPr="00466A56">
        <w:rPr>
          <w:rFonts w:ascii="Arial" w:hAnsi="Arial" w:hint="eastAsia"/>
          <w:rtl/>
        </w:rPr>
        <w:t>המציע</w:t>
      </w:r>
      <w:r w:rsidR="00FF4C34" w:rsidRPr="00466A56">
        <w:rPr>
          <w:rFonts w:ascii="Arial" w:hAnsi="Arial"/>
          <w:rtl/>
        </w:rPr>
        <w:t xml:space="preserve"> את הטבל</w:t>
      </w:r>
      <w:r w:rsidR="00CB2CD0" w:rsidRPr="00466A56">
        <w:rPr>
          <w:rFonts w:ascii="Arial" w:hAnsi="Arial" w:hint="cs"/>
          <w:rtl/>
        </w:rPr>
        <w:t>אות</w:t>
      </w:r>
      <w:r w:rsidR="00FF4C34" w:rsidRPr="00466A56">
        <w:rPr>
          <w:rFonts w:ascii="Arial" w:hAnsi="Arial"/>
          <w:rtl/>
        </w:rPr>
        <w:t xml:space="preserve"> המצורפ</w:t>
      </w:r>
      <w:r w:rsidR="00CB2CD0" w:rsidRPr="00466A56">
        <w:rPr>
          <w:rFonts w:ascii="Arial" w:hAnsi="Arial" w:hint="cs"/>
          <w:rtl/>
        </w:rPr>
        <w:t>ו</w:t>
      </w:r>
      <w:r w:rsidR="00FF4C34" w:rsidRPr="00466A56">
        <w:rPr>
          <w:rFonts w:ascii="Arial" w:hAnsi="Arial"/>
          <w:rtl/>
        </w:rPr>
        <w:t xml:space="preserve">ת </w:t>
      </w:r>
      <w:r w:rsidR="00CB2CD0" w:rsidRPr="00466A56">
        <w:rPr>
          <w:rFonts w:ascii="Arial" w:hAnsi="Arial" w:hint="cs"/>
          <w:rtl/>
        </w:rPr>
        <w:t>ב</w:t>
      </w:r>
      <w:r w:rsidR="00FF4C34" w:rsidRPr="00466A56">
        <w:rPr>
          <w:rFonts w:ascii="Arial" w:hAnsi="Arial"/>
          <w:rtl/>
        </w:rPr>
        <w:t>נספח א'- חוברת ההצעה.</w:t>
      </w:r>
    </w:p>
    <w:p w14:paraId="6242E0BE" w14:textId="77777777" w:rsidR="00F053A8" w:rsidRPr="00DD6E47" w:rsidRDefault="00F053A8" w:rsidP="004C7B65">
      <w:pPr>
        <w:widowControl w:val="0"/>
        <w:tabs>
          <w:tab w:val="left" w:pos="950"/>
        </w:tabs>
        <w:spacing w:before="120" w:line="276" w:lineRule="auto"/>
        <w:ind w:left="1310"/>
        <w:jc w:val="both"/>
        <w:outlineLvl w:val="7"/>
        <w:rPr>
          <w:rtl/>
        </w:rPr>
      </w:pPr>
      <w:r w:rsidRPr="00DD6E47">
        <w:rPr>
          <w:rFonts w:hint="eastAsia"/>
          <w:rtl/>
        </w:rPr>
        <w:t>ככל</w:t>
      </w:r>
      <w:r w:rsidRPr="00DD6E47">
        <w:rPr>
          <w:rtl/>
        </w:rPr>
        <w:t xml:space="preserve"> </w:t>
      </w:r>
      <w:r w:rsidRPr="00DD6E47">
        <w:rPr>
          <w:rFonts w:hint="eastAsia"/>
          <w:rtl/>
        </w:rPr>
        <w:t>שניתן</w:t>
      </w:r>
      <w:r w:rsidRPr="00DD6E47">
        <w:rPr>
          <w:rtl/>
        </w:rPr>
        <w:t xml:space="preserve">, </w:t>
      </w:r>
      <w:r w:rsidRPr="00DD6E47">
        <w:rPr>
          <w:rFonts w:hint="eastAsia"/>
          <w:rtl/>
        </w:rPr>
        <w:t>יצרף</w:t>
      </w:r>
      <w:r w:rsidRPr="00DD6E47">
        <w:rPr>
          <w:rtl/>
        </w:rPr>
        <w:t xml:space="preserve"> </w:t>
      </w:r>
      <w:r w:rsidRPr="00DD6E47">
        <w:rPr>
          <w:rFonts w:hint="eastAsia"/>
          <w:rtl/>
        </w:rPr>
        <w:t>פרטי</w:t>
      </w:r>
      <w:r w:rsidRPr="00DD6E47">
        <w:rPr>
          <w:rtl/>
        </w:rPr>
        <w:t xml:space="preserve"> </w:t>
      </w:r>
      <w:r w:rsidRPr="00DD6E47">
        <w:rPr>
          <w:rFonts w:hint="eastAsia"/>
          <w:rtl/>
        </w:rPr>
        <w:t>לקוחות</w:t>
      </w:r>
      <w:r w:rsidRPr="00DD6E47">
        <w:rPr>
          <w:rtl/>
        </w:rPr>
        <w:t xml:space="preserve"> </w:t>
      </w:r>
      <w:r w:rsidRPr="00DD6E47">
        <w:rPr>
          <w:rFonts w:hint="eastAsia"/>
          <w:rtl/>
        </w:rPr>
        <w:t>ואנשי</w:t>
      </w:r>
      <w:r w:rsidRPr="00DD6E47">
        <w:rPr>
          <w:rtl/>
        </w:rPr>
        <w:t xml:space="preserve"> </w:t>
      </w:r>
      <w:r w:rsidRPr="00DD6E47">
        <w:rPr>
          <w:rFonts w:hint="eastAsia"/>
          <w:rtl/>
        </w:rPr>
        <w:t>קשר</w:t>
      </w:r>
      <w:r w:rsidRPr="00DD6E47">
        <w:rPr>
          <w:rtl/>
        </w:rPr>
        <w:t xml:space="preserve"> </w:t>
      </w:r>
      <w:r w:rsidRPr="00DD6E47">
        <w:rPr>
          <w:rFonts w:hint="eastAsia"/>
          <w:rtl/>
        </w:rPr>
        <w:t>שעבד</w:t>
      </w:r>
      <w:r w:rsidRPr="00DD6E47">
        <w:rPr>
          <w:rtl/>
        </w:rPr>
        <w:t xml:space="preserve"> </w:t>
      </w:r>
      <w:r w:rsidRPr="00DD6E47">
        <w:rPr>
          <w:rFonts w:hint="eastAsia"/>
          <w:rtl/>
        </w:rPr>
        <w:t>עימם</w:t>
      </w:r>
      <w:r w:rsidRPr="00DD6E47">
        <w:rPr>
          <w:rtl/>
        </w:rPr>
        <w:t xml:space="preserve">: </w:t>
      </w:r>
      <w:r w:rsidRPr="00DD6E47">
        <w:rPr>
          <w:rFonts w:hint="eastAsia"/>
          <w:rtl/>
        </w:rPr>
        <w:t>תפקיד</w:t>
      </w:r>
      <w:r w:rsidRPr="00DD6E47">
        <w:rPr>
          <w:rtl/>
        </w:rPr>
        <w:t xml:space="preserve"> </w:t>
      </w:r>
      <w:r w:rsidRPr="00DD6E47">
        <w:rPr>
          <w:rFonts w:hint="eastAsia"/>
          <w:rtl/>
        </w:rPr>
        <w:t>ופרטי</w:t>
      </w:r>
      <w:r w:rsidRPr="00DD6E47">
        <w:rPr>
          <w:rtl/>
        </w:rPr>
        <w:t xml:space="preserve"> </w:t>
      </w:r>
      <w:r w:rsidRPr="00DD6E47">
        <w:rPr>
          <w:rFonts w:hint="eastAsia"/>
          <w:rtl/>
        </w:rPr>
        <w:t>ההתקשרות</w:t>
      </w:r>
      <w:r w:rsidRPr="00DD6E47">
        <w:rPr>
          <w:rtl/>
        </w:rPr>
        <w:t xml:space="preserve">, </w:t>
      </w:r>
      <w:r w:rsidRPr="00DD6E47">
        <w:rPr>
          <w:rFonts w:hint="eastAsia"/>
          <w:rtl/>
        </w:rPr>
        <w:t>את</w:t>
      </w:r>
      <w:r w:rsidRPr="00DD6E47">
        <w:rPr>
          <w:rtl/>
        </w:rPr>
        <w:t xml:space="preserve"> </w:t>
      </w:r>
      <w:r w:rsidRPr="00DD6E47">
        <w:rPr>
          <w:rFonts w:hint="eastAsia"/>
          <w:rtl/>
        </w:rPr>
        <w:t>פירוט</w:t>
      </w:r>
      <w:r w:rsidRPr="00DD6E47">
        <w:rPr>
          <w:rtl/>
        </w:rPr>
        <w:t xml:space="preserve"> </w:t>
      </w:r>
      <w:r w:rsidRPr="00DD6E47">
        <w:rPr>
          <w:rFonts w:hint="eastAsia"/>
          <w:rtl/>
        </w:rPr>
        <w:t>השירותים</w:t>
      </w:r>
      <w:r w:rsidRPr="00DD6E47">
        <w:rPr>
          <w:rtl/>
        </w:rPr>
        <w:t xml:space="preserve"> </w:t>
      </w:r>
      <w:r w:rsidRPr="00DD6E47">
        <w:rPr>
          <w:rFonts w:hint="eastAsia"/>
          <w:rtl/>
        </w:rPr>
        <w:t>שנתן</w:t>
      </w:r>
      <w:r w:rsidRPr="00DD6E47">
        <w:rPr>
          <w:rtl/>
        </w:rPr>
        <w:t xml:space="preserve"> </w:t>
      </w:r>
      <w:r w:rsidRPr="00DD6E47">
        <w:rPr>
          <w:rFonts w:hint="eastAsia"/>
          <w:rtl/>
        </w:rPr>
        <w:t>המציע</w:t>
      </w:r>
      <w:r w:rsidRPr="00DD6E47">
        <w:rPr>
          <w:rtl/>
        </w:rPr>
        <w:t xml:space="preserve"> </w:t>
      </w:r>
      <w:r w:rsidRPr="00DD6E47">
        <w:rPr>
          <w:rFonts w:hint="eastAsia"/>
          <w:rtl/>
        </w:rPr>
        <w:t>ללקוח</w:t>
      </w:r>
      <w:r w:rsidRPr="00DD6E47">
        <w:rPr>
          <w:rtl/>
        </w:rPr>
        <w:t xml:space="preserve"> </w:t>
      </w:r>
      <w:r w:rsidRPr="00DD6E47">
        <w:rPr>
          <w:rFonts w:hint="eastAsia"/>
          <w:rtl/>
        </w:rPr>
        <w:t>ואת</w:t>
      </w:r>
      <w:r w:rsidRPr="00DD6E47">
        <w:rPr>
          <w:rtl/>
        </w:rPr>
        <w:t xml:space="preserve"> </w:t>
      </w:r>
      <w:r w:rsidRPr="00DD6E47">
        <w:rPr>
          <w:rFonts w:hint="eastAsia"/>
          <w:rtl/>
        </w:rPr>
        <w:t>זמני</w:t>
      </w:r>
      <w:r w:rsidRPr="00DD6E47">
        <w:rPr>
          <w:rtl/>
        </w:rPr>
        <w:t xml:space="preserve"> </w:t>
      </w:r>
      <w:r w:rsidRPr="00DD6E47">
        <w:rPr>
          <w:rFonts w:hint="eastAsia"/>
          <w:rtl/>
        </w:rPr>
        <w:t>מתן</w:t>
      </w:r>
      <w:r w:rsidRPr="00DD6E47">
        <w:rPr>
          <w:rtl/>
        </w:rPr>
        <w:t xml:space="preserve"> </w:t>
      </w:r>
      <w:r w:rsidRPr="00DD6E47">
        <w:rPr>
          <w:rFonts w:hint="eastAsia"/>
          <w:rtl/>
        </w:rPr>
        <w:t>השירותים</w:t>
      </w:r>
      <w:r w:rsidRPr="00DD6E47">
        <w:rPr>
          <w:rtl/>
        </w:rPr>
        <w:t xml:space="preserve">, </w:t>
      </w:r>
      <w:r w:rsidRPr="00DD6E47">
        <w:rPr>
          <w:rFonts w:hint="eastAsia"/>
          <w:rtl/>
        </w:rPr>
        <w:t>על</w:t>
      </w:r>
      <w:r w:rsidRPr="00DD6E47">
        <w:rPr>
          <w:rtl/>
        </w:rPr>
        <w:t xml:space="preserve"> </w:t>
      </w:r>
      <w:r w:rsidRPr="00DD6E47">
        <w:rPr>
          <w:rFonts w:hint="eastAsia"/>
          <w:rtl/>
        </w:rPr>
        <w:t>מנת</w:t>
      </w:r>
      <w:r w:rsidRPr="00DD6E47">
        <w:rPr>
          <w:rtl/>
        </w:rPr>
        <w:t xml:space="preserve"> </w:t>
      </w:r>
      <w:r w:rsidRPr="00DD6E47">
        <w:rPr>
          <w:rFonts w:hint="eastAsia"/>
          <w:rtl/>
        </w:rPr>
        <w:t>להוכיח</w:t>
      </w:r>
      <w:r w:rsidRPr="00DD6E47">
        <w:rPr>
          <w:rtl/>
        </w:rPr>
        <w:t xml:space="preserve"> </w:t>
      </w:r>
      <w:r w:rsidRPr="00DD6E47">
        <w:rPr>
          <w:rFonts w:hint="eastAsia"/>
          <w:rtl/>
        </w:rPr>
        <w:t>ניסיונו</w:t>
      </w:r>
      <w:r w:rsidRPr="00DD6E47">
        <w:rPr>
          <w:rtl/>
        </w:rPr>
        <w:t>.</w:t>
      </w:r>
    </w:p>
    <w:p w14:paraId="3AB4BBA1" w14:textId="77777777" w:rsidR="00D3120E" w:rsidRPr="00466A56" w:rsidRDefault="00D3120E" w:rsidP="00E53846">
      <w:pPr>
        <w:widowControl w:val="0"/>
        <w:numPr>
          <w:ilvl w:val="1"/>
          <w:numId w:val="4"/>
        </w:numPr>
        <w:tabs>
          <w:tab w:val="clear" w:pos="792"/>
          <w:tab w:val="num" w:pos="1290"/>
        </w:tabs>
        <w:spacing w:before="120" w:line="276" w:lineRule="auto"/>
        <w:ind w:left="1287" w:hanging="630"/>
        <w:jc w:val="both"/>
        <w:outlineLvl w:val="7"/>
        <w:rPr>
          <w:rFonts w:ascii="Arial" w:hAnsi="Arial"/>
          <w:rtl/>
        </w:rPr>
      </w:pPr>
      <w:r w:rsidRPr="00E53846">
        <w:rPr>
          <w:rFonts w:hint="cs"/>
          <w:sz w:val="40"/>
          <w:rtl/>
        </w:rPr>
        <w:t>המציע</w:t>
      </w:r>
      <w:r w:rsidRPr="00466A56">
        <w:rPr>
          <w:rFonts w:ascii="Arial" w:hAnsi="Arial" w:hint="cs"/>
          <w:rtl/>
        </w:rPr>
        <w:t xml:space="preserve"> יצרף </w:t>
      </w:r>
      <w:r w:rsidRPr="00466A56">
        <w:rPr>
          <w:rFonts w:ascii="Arial" w:hAnsi="Arial"/>
          <w:rtl/>
        </w:rPr>
        <w:t>אישור עורך דין בדבר המוסמכים להתחייב בשם המציע</w:t>
      </w:r>
      <w:r w:rsidRPr="00466A56">
        <w:rPr>
          <w:rFonts w:ascii="Arial" w:hAnsi="Arial" w:hint="cs"/>
          <w:rtl/>
        </w:rPr>
        <w:t xml:space="preserve"> בנוסח נספח א'</w:t>
      </w:r>
      <w:r w:rsidR="006827EE" w:rsidRPr="00466A56">
        <w:rPr>
          <w:rFonts w:ascii="Arial" w:hAnsi="Arial" w:hint="cs"/>
          <w:rtl/>
        </w:rPr>
        <w:t>6</w:t>
      </w:r>
      <w:r w:rsidRPr="00466A56">
        <w:rPr>
          <w:rFonts w:ascii="Arial" w:hAnsi="Arial" w:hint="cs"/>
          <w:rtl/>
        </w:rPr>
        <w:t>.</w:t>
      </w:r>
    </w:p>
    <w:p w14:paraId="428EEAD3" w14:textId="77777777" w:rsidR="00885701" w:rsidRPr="00466A56" w:rsidRDefault="00885701" w:rsidP="00E53846">
      <w:pPr>
        <w:widowControl w:val="0"/>
        <w:numPr>
          <w:ilvl w:val="1"/>
          <w:numId w:val="4"/>
        </w:numPr>
        <w:tabs>
          <w:tab w:val="clear" w:pos="792"/>
          <w:tab w:val="num" w:pos="1290"/>
        </w:tabs>
        <w:spacing w:before="120" w:line="276" w:lineRule="auto"/>
        <w:ind w:left="1287" w:hanging="630"/>
        <w:jc w:val="both"/>
        <w:outlineLvl w:val="7"/>
        <w:rPr>
          <w:rFonts w:ascii="Arial" w:hAnsi="Arial"/>
        </w:rPr>
      </w:pPr>
      <w:r w:rsidRPr="00E53846">
        <w:rPr>
          <w:sz w:val="40"/>
          <w:rtl/>
        </w:rPr>
        <w:t>על</w:t>
      </w:r>
      <w:r w:rsidRPr="00466A56">
        <w:rPr>
          <w:rFonts w:ascii="Arial" w:hAnsi="Arial"/>
          <w:rtl/>
        </w:rPr>
        <w:t xml:space="preserve"> מציע העונה על הדרישות</w:t>
      </w:r>
      <w:r w:rsidRPr="00466A56">
        <w:rPr>
          <w:rFonts w:ascii="Arial" w:hAnsi="Arial" w:hint="cs"/>
          <w:rtl/>
        </w:rPr>
        <w:t>, כמפורט ב</w:t>
      </w:r>
      <w:r w:rsidRPr="00466A56">
        <w:rPr>
          <w:rFonts w:ascii="Arial" w:hAnsi="Arial"/>
          <w:rtl/>
        </w:rPr>
        <w:t xml:space="preserve">תיקון לחוק חובת מכרזים (מספר 15), </w:t>
      </w:r>
      <w:proofErr w:type="spellStart"/>
      <w:r w:rsidRPr="00466A56">
        <w:rPr>
          <w:rFonts w:ascii="Arial" w:hAnsi="Arial"/>
          <w:rtl/>
        </w:rPr>
        <w:t>התשס"ג</w:t>
      </w:r>
      <w:proofErr w:type="spellEnd"/>
      <w:r w:rsidRPr="00466A56">
        <w:rPr>
          <w:rFonts w:ascii="Arial" w:hAnsi="Arial"/>
          <w:rtl/>
        </w:rPr>
        <w:t xml:space="preserve"> – 2002 (להלן – התיקון לחוק), לעניין עידוד נשים בעסקים, להגיש אישור ותצהיר לפיו העסק הוא בשליטת אישה (על משמעותם של המונחים: "עסק"; "עסק בשליטת אישה"; "אישור"; ו"תצהיר" ראה התיקון לחוק). </w:t>
      </w:r>
    </w:p>
    <w:p w14:paraId="7FD38A99" w14:textId="77777777" w:rsidR="00885701" w:rsidRPr="00466A56" w:rsidRDefault="00885701" w:rsidP="004C7B65">
      <w:pPr>
        <w:widowControl w:val="0"/>
        <w:tabs>
          <w:tab w:val="left" w:pos="950"/>
        </w:tabs>
        <w:spacing w:before="120" w:line="276" w:lineRule="auto"/>
        <w:ind w:left="1310"/>
        <w:jc w:val="both"/>
        <w:outlineLvl w:val="7"/>
        <w:rPr>
          <w:rFonts w:ascii="Arial" w:hAnsi="Arial"/>
          <w:rtl/>
        </w:rPr>
      </w:pPr>
      <w:r w:rsidRPr="00466A56">
        <w:rPr>
          <w:rFonts w:ascii="Arial" w:hAnsi="Arial"/>
          <w:rtl/>
        </w:rPr>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Pr="00466A56">
        <w:rPr>
          <w:rFonts w:ascii="Arial" w:hAnsi="Arial" w:hint="cs"/>
          <w:rtl/>
        </w:rPr>
        <w:t xml:space="preserve"> כאמור לעיל</w:t>
      </w:r>
      <w:r w:rsidRPr="00466A56">
        <w:rPr>
          <w:rFonts w:ascii="Arial" w:hAnsi="Arial"/>
          <w:rtl/>
        </w:rPr>
        <w:t>.</w:t>
      </w:r>
    </w:p>
    <w:p w14:paraId="717909A3" w14:textId="77777777" w:rsidR="00816903" w:rsidRPr="001B06E3" w:rsidRDefault="00816903" w:rsidP="004C7B65">
      <w:pPr>
        <w:widowControl w:val="0"/>
        <w:numPr>
          <w:ilvl w:val="0"/>
          <w:numId w:val="4"/>
        </w:numPr>
        <w:tabs>
          <w:tab w:val="num" w:pos="720"/>
        </w:tabs>
        <w:spacing w:before="240" w:line="276" w:lineRule="auto"/>
        <w:ind w:left="717" w:hanging="357"/>
        <w:jc w:val="both"/>
        <w:outlineLvl w:val="7"/>
        <w:rPr>
          <w:b/>
          <w:bCs/>
          <w:szCs w:val="28"/>
          <w:u w:val="single"/>
        </w:rPr>
      </w:pPr>
      <w:r w:rsidRPr="001B06E3">
        <w:rPr>
          <w:rFonts w:hint="cs"/>
          <w:b/>
          <w:bCs/>
          <w:szCs w:val="28"/>
          <w:u w:val="single"/>
          <w:rtl/>
        </w:rPr>
        <w:t>ניגוד עניינים</w:t>
      </w:r>
    </w:p>
    <w:p w14:paraId="4B73AE5F" w14:textId="77777777" w:rsidR="004B19E8" w:rsidRPr="00466A56" w:rsidRDefault="004B19E8" w:rsidP="004C7B65">
      <w:pPr>
        <w:widowControl w:val="0"/>
        <w:numPr>
          <w:ilvl w:val="1"/>
          <w:numId w:val="4"/>
        </w:numPr>
        <w:tabs>
          <w:tab w:val="clear" w:pos="792"/>
          <w:tab w:val="left" w:pos="950"/>
          <w:tab w:val="num" w:pos="1152"/>
        </w:tabs>
        <w:spacing w:before="120" w:line="276" w:lineRule="auto"/>
        <w:ind w:left="1310" w:hanging="590"/>
        <w:jc w:val="both"/>
        <w:outlineLvl w:val="7"/>
        <w:rPr>
          <w:sz w:val="26"/>
        </w:rPr>
      </w:pPr>
      <w:r w:rsidRPr="00B04700">
        <w:rPr>
          <w:rFonts w:hint="cs"/>
          <w:sz w:val="26"/>
          <w:rtl/>
        </w:rPr>
        <w:t xml:space="preserve">בשל מהותם ואופיים של </w:t>
      </w:r>
      <w:r w:rsidRPr="00466A56">
        <w:rPr>
          <w:rFonts w:hint="cs"/>
          <w:sz w:val="26"/>
          <w:rtl/>
        </w:rPr>
        <w:t xml:space="preserve">השירותים במכרז, יידרש </w:t>
      </w:r>
      <w:r>
        <w:rPr>
          <w:rFonts w:hint="cs"/>
          <w:sz w:val="26"/>
          <w:rtl/>
        </w:rPr>
        <w:t>הזוכה במכרז</w:t>
      </w:r>
      <w:r w:rsidR="005976F9">
        <w:rPr>
          <w:rFonts w:hint="cs"/>
          <w:b/>
          <w:bCs/>
          <w:sz w:val="26"/>
          <w:rtl/>
        </w:rPr>
        <w:t xml:space="preserve"> </w:t>
      </w:r>
      <w:r w:rsidRPr="00466A56">
        <w:rPr>
          <w:rFonts w:hint="cs"/>
          <w:b/>
          <w:bCs/>
          <w:sz w:val="26"/>
          <w:rtl/>
        </w:rPr>
        <w:t xml:space="preserve">וכן כל מי שיעסוק בנושא </w:t>
      </w:r>
      <w:r w:rsidRPr="00466A56">
        <w:rPr>
          <w:rFonts w:hint="cs"/>
          <w:b/>
          <w:bCs/>
          <w:sz w:val="26"/>
          <w:rtl/>
        </w:rPr>
        <w:lastRenderedPageBreak/>
        <w:t>מכרז זה מטעמו</w:t>
      </w:r>
      <w:r w:rsidRPr="00466A56">
        <w:rPr>
          <w:rFonts w:hint="cs"/>
          <w:sz w:val="26"/>
          <w:rtl/>
        </w:rPr>
        <w:t>, במסגרת החתימה על הסכם ההתקשרות, להצהיר ולהתחייב בכתב בהתאם לנוסח הסדר ניגוד העניינים המצורף להסכם ההתקשרות (המצורף כנספח ג'1 למכרז),שאין ולא יהיה לו ניגוד עניינים או חשש לקיומו, מכל סוג שהוא בקשר למתן השירותים נושא מכרז זה.</w:t>
      </w:r>
    </w:p>
    <w:p w14:paraId="2FF54B9A" w14:textId="77777777" w:rsidR="004B19E8" w:rsidRPr="00466A56" w:rsidRDefault="004B19E8" w:rsidP="004C7B65">
      <w:pPr>
        <w:widowControl w:val="0"/>
        <w:numPr>
          <w:ilvl w:val="1"/>
          <w:numId w:val="4"/>
        </w:numPr>
        <w:tabs>
          <w:tab w:val="clear" w:pos="792"/>
          <w:tab w:val="left" w:pos="950"/>
          <w:tab w:val="num" w:pos="1152"/>
        </w:tabs>
        <w:spacing w:before="120" w:line="276" w:lineRule="auto"/>
        <w:ind w:left="1310" w:hanging="590"/>
        <w:jc w:val="both"/>
        <w:outlineLvl w:val="7"/>
        <w:rPr>
          <w:sz w:val="26"/>
        </w:rPr>
      </w:pPr>
      <w:r w:rsidRPr="00466A56">
        <w:rPr>
          <w:rFonts w:hint="cs"/>
          <w:sz w:val="26"/>
          <w:rtl/>
        </w:rPr>
        <w:t xml:space="preserve">המשרד, טרם חתימה על הסכם התקשרות מול בעל ההצעה שקיבלה את הניקוד בגבוה ביותר, יבחן קיום חשש לניגוד עניינים בקשר למתן השירותים על ידו. לשם כך, יסתמך המשרד, בין היתר,  על השאלון, המצורף </w:t>
      </w:r>
      <w:r w:rsidRPr="00466A56">
        <w:rPr>
          <w:rFonts w:hint="cs"/>
          <w:b/>
          <w:bCs/>
          <w:sz w:val="26"/>
          <w:rtl/>
        </w:rPr>
        <w:t>כנספח א'9 למכרז</w:t>
      </w:r>
      <w:r w:rsidRPr="00466A56">
        <w:rPr>
          <w:rFonts w:hint="cs"/>
          <w:sz w:val="26"/>
          <w:rtl/>
        </w:rPr>
        <w:t xml:space="preserve"> </w:t>
      </w:r>
      <w:r w:rsidRPr="004B19E8">
        <w:rPr>
          <w:rFonts w:hint="cs"/>
          <w:b/>
          <w:bCs/>
          <w:sz w:val="26"/>
          <w:rtl/>
        </w:rPr>
        <w:t>(את השאלון יש לצרף עוד במועד הגשת ההצעה)</w:t>
      </w:r>
      <w:r w:rsidR="000F4FAF">
        <w:rPr>
          <w:rFonts w:hint="cs"/>
          <w:b/>
          <w:bCs/>
          <w:sz w:val="26"/>
          <w:rtl/>
        </w:rPr>
        <w:t xml:space="preserve"> שימולא על ידי המציע ומנהל הפרויקט בנפרד.</w:t>
      </w:r>
    </w:p>
    <w:p w14:paraId="70622BA8" w14:textId="77777777" w:rsidR="004B19E8" w:rsidRPr="005C2C43" w:rsidRDefault="004B19E8" w:rsidP="004C7B65">
      <w:pPr>
        <w:widowControl w:val="0"/>
        <w:numPr>
          <w:ilvl w:val="1"/>
          <w:numId w:val="4"/>
        </w:numPr>
        <w:tabs>
          <w:tab w:val="clear" w:pos="792"/>
          <w:tab w:val="left" w:pos="950"/>
          <w:tab w:val="num" w:pos="1152"/>
        </w:tabs>
        <w:spacing w:before="120" w:line="276" w:lineRule="auto"/>
        <w:ind w:left="1310" w:hanging="590"/>
        <w:jc w:val="both"/>
        <w:outlineLvl w:val="7"/>
        <w:rPr>
          <w:rFonts w:ascii="Arial" w:hAnsi="Arial"/>
        </w:rPr>
      </w:pPr>
      <w:r w:rsidRPr="005C2C43">
        <w:rPr>
          <w:rFonts w:ascii="Arial" w:hAnsi="Arial" w:hint="cs"/>
          <w:rtl/>
        </w:rPr>
        <w:t xml:space="preserve">במסגרת מילוי השאלון, המציע והיועצים מטעמו יביאו בחשבון כל קשר אישי או עסקי, במישרין או בעקיפין, ליחידות המשרד ו/או העומדים בראשן ו/או עובדיהן.  </w:t>
      </w:r>
    </w:p>
    <w:p w14:paraId="0131CEA3" w14:textId="77777777" w:rsidR="004B19E8" w:rsidRPr="005C2C43" w:rsidRDefault="004B19E8" w:rsidP="004C7B65">
      <w:pPr>
        <w:widowControl w:val="0"/>
        <w:numPr>
          <w:ilvl w:val="1"/>
          <w:numId w:val="4"/>
        </w:numPr>
        <w:tabs>
          <w:tab w:val="clear" w:pos="792"/>
          <w:tab w:val="left" w:pos="950"/>
          <w:tab w:val="num" w:pos="1152"/>
        </w:tabs>
        <w:spacing w:before="120" w:line="276" w:lineRule="auto"/>
        <w:ind w:left="1310" w:hanging="590"/>
        <w:jc w:val="both"/>
        <w:outlineLvl w:val="7"/>
        <w:rPr>
          <w:rFonts w:ascii="Arial" w:hAnsi="Arial"/>
        </w:rPr>
      </w:pPr>
      <w:r w:rsidRPr="005C2C43">
        <w:rPr>
          <w:rFonts w:ascii="Arial" w:hAnsi="Arial" w:hint="cs"/>
          <w:rtl/>
        </w:rPr>
        <w:t xml:space="preserve">יובהר, כי בדיקת קיום חשש לניגוד עניינים וחתימה על הסדר ניגוד עניינים הנם תנאי לחתימה על הסכם התקשרות מול בעל ההצעה שקיבלה את הניקוד הגבוה ביותר ו/או מסירת עבודה כלשהי נשוא מכרז זה, ע"י המשרד לידיו. </w:t>
      </w:r>
    </w:p>
    <w:p w14:paraId="6ED0E767" w14:textId="77777777" w:rsidR="004B19E8" w:rsidRPr="005C2C43" w:rsidRDefault="004B19E8" w:rsidP="004C7B65">
      <w:pPr>
        <w:widowControl w:val="0"/>
        <w:numPr>
          <w:ilvl w:val="1"/>
          <w:numId w:val="4"/>
        </w:numPr>
        <w:tabs>
          <w:tab w:val="clear" w:pos="792"/>
          <w:tab w:val="left" w:pos="950"/>
          <w:tab w:val="num" w:pos="1152"/>
        </w:tabs>
        <w:spacing w:before="120" w:line="276" w:lineRule="auto"/>
        <w:ind w:left="1310" w:hanging="590"/>
        <w:jc w:val="both"/>
        <w:outlineLvl w:val="7"/>
        <w:rPr>
          <w:rFonts w:ascii="Arial" w:hAnsi="Arial"/>
        </w:rPr>
      </w:pPr>
      <w:r w:rsidRPr="005C2C43">
        <w:rPr>
          <w:rFonts w:ascii="Arial" w:hAnsi="Arial" w:hint="cs"/>
          <w:rtl/>
        </w:rPr>
        <w:t>ניגוד עניינים הנו כל עיסוק היוצר או עלול ליצור, בין במישרין ובין בעקיפין, מצב של חשש לניגוד עניינים בין ביצוע עבודה נשוא מכרז זה לבין עיסוק או עניין אישי אחר של הספק, בין אם הוא נעשה תמורת תשלום או תמורת טובת הנאה אחרות ובין אם הוא נעשה ללא תמורה כלל, ולרבות חברות בהנהלת הרשות.</w:t>
      </w:r>
    </w:p>
    <w:p w14:paraId="5F4A505B" w14:textId="77777777" w:rsidR="004B19E8" w:rsidRPr="005C2C43" w:rsidRDefault="004B19E8" w:rsidP="004C7B65">
      <w:pPr>
        <w:widowControl w:val="0"/>
        <w:numPr>
          <w:ilvl w:val="1"/>
          <w:numId w:val="4"/>
        </w:numPr>
        <w:tabs>
          <w:tab w:val="clear" w:pos="792"/>
          <w:tab w:val="left" w:pos="950"/>
          <w:tab w:val="num" w:pos="1152"/>
        </w:tabs>
        <w:spacing w:before="120" w:line="276" w:lineRule="auto"/>
        <w:ind w:left="1310" w:hanging="590"/>
        <w:jc w:val="both"/>
        <w:outlineLvl w:val="7"/>
        <w:rPr>
          <w:rFonts w:ascii="Arial" w:hAnsi="Arial"/>
        </w:rPr>
      </w:pPr>
      <w:r w:rsidRPr="005C2C43">
        <w:rPr>
          <w:rFonts w:ascii="Arial" w:hAnsi="Arial" w:hint="cs"/>
          <w:rtl/>
        </w:rPr>
        <w:t xml:space="preserve">בשל </w:t>
      </w:r>
      <w:r w:rsidRPr="005C2C43">
        <w:rPr>
          <w:rFonts w:ascii="Arial" w:hAnsi="Arial"/>
          <w:rtl/>
        </w:rPr>
        <w:t>חשש לניגוד עניינים תהיה ל</w:t>
      </w:r>
      <w:r w:rsidRPr="005C2C43">
        <w:rPr>
          <w:rFonts w:ascii="Arial" w:hAnsi="Arial" w:hint="cs"/>
          <w:rtl/>
        </w:rPr>
        <w:t>משרד</w:t>
      </w:r>
      <w:r w:rsidRPr="005C2C43">
        <w:rPr>
          <w:rFonts w:ascii="Arial" w:hAnsi="Arial"/>
          <w:rtl/>
        </w:rPr>
        <w:t xml:space="preserve">, בהתאם לשיקול דעתו הבלעדי, האפשרות </w:t>
      </w:r>
      <w:r w:rsidRPr="005C2C43">
        <w:rPr>
          <w:rFonts w:ascii="Arial" w:hAnsi="Arial" w:hint="cs"/>
          <w:rtl/>
        </w:rPr>
        <w:t xml:space="preserve">שלא לבחור בבעל ההצעה שקיבלה את הניקוד הגבוה ביותר </w:t>
      </w:r>
      <w:r w:rsidRPr="005C2C43">
        <w:rPr>
          <w:rFonts w:ascii="Arial" w:hAnsi="Arial"/>
          <w:rtl/>
        </w:rPr>
        <w:t xml:space="preserve">או להתנות תנאים והגבלות להסרת החשש האמור, לרבות דרישה כי </w:t>
      </w:r>
      <w:r w:rsidRPr="005C2C43">
        <w:rPr>
          <w:rFonts w:ascii="Arial" w:hAnsi="Arial" w:hint="cs"/>
          <w:rtl/>
        </w:rPr>
        <w:t xml:space="preserve">המציע ו/או היועצים מטעמו </w:t>
      </w:r>
      <w:r w:rsidRPr="005C2C43">
        <w:rPr>
          <w:rFonts w:ascii="Arial" w:hAnsi="Arial"/>
          <w:rtl/>
        </w:rPr>
        <w:t>ימנע</w:t>
      </w:r>
      <w:r w:rsidRPr="005C2C43">
        <w:rPr>
          <w:rFonts w:ascii="Arial" w:hAnsi="Arial" w:hint="cs"/>
          <w:rtl/>
        </w:rPr>
        <w:t xml:space="preserve">ו </w:t>
      </w:r>
      <w:r w:rsidRPr="005C2C43">
        <w:rPr>
          <w:rFonts w:ascii="Arial" w:hAnsi="Arial"/>
          <w:rtl/>
        </w:rPr>
        <w:t>מביצוע עבודה אשר מעוררת חשש לניגוד עניינים.</w:t>
      </w:r>
      <w:r w:rsidRPr="005C2C43">
        <w:rPr>
          <w:rFonts w:ascii="Arial" w:hAnsi="Arial" w:hint="cs"/>
          <w:rtl/>
        </w:rPr>
        <w:t xml:space="preserve"> במידה וימצא כי לבעל ההצעה שקיבלה את הניקוד הגבוה ביותר ו/או ליועצים מטעמו יש ניגוד עניינים עם ביצוע עבודה, כאמור, אשר לא ניתן להסירו, וועדת המכרזים רשאית לפנות לספק המדורג אחריו על מנת לבחון אפשרות להקצות לו את העבודה וכן הלאה. </w:t>
      </w:r>
    </w:p>
    <w:p w14:paraId="40F994B1" w14:textId="77777777" w:rsidR="004B19E8" w:rsidRPr="005C2C43" w:rsidRDefault="004B19E8" w:rsidP="004C7B65">
      <w:pPr>
        <w:widowControl w:val="0"/>
        <w:numPr>
          <w:ilvl w:val="1"/>
          <w:numId w:val="4"/>
        </w:numPr>
        <w:tabs>
          <w:tab w:val="clear" w:pos="792"/>
          <w:tab w:val="left" w:pos="950"/>
          <w:tab w:val="num" w:pos="1152"/>
        </w:tabs>
        <w:spacing w:before="120" w:line="276" w:lineRule="auto"/>
        <w:ind w:left="1310" w:hanging="590"/>
        <w:jc w:val="both"/>
        <w:outlineLvl w:val="7"/>
        <w:rPr>
          <w:rFonts w:ascii="Arial" w:hAnsi="Arial"/>
        </w:rPr>
      </w:pPr>
      <w:r w:rsidRPr="005C2C43">
        <w:rPr>
          <w:rFonts w:ascii="Arial" w:hAnsi="Arial" w:hint="cs"/>
          <w:rtl/>
        </w:rPr>
        <w:t>המשרד שומר לעצמו את הזכות, בהתאם לשיקול דעתו, לבקש מהמציעים להעביר רשימת עבודות לצורך בחינת קיום חשש לניגוד עניינים, לפני החתימה על הסכם התקשרות. וועדת המכרזים תהיה רשאית לפסול הצעה באם תמצא כי המציע או מי מטעמו מבצע עבודה המעוררת חשש לניגוד עניינים, אשר לא ניתן  להסירו.</w:t>
      </w:r>
    </w:p>
    <w:p w14:paraId="41CA17C7" w14:textId="77777777" w:rsidR="004B19E8" w:rsidRPr="005C2C43" w:rsidRDefault="004B19E8" w:rsidP="004C7B65">
      <w:pPr>
        <w:widowControl w:val="0"/>
        <w:numPr>
          <w:ilvl w:val="1"/>
          <w:numId w:val="4"/>
        </w:numPr>
        <w:tabs>
          <w:tab w:val="clear" w:pos="792"/>
          <w:tab w:val="left" w:pos="950"/>
          <w:tab w:val="num" w:pos="1152"/>
        </w:tabs>
        <w:spacing w:before="120" w:line="276" w:lineRule="auto"/>
        <w:ind w:left="1310" w:hanging="590"/>
        <w:jc w:val="both"/>
        <w:outlineLvl w:val="7"/>
        <w:rPr>
          <w:rFonts w:ascii="Arial" w:hAnsi="Arial"/>
        </w:rPr>
      </w:pPr>
      <w:r w:rsidRPr="005C2C43">
        <w:rPr>
          <w:rFonts w:ascii="Arial" w:hAnsi="Arial" w:hint="cs"/>
          <w:rtl/>
        </w:rPr>
        <w:t xml:space="preserve">מבלי לגרוע מהאמור לעיל, ככל שמתעוררות נסיבות בהן עשוי להתקיים חשש לניגוד עניינים או ניגוד עניינים, בשלב הגשת ההצעה ובכל שלב לאחר מכן לרבות במהלך כל תקופת ההתקשרות, יידע המציע על כך את המשרד לאלתר, ויביא לידיעתו את מלוא המידע הרלוונטי, לרבות תיאור הקשרים, האישיים או העסקיים וכן כל מידע אחר שיידרש על ידי המזמין.   </w:t>
      </w:r>
    </w:p>
    <w:p w14:paraId="00FF0018" w14:textId="77777777" w:rsidR="004B19E8" w:rsidRPr="005C2C43" w:rsidRDefault="004B19E8" w:rsidP="004C7B65">
      <w:pPr>
        <w:widowControl w:val="0"/>
        <w:numPr>
          <w:ilvl w:val="1"/>
          <w:numId w:val="4"/>
        </w:numPr>
        <w:tabs>
          <w:tab w:val="clear" w:pos="792"/>
          <w:tab w:val="left" w:pos="950"/>
          <w:tab w:val="num" w:pos="1152"/>
        </w:tabs>
        <w:spacing w:before="120" w:line="276" w:lineRule="auto"/>
        <w:ind w:left="1310" w:hanging="590"/>
        <w:jc w:val="both"/>
        <w:outlineLvl w:val="7"/>
        <w:rPr>
          <w:rFonts w:ascii="Arial" w:hAnsi="Arial"/>
        </w:rPr>
      </w:pPr>
      <w:r w:rsidRPr="005C2C43">
        <w:rPr>
          <w:rFonts w:ascii="Arial" w:hAnsi="Arial" w:hint="cs"/>
          <w:rtl/>
        </w:rPr>
        <w:t>יובהר כי כל האמור במכרז זה, ובכלל זאת בסעיף  זה בעניין ניגוד עניינים, מתייחס הן למציע או לזוכה, לפי העניין, והן למי מטעמו שיעסוק בנושא מכרז זה.</w:t>
      </w:r>
    </w:p>
    <w:p w14:paraId="51B3412E" w14:textId="77777777" w:rsidR="004B19E8" w:rsidRPr="005C2C43" w:rsidRDefault="004B19E8" w:rsidP="004C7B65">
      <w:pPr>
        <w:widowControl w:val="0"/>
        <w:numPr>
          <w:ilvl w:val="1"/>
          <w:numId w:val="4"/>
        </w:numPr>
        <w:tabs>
          <w:tab w:val="clear" w:pos="792"/>
          <w:tab w:val="left" w:pos="950"/>
          <w:tab w:val="num" w:pos="1152"/>
        </w:tabs>
        <w:spacing w:before="120" w:line="276" w:lineRule="auto"/>
        <w:ind w:left="1310" w:hanging="590"/>
        <w:jc w:val="both"/>
        <w:outlineLvl w:val="7"/>
        <w:rPr>
          <w:rFonts w:ascii="Arial" w:hAnsi="Arial"/>
        </w:rPr>
      </w:pPr>
      <w:r w:rsidRPr="005C2C43">
        <w:rPr>
          <w:rFonts w:ascii="Arial" w:hAnsi="Arial" w:hint="cs"/>
          <w:rtl/>
        </w:rPr>
        <w:t>במידה והזוכה במכרז לא יוכל לחתום על ההסכם, בין היתר, בשל קיומו של ניגוד עניינים שלא ניתן לנטרלו שלו ו/או של אנשי הצוות המוצעים על ידו  אשר יאותר במסגרת השאלון שיומצא למשרד כאמור לעיל, המשרד יהא רשאי לפסול את  הצעת הזוכה ולפנות לזוכה הבא אחריו.</w:t>
      </w:r>
    </w:p>
    <w:p w14:paraId="64D85ED9" w14:textId="77777777" w:rsidR="004B19E8" w:rsidRPr="005C2C43" w:rsidRDefault="004B19E8" w:rsidP="004C7B65">
      <w:pPr>
        <w:widowControl w:val="0"/>
        <w:numPr>
          <w:ilvl w:val="1"/>
          <w:numId w:val="4"/>
        </w:numPr>
        <w:tabs>
          <w:tab w:val="clear" w:pos="792"/>
          <w:tab w:val="left" w:pos="950"/>
          <w:tab w:val="num" w:pos="1152"/>
        </w:tabs>
        <w:spacing w:before="120" w:line="276" w:lineRule="auto"/>
        <w:ind w:left="1310" w:hanging="590"/>
        <w:jc w:val="both"/>
        <w:outlineLvl w:val="7"/>
        <w:rPr>
          <w:rFonts w:ascii="Arial" w:hAnsi="Arial"/>
          <w:rtl/>
        </w:rPr>
      </w:pPr>
      <w:r w:rsidRPr="005C2C43">
        <w:rPr>
          <w:rFonts w:ascii="Arial" w:hAnsi="Arial" w:hint="cs"/>
          <w:rtl/>
        </w:rPr>
        <w:t>במידה ואף אחד מהזוכים לא יוכלו לחתום על ההסכם בשל קיומו של ניגוד עניינים כאמור, רשאי המשרד לפנות למציעים הבאים בתור אחריו (לאחר שעברו את שלב הריאיון ואת שלב ההמלצות).</w:t>
      </w:r>
    </w:p>
    <w:p w14:paraId="5BBB87AB" w14:textId="77777777" w:rsidR="00193945" w:rsidRPr="001B06E3" w:rsidRDefault="00193945" w:rsidP="004C7B65">
      <w:pPr>
        <w:widowControl w:val="0"/>
        <w:numPr>
          <w:ilvl w:val="0"/>
          <w:numId w:val="4"/>
        </w:numPr>
        <w:tabs>
          <w:tab w:val="num" w:pos="720"/>
        </w:tabs>
        <w:spacing w:before="240" w:line="276" w:lineRule="auto"/>
        <w:ind w:left="717" w:hanging="357"/>
        <w:jc w:val="both"/>
        <w:outlineLvl w:val="7"/>
        <w:rPr>
          <w:b/>
          <w:bCs/>
          <w:szCs w:val="28"/>
          <w:u w:val="single"/>
        </w:rPr>
      </w:pPr>
      <w:bookmarkStart w:id="334" w:name="_Toc487708795"/>
      <w:bookmarkStart w:id="335" w:name="_Toc487644358"/>
      <w:bookmarkStart w:id="336" w:name="_Ref489611586"/>
      <w:bookmarkStart w:id="337" w:name="_Ref500871414"/>
      <w:bookmarkStart w:id="338" w:name="_Ref503183133"/>
      <w:r w:rsidRPr="001B06E3">
        <w:rPr>
          <w:b/>
          <w:bCs/>
          <w:szCs w:val="28"/>
          <w:u w:val="single"/>
          <w:rtl/>
        </w:rPr>
        <w:t>ערבות הצעה</w:t>
      </w:r>
      <w:bookmarkEnd w:id="334"/>
      <w:bookmarkEnd w:id="335"/>
      <w:bookmarkEnd w:id="336"/>
      <w:bookmarkEnd w:id="337"/>
      <w:bookmarkEnd w:id="338"/>
      <w:r w:rsidRPr="001B06E3">
        <w:rPr>
          <w:rFonts w:hint="cs"/>
          <w:b/>
          <w:bCs/>
          <w:szCs w:val="28"/>
          <w:u w:val="single"/>
          <w:rtl/>
        </w:rPr>
        <w:t xml:space="preserve"> </w:t>
      </w:r>
    </w:p>
    <w:p w14:paraId="445086FC" w14:textId="77777777" w:rsidR="00193945" w:rsidRPr="00B41E22" w:rsidRDefault="00193945" w:rsidP="004C7B65">
      <w:pPr>
        <w:widowControl w:val="0"/>
        <w:numPr>
          <w:ilvl w:val="1"/>
          <w:numId w:val="4"/>
        </w:numPr>
        <w:tabs>
          <w:tab w:val="clear" w:pos="792"/>
          <w:tab w:val="left" w:pos="950"/>
          <w:tab w:val="num" w:pos="1152"/>
        </w:tabs>
        <w:spacing w:before="120" w:line="276" w:lineRule="auto"/>
        <w:ind w:left="1310" w:hanging="590"/>
        <w:jc w:val="both"/>
        <w:outlineLvl w:val="7"/>
        <w:rPr>
          <w:rFonts w:ascii="Arial" w:hAnsi="Arial"/>
          <w:rtl/>
        </w:rPr>
      </w:pPr>
      <w:r w:rsidRPr="00B41E22">
        <w:rPr>
          <w:rFonts w:ascii="Arial" w:hAnsi="Arial" w:hint="cs"/>
          <w:rtl/>
        </w:rPr>
        <w:t xml:space="preserve">כתנאי סף במכרז זה, </w:t>
      </w:r>
      <w:r w:rsidRPr="00B41E22">
        <w:rPr>
          <w:rFonts w:ascii="Arial" w:hAnsi="Arial"/>
          <w:rtl/>
        </w:rPr>
        <w:t xml:space="preserve">על המציע לצרף להצעתו ערבות בנקאית או ערבות מאת חברת ביטוח ישראלית שברשותה רישיון לעסוק בביטוח על פי חוק הפיקוח על שירותים פיננסיים </w:t>
      </w:r>
      <w:r w:rsidRPr="00B41E22">
        <w:rPr>
          <w:rFonts w:ascii="Arial" w:hAnsi="Arial"/>
          <w:rtl/>
        </w:rPr>
        <w:lastRenderedPageBreak/>
        <w:t xml:space="preserve">(ביטוח), התשמ"א-1981 ואשר אושרה על ידי החשב הכללי במשרד האוצר. </w:t>
      </w:r>
    </w:p>
    <w:p w14:paraId="60573F8C" w14:textId="30435D20" w:rsidR="00193945" w:rsidRPr="006428FB" w:rsidRDefault="00193945" w:rsidP="004C7B65">
      <w:pPr>
        <w:widowControl w:val="0"/>
        <w:numPr>
          <w:ilvl w:val="1"/>
          <w:numId w:val="4"/>
        </w:numPr>
        <w:tabs>
          <w:tab w:val="clear" w:pos="792"/>
          <w:tab w:val="left" w:pos="950"/>
          <w:tab w:val="num" w:pos="1152"/>
        </w:tabs>
        <w:spacing w:before="120" w:line="276" w:lineRule="auto"/>
        <w:ind w:left="1310" w:hanging="590"/>
        <w:jc w:val="both"/>
        <w:outlineLvl w:val="7"/>
        <w:rPr>
          <w:rFonts w:ascii="Arial" w:hAnsi="Arial"/>
        </w:rPr>
      </w:pPr>
      <w:r w:rsidRPr="006428FB">
        <w:rPr>
          <w:rFonts w:ascii="Arial" w:hAnsi="Arial"/>
          <w:rtl/>
        </w:rPr>
        <w:t xml:space="preserve">כתב הערבות יוגש על ידי המציע עצמו בלבד (המציע יהיה ה"חייב" לפי נוסח כתב הערבות), בהתאם לנוסח בנספח </w:t>
      </w:r>
      <w:r w:rsidRPr="006428FB">
        <w:rPr>
          <w:rFonts w:ascii="Arial" w:hAnsi="Arial" w:hint="cs"/>
          <w:rtl/>
        </w:rPr>
        <w:t>א'10</w:t>
      </w:r>
      <w:r w:rsidRPr="006428FB">
        <w:rPr>
          <w:rFonts w:ascii="Arial" w:hAnsi="Arial"/>
          <w:rtl/>
        </w:rPr>
        <w:t xml:space="preserve">, בסך של </w:t>
      </w:r>
      <w:r w:rsidR="0083511B">
        <w:rPr>
          <w:rFonts w:ascii="Arial" w:hAnsi="Arial" w:hint="cs"/>
          <w:rtl/>
        </w:rPr>
        <w:t>20</w:t>
      </w:r>
      <w:r w:rsidRPr="006428FB">
        <w:rPr>
          <w:rFonts w:ascii="Arial" w:hAnsi="Arial" w:hint="cs"/>
          <w:rtl/>
        </w:rPr>
        <w:t>,</w:t>
      </w:r>
      <w:r w:rsidR="0083511B">
        <w:rPr>
          <w:rFonts w:ascii="Arial" w:hAnsi="Arial" w:hint="cs"/>
          <w:rtl/>
        </w:rPr>
        <w:t>0</w:t>
      </w:r>
      <w:r w:rsidRPr="006428FB">
        <w:rPr>
          <w:rFonts w:ascii="Arial" w:hAnsi="Arial" w:hint="cs"/>
          <w:rtl/>
        </w:rPr>
        <w:t>00</w:t>
      </w:r>
      <w:r w:rsidRPr="006428FB">
        <w:rPr>
          <w:rFonts w:ascii="Arial" w:hAnsi="Arial"/>
          <w:rtl/>
        </w:rPr>
        <w:t xml:space="preserve"> (</w:t>
      </w:r>
      <w:r w:rsidR="0083511B">
        <w:rPr>
          <w:rFonts w:ascii="Arial" w:hAnsi="Arial" w:hint="cs"/>
          <w:rtl/>
        </w:rPr>
        <w:t>עשרים אלף</w:t>
      </w:r>
      <w:r w:rsidRPr="006428FB">
        <w:rPr>
          <w:rFonts w:ascii="Arial" w:hAnsi="Arial" w:hint="cs"/>
          <w:rtl/>
        </w:rPr>
        <w:t xml:space="preserve"> ש"ח</w:t>
      </w:r>
      <w:r w:rsidRPr="006428FB">
        <w:rPr>
          <w:rFonts w:ascii="Arial" w:hAnsi="Arial"/>
          <w:rtl/>
        </w:rPr>
        <w:t xml:space="preserve">) ₪. תוקף הערבות יהיה עד למועד האמור </w:t>
      </w:r>
      <w:r w:rsidRPr="006428FB">
        <w:rPr>
          <w:rFonts w:ascii="Arial" w:hAnsi="Arial" w:hint="cs"/>
          <w:rtl/>
        </w:rPr>
        <w:t xml:space="preserve">בסעיף </w:t>
      </w:r>
      <w:r w:rsidRPr="006428FB">
        <w:rPr>
          <w:rFonts w:ascii="Arial" w:hAnsi="Arial"/>
          <w:rtl/>
        </w:rPr>
        <w:fldChar w:fldCharType="begin"/>
      </w:r>
      <w:r w:rsidRPr="006428FB">
        <w:rPr>
          <w:rFonts w:ascii="Arial" w:hAnsi="Arial"/>
          <w:rtl/>
        </w:rPr>
        <w:instrText xml:space="preserve"> </w:instrText>
      </w:r>
      <w:r w:rsidRPr="006428FB">
        <w:rPr>
          <w:rFonts w:ascii="Arial" w:hAnsi="Arial" w:hint="cs"/>
        </w:rPr>
        <w:instrText>REF</w:instrText>
      </w:r>
      <w:r w:rsidRPr="006428FB">
        <w:rPr>
          <w:rFonts w:ascii="Arial" w:hAnsi="Arial" w:hint="cs"/>
          <w:rtl/>
        </w:rPr>
        <w:instrText xml:space="preserve"> _</w:instrText>
      </w:r>
      <w:r w:rsidRPr="006428FB">
        <w:rPr>
          <w:rFonts w:ascii="Arial" w:hAnsi="Arial" w:hint="cs"/>
        </w:rPr>
        <w:instrText>Ref61258550 \r \h</w:instrText>
      </w:r>
      <w:r w:rsidRPr="006428FB">
        <w:rPr>
          <w:rFonts w:ascii="Arial" w:hAnsi="Arial"/>
          <w:rtl/>
        </w:rPr>
        <w:instrText xml:space="preserve"> </w:instrText>
      </w:r>
      <w:r w:rsidR="00B41E22" w:rsidRPr="006428FB">
        <w:rPr>
          <w:rFonts w:ascii="Arial" w:hAnsi="Arial"/>
          <w:rtl/>
        </w:rPr>
        <w:instrText xml:space="preserve"> \* </w:instrText>
      </w:r>
      <w:r w:rsidR="00B41E22" w:rsidRPr="006428FB">
        <w:rPr>
          <w:rFonts w:ascii="Arial" w:hAnsi="Arial"/>
        </w:rPr>
        <w:instrText>MERGEFORMAT</w:instrText>
      </w:r>
      <w:r w:rsidR="00B41E22" w:rsidRPr="006428FB">
        <w:rPr>
          <w:rFonts w:ascii="Arial" w:hAnsi="Arial"/>
          <w:rtl/>
        </w:rPr>
        <w:instrText xml:space="preserve"> </w:instrText>
      </w:r>
      <w:r w:rsidRPr="006428FB">
        <w:rPr>
          <w:rFonts w:ascii="Arial" w:hAnsi="Arial"/>
          <w:rtl/>
        </w:rPr>
      </w:r>
      <w:r w:rsidRPr="006428FB">
        <w:rPr>
          <w:rFonts w:ascii="Arial" w:hAnsi="Arial"/>
          <w:rtl/>
        </w:rPr>
        <w:fldChar w:fldCharType="separate"/>
      </w:r>
      <w:r w:rsidR="008851EF">
        <w:rPr>
          <w:rFonts w:ascii="Arial" w:hAnsi="Arial"/>
          <w:cs/>
        </w:rPr>
        <w:t>‎</w:t>
      </w:r>
      <w:r w:rsidR="008851EF">
        <w:rPr>
          <w:rFonts w:ascii="Arial" w:hAnsi="Arial"/>
        </w:rPr>
        <w:t>5.4</w:t>
      </w:r>
      <w:r w:rsidRPr="006428FB">
        <w:rPr>
          <w:rFonts w:ascii="Arial" w:hAnsi="Arial"/>
          <w:rtl/>
        </w:rPr>
        <w:fldChar w:fldCharType="end"/>
      </w:r>
      <w:r w:rsidRPr="006428FB">
        <w:rPr>
          <w:rFonts w:ascii="Arial" w:hAnsi="Arial" w:hint="cs"/>
          <w:rtl/>
        </w:rPr>
        <w:t xml:space="preserve"> לעיל</w:t>
      </w:r>
      <w:r w:rsidRPr="006428FB">
        <w:rPr>
          <w:rFonts w:ascii="Arial" w:hAnsi="Arial"/>
          <w:rtl/>
        </w:rPr>
        <w:t>.</w:t>
      </w:r>
    </w:p>
    <w:p w14:paraId="0E2DBB13" w14:textId="77777777" w:rsidR="00193945" w:rsidRPr="00986986" w:rsidRDefault="00193945" w:rsidP="004C7B65">
      <w:pPr>
        <w:widowControl w:val="0"/>
        <w:numPr>
          <w:ilvl w:val="1"/>
          <w:numId w:val="4"/>
        </w:numPr>
        <w:tabs>
          <w:tab w:val="clear" w:pos="792"/>
          <w:tab w:val="left" w:pos="950"/>
          <w:tab w:val="num" w:pos="1152"/>
        </w:tabs>
        <w:spacing w:before="120" w:line="276" w:lineRule="auto"/>
        <w:ind w:left="1310" w:hanging="590"/>
        <w:jc w:val="both"/>
        <w:outlineLvl w:val="7"/>
        <w:rPr>
          <w:rFonts w:ascii="David" w:hAnsi="David"/>
        </w:rPr>
      </w:pPr>
      <w:r w:rsidRPr="006428FB">
        <w:rPr>
          <w:rFonts w:ascii="David" w:hAnsi="David"/>
          <w:b/>
          <w:bCs/>
          <w:rtl/>
        </w:rPr>
        <w:t>תשומת לב המציעים הפוטנציאלים מופנית לחשיבות</w:t>
      </w:r>
      <w:r w:rsidRPr="00986986">
        <w:rPr>
          <w:rFonts w:ascii="David" w:hAnsi="David"/>
          <w:b/>
          <w:bCs/>
          <w:rtl/>
        </w:rPr>
        <w:t xml:space="preserve"> הגשת ערבות תקינה ומדויקת על פי הנוסח שצורף למסמכי המכרז. כל חריגה בנוסח הערבות (גם חריגה שלכאורה מטיבה עם המשרד, כגון: תוקף ערבות ארוך יותר, ערבות צמודה וכד') עלולה להביא לפסילת ההצעה.</w:t>
      </w:r>
    </w:p>
    <w:p w14:paraId="0B6E79E2" w14:textId="77777777" w:rsidR="00193945" w:rsidRPr="00B41E22" w:rsidRDefault="00193945" w:rsidP="004C7B65">
      <w:pPr>
        <w:widowControl w:val="0"/>
        <w:numPr>
          <w:ilvl w:val="1"/>
          <w:numId w:val="4"/>
        </w:numPr>
        <w:tabs>
          <w:tab w:val="clear" w:pos="792"/>
          <w:tab w:val="left" w:pos="950"/>
          <w:tab w:val="num" w:pos="1152"/>
        </w:tabs>
        <w:spacing w:before="120" w:line="276" w:lineRule="auto"/>
        <w:ind w:left="1310" w:hanging="590"/>
        <w:jc w:val="both"/>
        <w:outlineLvl w:val="7"/>
        <w:rPr>
          <w:rFonts w:ascii="Arial" w:hAnsi="Arial"/>
        </w:rPr>
      </w:pPr>
      <w:r w:rsidRPr="00B41E22">
        <w:rPr>
          <w:rFonts w:ascii="Arial" w:hAnsi="Arial" w:hint="cs"/>
          <w:rtl/>
        </w:rPr>
        <w:t>ועדת המכרזים תהיה רשאית לחלט את סכום הערבות, כולו או חלקו, לאחר שנתנה למציע הזדמנות להשמיע טענותיו בהתקיים, בין היתר אחד או יותר מהמפורט להלן:</w:t>
      </w:r>
    </w:p>
    <w:p w14:paraId="28468C80" w14:textId="77777777" w:rsidR="00193945" w:rsidRPr="00C73B26" w:rsidRDefault="00193945" w:rsidP="004C7B65">
      <w:pPr>
        <w:widowControl w:val="0"/>
        <w:numPr>
          <w:ilvl w:val="2"/>
          <w:numId w:val="36"/>
        </w:numPr>
        <w:tabs>
          <w:tab w:val="left" w:pos="425"/>
          <w:tab w:val="left" w:pos="850"/>
        </w:tabs>
        <w:adjustRightInd w:val="0"/>
        <w:spacing w:before="120" w:line="276" w:lineRule="auto"/>
        <w:ind w:left="1830" w:hanging="630"/>
        <w:jc w:val="both"/>
        <w:textAlignment w:val="baseline"/>
        <w:outlineLvl w:val="7"/>
        <w:rPr>
          <w:rFonts w:ascii="David" w:hAnsi="David"/>
        </w:rPr>
      </w:pPr>
      <w:r w:rsidRPr="00C73B26">
        <w:rPr>
          <w:rFonts w:ascii="David" w:hAnsi="David" w:hint="cs"/>
          <w:rtl/>
        </w:rPr>
        <w:t>המציע נהג במהלך המכרז בעורמה, בתכסיסנות או בחוסר ניקיון כפיים.</w:t>
      </w:r>
    </w:p>
    <w:p w14:paraId="3588C339" w14:textId="77777777" w:rsidR="00193945" w:rsidRPr="00C73B26" w:rsidRDefault="00193945" w:rsidP="004C7B65">
      <w:pPr>
        <w:widowControl w:val="0"/>
        <w:numPr>
          <w:ilvl w:val="2"/>
          <w:numId w:val="36"/>
        </w:numPr>
        <w:tabs>
          <w:tab w:val="left" w:pos="425"/>
          <w:tab w:val="left" w:pos="850"/>
        </w:tabs>
        <w:adjustRightInd w:val="0"/>
        <w:spacing w:before="120" w:line="276" w:lineRule="auto"/>
        <w:ind w:left="1830" w:hanging="630"/>
        <w:jc w:val="both"/>
        <w:textAlignment w:val="baseline"/>
        <w:outlineLvl w:val="7"/>
        <w:rPr>
          <w:rFonts w:ascii="David" w:hAnsi="David"/>
        </w:rPr>
      </w:pPr>
      <w:r w:rsidRPr="00C73B26">
        <w:rPr>
          <w:rFonts w:ascii="David" w:hAnsi="David" w:hint="cs"/>
          <w:rtl/>
        </w:rPr>
        <w:t xml:space="preserve">מציע מסר </w:t>
      </w:r>
      <w:proofErr w:type="spellStart"/>
      <w:r w:rsidRPr="00C73B26">
        <w:rPr>
          <w:rFonts w:ascii="David" w:hAnsi="David" w:hint="cs"/>
          <w:rtl/>
        </w:rPr>
        <w:t>לועדת</w:t>
      </w:r>
      <w:proofErr w:type="spellEnd"/>
      <w:r w:rsidRPr="00C73B26">
        <w:rPr>
          <w:rFonts w:ascii="David" w:hAnsi="David" w:hint="cs"/>
          <w:rtl/>
        </w:rPr>
        <w:t xml:space="preserve"> המכרזים מידע מטעה או מידע מהותי בלתי  מדויק.</w:t>
      </w:r>
    </w:p>
    <w:p w14:paraId="5AB62870" w14:textId="77777777" w:rsidR="00193945" w:rsidRPr="00C73B26" w:rsidRDefault="00193945" w:rsidP="004C7B65">
      <w:pPr>
        <w:widowControl w:val="0"/>
        <w:numPr>
          <w:ilvl w:val="2"/>
          <w:numId w:val="36"/>
        </w:numPr>
        <w:tabs>
          <w:tab w:val="left" w:pos="425"/>
          <w:tab w:val="left" w:pos="850"/>
        </w:tabs>
        <w:adjustRightInd w:val="0"/>
        <w:spacing w:before="120" w:line="276" w:lineRule="auto"/>
        <w:ind w:left="1830" w:hanging="630"/>
        <w:jc w:val="both"/>
        <w:textAlignment w:val="baseline"/>
        <w:outlineLvl w:val="7"/>
        <w:rPr>
          <w:rFonts w:ascii="David" w:hAnsi="David"/>
        </w:rPr>
      </w:pPr>
      <w:r w:rsidRPr="00C73B26">
        <w:rPr>
          <w:rFonts w:ascii="David" w:hAnsi="David" w:hint="cs"/>
          <w:rtl/>
        </w:rPr>
        <w:t>מציע חזר בו מהצעתו שהגיש למכרז לאחר חלוף המועד להגשת הצעות במסגרת המכרז.</w:t>
      </w:r>
    </w:p>
    <w:p w14:paraId="193A3C83" w14:textId="77777777" w:rsidR="00193945" w:rsidRPr="00C73B26" w:rsidRDefault="00193945" w:rsidP="004C7B65">
      <w:pPr>
        <w:widowControl w:val="0"/>
        <w:numPr>
          <w:ilvl w:val="2"/>
          <w:numId w:val="36"/>
        </w:numPr>
        <w:tabs>
          <w:tab w:val="left" w:pos="425"/>
          <w:tab w:val="left" w:pos="850"/>
        </w:tabs>
        <w:adjustRightInd w:val="0"/>
        <w:spacing w:before="120" w:line="276" w:lineRule="auto"/>
        <w:ind w:left="1830" w:hanging="630"/>
        <w:jc w:val="both"/>
        <w:textAlignment w:val="baseline"/>
        <w:outlineLvl w:val="7"/>
        <w:rPr>
          <w:rFonts w:ascii="David" w:hAnsi="David"/>
        </w:rPr>
      </w:pPr>
      <w:r w:rsidRPr="00C73B26">
        <w:rPr>
          <w:rFonts w:ascii="David" w:hAnsi="David" w:hint="cs"/>
          <w:rtl/>
        </w:rPr>
        <w:t>לאחר שמציע נבחר כזוכה במסגרת המכרז, הוא לא פעל לפי ההוראות הקבועות במפרט המכרז על נספחיו או בהצעתו, שהן תנאי מוקדם ליצירת ההתקשרות של המשרד עם הזוכה במכרז, לרבות חתימה</w:t>
      </w:r>
      <w:r w:rsidRPr="00C73B26">
        <w:rPr>
          <w:rFonts w:ascii="David" w:hAnsi="David"/>
          <w:rtl/>
        </w:rPr>
        <w:t xml:space="preserve"> על ההסכם</w:t>
      </w:r>
      <w:r w:rsidRPr="00C73B26">
        <w:rPr>
          <w:rFonts w:ascii="David" w:hAnsi="David" w:hint="cs"/>
          <w:rtl/>
        </w:rPr>
        <w:t xml:space="preserve"> </w:t>
      </w:r>
      <w:r w:rsidRPr="00C73B26">
        <w:rPr>
          <w:rFonts w:ascii="David" w:hAnsi="David"/>
          <w:rtl/>
        </w:rPr>
        <w:t xml:space="preserve">המצורף </w:t>
      </w:r>
      <w:r w:rsidRPr="00C73B26">
        <w:rPr>
          <w:rFonts w:ascii="David" w:hAnsi="David" w:hint="cs"/>
          <w:rtl/>
        </w:rPr>
        <w:t>ל</w:t>
      </w:r>
      <w:r w:rsidRPr="00C73B26">
        <w:rPr>
          <w:rFonts w:ascii="David" w:hAnsi="David"/>
          <w:rtl/>
        </w:rPr>
        <w:t xml:space="preserve">מפרט המכרז </w:t>
      </w:r>
      <w:r w:rsidRPr="00C73B26">
        <w:rPr>
          <w:rFonts w:ascii="David" w:hAnsi="David" w:hint="cs"/>
          <w:rtl/>
        </w:rPr>
        <w:t>וחתימה</w:t>
      </w:r>
      <w:r w:rsidRPr="00C73B26">
        <w:rPr>
          <w:rFonts w:ascii="David" w:hAnsi="David"/>
          <w:rtl/>
        </w:rPr>
        <w:t xml:space="preserve"> על ערבות ביצוע</w:t>
      </w:r>
      <w:r w:rsidRPr="00C73B26">
        <w:rPr>
          <w:rFonts w:ascii="David" w:hAnsi="David" w:hint="cs"/>
          <w:rtl/>
        </w:rPr>
        <w:t>.</w:t>
      </w:r>
    </w:p>
    <w:p w14:paraId="6A302FAD" w14:textId="77777777" w:rsidR="00193945" w:rsidRPr="00B41E22" w:rsidRDefault="00193945" w:rsidP="004C7B65">
      <w:pPr>
        <w:widowControl w:val="0"/>
        <w:numPr>
          <w:ilvl w:val="1"/>
          <w:numId w:val="4"/>
        </w:numPr>
        <w:tabs>
          <w:tab w:val="clear" w:pos="792"/>
          <w:tab w:val="left" w:pos="950"/>
          <w:tab w:val="num" w:pos="1152"/>
        </w:tabs>
        <w:spacing w:before="120" w:line="276" w:lineRule="auto"/>
        <w:ind w:left="1310" w:hanging="590"/>
        <w:jc w:val="both"/>
        <w:outlineLvl w:val="7"/>
        <w:rPr>
          <w:rFonts w:ascii="Arial" w:hAnsi="Arial"/>
          <w:rtl/>
        </w:rPr>
      </w:pPr>
      <w:r w:rsidRPr="00B41E22">
        <w:rPr>
          <w:rFonts w:ascii="Arial" w:hAnsi="Arial" w:hint="cs"/>
          <w:rtl/>
        </w:rPr>
        <w:t xml:space="preserve">הערבות תוחזר למציעים שלא זכו במכרז </w:t>
      </w:r>
      <w:r w:rsidRPr="00B41E22">
        <w:rPr>
          <w:rFonts w:ascii="Arial" w:hAnsi="Arial"/>
          <w:rtl/>
        </w:rPr>
        <w:t xml:space="preserve">לאחר סיום הליכי המכרז או עם חתימת ההסכם עם הזוכה במכרז, לפי המוקדם </w:t>
      </w:r>
      <w:proofErr w:type="spellStart"/>
      <w:r w:rsidRPr="00B41E22">
        <w:rPr>
          <w:rFonts w:ascii="Arial" w:hAnsi="Arial"/>
          <w:rtl/>
        </w:rPr>
        <w:t>מביניהם</w:t>
      </w:r>
      <w:proofErr w:type="spellEnd"/>
      <w:r w:rsidRPr="00B41E22">
        <w:rPr>
          <w:rFonts w:ascii="Arial" w:hAnsi="Arial"/>
          <w:rtl/>
        </w:rPr>
        <w:t>.</w:t>
      </w:r>
    </w:p>
    <w:p w14:paraId="55A1E1A1" w14:textId="77777777" w:rsidR="00193945" w:rsidRPr="00B41E22" w:rsidRDefault="00193945" w:rsidP="004C7B65">
      <w:pPr>
        <w:widowControl w:val="0"/>
        <w:numPr>
          <w:ilvl w:val="1"/>
          <w:numId w:val="4"/>
        </w:numPr>
        <w:tabs>
          <w:tab w:val="clear" w:pos="792"/>
          <w:tab w:val="left" w:pos="950"/>
          <w:tab w:val="num" w:pos="1152"/>
        </w:tabs>
        <w:spacing w:before="120" w:line="276" w:lineRule="auto"/>
        <w:ind w:left="1310" w:hanging="590"/>
        <w:jc w:val="both"/>
        <w:outlineLvl w:val="7"/>
        <w:rPr>
          <w:rFonts w:ascii="Arial" w:hAnsi="Arial"/>
          <w:rtl/>
        </w:rPr>
      </w:pPr>
      <w:r w:rsidRPr="00B41E22">
        <w:rPr>
          <w:rFonts w:ascii="Arial" w:hAnsi="Arial" w:hint="cs"/>
          <w:rtl/>
        </w:rPr>
        <w:t>וועדת המכרזים תהיה רשאית לדרוש הארכת תוקף הערבות כל עוד לא התקבלה החלטה בדבר זוכה במכרז.</w:t>
      </w:r>
    </w:p>
    <w:p w14:paraId="3E59B8E7" w14:textId="77777777" w:rsidR="00193945" w:rsidRPr="00B41E22" w:rsidRDefault="00193945" w:rsidP="004C7B65">
      <w:pPr>
        <w:widowControl w:val="0"/>
        <w:numPr>
          <w:ilvl w:val="1"/>
          <w:numId w:val="4"/>
        </w:numPr>
        <w:tabs>
          <w:tab w:val="clear" w:pos="792"/>
          <w:tab w:val="left" w:pos="950"/>
          <w:tab w:val="num" w:pos="1152"/>
        </w:tabs>
        <w:spacing w:before="120" w:line="276" w:lineRule="auto"/>
        <w:ind w:left="1310" w:hanging="590"/>
        <w:jc w:val="both"/>
        <w:outlineLvl w:val="7"/>
        <w:rPr>
          <w:rFonts w:ascii="Arial" w:hAnsi="Arial"/>
        </w:rPr>
      </w:pPr>
      <w:r w:rsidRPr="00B41E22">
        <w:rPr>
          <w:rFonts w:ascii="Arial" w:hAnsi="Arial"/>
          <w:rtl/>
        </w:rPr>
        <w:t xml:space="preserve">ערבות מאת חברת ביטוח תהיה חתומה על ידי </w:t>
      </w:r>
      <w:proofErr w:type="spellStart"/>
      <w:r w:rsidRPr="00B41E22">
        <w:rPr>
          <w:rFonts w:ascii="Arial" w:hAnsi="Arial"/>
          <w:rtl/>
        </w:rPr>
        <w:t>מורשי</w:t>
      </w:r>
      <w:proofErr w:type="spellEnd"/>
      <w:r w:rsidRPr="00B41E22">
        <w:rPr>
          <w:rFonts w:ascii="Arial" w:hAnsi="Arial"/>
          <w:rtl/>
        </w:rPr>
        <w:t xml:space="preserve"> החתימה של חברת הביטוח ולא על ידי סוכן הביטוח.</w:t>
      </w:r>
    </w:p>
    <w:p w14:paraId="1317407A" w14:textId="77777777" w:rsidR="00193945" w:rsidRPr="00B41E22" w:rsidRDefault="00193945" w:rsidP="004C7B65">
      <w:pPr>
        <w:widowControl w:val="0"/>
        <w:numPr>
          <w:ilvl w:val="1"/>
          <w:numId w:val="4"/>
        </w:numPr>
        <w:tabs>
          <w:tab w:val="clear" w:pos="792"/>
          <w:tab w:val="left" w:pos="950"/>
          <w:tab w:val="num" w:pos="1152"/>
        </w:tabs>
        <w:spacing w:before="120" w:line="276" w:lineRule="auto"/>
        <w:ind w:left="1310" w:hanging="590"/>
        <w:jc w:val="both"/>
        <w:outlineLvl w:val="7"/>
        <w:rPr>
          <w:rFonts w:ascii="Arial" w:hAnsi="Arial"/>
        </w:rPr>
      </w:pPr>
      <w:r w:rsidRPr="00B41E22">
        <w:rPr>
          <w:rFonts w:ascii="Arial" w:hAnsi="Arial"/>
          <w:rtl/>
        </w:rPr>
        <w:t>הצעה שלא תצורף אליה ערבות כנדרש לעיל תיפסל על הסף ולא תידון כלל.</w:t>
      </w:r>
    </w:p>
    <w:p w14:paraId="7E113187" w14:textId="77777777" w:rsidR="00193945" w:rsidRPr="00B41E22" w:rsidRDefault="00193945" w:rsidP="004C7B65">
      <w:pPr>
        <w:widowControl w:val="0"/>
        <w:numPr>
          <w:ilvl w:val="1"/>
          <w:numId w:val="4"/>
        </w:numPr>
        <w:tabs>
          <w:tab w:val="clear" w:pos="792"/>
          <w:tab w:val="left" w:pos="950"/>
          <w:tab w:val="num" w:pos="1152"/>
        </w:tabs>
        <w:spacing w:before="120" w:line="276" w:lineRule="auto"/>
        <w:ind w:left="1310" w:hanging="590"/>
        <w:jc w:val="both"/>
        <w:outlineLvl w:val="7"/>
        <w:rPr>
          <w:rFonts w:ascii="Arial" w:hAnsi="Arial"/>
        </w:rPr>
      </w:pPr>
      <w:r w:rsidRPr="00B41E22">
        <w:rPr>
          <w:rFonts w:ascii="Arial" w:hAnsi="Arial"/>
          <w:rtl/>
        </w:rPr>
        <w:t>המשרד יהיה רשאי לדרוש מהמציע להאריך את תוקף הערבות לתקופה נוספת, בכל מקרה בו לא נבחרה קבוצת מציעים סופית או לא צפויה להיבחר קבוצת מציעים סופית עד למועד פקיעת תוקף הערבות אשר הוגשה.</w:t>
      </w:r>
    </w:p>
    <w:p w14:paraId="74A6047F" w14:textId="77777777" w:rsidR="00193945" w:rsidRPr="00B41E22" w:rsidRDefault="00193945" w:rsidP="004C7B65">
      <w:pPr>
        <w:widowControl w:val="0"/>
        <w:numPr>
          <w:ilvl w:val="1"/>
          <w:numId w:val="4"/>
        </w:numPr>
        <w:tabs>
          <w:tab w:val="clear" w:pos="792"/>
          <w:tab w:val="left" w:pos="950"/>
          <w:tab w:val="num" w:pos="1152"/>
        </w:tabs>
        <w:spacing w:before="120" w:line="276" w:lineRule="auto"/>
        <w:ind w:left="1310" w:hanging="590"/>
        <w:jc w:val="both"/>
        <w:outlineLvl w:val="7"/>
        <w:rPr>
          <w:rFonts w:ascii="Arial" w:hAnsi="Arial"/>
        </w:rPr>
      </w:pPr>
      <w:r w:rsidRPr="00B41E22">
        <w:rPr>
          <w:rFonts w:ascii="Arial" w:hAnsi="Arial"/>
          <w:rtl/>
        </w:rPr>
        <w:t xml:space="preserve">המשרד רשאי לחלט ערבות זו, כולה או מקצתה, בהתאם לשיקול דעתו בכל מקרה בו המציע לא יעמוד באיזה מהתחייבויותיו בהתאם להצעתו. </w:t>
      </w:r>
    </w:p>
    <w:p w14:paraId="2007711A" w14:textId="77777777" w:rsidR="00CA56BD" w:rsidRPr="001B06E3" w:rsidRDefault="00CA56BD" w:rsidP="004C7B65">
      <w:pPr>
        <w:widowControl w:val="0"/>
        <w:numPr>
          <w:ilvl w:val="0"/>
          <w:numId w:val="4"/>
        </w:numPr>
        <w:tabs>
          <w:tab w:val="num" w:pos="720"/>
        </w:tabs>
        <w:spacing w:before="240" w:line="276" w:lineRule="auto"/>
        <w:ind w:left="717" w:hanging="357"/>
        <w:jc w:val="both"/>
        <w:outlineLvl w:val="7"/>
        <w:rPr>
          <w:b/>
          <w:bCs/>
          <w:szCs w:val="28"/>
          <w:u w:val="single"/>
        </w:rPr>
      </w:pPr>
      <w:r w:rsidRPr="001B06E3">
        <w:rPr>
          <w:rFonts w:hint="eastAsia"/>
          <w:b/>
          <w:bCs/>
          <w:szCs w:val="28"/>
          <w:u w:val="single"/>
          <w:rtl/>
        </w:rPr>
        <w:t>אמות</w:t>
      </w:r>
      <w:r w:rsidRPr="001B06E3">
        <w:rPr>
          <w:b/>
          <w:bCs/>
          <w:szCs w:val="28"/>
          <w:u w:val="single"/>
          <w:rtl/>
        </w:rPr>
        <w:t xml:space="preserve"> </w:t>
      </w:r>
      <w:r w:rsidRPr="001B06E3">
        <w:rPr>
          <w:rFonts w:hint="eastAsia"/>
          <w:b/>
          <w:bCs/>
          <w:szCs w:val="28"/>
          <w:u w:val="single"/>
          <w:rtl/>
        </w:rPr>
        <w:t>מידה</w:t>
      </w:r>
      <w:r w:rsidRPr="001B06E3">
        <w:rPr>
          <w:b/>
          <w:bCs/>
          <w:szCs w:val="28"/>
          <w:u w:val="single"/>
          <w:rtl/>
        </w:rPr>
        <w:t xml:space="preserve"> </w:t>
      </w:r>
      <w:r w:rsidRPr="001B06E3">
        <w:rPr>
          <w:rFonts w:hint="eastAsia"/>
          <w:b/>
          <w:bCs/>
          <w:szCs w:val="28"/>
          <w:u w:val="single"/>
          <w:rtl/>
        </w:rPr>
        <w:t>לבחירת</w:t>
      </w:r>
      <w:r w:rsidRPr="001B06E3">
        <w:rPr>
          <w:b/>
          <w:bCs/>
          <w:szCs w:val="28"/>
          <w:u w:val="single"/>
          <w:rtl/>
        </w:rPr>
        <w:t xml:space="preserve"> </w:t>
      </w:r>
      <w:r w:rsidRPr="001B06E3">
        <w:rPr>
          <w:rFonts w:hint="eastAsia"/>
          <w:b/>
          <w:bCs/>
          <w:szCs w:val="28"/>
          <w:u w:val="single"/>
          <w:rtl/>
        </w:rPr>
        <w:t>הזוכ</w:t>
      </w:r>
      <w:r w:rsidR="00D25AB2" w:rsidRPr="001B06E3">
        <w:rPr>
          <w:rFonts w:hint="cs"/>
          <w:b/>
          <w:bCs/>
          <w:szCs w:val="28"/>
          <w:u w:val="single"/>
          <w:rtl/>
        </w:rPr>
        <w:t>ה</w:t>
      </w:r>
      <w:r w:rsidR="00FE3329" w:rsidRPr="001B06E3">
        <w:rPr>
          <w:b/>
          <w:bCs/>
          <w:szCs w:val="28"/>
          <w:u w:val="single"/>
          <w:rtl/>
        </w:rPr>
        <w:t>:</w:t>
      </w:r>
      <w:r w:rsidRPr="001B06E3">
        <w:rPr>
          <w:b/>
          <w:bCs/>
          <w:szCs w:val="28"/>
          <w:u w:val="single"/>
          <w:rtl/>
        </w:rPr>
        <w:t xml:space="preserve">  </w:t>
      </w:r>
    </w:p>
    <w:p w14:paraId="588ABAC0" w14:textId="77777777" w:rsidR="00D12A6E" w:rsidRPr="00DD6E47" w:rsidRDefault="00D12A6E" w:rsidP="004C7B65">
      <w:pPr>
        <w:widowControl w:val="0"/>
        <w:numPr>
          <w:ilvl w:val="1"/>
          <w:numId w:val="4"/>
        </w:numPr>
        <w:tabs>
          <w:tab w:val="clear" w:pos="792"/>
          <w:tab w:val="left" w:pos="950"/>
          <w:tab w:val="num" w:pos="1152"/>
        </w:tabs>
        <w:spacing w:before="120" w:line="276" w:lineRule="auto"/>
        <w:ind w:left="1310" w:hanging="590"/>
        <w:jc w:val="both"/>
        <w:outlineLvl w:val="7"/>
        <w:rPr>
          <w:rFonts w:ascii="Arial" w:hAnsi="Arial"/>
          <w:b/>
          <w:bCs/>
          <w:sz w:val="26"/>
          <w:u w:val="single"/>
          <w:lang w:val="x-none" w:eastAsia="x-none"/>
        </w:rPr>
      </w:pPr>
      <w:bookmarkStart w:id="339" w:name="_Toc279322250"/>
      <w:r w:rsidRPr="00DD6E47">
        <w:rPr>
          <w:rFonts w:ascii="Arial" w:hAnsi="Arial"/>
          <w:b/>
          <w:bCs/>
          <w:sz w:val="26"/>
          <w:u w:val="single"/>
          <w:rtl/>
          <w:lang w:val="x-none" w:eastAsia="x-none"/>
        </w:rPr>
        <w:t xml:space="preserve">שלב ראשון – </w:t>
      </w:r>
      <w:bookmarkEnd w:id="339"/>
      <w:r w:rsidR="00B11E51" w:rsidRPr="00DD6E47">
        <w:rPr>
          <w:rFonts w:ascii="Arial" w:hAnsi="Arial" w:hint="eastAsia"/>
          <w:b/>
          <w:bCs/>
          <w:sz w:val="26"/>
          <w:u w:val="single"/>
          <w:rtl/>
          <w:lang w:val="x-none" w:eastAsia="x-none"/>
        </w:rPr>
        <w:t>עמידה</w:t>
      </w:r>
      <w:r w:rsidR="00B11E51" w:rsidRPr="00DD6E47">
        <w:rPr>
          <w:rFonts w:ascii="Arial" w:hAnsi="Arial"/>
          <w:b/>
          <w:bCs/>
          <w:sz w:val="26"/>
          <w:u w:val="single"/>
          <w:rtl/>
          <w:lang w:val="x-none" w:eastAsia="x-none"/>
        </w:rPr>
        <w:t xml:space="preserve"> </w:t>
      </w:r>
      <w:r w:rsidR="00B11E51" w:rsidRPr="00DD6E47">
        <w:rPr>
          <w:rFonts w:ascii="Arial" w:hAnsi="Arial" w:hint="eastAsia"/>
          <w:b/>
          <w:bCs/>
          <w:sz w:val="26"/>
          <w:u w:val="single"/>
          <w:rtl/>
          <w:lang w:val="x-none" w:eastAsia="x-none"/>
        </w:rPr>
        <w:t>ב</w:t>
      </w:r>
      <w:r w:rsidRPr="00DD6E47">
        <w:rPr>
          <w:rFonts w:ascii="Arial" w:hAnsi="Arial" w:hint="eastAsia"/>
          <w:b/>
          <w:bCs/>
          <w:sz w:val="26"/>
          <w:u w:val="single"/>
          <w:rtl/>
          <w:lang w:val="x-none" w:eastAsia="x-none"/>
        </w:rPr>
        <w:t>תנאי</w:t>
      </w:r>
      <w:r w:rsidRPr="00DD6E47">
        <w:rPr>
          <w:rFonts w:ascii="Arial" w:hAnsi="Arial"/>
          <w:b/>
          <w:bCs/>
          <w:sz w:val="26"/>
          <w:u w:val="single"/>
          <w:rtl/>
          <w:lang w:val="x-none" w:eastAsia="x-none"/>
        </w:rPr>
        <w:t xml:space="preserve"> הסף </w:t>
      </w:r>
      <w:bookmarkStart w:id="340" w:name="_Toc279322251"/>
    </w:p>
    <w:p w14:paraId="5D2B3C74" w14:textId="0E934AF2" w:rsidR="00D12A6E" w:rsidRDefault="00D12A6E" w:rsidP="004C7B65">
      <w:pPr>
        <w:widowControl w:val="0"/>
        <w:spacing w:line="276" w:lineRule="auto"/>
        <w:ind w:left="1152"/>
        <w:jc w:val="both"/>
        <w:outlineLvl w:val="2"/>
        <w:rPr>
          <w:rFonts w:ascii="Arial" w:hAnsi="Arial"/>
          <w:sz w:val="26"/>
          <w:rtl/>
          <w:lang w:val="x-none" w:eastAsia="x-none"/>
        </w:rPr>
      </w:pPr>
      <w:r w:rsidRPr="00D12A6E">
        <w:rPr>
          <w:rFonts w:ascii="Arial" w:hAnsi="Arial"/>
          <w:sz w:val="26"/>
          <w:rtl/>
          <w:lang w:val="x-none" w:eastAsia="x-none"/>
        </w:rPr>
        <w:t>בשלב זה ייבדקו כל ההצעות אשר התקבלו עד למועד האחרון להגשת ההצעות</w:t>
      </w:r>
      <w:r w:rsidR="00214E81">
        <w:rPr>
          <w:rFonts w:ascii="Arial" w:hAnsi="Arial" w:hint="cs"/>
          <w:sz w:val="26"/>
          <w:rtl/>
          <w:lang w:val="x-none" w:eastAsia="x-none"/>
        </w:rPr>
        <w:t xml:space="preserve">, </w:t>
      </w:r>
      <w:r w:rsidRPr="00D12A6E">
        <w:rPr>
          <w:rFonts w:ascii="Arial" w:hAnsi="Arial"/>
          <w:sz w:val="26"/>
          <w:rtl/>
          <w:lang w:val="x-none" w:eastAsia="x-none"/>
        </w:rPr>
        <w:t>לקביעת עמידתן בכל התנאים הפורמאליים ובכלל זה עמידתן בתנאים המוקדמים להשתתפות במכרז</w:t>
      </w:r>
      <w:r w:rsidRPr="00D12A6E">
        <w:rPr>
          <w:rFonts w:ascii="Arial" w:hAnsi="Arial" w:hint="cs"/>
          <w:sz w:val="26"/>
          <w:rtl/>
          <w:lang w:val="x-none" w:eastAsia="x-none"/>
        </w:rPr>
        <w:t xml:space="preserve"> (תנאי הסף)</w:t>
      </w:r>
      <w:r w:rsidR="00F80A06">
        <w:rPr>
          <w:rFonts w:ascii="Arial" w:hAnsi="Arial" w:hint="cs"/>
          <w:sz w:val="26"/>
          <w:rtl/>
          <w:lang w:val="x-none" w:eastAsia="x-none"/>
        </w:rPr>
        <w:t xml:space="preserve"> הקבועים בסעיף </w:t>
      </w:r>
      <w:r w:rsidR="00F80A06">
        <w:rPr>
          <w:rFonts w:ascii="Arial" w:hAnsi="Arial"/>
          <w:sz w:val="26"/>
          <w:rtl/>
          <w:lang w:val="x-none" w:eastAsia="x-none"/>
        </w:rPr>
        <w:fldChar w:fldCharType="begin"/>
      </w:r>
      <w:r w:rsidR="00F80A06">
        <w:rPr>
          <w:rFonts w:ascii="Arial" w:hAnsi="Arial"/>
          <w:sz w:val="26"/>
          <w:rtl/>
          <w:lang w:val="x-none" w:eastAsia="x-none"/>
        </w:rPr>
        <w:instrText xml:space="preserve"> </w:instrText>
      </w:r>
      <w:r w:rsidR="00F80A06">
        <w:rPr>
          <w:rFonts w:ascii="Arial" w:hAnsi="Arial" w:hint="cs"/>
          <w:sz w:val="26"/>
          <w:lang w:val="x-none" w:eastAsia="x-none"/>
        </w:rPr>
        <w:instrText>REF</w:instrText>
      </w:r>
      <w:r w:rsidR="00F80A06">
        <w:rPr>
          <w:rFonts w:ascii="Arial" w:hAnsi="Arial" w:hint="cs"/>
          <w:sz w:val="26"/>
          <w:rtl/>
          <w:lang w:val="x-none" w:eastAsia="x-none"/>
        </w:rPr>
        <w:instrText xml:space="preserve"> _</w:instrText>
      </w:r>
      <w:r w:rsidR="00F80A06">
        <w:rPr>
          <w:rFonts w:ascii="Arial" w:hAnsi="Arial" w:hint="cs"/>
          <w:sz w:val="26"/>
          <w:lang w:val="x-none" w:eastAsia="x-none"/>
        </w:rPr>
        <w:instrText>Ref50536658 \r \h</w:instrText>
      </w:r>
      <w:r w:rsidR="00F80A06">
        <w:rPr>
          <w:rFonts w:ascii="Arial" w:hAnsi="Arial"/>
          <w:sz w:val="26"/>
          <w:rtl/>
          <w:lang w:val="x-none" w:eastAsia="x-none"/>
        </w:rPr>
        <w:instrText xml:space="preserve"> </w:instrText>
      </w:r>
      <w:r w:rsidR="00F80A06">
        <w:rPr>
          <w:rFonts w:ascii="Arial" w:hAnsi="Arial"/>
          <w:sz w:val="26"/>
          <w:rtl/>
          <w:lang w:val="x-none" w:eastAsia="x-none"/>
        </w:rPr>
      </w:r>
      <w:r w:rsidR="00F80A06">
        <w:rPr>
          <w:rFonts w:ascii="Arial" w:hAnsi="Arial"/>
          <w:sz w:val="26"/>
          <w:rtl/>
          <w:lang w:val="x-none" w:eastAsia="x-none"/>
        </w:rPr>
        <w:fldChar w:fldCharType="separate"/>
      </w:r>
      <w:r w:rsidR="008851EF">
        <w:rPr>
          <w:rFonts w:ascii="Arial" w:hAnsi="Arial"/>
          <w:sz w:val="26"/>
          <w:cs/>
          <w:lang w:val="x-none" w:eastAsia="x-none"/>
        </w:rPr>
        <w:t>‎</w:t>
      </w:r>
      <w:r w:rsidR="008851EF">
        <w:rPr>
          <w:rFonts w:ascii="Arial" w:hAnsi="Arial"/>
          <w:sz w:val="26"/>
          <w:lang w:val="x-none" w:eastAsia="x-none"/>
        </w:rPr>
        <w:t>0</w:t>
      </w:r>
      <w:r w:rsidR="00F80A06">
        <w:rPr>
          <w:rFonts w:ascii="Arial" w:hAnsi="Arial"/>
          <w:sz w:val="26"/>
          <w:rtl/>
          <w:lang w:val="x-none" w:eastAsia="x-none"/>
        </w:rPr>
        <w:fldChar w:fldCharType="end"/>
      </w:r>
      <w:r w:rsidR="00F80A06">
        <w:rPr>
          <w:rFonts w:ascii="Arial" w:hAnsi="Arial" w:hint="cs"/>
          <w:sz w:val="26"/>
          <w:rtl/>
          <w:lang w:val="x-none" w:eastAsia="x-none"/>
        </w:rPr>
        <w:t xml:space="preserve"> לעיל</w:t>
      </w:r>
      <w:r w:rsidRPr="00D12A6E">
        <w:rPr>
          <w:rFonts w:ascii="Arial" w:hAnsi="Arial"/>
          <w:sz w:val="26"/>
          <w:rtl/>
          <w:lang w:val="x-none" w:eastAsia="x-none"/>
        </w:rPr>
        <w:t>. הצעה שלא תעמוד בתנאי הסף או שלא תימצא בתיבת המכרזים בעת פתיחתה</w:t>
      </w:r>
      <w:bookmarkStart w:id="341" w:name="_Ref151194182"/>
      <w:r w:rsidRPr="00D12A6E">
        <w:rPr>
          <w:rFonts w:ascii="Arial" w:hAnsi="Arial"/>
          <w:sz w:val="26"/>
          <w:rtl/>
          <w:lang w:val="x-none" w:eastAsia="x-none"/>
        </w:rPr>
        <w:t xml:space="preserve"> תיפסל על הסף ולא תובא לשלב הבא.</w:t>
      </w:r>
      <w:bookmarkEnd w:id="340"/>
    </w:p>
    <w:p w14:paraId="48E5F194" w14:textId="77777777" w:rsidR="00D25AB2" w:rsidRPr="00CD3CC1" w:rsidRDefault="00D25AB2" w:rsidP="004C7B65">
      <w:pPr>
        <w:widowControl w:val="0"/>
        <w:numPr>
          <w:ilvl w:val="1"/>
          <w:numId w:val="4"/>
        </w:numPr>
        <w:tabs>
          <w:tab w:val="clear" w:pos="792"/>
          <w:tab w:val="left" w:pos="950"/>
          <w:tab w:val="num" w:pos="1152"/>
        </w:tabs>
        <w:spacing w:before="120" w:line="276" w:lineRule="auto"/>
        <w:ind w:left="1310" w:hanging="590"/>
        <w:jc w:val="both"/>
        <w:outlineLvl w:val="7"/>
        <w:rPr>
          <w:rFonts w:ascii="Arial" w:hAnsi="Arial"/>
          <w:b/>
          <w:bCs/>
          <w:sz w:val="26"/>
          <w:u w:val="single"/>
          <w:lang w:val="x-none" w:eastAsia="x-none"/>
        </w:rPr>
      </w:pPr>
      <w:r w:rsidRPr="00CD3CC1">
        <w:rPr>
          <w:rFonts w:ascii="Arial" w:hAnsi="Arial" w:hint="eastAsia"/>
          <w:b/>
          <w:bCs/>
          <w:sz w:val="26"/>
          <w:u w:val="single"/>
          <w:rtl/>
          <w:lang w:val="x-none" w:eastAsia="x-none"/>
        </w:rPr>
        <w:t>שלב</w:t>
      </w:r>
      <w:r w:rsidRPr="00CD3CC1">
        <w:rPr>
          <w:rFonts w:ascii="Arial" w:hAnsi="Arial"/>
          <w:b/>
          <w:bCs/>
          <w:sz w:val="26"/>
          <w:u w:val="single"/>
          <w:rtl/>
          <w:lang w:val="x-none" w:eastAsia="x-none"/>
        </w:rPr>
        <w:t xml:space="preserve"> שני </w:t>
      </w:r>
      <w:r>
        <w:rPr>
          <w:rFonts w:ascii="Arial" w:hAnsi="Arial" w:hint="cs"/>
          <w:b/>
          <w:bCs/>
          <w:sz w:val="26"/>
          <w:u w:val="single"/>
          <w:rtl/>
          <w:lang w:val="x-none" w:eastAsia="x-none"/>
        </w:rPr>
        <w:t xml:space="preserve">- </w:t>
      </w:r>
      <w:r w:rsidRPr="00CD3CC1">
        <w:rPr>
          <w:rFonts w:ascii="Arial" w:hAnsi="Arial"/>
          <w:b/>
          <w:bCs/>
          <w:sz w:val="26"/>
          <w:u w:val="single"/>
          <w:rtl/>
          <w:lang w:val="x-none" w:eastAsia="x-none"/>
        </w:rPr>
        <w:t>בדיקת איכות (</w:t>
      </w:r>
      <w:r w:rsidR="0083511B">
        <w:rPr>
          <w:rFonts w:ascii="Arial" w:hAnsi="Arial" w:hint="cs"/>
          <w:b/>
          <w:bCs/>
          <w:sz w:val="26"/>
          <w:u w:val="single"/>
          <w:rtl/>
          <w:lang w:val="x-none" w:eastAsia="x-none"/>
        </w:rPr>
        <w:t>50</w:t>
      </w:r>
      <w:r w:rsidRPr="00CD3CC1">
        <w:rPr>
          <w:rFonts w:ascii="Arial" w:hAnsi="Arial"/>
          <w:b/>
          <w:bCs/>
          <w:sz w:val="26"/>
          <w:u w:val="single"/>
          <w:rtl/>
          <w:lang w:val="x-none" w:eastAsia="x-none"/>
        </w:rPr>
        <w:t>%)</w:t>
      </w:r>
    </w:p>
    <w:p w14:paraId="387198F4" w14:textId="77777777" w:rsidR="00D25AB2" w:rsidRPr="00B41E22" w:rsidRDefault="00D25AB2" w:rsidP="004C7B65">
      <w:pPr>
        <w:widowControl w:val="0"/>
        <w:numPr>
          <w:ilvl w:val="2"/>
          <w:numId w:val="4"/>
        </w:numPr>
        <w:tabs>
          <w:tab w:val="clear" w:pos="1440"/>
          <w:tab w:val="left" w:pos="950"/>
          <w:tab w:val="num" w:pos="1800"/>
        </w:tabs>
        <w:spacing w:before="120" w:line="276" w:lineRule="auto"/>
        <w:ind w:left="1917" w:hanging="630"/>
        <w:jc w:val="both"/>
        <w:outlineLvl w:val="7"/>
        <w:rPr>
          <w:rFonts w:ascii="Arial" w:hAnsi="Arial"/>
        </w:rPr>
      </w:pPr>
      <w:r w:rsidRPr="00B41E22">
        <w:rPr>
          <w:rFonts w:ascii="Arial" w:hAnsi="Arial" w:hint="eastAsia"/>
          <w:rtl/>
        </w:rPr>
        <w:t>מבין</w:t>
      </w:r>
      <w:r w:rsidRPr="00B41E22">
        <w:rPr>
          <w:rFonts w:ascii="Arial" w:hAnsi="Arial"/>
          <w:rtl/>
        </w:rPr>
        <w:t xml:space="preserve"> </w:t>
      </w:r>
      <w:r w:rsidRPr="00B41E22">
        <w:rPr>
          <w:rFonts w:ascii="Arial" w:hAnsi="Arial" w:hint="eastAsia"/>
          <w:rtl/>
        </w:rPr>
        <w:t>הצעות</w:t>
      </w:r>
      <w:r w:rsidRPr="00B41E22">
        <w:rPr>
          <w:rFonts w:ascii="Arial" w:hAnsi="Arial"/>
          <w:rtl/>
        </w:rPr>
        <w:t xml:space="preserve"> </w:t>
      </w:r>
      <w:r w:rsidRPr="00B41E22">
        <w:rPr>
          <w:rFonts w:ascii="Arial" w:hAnsi="Arial" w:hint="eastAsia"/>
          <w:rtl/>
        </w:rPr>
        <w:t>שעמדו</w:t>
      </w:r>
      <w:r w:rsidRPr="00B41E22">
        <w:rPr>
          <w:rFonts w:ascii="Arial" w:hAnsi="Arial"/>
          <w:rtl/>
        </w:rPr>
        <w:t xml:space="preserve"> </w:t>
      </w:r>
      <w:r w:rsidRPr="00B41E22">
        <w:rPr>
          <w:rFonts w:ascii="Arial" w:hAnsi="Arial" w:hint="eastAsia"/>
          <w:rtl/>
        </w:rPr>
        <w:t>בתנאי</w:t>
      </w:r>
      <w:r w:rsidRPr="00B41E22">
        <w:rPr>
          <w:rFonts w:ascii="Arial" w:hAnsi="Arial"/>
          <w:rtl/>
        </w:rPr>
        <w:t xml:space="preserve"> </w:t>
      </w:r>
      <w:r w:rsidRPr="00B41E22">
        <w:rPr>
          <w:rFonts w:ascii="Arial" w:hAnsi="Arial" w:hint="eastAsia"/>
          <w:rtl/>
        </w:rPr>
        <w:t>הסף</w:t>
      </w:r>
      <w:r w:rsidRPr="00B41E22">
        <w:rPr>
          <w:rFonts w:ascii="Arial" w:hAnsi="Arial"/>
          <w:rtl/>
        </w:rPr>
        <w:t xml:space="preserve">, </w:t>
      </w:r>
      <w:r w:rsidRPr="00B41E22">
        <w:rPr>
          <w:rFonts w:ascii="Arial" w:hAnsi="Arial" w:hint="eastAsia"/>
          <w:rtl/>
        </w:rPr>
        <w:t>תיבחן</w:t>
      </w:r>
      <w:r w:rsidRPr="00B41E22">
        <w:rPr>
          <w:rFonts w:ascii="Arial" w:hAnsi="Arial"/>
          <w:rtl/>
        </w:rPr>
        <w:t xml:space="preserve"> </w:t>
      </w:r>
      <w:r w:rsidRPr="00B41E22">
        <w:rPr>
          <w:rFonts w:ascii="Arial" w:hAnsi="Arial" w:hint="eastAsia"/>
          <w:rtl/>
        </w:rPr>
        <w:t>איכות</w:t>
      </w:r>
      <w:r w:rsidRPr="00B41E22">
        <w:rPr>
          <w:rFonts w:ascii="Arial" w:hAnsi="Arial"/>
          <w:rtl/>
        </w:rPr>
        <w:t xml:space="preserve"> </w:t>
      </w:r>
      <w:r w:rsidRPr="00B41E22">
        <w:rPr>
          <w:rFonts w:ascii="Arial" w:hAnsi="Arial" w:hint="eastAsia"/>
          <w:rtl/>
        </w:rPr>
        <w:t>ההצעה</w:t>
      </w:r>
      <w:r w:rsidRPr="00B41E22">
        <w:rPr>
          <w:rFonts w:ascii="Arial" w:hAnsi="Arial"/>
          <w:rtl/>
        </w:rPr>
        <w:t xml:space="preserve">. </w:t>
      </w:r>
    </w:p>
    <w:p w14:paraId="7905887A" w14:textId="77777777" w:rsidR="00F10663" w:rsidRPr="00B41E22" w:rsidRDefault="00F10663" w:rsidP="004C7B65">
      <w:pPr>
        <w:widowControl w:val="0"/>
        <w:numPr>
          <w:ilvl w:val="2"/>
          <w:numId w:val="4"/>
        </w:numPr>
        <w:tabs>
          <w:tab w:val="clear" w:pos="1440"/>
          <w:tab w:val="left" w:pos="950"/>
          <w:tab w:val="num" w:pos="1800"/>
        </w:tabs>
        <w:spacing w:before="120" w:line="276" w:lineRule="auto"/>
        <w:ind w:left="1917" w:hanging="630"/>
        <w:jc w:val="both"/>
        <w:outlineLvl w:val="7"/>
        <w:rPr>
          <w:rFonts w:ascii="Arial" w:hAnsi="Arial"/>
        </w:rPr>
      </w:pPr>
      <w:bookmarkStart w:id="342" w:name="_Ref488332049"/>
      <w:bookmarkStart w:id="343" w:name="_Ref349470753"/>
      <w:r w:rsidRPr="00B41E22">
        <w:rPr>
          <w:rFonts w:ascii="Arial" w:hAnsi="Arial" w:hint="eastAsia"/>
          <w:rtl/>
        </w:rPr>
        <w:t>המשרד</w:t>
      </w:r>
      <w:r w:rsidRPr="00B41E22">
        <w:rPr>
          <w:rFonts w:ascii="Arial" w:hAnsi="Arial"/>
          <w:rtl/>
        </w:rPr>
        <w:t xml:space="preserve"> רשאי לפסול על הסף, ולא להתקשר עם מציע אשר הצעתו לא זכתה לניקוד בסה"כ של לפחות </w:t>
      </w:r>
      <w:r w:rsidR="00AD7171" w:rsidRPr="00B41E22">
        <w:rPr>
          <w:rFonts w:ascii="Arial" w:hAnsi="Arial" w:hint="cs"/>
          <w:rtl/>
        </w:rPr>
        <w:t>70</w:t>
      </w:r>
      <w:r w:rsidRPr="00B41E22">
        <w:rPr>
          <w:rFonts w:ascii="Arial" w:hAnsi="Arial"/>
          <w:rtl/>
        </w:rPr>
        <w:t xml:space="preserve">% מסה"כ הניקוד באמות המידה של האיכות המפורטות </w:t>
      </w:r>
      <w:r w:rsidRPr="00B41E22">
        <w:rPr>
          <w:rFonts w:ascii="Arial" w:hAnsi="Arial" w:hint="cs"/>
          <w:rtl/>
        </w:rPr>
        <w:t>להלן</w:t>
      </w:r>
      <w:r w:rsidRPr="00B41E22">
        <w:rPr>
          <w:rFonts w:ascii="Arial" w:hAnsi="Arial"/>
          <w:rtl/>
        </w:rPr>
        <w:t>.</w:t>
      </w:r>
    </w:p>
    <w:p w14:paraId="1596EB8F" w14:textId="76E2C374" w:rsidR="004D20BD" w:rsidRPr="009E6124" w:rsidRDefault="00D25AB2" w:rsidP="009E6124">
      <w:pPr>
        <w:widowControl w:val="0"/>
        <w:numPr>
          <w:ilvl w:val="2"/>
          <w:numId w:val="4"/>
        </w:numPr>
        <w:tabs>
          <w:tab w:val="clear" w:pos="1440"/>
          <w:tab w:val="left" w:pos="950"/>
          <w:tab w:val="num" w:pos="1800"/>
        </w:tabs>
        <w:spacing w:before="120" w:line="276" w:lineRule="auto"/>
        <w:ind w:left="1917" w:hanging="630"/>
        <w:jc w:val="both"/>
        <w:outlineLvl w:val="7"/>
        <w:rPr>
          <w:rFonts w:ascii="Arial" w:hAnsi="Arial"/>
          <w:rtl/>
        </w:rPr>
      </w:pPr>
      <w:bookmarkStart w:id="344" w:name="_Ref488332030"/>
      <w:bookmarkEnd w:id="342"/>
      <w:bookmarkEnd w:id="343"/>
      <w:r w:rsidRPr="00244B93">
        <w:rPr>
          <w:rFonts w:ascii="Arial" w:hAnsi="Arial" w:hint="cs"/>
          <w:rtl/>
        </w:rPr>
        <w:t>הבדיקה תתבצע ע"פ הקריטריונים המופיעים להלן</w:t>
      </w:r>
      <w:bookmarkEnd w:id="344"/>
      <w:r w:rsidR="00FC63B9">
        <w:rPr>
          <w:rFonts w:ascii="Arial" w:hAnsi="Arial" w:hint="cs"/>
          <w:rtl/>
        </w:rPr>
        <w:t>:</w:t>
      </w:r>
    </w:p>
    <w:p w14:paraId="3A66D2C8" w14:textId="77777777" w:rsidR="004D20BD" w:rsidRPr="00197E45" w:rsidRDefault="004D20BD" w:rsidP="009E6124">
      <w:pPr>
        <w:widowControl w:val="0"/>
        <w:tabs>
          <w:tab w:val="left" w:pos="950"/>
        </w:tabs>
        <w:spacing w:before="120" w:line="276" w:lineRule="auto"/>
        <w:ind w:left="1280"/>
        <w:jc w:val="both"/>
        <w:rPr>
          <w:rFonts w:ascii="Arial" w:hAnsi="Arial"/>
          <w:rtl/>
        </w:rPr>
      </w:pPr>
    </w:p>
    <w:tbl>
      <w:tblPr>
        <w:bidiVisual/>
        <w:tblW w:w="10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Caption w:val="DHR00"/>
        <w:tblDescription w:val="Layout Table"/>
      </w:tblPr>
      <w:tblGrid>
        <w:gridCol w:w="1289"/>
        <w:gridCol w:w="7897"/>
        <w:gridCol w:w="1179"/>
      </w:tblGrid>
      <w:tr w:rsidR="0083511B" w:rsidRPr="00A903DA" w14:paraId="30CB3808" w14:textId="77777777" w:rsidTr="00F63501">
        <w:trPr>
          <w:cantSplit/>
          <w:jc w:val="center"/>
        </w:trPr>
        <w:tc>
          <w:tcPr>
            <w:tcW w:w="1289" w:type="dxa"/>
            <w:tcBorders>
              <w:top w:val="single" w:sz="4" w:space="0" w:color="auto"/>
              <w:left w:val="single" w:sz="4" w:space="0" w:color="auto"/>
              <w:bottom w:val="single" w:sz="4" w:space="0" w:color="auto"/>
              <w:right w:val="single" w:sz="4" w:space="0" w:color="auto"/>
            </w:tcBorders>
            <w:shd w:val="clear" w:color="auto" w:fill="D9D9D9"/>
            <w:hideMark/>
          </w:tcPr>
          <w:p w14:paraId="512CA983" w14:textId="77777777" w:rsidR="0083511B" w:rsidRPr="00A903DA" w:rsidRDefault="0083511B" w:rsidP="009E6124">
            <w:pPr>
              <w:widowControl w:val="0"/>
              <w:spacing w:line="360" w:lineRule="auto"/>
              <w:rPr>
                <w:rFonts w:ascii="David" w:hAnsi="David"/>
                <w:b/>
                <w:bCs/>
                <w:u w:val="single"/>
              </w:rPr>
            </w:pPr>
            <w:r w:rsidRPr="00A903DA">
              <w:rPr>
                <w:b/>
                <w:bCs/>
                <w:u w:val="single"/>
                <w:rtl/>
              </w:rPr>
              <w:lastRenderedPageBreak/>
              <w:t>נושא</w:t>
            </w:r>
          </w:p>
        </w:tc>
        <w:tc>
          <w:tcPr>
            <w:tcW w:w="7897" w:type="dxa"/>
            <w:tcBorders>
              <w:top w:val="single" w:sz="4" w:space="0" w:color="auto"/>
              <w:left w:val="single" w:sz="4" w:space="0" w:color="auto"/>
              <w:bottom w:val="single" w:sz="4" w:space="0" w:color="auto"/>
              <w:right w:val="single" w:sz="4" w:space="0" w:color="auto"/>
            </w:tcBorders>
            <w:shd w:val="clear" w:color="auto" w:fill="D9D9D9"/>
            <w:hideMark/>
          </w:tcPr>
          <w:p w14:paraId="396FEEF7" w14:textId="77777777" w:rsidR="0083511B" w:rsidRPr="00A903DA" w:rsidRDefault="0083511B" w:rsidP="009E6124">
            <w:pPr>
              <w:widowControl w:val="0"/>
              <w:spacing w:line="360" w:lineRule="auto"/>
              <w:rPr>
                <w:rFonts w:ascii="David" w:hAnsi="David"/>
                <w:b/>
                <w:bCs/>
                <w:u w:val="single"/>
                <w:rtl/>
              </w:rPr>
            </w:pPr>
            <w:r w:rsidRPr="00A903DA">
              <w:rPr>
                <w:b/>
                <w:bCs/>
                <w:u w:val="single"/>
                <w:rtl/>
              </w:rPr>
              <w:t>קריטריון</w:t>
            </w:r>
          </w:p>
        </w:tc>
        <w:tc>
          <w:tcPr>
            <w:tcW w:w="1179" w:type="dxa"/>
            <w:tcBorders>
              <w:top w:val="single" w:sz="4" w:space="0" w:color="auto"/>
              <w:left w:val="single" w:sz="4" w:space="0" w:color="auto"/>
              <w:bottom w:val="single" w:sz="4" w:space="0" w:color="auto"/>
              <w:right w:val="single" w:sz="4" w:space="0" w:color="auto"/>
            </w:tcBorders>
            <w:shd w:val="clear" w:color="auto" w:fill="D9D9D9"/>
            <w:hideMark/>
          </w:tcPr>
          <w:p w14:paraId="162F548C" w14:textId="77777777" w:rsidR="0083511B" w:rsidRPr="00A903DA" w:rsidRDefault="0083511B" w:rsidP="009E6124">
            <w:pPr>
              <w:widowControl w:val="0"/>
              <w:spacing w:line="360" w:lineRule="auto"/>
              <w:jc w:val="center"/>
              <w:rPr>
                <w:rFonts w:ascii="David" w:hAnsi="David"/>
                <w:b/>
                <w:bCs/>
                <w:u w:val="single"/>
                <w:rtl/>
              </w:rPr>
            </w:pPr>
            <w:r w:rsidRPr="00A903DA">
              <w:rPr>
                <w:b/>
                <w:bCs/>
                <w:u w:val="single"/>
                <w:rtl/>
              </w:rPr>
              <w:t>ניקוד מקסימאלי</w:t>
            </w:r>
          </w:p>
        </w:tc>
      </w:tr>
      <w:tr w:rsidR="0083511B" w:rsidRPr="00A903DA" w14:paraId="34FBD0D3" w14:textId="77777777" w:rsidTr="00F63501">
        <w:trPr>
          <w:cantSplit/>
          <w:jc w:val="center"/>
        </w:trPr>
        <w:tc>
          <w:tcPr>
            <w:tcW w:w="1289" w:type="dxa"/>
            <w:vMerge w:val="restart"/>
            <w:tcBorders>
              <w:top w:val="single" w:sz="4" w:space="0" w:color="auto"/>
              <w:left w:val="single" w:sz="4" w:space="0" w:color="auto"/>
              <w:right w:val="single" w:sz="4" w:space="0" w:color="auto"/>
            </w:tcBorders>
            <w:shd w:val="clear" w:color="auto" w:fill="auto"/>
            <w:hideMark/>
          </w:tcPr>
          <w:p w14:paraId="7F315515" w14:textId="77777777" w:rsidR="0083511B" w:rsidRPr="00A903DA" w:rsidRDefault="0083511B" w:rsidP="00345E94">
            <w:pPr>
              <w:widowControl w:val="0"/>
              <w:spacing w:line="360" w:lineRule="auto"/>
              <w:rPr>
                <w:rFonts w:ascii="Arial" w:hAnsi="Arial"/>
                <w:b/>
                <w:rtl/>
              </w:rPr>
            </w:pPr>
            <w:r w:rsidRPr="00A903DA">
              <w:rPr>
                <w:b/>
                <w:rtl/>
              </w:rPr>
              <w:t>המציע</w:t>
            </w:r>
          </w:p>
        </w:tc>
        <w:tc>
          <w:tcPr>
            <w:tcW w:w="7897" w:type="dxa"/>
            <w:tcBorders>
              <w:top w:val="single" w:sz="4" w:space="0" w:color="auto"/>
              <w:left w:val="single" w:sz="4" w:space="0" w:color="auto"/>
              <w:bottom w:val="single" w:sz="4" w:space="0" w:color="auto"/>
              <w:right w:val="single" w:sz="4" w:space="0" w:color="auto"/>
            </w:tcBorders>
            <w:shd w:val="clear" w:color="auto" w:fill="auto"/>
            <w:hideMark/>
          </w:tcPr>
          <w:p w14:paraId="229A0017" w14:textId="2729D3BE" w:rsidR="0083511B" w:rsidRPr="00A903DA" w:rsidRDefault="0083511B" w:rsidP="00345E94">
            <w:pPr>
              <w:widowControl w:val="0"/>
              <w:spacing w:line="360" w:lineRule="auto"/>
              <w:jc w:val="both"/>
              <w:rPr>
                <w:b/>
                <w:rtl/>
              </w:rPr>
            </w:pPr>
            <w:r w:rsidRPr="00A903DA">
              <w:rPr>
                <w:rFonts w:hint="cs"/>
                <w:b/>
                <w:rtl/>
              </w:rPr>
              <w:t xml:space="preserve">בגין כל </w:t>
            </w:r>
            <w:r>
              <w:rPr>
                <w:rFonts w:hint="cs"/>
                <w:b/>
                <w:rtl/>
              </w:rPr>
              <w:t xml:space="preserve">לקוח נוסף לו נותן המציע שירות מוקד בשלוש השנים שקדמו למועד הגשת ההצעות, והעומד בתנאי הסף שבסעיף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Ref498458326 \r \h</w:instrText>
            </w:r>
            <w:r>
              <w:rPr>
                <w:b/>
                <w:rtl/>
              </w:rPr>
              <w:instrText xml:space="preserve">  \* </w:instrText>
            </w:r>
            <w:r>
              <w:rPr>
                <w:b/>
              </w:rPr>
              <w:instrText>MERGEFORMAT</w:instrText>
            </w:r>
            <w:r>
              <w:rPr>
                <w:b/>
                <w:rtl/>
              </w:rPr>
              <w:instrText xml:space="preserve"> </w:instrText>
            </w:r>
            <w:r>
              <w:rPr>
                <w:b/>
                <w:rtl/>
              </w:rPr>
            </w:r>
            <w:r>
              <w:rPr>
                <w:b/>
                <w:rtl/>
              </w:rPr>
              <w:fldChar w:fldCharType="separate"/>
            </w:r>
            <w:r w:rsidR="008851EF">
              <w:rPr>
                <w:b/>
                <w:cs/>
              </w:rPr>
              <w:t>‎</w:t>
            </w:r>
            <w:r w:rsidR="008851EF">
              <w:rPr>
                <w:b/>
              </w:rPr>
              <w:t>11.2.1.2</w:t>
            </w:r>
            <w:r>
              <w:rPr>
                <w:b/>
                <w:rtl/>
              </w:rPr>
              <w:fldChar w:fldCharType="end"/>
            </w:r>
            <w:r>
              <w:rPr>
                <w:rFonts w:hint="cs"/>
                <w:b/>
                <w:rtl/>
              </w:rPr>
              <w:t>, ינוקד המציע ב-</w:t>
            </w:r>
            <w:r w:rsidR="00596FAF">
              <w:rPr>
                <w:rFonts w:hint="cs"/>
                <w:b/>
                <w:rtl/>
              </w:rPr>
              <w:t>5</w:t>
            </w:r>
            <w:r>
              <w:rPr>
                <w:rFonts w:hint="cs"/>
                <w:b/>
                <w:rtl/>
              </w:rPr>
              <w:t xml:space="preserve"> נקודות ועד ל-</w:t>
            </w:r>
            <w:r w:rsidR="00F651AD">
              <w:rPr>
                <w:rFonts w:hint="cs"/>
                <w:b/>
                <w:rtl/>
              </w:rPr>
              <w:t>15</w:t>
            </w:r>
            <w:r>
              <w:rPr>
                <w:rFonts w:hint="cs"/>
                <w:b/>
                <w:rtl/>
              </w:rPr>
              <w:t xml:space="preserve"> נק' סך הכל עבור הצגת </w:t>
            </w:r>
            <w:r w:rsidR="00F651AD">
              <w:rPr>
                <w:rFonts w:hint="cs"/>
                <w:b/>
                <w:rtl/>
              </w:rPr>
              <w:t>שלושה</w:t>
            </w:r>
            <w:r>
              <w:rPr>
                <w:rFonts w:hint="cs"/>
                <w:b/>
                <w:rtl/>
              </w:rPr>
              <w:t xml:space="preserve"> לקוחות נוספים.</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090236C5" w14:textId="77777777" w:rsidR="0083511B" w:rsidRPr="00A903DA" w:rsidRDefault="00F651AD" w:rsidP="00345E94">
            <w:pPr>
              <w:widowControl w:val="0"/>
              <w:spacing w:line="360" w:lineRule="auto"/>
              <w:jc w:val="center"/>
              <w:rPr>
                <w:rFonts w:ascii="David" w:hAnsi="David"/>
                <w:rtl/>
              </w:rPr>
            </w:pPr>
            <w:r>
              <w:rPr>
                <w:rFonts w:ascii="David" w:hAnsi="David" w:hint="cs"/>
                <w:rtl/>
              </w:rPr>
              <w:t>15</w:t>
            </w:r>
          </w:p>
        </w:tc>
      </w:tr>
      <w:tr w:rsidR="0083511B" w:rsidRPr="00A903DA" w14:paraId="57C06CF4" w14:textId="77777777" w:rsidTr="00F63501">
        <w:trPr>
          <w:cantSplit/>
          <w:jc w:val="center"/>
        </w:trPr>
        <w:tc>
          <w:tcPr>
            <w:tcW w:w="1289" w:type="dxa"/>
            <w:vMerge/>
            <w:tcBorders>
              <w:left w:val="single" w:sz="4" w:space="0" w:color="auto"/>
              <w:right w:val="single" w:sz="4" w:space="0" w:color="auto"/>
            </w:tcBorders>
            <w:shd w:val="clear" w:color="auto" w:fill="auto"/>
            <w:vAlign w:val="center"/>
          </w:tcPr>
          <w:p w14:paraId="3B86FD67" w14:textId="77777777" w:rsidR="0083511B" w:rsidRPr="00A903DA" w:rsidRDefault="0083511B" w:rsidP="00345E94">
            <w:pPr>
              <w:rPr>
                <w:b/>
              </w:rPr>
            </w:pPr>
          </w:p>
        </w:tc>
        <w:tc>
          <w:tcPr>
            <w:tcW w:w="7897" w:type="dxa"/>
            <w:tcBorders>
              <w:top w:val="single" w:sz="4" w:space="0" w:color="auto"/>
              <w:left w:val="single" w:sz="4" w:space="0" w:color="auto"/>
              <w:bottom w:val="single" w:sz="4" w:space="0" w:color="auto"/>
              <w:right w:val="single" w:sz="4" w:space="0" w:color="auto"/>
            </w:tcBorders>
            <w:shd w:val="clear" w:color="auto" w:fill="auto"/>
          </w:tcPr>
          <w:p w14:paraId="44B42E96" w14:textId="2506927B" w:rsidR="0083511B" w:rsidRDefault="0083511B" w:rsidP="00345E94">
            <w:pPr>
              <w:keepNext/>
              <w:tabs>
                <w:tab w:val="left" w:pos="654"/>
              </w:tabs>
              <w:spacing w:before="120" w:after="120" w:line="312" w:lineRule="auto"/>
              <w:jc w:val="both"/>
              <w:rPr>
                <w:rtl/>
              </w:rPr>
            </w:pPr>
            <w:r>
              <w:rPr>
                <w:rFonts w:hint="cs"/>
                <w:rtl/>
              </w:rPr>
              <w:t xml:space="preserve">המציע יציין את מספר מקבלי השירות הטלפוני הממוצע בחודש לכל לקוח שהוצג לצורך ניקוד האיכות והעמידה בתנאי הסף, ובלבד שהשירות עומד בתנאי הסף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Ref498458326 \r \h</w:instrText>
            </w:r>
            <w:r>
              <w:rPr>
                <w:rtl/>
              </w:rPr>
              <w:instrText xml:space="preserve"> </w:instrText>
            </w:r>
            <w:r>
              <w:rPr>
                <w:rtl/>
              </w:rPr>
            </w:r>
            <w:r>
              <w:rPr>
                <w:rtl/>
              </w:rPr>
              <w:fldChar w:fldCharType="separate"/>
            </w:r>
            <w:r w:rsidR="008851EF">
              <w:rPr>
                <w:cs/>
              </w:rPr>
              <w:t>‎</w:t>
            </w:r>
            <w:r w:rsidR="008851EF">
              <w:t>11.2.1.2</w:t>
            </w:r>
            <w:r>
              <w:rPr>
                <w:rtl/>
              </w:rPr>
              <w:fldChar w:fldCharType="end"/>
            </w:r>
            <w:r>
              <w:rPr>
                <w:rFonts w:hint="cs"/>
                <w:rtl/>
              </w:rPr>
              <w:t xml:space="preserve"> למכרז.</w:t>
            </w:r>
          </w:p>
          <w:p w14:paraId="4F6C05FC" w14:textId="77777777" w:rsidR="0083511B" w:rsidRDefault="0083511B" w:rsidP="00345E94">
            <w:pPr>
              <w:keepNext/>
              <w:tabs>
                <w:tab w:val="left" w:pos="654"/>
              </w:tabs>
              <w:spacing w:before="120" w:after="120" w:line="312" w:lineRule="auto"/>
              <w:jc w:val="both"/>
              <w:rPr>
                <w:rtl/>
              </w:rPr>
            </w:pPr>
            <w:r>
              <w:rPr>
                <w:rFonts w:hint="cs"/>
                <w:rtl/>
              </w:rPr>
              <w:t xml:space="preserve">המשרד </w:t>
            </w:r>
            <w:proofErr w:type="spellStart"/>
            <w:r>
              <w:rPr>
                <w:rFonts w:hint="cs"/>
                <w:rtl/>
              </w:rPr>
              <w:t>יתן</w:t>
            </w:r>
            <w:proofErr w:type="spellEnd"/>
            <w:r>
              <w:rPr>
                <w:rFonts w:hint="cs"/>
                <w:rtl/>
              </w:rPr>
              <w:t xml:space="preserve"> את מירב הניקוד ברכיב זה למציע אשר נתן שירות חודשי למספר הגבוה ביותר של מקבלי שירות</w:t>
            </w:r>
            <w:r w:rsidR="00894AB2">
              <w:rPr>
                <w:rFonts w:hint="cs"/>
                <w:rtl/>
              </w:rPr>
              <w:t>, במצטבר לכלל הלקוחות להם ניתן שירות העומד בתנאי הסף</w:t>
            </w:r>
            <w:r>
              <w:rPr>
                <w:rFonts w:hint="cs"/>
                <w:rtl/>
              </w:rPr>
              <w:t>, וכל יתר המציעים ינוקדו באופן יחסי.</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7E2E780C" w14:textId="77777777" w:rsidR="0083511B" w:rsidRPr="00A903DA" w:rsidRDefault="0083511B" w:rsidP="00345E94">
            <w:pPr>
              <w:widowControl w:val="0"/>
              <w:spacing w:line="360" w:lineRule="auto"/>
              <w:jc w:val="center"/>
              <w:rPr>
                <w:rFonts w:ascii="David" w:hAnsi="David"/>
                <w:rtl/>
              </w:rPr>
            </w:pPr>
            <w:r>
              <w:rPr>
                <w:rFonts w:ascii="David" w:hAnsi="David" w:hint="cs"/>
                <w:rtl/>
              </w:rPr>
              <w:t>10</w:t>
            </w:r>
          </w:p>
        </w:tc>
      </w:tr>
      <w:tr w:rsidR="0083511B" w:rsidRPr="00A903DA" w14:paraId="4DE99C0D" w14:textId="77777777" w:rsidTr="00F63501">
        <w:trPr>
          <w:cantSplit/>
          <w:jc w:val="center"/>
        </w:trPr>
        <w:tc>
          <w:tcPr>
            <w:tcW w:w="1289" w:type="dxa"/>
            <w:vMerge/>
            <w:tcBorders>
              <w:left w:val="single" w:sz="4" w:space="0" w:color="auto"/>
              <w:right w:val="single" w:sz="4" w:space="0" w:color="auto"/>
            </w:tcBorders>
            <w:shd w:val="clear" w:color="auto" w:fill="auto"/>
            <w:vAlign w:val="center"/>
            <w:hideMark/>
          </w:tcPr>
          <w:p w14:paraId="0C20AB94" w14:textId="77777777" w:rsidR="0083511B" w:rsidRPr="00A903DA" w:rsidRDefault="0083511B" w:rsidP="00345E94">
            <w:pPr>
              <w:rPr>
                <w:b/>
              </w:rPr>
            </w:pPr>
          </w:p>
        </w:tc>
        <w:tc>
          <w:tcPr>
            <w:tcW w:w="7897" w:type="dxa"/>
            <w:tcBorders>
              <w:top w:val="single" w:sz="4" w:space="0" w:color="auto"/>
              <w:left w:val="single" w:sz="4" w:space="0" w:color="auto"/>
              <w:bottom w:val="single" w:sz="4" w:space="0" w:color="auto"/>
              <w:right w:val="single" w:sz="4" w:space="0" w:color="auto"/>
            </w:tcBorders>
            <w:shd w:val="clear" w:color="auto" w:fill="auto"/>
            <w:hideMark/>
          </w:tcPr>
          <w:p w14:paraId="5C63058F" w14:textId="77777777" w:rsidR="0083511B" w:rsidRDefault="0083511B" w:rsidP="00FD481A">
            <w:pPr>
              <w:keepNext/>
              <w:tabs>
                <w:tab w:val="left" w:pos="654"/>
              </w:tabs>
              <w:spacing w:before="120" w:after="120" w:line="312" w:lineRule="auto"/>
              <w:jc w:val="both"/>
              <w:rPr>
                <w:rtl/>
              </w:rPr>
            </w:pPr>
            <w:r>
              <w:rPr>
                <w:rFonts w:hint="cs"/>
                <w:rtl/>
              </w:rPr>
              <w:t>המשרד יפנה לשלושה</w:t>
            </w:r>
            <w:r w:rsidR="00FD481A">
              <w:rPr>
                <w:rFonts w:hint="cs"/>
                <w:rtl/>
              </w:rPr>
              <w:t xml:space="preserve"> לקוחות</w:t>
            </w:r>
            <w:r>
              <w:rPr>
                <w:rFonts w:hint="cs"/>
                <w:rtl/>
              </w:rPr>
              <w:t xml:space="preserve"> ממליצים להם נתן </w:t>
            </w:r>
            <w:r>
              <w:rPr>
                <w:rFonts w:hint="cs"/>
                <w:b/>
                <w:bCs/>
                <w:rtl/>
              </w:rPr>
              <w:t>המציע</w:t>
            </w:r>
            <w:r>
              <w:rPr>
                <w:rFonts w:hint="cs"/>
                <w:rtl/>
              </w:rPr>
              <w:t xml:space="preserve"> שירותים (בין אם שמם נמסר כחלק מההצעה ובין אם לאו </w:t>
            </w:r>
            <w:r>
              <w:rPr>
                <w:rtl/>
              </w:rPr>
              <w:t>–</w:t>
            </w:r>
            <w:r>
              <w:rPr>
                <w:rFonts w:hint="cs"/>
                <w:rtl/>
              </w:rPr>
              <w:t xml:space="preserve"> בהתאם לשיקול דעת המשרד). </w:t>
            </w:r>
          </w:p>
          <w:p w14:paraId="5DD93303" w14:textId="77777777" w:rsidR="0083511B" w:rsidRDefault="0083511B" w:rsidP="00345E94">
            <w:pPr>
              <w:keepLines/>
              <w:widowControl w:val="0"/>
              <w:adjustRightInd w:val="0"/>
              <w:spacing w:line="360" w:lineRule="atLeast"/>
              <w:jc w:val="both"/>
              <w:textAlignment w:val="baseline"/>
              <w:rPr>
                <w:rtl/>
              </w:rPr>
            </w:pPr>
            <w:r>
              <w:rPr>
                <w:rFonts w:hint="cs"/>
                <w:rtl/>
              </w:rPr>
              <w:t>המזמין יבקש מהממליץ להתייחס ולנקד את הנושאים הבאים בין 1 ל-10 נקודות:</w:t>
            </w:r>
          </w:p>
          <w:p w14:paraId="7086E1CA" w14:textId="77777777" w:rsidR="0083511B" w:rsidRDefault="0083511B" w:rsidP="00345E94">
            <w:pPr>
              <w:keepLines/>
              <w:widowControl w:val="0"/>
              <w:adjustRightInd w:val="0"/>
              <w:spacing w:line="360" w:lineRule="atLeast"/>
              <w:jc w:val="both"/>
              <w:textAlignment w:val="baseline"/>
              <w:rPr>
                <w:rtl/>
              </w:rPr>
            </w:pPr>
            <w:r>
              <w:rPr>
                <w:rFonts w:hint="cs"/>
                <w:rtl/>
              </w:rPr>
              <w:t>1. מתן מענה של המוקד לצרכים המיוחדים של הלקוח.</w:t>
            </w:r>
          </w:p>
          <w:p w14:paraId="0190EB36" w14:textId="77777777" w:rsidR="0083511B" w:rsidRDefault="0083511B" w:rsidP="00345E94">
            <w:pPr>
              <w:keepLines/>
              <w:widowControl w:val="0"/>
              <w:adjustRightInd w:val="0"/>
              <w:spacing w:line="360" w:lineRule="atLeast"/>
              <w:jc w:val="both"/>
              <w:textAlignment w:val="baseline"/>
              <w:rPr>
                <w:rtl/>
              </w:rPr>
            </w:pPr>
            <w:r>
              <w:rPr>
                <w:rFonts w:hint="cs"/>
                <w:rtl/>
              </w:rPr>
              <w:t>2. עמידה בזמני התגובה שנקבעו על ידי הלקוח.</w:t>
            </w:r>
          </w:p>
          <w:p w14:paraId="2F9C2E97" w14:textId="77777777" w:rsidR="0083511B" w:rsidRDefault="0083511B" w:rsidP="00345E94">
            <w:pPr>
              <w:keepLines/>
              <w:widowControl w:val="0"/>
              <w:adjustRightInd w:val="0"/>
              <w:spacing w:line="360" w:lineRule="atLeast"/>
              <w:jc w:val="both"/>
              <w:textAlignment w:val="baseline"/>
              <w:rPr>
                <w:rFonts w:ascii="David" w:eastAsia="David" w:hAnsi="David"/>
                <w:rtl/>
                <w:lang w:eastAsia="he-IL"/>
              </w:rPr>
            </w:pPr>
            <w:r>
              <w:rPr>
                <w:rFonts w:hint="cs"/>
                <w:rtl/>
              </w:rPr>
              <w:t>3. שביעות רצון מהשירותים שניתנו על ידי המציע</w:t>
            </w:r>
            <w:r>
              <w:rPr>
                <w:rFonts w:ascii="David" w:eastAsia="David" w:hAnsi="David" w:hint="cs"/>
                <w:rtl/>
                <w:lang w:eastAsia="he-IL"/>
              </w:rPr>
              <w:t>.</w:t>
            </w:r>
          </w:p>
          <w:p w14:paraId="15B424A3" w14:textId="77777777" w:rsidR="0083511B" w:rsidRDefault="0083511B" w:rsidP="00345E94">
            <w:pPr>
              <w:keepLines/>
              <w:widowControl w:val="0"/>
              <w:adjustRightInd w:val="0"/>
              <w:spacing w:line="360" w:lineRule="atLeast"/>
              <w:jc w:val="both"/>
              <w:textAlignment w:val="baseline"/>
              <w:rPr>
                <w:rtl/>
              </w:rPr>
            </w:pPr>
            <w:r>
              <w:rPr>
                <w:rFonts w:hint="cs"/>
                <w:rtl/>
              </w:rPr>
              <w:t>הציון הסופי יהיה ממוצע ציוני הממליצים, כאשר ציון 30 יקבל את מלוא הניקוד (</w:t>
            </w:r>
            <w:r w:rsidR="00596FAF">
              <w:rPr>
                <w:rFonts w:hint="cs"/>
                <w:rtl/>
              </w:rPr>
              <w:t>15</w:t>
            </w:r>
            <w:r>
              <w:rPr>
                <w:rFonts w:hint="cs"/>
                <w:rtl/>
              </w:rPr>
              <w:t xml:space="preserve"> נקודות) וכל ציון נמוך יותר ינוקד באופן יחסי.</w:t>
            </w:r>
          </w:p>
          <w:p w14:paraId="3AEE2EA9" w14:textId="77777777" w:rsidR="0083511B" w:rsidRPr="008026AE" w:rsidRDefault="0083511B" w:rsidP="00345E94">
            <w:pPr>
              <w:keepLines/>
              <w:widowControl w:val="0"/>
              <w:adjustRightInd w:val="0"/>
              <w:spacing w:line="360" w:lineRule="atLeast"/>
              <w:jc w:val="both"/>
              <w:textAlignment w:val="baseline"/>
              <w:rPr>
                <w:b/>
                <w:bCs/>
                <w:rtl/>
              </w:rPr>
            </w:pPr>
            <w:r w:rsidRPr="008026AE">
              <w:rPr>
                <w:rFonts w:hint="cs"/>
                <w:b/>
                <w:bCs/>
                <w:rtl/>
              </w:rPr>
              <w:t xml:space="preserve">על המציע לציין בפרטי אנשי הקשר בחוברת ההצעה איש קשר אצל הלקוח </w:t>
            </w:r>
            <w:r>
              <w:rPr>
                <w:rFonts w:hint="cs"/>
                <w:b/>
                <w:bCs/>
                <w:rtl/>
              </w:rPr>
              <w:t>או המעסיק</w:t>
            </w:r>
            <w:r w:rsidRPr="008026AE">
              <w:rPr>
                <w:rFonts w:hint="cs"/>
                <w:b/>
                <w:bCs/>
                <w:rtl/>
              </w:rPr>
              <w:t>.</w:t>
            </w:r>
          </w:p>
          <w:p w14:paraId="5E80D662" w14:textId="77777777" w:rsidR="0083511B" w:rsidRDefault="0083511B" w:rsidP="00345E94">
            <w:pPr>
              <w:keepLines/>
              <w:widowControl w:val="0"/>
              <w:adjustRightInd w:val="0"/>
              <w:spacing w:line="360" w:lineRule="atLeast"/>
              <w:jc w:val="both"/>
              <w:textAlignment w:val="baseline"/>
              <w:rPr>
                <w:rFonts w:ascii="David" w:eastAsia="David" w:hAnsi="David"/>
                <w:rtl/>
                <w:lang w:eastAsia="he-IL"/>
              </w:rPr>
            </w:pPr>
            <w:r>
              <w:rPr>
                <w:rFonts w:hint="cs"/>
                <w:rtl/>
              </w:rPr>
              <w:t>המשרד שומר לעצמו את הזכות לתת את הניקוד 0 במידה ויירשמו פרטי התקשרות שאינם רלוונטיים, או במידה והמשרד לא יצליח להשיג את איש הקשר.</w:t>
            </w:r>
          </w:p>
          <w:p w14:paraId="0FAD4C9D" w14:textId="77777777" w:rsidR="0083511B" w:rsidRPr="00074FAC" w:rsidRDefault="0083511B" w:rsidP="00345E94">
            <w:pPr>
              <w:keepLines/>
              <w:widowControl w:val="0"/>
              <w:adjustRightInd w:val="0"/>
              <w:spacing w:line="360" w:lineRule="atLeast"/>
              <w:jc w:val="both"/>
              <w:textAlignment w:val="baseline"/>
              <w:rPr>
                <w:rFonts w:ascii="David" w:eastAsia="David" w:hAnsi="David"/>
                <w:rtl/>
                <w:lang w:eastAsia="he-IL"/>
              </w:rPr>
            </w:pPr>
            <w:r>
              <w:rPr>
                <w:rFonts w:ascii="David" w:eastAsia="David" w:hAnsi="David" w:hint="cs"/>
                <w:rtl/>
                <w:lang w:eastAsia="he-IL"/>
              </w:rPr>
              <w:t>המשרד רשאי לפנות לפחות ממליצים, ובלבד שיפנה לאותו מספר ממליצים לכל המציעים. במידה והוחלט על הפחתת מספר ממליצים, ועבור מציע אחד או יותר נערכה כבר פנייה למספר גבוה יותר של ממליצים, ייחשבו רק הממליצים עם הציונים הגבוהים ביותר, בהתאם למספר הממליצים ש</w:t>
            </w:r>
            <w:r w:rsidR="00894AB2">
              <w:rPr>
                <w:rFonts w:ascii="David" w:eastAsia="David" w:hAnsi="David" w:hint="cs"/>
                <w:rtl/>
                <w:lang w:eastAsia="he-IL"/>
              </w:rPr>
              <w:t>י</w:t>
            </w:r>
            <w:r>
              <w:rPr>
                <w:rFonts w:ascii="David" w:eastAsia="David" w:hAnsi="David" w:hint="cs"/>
                <w:rtl/>
                <w:lang w:eastAsia="he-IL"/>
              </w:rPr>
              <w:t>קבע על ידי המשרד.</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0660E2CE" w14:textId="77777777" w:rsidR="0083511B" w:rsidRPr="00A903DA" w:rsidRDefault="00596FAF" w:rsidP="00345E94">
            <w:pPr>
              <w:widowControl w:val="0"/>
              <w:spacing w:line="360" w:lineRule="auto"/>
              <w:jc w:val="center"/>
              <w:rPr>
                <w:rFonts w:ascii="David" w:hAnsi="David"/>
                <w:rtl/>
              </w:rPr>
            </w:pPr>
            <w:r>
              <w:rPr>
                <w:rFonts w:ascii="David" w:hAnsi="David" w:hint="cs"/>
                <w:rtl/>
              </w:rPr>
              <w:t>15</w:t>
            </w:r>
          </w:p>
        </w:tc>
      </w:tr>
      <w:tr w:rsidR="0083511B" w:rsidRPr="00A903DA" w14:paraId="59EA9D9E" w14:textId="77777777" w:rsidTr="00F63501">
        <w:trPr>
          <w:cantSplit/>
          <w:jc w:val="center"/>
        </w:trPr>
        <w:tc>
          <w:tcPr>
            <w:tcW w:w="1289" w:type="dxa"/>
            <w:vMerge/>
            <w:tcBorders>
              <w:left w:val="single" w:sz="4" w:space="0" w:color="auto"/>
              <w:bottom w:val="single" w:sz="4" w:space="0" w:color="auto"/>
              <w:right w:val="single" w:sz="4" w:space="0" w:color="auto"/>
            </w:tcBorders>
            <w:shd w:val="clear" w:color="auto" w:fill="auto"/>
          </w:tcPr>
          <w:p w14:paraId="161486CD" w14:textId="77777777" w:rsidR="0083511B" w:rsidRPr="00A903DA" w:rsidRDefault="0083511B" w:rsidP="00345E94">
            <w:pPr>
              <w:widowControl w:val="0"/>
              <w:spacing w:line="360" w:lineRule="auto"/>
              <w:rPr>
                <w:b/>
                <w:rtl/>
              </w:rPr>
            </w:pPr>
          </w:p>
        </w:tc>
        <w:tc>
          <w:tcPr>
            <w:tcW w:w="7897" w:type="dxa"/>
            <w:tcBorders>
              <w:top w:val="single" w:sz="4" w:space="0" w:color="auto"/>
              <w:left w:val="single" w:sz="4" w:space="0" w:color="auto"/>
              <w:bottom w:val="single" w:sz="4" w:space="0" w:color="auto"/>
              <w:right w:val="single" w:sz="4" w:space="0" w:color="auto"/>
            </w:tcBorders>
            <w:shd w:val="clear" w:color="auto" w:fill="auto"/>
          </w:tcPr>
          <w:p w14:paraId="2C84256A" w14:textId="77777777" w:rsidR="0083511B" w:rsidRPr="00804976" w:rsidRDefault="0083511B" w:rsidP="003D4F79">
            <w:pPr>
              <w:widowControl w:val="0"/>
              <w:spacing w:line="360" w:lineRule="auto"/>
              <w:rPr>
                <w:bCs/>
                <w:rtl/>
              </w:rPr>
            </w:pPr>
            <w:r w:rsidRPr="00804976">
              <w:rPr>
                <w:rFonts w:hint="cs"/>
                <w:bCs/>
                <w:rtl/>
              </w:rPr>
              <w:t xml:space="preserve">תוכנית מתודולוגית </w:t>
            </w:r>
            <w:r w:rsidRPr="00804976">
              <w:rPr>
                <w:bCs/>
                <w:rtl/>
              </w:rPr>
              <w:t>–</w:t>
            </w:r>
            <w:r w:rsidRPr="00804976">
              <w:rPr>
                <w:rFonts w:hint="cs"/>
                <w:bCs/>
                <w:rtl/>
              </w:rPr>
              <w:t xml:space="preserve"> </w:t>
            </w:r>
          </w:p>
          <w:p w14:paraId="649C1D29" w14:textId="77777777" w:rsidR="0083511B" w:rsidRPr="00C4446C" w:rsidRDefault="0083511B" w:rsidP="003D4F79">
            <w:pPr>
              <w:keepNext/>
              <w:overflowPunct w:val="0"/>
              <w:autoSpaceDE w:val="0"/>
              <w:autoSpaceDN w:val="0"/>
              <w:adjustRightInd w:val="0"/>
              <w:spacing w:line="276" w:lineRule="auto"/>
              <w:jc w:val="both"/>
              <w:textAlignment w:val="baseline"/>
              <w:rPr>
                <w:b/>
                <w:rtl/>
              </w:rPr>
            </w:pPr>
            <w:r w:rsidRPr="00C4446C">
              <w:rPr>
                <w:rFonts w:hint="cs"/>
                <w:b/>
                <w:rtl/>
              </w:rPr>
              <w:t>המציע יפרט את המתודולוגיה המוצעת על ידו בהתחשב בשירותים המבוקשים במכרז זה.</w:t>
            </w:r>
          </w:p>
          <w:p w14:paraId="54179CF0" w14:textId="77777777" w:rsidR="0083511B" w:rsidRPr="00C4446C" w:rsidRDefault="0083511B" w:rsidP="003D4F79">
            <w:pPr>
              <w:keepNext/>
              <w:overflowPunct w:val="0"/>
              <w:autoSpaceDE w:val="0"/>
              <w:autoSpaceDN w:val="0"/>
              <w:adjustRightInd w:val="0"/>
              <w:spacing w:line="276" w:lineRule="auto"/>
              <w:jc w:val="both"/>
              <w:textAlignment w:val="baseline"/>
              <w:rPr>
                <w:b/>
                <w:rtl/>
              </w:rPr>
            </w:pPr>
            <w:r w:rsidRPr="00C4446C">
              <w:rPr>
                <w:rFonts w:hint="cs"/>
                <w:b/>
                <w:rtl/>
              </w:rPr>
              <w:t xml:space="preserve">מסמך המתודולוגיה לא יעלה על </w:t>
            </w:r>
            <w:r>
              <w:rPr>
                <w:rFonts w:hint="cs"/>
                <w:b/>
                <w:rtl/>
              </w:rPr>
              <w:t>עשרה</w:t>
            </w:r>
            <w:r w:rsidRPr="00C4446C">
              <w:rPr>
                <w:rFonts w:hint="cs"/>
                <w:b/>
                <w:rtl/>
              </w:rPr>
              <w:t xml:space="preserve"> עמודי </w:t>
            </w:r>
            <w:r w:rsidRPr="00C4446C">
              <w:rPr>
                <w:rFonts w:hint="cs"/>
                <w:b/>
              </w:rPr>
              <w:t>A4</w:t>
            </w:r>
            <w:r w:rsidRPr="00C4446C">
              <w:rPr>
                <w:rFonts w:hint="cs"/>
                <w:b/>
                <w:rtl/>
              </w:rPr>
              <w:t>, בשוליים רגילים וברווח של 1.5 בין השורות.</w:t>
            </w:r>
          </w:p>
          <w:p w14:paraId="28EC845F" w14:textId="591B9AB7" w:rsidR="0083511B" w:rsidRPr="00C4446C" w:rsidRDefault="0083511B" w:rsidP="003D4F79">
            <w:pPr>
              <w:keepNext/>
              <w:overflowPunct w:val="0"/>
              <w:autoSpaceDE w:val="0"/>
              <w:autoSpaceDN w:val="0"/>
              <w:adjustRightInd w:val="0"/>
              <w:spacing w:line="276" w:lineRule="auto"/>
              <w:jc w:val="both"/>
              <w:textAlignment w:val="baseline"/>
              <w:rPr>
                <w:b/>
                <w:rtl/>
              </w:rPr>
            </w:pPr>
            <w:r w:rsidRPr="00C4446C">
              <w:rPr>
                <w:rFonts w:hint="cs"/>
                <w:b/>
                <w:rtl/>
              </w:rPr>
              <w:t>מסמך המתודולוגיה יתייחס לפחות לאמור להלן</w:t>
            </w:r>
            <w:r w:rsidR="004C7B65">
              <w:rPr>
                <w:rFonts w:hint="cs"/>
                <w:b/>
                <w:rtl/>
              </w:rPr>
              <w:t xml:space="preserve"> ביחס לכלל סוגי המוקדים המבוקשים</w:t>
            </w:r>
            <w:r w:rsidRPr="00C4446C">
              <w:rPr>
                <w:rFonts w:hint="cs"/>
                <w:b/>
                <w:rtl/>
              </w:rPr>
              <w:t>:</w:t>
            </w:r>
          </w:p>
          <w:p w14:paraId="149EFA8B" w14:textId="77777777" w:rsidR="0083511B" w:rsidRDefault="0083511B" w:rsidP="003D4F79">
            <w:pPr>
              <w:pStyle w:val="aff9"/>
              <w:ind w:left="0"/>
              <w:jc w:val="both"/>
              <w:rPr>
                <w:rFonts w:cs="David"/>
                <w:b/>
                <w:lang w:eastAsia="en-US"/>
              </w:rPr>
            </w:pPr>
            <w:r w:rsidRPr="00C4446C">
              <w:rPr>
                <w:rFonts w:cs="David"/>
                <w:b/>
                <w:rtl/>
                <w:lang w:eastAsia="en-US"/>
              </w:rPr>
              <w:t>מודל העבודה של המציע מול המשרד להתנעת התהליך</w:t>
            </w:r>
            <w:r>
              <w:rPr>
                <w:rFonts w:cs="David" w:hint="cs"/>
                <w:b/>
                <w:rtl/>
                <w:lang w:eastAsia="en-US"/>
              </w:rPr>
              <w:t xml:space="preserve"> לצורך מתן השירותים במועד.</w:t>
            </w:r>
          </w:p>
          <w:p w14:paraId="31FE6BA8" w14:textId="77777777" w:rsidR="0083511B" w:rsidRDefault="0083511B" w:rsidP="003D4F79">
            <w:pPr>
              <w:pStyle w:val="aff9"/>
              <w:ind w:left="0"/>
              <w:jc w:val="both"/>
              <w:rPr>
                <w:rFonts w:cs="David"/>
                <w:b/>
                <w:lang w:eastAsia="en-US"/>
              </w:rPr>
            </w:pPr>
            <w:r>
              <w:rPr>
                <w:rFonts w:cs="David" w:hint="cs"/>
                <w:b/>
                <w:rtl/>
                <w:lang w:eastAsia="en-US"/>
              </w:rPr>
              <w:t>מודל העבודה המוצע לצורך מתן השירות לתקופה קבועה ובהיקף גדול.</w:t>
            </w:r>
          </w:p>
          <w:p w14:paraId="0874D89D" w14:textId="77777777" w:rsidR="0083511B" w:rsidRDefault="0083511B" w:rsidP="003D4F79">
            <w:pPr>
              <w:pStyle w:val="aff9"/>
              <w:ind w:left="0"/>
              <w:jc w:val="both"/>
              <w:rPr>
                <w:rFonts w:cs="David"/>
                <w:b/>
                <w:lang w:eastAsia="en-US"/>
              </w:rPr>
            </w:pPr>
            <w:r>
              <w:rPr>
                <w:rFonts w:cs="David" w:hint="cs"/>
                <w:b/>
                <w:rtl/>
                <w:lang w:eastAsia="en-US"/>
              </w:rPr>
              <w:t>מספר המוקדנים האנושיים שהמציע מתעתד להעמיד לטובת מתן השירות למשרד.</w:t>
            </w:r>
          </w:p>
          <w:p w14:paraId="05A6A494" w14:textId="77777777" w:rsidR="0083511B" w:rsidRDefault="0083511B" w:rsidP="003D4F79">
            <w:pPr>
              <w:pStyle w:val="aff9"/>
              <w:ind w:left="0"/>
              <w:jc w:val="both"/>
              <w:rPr>
                <w:rFonts w:cs="David"/>
                <w:b/>
                <w:lang w:eastAsia="en-US"/>
              </w:rPr>
            </w:pPr>
            <w:r>
              <w:rPr>
                <w:rFonts w:cs="David" w:hint="cs"/>
                <w:b/>
                <w:rtl/>
                <w:lang w:eastAsia="en-US"/>
              </w:rPr>
              <w:t>פירוט חלוקת העמדות לפי שפות.</w:t>
            </w:r>
          </w:p>
          <w:p w14:paraId="65047550" w14:textId="77777777" w:rsidR="0083511B" w:rsidRDefault="0083511B" w:rsidP="003D4F79">
            <w:pPr>
              <w:pStyle w:val="aff9"/>
              <w:ind w:left="0"/>
              <w:jc w:val="both"/>
              <w:rPr>
                <w:rFonts w:cs="David"/>
                <w:b/>
                <w:lang w:eastAsia="en-US"/>
              </w:rPr>
            </w:pPr>
            <w:r>
              <w:rPr>
                <w:rFonts w:cs="David" w:hint="cs"/>
                <w:b/>
                <w:rtl/>
                <w:lang w:eastAsia="en-US"/>
              </w:rPr>
              <w:t xml:space="preserve">הצגת האבטחה הפיסית שקיימת </w:t>
            </w:r>
            <w:proofErr w:type="spellStart"/>
            <w:r>
              <w:rPr>
                <w:rFonts w:cs="David" w:hint="cs"/>
                <w:b/>
                <w:rtl/>
                <w:lang w:eastAsia="en-US"/>
              </w:rPr>
              <w:t>ושתנתן</w:t>
            </w:r>
            <w:proofErr w:type="spellEnd"/>
            <w:r>
              <w:rPr>
                <w:rFonts w:cs="David" w:hint="cs"/>
                <w:b/>
                <w:rtl/>
                <w:lang w:eastAsia="en-US"/>
              </w:rPr>
              <w:t xml:space="preserve"> באתר מתן השירות וכן האבטחה הממוחשבת הקיימת </w:t>
            </w:r>
            <w:proofErr w:type="spellStart"/>
            <w:r>
              <w:rPr>
                <w:rFonts w:cs="David" w:hint="cs"/>
                <w:b/>
                <w:rtl/>
                <w:lang w:eastAsia="en-US"/>
              </w:rPr>
              <w:t>ושתנתן</w:t>
            </w:r>
            <w:proofErr w:type="spellEnd"/>
            <w:r>
              <w:rPr>
                <w:rFonts w:cs="David" w:hint="cs"/>
                <w:b/>
                <w:rtl/>
                <w:lang w:eastAsia="en-US"/>
              </w:rPr>
              <w:t xml:space="preserve"> באתר מתן השירות. </w:t>
            </w:r>
          </w:p>
          <w:p w14:paraId="77157D10" w14:textId="77777777" w:rsidR="0083511B" w:rsidRPr="00C4446C" w:rsidRDefault="0083511B" w:rsidP="003D4F79">
            <w:pPr>
              <w:pStyle w:val="aff9"/>
              <w:ind w:left="0"/>
              <w:jc w:val="both"/>
              <w:rPr>
                <w:rFonts w:cs="David"/>
                <w:b/>
                <w:lang w:eastAsia="en-US"/>
              </w:rPr>
            </w:pPr>
            <w:r w:rsidRPr="00C4446C">
              <w:rPr>
                <w:rFonts w:cs="David"/>
                <w:b/>
                <w:rtl/>
                <w:lang w:eastAsia="en-US"/>
              </w:rPr>
              <w:t>יתרונותיו היחסיים של המציע בתחום זה לעומת מציעים אחרים, אנשי צוות וגורמים נוספים שיהיו מעורבים במתן השירותים ויתרונותיהם למשרד, אבני דרך ולוחות זמנים.</w:t>
            </w:r>
          </w:p>
          <w:p w14:paraId="0E6BCA73" w14:textId="77777777" w:rsidR="0083511B" w:rsidRDefault="0083511B" w:rsidP="003D4F79">
            <w:pPr>
              <w:pStyle w:val="aff9"/>
              <w:ind w:left="0"/>
              <w:jc w:val="both"/>
              <w:rPr>
                <w:rFonts w:cs="David"/>
                <w:b/>
                <w:lang w:eastAsia="en-US"/>
              </w:rPr>
            </w:pPr>
            <w:r w:rsidRPr="00C4446C">
              <w:rPr>
                <w:rFonts w:cs="David" w:hint="eastAsia"/>
                <w:b/>
                <w:rtl/>
                <w:lang w:eastAsia="en-US"/>
              </w:rPr>
              <w:t>נושאים</w:t>
            </w:r>
            <w:r w:rsidRPr="00C4446C">
              <w:rPr>
                <w:rFonts w:cs="David"/>
                <w:b/>
                <w:rtl/>
                <w:lang w:eastAsia="en-US"/>
              </w:rPr>
              <w:t xml:space="preserve"> </w:t>
            </w:r>
            <w:r w:rsidRPr="00C4446C">
              <w:rPr>
                <w:rFonts w:cs="David" w:hint="eastAsia"/>
                <w:b/>
                <w:rtl/>
                <w:lang w:eastAsia="en-US"/>
              </w:rPr>
              <w:t>נוספים</w:t>
            </w:r>
            <w:r w:rsidRPr="00C4446C">
              <w:rPr>
                <w:rFonts w:cs="David"/>
                <w:b/>
                <w:rtl/>
                <w:lang w:eastAsia="en-US"/>
              </w:rPr>
              <w:t xml:space="preserve"> </w:t>
            </w:r>
            <w:r w:rsidRPr="00C4446C">
              <w:rPr>
                <w:rFonts w:cs="David" w:hint="eastAsia"/>
                <w:b/>
                <w:rtl/>
                <w:lang w:eastAsia="en-US"/>
              </w:rPr>
              <w:t>לשיקול</w:t>
            </w:r>
            <w:r w:rsidRPr="00C4446C">
              <w:rPr>
                <w:rFonts w:cs="David"/>
                <w:b/>
                <w:rtl/>
                <w:lang w:eastAsia="en-US"/>
              </w:rPr>
              <w:t xml:space="preserve"> </w:t>
            </w:r>
            <w:r w:rsidRPr="00C4446C">
              <w:rPr>
                <w:rFonts w:cs="David" w:hint="eastAsia"/>
                <w:b/>
                <w:rtl/>
                <w:lang w:eastAsia="en-US"/>
              </w:rPr>
              <w:t>דעתו</w:t>
            </w:r>
            <w:r w:rsidRPr="00C4446C">
              <w:rPr>
                <w:rFonts w:cs="David"/>
                <w:b/>
                <w:rtl/>
                <w:lang w:eastAsia="en-US"/>
              </w:rPr>
              <w:t xml:space="preserve"> </w:t>
            </w:r>
            <w:r w:rsidRPr="00C4446C">
              <w:rPr>
                <w:rFonts w:cs="David" w:hint="eastAsia"/>
                <w:b/>
                <w:rtl/>
                <w:lang w:eastAsia="en-US"/>
              </w:rPr>
              <w:t>של</w:t>
            </w:r>
            <w:r w:rsidRPr="00C4446C">
              <w:rPr>
                <w:rFonts w:cs="David"/>
                <w:b/>
                <w:rtl/>
                <w:lang w:eastAsia="en-US"/>
              </w:rPr>
              <w:t xml:space="preserve"> </w:t>
            </w:r>
            <w:r w:rsidRPr="00C4446C">
              <w:rPr>
                <w:rFonts w:cs="David" w:hint="eastAsia"/>
                <w:b/>
                <w:rtl/>
                <w:lang w:eastAsia="en-US"/>
              </w:rPr>
              <w:t>המציע</w:t>
            </w:r>
            <w:r w:rsidRPr="00C4446C">
              <w:rPr>
                <w:rFonts w:cs="David"/>
                <w:b/>
                <w:rtl/>
                <w:lang w:eastAsia="en-US"/>
              </w:rPr>
              <w:t>.</w:t>
            </w:r>
          </w:p>
          <w:p w14:paraId="5842462A" w14:textId="77777777" w:rsidR="00804976" w:rsidRDefault="00804976" w:rsidP="003D4F79">
            <w:pPr>
              <w:pStyle w:val="aff9"/>
              <w:ind w:left="0"/>
              <w:jc w:val="both"/>
              <w:rPr>
                <w:rFonts w:cs="David"/>
                <w:b/>
                <w:rtl/>
                <w:lang w:eastAsia="en-US"/>
              </w:rPr>
            </w:pPr>
          </w:p>
          <w:p w14:paraId="018A8F6E" w14:textId="77777777" w:rsidR="00804976" w:rsidRPr="00804976" w:rsidRDefault="00804976" w:rsidP="003D4F79">
            <w:pPr>
              <w:widowControl w:val="0"/>
              <w:spacing w:line="360" w:lineRule="auto"/>
              <w:rPr>
                <w:bCs/>
                <w:rtl/>
              </w:rPr>
            </w:pPr>
            <w:r w:rsidRPr="00804976">
              <w:rPr>
                <w:rFonts w:hint="cs"/>
                <w:bCs/>
                <w:rtl/>
              </w:rPr>
              <w:t xml:space="preserve">צירוף תרשים זרימה </w:t>
            </w:r>
            <w:proofErr w:type="spellStart"/>
            <w:r w:rsidRPr="00804976">
              <w:rPr>
                <w:rFonts w:hint="cs"/>
                <w:bCs/>
                <w:rtl/>
              </w:rPr>
              <w:t>סכמטי</w:t>
            </w:r>
            <w:proofErr w:type="spellEnd"/>
            <w:r w:rsidRPr="00804976">
              <w:rPr>
                <w:rFonts w:hint="cs"/>
                <w:bCs/>
                <w:rtl/>
              </w:rPr>
              <w:t xml:space="preserve"> וברור לכל אפיק של מתן השירות בהתאם לאמור להלן:</w:t>
            </w:r>
          </w:p>
          <w:p w14:paraId="3BAD1E17" w14:textId="77777777" w:rsidR="00804976" w:rsidRPr="001315F0" w:rsidRDefault="00804976" w:rsidP="003D4F79">
            <w:pPr>
              <w:pStyle w:val="aff9"/>
              <w:ind w:left="0"/>
              <w:rPr>
                <w:rFonts w:cs="David"/>
                <w:b/>
                <w:lang w:eastAsia="en-US"/>
              </w:rPr>
            </w:pPr>
            <w:r w:rsidRPr="001315F0">
              <w:rPr>
                <w:rFonts w:cs="David" w:hint="cs"/>
                <w:b/>
                <w:rtl/>
                <w:lang w:eastAsia="en-US"/>
              </w:rPr>
              <w:t xml:space="preserve">מענה </w:t>
            </w:r>
            <w:r>
              <w:rPr>
                <w:rFonts w:cs="David" w:hint="cs"/>
                <w:b/>
                <w:rtl/>
                <w:lang w:eastAsia="en-US"/>
              </w:rPr>
              <w:t xml:space="preserve">טלפוני </w:t>
            </w:r>
            <w:r w:rsidRPr="001315F0">
              <w:rPr>
                <w:rFonts w:cs="David" w:hint="cs"/>
                <w:b/>
                <w:rtl/>
                <w:lang w:eastAsia="en-US"/>
              </w:rPr>
              <w:t>ממוחשב.</w:t>
            </w:r>
          </w:p>
          <w:p w14:paraId="7B683BDC" w14:textId="77777777" w:rsidR="00804976" w:rsidRPr="001315F0" w:rsidRDefault="00804976" w:rsidP="003D4F79">
            <w:pPr>
              <w:pStyle w:val="aff9"/>
              <w:ind w:left="0"/>
              <w:rPr>
                <w:rFonts w:cs="David"/>
                <w:b/>
                <w:lang w:eastAsia="en-US"/>
              </w:rPr>
            </w:pPr>
            <w:r w:rsidRPr="001315F0">
              <w:rPr>
                <w:rFonts w:cs="David" w:hint="cs"/>
                <w:b/>
                <w:rtl/>
                <w:lang w:eastAsia="en-US"/>
              </w:rPr>
              <w:t>מענה אנושי.</w:t>
            </w:r>
          </w:p>
          <w:p w14:paraId="68CD549D" w14:textId="77777777" w:rsidR="00804976" w:rsidRPr="001315F0" w:rsidRDefault="00804976" w:rsidP="003D4F79">
            <w:pPr>
              <w:pStyle w:val="aff9"/>
              <w:ind w:left="0"/>
              <w:rPr>
                <w:rFonts w:cs="David"/>
                <w:b/>
                <w:lang w:eastAsia="en-US"/>
              </w:rPr>
            </w:pPr>
            <w:r w:rsidRPr="001315F0">
              <w:rPr>
                <w:rFonts w:cs="David"/>
                <w:b/>
                <w:rtl/>
                <w:lang w:eastAsia="en-US"/>
              </w:rPr>
              <w:t xml:space="preserve">מענה </w:t>
            </w:r>
            <w:r w:rsidRPr="001315F0">
              <w:rPr>
                <w:rFonts w:cs="David" w:hint="cs"/>
                <w:b/>
                <w:rtl/>
                <w:lang w:eastAsia="en-US"/>
              </w:rPr>
              <w:t>משולב.</w:t>
            </w:r>
          </w:p>
          <w:p w14:paraId="2834083E" w14:textId="77777777" w:rsidR="00804976" w:rsidRDefault="00804976" w:rsidP="003D4F79">
            <w:pPr>
              <w:pStyle w:val="aff9"/>
              <w:ind w:left="0"/>
              <w:rPr>
                <w:rFonts w:cs="David"/>
                <w:b/>
                <w:lang w:eastAsia="en-US"/>
              </w:rPr>
            </w:pPr>
            <w:r w:rsidRPr="001315F0">
              <w:rPr>
                <w:rFonts w:cs="David"/>
                <w:b/>
                <w:rtl/>
                <w:lang w:eastAsia="en-US"/>
              </w:rPr>
              <w:t xml:space="preserve">מענה </w:t>
            </w:r>
            <w:r w:rsidRPr="001315F0">
              <w:rPr>
                <w:rFonts w:cs="David" w:hint="cs"/>
                <w:b/>
                <w:rtl/>
                <w:lang w:eastAsia="en-US"/>
              </w:rPr>
              <w:t xml:space="preserve">באמצעות מסרון </w:t>
            </w:r>
            <w:r w:rsidRPr="001315F0">
              <w:rPr>
                <w:rFonts w:cs="David" w:hint="cs"/>
                <w:b/>
                <w:lang w:eastAsia="en-US"/>
              </w:rPr>
              <w:t>SMS</w:t>
            </w:r>
            <w:r>
              <w:rPr>
                <w:rFonts w:cs="David" w:hint="cs"/>
                <w:b/>
                <w:rtl/>
                <w:lang w:eastAsia="en-US"/>
              </w:rPr>
              <w:t xml:space="preserve"> </w:t>
            </w:r>
            <w:proofErr w:type="spellStart"/>
            <w:r>
              <w:rPr>
                <w:rFonts w:cs="David" w:hint="cs"/>
                <w:b/>
                <w:rtl/>
                <w:lang w:eastAsia="en-US"/>
              </w:rPr>
              <w:t>וואטסאפ</w:t>
            </w:r>
            <w:proofErr w:type="spellEnd"/>
            <w:r w:rsidRPr="001315F0">
              <w:rPr>
                <w:rFonts w:cs="David" w:hint="cs"/>
                <w:b/>
                <w:rtl/>
                <w:lang w:eastAsia="en-US"/>
              </w:rPr>
              <w:t>.</w:t>
            </w:r>
          </w:p>
          <w:p w14:paraId="6F2CFA01" w14:textId="77777777" w:rsidR="00804976" w:rsidRPr="001315F0" w:rsidRDefault="00804976" w:rsidP="003D4F79">
            <w:pPr>
              <w:pStyle w:val="aff9"/>
              <w:ind w:left="0"/>
              <w:rPr>
                <w:rFonts w:cs="David"/>
                <w:b/>
                <w:rtl/>
                <w:lang w:eastAsia="en-US"/>
              </w:rPr>
            </w:pPr>
            <w:r w:rsidRPr="001315F0">
              <w:rPr>
                <w:rFonts w:cs="David"/>
                <w:b/>
                <w:rtl/>
                <w:lang w:eastAsia="en-US"/>
              </w:rPr>
              <w:t xml:space="preserve">מענה </w:t>
            </w:r>
            <w:r w:rsidRPr="001315F0">
              <w:rPr>
                <w:rFonts w:cs="David" w:hint="cs"/>
                <w:b/>
                <w:rtl/>
                <w:lang w:eastAsia="en-US"/>
              </w:rPr>
              <w:t>באמצעות הפקס</w:t>
            </w:r>
            <w:r>
              <w:rPr>
                <w:rFonts w:cs="David" w:hint="cs"/>
                <w:b/>
                <w:rtl/>
                <w:lang w:eastAsia="en-US"/>
              </w:rPr>
              <w:t xml:space="preserve"> / הודעת דואר אלקטרוני / מענה להגשת טופס מקוון</w:t>
            </w:r>
            <w:r w:rsidRPr="001315F0">
              <w:rPr>
                <w:rFonts w:cs="David" w:hint="cs"/>
                <w:b/>
                <w:rtl/>
                <w:lang w:eastAsia="en-US"/>
              </w:rPr>
              <w:t>.</w:t>
            </w:r>
          </w:p>
          <w:p w14:paraId="2B7FDD25" w14:textId="77777777" w:rsidR="00804976" w:rsidRDefault="00804976" w:rsidP="003D4F79">
            <w:pPr>
              <w:widowControl w:val="0"/>
              <w:spacing w:line="360" w:lineRule="auto"/>
              <w:rPr>
                <w:b/>
                <w:rtl/>
              </w:rPr>
            </w:pPr>
          </w:p>
          <w:p w14:paraId="635393C1" w14:textId="77777777" w:rsidR="00804976" w:rsidRDefault="00804976" w:rsidP="003D4F79">
            <w:pPr>
              <w:widowControl w:val="0"/>
              <w:spacing w:line="360" w:lineRule="auto"/>
              <w:jc w:val="both"/>
              <w:rPr>
                <w:bCs/>
                <w:rtl/>
              </w:rPr>
            </w:pPr>
            <w:r w:rsidRPr="001315F0">
              <w:rPr>
                <w:rFonts w:hint="cs"/>
                <w:bCs/>
                <w:rtl/>
              </w:rPr>
              <w:t>התרשים יכלול את שלבי מתן השירות, אופן מתן השירות, הרכיבים הכלולים במתן השירות, פעילות הפונה הכרוכה במתן השירות, זמנים, וכל מידע רלוונטי אחר.</w:t>
            </w:r>
          </w:p>
          <w:p w14:paraId="18583F9D" w14:textId="77777777" w:rsidR="00804976" w:rsidRDefault="00804976" w:rsidP="003D4F79">
            <w:pPr>
              <w:widowControl w:val="0"/>
              <w:spacing w:line="360" w:lineRule="auto"/>
              <w:jc w:val="both"/>
              <w:rPr>
                <w:bCs/>
                <w:rtl/>
              </w:rPr>
            </w:pPr>
          </w:p>
          <w:p w14:paraId="0C8D1E1D" w14:textId="77777777" w:rsidR="00804976" w:rsidRDefault="00804976" w:rsidP="003D4F79">
            <w:pPr>
              <w:widowControl w:val="0"/>
              <w:spacing w:line="360" w:lineRule="auto"/>
              <w:jc w:val="both"/>
              <w:rPr>
                <w:b/>
                <w:rtl/>
              </w:rPr>
            </w:pPr>
            <w:r>
              <w:rPr>
                <w:rFonts w:hint="cs"/>
                <w:bCs/>
                <w:rtl/>
              </w:rPr>
              <w:t>המשרד יתרשם מיכולות המציע המוצגות, בכל הנוגע להפחתת השימוש במענה אנושי והגברת שימוש באמצעים דיגיטליים, מבלי שיהא בכך על מנת לפגוע בשירות אנושי לאנשים הזקוקים לכך.</w:t>
            </w:r>
          </w:p>
          <w:p w14:paraId="1CC8FB3B" w14:textId="77777777" w:rsidR="00804976" w:rsidRPr="00F651AD" w:rsidRDefault="00804976" w:rsidP="003D4F79">
            <w:pPr>
              <w:widowControl w:val="0"/>
              <w:spacing w:line="360" w:lineRule="auto"/>
              <w:jc w:val="both"/>
              <w:rPr>
                <w:bCs/>
                <w:rtl/>
              </w:rPr>
            </w:pPr>
            <w:r w:rsidRPr="00F651AD">
              <w:rPr>
                <w:bCs/>
                <w:rtl/>
              </w:rPr>
              <w:t>מובהר,</w:t>
            </w:r>
            <w:r w:rsidRPr="00F651AD">
              <w:rPr>
                <w:rFonts w:hint="cs"/>
                <w:bCs/>
                <w:rtl/>
              </w:rPr>
              <w:t xml:space="preserve"> כי המידע שיינתן במסגרת מסמך אופן העבודה יחייב את המציע בזמן מתן השירותים. עם זאת, המשרד יהיה רשאי להורות למציע לשנות את אופן מתן השירות, בהתאם לשיקול דעתו.</w:t>
            </w:r>
          </w:p>
          <w:p w14:paraId="655ABEDA" w14:textId="77777777" w:rsidR="0083511B" w:rsidRPr="00C4446C" w:rsidRDefault="0083511B" w:rsidP="003D4F79">
            <w:pPr>
              <w:keepNext/>
              <w:overflowPunct w:val="0"/>
              <w:autoSpaceDE w:val="0"/>
              <w:autoSpaceDN w:val="0"/>
              <w:adjustRightInd w:val="0"/>
              <w:spacing w:line="276" w:lineRule="auto"/>
              <w:jc w:val="both"/>
              <w:textAlignment w:val="baseline"/>
              <w:rPr>
                <w:b/>
                <w:rtl/>
              </w:rPr>
            </w:pPr>
          </w:p>
          <w:p w14:paraId="6558A8C7" w14:textId="77777777" w:rsidR="009E095C" w:rsidRDefault="009E095C" w:rsidP="003D4F79">
            <w:pPr>
              <w:keepNext/>
              <w:overflowPunct w:val="0"/>
              <w:autoSpaceDE w:val="0"/>
              <w:autoSpaceDN w:val="0"/>
              <w:adjustRightInd w:val="0"/>
              <w:spacing w:line="276" w:lineRule="auto"/>
              <w:jc w:val="both"/>
              <w:textAlignment w:val="baseline"/>
              <w:rPr>
                <w:b/>
                <w:rtl/>
              </w:rPr>
            </w:pPr>
            <w:r>
              <w:rPr>
                <w:rFonts w:hint="cs"/>
                <w:b/>
                <w:rtl/>
              </w:rPr>
              <w:t xml:space="preserve">התרשמות מהתייחסות </w:t>
            </w:r>
            <w:proofErr w:type="spellStart"/>
            <w:r>
              <w:rPr>
                <w:rFonts w:hint="cs"/>
                <w:b/>
                <w:rtl/>
              </w:rPr>
              <w:t>התכנית</w:t>
            </w:r>
            <w:proofErr w:type="spellEnd"/>
            <w:r>
              <w:rPr>
                <w:rFonts w:hint="cs"/>
                <w:b/>
                <w:rtl/>
              </w:rPr>
              <w:t xml:space="preserve"> לכל הנדרש </w:t>
            </w:r>
            <w:r>
              <w:rPr>
                <w:b/>
                <w:rtl/>
              </w:rPr>
              <w:t>–</w:t>
            </w:r>
            <w:r>
              <w:rPr>
                <w:rFonts w:hint="cs"/>
                <w:b/>
                <w:rtl/>
              </w:rPr>
              <w:t xml:space="preserve"> עד </w:t>
            </w:r>
            <w:r w:rsidR="00596FAF">
              <w:rPr>
                <w:rFonts w:hint="cs"/>
                <w:b/>
                <w:rtl/>
              </w:rPr>
              <w:t>5</w:t>
            </w:r>
            <w:r>
              <w:rPr>
                <w:rFonts w:hint="cs"/>
                <w:b/>
                <w:rtl/>
              </w:rPr>
              <w:t xml:space="preserve"> נק'</w:t>
            </w:r>
          </w:p>
          <w:p w14:paraId="154FD69A" w14:textId="77777777" w:rsidR="009E095C" w:rsidRDefault="009E095C" w:rsidP="003D4F79">
            <w:pPr>
              <w:keepNext/>
              <w:overflowPunct w:val="0"/>
              <w:autoSpaceDE w:val="0"/>
              <w:autoSpaceDN w:val="0"/>
              <w:adjustRightInd w:val="0"/>
              <w:spacing w:line="276" w:lineRule="auto"/>
              <w:jc w:val="both"/>
              <w:textAlignment w:val="baseline"/>
              <w:rPr>
                <w:b/>
                <w:rtl/>
              </w:rPr>
            </w:pPr>
            <w:r>
              <w:rPr>
                <w:rFonts w:hint="cs"/>
                <w:b/>
                <w:rtl/>
              </w:rPr>
              <w:t xml:space="preserve">התרשמות מהבנת המציע את הנדרש </w:t>
            </w:r>
            <w:r>
              <w:rPr>
                <w:b/>
                <w:rtl/>
              </w:rPr>
              <w:t>–</w:t>
            </w:r>
            <w:r>
              <w:rPr>
                <w:rFonts w:hint="cs"/>
                <w:b/>
                <w:rtl/>
              </w:rPr>
              <w:t xml:space="preserve"> עד </w:t>
            </w:r>
            <w:r w:rsidR="00596FAF">
              <w:rPr>
                <w:rFonts w:hint="cs"/>
                <w:b/>
                <w:rtl/>
              </w:rPr>
              <w:t>5</w:t>
            </w:r>
            <w:r>
              <w:rPr>
                <w:rFonts w:hint="cs"/>
                <w:b/>
                <w:rtl/>
              </w:rPr>
              <w:t xml:space="preserve"> נק'</w:t>
            </w:r>
          </w:p>
          <w:p w14:paraId="32E89289" w14:textId="77777777" w:rsidR="009E095C" w:rsidRDefault="009E095C" w:rsidP="003D4F79">
            <w:pPr>
              <w:keepNext/>
              <w:overflowPunct w:val="0"/>
              <w:autoSpaceDE w:val="0"/>
              <w:autoSpaceDN w:val="0"/>
              <w:adjustRightInd w:val="0"/>
              <w:spacing w:line="276" w:lineRule="auto"/>
              <w:jc w:val="both"/>
              <w:textAlignment w:val="baseline"/>
              <w:rPr>
                <w:b/>
                <w:rtl/>
              </w:rPr>
            </w:pPr>
            <w:r>
              <w:rPr>
                <w:rFonts w:hint="cs"/>
                <w:b/>
                <w:rtl/>
              </w:rPr>
              <w:t xml:space="preserve">רמת ההתאמה לדרישות וצרכי המשרד </w:t>
            </w:r>
            <w:r>
              <w:rPr>
                <w:b/>
                <w:rtl/>
              </w:rPr>
              <w:t>–</w:t>
            </w:r>
            <w:r>
              <w:rPr>
                <w:rFonts w:hint="cs"/>
                <w:b/>
                <w:rtl/>
              </w:rPr>
              <w:t xml:space="preserve"> עד 10 נק'</w:t>
            </w:r>
          </w:p>
          <w:p w14:paraId="1F4A5B47" w14:textId="77777777" w:rsidR="0083511B" w:rsidRDefault="0083511B" w:rsidP="003D4F79">
            <w:pPr>
              <w:keepNext/>
              <w:overflowPunct w:val="0"/>
              <w:autoSpaceDE w:val="0"/>
              <w:autoSpaceDN w:val="0"/>
              <w:adjustRightInd w:val="0"/>
              <w:spacing w:line="276" w:lineRule="auto"/>
              <w:jc w:val="both"/>
              <w:textAlignment w:val="baseline"/>
              <w:rPr>
                <w:b/>
                <w:rtl/>
              </w:rPr>
            </w:pPr>
          </w:p>
          <w:p w14:paraId="029C6D8A" w14:textId="77777777" w:rsidR="0083511B" w:rsidRPr="00A903DA" w:rsidRDefault="0083511B" w:rsidP="003D4F79">
            <w:pPr>
              <w:keepNext/>
              <w:overflowPunct w:val="0"/>
              <w:autoSpaceDE w:val="0"/>
              <w:autoSpaceDN w:val="0"/>
              <w:adjustRightInd w:val="0"/>
              <w:spacing w:line="276" w:lineRule="auto"/>
              <w:jc w:val="both"/>
              <w:textAlignment w:val="baseline"/>
              <w:rPr>
                <w:b/>
                <w:rtl/>
              </w:rPr>
            </w:pPr>
            <w:r>
              <w:rPr>
                <w:b/>
                <w:rtl/>
              </w:rPr>
              <w:t>מובהר,</w:t>
            </w:r>
            <w:r>
              <w:rPr>
                <w:rFonts w:hint="cs"/>
                <w:b/>
                <w:rtl/>
              </w:rPr>
              <w:t xml:space="preserve"> כי המידע שיינתן במסגרת מסמך המתודולוגיה יחייב את המציע בזמן מתן השירותים בכפוף לאישור המזמין. המשרד יהא רשאי גם לבקש שירות שאינו מופיע במסמך, בהתאם לדרישות המכרז.</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46230A32" w14:textId="77777777" w:rsidR="0083511B" w:rsidRPr="00A903DA" w:rsidRDefault="0083511B" w:rsidP="00345E94">
            <w:pPr>
              <w:widowControl w:val="0"/>
              <w:spacing w:line="360" w:lineRule="auto"/>
              <w:jc w:val="center"/>
              <w:rPr>
                <w:rFonts w:ascii="David" w:hAnsi="David"/>
                <w:rtl/>
              </w:rPr>
            </w:pPr>
          </w:p>
          <w:p w14:paraId="494AE972" w14:textId="77777777" w:rsidR="0083511B" w:rsidRPr="00A903DA" w:rsidRDefault="00596FAF" w:rsidP="00345E94">
            <w:pPr>
              <w:widowControl w:val="0"/>
              <w:spacing w:line="360" w:lineRule="auto"/>
              <w:jc w:val="center"/>
              <w:rPr>
                <w:rFonts w:ascii="David" w:hAnsi="David"/>
                <w:rtl/>
              </w:rPr>
            </w:pPr>
            <w:r>
              <w:rPr>
                <w:rFonts w:ascii="David" w:hAnsi="David" w:hint="cs"/>
                <w:rtl/>
              </w:rPr>
              <w:t>20</w:t>
            </w:r>
          </w:p>
        </w:tc>
      </w:tr>
      <w:tr w:rsidR="004A1A8A" w:rsidRPr="00A903DA" w14:paraId="67A6A7E3" w14:textId="77777777" w:rsidTr="00F63501">
        <w:trPr>
          <w:cantSplit/>
          <w:jc w:val="center"/>
        </w:trPr>
        <w:tc>
          <w:tcPr>
            <w:tcW w:w="1289" w:type="dxa"/>
            <w:tcBorders>
              <w:top w:val="single" w:sz="4" w:space="0" w:color="auto"/>
              <w:left w:val="single" w:sz="4" w:space="0" w:color="auto"/>
              <w:bottom w:val="single" w:sz="4" w:space="0" w:color="auto"/>
              <w:right w:val="single" w:sz="4" w:space="0" w:color="auto"/>
            </w:tcBorders>
            <w:shd w:val="clear" w:color="auto" w:fill="auto"/>
          </w:tcPr>
          <w:p w14:paraId="18ADA31F" w14:textId="77777777" w:rsidR="004A1A8A" w:rsidRDefault="004A1A8A" w:rsidP="00345E94">
            <w:pPr>
              <w:widowControl w:val="0"/>
              <w:spacing w:line="360" w:lineRule="auto"/>
              <w:rPr>
                <w:b/>
                <w:rtl/>
              </w:rPr>
            </w:pPr>
          </w:p>
        </w:tc>
        <w:tc>
          <w:tcPr>
            <w:tcW w:w="7897" w:type="dxa"/>
            <w:tcBorders>
              <w:top w:val="single" w:sz="4" w:space="0" w:color="auto"/>
              <w:left w:val="single" w:sz="4" w:space="0" w:color="auto"/>
              <w:bottom w:val="single" w:sz="4" w:space="0" w:color="auto"/>
              <w:right w:val="single" w:sz="4" w:space="0" w:color="auto"/>
            </w:tcBorders>
            <w:shd w:val="clear" w:color="auto" w:fill="auto"/>
          </w:tcPr>
          <w:p w14:paraId="5857A53E" w14:textId="77777777" w:rsidR="004A1A8A" w:rsidRPr="004A1A8A" w:rsidRDefault="004A1A8A" w:rsidP="000F4FAF">
            <w:pPr>
              <w:widowControl w:val="0"/>
              <w:spacing w:line="360" w:lineRule="auto"/>
              <w:rPr>
                <w:b/>
                <w:rtl/>
              </w:rPr>
            </w:pPr>
            <w:r w:rsidRPr="004A1A8A">
              <w:rPr>
                <w:rFonts w:hint="cs"/>
                <w:b/>
                <w:rtl/>
              </w:rPr>
              <w:t xml:space="preserve">מציע אשר במועד הגשת ההצעות מסוגל להפעיל את השירות באמצעות שני מוקדים הפועלים במקביל בתצורת </w:t>
            </w:r>
            <w:r w:rsidRPr="004A1A8A">
              <w:rPr>
                <w:b/>
              </w:rPr>
              <w:t>Active / Active</w:t>
            </w:r>
            <w:r w:rsidRPr="004A1A8A">
              <w:rPr>
                <w:rFonts w:hint="cs"/>
                <w:b/>
                <w:rtl/>
              </w:rPr>
              <w:t xml:space="preserve"> כאשר הם מגבים אחד את השני למקרה תקלה</w:t>
            </w:r>
            <w:r>
              <w:rPr>
                <w:rFonts w:hint="cs"/>
                <w:b/>
                <w:rtl/>
              </w:rPr>
              <w:t>, ינוקד ב-</w:t>
            </w:r>
            <w:r w:rsidR="00F651AD">
              <w:rPr>
                <w:rFonts w:hint="cs"/>
                <w:b/>
                <w:rtl/>
              </w:rPr>
              <w:t>10</w:t>
            </w:r>
            <w:r>
              <w:rPr>
                <w:rFonts w:hint="cs"/>
                <w:b/>
                <w:rtl/>
              </w:rPr>
              <w:t xml:space="preserve"> נק'</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356B1237" w14:textId="77777777" w:rsidR="004A1A8A" w:rsidRDefault="00F651AD" w:rsidP="00345E94">
            <w:pPr>
              <w:widowControl w:val="0"/>
              <w:spacing w:line="360" w:lineRule="auto"/>
              <w:jc w:val="center"/>
              <w:rPr>
                <w:rFonts w:ascii="David" w:hAnsi="David"/>
                <w:rtl/>
              </w:rPr>
            </w:pPr>
            <w:r>
              <w:rPr>
                <w:rFonts w:ascii="David" w:hAnsi="David" w:hint="cs"/>
                <w:rtl/>
              </w:rPr>
              <w:t>10</w:t>
            </w:r>
          </w:p>
        </w:tc>
      </w:tr>
      <w:tr w:rsidR="0083511B" w:rsidRPr="00A903DA" w14:paraId="3333CC4D" w14:textId="77777777" w:rsidTr="00F63501">
        <w:trPr>
          <w:cantSplit/>
          <w:jc w:val="center"/>
        </w:trPr>
        <w:tc>
          <w:tcPr>
            <w:tcW w:w="1289" w:type="dxa"/>
            <w:tcBorders>
              <w:top w:val="single" w:sz="4" w:space="0" w:color="auto"/>
              <w:left w:val="single" w:sz="4" w:space="0" w:color="auto"/>
              <w:right w:val="single" w:sz="4" w:space="0" w:color="auto"/>
            </w:tcBorders>
            <w:shd w:val="clear" w:color="auto" w:fill="auto"/>
          </w:tcPr>
          <w:p w14:paraId="7F839C7B" w14:textId="77777777" w:rsidR="0083511B" w:rsidRPr="00A903DA" w:rsidRDefault="0083511B" w:rsidP="00345E94">
            <w:pPr>
              <w:widowControl w:val="0"/>
              <w:spacing w:line="360" w:lineRule="auto"/>
              <w:rPr>
                <w:b/>
                <w:rtl/>
              </w:rPr>
            </w:pPr>
            <w:r>
              <w:rPr>
                <w:rFonts w:ascii="David" w:hAnsi="David" w:hint="cs"/>
                <w:rtl/>
              </w:rPr>
              <w:lastRenderedPageBreak/>
              <w:t>ביקור באתר המציע והתרשמות</w:t>
            </w:r>
          </w:p>
        </w:tc>
        <w:tc>
          <w:tcPr>
            <w:tcW w:w="7897" w:type="dxa"/>
            <w:tcBorders>
              <w:top w:val="single" w:sz="4" w:space="0" w:color="auto"/>
              <w:left w:val="single" w:sz="4" w:space="0" w:color="auto"/>
              <w:bottom w:val="single" w:sz="4" w:space="0" w:color="auto"/>
              <w:right w:val="single" w:sz="4" w:space="0" w:color="auto"/>
            </w:tcBorders>
            <w:shd w:val="clear" w:color="auto" w:fill="auto"/>
          </w:tcPr>
          <w:p w14:paraId="771725E6" w14:textId="77777777" w:rsidR="0083511B" w:rsidRDefault="0083511B" w:rsidP="00345E94">
            <w:pPr>
              <w:widowControl w:val="0"/>
              <w:spacing w:line="360" w:lineRule="auto"/>
              <w:jc w:val="both"/>
              <w:rPr>
                <w:rFonts w:ascii="David" w:eastAsia="David" w:hAnsi="David"/>
                <w:rtl/>
                <w:lang w:eastAsia="he-IL"/>
              </w:rPr>
            </w:pPr>
            <w:r>
              <w:rPr>
                <w:rFonts w:ascii="David" w:eastAsia="David" w:hAnsi="David" w:hint="cs"/>
                <w:rtl/>
                <w:lang w:eastAsia="he-IL"/>
              </w:rPr>
              <w:t>נציגי המשרד יבקרו באתר ממנו המציע מתעתד לתת שירות.</w:t>
            </w:r>
          </w:p>
          <w:p w14:paraId="4E15D546" w14:textId="77777777" w:rsidR="0083511B" w:rsidRDefault="0083511B" w:rsidP="00345E94">
            <w:pPr>
              <w:widowControl w:val="0"/>
              <w:spacing w:line="360" w:lineRule="auto"/>
              <w:jc w:val="both"/>
              <w:rPr>
                <w:rFonts w:ascii="David" w:eastAsia="David" w:hAnsi="David"/>
                <w:rtl/>
                <w:lang w:eastAsia="he-IL"/>
              </w:rPr>
            </w:pPr>
            <w:r>
              <w:rPr>
                <w:rFonts w:ascii="David" w:eastAsia="David" w:hAnsi="David" w:hint="cs"/>
                <w:rtl/>
                <w:lang w:eastAsia="he-IL"/>
              </w:rPr>
              <w:t xml:space="preserve">נציגי המשרד </w:t>
            </w:r>
            <w:r w:rsidR="0002661B">
              <w:rPr>
                <w:rFonts w:ascii="David" w:eastAsia="David" w:hAnsi="David" w:hint="cs"/>
                <w:rtl/>
                <w:lang w:eastAsia="he-IL"/>
              </w:rPr>
              <w:t xml:space="preserve">יסיירו </w:t>
            </w:r>
            <w:r>
              <w:rPr>
                <w:rFonts w:ascii="David" w:eastAsia="David" w:hAnsi="David" w:hint="cs"/>
                <w:rtl/>
                <w:lang w:eastAsia="he-IL"/>
              </w:rPr>
              <w:t>באתר וישאלו את המציע ומנהל הפרויקט שאלות, הן כחלק מהסיור השוטף והן כחלק מראיון, בהתאם לשיקול דעת נציגי המשרד. המשרד שומר לעצמו את האפשרות לזמן את נציג המציע ומנהל הפרויקט לראיון נפרד.</w:t>
            </w:r>
          </w:p>
          <w:p w14:paraId="36A3CDD9" w14:textId="77777777" w:rsidR="0083511B" w:rsidRDefault="0083511B" w:rsidP="00345E94">
            <w:pPr>
              <w:widowControl w:val="0"/>
              <w:spacing w:line="360" w:lineRule="auto"/>
              <w:jc w:val="both"/>
              <w:rPr>
                <w:rFonts w:ascii="David" w:eastAsia="David" w:hAnsi="David"/>
                <w:rtl/>
                <w:lang w:eastAsia="he-IL"/>
              </w:rPr>
            </w:pPr>
            <w:r>
              <w:rPr>
                <w:rFonts w:ascii="David" w:eastAsia="David" w:hAnsi="David"/>
                <w:rtl/>
                <w:lang w:eastAsia="he-IL"/>
              </w:rPr>
              <w:t xml:space="preserve">במהלך </w:t>
            </w:r>
            <w:r>
              <w:rPr>
                <w:rFonts w:ascii="David" w:eastAsia="David" w:hAnsi="David" w:hint="cs"/>
                <w:rtl/>
                <w:lang w:eastAsia="he-IL"/>
              </w:rPr>
              <w:t xml:space="preserve">הסיור, יתרשם המשרד בין היתר, מעמדות העבודה, מהמערכת הטלפונית הקיימת אצל המציע, ממערכות </w:t>
            </w:r>
            <w:proofErr w:type="spellStart"/>
            <w:r>
              <w:rPr>
                <w:rFonts w:ascii="David" w:eastAsia="David" w:hAnsi="David" w:hint="cs"/>
                <w:rtl/>
                <w:lang w:eastAsia="he-IL"/>
              </w:rPr>
              <w:t>המיחשוב</w:t>
            </w:r>
            <w:proofErr w:type="spellEnd"/>
            <w:r>
              <w:rPr>
                <w:rFonts w:ascii="David" w:eastAsia="David" w:hAnsi="David" w:hint="cs"/>
                <w:rtl/>
                <w:lang w:eastAsia="he-IL"/>
              </w:rPr>
              <w:t>, מהתאמת האתר למתן השירותים, מהאבטחה הפיסית והממוחשבת באתר, ממוכנות המציע למתן השירותים ועוד.</w:t>
            </w:r>
          </w:p>
          <w:p w14:paraId="451CDB7E" w14:textId="77777777" w:rsidR="0083511B" w:rsidRDefault="0083511B" w:rsidP="00345E94">
            <w:pPr>
              <w:widowControl w:val="0"/>
              <w:spacing w:line="360" w:lineRule="auto"/>
              <w:jc w:val="both"/>
              <w:rPr>
                <w:rFonts w:ascii="David" w:hAnsi="David"/>
                <w:rtl/>
              </w:rPr>
            </w:pPr>
            <w:r>
              <w:rPr>
                <w:rFonts w:ascii="David" w:hAnsi="David" w:hint="cs"/>
                <w:rtl/>
              </w:rPr>
              <w:t>ההתרשמות מהמוקד תנוקד ב-50% מהציון לרכיב זה.</w:t>
            </w:r>
          </w:p>
          <w:p w14:paraId="7F1D4C8F" w14:textId="77777777" w:rsidR="0083511B" w:rsidRPr="00A903DA" w:rsidRDefault="0083511B" w:rsidP="00345E94">
            <w:pPr>
              <w:widowControl w:val="0"/>
              <w:spacing w:line="360" w:lineRule="auto"/>
              <w:jc w:val="both"/>
              <w:rPr>
                <w:rFonts w:ascii="David" w:hAnsi="David"/>
                <w:rtl/>
              </w:rPr>
            </w:pPr>
            <w:r>
              <w:rPr>
                <w:rFonts w:ascii="David" w:hAnsi="David" w:hint="cs"/>
                <w:rtl/>
              </w:rPr>
              <w:t xml:space="preserve">התרשמות </w:t>
            </w:r>
            <w:proofErr w:type="spellStart"/>
            <w:r>
              <w:rPr>
                <w:rFonts w:ascii="David" w:hAnsi="David" w:hint="cs"/>
                <w:rtl/>
              </w:rPr>
              <w:t>מהראיון</w:t>
            </w:r>
            <w:proofErr w:type="spellEnd"/>
            <w:r>
              <w:rPr>
                <w:rFonts w:ascii="David" w:hAnsi="David" w:hint="cs"/>
                <w:rtl/>
              </w:rPr>
              <w:t xml:space="preserve"> שיבוצע במהלך הביקור או במועד אחר, תנוקד ב-50% מהציון לרכיב זה, כאשר הניקוד יתחלק בשוויוניות בין ניקוד המציע לניקוד מנהל הפרויקט.</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220EF759" w14:textId="77777777" w:rsidR="0083511B" w:rsidRPr="00A903DA" w:rsidRDefault="00F651AD" w:rsidP="00345E94">
            <w:pPr>
              <w:widowControl w:val="0"/>
              <w:spacing w:line="360" w:lineRule="auto"/>
              <w:jc w:val="both"/>
              <w:rPr>
                <w:rFonts w:ascii="David" w:hAnsi="David"/>
                <w:rtl/>
              </w:rPr>
            </w:pPr>
            <w:r>
              <w:rPr>
                <w:rFonts w:ascii="David" w:hAnsi="David" w:hint="cs"/>
                <w:rtl/>
              </w:rPr>
              <w:t>30</w:t>
            </w:r>
          </w:p>
        </w:tc>
      </w:tr>
      <w:tr w:rsidR="0083511B" w:rsidRPr="00A903DA" w14:paraId="7C5E1FEB" w14:textId="77777777" w:rsidTr="00F63501">
        <w:trPr>
          <w:cantSplit/>
          <w:jc w:val="center"/>
        </w:trPr>
        <w:tc>
          <w:tcPr>
            <w:tcW w:w="9186" w:type="dxa"/>
            <w:gridSpan w:val="2"/>
            <w:tcBorders>
              <w:top w:val="single" w:sz="4" w:space="0" w:color="auto"/>
              <w:left w:val="single" w:sz="4" w:space="0" w:color="auto"/>
              <w:bottom w:val="single" w:sz="4" w:space="0" w:color="auto"/>
              <w:right w:val="single" w:sz="4" w:space="0" w:color="auto"/>
            </w:tcBorders>
            <w:shd w:val="clear" w:color="auto" w:fill="auto"/>
            <w:hideMark/>
          </w:tcPr>
          <w:p w14:paraId="65317DF0" w14:textId="77777777" w:rsidR="0083511B" w:rsidRPr="00A903DA" w:rsidRDefault="0083511B" w:rsidP="00345E94">
            <w:pPr>
              <w:widowControl w:val="0"/>
              <w:spacing w:line="360" w:lineRule="auto"/>
              <w:jc w:val="center"/>
              <w:rPr>
                <w:rFonts w:ascii="David" w:hAnsi="David"/>
                <w:b/>
                <w:bCs/>
                <w:rtl/>
              </w:rPr>
            </w:pPr>
            <w:r w:rsidRPr="00A903DA">
              <w:rPr>
                <w:rFonts w:ascii="David" w:hAnsi="David"/>
                <w:b/>
                <w:bCs/>
                <w:rtl/>
              </w:rPr>
              <w:t>סה"כ</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36B94378" w14:textId="77777777" w:rsidR="0083511B" w:rsidRPr="00A903DA" w:rsidRDefault="0083511B" w:rsidP="00345E94">
            <w:pPr>
              <w:widowControl w:val="0"/>
              <w:spacing w:line="360" w:lineRule="auto"/>
              <w:jc w:val="center"/>
              <w:rPr>
                <w:rFonts w:ascii="David" w:hAnsi="David"/>
                <w:b/>
                <w:bCs/>
                <w:u w:val="single"/>
                <w:rtl/>
              </w:rPr>
            </w:pPr>
            <w:r w:rsidRPr="00A903DA">
              <w:rPr>
                <w:rFonts w:ascii="David" w:hAnsi="David"/>
                <w:b/>
                <w:bCs/>
                <w:u w:val="single"/>
                <w:rtl/>
              </w:rPr>
              <w:t>100</w:t>
            </w:r>
          </w:p>
        </w:tc>
      </w:tr>
    </w:tbl>
    <w:p w14:paraId="41FB6598" w14:textId="77777777" w:rsidR="006D5FCA" w:rsidRPr="006D5FCA" w:rsidRDefault="006D5FCA" w:rsidP="004C7B65">
      <w:pPr>
        <w:bidi w:val="0"/>
        <w:ind w:left="360"/>
        <w:rPr>
          <w:rFonts w:ascii="Arial" w:hAnsi="Arial"/>
          <w:b/>
          <w:bCs/>
          <w:lang w:eastAsia="he-IL"/>
        </w:rPr>
      </w:pPr>
    </w:p>
    <w:p w14:paraId="64754F5C" w14:textId="77777777" w:rsidR="0022401F" w:rsidRDefault="0022401F" w:rsidP="004C7B65">
      <w:pPr>
        <w:widowControl w:val="0"/>
        <w:numPr>
          <w:ilvl w:val="2"/>
          <w:numId w:val="4"/>
        </w:numPr>
        <w:tabs>
          <w:tab w:val="clear" w:pos="1440"/>
          <w:tab w:val="left" w:pos="950"/>
          <w:tab w:val="num" w:pos="1800"/>
        </w:tabs>
        <w:spacing w:before="120" w:line="276" w:lineRule="auto"/>
        <w:ind w:left="1917" w:hanging="630"/>
        <w:jc w:val="both"/>
        <w:outlineLvl w:val="7"/>
        <w:rPr>
          <w:sz w:val="40"/>
        </w:rPr>
      </w:pPr>
      <w:r>
        <w:rPr>
          <w:rFonts w:hint="cs"/>
          <w:sz w:val="40"/>
          <w:rtl/>
        </w:rPr>
        <w:t>הציון של כל מציע יוכפל ב-</w:t>
      </w:r>
      <w:r w:rsidR="00A6033F">
        <w:rPr>
          <w:rFonts w:hint="cs"/>
          <w:sz w:val="40"/>
          <w:rtl/>
        </w:rPr>
        <w:t>50</w:t>
      </w:r>
      <w:r>
        <w:rPr>
          <w:rFonts w:hint="cs"/>
          <w:sz w:val="40"/>
          <w:rtl/>
        </w:rPr>
        <w:t>%.</w:t>
      </w:r>
    </w:p>
    <w:p w14:paraId="03725FC8" w14:textId="77777777" w:rsidR="00D12A6E" w:rsidRPr="00DD6E47" w:rsidRDefault="00D12A6E" w:rsidP="004C7B65">
      <w:pPr>
        <w:widowControl w:val="0"/>
        <w:numPr>
          <w:ilvl w:val="1"/>
          <w:numId w:val="4"/>
        </w:numPr>
        <w:tabs>
          <w:tab w:val="clear" w:pos="792"/>
          <w:tab w:val="left" w:pos="950"/>
          <w:tab w:val="num" w:pos="1152"/>
        </w:tabs>
        <w:spacing w:before="120" w:line="276" w:lineRule="auto"/>
        <w:ind w:left="1310" w:hanging="590"/>
        <w:jc w:val="both"/>
        <w:outlineLvl w:val="7"/>
        <w:rPr>
          <w:rFonts w:ascii="Arial" w:hAnsi="Arial"/>
          <w:b/>
          <w:bCs/>
          <w:sz w:val="26"/>
          <w:u w:val="single"/>
          <w:lang w:val="x-none" w:eastAsia="x-none"/>
        </w:rPr>
      </w:pPr>
      <w:r w:rsidRPr="00DD6E47">
        <w:rPr>
          <w:rFonts w:ascii="Arial" w:hAnsi="Arial" w:hint="eastAsia"/>
          <w:b/>
          <w:bCs/>
          <w:sz w:val="26"/>
          <w:u w:val="single"/>
          <w:rtl/>
          <w:lang w:val="x-none" w:eastAsia="x-none"/>
        </w:rPr>
        <w:t>שלב</w:t>
      </w:r>
      <w:r w:rsidRPr="00DD6E47">
        <w:rPr>
          <w:rFonts w:ascii="Arial" w:hAnsi="Arial"/>
          <w:b/>
          <w:bCs/>
          <w:sz w:val="26"/>
          <w:u w:val="single"/>
          <w:rtl/>
          <w:lang w:val="x-none" w:eastAsia="x-none"/>
        </w:rPr>
        <w:t xml:space="preserve"> </w:t>
      </w:r>
      <w:r w:rsidR="00D84103">
        <w:rPr>
          <w:rFonts w:ascii="Arial" w:hAnsi="Arial" w:hint="cs"/>
          <w:b/>
          <w:bCs/>
          <w:sz w:val="26"/>
          <w:u w:val="single"/>
          <w:rtl/>
          <w:lang w:val="x-none" w:eastAsia="x-none"/>
        </w:rPr>
        <w:t>שלישי</w:t>
      </w:r>
      <w:r w:rsidR="00BF5ACC">
        <w:rPr>
          <w:rFonts w:ascii="Arial" w:hAnsi="Arial" w:hint="cs"/>
          <w:b/>
          <w:bCs/>
          <w:sz w:val="26"/>
          <w:u w:val="single"/>
          <w:rtl/>
          <w:lang w:val="x-none" w:eastAsia="x-none"/>
        </w:rPr>
        <w:t xml:space="preserve"> </w:t>
      </w:r>
      <w:r w:rsidR="00BF5ACC">
        <w:rPr>
          <w:rFonts w:ascii="Arial" w:hAnsi="Arial"/>
          <w:b/>
          <w:bCs/>
          <w:sz w:val="26"/>
          <w:u w:val="single"/>
          <w:rtl/>
          <w:lang w:val="x-none" w:eastAsia="x-none"/>
        </w:rPr>
        <w:t>–</w:t>
      </w:r>
      <w:r w:rsidR="00BF5ACC">
        <w:rPr>
          <w:rFonts w:ascii="Arial" w:hAnsi="Arial" w:hint="cs"/>
          <w:b/>
          <w:bCs/>
          <w:sz w:val="26"/>
          <w:u w:val="single"/>
          <w:rtl/>
          <w:lang w:val="x-none" w:eastAsia="x-none"/>
        </w:rPr>
        <w:t xml:space="preserve"> בדיקת הצעות מחיר (</w:t>
      </w:r>
      <w:r w:rsidR="00A6033F">
        <w:rPr>
          <w:rFonts w:ascii="Arial" w:hAnsi="Arial" w:hint="cs"/>
          <w:b/>
          <w:bCs/>
          <w:sz w:val="26"/>
          <w:u w:val="single"/>
          <w:rtl/>
          <w:lang w:val="x-none" w:eastAsia="x-none"/>
        </w:rPr>
        <w:t>50</w:t>
      </w:r>
      <w:r w:rsidR="00BF5ACC">
        <w:rPr>
          <w:rFonts w:ascii="Arial" w:hAnsi="Arial" w:hint="cs"/>
          <w:b/>
          <w:bCs/>
          <w:sz w:val="26"/>
          <w:u w:val="single"/>
          <w:rtl/>
          <w:lang w:val="x-none" w:eastAsia="x-none"/>
        </w:rPr>
        <w:t>%)</w:t>
      </w:r>
    </w:p>
    <w:p w14:paraId="55D12996" w14:textId="72FB7D8A" w:rsidR="00D84103" w:rsidRPr="00B41E22" w:rsidRDefault="00D84103" w:rsidP="004C7B65">
      <w:pPr>
        <w:widowControl w:val="0"/>
        <w:numPr>
          <w:ilvl w:val="2"/>
          <w:numId w:val="4"/>
        </w:numPr>
        <w:tabs>
          <w:tab w:val="clear" w:pos="1440"/>
          <w:tab w:val="left" w:pos="950"/>
          <w:tab w:val="num" w:pos="1800"/>
        </w:tabs>
        <w:spacing w:before="120" w:line="276" w:lineRule="auto"/>
        <w:ind w:left="1917" w:hanging="630"/>
        <w:jc w:val="both"/>
        <w:outlineLvl w:val="7"/>
        <w:rPr>
          <w:rFonts w:ascii="Arial" w:hAnsi="Arial"/>
        </w:rPr>
      </w:pPr>
      <w:bookmarkStart w:id="345" w:name="_Toc279322253"/>
      <w:bookmarkEnd w:id="341"/>
      <w:r w:rsidRPr="00B41E22">
        <w:rPr>
          <w:rFonts w:ascii="Arial" w:hAnsi="Arial" w:hint="cs"/>
          <w:rtl/>
        </w:rPr>
        <w:t>לשלב זה</w:t>
      </w:r>
      <w:r w:rsidR="009C0938" w:rsidRPr="00B41E22">
        <w:rPr>
          <w:rFonts w:ascii="Arial" w:hAnsi="Arial" w:hint="cs"/>
          <w:rtl/>
        </w:rPr>
        <w:t xml:space="preserve">, </w:t>
      </w:r>
      <w:r w:rsidRPr="00B41E22">
        <w:rPr>
          <w:rFonts w:ascii="Arial" w:hAnsi="Arial" w:hint="cs"/>
          <w:rtl/>
        </w:rPr>
        <w:t xml:space="preserve">יעברו אך ורק המציעים שעברו את סף האיכות המפורט בסעיף </w:t>
      </w:r>
      <w:r w:rsidRPr="00B41E22">
        <w:rPr>
          <w:rFonts w:ascii="Arial" w:hAnsi="Arial"/>
          <w:rtl/>
        </w:rPr>
        <w:fldChar w:fldCharType="begin"/>
      </w:r>
      <w:r w:rsidRPr="00B41E22">
        <w:rPr>
          <w:rFonts w:ascii="Arial" w:hAnsi="Arial"/>
          <w:rtl/>
        </w:rPr>
        <w:instrText xml:space="preserve"> </w:instrText>
      </w:r>
      <w:r w:rsidRPr="00B41E22">
        <w:rPr>
          <w:rFonts w:ascii="Arial" w:hAnsi="Arial" w:hint="cs"/>
        </w:rPr>
        <w:instrText>REF</w:instrText>
      </w:r>
      <w:r w:rsidRPr="00B41E22">
        <w:rPr>
          <w:rFonts w:ascii="Arial" w:hAnsi="Arial" w:hint="cs"/>
          <w:rtl/>
        </w:rPr>
        <w:instrText xml:space="preserve"> _</w:instrText>
      </w:r>
      <w:r w:rsidRPr="00B41E22">
        <w:rPr>
          <w:rFonts w:ascii="Arial" w:hAnsi="Arial" w:hint="cs"/>
        </w:rPr>
        <w:instrText>Ref488332049 \r \h</w:instrText>
      </w:r>
      <w:r w:rsidRPr="00B41E22">
        <w:rPr>
          <w:rFonts w:ascii="Arial" w:hAnsi="Arial"/>
          <w:rtl/>
        </w:rPr>
        <w:instrText xml:space="preserve"> </w:instrText>
      </w:r>
      <w:r w:rsidR="00D86965" w:rsidRPr="00B41E22">
        <w:rPr>
          <w:rFonts w:ascii="Arial" w:hAnsi="Arial"/>
          <w:rtl/>
        </w:rPr>
        <w:instrText xml:space="preserve"> \* </w:instrText>
      </w:r>
      <w:r w:rsidR="00D86965" w:rsidRPr="00B41E22">
        <w:rPr>
          <w:rFonts w:ascii="Arial" w:hAnsi="Arial"/>
        </w:rPr>
        <w:instrText>MERGEFORMAT</w:instrText>
      </w:r>
      <w:r w:rsidR="00D86965" w:rsidRPr="00B41E22">
        <w:rPr>
          <w:rFonts w:ascii="Arial" w:hAnsi="Arial"/>
          <w:rtl/>
        </w:rPr>
        <w:instrText xml:space="preserve"> </w:instrText>
      </w:r>
      <w:r w:rsidRPr="00B41E22">
        <w:rPr>
          <w:rFonts w:ascii="Arial" w:hAnsi="Arial"/>
          <w:rtl/>
        </w:rPr>
      </w:r>
      <w:r w:rsidRPr="00B41E22">
        <w:rPr>
          <w:rFonts w:ascii="Arial" w:hAnsi="Arial"/>
          <w:rtl/>
        </w:rPr>
        <w:fldChar w:fldCharType="separate"/>
      </w:r>
      <w:r w:rsidR="008851EF">
        <w:rPr>
          <w:rFonts w:ascii="Arial" w:hAnsi="Arial"/>
          <w:cs/>
        </w:rPr>
        <w:t>‎</w:t>
      </w:r>
      <w:r w:rsidR="008851EF">
        <w:rPr>
          <w:rFonts w:ascii="Arial" w:hAnsi="Arial"/>
        </w:rPr>
        <w:t>15.2.2</w:t>
      </w:r>
      <w:r w:rsidRPr="00B41E22">
        <w:rPr>
          <w:rFonts w:ascii="Arial" w:hAnsi="Arial"/>
          <w:rtl/>
        </w:rPr>
        <w:fldChar w:fldCharType="end"/>
      </w:r>
      <w:r w:rsidRPr="00B41E22">
        <w:rPr>
          <w:rFonts w:ascii="Arial" w:hAnsi="Arial" w:hint="cs"/>
          <w:rtl/>
        </w:rPr>
        <w:t xml:space="preserve"> לעיל.</w:t>
      </w:r>
    </w:p>
    <w:p w14:paraId="54354698" w14:textId="77777777" w:rsidR="00D84103" w:rsidRDefault="00D84103" w:rsidP="004C7B65">
      <w:pPr>
        <w:widowControl w:val="0"/>
        <w:numPr>
          <w:ilvl w:val="2"/>
          <w:numId w:val="4"/>
        </w:numPr>
        <w:tabs>
          <w:tab w:val="clear" w:pos="1440"/>
          <w:tab w:val="left" w:pos="950"/>
          <w:tab w:val="num" w:pos="1800"/>
        </w:tabs>
        <w:spacing w:before="120" w:line="276" w:lineRule="auto"/>
        <w:ind w:left="1917" w:hanging="630"/>
        <w:jc w:val="both"/>
        <w:outlineLvl w:val="7"/>
        <w:rPr>
          <w:rFonts w:ascii="Arial" w:hAnsi="Arial"/>
        </w:rPr>
      </w:pPr>
      <w:r w:rsidRPr="00890D08">
        <w:rPr>
          <w:rFonts w:ascii="Arial" w:hAnsi="Arial"/>
          <w:rtl/>
        </w:rPr>
        <w:t>המזמין יפתח את הצעות המחיר של המציעים אשר עברו לשלב בדיקת מחיר.</w:t>
      </w:r>
    </w:p>
    <w:p w14:paraId="1AE20CAA" w14:textId="77777777" w:rsidR="00A6033F" w:rsidRPr="00A6033F" w:rsidRDefault="00A6033F" w:rsidP="004C7B65">
      <w:pPr>
        <w:widowControl w:val="0"/>
        <w:numPr>
          <w:ilvl w:val="2"/>
          <w:numId w:val="4"/>
        </w:numPr>
        <w:tabs>
          <w:tab w:val="clear" w:pos="1440"/>
          <w:tab w:val="left" w:pos="950"/>
          <w:tab w:val="num" w:pos="1800"/>
        </w:tabs>
        <w:spacing w:before="120" w:line="276" w:lineRule="auto"/>
        <w:ind w:left="1917" w:hanging="630"/>
        <w:jc w:val="both"/>
        <w:outlineLvl w:val="7"/>
        <w:rPr>
          <w:rFonts w:ascii="Arial" w:hAnsi="Arial"/>
        </w:rPr>
      </w:pPr>
      <w:bookmarkStart w:id="346" w:name="_Hlk487725339"/>
      <w:r w:rsidRPr="00A6033F">
        <w:rPr>
          <w:rFonts w:ascii="Arial" w:hAnsi="Arial" w:hint="cs"/>
          <w:rtl/>
        </w:rPr>
        <w:t xml:space="preserve">המציע אשר יציע את הצעת המחיר הנמוכה ביותר (רכיב </w:t>
      </w:r>
      <w:r w:rsidRPr="00A6033F">
        <w:rPr>
          <w:rFonts w:ascii="Arial" w:hAnsi="Arial" w:hint="cs"/>
        </w:rPr>
        <w:t>P</w:t>
      </w:r>
      <w:r w:rsidRPr="00A6033F">
        <w:rPr>
          <w:rFonts w:ascii="Arial" w:hAnsi="Arial" w:hint="cs"/>
          <w:rtl/>
        </w:rPr>
        <w:t xml:space="preserve"> בטבלת הצעת המחיר), יקבל את מלוא הניקוד וכל יתר ההצעות ינוקדו ביחס להצעה הזולה ביותר באופן יחסי.</w:t>
      </w:r>
    </w:p>
    <w:p w14:paraId="6D0C8842" w14:textId="77777777" w:rsidR="00A6033F" w:rsidRPr="00A6033F" w:rsidRDefault="00A6033F" w:rsidP="004C7B65">
      <w:pPr>
        <w:widowControl w:val="0"/>
        <w:numPr>
          <w:ilvl w:val="2"/>
          <w:numId w:val="4"/>
        </w:numPr>
        <w:tabs>
          <w:tab w:val="clear" w:pos="1440"/>
          <w:tab w:val="left" w:pos="950"/>
          <w:tab w:val="num" w:pos="1800"/>
        </w:tabs>
        <w:spacing w:before="120" w:line="276" w:lineRule="auto"/>
        <w:ind w:left="1917" w:hanging="630"/>
        <w:jc w:val="both"/>
        <w:outlineLvl w:val="7"/>
        <w:rPr>
          <w:rFonts w:ascii="Arial" w:hAnsi="Arial"/>
        </w:rPr>
      </w:pPr>
      <w:r w:rsidRPr="00A6033F">
        <w:rPr>
          <w:rFonts w:ascii="Arial" w:hAnsi="Arial" w:hint="cs"/>
          <w:rtl/>
        </w:rPr>
        <w:t>הציון הסופי יוכפל ב-50% לצורך קבלת ציון משוקלל.</w:t>
      </w:r>
    </w:p>
    <w:p w14:paraId="14D43627" w14:textId="77777777" w:rsidR="00A6033F" w:rsidRPr="0042095E" w:rsidRDefault="00A6033F" w:rsidP="004C7B65">
      <w:pPr>
        <w:widowControl w:val="0"/>
        <w:numPr>
          <w:ilvl w:val="2"/>
          <w:numId w:val="4"/>
        </w:numPr>
        <w:tabs>
          <w:tab w:val="clear" w:pos="1440"/>
          <w:tab w:val="left" w:pos="950"/>
          <w:tab w:val="num" w:pos="1800"/>
        </w:tabs>
        <w:spacing w:before="120" w:line="276" w:lineRule="auto"/>
        <w:ind w:left="1917" w:hanging="630"/>
        <w:jc w:val="both"/>
        <w:outlineLvl w:val="7"/>
        <w:rPr>
          <w:rFonts w:ascii="Arial" w:hAnsi="Arial"/>
          <w:rtl/>
        </w:rPr>
      </w:pPr>
      <w:r w:rsidRPr="00A6033F">
        <w:rPr>
          <w:rFonts w:ascii="Arial" w:hAnsi="Arial"/>
          <w:rtl/>
        </w:rPr>
        <w:t>נוסחת</w:t>
      </w:r>
      <w:r w:rsidRPr="00F20967">
        <w:rPr>
          <w:rFonts w:ascii="Arial" w:hAnsi="Arial"/>
          <w:rtl/>
        </w:rPr>
        <w:t xml:space="preserve"> החישוב</w:t>
      </w:r>
      <w:r w:rsidRPr="0042095E">
        <w:rPr>
          <w:rFonts w:ascii="Arial" w:hAnsi="Arial"/>
          <w:rtl/>
        </w:rPr>
        <w:t xml:space="preserve"> היא:</w:t>
      </w:r>
    </w:p>
    <w:p w14:paraId="2C2E387B" w14:textId="77777777" w:rsidR="00A6033F" w:rsidRPr="0042095E" w:rsidRDefault="00A6033F" w:rsidP="004C7B65">
      <w:pPr>
        <w:pStyle w:val="aff9"/>
        <w:ind w:left="360"/>
        <w:rPr>
          <w:rFonts w:ascii="Arial" w:hAnsi="Arial" w:cs="David"/>
          <w:rtl/>
        </w:rPr>
      </w:pPr>
    </w:p>
    <w:p w14:paraId="04399703" w14:textId="77777777" w:rsidR="00A6033F" w:rsidRPr="001E748B" w:rsidRDefault="00A6033F" w:rsidP="004C7B65">
      <w:pPr>
        <w:pStyle w:val="aff9"/>
        <w:spacing w:line="276" w:lineRule="auto"/>
        <w:ind w:left="2520"/>
        <w:rPr>
          <w:rFonts w:ascii="Arial" w:hAnsi="Arial"/>
          <w:rtl/>
          <w:lang w:val="x-none" w:eastAsia="x-none"/>
        </w:rPr>
      </w:pPr>
      <w:r w:rsidRPr="00B44B6A">
        <w:rPr>
          <w:rFonts w:ascii="Arial" w:hAnsi="Arial" w:cs="David"/>
          <w:u w:val="single"/>
          <w:rtl/>
        </w:rPr>
        <w:t>הצעת המחיר הזולה ביותר</w:t>
      </w:r>
      <w:r w:rsidRPr="00B44B6A">
        <w:rPr>
          <w:rFonts w:ascii="Arial" w:hAnsi="Arial" w:cs="David" w:hint="cs"/>
          <w:rtl/>
        </w:rPr>
        <w:t xml:space="preserve">  </w:t>
      </w:r>
      <w:r w:rsidRPr="00B44B6A">
        <w:rPr>
          <w:rFonts w:ascii="Arial" w:hAnsi="Arial" w:cs="David"/>
        </w:rPr>
        <w:t xml:space="preserve">X  </w:t>
      </w:r>
      <w:r w:rsidRPr="00B44B6A">
        <w:rPr>
          <w:rFonts w:ascii="Arial" w:hAnsi="Arial" w:cs="David"/>
          <w:rtl/>
        </w:rPr>
        <w:t xml:space="preserve">   הניקוד באמת המידה</w:t>
      </w:r>
      <w:r w:rsidRPr="00B44B6A">
        <w:rPr>
          <w:rFonts w:ascii="Arial" w:hAnsi="Arial" w:cs="David"/>
          <w:rtl/>
        </w:rPr>
        <w:br/>
        <w:t xml:space="preserve">   הצעת המחיר המוצעת </w:t>
      </w:r>
    </w:p>
    <w:bookmarkEnd w:id="346"/>
    <w:p w14:paraId="3062F6C7" w14:textId="77777777" w:rsidR="00D84103" w:rsidRDefault="00D84103" w:rsidP="004C7B65">
      <w:pPr>
        <w:widowControl w:val="0"/>
        <w:numPr>
          <w:ilvl w:val="2"/>
          <w:numId w:val="4"/>
        </w:numPr>
        <w:tabs>
          <w:tab w:val="clear" w:pos="1440"/>
          <w:tab w:val="left" w:pos="950"/>
          <w:tab w:val="num" w:pos="1800"/>
        </w:tabs>
        <w:spacing w:before="120" w:line="276" w:lineRule="auto"/>
        <w:ind w:left="1917" w:hanging="630"/>
        <w:jc w:val="both"/>
        <w:outlineLvl w:val="7"/>
        <w:rPr>
          <w:rFonts w:ascii="Arial" w:hAnsi="Arial"/>
        </w:rPr>
      </w:pPr>
      <w:r w:rsidRPr="00B41E22">
        <w:rPr>
          <w:rFonts w:ascii="Arial" w:hAnsi="Arial" w:hint="cs"/>
          <w:rtl/>
        </w:rPr>
        <w:t xml:space="preserve">יובהר כי מרכיבי המחיר יכללו את כל העלויות הנלוות לביצוע השירותים לרבות כל ציוד, כלי עבודה, </w:t>
      </w:r>
      <w:r w:rsidRPr="00B41E22">
        <w:rPr>
          <w:rFonts w:ascii="Arial" w:hAnsi="Arial"/>
          <w:rtl/>
        </w:rPr>
        <w:t>עלויות הארגון והניהול של</w:t>
      </w:r>
      <w:r w:rsidRPr="00B41E22">
        <w:rPr>
          <w:rFonts w:ascii="Arial" w:hAnsi="Arial" w:hint="cs"/>
          <w:rtl/>
        </w:rPr>
        <w:t xml:space="preserve"> הספק, תשלומי הוצאות, נסיעות, עלויות </w:t>
      </w:r>
      <w:proofErr w:type="spellStart"/>
      <w:r w:rsidRPr="00B41E22">
        <w:rPr>
          <w:rFonts w:ascii="Arial" w:hAnsi="Arial" w:hint="cs"/>
          <w:rtl/>
        </w:rPr>
        <w:t>כח</w:t>
      </w:r>
      <w:proofErr w:type="spellEnd"/>
      <w:r w:rsidRPr="00B41E22">
        <w:rPr>
          <w:rFonts w:ascii="Arial" w:hAnsi="Arial" w:hint="cs"/>
          <w:rtl/>
        </w:rPr>
        <w:t xml:space="preserve"> אדם, זכויות סוציאליות, שעות נוספות והפרשות מעביד וכל התוספות</w:t>
      </w:r>
      <w:r w:rsidRPr="00B41E22">
        <w:rPr>
          <w:rFonts w:ascii="Arial" w:hAnsi="Arial"/>
          <w:rtl/>
        </w:rPr>
        <w:t>,</w:t>
      </w:r>
      <w:r w:rsidRPr="00B41E22">
        <w:rPr>
          <w:rFonts w:ascii="Arial" w:hAnsi="Arial" w:hint="cs"/>
          <w:rtl/>
        </w:rPr>
        <w:t xml:space="preserve"> </w:t>
      </w:r>
      <w:r w:rsidRPr="00B41E22">
        <w:rPr>
          <w:rFonts w:ascii="Arial" w:hAnsi="Arial"/>
          <w:rtl/>
        </w:rPr>
        <w:t>לרבות</w:t>
      </w:r>
      <w:r w:rsidRPr="00B41E22">
        <w:rPr>
          <w:rFonts w:ascii="Arial" w:hAnsi="Arial" w:hint="cs"/>
          <w:rtl/>
        </w:rPr>
        <w:t xml:space="preserve"> </w:t>
      </w:r>
      <w:r w:rsidRPr="00B41E22">
        <w:rPr>
          <w:rFonts w:ascii="Arial" w:hAnsi="Arial"/>
          <w:rtl/>
        </w:rPr>
        <w:t xml:space="preserve">רווח </w:t>
      </w:r>
      <w:r w:rsidRPr="00B41E22">
        <w:rPr>
          <w:rFonts w:ascii="Arial" w:hAnsi="Arial" w:hint="cs"/>
          <w:rtl/>
        </w:rPr>
        <w:t>הספק</w:t>
      </w:r>
      <w:r w:rsidRPr="00B41E22">
        <w:rPr>
          <w:rFonts w:ascii="Arial" w:hAnsi="Arial"/>
          <w:rtl/>
        </w:rPr>
        <w:t xml:space="preserve"> </w:t>
      </w:r>
      <w:r w:rsidRPr="00B41E22">
        <w:rPr>
          <w:rFonts w:ascii="Arial" w:hAnsi="Arial" w:hint="cs"/>
          <w:rtl/>
        </w:rPr>
        <w:t xml:space="preserve">וכל מס או היטל נוסף לפי חוק, </w:t>
      </w:r>
      <w:r w:rsidRPr="00B41E22">
        <w:rPr>
          <w:rFonts w:ascii="Arial" w:hAnsi="Arial"/>
          <w:rtl/>
        </w:rPr>
        <w:t xml:space="preserve">בין אם </w:t>
      </w:r>
      <w:r w:rsidRPr="00B41E22">
        <w:rPr>
          <w:rFonts w:ascii="Arial" w:hAnsi="Arial" w:hint="cs"/>
          <w:rtl/>
        </w:rPr>
        <w:t>מצוינות במסמכי המכרז</w:t>
      </w:r>
      <w:r w:rsidRPr="00B41E22">
        <w:rPr>
          <w:rFonts w:ascii="Arial" w:hAnsi="Arial"/>
          <w:rtl/>
        </w:rPr>
        <w:t xml:space="preserve"> ובין אם לאו</w:t>
      </w:r>
      <w:r w:rsidRPr="00B41E22">
        <w:rPr>
          <w:rFonts w:ascii="Arial" w:hAnsi="Arial" w:hint="cs"/>
          <w:rtl/>
        </w:rPr>
        <w:t xml:space="preserve">. </w:t>
      </w:r>
    </w:p>
    <w:p w14:paraId="5FA1FBF8" w14:textId="77777777" w:rsidR="00FD568E" w:rsidRPr="00B41E22" w:rsidRDefault="00FD568E" w:rsidP="004C7B65">
      <w:pPr>
        <w:widowControl w:val="0"/>
        <w:numPr>
          <w:ilvl w:val="2"/>
          <w:numId w:val="4"/>
        </w:numPr>
        <w:tabs>
          <w:tab w:val="clear" w:pos="1440"/>
          <w:tab w:val="left" w:pos="950"/>
          <w:tab w:val="num" w:pos="1800"/>
        </w:tabs>
        <w:spacing w:before="120" w:line="276" w:lineRule="auto"/>
        <w:ind w:left="1917" w:hanging="720"/>
        <w:jc w:val="both"/>
        <w:outlineLvl w:val="7"/>
        <w:rPr>
          <w:rFonts w:ascii="Arial" w:hAnsi="Arial"/>
        </w:rPr>
      </w:pPr>
      <w:r w:rsidRPr="00B41E22">
        <w:rPr>
          <w:rFonts w:ascii="Arial" w:hAnsi="Arial" w:hint="cs"/>
          <w:rtl/>
        </w:rPr>
        <w:t>הצעת מחיר מותנית ו/או מסויגת תפסול את ההצעה על הסף.</w:t>
      </w:r>
    </w:p>
    <w:p w14:paraId="644C4477" w14:textId="77777777" w:rsidR="00CB6370" w:rsidRPr="00CB6370" w:rsidRDefault="00CB6370" w:rsidP="004C7B65">
      <w:pPr>
        <w:widowControl w:val="0"/>
        <w:numPr>
          <w:ilvl w:val="1"/>
          <w:numId w:val="4"/>
        </w:numPr>
        <w:tabs>
          <w:tab w:val="clear" w:pos="792"/>
          <w:tab w:val="left" w:pos="950"/>
          <w:tab w:val="num" w:pos="1152"/>
        </w:tabs>
        <w:spacing w:before="120" w:line="276" w:lineRule="auto"/>
        <w:ind w:left="1310" w:hanging="590"/>
        <w:jc w:val="both"/>
        <w:outlineLvl w:val="7"/>
        <w:rPr>
          <w:rFonts w:ascii="Arial" w:hAnsi="Arial"/>
          <w:b/>
          <w:bCs/>
          <w:sz w:val="26"/>
          <w:u w:val="single"/>
          <w:lang w:val="x-none" w:eastAsia="x-none"/>
        </w:rPr>
      </w:pPr>
      <w:r w:rsidRPr="00CB6370">
        <w:rPr>
          <w:rFonts w:ascii="Arial" w:hAnsi="Arial" w:hint="eastAsia"/>
          <w:b/>
          <w:bCs/>
          <w:sz w:val="26"/>
          <w:u w:val="single"/>
          <w:rtl/>
          <w:lang w:val="x-none" w:eastAsia="x-none"/>
        </w:rPr>
        <w:t>שלב</w:t>
      </w:r>
      <w:r w:rsidRPr="00CB6370">
        <w:rPr>
          <w:rFonts w:ascii="Arial" w:hAnsi="Arial"/>
          <w:b/>
          <w:bCs/>
          <w:sz w:val="26"/>
          <w:u w:val="single"/>
          <w:rtl/>
          <w:lang w:val="x-none" w:eastAsia="x-none"/>
        </w:rPr>
        <w:t xml:space="preserve"> </w:t>
      </w:r>
      <w:r w:rsidRPr="00CB6370">
        <w:rPr>
          <w:rFonts w:ascii="Arial" w:hAnsi="Arial" w:hint="cs"/>
          <w:b/>
          <w:bCs/>
          <w:sz w:val="26"/>
          <w:u w:val="single"/>
          <w:rtl/>
          <w:lang w:val="x-none" w:eastAsia="x-none"/>
        </w:rPr>
        <w:t>רביעי-</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חישוב</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הציון</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הכללי</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מחיר</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ואיכות</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ודירוג</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ההצעות</w:t>
      </w:r>
    </w:p>
    <w:p w14:paraId="5CEB6E3B" w14:textId="77777777" w:rsidR="00055D55" w:rsidRPr="00B41E22" w:rsidRDefault="00CB6370" w:rsidP="004C7B65">
      <w:pPr>
        <w:widowControl w:val="0"/>
        <w:numPr>
          <w:ilvl w:val="2"/>
          <w:numId w:val="4"/>
        </w:numPr>
        <w:tabs>
          <w:tab w:val="clear" w:pos="1440"/>
          <w:tab w:val="left" w:pos="950"/>
          <w:tab w:val="num" w:pos="1800"/>
        </w:tabs>
        <w:spacing w:before="120" w:line="276" w:lineRule="auto"/>
        <w:ind w:left="1917" w:hanging="630"/>
        <w:jc w:val="both"/>
        <w:outlineLvl w:val="7"/>
        <w:rPr>
          <w:rFonts w:ascii="Arial" w:hAnsi="Arial"/>
        </w:rPr>
      </w:pPr>
      <w:r w:rsidRPr="00B41E22">
        <w:rPr>
          <w:rFonts w:ascii="Arial" w:hAnsi="Arial" w:hint="eastAsia"/>
          <w:rtl/>
        </w:rPr>
        <w:t>חישוב</w:t>
      </w:r>
      <w:r w:rsidRPr="00B41E22">
        <w:rPr>
          <w:rFonts w:ascii="Arial" w:hAnsi="Arial"/>
          <w:rtl/>
        </w:rPr>
        <w:t xml:space="preserve"> </w:t>
      </w:r>
      <w:r w:rsidRPr="00B41E22">
        <w:rPr>
          <w:rFonts w:ascii="Arial" w:hAnsi="Arial" w:hint="eastAsia"/>
          <w:rtl/>
        </w:rPr>
        <w:t>הציון</w:t>
      </w:r>
      <w:r w:rsidRPr="00B41E22">
        <w:rPr>
          <w:rFonts w:ascii="Arial" w:hAnsi="Arial"/>
          <w:rtl/>
        </w:rPr>
        <w:t xml:space="preserve"> </w:t>
      </w:r>
      <w:r w:rsidRPr="00B41E22">
        <w:rPr>
          <w:rFonts w:ascii="Arial" w:hAnsi="Arial" w:hint="eastAsia"/>
          <w:rtl/>
        </w:rPr>
        <w:t>הסופי</w:t>
      </w:r>
      <w:r w:rsidRPr="00B41E22">
        <w:rPr>
          <w:rFonts w:ascii="Arial" w:hAnsi="Arial"/>
          <w:rtl/>
        </w:rPr>
        <w:t xml:space="preserve"> </w:t>
      </w:r>
      <w:r w:rsidRPr="00B41E22">
        <w:rPr>
          <w:rFonts w:ascii="Arial" w:hAnsi="Arial" w:hint="cs"/>
          <w:rtl/>
        </w:rPr>
        <w:t xml:space="preserve">ייערך </w:t>
      </w:r>
      <w:r w:rsidR="00391572" w:rsidRPr="00B41E22">
        <w:rPr>
          <w:rFonts w:ascii="Arial" w:hAnsi="Arial" w:hint="cs"/>
          <w:rtl/>
        </w:rPr>
        <w:t xml:space="preserve">על ידי חיבור הציון המשוקלל שהתקבל בבדיקת האיכות והציון </w:t>
      </w:r>
      <w:r w:rsidR="00DE23E4" w:rsidRPr="00B41E22">
        <w:rPr>
          <w:rFonts w:ascii="Arial" w:hAnsi="Arial" w:hint="cs"/>
          <w:rtl/>
        </w:rPr>
        <w:t xml:space="preserve">הסופי </w:t>
      </w:r>
      <w:r w:rsidR="00391572" w:rsidRPr="00B41E22">
        <w:rPr>
          <w:rFonts w:ascii="Arial" w:hAnsi="Arial" w:hint="cs"/>
          <w:rtl/>
        </w:rPr>
        <w:t>המשוקלל שהתקבל בבדיקת המחיר.</w:t>
      </w:r>
    </w:p>
    <w:p w14:paraId="4EF0C7F1" w14:textId="77777777" w:rsidR="00CB6370" w:rsidRPr="00B41E22" w:rsidRDefault="00CB6370" w:rsidP="004C7B65">
      <w:pPr>
        <w:widowControl w:val="0"/>
        <w:numPr>
          <w:ilvl w:val="2"/>
          <w:numId w:val="4"/>
        </w:numPr>
        <w:tabs>
          <w:tab w:val="clear" w:pos="1440"/>
          <w:tab w:val="left" w:pos="950"/>
          <w:tab w:val="num" w:pos="1800"/>
        </w:tabs>
        <w:spacing w:before="120" w:line="276" w:lineRule="auto"/>
        <w:ind w:left="1917" w:hanging="630"/>
        <w:jc w:val="both"/>
        <w:outlineLvl w:val="7"/>
        <w:rPr>
          <w:rFonts w:ascii="Arial" w:hAnsi="Arial"/>
        </w:rPr>
      </w:pPr>
      <w:r w:rsidRPr="00B41E22">
        <w:rPr>
          <w:rFonts w:ascii="Arial" w:hAnsi="Arial" w:hint="cs"/>
          <w:rtl/>
        </w:rPr>
        <w:t xml:space="preserve">ההצעות תדורגנה בהתאם לגובה הציון הסופי. </w:t>
      </w:r>
      <w:r w:rsidR="00A6033F">
        <w:rPr>
          <w:rFonts w:ascii="Arial" w:hAnsi="Arial" w:hint="cs"/>
          <w:rtl/>
        </w:rPr>
        <w:t>המציע שדורג במקום הראשון יזכה במכרז</w:t>
      </w:r>
      <w:r w:rsidRPr="00B41E22">
        <w:rPr>
          <w:rFonts w:ascii="Arial" w:hAnsi="Arial"/>
          <w:rtl/>
        </w:rPr>
        <w:t>.</w:t>
      </w:r>
      <w:r w:rsidRPr="00B41E22">
        <w:rPr>
          <w:rFonts w:ascii="Arial" w:hAnsi="Arial" w:hint="cs"/>
          <w:rtl/>
        </w:rPr>
        <w:t xml:space="preserve"> </w:t>
      </w:r>
    </w:p>
    <w:p w14:paraId="063341B8" w14:textId="77777777" w:rsidR="006F2BD5" w:rsidRPr="00B41E22" w:rsidRDefault="006F2BD5" w:rsidP="004C7B65">
      <w:pPr>
        <w:widowControl w:val="0"/>
        <w:numPr>
          <w:ilvl w:val="2"/>
          <w:numId w:val="4"/>
        </w:numPr>
        <w:tabs>
          <w:tab w:val="clear" w:pos="1440"/>
          <w:tab w:val="left" w:pos="950"/>
          <w:tab w:val="num" w:pos="1800"/>
        </w:tabs>
        <w:spacing w:before="120" w:line="276" w:lineRule="auto"/>
        <w:ind w:left="1917" w:hanging="630"/>
        <w:jc w:val="both"/>
        <w:outlineLvl w:val="7"/>
        <w:rPr>
          <w:rFonts w:ascii="Arial" w:hAnsi="Arial"/>
        </w:rPr>
      </w:pPr>
      <w:r w:rsidRPr="00B41E22">
        <w:rPr>
          <w:rFonts w:ascii="Arial" w:hAnsi="Arial"/>
          <w:rtl/>
        </w:rPr>
        <w:t xml:space="preserve">במידה </w:t>
      </w:r>
      <w:r w:rsidR="00A8761D" w:rsidRPr="00B41E22">
        <w:rPr>
          <w:rFonts w:ascii="Arial" w:hAnsi="Arial" w:hint="cs"/>
          <w:rtl/>
        </w:rPr>
        <w:t>ושני מציעים</w:t>
      </w:r>
      <w:r w:rsidR="00037587" w:rsidRPr="00B41E22">
        <w:rPr>
          <w:rFonts w:ascii="Arial" w:hAnsi="Arial"/>
          <w:rtl/>
        </w:rPr>
        <w:t xml:space="preserve"> או יותר קיבלו ניקוד משוקלל זהה</w:t>
      </w:r>
      <w:r w:rsidR="00A8761D" w:rsidRPr="00B41E22">
        <w:rPr>
          <w:rFonts w:ascii="Arial" w:hAnsi="Arial" w:hint="cs"/>
          <w:rtl/>
        </w:rPr>
        <w:t xml:space="preserve">, </w:t>
      </w:r>
      <w:r w:rsidRPr="00B41E22">
        <w:rPr>
          <w:rFonts w:ascii="Arial" w:hAnsi="Arial" w:hint="eastAsia"/>
          <w:rtl/>
        </w:rPr>
        <w:t>וועדת</w:t>
      </w:r>
      <w:r w:rsidRPr="00B41E22">
        <w:rPr>
          <w:rFonts w:ascii="Arial" w:hAnsi="Arial"/>
          <w:rtl/>
        </w:rPr>
        <w:t xml:space="preserve"> המכרזים </w:t>
      </w:r>
      <w:r w:rsidRPr="00B41E22">
        <w:rPr>
          <w:rFonts w:ascii="Arial" w:hAnsi="Arial" w:hint="cs"/>
          <w:rtl/>
        </w:rPr>
        <w:t>רשאית, אך לא חייבת, להחליט</w:t>
      </w:r>
      <w:r w:rsidRPr="00B41E22">
        <w:rPr>
          <w:rFonts w:ascii="Arial" w:hAnsi="Arial"/>
          <w:rtl/>
        </w:rPr>
        <w:t xml:space="preserve"> כי ייבחר זוכה בדרך של הגרלה</w:t>
      </w:r>
      <w:r w:rsidRPr="00B41E22">
        <w:rPr>
          <w:rFonts w:ascii="Arial" w:hAnsi="Arial" w:hint="cs"/>
          <w:rtl/>
        </w:rPr>
        <w:t>.</w:t>
      </w:r>
    </w:p>
    <w:p w14:paraId="776CE929" w14:textId="77777777" w:rsidR="006F2BD5" w:rsidRPr="00B41E22" w:rsidRDefault="006F2BD5" w:rsidP="004C7B65">
      <w:pPr>
        <w:widowControl w:val="0"/>
        <w:numPr>
          <w:ilvl w:val="2"/>
          <w:numId w:val="4"/>
        </w:numPr>
        <w:tabs>
          <w:tab w:val="clear" w:pos="1440"/>
          <w:tab w:val="left" w:pos="950"/>
          <w:tab w:val="num" w:pos="1800"/>
        </w:tabs>
        <w:spacing w:before="120" w:line="276" w:lineRule="auto"/>
        <w:ind w:left="1917" w:hanging="630"/>
        <w:jc w:val="both"/>
        <w:outlineLvl w:val="7"/>
        <w:rPr>
          <w:rFonts w:ascii="Arial" w:hAnsi="Arial"/>
        </w:rPr>
      </w:pPr>
      <w:r w:rsidRPr="00B41E22">
        <w:rPr>
          <w:rFonts w:ascii="Arial" w:hAnsi="Arial" w:hint="cs"/>
          <w:rtl/>
        </w:rPr>
        <w:t>במקרה כזה</w:t>
      </w:r>
      <w:r w:rsidRPr="00B41E22">
        <w:rPr>
          <w:rFonts w:ascii="Arial" w:hAnsi="Arial"/>
          <w:rtl/>
        </w:rPr>
        <w:t>, תערך הגרלה במתווה כמפורט להלן:</w:t>
      </w:r>
    </w:p>
    <w:p w14:paraId="2839C860" w14:textId="77777777" w:rsidR="006F2BD5" w:rsidRPr="00B41E22" w:rsidRDefault="00117249" w:rsidP="004C7B65">
      <w:pPr>
        <w:widowControl w:val="0"/>
        <w:numPr>
          <w:ilvl w:val="3"/>
          <w:numId w:val="4"/>
        </w:numPr>
        <w:tabs>
          <w:tab w:val="clear" w:pos="2160"/>
          <w:tab w:val="left" w:pos="950"/>
          <w:tab w:val="num" w:pos="2520"/>
        </w:tabs>
        <w:spacing w:before="120" w:line="276" w:lineRule="auto"/>
        <w:ind w:left="2727" w:hanging="810"/>
        <w:jc w:val="both"/>
        <w:outlineLvl w:val="7"/>
        <w:rPr>
          <w:rFonts w:ascii="Arial" w:hAnsi="Arial"/>
          <w:rtl/>
        </w:rPr>
      </w:pPr>
      <w:proofErr w:type="spellStart"/>
      <w:r w:rsidRPr="00B41E22">
        <w:rPr>
          <w:rFonts w:ascii="Arial" w:hAnsi="Arial"/>
          <w:rtl/>
        </w:rPr>
        <w:t>מורשי</w:t>
      </w:r>
      <w:proofErr w:type="spellEnd"/>
      <w:r w:rsidRPr="00B41E22">
        <w:rPr>
          <w:rFonts w:ascii="Arial" w:hAnsi="Arial"/>
          <w:rtl/>
        </w:rPr>
        <w:t xml:space="preserve"> החתימה של המציעים,</w:t>
      </w:r>
      <w:r w:rsidR="006F2BD5" w:rsidRPr="00B41E22">
        <w:rPr>
          <w:rFonts w:ascii="Arial" w:hAnsi="Arial"/>
          <w:rtl/>
        </w:rPr>
        <w:t xml:space="preserve"> שהצעותיהם קיבלו ניקוד זהה כאמור לעיל </w:t>
      </w:r>
      <w:r w:rsidR="006F2BD5" w:rsidRPr="00B41E22">
        <w:rPr>
          <w:rFonts w:ascii="Arial" w:hAnsi="Arial"/>
          <w:rtl/>
        </w:rPr>
        <w:lastRenderedPageBreak/>
        <w:t xml:space="preserve">יוזמנו למשרד לצורך עריכת ההגרלה. </w:t>
      </w:r>
    </w:p>
    <w:p w14:paraId="4BC8D5BA" w14:textId="77777777" w:rsidR="006F2BD5" w:rsidRPr="00B41E22" w:rsidRDefault="00117249" w:rsidP="004C7B65">
      <w:pPr>
        <w:widowControl w:val="0"/>
        <w:numPr>
          <w:ilvl w:val="3"/>
          <w:numId w:val="4"/>
        </w:numPr>
        <w:tabs>
          <w:tab w:val="clear" w:pos="2160"/>
          <w:tab w:val="left" w:pos="950"/>
          <w:tab w:val="num" w:pos="2520"/>
        </w:tabs>
        <w:spacing w:before="120" w:line="276" w:lineRule="auto"/>
        <w:ind w:left="2727" w:hanging="810"/>
        <w:jc w:val="both"/>
        <w:outlineLvl w:val="7"/>
        <w:rPr>
          <w:rFonts w:ascii="Arial" w:hAnsi="Arial"/>
        </w:rPr>
      </w:pPr>
      <w:r w:rsidRPr="00B41E22">
        <w:rPr>
          <w:rFonts w:ascii="Arial" w:hAnsi="Arial"/>
          <w:rtl/>
        </w:rPr>
        <w:t xml:space="preserve">במידה ולא התייצב מורשה החתימה, </w:t>
      </w:r>
      <w:r w:rsidR="006F2BD5" w:rsidRPr="00B41E22">
        <w:rPr>
          <w:rFonts w:ascii="Arial" w:hAnsi="Arial"/>
          <w:rtl/>
        </w:rPr>
        <w:t>הנוכחים מטעם המציע יגישו ייפוי כוח מטעם המורשה לחתום בשם המציע או יחתמו על הצהרה כי הם מייצגים את המציע לצורך ההגרלה.</w:t>
      </w:r>
    </w:p>
    <w:p w14:paraId="72BC2C04" w14:textId="77777777" w:rsidR="006F2BD5" w:rsidRPr="00B41E22" w:rsidRDefault="006F2BD5" w:rsidP="004C7B65">
      <w:pPr>
        <w:widowControl w:val="0"/>
        <w:numPr>
          <w:ilvl w:val="3"/>
          <w:numId w:val="4"/>
        </w:numPr>
        <w:tabs>
          <w:tab w:val="clear" w:pos="2160"/>
          <w:tab w:val="left" w:pos="950"/>
          <w:tab w:val="num" w:pos="2520"/>
        </w:tabs>
        <w:spacing w:before="120" w:line="276" w:lineRule="auto"/>
        <w:ind w:left="2727" w:hanging="810"/>
        <w:jc w:val="both"/>
        <w:outlineLvl w:val="7"/>
        <w:rPr>
          <w:rFonts w:ascii="Arial" w:hAnsi="Arial"/>
        </w:rPr>
      </w:pPr>
      <w:r w:rsidRPr="00B41E22">
        <w:rPr>
          <w:rFonts w:ascii="Arial" w:hAnsi="Arial"/>
          <w:rtl/>
        </w:rPr>
        <w:t>ההגרלה תתבצע בנוכחות חברי ועדת המכרזים והיועץ המשפטי של המשרד או משקיף שיקבע לכך על ידי ועדת המכרזים, במשרדי המזמין.</w:t>
      </w:r>
    </w:p>
    <w:p w14:paraId="37F1816D" w14:textId="77777777" w:rsidR="006F2BD5" w:rsidRPr="00B41E22" w:rsidRDefault="006F2BD5" w:rsidP="004C7B65">
      <w:pPr>
        <w:widowControl w:val="0"/>
        <w:numPr>
          <w:ilvl w:val="3"/>
          <w:numId w:val="4"/>
        </w:numPr>
        <w:tabs>
          <w:tab w:val="clear" w:pos="2160"/>
          <w:tab w:val="left" w:pos="950"/>
          <w:tab w:val="num" w:pos="2520"/>
        </w:tabs>
        <w:spacing w:before="120" w:line="276" w:lineRule="auto"/>
        <w:ind w:left="2727" w:hanging="810"/>
        <w:jc w:val="both"/>
        <w:outlineLvl w:val="7"/>
        <w:rPr>
          <w:rFonts w:ascii="Arial" w:hAnsi="Arial"/>
          <w:rtl/>
        </w:rPr>
      </w:pPr>
      <w:r w:rsidRPr="00B41E22">
        <w:rPr>
          <w:rFonts w:ascii="Arial" w:hAnsi="Arial"/>
          <w:rtl/>
        </w:rPr>
        <w:t xml:space="preserve">שם כל מציע שהגיע להגרלה יירשם על פתק נפרד בגודל זהה, כל פתק יקופל מספר זהה של פעמים ויוכנס לתוך תיבה שאינה שקופה. </w:t>
      </w:r>
    </w:p>
    <w:p w14:paraId="46FF02B2" w14:textId="77777777" w:rsidR="006F2BD5" w:rsidRPr="00B41E22" w:rsidRDefault="006F2BD5" w:rsidP="004C7B65">
      <w:pPr>
        <w:widowControl w:val="0"/>
        <w:numPr>
          <w:ilvl w:val="3"/>
          <w:numId w:val="4"/>
        </w:numPr>
        <w:tabs>
          <w:tab w:val="clear" w:pos="2160"/>
          <w:tab w:val="left" w:pos="950"/>
          <w:tab w:val="num" w:pos="2520"/>
        </w:tabs>
        <w:spacing w:before="120" w:line="276" w:lineRule="auto"/>
        <w:ind w:left="2727" w:hanging="810"/>
        <w:jc w:val="both"/>
        <w:outlineLvl w:val="7"/>
        <w:rPr>
          <w:rFonts w:ascii="Arial" w:hAnsi="Arial"/>
        </w:rPr>
      </w:pPr>
      <w:r w:rsidRPr="00B41E22">
        <w:rPr>
          <w:rFonts w:ascii="Arial" w:hAnsi="Arial"/>
          <w:rtl/>
        </w:rPr>
        <w:t>יו"ר ועדת המכרזים או היועץ המשפטי של המשרד או משקיף שיקבע לכך על ידי ועדת המכרזים, ישלוף מתוך הקערה פתק אחד בלבד, יכריז את שמו ויציג את השם הרשום על הפתק למשתתפים.</w:t>
      </w:r>
    </w:p>
    <w:p w14:paraId="4017472C" w14:textId="77777777" w:rsidR="006F2BD5" w:rsidRPr="00B41E22" w:rsidRDefault="006F2BD5" w:rsidP="004C7B65">
      <w:pPr>
        <w:widowControl w:val="0"/>
        <w:numPr>
          <w:ilvl w:val="3"/>
          <w:numId w:val="4"/>
        </w:numPr>
        <w:tabs>
          <w:tab w:val="clear" w:pos="2160"/>
          <w:tab w:val="left" w:pos="950"/>
          <w:tab w:val="num" w:pos="2520"/>
        </w:tabs>
        <w:spacing w:before="120" w:line="276" w:lineRule="auto"/>
        <w:ind w:left="2727" w:hanging="810"/>
        <w:jc w:val="both"/>
        <w:outlineLvl w:val="7"/>
        <w:rPr>
          <w:rFonts w:ascii="Arial" w:hAnsi="Arial"/>
        </w:rPr>
      </w:pPr>
      <w:r w:rsidRPr="00B41E22">
        <w:rPr>
          <w:rFonts w:ascii="Arial" w:hAnsi="Arial"/>
          <w:rtl/>
        </w:rPr>
        <w:t>המציע אשר שמו הופיע על גבי הפתק כאמור, יוכרז כזוכה במכרז, או בחלק לגביו התקיימה ההגרלה.</w:t>
      </w:r>
    </w:p>
    <w:p w14:paraId="58123B06" w14:textId="77777777" w:rsidR="006F2BD5" w:rsidRPr="00B41E22" w:rsidRDefault="006F2BD5" w:rsidP="004C7B65">
      <w:pPr>
        <w:widowControl w:val="0"/>
        <w:numPr>
          <w:ilvl w:val="3"/>
          <w:numId w:val="4"/>
        </w:numPr>
        <w:tabs>
          <w:tab w:val="clear" w:pos="2160"/>
          <w:tab w:val="left" w:pos="950"/>
          <w:tab w:val="num" w:pos="2520"/>
        </w:tabs>
        <w:spacing w:before="120" w:line="276" w:lineRule="auto"/>
        <w:ind w:left="2727" w:hanging="810"/>
        <w:jc w:val="both"/>
        <w:outlineLvl w:val="7"/>
        <w:rPr>
          <w:rFonts w:ascii="Arial" w:hAnsi="Arial"/>
        </w:rPr>
      </w:pPr>
      <w:r w:rsidRPr="00B41E22">
        <w:rPr>
          <w:rFonts w:ascii="Arial" w:hAnsi="Arial"/>
          <w:rtl/>
        </w:rPr>
        <w:t>ועדת המכרזים תנהל פרוטוקול מפורט אשר יכלול, את מועד ההגרלה, שמות המציעים שהשתתפו בהגרלה, שמות נציגי המציעים, מהלך ההגרלה ותוצאותיה.</w:t>
      </w:r>
    </w:p>
    <w:p w14:paraId="4E6F3F6D" w14:textId="77777777" w:rsidR="006F2BD5" w:rsidRPr="00B41E22" w:rsidRDefault="006F2BD5" w:rsidP="004C7B65">
      <w:pPr>
        <w:widowControl w:val="0"/>
        <w:numPr>
          <w:ilvl w:val="3"/>
          <w:numId w:val="4"/>
        </w:numPr>
        <w:tabs>
          <w:tab w:val="clear" w:pos="2160"/>
          <w:tab w:val="left" w:pos="950"/>
          <w:tab w:val="num" w:pos="2520"/>
        </w:tabs>
        <w:spacing w:before="120" w:line="276" w:lineRule="auto"/>
        <w:ind w:left="2727" w:hanging="810"/>
        <w:jc w:val="both"/>
        <w:outlineLvl w:val="7"/>
        <w:rPr>
          <w:rFonts w:ascii="Arial" w:hAnsi="Arial"/>
        </w:rPr>
      </w:pPr>
      <w:r w:rsidRPr="00B41E22">
        <w:rPr>
          <w:rFonts w:ascii="Arial" w:hAnsi="Arial"/>
          <w:rtl/>
        </w:rPr>
        <w:t>מובהר, כי מציע שהוזמן להגרלה ולא התייצב במועד, יהא מנוע מלטעון כנגד תוצאותיה של ההגרלה ולא יהיה באי התייצבותו על מנת למנוע מהמזמין לקיים את ההגרלה שלא בנוכחותו.</w:t>
      </w:r>
    </w:p>
    <w:p w14:paraId="1CE1282B" w14:textId="77777777" w:rsidR="00FD568E" w:rsidRPr="00460BF2" w:rsidRDefault="00FD568E" w:rsidP="004C7B65">
      <w:pPr>
        <w:widowControl w:val="0"/>
        <w:numPr>
          <w:ilvl w:val="1"/>
          <w:numId w:val="4"/>
        </w:numPr>
        <w:tabs>
          <w:tab w:val="clear" w:pos="792"/>
          <w:tab w:val="left" w:pos="950"/>
          <w:tab w:val="num" w:pos="1152"/>
        </w:tabs>
        <w:spacing w:before="120" w:line="276" w:lineRule="auto"/>
        <w:ind w:left="1310" w:hanging="590"/>
        <w:jc w:val="both"/>
        <w:outlineLvl w:val="7"/>
        <w:rPr>
          <w:rFonts w:ascii="David" w:hAnsi="David"/>
          <w:b/>
          <w:bCs/>
          <w:u w:val="single"/>
          <w:rtl/>
        </w:rPr>
      </w:pPr>
      <w:r w:rsidRPr="00460BF2">
        <w:rPr>
          <w:rFonts w:ascii="David" w:hAnsi="David"/>
          <w:b/>
          <w:bCs/>
          <w:u w:val="single"/>
          <w:rtl/>
        </w:rPr>
        <w:t>הליך תחרותי נוסף</w:t>
      </w:r>
    </w:p>
    <w:p w14:paraId="04CEBEDC" w14:textId="52F506D3" w:rsidR="00117249" w:rsidRPr="00460BF2" w:rsidRDefault="00FD568E" w:rsidP="004C7B65">
      <w:pPr>
        <w:widowControl w:val="0"/>
        <w:numPr>
          <w:ilvl w:val="2"/>
          <w:numId w:val="4"/>
        </w:numPr>
        <w:tabs>
          <w:tab w:val="clear" w:pos="1440"/>
          <w:tab w:val="left" w:pos="950"/>
          <w:tab w:val="num" w:pos="1800"/>
        </w:tabs>
        <w:spacing w:before="120" w:line="276" w:lineRule="auto"/>
        <w:ind w:left="1917" w:hanging="630"/>
        <w:jc w:val="both"/>
        <w:outlineLvl w:val="7"/>
        <w:rPr>
          <w:rFonts w:ascii="David" w:hAnsi="David"/>
        </w:rPr>
      </w:pPr>
      <w:r w:rsidRPr="00460BF2">
        <w:rPr>
          <w:rFonts w:ascii="David" w:hAnsi="David"/>
          <w:rtl/>
        </w:rPr>
        <w:t xml:space="preserve">ועדת המכרזים תהיה רשאית עפ"י שיקול דעתה לפנות אל המציעים בבקשה להגשת הצעת מחיר </w:t>
      </w:r>
      <w:r w:rsidR="004F5638" w:rsidRPr="00460BF2">
        <w:rPr>
          <w:rFonts w:ascii="David" w:hAnsi="David"/>
          <w:b/>
          <w:bCs/>
          <w:rtl/>
        </w:rPr>
        <w:t>בשלב בחינת הצעות המחיר</w:t>
      </w:r>
      <w:r w:rsidR="004F5638" w:rsidRPr="00460BF2">
        <w:rPr>
          <w:rFonts w:ascii="David" w:hAnsi="David"/>
          <w:rtl/>
        </w:rPr>
        <w:t xml:space="preserve"> </w:t>
      </w:r>
      <w:r w:rsidR="00117249" w:rsidRPr="00460BF2">
        <w:rPr>
          <w:rFonts w:ascii="David" w:hAnsi="David"/>
          <w:rtl/>
        </w:rPr>
        <w:t>במקרים הבאים:</w:t>
      </w:r>
    </w:p>
    <w:p w14:paraId="0A7CAB1B" w14:textId="77777777" w:rsidR="004F5638" w:rsidRPr="00B41E22" w:rsidRDefault="004F5638" w:rsidP="004C7B65">
      <w:pPr>
        <w:widowControl w:val="0"/>
        <w:numPr>
          <w:ilvl w:val="3"/>
          <w:numId w:val="4"/>
        </w:numPr>
        <w:tabs>
          <w:tab w:val="clear" w:pos="2160"/>
          <w:tab w:val="left" w:pos="950"/>
          <w:tab w:val="num" w:pos="2520"/>
        </w:tabs>
        <w:spacing w:before="120" w:line="276" w:lineRule="auto"/>
        <w:ind w:left="2727" w:hanging="810"/>
        <w:jc w:val="both"/>
        <w:outlineLvl w:val="7"/>
        <w:rPr>
          <w:rFonts w:ascii="Arial" w:hAnsi="Arial"/>
        </w:rPr>
      </w:pPr>
      <w:r w:rsidRPr="00B41E22">
        <w:rPr>
          <w:rFonts w:ascii="Arial" w:hAnsi="Arial"/>
          <w:rtl/>
        </w:rPr>
        <w:t xml:space="preserve">במידה וההפרש בין שתי הצעות מבין שלוש הצעות המחיר </w:t>
      </w:r>
      <w:r w:rsidR="0017281B" w:rsidRPr="00B41E22">
        <w:rPr>
          <w:rFonts w:ascii="Arial" w:hAnsi="Arial"/>
          <w:rtl/>
        </w:rPr>
        <w:t>אשר קיבלו את הניקוד הגבוה ביותר</w:t>
      </w:r>
      <w:r w:rsidRPr="00B41E22">
        <w:rPr>
          <w:rFonts w:ascii="Arial" w:hAnsi="Arial"/>
          <w:rtl/>
        </w:rPr>
        <w:t xml:space="preserve">, עולה על 5%, רשאי המשרד לערוך </w:t>
      </w:r>
      <w:r w:rsidRPr="00B41E22">
        <w:rPr>
          <w:rFonts w:ascii="Arial" w:hAnsi="Arial" w:hint="cs"/>
          <w:rtl/>
        </w:rPr>
        <w:t>הליך תחרותי נוסף ל</w:t>
      </w:r>
      <w:r w:rsidR="00BF5ACC" w:rsidRPr="00B41E22">
        <w:rPr>
          <w:rFonts w:ascii="Arial" w:hAnsi="Arial" w:hint="cs"/>
          <w:rtl/>
        </w:rPr>
        <w:t>שלוש המציעים</w:t>
      </w:r>
      <w:r w:rsidR="0017281B" w:rsidRPr="00B41E22">
        <w:rPr>
          <w:rFonts w:ascii="Arial" w:hAnsi="Arial" w:hint="cs"/>
          <w:rtl/>
        </w:rPr>
        <w:t xml:space="preserve"> הללו</w:t>
      </w:r>
      <w:r w:rsidR="00BF5ACC" w:rsidRPr="00B41E22">
        <w:rPr>
          <w:rFonts w:ascii="Arial" w:hAnsi="Arial" w:hint="cs"/>
          <w:rtl/>
        </w:rPr>
        <w:t>, הכל בהתאם לשיקול דעת המשרד</w:t>
      </w:r>
      <w:r w:rsidRPr="00B41E22">
        <w:rPr>
          <w:rFonts w:ascii="Arial" w:hAnsi="Arial" w:hint="cs"/>
          <w:rtl/>
        </w:rPr>
        <w:t xml:space="preserve">. </w:t>
      </w:r>
    </w:p>
    <w:p w14:paraId="6BBCF296" w14:textId="77777777" w:rsidR="00642BF8" w:rsidRPr="00B41E22" w:rsidRDefault="00117249" w:rsidP="004C7B65">
      <w:pPr>
        <w:widowControl w:val="0"/>
        <w:numPr>
          <w:ilvl w:val="3"/>
          <w:numId w:val="4"/>
        </w:numPr>
        <w:tabs>
          <w:tab w:val="clear" w:pos="2160"/>
          <w:tab w:val="left" w:pos="950"/>
          <w:tab w:val="num" w:pos="2520"/>
        </w:tabs>
        <w:spacing w:before="120" w:line="276" w:lineRule="auto"/>
        <w:ind w:left="2727" w:hanging="810"/>
        <w:jc w:val="both"/>
        <w:outlineLvl w:val="7"/>
        <w:rPr>
          <w:rFonts w:ascii="Arial" w:hAnsi="Arial"/>
        </w:rPr>
      </w:pPr>
      <w:r w:rsidRPr="00B41E22">
        <w:rPr>
          <w:rFonts w:ascii="Arial" w:hAnsi="Arial" w:hint="cs"/>
          <w:rtl/>
        </w:rPr>
        <w:t xml:space="preserve">במידה והתקבל שוויון בניקוד </w:t>
      </w:r>
      <w:r w:rsidR="00001F39" w:rsidRPr="00B41E22">
        <w:rPr>
          <w:rFonts w:ascii="Arial" w:hAnsi="Arial" w:hint="cs"/>
          <w:rtl/>
        </w:rPr>
        <w:t xml:space="preserve">המציעים </w:t>
      </w:r>
      <w:r w:rsidR="00642BF8" w:rsidRPr="00B41E22">
        <w:rPr>
          <w:rFonts w:ascii="Arial" w:hAnsi="Arial" w:hint="cs"/>
          <w:rtl/>
        </w:rPr>
        <w:t>שקיבלו את הניקוד הגבוה ביותר.</w:t>
      </w:r>
    </w:p>
    <w:p w14:paraId="4AB36525" w14:textId="77777777" w:rsidR="00FD568E" w:rsidRDefault="00FD568E" w:rsidP="004C7B65">
      <w:pPr>
        <w:widowControl w:val="0"/>
        <w:numPr>
          <w:ilvl w:val="2"/>
          <w:numId w:val="4"/>
        </w:numPr>
        <w:tabs>
          <w:tab w:val="clear" w:pos="1440"/>
          <w:tab w:val="left" w:pos="950"/>
          <w:tab w:val="num" w:pos="1800"/>
        </w:tabs>
        <w:spacing w:before="120" w:line="276" w:lineRule="auto"/>
        <w:ind w:left="1917" w:hanging="630"/>
        <w:jc w:val="both"/>
        <w:outlineLvl w:val="7"/>
      </w:pPr>
      <w:r w:rsidRPr="00DD6E47">
        <w:rPr>
          <w:rFonts w:hint="eastAsia"/>
          <w:rtl/>
        </w:rPr>
        <w:t>במידה</w:t>
      </w:r>
      <w:r w:rsidRPr="00DD6E47">
        <w:rPr>
          <w:rtl/>
        </w:rPr>
        <w:t xml:space="preserve"> </w:t>
      </w:r>
      <w:r w:rsidRPr="00DD6E47">
        <w:rPr>
          <w:rFonts w:hint="eastAsia"/>
          <w:rtl/>
        </w:rPr>
        <w:t>והוחלט</w:t>
      </w:r>
      <w:r w:rsidRPr="00DD6E47">
        <w:rPr>
          <w:rtl/>
        </w:rPr>
        <w:t xml:space="preserve"> </w:t>
      </w:r>
      <w:r w:rsidRPr="00DD6E47">
        <w:rPr>
          <w:rFonts w:hint="eastAsia"/>
          <w:rtl/>
        </w:rPr>
        <w:t>לפתוח</w:t>
      </w:r>
      <w:r w:rsidRPr="00DD6E47">
        <w:rPr>
          <w:rtl/>
        </w:rPr>
        <w:t xml:space="preserve"> </w:t>
      </w:r>
      <w:r w:rsidRPr="00DD6E47">
        <w:rPr>
          <w:rFonts w:hint="eastAsia"/>
          <w:rtl/>
        </w:rPr>
        <w:t>בהליך</w:t>
      </w:r>
      <w:r w:rsidRPr="00DD6E47">
        <w:rPr>
          <w:rtl/>
        </w:rPr>
        <w:t xml:space="preserve"> </w:t>
      </w:r>
      <w:r w:rsidRPr="00DD6E47">
        <w:rPr>
          <w:rFonts w:hint="eastAsia"/>
          <w:rtl/>
        </w:rPr>
        <w:t>תחרותי</w:t>
      </w:r>
      <w:r w:rsidRPr="00DD6E47">
        <w:rPr>
          <w:rtl/>
        </w:rPr>
        <w:t xml:space="preserve"> נוסף, </w:t>
      </w:r>
      <w:r w:rsidRPr="00DD6E47">
        <w:rPr>
          <w:rFonts w:hint="eastAsia"/>
          <w:rtl/>
        </w:rPr>
        <w:t>יפנה</w:t>
      </w:r>
      <w:r w:rsidRPr="00DD6E47">
        <w:rPr>
          <w:rtl/>
        </w:rPr>
        <w:t xml:space="preserve"> </w:t>
      </w:r>
      <w:r w:rsidRPr="00DD6E47">
        <w:rPr>
          <w:rFonts w:hint="eastAsia"/>
          <w:rtl/>
        </w:rPr>
        <w:t>המשרד</w:t>
      </w:r>
      <w:r w:rsidRPr="00DD6E47">
        <w:rPr>
          <w:rtl/>
        </w:rPr>
        <w:t xml:space="preserve"> </w:t>
      </w:r>
      <w:r w:rsidRPr="00DD6E47">
        <w:rPr>
          <w:rFonts w:hint="eastAsia"/>
          <w:rtl/>
        </w:rPr>
        <w:t>למציעים</w:t>
      </w:r>
      <w:r w:rsidR="009C0938">
        <w:rPr>
          <w:rFonts w:hint="cs"/>
          <w:rtl/>
        </w:rPr>
        <w:t xml:space="preserve"> לגביהם החליטה הועדה כי ישתתפו בהליך, </w:t>
      </w:r>
      <w:r w:rsidRPr="00DD6E47">
        <w:rPr>
          <w:rFonts w:hint="eastAsia"/>
          <w:rtl/>
        </w:rPr>
        <w:t>ויציג</w:t>
      </w:r>
      <w:r w:rsidRPr="00DD6E47">
        <w:rPr>
          <w:rtl/>
        </w:rPr>
        <w:t xml:space="preserve"> </w:t>
      </w:r>
      <w:r w:rsidRPr="00DD6E47">
        <w:rPr>
          <w:rFonts w:hint="eastAsia"/>
          <w:rtl/>
        </w:rPr>
        <w:t>בפניהם</w:t>
      </w:r>
      <w:r w:rsidRPr="00DD6E47">
        <w:rPr>
          <w:rtl/>
        </w:rPr>
        <w:t xml:space="preserve"> </w:t>
      </w:r>
      <w:r w:rsidRPr="00DD6E47">
        <w:rPr>
          <w:rFonts w:hint="eastAsia"/>
          <w:rtl/>
        </w:rPr>
        <w:t>מועד</w:t>
      </w:r>
      <w:r w:rsidRPr="00DD6E47">
        <w:rPr>
          <w:rtl/>
        </w:rPr>
        <w:t xml:space="preserve"> </w:t>
      </w:r>
      <w:r w:rsidRPr="00DD6E47">
        <w:rPr>
          <w:rFonts w:hint="eastAsia"/>
          <w:rtl/>
        </w:rPr>
        <w:t>אחרון</w:t>
      </w:r>
      <w:r w:rsidRPr="00DD6E47">
        <w:rPr>
          <w:rtl/>
        </w:rPr>
        <w:t xml:space="preserve"> </w:t>
      </w:r>
      <w:r w:rsidRPr="00DD6E47">
        <w:rPr>
          <w:rFonts w:hint="eastAsia"/>
          <w:rtl/>
        </w:rPr>
        <w:t>להגשת</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נוספת</w:t>
      </w:r>
      <w:r w:rsidR="004F5638">
        <w:rPr>
          <w:rFonts w:hint="cs"/>
          <w:rtl/>
        </w:rPr>
        <w:t xml:space="preserve"> בתיבת ההצעות במשרד</w:t>
      </w:r>
      <w:r w:rsidRPr="00DD6E47">
        <w:rPr>
          <w:rtl/>
        </w:rPr>
        <w:t xml:space="preserve">. </w:t>
      </w:r>
      <w:r w:rsidRPr="00DD6E47">
        <w:rPr>
          <w:rFonts w:hint="eastAsia"/>
          <w:rtl/>
        </w:rPr>
        <w:t>המציעים</w:t>
      </w:r>
      <w:r w:rsidRPr="00DD6E47">
        <w:rPr>
          <w:rtl/>
        </w:rPr>
        <w:t xml:space="preserve"> </w:t>
      </w:r>
      <w:r w:rsidRPr="00DD6E47">
        <w:rPr>
          <w:rFonts w:hint="eastAsia"/>
          <w:rtl/>
        </w:rPr>
        <w:t>יוכלו</w:t>
      </w:r>
      <w:r w:rsidRPr="00DD6E47">
        <w:rPr>
          <w:rtl/>
        </w:rPr>
        <w:t xml:space="preserve"> </w:t>
      </w:r>
      <w:r w:rsidRPr="00DD6E47">
        <w:rPr>
          <w:rFonts w:hint="eastAsia"/>
          <w:rtl/>
        </w:rPr>
        <w:t>להגיש</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זולה</w:t>
      </w:r>
      <w:r w:rsidRPr="00DD6E47">
        <w:rPr>
          <w:rtl/>
        </w:rPr>
        <w:t xml:space="preserve"> </w:t>
      </w:r>
      <w:r w:rsidRPr="00DD6E47">
        <w:rPr>
          <w:rFonts w:hint="eastAsia"/>
          <w:rtl/>
        </w:rPr>
        <w:t>יותר</w:t>
      </w:r>
      <w:r w:rsidRPr="00DD6E47">
        <w:rPr>
          <w:rtl/>
        </w:rPr>
        <w:t xml:space="preserve"> </w:t>
      </w:r>
      <w:r w:rsidRPr="00DD6E47">
        <w:rPr>
          <w:rFonts w:hint="eastAsia"/>
          <w:rtl/>
        </w:rPr>
        <w:t>או</w:t>
      </w:r>
      <w:r w:rsidRPr="00DD6E47">
        <w:rPr>
          <w:rtl/>
        </w:rPr>
        <w:t xml:space="preserve"> </w:t>
      </w:r>
      <w:r w:rsidRPr="00DD6E47">
        <w:rPr>
          <w:rFonts w:hint="eastAsia"/>
          <w:rtl/>
        </w:rPr>
        <w:t>לבחור</w:t>
      </w:r>
      <w:r w:rsidRPr="00DD6E47">
        <w:rPr>
          <w:rtl/>
        </w:rPr>
        <w:t xml:space="preserve"> </w:t>
      </w:r>
      <w:r w:rsidRPr="00DD6E47">
        <w:rPr>
          <w:rFonts w:hint="eastAsia"/>
          <w:rtl/>
        </w:rPr>
        <w:t>שלא</w:t>
      </w:r>
      <w:r w:rsidRPr="00DD6E47">
        <w:rPr>
          <w:rtl/>
        </w:rPr>
        <w:t xml:space="preserve"> </w:t>
      </w:r>
      <w:r w:rsidRPr="00DD6E47">
        <w:rPr>
          <w:rFonts w:hint="eastAsia"/>
          <w:rtl/>
        </w:rPr>
        <w:t>להגיש</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נוספת</w:t>
      </w:r>
      <w:r w:rsidRPr="00DD6E47">
        <w:rPr>
          <w:rtl/>
        </w:rPr>
        <w:t xml:space="preserve"> </w:t>
      </w:r>
      <w:r w:rsidRPr="00DD6E47">
        <w:rPr>
          <w:rFonts w:hint="eastAsia"/>
          <w:rtl/>
        </w:rPr>
        <w:t>ולהשאיר</w:t>
      </w:r>
      <w:r w:rsidRPr="00DD6E47">
        <w:rPr>
          <w:rtl/>
        </w:rPr>
        <w:t xml:space="preserve"> </w:t>
      </w:r>
      <w:r w:rsidRPr="00DD6E47">
        <w:rPr>
          <w:rFonts w:hint="eastAsia"/>
          <w:rtl/>
        </w:rPr>
        <w:t>את</w:t>
      </w:r>
      <w:r w:rsidRPr="00DD6E47">
        <w:rPr>
          <w:rtl/>
        </w:rPr>
        <w:t xml:space="preserve"> </w:t>
      </w:r>
      <w:r w:rsidRPr="00DD6E47">
        <w:rPr>
          <w:rFonts w:hint="eastAsia"/>
          <w:rtl/>
        </w:rPr>
        <w:t>הצעת</w:t>
      </w:r>
      <w:r w:rsidRPr="00DD6E47">
        <w:rPr>
          <w:rtl/>
        </w:rPr>
        <w:t xml:space="preserve"> </w:t>
      </w:r>
      <w:r w:rsidRPr="00DD6E47">
        <w:rPr>
          <w:rFonts w:hint="eastAsia"/>
          <w:rtl/>
        </w:rPr>
        <w:t>המחיר</w:t>
      </w:r>
      <w:r w:rsidRPr="00DD6E47">
        <w:rPr>
          <w:rtl/>
        </w:rPr>
        <w:t xml:space="preserve"> </w:t>
      </w:r>
      <w:r w:rsidRPr="00DD6E47">
        <w:rPr>
          <w:rFonts w:hint="eastAsia"/>
          <w:rtl/>
        </w:rPr>
        <w:t>המקורית</w:t>
      </w:r>
      <w:r w:rsidRPr="00DD6E47">
        <w:rPr>
          <w:rtl/>
        </w:rPr>
        <w:t xml:space="preserve"> </w:t>
      </w:r>
      <w:r w:rsidRPr="00DD6E47">
        <w:rPr>
          <w:rFonts w:hint="eastAsia"/>
          <w:rtl/>
        </w:rPr>
        <w:t>שלהם</w:t>
      </w:r>
      <w:r w:rsidRPr="00DD6E47">
        <w:rPr>
          <w:rtl/>
        </w:rPr>
        <w:t xml:space="preserve"> </w:t>
      </w:r>
      <w:r w:rsidRPr="00DD6E47">
        <w:rPr>
          <w:rFonts w:hint="eastAsia"/>
          <w:rtl/>
        </w:rPr>
        <w:t>על</w:t>
      </w:r>
      <w:r w:rsidRPr="00DD6E47">
        <w:rPr>
          <w:rtl/>
        </w:rPr>
        <w:t xml:space="preserve"> </w:t>
      </w:r>
      <w:r w:rsidRPr="00DD6E47">
        <w:rPr>
          <w:rFonts w:hint="eastAsia"/>
          <w:rtl/>
        </w:rPr>
        <w:t>כנה</w:t>
      </w:r>
      <w:r w:rsidRPr="00DD6E47">
        <w:rPr>
          <w:rtl/>
        </w:rPr>
        <w:t>.</w:t>
      </w:r>
    </w:p>
    <w:bookmarkEnd w:id="345"/>
    <w:p w14:paraId="5F3C11A2" w14:textId="77777777" w:rsidR="00D1648F" w:rsidRPr="001B06E3" w:rsidRDefault="00CA56BD" w:rsidP="004C7B65">
      <w:pPr>
        <w:widowControl w:val="0"/>
        <w:numPr>
          <w:ilvl w:val="0"/>
          <w:numId w:val="4"/>
        </w:numPr>
        <w:tabs>
          <w:tab w:val="num" w:pos="720"/>
        </w:tabs>
        <w:spacing w:before="240" w:line="276" w:lineRule="auto"/>
        <w:ind w:left="717" w:hanging="357"/>
        <w:jc w:val="both"/>
        <w:outlineLvl w:val="7"/>
        <w:rPr>
          <w:b/>
          <w:bCs/>
          <w:szCs w:val="28"/>
          <w:u w:val="single"/>
          <w:rtl/>
        </w:rPr>
      </w:pPr>
      <w:r w:rsidRPr="001B06E3">
        <w:rPr>
          <w:b/>
          <w:bCs/>
          <w:szCs w:val="28"/>
          <w:u w:val="single"/>
          <w:rtl/>
        </w:rPr>
        <w:t>תשלום</w:t>
      </w:r>
    </w:p>
    <w:p w14:paraId="1E7D61D9" w14:textId="77777777" w:rsidR="004F5638" w:rsidRDefault="004F5638" w:rsidP="004C7B65">
      <w:pPr>
        <w:widowControl w:val="0"/>
        <w:numPr>
          <w:ilvl w:val="1"/>
          <w:numId w:val="4"/>
        </w:numPr>
        <w:tabs>
          <w:tab w:val="clear" w:pos="792"/>
          <w:tab w:val="left" w:pos="950"/>
          <w:tab w:val="num" w:pos="1152"/>
        </w:tabs>
        <w:spacing w:before="120" w:line="276" w:lineRule="auto"/>
        <w:ind w:left="1310" w:hanging="590"/>
        <w:jc w:val="both"/>
        <w:outlineLvl w:val="7"/>
      </w:pPr>
      <w:r w:rsidRPr="004F5638">
        <w:rPr>
          <w:rFonts w:hint="eastAsia"/>
          <w:rtl/>
        </w:rPr>
        <w:t>בתמורה</w:t>
      </w:r>
      <w:r w:rsidRPr="004F5638">
        <w:rPr>
          <w:rtl/>
        </w:rPr>
        <w:t xml:space="preserve"> </w:t>
      </w:r>
      <w:r w:rsidRPr="004F5638">
        <w:rPr>
          <w:rFonts w:hint="eastAsia"/>
          <w:rtl/>
        </w:rPr>
        <w:t>לביצוע</w:t>
      </w:r>
      <w:r w:rsidRPr="004F5638">
        <w:rPr>
          <w:rtl/>
        </w:rPr>
        <w:t xml:space="preserve"> </w:t>
      </w:r>
      <w:r w:rsidRPr="004F5638">
        <w:rPr>
          <w:rFonts w:hint="eastAsia"/>
          <w:rtl/>
        </w:rPr>
        <w:t>השירותים</w:t>
      </w:r>
      <w:r w:rsidRPr="004F5638">
        <w:rPr>
          <w:rtl/>
        </w:rPr>
        <w:t xml:space="preserve"> </w:t>
      </w:r>
      <w:r w:rsidRPr="004F5638">
        <w:rPr>
          <w:rFonts w:hint="eastAsia"/>
          <w:rtl/>
        </w:rPr>
        <w:t>הנדרשים</w:t>
      </w:r>
      <w:r w:rsidRPr="004F5638">
        <w:rPr>
          <w:rtl/>
        </w:rPr>
        <w:t xml:space="preserve">, ישלם </w:t>
      </w:r>
      <w:r>
        <w:rPr>
          <w:rFonts w:hint="cs"/>
          <w:rtl/>
        </w:rPr>
        <w:t>המשרד</w:t>
      </w:r>
      <w:r w:rsidRPr="004F5638">
        <w:rPr>
          <w:rtl/>
        </w:rPr>
        <w:t xml:space="preserve"> לספק בכפוף לתנאי המכרז ועל פי המצוין בטופס הצעת המחיר </w:t>
      </w:r>
      <w:r w:rsidRPr="00117249">
        <w:rPr>
          <w:rtl/>
        </w:rPr>
        <w:t>שהגיש הספק (</w:t>
      </w:r>
      <w:r w:rsidRPr="00117249">
        <w:rPr>
          <w:rFonts w:hint="eastAsia"/>
          <w:rtl/>
        </w:rPr>
        <w:t>נספח</w:t>
      </w:r>
      <w:r w:rsidRPr="00117249">
        <w:rPr>
          <w:rtl/>
        </w:rPr>
        <w:t xml:space="preserve"> </w:t>
      </w:r>
      <w:r w:rsidRPr="00117249">
        <w:rPr>
          <w:rFonts w:hint="eastAsia"/>
          <w:rtl/>
        </w:rPr>
        <w:t>ב</w:t>
      </w:r>
      <w:r w:rsidRPr="00117249">
        <w:rPr>
          <w:rtl/>
        </w:rPr>
        <w:t>')</w:t>
      </w:r>
      <w:r w:rsidR="00BF5ACC" w:rsidRPr="00117249">
        <w:rPr>
          <w:rFonts w:hint="cs"/>
          <w:rtl/>
        </w:rPr>
        <w:t xml:space="preserve">, </w:t>
      </w:r>
      <w:r w:rsidR="00117249">
        <w:rPr>
          <w:rFonts w:hint="cs"/>
          <w:rtl/>
        </w:rPr>
        <w:t>ו</w:t>
      </w:r>
      <w:r w:rsidR="00BF5ACC" w:rsidRPr="00117249">
        <w:rPr>
          <w:rFonts w:hint="cs"/>
          <w:rtl/>
        </w:rPr>
        <w:t>בכפוף</w:t>
      </w:r>
      <w:r w:rsidR="00885701">
        <w:rPr>
          <w:rFonts w:hint="cs"/>
          <w:rtl/>
        </w:rPr>
        <w:t xml:space="preserve"> </w:t>
      </w:r>
      <w:r w:rsidR="00093A99">
        <w:rPr>
          <w:rFonts w:hint="cs"/>
          <w:rtl/>
        </w:rPr>
        <w:t>לביצוע</w:t>
      </w:r>
      <w:r w:rsidR="00885701">
        <w:rPr>
          <w:rFonts w:hint="cs"/>
          <w:rtl/>
        </w:rPr>
        <w:t xml:space="preserve"> בפועל.</w:t>
      </w:r>
    </w:p>
    <w:p w14:paraId="4B1F8E2F" w14:textId="77777777" w:rsidR="004F5638" w:rsidRPr="00B41E22" w:rsidRDefault="004F5638" w:rsidP="004C7B65">
      <w:pPr>
        <w:widowControl w:val="0"/>
        <w:numPr>
          <w:ilvl w:val="1"/>
          <w:numId w:val="4"/>
        </w:numPr>
        <w:tabs>
          <w:tab w:val="clear" w:pos="792"/>
          <w:tab w:val="left" w:pos="950"/>
          <w:tab w:val="num" w:pos="1152"/>
        </w:tabs>
        <w:spacing w:before="120" w:line="276" w:lineRule="auto"/>
        <w:ind w:left="1310" w:hanging="590"/>
        <w:jc w:val="both"/>
        <w:outlineLvl w:val="7"/>
        <w:rPr>
          <w:rFonts w:ascii="Arial" w:hAnsi="Arial"/>
          <w:sz w:val="26"/>
          <w:lang w:val="x-none" w:eastAsia="x-none"/>
        </w:rPr>
      </w:pPr>
      <w:r w:rsidRPr="00B41E22">
        <w:rPr>
          <w:rFonts w:ascii="Arial" w:hAnsi="Arial" w:hint="eastAsia"/>
          <w:sz w:val="26"/>
          <w:rtl/>
          <w:lang w:val="x-none" w:eastAsia="x-none"/>
        </w:rPr>
        <w:t>ברור</w:t>
      </w:r>
      <w:r w:rsidRPr="00B41E22">
        <w:rPr>
          <w:rFonts w:ascii="Arial" w:hAnsi="Arial"/>
          <w:sz w:val="26"/>
          <w:rtl/>
          <w:lang w:val="x-none" w:eastAsia="x-none"/>
        </w:rPr>
        <w:t xml:space="preserve"> ומוסכם לכל כי הצעת המחיר, המצורפת בזאת </w:t>
      </w:r>
      <w:r w:rsidRPr="00B41E22">
        <w:rPr>
          <w:rFonts w:ascii="Arial" w:hAnsi="Arial" w:hint="eastAsia"/>
          <w:sz w:val="26"/>
          <w:rtl/>
          <w:lang w:val="x-none" w:eastAsia="x-none"/>
        </w:rPr>
        <w:t>בנספח</w:t>
      </w:r>
      <w:r w:rsidRPr="00B41E22">
        <w:rPr>
          <w:rFonts w:ascii="Arial" w:hAnsi="Arial"/>
          <w:sz w:val="26"/>
          <w:rtl/>
          <w:lang w:val="x-none" w:eastAsia="x-none"/>
        </w:rPr>
        <w:t xml:space="preserve"> </w:t>
      </w:r>
      <w:r w:rsidRPr="00B41E22">
        <w:rPr>
          <w:rFonts w:ascii="Arial" w:hAnsi="Arial" w:hint="eastAsia"/>
          <w:sz w:val="26"/>
          <w:rtl/>
          <w:lang w:val="x-none" w:eastAsia="x-none"/>
        </w:rPr>
        <w:t>ב</w:t>
      </w:r>
      <w:r w:rsidRPr="00B41E22">
        <w:rPr>
          <w:rFonts w:ascii="Arial" w:hAnsi="Arial"/>
          <w:sz w:val="26"/>
          <w:rtl/>
          <w:lang w:val="x-none" w:eastAsia="x-none"/>
        </w:rPr>
        <w:t xml:space="preserve">' מכילה את כלל העלויות הנדרשות לביצוע </w:t>
      </w:r>
      <w:r w:rsidR="00885701" w:rsidRPr="00B41E22">
        <w:rPr>
          <w:rFonts w:ascii="Arial" w:hAnsi="Arial" w:hint="cs"/>
          <w:sz w:val="26"/>
          <w:rtl/>
          <w:lang w:val="x-none" w:eastAsia="x-none"/>
        </w:rPr>
        <w:t>השירותים</w:t>
      </w:r>
      <w:r w:rsidRPr="00B41E22">
        <w:rPr>
          <w:rFonts w:ascii="Arial" w:hAnsi="Arial"/>
          <w:sz w:val="26"/>
          <w:rtl/>
          <w:lang w:val="x-none" w:eastAsia="x-none"/>
        </w:rPr>
        <w:t xml:space="preserve"> לרבות עלויות שכר ועלויות זכויות סוציאליות, שעות נוספות, </w:t>
      </w:r>
      <w:r w:rsidRPr="00B41E22">
        <w:rPr>
          <w:rFonts w:ascii="Arial" w:hAnsi="Arial" w:hint="eastAsia"/>
          <w:sz w:val="26"/>
          <w:rtl/>
          <w:lang w:val="x-none" w:eastAsia="x-none"/>
        </w:rPr>
        <w:t>שכ</w:t>
      </w:r>
      <w:r w:rsidRPr="00B41E22">
        <w:rPr>
          <w:rFonts w:ascii="Arial" w:hAnsi="Arial"/>
          <w:sz w:val="26"/>
          <w:rtl/>
          <w:lang w:val="x-none" w:eastAsia="x-none"/>
        </w:rPr>
        <w:t xml:space="preserve">"ד, </w:t>
      </w:r>
      <w:r w:rsidRPr="00B41E22">
        <w:rPr>
          <w:rFonts w:ascii="Arial" w:hAnsi="Arial" w:hint="eastAsia"/>
          <w:sz w:val="26"/>
          <w:rtl/>
          <w:lang w:val="x-none" w:eastAsia="x-none"/>
        </w:rPr>
        <w:t>נסיעות</w:t>
      </w:r>
      <w:r w:rsidR="00BF5ACC" w:rsidRPr="00B41E22">
        <w:rPr>
          <w:rFonts w:ascii="Arial" w:hAnsi="Arial" w:hint="cs"/>
          <w:sz w:val="26"/>
          <w:rtl/>
          <w:lang w:val="x-none" w:eastAsia="x-none"/>
        </w:rPr>
        <w:t xml:space="preserve">, הובלות </w:t>
      </w:r>
      <w:r w:rsidRPr="00B41E22">
        <w:rPr>
          <w:rFonts w:ascii="Arial" w:hAnsi="Arial" w:hint="eastAsia"/>
          <w:sz w:val="26"/>
          <w:rtl/>
          <w:lang w:val="x-none" w:eastAsia="x-none"/>
        </w:rPr>
        <w:t>וביטול</w:t>
      </w:r>
      <w:r w:rsidRPr="00B41E22">
        <w:rPr>
          <w:rFonts w:ascii="Arial" w:hAnsi="Arial"/>
          <w:sz w:val="26"/>
          <w:rtl/>
          <w:lang w:val="x-none" w:eastAsia="x-none"/>
        </w:rPr>
        <w:t xml:space="preserve"> </w:t>
      </w:r>
      <w:r w:rsidRPr="00B41E22">
        <w:rPr>
          <w:rFonts w:ascii="Arial" w:hAnsi="Arial" w:hint="eastAsia"/>
          <w:sz w:val="26"/>
          <w:rtl/>
          <w:lang w:val="x-none" w:eastAsia="x-none"/>
        </w:rPr>
        <w:t>זמן</w:t>
      </w:r>
      <w:r w:rsidRPr="00B41E22">
        <w:rPr>
          <w:rFonts w:ascii="Arial" w:hAnsi="Arial"/>
          <w:sz w:val="26"/>
          <w:rtl/>
          <w:lang w:val="x-none" w:eastAsia="x-none"/>
        </w:rPr>
        <w:t xml:space="preserve">, </w:t>
      </w:r>
      <w:r w:rsidRPr="00B41E22">
        <w:rPr>
          <w:rFonts w:ascii="Arial" w:hAnsi="Arial" w:hint="eastAsia"/>
          <w:sz w:val="26"/>
          <w:rtl/>
          <w:lang w:val="x-none" w:eastAsia="x-none"/>
        </w:rPr>
        <w:t>רכישת</w:t>
      </w:r>
      <w:r w:rsidRPr="00B41E22">
        <w:rPr>
          <w:rFonts w:ascii="Arial" w:hAnsi="Arial"/>
          <w:sz w:val="26"/>
          <w:rtl/>
          <w:lang w:val="x-none" w:eastAsia="x-none"/>
        </w:rPr>
        <w:t xml:space="preserve"> </w:t>
      </w:r>
      <w:r w:rsidRPr="00B41E22">
        <w:rPr>
          <w:rFonts w:ascii="Arial" w:hAnsi="Arial" w:hint="eastAsia"/>
          <w:sz w:val="26"/>
          <w:rtl/>
          <w:lang w:val="x-none" w:eastAsia="x-none"/>
        </w:rPr>
        <w:t>ציוד</w:t>
      </w:r>
      <w:r w:rsidRPr="00B41E22">
        <w:rPr>
          <w:rFonts w:ascii="Arial" w:hAnsi="Arial"/>
          <w:sz w:val="26"/>
          <w:rtl/>
          <w:lang w:val="x-none" w:eastAsia="x-none"/>
        </w:rPr>
        <w:t xml:space="preserve">, </w:t>
      </w:r>
      <w:r w:rsidRPr="00B41E22">
        <w:rPr>
          <w:rFonts w:ascii="Arial" w:hAnsi="Arial" w:hint="eastAsia"/>
          <w:sz w:val="26"/>
          <w:rtl/>
          <w:lang w:val="x-none" w:eastAsia="x-none"/>
        </w:rPr>
        <w:t>הוצאות</w:t>
      </w:r>
      <w:r w:rsidRPr="00B41E22">
        <w:rPr>
          <w:rFonts w:ascii="Arial" w:hAnsi="Arial"/>
          <w:sz w:val="26"/>
          <w:rtl/>
          <w:lang w:val="x-none" w:eastAsia="x-none"/>
        </w:rPr>
        <w:t xml:space="preserve"> </w:t>
      </w:r>
      <w:r w:rsidRPr="00B41E22">
        <w:rPr>
          <w:rFonts w:ascii="Arial" w:hAnsi="Arial" w:hint="eastAsia"/>
          <w:sz w:val="26"/>
          <w:rtl/>
          <w:lang w:val="x-none" w:eastAsia="x-none"/>
        </w:rPr>
        <w:t>משרדיות</w:t>
      </w:r>
      <w:r w:rsidRPr="00B41E22">
        <w:rPr>
          <w:rFonts w:ascii="Arial" w:hAnsi="Arial"/>
          <w:sz w:val="26"/>
          <w:rtl/>
          <w:lang w:val="x-none" w:eastAsia="x-none"/>
        </w:rPr>
        <w:t xml:space="preserve">, </w:t>
      </w:r>
      <w:r w:rsidRPr="00B41E22">
        <w:rPr>
          <w:rFonts w:ascii="Arial" w:hAnsi="Arial" w:hint="eastAsia"/>
          <w:sz w:val="26"/>
          <w:rtl/>
          <w:lang w:val="x-none" w:eastAsia="x-none"/>
        </w:rPr>
        <w:t>ביטוחים</w:t>
      </w:r>
      <w:r w:rsidRPr="00B41E22">
        <w:rPr>
          <w:rFonts w:ascii="Arial" w:hAnsi="Arial"/>
          <w:sz w:val="26"/>
          <w:rtl/>
          <w:lang w:val="x-none" w:eastAsia="x-none"/>
        </w:rPr>
        <w:t xml:space="preserve">, </w:t>
      </w:r>
      <w:r w:rsidRPr="00B41E22">
        <w:rPr>
          <w:rFonts w:ascii="Arial" w:hAnsi="Arial" w:hint="eastAsia"/>
          <w:sz w:val="26"/>
          <w:rtl/>
          <w:lang w:val="x-none" w:eastAsia="x-none"/>
        </w:rPr>
        <w:t>עלויות</w:t>
      </w:r>
      <w:r w:rsidRPr="00B41E22">
        <w:rPr>
          <w:rFonts w:ascii="Arial" w:hAnsi="Arial"/>
          <w:sz w:val="26"/>
          <w:rtl/>
          <w:lang w:val="x-none" w:eastAsia="x-none"/>
        </w:rPr>
        <w:t xml:space="preserve"> </w:t>
      </w:r>
      <w:r w:rsidRPr="00B41E22">
        <w:rPr>
          <w:rFonts w:ascii="Arial" w:hAnsi="Arial" w:hint="eastAsia"/>
          <w:sz w:val="26"/>
          <w:rtl/>
          <w:lang w:val="x-none" w:eastAsia="x-none"/>
        </w:rPr>
        <w:t>תפעול</w:t>
      </w:r>
      <w:r w:rsidRPr="00B41E22">
        <w:rPr>
          <w:rFonts w:ascii="Arial" w:hAnsi="Arial"/>
          <w:sz w:val="26"/>
          <w:rtl/>
          <w:lang w:val="x-none" w:eastAsia="x-none"/>
        </w:rPr>
        <w:t xml:space="preserve">, </w:t>
      </w:r>
      <w:r w:rsidRPr="00B41E22">
        <w:rPr>
          <w:rFonts w:ascii="Arial" w:hAnsi="Arial" w:hint="eastAsia"/>
          <w:sz w:val="26"/>
          <w:rtl/>
          <w:lang w:val="x-none" w:eastAsia="x-none"/>
        </w:rPr>
        <w:t>ניהול</w:t>
      </w:r>
      <w:r w:rsidRPr="00B41E22">
        <w:rPr>
          <w:rFonts w:ascii="Arial" w:hAnsi="Arial"/>
          <w:sz w:val="26"/>
          <w:rtl/>
          <w:lang w:val="x-none" w:eastAsia="x-none"/>
        </w:rPr>
        <w:t xml:space="preserve"> </w:t>
      </w:r>
      <w:r w:rsidRPr="00B41E22">
        <w:rPr>
          <w:rFonts w:ascii="Arial" w:hAnsi="Arial" w:hint="eastAsia"/>
          <w:sz w:val="26"/>
          <w:rtl/>
          <w:lang w:val="x-none" w:eastAsia="x-none"/>
        </w:rPr>
        <w:t>ורווח</w:t>
      </w:r>
      <w:r w:rsidRPr="00B41E22">
        <w:rPr>
          <w:rFonts w:ascii="Arial" w:hAnsi="Arial"/>
          <w:sz w:val="26"/>
          <w:rtl/>
          <w:lang w:val="x-none" w:eastAsia="x-none"/>
        </w:rPr>
        <w:t xml:space="preserve"> </w:t>
      </w:r>
      <w:r w:rsidRPr="00B41E22">
        <w:rPr>
          <w:rFonts w:ascii="Arial" w:hAnsi="Arial" w:hint="eastAsia"/>
          <w:sz w:val="26"/>
          <w:rtl/>
          <w:lang w:val="x-none" w:eastAsia="x-none"/>
        </w:rPr>
        <w:t>הספק</w:t>
      </w:r>
      <w:r w:rsidRPr="00B41E22">
        <w:rPr>
          <w:rFonts w:ascii="Arial" w:hAnsi="Arial"/>
          <w:sz w:val="26"/>
          <w:rtl/>
          <w:lang w:val="x-none" w:eastAsia="x-none"/>
        </w:rPr>
        <w:t xml:space="preserve"> </w:t>
      </w:r>
      <w:r w:rsidRPr="00B41E22">
        <w:rPr>
          <w:rFonts w:ascii="Arial" w:hAnsi="Arial" w:hint="eastAsia"/>
          <w:sz w:val="26"/>
          <w:rtl/>
          <w:lang w:val="x-none" w:eastAsia="x-none"/>
        </w:rPr>
        <w:t>מכל</w:t>
      </w:r>
      <w:r w:rsidRPr="00B41E22">
        <w:rPr>
          <w:rFonts w:ascii="Arial" w:hAnsi="Arial"/>
          <w:sz w:val="26"/>
          <w:rtl/>
          <w:lang w:val="x-none" w:eastAsia="x-none"/>
        </w:rPr>
        <w:t xml:space="preserve"> </w:t>
      </w:r>
      <w:r w:rsidRPr="00B41E22">
        <w:rPr>
          <w:rFonts w:ascii="Arial" w:hAnsi="Arial" w:hint="eastAsia"/>
          <w:sz w:val="26"/>
          <w:rtl/>
          <w:lang w:val="x-none" w:eastAsia="x-none"/>
        </w:rPr>
        <w:t>דרישה</w:t>
      </w:r>
      <w:r w:rsidRPr="00B41E22">
        <w:rPr>
          <w:rFonts w:ascii="Arial" w:hAnsi="Arial"/>
          <w:sz w:val="26"/>
          <w:rtl/>
          <w:lang w:val="x-none" w:eastAsia="x-none"/>
        </w:rPr>
        <w:t xml:space="preserve"> </w:t>
      </w:r>
      <w:r w:rsidRPr="00B41E22">
        <w:rPr>
          <w:rFonts w:ascii="Arial" w:hAnsi="Arial" w:hint="eastAsia"/>
          <w:sz w:val="26"/>
          <w:rtl/>
          <w:lang w:val="x-none" w:eastAsia="x-none"/>
        </w:rPr>
        <w:t>מדרישות</w:t>
      </w:r>
      <w:r w:rsidRPr="00B41E22">
        <w:rPr>
          <w:rFonts w:ascii="Arial" w:hAnsi="Arial"/>
          <w:sz w:val="26"/>
          <w:rtl/>
          <w:lang w:val="x-none" w:eastAsia="x-none"/>
        </w:rPr>
        <w:t xml:space="preserve"> </w:t>
      </w:r>
      <w:r w:rsidRPr="00B41E22">
        <w:rPr>
          <w:rFonts w:ascii="Arial" w:hAnsi="Arial" w:hint="eastAsia"/>
          <w:sz w:val="26"/>
          <w:rtl/>
          <w:lang w:val="x-none" w:eastAsia="x-none"/>
        </w:rPr>
        <w:t>מכרז</w:t>
      </w:r>
      <w:r w:rsidRPr="00B41E22">
        <w:rPr>
          <w:rFonts w:ascii="Arial" w:hAnsi="Arial"/>
          <w:sz w:val="26"/>
          <w:rtl/>
          <w:lang w:val="x-none" w:eastAsia="x-none"/>
        </w:rPr>
        <w:t xml:space="preserve"> </w:t>
      </w:r>
      <w:r w:rsidRPr="00B41E22">
        <w:rPr>
          <w:rFonts w:ascii="Arial" w:hAnsi="Arial" w:hint="eastAsia"/>
          <w:sz w:val="26"/>
          <w:rtl/>
          <w:lang w:val="x-none" w:eastAsia="x-none"/>
        </w:rPr>
        <w:t>זה</w:t>
      </w:r>
      <w:r w:rsidRPr="00B41E22">
        <w:rPr>
          <w:rFonts w:ascii="Arial" w:hAnsi="Arial"/>
          <w:sz w:val="26"/>
          <w:rtl/>
          <w:lang w:val="x-none" w:eastAsia="x-none"/>
        </w:rPr>
        <w:t xml:space="preserve"> </w:t>
      </w:r>
      <w:r w:rsidRPr="00B41E22">
        <w:rPr>
          <w:rFonts w:ascii="Arial" w:hAnsi="Arial" w:hint="eastAsia"/>
          <w:sz w:val="26"/>
          <w:rtl/>
          <w:lang w:val="x-none" w:eastAsia="x-none"/>
        </w:rPr>
        <w:t>וכן</w:t>
      </w:r>
      <w:r w:rsidRPr="00B41E22">
        <w:rPr>
          <w:rFonts w:ascii="Arial" w:hAnsi="Arial"/>
          <w:sz w:val="26"/>
          <w:rtl/>
          <w:lang w:val="x-none" w:eastAsia="x-none"/>
        </w:rPr>
        <w:t xml:space="preserve"> </w:t>
      </w:r>
      <w:r w:rsidRPr="00B41E22">
        <w:rPr>
          <w:rFonts w:ascii="Arial" w:hAnsi="Arial" w:hint="eastAsia"/>
          <w:sz w:val="26"/>
          <w:rtl/>
          <w:lang w:val="x-none" w:eastAsia="x-none"/>
        </w:rPr>
        <w:t>כל</w:t>
      </w:r>
      <w:r w:rsidRPr="00B41E22">
        <w:rPr>
          <w:rFonts w:ascii="Arial" w:hAnsi="Arial"/>
          <w:sz w:val="26"/>
          <w:rtl/>
          <w:lang w:val="x-none" w:eastAsia="x-none"/>
        </w:rPr>
        <w:t xml:space="preserve"> </w:t>
      </w:r>
      <w:r w:rsidRPr="00B41E22">
        <w:rPr>
          <w:rFonts w:ascii="Arial" w:hAnsi="Arial" w:hint="eastAsia"/>
          <w:sz w:val="26"/>
          <w:rtl/>
          <w:lang w:val="x-none" w:eastAsia="x-none"/>
        </w:rPr>
        <w:t>מס</w:t>
      </w:r>
      <w:r w:rsidRPr="00B41E22">
        <w:rPr>
          <w:rFonts w:ascii="Arial" w:hAnsi="Arial"/>
          <w:sz w:val="26"/>
          <w:rtl/>
          <w:lang w:val="x-none" w:eastAsia="x-none"/>
        </w:rPr>
        <w:t xml:space="preserve"> </w:t>
      </w:r>
      <w:r w:rsidRPr="00B41E22">
        <w:rPr>
          <w:rFonts w:ascii="Arial" w:hAnsi="Arial" w:hint="eastAsia"/>
          <w:sz w:val="26"/>
          <w:rtl/>
          <w:lang w:val="x-none" w:eastAsia="x-none"/>
        </w:rPr>
        <w:t>או</w:t>
      </w:r>
      <w:r w:rsidRPr="00B41E22">
        <w:rPr>
          <w:rFonts w:ascii="Arial" w:hAnsi="Arial"/>
          <w:sz w:val="26"/>
          <w:rtl/>
          <w:lang w:val="x-none" w:eastAsia="x-none"/>
        </w:rPr>
        <w:t xml:space="preserve"> </w:t>
      </w:r>
      <w:r w:rsidRPr="00B41E22">
        <w:rPr>
          <w:rFonts w:ascii="Arial" w:hAnsi="Arial" w:hint="eastAsia"/>
          <w:sz w:val="26"/>
          <w:rtl/>
          <w:lang w:val="x-none" w:eastAsia="x-none"/>
        </w:rPr>
        <w:t>היטל</w:t>
      </w:r>
      <w:r w:rsidRPr="00B41E22">
        <w:rPr>
          <w:rFonts w:ascii="Arial" w:hAnsi="Arial"/>
          <w:sz w:val="26"/>
          <w:rtl/>
          <w:lang w:val="x-none" w:eastAsia="x-none"/>
        </w:rPr>
        <w:t xml:space="preserve"> </w:t>
      </w:r>
      <w:r w:rsidRPr="00B41E22">
        <w:rPr>
          <w:rFonts w:ascii="Arial" w:hAnsi="Arial" w:hint="eastAsia"/>
          <w:sz w:val="26"/>
          <w:rtl/>
          <w:lang w:val="x-none" w:eastAsia="x-none"/>
        </w:rPr>
        <w:t>נוסף</w:t>
      </w:r>
      <w:r w:rsidRPr="00B41E22">
        <w:rPr>
          <w:rFonts w:ascii="Arial" w:hAnsi="Arial"/>
          <w:sz w:val="26"/>
          <w:rtl/>
          <w:lang w:val="x-none" w:eastAsia="x-none"/>
        </w:rPr>
        <w:t xml:space="preserve"> </w:t>
      </w:r>
      <w:r w:rsidRPr="00B41E22">
        <w:rPr>
          <w:rFonts w:ascii="Arial" w:hAnsi="Arial" w:hint="eastAsia"/>
          <w:sz w:val="26"/>
          <w:rtl/>
          <w:lang w:val="x-none" w:eastAsia="x-none"/>
        </w:rPr>
        <w:t>לפי</w:t>
      </w:r>
      <w:r w:rsidRPr="00B41E22">
        <w:rPr>
          <w:rFonts w:ascii="Arial" w:hAnsi="Arial"/>
          <w:sz w:val="26"/>
          <w:rtl/>
          <w:lang w:val="x-none" w:eastAsia="x-none"/>
        </w:rPr>
        <w:t xml:space="preserve"> </w:t>
      </w:r>
      <w:r w:rsidRPr="00B41E22">
        <w:rPr>
          <w:rFonts w:ascii="Arial" w:hAnsi="Arial" w:hint="eastAsia"/>
          <w:sz w:val="26"/>
          <w:rtl/>
          <w:lang w:val="x-none" w:eastAsia="x-none"/>
        </w:rPr>
        <w:t>חוק</w:t>
      </w:r>
      <w:r w:rsidRPr="00B41E22">
        <w:rPr>
          <w:rFonts w:ascii="Arial" w:hAnsi="Arial"/>
          <w:sz w:val="26"/>
          <w:rtl/>
          <w:lang w:val="x-none" w:eastAsia="x-none"/>
        </w:rPr>
        <w:t xml:space="preserve"> </w:t>
      </w:r>
      <w:r w:rsidRPr="00B41E22">
        <w:rPr>
          <w:rFonts w:ascii="Arial" w:hAnsi="Arial" w:hint="eastAsia"/>
          <w:sz w:val="26"/>
          <w:rtl/>
          <w:lang w:val="x-none" w:eastAsia="x-none"/>
        </w:rPr>
        <w:t>לרבות</w:t>
      </w:r>
      <w:r w:rsidRPr="00B41E22">
        <w:rPr>
          <w:rFonts w:ascii="Arial" w:hAnsi="Arial"/>
          <w:sz w:val="26"/>
          <w:rtl/>
          <w:lang w:val="x-none" w:eastAsia="x-none"/>
        </w:rPr>
        <w:t xml:space="preserve"> </w:t>
      </w:r>
      <w:r w:rsidRPr="00B41E22">
        <w:rPr>
          <w:rFonts w:ascii="Arial" w:hAnsi="Arial" w:hint="eastAsia"/>
          <w:sz w:val="26"/>
          <w:rtl/>
          <w:lang w:val="x-none" w:eastAsia="x-none"/>
        </w:rPr>
        <w:t>מע</w:t>
      </w:r>
      <w:r w:rsidRPr="00B41E22">
        <w:rPr>
          <w:rFonts w:ascii="Arial" w:hAnsi="Arial"/>
          <w:sz w:val="26"/>
          <w:rtl/>
          <w:lang w:val="x-none" w:eastAsia="x-none"/>
        </w:rPr>
        <w:t>"מ.</w:t>
      </w:r>
    </w:p>
    <w:p w14:paraId="149E7E70" w14:textId="77777777" w:rsidR="004F5638" w:rsidRPr="00B41E22" w:rsidRDefault="004F5638" w:rsidP="004C7B65">
      <w:pPr>
        <w:widowControl w:val="0"/>
        <w:numPr>
          <w:ilvl w:val="1"/>
          <w:numId w:val="4"/>
        </w:numPr>
        <w:tabs>
          <w:tab w:val="clear" w:pos="792"/>
          <w:tab w:val="left" w:pos="950"/>
          <w:tab w:val="num" w:pos="1152"/>
        </w:tabs>
        <w:spacing w:before="120" w:line="276" w:lineRule="auto"/>
        <w:ind w:left="1310" w:hanging="590"/>
        <w:jc w:val="both"/>
        <w:outlineLvl w:val="7"/>
        <w:rPr>
          <w:rFonts w:ascii="Arial" w:hAnsi="Arial"/>
          <w:sz w:val="26"/>
          <w:lang w:val="x-none" w:eastAsia="x-none"/>
        </w:rPr>
      </w:pPr>
      <w:bookmarkStart w:id="347" w:name="_Ref30732988"/>
      <w:bookmarkStart w:id="348" w:name="_Ref40161692"/>
      <w:bookmarkStart w:id="349" w:name="_Toc81106651"/>
      <w:r w:rsidRPr="00B41E22">
        <w:rPr>
          <w:rFonts w:ascii="Arial" w:hAnsi="Arial" w:hint="eastAsia"/>
          <w:sz w:val="26"/>
          <w:rtl/>
          <w:lang w:val="x-none" w:eastAsia="x-none"/>
        </w:rPr>
        <w:t>התמורה</w:t>
      </w:r>
      <w:r w:rsidRPr="00B41E22">
        <w:rPr>
          <w:rFonts w:ascii="Arial" w:hAnsi="Arial"/>
          <w:sz w:val="26"/>
          <w:rtl/>
          <w:lang w:val="x-none" w:eastAsia="x-none"/>
        </w:rPr>
        <w:t xml:space="preserve"> שישלם </w:t>
      </w:r>
      <w:r w:rsidR="00885701" w:rsidRPr="00B41E22">
        <w:rPr>
          <w:rFonts w:ascii="Arial" w:hAnsi="Arial" w:hint="cs"/>
          <w:sz w:val="26"/>
          <w:rtl/>
          <w:lang w:val="x-none" w:eastAsia="x-none"/>
        </w:rPr>
        <w:t>המשרד</w:t>
      </w:r>
      <w:r w:rsidRPr="00B41E22">
        <w:rPr>
          <w:rFonts w:ascii="Arial" w:hAnsi="Arial"/>
          <w:sz w:val="26"/>
          <w:rtl/>
          <w:lang w:val="x-none" w:eastAsia="x-none"/>
        </w:rPr>
        <w:t xml:space="preserve"> לספק לא תחשב כמשכורת או שכר עבודה, אלא תמורה עבור השירותים הנדרשים במכרז זה, בהיות היחסים שבין המזמין לספק יחסים של מזמין שירותים וספק. </w:t>
      </w:r>
    </w:p>
    <w:p w14:paraId="1F654E9B" w14:textId="77777777" w:rsidR="004F5638" w:rsidRPr="00B41E22" w:rsidRDefault="00885701" w:rsidP="004C7B65">
      <w:pPr>
        <w:widowControl w:val="0"/>
        <w:numPr>
          <w:ilvl w:val="1"/>
          <w:numId w:val="4"/>
        </w:numPr>
        <w:tabs>
          <w:tab w:val="clear" w:pos="792"/>
          <w:tab w:val="left" w:pos="950"/>
          <w:tab w:val="num" w:pos="1152"/>
        </w:tabs>
        <w:spacing w:before="120" w:line="276" w:lineRule="auto"/>
        <w:ind w:left="1310" w:hanging="590"/>
        <w:jc w:val="both"/>
        <w:outlineLvl w:val="7"/>
        <w:rPr>
          <w:rFonts w:ascii="Arial" w:hAnsi="Arial"/>
          <w:sz w:val="26"/>
          <w:lang w:val="x-none" w:eastAsia="x-none"/>
        </w:rPr>
      </w:pPr>
      <w:r w:rsidRPr="00B41E22">
        <w:rPr>
          <w:rFonts w:ascii="Arial" w:hAnsi="Arial" w:hint="cs"/>
          <w:sz w:val="26"/>
          <w:rtl/>
          <w:lang w:val="x-none" w:eastAsia="x-none"/>
        </w:rPr>
        <w:t>המשרד</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לא</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יהיה</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חייב</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לשאת</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ולא</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יישא</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בכל</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תשלום</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על</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פי</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חוזה</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זה</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או</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הנובע</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ממנו</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אלא</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אם</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lastRenderedPageBreak/>
        <w:t>הסכים</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והתחייב</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לכך</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במפורש</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בחוזה</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זה</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או</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על</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פי</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האמור</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בכל</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דין</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למעט</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עשיית</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עושר</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ולא</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במשפט</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תשל</w:t>
      </w:r>
      <w:r w:rsidR="004F5638" w:rsidRPr="00B41E22">
        <w:rPr>
          <w:rFonts w:ascii="Arial" w:hAnsi="Arial"/>
          <w:sz w:val="26"/>
          <w:rtl/>
          <w:lang w:val="x-none" w:eastAsia="x-none"/>
        </w:rPr>
        <w:t>"</w:t>
      </w:r>
      <w:r w:rsidR="004F5638" w:rsidRPr="00B41E22">
        <w:rPr>
          <w:rFonts w:ascii="Arial" w:hAnsi="Arial" w:hint="eastAsia"/>
          <w:sz w:val="26"/>
          <w:rtl/>
          <w:lang w:val="x-none" w:eastAsia="x-none"/>
        </w:rPr>
        <w:t>ט</w:t>
      </w:r>
      <w:r w:rsidR="004F5638" w:rsidRPr="00B41E22">
        <w:rPr>
          <w:rFonts w:ascii="Arial" w:hAnsi="Arial"/>
          <w:sz w:val="26"/>
          <w:rtl/>
          <w:lang w:val="x-none" w:eastAsia="x-none"/>
        </w:rPr>
        <w:t xml:space="preserve"> - 1979.  </w:t>
      </w:r>
    </w:p>
    <w:p w14:paraId="0C854177" w14:textId="3EA3172B" w:rsidR="004F5638" w:rsidRDefault="004F5638" w:rsidP="004C7B65">
      <w:pPr>
        <w:widowControl w:val="0"/>
        <w:numPr>
          <w:ilvl w:val="1"/>
          <w:numId w:val="4"/>
        </w:numPr>
        <w:tabs>
          <w:tab w:val="clear" w:pos="792"/>
          <w:tab w:val="left" w:pos="950"/>
          <w:tab w:val="num" w:pos="1152"/>
        </w:tabs>
        <w:spacing w:before="120" w:line="276" w:lineRule="auto"/>
        <w:ind w:left="1310" w:hanging="590"/>
        <w:jc w:val="both"/>
        <w:outlineLvl w:val="7"/>
        <w:rPr>
          <w:rFonts w:ascii="Arial" w:hAnsi="Arial"/>
          <w:sz w:val="26"/>
          <w:lang w:val="x-none" w:eastAsia="x-none"/>
        </w:rPr>
      </w:pPr>
      <w:r w:rsidRPr="00B41E22">
        <w:rPr>
          <w:rFonts w:ascii="Arial" w:hAnsi="Arial" w:hint="eastAsia"/>
          <w:sz w:val="26"/>
          <w:rtl/>
          <w:lang w:val="x-none" w:eastAsia="x-none"/>
        </w:rPr>
        <w:t>מוצהר</w:t>
      </w:r>
      <w:r w:rsidRPr="00B41E22">
        <w:rPr>
          <w:rFonts w:ascii="Arial" w:hAnsi="Arial"/>
          <w:sz w:val="26"/>
          <w:rtl/>
          <w:lang w:val="x-none" w:eastAsia="x-none"/>
        </w:rPr>
        <w:t xml:space="preserve"> </w:t>
      </w:r>
      <w:r w:rsidRPr="00B41E22">
        <w:rPr>
          <w:rFonts w:ascii="Arial" w:hAnsi="Arial" w:hint="eastAsia"/>
          <w:sz w:val="26"/>
          <w:rtl/>
          <w:lang w:val="x-none" w:eastAsia="x-none"/>
        </w:rPr>
        <w:t>ומוסכם</w:t>
      </w:r>
      <w:r w:rsidR="00DA7458" w:rsidRPr="00B41E22">
        <w:rPr>
          <w:rFonts w:ascii="Arial" w:hAnsi="Arial" w:hint="cs"/>
          <w:sz w:val="26"/>
          <w:rtl/>
          <w:lang w:val="x-none" w:eastAsia="x-none"/>
        </w:rPr>
        <w:t xml:space="preserve"> </w:t>
      </w:r>
      <w:r w:rsidRPr="00B41E22">
        <w:rPr>
          <w:rFonts w:ascii="Arial" w:hAnsi="Arial" w:hint="eastAsia"/>
          <w:sz w:val="26"/>
          <w:rtl/>
          <w:lang w:val="x-none" w:eastAsia="x-none"/>
        </w:rPr>
        <w:t>כי</w:t>
      </w:r>
      <w:r w:rsidRPr="00B41E22">
        <w:rPr>
          <w:rFonts w:ascii="Arial" w:hAnsi="Arial"/>
          <w:sz w:val="26"/>
          <w:rtl/>
          <w:lang w:val="x-none" w:eastAsia="x-none"/>
        </w:rPr>
        <w:t xml:space="preserve"> </w:t>
      </w:r>
      <w:r w:rsidRPr="00B41E22">
        <w:rPr>
          <w:rFonts w:ascii="Arial" w:hAnsi="Arial" w:hint="eastAsia"/>
          <w:sz w:val="26"/>
          <w:rtl/>
          <w:lang w:val="x-none" w:eastAsia="x-none"/>
        </w:rPr>
        <w:t>התמורה</w:t>
      </w:r>
      <w:r w:rsidRPr="00B41E22">
        <w:rPr>
          <w:rFonts w:ascii="Arial" w:hAnsi="Arial"/>
          <w:sz w:val="26"/>
          <w:rtl/>
          <w:lang w:val="x-none" w:eastAsia="x-none"/>
        </w:rPr>
        <w:t xml:space="preserve"> </w:t>
      </w:r>
      <w:r w:rsidRPr="00B41E22">
        <w:rPr>
          <w:rFonts w:ascii="Arial" w:hAnsi="Arial" w:hint="eastAsia"/>
          <w:sz w:val="26"/>
          <w:rtl/>
          <w:lang w:val="x-none" w:eastAsia="x-none"/>
        </w:rPr>
        <w:t>המגיעה</w:t>
      </w:r>
      <w:r w:rsidRPr="00B41E22">
        <w:rPr>
          <w:rFonts w:ascii="Arial" w:hAnsi="Arial"/>
          <w:sz w:val="26"/>
          <w:rtl/>
          <w:lang w:val="x-none" w:eastAsia="x-none"/>
        </w:rPr>
        <w:t xml:space="preserve"> </w:t>
      </w:r>
      <w:r w:rsidRPr="00B41E22">
        <w:rPr>
          <w:rFonts w:ascii="Arial" w:hAnsi="Arial" w:hint="eastAsia"/>
          <w:sz w:val="26"/>
          <w:rtl/>
          <w:lang w:val="x-none" w:eastAsia="x-none"/>
        </w:rPr>
        <w:t>לזוכה</w:t>
      </w:r>
      <w:r w:rsidRPr="00B41E22">
        <w:rPr>
          <w:rFonts w:ascii="Arial" w:hAnsi="Arial"/>
          <w:sz w:val="26"/>
          <w:rtl/>
          <w:lang w:val="x-none" w:eastAsia="x-none"/>
        </w:rPr>
        <w:t xml:space="preserve">, </w:t>
      </w:r>
      <w:r w:rsidRPr="00B41E22">
        <w:rPr>
          <w:rFonts w:ascii="Arial" w:hAnsi="Arial" w:hint="eastAsia"/>
          <w:sz w:val="26"/>
          <w:rtl/>
          <w:lang w:val="x-none" w:eastAsia="x-none"/>
        </w:rPr>
        <w:t>המופיעה</w:t>
      </w:r>
      <w:r w:rsidRPr="00B41E22">
        <w:rPr>
          <w:rFonts w:ascii="Arial" w:hAnsi="Arial"/>
          <w:sz w:val="26"/>
          <w:rtl/>
          <w:lang w:val="x-none" w:eastAsia="x-none"/>
        </w:rPr>
        <w:t xml:space="preserve"> </w:t>
      </w:r>
      <w:hyperlink r:id="rId12" w:tooltip="בנספח" w:history="1">
        <w:proofErr w:type="spellStart"/>
        <w:r w:rsidR="00D901D3">
          <w:rPr>
            <w:rFonts w:ascii="Arial" w:hAnsi="Arial"/>
            <w:sz w:val="26"/>
            <w:rtl/>
            <w:lang w:val="x-none" w:eastAsia="x-none"/>
          </w:rPr>
          <w:t>בנספח</w:t>
        </w:r>
      </w:hyperlink>
      <w:r w:rsidRPr="00B41E22">
        <w:rPr>
          <w:rFonts w:ascii="Arial" w:hAnsi="Arial" w:hint="eastAsia"/>
          <w:sz w:val="26"/>
          <w:rtl/>
          <w:lang w:val="x-none" w:eastAsia="x-none"/>
        </w:rPr>
        <w:t>ב</w:t>
      </w:r>
      <w:proofErr w:type="spellEnd"/>
      <w:r w:rsidRPr="00B41E22">
        <w:rPr>
          <w:rFonts w:ascii="Arial" w:hAnsi="Arial"/>
          <w:sz w:val="26"/>
          <w:rtl/>
          <w:lang w:val="x-none" w:eastAsia="x-none"/>
        </w:rPr>
        <w:t>' להצעתו</w:t>
      </w:r>
      <w:r w:rsidR="00885701" w:rsidRPr="00B41E22">
        <w:rPr>
          <w:rFonts w:ascii="Arial" w:hAnsi="Arial" w:hint="cs"/>
          <w:sz w:val="26"/>
          <w:rtl/>
          <w:lang w:val="x-none" w:eastAsia="x-none"/>
        </w:rPr>
        <w:t xml:space="preserve"> ו/או נקבעה מראש במסמכי המכרז</w:t>
      </w:r>
      <w:r w:rsidRPr="00B41E22">
        <w:rPr>
          <w:rFonts w:ascii="Arial" w:hAnsi="Arial"/>
          <w:sz w:val="26"/>
          <w:rtl/>
          <w:lang w:val="x-none" w:eastAsia="x-none"/>
        </w:rPr>
        <w:t xml:space="preserve">, </w:t>
      </w:r>
      <w:r w:rsidRPr="00B41E22">
        <w:rPr>
          <w:rFonts w:ascii="Arial" w:hAnsi="Arial" w:hint="eastAsia"/>
          <w:sz w:val="26"/>
          <w:rtl/>
          <w:lang w:val="x-none" w:eastAsia="x-none"/>
        </w:rPr>
        <w:t>הינה</w:t>
      </w:r>
      <w:r w:rsidRPr="00B41E22">
        <w:rPr>
          <w:rFonts w:ascii="Arial" w:hAnsi="Arial"/>
          <w:sz w:val="26"/>
          <w:rtl/>
          <w:lang w:val="x-none" w:eastAsia="x-none"/>
        </w:rPr>
        <w:t xml:space="preserve"> </w:t>
      </w:r>
      <w:r w:rsidRPr="00B41E22">
        <w:rPr>
          <w:rFonts w:ascii="Arial" w:hAnsi="Arial" w:hint="eastAsia"/>
          <w:sz w:val="26"/>
          <w:rtl/>
          <w:lang w:val="x-none" w:eastAsia="x-none"/>
        </w:rPr>
        <w:t>קבועה</w:t>
      </w:r>
      <w:r w:rsidRPr="00B41E22">
        <w:rPr>
          <w:rFonts w:ascii="Arial" w:hAnsi="Arial"/>
          <w:sz w:val="26"/>
          <w:rtl/>
          <w:lang w:val="x-none" w:eastAsia="x-none"/>
        </w:rPr>
        <w:t xml:space="preserve"> </w:t>
      </w:r>
      <w:r w:rsidRPr="00B41E22">
        <w:rPr>
          <w:rFonts w:ascii="Arial" w:hAnsi="Arial" w:hint="eastAsia"/>
          <w:sz w:val="26"/>
          <w:rtl/>
          <w:lang w:val="x-none" w:eastAsia="x-none"/>
        </w:rPr>
        <w:t>ומוחלטת</w:t>
      </w:r>
      <w:r w:rsidRPr="00B41E22">
        <w:rPr>
          <w:rFonts w:ascii="Arial" w:hAnsi="Arial"/>
          <w:sz w:val="26"/>
          <w:rtl/>
          <w:lang w:val="x-none" w:eastAsia="x-none"/>
        </w:rPr>
        <w:t xml:space="preserve"> </w:t>
      </w:r>
      <w:r w:rsidRPr="00B41E22">
        <w:rPr>
          <w:rFonts w:ascii="Arial" w:hAnsi="Arial" w:hint="eastAsia"/>
          <w:sz w:val="26"/>
          <w:rtl/>
          <w:lang w:val="x-none" w:eastAsia="x-none"/>
        </w:rPr>
        <w:t>וכי</w:t>
      </w:r>
      <w:r w:rsidRPr="00B41E22">
        <w:rPr>
          <w:rFonts w:ascii="Arial" w:hAnsi="Arial"/>
          <w:sz w:val="26"/>
          <w:rtl/>
          <w:lang w:val="x-none" w:eastAsia="x-none"/>
        </w:rPr>
        <w:t xml:space="preserve"> </w:t>
      </w:r>
      <w:r w:rsidRPr="00B41E22">
        <w:rPr>
          <w:rFonts w:ascii="Arial" w:hAnsi="Arial" w:hint="eastAsia"/>
          <w:sz w:val="26"/>
          <w:rtl/>
          <w:lang w:val="x-none" w:eastAsia="x-none"/>
        </w:rPr>
        <w:t>היא</w:t>
      </w:r>
      <w:r w:rsidRPr="00B41E22">
        <w:rPr>
          <w:rFonts w:ascii="Arial" w:hAnsi="Arial"/>
          <w:sz w:val="26"/>
          <w:rtl/>
          <w:lang w:val="x-none" w:eastAsia="x-none"/>
        </w:rPr>
        <w:t xml:space="preserve"> </w:t>
      </w:r>
      <w:r w:rsidRPr="00B41E22">
        <w:rPr>
          <w:rFonts w:ascii="Arial" w:hAnsi="Arial" w:hint="eastAsia"/>
          <w:sz w:val="26"/>
          <w:rtl/>
          <w:lang w:val="x-none" w:eastAsia="x-none"/>
        </w:rPr>
        <w:t>כוללת</w:t>
      </w:r>
      <w:r w:rsidRPr="00B41E22">
        <w:rPr>
          <w:rFonts w:ascii="Arial" w:hAnsi="Arial"/>
          <w:sz w:val="26"/>
          <w:rtl/>
          <w:lang w:val="x-none" w:eastAsia="x-none"/>
        </w:rPr>
        <w:t xml:space="preserve"> </w:t>
      </w:r>
      <w:r w:rsidRPr="00B41E22">
        <w:rPr>
          <w:rFonts w:ascii="Arial" w:hAnsi="Arial" w:hint="eastAsia"/>
          <w:sz w:val="26"/>
          <w:rtl/>
          <w:lang w:val="x-none" w:eastAsia="x-none"/>
        </w:rPr>
        <w:t>תמורה</w:t>
      </w:r>
      <w:r w:rsidRPr="00B41E22">
        <w:rPr>
          <w:rFonts w:ascii="Arial" w:hAnsi="Arial"/>
          <w:sz w:val="26"/>
          <w:rtl/>
          <w:lang w:val="x-none" w:eastAsia="x-none"/>
        </w:rPr>
        <w:t xml:space="preserve"> </w:t>
      </w:r>
      <w:r w:rsidRPr="00B41E22">
        <w:rPr>
          <w:rFonts w:ascii="Arial" w:hAnsi="Arial" w:hint="eastAsia"/>
          <w:sz w:val="26"/>
          <w:rtl/>
          <w:lang w:val="x-none" w:eastAsia="x-none"/>
        </w:rPr>
        <w:t>נאותה</w:t>
      </w:r>
      <w:r w:rsidRPr="00B41E22">
        <w:rPr>
          <w:rFonts w:ascii="Arial" w:hAnsi="Arial"/>
          <w:sz w:val="26"/>
          <w:rtl/>
          <w:lang w:val="x-none" w:eastAsia="x-none"/>
        </w:rPr>
        <w:t xml:space="preserve"> </w:t>
      </w:r>
      <w:r w:rsidRPr="00B41E22">
        <w:rPr>
          <w:rFonts w:ascii="Arial" w:hAnsi="Arial" w:hint="eastAsia"/>
          <w:sz w:val="26"/>
          <w:rtl/>
          <w:lang w:val="x-none" w:eastAsia="x-none"/>
        </w:rPr>
        <w:t>והוגנת</w:t>
      </w:r>
      <w:r w:rsidRPr="00B41E22">
        <w:rPr>
          <w:rFonts w:ascii="Arial" w:hAnsi="Arial"/>
          <w:sz w:val="26"/>
          <w:rtl/>
          <w:lang w:val="x-none" w:eastAsia="x-none"/>
        </w:rPr>
        <w:t xml:space="preserve"> </w:t>
      </w:r>
      <w:r w:rsidRPr="00B41E22">
        <w:rPr>
          <w:rFonts w:ascii="Arial" w:hAnsi="Arial" w:hint="eastAsia"/>
          <w:sz w:val="26"/>
          <w:rtl/>
          <w:lang w:val="x-none" w:eastAsia="x-none"/>
        </w:rPr>
        <w:t>לזוכה</w:t>
      </w:r>
      <w:r w:rsidRPr="00B41E22">
        <w:rPr>
          <w:rFonts w:ascii="Arial" w:hAnsi="Arial"/>
          <w:sz w:val="26"/>
          <w:rtl/>
          <w:lang w:val="x-none" w:eastAsia="x-none"/>
        </w:rPr>
        <w:t xml:space="preserve">, </w:t>
      </w:r>
      <w:r w:rsidRPr="00B41E22">
        <w:rPr>
          <w:rFonts w:ascii="Arial" w:hAnsi="Arial" w:hint="eastAsia"/>
          <w:sz w:val="26"/>
          <w:rtl/>
          <w:lang w:val="x-none" w:eastAsia="x-none"/>
        </w:rPr>
        <w:t>לרבות</w:t>
      </w:r>
      <w:r w:rsidRPr="00B41E22">
        <w:rPr>
          <w:rFonts w:ascii="Arial" w:hAnsi="Arial"/>
          <w:sz w:val="26"/>
          <w:rtl/>
          <w:lang w:val="x-none" w:eastAsia="x-none"/>
        </w:rPr>
        <w:t xml:space="preserve"> </w:t>
      </w:r>
      <w:r w:rsidRPr="00B41E22">
        <w:rPr>
          <w:rFonts w:ascii="Arial" w:hAnsi="Arial" w:hint="eastAsia"/>
          <w:sz w:val="26"/>
          <w:rtl/>
          <w:lang w:val="x-none" w:eastAsia="x-none"/>
        </w:rPr>
        <w:t>רווח</w:t>
      </w:r>
      <w:r w:rsidRPr="00B41E22">
        <w:rPr>
          <w:rFonts w:ascii="Arial" w:hAnsi="Arial"/>
          <w:sz w:val="26"/>
          <w:rtl/>
          <w:lang w:val="x-none" w:eastAsia="x-none"/>
        </w:rPr>
        <w:t xml:space="preserve"> </w:t>
      </w:r>
      <w:r w:rsidRPr="00B41E22">
        <w:rPr>
          <w:rFonts w:ascii="Arial" w:hAnsi="Arial" w:hint="eastAsia"/>
          <w:sz w:val="26"/>
          <w:rtl/>
          <w:lang w:val="x-none" w:eastAsia="x-none"/>
        </w:rPr>
        <w:t>עבור</w:t>
      </w:r>
      <w:r w:rsidRPr="00B41E22">
        <w:rPr>
          <w:rFonts w:ascii="Arial" w:hAnsi="Arial"/>
          <w:sz w:val="26"/>
          <w:rtl/>
          <w:lang w:val="x-none" w:eastAsia="x-none"/>
        </w:rPr>
        <w:t xml:space="preserve"> </w:t>
      </w:r>
      <w:r w:rsidRPr="00B41E22">
        <w:rPr>
          <w:rFonts w:ascii="Arial" w:hAnsi="Arial" w:hint="eastAsia"/>
          <w:sz w:val="26"/>
          <w:rtl/>
          <w:lang w:val="x-none" w:eastAsia="x-none"/>
        </w:rPr>
        <w:t>כל</w:t>
      </w:r>
      <w:r w:rsidRPr="00B41E22">
        <w:rPr>
          <w:rFonts w:ascii="Arial" w:hAnsi="Arial"/>
          <w:sz w:val="26"/>
          <w:rtl/>
          <w:lang w:val="x-none" w:eastAsia="x-none"/>
        </w:rPr>
        <w:t xml:space="preserve"> </w:t>
      </w:r>
      <w:r w:rsidRPr="00B41E22">
        <w:rPr>
          <w:rFonts w:ascii="Arial" w:hAnsi="Arial" w:hint="eastAsia"/>
          <w:sz w:val="26"/>
          <w:rtl/>
          <w:lang w:val="x-none" w:eastAsia="x-none"/>
        </w:rPr>
        <w:t>ההוצאות</w:t>
      </w:r>
      <w:r w:rsidRPr="00B41E22">
        <w:rPr>
          <w:rFonts w:ascii="Arial" w:hAnsi="Arial"/>
          <w:sz w:val="26"/>
          <w:rtl/>
          <w:lang w:val="x-none" w:eastAsia="x-none"/>
        </w:rPr>
        <w:t xml:space="preserve"> </w:t>
      </w:r>
      <w:r w:rsidRPr="00B41E22">
        <w:rPr>
          <w:rFonts w:ascii="Arial" w:hAnsi="Arial" w:hint="eastAsia"/>
          <w:sz w:val="26"/>
          <w:rtl/>
          <w:lang w:val="x-none" w:eastAsia="x-none"/>
        </w:rPr>
        <w:t>הכרוכות</w:t>
      </w:r>
      <w:r w:rsidRPr="00B41E22">
        <w:rPr>
          <w:rFonts w:ascii="Arial" w:hAnsi="Arial"/>
          <w:sz w:val="26"/>
          <w:rtl/>
          <w:lang w:val="x-none" w:eastAsia="x-none"/>
        </w:rPr>
        <w:t xml:space="preserve"> </w:t>
      </w:r>
      <w:r w:rsidRPr="00B41E22">
        <w:rPr>
          <w:rFonts w:ascii="Arial" w:hAnsi="Arial" w:hint="eastAsia"/>
          <w:sz w:val="26"/>
          <w:rtl/>
          <w:lang w:val="x-none" w:eastAsia="x-none"/>
        </w:rPr>
        <w:t>והנובעות</w:t>
      </w:r>
      <w:r w:rsidRPr="00B41E22">
        <w:rPr>
          <w:rFonts w:ascii="Arial" w:hAnsi="Arial"/>
          <w:sz w:val="26"/>
          <w:rtl/>
          <w:lang w:val="x-none" w:eastAsia="x-none"/>
        </w:rPr>
        <w:t xml:space="preserve"> </w:t>
      </w:r>
      <w:r w:rsidRPr="00B41E22">
        <w:rPr>
          <w:rFonts w:ascii="Arial" w:hAnsi="Arial" w:hint="eastAsia"/>
          <w:sz w:val="26"/>
          <w:rtl/>
          <w:lang w:val="x-none" w:eastAsia="x-none"/>
        </w:rPr>
        <w:t>מביצוע</w:t>
      </w:r>
      <w:r w:rsidRPr="00B41E22">
        <w:rPr>
          <w:rFonts w:ascii="Arial" w:hAnsi="Arial"/>
          <w:sz w:val="26"/>
          <w:rtl/>
          <w:lang w:val="x-none" w:eastAsia="x-none"/>
        </w:rPr>
        <w:t xml:space="preserve"> </w:t>
      </w:r>
      <w:r w:rsidRPr="00B41E22">
        <w:rPr>
          <w:rFonts w:ascii="Arial" w:hAnsi="Arial" w:hint="eastAsia"/>
          <w:sz w:val="26"/>
          <w:rtl/>
          <w:lang w:val="x-none" w:eastAsia="x-none"/>
        </w:rPr>
        <w:t>השירותים</w:t>
      </w:r>
      <w:r w:rsidRPr="00B41E22">
        <w:rPr>
          <w:rFonts w:ascii="Arial" w:hAnsi="Arial"/>
          <w:sz w:val="26"/>
          <w:rtl/>
          <w:lang w:val="x-none" w:eastAsia="x-none"/>
        </w:rPr>
        <w:t xml:space="preserve"> </w:t>
      </w:r>
      <w:r w:rsidRPr="00B41E22">
        <w:rPr>
          <w:rFonts w:ascii="Arial" w:hAnsi="Arial" w:hint="eastAsia"/>
          <w:sz w:val="26"/>
          <w:rtl/>
          <w:lang w:val="x-none" w:eastAsia="x-none"/>
        </w:rPr>
        <w:t>וכן</w:t>
      </w:r>
      <w:r w:rsidRPr="00B41E22">
        <w:rPr>
          <w:rFonts w:ascii="Arial" w:hAnsi="Arial"/>
          <w:sz w:val="26"/>
          <w:rtl/>
          <w:lang w:val="x-none" w:eastAsia="x-none"/>
        </w:rPr>
        <w:t xml:space="preserve"> </w:t>
      </w:r>
      <w:r w:rsidRPr="00B41E22">
        <w:rPr>
          <w:rFonts w:ascii="Arial" w:hAnsi="Arial" w:hint="eastAsia"/>
          <w:sz w:val="26"/>
          <w:rtl/>
          <w:lang w:val="x-none" w:eastAsia="x-none"/>
        </w:rPr>
        <w:t>יתר</w:t>
      </w:r>
      <w:r w:rsidRPr="00B41E22">
        <w:rPr>
          <w:rFonts w:ascii="Arial" w:hAnsi="Arial"/>
          <w:sz w:val="26"/>
          <w:rtl/>
          <w:lang w:val="x-none" w:eastAsia="x-none"/>
        </w:rPr>
        <w:t xml:space="preserve"> </w:t>
      </w:r>
      <w:r w:rsidRPr="00B41E22">
        <w:rPr>
          <w:rFonts w:ascii="Arial" w:hAnsi="Arial" w:hint="eastAsia"/>
          <w:sz w:val="26"/>
          <w:rtl/>
          <w:lang w:val="x-none" w:eastAsia="x-none"/>
        </w:rPr>
        <w:t>התחייבויותיו</w:t>
      </w:r>
      <w:r w:rsidRPr="00B41E22">
        <w:rPr>
          <w:rFonts w:ascii="Arial" w:hAnsi="Arial"/>
          <w:sz w:val="26"/>
          <w:rtl/>
          <w:lang w:val="x-none" w:eastAsia="x-none"/>
        </w:rPr>
        <w:t xml:space="preserve"> </w:t>
      </w:r>
      <w:r w:rsidRPr="00B41E22">
        <w:rPr>
          <w:rFonts w:ascii="Arial" w:hAnsi="Arial" w:hint="eastAsia"/>
          <w:sz w:val="26"/>
          <w:rtl/>
          <w:lang w:val="x-none" w:eastAsia="x-none"/>
        </w:rPr>
        <w:t>של</w:t>
      </w:r>
      <w:r w:rsidRPr="00B41E22">
        <w:rPr>
          <w:rFonts w:ascii="Arial" w:hAnsi="Arial"/>
          <w:sz w:val="26"/>
          <w:rtl/>
          <w:lang w:val="x-none" w:eastAsia="x-none"/>
        </w:rPr>
        <w:t xml:space="preserve"> </w:t>
      </w:r>
      <w:r w:rsidRPr="00B41E22">
        <w:rPr>
          <w:rFonts w:ascii="Arial" w:hAnsi="Arial" w:hint="eastAsia"/>
          <w:sz w:val="26"/>
          <w:rtl/>
          <w:lang w:val="x-none" w:eastAsia="x-none"/>
        </w:rPr>
        <w:t>הספק</w:t>
      </w:r>
      <w:r w:rsidRPr="00B41E22">
        <w:rPr>
          <w:rFonts w:ascii="Arial" w:hAnsi="Arial"/>
          <w:sz w:val="26"/>
          <w:rtl/>
          <w:lang w:val="x-none" w:eastAsia="x-none"/>
        </w:rPr>
        <w:t xml:space="preserve"> </w:t>
      </w:r>
      <w:r w:rsidRPr="00B41E22">
        <w:rPr>
          <w:rFonts w:ascii="Arial" w:hAnsi="Arial" w:hint="eastAsia"/>
          <w:sz w:val="26"/>
          <w:rtl/>
          <w:lang w:val="x-none" w:eastAsia="x-none"/>
        </w:rPr>
        <w:t>על</w:t>
      </w:r>
      <w:r w:rsidRPr="00B41E22">
        <w:rPr>
          <w:rFonts w:ascii="Arial" w:hAnsi="Arial"/>
          <w:sz w:val="26"/>
          <w:rtl/>
          <w:lang w:val="x-none" w:eastAsia="x-none"/>
        </w:rPr>
        <w:t xml:space="preserve"> </w:t>
      </w:r>
      <w:r w:rsidRPr="00B41E22">
        <w:rPr>
          <w:rFonts w:ascii="Arial" w:hAnsi="Arial" w:hint="eastAsia"/>
          <w:sz w:val="26"/>
          <w:rtl/>
          <w:lang w:val="x-none" w:eastAsia="x-none"/>
        </w:rPr>
        <w:t>פי</w:t>
      </w:r>
      <w:r w:rsidRPr="00B41E22">
        <w:rPr>
          <w:rFonts w:ascii="Arial" w:hAnsi="Arial"/>
          <w:sz w:val="26"/>
          <w:rtl/>
          <w:lang w:val="x-none" w:eastAsia="x-none"/>
        </w:rPr>
        <w:t xml:space="preserve"> </w:t>
      </w:r>
      <w:r w:rsidRPr="00B41E22">
        <w:rPr>
          <w:rFonts w:ascii="Arial" w:hAnsi="Arial" w:hint="eastAsia"/>
          <w:sz w:val="26"/>
          <w:rtl/>
          <w:lang w:val="x-none" w:eastAsia="x-none"/>
        </w:rPr>
        <w:t>חוזה</w:t>
      </w:r>
      <w:r w:rsidRPr="00B41E22">
        <w:rPr>
          <w:rFonts w:ascii="Arial" w:hAnsi="Arial"/>
          <w:sz w:val="26"/>
          <w:rtl/>
          <w:lang w:val="x-none" w:eastAsia="x-none"/>
        </w:rPr>
        <w:t xml:space="preserve"> </w:t>
      </w:r>
      <w:r w:rsidRPr="00B41E22">
        <w:rPr>
          <w:rFonts w:ascii="Arial" w:hAnsi="Arial" w:hint="eastAsia"/>
          <w:sz w:val="26"/>
          <w:rtl/>
          <w:lang w:val="x-none" w:eastAsia="x-none"/>
        </w:rPr>
        <w:t>זה</w:t>
      </w:r>
      <w:r w:rsidRPr="00B41E22">
        <w:rPr>
          <w:rFonts w:ascii="Arial" w:hAnsi="Arial"/>
          <w:sz w:val="26"/>
          <w:rtl/>
          <w:lang w:val="x-none" w:eastAsia="x-none"/>
        </w:rPr>
        <w:t xml:space="preserve">, </w:t>
      </w:r>
      <w:r w:rsidRPr="00B41E22">
        <w:rPr>
          <w:rFonts w:ascii="Arial" w:hAnsi="Arial" w:hint="eastAsia"/>
          <w:sz w:val="26"/>
          <w:rtl/>
          <w:lang w:val="x-none" w:eastAsia="x-none"/>
        </w:rPr>
        <w:t>או</w:t>
      </w:r>
      <w:r w:rsidRPr="00B41E22">
        <w:rPr>
          <w:rFonts w:ascii="Arial" w:hAnsi="Arial"/>
          <w:sz w:val="26"/>
          <w:rtl/>
          <w:lang w:val="x-none" w:eastAsia="x-none"/>
        </w:rPr>
        <w:t xml:space="preserve"> </w:t>
      </w:r>
      <w:r w:rsidRPr="00B41E22">
        <w:rPr>
          <w:rFonts w:ascii="Arial" w:hAnsi="Arial" w:hint="eastAsia"/>
          <w:sz w:val="26"/>
          <w:rtl/>
          <w:lang w:val="x-none" w:eastAsia="x-none"/>
        </w:rPr>
        <w:t>על</w:t>
      </w:r>
      <w:r w:rsidRPr="00B41E22">
        <w:rPr>
          <w:rFonts w:ascii="Arial" w:hAnsi="Arial"/>
          <w:sz w:val="26"/>
          <w:rtl/>
          <w:lang w:val="x-none" w:eastAsia="x-none"/>
        </w:rPr>
        <w:t xml:space="preserve"> </w:t>
      </w:r>
      <w:r w:rsidRPr="00B41E22">
        <w:rPr>
          <w:rFonts w:ascii="Arial" w:hAnsi="Arial" w:hint="eastAsia"/>
          <w:sz w:val="26"/>
          <w:rtl/>
          <w:lang w:val="x-none" w:eastAsia="x-none"/>
        </w:rPr>
        <w:t>פי</w:t>
      </w:r>
      <w:r w:rsidRPr="00B41E22">
        <w:rPr>
          <w:rFonts w:ascii="Arial" w:hAnsi="Arial"/>
          <w:sz w:val="26"/>
          <w:rtl/>
          <w:lang w:val="x-none" w:eastAsia="x-none"/>
        </w:rPr>
        <w:t xml:space="preserve"> </w:t>
      </w:r>
      <w:r w:rsidRPr="00B41E22">
        <w:rPr>
          <w:rFonts w:ascii="Arial" w:hAnsi="Arial" w:hint="eastAsia"/>
          <w:sz w:val="26"/>
          <w:rtl/>
          <w:lang w:val="x-none" w:eastAsia="x-none"/>
        </w:rPr>
        <w:t>כל</w:t>
      </w:r>
      <w:r w:rsidRPr="00B41E22">
        <w:rPr>
          <w:rFonts w:ascii="Arial" w:hAnsi="Arial"/>
          <w:sz w:val="26"/>
          <w:rtl/>
          <w:lang w:val="x-none" w:eastAsia="x-none"/>
        </w:rPr>
        <w:t xml:space="preserve"> </w:t>
      </w:r>
      <w:r w:rsidRPr="00B41E22">
        <w:rPr>
          <w:rFonts w:ascii="Arial" w:hAnsi="Arial" w:hint="eastAsia"/>
          <w:sz w:val="26"/>
          <w:rtl/>
          <w:lang w:val="x-none" w:eastAsia="x-none"/>
        </w:rPr>
        <w:t>דין</w:t>
      </w:r>
      <w:r w:rsidRPr="00B41E22">
        <w:rPr>
          <w:rFonts w:ascii="Arial" w:hAnsi="Arial"/>
          <w:sz w:val="26"/>
          <w:rtl/>
          <w:lang w:val="x-none" w:eastAsia="x-none"/>
        </w:rPr>
        <w:t xml:space="preserve">. </w:t>
      </w:r>
      <w:r w:rsidRPr="00B41E22">
        <w:rPr>
          <w:rFonts w:ascii="Arial" w:hAnsi="Arial" w:hint="eastAsia"/>
          <w:sz w:val="26"/>
          <w:rtl/>
          <w:lang w:val="x-none" w:eastAsia="x-none"/>
        </w:rPr>
        <w:t>הספק</w:t>
      </w:r>
      <w:r w:rsidRPr="00B41E22">
        <w:rPr>
          <w:rFonts w:ascii="Arial" w:hAnsi="Arial"/>
          <w:sz w:val="26"/>
          <w:rtl/>
          <w:lang w:val="x-none" w:eastAsia="x-none"/>
        </w:rPr>
        <w:t xml:space="preserve"> </w:t>
      </w:r>
      <w:r w:rsidRPr="00B41E22">
        <w:rPr>
          <w:rFonts w:ascii="Arial" w:hAnsi="Arial" w:hint="eastAsia"/>
          <w:sz w:val="26"/>
          <w:rtl/>
          <w:lang w:val="x-none" w:eastAsia="x-none"/>
        </w:rPr>
        <w:t>מצהיר</w:t>
      </w:r>
      <w:r w:rsidRPr="00B41E22">
        <w:rPr>
          <w:rFonts w:ascii="Arial" w:hAnsi="Arial"/>
          <w:sz w:val="26"/>
          <w:rtl/>
          <w:lang w:val="x-none" w:eastAsia="x-none"/>
        </w:rPr>
        <w:t xml:space="preserve"> </w:t>
      </w:r>
      <w:r w:rsidRPr="00B41E22">
        <w:rPr>
          <w:rFonts w:ascii="Arial" w:hAnsi="Arial" w:hint="eastAsia"/>
          <w:sz w:val="26"/>
          <w:rtl/>
          <w:lang w:val="x-none" w:eastAsia="x-none"/>
        </w:rPr>
        <w:t>בזאת</w:t>
      </w:r>
      <w:r w:rsidRPr="00B41E22">
        <w:rPr>
          <w:rFonts w:ascii="Arial" w:hAnsi="Arial"/>
          <w:sz w:val="26"/>
          <w:rtl/>
          <w:lang w:val="x-none" w:eastAsia="x-none"/>
        </w:rPr>
        <w:t xml:space="preserve"> </w:t>
      </w:r>
      <w:r w:rsidRPr="00B41E22">
        <w:rPr>
          <w:rFonts w:ascii="Arial" w:hAnsi="Arial" w:hint="eastAsia"/>
          <w:sz w:val="26"/>
          <w:rtl/>
          <w:lang w:val="x-none" w:eastAsia="x-none"/>
        </w:rPr>
        <w:t>כי</w:t>
      </w:r>
      <w:r w:rsidRPr="00B41E22">
        <w:rPr>
          <w:rFonts w:ascii="Arial" w:hAnsi="Arial"/>
          <w:sz w:val="26"/>
          <w:rtl/>
          <w:lang w:val="x-none" w:eastAsia="x-none"/>
        </w:rPr>
        <w:t xml:space="preserve"> </w:t>
      </w:r>
      <w:r w:rsidRPr="00B41E22">
        <w:rPr>
          <w:rFonts w:ascii="Arial" w:hAnsi="Arial" w:hint="eastAsia"/>
          <w:sz w:val="26"/>
          <w:rtl/>
          <w:lang w:val="x-none" w:eastAsia="x-none"/>
        </w:rPr>
        <w:t>זוהי</w:t>
      </w:r>
      <w:r w:rsidRPr="00B41E22">
        <w:rPr>
          <w:rFonts w:ascii="Arial" w:hAnsi="Arial"/>
          <w:sz w:val="26"/>
          <w:rtl/>
          <w:lang w:val="x-none" w:eastAsia="x-none"/>
        </w:rPr>
        <w:t xml:space="preserve"> </w:t>
      </w:r>
      <w:r w:rsidRPr="00B41E22">
        <w:rPr>
          <w:rFonts w:ascii="Arial" w:hAnsi="Arial" w:hint="eastAsia"/>
          <w:sz w:val="26"/>
          <w:rtl/>
          <w:lang w:val="x-none" w:eastAsia="x-none"/>
        </w:rPr>
        <w:t>התמורה</w:t>
      </w:r>
      <w:r w:rsidRPr="00B41E22">
        <w:rPr>
          <w:rFonts w:ascii="Arial" w:hAnsi="Arial"/>
          <w:sz w:val="26"/>
          <w:rtl/>
          <w:lang w:val="x-none" w:eastAsia="x-none"/>
        </w:rPr>
        <w:t xml:space="preserve"> </w:t>
      </w:r>
      <w:r w:rsidRPr="00B41E22">
        <w:rPr>
          <w:rFonts w:ascii="Arial" w:hAnsi="Arial" w:hint="eastAsia"/>
          <w:sz w:val="26"/>
          <w:rtl/>
          <w:lang w:val="x-none" w:eastAsia="x-none"/>
        </w:rPr>
        <w:t>הסופית</w:t>
      </w:r>
      <w:r w:rsidRPr="00B41E22">
        <w:rPr>
          <w:rFonts w:ascii="Arial" w:hAnsi="Arial"/>
          <w:sz w:val="26"/>
          <w:rtl/>
          <w:lang w:val="x-none" w:eastAsia="x-none"/>
        </w:rPr>
        <w:t xml:space="preserve"> </w:t>
      </w:r>
      <w:r w:rsidRPr="00B41E22">
        <w:rPr>
          <w:rFonts w:ascii="Arial" w:hAnsi="Arial" w:hint="eastAsia"/>
          <w:sz w:val="26"/>
          <w:rtl/>
          <w:lang w:val="x-none" w:eastAsia="x-none"/>
        </w:rPr>
        <w:t>המגיעה</w:t>
      </w:r>
      <w:r w:rsidRPr="00B41E22">
        <w:rPr>
          <w:rFonts w:ascii="Arial" w:hAnsi="Arial"/>
          <w:sz w:val="26"/>
          <w:rtl/>
          <w:lang w:val="x-none" w:eastAsia="x-none"/>
        </w:rPr>
        <w:t xml:space="preserve"> </w:t>
      </w:r>
      <w:r w:rsidRPr="00B41E22">
        <w:rPr>
          <w:rFonts w:ascii="Arial" w:hAnsi="Arial" w:hint="eastAsia"/>
          <w:sz w:val="26"/>
          <w:rtl/>
          <w:lang w:val="x-none" w:eastAsia="x-none"/>
        </w:rPr>
        <w:t>לו</w:t>
      </w:r>
      <w:r w:rsidRPr="00B41E22">
        <w:rPr>
          <w:rFonts w:ascii="Arial" w:hAnsi="Arial"/>
          <w:sz w:val="26"/>
          <w:rtl/>
          <w:lang w:val="x-none" w:eastAsia="x-none"/>
        </w:rPr>
        <w:t xml:space="preserve"> </w:t>
      </w:r>
      <w:r w:rsidR="00885701" w:rsidRPr="00B41E22">
        <w:rPr>
          <w:rFonts w:ascii="Arial" w:hAnsi="Arial" w:hint="cs"/>
          <w:sz w:val="26"/>
          <w:rtl/>
          <w:lang w:val="x-none" w:eastAsia="x-none"/>
        </w:rPr>
        <w:t>מהמשרד</w:t>
      </w:r>
      <w:r w:rsidRPr="00B41E22">
        <w:rPr>
          <w:rFonts w:ascii="Arial" w:hAnsi="Arial"/>
          <w:sz w:val="26"/>
          <w:rtl/>
          <w:lang w:val="x-none" w:eastAsia="x-none"/>
        </w:rPr>
        <w:t xml:space="preserve">. </w:t>
      </w:r>
    </w:p>
    <w:p w14:paraId="32F25815" w14:textId="77777777" w:rsidR="006A3EC9" w:rsidRPr="00B41E22" w:rsidRDefault="006A3EC9" w:rsidP="004C7B65">
      <w:pPr>
        <w:widowControl w:val="0"/>
        <w:numPr>
          <w:ilvl w:val="1"/>
          <w:numId w:val="4"/>
        </w:numPr>
        <w:tabs>
          <w:tab w:val="clear" w:pos="792"/>
          <w:tab w:val="left" w:pos="950"/>
          <w:tab w:val="num" w:pos="1152"/>
        </w:tabs>
        <w:spacing w:before="120" w:line="276" w:lineRule="auto"/>
        <w:ind w:left="1310" w:hanging="590"/>
        <w:jc w:val="both"/>
        <w:outlineLvl w:val="7"/>
        <w:rPr>
          <w:rFonts w:ascii="Arial" w:hAnsi="Arial"/>
          <w:sz w:val="26"/>
          <w:lang w:val="x-none" w:eastAsia="x-none"/>
        </w:rPr>
      </w:pPr>
      <w:r w:rsidRPr="006A3EC9">
        <w:rPr>
          <w:rFonts w:ascii="Arial" w:hAnsi="Arial" w:hint="cs"/>
          <w:sz w:val="26"/>
          <w:rtl/>
          <w:lang w:val="x-none" w:eastAsia="x-none"/>
        </w:rPr>
        <w:t>ההצמדה תעשה בהתאם להוראות ההסכם.</w:t>
      </w:r>
    </w:p>
    <w:bookmarkEnd w:id="347"/>
    <w:bookmarkEnd w:id="348"/>
    <w:bookmarkEnd w:id="349"/>
    <w:p w14:paraId="1629E065" w14:textId="77777777" w:rsidR="00E27AD1" w:rsidRPr="001B06E3" w:rsidRDefault="00CA56BD" w:rsidP="004C7B65">
      <w:pPr>
        <w:widowControl w:val="0"/>
        <w:numPr>
          <w:ilvl w:val="0"/>
          <w:numId w:val="4"/>
        </w:numPr>
        <w:tabs>
          <w:tab w:val="num" w:pos="720"/>
        </w:tabs>
        <w:spacing w:before="240" w:line="276" w:lineRule="auto"/>
        <w:ind w:left="717" w:hanging="357"/>
        <w:jc w:val="both"/>
        <w:outlineLvl w:val="7"/>
        <w:rPr>
          <w:b/>
          <w:bCs/>
          <w:szCs w:val="28"/>
          <w:u w:val="single"/>
        </w:rPr>
      </w:pPr>
      <w:r w:rsidRPr="001B06E3">
        <w:rPr>
          <w:b/>
          <w:bCs/>
          <w:szCs w:val="28"/>
          <w:u w:val="single"/>
          <w:rtl/>
        </w:rPr>
        <w:t>החתימה על ההסכם</w:t>
      </w:r>
    </w:p>
    <w:p w14:paraId="5F923019" w14:textId="77777777" w:rsidR="004E5848" w:rsidRPr="00CA6E12" w:rsidRDefault="00CA56BD" w:rsidP="004C7B65">
      <w:pPr>
        <w:widowControl w:val="0"/>
        <w:numPr>
          <w:ilvl w:val="1"/>
          <w:numId w:val="4"/>
        </w:numPr>
        <w:tabs>
          <w:tab w:val="clear" w:pos="792"/>
          <w:tab w:val="left" w:pos="950"/>
          <w:tab w:val="num" w:pos="1152"/>
        </w:tabs>
        <w:spacing w:before="120" w:line="276" w:lineRule="auto"/>
        <w:ind w:left="1310" w:hanging="590"/>
        <w:jc w:val="both"/>
        <w:outlineLvl w:val="7"/>
        <w:rPr>
          <w:u w:val="single"/>
        </w:rPr>
      </w:pPr>
      <w:r w:rsidRPr="00CA6E12">
        <w:rPr>
          <w:rFonts w:hint="cs"/>
          <w:rtl/>
        </w:rPr>
        <w:t>ה</w:t>
      </w:r>
      <w:r w:rsidRPr="00CA6E12">
        <w:rPr>
          <w:rtl/>
        </w:rPr>
        <w:t xml:space="preserve">מציע שיזכה במכרז יידרש לחתום על </w:t>
      </w:r>
      <w:r w:rsidRPr="00CA6E12">
        <w:rPr>
          <w:u w:val="single"/>
          <w:rtl/>
        </w:rPr>
        <w:t>הסכם בין הזוכה לבין המשרד</w:t>
      </w:r>
      <w:r w:rsidRPr="00CA6E12">
        <w:rPr>
          <w:rtl/>
        </w:rPr>
        <w:t xml:space="preserve"> בנוסח המצורף כנספח </w:t>
      </w:r>
      <w:r w:rsidR="00D84103">
        <w:rPr>
          <w:rFonts w:hint="cs"/>
          <w:b/>
          <w:bCs/>
          <w:rtl/>
        </w:rPr>
        <w:t>ג'</w:t>
      </w:r>
      <w:r w:rsidRPr="00CA6E12">
        <w:rPr>
          <w:rFonts w:hint="cs"/>
          <w:b/>
          <w:bCs/>
          <w:rtl/>
        </w:rPr>
        <w:t>- "הסכם למתן שירותים</w:t>
      </w:r>
      <w:r w:rsidRPr="00CA6E12">
        <w:rPr>
          <w:rtl/>
        </w:rPr>
        <w:t>" על נספחיו למפרט זה</w:t>
      </w:r>
      <w:r w:rsidR="009F1002" w:rsidRPr="00CA6E12">
        <w:rPr>
          <w:rFonts w:hint="cs"/>
          <w:rtl/>
        </w:rPr>
        <w:t xml:space="preserve"> </w:t>
      </w:r>
      <w:r w:rsidRPr="00CA6E12">
        <w:rPr>
          <w:rFonts w:hint="cs"/>
          <w:rtl/>
        </w:rPr>
        <w:t>וזאת תוך 7 ימים מהעברת ההסכם לזוכה על ידי המשרד</w:t>
      </w:r>
      <w:r w:rsidRPr="00CA6E12">
        <w:rPr>
          <w:rtl/>
        </w:rPr>
        <w:t>. הזוכה י</w:t>
      </w:r>
      <w:r w:rsidRPr="00CA6E12">
        <w:rPr>
          <w:rFonts w:hint="cs"/>
          <w:rtl/>
        </w:rPr>
        <w:t>ספק את השירותים</w:t>
      </w:r>
      <w:r w:rsidRPr="00CA6E12">
        <w:rPr>
          <w:rtl/>
        </w:rPr>
        <w:t xml:space="preserve"> בהתאם להוראות מפרט זה ל</w:t>
      </w:r>
      <w:r w:rsidRPr="00CA6E12">
        <w:rPr>
          <w:rFonts w:hint="cs"/>
          <w:rtl/>
        </w:rPr>
        <w:t>רבות בהתאם ל</w:t>
      </w:r>
      <w:r w:rsidRPr="00CA6E12">
        <w:rPr>
          <w:rtl/>
        </w:rPr>
        <w:t>הוראות ההסכם שייחתם עימו</w:t>
      </w:r>
      <w:r w:rsidRPr="00CA6E12">
        <w:rPr>
          <w:rFonts w:hint="cs"/>
          <w:rtl/>
        </w:rPr>
        <w:t xml:space="preserve"> על נספחיו. </w:t>
      </w:r>
    </w:p>
    <w:p w14:paraId="064C0BC6" w14:textId="77777777" w:rsidR="0068050A" w:rsidRPr="00DD6E47" w:rsidRDefault="00CA56BD" w:rsidP="004C7B65">
      <w:pPr>
        <w:widowControl w:val="0"/>
        <w:numPr>
          <w:ilvl w:val="1"/>
          <w:numId w:val="4"/>
        </w:numPr>
        <w:tabs>
          <w:tab w:val="clear" w:pos="792"/>
          <w:tab w:val="left" w:pos="950"/>
          <w:tab w:val="num" w:pos="1152"/>
        </w:tabs>
        <w:spacing w:before="120" w:line="276" w:lineRule="auto"/>
        <w:ind w:left="1310" w:hanging="590"/>
        <w:jc w:val="both"/>
        <w:outlineLvl w:val="7"/>
      </w:pPr>
      <w:r w:rsidRPr="00CA6E12">
        <w:rPr>
          <w:rtl/>
        </w:rPr>
        <w:t>אי חתימה על ההסכם שקולה להפרתו. במקרה כזה יהיה המשרד רשאי לחלט את הערבות שצורפה על-ידי המציע  להצעתו, כולה או חלקה</w:t>
      </w:r>
      <w:r w:rsidR="00D84103">
        <w:rPr>
          <w:rFonts w:hint="cs"/>
          <w:rtl/>
        </w:rPr>
        <w:t xml:space="preserve"> (במידה </w:t>
      </w:r>
      <w:r w:rsidR="00CB2CD0">
        <w:rPr>
          <w:rFonts w:hint="cs"/>
          <w:rtl/>
        </w:rPr>
        <w:t>ונדרשה</w:t>
      </w:r>
      <w:r w:rsidR="00D84103">
        <w:rPr>
          <w:rFonts w:hint="cs"/>
          <w:rtl/>
        </w:rPr>
        <w:t xml:space="preserve"> ערבות)</w:t>
      </w:r>
      <w:r w:rsidRPr="00CA6E12">
        <w:rPr>
          <w:rtl/>
        </w:rPr>
        <w:t xml:space="preserve">, וזאת מבלי שיהיה בכך כדי לגרוע מזכותו של המשרד להיפרע מהמציע בגין כל נזק שנגרם לו כתוצאה מהפרה זו. </w:t>
      </w:r>
    </w:p>
    <w:p w14:paraId="2E6C527E" w14:textId="77777777" w:rsidR="0068050A" w:rsidRPr="00B41E22" w:rsidRDefault="00CA56BD" w:rsidP="004C7B65">
      <w:pPr>
        <w:widowControl w:val="0"/>
        <w:numPr>
          <w:ilvl w:val="1"/>
          <w:numId w:val="4"/>
        </w:numPr>
        <w:tabs>
          <w:tab w:val="clear" w:pos="792"/>
          <w:tab w:val="left" w:pos="950"/>
          <w:tab w:val="num" w:pos="1152"/>
        </w:tabs>
        <w:spacing w:before="120" w:line="276" w:lineRule="auto"/>
        <w:ind w:left="1310" w:hanging="590"/>
        <w:jc w:val="both"/>
        <w:outlineLvl w:val="7"/>
        <w:rPr>
          <w:rFonts w:ascii="Arial" w:hAnsi="Arial"/>
          <w:sz w:val="26"/>
          <w:lang w:val="x-none" w:eastAsia="x-none"/>
        </w:rPr>
      </w:pPr>
      <w:r w:rsidRPr="00B41E22">
        <w:rPr>
          <w:rFonts w:ascii="Arial" w:hAnsi="Arial"/>
          <w:sz w:val="26"/>
          <w:rtl/>
          <w:lang w:val="x-none" w:eastAsia="x-none"/>
        </w:rPr>
        <w:t>במקרה של אי התייצבות המציע הזוכה לחתום על החוזה או במקרה של הפרה אחרת של החוזה בסמוך לאחר חתימתו</w:t>
      </w:r>
      <w:r w:rsidR="008175FE" w:rsidRPr="00B41E22">
        <w:rPr>
          <w:rFonts w:ascii="Arial" w:hAnsi="Arial" w:hint="cs"/>
          <w:sz w:val="26"/>
          <w:rtl/>
          <w:lang w:val="x-none" w:eastAsia="x-none"/>
        </w:rPr>
        <w:t>,</w:t>
      </w:r>
      <w:r w:rsidRPr="00B41E22">
        <w:rPr>
          <w:rFonts w:ascii="Arial" w:hAnsi="Arial"/>
          <w:sz w:val="26"/>
          <w:rtl/>
          <w:lang w:val="x-none" w:eastAsia="x-none"/>
        </w:rPr>
        <w:t xml:space="preserve"> רשאית ועדת המכרזים להתכנס ולבחור במציע אחר כזוכה במכרז. במקרה כזה יחול הכלל האמור לעיל וכל הוראות מפרט זה על נספחיו על הזוכה החלופי. </w:t>
      </w:r>
    </w:p>
    <w:p w14:paraId="0CA58205" w14:textId="77777777" w:rsidR="00883692" w:rsidRDefault="00CA56BD" w:rsidP="004C7B65">
      <w:pPr>
        <w:widowControl w:val="0"/>
        <w:numPr>
          <w:ilvl w:val="1"/>
          <w:numId w:val="4"/>
        </w:numPr>
        <w:tabs>
          <w:tab w:val="clear" w:pos="792"/>
          <w:tab w:val="left" w:pos="950"/>
          <w:tab w:val="num" w:pos="1152"/>
        </w:tabs>
        <w:spacing w:before="120" w:line="276" w:lineRule="auto"/>
        <w:ind w:left="1310" w:hanging="590"/>
        <w:jc w:val="both"/>
        <w:outlineLvl w:val="7"/>
        <w:rPr>
          <w:rFonts w:ascii="Arial" w:hAnsi="Arial"/>
          <w:sz w:val="26"/>
          <w:lang w:val="x-none" w:eastAsia="x-none"/>
        </w:rPr>
      </w:pPr>
      <w:r w:rsidRPr="00B41E22">
        <w:rPr>
          <w:rFonts w:ascii="Arial" w:hAnsi="Arial"/>
          <w:sz w:val="26"/>
          <w:rtl/>
          <w:lang w:val="x-none" w:eastAsia="x-none"/>
        </w:rPr>
        <w:t xml:space="preserve">במקרה שגם הזוכה החלופי נמנע מלחתום על החוזה רשאית ועדת המכרזים לבחור במציע הבא בתור אחריו, בתנאים המפורטים לעיל. </w:t>
      </w:r>
    </w:p>
    <w:p w14:paraId="4479AFEA" w14:textId="77777777" w:rsidR="00883692" w:rsidRPr="001B06E3" w:rsidRDefault="00CA56BD" w:rsidP="004C7B65">
      <w:pPr>
        <w:widowControl w:val="0"/>
        <w:numPr>
          <w:ilvl w:val="0"/>
          <w:numId w:val="4"/>
        </w:numPr>
        <w:tabs>
          <w:tab w:val="num" w:pos="720"/>
        </w:tabs>
        <w:spacing w:before="240" w:line="276" w:lineRule="auto"/>
        <w:ind w:left="717" w:hanging="357"/>
        <w:jc w:val="both"/>
        <w:outlineLvl w:val="7"/>
        <w:rPr>
          <w:b/>
          <w:bCs/>
          <w:szCs w:val="28"/>
          <w:u w:val="single"/>
        </w:rPr>
      </w:pPr>
      <w:r w:rsidRPr="001B06E3">
        <w:rPr>
          <w:b/>
          <w:bCs/>
          <w:szCs w:val="28"/>
          <w:u w:val="single"/>
          <w:rtl/>
        </w:rPr>
        <w:t>היררכיה בין המכרז להסכם</w:t>
      </w:r>
    </w:p>
    <w:p w14:paraId="0B5E8365" w14:textId="77777777" w:rsidR="00AD43CE" w:rsidRPr="00B41E22" w:rsidRDefault="00CA56BD" w:rsidP="004C7B65">
      <w:pPr>
        <w:widowControl w:val="0"/>
        <w:numPr>
          <w:ilvl w:val="1"/>
          <w:numId w:val="4"/>
        </w:numPr>
        <w:tabs>
          <w:tab w:val="clear" w:pos="792"/>
          <w:tab w:val="left" w:pos="950"/>
          <w:tab w:val="num" w:pos="1152"/>
        </w:tabs>
        <w:spacing w:before="120" w:line="276" w:lineRule="auto"/>
        <w:ind w:left="1310" w:hanging="590"/>
        <w:jc w:val="both"/>
        <w:outlineLvl w:val="7"/>
        <w:rPr>
          <w:rFonts w:ascii="Arial" w:hAnsi="Arial"/>
          <w:sz w:val="26"/>
          <w:lang w:val="x-none" w:eastAsia="x-none"/>
        </w:rPr>
      </w:pPr>
      <w:r w:rsidRPr="00B41E22">
        <w:rPr>
          <w:rFonts w:ascii="Arial" w:hAnsi="Arial"/>
          <w:sz w:val="26"/>
          <w:rtl/>
          <w:lang w:val="x-none" w:eastAsia="x-none"/>
        </w:rPr>
        <w:t xml:space="preserve">ההסכם המצורף למפרט מכרז זה, על נספחיו, מהווה חלק בלתי נפרד ממסמכי המכרז. יש לראות את המכרז ואת ההסכם המצורף לו (על נספחיו) כמסמך אחד משלים זה את זה. </w:t>
      </w:r>
    </w:p>
    <w:p w14:paraId="43E375EF" w14:textId="77777777" w:rsidR="00AD43CE" w:rsidRPr="00B41E22" w:rsidRDefault="00CA56BD" w:rsidP="004C7B65">
      <w:pPr>
        <w:widowControl w:val="0"/>
        <w:numPr>
          <w:ilvl w:val="1"/>
          <w:numId w:val="4"/>
        </w:numPr>
        <w:tabs>
          <w:tab w:val="clear" w:pos="792"/>
          <w:tab w:val="left" w:pos="950"/>
          <w:tab w:val="num" w:pos="1152"/>
        </w:tabs>
        <w:spacing w:before="120" w:line="276" w:lineRule="auto"/>
        <w:ind w:left="1310" w:hanging="590"/>
        <w:jc w:val="both"/>
        <w:outlineLvl w:val="7"/>
        <w:rPr>
          <w:rFonts w:ascii="Arial" w:hAnsi="Arial"/>
          <w:sz w:val="26"/>
          <w:lang w:val="x-none" w:eastAsia="x-none"/>
        </w:rPr>
      </w:pPr>
      <w:r w:rsidRPr="00B41E22">
        <w:rPr>
          <w:rFonts w:ascii="Arial" w:hAnsi="Arial"/>
          <w:sz w:val="26"/>
          <w:rtl/>
          <w:lang w:val="x-none" w:eastAsia="x-none"/>
        </w:rPr>
        <w:t>בכל מקרה של סתירה בין נוסח המכרז לבין נוסח החוזה יעשה מאמץ ליישב בין שני הנוסחים.</w:t>
      </w:r>
    </w:p>
    <w:p w14:paraId="08302D2A" w14:textId="77777777" w:rsidR="00A77948" w:rsidRPr="00B41E22" w:rsidRDefault="00CA56BD" w:rsidP="004C7B65">
      <w:pPr>
        <w:widowControl w:val="0"/>
        <w:numPr>
          <w:ilvl w:val="1"/>
          <w:numId w:val="4"/>
        </w:numPr>
        <w:tabs>
          <w:tab w:val="clear" w:pos="792"/>
          <w:tab w:val="left" w:pos="950"/>
          <w:tab w:val="num" w:pos="1152"/>
        </w:tabs>
        <w:spacing w:before="120" w:line="276" w:lineRule="auto"/>
        <w:ind w:left="1310" w:hanging="590"/>
        <w:jc w:val="both"/>
        <w:outlineLvl w:val="7"/>
        <w:rPr>
          <w:rFonts w:ascii="Arial" w:hAnsi="Arial"/>
          <w:sz w:val="26"/>
          <w:lang w:val="x-none" w:eastAsia="x-none"/>
        </w:rPr>
      </w:pPr>
      <w:r w:rsidRPr="00B41E22">
        <w:rPr>
          <w:rFonts w:ascii="Arial" w:hAnsi="Arial"/>
          <w:sz w:val="26"/>
          <w:rtl/>
          <w:lang w:val="x-none" w:eastAsia="x-none"/>
        </w:rPr>
        <w:t xml:space="preserve">בנסיבות שבהן לא ניתן ליישב בין נוסח </w:t>
      </w:r>
      <w:r w:rsidRPr="00B41E22">
        <w:rPr>
          <w:rFonts w:ascii="Arial" w:hAnsi="Arial" w:hint="cs"/>
          <w:sz w:val="26"/>
          <w:rtl/>
          <w:lang w:val="x-none" w:eastAsia="x-none"/>
        </w:rPr>
        <w:t xml:space="preserve">מפרט </w:t>
      </w:r>
      <w:r w:rsidRPr="00B41E22">
        <w:rPr>
          <w:rFonts w:ascii="Arial" w:hAnsi="Arial"/>
          <w:sz w:val="26"/>
          <w:rtl/>
          <w:lang w:val="x-none" w:eastAsia="x-none"/>
        </w:rPr>
        <w:t>המכרז לבין נוסח החוזה</w:t>
      </w:r>
      <w:r w:rsidR="00AD43CE" w:rsidRPr="00B41E22">
        <w:rPr>
          <w:rFonts w:ascii="Arial" w:hAnsi="Arial" w:hint="cs"/>
          <w:sz w:val="26"/>
          <w:rtl/>
          <w:lang w:val="x-none" w:eastAsia="x-none"/>
        </w:rPr>
        <w:t>,</w:t>
      </w:r>
      <w:r w:rsidRPr="00B41E22">
        <w:rPr>
          <w:rFonts w:ascii="Arial" w:hAnsi="Arial"/>
          <w:sz w:val="26"/>
          <w:rtl/>
          <w:lang w:val="x-none" w:eastAsia="x-none"/>
        </w:rPr>
        <w:t xml:space="preserve"> יגבר נוסח </w:t>
      </w:r>
      <w:r w:rsidRPr="00B41E22">
        <w:rPr>
          <w:rFonts w:ascii="Arial" w:hAnsi="Arial" w:hint="cs"/>
          <w:sz w:val="26"/>
          <w:rtl/>
          <w:lang w:val="x-none" w:eastAsia="x-none"/>
        </w:rPr>
        <w:t>החוזה</w:t>
      </w:r>
      <w:r w:rsidRPr="00B41E22">
        <w:rPr>
          <w:rFonts w:ascii="Arial" w:hAnsi="Arial"/>
          <w:sz w:val="26"/>
          <w:rtl/>
          <w:lang w:val="x-none" w:eastAsia="x-none"/>
        </w:rPr>
        <w:t xml:space="preserve">, ויראו נוסח זה כנוסח המחייב את המציעים וכנוסח הכתוב במכרז. </w:t>
      </w:r>
    </w:p>
    <w:p w14:paraId="3B4167D8" w14:textId="77777777" w:rsidR="00D418FF" w:rsidRPr="001B06E3" w:rsidRDefault="00CA56BD" w:rsidP="004C7B65">
      <w:pPr>
        <w:widowControl w:val="0"/>
        <w:numPr>
          <w:ilvl w:val="0"/>
          <w:numId w:val="4"/>
        </w:numPr>
        <w:tabs>
          <w:tab w:val="num" w:pos="720"/>
        </w:tabs>
        <w:spacing w:before="240" w:line="276" w:lineRule="auto"/>
        <w:ind w:left="717" w:hanging="357"/>
        <w:jc w:val="both"/>
        <w:outlineLvl w:val="7"/>
        <w:rPr>
          <w:b/>
          <w:bCs/>
          <w:szCs w:val="28"/>
          <w:u w:val="single"/>
        </w:rPr>
      </w:pPr>
      <w:r w:rsidRPr="001B06E3">
        <w:rPr>
          <w:b/>
          <w:bCs/>
          <w:szCs w:val="28"/>
          <w:u w:val="single"/>
          <w:rtl/>
        </w:rPr>
        <w:t xml:space="preserve">ערבות ביצוע </w:t>
      </w:r>
    </w:p>
    <w:p w14:paraId="57399D2A" w14:textId="77777777" w:rsidR="00D418FF" w:rsidRPr="00B41E22" w:rsidRDefault="00CA56BD" w:rsidP="004C7B65">
      <w:pPr>
        <w:widowControl w:val="0"/>
        <w:numPr>
          <w:ilvl w:val="1"/>
          <w:numId w:val="4"/>
        </w:numPr>
        <w:tabs>
          <w:tab w:val="clear" w:pos="792"/>
          <w:tab w:val="left" w:pos="950"/>
          <w:tab w:val="num" w:pos="1152"/>
        </w:tabs>
        <w:spacing w:before="120" w:line="276" w:lineRule="auto"/>
        <w:ind w:left="1310" w:hanging="590"/>
        <w:jc w:val="both"/>
        <w:outlineLvl w:val="7"/>
        <w:rPr>
          <w:rFonts w:ascii="Arial" w:hAnsi="Arial"/>
          <w:sz w:val="26"/>
          <w:lang w:val="x-none" w:eastAsia="x-none"/>
        </w:rPr>
      </w:pPr>
      <w:r w:rsidRPr="00B41E22">
        <w:rPr>
          <w:rFonts w:ascii="Arial" w:hAnsi="Arial"/>
          <w:sz w:val="26"/>
          <w:rtl/>
          <w:lang w:val="x-none" w:eastAsia="x-none"/>
        </w:rPr>
        <w:t xml:space="preserve">להבטחת זכויות המשרד לפי ההסכם (נספח </w:t>
      </w:r>
      <w:r w:rsidR="005F1F4A" w:rsidRPr="00B41E22">
        <w:rPr>
          <w:rFonts w:ascii="Arial" w:hAnsi="Arial" w:hint="cs"/>
          <w:sz w:val="26"/>
          <w:rtl/>
          <w:lang w:val="x-none" w:eastAsia="x-none"/>
        </w:rPr>
        <w:t>ג'</w:t>
      </w:r>
      <w:r w:rsidRPr="00B41E22">
        <w:rPr>
          <w:rFonts w:ascii="Arial" w:hAnsi="Arial" w:hint="cs"/>
          <w:sz w:val="26"/>
          <w:rtl/>
          <w:lang w:val="x-none" w:eastAsia="x-none"/>
        </w:rPr>
        <w:t>)</w:t>
      </w:r>
      <w:r w:rsidRPr="00B41E22">
        <w:rPr>
          <w:rFonts w:ascii="Arial" w:hAnsi="Arial"/>
          <w:sz w:val="26"/>
          <w:rtl/>
          <w:lang w:val="x-none" w:eastAsia="x-none"/>
        </w:rPr>
        <w:t>, ומילוי התחייבויות הזוכה</w:t>
      </w:r>
      <w:r w:rsidR="00D418FF" w:rsidRPr="00B41E22">
        <w:rPr>
          <w:rFonts w:ascii="Arial" w:hAnsi="Arial" w:hint="cs"/>
          <w:sz w:val="26"/>
          <w:rtl/>
          <w:lang w:val="x-none" w:eastAsia="x-none"/>
        </w:rPr>
        <w:t xml:space="preserve"> </w:t>
      </w:r>
      <w:r w:rsidRPr="00B41E22">
        <w:rPr>
          <w:rFonts w:ascii="Arial" w:hAnsi="Arial"/>
          <w:sz w:val="26"/>
          <w:rtl/>
          <w:lang w:val="x-none" w:eastAsia="x-none"/>
        </w:rPr>
        <w:t xml:space="preserve">על-פי מפרט מכרז זה, הצעת המציע והוראות ההסכם, </w:t>
      </w:r>
      <w:r w:rsidR="00D418FF" w:rsidRPr="00B41E22">
        <w:rPr>
          <w:rFonts w:ascii="Arial" w:hAnsi="Arial"/>
          <w:sz w:val="26"/>
          <w:rtl/>
          <w:lang w:val="x-none" w:eastAsia="x-none"/>
        </w:rPr>
        <w:t xml:space="preserve">ימציא הזוכה </w:t>
      </w:r>
      <w:r w:rsidRPr="00B41E22">
        <w:rPr>
          <w:rFonts w:ascii="Arial" w:hAnsi="Arial"/>
          <w:sz w:val="26"/>
          <w:rtl/>
          <w:lang w:val="x-none" w:eastAsia="x-none"/>
        </w:rPr>
        <w:t>במועד חתימת ההסכם</w:t>
      </w:r>
      <w:r w:rsidR="00D418FF" w:rsidRPr="00B41E22">
        <w:rPr>
          <w:rFonts w:ascii="Arial" w:hAnsi="Arial" w:hint="cs"/>
          <w:sz w:val="26"/>
          <w:rtl/>
          <w:lang w:val="x-none" w:eastAsia="x-none"/>
        </w:rPr>
        <w:t>,</w:t>
      </w:r>
      <w:r w:rsidRPr="00B41E22">
        <w:rPr>
          <w:rFonts w:ascii="Arial" w:hAnsi="Arial"/>
          <w:sz w:val="26"/>
          <w:rtl/>
          <w:lang w:val="x-none" w:eastAsia="x-none"/>
        </w:rPr>
        <w:t xml:space="preserve"> על חשבונו</w:t>
      </w:r>
      <w:r w:rsidR="00D418FF" w:rsidRPr="00B41E22">
        <w:rPr>
          <w:rFonts w:ascii="Arial" w:hAnsi="Arial" w:hint="cs"/>
          <w:sz w:val="26"/>
          <w:rtl/>
          <w:lang w:val="x-none" w:eastAsia="x-none"/>
        </w:rPr>
        <w:t>,</w:t>
      </w:r>
      <w:r w:rsidRPr="00B41E22">
        <w:rPr>
          <w:rFonts w:ascii="Arial" w:hAnsi="Arial"/>
          <w:sz w:val="26"/>
          <w:rtl/>
          <w:lang w:val="x-none" w:eastAsia="x-none"/>
        </w:rPr>
        <w:t xml:space="preserve"> ערבות בנקאית אוטונומית לפקודת</w:t>
      </w:r>
      <w:r w:rsidRPr="00B41E22">
        <w:rPr>
          <w:rFonts w:ascii="Arial" w:hAnsi="Arial" w:hint="cs"/>
          <w:sz w:val="26"/>
          <w:rtl/>
          <w:lang w:val="x-none" w:eastAsia="x-none"/>
        </w:rPr>
        <w:t xml:space="preserve"> </w:t>
      </w:r>
      <w:r w:rsidRPr="00B41E22">
        <w:rPr>
          <w:rFonts w:ascii="Arial" w:hAnsi="Arial"/>
          <w:sz w:val="26"/>
          <w:rtl/>
          <w:lang w:val="x-none" w:eastAsia="x-none"/>
        </w:rPr>
        <w:t xml:space="preserve">המשרד, בסכום בגובה 5% מסכום ההתקשרות </w:t>
      </w:r>
      <w:r w:rsidRPr="00B41E22">
        <w:rPr>
          <w:rFonts w:ascii="Arial" w:hAnsi="Arial" w:hint="cs"/>
          <w:sz w:val="26"/>
          <w:rtl/>
          <w:lang w:val="x-none" w:eastAsia="x-none"/>
        </w:rPr>
        <w:t xml:space="preserve">המקסימאלי המשוער כולל מע"מ </w:t>
      </w:r>
      <w:r w:rsidRPr="00B41E22">
        <w:rPr>
          <w:rFonts w:ascii="Arial" w:hAnsi="Arial"/>
          <w:sz w:val="26"/>
          <w:rtl/>
          <w:lang w:val="x-none" w:eastAsia="x-none"/>
        </w:rPr>
        <w:t>בהתאם להודעת</w:t>
      </w:r>
      <w:r w:rsidRPr="00B41E22">
        <w:rPr>
          <w:rFonts w:ascii="Arial" w:hAnsi="Arial" w:hint="cs"/>
          <w:sz w:val="26"/>
          <w:rtl/>
          <w:lang w:val="x-none" w:eastAsia="x-none"/>
        </w:rPr>
        <w:t xml:space="preserve"> </w:t>
      </w:r>
      <w:r w:rsidRPr="00B41E22">
        <w:rPr>
          <w:rFonts w:ascii="Arial" w:hAnsi="Arial"/>
          <w:sz w:val="26"/>
          <w:rtl/>
          <w:lang w:val="x-none" w:eastAsia="x-none"/>
        </w:rPr>
        <w:t xml:space="preserve">הזכייה. </w:t>
      </w:r>
    </w:p>
    <w:p w14:paraId="584F29FA" w14:textId="77777777" w:rsidR="00D16A5F" w:rsidRPr="00B41E22" w:rsidRDefault="00CA56BD" w:rsidP="004C7B65">
      <w:pPr>
        <w:widowControl w:val="0"/>
        <w:numPr>
          <w:ilvl w:val="1"/>
          <w:numId w:val="4"/>
        </w:numPr>
        <w:tabs>
          <w:tab w:val="clear" w:pos="792"/>
          <w:tab w:val="left" w:pos="950"/>
          <w:tab w:val="num" w:pos="1152"/>
        </w:tabs>
        <w:spacing w:before="120" w:line="276" w:lineRule="auto"/>
        <w:ind w:left="1310" w:hanging="590"/>
        <w:jc w:val="both"/>
        <w:outlineLvl w:val="7"/>
        <w:rPr>
          <w:rFonts w:ascii="Arial" w:hAnsi="Arial"/>
          <w:sz w:val="26"/>
          <w:lang w:val="x-none" w:eastAsia="x-none"/>
        </w:rPr>
      </w:pPr>
      <w:r w:rsidRPr="00B41E22">
        <w:rPr>
          <w:rFonts w:ascii="Arial" w:hAnsi="Arial" w:hint="cs"/>
          <w:sz w:val="26"/>
          <w:rtl/>
          <w:lang w:val="x-none" w:eastAsia="x-none"/>
        </w:rPr>
        <w:t>הוראות נוספות בדבר ערבות הביצוע מעוגנות בהסכם שייחתם בין המשרד לבין הזוכה.</w:t>
      </w:r>
    </w:p>
    <w:p w14:paraId="700A2DDD" w14:textId="77777777" w:rsidR="00737CE3" w:rsidRPr="001B06E3" w:rsidRDefault="00CA56BD" w:rsidP="004C7B65">
      <w:pPr>
        <w:widowControl w:val="0"/>
        <w:numPr>
          <w:ilvl w:val="0"/>
          <w:numId w:val="4"/>
        </w:numPr>
        <w:tabs>
          <w:tab w:val="num" w:pos="720"/>
        </w:tabs>
        <w:spacing w:before="240" w:line="276" w:lineRule="auto"/>
        <w:ind w:left="717" w:hanging="357"/>
        <w:jc w:val="both"/>
        <w:outlineLvl w:val="7"/>
        <w:rPr>
          <w:b/>
          <w:bCs/>
          <w:szCs w:val="28"/>
          <w:u w:val="single"/>
        </w:rPr>
      </w:pPr>
      <w:r w:rsidRPr="001B06E3">
        <w:rPr>
          <w:b/>
          <w:bCs/>
          <w:szCs w:val="28"/>
          <w:u w:val="single"/>
          <w:rtl/>
        </w:rPr>
        <w:t xml:space="preserve">הוראות כלליות </w:t>
      </w:r>
    </w:p>
    <w:p w14:paraId="518E7384" w14:textId="77777777" w:rsidR="002B5435" w:rsidRPr="00B41E22" w:rsidRDefault="002B5435" w:rsidP="004C7B65">
      <w:pPr>
        <w:widowControl w:val="0"/>
        <w:numPr>
          <w:ilvl w:val="1"/>
          <w:numId w:val="4"/>
        </w:numPr>
        <w:tabs>
          <w:tab w:val="clear" w:pos="792"/>
          <w:tab w:val="left" w:pos="950"/>
          <w:tab w:val="num" w:pos="1152"/>
        </w:tabs>
        <w:spacing w:before="120" w:line="276" w:lineRule="auto"/>
        <w:ind w:left="1310" w:hanging="590"/>
        <w:jc w:val="both"/>
        <w:outlineLvl w:val="7"/>
        <w:rPr>
          <w:rFonts w:ascii="Arial" w:hAnsi="Arial"/>
          <w:sz w:val="26"/>
          <w:lang w:val="x-none" w:eastAsia="x-none"/>
        </w:rPr>
      </w:pPr>
      <w:bookmarkStart w:id="350" w:name="_Toc81106420"/>
      <w:r w:rsidRPr="00B41E22">
        <w:rPr>
          <w:rFonts w:ascii="Arial" w:hAnsi="Arial" w:hint="cs"/>
          <w:sz w:val="26"/>
          <w:rtl/>
          <w:lang w:val="x-none" w:eastAsia="x-none"/>
        </w:rPr>
        <w:t xml:space="preserve">המשרד מעוניין </w:t>
      </w:r>
      <w:r w:rsidR="00F278E3">
        <w:rPr>
          <w:rFonts w:ascii="Arial" w:hAnsi="Arial" w:hint="cs"/>
          <w:sz w:val="26"/>
          <w:rtl/>
          <w:lang w:val="x-none" w:eastAsia="x-none"/>
        </w:rPr>
        <w:t>בזוכה אחד</w:t>
      </w:r>
      <w:r w:rsidRPr="00B41E22">
        <w:rPr>
          <w:rFonts w:ascii="Arial" w:hAnsi="Arial" w:hint="cs"/>
          <w:sz w:val="26"/>
          <w:rtl/>
          <w:lang w:val="x-none" w:eastAsia="x-none"/>
        </w:rPr>
        <w:t xml:space="preserve"> במכרז זה.</w:t>
      </w:r>
    </w:p>
    <w:p w14:paraId="60F26F16" w14:textId="77777777" w:rsidR="00885701" w:rsidRPr="00B41E22" w:rsidRDefault="00885701" w:rsidP="004C7B65">
      <w:pPr>
        <w:widowControl w:val="0"/>
        <w:numPr>
          <w:ilvl w:val="1"/>
          <w:numId w:val="4"/>
        </w:numPr>
        <w:tabs>
          <w:tab w:val="clear" w:pos="792"/>
          <w:tab w:val="left" w:pos="950"/>
          <w:tab w:val="num" w:pos="1152"/>
        </w:tabs>
        <w:spacing w:before="120" w:line="276" w:lineRule="auto"/>
        <w:ind w:left="1310" w:hanging="590"/>
        <w:jc w:val="both"/>
        <w:outlineLvl w:val="7"/>
        <w:rPr>
          <w:rFonts w:ascii="Arial" w:hAnsi="Arial"/>
          <w:sz w:val="26"/>
          <w:lang w:val="x-none" w:eastAsia="x-none"/>
        </w:rPr>
      </w:pPr>
      <w:r w:rsidRPr="00B41E22">
        <w:rPr>
          <w:rFonts w:ascii="Arial" w:hAnsi="Arial"/>
          <w:sz w:val="26"/>
          <w:rtl/>
          <w:lang w:val="x-none" w:eastAsia="x-none"/>
        </w:rPr>
        <w:t xml:space="preserve">פיצול הזכייה – </w:t>
      </w:r>
      <w:r w:rsidRPr="00B41E22">
        <w:rPr>
          <w:rFonts w:ascii="Arial" w:hAnsi="Arial" w:hint="cs"/>
          <w:sz w:val="26"/>
          <w:rtl/>
          <w:lang w:val="x-none" w:eastAsia="x-none"/>
        </w:rPr>
        <w:t>המשרד</w:t>
      </w:r>
      <w:r w:rsidRPr="00B41E22">
        <w:rPr>
          <w:rFonts w:ascii="Arial" w:hAnsi="Arial"/>
          <w:sz w:val="26"/>
          <w:rtl/>
          <w:lang w:val="x-none" w:eastAsia="x-none"/>
        </w:rPr>
        <w:t xml:space="preserve"> </w:t>
      </w:r>
      <w:r w:rsidRPr="00B41E22">
        <w:rPr>
          <w:rFonts w:ascii="Arial" w:hAnsi="Arial" w:hint="eastAsia"/>
          <w:sz w:val="26"/>
          <w:rtl/>
          <w:lang w:val="x-none" w:eastAsia="x-none"/>
        </w:rPr>
        <w:t>רשאי</w:t>
      </w:r>
      <w:r w:rsidRPr="00B41E22">
        <w:rPr>
          <w:rFonts w:ascii="Arial" w:hAnsi="Arial"/>
          <w:sz w:val="26"/>
          <w:rtl/>
          <w:lang w:val="x-none" w:eastAsia="x-none"/>
        </w:rPr>
        <w:t xml:space="preserve"> להזמין חלק מהשירותים המבוקשים ו/או לממש את ההצעה בחלקים או בשלבים, לפי שיקול דעת</w:t>
      </w:r>
      <w:r w:rsidRPr="00B41E22">
        <w:rPr>
          <w:rFonts w:ascii="Arial" w:hAnsi="Arial" w:hint="eastAsia"/>
          <w:sz w:val="26"/>
          <w:rtl/>
          <w:lang w:val="x-none" w:eastAsia="x-none"/>
        </w:rPr>
        <w:t>ו</w:t>
      </w:r>
      <w:r w:rsidRPr="00B41E22">
        <w:rPr>
          <w:rFonts w:ascii="Arial" w:hAnsi="Arial"/>
          <w:sz w:val="26"/>
          <w:rtl/>
          <w:lang w:val="x-none" w:eastAsia="x-none"/>
        </w:rPr>
        <w:t xml:space="preserve"> הבלעדי והמוחלט. </w:t>
      </w:r>
    </w:p>
    <w:p w14:paraId="4F9C7A8E" w14:textId="77777777" w:rsidR="00885701" w:rsidRPr="00B41E22" w:rsidRDefault="00885701" w:rsidP="004C7B65">
      <w:pPr>
        <w:widowControl w:val="0"/>
        <w:numPr>
          <w:ilvl w:val="1"/>
          <w:numId w:val="4"/>
        </w:numPr>
        <w:tabs>
          <w:tab w:val="clear" w:pos="792"/>
          <w:tab w:val="left" w:pos="950"/>
          <w:tab w:val="num" w:pos="1152"/>
        </w:tabs>
        <w:spacing w:before="120" w:line="276" w:lineRule="auto"/>
        <w:ind w:left="1310" w:hanging="590"/>
        <w:jc w:val="both"/>
        <w:outlineLvl w:val="7"/>
        <w:rPr>
          <w:rFonts w:ascii="Arial" w:hAnsi="Arial"/>
          <w:sz w:val="26"/>
          <w:lang w:val="x-none" w:eastAsia="x-none"/>
        </w:rPr>
      </w:pPr>
      <w:r w:rsidRPr="00B41E22">
        <w:rPr>
          <w:rFonts w:ascii="Arial" w:hAnsi="Arial" w:hint="cs"/>
          <w:sz w:val="26"/>
          <w:rtl/>
          <w:lang w:val="x-none" w:eastAsia="x-none"/>
        </w:rPr>
        <w:lastRenderedPageBreak/>
        <w:t>המשרד</w:t>
      </w:r>
      <w:r w:rsidRPr="00B41E22">
        <w:rPr>
          <w:rFonts w:ascii="Arial" w:hAnsi="Arial"/>
          <w:sz w:val="26"/>
          <w:rtl/>
          <w:lang w:val="x-none" w:eastAsia="x-none"/>
        </w:rPr>
        <w:t xml:space="preserve"> רשאי לפי שיקול דעתו</w:t>
      </w:r>
      <w:r w:rsidRPr="00B41E22">
        <w:rPr>
          <w:rFonts w:ascii="Arial" w:hAnsi="Arial" w:hint="cs"/>
          <w:sz w:val="26"/>
          <w:rtl/>
          <w:lang w:val="x-none" w:eastAsia="x-none"/>
        </w:rPr>
        <w:t>,</w:t>
      </w:r>
      <w:r w:rsidRPr="00B41E22">
        <w:rPr>
          <w:rFonts w:ascii="Arial" w:hAnsi="Arial"/>
          <w:sz w:val="26"/>
          <w:rtl/>
          <w:lang w:val="x-none" w:eastAsia="x-none"/>
        </w:rPr>
        <w:t xml:space="preserve"> לא להתחשב כלל בהצעה שהיא בלתי סבירה מבחינת מחיר או איכות, או שאין בה התייחסות מפורטת לסעיף מסעיפי המכרז, שלדעת </w:t>
      </w:r>
      <w:r w:rsidRPr="00B41E22">
        <w:rPr>
          <w:rFonts w:ascii="Arial" w:hAnsi="Arial" w:hint="cs"/>
          <w:sz w:val="26"/>
          <w:rtl/>
          <w:lang w:val="x-none" w:eastAsia="x-none"/>
        </w:rPr>
        <w:t>המשרד</w:t>
      </w:r>
      <w:r w:rsidRPr="00B41E22">
        <w:rPr>
          <w:rFonts w:ascii="Arial" w:hAnsi="Arial"/>
          <w:sz w:val="26"/>
          <w:rtl/>
          <w:lang w:val="x-none" w:eastAsia="x-none"/>
        </w:rPr>
        <w:t xml:space="preserve"> מונע</w:t>
      </w:r>
      <w:r w:rsidRPr="00B41E22">
        <w:rPr>
          <w:rFonts w:ascii="Arial" w:hAnsi="Arial" w:hint="cs"/>
          <w:sz w:val="26"/>
          <w:rtl/>
          <w:lang w:val="x-none" w:eastAsia="x-none"/>
        </w:rPr>
        <w:t>ת</w:t>
      </w:r>
      <w:r w:rsidRPr="00B41E22">
        <w:rPr>
          <w:rFonts w:ascii="Arial" w:hAnsi="Arial"/>
          <w:sz w:val="26"/>
          <w:rtl/>
          <w:lang w:val="x-none" w:eastAsia="x-none"/>
        </w:rPr>
        <w:t xml:space="preserve"> הערכת ההצעה כראוי</w:t>
      </w:r>
      <w:r w:rsidRPr="00B41E22">
        <w:rPr>
          <w:rFonts w:ascii="Arial" w:hAnsi="Arial" w:hint="cs"/>
          <w:sz w:val="26"/>
          <w:rtl/>
          <w:lang w:val="x-none" w:eastAsia="x-none"/>
        </w:rPr>
        <w:t>.</w:t>
      </w:r>
    </w:p>
    <w:p w14:paraId="41167214" w14:textId="77777777" w:rsidR="00885701" w:rsidRPr="00B41E22" w:rsidRDefault="00885701" w:rsidP="004C7B65">
      <w:pPr>
        <w:widowControl w:val="0"/>
        <w:numPr>
          <w:ilvl w:val="1"/>
          <w:numId w:val="4"/>
        </w:numPr>
        <w:tabs>
          <w:tab w:val="clear" w:pos="792"/>
          <w:tab w:val="left" w:pos="950"/>
          <w:tab w:val="num" w:pos="1152"/>
        </w:tabs>
        <w:spacing w:before="120" w:line="276" w:lineRule="auto"/>
        <w:ind w:left="1310" w:hanging="590"/>
        <w:jc w:val="both"/>
        <w:outlineLvl w:val="7"/>
        <w:rPr>
          <w:rFonts w:ascii="Arial" w:hAnsi="Arial"/>
          <w:sz w:val="26"/>
          <w:rtl/>
          <w:lang w:val="x-none" w:eastAsia="x-none"/>
        </w:rPr>
      </w:pPr>
      <w:r w:rsidRPr="00B41E22">
        <w:rPr>
          <w:rFonts w:ascii="Arial" w:hAnsi="Arial" w:hint="cs"/>
          <w:sz w:val="26"/>
          <w:rtl/>
          <w:lang w:val="x-none" w:eastAsia="x-none"/>
        </w:rPr>
        <w:t>המשרד</w:t>
      </w:r>
      <w:r w:rsidRPr="00B41E22">
        <w:rPr>
          <w:rFonts w:ascii="Arial" w:hAnsi="Arial"/>
          <w:sz w:val="26"/>
          <w:rtl/>
          <w:lang w:val="x-none" w:eastAsia="x-none"/>
        </w:rPr>
        <w:t xml:space="preserve"> אינו מתחייב לקבל את ההצעה הזולה ביותר או כל הצעה שהיא. </w:t>
      </w:r>
      <w:r w:rsidRPr="00B41E22">
        <w:rPr>
          <w:rFonts w:ascii="Arial" w:hAnsi="Arial" w:hint="cs"/>
          <w:sz w:val="26"/>
          <w:rtl/>
          <w:lang w:val="x-none" w:eastAsia="x-none"/>
        </w:rPr>
        <w:t>המשרד</w:t>
      </w:r>
      <w:r w:rsidRPr="00B41E22">
        <w:rPr>
          <w:rFonts w:ascii="Arial" w:hAnsi="Arial"/>
          <w:sz w:val="26"/>
          <w:rtl/>
          <w:lang w:val="x-none" w:eastAsia="x-none"/>
        </w:rPr>
        <w:t xml:space="preserve"> רשאי להרחיב או לצמצם את היקף המכרז ו/או העבודה או לבטלו מסיבות ארגוניות, תקציביות או אחרות, וזאת גם לאחר שיוכרז על הזוכה במכרז, במקרה זה תימסר הודעה מתאימה למציעים.</w:t>
      </w:r>
    </w:p>
    <w:p w14:paraId="1523309A" w14:textId="77777777" w:rsidR="00885701" w:rsidRPr="00B41E22" w:rsidRDefault="00E91DAB" w:rsidP="004C7B65">
      <w:pPr>
        <w:widowControl w:val="0"/>
        <w:numPr>
          <w:ilvl w:val="1"/>
          <w:numId w:val="4"/>
        </w:numPr>
        <w:tabs>
          <w:tab w:val="clear" w:pos="792"/>
          <w:tab w:val="left" w:pos="950"/>
          <w:tab w:val="num" w:pos="1152"/>
        </w:tabs>
        <w:spacing w:before="120" w:line="276" w:lineRule="auto"/>
        <w:ind w:left="1310" w:hanging="590"/>
        <w:jc w:val="both"/>
        <w:outlineLvl w:val="7"/>
        <w:rPr>
          <w:rFonts w:ascii="Arial" w:hAnsi="Arial"/>
          <w:sz w:val="26"/>
          <w:rtl/>
          <w:lang w:val="x-none" w:eastAsia="x-none"/>
        </w:rPr>
      </w:pPr>
      <w:r w:rsidRPr="00B41E22">
        <w:rPr>
          <w:rFonts w:ascii="Arial" w:hAnsi="Arial" w:hint="cs"/>
          <w:sz w:val="26"/>
          <w:rtl/>
          <w:lang w:val="x-none" w:eastAsia="x-none"/>
        </w:rPr>
        <w:t>ל</w:t>
      </w:r>
      <w:r w:rsidR="00885701" w:rsidRPr="00B41E22">
        <w:rPr>
          <w:rFonts w:ascii="Arial" w:hAnsi="Arial" w:hint="cs"/>
          <w:sz w:val="26"/>
          <w:rtl/>
          <w:lang w:val="x-none" w:eastAsia="x-none"/>
        </w:rPr>
        <w:t>משרד</w:t>
      </w:r>
      <w:r w:rsidR="00885701" w:rsidRPr="00B41E22">
        <w:rPr>
          <w:rFonts w:ascii="Arial" w:hAnsi="Arial"/>
          <w:sz w:val="26"/>
          <w:rtl/>
          <w:lang w:val="x-none" w:eastAsia="x-none"/>
        </w:rPr>
        <w:t xml:space="preserve"> נשמרת הזכות לפנות במהלך הבדיקה אל המציע כדי לקבל הבהרות או כדי להסיר אי </w:t>
      </w:r>
      <w:proofErr w:type="spellStart"/>
      <w:r w:rsidR="00885701" w:rsidRPr="00B41E22">
        <w:rPr>
          <w:rFonts w:ascii="Arial" w:hAnsi="Arial"/>
          <w:sz w:val="26"/>
          <w:rtl/>
          <w:lang w:val="x-none" w:eastAsia="x-none"/>
        </w:rPr>
        <w:t>בהירויות</w:t>
      </w:r>
      <w:proofErr w:type="spellEnd"/>
      <w:r w:rsidR="00885701" w:rsidRPr="00B41E22">
        <w:rPr>
          <w:rFonts w:ascii="Arial" w:hAnsi="Arial"/>
          <w:sz w:val="26"/>
          <w:rtl/>
          <w:lang w:val="x-none" w:eastAsia="x-none"/>
        </w:rPr>
        <w:t xml:space="preserve">, בכפוף לחוק חובת המכרזים, </w:t>
      </w:r>
      <w:proofErr w:type="spellStart"/>
      <w:r w:rsidR="00885701" w:rsidRPr="00B41E22">
        <w:rPr>
          <w:rFonts w:ascii="Arial" w:hAnsi="Arial"/>
          <w:sz w:val="26"/>
          <w:rtl/>
          <w:lang w:val="x-none" w:eastAsia="x-none"/>
        </w:rPr>
        <w:t>התשנ"ג</w:t>
      </w:r>
      <w:proofErr w:type="spellEnd"/>
      <w:r w:rsidR="00885701" w:rsidRPr="00B41E22">
        <w:rPr>
          <w:rFonts w:ascii="Arial" w:hAnsi="Arial"/>
          <w:sz w:val="26"/>
          <w:rtl/>
          <w:lang w:val="x-none" w:eastAsia="x-none"/>
        </w:rPr>
        <w:t xml:space="preserve">- 1993, והתקנות שהותקנו מכוחו ו/או לבקר במתקני המציע ולזמן לראיון נוסף מי מהמציעים, שימצא לנכון על פי שיקול דעתו הבלעדי. </w:t>
      </w:r>
    </w:p>
    <w:p w14:paraId="020C346E" w14:textId="77777777" w:rsidR="00885701" w:rsidRPr="00B41E22" w:rsidRDefault="00885701" w:rsidP="004C7B65">
      <w:pPr>
        <w:widowControl w:val="0"/>
        <w:numPr>
          <w:ilvl w:val="1"/>
          <w:numId w:val="4"/>
        </w:numPr>
        <w:tabs>
          <w:tab w:val="clear" w:pos="792"/>
          <w:tab w:val="left" w:pos="950"/>
          <w:tab w:val="num" w:pos="1152"/>
        </w:tabs>
        <w:spacing w:before="120" w:line="276" w:lineRule="auto"/>
        <w:ind w:left="1310" w:hanging="590"/>
        <w:jc w:val="both"/>
        <w:outlineLvl w:val="7"/>
        <w:rPr>
          <w:rFonts w:ascii="Arial" w:hAnsi="Arial"/>
          <w:sz w:val="26"/>
          <w:lang w:val="x-none" w:eastAsia="x-none"/>
        </w:rPr>
      </w:pPr>
      <w:r w:rsidRPr="00B41E22">
        <w:rPr>
          <w:rFonts w:ascii="Arial" w:hAnsi="Arial"/>
          <w:sz w:val="26"/>
          <w:rtl/>
          <w:lang w:val="x-none" w:eastAsia="x-none"/>
        </w:rPr>
        <w:t xml:space="preserve">כל המסמכים המצורפים למסמך זה מהווים חלק בלתי נפרד מההסכם עליו יחתמו הזוכה במכרז </w:t>
      </w:r>
      <w:r w:rsidRPr="00B41E22">
        <w:rPr>
          <w:rFonts w:ascii="Arial" w:hAnsi="Arial" w:hint="cs"/>
          <w:sz w:val="26"/>
          <w:rtl/>
          <w:lang w:val="x-none" w:eastAsia="x-none"/>
        </w:rPr>
        <w:t>והמשרד.</w:t>
      </w:r>
      <w:bookmarkEnd w:id="350"/>
    </w:p>
    <w:p w14:paraId="29440115" w14:textId="77777777" w:rsidR="004D3335" w:rsidRPr="00B41E22" w:rsidRDefault="00CA56BD" w:rsidP="004C7B65">
      <w:pPr>
        <w:widowControl w:val="0"/>
        <w:numPr>
          <w:ilvl w:val="1"/>
          <w:numId w:val="4"/>
        </w:numPr>
        <w:tabs>
          <w:tab w:val="clear" w:pos="792"/>
          <w:tab w:val="left" w:pos="950"/>
          <w:tab w:val="num" w:pos="1152"/>
        </w:tabs>
        <w:spacing w:before="120" w:line="276" w:lineRule="auto"/>
        <w:ind w:left="1310" w:hanging="590"/>
        <w:jc w:val="both"/>
        <w:outlineLvl w:val="7"/>
        <w:rPr>
          <w:rFonts w:ascii="Arial" w:hAnsi="Arial"/>
          <w:sz w:val="26"/>
          <w:lang w:val="x-none" w:eastAsia="x-none"/>
        </w:rPr>
      </w:pPr>
      <w:r w:rsidRPr="00B41E22">
        <w:rPr>
          <w:rFonts w:ascii="Arial" w:hAnsi="Arial" w:hint="cs"/>
          <w:sz w:val="26"/>
          <w:rtl/>
          <w:lang w:val="x-none" w:eastAsia="x-none"/>
        </w:rPr>
        <w:t>ב</w:t>
      </w:r>
      <w:r w:rsidRPr="00B41E22">
        <w:rPr>
          <w:rFonts w:ascii="Arial" w:hAnsi="Arial"/>
          <w:sz w:val="26"/>
          <w:rtl/>
          <w:lang w:val="x-none" w:eastAsia="x-none"/>
        </w:rPr>
        <w:t xml:space="preserve">לי לגרוע מהאמור לעיל ומכל סעד או זכות המוקנית למשרד, ההצעות המפסידות תעמודנה בתוקפן </w:t>
      </w:r>
      <w:r w:rsidR="00211A7A" w:rsidRPr="00B41E22">
        <w:rPr>
          <w:rFonts w:ascii="Arial" w:hAnsi="Arial" w:hint="cs"/>
          <w:sz w:val="26"/>
          <w:rtl/>
          <w:lang w:val="x-none" w:eastAsia="x-none"/>
        </w:rPr>
        <w:t>180</w:t>
      </w:r>
      <w:r w:rsidRPr="00B41E22">
        <w:rPr>
          <w:rFonts w:ascii="Arial" w:hAnsi="Arial"/>
          <w:sz w:val="26"/>
          <w:rtl/>
          <w:lang w:val="x-none" w:eastAsia="x-none"/>
        </w:rPr>
        <w:t xml:space="preserve"> יום נוספים לאחר סיום הליכי המכרז, וזאת למקרה שבו המציע הזוכה יחזור בו מהצעתו או יפר את ההתקשרות עימו או בכל מקרה שלא תמומש הזכייה עם המציע-הזוכה. בנסיבות מעין אלה תהיה ועדת המכרזים במשרד רשאית (אך לא חייבת) על-פי שיקול דעתה הבלעדי להכריז על בעל ההצעה </w:t>
      </w:r>
      <w:r w:rsidR="004D3335" w:rsidRPr="00B41E22">
        <w:rPr>
          <w:rFonts w:ascii="Arial" w:hAnsi="Arial" w:hint="cs"/>
          <w:sz w:val="26"/>
          <w:rtl/>
          <w:lang w:val="x-none" w:eastAsia="x-none"/>
        </w:rPr>
        <w:t>הבאה</w:t>
      </w:r>
      <w:r w:rsidRPr="00B41E22">
        <w:rPr>
          <w:rFonts w:ascii="Arial" w:hAnsi="Arial"/>
          <w:sz w:val="26"/>
          <w:rtl/>
          <w:lang w:val="x-none" w:eastAsia="x-none"/>
        </w:rPr>
        <w:t xml:space="preserve"> בטיבה כזוכה במכרז.</w:t>
      </w:r>
    </w:p>
    <w:p w14:paraId="30EA410C" w14:textId="77777777" w:rsidR="00891F5C" w:rsidRPr="00B41E22" w:rsidRDefault="00CA56BD" w:rsidP="004C7B65">
      <w:pPr>
        <w:widowControl w:val="0"/>
        <w:numPr>
          <w:ilvl w:val="1"/>
          <w:numId w:val="4"/>
        </w:numPr>
        <w:tabs>
          <w:tab w:val="clear" w:pos="792"/>
          <w:tab w:val="left" w:pos="950"/>
          <w:tab w:val="num" w:pos="1152"/>
        </w:tabs>
        <w:spacing w:before="120" w:line="276" w:lineRule="auto"/>
        <w:ind w:left="1310" w:hanging="590"/>
        <w:jc w:val="both"/>
        <w:outlineLvl w:val="7"/>
        <w:rPr>
          <w:rFonts w:ascii="Arial" w:hAnsi="Arial"/>
          <w:sz w:val="26"/>
          <w:lang w:val="x-none" w:eastAsia="x-none"/>
        </w:rPr>
      </w:pPr>
      <w:r w:rsidRPr="00B41E22">
        <w:rPr>
          <w:rFonts w:ascii="Arial" w:hAnsi="Arial" w:hint="cs"/>
          <w:sz w:val="26"/>
          <w:rtl/>
          <w:lang w:val="x-none" w:eastAsia="x-none"/>
        </w:rPr>
        <w:t>אין בסעיפי המכרז כדי לגרוע מזכויות המשרד על פי כל דין.</w:t>
      </w:r>
    </w:p>
    <w:p w14:paraId="25CE3F9B" w14:textId="77777777" w:rsidR="007A5BB8" w:rsidRPr="001B06E3" w:rsidRDefault="00CA56BD" w:rsidP="004C7B65">
      <w:pPr>
        <w:widowControl w:val="0"/>
        <w:numPr>
          <w:ilvl w:val="0"/>
          <w:numId w:val="4"/>
        </w:numPr>
        <w:tabs>
          <w:tab w:val="num" w:pos="720"/>
        </w:tabs>
        <w:spacing w:before="240" w:line="276" w:lineRule="auto"/>
        <w:ind w:left="717" w:hanging="357"/>
        <w:jc w:val="both"/>
        <w:outlineLvl w:val="7"/>
        <w:rPr>
          <w:b/>
          <w:bCs/>
          <w:szCs w:val="28"/>
          <w:u w:val="single"/>
        </w:rPr>
      </w:pPr>
      <w:r w:rsidRPr="001B06E3">
        <w:rPr>
          <w:rFonts w:hint="eastAsia"/>
          <w:b/>
          <w:bCs/>
          <w:szCs w:val="28"/>
          <w:u w:val="single"/>
          <w:rtl/>
        </w:rPr>
        <w:t>החלטות</w:t>
      </w:r>
      <w:r w:rsidRPr="001B06E3">
        <w:rPr>
          <w:b/>
          <w:bCs/>
          <w:szCs w:val="28"/>
          <w:u w:val="single"/>
          <w:rtl/>
        </w:rPr>
        <w:t xml:space="preserve"> ועדת המכרזים – עיון במסמכים</w:t>
      </w:r>
    </w:p>
    <w:p w14:paraId="746AD367" w14:textId="77777777" w:rsidR="000216A4" w:rsidRPr="00B41E22" w:rsidRDefault="00CA56BD" w:rsidP="004C7B65">
      <w:pPr>
        <w:widowControl w:val="0"/>
        <w:numPr>
          <w:ilvl w:val="1"/>
          <w:numId w:val="4"/>
        </w:numPr>
        <w:tabs>
          <w:tab w:val="clear" w:pos="792"/>
          <w:tab w:val="left" w:pos="950"/>
          <w:tab w:val="num" w:pos="1152"/>
        </w:tabs>
        <w:spacing w:before="120" w:line="276" w:lineRule="auto"/>
        <w:ind w:left="1310" w:hanging="590"/>
        <w:jc w:val="both"/>
        <w:outlineLvl w:val="7"/>
        <w:rPr>
          <w:rFonts w:ascii="Arial" w:hAnsi="Arial"/>
          <w:sz w:val="26"/>
          <w:lang w:val="x-none" w:eastAsia="x-none"/>
        </w:rPr>
      </w:pPr>
      <w:r w:rsidRPr="00B41E22">
        <w:rPr>
          <w:rFonts w:ascii="Arial" w:hAnsi="Arial" w:hint="eastAsia"/>
          <w:sz w:val="26"/>
          <w:rtl/>
          <w:lang w:val="x-none" w:eastAsia="x-none"/>
        </w:rPr>
        <w:t>ועדת</w:t>
      </w:r>
      <w:r w:rsidRPr="00B41E22">
        <w:rPr>
          <w:rFonts w:ascii="Arial" w:hAnsi="Arial"/>
          <w:sz w:val="26"/>
          <w:rtl/>
          <w:lang w:val="x-none" w:eastAsia="x-none"/>
        </w:rPr>
        <w:t xml:space="preserve"> </w:t>
      </w:r>
      <w:r w:rsidRPr="00B41E22">
        <w:rPr>
          <w:rFonts w:ascii="Arial" w:hAnsi="Arial" w:hint="eastAsia"/>
          <w:sz w:val="26"/>
          <w:rtl/>
          <w:lang w:val="x-none" w:eastAsia="x-none"/>
        </w:rPr>
        <w:t>המכרזים</w:t>
      </w:r>
      <w:r w:rsidRPr="00B41E22">
        <w:rPr>
          <w:rFonts w:ascii="Arial" w:hAnsi="Arial"/>
          <w:sz w:val="26"/>
          <w:rtl/>
          <w:lang w:val="x-none" w:eastAsia="x-none"/>
        </w:rPr>
        <w:t xml:space="preserve"> </w:t>
      </w:r>
      <w:r w:rsidRPr="00B41E22">
        <w:rPr>
          <w:rFonts w:ascii="Arial" w:hAnsi="Arial" w:hint="eastAsia"/>
          <w:sz w:val="26"/>
          <w:rtl/>
          <w:lang w:val="x-none" w:eastAsia="x-none"/>
        </w:rPr>
        <w:t>תאפשר</w:t>
      </w:r>
      <w:r w:rsidRPr="00B41E22">
        <w:rPr>
          <w:rFonts w:ascii="Arial" w:hAnsi="Arial"/>
          <w:sz w:val="26"/>
          <w:rtl/>
          <w:lang w:val="x-none" w:eastAsia="x-none"/>
        </w:rPr>
        <w:t xml:space="preserve"> </w:t>
      </w:r>
      <w:r w:rsidRPr="00B41E22">
        <w:rPr>
          <w:rFonts w:ascii="Arial" w:hAnsi="Arial" w:hint="eastAsia"/>
          <w:sz w:val="26"/>
          <w:rtl/>
          <w:lang w:val="x-none" w:eastAsia="x-none"/>
        </w:rPr>
        <w:t>למציע</w:t>
      </w:r>
      <w:r w:rsidRPr="00B41E22">
        <w:rPr>
          <w:rFonts w:ascii="Arial" w:hAnsi="Arial"/>
          <w:sz w:val="26"/>
          <w:rtl/>
          <w:lang w:val="x-none" w:eastAsia="x-none"/>
        </w:rPr>
        <w:t xml:space="preserve"> </w:t>
      </w:r>
      <w:r w:rsidRPr="00B41E22">
        <w:rPr>
          <w:rFonts w:ascii="Arial" w:hAnsi="Arial" w:hint="eastAsia"/>
          <w:sz w:val="26"/>
          <w:rtl/>
          <w:lang w:val="x-none" w:eastAsia="x-none"/>
        </w:rPr>
        <w:t>שהשתתף</w:t>
      </w:r>
      <w:r w:rsidRPr="00B41E22">
        <w:rPr>
          <w:rFonts w:ascii="Arial" w:hAnsi="Arial"/>
          <w:sz w:val="26"/>
          <w:rtl/>
          <w:lang w:val="x-none" w:eastAsia="x-none"/>
        </w:rPr>
        <w:t xml:space="preserve"> </w:t>
      </w:r>
      <w:r w:rsidRPr="00B41E22">
        <w:rPr>
          <w:rFonts w:ascii="Arial" w:hAnsi="Arial" w:hint="eastAsia"/>
          <w:sz w:val="26"/>
          <w:rtl/>
          <w:lang w:val="x-none" w:eastAsia="x-none"/>
        </w:rPr>
        <w:t>במכרז</w:t>
      </w:r>
      <w:r w:rsidR="000216A4" w:rsidRPr="00B41E22">
        <w:rPr>
          <w:rFonts w:ascii="Arial" w:hAnsi="Arial"/>
          <w:sz w:val="26"/>
          <w:rtl/>
          <w:lang w:val="x-none" w:eastAsia="x-none"/>
        </w:rPr>
        <w:t>,</w:t>
      </w:r>
      <w:r w:rsidRPr="00B41E22">
        <w:rPr>
          <w:rFonts w:ascii="Arial" w:hAnsi="Arial"/>
          <w:sz w:val="26"/>
          <w:rtl/>
          <w:lang w:val="x-none" w:eastAsia="x-none"/>
        </w:rPr>
        <w:t xml:space="preserve"> המבקש לעיין במסמכים שונים</w:t>
      </w:r>
      <w:r w:rsidR="0056427C" w:rsidRPr="00B41E22">
        <w:rPr>
          <w:rFonts w:ascii="Arial" w:hAnsi="Arial"/>
          <w:sz w:val="26"/>
          <w:rtl/>
          <w:lang w:val="x-none" w:eastAsia="x-none"/>
        </w:rPr>
        <w:t xml:space="preserve">, </w:t>
      </w:r>
      <w:r w:rsidRPr="00B41E22">
        <w:rPr>
          <w:rFonts w:ascii="Arial" w:hAnsi="Arial" w:hint="eastAsia"/>
          <w:sz w:val="26"/>
          <w:rtl/>
          <w:lang w:val="x-none" w:eastAsia="x-none"/>
        </w:rPr>
        <w:t>עיון</w:t>
      </w:r>
      <w:r w:rsidRPr="00B41E22">
        <w:rPr>
          <w:rFonts w:ascii="Arial" w:hAnsi="Arial"/>
          <w:sz w:val="26"/>
          <w:rtl/>
          <w:lang w:val="x-none" w:eastAsia="x-none"/>
        </w:rPr>
        <w:t xml:space="preserve">  </w:t>
      </w:r>
      <w:r w:rsidRPr="00B41E22">
        <w:rPr>
          <w:rFonts w:ascii="Arial" w:hAnsi="Arial" w:hint="eastAsia"/>
          <w:sz w:val="26"/>
          <w:rtl/>
          <w:lang w:val="x-none" w:eastAsia="x-none"/>
        </w:rPr>
        <w:t>במסמכים</w:t>
      </w:r>
      <w:r w:rsidRPr="00B41E22">
        <w:rPr>
          <w:rFonts w:ascii="Arial" w:hAnsi="Arial"/>
          <w:sz w:val="26"/>
          <w:rtl/>
          <w:lang w:val="x-none" w:eastAsia="x-none"/>
        </w:rPr>
        <w:t xml:space="preserve"> </w:t>
      </w:r>
      <w:r w:rsidRPr="00B41E22">
        <w:rPr>
          <w:rFonts w:ascii="Arial" w:hAnsi="Arial" w:hint="eastAsia"/>
          <w:sz w:val="26"/>
          <w:rtl/>
          <w:lang w:val="x-none" w:eastAsia="x-none"/>
        </w:rPr>
        <w:t>בהתאם</w:t>
      </w:r>
      <w:r w:rsidRPr="00B41E22">
        <w:rPr>
          <w:rFonts w:ascii="Arial" w:hAnsi="Arial"/>
          <w:sz w:val="26"/>
          <w:rtl/>
          <w:lang w:val="x-none" w:eastAsia="x-none"/>
        </w:rPr>
        <w:t xml:space="preserve"> </w:t>
      </w:r>
      <w:r w:rsidRPr="00B41E22">
        <w:rPr>
          <w:rFonts w:ascii="Arial" w:hAnsi="Arial" w:hint="eastAsia"/>
          <w:sz w:val="26"/>
          <w:rtl/>
          <w:lang w:val="x-none" w:eastAsia="x-none"/>
        </w:rPr>
        <w:t>ובכפוף</w:t>
      </w:r>
      <w:r w:rsidRPr="00B41E22">
        <w:rPr>
          <w:rFonts w:ascii="Arial" w:hAnsi="Arial"/>
          <w:sz w:val="26"/>
          <w:rtl/>
          <w:lang w:val="x-none" w:eastAsia="x-none"/>
        </w:rPr>
        <w:t xml:space="preserve"> </w:t>
      </w:r>
      <w:r w:rsidRPr="00B41E22">
        <w:rPr>
          <w:rFonts w:ascii="Arial" w:hAnsi="Arial" w:hint="eastAsia"/>
          <w:sz w:val="26"/>
          <w:rtl/>
          <w:lang w:val="x-none" w:eastAsia="x-none"/>
        </w:rPr>
        <w:t>לקבוע</w:t>
      </w:r>
      <w:r w:rsidRPr="00B41E22">
        <w:rPr>
          <w:rFonts w:ascii="Arial" w:hAnsi="Arial"/>
          <w:sz w:val="26"/>
          <w:rtl/>
          <w:lang w:val="x-none" w:eastAsia="x-none"/>
        </w:rPr>
        <w:t xml:space="preserve"> </w:t>
      </w:r>
      <w:r w:rsidRPr="00B41E22">
        <w:rPr>
          <w:rFonts w:ascii="Arial" w:hAnsi="Arial" w:hint="eastAsia"/>
          <w:sz w:val="26"/>
          <w:rtl/>
          <w:lang w:val="x-none" w:eastAsia="x-none"/>
        </w:rPr>
        <w:t>בתקנה</w:t>
      </w:r>
      <w:r w:rsidRPr="00B41E22">
        <w:rPr>
          <w:rFonts w:ascii="Arial" w:hAnsi="Arial"/>
          <w:sz w:val="26"/>
          <w:rtl/>
          <w:lang w:val="x-none" w:eastAsia="x-none"/>
        </w:rPr>
        <w:t xml:space="preserve"> 21(ה) </w:t>
      </w:r>
      <w:r w:rsidRPr="00B41E22">
        <w:rPr>
          <w:rFonts w:ascii="Arial" w:hAnsi="Arial" w:hint="eastAsia"/>
          <w:sz w:val="26"/>
          <w:rtl/>
          <w:lang w:val="x-none" w:eastAsia="x-none"/>
        </w:rPr>
        <w:t>לתקנות</w:t>
      </w:r>
      <w:r w:rsidRPr="00B41E22">
        <w:rPr>
          <w:rFonts w:ascii="Arial" w:hAnsi="Arial"/>
          <w:sz w:val="26"/>
          <w:rtl/>
          <w:lang w:val="x-none" w:eastAsia="x-none"/>
        </w:rPr>
        <w:t xml:space="preserve"> </w:t>
      </w:r>
      <w:r w:rsidRPr="00B41E22">
        <w:rPr>
          <w:rFonts w:ascii="Arial" w:hAnsi="Arial" w:hint="eastAsia"/>
          <w:sz w:val="26"/>
          <w:rtl/>
          <w:lang w:val="x-none" w:eastAsia="x-none"/>
        </w:rPr>
        <w:t>חובת</w:t>
      </w:r>
      <w:r w:rsidRPr="00B41E22">
        <w:rPr>
          <w:rFonts w:ascii="Arial" w:hAnsi="Arial"/>
          <w:sz w:val="26"/>
          <w:rtl/>
          <w:lang w:val="x-none" w:eastAsia="x-none"/>
        </w:rPr>
        <w:t xml:space="preserve"> </w:t>
      </w:r>
      <w:r w:rsidRPr="00B41E22">
        <w:rPr>
          <w:rFonts w:ascii="Arial" w:hAnsi="Arial" w:hint="eastAsia"/>
          <w:sz w:val="26"/>
          <w:rtl/>
          <w:lang w:val="x-none" w:eastAsia="x-none"/>
        </w:rPr>
        <w:t>המכרזים</w:t>
      </w:r>
      <w:r w:rsidRPr="00B41E22">
        <w:rPr>
          <w:rFonts w:ascii="Arial" w:hAnsi="Arial"/>
          <w:sz w:val="26"/>
          <w:rtl/>
          <w:lang w:val="x-none" w:eastAsia="x-none"/>
        </w:rPr>
        <w:t xml:space="preserve">, </w:t>
      </w:r>
      <w:r w:rsidRPr="00B41E22">
        <w:rPr>
          <w:rFonts w:ascii="Arial" w:hAnsi="Arial" w:hint="eastAsia"/>
          <w:sz w:val="26"/>
          <w:rtl/>
          <w:lang w:val="x-none" w:eastAsia="x-none"/>
        </w:rPr>
        <w:t>התשנ</w:t>
      </w:r>
      <w:r w:rsidRPr="00B41E22">
        <w:rPr>
          <w:rFonts w:ascii="Arial" w:hAnsi="Arial"/>
          <w:sz w:val="26"/>
          <w:rtl/>
          <w:lang w:val="x-none" w:eastAsia="x-none"/>
        </w:rPr>
        <w:t xml:space="preserve">"ג-1993, </w:t>
      </w:r>
      <w:r w:rsidRPr="00B41E22">
        <w:rPr>
          <w:rFonts w:ascii="Arial" w:hAnsi="Arial" w:hint="eastAsia"/>
          <w:sz w:val="26"/>
          <w:rtl/>
          <w:lang w:val="x-none" w:eastAsia="x-none"/>
        </w:rPr>
        <w:t>בהתאם</w:t>
      </w:r>
      <w:r w:rsidRPr="00B41E22">
        <w:rPr>
          <w:rFonts w:ascii="Arial" w:hAnsi="Arial"/>
          <w:sz w:val="26"/>
          <w:rtl/>
          <w:lang w:val="x-none" w:eastAsia="x-none"/>
        </w:rPr>
        <w:t xml:space="preserve"> </w:t>
      </w:r>
      <w:r w:rsidRPr="00B41E22">
        <w:rPr>
          <w:rFonts w:ascii="Arial" w:hAnsi="Arial" w:hint="eastAsia"/>
          <w:sz w:val="26"/>
          <w:rtl/>
          <w:lang w:val="x-none" w:eastAsia="x-none"/>
        </w:rPr>
        <w:t>לחוק</w:t>
      </w:r>
      <w:r w:rsidRPr="00B41E22">
        <w:rPr>
          <w:rFonts w:ascii="Arial" w:hAnsi="Arial"/>
          <w:sz w:val="26"/>
          <w:rtl/>
          <w:lang w:val="x-none" w:eastAsia="x-none"/>
        </w:rPr>
        <w:t xml:space="preserve"> </w:t>
      </w:r>
      <w:r w:rsidRPr="00B41E22">
        <w:rPr>
          <w:rFonts w:ascii="Arial" w:hAnsi="Arial" w:hint="eastAsia"/>
          <w:sz w:val="26"/>
          <w:rtl/>
          <w:lang w:val="x-none" w:eastAsia="x-none"/>
        </w:rPr>
        <w:t>חופש</w:t>
      </w:r>
      <w:r w:rsidRPr="00B41E22">
        <w:rPr>
          <w:rFonts w:ascii="Arial" w:hAnsi="Arial"/>
          <w:sz w:val="26"/>
          <w:rtl/>
          <w:lang w:val="x-none" w:eastAsia="x-none"/>
        </w:rPr>
        <w:t xml:space="preserve"> </w:t>
      </w:r>
      <w:r w:rsidRPr="00B41E22">
        <w:rPr>
          <w:rFonts w:ascii="Arial" w:hAnsi="Arial" w:hint="eastAsia"/>
          <w:sz w:val="26"/>
          <w:rtl/>
          <w:lang w:val="x-none" w:eastAsia="x-none"/>
        </w:rPr>
        <w:t>המיד</w:t>
      </w:r>
      <w:r w:rsidR="000216A4" w:rsidRPr="00B41E22">
        <w:rPr>
          <w:rFonts w:ascii="Arial" w:hAnsi="Arial" w:hint="eastAsia"/>
          <w:sz w:val="26"/>
          <w:rtl/>
          <w:lang w:val="x-none" w:eastAsia="x-none"/>
        </w:rPr>
        <w:t>ע</w:t>
      </w:r>
      <w:r w:rsidR="000216A4" w:rsidRPr="00B41E22">
        <w:rPr>
          <w:rFonts w:ascii="Arial" w:hAnsi="Arial"/>
          <w:sz w:val="26"/>
          <w:rtl/>
          <w:lang w:val="x-none" w:eastAsia="x-none"/>
        </w:rPr>
        <w:t xml:space="preserve">, התשנ"ח-1998, ובהתאם להלכה </w:t>
      </w:r>
      <w:r w:rsidRPr="00B41E22">
        <w:rPr>
          <w:rFonts w:ascii="Arial" w:hAnsi="Arial" w:hint="eastAsia"/>
          <w:sz w:val="26"/>
          <w:rtl/>
          <w:lang w:val="x-none" w:eastAsia="x-none"/>
        </w:rPr>
        <w:t>הפסוקה</w:t>
      </w:r>
      <w:r w:rsidRPr="00B41E22">
        <w:rPr>
          <w:rFonts w:ascii="Arial" w:hAnsi="Arial"/>
          <w:sz w:val="26"/>
          <w:rtl/>
          <w:lang w:val="x-none" w:eastAsia="x-none"/>
        </w:rPr>
        <w:t>.</w:t>
      </w:r>
    </w:p>
    <w:p w14:paraId="413D1C2A" w14:textId="77777777" w:rsidR="000216A4" w:rsidRPr="00B41E22" w:rsidRDefault="00CA56BD" w:rsidP="004C7B65">
      <w:pPr>
        <w:widowControl w:val="0"/>
        <w:numPr>
          <w:ilvl w:val="1"/>
          <w:numId w:val="4"/>
        </w:numPr>
        <w:tabs>
          <w:tab w:val="clear" w:pos="792"/>
          <w:tab w:val="left" w:pos="950"/>
          <w:tab w:val="num" w:pos="1152"/>
        </w:tabs>
        <w:spacing w:before="120" w:line="276" w:lineRule="auto"/>
        <w:ind w:left="1310" w:hanging="590"/>
        <w:jc w:val="both"/>
        <w:outlineLvl w:val="7"/>
        <w:rPr>
          <w:rFonts w:ascii="Arial" w:hAnsi="Arial"/>
          <w:sz w:val="26"/>
          <w:lang w:val="x-none" w:eastAsia="x-none"/>
        </w:rPr>
      </w:pPr>
      <w:r w:rsidRPr="00B41E22">
        <w:rPr>
          <w:rFonts w:ascii="Arial" w:hAnsi="Arial" w:hint="eastAsia"/>
          <w:sz w:val="26"/>
          <w:rtl/>
          <w:lang w:val="x-none" w:eastAsia="x-none"/>
        </w:rPr>
        <w:t>מציע</w:t>
      </w:r>
      <w:r w:rsidRPr="00B41E22">
        <w:rPr>
          <w:rFonts w:ascii="Arial" w:hAnsi="Arial"/>
          <w:sz w:val="26"/>
          <w:rtl/>
          <w:lang w:val="x-none" w:eastAsia="x-none"/>
        </w:rPr>
        <w:t xml:space="preserve"> </w:t>
      </w:r>
      <w:r w:rsidRPr="00B41E22">
        <w:rPr>
          <w:rFonts w:ascii="Arial" w:hAnsi="Arial" w:hint="eastAsia"/>
          <w:sz w:val="26"/>
          <w:rtl/>
          <w:lang w:val="x-none" w:eastAsia="x-none"/>
        </w:rPr>
        <w:t>הסבור</w:t>
      </w:r>
      <w:r w:rsidRPr="00B41E22">
        <w:rPr>
          <w:rFonts w:ascii="Arial" w:hAnsi="Arial"/>
          <w:sz w:val="26"/>
          <w:rtl/>
          <w:lang w:val="x-none" w:eastAsia="x-none"/>
        </w:rPr>
        <w:t xml:space="preserve"> </w:t>
      </w:r>
      <w:r w:rsidRPr="00B41E22">
        <w:rPr>
          <w:rFonts w:ascii="Arial" w:hAnsi="Arial" w:hint="eastAsia"/>
          <w:sz w:val="26"/>
          <w:rtl/>
          <w:lang w:val="x-none" w:eastAsia="x-none"/>
        </w:rPr>
        <w:t>כי</w:t>
      </w:r>
      <w:r w:rsidRPr="00B41E22">
        <w:rPr>
          <w:rFonts w:ascii="Arial" w:hAnsi="Arial"/>
          <w:sz w:val="26"/>
          <w:rtl/>
          <w:lang w:val="x-none" w:eastAsia="x-none"/>
        </w:rPr>
        <w:t xml:space="preserve"> </w:t>
      </w:r>
      <w:r w:rsidRPr="00B41E22">
        <w:rPr>
          <w:rFonts w:ascii="Arial" w:hAnsi="Arial" w:hint="eastAsia"/>
          <w:sz w:val="26"/>
          <w:rtl/>
          <w:lang w:val="x-none" w:eastAsia="x-none"/>
        </w:rPr>
        <w:t>חלקים</w:t>
      </w:r>
      <w:r w:rsidRPr="00B41E22">
        <w:rPr>
          <w:rFonts w:ascii="Arial" w:hAnsi="Arial"/>
          <w:sz w:val="26"/>
          <w:rtl/>
          <w:lang w:val="x-none" w:eastAsia="x-none"/>
        </w:rPr>
        <w:t xml:space="preserve"> </w:t>
      </w:r>
      <w:r w:rsidRPr="00B41E22">
        <w:rPr>
          <w:rFonts w:ascii="Arial" w:hAnsi="Arial" w:hint="eastAsia"/>
          <w:sz w:val="26"/>
          <w:rtl/>
          <w:lang w:val="x-none" w:eastAsia="x-none"/>
        </w:rPr>
        <w:t>מהצעתו</w:t>
      </w:r>
      <w:r w:rsidRPr="00B41E22">
        <w:rPr>
          <w:rFonts w:ascii="Arial" w:hAnsi="Arial"/>
          <w:sz w:val="26"/>
          <w:rtl/>
          <w:lang w:val="x-none" w:eastAsia="x-none"/>
        </w:rPr>
        <w:t xml:space="preserve"> </w:t>
      </w:r>
      <w:r w:rsidRPr="00B41E22">
        <w:rPr>
          <w:rFonts w:ascii="Arial" w:hAnsi="Arial" w:hint="eastAsia"/>
          <w:sz w:val="26"/>
          <w:rtl/>
          <w:lang w:val="x-none" w:eastAsia="x-none"/>
        </w:rPr>
        <w:t>כוללים</w:t>
      </w:r>
      <w:r w:rsidRPr="00B41E22">
        <w:rPr>
          <w:rFonts w:ascii="Arial" w:hAnsi="Arial"/>
          <w:sz w:val="26"/>
          <w:rtl/>
          <w:lang w:val="x-none" w:eastAsia="x-none"/>
        </w:rPr>
        <w:t xml:space="preserve"> </w:t>
      </w:r>
      <w:r w:rsidRPr="00B41E22">
        <w:rPr>
          <w:rFonts w:ascii="Arial" w:hAnsi="Arial" w:hint="eastAsia"/>
          <w:sz w:val="26"/>
          <w:rtl/>
          <w:lang w:val="x-none" w:eastAsia="x-none"/>
        </w:rPr>
        <w:t>סודות</w:t>
      </w:r>
      <w:r w:rsidRPr="00B41E22">
        <w:rPr>
          <w:rFonts w:ascii="Arial" w:hAnsi="Arial"/>
          <w:sz w:val="26"/>
          <w:rtl/>
          <w:lang w:val="x-none" w:eastAsia="x-none"/>
        </w:rPr>
        <w:t xml:space="preserve"> </w:t>
      </w:r>
      <w:r w:rsidRPr="00B41E22">
        <w:rPr>
          <w:rFonts w:ascii="Arial" w:hAnsi="Arial" w:hint="eastAsia"/>
          <w:sz w:val="26"/>
          <w:rtl/>
          <w:lang w:val="x-none" w:eastAsia="x-none"/>
        </w:rPr>
        <w:t>מסחר</w:t>
      </w:r>
      <w:r w:rsidR="000216A4" w:rsidRPr="00B41E22">
        <w:rPr>
          <w:rFonts w:ascii="Arial" w:hAnsi="Arial" w:hint="eastAsia"/>
          <w:sz w:val="26"/>
          <w:rtl/>
          <w:lang w:val="x-none" w:eastAsia="x-none"/>
        </w:rPr>
        <w:t>יים</w:t>
      </w:r>
      <w:r w:rsidR="000216A4" w:rsidRPr="00B41E22">
        <w:rPr>
          <w:rFonts w:ascii="Arial" w:hAnsi="Arial"/>
          <w:sz w:val="26"/>
          <w:rtl/>
          <w:lang w:val="x-none" w:eastAsia="x-none"/>
        </w:rPr>
        <w:t xml:space="preserve"> ו/או סודות מקצועיים (להלן </w:t>
      </w:r>
      <w:r w:rsidRPr="00B41E22">
        <w:rPr>
          <w:rFonts w:ascii="Arial" w:hAnsi="Arial"/>
          <w:sz w:val="26"/>
          <w:rtl/>
          <w:lang w:val="x-none" w:eastAsia="x-none"/>
        </w:rPr>
        <w:t>– חלקים סודיים), שלדעתו אין לאפשר את העיון בהם ל</w:t>
      </w:r>
      <w:r w:rsidR="000216A4" w:rsidRPr="00B41E22">
        <w:rPr>
          <w:rFonts w:ascii="Arial" w:hAnsi="Arial" w:hint="eastAsia"/>
          <w:sz w:val="26"/>
          <w:rtl/>
          <w:lang w:val="x-none" w:eastAsia="x-none"/>
        </w:rPr>
        <w:t>מציעים</w:t>
      </w:r>
      <w:r w:rsidR="000216A4" w:rsidRPr="00B41E22">
        <w:rPr>
          <w:rFonts w:ascii="Arial" w:hAnsi="Arial"/>
          <w:sz w:val="26"/>
          <w:rtl/>
          <w:lang w:val="x-none" w:eastAsia="x-none"/>
        </w:rPr>
        <w:t xml:space="preserve"> </w:t>
      </w:r>
      <w:r w:rsidR="000216A4" w:rsidRPr="00B41E22">
        <w:rPr>
          <w:rFonts w:ascii="Arial" w:hAnsi="Arial" w:hint="eastAsia"/>
          <w:sz w:val="26"/>
          <w:rtl/>
          <w:lang w:val="x-none" w:eastAsia="x-none"/>
        </w:rPr>
        <w:t>אחרים</w:t>
      </w:r>
      <w:r w:rsidR="000216A4" w:rsidRPr="00B41E22">
        <w:rPr>
          <w:rFonts w:ascii="Arial" w:hAnsi="Arial"/>
          <w:sz w:val="26"/>
          <w:rtl/>
          <w:lang w:val="x-none" w:eastAsia="x-none"/>
        </w:rPr>
        <w:t>:</w:t>
      </w:r>
    </w:p>
    <w:p w14:paraId="606E59F0" w14:textId="77777777" w:rsidR="000216A4" w:rsidRPr="00CA6E12" w:rsidRDefault="00CA56BD" w:rsidP="004C7B65">
      <w:pPr>
        <w:widowControl w:val="0"/>
        <w:numPr>
          <w:ilvl w:val="2"/>
          <w:numId w:val="4"/>
        </w:numPr>
        <w:tabs>
          <w:tab w:val="clear" w:pos="1440"/>
          <w:tab w:val="left" w:pos="950"/>
          <w:tab w:val="num" w:pos="1800"/>
        </w:tabs>
        <w:spacing w:before="120" w:line="276" w:lineRule="auto"/>
        <w:ind w:left="1917" w:hanging="630"/>
        <w:jc w:val="both"/>
        <w:outlineLvl w:val="7"/>
      </w:pPr>
      <w:r w:rsidRPr="00DD6E47">
        <w:rPr>
          <w:rFonts w:hint="eastAsia"/>
          <w:rtl/>
        </w:rPr>
        <w:t>יציין</w:t>
      </w:r>
      <w:r w:rsidRPr="00DD6E47">
        <w:rPr>
          <w:rtl/>
        </w:rPr>
        <w:t xml:space="preserve"> </w:t>
      </w:r>
      <w:r w:rsidRPr="00DD6E47">
        <w:rPr>
          <w:rFonts w:hint="eastAsia"/>
          <w:rtl/>
        </w:rPr>
        <w:t>ב</w:t>
      </w:r>
      <w:r w:rsidR="000216A4" w:rsidRPr="00DD6E47">
        <w:rPr>
          <w:rFonts w:hint="eastAsia"/>
          <w:rtl/>
        </w:rPr>
        <w:t>מפורש</w:t>
      </w:r>
      <w:r w:rsidR="000216A4" w:rsidRPr="00DD6E47">
        <w:rPr>
          <w:rtl/>
        </w:rPr>
        <w:t xml:space="preserve"> </w:t>
      </w:r>
      <w:r w:rsidR="000216A4" w:rsidRPr="00DD6E47">
        <w:rPr>
          <w:rFonts w:hint="eastAsia"/>
          <w:rtl/>
        </w:rPr>
        <w:t>בהצעתו</w:t>
      </w:r>
      <w:r w:rsidR="000216A4" w:rsidRPr="00DD6E47">
        <w:rPr>
          <w:rtl/>
        </w:rPr>
        <w:t xml:space="preserve"> </w:t>
      </w:r>
      <w:r w:rsidR="000216A4" w:rsidRPr="00DD6E47">
        <w:rPr>
          <w:rFonts w:hint="eastAsia"/>
          <w:rtl/>
        </w:rPr>
        <w:t>מהם</w:t>
      </w:r>
      <w:r w:rsidR="000216A4" w:rsidRPr="00DD6E47">
        <w:rPr>
          <w:rtl/>
        </w:rPr>
        <w:t xml:space="preserve"> </w:t>
      </w:r>
      <w:r w:rsidR="000216A4" w:rsidRPr="00DD6E47">
        <w:rPr>
          <w:rFonts w:hint="eastAsia"/>
          <w:rtl/>
        </w:rPr>
        <w:t>החלקים</w:t>
      </w:r>
      <w:r w:rsidR="000216A4" w:rsidRPr="00DD6E47">
        <w:rPr>
          <w:rtl/>
        </w:rPr>
        <w:t xml:space="preserve"> </w:t>
      </w:r>
      <w:r w:rsidR="000216A4" w:rsidRPr="00DD6E47">
        <w:rPr>
          <w:rFonts w:hint="eastAsia"/>
          <w:rtl/>
        </w:rPr>
        <w:t>הסודיים</w:t>
      </w:r>
      <w:r w:rsidR="000216A4" w:rsidRPr="00DD6E47">
        <w:rPr>
          <w:rtl/>
        </w:rPr>
        <w:t>.</w:t>
      </w:r>
    </w:p>
    <w:p w14:paraId="047D2E7F" w14:textId="77777777" w:rsidR="000216A4" w:rsidRPr="00CA6E12" w:rsidRDefault="00CA56BD" w:rsidP="004C7B65">
      <w:pPr>
        <w:widowControl w:val="0"/>
        <w:numPr>
          <w:ilvl w:val="2"/>
          <w:numId w:val="4"/>
        </w:numPr>
        <w:tabs>
          <w:tab w:val="clear" w:pos="1440"/>
          <w:tab w:val="left" w:pos="950"/>
          <w:tab w:val="num" w:pos="1800"/>
        </w:tabs>
        <w:spacing w:before="120" w:line="276" w:lineRule="auto"/>
        <w:ind w:left="1917" w:hanging="630"/>
        <w:jc w:val="both"/>
        <w:outlineLvl w:val="7"/>
      </w:pPr>
      <w:r w:rsidRPr="00DD6E47">
        <w:rPr>
          <w:rFonts w:hint="eastAsia"/>
          <w:rtl/>
        </w:rPr>
        <w:t>יסמן</w:t>
      </w:r>
      <w:r w:rsidRPr="00DD6E47">
        <w:rPr>
          <w:rtl/>
        </w:rPr>
        <w:t xml:space="preserve"> </w:t>
      </w:r>
      <w:r w:rsidRPr="00DD6E47">
        <w:rPr>
          <w:rFonts w:hint="eastAsia"/>
          <w:rtl/>
        </w:rPr>
        <w:t>את</w:t>
      </w:r>
      <w:r w:rsidRPr="00DD6E47">
        <w:rPr>
          <w:rtl/>
        </w:rPr>
        <w:t xml:space="preserve"> </w:t>
      </w:r>
      <w:r w:rsidRPr="00DD6E47">
        <w:rPr>
          <w:rFonts w:hint="eastAsia"/>
          <w:rtl/>
        </w:rPr>
        <w:t>החלקים</w:t>
      </w:r>
      <w:r w:rsidRPr="00DD6E47">
        <w:rPr>
          <w:rtl/>
        </w:rPr>
        <w:t xml:space="preserve"> </w:t>
      </w:r>
      <w:r w:rsidRPr="00DD6E47">
        <w:rPr>
          <w:rFonts w:hint="eastAsia"/>
          <w:rtl/>
        </w:rPr>
        <w:t>הסודי</w:t>
      </w:r>
      <w:r w:rsidR="000216A4" w:rsidRPr="00DD6E47">
        <w:rPr>
          <w:rFonts w:hint="eastAsia"/>
          <w:rtl/>
        </w:rPr>
        <w:t>ים</w:t>
      </w:r>
      <w:r w:rsidR="000216A4" w:rsidRPr="00DD6E47">
        <w:rPr>
          <w:rtl/>
        </w:rPr>
        <w:t xml:space="preserve"> </w:t>
      </w:r>
      <w:r w:rsidR="000216A4" w:rsidRPr="00DD6E47">
        <w:rPr>
          <w:rFonts w:hint="eastAsia"/>
          <w:rtl/>
        </w:rPr>
        <w:t>שבהצעתו</w:t>
      </w:r>
      <w:r w:rsidR="000216A4" w:rsidRPr="00DD6E47">
        <w:rPr>
          <w:rtl/>
        </w:rPr>
        <w:t xml:space="preserve"> </w:t>
      </w:r>
      <w:r w:rsidR="000216A4" w:rsidRPr="00DD6E47">
        <w:rPr>
          <w:rFonts w:hint="eastAsia"/>
          <w:rtl/>
        </w:rPr>
        <w:t>באופן</w:t>
      </w:r>
      <w:r w:rsidR="000216A4" w:rsidRPr="00DD6E47">
        <w:rPr>
          <w:rtl/>
        </w:rPr>
        <w:t xml:space="preserve"> </w:t>
      </w:r>
      <w:r w:rsidR="000216A4" w:rsidRPr="00DD6E47">
        <w:rPr>
          <w:rFonts w:hint="eastAsia"/>
          <w:rtl/>
        </w:rPr>
        <w:t>ברור</w:t>
      </w:r>
      <w:r w:rsidR="000216A4" w:rsidRPr="00DD6E47">
        <w:rPr>
          <w:rtl/>
        </w:rPr>
        <w:t xml:space="preserve"> </w:t>
      </w:r>
      <w:r w:rsidR="000216A4" w:rsidRPr="00DD6E47">
        <w:rPr>
          <w:rFonts w:hint="eastAsia"/>
          <w:rtl/>
        </w:rPr>
        <w:t>וחד</w:t>
      </w:r>
      <w:r w:rsidR="000216A4" w:rsidRPr="00DD6E47">
        <w:rPr>
          <w:rtl/>
        </w:rPr>
        <w:t>-משמעי.</w:t>
      </w:r>
    </w:p>
    <w:p w14:paraId="516D7D9A" w14:textId="77777777" w:rsidR="000216A4" w:rsidRPr="00CA6E12" w:rsidRDefault="00CA56BD" w:rsidP="004C7B65">
      <w:pPr>
        <w:widowControl w:val="0"/>
        <w:numPr>
          <w:ilvl w:val="2"/>
          <w:numId w:val="4"/>
        </w:numPr>
        <w:tabs>
          <w:tab w:val="clear" w:pos="1440"/>
          <w:tab w:val="left" w:pos="950"/>
          <w:tab w:val="num" w:pos="1800"/>
        </w:tabs>
        <w:spacing w:before="120" w:line="276" w:lineRule="auto"/>
        <w:ind w:left="1917" w:hanging="630"/>
        <w:jc w:val="both"/>
        <w:outlineLvl w:val="7"/>
      </w:pPr>
      <w:r w:rsidRPr="00DD6E47">
        <w:rPr>
          <w:rFonts w:hint="eastAsia"/>
          <w:rtl/>
        </w:rPr>
        <w:t>במידת</w:t>
      </w:r>
      <w:r w:rsidRPr="00DD6E47">
        <w:rPr>
          <w:rtl/>
        </w:rPr>
        <w:t xml:space="preserve"> </w:t>
      </w:r>
      <w:r w:rsidRPr="00DD6E47">
        <w:rPr>
          <w:rFonts w:hint="eastAsia"/>
          <w:rtl/>
        </w:rPr>
        <w:t>האפשר</w:t>
      </w:r>
      <w:r w:rsidRPr="00DD6E47">
        <w:rPr>
          <w:rtl/>
        </w:rPr>
        <w:t xml:space="preserve"> </w:t>
      </w:r>
      <w:r w:rsidRPr="00DD6E47">
        <w:rPr>
          <w:rFonts w:hint="eastAsia"/>
          <w:rtl/>
        </w:rPr>
        <w:t>יפריד</w:t>
      </w:r>
      <w:r w:rsidRPr="00DD6E47">
        <w:rPr>
          <w:rtl/>
        </w:rPr>
        <w:t xml:space="preserve"> </w:t>
      </w:r>
      <w:r w:rsidRPr="00DD6E47">
        <w:rPr>
          <w:rFonts w:hint="eastAsia"/>
          <w:rtl/>
        </w:rPr>
        <w:t>חלקים</w:t>
      </w:r>
      <w:r w:rsidRPr="00DD6E47">
        <w:rPr>
          <w:rtl/>
        </w:rPr>
        <w:t xml:space="preserve"> </w:t>
      </w:r>
      <w:r w:rsidRPr="00DD6E47">
        <w:rPr>
          <w:rFonts w:hint="eastAsia"/>
          <w:rtl/>
        </w:rPr>
        <w:t>אלה</w:t>
      </w:r>
      <w:r w:rsidRPr="00DD6E47">
        <w:rPr>
          <w:rtl/>
        </w:rPr>
        <w:t xml:space="preserve"> </w:t>
      </w:r>
      <w:r w:rsidRPr="00DD6E47">
        <w:rPr>
          <w:rFonts w:hint="eastAsia"/>
          <w:rtl/>
        </w:rPr>
        <w:t>מכלל</w:t>
      </w:r>
      <w:r w:rsidRPr="00DD6E47">
        <w:rPr>
          <w:rtl/>
        </w:rPr>
        <w:t xml:space="preserve"> </w:t>
      </w:r>
      <w:r w:rsidRPr="00DD6E47">
        <w:rPr>
          <w:rFonts w:hint="eastAsia"/>
          <w:rtl/>
        </w:rPr>
        <w:t>ההצעה</w:t>
      </w:r>
      <w:r w:rsidRPr="00DD6E47">
        <w:rPr>
          <w:rtl/>
        </w:rPr>
        <w:t xml:space="preserve"> </w:t>
      </w:r>
      <w:r w:rsidRPr="00DD6E47">
        <w:rPr>
          <w:rFonts w:hint="eastAsia"/>
          <w:rtl/>
        </w:rPr>
        <w:t>הפרדה</w:t>
      </w:r>
      <w:r w:rsidRPr="00DD6E47">
        <w:rPr>
          <w:rtl/>
        </w:rPr>
        <w:t xml:space="preserve"> </w:t>
      </w:r>
      <w:r w:rsidRPr="00DD6E47">
        <w:rPr>
          <w:rFonts w:hint="eastAsia"/>
          <w:rtl/>
        </w:rPr>
        <w:t>פיזית</w:t>
      </w:r>
      <w:r w:rsidRPr="00DD6E47">
        <w:rPr>
          <w:rtl/>
        </w:rPr>
        <w:t>.</w:t>
      </w:r>
    </w:p>
    <w:p w14:paraId="70785103" w14:textId="77777777" w:rsidR="000216A4" w:rsidRPr="00CA6E12" w:rsidRDefault="00CA56BD" w:rsidP="004C7B65">
      <w:pPr>
        <w:widowControl w:val="0"/>
        <w:numPr>
          <w:ilvl w:val="2"/>
          <w:numId w:val="4"/>
        </w:numPr>
        <w:tabs>
          <w:tab w:val="clear" w:pos="1440"/>
          <w:tab w:val="left" w:pos="950"/>
          <w:tab w:val="num" w:pos="1800"/>
        </w:tabs>
        <w:spacing w:before="120" w:line="276" w:lineRule="auto"/>
        <w:ind w:left="1917" w:hanging="630"/>
        <w:jc w:val="both"/>
        <w:outlineLvl w:val="7"/>
      </w:pPr>
      <w:r w:rsidRPr="00DD6E47">
        <w:rPr>
          <w:rFonts w:hint="eastAsia"/>
          <w:rtl/>
        </w:rPr>
        <w:t>מציע</w:t>
      </w:r>
      <w:r w:rsidRPr="00DD6E47">
        <w:rPr>
          <w:rtl/>
        </w:rPr>
        <w:t xml:space="preserve"> שלא סימן חלקים בהצעתו כסודיים יראוהו כמי שמסכים למסירת ההצעה </w:t>
      </w:r>
      <w:r w:rsidR="000216A4" w:rsidRPr="00DD6E47">
        <w:rPr>
          <w:rFonts w:hint="eastAsia"/>
          <w:rtl/>
        </w:rPr>
        <w:t>כולה</w:t>
      </w:r>
      <w:r w:rsidR="000216A4" w:rsidRPr="00DD6E47">
        <w:rPr>
          <w:rtl/>
        </w:rPr>
        <w:t xml:space="preserve"> </w:t>
      </w:r>
      <w:r w:rsidR="000216A4" w:rsidRPr="00DD6E47">
        <w:rPr>
          <w:rFonts w:hint="eastAsia"/>
          <w:rtl/>
        </w:rPr>
        <w:t>לעיון</w:t>
      </w:r>
      <w:r w:rsidR="000216A4" w:rsidRPr="00DD6E47">
        <w:rPr>
          <w:rtl/>
        </w:rPr>
        <w:t xml:space="preserve"> </w:t>
      </w:r>
      <w:r w:rsidR="000216A4" w:rsidRPr="00DD6E47">
        <w:rPr>
          <w:rFonts w:hint="eastAsia"/>
          <w:rtl/>
        </w:rPr>
        <w:t>מציעים</w:t>
      </w:r>
      <w:r w:rsidR="000216A4" w:rsidRPr="00DD6E47">
        <w:rPr>
          <w:rtl/>
        </w:rPr>
        <w:t xml:space="preserve"> </w:t>
      </w:r>
      <w:r w:rsidR="000216A4" w:rsidRPr="00DD6E47">
        <w:rPr>
          <w:rFonts w:hint="eastAsia"/>
          <w:rtl/>
        </w:rPr>
        <w:t>אחרים</w:t>
      </w:r>
      <w:r w:rsidR="000216A4" w:rsidRPr="00DD6E47">
        <w:rPr>
          <w:rtl/>
        </w:rPr>
        <w:t>.</w:t>
      </w:r>
    </w:p>
    <w:p w14:paraId="52C8D8A6" w14:textId="77777777" w:rsidR="000216A4" w:rsidRPr="00CA6E12" w:rsidRDefault="00CA56BD" w:rsidP="004C7B65">
      <w:pPr>
        <w:widowControl w:val="0"/>
        <w:numPr>
          <w:ilvl w:val="2"/>
          <w:numId w:val="4"/>
        </w:numPr>
        <w:tabs>
          <w:tab w:val="clear" w:pos="1440"/>
          <w:tab w:val="left" w:pos="950"/>
          <w:tab w:val="num" w:pos="1800"/>
        </w:tabs>
        <w:spacing w:before="120" w:line="276" w:lineRule="auto"/>
        <w:ind w:left="1917" w:hanging="630"/>
        <w:jc w:val="both"/>
        <w:outlineLvl w:val="7"/>
      </w:pPr>
      <w:r w:rsidRPr="00DD6E47">
        <w:rPr>
          <w:rFonts w:hint="eastAsia"/>
          <w:rtl/>
        </w:rPr>
        <w:t>סימון</w:t>
      </w:r>
      <w:r w:rsidRPr="00DD6E47">
        <w:rPr>
          <w:rtl/>
        </w:rPr>
        <w:t xml:space="preserve"> </w:t>
      </w:r>
      <w:r w:rsidRPr="00DD6E47">
        <w:rPr>
          <w:rFonts w:hint="eastAsia"/>
          <w:rtl/>
        </w:rPr>
        <w:t>חלקים</w:t>
      </w:r>
      <w:r w:rsidRPr="00DD6E47">
        <w:rPr>
          <w:rtl/>
        </w:rPr>
        <w:t xml:space="preserve"> </w:t>
      </w:r>
      <w:r w:rsidRPr="00DD6E47">
        <w:rPr>
          <w:rFonts w:hint="eastAsia"/>
          <w:rtl/>
        </w:rPr>
        <w:t>בהצעה</w:t>
      </w:r>
      <w:r w:rsidRPr="00DD6E47">
        <w:rPr>
          <w:rtl/>
        </w:rPr>
        <w:t xml:space="preserve"> </w:t>
      </w:r>
      <w:r w:rsidRPr="00DD6E47">
        <w:rPr>
          <w:rFonts w:hint="eastAsia"/>
          <w:rtl/>
        </w:rPr>
        <w:t>כסודיים</w:t>
      </w:r>
      <w:r w:rsidRPr="00DD6E47">
        <w:rPr>
          <w:rtl/>
        </w:rPr>
        <w:t xml:space="preserve"> </w:t>
      </w:r>
      <w:r w:rsidRPr="00DD6E47">
        <w:rPr>
          <w:rFonts w:hint="eastAsia"/>
          <w:rtl/>
        </w:rPr>
        <w:t>מהווה</w:t>
      </w:r>
      <w:r w:rsidRPr="00DD6E47">
        <w:rPr>
          <w:rtl/>
        </w:rPr>
        <w:t xml:space="preserve"> </w:t>
      </w:r>
      <w:r w:rsidRPr="00DD6E47">
        <w:rPr>
          <w:rFonts w:hint="eastAsia"/>
          <w:rtl/>
        </w:rPr>
        <w:t>הודאה</w:t>
      </w:r>
      <w:r w:rsidR="000216A4" w:rsidRPr="00DD6E47">
        <w:rPr>
          <w:rtl/>
        </w:rPr>
        <w:t xml:space="preserve"> בכך שחלקים אלה בהצעה סודיים גם </w:t>
      </w:r>
      <w:r w:rsidRPr="00DD6E47">
        <w:rPr>
          <w:rFonts w:hint="eastAsia"/>
          <w:rtl/>
        </w:rPr>
        <w:t>בהצעותיהם</w:t>
      </w:r>
      <w:r w:rsidRPr="00DD6E47">
        <w:rPr>
          <w:rtl/>
        </w:rPr>
        <w:t xml:space="preserve"> </w:t>
      </w:r>
      <w:r w:rsidRPr="00DD6E47">
        <w:rPr>
          <w:rFonts w:hint="eastAsia"/>
          <w:rtl/>
        </w:rPr>
        <w:t>של</w:t>
      </w:r>
      <w:r w:rsidRPr="00DD6E47">
        <w:rPr>
          <w:rtl/>
        </w:rPr>
        <w:t xml:space="preserve"> </w:t>
      </w:r>
      <w:r w:rsidRPr="00DD6E47">
        <w:rPr>
          <w:rFonts w:hint="eastAsia"/>
          <w:rtl/>
        </w:rPr>
        <w:t>המציעים</w:t>
      </w:r>
      <w:r w:rsidRPr="00DD6E47">
        <w:rPr>
          <w:rtl/>
        </w:rPr>
        <w:t xml:space="preserve"> </w:t>
      </w:r>
      <w:r w:rsidRPr="00DD6E47">
        <w:rPr>
          <w:rFonts w:hint="eastAsia"/>
          <w:rtl/>
        </w:rPr>
        <w:t>האחרים</w:t>
      </w:r>
      <w:r w:rsidRPr="00DD6E47">
        <w:rPr>
          <w:rtl/>
        </w:rPr>
        <w:t xml:space="preserve">, </w:t>
      </w:r>
      <w:r w:rsidRPr="00DD6E47">
        <w:rPr>
          <w:rFonts w:hint="eastAsia"/>
          <w:rtl/>
        </w:rPr>
        <w:t>ומכאן</w:t>
      </w:r>
      <w:r w:rsidRPr="00DD6E47">
        <w:rPr>
          <w:rtl/>
        </w:rPr>
        <w:t xml:space="preserve"> </w:t>
      </w:r>
      <w:r w:rsidRPr="00DD6E47">
        <w:rPr>
          <w:rFonts w:hint="eastAsia"/>
          <w:rtl/>
        </w:rPr>
        <w:t>שהמציע</w:t>
      </w:r>
      <w:r w:rsidRPr="00DD6E47">
        <w:rPr>
          <w:rtl/>
        </w:rPr>
        <w:t xml:space="preserve"> </w:t>
      </w:r>
      <w:r w:rsidRPr="00DD6E47">
        <w:rPr>
          <w:rFonts w:hint="eastAsia"/>
          <w:rtl/>
        </w:rPr>
        <w:t>מוותר</w:t>
      </w:r>
      <w:r w:rsidRPr="00DD6E47">
        <w:rPr>
          <w:rtl/>
        </w:rPr>
        <w:t xml:space="preserve"> </w:t>
      </w:r>
      <w:r w:rsidRPr="00DD6E47">
        <w:rPr>
          <w:rFonts w:hint="eastAsia"/>
          <w:rtl/>
        </w:rPr>
        <w:t>מראש</w:t>
      </w:r>
      <w:r w:rsidRPr="00DD6E47">
        <w:rPr>
          <w:rtl/>
        </w:rPr>
        <w:t xml:space="preserve"> </w:t>
      </w:r>
      <w:r w:rsidRPr="00DD6E47">
        <w:rPr>
          <w:rFonts w:hint="eastAsia"/>
          <w:rtl/>
        </w:rPr>
        <w:t>על</w:t>
      </w:r>
      <w:r w:rsidRPr="00DD6E47">
        <w:rPr>
          <w:rtl/>
        </w:rPr>
        <w:t xml:space="preserve"> </w:t>
      </w:r>
      <w:r w:rsidRPr="00DD6E47">
        <w:rPr>
          <w:rFonts w:hint="eastAsia"/>
          <w:rtl/>
        </w:rPr>
        <w:t>זכות</w:t>
      </w:r>
      <w:r w:rsidRPr="00DD6E47">
        <w:rPr>
          <w:rtl/>
        </w:rPr>
        <w:t xml:space="preserve"> </w:t>
      </w:r>
      <w:r w:rsidRPr="00DD6E47">
        <w:rPr>
          <w:rFonts w:hint="eastAsia"/>
          <w:rtl/>
        </w:rPr>
        <w:t>העיון</w:t>
      </w:r>
      <w:r w:rsidRPr="00DD6E47">
        <w:rPr>
          <w:rtl/>
        </w:rPr>
        <w:t xml:space="preserve"> </w:t>
      </w:r>
      <w:r w:rsidRPr="00DD6E47">
        <w:rPr>
          <w:rFonts w:hint="eastAsia"/>
          <w:rtl/>
        </w:rPr>
        <w:t>בחלקים</w:t>
      </w:r>
      <w:r w:rsidRPr="00DD6E47">
        <w:rPr>
          <w:rtl/>
        </w:rPr>
        <w:t xml:space="preserve"> </w:t>
      </w:r>
      <w:r w:rsidRPr="00DD6E47">
        <w:rPr>
          <w:rFonts w:hint="eastAsia"/>
          <w:rtl/>
        </w:rPr>
        <w:t>אלה</w:t>
      </w:r>
      <w:r w:rsidRPr="00DD6E47">
        <w:rPr>
          <w:rtl/>
        </w:rPr>
        <w:t xml:space="preserve"> </w:t>
      </w:r>
      <w:r w:rsidRPr="00DD6E47">
        <w:rPr>
          <w:rFonts w:hint="eastAsia"/>
          <w:rtl/>
        </w:rPr>
        <w:t>של</w:t>
      </w:r>
      <w:r w:rsidRPr="00DD6E47">
        <w:rPr>
          <w:rtl/>
        </w:rPr>
        <w:t xml:space="preserve"> </w:t>
      </w:r>
      <w:r w:rsidRPr="00DD6E47">
        <w:rPr>
          <w:rFonts w:hint="eastAsia"/>
          <w:rtl/>
        </w:rPr>
        <w:t>הצעות</w:t>
      </w:r>
      <w:r w:rsidRPr="00DD6E47">
        <w:rPr>
          <w:rtl/>
        </w:rPr>
        <w:t xml:space="preserve"> </w:t>
      </w:r>
      <w:r w:rsidRPr="00DD6E47">
        <w:rPr>
          <w:rFonts w:hint="eastAsia"/>
          <w:rtl/>
        </w:rPr>
        <w:t>המציעים</w:t>
      </w:r>
      <w:r w:rsidRPr="00DD6E47">
        <w:rPr>
          <w:rtl/>
        </w:rPr>
        <w:t xml:space="preserve"> </w:t>
      </w:r>
      <w:r w:rsidRPr="00DD6E47">
        <w:rPr>
          <w:rFonts w:hint="eastAsia"/>
          <w:rtl/>
        </w:rPr>
        <w:t>האחרים</w:t>
      </w:r>
      <w:r w:rsidRPr="00DD6E47">
        <w:rPr>
          <w:rtl/>
        </w:rPr>
        <w:t>.</w:t>
      </w:r>
    </w:p>
    <w:p w14:paraId="7E2C3C2E" w14:textId="77777777" w:rsidR="000216A4" w:rsidRPr="00B41E22" w:rsidRDefault="00CA56BD" w:rsidP="004C7B65">
      <w:pPr>
        <w:widowControl w:val="0"/>
        <w:numPr>
          <w:ilvl w:val="1"/>
          <w:numId w:val="4"/>
        </w:numPr>
        <w:tabs>
          <w:tab w:val="clear" w:pos="792"/>
          <w:tab w:val="left" w:pos="950"/>
          <w:tab w:val="num" w:pos="1152"/>
        </w:tabs>
        <w:spacing w:before="120" w:line="276" w:lineRule="auto"/>
        <w:ind w:left="1310" w:hanging="590"/>
        <w:jc w:val="both"/>
        <w:outlineLvl w:val="7"/>
        <w:rPr>
          <w:rFonts w:ascii="Arial" w:hAnsi="Arial"/>
          <w:sz w:val="26"/>
          <w:lang w:val="x-none" w:eastAsia="x-none"/>
        </w:rPr>
      </w:pPr>
      <w:r w:rsidRPr="00B41E22">
        <w:rPr>
          <w:rFonts w:ascii="Arial" w:hAnsi="Arial" w:hint="eastAsia"/>
          <w:sz w:val="26"/>
          <w:rtl/>
          <w:lang w:val="x-none" w:eastAsia="x-none"/>
        </w:rPr>
        <w:t>יודגש</w:t>
      </w:r>
      <w:r w:rsidR="000216A4" w:rsidRPr="00B41E22">
        <w:rPr>
          <w:rFonts w:ascii="Arial" w:hAnsi="Arial"/>
          <w:sz w:val="26"/>
          <w:rtl/>
          <w:lang w:val="x-none" w:eastAsia="x-none"/>
        </w:rPr>
        <w:t xml:space="preserve"> כי </w:t>
      </w:r>
      <w:r w:rsidRPr="00B41E22">
        <w:rPr>
          <w:rFonts w:ascii="Arial" w:hAnsi="Arial" w:hint="eastAsia"/>
          <w:sz w:val="26"/>
          <w:rtl/>
          <w:lang w:val="x-none" w:eastAsia="x-none"/>
        </w:rPr>
        <w:t>שיקול</w:t>
      </w:r>
      <w:r w:rsidRPr="00B41E22">
        <w:rPr>
          <w:rFonts w:ascii="Arial" w:hAnsi="Arial"/>
          <w:sz w:val="26"/>
          <w:rtl/>
          <w:lang w:val="x-none" w:eastAsia="x-none"/>
        </w:rPr>
        <w:t xml:space="preserve"> הדעת בדבר היקף זכות העיון של </w:t>
      </w:r>
      <w:r w:rsidR="000216A4" w:rsidRPr="00B41E22">
        <w:rPr>
          <w:rFonts w:ascii="Arial" w:hAnsi="Arial" w:hint="eastAsia"/>
          <w:sz w:val="26"/>
          <w:rtl/>
          <w:lang w:val="x-none" w:eastAsia="x-none"/>
        </w:rPr>
        <w:t>המציעים</w:t>
      </w:r>
      <w:r w:rsidR="000216A4" w:rsidRPr="00B41E22">
        <w:rPr>
          <w:rFonts w:ascii="Arial" w:hAnsi="Arial"/>
          <w:sz w:val="26"/>
          <w:rtl/>
          <w:lang w:val="x-none" w:eastAsia="x-none"/>
        </w:rPr>
        <w:t xml:space="preserve"> הינו של ועדת המכרזים </w:t>
      </w:r>
      <w:r w:rsidRPr="00B41E22">
        <w:rPr>
          <w:rFonts w:ascii="Arial" w:hAnsi="Arial" w:hint="eastAsia"/>
          <w:sz w:val="26"/>
          <w:rtl/>
          <w:lang w:val="x-none" w:eastAsia="x-none"/>
        </w:rPr>
        <w:t>ושל</w:t>
      </w:r>
      <w:r w:rsidRPr="00B41E22">
        <w:rPr>
          <w:rFonts w:ascii="Arial" w:hAnsi="Arial"/>
          <w:sz w:val="26"/>
          <w:rtl/>
          <w:lang w:val="x-none" w:eastAsia="x-none"/>
        </w:rPr>
        <w:t xml:space="preserve"> </w:t>
      </w:r>
      <w:r w:rsidRPr="00B41E22">
        <w:rPr>
          <w:rFonts w:ascii="Arial" w:hAnsi="Arial" w:hint="eastAsia"/>
          <w:sz w:val="26"/>
          <w:rtl/>
          <w:lang w:val="x-none" w:eastAsia="x-none"/>
        </w:rPr>
        <w:t>ועדת</w:t>
      </w:r>
      <w:r w:rsidRPr="00B41E22">
        <w:rPr>
          <w:rFonts w:ascii="Arial" w:hAnsi="Arial"/>
          <w:sz w:val="26"/>
          <w:rtl/>
          <w:lang w:val="x-none" w:eastAsia="x-none"/>
        </w:rPr>
        <w:t xml:space="preserve"> </w:t>
      </w:r>
      <w:r w:rsidRPr="00B41E22">
        <w:rPr>
          <w:rFonts w:ascii="Arial" w:hAnsi="Arial" w:hint="eastAsia"/>
          <w:sz w:val="26"/>
          <w:rtl/>
          <w:lang w:val="x-none" w:eastAsia="x-none"/>
        </w:rPr>
        <w:t>המכרזים</w:t>
      </w:r>
      <w:r w:rsidRPr="00B41E22">
        <w:rPr>
          <w:rFonts w:ascii="Arial" w:hAnsi="Arial"/>
          <w:sz w:val="26"/>
          <w:rtl/>
          <w:lang w:val="x-none" w:eastAsia="x-none"/>
        </w:rPr>
        <w:t xml:space="preserve"> </w:t>
      </w:r>
      <w:r w:rsidRPr="00B41E22">
        <w:rPr>
          <w:rFonts w:ascii="Arial" w:hAnsi="Arial" w:hint="eastAsia"/>
          <w:sz w:val="26"/>
          <w:rtl/>
          <w:lang w:val="x-none" w:eastAsia="x-none"/>
        </w:rPr>
        <w:t>בלבד</w:t>
      </w:r>
      <w:r w:rsidRPr="00B41E22">
        <w:rPr>
          <w:rFonts w:ascii="Arial" w:hAnsi="Arial"/>
          <w:sz w:val="26"/>
          <w:rtl/>
          <w:lang w:val="x-none" w:eastAsia="x-none"/>
        </w:rPr>
        <w:t xml:space="preserve">, </w:t>
      </w:r>
      <w:r w:rsidRPr="00B41E22">
        <w:rPr>
          <w:rFonts w:ascii="Arial" w:hAnsi="Arial" w:hint="eastAsia"/>
          <w:sz w:val="26"/>
          <w:rtl/>
          <w:lang w:val="x-none" w:eastAsia="x-none"/>
        </w:rPr>
        <w:t>אשר</w:t>
      </w:r>
      <w:r w:rsidRPr="00B41E22">
        <w:rPr>
          <w:rFonts w:ascii="Arial" w:hAnsi="Arial"/>
          <w:sz w:val="26"/>
          <w:rtl/>
          <w:lang w:val="x-none" w:eastAsia="x-none"/>
        </w:rPr>
        <w:t xml:space="preserve"> </w:t>
      </w:r>
      <w:r w:rsidRPr="00B41E22">
        <w:rPr>
          <w:rFonts w:ascii="Arial" w:hAnsi="Arial" w:hint="eastAsia"/>
          <w:sz w:val="26"/>
          <w:rtl/>
          <w:lang w:val="x-none" w:eastAsia="x-none"/>
        </w:rPr>
        <w:t>תפעל</w:t>
      </w:r>
      <w:r w:rsidRPr="00B41E22">
        <w:rPr>
          <w:rFonts w:ascii="Arial" w:hAnsi="Arial"/>
          <w:sz w:val="26"/>
          <w:rtl/>
          <w:lang w:val="x-none" w:eastAsia="x-none"/>
        </w:rPr>
        <w:t xml:space="preserve"> </w:t>
      </w:r>
      <w:r w:rsidRPr="00B41E22">
        <w:rPr>
          <w:rFonts w:ascii="Arial" w:hAnsi="Arial" w:hint="eastAsia"/>
          <w:sz w:val="26"/>
          <w:rtl/>
          <w:lang w:val="x-none" w:eastAsia="x-none"/>
        </w:rPr>
        <w:t>בנושא</w:t>
      </w:r>
      <w:r w:rsidRPr="00B41E22">
        <w:rPr>
          <w:rFonts w:ascii="Arial" w:hAnsi="Arial"/>
          <w:sz w:val="26"/>
          <w:rtl/>
          <w:lang w:val="x-none" w:eastAsia="x-none"/>
        </w:rPr>
        <w:t xml:space="preserve"> </w:t>
      </w:r>
      <w:r w:rsidRPr="00B41E22">
        <w:rPr>
          <w:rFonts w:ascii="Arial" w:hAnsi="Arial" w:hint="eastAsia"/>
          <w:sz w:val="26"/>
          <w:rtl/>
          <w:lang w:val="x-none" w:eastAsia="x-none"/>
        </w:rPr>
        <w:t>זה</w:t>
      </w:r>
      <w:r w:rsidRPr="00B41E22">
        <w:rPr>
          <w:rFonts w:ascii="Arial" w:hAnsi="Arial"/>
          <w:sz w:val="26"/>
          <w:rtl/>
          <w:lang w:val="x-none" w:eastAsia="x-none"/>
        </w:rPr>
        <w:t xml:space="preserve"> </w:t>
      </w:r>
      <w:r w:rsidRPr="00B41E22">
        <w:rPr>
          <w:rFonts w:ascii="Arial" w:hAnsi="Arial" w:hint="eastAsia"/>
          <w:sz w:val="26"/>
          <w:rtl/>
          <w:lang w:val="x-none" w:eastAsia="x-none"/>
        </w:rPr>
        <w:t>בהתאם</w:t>
      </w:r>
      <w:r w:rsidRPr="00B41E22">
        <w:rPr>
          <w:rFonts w:ascii="Arial" w:hAnsi="Arial"/>
          <w:sz w:val="26"/>
          <w:rtl/>
          <w:lang w:val="x-none" w:eastAsia="x-none"/>
        </w:rPr>
        <w:t xml:space="preserve"> </w:t>
      </w:r>
      <w:r w:rsidRPr="00B41E22">
        <w:rPr>
          <w:rFonts w:ascii="Arial" w:hAnsi="Arial" w:hint="eastAsia"/>
          <w:sz w:val="26"/>
          <w:rtl/>
          <w:lang w:val="x-none" w:eastAsia="x-none"/>
        </w:rPr>
        <w:t>לדיני</w:t>
      </w:r>
      <w:r w:rsidRPr="00B41E22">
        <w:rPr>
          <w:rFonts w:ascii="Arial" w:hAnsi="Arial"/>
          <w:sz w:val="26"/>
          <w:rtl/>
          <w:lang w:val="x-none" w:eastAsia="x-none"/>
        </w:rPr>
        <w:t xml:space="preserve"> </w:t>
      </w:r>
      <w:r w:rsidRPr="00B41E22">
        <w:rPr>
          <w:rFonts w:ascii="Arial" w:hAnsi="Arial" w:hint="eastAsia"/>
          <w:sz w:val="26"/>
          <w:rtl/>
          <w:lang w:val="x-none" w:eastAsia="x-none"/>
        </w:rPr>
        <w:t>המכרזים</w:t>
      </w:r>
      <w:r w:rsidRPr="00B41E22">
        <w:rPr>
          <w:rFonts w:ascii="Arial" w:hAnsi="Arial"/>
          <w:sz w:val="26"/>
          <w:rtl/>
          <w:lang w:val="x-none" w:eastAsia="x-none"/>
        </w:rPr>
        <w:t xml:space="preserve"> </w:t>
      </w:r>
      <w:r w:rsidRPr="00B41E22">
        <w:rPr>
          <w:rFonts w:ascii="Arial" w:hAnsi="Arial" w:hint="eastAsia"/>
          <w:sz w:val="26"/>
          <w:rtl/>
          <w:lang w:val="x-none" w:eastAsia="x-none"/>
        </w:rPr>
        <w:t>ולאמות</w:t>
      </w:r>
      <w:r w:rsidRPr="00B41E22">
        <w:rPr>
          <w:rFonts w:ascii="Arial" w:hAnsi="Arial"/>
          <w:sz w:val="26"/>
          <w:rtl/>
          <w:lang w:val="x-none" w:eastAsia="x-none"/>
        </w:rPr>
        <w:t xml:space="preserve"> </w:t>
      </w:r>
      <w:r w:rsidRPr="00B41E22">
        <w:rPr>
          <w:rFonts w:ascii="Arial" w:hAnsi="Arial" w:hint="eastAsia"/>
          <w:sz w:val="26"/>
          <w:rtl/>
          <w:lang w:val="x-none" w:eastAsia="x-none"/>
        </w:rPr>
        <w:t>המידה</w:t>
      </w:r>
      <w:r w:rsidRPr="00B41E22">
        <w:rPr>
          <w:rFonts w:ascii="Arial" w:hAnsi="Arial"/>
          <w:sz w:val="26"/>
          <w:rtl/>
          <w:lang w:val="x-none" w:eastAsia="x-none"/>
        </w:rPr>
        <w:t xml:space="preserve"> </w:t>
      </w:r>
      <w:r w:rsidRPr="00B41E22">
        <w:rPr>
          <w:rFonts w:ascii="Arial" w:hAnsi="Arial" w:hint="eastAsia"/>
          <w:sz w:val="26"/>
          <w:rtl/>
          <w:lang w:val="x-none" w:eastAsia="x-none"/>
        </w:rPr>
        <w:t>המחייבות</w:t>
      </w:r>
      <w:r w:rsidRPr="00B41E22">
        <w:rPr>
          <w:rFonts w:ascii="Arial" w:hAnsi="Arial"/>
          <w:sz w:val="26"/>
          <w:rtl/>
          <w:lang w:val="x-none" w:eastAsia="x-none"/>
        </w:rPr>
        <w:t xml:space="preserve"> </w:t>
      </w:r>
      <w:r w:rsidRPr="00B41E22">
        <w:rPr>
          <w:rFonts w:ascii="Arial" w:hAnsi="Arial" w:hint="eastAsia"/>
          <w:sz w:val="26"/>
          <w:rtl/>
          <w:lang w:val="x-none" w:eastAsia="x-none"/>
        </w:rPr>
        <w:t>רשות</w:t>
      </w:r>
      <w:r w:rsidRPr="00B41E22">
        <w:rPr>
          <w:rFonts w:ascii="Arial" w:hAnsi="Arial"/>
          <w:sz w:val="26"/>
          <w:rtl/>
          <w:lang w:val="x-none" w:eastAsia="x-none"/>
        </w:rPr>
        <w:t xml:space="preserve"> </w:t>
      </w:r>
      <w:proofErr w:type="spellStart"/>
      <w:r w:rsidRPr="00B41E22">
        <w:rPr>
          <w:rFonts w:ascii="Arial" w:hAnsi="Arial" w:hint="eastAsia"/>
          <w:sz w:val="26"/>
          <w:rtl/>
          <w:lang w:val="x-none" w:eastAsia="x-none"/>
        </w:rPr>
        <w:t>מינהלית</w:t>
      </w:r>
      <w:proofErr w:type="spellEnd"/>
      <w:r w:rsidRPr="00B41E22">
        <w:rPr>
          <w:rFonts w:ascii="Arial" w:hAnsi="Arial"/>
          <w:sz w:val="26"/>
          <w:rtl/>
          <w:lang w:val="x-none" w:eastAsia="x-none"/>
        </w:rPr>
        <w:t>.</w:t>
      </w:r>
    </w:p>
    <w:p w14:paraId="020DB5CA" w14:textId="77777777" w:rsidR="000216A4" w:rsidRPr="00B41E22" w:rsidRDefault="00CA56BD" w:rsidP="004C7B65">
      <w:pPr>
        <w:widowControl w:val="0"/>
        <w:numPr>
          <w:ilvl w:val="1"/>
          <w:numId w:val="4"/>
        </w:numPr>
        <w:tabs>
          <w:tab w:val="clear" w:pos="792"/>
          <w:tab w:val="left" w:pos="950"/>
          <w:tab w:val="num" w:pos="1152"/>
        </w:tabs>
        <w:spacing w:before="120" w:line="276" w:lineRule="auto"/>
        <w:ind w:left="1310" w:hanging="590"/>
        <w:jc w:val="both"/>
        <w:outlineLvl w:val="7"/>
        <w:rPr>
          <w:rFonts w:ascii="Arial" w:hAnsi="Arial"/>
          <w:sz w:val="26"/>
          <w:lang w:val="x-none" w:eastAsia="x-none"/>
        </w:rPr>
      </w:pPr>
      <w:r w:rsidRPr="00B41E22">
        <w:rPr>
          <w:rFonts w:ascii="Arial" w:hAnsi="Arial" w:hint="eastAsia"/>
          <w:sz w:val="26"/>
          <w:rtl/>
          <w:lang w:val="x-none" w:eastAsia="x-none"/>
        </w:rPr>
        <w:t>החליטה</w:t>
      </w:r>
      <w:r w:rsidRPr="00B41E22">
        <w:rPr>
          <w:rFonts w:ascii="Arial" w:hAnsi="Arial"/>
          <w:sz w:val="26"/>
          <w:rtl/>
          <w:lang w:val="x-none" w:eastAsia="x-none"/>
        </w:rPr>
        <w:t xml:space="preserve"> </w:t>
      </w:r>
      <w:r w:rsidRPr="00B41E22">
        <w:rPr>
          <w:rFonts w:ascii="Arial" w:hAnsi="Arial" w:hint="eastAsia"/>
          <w:sz w:val="26"/>
          <w:rtl/>
          <w:lang w:val="x-none" w:eastAsia="x-none"/>
        </w:rPr>
        <w:t>ועדת</w:t>
      </w:r>
      <w:r w:rsidRPr="00B41E22">
        <w:rPr>
          <w:rFonts w:ascii="Arial" w:hAnsi="Arial"/>
          <w:sz w:val="26"/>
          <w:rtl/>
          <w:lang w:val="x-none" w:eastAsia="x-none"/>
        </w:rPr>
        <w:t xml:space="preserve"> </w:t>
      </w:r>
      <w:r w:rsidRPr="00B41E22">
        <w:rPr>
          <w:rFonts w:ascii="Arial" w:hAnsi="Arial" w:hint="eastAsia"/>
          <w:sz w:val="26"/>
          <w:rtl/>
          <w:lang w:val="x-none" w:eastAsia="x-none"/>
        </w:rPr>
        <w:t>המכרזים</w:t>
      </w:r>
      <w:r w:rsidRPr="00B41E22">
        <w:rPr>
          <w:rFonts w:ascii="Arial" w:hAnsi="Arial"/>
          <w:sz w:val="26"/>
          <w:rtl/>
          <w:lang w:val="x-none" w:eastAsia="x-none"/>
        </w:rPr>
        <w:t xml:space="preserve"> </w:t>
      </w:r>
      <w:r w:rsidRPr="00B41E22">
        <w:rPr>
          <w:rFonts w:ascii="Arial" w:hAnsi="Arial" w:hint="eastAsia"/>
          <w:sz w:val="26"/>
          <w:rtl/>
          <w:lang w:val="x-none" w:eastAsia="x-none"/>
        </w:rPr>
        <w:t>לאפשר</w:t>
      </w:r>
      <w:r w:rsidRPr="00B41E22">
        <w:rPr>
          <w:rFonts w:ascii="Arial" w:hAnsi="Arial"/>
          <w:sz w:val="26"/>
          <w:rtl/>
          <w:lang w:val="x-none" w:eastAsia="x-none"/>
        </w:rPr>
        <w:t xml:space="preserve"> </w:t>
      </w:r>
      <w:r w:rsidRPr="00B41E22">
        <w:rPr>
          <w:rFonts w:ascii="Arial" w:hAnsi="Arial" w:hint="eastAsia"/>
          <w:sz w:val="26"/>
          <w:rtl/>
          <w:lang w:val="x-none" w:eastAsia="x-none"/>
        </w:rPr>
        <w:t>עיון</w:t>
      </w:r>
      <w:r w:rsidRPr="00B41E22">
        <w:rPr>
          <w:rFonts w:ascii="Arial" w:hAnsi="Arial"/>
          <w:sz w:val="26"/>
          <w:rtl/>
          <w:lang w:val="x-none" w:eastAsia="x-none"/>
        </w:rPr>
        <w:t xml:space="preserve"> </w:t>
      </w:r>
      <w:r w:rsidRPr="00B41E22">
        <w:rPr>
          <w:rFonts w:ascii="Arial" w:hAnsi="Arial" w:hint="eastAsia"/>
          <w:sz w:val="26"/>
          <w:rtl/>
          <w:lang w:val="x-none" w:eastAsia="x-none"/>
        </w:rPr>
        <w:t>בחלקים</w:t>
      </w:r>
      <w:r w:rsidRPr="00B41E22">
        <w:rPr>
          <w:rFonts w:ascii="Arial" w:hAnsi="Arial"/>
          <w:sz w:val="26"/>
          <w:rtl/>
          <w:lang w:val="x-none" w:eastAsia="x-none"/>
        </w:rPr>
        <w:t xml:space="preserve"> </w:t>
      </w:r>
      <w:r w:rsidRPr="00B41E22">
        <w:rPr>
          <w:rFonts w:ascii="Arial" w:hAnsi="Arial" w:hint="eastAsia"/>
          <w:sz w:val="26"/>
          <w:rtl/>
          <w:lang w:val="x-none" w:eastAsia="x-none"/>
        </w:rPr>
        <w:t>המפורטים</w:t>
      </w:r>
      <w:r w:rsidRPr="00B41E22">
        <w:rPr>
          <w:rFonts w:ascii="Arial" w:hAnsi="Arial"/>
          <w:sz w:val="26"/>
          <w:rtl/>
          <w:lang w:val="x-none" w:eastAsia="x-none"/>
        </w:rPr>
        <w:t xml:space="preserve"> </w:t>
      </w:r>
      <w:r w:rsidRPr="00B41E22">
        <w:rPr>
          <w:rFonts w:ascii="Arial" w:hAnsi="Arial" w:hint="eastAsia"/>
          <w:sz w:val="26"/>
          <w:rtl/>
          <w:lang w:val="x-none" w:eastAsia="x-none"/>
        </w:rPr>
        <w:t>בהצעת</w:t>
      </w:r>
      <w:r w:rsidRPr="00B41E22">
        <w:rPr>
          <w:rFonts w:ascii="Arial" w:hAnsi="Arial"/>
          <w:sz w:val="26"/>
          <w:rtl/>
          <w:lang w:val="x-none" w:eastAsia="x-none"/>
        </w:rPr>
        <w:t xml:space="preserve"> </w:t>
      </w:r>
      <w:r w:rsidRPr="00B41E22">
        <w:rPr>
          <w:rFonts w:ascii="Arial" w:hAnsi="Arial" w:hint="eastAsia"/>
          <w:sz w:val="26"/>
          <w:rtl/>
          <w:lang w:val="x-none" w:eastAsia="x-none"/>
        </w:rPr>
        <w:t>המציע</w:t>
      </w:r>
      <w:r w:rsidRPr="00B41E22">
        <w:rPr>
          <w:rFonts w:ascii="Arial" w:hAnsi="Arial"/>
          <w:sz w:val="26"/>
          <w:rtl/>
          <w:lang w:val="x-none" w:eastAsia="x-none"/>
        </w:rPr>
        <w:t xml:space="preserve"> </w:t>
      </w:r>
      <w:r w:rsidRPr="00B41E22">
        <w:rPr>
          <w:rFonts w:ascii="Arial" w:hAnsi="Arial" w:hint="eastAsia"/>
          <w:sz w:val="26"/>
          <w:rtl/>
          <w:lang w:val="x-none" w:eastAsia="x-none"/>
        </w:rPr>
        <w:t>הגם</w:t>
      </w:r>
      <w:r w:rsidRPr="00B41E22">
        <w:rPr>
          <w:rFonts w:ascii="Arial" w:hAnsi="Arial"/>
          <w:sz w:val="26"/>
          <w:rtl/>
          <w:lang w:val="x-none" w:eastAsia="x-none"/>
        </w:rPr>
        <w:t xml:space="preserve"> </w:t>
      </w:r>
      <w:r w:rsidRPr="00B41E22">
        <w:rPr>
          <w:rFonts w:ascii="Arial" w:hAnsi="Arial" w:hint="eastAsia"/>
          <w:sz w:val="26"/>
          <w:rtl/>
          <w:lang w:val="x-none" w:eastAsia="x-none"/>
        </w:rPr>
        <w:t>שהמציע</w:t>
      </w:r>
      <w:r w:rsidRPr="00B41E22">
        <w:rPr>
          <w:rFonts w:ascii="Arial" w:hAnsi="Arial"/>
          <w:sz w:val="26"/>
          <w:rtl/>
          <w:lang w:val="x-none" w:eastAsia="x-none"/>
        </w:rPr>
        <w:t xml:space="preserve"> </w:t>
      </w:r>
      <w:r w:rsidRPr="00B41E22">
        <w:rPr>
          <w:rFonts w:ascii="Arial" w:hAnsi="Arial" w:hint="eastAsia"/>
          <w:sz w:val="26"/>
          <w:rtl/>
          <w:lang w:val="x-none" w:eastAsia="x-none"/>
        </w:rPr>
        <w:t>הגדירם</w:t>
      </w:r>
      <w:r w:rsidRPr="00B41E22">
        <w:rPr>
          <w:rFonts w:ascii="Arial" w:hAnsi="Arial"/>
          <w:sz w:val="26"/>
          <w:rtl/>
          <w:lang w:val="x-none" w:eastAsia="x-none"/>
        </w:rPr>
        <w:t xml:space="preserve"> </w:t>
      </w:r>
      <w:r w:rsidRPr="00B41E22">
        <w:rPr>
          <w:rFonts w:ascii="Arial" w:hAnsi="Arial" w:hint="eastAsia"/>
          <w:sz w:val="26"/>
          <w:rtl/>
          <w:lang w:val="x-none" w:eastAsia="x-none"/>
        </w:rPr>
        <w:t>כסודיים</w:t>
      </w:r>
      <w:r w:rsidRPr="00B41E22">
        <w:rPr>
          <w:rFonts w:ascii="Arial" w:hAnsi="Arial"/>
          <w:sz w:val="26"/>
          <w:rtl/>
          <w:lang w:val="x-none" w:eastAsia="x-none"/>
        </w:rPr>
        <w:t xml:space="preserve">, </w:t>
      </w:r>
      <w:r w:rsidRPr="00B41E22">
        <w:rPr>
          <w:rFonts w:ascii="Arial" w:hAnsi="Arial" w:hint="eastAsia"/>
          <w:sz w:val="26"/>
          <w:rtl/>
          <w:lang w:val="x-none" w:eastAsia="x-none"/>
        </w:rPr>
        <w:t>תיתן</w:t>
      </w:r>
      <w:r w:rsidRPr="00B41E22">
        <w:rPr>
          <w:rFonts w:ascii="Arial" w:hAnsi="Arial"/>
          <w:sz w:val="26"/>
          <w:rtl/>
          <w:lang w:val="x-none" w:eastAsia="x-none"/>
        </w:rPr>
        <w:t xml:space="preserve"> </w:t>
      </w:r>
      <w:r w:rsidRPr="00B41E22">
        <w:rPr>
          <w:rFonts w:ascii="Arial" w:hAnsi="Arial" w:hint="eastAsia"/>
          <w:sz w:val="26"/>
          <w:rtl/>
          <w:lang w:val="x-none" w:eastAsia="x-none"/>
        </w:rPr>
        <w:t>על</w:t>
      </w:r>
      <w:r w:rsidRPr="00B41E22">
        <w:rPr>
          <w:rFonts w:ascii="Arial" w:hAnsi="Arial"/>
          <w:sz w:val="26"/>
          <w:rtl/>
          <w:lang w:val="x-none" w:eastAsia="x-none"/>
        </w:rPr>
        <w:t xml:space="preserve"> </w:t>
      </w:r>
      <w:r w:rsidRPr="00B41E22">
        <w:rPr>
          <w:rFonts w:ascii="Arial" w:hAnsi="Arial" w:hint="eastAsia"/>
          <w:sz w:val="26"/>
          <w:rtl/>
          <w:lang w:val="x-none" w:eastAsia="x-none"/>
        </w:rPr>
        <w:t>כך</w:t>
      </w:r>
      <w:r w:rsidRPr="00B41E22">
        <w:rPr>
          <w:rFonts w:ascii="Arial" w:hAnsi="Arial"/>
          <w:sz w:val="26"/>
          <w:rtl/>
          <w:lang w:val="x-none" w:eastAsia="x-none"/>
        </w:rPr>
        <w:t xml:space="preserve"> </w:t>
      </w:r>
      <w:r w:rsidRPr="00B41E22">
        <w:rPr>
          <w:rFonts w:ascii="Arial" w:hAnsi="Arial" w:hint="eastAsia"/>
          <w:sz w:val="26"/>
          <w:rtl/>
          <w:lang w:val="x-none" w:eastAsia="x-none"/>
        </w:rPr>
        <w:t>ועדת</w:t>
      </w:r>
      <w:r w:rsidRPr="00B41E22">
        <w:rPr>
          <w:rFonts w:ascii="Arial" w:hAnsi="Arial"/>
          <w:sz w:val="26"/>
          <w:rtl/>
          <w:lang w:val="x-none" w:eastAsia="x-none"/>
        </w:rPr>
        <w:t xml:space="preserve"> </w:t>
      </w:r>
      <w:r w:rsidRPr="00B41E22">
        <w:rPr>
          <w:rFonts w:ascii="Arial" w:hAnsi="Arial" w:hint="eastAsia"/>
          <w:sz w:val="26"/>
          <w:rtl/>
          <w:lang w:val="x-none" w:eastAsia="x-none"/>
        </w:rPr>
        <w:t>המכרזים</w:t>
      </w:r>
      <w:r w:rsidRPr="00B41E22">
        <w:rPr>
          <w:rFonts w:ascii="Arial" w:hAnsi="Arial"/>
          <w:sz w:val="26"/>
          <w:rtl/>
          <w:lang w:val="x-none" w:eastAsia="x-none"/>
        </w:rPr>
        <w:t xml:space="preserve"> </w:t>
      </w:r>
      <w:r w:rsidRPr="00B41E22">
        <w:rPr>
          <w:rFonts w:ascii="Arial" w:hAnsi="Arial" w:hint="eastAsia"/>
          <w:sz w:val="26"/>
          <w:rtl/>
          <w:lang w:val="x-none" w:eastAsia="x-none"/>
        </w:rPr>
        <w:t>התראה</w:t>
      </w:r>
      <w:r w:rsidRPr="00B41E22">
        <w:rPr>
          <w:rFonts w:ascii="Arial" w:hAnsi="Arial"/>
          <w:sz w:val="26"/>
          <w:rtl/>
          <w:lang w:val="x-none" w:eastAsia="x-none"/>
        </w:rPr>
        <w:t xml:space="preserve"> </w:t>
      </w:r>
      <w:r w:rsidRPr="00B41E22">
        <w:rPr>
          <w:rFonts w:ascii="Arial" w:hAnsi="Arial" w:hint="eastAsia"/>
          <w:sz w:val="26"/>
          <w:rtl/>
          <w:lang w:val="x-none" w:eastAsia="x-none"/>
        </w:rPr>
        <w:t>למציע</w:t>
      </w:r>
      <w:r w:rsidRPr="00B41E22">
        <w:rPr>
          <w:rFonts w:ascii="Arial" w:hAnsi="Arial"/>
          <w:sz w:val="26"/>
          <w:rtl/>
          <w:lang w:val="x-none" w:eastAsia="x-none"/>
        </w:rPr>
        <w:t xml:space="preserve">, </w:t>
      </w:r>
      <w:r w:rsidRPr="00B41E22">
        <w:rPr>
          <w:rFonts w:ascii="Arial" w:hAnsi="Arial" w:hint="eastAsia"/>
          <w:sz w:val="26"/>
          <w:rtl/>
          <w:lang w:val="x-none" w:eastAsia="x-none"/>
        </w:rPr>
        <w:t>ותאפשר</w:t>
      </w:r>
      <w:r w:rsidRPr="00B41E22">
        <w:rPr>
          <w:rFonts w:ascii="Arial" w:hAnsi="Arial"/>
          <w:sz w:val="26"/>
          <w:rtl/>
          <w:lang w:val="x-none" w:eastAsia="x-none"/>
        </w:rPr>
        <w:t xml:space="preserve"> </w:t>
      </w:r>
      <w:r w:rsidRPr="00B41E22">
        <w:rPr>
          <w:rFonts w:ascii="Arial" w:hAnsi="Arial" w:hint="eastAsia"/>
          <w:sz w:val="26"/>
          <w:rtl/>
          <w:lang w:val="x-none" w:eastAsia="x-none"/>
        </w:rPr>
        <w:t>לו</w:t>
      </w:r>
      <w:r w:rsidRPr="00B41E22">
        <w:rPr>
          <w:rFonts w:ascii="Arial" w:hAnsi="Arial"/>
          <w:sz w:val="26"/>
          <w:rtl/>
          <w:lang w:val="x-none" w:eastAsia="x-none"/>
        </w:rPr>
        <w:t xml:space="preserve"> </w:t>
      </w:r>
      <w:r w:rsidRPr="00B41E22">
        <w:rPr>
          <w:rFonts w:ascii="Arial" w:hAnsi="Arial" w:hint="eastAsia"/>
          <w:sz w:val="26"/>
          <w:rtl/>
          <w:lang w:val="x-none" w:eastAsia="x-none"/>
        </w:rPr>
        <w:t>להשיג</w:t>
      </w:r>
      <w:r w:rsidRPr="00B41E22">
        <w:rPr>
          <w:rFonts w:ascii="Arial" w:hAnsi="Arial"/>
          <w:sz w:val="26"/>
          <w:rtl/>
          <w:lang w:val="x-none" w:eastAsia="x-none"/>
        </w:rPr>
        <w:t xml:space="preserve"> </w:t>
      </w:r>
      <w:r w:rsidRPr="00B41E22">
        <w:rPr>
          <w:rFonts w:ascii="Arial" w:hAnsi="Arial" w:hint="eastAsia"/>
          <w:sz w:val="26"/>
          <w:rtl/>
          <w:lang w:val="x-none" w:eastAsia="x-none"/>
        </w:rPr>
        <w:t>על</w:t>
      </w:r>
      <w:r w:rsidRPr="00B41E22">
        <w:rPr>
          <w:rFonts w:ascii="Arial" w:hAnsi="Arial"/>
          <w:sz w:val="26"/>
          <w:rtl/>
          <w:lang w:val="x-none" w:eastAsia="x-none"/>
        </w:rPr>
        <w:t xml:space="preserve"> </w:t>
      </w:r>
      <w:r w:rsidRPr="00B41E22">
        <w:rPr>
          <w:rFonts w:ascii="Arial" w:hAnsi="Arial" w:hint="eastAsia"/>
          <w:sz w:val="26"/>
          <w:rtl/>
          <w:lang w:val="x-none" w:eastAsia="x-none"/>
        </w:rPr>
        <w:t>כך</w:t>
      </w:r>
      <w:r w:rsidRPr="00B41E22">
        <w:rPr>
          <w:rFonts w:ascii="Arial" w:hAnsi="Arial"/>
          <w:sz w:val="26"/>
          <w:rtl/>
          <w:lang w:val="x-none" w:eastAsia="x-none"/>
        </w:rPr>
        <w:t xml:space="preserve"> </w:t>
      </w:r>
      <w:r w:rsidRPr="00B41E22">
        <w:rPr>
          <w:rFonts w:ascii="Arial" w:hAnsi="Arial" w:hint="eastAsia"/>
          <w:sz w:val="26"/>
          <w:rtl/>
          <w:lang w:val="x-none" w:eastAsia="x-none"/>
        </w:rPr>
        <w:t>בפניה</w:t>
      </w:r>
      <w:r w:rsidRPr="00B41E22">
        <w:rPr>
          <w:rFonts w:ascii="Arial" w:hAnsi="Arial"/>
          <w:sz w:val="26"/>
          <w:rtl/>
          <w:lang w:val="x-none" w:eastAsia="x-none"/>
        </w:rPr>
        <w:t xml:space="preserve"> </w:t>
      </w:r>
      <w:r w:rsidRPr="00B41E22">
        <w:rPr>
          <w:rFonts w:ascii="Arial" w:hAnsi="Arial" w:hint="eastAsia"/>
          <w:sz w:val="26"/>
          <w:rtl/>
          <w:lang w:val="x-none" w:eastAsia="x-none"/>
        </w:rPr>
        <w:t>בתוך</w:t>
      </w:r>
      <w:r w:rsidRPr="00B41E22">
        <w:rPr>
          <w:rFonts w:ascii="Arial" w:hAnsi="Arial"/>
          <w:sz w:val="26"/>
          <w:rtl/>
          <w:lang w:val="x-none" w:eastAsia="x-none"/>
        </w:rPr>
        <w:t xml:space="preserve"> </w:t>
      </w:r>
      <w:r w:rsidRPr="00B41E22">
        <w:rPr>
          <w:rFonts w:ascii="Arial" w:hAnsi="Arial" w:hint="eastAsia"/>
          <w:sz w:val="26"/>
          <w:rtl/>
          <w:lang w:val="x-none" w:eastAsia="x-none"/>
        </w:rPr>
        <w:t>פרק</w:t>
      </w:r>
      <w:r w:rsidRPr="00B41E22">
        <w:rPr>
          <w:rFonts w:ascii="Arial" w:hAnsi="Arial"/>
          <w:sz w:val="26"/>
          <w:rtl/>
          <w:lang w:val="x-none" w:eastAsia="x-none"/>
        </w:rPr>
        <w:t xml:space="preserve">  </w:t>
      </w:r>
      <w:r w:rsidRPr="00B41E22">
        <w:rPr>
          <w:rFonts w:ascii="Arial" w:hAnsi="Arial" w:hint="eastAsia"/>
          <w:sz w:val="26"/>
          <w:rtl/>
          <w:lang w:val="x-none" w:eastAsia="x-none"/>
        </w:rPr>
        <w:t>זמן</w:t>
      </w:r>
      <w:r w:rsidRPr="00B41E22">
        <w:rPr>
          <w:rFonts w:ascii="Arial" w:hAnsi="Arial"/>
          <w:sz w:val="26"/>
          <w:rtl/>
          <w:lang w:val="x-none" w:eastAsia="x-none"/>
        </w:rPr>
        <w:t xml:space="preserve"> </w:t>
      </w:r>
      <w:r w:rsidRPr="00B41E22">
        <w:rPr>
          <w:rFonts w:ascii="Arial" w:hAnsi="Arial" w:hint="eastAsia"/>
          <w:sz w:val="26"/>
          <w:rtl/>
          <w:lang w:val="x-none" w:eastAsia="x-none"/>
        </w:rPr>
        <w:t>ההולם</w:t>
      </w:r>
      <w:r w:rsidRPr="00B41E22">
        <w:rPr>
          <w:rFonts w:ascii="Arial" w:hAnsi="Arial"/>
          <w:sz w:val="26"/>
          <w:rtl/>
          <w:lang w:val="x-none" w:eastAsia="x-none"/>
        </w:rPr>
        <w:t xml:space="preserve"> </w:t>
      </w:r>
      <w:r w:rsidRPr="00B41E22">
        <w:rPr>
          <w:rFonts w:ascii="Arial" w:hAnsi="Arial" w:hint="eastAsia"/>
          <w:sz w:val="26"/>
          <w:rtl/>
          <w:lang w:val="x-none" w:eastAsia="x-none"/>
        </w:rPr>
        <w:t>את</w:t>
      </w:r>
      <w:r w:rsidRPr="00B41E22">
        <w:rPr>
          <w:rFonts w:ascii="Arial" w:hAnsi="Arial"/>
          <w:sz w:val="26"/>
          <w:rtl/>
          <w:lang w:val="x-none" w:eastAsia="x-none"/>
        </w:rPr>
        <w:t xml:space="preserve"> </w:t>
      </w:r>
      <w:r w:rsidRPr="00B41E22">
        <w:rPr>
          <w:rFonts w:ascii="Arial" w:hAnsi="Arial" w:hint="eastAsia"/>
          <w:sz w:val="26"/>
          <w:rtl/>
          <w:lang w:val="x-none" w:eastAsia="x-none"/>
        </w:rPr>
        <w:t>נסיבות</w:t>
      </w:r>
      <w:r w:rsidRPr="00B41E22">
        <w:rPr>
          <w:rFonts w:ascii="Arial" w:hAnsi="Arial"/>
          <w:sz w:val="26"/>
          <w:rtl/>
          <w:lang w:val="x-none" w:eastAsia="x-none"/>
        </w:rPr>
        <w:t xml:space="preserve"> </w:t>
      </w:r>
      <w:r w:rsidRPr="00B41E22">
        <w:rPr>
          <w:rFonts w:ascii="Arial" w:hAnsi="Arial" w:hint="eastAsia"/>
          <w:sz w:val="26"/>
          <w:rtl/>
          <w:lang w:val="x-none" w:eastAsia="x-none"/>
        </w:rPr>
        <w:t>העניין</w:t>
      </w:r>
      <w:r w:rsidRPr="00B41E22">
        <w:rPr>
          <w:rFonts w:ascii="Arial" w:hAnsi="Arial"/>
          <w:sz w:val="26"/>
          <w:rtl/>
          <w:lang w:val="x-none" w:eastAsia="x-none"/>
        </w:rPr>
        <w:t>.</w:t>
      </w:r>
    </w:p>
    <w:p w14:paraId="6303AA46" w14:textId="77777777" w:rsidR="0027208F" w:rsidRPr="00B41E22" w:rsidRDefault="00CA56BD" w:rsidP="004C7B65">
      <w:pPr>
        <w:widowControl w:val="0"/>
        <w:numPr>
          <w:ilvl w:val="1"/>
          <w:numId w:val="4"/>
        </w:numPr>
        <w:tabs>
          <w:tab w:val="clear" w:pos="792"/>
          <w:tab w:val="left" w:pos="950"/>
          <w:tab w:val="num" w:pos="1152"/>
        </w:tabs>
        <w:spacing w:before="120" w:line="276" w:lineRule="auto"/>
        <w:ind w:left="1310" w:hanging="590"/>
        <w:jc w:val="both"/>
        <w:outlineLvl w:val="7"/>
        <w:rPr>
          <w:rFonts w:ascii="Arial" w:hAnsi="Arial"/>
          <w:sz w:val="26"/>
          <w:lang w:val="x-none" w:eastAsia="x-none"/>
        </w:rPr>
      </w:pPr>
      <w:r w:rsidRPr="00B41E22">
        <w:rPr>
          <w:rFonts w:ascii="Arial" w:hAnsi="Arial" w:hint="eastAsia"/>
          <w:sz w:val="26"/>
          <w:rtl/>
          <w:lang w:val="x-none" w:eastAsia="x-none"/>
        </w:rPr>
        <w:t>החליטה</w:t>
      </w:r>
      <w:r w:rsidRPr="00B41E22">
        <w:rPr>
          <w:rFonts w:ascii="Arial" w:hAnsi="Arial"/>
          <w:sz w:val="26"/>
          <w:rtl/>
          <w:lang w:val="x-none" w:eastAsia="x-none"/>
        </w:rPr>
        <w:t xml:space="preserve"> </w:t>
      </w:r>
      <w:r w:rsidRPr="00B41E22">
        <w:rPr>
          <w:rFonts w:ascii="Arial" w:hAnsi="Arial" w:hint="eastAsia"/>
          <w:sz w:val="26"/>
          <w:rtl/>
          <w:lang w:val="x-none" w:eastAsia="x-none"/>
        </w:rPr>
        <w:t>ועדת</w:t>
      </w:r>
      <w:r w:rsidRPr="00B41E22">
        <w:rPr>
          <w:rFonts w:ascii="Arial" w:hAnsi="Arial"/>
          <w:sz w:val="26"/>
          <w:rtl/>
          <w:lang w:val="x-none" w:eastAsia="x-none"/>
        </w:rPr>
        <w:t xml:space="preserve"> </w:t>
      </w:r>
      <w:r w:rsidRPr="00B41E22">
        <w:rPr>
          <w:rFonts w:ascii="Arial" w:hAnsi="Arial" w:hint="eastAsia"/>
          <w:sz w:val="26"/>
          <w:rtl/>
          <w:lang w:val="x-none" w:eastAsia="x-none"/>
        </w:rPr>
        <w:t>המכרזים</w:t>
      </w:r>
      <w:r w:rsidRPr="00B41E22">
        <w:rPr>
          <w:rFonts w:ascii="Arial" w:hAnsi="Arial"/>
          <w:sz w:val="26"/>
          <w:rtl/>
          <w:lang w:val="x-none" w:eastAsia="x-none"/>
        </w:rPr>
        <w:t xml:space="preserve"> </w:t>
      </w:r>
      <w:r w:rsidRPr="00B41E22">
        <w:rPr>
          <w:rFonts w:ascii="Arial" w:hAnsi="Arial" w:hint="eastAsia"/>
          <w:sz w:val="26"/>
          <w:rtl/>
          <w:lang w:val="x-none" w:eastAsia="x-none"/>
        </w:rPr>
        <w:t>לדחות</w:t>
      </w:r>
      <w:r w:rsidRPr="00B41E22">
        <w:rPr>
          <w:rFonts w:ascii="Arial" w:hAnsi="Arial"/>
          <w:sz w:val="26"/>
          <w:rtl/>
          <w:lang w:val="x-none" w:eastAsia="x-none"/>
        </w:rPr>
        <w:t xml:space="preserve"> </w:t>
      </w:r>
      <w:r w:rsidRPr="00B41E22">
        <w:rPr>
          <w:rFonts w:ascii="Arial" w:hAnsi="Arial" w:hint="eastAsia"/>
          <w:sz w:val="26"/>
          <w:rtl/>
          <w:lang w:val="x-none" w:eastAsia="x-none"/>
        </w:rPr>
        <w:t>את</w:t>
      </w:r>
      <w:r w:rsidRPr="00B41E22">
        <w:rPr>
          <w:rFonts w:ascii="Arial" w:hAnsi="Arial"/>
          <w:sz w:val="26"/>
          <w:rtl/>
          <w:lang w:val="x-none" w:eastAsia="x-none"/>
        </w:rPr>
        <w:t xml:space="preserve"> </w:t>
      </w:r>
      <w:r w:rsidRPr="00B41E22">
        <w:rPr>
          <w:rFonts w:ascii="Arial" w:hAnsi="Arial" w:hint="eastAsia"/>
          <w:sz w:val="26"/>
          <w:rtl/>
          <w:lang w:val="x-none" w:eastAsia="x-none"/>
        </w:rPr>
        <w:t>ההשגה</w:t>
      </w:r>
      <w:r w:rsidRPr="00B41E22">
        <w:rPr>
          <w:rFonts w:ascii="Arial" w:hAnsi="Arial"/>
          <w:sz w:val="26"/>
          <w:rtl/>
          <w:lang w:val="x-none" w:eastAsia="x-none"/>
        </w:rPr>
        <w:t xml:space="preserve"> </w:t>
      </w:r>
      <w:r w:rsidRPr="00B41E22">
        <w:rPr>
          <w:rFonts w:ascii="Arial" w:hAnsi="Arial" w:hint="eastAsia"/>
          <w:sz w:val="26"/>
          <w:rtl/>
          <w:lang w:val="x-none" w:eastAsia="x-none"/>
        </w:rPr>
        <w:t>של</w:t>
      </w:r>
      <w:r w:rsidRPr="00B41E22">
        <w:rPr>
          <w:rFonts w:ascii="Arial" w:hAnsi="Arial"/>
          <w:sz w:val="26"/>
          <w:rtl/>
          <w:lang w:val="x-none" w:eastAsia="x-none"/>
        </w:rPr>
        <w:t xml:space="preserve"> </w:t>
      </w:r>
      <w:r w:rsidRPr="00B41E22">
        <w:rPr>
          <w:rFonts w:ascii="Arial" w:hAnsi="Arial" w:hint="eastAsia"/>
          <w:sz w:val="26"/>
          <w:rtl/>
          <w:lang w:val="x-none" w:eastAsia="x-none"/>
        </w:rPr>
        <w:t>המציע</w:t>
      </w:r>
      <w:r w:rsidRPr="00B41E22">
        <w:rPr>
          <w:rFonts w:ascii="Arial" w:hAnsi="Arial"/>
          <w:sz w:val="26"/>
          <w:rtl/>
          <w:lang w:val="x-none" w:eastAsia="x-none"/>
        </w:rPr>
        <w:t xml:space="preserve">, </w:t>
      </w:r>
      <w:r w:rsidRPr="00B41E22">
        <w:rPr>
          <w:rFonts w:ascii="Arial" w:hAnsi="Arial" w:hint="eastAsia"/>
          <w:sz w:val="26"/>
          <w:rtl/>
          <w:lang w:val="x-none" w:eastAsia="x-none"/>
        </w:rPr>
        <w:t>תודיע</w:t>
      </w:r>
      <w:r w:rsidRPr="00B41E22">
        <w:rPr>
          <w:rFonts w:ascii="Arial" w:hAnsi="Arial"/>
          <w:sz w:val="26"/>
          <w:rtl/>
          <w:lang w:val="x-none" w:eastAsia="x-none"/>
        </w:rPr>
        <w:t xml:space="preserve"> </w:t>
      </w:r>
      <w:r w:rsidRPr="00B41E22">
        <w:rPr>
          <w:rFonts w:ascii="Arial" w:hAnsi="Arial" w:hint="eastAsia"/>
          <w:sz w:val="26"/>
          <w:rtl/>
          <w:lang w:val="x-none" w:eastAsia="x-none"/>
        </w:rPr>
        <w:t>על</w:t>
      </w:r>
      <w:r w:rsidRPr="00B41E22">
        <w:rPr>
          <w:rFonts w:ascii="Arial" w:hAnsi="Arial"/>
          <w:sz w:val="26"/>
          <w:rtl/>
          <w:lang w:val="x-none" w:eastAsia="x-none"/>
        </w:rPr>
        <w:t xml:space="preserve"> </w:t>
      </w:r>
      <w:r w:rsidRPr="00B41E22">
        <w:rPr>
          <w:rFonts w:ascii="Arial" w:hAnsi="Arial" w:hint="eastAsia"/>
          <w:sz w:val="26"/>
          <w:rtl/>
          <w:lang w:val="x-none" w:eastAsia="x-none"/>
        </w:rPr>
        <w:t>כך</w:t>
      </w:r>
      <w:r w:rsidRPr="00B41E22">
        <w:rPr>
          <w:rFonts w:ascii="Arial" w:hAnsi="Arial"/>
          <w:sz w:val="26"/>
          <w:rtl/>
          <w:lang w:val="x-none" w:eastAsia="x-none"/>
        </w:rPr>
        <w:t xml:space="preserve"> </w:t>
      </w:r>
      <w:r w:rsidRPr="00B41E22">
        <w:rPr>
          <w:rFonts w:ascii="Arial" w:hAnsi="Arial" w:hint="eastAsia"/>
          <w:sz w:val="26"/>
          <w:rtl/>
          <w:lang w:val="x-none" w:eastAsia="x-none"/>
        </w:rPr>
        <w:t>ועדת</w:t>
      </w:r>
      <w:r w:rsidRPr="00B41E22">
        <w:rPr>
          <w:rFonts w:ascii="Arial" w:hAnsi="Arial"/>
          <w:sz w:val="26"/>
          <w:rtl/>
          <w:lang w:val="x-none" w:eastAsia="x-none"/>
        </w:rPr>
        <w:t xml:space="preserve"> </w:t>
      </w:r>
      <w:r w:rsidRPr="00B41E22">
        <w:rPr>
          <w:rFonts w:ascii="Arial" w:hAnsi="Arial" w:hint="eastAsia"/>
          <w:sz w:val="26"/>
          <w:rtl/>
          <w:lang w:val="x-none" w:eastAsia="x-none"/>
        </w:rPr>
        <w:t>המכרזים</w:t>
      </w:r>
      <w:r w:rsidRPr="00B41E22">
        <w:rPr>
          <w:rFonts w:ascii="Arial" w:hAnsi="Arial"/>
          <w:sz w:val="26"/>
          <w:rtl/>
          <w:lang w:val="x-none" w:eastAsia="x-none"/>
        </w:rPr>
        <w:t xml:space="preserve"> </w:t>
      </w:r>
      <w:r w:rsidRPr="00B41E22">
        <w:rPr>
          <w:rFonts w:ascii="Arial" w:hAnsi="Arial" w:hint="eastAsia"/>
          <w:sz w:val="26"/>
          <w:rtl/>
          <w:lang w:val="x-none" w:eastAsia="x-none"/>
        </w:rPr>
        <w:t>למציע</w:t>
      </w:r>
      <w:r w:rsidRPr="00B41E22">
        <w:rPr>
          <w:rFonts w:ascii="Arial" w:hAnsi="Arial"/>
          <w:sz w:val="26"/>
          <w:rtl/>
          <w:lang w:val="x-none" w:eastAsia="x-none"/>
        </w:rPr>
        <w:t xml:space="preserve">  </w:t>
      </w:r>
      <w:r w:rsidRPr="00B41E22">
        <w:rPr>
          <w:rFonts w:ascii="Arial" w:hAnsi="Arial" w:hint="eastAsia"/>
          <w:sz w:val="26"/>
          <w:rtl/>
          <w:lang w:val="x-none" w:eastAsia="x-none"/>
        </w:rPr>
        <w:t>בטרם</w:t>
      </w:r>
      <w:r w:rsidRPr="00B41E22">
        <w:rPr>
          <w:rFonts w:ascii="Arial" w:hAnsi="Arial"/>
          <w:sz w:val="26"/>
          <w:rtl/>
          <w:lang w:val="x-none" w:eastAsia="x-none"/>
        </w:rPr>
        <w:t xml:space="preserve"> </w:t>
      </w:r>
      <w:r w:rsidRPr="00B41E22">
        <w:rPr>
          <w:rFonts w:ascii="Arial" w:hAnsi="Arial" w:hint="eastAsia"/>
          <w:sz w:val="26"/>
          <w:rtl/>
          <w:lang w:val="x-none" w:eastAsia="x-none"/>
        </w:rPr>
        <w:t>מסירת</w:t>
      </w:r>
      <w:r w:rsidRPr="00B41E22">
        <w:rPr>
          <w:rFonts w:ascii="Arial" w:hAnsi="Arial"/>
          <w:sz w:val="26"/>
          <w:rtl/>
          <w:lang w:val="x-none" w:eastAsia="x-none"/>
        </w:rPr>
        <w:t xml:space="preserve"> </w:t>
      </w:r>
      <w:r w:rsidRPr="00B41E22">
        <w:rPr>
          <w:rFonts w:ascii="Arial" w:hAnsi="Arial" w:hint="eastAsia"/>
          <w:sz w:val="26"/>
          <w:rtl/>
          <w:lang w:val="x-none" w:eastAsia="x-none"/>
        </w:rPr>
        <w:t>החומר</w:t>
      </w:r>
      <w:r w:rsidRPr="00B41E22">
        <w:rPr>
          <w:rFonts w:ascii="Arial" w:hAnsi="Arial"/>
          <w:sz w:val="26"/>
          <w:rtl/>
          <w:lang w:val="x-none" w:eastAsia="x-none"/>
        </w:rPr>
        <w:t xml:space="preserve"> </w:t>
      </w:r>
      <w:r w:rsidRPr="00B41E22">
        <w:rPr>
          <w:rFonts w:ascii="Arial" w:hAnsi="Arial" w:hint="eastAsia"/>
          <w:sz w:val="26"/>
          <w:rtl/>
          <w:lang w:val="x-none" w:eastAsia="x-none"/>
        </w:rPr>
        <w:t>לעיונו</w:t>
      </w:r>
      <w:r w:rsidRPr="00B41E22">
        <w:rPr>
          <w:rFonts w:ascii="Arial" w:hAnsi="Arial"/>
          <w:sz w:val="26"/>
          <w:rtl/>
          <w:lang w:val="x-none" w:eastAsia="x-none"/>
        </w:rPr>
        <w:t xml:space="preserve"> </w:t>
      </w:r>
      <w:r w:rsidRPr="00B41E22">
        <w:rPr>
          <w:rFonts w:ascii="Arial" w:hAnsi="Arial" w:hint="eastAsia"/>
          <w:sz w:val="26"/>
          <w:rtl/>
          <w:lang w:val="x-none" w:eastAsia="x-none"/>
        </w:rPr>
        <w:t>של</w:t>
      </w:r>
      <w:r w:rsidRPr="00B41E22">
        <w:rPr>
          <w:rFonts w:ascii="Arial" w:hAnsi="Arial"/>
          <w:sz w:val="26"/>
          <w:rtl/>
          <w:lang w:val="x-none" w:eastAsia="x-none"/>
        </w:rPr>
        <w:t xml:space="preserve"> </w:t>
      </w:r>
      <w:r w:rsidRPr="00B41E22">
        <w:rPr>
          <w:rFonts w:ascii="Arial" w:hAnsi="Arial" w:hint="eastAsia"/>
          <w:sz w:val="26"/>
          <w:rtl/>
          <w:lang w:val="x-none" w:eastAsia="x-none"/>
        </w:rPr>
        <w:t>המבקש</w:t>
      </w:r>
      <w:r w:rsidRPr="00B41E22">
        <w:rPr>
          <w:rFonts w:ascii="Arial" w:hAnsi="Arial"/>
          <w:sz w:val="26"/>
          <w:rtl/>
          <w:lang w:val="x-none" w:eastAsia="x-none"/>
        </w:rPr>
        <w:t>.</w:t>
      </w:r>
    </w:p>
    <w:p w14:paraId="1EA81980" w14:textId="77777777" w:rsidR="005A1A7B" w:rsidRPr="00B41E22" w:rsidRDefault="00CA56BD" w:rsidP="004C7B65">
      <w:pPr>
        <w:widowControl w:val="0"/>
        <w:numPr>
          <w:ilvl w:val="1"/>
          <w:numId w:val="4"/>
        </w:numPr>
        <w:tabs>
          <w:tab w:val="clear" w:pos="792"/>
          <w:tab w:val="left" w:pos="950"/>
          <w:tab w:val="num" w:pos="1152"/>
        </w:tabs>
        <w:spacing w:before="120" w:line="276" w:lineRule="auto"/>
        <w:ind w:left="1310" w:hanging="590"/>
        <w:jc w:val="both"/>
        <w:outlineLvl w:val="7"/>
        <w:rPr>
          <w:rFonts w:ascii="Arial" w:hAnsi="Arial"/>
          <w:sz w:val="26"/>
          <w:lang w:val="x-none" w:eastAsia="x-none"/>
        </w:rPr>
      </w:pPr>
      <w:r w:rsidRPr="00B41E22">
        <w:rPr>
          <w:rFonts w:ascii="Arial" w:hAnsi="Arial" w:hint="cs"/>
          <w:sz w:val="26"/>
          <w:rtl/>
          <w:lang w:val="x-none" w:eastAsia="x-none"/>
        </w:rPr>
        <w:t xml:space="preserve">יודגש בזאת בהתאם להוראות תקנה 21(ו) לתקנות חובת המכרזים, התשנ"ג-1993 </w:t>
      </w:r>
      <w:r w:rsidRPr="00B41E22">
        <w:rPr>
          <w:rFonts w:ascii="Arial" w:hAnsi="Arial"/>
          <w:sz w:val="26"/>
          <w:rtl/>
          <w:lang w:val="x-none" w:eastAsia="x-none"/>
        </w:rPr>
        <w:t>–</w:t>
      </w:r>
      <w:r w:rsidRPr="00B41E22">
        <w:rPr>
          <w:rFonts w:ascii="Arial" w:hAnsi="Arial" w:hint="cs"/>
          <w:sz w:val="26"/>
          <w:rtl/>
          <w:lang w:val="x-none" w:eastAsia="x-none"/>
        </w:rPr>
        <w:t xml:space="preserve"> </w:t>
      </w:r>
      <w:r w:rsidR="0027208F" w:rsidRPr="00B41E22">
        <w:rPr>
          <w:rFonts w:ascii="Arial" w:hAnsi="Arial" w:hint="cs"/>
          <w:sz w:val="26"/>
          <w:rtl/>
          <w:lang w:val="x-none" w:eastAsia="x-none"/>
        </w:rPr>
        <w:t xml:space="preserve"> </w:t>
      </w:r>
      <w:r w:rsidRPr="00B41E22">
        <w:rPr>
          <w:rFonts w:ascii="Arial" w:hAnsi="Arial" w:hint="cs"/>
          <w:sz w:val="26"/>
          <w:rtl/>
          <w:lang w:val="x-none" w:eastAsia="x-none"/>
        </w:rPr>
        <w:t xml:space="preserve">כי עיון </w:t>
      </w:r>
      <w:r w:rsidRPr="00B41E22">
        <w:rPr>
          <w:rFonts w:ascii="Arial" w:hAnsi="Arial" w:hint="cs"/>
          <w:sz w:val="26"/>
          <w:rtl/>
          <w:lang w:val="x-none" w:eastAsia="x-none"/>
        </w:rPr>
        <w:lastRenderedPageBreak/>
        <w:t xml:space="preserve">במסמכי המכרז, החלטות ועדת המכרזים ו/או ועדות המשנה, ההצעה הזוכה וכל מסמך אחר בהתייחס למכרז זה </w:t>
      </w:r>
      <w:r w:rsidRPr="00B41E22">
        <w:rPr>
          <w:rFonts w:ascii="Arial" w:hAnsi="Arial"/>
          <w:sz w:val="26"/>
          <w:rtl/>
          <w:lang w:val="x-none" w:eastAsia="x-none"/>
        </w:rPr>
        <w:t>–</w:t>
      </w:r>
      <w:r w:rsidRPr="00B41E22">
        <w:rPr>
          <w:rFonts w:ascii="Arial" w:hAnsi="Arial" w:hint="cs"/>
          <w:sz w:val="26"/>
          <w:rtl/>
          <w:lang w:val="x-none" w:eastAsia="x-none"/>
        </w:rPr>
        <w:t xml:space="preserve"> ככל שיותר העיון בו, בכפוף להחלטת ועדת המכרזים  במשרד, ייעשה תמורת תשלום לכיסוי העלות, העלות הכרוכה, לדעת ועדת המכרזים, בקיום הוראות תקנה 21(ה) לתקנות חובת המכרז, התשנ"ג-1993.</w:t>
      </w:r>
    </w:p>
    <w:p w14:paraId="31E6F45B" w14:textId="77777777" w:rsidR="006472E0" w:rsidRPr="00DD6E47" w:rsidRDefault="002B5435" w:rsidP="004C7B65">
      <w:pPr>
        <w:widowControl w:val="0"/>
        <w:tabs>
          <w:tab w:val="left" w:pos="425"/>
          <w:tab w:val="left" w:pos="850"/>
        </w:tabs>
        <w:adjustRightInd w:val="0"/>
        <w:spacing w:before="120" w:line="276" w:lineRule="auto"/>
        <w:ind w:left="1197"/>
        <w:jc w:val="both"/>
        <w:textAlignment w:val="baseline"/>
        <w:outlineLvl w:val="7"/>
        <w:rPr>
          <w:rFonts w:ascii="David" w:hAnsi="David"/>
          <w:b/>
          <w:bCs/>
          <w:rtl/>
        </w:rPr>
      </w:pPr>
      <w:bookmarkStart w:id="351" w:name="_Toc485982310"/>
      <w:r w:rsidRPr="00625D2F">
        <w:rPr>
          <w:rtl/>
        </w:rPr>
        <w:br w:type="page"/>
      </w:r>
      <w:bookmarkStart w:id="352" w:name="_Hlk55475505"/>
      <w:r w:rsidR="006472E0" w:rsidRPr="00DD6E47">
        <w:rPr>
          <w:rFonts w:ascii="David" w:hAnsi="David" w:hint="eastAsia"/>
          <w:b/>
          <w:bCs/>
          <w:rtl/>
        </w:rPr>
        <w:lastRenderedPageBreak/>
        <w:t>נספח</w:t>
      </w:r>
      <w:r w:rsidR="006472E0" w:rsidRPr="00DD6E47">
        <w:rPr>
          <w:rFonts w:ascii="David" w:hAnsi="David"/>
          <w:b/>
          <w:bCs/>
          <w:rtl/>
        </w:rPr>
        <w:t xml:space="preserve"> </w:t>
      </w:r>
      <w:r w:rsidR="006472E0" w:rsidRPr="00DD6E47">
        <w:rPr>
          <w:rFonts w:ascii="David" w:hAnsi="David" w:hint="eastAsia"/>
          <w:b/>
          <w:bCs/>
          <w:rtl/>
        </w:rPr>
        <w:t>א</w:t>
      </w:r>
      <w:r w:rsidR="006472E0" w:rsidRPr="00DD6E47">
        <w:rPr>
          <w:rFonts w:ascii="David" w:hAnsi="David"/>
          <w:b/>
          <w:bCs/>
          <w:rtl/>
        </w:rPr>
        <w:t xml:space="preserve">' - </w:t>
      </w:r>
      <w:r w:rsidR="006472E0" w:rsidRPr="00DD6E47">
        <w:rPr>
          <w:rFonts w:ascii="David" w:hAnsi="David" w:hint="eastAsia"/>
          <w:b/>
          <w:bCs/>
          <w:rtl/>
        </w:rPr>
        <w:t>טופס</w:t>
      </w:r>
      <w:r w:rsidR="006472E0" w:rsidRPr="00DD6E47">
        <w:rPr>
          <w:rFonts w:ascii="David" w:hAnsi="David"/>
          <w:b/>
          <w:bCs/>
          <w:rtl/>
        </w:rPr>
        <w:t xml:space="preserve"> </w:t>
      </w:r>
      <w:r w:rsidR="006472E0" w:rsidRPr="00DD6E47">
        <w:rPr>
          <w:rFonts w:ascii="David" w:hAnsi="David" w:hint="eastAsia"/>
          <w:b/>
          <w:bCs/>
          <w:rtl/>
        </w:rPr>
        <w:t>הגשת</w:t>
      </w:r>
      <w:r w:rsidR="006472E0" w:rsidRPr="00DD6E47">
        <w:rPr>
          <w:rFonts w:ascii="David" w:hAnsi="David"/>
          <w:b/>
          <w:bCs/>
          <w:rtl/>
        </w:rPr>
        <w:t xml:space="preserve"> </w:t>
      </w:r>
      <w:r w:rsidR="006472E0" w:rsidRPr="00DD6E47">
        <w:rPr>
          <w:rFonts w:ascii="David" w:hAnsi="David" w:hint="eastAsia"/>
          <w:b/>
          <w:bCs/>
          <w:rtl/>
        </w:rPr>
        <w:t>הצעה</w:t>
      </w:r>
      <w:bookmarkEnd w:id="351"/>
    </w:p>
    <w:p w14:paraId="04390B06" w14:textId="77777777" w:rsidR="006472E0" w:rsidRPr="00DD6E47" w:rsidRDefault="006472E0" w:rsidP="004C7B65">
      <w:pPr>
        <w:spacing w:line="360" w:lineRule="auto"/>
        <w:ind w:left="360"/>
        <w:rPr>
          <w:rFonts w:ascii="David" w:hAnsi="David"/>
          <w:rtl/>
        </w:rPr>
      </w:pPr>
    </w:p>
    <w:p w14:paraId="1B688EFE" w14:textId="77777777" w:rsidR="006472E0" w:rsidRPr="00DD6E47" w:rsidRDefault="006472E0" w:rsidP="004C7B65">
      <w:pPr>
        <w:spacing w:line="360" w:lineRule="auto"/>
        <w:ind w:left="360"/>
        <w:rPr>
          <w:rFonts w:ascii="David" w:hAnsi="David"/>
          <w:rtl/>
        </w:rPr>
      </w:pPr>
      <w:r w:rsidRPr="00DD6E47">
        <w:rPr>
          <w:rFonts w:ascii="David" w:hAnsi="David"/>
          <w:rtl/>
        </w:rPr>
        <w:t>לכבוד</w:t>
      </w:r>
    </w:p>
    <w:p w14:paraId="15426764" w14:textId="77777777" w:rsidR="006472E0" w:rsidRPr="00DD6E47" w:rsidRDefault="006472E0" w:rsidP="004C7B65">
      <w:pPr>
        <w:spacing w:line="360" w:lineRule="auto"/>
        <w:ind w:left="360"/>
        <w:rPr>
          <w:rFonts w:ascii="David" w:hAnsi="David"/>
          <w:u w:val="single"/>
          <w:rtl/>
        </w:rPr>
      </w:pPr>
      <w:r w:rsidRPr="00DD6E47">
        <w:rPr>
          <w:rFonts w:ascii="David" w:hAnsi="David"/>
          <w:u w:val="single"/>
          <w:rtl/>
        </w:rPr>
        <w:t xml:space="preserve">משרד </w:t>
      </w:r>
      <w:r>
        <w:rPr>
          <w:rFonts w:ascii="David" w:hAnsi="David" w:hint="cs"/>
          <w:u w:val="single"/>
          <w:rtl/>
        </w:rPr>
        <w:t>הפנים</w:t>
      </w:r>
      <w:r w:rsidRPr="00DD6E47">
        <w:rPr>
          <w:rFonts w:ascii="David" w:hAnsi="David"/>
          <w:u w:val="single"/>
          <w:rtl/>
        </w:rPr>
        <w:t xml:space="preserve">  </w:t>
      </w:r>
    </w:p>
    <w:p w14:paraId="2F8514E3" w14:textId="77777777" w:rsidR="006472E0" w:rsidRPr="00DD6E47" w:rsidRDefault="006472E0" w:rsidP="004C7B65">
      <w:pPr>
        <w:spacing w:line="360" w:lineRule="auto"/>
        <w:ind w:left="360"/>
        <w:jc w:val="center"/>
        <w:rPr>
          <w:rFonts w:ascii="David" w:hAnsi="David"/>
          <w:rtl/>
        </w:rPr>
      </w:pPr>
    </w:p>
    <w:p w14:paraId="1F7F0CBA" w14:textId="64FA1A19" w:rsidR="000662B2" w:rsidRPr="000662B2" w:rsidRDefault="006472E0" w:rsidP="004C7B65">
      <w:pPr>
        <w:ind w:left="360"/>
        <w:jc w:val="center"/>
        <w:rPr>
          <w:rFonts w:ascii="David" w:hAnsi="David"/>
          <w:b/>
          <w:bCs/>
          <w:u w:val="single"/>
          <w:rtl/>
        </w:rPr>
      </w:pPr>
      <w:r w:rsidRPr="00DD6E47">
        <w:rPr>
          <w:rFonts w:ascii="David" w:hAnsi="David"/>
          <w:b/>
          <w:bCs/>
          <w:u w:val="single"/>
          <w:rtl/>
        </w:rPr>
        <w:t>הנדון : הצעה ל</w:t>
      </w:r>
      <w:r w:rsidR="00573A5E">
        <w:rPr>
          <w:rFonts w:ascii="David" w:hAnsi="David"/>
          <w:b/>
          <w:bCs/>
          <w:u w:val="single"/>
          <w:rtl/>
        </w:rPr>
        <w:t xml:space="preserve">מכרז מס’ </w:t>
      </w:r>
      <w:r w:rsidR="002513DC">
        <w:rPr>
          <w:rFonts w:ascii="David" w:hAnsi="David"/>
          <w:b/>
          <w:bCs/>
          <w:u w:val="single"/>
          <w:rtl/>
        </w:rPr>
        <w:t>11/2022</w:t>
      </w:r>
      <w:r w:rsidR="00573A5E">
        <w:rPr>
          <w:rFonts w:ascii="David" w:hAnsi="David"/>
          <w:b/>
          <w:bCs/>
          <w:u w:val="single"/>
          <w:rtl/>
        </w:rPr>
        <w:t xml:space="preserve"> </w:t>
      </w:r>
      <w:r w:rsidR="009D04CA">
        <w:rPr>
          <w:rFonts w:ascii="David" w:hAnsi="David" w:hint="cs"/>
          <w:b/>
          <w:bCs/>
          <w:u w:val="single"/>
          <w:rtl/>
        </w:rPr>
        <w:t>להפעלת מוקד בנושא בחירות לרשויות המקומיות ולבחירות לכנסת</w:t>
      </w:r>
      <w:r w:rsidR="000662B2" w:rsidRPr="000662B2">
        <w:rPr>
          <w:rFonts w:ascii="David" w:hAnsi="David" w:hint="cs"/>
          <w:b/>
          <w:bCs/>
          <w:u w:val="single"/>
          <w:rtl/>
        </w:rPr>
        <w:t xml:space="preserve"> </w:t>
      </w:r>
    </w:p>
    <w:p w14:paraId="68180140" w14:textId="77777777" w:rsidR="006472E0" w:rsidRPr="00DD6E47" w:rsidRDefault="006472E0" w:rsidP="004C7B65">
      <w:pPr>
        <w:spacing w:line="360" w:lineRule="auto"/>
        <w:ind w:left="360"/>
        <w:jc w:val="center"/>
        <w:rPr>
          <w:rFonts w:ascii="David" w:hAnsi="David"/>
          <w:b/>
          <w:bCs/>
          <w:u w:val="single"/>
          <w:rtl/>
        </w:rPr>
      </w:pPr>
    </w:p>
    <w:p w14:paraId="7BF4F19A" w14:textId="77777777" w:rsidR="004A0E09" w:rsidRPr="004A0E09" w:rsidRDefault="004A0E09" w:rsidP="004C7B65">
      <w:pPr>
        <w:widowControl w:val="0"/>
        <w:numPr>
          <w:ilvl w:val="0"/>
          <w:numId w:val="9"/>
        </w:numPr>
        <w:tabs>
          <w:tab w:val="clear" w:pos="360"/>
          <w:tab w:val="num" w:pos="720"/>
        </w:tabs>
        <w:adjustRightInd w:val="0"/>
        <w:spacing w:line="360" w:lineRule="auto"/>
        <w:ind w:left="720"/>
        <w:jc w:val="both"/>
        <w:textAlignment w:val="baseline"/>
        <w:rPr>
          <w:rFonts w:ascii="David" w:hAnsi="David"/>
        </w:rPr>
      </w:pPr>
      <w:r w:rsidRPr="004A0E09">
        <w:rPr>
          <w:rFonts w:ascii="David" w:hAnsi="David"/>
          <w:rtl/>
        </w:rPr>
        <w:t>אני החתום מטה מציע בזה את שירותי לביצוע העבודה שבנדון, בהתאם לתנאי המכרז.</w:t>
      </w:r>
    </w:p>
    <w:p w14:paraId="7EE59CB9" w14:textId="77777777" w:rsidR="004A0E09" w:rsidRPr="004A0E09" w:rsidRDefault="004A0E09" w:rsidP="004C7B65">
      <w:pPr>
        <w:widowControl w:val="0"/>
        <w:numPr>
          <w:ilvl w:val="0"/>
          <w:numId w:val="9"/>
        </w:numPr>
        <w:tabs>
          <w:tab w:val="clear" w:pos="360"/>
          <w:tab w:val="num" w:pos="720"/>
        </w:tabs>
        <w:adjustRightInd w:val="0"/>
        <w:spacing w:line="360" w:lineRule="auto"/>
        <w:ind w:left="720"/>
        <w:jc w:val="both"/>
        <w:textAlignment w:val="baseline"/>
        <w:rPr>
          <w:rFonts w:ascii="David" w:hAnsi="David"/>
          <w:rtl/>
        </w:rPr>
      </w:pPr>
      <w:r w:rsidRPr="004A0E09">
        <w:rPr>
          <w:rFonts w:ascii="David" w:hAnsi="David"/>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49BA681B" w14:textId="77777777" w:rsidR="004A0E09" w:rsidRDefault="004A0E09" w:rsidP="004C7B65">
      <w:pPr>
        <w:widowControl w:val="0"/>
        <w:numPr>
          <w:ilvl w:val="0"/>
          <w:numId w:val="9"/>
        </w:numPr>
        <w:tabs>
          <w:tab w:val="clear" w:pos="360"/>
          <w:tab w:val="num" w:pos="720"/>
        </w:tabs>
        <w:adjustRightInd w:val="0"/>
        <w:spacing w:line="360" w:lineRule="auto"/>
        <w:ind w:left="720"/>
        <w:jc w:val="both"/>
        <w:textAlignment w:val="baseline"/>
        <w:rPr>
          <w:rFonts w:ascii="David" w:hAnsi="David"/>
        </w:rPr>
      </w:pPr>
      <w:r w:rsidRPr="004A0E09">
        <w:rPr>
          <w:rFonts w:ascii="David" w:hAnsi="David"/>
          <w:rtl/>
        </w:rPr>
        <w:t>אני חותם בזה על נוסח ההסכם (נספח ג')</w:t>
      </w:r>
      <w:r w:rsidR="00403D88">
        <w:rPr>
          <w:rFonts w:ascii="David" w:hAnsi="David" w:hint="cs"/>
          <w:rtl/>
        </w:rPr>
        <w:t>.</w:t>
      </w:r>
    </w:p>
    <w:p w14:paraId="0F38BA3D" w14:textId="77777777" w:rsidR="004A0E09" w:rsidRPr="004A0E09" w:rsidRDefault="004A0E09" w:rsidP="004C7B65">
      <w:pPr>
        <w:widowControl w:val="0"/>
        <w:numPr>
          <w:ilvl w:val="0"/>
          <w:numId w:val="9"/>
        </w:numPr>
        <w:tabs>
          <w:tab w:val="clear" w:pos="360"/>
          <w:tab w:val="num" w:pos="720"/>
        </w:tabs>
        <w:adjustRightInd w:val="0"/>
        <w:spacing w:line="360" w:lineRule="auto"/>
        <w:ind w:left="720"/>
        <w:jc w:val="both"/>
        <w:textAlignment w:val="baseline"/>
        <w:rPr>
          <w:rFonts w:ascii="David" w:hAnsi="David"/>
          <w:rtl/>
        </w:rPr>
      </w:pPr>
      <w:r w:rsidRPr="004A0E09">
        <w:rPr>
          <w:rFonts w:ascii="David" w:hAnsi="David"/>
          <w:rtl/>
        </w:rPr>
        <w:t>אני מצהיר בזאת כי ידוע לי שכל המסמכים המצורפים להצעתנו זו וחתומים על ידי מהווים חלק בלתי נפרד מהסכם ההתקשרות שיחתם באם נזכה במכרז; ואולם, בכל מקרה של ניגוד בין תנאי כלשהו המופיע במסמכים האמורים, המצורפים להצעה זו, ובין תנאי כלשהו המופיע בהסכם, תהיה עדיפות לתנאי המופיע בהסכם.</w:t>
      </w:r>
    </w:p>
    <w:p w14:paraId="0E4D7541" w14:textId="77777777" w:rsidR="004A0E09" w:rsidRPr="004A0E09" w:rsidRDefault="004A0E09" w:rsidP="004C7B65">
      <w:pPr>
        <w:widowControl w:val="0"/>
        <w:numPr>
          <w:ilvl w:val="0"/>
          <w:numId w:val="9"/>
        </w:numPr>
        <w:tabs>
          <w:tab w:val="clear" w:pos="360"/>
          <w:tab w:val="num" w:pos="720"/>
        </w:tabs>
        <w:adjustRightInd w:val="0"/>
        <w:spacing w:line="360" w:lineRule="auto"/>
        <w:ind w:left="720"/>
        <w:jc w:val="both"/>
        <w:textAlignment w:val="baseline"/>
        <w:rPr>
          <w:rFonts w:ascii="David" w:hAnsi="David"/>
          <w:b/>
          <w:bCs/>
          <w:rtl/>
        </w:rPr>
      </w:pPr>
      <w:r w:rsidRPr="004A0E09">
        <w:rPr>
          <w:rFonts w:ascii="David" w:hAnsi="David"/>
          <w:b/>
          <w:bCs/>
          <w:rtl/>
        </w:rPr>
        <w:t>לתשומת לב המציעים: פירוט תנאי הסף בחוברת ההצעה נועד לנוחות המציעים בלבד.</w:t>
      </w:r>
    </w:p>
    <w:p w14:paraId="4C97EFD7" w14:textId="77777777" w:rsidR="004A0E09" w:rsidRPr="004A0E09" w:rsidRDefault="004A0E09" w:rsidP="004C7B65">
      <w:pPr>
        <w:widowControl w:val="0"/>
        <w:numPr>
          <w:ilvl w:val="0"/>
          <w:numId w:val="9"/>
        </w:numPr>
        <w:tabs>
          <w:tab w:val="clear" w:pos="360"/>
          <w:tab w:val="num" w:pos="720"/>
        </w:tabs>
        <w:adjustRightInd w:val="0"/>
        <w:spacing w:line="360" w:lineRule="auto"/>
        <w:ind w:left="720"/>
        <w:jc w:val="both"/>
        <w:textAlignment w:val="baseline"/>
        <w:rPr>
          <w:rFonts w:ascii="David" w:hAnsi="David"/>
          <w:b/>
          <w:bCs/>
          <w:rtl/>
        </w:rPr>
      </w:pPr>
      <w:r w:rsidRPr="004A0E09">
        <w:rPr>
          <w:rFonts w:ascii="David" w:hAnsi="David"/>
          <w:b/>
          <w:bCs/>
          <w:rtl/>
        </w:rPr>
        <w:t>בכל מקרה של סתירה בין ניסוח תנאי הסף בחוברת ההצעה זה לבין תנאי הסף המפורטים במפרט המכרז, נוסח תנאי הסף במפרט המכרז גובר.</w:t>
      </w:r>
    </w:p>
    <w:p w14:paraId="7BD8F1E7" w14:textId="77777777" w:rsidR="004A0E09" w:rsidRPr="004A0E09" w:rsidRDefault="004A0E09" w:rsidP="004C7B65">
      <w:pPr>
        <w:widowControl w:val="0"/>
        <w:numPr>
          <w:ilvl w:val="0"/>
          <w:numId w:val="9"/>
        </w:numPr>
        <w:tabs>
          <w:tab w:val="clear" w:pos="360"/>
          <w:tab w:val="num" w:pos="720"/>
        </w:tabs>
        <w:adjustRightInd w:val="0"/>
        <w:spacing w:line="360" w:lineRule="auto"/>
        <w:ind w:left="720"/>
        <w:jc w:val="both"/>
        <w:textAlignment w:val="baseline"/>
        <w:rPr>
          <w:rFonts w:ascii="David" w:hAnsi="David"/>
          <w:b/>
          <w:bCs/>
          <w:rtl/>
        </w:rPr>
      </w:pPr>
      <w:r w:rsidRPr="004A0E09">
        <w:rPr>
          <w:rFonts w:ascii="David" w:hAnsi="David"/>
          <w:b/>
          <w:bCs/>
          <w:rtl/>
        </w:rPr>
        <w:t>ככל שנשמט פרט שיש לפרטו בהתאם למפרט המכרז מחוברת ההצעה, יש לפרטו בהתאם לנדרש במפרט המכרז.</w:t>
      </w:r>
    </w:p>
    <w:p w14:paraId="4CC53336" w14:textId="77777777" w:rsidR="004A0E09" w:rsidRDefault="004A0E09" w:rsidP="004C7B65">
      <w:pPr>
        <w:widowControl w:val="0"/>
        <w:adjustRightInd w:val="0"/>
        <w:spacing w:line="360" w:lineRule="auto"/>
        <w:ind w:left="720"/>
        <w:jc w:val="both"/>
        <w:textAlignment w:val="baseline"/>
        <w:rPr>
          <w:rFonts w:ascii="David" w:hAnsi="David"/>
          <w:rtl/>
        </w:rPr>
      </w:pPr>
    </w:p>
    <w:p w14:paraId="444A880B" w14:textId="77777777" w:rsidR="003B0C43" w:rsidRDefault="003B0C43" w:rsidP="004C7B65">
      <w:pPr>
        <w:widowControl w:val="0"/>
        <w:adjustRightInd w:val="0"/>
        <w:spacing w:line="360" w:lineRule="auto"/>
        <w:ind w:left="720"/>
        <w:jc w:val="both"/>
        <w:textAlignment w:val="baseline"/>
        <w:rPr>
          <w:rFonts w:ascii="David" w:hAnsi="David"/>
          <w:rtl/>
        </w:rPr>
      </w:pPr>
    </w:p>
    <w:p w14:paraId="7A51D746" w14:textId="77777777" w:rsidR="003B0C43" w:rsidRDefault="003B0C43" w:rsidP="004C7B65">
      <w:pPr>
        <w:widowControl w:val="0"/>
        <w:adjustRightInd w:val="0"/>
        <w:spacing w:line="360" w:lineRule="auto"/>
        <w:ind w:left="720"/>
        <w:jc w:val="both"/>
        <w:textAlignment w:val="baseline"/>
        <w:rPr>
          <w:rFonts w:ascii="David" w:hAnsi="David"/>
          <w:rtl/>
        </w:rPr>
      </w:pPr>
    </w:p>
    <w:p w14:paraId="30BC8AFF" w14:textId="77777777" w:rsidR="003B0C43" w:rsidRDefault="003B0C43" w:rsidP="004C7B65">
      <w:pPr>
        <w:widowControl w:val="0"/>
        <w:adjustRightInd w:val="0"/>
        <w:spacing w:line="360" w:lineRule="auto"/>
        <w:ind w:left="720"/>
        <w:jc w:val="both"/>
        <w:textAlignment w:val="baseline"/>
        <w:rPr>
          <w:rFonts w:ascii="David" w:hAnsi="David"/>
          <w:rtl/>
        </w:rPr>
      </w:pPr>
    </w:p>
    <w:p w14:paraId="4C2D2823" w14:textId="77777777" w:rsidR="003B0C43" w:rsidRDefault="003B0C43" w:rsidP="004C7B65">
      <w:pPr>
        <w:widowControl w:val="0"/>
        <w:adjustRightInd w:val="0"/>
        <w:spacing w:line="360" w:lineRule="auto"/>
        <w:ind w:left="720"/>
        <w:jc w:val="both"/>
        <w:textAlignment w:val="baseline"/>
        <w:rPr>
          <w:rFonts w:ascii="David" w:hAnsi="David"/>
          <w:rtl/>
        </w:rPr>
      </w:pPr>
    </w:p>
    <w:p w14:paraId="7B6995D6" w14:textId="77777777" w:rsidR="006472E0" w:rsidRPr="00DD6E47" w:rsidRDefault="006472E0" w:rsidP="004C7B65">
      <w:pPr>
        <w:pageBreakBefore/>
        <w:widowControl w:val="0"/>
        <w:numPr>
          <w:ilvl w:val="0"/>
          <w:numId w:val="9"/>
        </w:numPr>
        <w:tabs>
          <w:tab w:val="clear" w:pos="360"/>
          <w:tab w:val="num" w:pos="720"/>
        </w:tabs>
        <w:adjustRightInd w:val="0"/>
        <w:spacing w:line="360" w:lineRule="auto"/>
        <w:ind w:left="717" w:hanging="357"/>
        <w:jc w:val="both"/>
        <w:textAlignment w:val="baseline"/>
        <w:rPr>
          <w:rFonts w:ascii="David" w:hAnsi="David"/>
          <w:b/>
          <w:bCs/>
          <w:u w:val="single"/>
          <w:rtl/>
        </w:rPr>
      </w:pPr>
      <w:bookmarkStart w:id="353" w:name="_Ref179606549"/>
      <w:r w:rsidRPr="00DD6E47">
        <w:rPr>
          <w:rFonts w:ascii="David" w:hAnsi="David"/>
          <w:b/>
          <w:bCs/>
          <w:u w:val="single"/>
          <w:rtl/>
        </w:rPr>
        <w:lastRenderedPageBreak/>
        <w:t>פרטים על הגוף המציע</w:t>
      </w:r>
    </w:p>
    <w:tbl>
      <w:tblPr>
        <w:bidiVisual/>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DHR00"/>
        <w:tblDescription w:val="Layout Table"/>
      </w:tblPr>
      <w:tblGrid>
        <w:gridCol w:w="3850"/>
        <w:gridCol w:w="5027"/>
      </w:tblGrid>
      <w:tr w:rsidR="006472E0" w:rsidRPr="006472E0" w14:paraId="6A18613F" w14:textId="77777777" w:rsidTr="00C2739C">
        <w:trPr>
          <w:cantSplit/>
          <w:trHeight w:hRule="exact" w:val="680"/>
          <w:hidden/>
        </w:trPr>
        <w:tc>
          <w:tcPr>
            <w:tcW w:w="3850" w:type="dxa"/>
            <w:tcBorders>
              <w:top w:val="nil"/>
              <w:left w:val="nil"/>
              <w:bottom w:val="nil"/>
            </w:tcBorders>
            <w:vAlign w:val="center"/>
          </w:tcPr>
          <w:p w14:paraId="1CA62BC1" w14:textId="77777777" w:rsidR="006472E0" w:rsidRPr="00DD6E47" w:rsidRDefault="006472E0" w:rsidP="00117249">
            <w:pPr>
              <w:pStyle w:val="aff9"/>
              <w:spacing w:line="360" w:lineRule="auto"/>
              <w:ind w:left="360" w:right="260"/>
              <w:rPr>
                <w:rFonts w:ascii="David" w:hAnsi="David" w:cs="David"/>
                <w:vanish/>
                <w:rtl/>
              </w:rPr>
            </w:pPr>
          </w:p>
        </w:tc>
        <w:tc>
          <w:tcPr>
            <w:tcW w:w="5027" w:type="dxa"/>
            <w:shd w:val="clear" w:color="auto" w:fill="BFBFBF"/>
          </w:tcPr>
          <w:p w14:paraId="2DE94C14" w14:textId="77777777" w:rsidR="006472E0" w:rsidRPr="00DD6E47" w:rsidRDefault="006472E0" w:rsidP="006472E0">
            <w:pPr>
              <w:spacing w:line="360" w:lineRule="auto"/>
              <w:jc w:val="center"/>
              <w:rPr>
                <w:rFonts w:ascii="David" w:hAnsi="David"/>
                <w:b/>
                <w:bCs/>
              </w:rPr>
            </w:pPr>
            <w:r w:rsidRPr="00DD6E47">
              <w:rPr>
                <w:rFonts w:ascii="David" w:hAnsi="David" w:hint="eastAsia"/>
                <w:b/>
                <w:bCs/>
                <w:rtl/>
              </w:rPr>
              <w:t>המציע</w:t>
            </w:r>
          </w:p>
        </w:tc>
      </w:tr>
      <w:tr w:rsidR="006472E0" w:rsidRPr="006472E0" w14:paraId="19A69D4F" w14:textId="77777777" w:rsidTr="00C2739C">
        <w:trPr>
          <w:cantSplit/>
          <w:trHeight w:hRule="exact" w:val="680"/>
          <w:hidden/>
        </w:trPr>
        <w:tc>
          <w:tcPr>
            <w:tcW w:w="3850" w:type="dxa"/>
            <w:tcBorders>
              <w:top w:val="nil"/>
              <w:left w:val="nil"/>
              <w:bottom w:val="nil"/>
            </w:tcBorders>
            <w:vAlign w:val="center"/>
          </w:tcPr>
          <w:p w14:paraId="4457A0C0" w14:textId="77777777" w:rsidR="00B65857" w:rsidRPr="00B65857" w:rsidRDefault="00B65857" w:rsidP="0025683F">
            <w:pPr>
              <w:pStyle w:val="aff9"/>
              <w:widowControl w:val="0"/>
              <w:numPr>
                <w:ilvl w:val="0"/>
                <w:numId w:val="10"/>
              </w:numPr>
              <w:adjustRightInd w:val="0"/>
              <w:spacing w:line="360" w:lineRule="auto"/>
              <w:ind w:right="260"/>
              <w:jc w:val="both"/>
              <w:textAlignment w:val="baseline"/>
              <w:rPr>
                <w:rFonts w:ascii="David" w:hAnsi="David" w:cs="David"/>
                <w:vanish/>
                <w:rtl/>
              </w:rPr>
            </w:pPr>
          </w:p>
          <w:p w14:paraId="70BED10B" w14:textId="77777777" w:rsidR="00B65857" w:rsidRPr="00B65857" w:rsidRDefault="00B65857" w:rsidP="0025683F">
            <w:pPr>
              <w:pStyle w:val="aff9"/>
              <w:widowControl w:val="0"/>
              <w:numPr>
                <w:ilvl w:val="0"/>
                <w:numId w:val="10"/>
              </w:numPr>
              <w:adjustRightInd w:val="0"/>
              <w:spacing w:line="360" w:lineRule="auto"/>
              <w:ind w:right="260"/>
              <w:jc w:val="both"/>
              <w:textAlignment w:val="baseline"/>
              <w:rPr>
                <w:rFonts w:ascii="David" w:hAnsi="David" w:cs="David"/>
                <w:vanish/>
                <w:rtl/>
              </w:rPr>
            </w:pPr>
          </w:p>
          <w:p w14:paraId="63669764" w14:textId="77777777" w:rsidR="00B65857" w:rsidRPr="00B65857" w:rsidRDefault="00B65857" w:rsidP="0025683F">
            <w:pPr>
              <w:pStyle w:val="aff9"/>
              <w:widowControl w:val="0"/>
              <w:numPr>
                <w:ilvl w:val="0"/>
                <w:numId w:val="10"/>
              </w:numPr>
              <w:adjustRightInd w:val="0"/>
              <w:spacing w:line="360" w:lineRule="auto"/>
              <w:ind w:right="260"/>
              <w:jc w:val="both"/>
              <w:textAlignment w:val="baseline"/>
              <w:rPr>
                <w:rFonts w:ascii="David" w:hAnsi="David" w:cs="David"/>
                <w:vanish/>
                <w:rtl/>
              </w:rPr>
            </w:pPr>
          </w:p>
          <w:p w14:paraId="71CAD607" w14:textId="77777777" w:rsidR="00B65857" w:rsidRPr="00B65857" w:rsidRDefault="00B65857" w:rsidP="0025683F">
            <w:pPr>
              <w:pStyle w:val="aff9"/>
              <w:widowControl w:val="0"/>
              <w:numPr>
                <w:ilvl w:val="0"/>
                <w:numId w:val="10"/>
              </w:numPr>
              <w:adjustRightInd w:val="0"/>
              <w:spacing w:line="360" w:lineRule="auto"/>
              <w:ind w:right="260"/>
              <w:jc w:val="both"/>
              <w:textAlignment w:val="baseline"/>
              <w:rPr>
                <w:rFonts w:ascii="David" w:hAnsi="David" w:cs="David"/>
                <w:vanish/>
                <w:rtl/>
              </w:rPr>
            </w:pPr>
          </w:p>
          <w:p w14:paraId="0D81D0AB" w14:textId="77777777" w:rsidR="00B65857" w:rsidRPr="00B65857" w:rsidRDefault="00B65857" w:rsidP="0025683F">
            <w:pPr>
              <w:pStyle w:val="aff9"/>
              <w:widowControl w:val="0"/>
              <w:numPr>
                <w:ilvl w:val="0"/>
                <w:numId w:val="10"/>
              </w:numPr>
              <w:adjustRightInd w:val="0"/>
              <w:spacing w:line="360" w:lineRule="auto"/>
              <w:ind w:right="260"/>
              <w:jc w:val="both"/>
              <w:textAlignment w:val="baseline"/>
              <w:rPr>
                <w:rFonts w:ascii="David" w:hAnsi="David" w:cs="David"/>
                <w:vanish/>
                <w:rtl/>
              </w:rPr>
            </w:pPr>
          </w:p>
          <w:p w14:paraId="482EE8FE" w14:textId="77777777" w:rsidR="00B65857" w:rsidRPr="00B65857" w:rsidRDefault="00B65857" w:rsidP="0025683F">
            <w:pPr>
              <w:pStyle w:val="aff9"/>
              <w:widowControl w:val="0"/>
              <w:numPr>
                <w:ilvl w:val="0"/>
                <w:numId w:val="10"/>
              </w:numPr>
              <w:adjustRightInd w:val="0"/>
              <w:spacing w:line="360" w:lineRule="auto"/>
              <w:ind w:right="260"/>
              <w:jc w:val="both"/>
              <w:textAlignment w:val="baseline"/>
              <w:rPr>
                <w:rFonts w:ascii="David" w:hAnsi="David" w:cs="David"/>
                <w:vanish/>
                <w:rtl/>
              </w:rPr>
            </w:pPr>
          </w:p>
          <w:p w14:paraId="4AAD2CF1" w14:textId="77777777" w:rsidR="00B65857" w:rsidRPr="00B65857" w:rsidRDefault="00B65857" w:rsidP="0025683F">
            <w:pPr>
              <w:pStyle w:val="aff9"/>
              <w:widowControl w:val="0"/>
              <w:numPr>
                <w:ilvl w:val="0"/>
                <w:numId w:val="10"/>
              </w:numPr>
              <w:adjustRightInd w:val="0"/>
              <w:spacing w:line="360" w:lineRule="auto"/>
              <w:ind w:right="260"/>
              <w:jc w:val="both"/>
              <w:textAlignment w:val="baseline"/>
              <w:rPr>
                <w:rFonts w:ascii="David" w:hAnsi="David" w:cs="David"/>
                <w:vanish/>
                <w:rtl/>
              </w:rPr>
            </w:pPr>
          </w:p>
          <w:p w14:paraId="70A1FD21" w14:textId="77777777" w:rsidR="00B65857" w:rsidRPr="00B65857" w:rsidRDefault="00B65857" w:rsidP="0025683F">
            <w:pPr>
              <w:pStyle w:val="aff9"/>
              <w:widowControl w:val="0"/>
              <w:numPr>
                <w:ilvl w:val="0"/>
                <w:numId w:val="10"/>
              </w:numPr>
              <w:adjustRightInd w:val="0"/>
              <w:spacing w:line="360" w:lineRule="auto"/>
              <w:ind w:right="260"/>
              <w:jc w:val="both"/>
              <w:textAlignment w:val="baseline"/>
              <w:rPr>
                <w:rFonts w:ascii="David" w:hAnsi="David" w:cs="David"/>
                <w:vanish/>
                <w:rtl/>
              </w:rPr>
            </w:pPr>
          </w:p>
          <w:p w14:paraId="1178C431" w14:textId="77777777" w:rsidR="00B65857" w:rsidRPr="00B65857" w:rsidRDefault="00B65857" w:rsidP="0025683F">
            <w:pPr>
              <w:pStyle w:val="aff9"/>
              <w:widowControl w:val="0"/>
              <w:numPr>
                <w:ilvl w:val="0"/>
                <w:numId w:val="10"/>
              </w:numPr>
              <w:adjustRightInd w:val="0"/>
              <w:spacing w:line="360" w:lineRule="auto"/>
              <w:ind w:right="260"/>
              <w:jc w:val="both"/>
              <w:textAlignment w:val="baseline"/>
              <w:rPr>
                <w:rFonts w:ascii="David" w:hAnsi="David" w:cs="David"/>
                <w:vanish/>
                <w:rtl/>
              </w:rPr>
            </w:pPr>
          </w:p>
          <w:p w14:paraId="610B402D" w14:textId="77777777" w:rsidR="006472E0" w:rsidRPr="00DD6E47" w:rsidRDefault="006472E0" w:rsidP="0025683F">
            <w:pPr>
              <w:pStyle w:val="aff9"/>
              <w:widowControl w:val="0"/>
              <w:numPr>
                <w:ilvl w:val="1"/>
                <w:numId w:val="10"/>
              </w:numPr>
              <w:adjustRightInd w:val="0"/>
              <w:spacing w:line="360" w:lineRule="auto"/>
              <w:ind w:left="360" w:right="260"/>
              <w:jc w:val="both"/>
              <w:textAlignment w:val="baseline"/>
              <w:rPr>
                <w:rFonts w:ascii="David" w:hAnsi="David" w:cs="David"/>
              </w:rPr>
            </w:pPr>
            <w:r w:rsidRPr="00DD6E47">
              <w:rPr>
                <w:rFonts w:ascii="David" w:hAnsi="David" w:cs="David"/>
                <w:rtl/>
              </w:rPr>
              <w:t>שם  המציע:</w:t>
            </w:r>
          </w:p>
        </w:tc>
        <w:tc>
          <w:tcPr>
            <w:tcW w:w="5027" w:type="dxa"/>
          </w:tcPr>
          <w:p w14:paraId="07A9D6EB" w14:textId="77777777" w:rsidR="006472E0" w:rsidRPr="00DD6E47" w:rsidRDefault="006472E0" w:rsidP="006472E0">
            <w:pPr>
              <w:spacing w:line="360" w:lineRule="auto"/>
              <w:rPr>
                <w:rFonts w:ascii="David" w:hAnsi="David"/>
              </w:rPr>
            </w:pPr>
          </w:p>
        </w:tc>
      </w:tr>
      <w:tr w:rsidR="006472E0" w:rsidRPr="006472E0" w14:paraId="654AD09C" w14:textId="77777777" w:rsidTr="00C2739C">
        <w:trPr>
          <w:cantSplit/>
          <w:trHeight w:hRule="exact" w:val="680"/>
        </w:trPr>
        <w:tc>
          <w:tcPr>
            <w:tcW w:w="3850" w:type="dxa"/>
            <w:tcBorders>
              <w:top w:val="nil"/>
              <w:left w:val="nil"/>
              <w:bottom w:val="nil"/>
            </w:tcBorders>
            <w:vAlign w:val="center"/>
          </w:tcPr>
          <w:p w14:paraId="27EDB26C" w14:textId="77777777" w:rsidR="006472E0" w:rsidRPr="00DD6E47" w:rsidRDefault="006472E0" w:rsidP="0025683F">
            <w:pPr>
              <w:pStyle w:val="aff9"/>
              <w:widowControl w:val="0"/>
              <w:numPr>
                <w:ilvl w:val="1"/>
                <w:numId w:val="10"/>
              </w:numPr>
              <w:adjustRightInd w:val="0"/>
              <w:spacing w:line="360" w:lineRule="auto"/>
              <w:ind w:left="360" w:right="260"/>
              <w:jc w:val="both"/>
              <w:textAlignment w:val="baseline"/>
              <w:rPr>
                <w:rFonts w:ascii="David" w:hAnsi="David" w:cs="David"/>
              </w:rPr>
            </w:pPr>
            <w:r w:rsidRPr="00DD6E47">
              <w:rPr>
                <w:rFonts w:ascii="David" w:hAnsi="David" w:cs="David"/>
                <w:rtl/>
              </w:rPr>
              <w:t>המס' המזהה (מספר חברה, ת.ז.):</w:t>
            </w:r>
          </w:p>
        </w:tc>
        <w:tc>
          <w:tcPr>
            <w:tcW w:w="5027" w:type="dxa"/>
          </w:tcPr>
          <w:p w14:paraId="64E2A117" w14:textId="77777777" w:rsidR="006472E0" w:rsidRPr="00DD6E47" w:rsidRDefault="006472E0" w:rsidP="006472E0">
            <w:pPr>
              <w:spacing w:line="360" w:lineRule="auto"/>
              <w:rPr>
                <w:rFonts w:ascii="David" w:hAnsi="David"/>
              </w:rPr>
            </w:pPr>
          </w:p>
        </w:tc>
      </w:tr>
      <w:tr w:rsidR="006472E0" w:rsidRPr="006472E0" w14:paraId="308B3DA7" w14:textId="77777777" w:rsidTr="00C2739C">
        <w:trPr>
          <w:cantSplit/>
          <w:trHeight w:hRule="exact" w:val="680"/>
        </w:trPr>
        <w:tc>
          <w:tcPr>
            <w:tcW w:w="3850" w:type="dxa"/>
            <w:tcBorders>
              <w:top w:val="nil"/>
              <w:left w:val="nil"/>
              <w:bottom w:val="nil"/>
            </w:tcBorders>
            <w:vAlign w:val="center"/>
          </w:tcPr>
          <w:p w14:paraId="0231E809" w14:textId="77777777" w:rsidR="006472E0" w:rsidRPr="00DD6E47" w:rsidRDefault="006472E0" w:rsidP="0025683F">
            <w:pPr>
              <w:pStyle w:val="aff9"/>
              <w:widowControl w:val="0"/>
              <w:numPr>
                <w:ilvl w:val="1"/>
                <w:numId w:val="10"/>
              </w:numPr>
              <w:adjustRightInd w:val="0"/>
              <w:spacing w:line="360" w:lineRule="auto"/>
              <w:ind w:left="360" w:right="260"/>
              <w:jc w:val="both"/>
              <w:textAlignment w:val="baseline"/>
              <w:rPr>
                <w:rFonts w:ascii="David" w:hAnsi="David" w:cs="David"/>
              </w:rPr>
            </w:pPr>
            <w:r w:rsidRPr="00DD6E47">
              <w:rPr>
                <w:rFonts w:ascii="David" w:hAnsi="David" w:cs="David"/>
                <w:rtl/>
              </w:rPr>
              <w:t>סוג התארגנות (חברה, שותפות):</w:t>
            </w:r>
          </w:p>
        </w:tc>
        <w:tc>
          <w:tcPr>
            <w:tcW w:w="5027" w:type="dxa"/>
          </w:tcPr>
          <w:p w14:paraId="4F9F624F" w14:textId="77777777" w:rsidR="006472E0" w:rsidRPr="00DD6E47" w:rsidRDefault="006472E0" w:rsidP="006472E0">
            <w:pPr>
              <w:spacing w:line="360" w:lineRule="auto"/>
              <w:rPr>
                <w:rFonts w:ascii="David" w:hAnsi="David"/>
              </w:rPr>
            </w:pPr>
            <w:r w:rsidRPr="00DD6E47">
              <w:rPr>
                <w:rFonts w:ascii="David" w:hAnsi="David"/>
                <w:rtl/>
              </w:rPr>
              <w:tab/>
            </w:r>
          </w:p>
        </w:tc>
      </w:tr>
      <w:tr w:rsidR="006472E0" w:rsidRPr="006472E0" w14:paraId="0A0A99DB" w14:textId="77777777" w:rsidTr="00C2739C">
        <w:trPr>
          <w:cantSplit/>
          <w:trHeight w:hRule="exact" w:val="680"/>
        </w:trPr>
        <w:tc>
          <w:tcPr>
            <w:tcW w:w="3850" w:type="dxa"/>
            <w:tcBorders>
              <w:top w:val="nil"/>
              <w:left w:val="nil"/>
              <w:bottom w:val="nil"/>
            </w:tcBorders>
            <w:vAlign w:val="center"/>
          </w:tcPr>
          <w:p w14:paraId="68C90F0D" w14:textId="77777777" w:rsidR="006472E0" w:rsidRPr="00DD6E47" w:rsidRDefault="006472E0" w:rsidP="0025683F">
            <w:pPr>
              <w:pStyle w:val="aff9"/>
              <w:widowControl w:val="0"/>
              <w:numPr>
                <w:ilvl w:val="1"/>
                <w:numId w:val="10"/>
              </w:numPr>
              <w:adjustRightInd w:val="0"/>
              <w:spacing w:line="360" w:lineRule="auto"/>
              <w:ind w:left="360" w:right="260" w:hanging="420"/>
              <w:jc w:val="both"/>
              <w:textAlignment w:val="baseline"/>
              <w:rPr>
                <w:rFonts w:ascii="David" w:hAnsi="David" w:cs="David"/>
              </w:rPr>
            </w:pPr>
            <w:r w:rsidRPr="00DD6E47">
              <w:rPr>
                <w:rFonts w:ascii="David" w:hAnsi="David" w:cs="David"/>
                <w:rtl/>
              </w:rPr>
              <w:t>תאריך התארגנות:</w:t>
            </w:r>
          </w:p>
        </w:tc>
        <w:tc>
          <w:tcPr>
            <w:tcW w:w="5027" w:type="dxa"/>
          </w:tcPr>
          <w:p w14:paraId="04534855" w14:textId="77777777" w:rsidR="006472E0" w:rsidRPr="00DD6E47" w:rsidRDefault="006472E0" w:rsidP="006472E0">
            <w:pPr>
              <w:spacing w:line="360" w:lineRule="auto"/>
              <w:rPr>
                <w:rFonts w:ascii="David" w:hAnsi="David"/>
              </w:rPr>
            </w:pPr>
          </w:p>
        </w:tc>
      </w:tr>
      <w:tr w:rsidR="006472E0" w:rsidRPr="006472E0" w14:paraId="6860916E" w14:textId="77777777" w:rsidTr="00C2739C">
        <w:trPr>
          <w:cantSplit/>
          <w:trHeight w:hRule="exact" w:val="680"/>
        </w:trPr>
        <w:tc>
          <w:tcPr>
            <w:tcW w:w="3850" w:type="dxa"/>
            <w:tcBorders>
              <w:top w:val="nil"/>
              <w:left w:val="nil"/>
              <w:bottom w:val="nil"/>
            </w:tcBorders>
            <w:vAlign w:val="center"/>
          </w:tcPr>
          <w:p w14:paraId="53BD2A25" w14:textId="77777777" w:rsidR="006472E0" w:rsidRPr="00DD6E47" w:rsidRDefault="006472E0" w:rsidP="0025683F">
            <w:pPr>
              <w:pStyle w:val="aff9"/>
              <w:widowControl w:val="0"/>
              <w:numPr>
                <w:ilvl w:val="1"/>
                <w:numId w:val="10"/>
              </w:numPr>
              <w:adjustRightInd w:val="0"/>
              <w:spacing w:line="360" w:lineRule="auto"/>
              <w:ind w:left="360" w:right="260"/>
              <w:jc w:val="both"/>
              <w:textAlignment w:val="baseline"/>
              <w:rPr>
                <w:rFonts w:ascii="David" w:hAnsi="David" w:cs="David"/>
              </w:rPr>
            </w:pPr>
            <w:r w:rsidRPr="00DD6E47">
              <w:rPr>
                <w:rFonts w:ascii="David" w:hAnsi="David" w:cs="David"/>
                <w:rtl/>
              </w:rPr>
              <w:t>שמות הבעלים (במקרה של חברה, שותפות):</w:t>
            </w:r>
          </w:p>
        </w:tc>
        <w:tc>
          <w:tcPr>
            <w:tcW w:w="5027" w:type="dxa"/>
          </w:tcPr>
          <w:p w14:paraId="1B06A124" w14:textId="77777777" w:rsidR="006472E0" w:rsidRPr="00DD6E47" w:rsidRDefault="006472E0" w:rsidP="006472E0">
            <w:pPr>
              <w:spacing w:line="360" w:lineRule="auto"/>
              <w:rPr>
                <w:rFonts w:ascii="David" w:hAnsi="David"/>
              </w:rPr>
            </w:pPr>
          </w:p>
        </w:tc>
      </w:tr>
      <w:tr w:rsidR="006472E0" w:rsidRPr="006472E0" w14:paraId="0B8BDC3A" w14:textId="77777777" w:rsidTr="00C2739C">
        <w:trPr>
          <w:cantSplit/>
          <w:trHeight w:hRule="exact" w:val="1021"/>
        </w:trPr>
        <w:tc>
          <w:tcPr>
            <w:tcW w:w="3850" w:type="dxa"/>
            <w:tcBorders>
              <w:top w:val="nil"/>
              <w:left w:val="nil"/>
              <w:bottom w:val="nil"/>
            </w:tcBorders>
            <w:vAlign w:val="center"/>
          </w:tcPr>
          <w:p w14:paraId="5BB8215F" w14:textId="77777777" w:rsidR="006472E0" w:rsidRPr="00DD6E47" w:rsidRDefault="006472E0" w:rsidP="0025683F">
            <w:pPr>
              <w:pStyle w:val="aff9"/>
              <w:widowControl w:val="0"/>
              <w:numPr>
                <w:ilvl w:val="1"/>
                <w:numId w:val="10"/>
              </w:numPr>
              <w:adjustRightInd w:val="0"/>
              <w:spacing w:line="360" w:lineRule="auto"/>
              <w:ind w:left="360" w:right="260"/>
              <w:jc w:val="both"/>
              <w:textAlignment w:val="baseline"/>
              <w:rPr>
                <w:rFonts w:ascii="David" w:hAnsi="David" w:cs="David"/>
              </w:rPr>
            </w:pPr>
            <w:r w:rsidRPr="00DD6E47">
              <w:rPr>
                <w:rFonts w:ascii="David" w:hAnsi="David" w:cs="David"/>
                <w:rtl/>
              </w:rPr>
              <w:t>שמות המוסמכים לחתום ולהתחייב בשם המציע ומספרי ת.ז. שלהם:</w:t>
            </w:r>
          </w:p>
        </w:tc>
        <w:tc>
          <w:tcPr>
            <w:tcW w:w="5027" w:type="dxa"/>
          </w:tcPr>
          <w:p w14:paraId="41E50F61" w14:textId="77777777" w:rsidR="006472E0" w:rsidRPr="00DD6E47" w:rsidRDefault="006472E0" w:rsidP="006472E0">
            <w:pPr>
              <w:spacing w:line="360" w:lineRule="auto"/>
              <w:rPr>
                <w:rFonts w:ascii="David" w:hAnsi="David"/>
              </w:rPr>
            </w:pPr>
          </w:p>
        </w:tc>
      </w:tr>
      <w:tr w:rsidR="006472E0" w:rsidRPr="006472E0" w14:paraId="4015BA9E" w14:textId="77777777" w:rsidTr="00C2739C">
        <w:trPr>
          <w:cantSplit/>
          <w:trHeight w:hRule="exact" w:val="680"/>
        </w:trPr>
        <w:tc>
          <w:tcPr>
            <w:tcW w:w="3850" w:type="dxa"/>
            <w:tcBorders>
              <w:top w:val="nil"/>
              <w:left w:val="nil"/>
              <w:bottom w:val="nil"/>
            </w:tcBorders>
            <w:vAlign w:val="center"/>
          </w:tcPr>
          <w:p w14:paraId="0F8C4456" w14:textId="77777777" w:rsidR="006472E0" w:rsidRPr="00DD6E47" w:rsidRDefault="006472E0" w:rsidP="0025683F">
            <w:pPr>
              <w:pStyle w:val="aff9"/>
              <w:widowControl w:val="0"/>
              <w:numPr>
                <w:ilvl w:val="1"/>
                <w:numId w:val="10"/>
              </w:numPr>
              <w:adjustRightInd w:val="0"/>
              <w:spacing w:line="360" w:lineRule="auto"/>
              <w:ind w:left="360" w:right="260"/>
              <w:jc w:val="both"/>
              <w:textAlignment w:val="baseline"/>
              <w:rPr>
                <w:rFonts w:ascii="David" w:hAnsi="David" w:cs="David"/>
              </w:rPr>
            </w:pPr>
            <w:r w:rsidRPr="00DD6E47">
              <w:rPr>
                <w:rFonts w:ascii="David" w:hAnsi="David" w:cs="David"/>
                <w:rtl/>
              </w:rPr>
              <w:t>שם המנהל הכללי:</w:t>
            </w:r>
          </w:p>
        </w:tc>
        <w:tc>
          <w:tcPr>
            <w:tcW w:w="5027" w:type="dxa"/>
          </w:tcPr>
          <w:p w14:paraId="1326519D" w14:textId="77777777" w:rsidR="006472E0" w:rsidRPr="00DD6E47" w:rsidRDefault="006472E0" w:rsidP="006472E0">
            <w:pPr>
              <w:spacing w:line="360" w:lineRule="auto"/>
              <w:rPr>
                <w:rFonts w:ascii="David" w:hAnsi="David"/>
              </w:rPr>
            </w:pPr>
          </w:p>
        </w:tc>
      </w:tr>
      <w:tr w:rsidR="006472E0" w:rsidRPr="006472E0" w14:paraId="7F74BCDC" w14:textId="77777777" w:rsidTr="00C2739C">
        <w:trPr>
          <w:cantSplit/>
          <w:trHeight w:hRule="exact" w:val="680"/>
        </w:trPr>
        <w:tc>
          <w:tcPr>
            <w:tcW w:w="3850" w:type="dxa"/>
            <w:tcBorders>
              <w:top w:val="nil"/>
              <w:left w:val="nil"/>
              <w:bottom w:val="nil"/>
            </w:tcBorders>
            <w:vAlign w:val="center"/>
          </w:tcPr>
          <w:p w14:paraId="1CA51D49" w14:textId="77777777" w:rsidR="006472E0" w:rsidRPr="00DD6E47" w:rsidRDefault="006472E0" w:rsidP="0025683F">
            <w:pPr>
              <w:pStyle w:val="aff9"/>
              <w:widowControl w:val="0"/>
              <w:numPr>
                <w:ilvl w:val="1"/>
                <w:numId w:val="10"/>
              </w:numPr>
              <w:adjustRightInd w:val="0"/>
              <w:spacing w:line="360" w:lineRule="auto"/>
              <w:ind w:left="360" w:right="260"/>
              <w:jc w:val="both"/>
              <w:textAlignment w:val="baseline"/>
              <w:rPr>
                <w:rFonts w:ascii="David" w:hAnsi="David" w:cs="David"/>
              </w:rPr>
            </w:pPr>
            <w:r w:rsidRPr="00DD6E47">
              <w:rPr>
                <w:rFonts w:ascii="David" w:hAnsi="David" w:cs="David"/>
                <w:rtl/>
              </w:rPr>
              <w:t>מען המציע (כולל מיקוד):</w:t>
            </w:r>
          </w:p>
        </w:tc>
        <w:tc>
          <w:tcPr>
            <w:tcW w:w="5027" w:type="dxa"/>
          </w:tcPr>
          <w:p w14:paraId="056143DA" w14:textId="77777777" w:rsidR="006472E0" w:rsidRPr="00DD6E47" w:rsidRDefault="006472E0" w:rsidP="006472E0">
            <w:pPr>
              <w:spacing w:line="360" w:lineRule="auto"/>
              <w:rPr>
                <w:rFonts w:ascii="David" w:hAnsi="David"/>
              </w:rPr>
            </w:pPr>
          </w:p>
        </w:tc>
      </w:tr>
      <w:tr w:rsidR="006472E0" w:rsidRPr="006472E0" w14:paraId="0ACAFB2C" w14:textId="77777777" w:rsidTr="00C2739C">
        <w:trPr>
          <w:cantSplit/>
          <w:trHeight w:hRule="exact" w:val="680"/>
        </w:trPr>
        <w:tc>
          <w:tcPr>
            <w:tcW w:w="3850" w:type="dxa"/>
            <w:tcBorders>
              <w:top w:val="nil"/>
              <w:left w:val="nil"/>
              <w:bottom w:val="nil"/>
            </w:tcBorders>
            <w:vAlign w:val="center"/>
          </w:tcPr>
          <w:p w14:paraId="3C7E4CBE" w14:textId="77777777" w:rsidR="006472E0" w:rsidRPr="00DD6E47" w:rsidRDefault="00A77AA1" w:rsidP="0025683F">
            <w:pPr>
              <w:pStyle w:val="aff9"/>
              <w:widowControl w:val="0"/>
              <w:numPr>
                <w:ilvl w:val="1"/>
                <w:numId w:val="10"/>
              </w:numPr>
              <w:adjustRightInd w:val="0"/>
              <w:spacing w:line="360" w:lineRule="auto"/>
              <w:ind w:left="360" w:right="260"/>
              <w:jc w:val="both"/>
              <w:textAlignment w:val="baseline"/>
              <w:rPr>
                <w:rFonts w:ascii="David" w:hAnsi="David" w:cs="David"/>
              </w:rPr>
            </w:pPr>
            <w:r>
              <w:rPr>
                <w:rFonts w:ascii="David" w:hAnsi="David" w:cs="David" w:hint="cs"/>
                <w:rtl/>
              </w:rPr>
              <w:t>איש הקשר</w:t>
            </w:r>
            <w:r w:rsidR="006472E0" w:rsidRPr="00DD6E47">
              <w:rPr>
                <w:rFonts w:ascii="David" w:hAnsi="David" w:cs="David"/>
                <w:rtl/>
              </w:rPr>
              <w:t xml:space="preserve"> למכרז זה:</w:t>
            </w:r>
          </w:p>
        </w:tc>
        <w:tc>
          <w:tcPr>
            <w:tcW w:w="5027" w:type="dxa"/>
          </w:tcPr>
          <w:p w14:paraId="5452E293" w14:textId="77777777" w:rsidR="006472E0" w:rsidRPr="00DD6E47" w:rsidRDefault="006472E0" w:rsidP="006472E0">
            <w:pPr>
              <w:spacing w:line="360" w:lineRule="auto"/>
              <w:rPr>
                <w:rFonts w:ascii="David" w:hAnsi="David"/>
              </w:rPr>
            </w:pPr>
          </w:p>
        </w:tc>
      </w:tr>
      <w:tr w:rsidR="006472E0" w:rsidRPr="006472E0" w14:paraId="193A439C" w14:textId="77777777" w:rsidTr="00C2739C">
        <w:trPr>
          <w:cantSplit/>
          <w:trHeight w:hRule="exact" w:val="680"/>
        </w:trPr>
        <w:tc>
          <w:tcPr>
            <w:tcW w:w="3850" w:type="dxa"/>
            <w:tcBorders>
              <w:top w:val="nil"/>
              <w:left w:val="nil"/>
              <w:bottom w:val="nil"/>
            </w:tcBorders>
            <w:vAlign w:val="center"/>
          </w:tcPr>
          <w:p w14:paraId="28126B54" w14:textId="77777777" w:rsidR="006472E0" w:rsidRPr="00DD6E47" w:rsidRDefault="006472E0" w:rsidP="0025683F">
            <w:pPr>
              <w:pStyle w:val="aff9"/>
              <w:widowControl w:val="0"/>
              <w:numPr>
                <w:ilvl w:val="1"/>
                <w:numId w:val="10"/>
              </w:numPr>
              <w:adjustRightInd w:val="0"/>
              <w:spacing w:line="360" w:lineRule="auto"/>
              <w:ind w:left="360" w:right="260" w:hanging="490"/>
              <w:jc w:val="both"/>
              <w:textAlignment w:val="baseline"/>
              <w:rPr>
                <w:rFonts w:ascii="David" w:hAnsi="David" w:cs="David"/>
              </w:rPr>
            </w:pPr>
            <w:r w:rsidRPr="00DD6E47">
              <w:rPr>
                <w:rFonts w:ascii="David" w:hAnsi="David" w:cs="David"/>
                <w:rtl/>
              </w:rPr>
              <w:t>טלפונים:</w:t>
            </w:r>
          </w:p>
        </w:tc>
        <w:tc>
          <w:tcPr>
            <w:tcW w:w="5027" w:type="dxa"/>
          </w:tcPr>
          <w:p w14:paraId="65AC2CA9" w14:textId="77777777" w:rsidR="006472E0" w:rsidRPr="00DD6E47" w:rsidRDefault="006472E0" w:rsidP="006472E0">
            <w:pPr>
              <w:spacing w:line="360" w:lineRule="auto"/>
              <w:rPr>
                <w:rFonts w:ascii="David" w:hAnsi="David"/>
              </w:rPr>
            </w:pPr>
          </w:p>
        </w:tc>
      </w:tr>
      <w:tr w:rsidR="006472E0" w:rsidRPr="006472E0" w14:paraId="19E93139" w14:textId="77777777" w:rsidTr="00C2739C">
        <w:trPr>
          <w:cantSplit/>
          <w:trHeight w:hRule="exact" w:val="680"/>
        </w:trPr>
        <w:tc>
          <w:tcPr>
            <w:tcW w:w="3850" w:type="dxa"/>
            <w:tcBorders>
              <w:top w:val="nil"/>
              <w:left w:val="nil"/>
              <w:bottom w:val="nil"/>
            </w:tcBorders>
            <w:vAlign w:val="center"/>
          </w:tcPr>
          <w:p w14:paraId="6B4086F2" w14:textId="77777777" w:rsidR="006472E0" w:rsidRPr="00DD6E47" w:rsidRDefault="006472E0" w:rsidP="0025683F">
            <w:pPr>
              <w:pStyle w:val="aff9"/>
              <w:widowControl w:val="0"/>
              <w:numPr>
                <w:ilvl w:val="1"/>
                <w:numId w:val="10"/>
              </w:numPr>
              <w:adjustRightInd w:val="0"/>
              <w:spacing w:line="360" w:lineRule="auto"/>
              <w:ind w:left="360" w:right="260" w:hanging="490"/>
              <w:jc w:val="both"/>
              <w:textAlignment w:val="baseline"/>
              <w:rPr>
                <w:rFonts w:ascii="David" w:hAnsi="David" w:cs="David"/>
              </w:rPr>
            </w:pPr>
            <w:r w:rsidRPr="00DD6E47">
              <w:rPr>
                <w:rFonts w:ascii="David" w:hAnsi="David" w:cs="David"/>
                <w:rtl/>
              </w:rPr>
              <w:t>פקסימיליה:</w:t>
            </w:r>
          </w:p>
        </w:tc>
        <w:tc>
          <w:tcPr>
            <w:tcW w:w="5027" w:type="dxa"/>
          </w:tcPr>
          <w:p w14:paraId="2585D280" w14:textId="77777777" w:rsidR="006472E0" w:rsidRPr="00DD6E47" w:rsidRDefault="006472E0" w:rsidP="006472E0">
            <w:pPr>
              <w:spacing w:line="360" w:lineRule="auto"/>
              <w:rPr>
                <w:rFonts w:ascii="David" w:hAnsi="David"/>
              </w:rPr>
            </w:pPr>
          </w:p>
        </w:tc>
      </w:tr>
      <w:tr w:rsidR="006472E0" w:rsidRPr="006472E0" w14:paraId="600255AD" w14:textId="77777777" w:rsidTr="00C2739C">
        <w:trPr>
          <w:cantSplit/>
          <w:trHeight w:hRule="exact" w:val="680"/>
        </w:trPr>
        <w:tc>
          <w:tcPr>
            <w:tcW w:w="3850" w:type="dxa"/>
            <w:tcBorders>
              <w:top w:val="nil"/>
              <w:left w:val="nil"/>
              <w:bottom w:val="nil"/>
            </w:tcBorders>
            <w:vAlign w:val="center"/>
          </w:tcPr>
          <w:p w14:paraId="22121E71" w14:textId="77777777" w:rsidR="006472E0" w:rsidRPr="00DD6E47" w:rsidRDefault="006472E0" w:rsidP="0025683F">
            <w:pPr>
              <w:pStyle w:val="aff9"/>
              <w:widowControl w:val="0"/>
              <w:numPr>
                <w:ilvl w:val="1"/>
                <w:numId w:val="10"/>
              </w:numPr>
              <w:adjustRightInd w:val="0"/>
              <w:spacing w:line="360" w:lineRule="auto"/>
              <w:ind w:left="360" w:right="260" w:hanging="490"/>
              <w:jc w:val="both"/>
              <w:textAlignment w:val="baseline"/>
              <w:rPr>
                <w:rFonts w:ascii="David" w:hAnsi="David" w:cs="David"/>
              </w:rPr>
            </w:pPr>
            <w:r w:rsidRPr="00DD6E47">
              <w:rPr>
                <w:rFonts w:ascii="David" w:hAnsi="David" w:cs="David"/>
                <w:rtl/>
              </w:rPr>
              <w:t>מס' טלפון נייד:</w:t>
            </w:r>
          </w:p>
        </w:tc>
        <w:tc>
          <w:tcPr>
            <w:tcW w:w="5027" w:type="dxa"/>
          </w:tcPr>
          <w:p w14:paraId="2C269A83" w14:textId="77777777" w:rsidR="006472E0" w:rsidRPr="00DD6E47" w:rsidRDefault="006472E0" w:rsidP="006472E0">
            <w:pPr>
              <w:spacing w:line="360" w:lineRule="auto"/>
              <w:rPr>
                <w:rFonts w:ascii="David" w:hAnsi="David"/>
              </w:rPr>
            </w:pPr>
          </w:p>
        </w:tc>
      </w:tr>
      <w:tr w:rsidR="006472E0" w:rsidRPr="006472E0" w14:paraId="5FE1FE78" w14:textId="77777777" w:rsidTr="00C2739C">
        <w:trPr>
          <w:cantSplit/>
          <w:trHeight w:hRule="exact" w:val="680"/>
        </w:trPr>
        <w:tc>
          <w:tcPr>
            <w:tcW w:w="3850" w:type="dxa"/>
            <w:tcBorders>
              <w:top w:val="nil"/>
              <w:left w:val="nil"/>
              <w:bottom w:val="nil"/>
            </w:tcBorders>
            <w:vAlign w:val="center"/>
          </w:tcPr>
          <w:p w14:paraId="549DAFA1" w14:textId="77777777" w:rsidR="006472E0" w:rsidRPr="00DD6E47" w:rsidRDefault="006472E0" w:rsidP="0025683F">
            <w:pPr>
              <w:pStyle w:val="aff9"/>
              <w:widowControl w:val="0"/>
              <w:numPr>
                <w:ilvl w:val="1"/>
                <w:numId w:val="10"/>
              </w:numPr>
              <w:adjustRightInd w:val="0"/>
              <w:spacing w:line="360" w:lineRule="auto"/>
              <w:ind w:left="360" w:right="260" w:hanging="490"/>
              <w:jc w:val="both"/>
              <w:textAlignment w:val="baseline"/>
              <w:rPr>
                <w:rFonts w:ascii="David" w:hAnsi="David" w:cs="David"/>
              </w:rPr>
            </w:pPr>
            <w:r w:rsidRPr="00DD6E47">
              <w:rPr>
                <w:rFonts w:ascii="David" w:hAnsi="David" w:cs="David"/>
                <w:rtl/>
              </w:rPr>
              <w:t>אי-מייל:</w:t>
            </w:r>
          </w:p>
        </w:tc>
        <w:tc>
          <w:tcPr>
            <w:tcW w:w="5027" w:type="dxa"/>
          </w:tcPr>
          <w:p w14:paraId="40678EE7" w14:textId="77777777" w:rsidR="006472E0" w:rsidRPr="00DD6E47" w:rsidRDefault="006472E0" w:rsidP="006472E0">
            <w:pPr>
              <w:spacing w:line="360" w:lineRule="auto"/>
              <w:rPr>
                <w:rFonts w:ascii="David" w:hAnsi="David"/>
              </w:rPr>
            </w:pPr>
          </w:p>
        </w:tc>
      </w:tr>
    </w:tbl>
    <w:p w14:paraId="7BEC3787" w14:textId="77777777" w:rsidR="006472E0" w:rsidRPr="00DD6E47" w:rsidRDefault="006472E0" w:rsidP="004C7B65">
      <w:pPr>
        <w:spacing w:line="360" w:lineRule="auto"/>
        <w:ind w:left="360" w:right="-156" w:firstLine="360"/>
        <w:rPr>
          <w:rFonts w:ascii="David" w:hAnsi="David"/>
          <w:b/>
          <w:bCs/>
          <w:rtl/>
        </w:rPr>
      </w:pPr>
    </w:p>
    <w:bookmarkEnd w:id="353"/>
    <w:p w14:paraId="301B3280" w14:textId="77777777" w:rsidR="006472E0" w:rsidRPr="00DD6E47" w:rsidRDefault="006472E0" w:rsidP="004C7B65">
      <w:pPr>
        <w:pStyle w:val="aa"/>
        <w:tabs>
          <w:tab w:val="clear" w:pos="4153"/>
          <w:tab w:val="clear" w:pos="8306"/>
        </w:tabs>
        <w:spacing w:line="360" w:lineRule="auto"/>
        <w:ind w:left="360"/>
        <w:jc w:val="center"/>
        <w:rPr>
          <w:rFonts w:ascii="David" w:hAnsi="David"/>
          <w:b/>
          <w:bCs/>
          <w:rtl/>
        </w:rPr>
      </w:pPr>
    </w:p>
    <w:p w14:paraId="1E6D271A" w14:textId="77777777" w:rsidR="006472E0" w:rsidRPr="00DD6E47" w:rsidRDefault="006472E0" w:rsidP="004C7B65">
      <w:pPr>
        <w:pStyle w:val="aa"/>
        <w:tabs>
          <w:tab w:val="clear" w:pos="4153"/>
          <w:tab w:val="clear" w:pos="8306"/>
        </w:tabs>
        <w:spacing w:line="360" w:lineRule="auto"/>
        <w:ind w:left="360"/>
        <w:jc w:val="center"/>
        <w:rPr>
          <w:rFonts w:ascii="David" w:hAnsi="David"/>
          <w:b/>
          <w:bCs/>
          <w:rtl/>
        </w:rPr>
      </w:pPr>
      <w:r w:rsidRPr="00DD6E47">
        <w:rPr>
          <w:rFonts w:ascii="David" w:hAnsi="David" w:hint="eastAsia"/>
          <w:b/>
          <w:bCs/>
          <w:rtl/>
        </w:rPr>
        <w:t>הנני</w:t>
      </w:r>
      <w:r w:rsidRPr="00DD6E47">
        <w:rPr>
          <w:rFonts w:ascii="David" w:hAnsi="David"/>
          <w:b/>
          <w:bCs/>
          <w:rtl/>
        </w:rPr>
        <w:t xml:space="preserve"> </w:t>
      </w:r>
      <w:r w:rsidRPr="00DD6E47">
        <w:rPr>
          <w:rFonts w:ascii="David" w:hAnsi="David" w:hint="eastAsia"/>
          <w:b/>
          <w:bCs/>
          <w:rtl/>
        </w:rPr>
        <w:t>מצהיר</w:t>
      </w:r>
      <w:r w:rsidRPr="00DD6E47">
        <w:rPr>
          <w:rFonts w:ascii="David" w:hAnsi="David"/>
          <w:b/>
          <w:bCs/>
          <w:rtl/>
        </w:rPr>
        <w:t xml:space="preserve"> </w:t>
      </w:r>
      <w:r w:rsidRPr="00DD6E47">
        <w:rPr>
          <w:rFonts w:ascii="David" w:hAnsi="David" w:hint="eastAsia"/>
          <w:b/>
          <w:bCs/>
          <w:rtl/>
        </w:rPr>
        <w:t>כי</w:t>
      </w:r>
      <w:r w:rsidRPr="00DD6E47">
        <w:rPr>
          <w:rFonts w:ascii="David" w:hAnsi="David"/>
          <w:b/>
          <w:bCs/>
          <w:rtl/>
        </w:rPr>
        <w:t xml:space="preserve"> </w:t>
      </w:r>
      <w:r w:rsidRPr="00DD6E47">
        <w:rPr>
          <w:rFonts w:ascii="David" w:hAnsi="David" w:hint="eastAsia"/>
          <w:b/>
          <w:bCs/>
          <w:rtl/>
        </w:rPr>
        <w:t>הפרטים</w:t>
      </w:r>
      <w:r w:rsidRPr="00DD6E47">
        <w:rPr>
          <w:rFonts w:ascii="David" w:hAnsi="David"/>
          <w:b/>
          <w:bCs/>
          <w:rtl/>
        </w:rPr>
        <w:t xml:space="preserve"> </w:t>
      </w:r>
      <w:r w:rsidRPr="00DD6E47">
        <w:rPr>
          <w:rFonts w:ascii="David" w:hAnsi="David" w:hint="eastAsia"/>
          <w:b/>
          <w:bCs/>
          <w:rtl/>
        </w:rPr>
        <w:t>שמסרתי</w:t>
      </w:r>
      <w:r w:rsidRPr="00DD6E47">
        <w:rPr>
          <w:rFonts w:ascii="David" w:hAnsi="David"/>
          <w:b/>
          <w:bCs/>
          <w:rtl/>
        </w:rPr>
        <w:t xml:space="preserve"> </w:t>
      </w:r>
      <w:r w:rsidRPr="00DD6E47">
        <w:rPr>
          <w:rFonts w:ascii="David" w:hAnsi="David" w:hint="eastAsia"/>
          <w:b/>
          <w:bCs/>
          <w:rtl/>
        </w:rPr>
        <w:t>הינם</w:t>
      </w:r>
      <w:r w:rsidRPr="00DD6E47">
        <w:rPr>
          <w:rFonts w:ascii="David" w:hAnsi="David"/>
          <w:b/>
          <w:bCs/>
          <w:rtl/>
        </w:rPr>
        <w:t xml:space="preserve"> </w:t>
      </w:r>
      <w:r w:rsidRPr="00DD6E47">
        <w:rPr>
          <w:rFonts w:ascii="David" w:hAnsi="David" w:hint="eastAsia"/>
          <w:b/>
          <w:bCs/>
          <w:rtl/>
        </w:rPr>
        <w:t>נכונים</w:t>
      </w:r>
      <w:r w:rsidRPr="00DD6E47">
        <w:rPr>
          <w:rFonts w:ascii="David" w:hAnsi="David"/>
          <w:b/>
          <w:bCs/>
          <w:rtl/>
        </w:rPr>
        <w:t xml:space="preserve">.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181"/>
        <w:gridCol w:w="4056"/>
        <w:gridCol w:w="3618"/>
      </w:tblGrid>
      <w:tr w:rsidR="006472E0" w:rsidRPr="006472E0" w14:paraId="22DD3787" w14:textId="77777777" w:rsidTr="00C2739C">
        <w:trPr>
          <w:cantSplit/>
          <w:trHeight w:val="510"/>
        </w:trPr>
        <w:tc>
          <w:tcPr>
            <w:tcW w:w="2181" w:type="dxa"/>
          </w:tcPr>
          <w:p w14:paraId="5C81D8AD" w14:textId="77777777" w:rsidR="006472E0" w:rsidRPr="00DD6E47" w:rsidRDefault="006472E0" w:rsidP="006472E0">
            <w:pPr>
              <w:spacing w:line="360" w:lineRule="auto"/>
              <w:rPr>
                <w:rFonts w:ascii="David" w:hAnsi="David"/>
              </w:rPr>
            </w:pPr>
          </w:p>
        </w:tc>
        <w:tc>
          <w:tcPr>
            <w:tcW w:w="4056" w:type="dxa"/>
          </w:tcPr>
          <w:p w14:paraId="7C624294" w14:textId="77777777" w:rsidR="006472E0" w:rsidRPr="00DD6E47" w:rsidRDefault="006472E0" w:rsidP="006472E0">
            <w:pPr>
              <w:spacing w:line="360" w:lineRule="auto"/>
              <w:rPr>
                <w:rFonts w:ascii="David" w:hAnsi="David"/>
              </w:rPr>
            </w:pPr>
          </w:p>
        </w:tc>
        <w:tc>
          <w:tcPr>
            <w:tcW w:w="3618" w:type="dxa"/>
          </w:tcPr>
          <w:p w14:paraId="60A130E2" w14:textId="77777777" w:rsidR="006472E0" w:rsidRPr="00DD6E47" w:rsidRDefault="006472E0" w:rsidP="006472E0">
            <w:pPr>
              <w:spacing w:line="360" w:lineRule="auto"/>
              <w:rPr>
                <w:rFonts w:ascii="David" w:hAnsi="David"/>
              </w:rPr>
            </w:pPr>
          </w:p>
        </w:tc>
      </w:tr>
      <w:tr w:rsidR="006472E0" w:rsidRPr="006472E0" w14:paraId="0342DE35" w14:textId="77777777" w:rsidTr="00C2739C">
        <w:trPr>
          <w:cantSplit/>
          <w:trHeight w:val="510"/>
        </w:trPr>
        <w:tc>
          <w:tcPr>
            <w:tcW w:w="2181" w:type="dxa"/>
            <w:shd w:val="pct5" w:color="auto" w:fill="auto"/>
          </w:tcPr>
          <w:p w14:paraId="1BA7FF53" w14:textId="77777777" w:rsidR="006472E0" w:rsidRPr="00DD6E47" w:rsidRDefault="006472E0" w:rsidP="006472E0">
            <w:pPr>
              <w:spacing w:line="360" w:lineRule="auto"/>
              <w:jc w:val="center"/>
              <w:rPr>
                <w:rFonts w:ascii="David" w:hAnsi="David"/>
              </w:rPr>
            </w:pPr>
            <w:r w:rsidRPr="00DD6E47">
              <w:rPr>
                <w:rFonts w:ascii="David" w:hAnsi="David"/>
                <w:rtl/>
              </w:rPr>
              <w:t>תאריך</w:t>
            </w:r>
          </w:p>
        </w:tc>
        <w:tc>
          <w:tcPr>
            <w:tcW w:w="4056" w:type="dxa"/>
            <w:shd w:val="pct5" w:color="auto" w:fill="auto"/>
          </w:tcPr>
          <w:p w14:paraId="16FADF5B" w14:textId="77777777" w:rsidR="006472E0" w:rsidRPr="00DD6E47" w:rsidRDefault="006472E0" w:rsidP="006472E0">
            <w:pPr>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נציג</w:t>
            </w:r>
            <w:r w:rsidRPr="00DD6E47">
              <w:rPr>
                <w:rFonts w:ascii="David" w:hAnsi="David"/>
                <w:rtl/>
              </w:rPr>
              <w:t xml:space="preserve"> </w:t>
            </w:r>
            <w:r w:rsidRPr="00DD6E47">
              <w:rPr>
                <w:rFonts w:ascii="David" w:hAnsi="David" w:hint="eastAsia"/>
                <w:rtl/>
              </w:rPr>
              <w:t>המציע</w:t>
            </w:r>
          </w:p>
        </w:tc>
        <w:tc>
          <w:tcPr>
            <w:tcW w:w="3618" w:type="dxa"/>
            <w:shd w:val="pct5" w:color="auto" w:fill="auto"/>
          </w:tcPr>
          <w:p w14:paraId="3157757C" w14:textId="77777777" w:rsidR="006472E0" w:rsidRPr="00DD6E47" w:rsidRDefault="006472E0" w:rsidP="006472E0">
            <w:pPr>
              <w:spacing w:line="360" w:lineRule="auto"/>
              <w:jc w:val="center"/>
              <w:rPr>
                <w:rFonts w:ascii="David" w:hAnsi="David"/>
              </w:rPr>
            </w:pPr>
            <w:r w:rsidRPr="00DD6E47">
              <w:rPr>
                <w:rFonts w:ascii="David" w:hAnsi="David"/>
                <w:rtl/>
              </w:rPr>
              <w:t xml:space="preserve">חתימת המציע וחותמת </w:t>
            </w:r>
          </w:p>
        </w:tc>
      </w:tr>
    </w:tbl>
    <w:p w14:paraId="375347A9" w14:textId="77777777" w:rsidR="006472E0" w:rsidRPr="00DD6E47" w:rsidRDefault="006472E0" w:rsidP="004C7B65">
      <w:pPr>
        <w:spacing w:line="360" w:lineRule="auto"/>
        <w:ind w:left="360"/>
        <w:rPr>
          <w:rFonts w:ascii="David" w:hAnsi="David"/>
          <w:b/>
          <w:bCs/>
          <w:u w:val="single"/>
          <w:rtl/>
        </w:rPr>
      </w:pPr>
    </w:p>
    <w:p w14:paraId="10F0DEEA" w14:textId="77777777" w:rsidR="006472E0" w:rsidRPr="00DD6E47" w:rsidRDefault="006472E0" w:rsidP="004C7B65">
      <w:pPr>
        <w:spacing w:line="360" w:lineRule="auto"/>
        <w:ind w:left="360"/>
        <w:rPr>
          <w:rFonts w:ascii="David" w:hAnsi="David"/>
          <w:b/>
          <w:bCs/>
          <w:u w:val="single"/>
          <w:rtl/>
        </w:rPr>
      </w:pPr>
    </w:p>
    <w:p w14:paraId="03A46A30" w14:textId="77777777" w:rsidR="006472E0" w:rsidRPr="00DD6E47" w:rsidRDefault="006472E0" w:rsidP="004C7B65">
      <w:pPr>
        <w:spacing w:line="360" w:lineRule="auto"/>
        <w:ind w:left="360"/>
        <w:rPr>
          <w:rFonts w:ascii="David" w:hAnsi="David"/>
          <w:b/>
          <w:bCs/>
          <w:u w:val="single"/>
          <w:rtl/>
        </w:rPr>
      </w:pPr>
    </w:p>
    <w:p w14:paraId="558A693C" w14:textId="77777777" w:rsidR="006472E0" w:rsidRDefault="006472E0" w:rsidP="004C7B65">
      <w:pPr>
        <w:spacing w:line="360" w:lineRule="auto"/>
        <w:ind w:left="360"/>
        <w:rPr>
          <w:rFonts w:ascii="David" w:hAnsi="David"/>
          <w:b/>
          <w:bCs/>
          <w:u w:val="single"/>
          <w:rtl/>
        </w:rPr>
      </w:pPr>
    </w:p>
    <w:p w14:paraId="39F40CAC" w14:textId="77777777" w:rsidR="006472E0" w:rsidRDefault="006472E0" w:rsidP="004C7B65">
      <w:pPr>
        <w:spacing w:line="360" w:lineRule="auto"/>
        <w:ind w:left="360"/>
        <w:rPr>
          <w:rFonts w:ascii="David" w:hAnsi="David"/>
          <w:b/>
          <w:bCs/>
          <w:u w:val="single"/>
          <w:rtl/>
        </w:rPr>
      </w:pPr>
    </w:p>
    <w:p w14:paraId="6296EF36" w14:textId="77777777" w:rsidR="006472E0" w:rsidRPr="00DD6E47" w:rsidRDefault="006472E0" w:rsidP="004C7B65">
      <w:pPr>
        <w:spacing w:line="360" w:lineRule="auto"/>
        <w:ind w:left="360"/>
        <w:rPr>
          <w:rFonts w:ascii="David" w:hAnsi="David"/>
          <w:b/>
          <w:bCs/>
          <w:u w:val="single"/>
          <w:rtl/>
        </w:rPr>
      </w:pPr>
    </w:p>
    <w:p w14:paraId="5363C475" w14:textId="77777777" w:rsidR="006472E0" w:rsidRPr="00DD6E47" w:rsidRDefault="006472E0" w:rsidP="004C7B65">
      <w:pPr>
        <w:pStyle w:val="aff9"/>
        <w:keepLines/>
        <w:widowControl w:val="0"/>
        <w:numPr>
          <w:ilvl w:val="0"/>
          <w:numId w:val="10"/>
        </w:numPr>
        <w:adjustRightInd w:val="0"/>
        <w:spacing w:line="360" w:lineRule="auto"/>
        <w:ind w:left="720"/>
        <w:jc w:val="both"/>
        <w:textAlignment w:val="baseline"/>
        <w:rPr>
          <w:rFonts w:ascii="David" w:hAnsi="David" w:cs="David"/>
          <w:b/>
          <w:bCs/>
          <w:u w:val="single"/>
          <w:rtl/>
        </w:rPr>
      </w:pPr>
      <w:r w:rsidRPr="00DD6E47">
        <w:rPr>
          <w:rFonts w:ascii="David" w:hAnsi="David" w:cs="David" w:hint="eastAsia"/>
          <w:b/>
          <w:bCs/>
          <w:u w:val="single"/>
          <w:rtl/>
        </w:rPr>
        <w:lastRenderedPageBreak/>
        <w:t>מ</w:t>
      </w:r>
      <w:bookmarkStart w:id="354" w:name="_Toc174250181"/>
      <w:bookmarkStart w:id="355" w:name="_Toc179603292"/>
      <w:r w:rsidRPr="00DD6E47">
        <w:rPr>
          <w:rFonts w:ascii="David" w:hAnsi="David" w:cs="David"/>
          <w:b/>
          <w:bCs/>
          <w:u w:val="single"/>
          <w:rtl/>
        </w:rPr>
        <w:t>סמכים, אישורים ונספחים מצורפים</w:t>
      </w:r>
      <w:bookmarkEnd w:id="354"/>
      <w:bookmarkEnd w:id="355"/>
    </w:p>
    <w:tbl>
      <w:tblPr>
        <w:bidiVisual/>
        <w:tblW w:w="10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1004"/>
        <w:gridCol w:w="5766"/>
        <w:gridCol w:w="3271"/>
      </w:tblGrid>
      <w:tr w:rsidR="006472E0" w:rsidRPr="006472E0" w14:paraId="19F2C538" w14:textId="77777777" w:rsidTr="00C2739C">
        <w:trPr>
          <w:cantSplit/>
          <w:trHeight w:val="170"/>
          <w:jc w:val="center"/>
        </w:trPr>
        <w:tc>
          <w:tcPr>
            <w:tcW w:w="1004" w:type="dxa"/>
            <w:tcBorders>
              <w:top w:val="single" w:sz="4" w:space="0" w:color="auto"/>
              <w:left w:val="single" w:sz="4" w:space="0" w:color="auto"/>
              <w:right w:val="single" w:sz="4" w:space="0" w:color="auto"/>
            </w:tcBorders>
            <w:shd w:val="clear" w:color="auto" w:fill="FFFFFF"/>
            <w:vAlign w:val="center"/>
          </w:tcPr>
          <w:p w14:paraId="35748E2D"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 xml:space="preserve">סעיף במכרז </w:t>
            </w:r>
          </w:p>
        </w:tc>
        <w:tc>
          <w:tcPr>
            <w:tcW w:w="5766" w:type="dxa"/>
            <w:tcBorders>
              <w:top w:val="single" w:sz="4" w:space="0" w:color="auto"/>
              <w:left w:val="single" w:sz="4" w:space="0" w:color="auto"/>
              <w:bottom w:val="single" w:sz="4" w:space="0" w:color="auto"/>
              <w:right w:val="single" w:sz="4" w:space="0" w:color="auto"/>
            </w:tcBorders>
            <w:shd w:val="clear" w:color="auto" w:fill="FFFFFF"/>
            <w:vAlign w:val="center"/>
          </w:tcPr>
          <w:p w14:paraId="537F2DBC"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הנושא</w:t>
            </w:r>
          </w:p>
        </w:tc>
        <w:tc>
          <w:tcPr>
            <w:tcW w:w="3271" w:type="dxa"/>
            <w:tcBorders>
              <w:top w:val="single" w:sz="4" w:space="0" w:color="auto"/>
              <w:left w:val="single" w:sz="4" w:space="0" w:color="auto"/>
              <w:bottom w:val="single" w:sz="4" w:space="0" w:color="auto"/>
              <w:right w:val="single" w:sz="4" w:space="0" w:color="auto"/>
            </w:tcBorders>
            <w:shd w:val="clear" w:color="auto" w:fill="FFFFFF"/>
            <w:vAlign w:val="center"/>
          </w:tcPr>
          <w:p w14:paraId="510A79E2"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ההוכחה</w:t>
            </w:r>
          </w:p>
        </w:tc>
      </w:tr>
      <w:tr w:rsidR="006472E0" w:rsidRPr="006472E0" w14:paraId="2CF947AC" w14:textId="77777777" w:rsidTr="00C2739C">
        <w:trPr>
          <w:cantSplit/>
          <w:trHeight w:val="170"/>
          <w:jc w:val="center"/>
        </w:trPr>
        <w:tc>
          <w:tcPr>
            <w:tcW w:w="10041" w:type="dxa"/>
            <w:gridSpan w:val="3"/>
            <w:tcBorders>
              <w:left w:val="single" w:sz="4" w:space="0" w:color="auto"/>
              <w:bottom w:val="single" w:sz="4" w:space="0" w:color="auto"/>
              <w:right w:val="single" w:sz="4" w:space="0" w:color="auto"/>
            </w:tcBorders>
            <w:shd w:val="clear" w:color="auto" w:fill="FFFFFF"/>
            <w:vAlign w:val="center"/>
          </w:tcPr>
          <w:p w14:paraId="1184C153" w14:textId="77777777" w:rsidR="006472E0" w:rsidRPr="00DD6E47" w:rsidRDefault="006472E0" w:rsidP="006472E0">
            <w:pPr>
              <w:keepLines/>
              <w:spacing w:line="360" w:lineRule="auto"/>
              <w:jc w:val="center"/>
              <w:rPr>
                <w:rFonts w:ascii="David" w:hAnsi="David"/>
              </w:rPr>
            </w:pPr>
            <w:r w:rsidRPr="00DD6E47">
              <w:rPr>
                <w:rFonts w:ascii="David" w:hAnsi="David"/>
                <w:b/>
                <w:bCs/>
                <w:rtl/>
              </w:rPr>
              <w:t>הוכחות על עמידה בתנאי סף</w:t>
            </w:r>
          </w:p>
        </w:tc>
      </w:tr>
      <w:tr w:rsidR="006472E0" w:rsidRPr="006472E0" w14:paraId="0C84CDB3" w14:textId="77777777" w:rsidTr="00C2739C">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723F6600" w14:textId="3C0BB7DB" w:rsidR="006472E0" w:rsidRPr="00DD6E47"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Ref500504676 \r \h</w:instrText>
            </w:r>
            <w:r>
              <w:rPr>
                <w:rFonts w:ascii="David" w:hAnsi="David"/>
                <w:rtl/>
              </w:rPr>
              <w:instrText xml:space="preserve"> </w:instrText>
            </w:r>
            <w:r>
              <w:rPr>
                <w:rFonts w:ascii="David" w:hAnsi="David"/>
                <w:rtl/>
              </w:rPr>
            </w:r>
            <w:r>
              <w:rPr>
                <w:rFonts w:ascii="David" w:hAnsi="David"/>
                <w:rtl/>
              </w:rPr>
              <w:fldChar w:fldCharType="separate"/>
            </w:r>
            <w:r w:rsidR="008851EF">
              <w:rPr>
                <w:rFonts w:ascii="David" w:hAnsi="David"/>
                <w:cs/>
              </w:rPr>
              <w:t>‎</w:t>
            </w:r>
            <w:r w:rsidR="008851EF">
              <w:rPr>
                <w:rFonts w:ascii="David" w:hAnsi="David"/>
              </w:rPr>
              <w:t>11.1.1</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05390A03" w14:textId="77777777" w:rsidR="006472E0" w:rsidRPr="00DD6E47" w:rsidRDefault="006472E0" w:rsidP="006472E0">
            <w:pPr>
              <w:keepLines/>
              <w:spacing w:line="360" w:lineRule="auto"/>
              <w:rPr>
                <w:rFonts w:ascii="David" w:hAnsi="David"/>
                <w:rtl/>
              </w:rPr>
            </w:pPr>
            <w:r w:rsidRPr="00DD6E47">
              <w:rPr>
                <w:rFonts w:ascii="David" w:hAnsi="David"/>
                <w:rtl/>
              </w:rPr>
              <w:t xml:space="preserve">אישור המצהיר כי המציע </w:t>
            </w:r>
            <w:r w:rsidR="00117249">
              <w:rPr>
                <w:rFonts w:ascii="David" w:hAnsi="David" w:hint="cs"/>
                <w:rtl/>
              </w:rPr>
              <w:t>רשום במרשם המתנהל על פי דין</w:t>
            </w:r>
          </w:p>
        </w:tc>
        <w:tc>
          <w:tcPr>
            <w:tcW w:w="3271" w:type="dxa"/>
            <w:tcBorders>
              <w:top w:val="single" w:sz="4" w:space="0" w:color="auto"/>
              <w:left w:val="single" w:sz="4" w:space="0" w:color="auto"/>
              <w:bottom w:val="single" w:sz="4" w:space="0" w:color="auto"/>
              <w:right w:val="single" w:sz="4" w:space="0" w:color="auto"/>
            </w:tcBorders>
            <w:vAlign w:val="center"/>
          </w:tcPr>
          <w:p w14:paraId="7841B9E0" w14:textId="150CD81F" w:rsidR="006472E0" w:rsidRPr="00DD6E47" w:rsidRDefault="006472E0" w:rsidP="006472E0">
            <w:pPr>
              <w:keepLines/>
              <w:spacing w:line="360" w:lineRule="auto"/>
              <w:jc w:val="center"/>
              <w:rPr>
                <w:rFonts w:ascii="David" w:hAnsi="David"/>
                <w:rtl/>
              </w:rPr>
            </w:pPr>
            <w:r w:rsidRPr="00DD6E47">
              <w:rPr>
                <w:rFonts w:ascii="David" w:hAnsi="David"/>
                <w:rtl/>
              </w:rPr>
              <w:t>תעודה רשמית</w:t>
            </w:r>
            <w:r w:rsidR="00BB0970">
              <w:rPr>
                <w:rFonts w:ascii="David" w:hAnsi="David" w:hint="cs"/>
                <w:rtl/>
              </w:rPr>
              <w:t xml:space="preserve"> בהתאם לפירוט בסעיף </w:t>
            </w:r>
            <w:r w:rsidR="00BB0970">
              <w:rPr>
                <w:rFonts w:ascii="David" w:hAnsi="David"/>
                <w:rtl/>
              </w:rPr>
              <w:fldChar w:fldCharType="begin"/>
            </w:r>
            <w:r w:rsidR="00BB0970">
              <w:rPr>
                <w:rFonts w:ascii="David" w:hAnsi="David"/>
                <w:rtl/>
              </w:rPr>
              <w:instrText xml:space="preserve"> </w:instrText>
            </w:r>
            <w:r w:rsidR="00BB0970">
              <w:rPr>
                <w:rFonts w:ascii="David" w:hAnsi="David" w:hint="cs"/>
              </w:rPr>
              <w:instrText>REF</w:instrText>
            </w:r>
            <w:r w:rsidR="00BB0970">
              <w:rPr>
                <w:rFonts w:ascii="David" w:hAnsi="David" w:hint="cs"/>
                <w:rtl/>
              </w:rPr>
              <w:instrText xml:space="preserve"> _</w:instrText>
            </w:r>
            <w:r w:rsidR="00BB0970">
              <w:rPr>
                <w:rFonts w:ascii="David" w:hAnsi="David" w:hint="cs"/>
              </w:rPr>
              <w:instrText>Ref488307450 \r \h</w:instrText>
            </w:r>
            <w:r w:rsidR="00BB0970">
              <w:rPr>
                <w:rFonts w:ascii="David" w:hAnsi="David"/>
                <w:rtl/>
              </w:rPr>
              <w:instrText xml:space="preserve"> </w:instrText>
            </w:r>
            <w:r w:rsidR="00BB0970">
              <w:rPr>
                <w:rFonts w:ascii="David" w:hAnsi="David"/>
                <w:rtl/>
              </w:rPr>
            </w:r>
            <w:r w:rsidR="00BB0970">
              <w:rPr>
                <w:rFonts w:ascii="David" w:hAnsi="David"/>
                <w:rtl/>
              </w:rPr>
              <w:fldChar w:fldCharType="separate"/>
            </w:r>
            <w:r w:rsidR="008851EF">
              <w:rPr>
                <w:rFonts w:ascii="David" w:hAnsi="David"/>
                <w:cs/>
              </w:rPr>
              <w:t>‎</w:t>
            </w:r>
            <w:r w:rsidR="008851EF">
              <w:rPr>
                <w:rFonts w:ascii="David" w:hAnsi="David"/>
              </w:rPr>
              <w:t>12.1</w:t>
            </w:r>
            <w:r w:rsidR="00BB0970">
              <w:rPr>
                <w:rFonts w:ascii="David" w:hAnsi="David"/>
                <w:rtl/>
              </w:rPr>
              <w:fldChar w:fldCharType="end"/>
            </w:r>
          </w:p>
        </w:tc>
      </w:tr>
      <w:tr w:rsidR="006472E0" w:rsidRPr="006472E0" w14:paraId="3D6885FD" w14:textId="77777777" w:rsidTr="00C2739C">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5DD4014D" w14:textId="2CC36377" w:rsidR="006472E0" w:rsidRPr="00DD6E47"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Ref500504687 \r \h</w:instrText>
            </w:r>
            <w:r>
              <w:rPr>
                <w:rFonts w:ascii="David" w:hAnsi="David"/>
                <w:rtl/>
              </w:rPr>
              <w:instrText xml:space="preserve"> </w:instrText>
            </w:r>
            <w:r>
              <w:rPr>
                <w:rFonts w:ascii="David" w:hAnsi="David"/>
                <w:rtl/>
              </w:rPr>
            </w:r>
            <w:r>
              <w:rPr>
                <w:rFonts w:ascii="David" w:hAnsi="David"/>
                <w:rtl/>
              </w:rPr>
              <w:fldChar w:fldCharType="separate"/>
            </w:r>
            <w:r w:rsidR="008851EF">
              <w:rPr>
                <w:rFonts w:ascii="David" w:hAnsi="David"/>
                <w:cs/>
              </w:rPr>
              <w:t>‎</w:t>
            </w:r>
            <w:r w:rsidR="008851EF">
              <w:rPr>
                <w:rFonts w:ascii="David" w:hAnsi="David"/>
              </w:rPr>
              <w:t>11.1.2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2942C66F" w14:textId="77777777" w:rsidR="006472E0" w:rsidRPr="00DD6E47" w:rsidRDefault="006472E0" w:rsidP="006472E0">
            <w:pPr>
              <w:keepLines/>
              <w:spacing w:line="360" w:lineRule="auto"/>
              <w:rPr>
                <w:rFonts w:ascii="David" w:hAnsi="David"/>
                <w:rtl/>
              </w:rPr>
            </w:pPr>
            <w:r w:rsidRPr="00DD6E47">
              <w:rPr>
                <w:rFonts w:ascii="David" w:hAnsi="David"/>
                <w:rtl/>
              </w:rPr>
              <w:t>אישורים הנדרשים לפי חוק עסקאות וגופים ציבוריים (אכיפת ניהול חשבונות ותשלום חובות מס) תשל"ו – 1976</w:t>
            </w:r>
          </w:p>
        </w:tc>
        <w:tc>
          <w:tcPr>
            <w:tcW w:w="3271" w:type="dxa"/>
            <w:tcBorders>
              <w:top w:val="single" w:sz="4" w:space="0" w:color="auto"/>
              <w:left w:val="single" w:sz="4" w:space="0" w:color="auto"/>
              <w:bottom w:val="single" w:sz="4" w:space="0" w:color="auto"/>
              <w:right w:val="single" w:sz="4" w:space="0" w:color="auto"/>
            </w:tcBorders>
            <w:vAlign w:val="center"/>
          </w:tcPr>
          <w:p w14:paraId="01C3538A" w14:textId="77777777" w:rsidR="006472E0" w:rsidRPr="00DD6E47" w:rsidRDefault="006472E0" w:rsidP="006472E0">
            <w:pPr>
              <w:keepLines/>
              <w:spacing w:line="360" w:lineRule="auto"/>
              <w:jc w:val="center"/>
              <w:rPr>
                <w:rFonts w:ascii="David" w:hAnsi="David"/>
                <w:rtl/>
              </w:rPr>
            </w:pPr>
            <w:r w:rsidRPr="00DD6E47">
              <w:rPr>
                <w:rFonts w:ascii="David" w:hAnsi="David"/>
                <w:rtl/>
              </w:rPr>
              <w:t xml:space="preserve">אישור מפקיד שומה מורשה, מרואה חשבון או מיועץ מס, המעיד על ניהול פנקסי חשבונות ורשומות לפי חוק עסקאות גופים ציבוריים (אכיפת ניהול חשבונות ותשלום חובות מס), </w:t>
            </w:r>
            <w:proofErr w:type="spellStart"/>
            <w:r w:rsidRPr="00DD6E47">
              <w:rPr>
                <w:rFonts w:ascii="David" w:hAnsi="David"/>
                <w:rtl/>
              </w:rPr>
              <w:t>התשל"ו</w:t>
            </w:r>
            <w:proofErr w:type="spellEnd"/>
            <w:r w:rsidRPr="00DD6E47">
              <w:rPr>
                <w:rFonts w:ascii="David" w:hAnsi="David"/>
                <w:rtl/>
              </w:rPr>
              <w:t>- 1976.</w:t>
            </w:r>
          </w:p>
        </w:tc>
      </w:tr>
      <w:tr w:rsidR="006472E0" w:rsidRPr="006472E0" w14:paraId="29990473" w14:textId="77777777" w:rsidTr="00C2739C">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DE8FEDF" w14:textId="43224F91"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Ref488306088 \r \h</w:instrText>
            </w:r>
            <w:r>
              <w:rPr>
                <w:rFonts w:ascii="David" w:hAnsi="David"/>
                <w:rtl/>
              </w:rPr>
              <w:instrText xml:space="preserve"> </w:instrText>
            </w:r>
            <w:r>
              <w:rPr>
                <w:rFonts w:ascii="David" w:hAnsi="David"/>
                <w:rtl/>
              </w:rPr>
            </w:r>
            <w:r>
              <w:rPr>
                <w:rFonts w:ascii="David" w:hAnsi="David"/>
                <w:rtl/>
              </w:rPr>
              <w:fldChar w:fldCharType="separate"/>
            </w:r>
            <w:r w:rsidR="008851EF">
              <w:rPr>
                <w:rFonts w:ascii="David" w:hAnsi="David"/>
                <w:cs/>
              </w:rPr>
              <w:t>‎</w:t>
            </w:r>
            <w:r w:rsidR="008851EF">
              <w:rPr>
                <w:rFonts w:ascii="David" w:hAnsi="David"/>
              </w:rPr>
              <w:t>11.1.2.2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1E869831" w14:textId="77777777" w:rsidR="006472E0" w:rsidRPr="00DD6E47" w:rsidRDefault="006472E0" w:rsidP="006472E0">
            <w:pPr>
              <w:keepLines/>
              <w:spacing w:line="360" w:lineRule="auto"/>
              <w:rPr>
                <w:rFonts w:ascii="David" w:hAnsi="David"/>
                <w:rtl/>
              </w:rPr>
            </w:pPr>
            <w:r w:rsidRPr="00DD6E47">
              <w:rPr>
                <w:rFonts w:ascii="David" w:hAnsi="David"/>
                <w:rtl/>
              </w:rPr>
              <w:t>תצהיר בדבר היעדר הרשעות לפי חוק עובדים זרים וחוק שכר מינימום</w:t>
            </w:r>
          </w:p>
        </w:tc>
        <w:tc>
          <w:tcPr>
            <w:tcW w:w="3271" w:type="dxa"/>
            <w:tcBorders>
              <w:top w:val="single" w:sz="4" w:space="0" w:color="auto"/>
              <w:left w:val="single" w:sz="4" w:space="0" w:color="auto"/>
              <w:bottom w:val="single" w:sz="4" w:space="0" w:color="auto"/>
              <w:right w:val="single" w:sz="4" w:space="0" w:color="auto"/>
            </w:tcBorders>
            <w:vAlign w:val="center"/>
          </w:tcPr>
          <w:p w14:paraId="2C8947EC"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א'1 חתום כדין</w:t>
            </w:r>
          </w:p>
        </w:tc>
      </w:tr>
      <w:tr w:rsidR="006472E0" w:rsidRPr="006472E0" w14:paraId="2FE355AD" w14:textId="77777777" w:rsidTr="00C2739C">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E4C6FD7" w14:textId="16106BED"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Ref488306187 \r \h</w:instrText>
            </w:r>
            <w:r>
              <w:rPr>
                <w:rFonts w:ascii="David" w:hAnsi="David"/>
                <w:rtl/>
              </w:rPr>
              <w:instrText xml:space="preserve"> </w:instrText>
            </w:r>
            <w:r>
              <w:rPr>
                <w:rFonts w:ascii="David" w:hAnsi="David"/>
                <w:rtl/>
              </w:rPr>
            </w:r>
            <w:r>
              <w:rPr>
                <w:rFonts w:ascii="David" w:hAnsi="David"/>
                <w:rtl/>
              </w:rPr>
              <w:fldChar w:fldCharType="separate"/>
            </w:r>
            <w:r w:rsidR="008851EF">
              <w:rPr>
                <w:rFonts w:ascii="David" w:hAnsi="David"/>
                <w:cs/>
              </w:rPr>
              <w:t>‎</w:t>
            </w:r>
            <w:r w:rsidR="008851EF">
              <w:rPr>
                <w:rFonts w:ascii="David" w:hAnsi="David"/>
              </w:rPr>
              <w:t>11.1.3</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056B7090" w14:textId="77777777" w:rsidR="006472E0" w:rsidRPr="00DD6E47" w:rsidRDefault="006472E0" w:rsidP="006472E0">
            <w:pPr>
              <w:keepLines/>
              <w:spacing w:line="360" w:lineRule="auto"/>
              <w:rPr>
                <w:rFonts w:ascii="David" w:hAnsi="David"/>
                <w:rtl/>
              </w:rPr>
            </w:pPr>
            <w:r w:rsidRPr="00DD6E47">
              <w:rPr>
                <w:rFonts w:ascii="David" w:hAnsi="David"/>
                <w:rtl/>
              </w:rPr>
              <w:t>במידה והמציע תאגיד - המציע אינו בעל חובות אגרה שנתית ברשות התאגידים בשנים שקדמו לשנה שבה מוגשת ההצעה ואינו חברה מפרת חוק או בהתראה לפני רישום כחברה מפרת חוק</w:t>
            </w:r>
          </w:p>
        </w:tc>
        <w:tc>
          <w:tcPr>
            <w:tcW w:w="3271" w:type="dxa"/>
            <w:tcBorders>
              <w:top w:val="single" w:sz="4" w:space="0" w:color="auto"/>
              <w:left w:val="single" w:sz="4" w:space="0" w:color="auto"/>
              <w:bottom w:val="single" w:sz="4" w:space="0" w:color="auto"/>
              <w:right w:val="single" w:sz="4" w:space="0" w:color="auto"/>
            </w:tcBorders>
            <w:vAlign w:val="center"/>
          </w:tcPr>
          <w:p w14:paraId="05C9F5B2" w14:textId="77777777" w:rsidR="006472E0" w:rsidRPr="00DD6E47" w:rsidRDefault="006472E0" w:rsidP="006472E0">
            <w:pPr>
              <w:keepLines/>
              <w:spacing w:line="360" w:lineRule="auto"/>
              <w:jc w:val="center"/>
              <w:rPr>
                <w:rFonts w:ascii="David" w:hAnsi="David"/>
                <w:rtl/>
              </w:rPr>
            </w:pPr>
            <w:r w:rsidRPr="00DD6E47">
              <w:rPr>
                <w:rFonts w:ascii="David" w:hAnsi="David"/>
                <w:rtl/>
              </w:rPr>
              <w:t>נסח חברה</w:t>
            </w:r>
          </w:p>
        </w:tc>
      </w:tr>
      <w:tr w:rsidR="006472E0" w:rsidRPr="006472E0" w14:paraId="556B61A2" w14:textId="77777777" w:rsidTr="00C2739C">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F5AA78A" w14:textId="6D6897E7"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Ref392156602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8851EF">
              <w:rPr>
                <w:rFonts w:ascii="David" w:hAnsi="David"/>
                <w:cs/>
              </w:rPr>
              <w:t>‎</w:t>
            </w:r>
            <w:r w:rsidR="008851EF">
              <w:rPr>
                <w:rFonts w:ascii="David" w:hAnsi="David"/>
              </w:rPr>
              <w:t>11.1.4</w:t>
            </w:r>
            <w:r w:rsidRPr="00DD6E47">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13DA1CDF" w14:textId="77777777" w:rsidR="006472E0" w:rsidRPr="00DD6E47" w:rsidRDefault="006472E0" w:rsidP="006472E0">
            <w:pPr>
              <w:keepLines/>
              <w:spacing w:after="200" w:line="360" w:lineRule="auto"/>
              <w:contextualSpacing/>
              <w:rPr>
                <w:rFonts w:ascii="David" w:hAnsi="David"/>
                <w:rtl/>
              </w:rPr>
            </w:pPr>
            <w:r w:rsidRPr="00DD6E47">
              <w:rPr>
                <w:rFonts w:ascii="David" w:hAnsi="David"/>
                <w:rtl/>
              </w:rPr>
              <w:t xml:space="preserve">המציע </w:t>
            </w:r>
            <w:r w:rsidR="000E3F74">
              <w:rPr>
                <w:rFonts w:ascii="David" w:hAnsi="David" w:hint="cs"/>
                <w:rtl/>
              </w:rPr>
              <w:t>מקיים את החקיקה בתחום העסקת עובדים</w:t>
            </w:r>
            <w:r w:rsidRPr="00DD6E47">
              <w:rPr>
                <w:rFonts w:ascii="David" w:hAnsi="David"/>
                <w:rtl/>
              </w:rPr>
              <w:t>.</w:t>
            </w:r>
          </w:p>
        </w:tc>
        <w:tc>
          <w:tcPr>
            <w:tcW w:w="3271" w:type="dxa"/>
            <w:tcBorders>
              <w:top w:val="single" w:sz="4" w:space="0" w:color="auto"/>
              <w:left w:val="single" w:sz="4" w:space="0" w:color="auto"/>
              <w:bottom w:val="single" w:sz="4" w:space="0" w:color="auto"/>
              <w:right w:val="single" w:sz="4" w:space="0" w:color="auto"/>
            </w:tcBorders>
            <w:vAlign w:val="center"/>
          </w:tcPr>
          <w:p w14:paraId="31925248"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א'2 חתום כדין</w:t>
            </w:r>
          </w:p>
        </w:tc>
      </w:tr>
      <w:tr w:rsidR="006472E0" w:rsidRPr="006472E0" w14:paraId="77FFE4FE" w14:textId="77777777" w:rsidTr="00C2739C">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138D56A6" w14:textId="54FE057D"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Ref392492895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8851EF">
              <w:rPr>
                <w:rFonts w:ascii="David" w:hAnsi="David"/>
                <w:cs/>
              </w:rPr>
              <w:t>‎</w:t>
            </w:r>
            <w:r w:rsidR="008851EF">
              <w:rPr>
                <w:rFonts w:ascii="David" w:hAnsi="David"/>
              </w:rPr>
              <w:t>11.1.5</w:t>
            </w:r>
            <w:r w:rsidRPr="00DD6E47">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3041ED21" w14:textId="77777777" w:rsidR="006472E0" w:rsidRPr="00DD6E47" w:rsidRDefault="006472E0" w:rsidP="006472E0">
            <w:pPr>
              <w:keepLines/>
              <w:spacing w:line="360" w:lineRule="auto"/>
              <w:rPr>
                <w:rFonts w:ascii="David" w:hAnsi="David"/>
                <w:rtl/>
              </w:rPr>
            </w:pPr>
            <w:r w:rsidRPr="00DD6E47">
              <w:rPr>
                <w:rFonts w:ascii="David" w:hAnsi="David"/>
                <w:rtl/>
              </w:rPr>
              <w:t>המציע מתחייב לא לתאם הצעות במכרז.</w:t>
            </w:r>
          </w:p>
        </w:tc>
        <w:tc>
          <w:tcPr>
            <w:tcW w:w="3271" w:type="dxa"/>
            <w:tcBorders>
              <w:top w:val="single" w:sz="4" w:space="0" w:color="auto"/>
              <w:left w:val="single" w:sz="4" w:space="0" w:color="auto"/>
              <w:bottom w:val="single" w:sz="4" w:space="0" w:color="auto"/>
              <w:right w:val="single" w:sz="4" w:space="0" w:color="auto"/>
            </w:tcBorders>
            <w:vAlign w:val="center"/>
          </w:tcPr>
          <w:p w14:paraId="6C32E81F"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4</w:t>
            </w:r>
            <w:r w:rsidRPr="00DD6E47">
              <w:rPr>
                <w:rFonts w:ascii="David" w:hAnsi="David"/>
                <w:rtl/>
              </w:rPr>
              <w:t xml:space="preserve"> חתום כדין</w:t>
            </w:r>
          </w:p>
        </w:tc>
      </w:tr>
      <w:tr w:rsidR="00117249" w:rsidRPr="006472E0" w14:paraId="2B100774" w14:textId="77777777" w:rsidTr="00C2739C">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F00EEAB" w14:textId="25159F54" w:rsidR="00117249"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Ref488306215 \r \h</w:instrText>
            </w:r>
            <w:r>
              <w:rPr>
                <w:rFonts w:ascii="David" w:hAnsi="David"/>
                <w:rtl/>
              </w:rPr>
              <w:instrText xml:space="preserve"> </w:instrText>
            </w:r>
            <w:r>
              <w:rPr>
                <w:rFonts w:ascii="David" w:hAnsi="David"/>
                <w:rtl/>
              </w:rPr>
            </w:r>
            <w:r>
              <w:rPr>
                <w:rFonts w:ascii="David" w:hAnsi="David"/>
                <w:rtl/>
              </w:rPr>
              <w:fldChar w:fldCharType="separate"/>
            </w:r>
            <w:r w:rsidR="008851EF">
              <w:rPr>
                <w:rFonts w:ascii="David" w:hAnsi="David"/>
                <w:cs/>
              </w:rPr>
              <w:t>‎</w:t>
            </w:r>
            <w:r w:rsidR="008851EF">
              <w:rPr>
                <w:rFonts w:ascii="David" w:hAnsi="David"/>
              </w:rPr>
              <w:t>11.1.6</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51D0DC7A" w14:textId="77777777" w:rsidR="00117249" w:rsidRPr="00DD6E47" w:rsidRDefault="00117249" w:rsidP="006472E0">
            <w:pPr>
              <w:keepLines/>
              <w:spacing w:line="360" w:lineRule="auto"/>
              <w:rPr>
                <w:rFonts w:ascii="David" w:hAnsi="David"/>
                <w:rtl/>
              </w:rPr>
            </w:pPr>
            <w:r>
              <w:rPr>
                <w:rFonts w:ascii="David" w:hAnsi="David" w:hint="cs"/>
                <w:rtl/>
              </w:rPr>
              <w:t>המציע מצהיר כי יעשה</w:t>
            </w:r>
            <w:r w:rsidRPr="00DD6E47">
              <w:rPr>
                <w:rFonts w:ascii="David" w:hAnsi="David"/>
                <w:rtl/>
              </w:rPr>
              <w:t xml:space="preserve"> שימוש בתוכנות מקור</w:t>
            </w:r>
          </w:p>
        </w:tc>
        <w:tc>
          <w:tcPr>
            <w:tcW w:w="3271" w:type="dxa"/>
            <w:tcBorders>
              <w:top w:val="single" w:sz="4" w:space="0" w:color="auto"/>
              <w:left w:val="single" w:sz="4" w:space="0" w:color="auto"/>
              <w:bottom w:val="single" w:sz="4" w:space="0" w:color="auto"/>
              <w:right w:val="single" w:sz="4" w:space="0" w:color="auto"/>
            </w:tcBorders>
            <w:vAlign w:val="center"/>
          </w:tcPr>
          <w:p w14:paraId="54A723AA" w14:textId="77777777" w:rsidR="00117249" w:rsidRPr="00DD6E47" w:rsidRDefault="00117249"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3</w:t>
            </w:r>
            <w:r>
              <w:rPr>
                <w:rFonts w:ascii="David" w:hAnsi="David" w:hint="cs"/>
                <w:rtl/>
              </w:rPr>
              <w:t xml:space="preserve"> חתום כדין</w:t>
            </w:r>
          </w:p>
        </w:tc>
      </w:tr>
      <w:tr w:rsidR="006472E0" w:rsidRPr="006472E0" w14:paraId="1DED2F1D" w14:textId="77777777" w:rsidTr="00C2739C">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0FAA6B0" w14:textId="6F29DDAB"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Ref488306283 \r \h</w:instrText>
            </w:r>
            <w:r>
              <w:rPr>
                <w:rFonts w:ascii="David" w:hAnsi="David"/>
                <w:rtl/>
              </w:rPr>
              <w:instrText xml:space="preserve"> </w:instrText>
            </w:r>
            <w:r>
              <w:rPr>
                <w:rFonts w:ascii="David" w:hAnsi="David"/>
                <w:rtl/>
              </w:rPr>
            </w:r>
            <w:r>
              <w:rPr>
                <w:rFonts w:ascii="David" w:hAnsi="David"/>
                <w:rtl/>
              </w:rPr>
              <w:fldChar w:fldCharType="separate"/>
            </w:r>
            <w:r w:rsidR="008851EF">
              <w:rPr>
                <w:rFonts w:ascii="David" w:hAnsi="David"/>
                <w:cs/>
              </w:rPr>
              <w:t>‎</w:t>
            </w:r>
            <w:r w:rsidR="008851EF">
              <w:rPr>
                <w:rFonts w:ascii="David" w:hAnsi="David"/>
              </w:rPr>
              <w:t>11.1.7</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4AD97498" w14:textId="77777777" w:rsidR="006472E0" w:rsidRPr="00DD6E47" w:rsidRDefault="006472E0" w:rsidP="006472E0">
            <w:pPr>
              <w:keepLines/>
              <w:spacing w:line="360" w:lineRule="auto"/>
              <w:rPr>
                <w:rFonts w:ascii="David" w:hAnsi="David"/>
                <w:rtl/>
              </w:rPr>
            </w:pPr>
            <w:r w:rsidRPr="00DD6E47">
              <w:rPr>
                <w:rFonts w:ascii="David" w:hAnsi="David"/>
                <w:rtl/>
              </w:rPr>
              <w:t>המציע מקיים את הוראות סעיף 9 לחוק שוויון זכויות לאנשים עם מוגבלות</w:t>
            </w:r>
          </w:p>
        </w:tc>
        <w:tc>
          <w:tcPr>
            <w:tcW w:w="3271" w:type="dxa"/>
            <w:tcBorders>
              <w:top w:val="single" w:sz="4" w:space="0" w:color="auto"/>
              <w:left w:val="single" w:sz="4" w:space="0" w:color="auto"/>
              <w:bottom w:val="single" w:sz="4" w:space="0" w:color="auto"/>
              <w:right w:val="single" w:sz="4" w:space="0" w:color="auto"/>
            </w:tcBorders>
            <w:vAlign w:val="center"/>
          </w:tcPr>
          <w:p w14:paraId="135AD013"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5</w:t>
            </w:r>
            <w:r w:rsidRPr="00DD6E47">
              <w:rPr>
                <w:rFonts w:ascii="David" w:hAnsi="David"/>
                <w:rtl/>
              </w:rPr>
              <w:t xml:space="preserve"> חתום כדין</w:t>
            </w:r>
          </w:p>
        </w:tc>
      </w:tr>
      <w:tr w:rsidR="00CB2CD0" w:rsidRPr="006472E0" w14:paraId="4305D323" w14:textId="77777777" w:rsidTr="00C2739C">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F352694" w14:textId="449BA17C" w:rsidR="00CB2CD0"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Ref499663835 \r \h</w:instrText>
            </w:r>
            <w:r>
              <w:rPr>
                <w:rFonts w:ascii="David" w:hAnsi="David"/>
                <w:rtl/>
              </w:rPr>
              <w:instrText xml:space="preserve"> </w:instrText>
            </w:r>
            <w:r>
              <w:rPr>
                <w:rFonts w:ascii="David" w:hAnsi="David"/>
                <w:rtl/>
              </w:rPr>
            </w:r>
            <w:r>
              <w:rPr>
                <w:rFonts w:ascii="David" w:hAnsi="David"/>
                <w:rtl/>
              </w:rPr>
              <w:fldChar w:fldCharType="separate"/>
            </w:r>
            <w:r w:rsidR="008851EF">
              <w:rPr>
                <w:rFonts w:ascii="David" w:hAnsi="David"/>
                <w:cs/>
              </w:rPr>
              <w:t>‎</w:t>
            </w:r>
            <w:r w:rsidR="008851EF">
              <w:rPr>
                <w:rFonts w:ascii="David" w:hAnsi="David"/>
              </w:rPr>
              <w:t>11.1.8</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2515DAB4" w14:textId="77777777" w:rsidR="00CB2CD0" w:rsidRDefault="00CB2CD0" w:rsidP="006472E0">
            <w:pPr>
              <w:keepLines/>
              <w:spacing w:line="360" w:lineRule="auto"/>
              <w:rPr>
                <w:rFonts w:ascii="David" w:hAnsi="David"/>
                <w:rtl/>
              </w:rPr>
            </w:pPr>
            <w:r>
              <w:rPr>
                <w:rFonts w:ascii="David" w:hAnsi="David" w:hint="cs"/>
                <w:rtl/>
              </w:rPr>
              <w:t>אין חשש לקיומו של המציע כעסק חי</w:t>
            </w:r>
          </w:p>
        </w:tc>
        <w:tc>
          <w:tcPr>
            <w:tcW w:w="3271" w:type="dxa"/>
            <w:tcBorders>
              <w:top w:val="single" w:sz="4" w:space="0" w:color="auto"/>
              <w:left w:val="single" w:sz="4" w:space="0" w:color="auto"/>
              <w:bottom w:val="single" w:sz="4" w:space="0" w:color="auto"/>
              <w:right w:val="single" w:sz="4" w:space="0" w:color="auto"/>
            </w:tcBorders>
            <w:vAlign w:val="center"/>
          </w:tcPr>
          <w:p w14:paraId="5273E42F" w14:textId="77777777" w:rsidR="00CB2CD0" w:rsidRDefault="00CB2CD0" w:rsidP="006472E0">
            <w:pPr>
              <w:keepLines/>
              <w:spacing w:line="360" w:lineRule="auto"/>
              <w:jc w:val="center"/>
              <w:rPr>
                <w:rFonts w:ascii="David" w:hAnsi="David"/>
                <w:rtl/>
              </w:rPr>
            </w:pPr>
            <w:r>
              <w:rPr>
                <w:rFonts w:ascii="David" w:hAnsi="David" w:hint="cs"/>
                <w:rtl/>
              </w:rPr>
              <w:t>בנוסח נספח א'</w:t>
            </w:r>
            <w:r w:rsidR="00093A99">
              <w:rPr>
                <w:rFonts w:ascii="David" w:hAnsi="David" w:hint="cs"/>
                <w:rtl/>
              </w:rPr>
              <w:t>8</w:t>
            </w:r>
          </w:p>
        </w:tc>
      </w:tr>
      <w:tr w:rsidR="00F81494" w:rsidRPr="006472E0" w14:paraId="378CDF09" w14:textId="77777777" w:rsidTr="00C2739C">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5181CD6A" w14:textId="05213C70" w:rsidR="00F81494" w:rsidRDefault="00F15AAE"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Ref477090906 \r \h</w:instrText>
            </w:r>
            <w:r>
              <w:rPr>
                <w:rFonts w:ascii="David" w:hAnsi="David"/>
                <w:rtl/>
              </w:rPr>
              <w:instrText xml:space="preserve"> </w:instrText>
            </w:r>
            <w:r>
              <w:rPr>
                <w:rFonts w:ascii="David" w:hAnsi="David"/>
                <w:rtl/>
              </w:rPr>
            </w:r>
            <w:r>
              <w:rPr>
                <w:rFonts w:ascii="David" w:hAnsi="David"/>
                <w:rtl/>
              </w:rPr>
              <w:fldChar w:fldCharType="separate"/>
            </w:r>
            <w:r w:rsidR="008851EF">
              <w:rPr>
                <w:rFonts w:ascii="David" w:hAnsi="David"/>
                <w:cs/>
              </w:rPr>
              <w:t>‎</w:t>
            </w:r>
            <w:r w:rsidR="008851EF">
              <w:rPr>
                <w:rFonts w:ascii="David" w:hAnsi="David"/>
              </w:rPr>
              <w:t>11.1.9</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7BB24454" w14:textId="77777777" w:rsidR="00F81494" w:rsidRDefault="00F81494" w:rsidP="006472E0">
            <w:pPr>
              <w:keepLines/>
              <w:spacing w:line="360" w:lineRule="auto"/>
              <w:rPr>
                <w:rFonts w:ascii="David" w:hAnsi="David"/>
                <w:rtl/>
              </w:rPr>
            </w:pPr>
            <w:r>
              <w:rPr>
                <w:rFonts w:ascii="David" w:hAnsi="David" w:hint="cs"/>
                <w:rtl/>
              </w:rPr>
              <w:t>ערבות</w:t>
            </w:r>
          </w:p>
        </w:tc>
        <w:tc>
          <w:tcPr>
            <w:tcW w:w="3271" w:type="dxa"/>
            <w:tcBorders>
              <w:top w:val="single" w:sz="4" w:space="0" w:color="auto"/>
              <w:left w:val="single" w:sz="4" w:space="0" w:color="auto"/>
              <w:bottom w:val="single" w:sz="4" w:space="0" w:color="auto"/>
              <w:right w:val="single" w:sz="4" w:space="0" w:color="auto"/>
            </w:tcBorders>
            <w:vAlign w:val="center"/>
          </w:tcPr>
          <w:p w14:paraId="00F44F25" w14:textId="77777777" w:rsidR="00F81494" w:rsidRDefault="00F15AAE" w:rsidP="006472E0">
            <w:pPr>
              <w:keepLines/>
              <w:spacing w:line="360" w:lineRule="auto"/>
              <w:jc w:val="center"/>
              <w:rPr>
                <w:rFonts w:ascii="David" w:hAnsi="David"/>
                <w:rtl/>
              </w:rPr>
            </w:pPr>
            <w:r>
              <w:rPr>
                <w:rFonts w:ascii="David" w:hAnsi="David" w:hint="cs"/>
                <w:rtl/>
              </w:rPr>
              <w:t>בנוסח נספח א'10</w:t>
            </w:r>
          </w:p>
        </w:tc>
      </w:tr>
      <w:tr w:rsidR="006472E0" w:rsidRPr="006472E0" w14:paraId="4C5CA4D6" w14:textId="77777777" w:rsidTr="00C2739C">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25536A3" w14:textId="2C4A05C3"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Ref488306294 \r \h</w:instrText>
            </w:r>
            <w:r>
              <w:rPr>
                <w:rFonts w:ascii="David" w:hAnsi="David"/>
                <w:rtl/>
              </w:rPr>
              <w:instrText xml:space="preserve"> </w:instrText>
            </w:r>
            <w:r>
              <w:rPr>
                <w:rFonts w:ascii="David" w:hAnsi="David"/>
                <w:rtl/>
              </w:rPr>
            </w:r>
            <w:r>
              <w:rPr>
                <w:rFonts w:ascii="David" w:hAnsi="David"/>
                <w:rtl/>
              </w:rPr>
              <w:fldChar w:fldCharType="separate"/>
            </w:r>
            <w:r w:rsidR="008851EF">
              <w:rPr>
                <w:rFonts w:ascii="David" w:hAnsi="David"/>
                <w:cs/>
              </w:rPr>
              <w:t>‎</w:t>
            </w:r>
            <w:r w:rsidR="008851EF">
              <w:rPr>
                <w:rFonts w:ascii="David" w:hAnsi="David"/>
              </w:rPr>
              <w:t>11.2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0A1DCC68" w14:textId="1A801B88" w:rsidR="006472E0" w:rsidRPr="00DD6E47" w:rsidRDefault="006472E0" w:rsidP="006472E0">
            <w:pPr>
              <w:keepLines/>
              <w:spacing w:line="360" w:lineRule="auto"/>
              <w:rPr>
                <w:rFonts w:ascii="David" w:hAnsi="David"/>
                <w:rtl/>
              </w:rPr>
            </w:pPr>
            <w:r w:rsidRPr="00DD6E47">
              <w:rPr>
                <w:rFonts w:ascii="David" w:hAnsi="David"/>
                <w:rtl/>
              </w:rPr>
              <w:t>ניסיון המציע</w:t>
            </w:r>
            <w:r w:rsidR="00093A99">
              <w:rPr>
                <w:rFonts w:ascii="David" w:hAnsi="David" w:hint="cs"/>
                <w:rtl/>
              </w:rPr>
              <w:t xml:space="preserve"> </w:t>
            </w:r>
            <w:r w:rsidR="009877EA">
              <w:rPr>
                <w:rFonts w:ascii="David" w:hAnsi="David" w:hint="cs"/>
                <w:rtl/>
              </w:rPr>
              <w:t>ומנהל הפרויקט</w:t>
            </w:r>
          </w:p>
        </w:tc>
        <w:tc>
          <w:tcPr>
            <w:tcW w:w="3271" w:type="dxa"/>
            <w:tcBorders>
              <w:top w:val="single" w:sz="4" w:space="0" w:color="auto"/>
              <w:left w:val="single" w:sz="4" w:space="0" w:color="auto"/>
              <w:bottom w:val="single" w:sz="4" w:space="0" w:color="auto"/>
              <w:right w:val="single" w:sz="4" w:space="0" w:color="auto"/>
            </w:tcBorders>
            <w:vAlign w:val="center"/>
          </w:tcPr>
          <w:p w14:paraId="3437664F"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  - טופס הגשת הצעה</w:t>
            </w:r>
          </w:p>
        </w:tc>
      </w:tr>
      <w:tr w:rsidR="006472E0" w:rsidRPr="006472E0" w14:paraId="5DF028BA" w14:textId="77777777" w:rsidTr="00C2739C">
        <w:trPr>
          <w:cantSplit/>
          <w:trHeight w:val="170"/>
          <w:jc w:val="center"/>
        </w:trPr>
        <w:tc>
          <w:tcPr>
            <w:tcW w:w="10041" w:type="dxa"/>
            <w:gridSpan w:val="3"/>
            <w:tcBorders>
              <w:top w:val="single" w:sz="4" w:space="0" w:color="auto"/>
              <w:left w:val="single" w:sz="4" w:space="0" w:color="auto"/>
              <w:bottom w:val="single" w:sz="4" w:space="0" w:color="auto"/>
              <w:right w:val="single" w:sz="4" w:space="0" w:color="auto"/>
            </w:tcBorders>
            <w:vAlign w:val="center"/>
          </w:tcPr>
          <w:p w14:paraId="192C922B" w14:textId="77777777" w:rsidR="006472E0" w:rsidRPr="00DD6E47" w:rsidRDefault="006472E0" w:rsidP="006472E0">
            <w:pPr>
              <w:keepLines/>
              <w:spacing w:line="360" w:lineRule="auto"/>
              <w:jc w:val="center"/>
              <w:rPr>
                <w:rFonts w:ascii="David" w:hAnsi="David"/>
                <w:rtl/>
              </w:rPr>
            </w:pPr>
            <w:r w:rsidRPr="00DD6E47">
              <w:rPr>
                <w:rFonts w:ascii="David" w:hAnsi="David"/>
                <w:b/>
                <w:bCs/>
                <w:rtl/>
              </w:rPr>
              <w:t>הוכחות עמידה בדרישות נוספות</w:t>
            </w:r>
          </w:p>
        </w:tc>
      </w:tr>
      <w:tr w:rsidR="006472E0" w:rsidRPr="006472E0" w14:paraId="08964ED2" w14:textId="77777777" w:rsidTr="00C2739C">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1574EBF" w14:textId="77777777" w:rsidR="006472E0" w:rsidRPr="00DD6E47" w:rsidRDefault="006472E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6D74D3CB" w14:textId="77777777" w:rsidR="006472E0" w:rsidRPr="00DD6E47" w:rsidRDefault="006472E0" w:rsidP="006472E0">
            <w:pPr>
              <w:keepLines/>
              <w:spacing w:line="360" w:lineRule="auto"/>
              <w:ind w:left="317"/>
              <w:rPr>
                <w:rFonts w:ascii="David" w:hAnsi="David"/>
              </w:rPr>
            </w:pPr>
            <w:r w:rsidRPr="00DD6E47">
              <w:rPr>
                <w:rFonts w:ascii="David" w:hAnsi="David"/>
                <w:rtl/>
              </w:rPr>
              <w:t>אישורים והצהרה לשם הוכחת עסק בשליטת אישה</w:t>
            </w:r>
          </w:p>
        </w:tc>
        <w:tc>
          <w:tcPr>
            <w:tcW w:w="3271" w:type="dxa"/>
            <w:tcBorders>
              <w:top w:val="single" w:sz="4" w:space="0" w:color="auto"/>
              <w:left w:val="single" w:sz="4" w:space="0" w:color="auto"/>
              <w:bottom w:val="single" w:sz="4" w:space="0" w:color="auto"/>
              <w:right w:val="single" w:sz="4" w:space="0" w:color="auto"/>
            </w:tcBorders>
            <w:vAlign w:val="center"/>
          </w:tcPr>
          <w:p w14:paraId="35EE0DDB" w14:textId="77777777" w:rsidR="006472E0" w:rsidRPr="00DD6E47" w:rsidRDefault="006472E0" w:rsidP="006472E0">
            <w:pPr>
              <w:keepLines/>
              <w:spacing w:line="360" w:lineRule="auto"/>
              <w:jc w:val="center"/>
              <w:rPr>
                <w:rFonts w:ascii="David" w:hAnsi="David"/>
                <w:rtl/>
              </w:rPr>
            </w:pPr>
            <w:r w:rsidRPr="00DD6E47">
              <w:rPr>
                <w:rFonts w:ascii="David" w:hAnsi="David"/>
                <w:rtl/>
              </w:rPr>
              <w:t>אישור ותצהיר נספח א'</w:t>
            </w:r>
            <w:r w:rsidR="004A0E09">
              <w:rPr>
                <w:rFonts w:ascii="David" w:hAnsi="David" w:hint="cs"/>
                <w:rtl/>
              </w:rPr>
              <w:t>7</w:t>
            </w:r>
          </w:p>
        </w:tc>
      </w:tr>
      <w:tr w:rsidR="006472E0" w:rsidRPr="006472E0" w14:paraId="004F05B4" w14:textId="77777777" w:rsidTr="00C2739C">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95A93FA" w14:textId="77777777" w:rsidR="006472E0" w:rsidRPr="00DD6E47" w:rsidRDefault="006472E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72EB8E72" w14:textId="77777777" w:rsidR="006472E0" w:rsidRPr="00DD6E47" w:rsidRDefault="006472E0" w:rsidP="006472E0">
            <w:pPr>
              <w:keepLines/>
              <w:spacing w:line="360" w:lineRule="auto"/>
              <w:ind w:left="317"/>
              <w:rPr>
                <w:rFonts w:ascii="David" w:hAnsi="David"/>
                <w:rtl/>
              </w:rPr>
            </w:pPr>
            <w:r w:rsidRPr="00DD6E47">
              <w:rPr>
                <w:rFonts w:ascii="David" w:hAnsi="David"/>
                <w:rtl/>
              </w:rPr>
              <w:t>אישור עורך דין בדבר המוסמכים להתחייב בשם המציע</w:t>
            </w:r>
          </w:p>
        </w:tc>
        <w:tc>
          <w:tcPr>
            <w:tcW w:w="3271" w:type="dxa"/>
            <w:tcBorders>
              <w:top w:val="single" w:sz="4" w:space="0" w:color="auto"/>
              <w:left w:val="single" w:sz="4" w:space="0" w:color="auto"/>
              <w:bottom w:val="single" w:sz="4" w:space="0" w:color="auto"/>
              <w:right w:val="single" w:sz="4" w:space="0" w:color="auto"/>
            </w:tcBorders>
            <w:vAlign w:val="center"/>
          </w:tcPr>
          <w:p w14:paraId="51C4A732"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4A0E09">
              <w:rPr>
                <w:rFonts w:ascii="David" w:hAnsi="David" w:hint="cs"/>
                <w:rtl/>
              </w:rPr>
              <w:t>6</w:t>
            </w:r>
          </w:p>
        </w:tc>
      </w:tr>
      <w:tr w:rsidR="00527310" w:rsidRPr="006472E0" w14:paraId="147439D7" w14:textId="77777777" w:rsidTr="00C2739C">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729A8A60" w14:textId="77777777" w:rsidR="00527310" w:rsidRPr="00DD6E47" w:rsidRDefault="0052731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2DBB89BA" w14:textId="77777777" w:rsidR="00527310" w:rsidRPr="00DD6E47" w:rsidRDefault="00527310" w:rsidP="006472E0">
            <w:pPr>
              <w:keepLines/>
              <w:spacing w:line="360" w:lineRule="auto"/>
              <w:ind w:left="317"/>
              <w:rPr>
                <w:rFonts w:ascii="David" w:hAnsi="David"/>
                <w:rtl/>
              </w:rPr>
            </w:pPr>
            <w:r>
              <w:rPr>
                <w:rFonts w:ascii="David" w:hAnsi="David" w:hint="cs"/>
                <w:rtl/>
              </w:rPr>
              <w:t>שאלון היעדר ניגוד עניינים</w:t>
            </w:r>
          </w:p>
        </w:tc>
        <w:tc>
          <w:tcPr>
            <w:tcW w:w="3271" w:type="dxa"/>
            <w:tcBorders>
              <w:top w:val="single" w:sz="4" w:space="0" w:color="auto"/>
              <w:left w:val="single" w:sz="4" w:space="0" w:color="auto"/>
              <w:bottom w:val="single" w:sz="4" w:space="0" w:color="auto"/>
              <w:right w:val="single" w:sz="4" w:space="0" w:color="auto"/>
            </w:tcBorders>
            <w:vAlign w:val="center"/>
          </w:tcPr>
          <w:p w14:paraId="0E9F6862" w14:textId="77777777" w:rsidR="00527310" w:rsidRPr="00DD6E47" w:rsidRDefault="00527310" w:rsidP="006472E0">
            <w:pPr>
              <w:keepLines/>
              <w:spacing w:line="360" w:lineRule="auto"/>
              <w:jc w:val="center"/>
              <w:rPr>
                <w:rFonts w:ascii="David" w:hAnsi="David"/>
                <w:rtl/>
              </w:rPr>
            </w:pPr>
            <w:r>
              <w:rPr>
                <w:rFonts w:ascii="David" w:hAnsi="David" w:hint="cs"/>
                <w:rtl/>
              </w:rPr>
              <w:t>נספח א'9</w:t>
            </w:r>
          </w:p>
        </w:tc>
      </w:tr>
    </w:tbl>
    <w:p w14:paraId="49DBB676" w14:textId="77777777" w:rsidR="002B5435" w:rsidRDefault="002B5435" w:rsidP="004C7B65">
      <w:pPr>
        <w:pStyle w:val="aff9"/>
        <w:widowControl w:val="0"/>
        <w:adjustRightInd w:val="0"/>
        <w:spacing w:line="360" w:lineRule="auto"/>
        <w:jc w:val="both"/>
        <w:textAlignment w:val="baseline"/>
        <w:rPr>
          <w:rFonts w:ascii="David" w:hAnsi="David" w:cs="David"/>
          <w:b/>
          <w:bCs/>
          <w:u w:val="single"/>
          <w:rtl/>
        </w:rPr>
      </w:pPr>
      <w:bookmarkStart w:id="356" w:name="_Toc289933516"/>
      <w:bookmarkStart w:id="357" w:name="_Toc289933650"/>
      <w:bookmarkStart w:id="358" w:name="_Toc289933517"/>
      <w:bookmarkStart w:id="359" w:name="_Toc289933651"/>
      <w:bookmarkStart w:id="360" w:name="_Toc289933527"/>
      <w:bookmarkStart w:id="361" w:name="_Toc289933661"/>
      <w:bookmarkStart w:id="362" w:name="_Toc289933528"/>
      <w:bookmarkStart w:id="363" w:name="_Toc289933662"/>
      <w:bookmarkStart w:id="364" w:name="_Toc289933529"/>
      <w:bookmarkStart w:id="365" w:name="_Toc289933663"/>
      <w:bookmarkStart w:id="366" w:name="_Toc289933530"/>
      <w:bookmarkStart w:id="367" w:name="_Toc289933664"/>
      <w:bookmarkStart w:id="368" w:name="_Toc289933531"/>
      <w:bookmarkStart w:id="369" w:name="_Toc289933665"/>
      <w:bookmarkStart w:id="370" w:name="_Toc289933532"/>
      <w:bookmarkStart w:id="371" w:name="_Toc289933666"/>
      <w:bookmarkStart w:id="372" w:name="_Toc289933533"/>
      <w:bookmarkStart w:id="373" w:name="_Toc289933667"/>
      <w:bookmarkStart w:id="374" w:name="_Toc289933534"/>
      <w:bookmarkStart w:id="375" w:name="_Toc289933668"/>
      <w:bookmarkStart w:id="376" w:name="_Toc289933535"/>
      <w:bookmarkStart w:id="377" w:name="_Toc289933669"/>
      <w:bookmarkStart w:id="378" w:name="_Toc289933536"/>
      <w:bookmarkStart w:id="379" w:name="_Toc289933670"/>
      <w:bookmarkStart w:id="380" w:name="_Toc289933537"/>
      <w:bookmarkStart w:id="381" w:name="_Toc289933671"/>
      <w:bookmarkStart w:id="382" w:name="_Toc289933538"/>
      <w:bookmarkStart w:id="383" w:name="_Toc289933672"/>
      <w:bookmarkStart w:id="384" w:name="_Toc289933539"/>
      <w:bookmarkStart w:id="385" w:name="_Toc289933673"/>
      <w:bookmarkStart w:id="386" w:name="_Toc289933540"/>
      <w:bookmarkStart w:id="387" w:name="_Toc289933674"/>
      <w:bookmarkStart w:id="388" w:name="_Toc289933541"/>
      <w:bookmarkStart w:id="389" w:name="_Toc289933675"/>
      <w:bookmarkStart w:id="390" w:name="_Toc289933542"/>
      <w:bookmarkStart w:id="391" w:name="_Toc289933676"/>
      <w:bookmarkStart w:id="392" w:name="_Toc289933543"/>
      <w:bookmarkStart w:id="393" w:name="_Toc289933677"/>
      <w:bookmarkStart w:id="394" w:name="_Toc289933544"/>
      <w:bookmarkStart w:id="395" w:name="_Toc289933678"/>
      <w:bookmarkStart w:id="396" w:name="_Toc289933549"/>
      <w:bookmarkStart w:id="397" w:name="_Toc289933683"/>
      <w:bookmarkStart w:id="398" w:name="_Toc289933550"/>
      <w:bookmarkStart w:id="399" w:name="_Toc289933684"/>
      <w:bookmarkStart w:id="400" w:name="_Toc289933553"/>
      <w:bookmarkStart w:id="401" w:name="_Toc289933687"/>
      <w:bookmarkStart w:id="402" w:name="_Toc289933554"/>
      <w:bookmarkStart w:id="403" w:name="_Toc289933688"/>
      <w:bookmarkStart w:id="404" w:name="_Ref376442094"/>
      <w:bookmarkStart w:id="405" w:name="_Ref447649558"/>
      <w:bookmarkStart w:id="406" w:name="_Toc203986076"/>
      <w:bookmarkStart w:id="407" w:name="_Toc220648257"/>
      <w:bookmarkStart w:id="408" w:name="_Toc268077152"/>
      <w:bookmarkStart w:id="409" w:name="_Toc268775994"/>
      <w:bookmarkStart w:id="410" w:name="_Toc275421020"/>
      <w:bookmarkStart w:id="411" w:name="_Toc185193114"/>
      <w:bookmarkStart w:id="412" w:name="_Toc78167944"/>
      <w:bookmarkStart w:id="413" w:name="_Toc78123023"/>
      <w:bookmarkStart w:id="414" w:name="_Toc61602138"/>
      <w:bookmarkStart w:id="415" w:name="_Toc252446110"/>
      <w:bookmarkStart w:id="416" w:name="_Toc289865313"/>
      <w:bookmarkStart w:id="417" w:name="_Toc306010997"/>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p>
    <w:p w14:paraId="0CF3A00B" w14:textId="77777777" w:rsidR="00093A99" w:rsidRPr="00093A99" w:rsidRDefault="00093A99" w:rsidP="004C7B65">
      <w:pPr>
        <w:bidi w:val="0"/>
        <w:ind w:left="360"/>
        <w:rPr>
          <w:rFonts w:ascii="David" w:hAnsi="David"/>
          <w:b/>
          <w:bCs/>
          <w:lang w:eastAsia="he-IL"/>
        </w:rPr>
      </w:pPr>
      <w:r w:rsidRPr="00093A99">
        <w:rPr>
          <w:rFonts w:ascii="David" w:hAnsi="David"/>
          <w:b/>
          <w:bCs/>
          <w:rtl/>
        </w:rPr>
        <w:br w:type="page"/>
      </w:r>
    </w:p>
    <w:p w14:paraId="794F6AEF" w14:textId="77777777" w:rsidR="00275E31" w:rsidRDefault="00FE0266" w:rsidP="004C7B65">
      <w:pPr>
        <w:pStyle w:val="aff9"/>
        <w:widowControl w:val="0"/>
        <w:numPr>
          <w:ilvl w:val="0"/>
          <w:numId w:val="10"/>
        </w:numPr>
        <w:adjustRightInd w:val="0"/>
        <w:spacing w:line="360" w:lineRule="auto"/>
        <w:ind w:left="720"/>
        <w:jc w:val="both"/>
        <w:textAlignment w:val="baseline"/>
        <w:rPr>
          <w:rFonts w:ascii="David" w:hAnsi="David" w:cs="David"/>
          <w:b/>
          <w:bCs/>
          <w:sz w:val="28"/>
          <w:szCs w:val="28"/>
          <w:u w:val="single"/>
        </w:rPr>
      </w:pPr>
      <w:proofErr w:type="spellStart"/>
      <w:r>
        <w:rPr>
          <w:rFonts w:ascii="David" w:hAnsi="David" w:cs="David" w:hint="cs"/>
          <w:b/>
          <w:bCs/>
          <w:sz w:val="28"/>
          <w:szCs w:val="28"/>
          <w:u w:val="single"/>
          <w:rtl/>
        </w:rPr>
        <w:lastRenderedPageBreak/>
        <w:t>נסיון</w:t>
      </w:r>
      <w:proofErr w:type="spellEnd"/>
      <w:r>
        <w:rPr>
          <w:rFonts w:ascii="David" w:hAnsi="David" w:cs="David" w:hint="cs"/>
          <w:b/>
          <w:bCs/>
          <w:sz w:val="28"/>
          <w:szCs w:val="28"/>
          <w:u w:val="single"/>
          <w:rtl/>
        </w:rPr>
        <w:t xml:space="preserve"> המציע</w:t>
      </w:r>
      <w:r w:rsidR="00275E31" w:rsidRPr="00275E31">
        <w:rPr>
          <w:rFonts w:ascii="David" w:hAnsi="David" w:cs="David" w:hint="cs"/>
          <w:b/>
          <w:bCs/>
          <w:sz w:val="28"/>
          <w:szCs w:val="28"/>
          <w:u w:val="single"/>
          <w:rtl/>
        </w:rPr>
        <w:t>:</w:t>
      </w:r>
    </w:p>
    <w:bookmarkEnd w:id="404"/>
    <w:bookmarkEnd w:id="405"/>
    <w:p w14:paraId="519D7EEA" w14:textId="77777777" w:rsidR="002513DC" w:rsidRDefault="002513DC" w:rsidP="004C7B65">
      <w:pPr>
        <w:pStyle w:val="aff9"/>
        <w:widowControl w:val="0"/>
        <w:numPr>
          <w:ilvl w:val="1"/>
          <w:numId w:val="10"/>
        </w:numPr>
        <w:adjustRightInd w:val="0"/>
        <w:spacing w:line="360" w:lineRule="auto"/>
        <w:ind w:left="1200" w:hanging="540"/>
        <w:jc w:val="both"/>
        <w:textAlignment w:val="baseline"/>
        <w:rPr>
          <w:rFonts w:ascii="David" w:hAnsi="David" w:cs="David"/>
        </w:rPr>
      </w:pPr>
      <w:r>
        <w:rPr>
          <w:rFonts w:ascii="David" w:hAnsi="David" w:cs="David" w:hint="cs"/>
          <w:rtl/>
        </w:rPr>
        <w:t>פירוט האתר בו המציע ייתן את השירותים:</w:t>
      </w:r>
    </w:p>
    <w:tbl>
      <w:tblPr>
        <w:tblStyle w:val="af5"/>
        <w:bidiVisual/>
        <w:tblW w:w="0" w:type="auto"/>
        <w:tblInd w:w="840" w:type="dxa"/>
        <w:tblLook w:val="0400" w:firstRow="0" w:lastRow="0" w:firstColumn="0" w:lastColumn="0" w:noHBand="0" w:noVBand="1"/>
        <w:tblCaption w:val="DHR00"/>
        <w:tblDescription w:val="Layout Table"/>
      </w:tblPr>
      <w:tblGrid>
        <w:gridCol w:w="1380"/>
        <w:gridCol w:w="1388"/>
        <w:gridCol w:w="1358"/>
        <w:gridCol w:w="3499"/>
      </w:tblGrid>
      <w:tr w:rsidR="002513DC" w14:paraId="74A360D0" w14:textId="77777777" w:rsidTr="00C2739C">
        <w:trPr>
          <w:cantSplit/>
        </w:trPr>
        <w:tc>
          <w:tcPr>
            <w:tcW w:w="1380" w:type="dxa"/>
            <w:shd w:val="clear" w:color="auto" w:fill="BFBFBF"/>
          </w:tcPr>
          <w:p w14:paraId="221AB92B" w14:textId="77777777" w:rsidR="002513DC" w:rsidRPr="00246DAD" w:rsidRDefault="002513DC" w:rsidP="002513DC">
            <w:pPr>
              <w:pStyle w:val="aff9"/>
              <w:widowControl w:val="0"/>
              <w:adjustRightInd w:val="0"/>
              <w:spacing w:line="360" w:lineRule="auto"/>
              <w:ind w:left="0"/>
              <w:jc w:val="center"/>
              <w:textAlignment w:val="baseline"/>
              <w:rPr>
                <w:rFonts w:ascii="David" w:hAnsi="David" w:cs="David"/>
                <w:b/>
                <w:bCs/>
                <w:rtl/>
              </w:rPr>
            </w:pPr>
            <w:r w:rsidRPr="00246DAD">
              <w:rPr>
                <w:rFonts w:ascii="David" w:hAnsi="David" w:cs="David" w:hint="cs"/>
                <w:b/>
                <w:bCs/>
                <w:rtl/>
              </w:rPr>
              <w:t>רחוב</w:t>
            </w:r>
          </w:p>
        </w:tc>
        <w:tc>
          <w:tcPr>
            <w:tcW w:w="1388" w:type="dxa"/>
            <w:shd w:val="clear" w:color="auto" w:fill="BFBFBF"/>
          </w:tcPr>
          <w:p w14:paraId="763E5825" w14:textId="77777777" w:rsidR="002513DC" w:rsidRPr="00246DAD" w:rsidRDefault="002513DC" w:rsidP="002513DC">
            <w:pPr>
              <w:pStyle w:val="aff9"/>
              <w:widowControl w:val="0"/>
              <w:adjustRightInd w:val="0"/>
              <w:spacing w:line="360" w:lineRule="auto"/>
              <w:ind w:left="0"/>
              <w:jc w:val="center"/>
              <w:textAlignment w:val="baseline"/>
              <w:rPr>
                <w:rFonts w:ascii="David" w:hAnsi="David" w:cs="David"/>
                <w:b/>
                <w:bCs/>
                <w:rtl/>
              </w:rPr>
            </w:pPr>
            <w:r w:rsidRPr="00246DAD">
              <w:rPr>
                <w:rFonts w:ascii="David" w:hAnsi="David" w:cs="David" w:hint="cs"/>
                <w:b/>
                <w:bCs/>
                <w:rtl/>
              </w:rPr>
              <w:t>מספר בית</w:t>
            </w:r>
          </w:p>
        </w:tc>
        <w:tc>
          <w:tcPr>
            <w:tcW w:w="1358" w:type="dxa"/>
            <w:shd w:val="clear" w:color="auto" w:fill="BFBFBF"/>
          </w:tcPr>
          <w:p w14:paraId="50C8861E" w14:textId="77777777" w:rsidR="002513DC" w:rsidRPr="00246DAD" w:rsidRDefault="002513DC" w:rsidP="002513DC">
            <w:pPr>
              <w:pStyle w:val="aff9"/>
              <w:widowControl w:val="0"/>
              <w:adjustRightInd w:val="0"/>
              <w:spacing w:line="360" w:lineRule="auto"/>
              <w:ind w:left="0"/>
              <w:jc w:val="center"/>
              <w:textAlignment w:val="baseline"/>
              <w:rPr>
                <w:rFonts w:ascii="David" w:hAnsi="David" w:cs="David"/>
                <w:b/>
                <w:bCs/>
                <w:rtl/>
              </w:rPr>
            </w:pPr>
            <w:r w:rsidRPr="00246DAD">
              <w:rPr>
                <w:rFonts w:ascii="David" w:hAnsi="David" w:cs="David" w:hint="cs"/>
                <w:b/>
                <w:bCs/>
                <w:rtl/>
              </w:rPr>
              <w:t>עיר</w:t>
            </w:r>
          </w:p>
        </w:tc>
        <w:tc>
          <w:tcPr>
            <w:tcW w:w="3499" w:type="dxa"/>
            <w:shd w:val="clear" w:color="auto" w:fill="BFBFBF"/>
          </w:tcPr>
          <w:p w14:paraId="37CDFE59" w14:textId="77777777" w:rsidR="002513DC" w:rsidRPr="00246DAD" w:rsidRDefault="002513DC" w:rsidP="002513DC">
            <w:pPr>
              <w:pStyle w:val="aff9"/>
              <w:widowControl w:val="0"/>
              <w:adjustRightInd w:val="0"/>
              <w:spacing w:line="360" w:lineRule="auto"/>
              <w:ind w:left="0"/>
              <w:jc w:val="center"/>
              <w:textAlignment w:val="baseline"/>
              <w:rPr>
                <w:rFonts w:ascii="David" w:hAnsi="David" w:cs="David"/>
                <w:b/>
                <w:bCs/>
                <w:rtl/>
              </w:rPr>
            </w:pPr>
            <w:r w:rsidRPr="00246DAD">
              <w:rPr>
                <w:rFonts w:ascii="David" w:hAnsi="David" w:cs="David" w:hint="cs"/>
                <w:b/>
                <w:bCs/>
                <w:rtl/>
              </w:rPr>
              <w:t>תיאור האתר ותכולתו בקצרה</w:t>
            </w:r>
          </w:p>
        </w:tc>
      </w:tr>
      <w:tr w:rsidR="002513DC" w14:paraId="394C3082" w14:textId="77777777" w:rsidTr="00C2739C">
        <w:trPr>
          <w:cantSplit/>
        </w:trPr>
        <w:tc>
          <w:tcPr>
            <w:tcW w:w="1380" w:type="dxa"/>
          </w:tcPr>
          <w:p w14:paraId="3AC60C84" w14:textId="77777777" w:rsidR="002513DC" w:rsidRDefault="002513DC" w:rsidP="002513DC">
            <w:pPr>
              <w:pStyle w:val="aff9"/>
              <w:widowControl w:val="0"/>
              <w:adjustRightInd w:val="0"/>
              <w:spacing w:line="360" w:lineRule="auto"/>
              <w:ind w:left="0"/>
              <w:jc w:val="both"/>
              <w:textAlignment w:val="baseline"/>
              <w:rPr>
                <w:rFonts w:ascii="David" w:hAnsi="David" w:cs="David"/>
                <w:rtl/>
              </w:rPr>
            </w:pPr>
          </w:p>
          <w:p w14:paraId="5ADAEEA8" w14:textId="77777777" w:rsidR="002513DC" w:rsidRDefault="002513DC" w:rsidP="002513DC">
            <w:pPr>
              <w:pStyle w:val="aff9"/>
              <w:widowControl w:val="0"/>
              <w:adjustRightInd w:val="0"/>
              <w:spacing w:line="360" w:lineRule="auto"/>
              <w:ind w:left="0"/>
              <w:jc w:val="both"/>
              <w:textAlignment w:val="baseline"/>
              <w:rPr>
                <w:rFonts w:ascii="David" w:hAnsi="David" w:cs="David"/>
                <w:rtl/>
              </w:rPr>
            </w:pPr>
          </w:p>
          <w:p w14:paraId="1C02808B" w14:textId="77777777" w:rsidR="002513DC" w:rsidRDefault="002513DC" w:rsidP="002513DC">
            <w:pPr>
              <w:pStyle w:val="aff9"/>
              <w:widowControl w:val="0"/>
              <w:adjustRightInd w:val="0"/>
              <w:spacing w:line="360" w:lineRule="auto"/>
              <w:ind w:left="0"/>
              <w:jc w:val="both"/>
              <w:textAlignment w:val="baseline"/>
              <w:rPr>
                <w:rFonts w:ascii="David" w:hAnsi="David" w:cs="David"/>
                <w:rtl/>
              </w:rPr>
            </w:pPr>
          </w:p>
          <w:p w14:paraId="270A2259" w14:textId="77777777" w:rsidR="002513DC" w:rsidRDefault="002513DC" w:rsidP="002513DC">
            <w:pPr>
              <w:pStyle w:val="aff9"/>
              <w:widowControl w:val="0"/>
              <w:adjustRightInd w:val="0"/>
              <w:spacing w:line="360" w:lineRule="auto"/>
              <w:ind w:left="0"/>
              <w:jc w:val="both"/>
              <w:textAlignment w:val="baseline"/>
              <w:rPr>
                <w:rFonts w:ascii="David" w:hAnsi="David" w:cs="David"/>
                <w:rtl/>
              </w:rPr>
            </w:pPr>
          </w:p>
          <w:p w14:paraId="4AD47F9B" w14:textId="77777777" w:rsidR="002513DC" w:rsidRDefault="002513DC" w:rsidP="002513DC">
            <w:pPr>
              <w:pStyle w:val="aff9"/>
              <w:widowControl w:val="0"/>
              <w:adjustRightInd w:val="0"/>
              <w:spacing w:line="360" w:lineRule="auto"/>
              <w:ind w:left="0"/>
              <w:jc w:val="both"/>
              <w:textAlignment w:val="baseline"/>
              <w:rPr>
                <w:rFonts w:ascii="David" w:hAnsi="David" w:cs="David"/>
                <w:rtl/>
              </w:rPr>
            </w:pPr>
          </w:p>
          <w:p w14:paraId="55303DE4" w14:textId="77777777" w:rsidR="002513DC" w:rsidRDefault="002513DC" w:rsidP="002513DC">
            <w:pPr>
              <w:pStyle w:val="aff9"/>
              <w:widowControl w:val="0"/>
              <w:adjustRightInd w:val="0"/>
              <w:spacing w:line="360" w:lineRule="auto"/>
              <w:ind w:left="0"/>
              <w:jc w:val="both"/>
              <w:textAlignment w:val="baseline"/>
              <w:rPr>
                <w:rFonts w:ascii="David" w:hAnsi="David" w:cs="David"/>
                <w:rtl/>
              </w:rPr>
            </w:pPr>
          </w:p>
          <w:p w14:paraId="36C332D7" w14:textId="77777777" w:rsidR="002513DC" w:rsidRDefault="002513DC" w:rsidP="002513DC">
            <w:pPr>
              <w:pStyle w:val="aff9"/>
              <w:widowControl w:val="0"/>
              <w:adjustRightInd w:val="0"/>
              <w:spacing w:line="360" w:lineRule="auto"/>
              <w:ind w:left="0"/>
              <w:jc w:val="both"/>
              <w:textAlignment w:val="baseline"/>
              <w:rPr>
                <w:rFonts w:ascii="David" w:hAnsi="David" w:cs="David"/>
                <w:rtl/>
              </w:rPr>
            </w:pPr>
          </w:p>
        </w:tc>
        <w:tc>
          <w:tcPr>
            <w:tcW w:w="1388" w:type="dxa"/>
          </w:tcPr>
          <w:p w14:paraId="798221DE" w14:textId="77777777" w:rsidR="002513DC" w:rsidRDefault="002513DC" w:rsidP="002513DC">
            <w:pPr>
              <w:pStyle w:val="aff9"/>
              <w:widowControl w:val="0"/>
              <w:adjustRightInd w:val="0"/>
              <w:spacing w:line="360" w:lineRule="auto"/>
              <w:ind w:left="0"/>
              <w:jc w:val="both"/>
              <w:textAlignment w:val="baseline"/>
              <w:rPr>
                <w:rFonts w:ascii="David" w:hAnsi="David" w:cs="David"/>
                <w:rtl/>
              </w:rPr>
            </w:pPr>
          </w:p>
        </w:tc>
        <w:tc>
          <w:tcPr>
            <w:tcW w:w="1358" w:type="dxa"/>
          </w:tcPr>
          <w:p w14:paraId="105A3198" w14:textId="77777777" w:rsidR="002513DC" w:rsidRDefault="002513DC" w:rsidP="002513DC">
            <w:pPr>
              <w:pStyle w:val="aff9"/>
              <w:widowControl w:val="0"/>
              <w:adjustRightInd w:val="0"/>
              <w:spacing w:line="360" w:lineRule="auto"/>
              <w:ind w:left="0"/>
              <w:jc w:val="both"/>
              <w:textAlignment w:val="baseline"/>
              <w:rPr>
                <w:rFonts w:ascii="David" w:hAnsi="David" w:cs="David"/>
                <w:rtl/>
              </w:rPr>
            </w:pPr>
          </w:p>
        </w:tc>
        <w:tc>
          <w:tcPr>
            <w:tcW w:w="3499" w:type="dxa"/>
          </w:tcPr>
          <w:p w14:paraId="6F2D5614" w14:textId="77777777" w:rsidR="002513DC" w:rsidRDefault="002513DC" w:rsidP="002513DC">
            <w:pPr>
              <w:pStyle w:val="aff9"/>
              <w:widowControl w:val="0"/>
              <w:adjustRightInd w:val="0"/>
              <w:spacing w:line="360" w:lineRule="auto"/>
              <w:ind w:left="0"/>
              <w:jc w:val="both"/>
              <w:textAlignment w:val="baseline"/>
              <w:rPr>
                <w:rFonts w:ascii="David" w:hAnsi="David" w:cs="David"/>
                <w:rtl/>
              </w:rPr>
            </w:pPr>
          </w:p>
        </w:tc>
      </w:tr>
    </w:tbl>
    <w:p w14:paraId="3AEDACCA" w14:textId="77777777" w:rsidR="002513DC" w:rsidRDefault="002513DC" w:rsidP="004C7B65">
      <w:pPr>
        <w:pStyle w:val="aff9"/>
        <w:widowControl w:val="0"/>
        <w:adjustRightInd w:val="0"/>
        <w:spacing w:line="360" w:lineRule="auto"/>
        <w:ind w:left="1200"/>
        <w:jc w:val="both"/>
        <w:textAlignment w:val="baseline"/>
        <w:rPr>
          <w:rFonts w:ascii="David" w:hAnsi="David" w:cs="David"/>
        </w:rPr>
      </w:pPr>
    </w:p>
    <w:p w14:paraId="4B0A98C0" w14:textId="5F7CF549" w:rsidR="002513DC" w:rsidRDefault="002513DC" w:rsidP="004C7B65">
      <w:pPr>
        <w:pStyle w:val="aff9"/>
        <w:widowControl w:val="0"/>
        <w:numPr>
          <w:ilvl w:val="1"/>
          <w:numId w:val="10"/>
        </w:numPr>
        <w:adjustRightInd w:val="0"/>
        <w:spacing w:line="360" w:lineRule="auto"/>
        <w:ind w:left="1200" w:hanging="540"/>
        <w:jc w:val="both"/>
        <w:textAlignment w:val="baseline"/>
        <w:rPr>
          <w:rFonts w:ascii="David" w:hAnsi="David" w:cs="David"/>
        </w:rPr>
      </w:pPr>
      <w:r w:rsidRPr="00C01AF4">
        <w:rPr>
          <w:rFonts w:ascii="David" w:hAnsi="David" w:cs="David"/>
          <w:rtl/>
        </w:rPr>
        <w:t>על המציע לעמוד בדרישות תנאי הסף המקצועיים בסעי</w:t>
      </w:r>
      <w:r w:rsidRPr="00C01AF4">
        <w:rPr>
          <w:rFonts w:ascii="David" w:hAnsi="David" w:cs="David" w:hint="cs"/>
          <w:rtl/>
        </w:rPr>
        <w:t>ף</w:t>
      </w:r>
      <w:r>
        <w:rPr>
          <w:rFonts w:ascii="David" w:hAnsi="David" w:cs="David" w:hint="cs"/>
          <w:rtl/>
        </w:rPr>
        <w:t xml:space="preserve">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Ref500871454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8851EF">
        <w:rPr>
          <w:rFonts w:ascii="David" w:hAnsi="David" w:cs="David"/>
          <w:cs/>
        </w:rPr>
        <w:t>‎</w:t>
      </w:r>
      <w:r w:rsidR="008851EF">
        <w:rPr>
          <w:rFonts w:ascii="David" w:hAnsi="David" w:cs="David"/>
        </w:rPr>
        <w:t>11.2.1.1</w:t>
      </w:r>
      <w:r>
        <w:rPr>
          <w:rFonts w:ascii="David" w:hAnsi="David" w:cs="David"/>
          <w:rtl/>
        </w:rPr>
        <w:fldChar w:fldCharType="end"/>
      </w:r>
      <w:r>
        <w:rPr>
          <w:rFonts w:ascii="David" w:hAnsi="David" w:cs="David" w:hint="cs"/>
          <w:rtl/>
        </w:rPr>
        <w:t xml:space="preserve"> ולהוכיח </w:t>
      </w:r>
      <w:proofErr w:type="spellStart"/>
      <w:r w:rsidRPr="00573A5E">
        <w:rPr>
          <w:rFonts w:ascii="David" w:hAnsi="David" w:cs="David" w:hint="cs"/>
          <w:rtl/>
        </w:rPr>
        <w:t>נסיון</w:t>
      </w:r>
      <w:proofErr w:type="spellEnd"/>
      <w:r w:rsidRPr="00573A5E">
        <w:rPr>
          <w:rFonts w:ascii="David" w:hAnsi="David" w:cs="David" w:hint="cs"/>
          <w:rtl/>
        </w:rPr>
        <w:t xml:space="preserve"> של חמש שנים </w:t>
      </w:r>
      <w:r w:rsidR="004C7B65" w:rsidRPr="004C7B65">
        <w:rPr>
          <w:rFonts w:ascii="David" w:hAnsi="David" w:cs="David" w:hint="cs"/>
          <w:rtl/>
        </w:rPr>
        <w:t xml:space="preserve">במהלך חמש שנים שקדמו למועד הגשת ההצעות למכרז זה, במתן שירותי מוקד, הכולל לפחות מענה טלפוני אנושי ומענה טלפוני ממוחשב (באמצעות מערכת </w:t>
      </w:r>
      <w:r w:rsidR="004C7B65" w:rsidRPr="004C7B65">
        <w:rPr>
          <w:rFonts w:ascii="David" w:hAnsi="David" w:cs="David" w:hint="cs"/>
        </w:rPr>
        <w:t>IVR</w:t>
      </w:r>
      <w:r w:rsidR="004C7B65" w:rsidRPr="004C7B65">
        <w:rPr>
          <w:rFonts w:ascii="David" w:hAnsi="David" w:cs="David" w:hint="cs"/>
          <w:rtl/>
        </w:rPr>
        <w:t>)</w:t>
      </w:r>
      <w:r w:rsidRPr="00573A5E">
        <w:rPr>
          <w:rFonts w:ascii="David" w:hAnsi="David" w:cs="David" w:hint="cs"/>
          <w:rtl/>
        </w:rPr>
        <w:t>.</w:t>
      </w:r>
    </w:p>
    <w:tbl>
      <w:tblPr>
        <w:tblStyle w:val="af5"/>
        <w:bidiVisual/>
        <w:tblW w:w="10106" w:type="dxa"/>
        <w:tblInd w:w="-264" w:type="dxa"/>
        <w:tblLook w:val="0400" w:firstRow="0" w:lastRow="0" w:firstColumn="0" w:lastColumn="0" w:noHBand="0" w:noVBand="1"/>
        <w:tblCaption w:val="DHR00"/>
        <w:tblDescription w:val="Layout Table"/>
      </w:tblPr>
      <w:tblGrid>
        <w:gridCol w:w="1118"/>
        <w:gridCol w:w="1099"/>
        <w:gridCol w:w="1222"/>
        <w:gridCol w:w="2117"/>
        <w:gridCol w:w="2339"/>
        <w:gridCol w:w="2211"/>
      </w:tblGrid>
      <w:tr w:rsidR="00856527" w14:paraId="6F9067D9" w14:textId="77777777" w:rsidTr="00D43F24">
        <w:trPr>
          <w:cantSplit/>
        </w:trPr>
        <w:tc>
          <w:tcPr>
            <w:tcW w:w="1118" w:type="dxa"/>
            <w:shd w:val="clear" w:color="auto" w:fill="BFBFBF" w:themeFill="background1" w:themeFillShade="BF"/>
          </w:tcPr>
          <w:p w14:paraId="189D0F98" w14:textId="03E19BFC" w:rsidR="00856527" w:rsidRPr="00856527" w:rsidRDefault="00856527" w:rsidP="004C7B65">
            <w:pPr>
              <w:pStyle w:val="aff9"/>
              <w:widowControl w:val="0"/>
              <w:adjustRightInd w:val="0"/>
              <w:spacing w:line="360" w:lineRule="auto"/>
              <w:ind w:left="0"/>
              <w:jc w:val="both"/>
              <w:textAlignment w:val="baseline"/>
              <w:rPr>
                <w:rFonts w:ascii="David" w:hAnsi="David" w:cs="David"/>
                <w:b/>
                <w:bCs/>
                <w:rtl/>
              </w:rPr>
            </w:pPr>
            <w:r w:rsidRPr="00856527">
              <w:rPr>
                <w:rFonts w:ascii="David" w:hAnsi="David" w:cs="David"/>
                <w:b/>
                <w:bCs/>
                <w:rtl/>
              </w:rPr>
              <w:t>שם הלקוח</w:t>
            </w:r>
          </w:p>
        </w:tc>
        <w:tc>
          <w:tcPr>
            <w:tcW w:w="1099" w:type="dxa"/>
            <w:shd w:val="clear" w:color="auto" w:fill="BFBFBF" w:themeFill="background1" w:themeFillShade="BF"/>
          </w:tcPr>
          <w:p w14:paraId="5C6C079E" w14:textId="7FB8D915" w:rsidR="00856527" w:rsidRPr="00856527" w:rsidRDefault="00856527" w:rsidP="004C7B65">
            <w:pPr>
              <w:pStyle w:val="aff9"/>
              <w:widowControl w:val="0"/>
              <w:adjustRightInd w:val="0"/>
              <w:spacing w:line="360" w:lineRule="auto"/>
              <w:ind w:left="0"/>
              <w:jc w:val="both"/>
              <w:textAlignment w:val="baseline"/>
              <w:rPr>
                <w:rFonts w:ascii="David" w:hAnsi="David" w:cs="David"/>
                <w:b/>
                <w:bCs/>
                <w:rtl/>
              </w:rPr>
            </w:pPr>
            <w:r w:rsidRPr="00856527">
              <w:rPr>
                <w:rFonts w:ascii="David" w:hAnsi="David" w:cs="David"/>
                <w:b/>
                <w:bCs/>
                <w:rtl/>
              </w:rPr>
              <w:t>שם איש הקשר</w:t>
            </w:r>
          </w:p>
        </w:tc>
        <w:tc>
          <w:tcPr>
            <w:tcW w:w="1222" w:type="dxa"/>
            <w:shd w:val="clear" w:color="auto" w:fill="BFBFBF" w:themeFill="background1" w:themeFillShade="BF"/>
          </w:tcPr>
          <w:p w14:paraId="376D2A97" w14:textId="10811C71" w:rsidR="00856527" w:rsidRPr="00856527" w:rsidRDefault="00856527" w:rsidP="004C7B65">
            <w:pPr>
              <w:pStyle w:val="aff9"/>
              <w:widowControl w:val="0"/>
              <w:adjustRightInd w:val="0"/>
              <w:spacing w:line="360" w:lineRule="auto"/>
              <w:ind w:left="0"/>
              <w:jc w:val="both"/>
              <w:textAlignment w:val="baseline"/>
              <w:rPr>
                <w:rFonts w:ascii="David" w:hAnsi="David" w:cs="David"/>
                <w:b/>
                <w:bCs/>
                <w:rtl/>
              </w:rPr>
            </w:pPr>
            <w:r w:rsidRPr="00856527">
              <w:rPr>
                <w:rFonts w:ascii="David" w:hAnsi="David" w:cs="David"/>
                <w:b/>
                <w:bCs/>
                <w:rtl/>
              </w:rPr>
              <w:t>פרטי התקשרות</w:t>
            </w:r>
          </w:p>
        </w:tc>
        <w:tc>
          <w:tcPr>
            <w:tcW w:w="2117" w:type="dxa"/>
            <w:shd w:val="clear" w:color="auto" w:fill="BFBFBF" w:themeFill="background1" w:themeFillShade="BF"/>
          </w:tcPr>
          <w:p w14:paraId="7207B5CC" w14:textId="73A5450C" w:rsidR="00856527" w:rsidRPr="00856527" w:rsidRDefault="00856527" w:rsidP="004C7B65">
            <w:pPr>
              <w:pStyle w:val="aff9"/>
              <w:widowControl w:val="0"/>
              <w:adjustRightInd w:val="0"/>
              <w:spacing w:line="360" w:lineRule="auto"/>
              <w:ind w:left="0"/>
              <w:jc w:val="both"/>
              <w:textAlignment w:val="baseline"/>
              <w:rPr>
                <w:rFonts w:ascii="David" w:hAnsi="David" w:cs="David"/>
                <w:b/>
                <w:bCs/>
                <w:rtl/>
              </w:rPr>
            </w:pPr>
            <w:r w:rsidRPr="00856527">
              <w:rPr>
                <w:rFonts w:ascii="David" w:hAnsi="David" w:cs="David"/>
                <w:b/>
                <w:bCs/>
                <w:rtl/>
              </w:rPr>
              <w:t xml:space="preserve">מועדי מתן השירותים </w:t>
            </w:r>
            <w:r w:rsidRPr="00856527">
              <w:rPr>
                <w:rFonts w:ascii="David" w:eastAsia="David" w:hAnsi="David" w:cs="David"/>
                <w:b/>
                <w:bCs/>
                <w:rtl/>
              </w:rPr>
              <w:t>(חודש ושנה עד חודש ושנה)</w:t>
            </w:r>
          </w:p>
        </w:tc>
        <w:tc>
          <w:tcPr>
            <w:tcW w:w="2339" w:type="dxa"/>
            <w:shd w:val="clear" w:color="auto" w:fill="BFBFBF" w:themeFill="background1" w:themeFillShade="BF"/>
          </w:tcPr>
          <w:p w14:paraId="2CD6563C" w14:textId="3A112CF8" w:rsidR="00856527" w:rsidRPr="00856527" w:rsidRDefault="00856527" w:rsidP="004C7B65">
            <w:pPr>
              <w:pStyle w:val="aff9"/>
              <w:widowControl w:val="0"/>
              <w:adjustRightInd w:val="0"/>
              <w:spacing w:line="360" w:lineRule="auto"/>
              <w:ind w:left="0"/>
              <w:jc w:val="both"/>
              <w:textAlignment w:val="baseline"/>
              <w:rPr>
                <w:rFonts w:ascii="David" w:hAnsi="David" w:cs="David"/>
                <w:b/>
                <w:bCs/>
                <w:rtl/>
              </w:rPr>
            </w:pPr>
            <w:r w:rsidRPr="00856527">
              <w:rPr>
                <w:rFonts w:ascii="David" w:eastAsia="David" w:hAnsi="David" w:cs="David"/>
                <w:b/>
                <w:bCs/>
                <w:rtl/>
              </w:rPr>
              <w:t>תיאור שירות המוקד שניתנו</w:t>
            </w:r>
          </w:p>
        </w:tc>
        <w:tc>
          <w:tcPr>
            <w:tcW w:w="2211" w:type="dxa"/>
            <w:shd w:val="clear" w:color="auto" w:fill="BFBFBF" w:themeFill="background1" w:themeFillShade="BF"/>
          </w:tcPr>
          <w:p w14:paraId="06F38151" w14:textId="77777777" w:rsidR="00856527" w:rsidRPr="00856527" w:rsidRDefault="00856527" w:rsidP="00856527">
            <w:pPr>
              <w:spacing w:line="360" w:lineRule="auto"/>
              <w:contextualSpacing/>
              <w:jc w:val="center"/>
              <w:rPr>
                <w:rFonts w:ascii="David" w:eastAsia="David" w:hAnsi="David"/>
                <w:b/>
                <w:bCs/>
                <w:rtl/>
                <w:lang w:eastAsia="he-IL"/>
              </w:rPr>
            </w:pPr>
            <w:r w:rsidRPr="00856527">
              <w:rPr>
                <w:rFonts w:ascii="David" w:eastAsia="David" w:hAnsi="David"/>
                <w:b/>
                <w:bCs/>
                <w:rtl/>
                <w:lang w:eastAsia="he-IL"/>
              </w:rPr>
              <w:t xml:space="preserve">אופן מתן המענה </w:t>
            </w:r>
          </w:p>
          <w:p w14:paraId="46B4BCD1" w14:textId="77777777" w:rsidR="00856527" w:rsidRPr="00856527" w:rsidRDefault="00856527" w:rsidP="00856527">
            <w:pPr>
              <w:spacing w:line="360" w:lineRule="auto"/>
              <w:contextualSpacing/>
              <w:jc w:val="center"/>
              <w:rPr>
                <w:rFonts w:ascii="David" w:eastAsia="David" w:hAnsi="David"/>
                <w:b/>
                <w:bCs/>
                <w:rtl/>
                <w:lang w:eastAsia="he-IL"/>
              </w:rPr>
            </w:pPr>
            <w:r w:rsidRPr="00856527">
              <w:rPr>
                <w:rFonts w:ascii="David" w:eastAsia="David" w:hAnsi="David"/>
                <w:b/>
                <w:bCs/>
                <w:rtl/>
                <w:lang w:eastAsia="he-IL"/>
              </w:rPr>
              <w:t>(יש לסמן)</w:t>
            </w:r>
          </w:p>
          <w:p w14:paraId="35B710D7" w14:textId="77777777" w:rsidR="00856527" w:rsidRPr="00856527" w:rsidRDefault="00856527" w:rsidP="004C7B65">
            <w:pPr>
              <w:pStyle w:val="aff9"/>
              <w:widowControl w:val="0"/>
              <w:adjustRightInd w:val="0"/>
              <w:spacing w:line="360" w:lineRule="auto"/>
              <w:ind w:left="0"/>
              <w:jc w:val="both"/>
              <w:textAlignment w:val="baseline"/>
              <w:rPr>
                <w:rFonts w:ascii="David" w:hAnsi="David" w:cs="David"/>
                <w:b/>
                <w:bCs/>
                <w:rtl/>
              </w:rPr>
            </w:pPr>
          </w:p>
        </w:tc>
      </w:tr>
      <w:tr w:rsidR="00856527" w14:paraId="3F36A34D" w14:textId="77777777" w:rsidTr="00D43F24">
        <w:trPr>
          <w:cantSplit/>
        </w:trPr>
        <w:tc>
          <w:tcPr>
            <w:tcW w:w="1118" w:type="dxa"/>
          </w:tcPr>
          <w:p w14:paraId="11ECF2CF" w14:textId="77777777" w:rsid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099" w:type="dxa"/>
          </w:tcPr>
          <w:p w14:paraId="4A2BB628" w14:textId="77777777" w:rsid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222" w:type="dxa"/>
          </w:tcPr>
          <w:p w14:paraId="09F7F6E6" w14:textId="77777777" w:rsid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2117" w:type="dxa"/>
          </w:tcPr>
          <w:p w14:paraId="08C78B48" w14:textId="77777777" w:rsid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2339" w:type="dxa"/>
          </w:tcPr>
          <w:p w14:paraId="6A3705B2" w14:textId="77777777" w:rsid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2211" w:type="dxa"/>
          </w:tcPr>
          <w:p w14:paraId="29FA419B" w14:textId="77777777" w:rsidR="00856527" w:rsidRPr="00856527" w:rsidRDefault="00856527" w:rsidP="00856527">
            <w:pPr>
              <w:numPr>
                <w:ilvl w:val="0"/>
                <w:numId w:val="49"/>
              </w:numPr>
              <w:spacing w:line="360" w:lineRule="auto"/>
              <w:ind w:left="398"/>
              <w:contextualSpacing/>
              <w:rPr>
                <w:rFonts w:ascii="David" w:eastAsia="David" w:hAnsi="David"/>
                <w:lang w:eastAsia="he-IL"/>
              </w:rPr>
            </w:pPr>
            <w:r w:rsidRPr="00856527">
              <w:rPr>
                <w:rFonts w:ascii="David" w:eastAsia="David" w:hAnsi="David"/>
                <w:rtl/>
                <w:lang w:eastAsia="he-IL"/>
              </w:rPr>
              <w:t>מענה אנושי</w:t>
            </w:r>
          </w:p>
          <w:p w14:paraId="5BE274E0" w14:textId="00B3AF94" w:rsidR="00856527" w:rsidRPr="00856527" w:rsidRDefault="00856527" w:rsidP="00856527">
            <w:pPr>
              <w:numPr>
                <w:ilvl w:val="0"/>
                <w:numId w:val="49"/>
              </w:numPr>
              <w:spacing w:line="360" w:lineRule="auto"/>
              <w:ind w:left="398"/>
              <w:contextualSpacing/>
              <w:rPr>
                <w:rFonts w:ascii="David" w:hAnsi="David"/>
                <w:rtl/>
              </w:rPr>
            </w:pPr>
            <w:r w:rsidRPr="00856527">
              <w:rPr>
                <w:rFonts w:ascii="David" w:eastAsia="David" w:hAnsi="David"/>
                <w:rtl/>
                <w:lang w:eastAsia="he-IL"/>
              </w:rPr>
              <w:t xml:space="preserve">מענה באמצעות מוקד </w:t>
            </w:r>
            <w:r w:rsidRPr="00856527">
              <w:rPr>
                <w:rFonts w:ascii="David" w:eastAsia="David" w:hAnsi="David"/>
                <w:lang w:eastAsia="he-IL"/>
              </w:rPr>
              <w:t>IVR</w:t>
            </w:r>
          </w:p>
        </w:tc>
      </w:tr>
      <w:tr w:rsidR="00856527" w14:paraId="17C0EC28" w14:textId="77777777" w:rsidTr="00D43F24">
        <w:trPr>
          <w:cantSplit/>
        </w:trPr>
        <w:tc>
          <w:tcPr>
            <w:tcW w:w="1118" w:type="dxa"/>
          </w:tcPr>
          <w:p w14:paraId="2E23889B" w14:textId="77777777" w:rsid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099" w:type="dxa"/>
          </w:tcPr>
          <w:p w14:paraId="243C6EAA" w14:textId="77777777" w:rsid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222" w:type="dxa"/>
          </w:tcPr>
          <w:p w14:paraId="3D6E26C1" w14:textId="77777777" w:rsid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2117" w:type="dxa"/>
          </w:tcPr>
          <w:p w14:paraId="45D1A064" w14:textId="77777777" w:rsid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2339" w:type="dxa"/>
          </w:tcPr>
          <w:p w14:paraId="1602F3D9" w14:textId="77777777" w:rsid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2211" w:type="dxa"/>
          </w:tcPr>
          <w:p w14:paraId="0ACA339E" w14:textId="77777777" w:rsidR="00856527" w:rsidRPr="00856527" w:rsidRDefault="00856527" w:rsidP="00856527">
            <w:pPr>
              <w:numPr>
                <w:ilvl w:val="0"/>
                <w:numId w:val="49"/>
              </w:numPr>
              <w:spacing w:line="360" w:lineRule="auto"/>
              <w:ind w:left="398"/>
              <w:contextualSpacing/>
              <w:rPr>
                <w:rFonts w:ascii="David" w:eastAsia="David" w:hAnsi="David"/>
                <w:lang w:eastAsia="he-IL"/>
              </w:rPr>
            </w:pPr>
            <w:r w:rsidRPr="00856527">
              <w:rPr>
                <w:rFonts w:ascii="David" w:eastAsia="David" w:hAnsi="David"/>
                <w:rtl/>
                <w:lang w:eastAsia="he-IL"/>
              </w:rPr>
              <w:t>מענה אנושי</w:t>
            </w:r>
          </w:p>
          <w:p w14:paraId="0A51854E" w14:textId="0A2ADE23" w:rsidR="00856527" w:rsidRPr="00856527" w:rsidRDefault="00856527" w:rsidP="00856527">
            <w:pPr>
              <w:numPr>
                <w:ilvl w:val="0"/>
                <w:numId w:val="49"/>
              </w:numPr>
              <w:spacing w:line="360" w:lineRule="auto"/>
              <w:ind w:left="398"/>
              <w:contextualSpacing/>
              <w:rPr>
                <w:rFonts w:ascii="David" w:hAnsi="David"/>
                <w:rtl/>
              </w:rPr>
            </w:pPr>
            <w:r w:rsidRPr="00856527">
              <w:rPr>
                <w:rFonts w:ascii="David" w:eastAsia="David" w:hAnsi="David"/>
                <w:rtl/>
                <w:lang w:eastAsia="he-IL"/>
              </w:rPr>
              <w:t xml:space="preserve">מענה באמצעות מוקד </w:t>
            </w:r>
            <w:r w:rsidRPr="00856527">
              <w:rPr>
                <w:rFonts w:ascii="David" w:eastAsia="David" w:hAnsi="David"/>
                <w:lang w:eastAsia="he-IL"/>
              </w:rPr>
              <w:t>IVR</w:t>
            </w:r>
          </w:p>
        </w:tc>
      </w:tr>
      <w:tr w:rsidR="00856527" w14:paraId="7D32668A" w14:textId="77777777" w:rsidTr="00D43F24">
        <w:trPr>
          <w:cantSplit/>
        </w:trPr>
        <w:tc>
          <w:tcPr>
            <w:tcW w:w="1118" w:type="dxa"/>
          </w:tcPr>
          <w:p w14:paraId="5F308070" w14:textId="77777777" w:rsid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099" w:type="dxa"/>
          </w:tcPr>
          <w:p w14:paraId="62BC3495" w14:textId="77777777" w:rsid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222" w:type="dxa"/>
          </w:tcPr>
          <w:p w14:paraId="693A278C" w14:textId="77777777" w:rsid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2117" w:type="dxa"/>
          </w:tcPr>
          <w:p w14:paraId="770C0384" w14:textId="77777777" w:rsid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2339" w:type="dxa"/>
          </w:tcPr>
          <w:p w14:paraId="22EFE11B" w14:textId="77777777" w:rsid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2211" w:type="dxa"/>
          </w:tcPr>
          <w:p w14:paraId="116CDE3C" w14:textId="77777777" w:rsidR="00856527" w:rsidRPr="00856527" w:rsidRDefault="00856527" w:rsidP="00856527">
            <w:pPr>
              <w:numPr>
                <w:ilvl w:val="0"/>
                <w:numId w:val="49"/>
              </w:numPr>
              <w:spacing w:line="360" w:lineRule="auto"/>
              <w:ind w:left="398"/>
              <w:contextualSpacing/>
              <w:rPr>
                <w:rFonts w:ascii="David" w:eastAsia="David" w:hAnsi="David"/>
                <w:lang w:eastAsia="he-IL"/>
              </w:rPr>
            </w:pPr>
            <w:r w:rsidRPr="00856527">
              <w:rPr>
                <w:rFonts w:ascii="David" w:eastAsia="David" w:hAnsi="David"/>
                <w:rtl/>
                <w:lang w:eastAsia="he-IL"/>
              </w:rPr>
              <w:t>מענה אנושי</w:t>
            </w:r>
          </w:p>
          <w:p w14:paraId="679B8FEA" w14:textId="18967074" w:rsidR="00856527" w:rsidRPr="00856527" w:rsidRDefault="00856527" w:rsidP="00856527">
            <w:pPr>
              <w:numPr>
                <w:ilvl w:val="0"/>
                <w:numId w:val="49"/>
              </w:numPr>
              <w:spacing w:line="360" w:lineRule="auto"/>
              <w:ind w:left="398"/>
              <w:contextualSpacing/>
              <w:rPr>
                <w:rFonts w:ascii="David" w:hAnsi="David"/>
                <w:rtl/>
              </w:rPr>
            </w:pPr>
            <w:r w:rsidRPr="00856527">
              <w:rPr>
                <w:rFonts w:ascii="David" w:eastAsia="David" w:hAnsi="David"/>
                <w:rtl/>
                <w:lang w:eastAsia="he-IL"/>
              </w:rPr>
              <w:t xml:space="preserve">מענה באמצעות מוקד </w:t>
            </w:r>
            <w:r w:rsidRPr="00856527">
              <w:rPr>
                <w:rFonts w:ascii="David" w:eastAsia="David" w:hAnsi="David"/>
                <w:lang w:eastAsia="he-IL"/>
              </w:rPr>
              <w:t>IVR</w:t>
            </w:r>
          </w:p>
        </w:tc>
      </w:tr>
      <w:tr w:rsidR="00856527" w14:paraId="01713EB4" w14:textId="77777777" w:rsidTr="00D43F24">
        <w:trPr>
          <w:cantSplit/>
        </w:trPr>
        <w:tc>
          <w:tcPr>
            <w:tcW w:w="1118" w:type="dxa"/>
          </w:tcPr>
          <w:p w14:paraId="1194C627" w14:textId="77777777" w:rsid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099" w:type="dxa"/>
          </w:tcPr>
          <w:p w14:paraId="13829020" w14:textId="77777777" w:rsid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222" w:type="dxa"/>
          </w:tcPr>
          <w:p w14:paraId="12DFD9D2" w14:textId="77777777" w:rsid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2117" w:type="dxa"/>
          </w:tcPr>
          <w:p w14:paraId="30B3F7A0" w14:textId="77777777" w:rsid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2339" w:type="dxa"/>
          </w:tcPr>
          <w:p w14:paraId="032F80A8" w14:textId="77777777" w:rsid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2211" w:type="dxa"/>
          </w:tcPr>
          <w:p w14:paraId="35A0C731" w14:textId="77777777" w:rsidR="00856527" w:rsidRPr="00856527" w:rsidRDefault="00856527" w:rsidP="00856527">
            <w:pPr>
              <w:numPr>
                <w:ilvl w:val="0"/>
                <w:numId w:val="49"/>
              </w:numPr>
              <w:spacing w:line="360" w:lineRule="auto"/>
              <w:ind w:left="398"/>
              <w:contextualSpacing/>
              <w:rPr>
                <w:rFonts w:ascii="David" w:eastAsia="David" w:hAnsi="David"/>
                <w:lang w:eastAsia="he-IL"/>
              </w:rPr>
            </w:pPr>
            <w:r w:rsidRPr="00856527">
              <w:rPr>
                <w:rFonts w:ascii="David" w:eastAsia="David" w:hAnsi="David"/>
                <w:rtl/>
                <w:lang w:eastAsia="he-IL"/>
              </w:rPr>
              <w:t>מענה אנושי</w:t>
            </w:r>
          </w:p>
          <w:p w14:paraId="5067641A" w14:textId="74066901" w:rsidR="00856527" w:rsidRPr="00856527" w:rsidRDefault="00856527" w:rsidP="00856527">
            <w:pPr>
              <w:numPr>
                <w:ilvl w:val="0"/>
                <w:numId w:val="49"/>
              </w:numPr>
              <w:spacing w:line="360" w:lineRule="auto"/>
              <w:ind w:left="398"/>
              <w:contextualSpacing/>
              <w:rPr>
                <w:rFonts w:ascii="David" w:hAnsi="David"/>
                <w:rtl/>
              </w:rPr>
            </w:pPr>
            <w:r w:rsidRPr="00856527">
              <w:rPr>
                <w:rFonts w:ascii="David" w:eastAsia="David" w:hAnsi="David"/>
                <w:rtl/>
                <w:lang w:eastAsia="he-IL"/>
              </w:rPr>
              <w:t xml:space="preserve">מענה באמצעות מוקד </w:t>
            </w:r>
            <w:r w:rsidRPr="00856527">
              <w:rPr>
                <w:rFonts w:ascii="David" w:eastAsia="David" w:hAnsi="David"/>
                <w:lang w:eastAsia="he-IL"/>
              </w:rPr>
              <w:t>IVR</w:t>
            </w:r>
          </w:p>
        </w:tc>
      </w:tr>
      <w:tr w:rsidR="00856527" w14:paraId="5161C9FA" w14:textId="77777777" w:rsidTr="00D43F24">
        <w:trPr>
          <w:cantSplit/>
        </w:trPr>
        <w:tc>
          <w:tcPr>
            <w:tcW w:w="1118" w:type="dxa"/>
          </w:tcPr>
          <w:p w14:paraId="707F302B" w14:textId="77777777" w:rsid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099" w:type="dxa"/>
          </w:tcPr>
          <w:p w14:paraId="5A67C4FA" w14:textId="77777777" w:rsid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222" w:type="dxa"/>
          </w:tcPr>
          <w:p w14:paraId="59FC8AA7" w14:textId="77777777" w:rsid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2117" w:type="dxa"/>
          </w:tcPr>
          <w:p w14:paraId="48600EB8" w14:textId="77777777" w:rsid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2339" w:type="dxa"/>
          </w:tcPr>
          <w:p w14:paraId="282191D2" w14:textId="77777777" w:rsid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2211" w:type="dxa"/>
          </w:tcPr>
          <w:p w14:paraId="7447034E" w14:textId="77777777" w:rsidR="00856527" w:rsidRPr="00856527" w:rsidRDefault="00856527" w:rsidP="00856527">
            <w:pPr>
              <w:numPr>
                <w:ilvl w:val="0"/>
                <w:numId w:val="49"/>
              </w:numPr>
              <w:spacing w:line="360" w:lineRule="auto"/>
              <w:ind w:left="398"/>
              <w:contextualSpacing/>
              <w:rPr>
                <w:rFonts w:ascii="David" w:eastAsia="David" w:hAnsi="David"/>
                <w:lang w:eastAsia="he-IL"/>
              </w:rPr>
            </w:pPr>
            <w:r w:rsidRPr="00856527">
              <w:rPr>
                <w:rFonts w:ascii="David" w:eastAsia="David" w:hAnsi="David"/>
                <w:rtl/>
                <w:lang w:eastAsia="he-IL"/>
              </w:rPr>
              <w:t>מענה אנושי</w:t>
            </w:r>
          </w:p>
          <w:p w14:paraId="2AE3EB20" w14:textId="6356AE49" w:rsidR="00856527" w:rsidRPr="00856527" w:rsidRDefault="00856527" w:rsidP="00856527">
            <w:pPr>
              <w:numPr>
                <w:ilvl w:val="0"/>
                <w:numId w:val="49"/>
              </w:numPr>
              <w:spacing w:line="360" w:lineRule="auto"/>
              <w:ind w:left="398"/>
              <w:contextualSpacing/>
              <w:rPr>
                <w:rFonts w:ascii="David" w:hAnsi="David"/>
                <w:rtl/>
              </w:rPr>
            </w:pPr>
            <w:r w:rsidRPr="00856527">
              <w:rPr>
                <w:rFonts w:ascii="David" w:eastAsia="David" w:hAnsi="David"/>
                <w:rtl/>
                <w:lang w:eastAsia="he-IL"/>
              </w:rPr>
              <w:t xml:space="preserve">מענה באמצעות מוקד </w:t>
            </w:r>
            <w:r w:rsidRPr="00856527">
              <w:rPr>
                <w:rFonts w:ascii="David" w:eastAsia="David" w:hAnsi="David"/>
                <w:lang w:eastAsia="he-IL"/>
              </w:rPr>
              <w:t>IVR</w:t>
            </w:r>
          </w:p>
        </w:tc>
      </w:tr>
    </w:tbl>
    <w:p w14:paraId="76C0C78A" w14:textId="77777777" w:rsidR="002513DC" w:rsidRDefault="002513DC" w:rsidP="004C7B65">
      <w:pPr>
        <w:keepNext/>
        <w:keepLines/>
        <w:widowControl w:val="0"/>
        <w:adjustRightInd w:val="0"/>
        <w:spacing w:line="360" w:lineRule="auto"/>
        <w:ind w:left="909"/>
        <w:jc w:val="both"/>
        <w:textAlignment w:val="baseline"/>
        <w:rPr>
          <w:rFonts w:ascii="David" w:hAnsi="David"/>
          <w:b/>
          <w:bCs/>
          <w:rtl/>
        </w:rPr>
      </w:pPr>
    </w:p>
    <w:p w14:paraId="5CB4015A" w14:textId="77777777" w:rsidR="002513DC" w:rsidRDefault="002513DC" w:rsidP="004C7B65">
      <w:pPr>
        <w:keepNext/>
        <w:keepLines/>
        <w:widowControl w:val="0"/>
        <w:adjustRightInd w:val="0"/>
        <w:spacing w:line="360" w:lineRule="auto"/>
        <w:ind w:left="390"/>
        <w:jc w:val="both"/>
        <w:textAlignment w:val="baseline"/>
        <w:rPr>
          <w:rFonts w:ascii="David" w:hAnsi="David"/>
          <w:b/>
          <w:bCs/>
          <w:rtl/>
        </w:rPr>
      </w:pPr>
      <w:r w:rsidRPr="00DA0633">
        <w:rPr>
          <w:rFonts w:ascii="David" w:hAnsi="David" w:hint="cs"/>
          <w:b/>
          <w:bCs/>
          <w:rtl/>
        </w:rPr>
        <w:t>במידה</w:t>
      </w:r>
      <w:r w:rsidRPr="00DA0633">
        <w:rPr>
          <w:rFonts w:ascii="David" w:hAnsi="David"/>
          <w:b/>
          <w:bCs/>
        </w:rPr>
        <w:t xml:space="preserve"> </w:t>
      </w:r>
      <w:r w:rsidRPr="00DA0633">
        <w:rPr>
          <w:rFonts w:ascii="David" w:hAnsi="David" w:hint="cs"/>
          <w:b/>
          <w:bCs/>
          <w:rtl/>
        </w:rPr>
        <w:t>ולא</w:t>
      </w:r>
      <w:r w:rsidRPr="00DA0633">
        <w:rPr>
          <w:rFonts w:ascii="David" w:hAnsi="David"/>
          <w:b/>
          <w:bCs/>
        </w:rPr>
        <w:t xml:space="preserve"> </w:t>
      </w:r>
      <w:r w:rsidRPr="00DA0633">
        <w:rPr>
          <w:rFonts w:ascii="David" w:hAnsi="David" w:hint="cs"/>
          <w:b/>
          <w:bCs/>
          <w:rtl/>
        </w:rPr>
        <w:t>יצוינו</w:t>
      </w:r>
      <w:r w:rsidRPr="00DA0633">
        <w:rPr>
          <w:rFonts w:ascii="David" w:hAnsi="David"/>
          <w:b/>
          <w:bCs/>
        </w:rPr>
        <w:t xml:space="preserve"> </w:t>
      </w:r>
      <w:r w:rsidRPr="00DA0633">
        <w:rPr>
          <w:rFonts w:ascii="David" w:hAnsi="David" w:hint="cs"/>
          <w:b/>
          <w:bCs/>
          <w:rtl/>
        </w:rPr>
        <w:t>החודשים</w:t>
      </w:r>
      <w:r w:rsidRPr="00DA0633">
        <w:rPr>
          <w:rFonts w:ascii="David" w:hAnsi="David"/>
          <w:b/>
          <w:bCs/>
        </w:rPr>
        <w:t xml:space="preserve"> </w:t>
      </w:r>
      <w:r w:rsidRPr="00DA0633">
        <w:rPr>
          <w:rFonts w:ascii="David" w:hAnsi="David" w:hint="cs"/>
          <w:b/>
          <w:bCs/>
          <w:rtl/>
        </w:rPr>
        <w:t>בעמודת "מועדי אספקת השירותים", ימנה</w:t>
      </w:r>
      <w:r w:rsidRPr="00DA0633">
        <w:rPr>
          <w:rFonts w:ascii="David" w:hAnsi="David"/>
          <w:b/>
          <w:bCs/>
        </w:rPr>
        <w:t xml:space="preserve"> </w:t>
      </w:r>
      <w:r w:rsidRPr="00DA0633">
        <w:rPr>
          <w:rFonts w:ascii="David" w:hAnsi="David" w:hint="cs"/>
          <w:b/>
          <w:bCs/>
          <w:rtl/>
        </w:rPr>
        <w:t>הניסיון</w:t>
      </w:r>
      <w:r w:rsidRPr="00DA0633">
        <w:rPr>
          <w:rFonts w:ascii="David" w:hAnsi="David"/>
          <w:b/>
          <w:bCs/>
        </w:rPr>
        <w:t xml:space="preserve"> </w:t>
      </w:r>
      <w:r w:rsidRPr="00DA0633">
        <w:rPr>
          <w:rFonts w:ascii="David" w:hAnsi="David" w:hint="cs"/>
          <w:b/>
          <w:bCs/>
          <w:rtl/>
        </w:rPr>
        <w:t>מחודש</w:t>
      </w:r>
      <w:r w:rsidRPr="00DA0633">
        <w:rPr>
          <w:rFonts w:ascii="David" w:hAnsi="David"/>
          <w:b/>
          <w:bCs/>
        </w:rPr>
        <w:t xml:space="preserve"> </w:t>
      </w:r>
      <w:r w:rsidRPr="00DA0633">
        <w:rPr>
          <w:rFonts w:ascii="David" w:hAnsi="David" w:hint="cs"/>
          <w:b/>
          <w:bCs/>
          <w:rtl/>
        </w:rPr>
        <w:t>דצמבר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תחילת מתן</w:t>
      </w:r>
      <w:r w:rsidRPr="00DA0633">
        <w:rPr>
          <w:rFonts w:ascii="David" w:hAnsi="David"/>
          <w:b/>
          <w:bCs/>
        </w:rPr>
        <w:t xml:space="preserve"> </w:t>
      </w:r>
      <w:r w:rsidRPr="00DA0633">
        <w:rPr>
          <w:rFonts w:ascii="David" w:hAnsi="David" w:hint="cs"/>
          <w:b/>
          <w:bCs/>
          <w:rtl/>
        </w:rPr>
        <w:t>השירות</w:t>
      </w:r>
      <w:r w:rsidRPr="00DA0633">
        <w:rPr>
          <w:rFonts w:ascii="David" w:hAnsi="David"/>
          <w:b/>
          <w:bCs/>
        </w:rPr>
        <w:t xml:space="preserve"> </w:t>
      </w:r>
      <w:r w:rsidRPr="00DA0633">
        <w:rPr>
          <w:rFonts w:ascii="David" w:hAnsi="David" w:hint="cs"/>
          <w:b/>
          <w:bCs/>
          <w:rtl/>
        </w:rPr>
        <w:t>עד</w:t>
      </w:r>
      <w:r w:rsidRPr="00DA0633">
        <w:rPr>
          <w:rFonts w:ascii="David" w:hAnsi="David"/>
          <w:b/>
          <w:bCs/>
        </w:rPr>
        <w:t xml:space="preserve"> </w:t>
      </w:r>
      <w:r w:rsidRPr="00DA0633">
        <w:rPr>
          <w:rFonts w:ascii="David" w:hAnsi="David" w:hint="cs"/>
          <w:b/>
          <w:bCs/>
          <w:rtl/>
        </w:rPr>
        <w:t>חודש</w:t>
      </w:r>
      <w:r w:rsidRPr="00DA0633">
        <w:rPr>
          <w:rFonts w:ascii="David" w:hAnsi="David"/>
          <w:b/>
          <w:bCs/>
        </w:rPr>
        <w:t xml:space="preserve"> </w:t>
      </w:r>
      <w:r w:rsidRPr="00DA0633">
        <w:rPr>
          <w:rFonts w:ascii="David" w:hAnsi="David" w:hint="cs"/>
          <w:b/>
          <w:bCs/>
          <w:rtl/>
        </w:rPr>
        <w:t>ינואר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סיום</w:t>
      </w:r>
      <w:r w:rsidRPr="00DA0633">
        <w:rPr>
          <w:rFonts w:ascii="David" w:hAnsi="David"/>
          <w:b/>
          <w:bCs/>
        </w:rPr>
        <w:t xml:space="preserve"> </w:t>
      </w:r>
      <w:r w:rsidRPr="00DA0633">
        <w:rPr>
          <w:rFonts w:ascii="David" w:hAnsi="David" w:hint="cs"/>
          <w:b/>
          <w:bCs/>
          <w:rtl/>
        </w:rPr>
        <w:t>השרות.</w:t>
      </w:r>
    </w:p>
    <w:p w14:paraId="4AD5D170" w14:textId="02A69858" w:rsidR="002513DC" w:rsidRDefault="002513DC" w:rsidP="004C7B65">
      <w:pPr>
        <w:pStyle w:val="aff9"/>
        <w:widowControl w:val="0"/>
        <w:numPr>
          <w:ilvl w:val="1"/>
          <w:numId w:val="10"/>
        </w:numPr>
        <w:adjustRightInd w:val="0"/>
        <w:spacing w:line="360" w:lineRule="auto"/>
        <w:ind w:left="1200" w:hanging="540"/>
        <w:jc w:val="both"/>
        <w:textAlignment w:val="baseline"/>
        <w:rPr>
          <w:rFonts w:ascii="David" w:hAnsi="David" w:cs="David"/>
        </w:rPr>
      </w:pPr>
      <w:r w:rsidRPr="00246DAD">
        <w:rPr>
          <w:rFonts w:ascii="David" w:hAnsi="David" w:cs="David" w:hint="cs"/>
          <w:rtl/>
        </w:rPr>
        <w:t xml:space="preserve">לצורך הוכחת עמידה בתנאי סף </w:t>
      </w:r>
      <w:r w:rsidRPr="00246DAD">
        <w:rPr>
          <w:rFonts w:ascii="David" w:hAnsi="David" w:cs="David"/>
          <w:rtl/>
        </w:rPr>
        <w:fldChar w:fldCharType="begin"/>
      </w:r>
      <w:r w:rsidRPr="00246DAD">
        <w:rPr>
          <w:rFonts w:ascii="David" w:hAnsi="David" w:cs="David"/>
          <w:rtl/>
        </w:rPr>
        <w:instrText xml:space="preserve"> </w:instrText>
      </w:r>
      <w:r w:rsidRPr="00246DAD">
        <w:rPr>
          <w:rFonts w:ascii="David" w:hAnsi="David" w:cs="David" w:hint="cs"/>
        </w:rPr>
        <w:instrText>REF</w:instrText>
      </w:r>
      <w:r w:rsidRPr="00246DAD">
        <w:rPr>
          <w:rFonts w:ascii="David" w:hAnsi="David" w:cs="David" w:hint="cs"/>
          <w:rtl/>
        </w:rPr>
        <w:instrText xml:space="preserve"> _</w:instrText>
      </w:r>
      <w:r w:rsidRPr="00246DAD">
        <w:rPr>
          <w:rFonts w:ascii="David" w:hAnsi="David" w:cs="David" w:hint="cs"/>
        </w:rPr>
        <w:instrText>Ref498458326 \r \h</w:instrText>
      </w:r>
      <w:r w:rsidRPr="00246DAD">
        <w:rPr>
          <w:rFonts w:ascii="David" w:hAnsi="David" w:cs="David"/>
          <w:rtl/>
        </w:rPr>
        <w:instrText xml:space="preserve"> </w:instrText>
      </w:r>
      <w:r w:rsidRPr="00246DAD">
        <w:rPr>
          <w:rFonts w:ascii="David" w:hAnsi="David" w:cs="David"/>
          <w:rtl/>
        </w:rPr>
      </w:r>
      <w:r w:rsidRPr="00246DAD">
        <w:rPr>
          <w:rFonts w:ascii="David" w:hAnsi="David" w:cs="David"/>
          <w:rtl/>
        </w:rPr>
        <w:fldChar w:fldCharType="separate"/>
      </w:r>
      <w:r w:rsidR="008851EF">
        <w:rPr>
          <w:rFonts w:ascii="David" w:hAnsi="David" w:cs="David"/>
          <w:cs/>
        </w:rPr>
        <w:t>‎</w:t>
      </w:r>
      <w:r w:rsidR="008851EF">
        <w:rPr>
          <w:rFonts w:ascii="David" w:hAnsi="David" w:cs="David"/>
        </w:rPr>
        <w:t>11.2.1.2</w:t>
      </w:r>
      <w:r w:rsidRPr="00246DAD">
        <w:rPr>
          <w:rFonts w:ascii="David" w:hAnsi="David" w:cs="David"/>
          <w:rtl/>
        </w:rPr>
        <w:fldChar w:fldCharType="end"/>
      </w:r>
      <w:r w:rsidRPr="00246DAD">
        <w:rPr>
          <w:rFonts w:ascii="David" w:hAnsi="David" w:cs="David" w:hint="cs"/>
          <w:rtl/>
        </w:rPr>
        <w:t xml:space="preserve">, </w:t>
      </w:r>
      <w:r w:rsidRPr="00246DAD">
        <w:rPr>
          <w:rFonts w:ascii="David" w:hAnsi="David" w:cs="David"/>
          <w:rtl/>
        </w:rPr>
        <w:t xml:space="preserve">על המציע </w:t>
      </w:r>
      <w:r>
        <w:rPr>
          <w:rFonts w:ascii="David" w:hAnsi="David" w:cs="David" w:hint="cs"/>
          <w:rtl/>
        </w:rPr>
        <w:t xml:space="preserve">להראות כי במהלך </w:t>
      </w:r>
      <w:r w:rsidRPr="00246DAD">
        <w:rPr>
          <w:rFonts w:ascii="David" w:hAnsi="David" w:cs="David" w:hint="cs"/>
          <w:rtl/>
        </w:rPr>
        <w:t>שלוש השנים שקדמו למועד הגשת ההצעות, נתן המציע שירותי מוקד לשני לקוחות לפחות, כאשר השירות לכל לקוח כלל לפחות את המרכיבים המצטברים</w:t>
      </w:r>
      <w:r>
        <w:rPr>
          <w:rFonts w:ascii="David" w:hAnsi="David" w:cs="David" w:hint="cs"/>
          <w:rtl/>
        </w:rPr>
        <w:t xml:space="preserve"> בסעיף.</w:t>
      </w:r>
    </w:p>
    <w:p w14:paraId="07D0A3C3" w14:textId="2DE9DA77" w:rsidR="002513DC" w:rsidRDefault="002513DC" w:rsidP="004C7B65">
      <w:pPr>
        <w:pStyle w:val="aff9"/>
        <w:widowControl w:val="0"/>
        <w:adjustRightInd w:val="0"/>
        <w:spacing w:line="360" w:lineRule="auto"/>
        <w:ind w:left="1200"/>
        <w:jc w:val="both"/>
        <w:textAlignment w:val="baseline"/>
        <w:rPr>
          <w:rFonts w:ascii="David" w:hAnsi="David" w:cs="David"/>
          <w:rtl/>
        </w:rPr>
      </w:pPr>
      <w:r>
        <w:rPr>
          <w:rFonts w:ascii="David" w:hAnsi="David" w:cs="David" w:hint="cs"/>
          <w:rtl/>
        </w:rPr>
        <w:t>לצורך ניקוד איכות הצעתו, יפרט המציע לקוחות נוספים מעבר לנדרש בתנאי הסף.</w:t>
      </w:r>
    </w:p>
    <w:p w14:paraId="09D13C24" w14:textId="77777777" w:rsidR="00856527" w:rsidRDefault="00856527" w:rsidP="004C7B65">
      <w:pPr>
        <w:pStyle w:val="aff9"/>
        <w:widowControl w:val="0"/>
        <w:adjustRightInd w:val="0"/>
        <w:spacing w:line="360" w:lineRule="auto"/>
        <w:ind w:left="0"/>
        <w:jc w:val="both"/>
        <w:textAlignment w:val="baseline"/>
        <w:rPr>
          <w:rFonts w:ascii="David" w:eastAsia="David" w:hAnsi="David" w:cs="David"/>
          <w:b/>
          <w:bCs/>
          <w:rtl/>
        </w:rPr>
        <w:sectPr w:rsidR="00856527" w:rsidSect="000E3F74">
          <w:footerReference w:type="default" r:id="rId13"/>
          <w:endnotePr>
            <w:numFmt w:val="lowerLetter"/>
          </w:endnotePr>
          <w:pgSz w:w="11907" w:h="16840"/>
          <w:pgMar w:top="963" w:right="1797" w:bottom="1258" w:left="1080" w:header="720" w:footer="720" w:gutter="0"/>
          <w:cols w:space="720"/>
          <w:bidi/>
          <w:rtlGutter/>
        </w:sectPr>
      </w:pPr>
    </w:p>
    <w:tbl>
      <w:tblPr>
        <w:tblStyle w:val="af5"/>
        <w:bidiVisual/>
        <w:tblW w:w="14835" w:type="dxa"/>
        <w:tblInd w:w="-553" w:type="dxa"/>
        <w:tblLook w:val="0400" w:firstRow="0" w:lastRow="0" w:firstColumn="0" w:lastColumn="0" w:noHBand="0" w:noVBand="1"/>
        <w:tblCaption w:val="DHR00"/>
        <w:tblDescription w:val="Layout Table"/>
      </w:tblPr>
      <w:tblGrid>
        <w:gridCol w:w="1900"/>
        <w:gridCol w:w="1359"/>
        <w:gridCol w:w="1267"/>
        <w:gridCol w:w="1666"/>
        <w:gridCol w:w="1302"/>
        <w:gridCol w:w="1179"/>
        <w:gridCol w:w="2241"/>
        <w:gridCol w:w="1928"/>
        <w:gridCol w:w="1993"/>
      </w:tblGrid>
      <w:tr w:rsidR="00856527" w14:paraId="292AA6B4" w14:textId="77777777" w:rsidTr="00D43F24">
        <w:trPr>
          <w:cantSplit/>
        </w:trPr>
        <w:tc>
          <w:tcPr>
            <w:tcW w:w="1900" w:type="dxa"/>
            <w:shd w:val="clear" w:color="auto" w:fill="BFBFBF" w:themeFill="background1" w:themeFillShade="BF"/>
            <w:vAlign w:val="center"/>
          </w:tcPr>
          <w:p w14:paraId="2FAD851A" w14:textId="45F2AC85"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r w:rsidRPr="00856527">
              <w:rPr>
                <w:rFonts w:ascii="David" w:eastAsia="David" w:hAnsi="David" w:cs="David"/>
                <w:b/>
                <w:bCs/>
                <w:rtl/>
              </w:rPr>
              <w:lastRenderedPageBreak/>
              <w:t>שם הלקוח</w:t>
            </w:r>
          </w:p>
        </w:tc>
        <w:tc>
          <w:tcPr>
            <w:tcW w:w="1359" w:type="dxa"/>
            <w:shd w:val="clear" w:color="auto" w:fill="BFBFBF" w:themeFill="background1" w:themeFillShade="BF"/>
            <w:vAlign w:val="center"/>
          </w:tcPr>
          <w:p w14:paraId="2ED80A24" w14:textId="218B1339"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r w:rsidRPr="00856527">
              <w:rPr>
                <w:rFonts w:ascii="David" w:eastAsia="David" w:hAnsi="David" w:cs="David"/>
                <w:b/>
                <w:bCs/>
                <w:rtl/>
              </w:rPr>
              <w:t>שם ותפקיד איש קשר אצל הלקוח</w:t>
            </w:r>
          </w:p>
        </w:tc>
        <w:tc>
          <w:tcPr>
            <w:tcW w:w="1267" w:type="dxa"/>
            <w:shd w:val="clear" w:color="auto" w:fill="BFBFBF" w:themeFill="background1" w:themeFillShade="BF"/>
            <w:vAlign w:val="center"/>
          </w:tcPr>
          <w:p w14:paraId="3109DCCC" w14:textId="3060A87C"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r w:rsidRPr="00856527">
              <w:rPr>
                <w:rFonts w:ascii="David" w:eastAsia="David" w:hAnsi="David" w:cs="David"/>
                <w:b/>
                <w:bCs/>
                <w:rtl/>
              </w:rPr>
              <w:t>טלפון + טלפון סלולרי רלוונטי</w:t>
            </w:r>
          </w:p>
        </w:tc>
        <w:tc>
          <w:tcPr>
            <w:tcW w:w="1666" w:type="dxa"/>
            <w:shd w:val="clear" w:color="auto" w:fill="BFBFBF" w:themeFill="background1" w:themeFillShade="BF"/>
            <w:vAlign w:val="center"/>
          </w:tcPr>
          <w:p w14:paraId="62685027" w14:textId="0A67A651"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r w:rsidRPr="00856527">
              <w:rPr>
                <w:rFonts w:ascii="David" w:hAnsi="David" w:cs="David"/>
                <w:b/>
                <w:bCs/>
                <w:rtl/>
              </w:rPr>
              <w:t>מועדי אספקת השירותים</w:t>
            </w:r>
            <w:r w:rsidRPr="00856527">
              <w:rPr>
                <w:rFonts w:ascii="David" w:eastAsia="David" w:hAnsi="David" w:cs="David"/>
                <w:b/>
                <w:bCs/>
                <w:rtl/>
              </w:rPr>
              <w:t xml:space="preserve"> (יש לציין חודש ושנה עד חודש ושנה)</w:t>
            </w:r>
          </w:p>
        </w:tc>
        <w:tc>
          <w:tcPr>
            <w:tcW w:w="1302" w:type="dxa"/>
            <w:shd w:val="clear" w:color="auto" w:fill="BFBFBF" w:themeFill="background1" w:themeFillShade="BF"/>
            <w:vAlign w:val="center"/>
          </w:tcPr>
          <w:p w14:paraId="56D7E466" w14:textId="6916BAC2"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r w:rsidRPr="00856527">
              <w:rPr>
                <w:rFonts w:ascii="David" w:eastAsia="David" w:hAnsi="David" w:cs="David"/>
                <w:b/>
                <w:bCs/>
                <w:rtl/>
              </w:rPr>
              <w:t>תיאור השירות שניתן</w:t>
            </w:r>
          </w:p>
        </w:tc>
        <w:tc>
          <w:tcPr>
            <w:tcW w:w="1179" w:type="dxa"/>
            <w:shd w:val="clear" w:color="auto" w:fill="BFBFBF" w:themeFill="background1" w:themeFillShade="BF"/>
            <w:vAlign w:val="center"/>
          </w:tcPr>
          <w:p w14:paraId="3D372835" w14:textId="77777777" w:rsidR="00856527" w:rsidRPr="00856527" w:rsidRDefault="00856527" w:rsidP="00856527">
            <w:pPr>
              <w:spacing w:line="360" w:lineRule="auto"/>
              <w:contextualSpacing/>
              <w:jc w:val="center"/>
              <w:rPr>
                <w:rFonts w:ascii="David" w:eastAsia="David" w:hAnsi="David"/>
                <w:b/>
                <w:bCs/>
                <w:rtl/>
                <w:lang w:eastAsia="he-IL"/>
              </w:rPr>
            </w:pPr>
            <w:r w:rsidRPr="00856527">
              <w:rPr>
                <w:rFonts w:ascii="David" w:eastAsia="David" w:hAnsi="David"/>
                <w:b/>
                <w:bCs/>
                <w:rtl/>
                <w:lang w:eastAsia="he-IL"/>
              </w:rPr>
              <w:t>מספר המוקדנים באמצעותם ניתן השירות</w:t>
            </w:r>
          </w:p>
          <w:p w14:paraId="3361FD0A" w14:textId="77777777"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2241" w:type="dxa"/>
            <w:shd w:val="clear" w:color="auto" w:fill="BFBFBF" w:themeFill="background1" w:themeFillShade="BF"/>
            <w:vAlign w:val="center"/>
          </w:tcPr>
          <w:p w14:paraId="3B4D6A4B" w14:textId="77777777" w:rsidR="00856527" w:rsidRPr="00856527" w:rsidRDefault="00856527" w:rsidP="00856527">
            <w:pPr>
              <w:spacing w:line="360" w:lineRule="auto"/>
              <w:contextualSpacing/>
              <w:jc w:val="center"/>
              <w:rPr>
                <w:rFonts w:ascii="David" w:eastAsia="David" w:hAnsi="David"/>
                <w:b/>
                <w:bCs/>
                <w:rtl/>
                <w:lang w:eastAsia="he-IL"/>
              </w:rPr>
            </w:pPr>
            <w:r w:rsidRPr="00856527">
              <w:rPr>
                <w:rFonts w:ascii="David" w:eastAsia="David" w:hAnsi="David"/>
                <w:b/>
                <w:bCs/>
                <w:rtl/>
                <w:lang w:eastAsia="he-IL"/>
              </w:rPr>
              <w:t xml:space="preserve">האם ניתן שירות באמצעות מערכת </w:t>
            </w:r>
            <w:r w:rsidRPr="00856527">
              <w:rPr>
                <w:rFonts w:ascii="David" w:eastAsia="David" w:hAnsi="David"/>
                <w:b/>
                <w:bCs/>
                <w:lang w:eastAsia="he-IL"/>
              </w:rPr>
              <w:t>IVR</w:t>
            </w:r>
            <w:r w:rsidRPr="00856527">
              <w:rPr>
                <w:rFonts w:ascii="David" w:eastAsia="David" w:hAnsi="David"/>
                <w:b/>
                <w:bCs/>
                <w:rtl/>
                <w:lang w:eastAsia="he-IL"/>
              </w:rPr>
              <w:t xml:space="preserve"> המותאמת לצרכי הלקוח</w:t>
            </w:r>
          </w:p>
          <w:p w14:paraId="51353642" w14:textId="23F3A0BB" w:rsidR="00856527" w:rsidRPr="00856527" w:rsidRDefault="00856527" w:rsidP="00856527">
            <w:pPr>
              <w:pStyle w:val="aff9"/>
              <w:widowControl w:val="0"/>
              <w:adjustRightInd w:val="0"/>
              <w:spacing w:line="360" w:lineRule="auto"/>
              <w:ind w:left="0"/>
              <w:jc w:val="both"/>
              <w:textAlignment w:val="baseline"/>
              <w:rPr>
                <w:rFonts w:ascii="David" w:hAnsi="David" w:cs="David"/>
                <w:rtl/>
              </w:rPr>
            </w:pPr>
            <w:r w:rsidRPr="00856527">
              <w:rPr>
                <w:rFonts w:ascii="David" w:eastAsia="David" w:hAnsi="David" w:cs="David"/>
                <w:b/>
                <w:bCs/>
                <w:rtl/>
              </w:rPr>
              <w:t>(יש לציין כן / לא)</w:t>
            </w:r>
          </w:p>
        </w:tc>
        <w:tc>
          <w:tcPr>
            <w:tcW w:w="1928" w:type="dxa"/>
            <w:shd w:val="clear" w:color="auto" w:fill="BFBFBF" w:themeFill="background1" w:themeFillShade="BF"/>
            <w:vAlign w:val="center"/>
          </w:tcPr>
          <w:p w14:paraId="7A541F92" w14:textId="77777777" w:rsidR="00856527" w:rsidRPr="00856527" w:rsidRDefault="00856527" w:rsidP="00856527">
            <w:pPr>
              <w:spacing w:line="360" w:lineRule="auto"/>
              <w:contextualSpacing/>
              <w:jc w:val="center"/>
              <w:rPr>
                <w:rFonts w:ascii="David" w:eastAsia="David" w:hAnsi="David"/>
                <w:b/>
                <w:bCs/>
                <w:rtl/>
                <w:lang w:eastAsia="he-IL"/>
              </w:rPr>
            </w:pPr>
            <w:r w:rsidRPr="00856527">
              <w:rPr>
                <w:rFonts w:ascii="David" w:eastAsia="David" w:hAnsi="David"/>
                <w:b/>
                <w:bCs/>
                <w:rtl/>
                <w:lang w:eastAsia="he-IL"/>
              </w:rPr>
              <w:t xml:space="preserve">השפות בהן ניתן שירות </w:t>
            </w:r>
          </w:p>
          <w:p w14:paraId="123E3EEF" w14:textId="084C0BD2" w:rsidR="00856527" w:rsidRPr="00856527" w:rsidRDefault="00856527" w:rsidP="00856527">
            <w:pPr>
              <w:pStyle w:val="aff9"/>
              <w:widowControl w:val="0"/>
              <w:adjustRightInd w:val="0"/>
              <w:spacing w:line="360" w:lineRule="auto"/>
              <w:ind w:left="0"/>
              <w:jc w:val="both"/>
              <w:textAlignment w:val="baseline"/>
              <w:rPr>
                <w:rFonts w:ascii="David" w:hAnsi="David" w:cs="David"/>
                <w:rtl/>
              </w:rPr>
            </w:pPr>
            <w:r w:rsidRPr="00856527">
              <w:rPr>
                <w:rFonts w:ascii="David" w:hAnsi="David" w:cs="David"/>
                <w:b/>
                <w:bCs/>
                <w:rtl/>
              </w:rPr>
              <w:t>(ערבית ו/או רוסית ו/או אמהרית ו/או אנגלית)</w:t>
            </w:r>
          </w:p>
        </w:tc>
        <w:tc>
          <w:tcPr>
            <w:tcW w:w="1993" w:type="dxa"/>
            <w:shd w:val="clear" w:color="auto" w:fill="BFBFBF" w:themeFill="background1" w:themeFillShade="BF"/>
            <w:vAlign w:val="center"/>
          </w:tcPr>
          <w:p w14:paraId="016F62B7" w14:textId="7E2CA899"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r w:rsidRPr="00856527">
              <w:rPr>
                <w:rFonts w:ascii="David" w:eastAsia="David" w:hAnsi="David" w:cs="David"/>
                <w:b/>
                <w:bCs/>
                <w:rtl/>
              </w:rPr>
              <w:t>מספר מקבלי השירות הטלפוני הממוצע בחודש ללקוח</w:t>
            </w:r>
          </w:p>
        </w:tc>
      </w:tr>
      <w:tr w:rsidR="00856527" w14:paraId="33FFFA1D" w14:textId="77777777" w:rsidTr="00D43F24">
        <w:trPr>
          <w:cantSplit/>
        </w:trPr>
        <w:tc>
          <w:tcPr>
            <w:tcW w:w="1900" w:type="dxa"/>
            <w:vAlign w:val="center"/>
          </w:tcPr>
          <w:p w14:paraId="64AD9D24" w14:textId="77777777" w:rsidR="00856527" w:rsidRDefault="00856527" w:rsidP="004C7B65">
            <w:pPr>
              <w:pStyle w:val="aff9"/>
              <w:widowControl w:val="0"/>
              <w:adjustRightInd w:val="0"/>
              <w:spacing w:line="360" w:lineRule="auto"/>
              <w:ind w:left="0"/>
              <w:jc w:val="both"/>
              <w:textAlignment w:val="baseline"/>
              <w:rPr>
                <w:rFonts w:ascii="David" w:hAnsi="David" w:cs="David"/>
                <w:rtl/>
              </w:rPr>
            </w:pPr>
          </w:p>
          <w:p w14:paraId="6449FEE9" w14:textId="13740341"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359" w:type="dxa"/>
            <w:vAlign w:val="center"/>
          </w:tcPr>
          <w:p w14:paraId="05C52CD8" w14:textId="77777777"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267" w:type="dxa"/>
            <w:vAlign w:val="center"/>
          </w:tcPr>
          <w:p w14:paraId="7855FD62" w14:textId="77777777"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666" w:type="dxa"/>
            <w:vAlign w:val="center"/>
          </w:tcPr>
          <w:p w14:paraId="15E68B2B" w14:textId="77777777"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302" w:type="dxa"/>
            <w:vAlign w:val="center"/>
          </w:tcPr>
          <w:p w14:paraId="4875C01F" w14:textId="77777777"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179" w:type="dxa"/>
            <w:vAlign w:val="center"/>
          </w:tcPr>
          <w:p w14:paraId="68583462" w14:textId="77777777"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2241" w:type="dxa"/>
            <w:vAlign w:val="center"/>
          </w:tcPr>
          <w:p w14:paraId="1ADE8C9D" w14:textId="77777777"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928" w:type="dxa"/>
            <w:vAlign w:val="center"/>
          </w:tcPr>
          <w:p w14:paraId="3853D961" w14:textId="77777777"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993" w:type="dxa"/>
            <w:vAlign w:val="center"/>
          </w:tcPr>
          <w:p w14:paraId="66C523EC" w14:textId="79010CC5"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r>
      <w:tr w:rsidR="00856527" w14:paraId="702E95E9" w14:textId="77777777" w:rsidTr="00D43F24">
        <w:trPr>
          <w:cantSplit/>
        </w:trPr>
        <w:tc>
          <w:tcPr>
            <w:tcW w:w="1900" w:type="dxa"/>
            <w:vAlign w:val="center"/>
          </w:tcPr>
          <w:p w14:paraId="07009D36" w14:textId="77777777" w:rsidR="00856527" w:rsidRDefault="00856527" w:rsidP="004C7B65">
            <w:pPr>
              <w:pStyle w:val="aff9"/>
              <w:widowControl w:val="0"/>
              <w:adjustRightInd w:val="0"/>
              <w:spacing w:line="360" w:lineRule="auto"/>
              <w:ind w:left="0"/>
              <w:jc w:val="both"/>
              <w:textAlignment w:val="baseline"/>
              <w:rPr>
                <w:rFonts w:ascii="David" w:hAnsi="David" w:cs="David"/>
                <w:rtl/>
              </w:rPr>
            </w:pPr>
          </w:p>
          <w:p w14:paraId="7E2AFB28" w14:textId="737267AF"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359" w:type="dxa"/>
            <w:vAlign w:val="center"/>
          </w:tcPr>
          <w:p w14:paraId="51F21874" w14:textId="77777777"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267" w:type="dxa"/>
            <w:vAlign w:val="center"/>
          </w:tcPr>
          <w:p w14:paraId="4FA0FBC6" w14:textId="77777777"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666" w:type="dxa"/>
            <w:vAlign w:val="center"/>
          </w:tcPr>
          <w:p w14:paraId="6DE7A867" w14:textId="77777777"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302" w:type="dxa"/>
            <w:vAlign w:val="center"/>
          </w:tcPr>
          <w:p w14:paraId="6B347093" w14:textId="77777777"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179" w:type="dxa"/>
            <w:vAlign w:val="center"/>
          </w:tcPr>
          <w:p w14:paraId="55CFACAA" w14:textId="77777777"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2241" w:type="dxa"/>
            <w:vAlign w:val="center"/>
          </w:tcPr>
          <w:p w14:paraId="1B1FD9F1" w14:textId="77777777"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928" w:type="dxa"/>
            <w:vAlign w:val="center"/>
          </w:tcPr>
          <w:p w14:paraId="098ECDAB" w14:textId="77777777"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993" w:type="dxa"/>
            <w:vAlign w:val="center"/>
          </w:tcPr>
          <w:p w14:paraId="2FF8A069" w14:textId="03C722CD"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r>
      <w:tr w:rsidR="00856527" w14:paraId="3E744F18" w14:textId="77777777" w:rsidTr="00D43F24">
        <w:trPr>
          <w:cantSplit/>
        </w:trPr>
        <w:tc>
          <w:tcPr>
            <w:tcW w:w="1900" w:type="dxa"/>
            <w:vAlign w:val="center"/>
          </w:tcPr>
          <w:p w14:paraId="20B3D0E8" w14:textId="77777777" w:rsidR="00856527" w:rsidRDefault="00856527" w:rsidP="004C7B65">
            <w:pPr>
              <w:pStyle w:val="aff9"/>
              <w:widowControl w:val="0"/>
              <w:adjustRightInd w:val="0"/>
              <w:spacing w:line="360" w:lineRule="auto"/>
              <w:ind w:left="0"/>
              <w:jc w:val="both"/>
              <w:textAlignment w:val="baseline"/>
              <w:rPr>
                <w:rFonts w:ascii="David" w:hAnsi="David" w:cs="David"/>
                <w:rtl/>
              </w:rPr>
            </w:pPr>
          </w:p>
          <w:p w14:paraId="463A0D92" w14:textId="3D9BE52D"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359" w:type="dxa"/>
            <w:vAlign w:val="center"/>
          </w:tcPr>
          <w:p w14:paraId="3C2772AE" w14:textId="77777777"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267" w:type="dxa"/>
            <w:vAlign w:val="center"/>
          </w:tcPr>
          <w:p w14:paraId="5067527B" w14:textId="77777777"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666" w:type="dxa"/>
            <w:vAlign w:val="center"/>
          </w:tcPr>
          <w:p w14:paraId="26D40749" w14:textId="77777777"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302" w:type="dxa"/>
            <w:vAlign w:val="center"/>
          </w:tcPr>
          <w:p w14:paraId="2F2843C0" w14:textId="77777777"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179" w:type="dxa"/>
            <w:vAlign w:val="center"/>
          </w:tcPr>
          <w:p w14:paraId="36BBFA7C" w14:textId="77777777"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2241" w:type="dxa"/>
            <w:vAlign w:val="center"/>
          </w:tcPr>
          <w:p w14:paraId="648549CD" w14:textId="77777777"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928" w:type="dxa"/>
            <w:vAlign w:val="center"/>
          </w:tcPr>
          <w:p w14:paraId="0CB3FA69" w14:textId="77777777"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993" w:type="dxa"/>
            <w:vAlign w:val="center"/>
          </w:tcPr>
          <w:p w14:paraId="686D26BF" w14:textId="4674DFA1"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r>
      <w:tr w:rsidR="00856527" w14:paraId="515749C9" w14:textId="77777777" w:rsidTr="00D43F24">
        <w:trPr>
          <w:cantSplit/>
        </w:trPr>
        <w:tc>
          <w:tcPr>
            <w:tcW w:w="1900" w:type="dxa"/>
            <w:vAlign w:val="center"/>
          </w:tcPr>
          <w:p w14:paraId="27AA8E4D" w14:textId="77777777" w:rsidR="00856527" w:rsidRDefault="00856527" w:rsidP="004C7B65">
            <w:pPr>
              <w:pStyle w:val="aff9"/>
              <w:widowControl w:val="0"/>
              <w:adjustRightInd w:val="0"/>
              <w:spacing w:line="360" w:lineRule="auto"/>
              <w:ind w:left="0"/>
              <w:jc w:val="both"/>
              <w:textAlignment w:val="baseline"/>
              <w:rPr>
                <w:rFonts w:ascii="David" w:hAnsi="David" w:cs="David"/>
                <w:rtl/>
              </w:rPr>
            </w:pPr>
          </w:p>
          <w:p w14:paraId="0F0B202B" w14:textId="2D621ACA"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359" w:type="dxa"/>
            <w:vAlign w:val="center"/>
          </w:tcPr>
          <w:p w14:paraId="38DDB9EF" w14:textId="77777777"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267" w:type="dxa"/>
            <w:vAlign w:val="center"/>
          </w:tcPr>
          <w:p w14:paraId="2D32D506" w14:textId="77777777"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666" w:type="dxa"/>
            <w:vAlign w:val="center"/>
          </w:tcPr>
          <w:p w14:paraId="122320CC" w14:textId="77777777"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302" w:type="dxa"/>
            <w:vAlign w:val="center"/>
          </w:tcPr>
          <w:p w14:paraId="68ADEEE0" w14:textId="77777777"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179" w:type="dxa"/>
            <w:vAlign w:val="center"/>
          </w:tcPr>
          <w:p w14:paraId="73B1ED20" w14:textId="77777777"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2241" w:type="dxa"/>
            <w:vAlign w:val="center"/>
          </w:tcPr>
          <w:p w14:paraId="0BE2D818" w14:textId="77777777"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928" w:type="dxa"/>
            <w:vAlign w:val="center"/>
          </w:tcPr>
          <w:p w14:paraId="0A1F5618" w14:textId="77777777"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993" w:type="dxa"/>
            <w:vAlign w:val="center"/>
          </w:tcPr>
          <w:p w14:paraId="1888C0C0" w14:textId="6F9A363B"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r>
      <w:tr w:rsidR="00856527" w14:paraId="1922305C" w14:textId="77777777" w:rsidTr="00D43F24">
        <w:trPr>
          <w:cantSplit/>
        </w:trPr>
        <w:tc>
          <w:tcPr>
            <w:tcW w:w="1900" w:type="dxa"/>
            <w:vAlign w:val="center"/>
          </w:tcPr>
          <w:p w14:paraId="5C1A120E" w14:textId="77777777" w:rsidR="00856527" w:rsidRDefault="00856527" w:rsidP="004C7B65">
            <w:pPr>
              <w:pStyle w:val="aff9"/>
              <w:widowControl w:val="0"/>
              <w:adjustRightInd w:val="0"/>
              <w:spacing w:line="360" w:lineRule="auto"/>
              <w:ind w:left="0"/>
              <w:jc w:val="both"/>
              <w:textAlignment w:val="baseline"/>
              <w:rPr>
                <w:rFonts w:ascii="David" w:hAnsi="David" w:cs="David"/>
                <w:rtl/>
              </w:rPr>
            </w:pPr>
          </w:p>
          <w:p w14:paraId="10100776" w14:textId="5CC3BC42" w:rsid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359" w:type="dxa"/>
            <w:vAlign w:val="center"/>
          </w:tcPr>
          <w:p w14:paraId="51FAE6D3" w14:textId="77777777"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267" w:type="dxa"/>
            <w:vAlign w:val="center"/>
          </w:tcPr>
          <w:p w14:paraId="217605E5" w14:textId="77777777"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666" w:type="dxa"/>
            <w:vAlign w:val="center"/>
          </w:tcPr>
          <w:p w14:paraId="47CCE27B" w14:textId="77777777"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302" w:type="dxa"/>
            <w:vAlign w:val="center"/>
          </w:tcPr>
          <w:p w14:paraId="1A195CAE" w14:textId="77777777"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179" w:type="dxa"/>
            <w:vAlign w:val="center"/>
          </w:tcPr>
          <w:p w14:paraId="5A054A70" w14:textId="77777777"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2241" w:type="dxa"/>
            <w:vAlign w:val="center"/>
          </w:tcPr>
          <w:p w14:paraId="1805929E" w14:textId="77777777"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928" w:type="dxa"/>
            <w:vAlign w:val="center"/>
          </w:tcPr>
          <w:p w14:paraId="28D66867" w14:textId="77777777"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993" w:type="dxa"/>
            <w:vAlign w:val="center"/>
          </w:tcPr>
          <w:p w14:paraId="44700951" w14:textId="77777777"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r>
      <w:tr w:rsidR="00856527" w14:paraId="0B692BD8" w14:textId="77777777" w:rsidTr="00D43F24">
        <w:trPr>
          <w:cantSplit/>
        </w:trPr>
        <w:tc>
          <w:tcPr>
            <w:tcW w:w="1900" w:type="dxa"/>
            <w:vAlign w:val="center"/>
          </w:tcPr>
          <w:p w14:paraId="29B60EF2" w14:textId="77777777" w:rsidR="00856527" w:rsidRDefault="00856527" w:rsidP="004C7B65">
            <w:pPr>
              <w:pStyle w:val="aff9"/>
              <w:widowControl w:val="0"/>
              <w:adjustRightInd w:val="0"/>
              <w:spacing w:line="360" w:lineRule="auto"/>
              <w:ind w:left="0"/>
              <w:jc w:val="both"/>
              <w:textAlignment w:val="baseline"/>
              <w:rPr>
                <w:rFonts w:ascii="David" w:hAnsi="David" w:cs="David"/>
                <w:rtl/>
              </w:rPr>
            </w:pPr>
          </w:p>
          <w:p w14:paraId="2B40DA6A" w14:textId="6F339A5F" w:rsid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359" w:type="dxa"/>
            <w:vAlign w:val="center"/>
          </w:tcPr>
          <w:p w14:paraId="7207D46C" w14:textId="77777777"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267" w:type="dxa"/>
            <w:vAlign w:val="center"/>
          </w:tcPr>
          <w:p w14:paraId="316D21C1" w14:textId="77777777"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666" w:type="dxa"/>
            <w:vAlign w:val="center"/>
          </w:tcPr>
          <w:p w14:paraId="42B4BFF5" w14:textId="77777777"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302" w:type="dxa"/>
            <w:vAlign w:val="center"/>
          </w:tcPr>
          <w:p w14:paraId="2B34E17D" w14:textId="77777777"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179" w:type="dxa"/>
            <w:vAlign w:val="center"/>
          </w:tcPr>
          <w:p w14:paraId="26BB36D4" w14:textId="77777777"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2241" w:type="dxa"/>
            <w:vAlign w:val="center"/>
          </w:tcPr>
          <w:p w14:paraId="77332241" w14:textId="77777777"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928" w:type="dxa"/>
            <w:vAlign w:val="center"/>
          </w:tcPr>
          <w:p w14:paraId="7FB5FD23" w14:textId="77777777"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c>
          <w:tcPr>
            <w:tcW w:w="1993" w:type="dxa"/>
            <w:vAlign w:val="center"/>
          </w:tcPr>
          <w:p w14:paraId="03BD2CB7" w14:textId="77777777" w:rsidR="00856527" w:rsidRPr="00856527" w:rsidRDefault="00856527" w:rsidP="004C7B65">
            <w:pPr>
              <w:pStyle w:val="aff9"/>
              <w:widowControl w:val="0"/>
              <w:adjustRightInd w:val="0"/>
              <w:spacing w:line="360" w:lineRule="auto"/>
              <w:ind w:left="0"/>
              <w:jc w:val="both"/>
              <w:textAlignment w:val="baseline"/>
              <w:rPr>
                <w:rFonts w:ascii="David" w:hAnsi="David" w:cs="David"/>
                <w:rtl/>
              </w:rPr>
            </w:pPr>
          </w:p>
        </w:tc>
      </w:tr>
    </w:tbl>
    <w:p w14:paraId="14DE55FB" w14:textId="77777777" w:rsidR="00856527" w:rsidRDefault="00856527" w:rsidP="004C7B65">
      <w:pPr>
        <w:pStyle w:val="aff9"/>
        <w:widowControl w:val="0"/>
        <w:adjustRightInd w:val="0"/>
        <w:spacing w:line="360" w:lineRule="auto"/>
        <w:ind w:left="1200"/>
        <w:jc w:val="both"/>
        <w:textAlignment w:val="baseline"/>
        <w:rPr>
          <w:rFonts w:ascii="David" w:hAnsi="David" w:cs="David"/>
          <w:rtl/>
        </w:rPr>
        <w:sectPr w:rsidR="00856527" w:rsidSect="00856527">
          <w:endnotePr>
            <w:numFmt w:val="lowerLetter"/>
          </w:endnotePr>
          <w:pgSz w:w="16840" w:h="11907" w:orient="landscape"/>
          <w:pgMar w:top="1080" w:right="965" w:bottom="1800" w:left="1253" w:header="720" w:footer="720" w:gutter="0"/>
          <w:cols w:space="720"/>
          <w:bidi/>
          <w:rtlGutter/>
        </w:sectPr>
      </w:pPr>
    </w:p>
    <w:p w14:paraId="7F6ED0E2" w14:textId="3AFCF20B" w:rsidR="00856527" w:rsidRDefault="00856527" w:rsidP="004C7B65">
      <w:pPr>
        <w:pStyle w:val="aff9"/>
        <w:widowControl w:val="0"/>
        <w:adjustRightInd w:val="0"/>
        <w:spacing w:line="360" w:lineRule="auto"/>
        <w:ind w:left="1200"/>
        <w:jc w:val="both"/>
        <w:textAlignment w:val="baseline"/>
        <w:rPr>
          <w:rFonts w:ascii="David" w:hAnsi="David" w:cs="David"/>
          <w:rtl/>
        </w:rPr>
      </w:pPr>
    </w:p>
    <w:p w14:paraId="18C4760C" w14:textId="77777777" w:rsidR="002513DC" w:rsidRPr="00246DAD" w:rsidRDefault="002513DC" w:rsidP="004C7B65">
      <w:pPr>
        <w:pStyle w:val="aff9"/>
        <w:widowControl w:val="0"/>
        <w:adjustRightInd w:val="0"/>
        <w:spacing w:line="360" w:lineRule="auto"/>
        <w:ind w:left="1200"/>
        <w:jc w:val="both"/>
        <w:textAlignment w:val="baseline"/>
        <w:rPr>
          <w:rFonts w:ascii="David" w:hAnsi="David" w:cs="David"/>
        </w:rPr>
      </w:pPr>
    </w:p>
    <w:p w14:paraId="43F16ACC" w14:textId="77777777" w:rsidR="002513DC" w:rsidRDefault="002513DC" w:rsidP="004C7B65">
      <w:pPr>
        <w:keepNext/>
        <w:keepLines/>
        <w:widowControl w:val="0"/>
        <w:adjustRightInd w:val="0"/>
        <w:spacing w:line="360" w:lineRule="auto"/>
        <w:ind w:left="390"/>
        <w:jc w:val="both"/>
        <w:textAlignment w:val="baseline"/>
        <w:rPr>
          <w:rFonts w:ascii="David" w:hAnsi="David"/>
          <w:b/>
          <w:bCs/>
          <w:rtl/>
        </w:rPr>
      </w:pPr>
      <w:r w:rsidRPr="00DA0633">
        <w:rPr>
          <w:rFonts w:ascii="David" w:hAnsi="David" w:hint="cs"/>
          <w:b/>
          <w:bCs/>
          <w:rtl/>
        </w:rPr>
        <w:t>במידה</w:t>
      </w:r>
      <w:r w:rsidRPr="00DA0633">
        <w:rPr>
          <w:rFonts w:ascii="David" w:hAnsi="David"/>
          <w:b/>
          <w:bCs/>
        </w:rPr>
        <w:t xml:space="preserve"> </w:t>
      </w:r>
      <w:r w:rsidRPr="00DA0633">
        <w:rPr>
          <w:rFonts w:ascii="David" w:hAnsi="David" w:hint="cs"/>
          <w:b/>
          <w:bCs/>
          <w:rtl/>
        </w:rPr>
        <w:t>ולא</w:t>
      </w:r>
      <w:r w:rsidRPr="00DA0633">
        <w:rPr>
          <w:rFonts w:ascii="David" w:hAnsi="David"/>
          <w:b/>
          <w:bCs/>
        </w:rPr>
        <w:t xml:space="preserve"> </w:t>
      </w:r>
      <w:r w:rsidRPr="00DA0633">
        <w:rPr>
          <w:rFonts w:ascii="David" w:hAnsi="David" w:hint="cs"/>
          <w:b/>
          <w:bCs/>
          <w:rtl/>
        </w:rPr>
        <w:t>יצוינו</w:t>
      </w:r>
      <w:r w:rsidRPr="00DA0633">
        <w:rPr>
          <w:rFonts w:ascii="David" w:hAnsi="David"/>
          <w:b/>
          <w:bCs/>
        </w:rPr>
        <w:t xml:space="preserve"> </w:t>
      </w:r>
      <w:r w:rsidRPr="00DA0633">
        <w:rPr>
          <w:rFonts w:ascii="David" w:hAnsi="David" w:hint="cs"/>
          <w:b/>
          <w:bCs/>
          <w:rtl/>
        </w:rPr>
        <w:t>החודשים</w:t>
      </w:r>
      <w:r w:rsidRPr="00DA0633">
        <w:rPr>
          <w:rFonts w:ascii="David" w:hAnsi="David"/>
          <w:b/>
          <w:bCs/>
        </w:rPr>
        <w:t xml:space="preserve"> </w:t>
      </w:r>
      <w:r w:rsidRPr="00DA0633">
        <w:rPr>
          <w:rFonts w:ascii="David" w:hAnsi="David" w:hint="cs"/>
          <w:b/>
          <w:bCs/>
          <w:rtl/>
        </w:rPr>
        <w:t>בעמודת "מועדי אספקת השירותים", ימנה</w:t>
      </w:r>
      <w:r w:rsidRPr="00DA0633">
        <w:rPr>
          <w:rFonts w:ascii="David" w:hAnsi="David"/>
          <w:b/>
          <w:bCs/>
        </w:rPr>
        <w:t xml:space="preserve"> </w:t>
      </w:r>
      <w:r w:rsidRPr="00DA0633">
        <w:rPr>
          <w:rFonts w:ascii="David" w:hAnsi="David" w:hint="cs"/>
          <w:b/>
          <w:bCs/>
          <w:rtl/>
        </w:rPr>
        <w:t>הניסיון</w:t>
      </w:r>
      <w:r w:rsidRPr="00DA0633">
        <w:rPr>
          <w:rFonts w:ascii="David" w:hAnsi="David"/>
          <w:b/>
          <w:bCs/>
        </w:rPr>
        <w:t xml:space="preserve"> </w:t>
      </w:r>
      <w:r w:rsidRPr="00DA0633">
        <w:rPr>
          <w:rFonts w:ascii="David" w:hAnsi="David" w:hint="cs"/>
          <w:b/>
          <w:bCs/>
          <w:rtl/>
        </w:rPr>
        <w:t>מחודש</w:t>
      </w:r>
      <w:r w:rsidRPr="00DA0633">
        <w:rPr>
          <w:rFonts w:ascii="David" w:hAnsi="David"/>
          <w:b/>
          <w:bCs/>
        </w:rPr>
        <w:t xml:space="preserve"> </w:t>
      </w:r>
      <w:r w:rsidRPr="00DA0633">
        <w:rPr>
          <w:rFonts w:ascii="David" w:hAnsi="David" w:hint="cs"/>
          <w:b/>
          <w:bCs/>
          <w:rtl/>
        </w:rPr>
        <w:t>דצמבר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תחילת מתן</w:t>
      </w:r>
      <w:r w:rsidRPr="00DA0633">
        <w:rPr>
          <w:rFonts w:ascii="David" w:hAnsi="David"/>
          <w:b/>
          <w:bCs/>
        </w:rPr>
        <w:t xml:space="preserve"> </w:t>
      </w:r>
      <w:r w:rsidRPr="00DA0633">
        <w:rPr>
          <w:rFonts w:ascii="David" w:hAnsi="David" w:hint="cs"/>
          <w:b/>
          <w:bCs/>
          <w:rtl/>
        </w:rPr>
        <w:t>השירות</w:t>
      </w:r>
      <w:r w:rsidRPr="00DA0633">
        <w:rPr>
          <w:rFonts w:ascii="David" w:hAnsi="David"/>
          <w:b/>
          <w:bCs/>
        </w:rPr>
        <w:t xml:space="preserve"> </w:t>
      </w:r>
      <w:r w:rsidRPr="00DA0633">
        <w:rPr>
          <w:rFonts w:ascii="David" w:hAnsi="David" w:hint="cs"/>
          <w:b/>
          <w:bCs/>
          <w:rtl/>
        </w:rPr>
        <w:t>עד</w:t>
      </w:r>
      <w:r w:rsidRPr="00DA0633">
        <w:rPr>
          <w:rFonts w:ascii="David" w:hAnsi="David"/>
          <w:b/>
          <w:bCs/>
        </w:rPr>
        <w:t xml:space="preserve"> </w:t>
      </w:r>
      <w:r w:rsidRPr="00DA0633">
        <w:rPr>
          <w:rFonts w:ascii="David" w:hAnsi="David" w:hint="cs"/>
          <w:b/>
          <w:bCs/>
          <w:rtl/>
        </w:rPr>
        <w:t>חודש</w:t>
      </w:r>
      <w:r w:rsidRPr="00DA0633">
        <w:rPr>
          <w:rFonts w:ascii="David" w:hAnsi="David"/>
          <w:b/>
          <w:bCs/>
        </w:rPr>
        <w:t xml:space="preserve"> </w:t>
      </w:r>
      <w:r w:rsidRPr="00DA0633">
        <w:rPr>
          <w:rFonts w:ascii="David" w:hAnsi="David" w:hint="cs"/>
          <w:b/>
          <w:bCs/>
          <w:rtl/>
        </w:rPr>
        <w:t>ינואר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סיום</w:t>
      </w:r>
      <w:r w:rsidRPr="00DA0633">
        <w:rPr>
          <w:rFonts w:ascii="David" w:hAnsi="David"/>
          <w:b/>
          <w:bCs/>
        </w:rPr>
        <w:t xml:space="preserve"> </w:t>
      </w:r>
      <w:r w:rsidRPr="00DA0633">
        <w:rPr>
          <w:rFonts w:ascii="David" w:hAnsi="David" w:hint="cs"/>
          <w:b/>
          <w:bCs/>
          <w:rtl/>
        </w:rPr>
        <w:t>השרות.</w:t>
      </w:r>
    </w:p>
    <w:p w14:paraId="1F9AF60B" w14:textId="77777777" w:rsidR="002513DC" w:rsidRPr="009D3569" w:rsidRDefault="002513DC" w:rsidP="004C7B65">
      <w:pPr>
        <w:widowControl w:val="0"/>
        <w:adjustRightInd w:val="0"/>
        <w:spacing w:line="360" w:lineRule="auto"/>
        <w:ind w:left="360"/>
        <w:jc w:val="both"/>
        <w:textAlignment w:val="baseline"/>
        <w:rPr>
          <w:rFonts w:ascii="David" w:hAnsi="David"/>
        </w:rPr>
      </w:pPr>
    </w:p>
    <w:p w14:paraId="16DDC6FC" w14:textId="77777777" w:rsidR="002513DC" w:rsidRDefault="002513DC" w:rsidP="004C7B65">
      <w:pPr>
        <w:pStyle w:val="aff9"/>
        <w:widowControl w:val="0"/>
        <w:numPr>
          <w:ilvl w:val="1"/>
          <w:numId w:val="10"/>
        </w:numPr>
        <w:adjustRightInd w:val="0"/>
        <w:spacing w:line="360" w:lineRule="auto"/>
        <w:ind w:left="1200" w:hanging="540"/>
        <w:jc w:val="both"/>
        <w:textAlignment w:val="baseline"/>
        <w:rPr>
          <w:rFonts w:ascii="David" w:hAnsi="David" w:cs="David"/>
        </w:rPr>
      </w:pPr>
      <w:r>
        <w:rPr>
          <w:rFonts w:ascii="David" w:hAnsi="David" w:cs="David" w:hint="cs"/>
          <w:rtl/>
        </w:rPr>
        <w:t>מספר המוקדנים באמצעותם נותן המציע שירותי מוקד במועד הגשת ההצעה למכרז זה עומד על ____________________________________ מוקדנים (</w:t>
      </w:r>
      <w:r w:rsidRPr="009D3569">
        <w:rPr>
          <w:rFonts w:ascii="David" w:hAnsi="David" w:cs="David" w:hint="cs"/>
          <w:b/>
          <w:bCs/>
          <w:rtl/>
        </w:rPr>
        <w:t>יש להשלים</w:t>
      </w:r>
      <w:r>
        <w:rPr>
          <w:rFonts w:ascii="David" w:hAnsi="David" w:cs="David" w:hint="cs"/>
          <w:rtl/>
        </w:rPr>
        <w:t>).</w:t>
      </w:r>
    </w:p>
    <w:p w14:paraId="552773DC" w14:textId="4600C8B5" w:rsidR="002513DC" w:rsidRDefault="002513DC" w:rsidP="004C7B65">
      <w:pPr>
        <w:pStyle w:val="aff9"/>
        <w:widowControl w:val="0"/>
        <w:numPr>
          <w:ilvl w:val="1"/>
          <w:numId w:val="10"/>
        </w:numPr>
        <w:adjustRightInd w:val="0"/>
        <w:spacing w:line="360" w:lineRule="auto"/>
        <w:ind w:left="1200" w:hanging="540"/>
        <w:jc w:val="both"/>
        <w:textAlignment w:val="baseline"/>
        <w:rPr>
          <w:rFonts w:ascii="David" w:hAnsi="David" w:cs="David"/>
        </w:rPr>
      </w:pPr>
      <w:r>
        <w:rPr>
          <w:rFonts w:ascii="David" w:hAnsi="David" w:cs="David" w:hint="cs"/>
          <w:rtl/>
        </w:rPr>
        <w:t>על המציע לצרף תוכנית מתודולוגי</w:t>
      </w:r>
      <w:r w:rsidR="004C7B65">
        <w:rPr>
          <w:rFonts w:ascii="David" w:hAnsi="David" w:cs="David" w:hint="cs"/>
          <w:rtl/>
        </w:rPr>
        <w:t>ת</w:t>
      </w:r>
      <w:r>
        <w:rPr>
          <w:rFonts w:ascii="David" w:hAnsi="David" w:cs="David" w:hint="cs"/>
          <w:rtl/>
        </w:rPr>
        <w:t xml:space="preserve"> לצורך ניקוד הצעתו.</w:t>
      </w:r>
    </w:p>
    <w:p w14:paraId="65948F3E" w14:textId="77777777" w:rsidR="002513DC" w:rsidRDefault="002513DC" w:rsidP="004C7B65">
      <w:pPr>
        <w:pStyle w:val="aff9"/>
        <w:widowControl w:val="0"/>
        <w:adjustRightInd w:val="0"/>
        <w:spacing w:line="360" w:lineRule="auto"/>
        <w:ind w:left="1200"/>
        <w:jc w:val="both"/>
        <w:textAlignment w:val="baseline"/>
        <w:rPr>
          <w:rFonts w:ascii="David" w:hAnsi="David" w:cs="David"/>
        </w:rPr>
      </w:pPr>
      <w:r>
        <w:rPr>
          <w:rFonts w:ascii="David" w:hAnsi="David" w:cs="David"/>
          <w:rtl/>
        </w:rPr>
        <w:t xml:space="preserve">על </w:t>
      </w:r>
      <w:r>
        <w:rPr>
          <w:rFonts w:ascii="David" w:hAnsi="David" w:cs="David" w:hint="cs"/>
          <w:rtl/>
        </w:rPr>
        <w:t xml:space="preserve">המציע לצרף תרשים </w:t>
      </w:r>
      <w:proofErr w:type="spellStart"/>
      <w:r>
        <w:rPr>
          <w:rFonts w:ascii="David" w:hAnsi="David" w:cs="David" w:hint="cs"/>
          <w:rtl/>
        </w:rPr>
        <w:t>סכמטי</w:t>
      </w:r>
      <w:proofErr w:type="spellEnd"/>
      <w:r>
        <w:rPr>
          <w:rFonts w:ascii="David" w:hAnsi="David" w:cs="David" w:hint="cs"/>
          <w:rtl/>
        </w:rPr>
        <w:t xml:space="preserve"> וברור עבור כל אפיק שירות לצורך ניקוד הצעתו.</w:t>
      </w:r>
    </w:p>
    <w:p w14:paraId="5BEAA6D7" w14:textId="0E201FD0" w:rsidR="004C7B65" w:rsidRDefault="004C7B65" w:rsidP="004C7B65">
      <w:pPr>
        <w:pStyle w:val="aff9"/>
        <w:widowControl w:val="0"/>
        <w:numPr>
          <w:ilvl w:val="1"/>
          <w:numId w:val="10"/>
        </w:numPr>
        <w:adjustRightInd w:val="0"/>
        <w:spacing w:line="360" w:lineRule="auto"/>
        <w:ind w:left="1200" w:hanging="540"/>
        <w:jc w:val="both"/>
        <w:textAlignment w:val="baseline"/>
        <w:rPr>
          <w:rFonts w:ascii="David" w:hAnsi="David" w:cs="David"/>
        </w:rPr>
      </w:pPr>
      <w:r>
        <w:rPr>
          <w:rFonts w:ascii="David" w:hAnsi="David" w:cs="David" w:hint="cs"/>
          <w:b/>
          <w:rtl/>
        </w:rPr>
        <w:t xml:space="preserve">המציע מסוגל </w:t>
      </w:r>
      <w:r w:rsidRPr="004C7B65">
        <w:rPr>
          <w:rFonts w:ascii="David" w:hAnsi="David" w:cs="David" w:hint="cs"/>
          <w:b/>
          <w:rtl/>
        </w:rPr>
        <w:t xml:space="preserve">להפעיל את השירות באמצעות שני מוקדים הפועלים במקביל בתצורת </w:t>
      </w:r>
      <w:r w:rsidRPr="004C7B65">
        <w:rPr>
          <w:rFonts w:ascii="David" w:hAnsi="David" w:cs="David"/>
          <w:b/>
        </w:rPr>
        <w:t>Active / Active</w:t>
      </w:r>
      <w:r w:rsidRPr="004C7B65">
        <w:rPr>
          <w:rFonts w:ascii="David" w:hAnsi="David" w:cs="David" w:hint="cs"/>
          <w:b/>
          <w:rtl/>
        </w:rPr>
        <w:t xml:space="preserve"> כאשר הם מגבים אחד את השני למקרה תקלה</w:t>
      </w:r>
      <w:r>
        <w:rPr>
          <w:rFonts w:ascii="David" w:hAnsi="David" w:cs="David" w:hint="cs"/>
          <w:rtl/>
        </w:rPr>
        <w:t xml:space="preserve"> (</w:t>
      </w:r>
      <w:r w:rsidRPr="004C7B65">
        <w:rPr>
          <w:rFonts w:ascii="David" w:hAnsi="David" w:cs="David" w:hint="cs"/>
          <w:b/>
          <w:bCs/>
          <w:rtl/>
        </w:rPr>
        <w:t>יש לסמן</w:t>
      </w:r>
      <w:r>
        <w:rPr>
          <w:rFonts w:ascii="David" w:hAnsi="David" w:cs="David" w:hint="cs"/>
          <w:rtl/>
        </w:rPr>
        <w:t>):</w:t>
      </w:r>
    </w:p>
    <w:p w14:paraId="0171221E" w14:textId="72A0BEA7" w:rsidR="004C7B65" w:rsidRDefault="004C7B65" w:rsidP="004C7B65">
      <w:pPr>
        <w:pStyle w:val="aff9"/>
        <w:widowControl w:val="0"/>
        <w:numPr>
          <w:ilvl w:val="0"/>
          <w:numId w:val="50"/>
        </w:numPr>
        <w:adjustRightInd w:val="0"/>
        <w:spacing w:line="360" w:lineRule="auto"/>
        <w:ind w:left="1920"/>
        <w:jc w:val="both"/>
        <w:textAlignment w:val="baseline"/>
        <w:rPr>
          <w:rFonts w:ascii="David" w:hAnsi="David" w:cs="David"/>
        </w:rPr>
      </w:pPr>
      <w:r>
        <w:rPr>
          <w:rFonts w:ascii="David" w:hAnsi="David" w:cs="David" w:hint="cs"/>
          <w:rtl/>
        </w:rPr>
        <w:t>כן</w:t>
      </w:r>
    </w:p>
    <w:p w14:paraId="1BBEF066" w14:textId="7034FC61" w:rsidR="004C7B65" w:rsidRDefault="004C7B65" w:rsidP="004C7B65">
      <w:pPr>
        <w:pStyle w:val="aff9"/>
        <w:widowControl w:val="0"/>
        <w:numPr>
          <w:ilvl w:val="0"/>
          <w:numId w:val="50"/>
        </w:numPr>
        <w:adjustRightInd w:val="0"/>
        <w:spacing w:line="360" w:lineRule="auto"/>
        <w:ind w:left="1920"/>
        <w:jc w:val="both"/>
        <w:textAlignment w:val="baseline"/>
        <w:rPr>
          <w:rFonts w:ascii="David" w:hAnsi="David" w:cs="David"/>
        </w:rPr>
      </w:pPr>
      <w:r>
        <w:rPr>
          <w:rFonts w:ascii="David" w:hAnsi="David" w:cs="David" w:hint="cs"/>
          <w:rtl/>
        </w:rPr>
        <w:t>לא</w:t>
      </w:r>
    </w:p>
    <w:p w14:paraId="0F4832F0" w14:textId="2B544BBF" w:rsidR="002513DC" w:rsidRDefault="002513DC" w:rsidP="004C7B65">
      <w:pPr>
        <w:pStyle w:val="aff9"/>
        <w:widowControl w:val="0"/>
        <w:numPr>
          <w:ilvl w:val="1"/>
          <w:numId w:val="10"/>
        </w:numPr>
        <w:adjustRightInd w:val="0"/>
        <w:spacing w:line="360" w:lineRule="auto"/>
        <w:ind w:left="1200" w:hanging="540"/>
        <w:jc w:val="both"/>
        <w:textAlignment w:val="baseline"/>
        <w:rPr>
          <w:rFonts w:ascii="David" w:hAnsi="David" w:cs="David"/>
        </w:rPr>
      </w:pPr>
      <w:r w:rsidRPr="00BB0970">
        <w:rPr>
          <w:rFonts w:ascii="David" w:hAnsi="David" w:cs="David" w:hint="cs"/>
          <w:rtl/>
        </w:rPr>
        <w:t xml:space="preserve">במידת הצורך ניתן להוסיף דפים עפ"י </w:t>
      </w:r>
      <w:r>
        <w:rPr>
          <w:rFonts w:ascii="David" w:hAnsi="David" w:cs="David" w:hint="cs"/>
          <w:rtl/>
        </w:rPr>
        <w:t>הטבלאות שלעיל</w:t>
      </w:r>
      <w:r w:rsidRPr="00BB0970">
        <w:rPr>
          <w:rFonts w:ascii="David" w:hAnsi="David" w:cs="David" w:hint="cs"/>
          <w:rtl/>
        </w:rPr>
        <w:t xml:space="preserve">, ככל </w:t>
      </w:r>
      <w:proofErr w:type="spellStart"/>
      <w:r w:rsidRPr="00BB0970">
        <w:rPr>
          <w:rFonts w:ascii="David" w:hAnsi="David" w:cs="David" w:hint="cs"/>
          <w:rtl/>
        </w:rPr>
        <w:t>שידרש</w:t>
      </w:r>
      <w:proofErr w:type="spellEnd"/>
      <w:r w:rsidRPr="00BB0970">
        <w:rPr>
          <w:rFonts w:ascii="David" w:hAnsi="David" w:cs="David" w:hint="cs"/>
          <w:rtl/>
        </w:rPr>
        <w:t>.</w:t>
      </w:r>
    </w:p>
    <w:p w14:paraId="5FD6ECDD" w14:textId="77777777" w:rsidR="002513DC" w:rsidRPr="00DD6E47" w:rsidRDefault="002513DC" w:rsidP="004C7B65">
      <w:pPr>
        <w:pStyle w:val="aff9"/>
        <w:widowControl w:val="0"/>
        <w:numPr>
          <w:ilvl w:val="0"/>
          <w:numId w:val="10"/>
        </w:numPr>
        <w:adjustRightInd w:val="0"/>
        <w:spacing w:line="360" w:lineRule="auto"/>
        <w:ind w:left="720"/>
        <w:jc w:val="both"/>
        <w:textAlignment w:val="baseline"/>
        <w:rPr>
          <w:rFonts w:ascii="David" w:hAnsi="David" w:cs="David"/>
          <w:b/>
          <w:bCs/>
          <w:u w:val="single"/>
        </w:rPr>
      </w:pPr>
      <w:r w:rsidRPr="00DD6E47">
        <w:rPr>
          <w:rFonts w:ascii="David" w:hAnsi="David" w:cs="David" w:hint="eastAsia"/>
          <w:b/>
          <w:bCs/>
          <w:u w:val="single"/>
          <w:rtl/>
        </w:rPr>
        <w:t>ניסיון</w:t>
      </w:r>
      <w:r w:rsidRPr="00DD6E47">
        <w:rPr>
          <w:rFonts w:ascii="David" w:hAnsi="David" w:cs="David"/>
          <w:b/>
          <w:bCs/>
          <w:u w:val="single"/>
          <w:rtl/>
        </w:rPr>
        <w:t xml:space="preserve"> </w:t>
      </w:r>
      <w:r>
        <w:rPr>
          <w:rFonts w:ascii="David" w:hAnsi="David" w:cs="David" w:hint="cs"/>
          <w:b/>
          <w:bCs/>
          <w:u w:val="single"/>
          <w:rtl/>
        </w:rPr>
        <w:t>מנהל הפרויקט</w:t>
      </w:r>
    </w:p>
    <w:p w14:paraId="5349C5A8" w14:textId="77777777" w:rsidR="002513DC" w:rsidRPr="00725CAE" w:rsidRDefault="002513DC" w:rsidP="004C7B65">
      <w:pPr>
        <w:pStyle w:val="aff9"/>
        <w:widowControl w:val="0"/>
        <w:numPr>
          <w:ilvl w:val="1"/>
          <w:numId w:val="10"/>
        </w:numPr>
        <w:adjustRightInd w:val="0"/>
        <w:spacing w:line="360" w:lineRule="auto"/>
        <w:ind w:left="1200" w:hanging="540"/>
        <w:jc w:val="both"/>
        <w:textAlignment w:val="baseline"/>
        <w:rPr>
          <w:rFonts w:ascii="David" w:eastAsia="David" w:hAnsi="David" w:cs="David"/>
          <w:b/>
          <w:bCs/>
          <w:u w:val="single"/>
        </w:rPr>
      </w:pPr>
      <w:bookmarkStart w:id="418" w:name="_Ref332104214"/>
      <w:r w:rsidRPr="00725CAE">
        <w:rPr>
          <w:rFonts w:ascii="David" w:eastAsia="David" w:hAnsi="David" w:cs="David" w:hint="eastAsia"/>
          <w:rtl/>
        </w:rPr>
        <w:t>הנני</w:t>
      </w:r>
      <w:r w:rsidRPr="00725CAE">
        <w:rPr>
          <w:rFonts w:ascii="David" w:eastAsia="David" w:hAnsi="David" w:cs="David"/>
          <w:rtl/>
        </w:rPr>
        <w:t xml:space="preserve"> ____________________(שם מלא) בעל ת.ז_____________ מצהיר בשם</w:t>
      </w:r>
      <w:r w:rsidRPr="009C5EDB">
        <w:rPr>
          <w:rFonts w:ascii="David" w:eastAsia="David" w:hAnsi="David" w:cs="David"/>
          <w:b/>
          <w:bCs/>
          <w:rtl/>
        </w:rPr>
        <w:t xml:space="preserve"> </w:t>
      </w:r>
      <w:r w:rsidRPr="009C5EDB">
        <w:rPr>
          <w:rFonts w:ascii="David" w:eastAsia="David" w:hAnsi="David" w:cs="David"/>
          <w:rtl/>
        </w:rPr>
        <w:t>המציע כי</w:t>
      </w:r>
      <w:r w:rsidRPr="00725CAE">
        <w:rPr>
          <w:rFonts w:ascii="David" w:eastAsia="David" w:hAnsi="David" w:cs="David"/>
          <w:u w:val="single"/>
          <w:rtl/>
        </w:rPr>
        <w:t xml:space="preserve"> באשר לפרטי </w:t>
      </w:r>
      <w:r>
        <w:rPr>
          <w:rFonts w:ascii="David" w:eastAsia="David" w:hAnsi="David" w:cs="David" w:hint="cs"/>
          <w:u w:val="single"/>
          <w:rtl/>
        </w:rPr>
        <w:t>מנהל הפרויקט</w:t>
      </w:r>
      <w:r w:rsidRPr="00725CAE">
        <w:rPr>
          <w:rFonts w:ascii="David" w:eastAsia="David" w:hAnsi="David" w:cs="David"/>
          <w:u w:val="single"/>
          <w:rtl/>
        </w:rPr>
        <w:t xml:space="preserve"> המ</w:t>
      </w:r>
      <w:r w:rsidRPr="00725CAE">
        <w:rPr>
          <w:rFonts w:ascii="David" w:eastAsia="David" w:hAnsi="David" w:cs="David" w:hint="cs"/>
          <w:u w:val="single"/>
          <w:rtl/>
        </w:rPr>
        <w:t>וצ</w:t>
      </w:r>
      <w:r w:rsidRPr="00725CAE">
        <w:rPr>
          <w:rFonts w:ascii="David" w:eastAsia="David" w:hAnsi="David" w:cs="David" w:hint="eastAsia"/>
          <w:u w:val="single"/>
          <w:rtl/>
        </w:rPr>
        <w:t>ע</w:t>
      </w:r>
      <w:r w:rsidRPr="00725CAE">
        <w:rPr>
          <w:rFonts w:ascii="David" w:eastAsia="David" w:hAnsi="David" w:cs="David"/>
          <w:u w:val="single"/>
          <w:rtl/>
        </w:rPr>
        <w:t>:</w:t>
      </w:r>
      <w:bookmarkEnd w:id="418"/>
    </w:p>
    <w:p w14:paraId="5030A309" w14:textId="77777777" w:rsidR="002513DC" w:rsidRPr="00621AE5" w:rsidRDefault="002513DC" w:rsidP="004C7B65">
      <w:pPr>
        <w:pStyle w:val="aff9"/>
        <w:numPr>
          <w:ilvl w:val="0"/>
          <w:numId w:val="48"/>
        </w:numPr>
        <w:tabs>
          <w:tab w:val="num" w:pos="1200"/>
        </w:tabs>
        <w:spacing w:line="360" w:lineRule="auto"/>
        <w:jc w:val="both"/>
        <w:rPr>
          <w:rFonts w:ascii="David" w:eastAsia="David" w:hAnsi="David" w:cs="David"/>
          <w:rtl/>
        </w:rPr>
      </w:pPr>
      <w:r w:rsidRPr="00621AE5">
        <w:rPr>
          <w:rFonts w:ascii="David" w:eastAsia="David" w:hAnsi="David" w:cs="David"/>
          <w:rtl/>
        </w:rPr>
        <w:t xml:space="preserve">שם </w:t>
      </w:r>
      <w:r>
        <w:rPr>
          <w:rFonts w:ascii="David" w:eastAsia="David" w:hAnsi="David" w:cs="David" w:hint="cs"/>
          <w:rtl/>
        </w:rPr>
        <w:t>מנהל הפרויקט</w:t>
      </w:r>
      <w:r w:rsidRPr="00621AE5">
        <w:rPr>
          <w:rFonts w:ascii="David" w:eastAsia="David" w:hAnsi="David" w:cs="David"/>
          <w:rtl/>
        </w:rPr>
        <w:t xml:space="preserve"> המוצע ____________________ (שם מלא) בעל ת.ז_____________</w:t>
      </w:r>
    </w:p>
    <w:p w14:paraId="74EB6469" w14:textId="45F4D952" w:rsidR="002513DC" w:rsidRPr="00725CAE" w:rsidRDefault="002513DC" w:rsidP="004C7B65">
      <w:pPr>
        <w:pStyle w:val="aff9"/>
        <w:widowControl w:val="0"/>
        <w:numPr>
          <w:ilvl w:val="1"/>
          <w:numId w:val="10"/>
        </w:numPr>
        <w:adjustRightInd w:val="0"/>
        <w:spacing w:line="360" w:lineRule="auto"/>
        <w:ind w:left="1200" w:hanging="540"/>
        <w:jc w:val="both"/>
        <w:textAlignment w:val="baseline"/>
        <w:rPr>
          <w:rFonts w:ascii="David" w:eastAsia="David" w:hAnsi="David" w:cs="David"/>
          <w:b/>
          <w:bCs/>
          <w:u w:val="single"/>
        </w:rPr>
      </w:pPr>
      <w:r>
        <w:rPr>
          <w:rFonts w:ascii="David" w:eastAsia="David" w:hAnsi="David" w:cs="David" w:hint="cs"/>
          <w:b/>
          <w:bCs/>
          <w:u w:val="single"/>
          <w:rtl/>
        </w:rPr>
        <w:t>השכלה והכשרה: (</w:t>
      </w:r>
      <w:r w:rsidRPr="00725CAE">
        <w:rPr>
          <w:rFonts w:ascii="David" w:eastAsia="David" w:hAnsi="David" w:cs="David" w:hint="cs"/>
          <w:b/>
          <w:bCs/>
          <w:u w:val="single"/>
          <w:rtl/>
        </w:rPr>
        <w:t>לצורך הוכחת תנאי ס</w:t>
      </w:r>
      <w:r>
        <w:rPr>
          <w:rFonts w:ascii="David" w:eastAsia="David" w:hAnsi="David" w:cs="David" w:hint="cs"/>
          <w:b/>
          <w:bCs/>
          <w:u w:val="single"/>
          <w:rtl/>
        </w:rPr>
        <w:t xml:space="preserve">ף </w:t>
      </w:r>
      <w:r>
        <w:rPr>
          <w:rFonts w:ascii="David" w:eastAsia="David" w:hAnsi="David" w:cs="David"/>
          <w:b/>
          <w:bCs/>
          <w:u w:val="single"/>
          <w:rtl/>
        </w:rPr>
        <w:fldChar w:fldCharType="begin"/>
      </w:r>
      <w:r>
        <w:rPr>
          <w:rFonts w:ascii="David" w:eastAsia="David" w:hAnsi="David" w:cs="David"/>
          <w:b/>
          <w:bCs/>
          <w:u w:val="single"/>
          <w:rtl/>
        </w:rPr>
        <w:instrText xml:space="preserve"> </w:instrText>
      </w:r>
      <w:r>
        <w:rPr>
          <w:rFonts w:ascii="David" w:eastAsia="David" w:hAnsi="David" w:cs="David" w:hint="cs"/>
          <w:b/>
          <w:bCs/>
          <w:u w:val="single"/>
        </w:rPr>
        <w:instrText>REF</w:instrText>
      </w:r>
      <w:r>
        <w:rPr>
          <w:rFonts w:ascii="David" w:eastAsia="David" w:hAnsi="David" w:cs="David" w:hint="cs"/>
          <w:b/>
          <w:bCs/>
          <w:u w:val="single"/>
          <w:rtl/>
        </w:rPr>
        <w:instrText xml:space="preserve"> _</w:instrText>
      </w:r>
      <w:r>
        <w:rPr>
          <w:rFonts w:ascii="David" w:eastAsia="David" w:hAnsi="David" w:cs="David" w:hint="cs"/>
          <w:b/>
          <w:bCs/>
          <w:u w:val="single"/>
        </w:rPr>
        <w:instrText>Ref499710716 \r \h</w:instrText>
      </w:r>
      <w:r>
        <w:rPr>
          <w:rFonts w:ascii="David" w:eastAsia="David" w:hAnsi="David" w:cs="David"/>
          <w:b/>
          <w:bCs/>
          <w:u w:val="single"/>
          <w:rtl/>
        </w:rPr>
        <w:instrText xml:space="preserve"> </w:instrText>
      </w:r>
      <w:r>
        <w:rPr>
          <w:rFonts w:ascii="David" w:eastAsia="David" w:hAnsi="David" w:cs="David"/>
          <w:b/>
          <w:bCs/>
          <w:u w:val="single"/>
          <w:rtl/>
        </w:rPr>
      </w:r>
      <w:r>
        <w:rPr>
          <w:rFonts w:ascii="David" w:eastAsia="David" w:hAnsi="David" w:cs="David"/>
          <w:b/>
          <w:bCs/>
          <w:u w:val="single"/>
          <w:rtl/>
        </w:rPr>
        <w:fldChar w:fldCharType="separate"/>
      </w:r>
      <w:r w:rsidR="008851EF">
        <w:rPr>
          <w:rFonts w:ascii="David" w:eastAsia="David" w:hAnsi="David" w:cs="David"/>
          <w:b/>
          <w:bCs/>
          <w:u w:val="single"/>
          <w:cs/>
        </w:rPr>
        <w:t>‎</w:t>
      </w:r>
      <w:r w:rsidR="008851EF">
        <w:rPr>
          <w:rFonts w:ascii="David" w:eastAsia="David" w:hAnsi="David" w:cs="David"/>
          <w:b/>
          <w:bCs/>
          <w:u w:val="single"/>
        </w:rPr>
        <w:t>11.2.2.1</w:t>
      </w:r>
      <w:r>
        <w:rPr>
          <w:rFonts w:ascii="David" w:eastAsia="David" w:hAnsi="David" w:cs="David"/>
          <w:b/>
          <w:bCs/>
          <w:u w:val="single"/>
          <w:rtl/>
        </w:rPr>
        <w:fldChar w:fldCharType="end"/>
      </w:r>
      <w:r>
        <w:rPr>
          <w:rFonts w:ascii="David" w:eastAsia="David" w:hAnsi="David" w:cs="David" w:hint="cs"/>
          <w:b/>
          <w:bCs/>
          <w:u w:val="single"/>
          <w:rtl/>
        </w:rPr>
        <w:t>)</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005"/>
        <w:gridCol w:w="1559"/>
        <w:gridCol w:w="1418"/>
        <w:gridCol w:w="2725"/>
      </w:tblGrid>
      <w:tr w:rsidR="002513DC" w:rsidRPr="00725CAE" w14:paraId="50ABC7FA" w14:textId="77777777" w:rsidTr="00D43F24">
        <w:trPr>
          <w:cantSplit/>
          <w:trHeight w:val="287"/>
          <w:jc w:val="right"/>
        </w:trPr>
        <w:tc>
          <w:tcPr>
            <w:tcW w:w="2005" w:type="dxa"/>
            <w:tcBorders>
              <w:top w:val="single" w:sz="18" w:space="0" w:color="auto"/>
              <w:left w:val="single" w:sz="18" w:space="0" w:color="auto"/>
            </w:tcBorders>
            <w:shd w:val="pct5" w:color="auto" w:fill="auto"/>
            <w:vAlign w:val="center"/>
          </w:tcPr>
          <w:p w14:paraId="05780FAD" w14:textId="77777777" w:rsidR="002513DC" w:rsidRPr="00725CAE" w:rsidRDefault="002513DC" w:rsidP="002513DC">
            <w:pPr>
              <w:widowControl w:val="0"/>
              <w:adjustRightInd w:val="0"/>
              <w:spacing w:line="360" w:lineRule="atLeast"/>
              <w:jc w:val="center"/>
              <w:textAlignment w:val="baseline"/>
              <w:rPr>
                <w:rFonts w:ascii="David" w:eastAsia="David" w:hAnsi="David"/>
                <w:b/>
                <w:bCs/>
                <w:rtl/>
              </w:rPr>
            </w:pPr>
            <w:r w:rsidRPr="00725CAE">
              <w:rPr>
                <w:rFonts w:ascii="David" w:eastAsia="David" w:hAnsi="David" w:hint="cs"/>
                <w:b/>
                <w:bCs/>
                <w:rtl/>
              </w:rPr>
              <w:t>שם התואר /</w:t>
            </w:r>
          </w:p>
          <w:p w14:paraId="69FE1951" w14:textId="77777777" w:rsidR="002513DC" w:rsidRPr="00725CAE" w:rsidRDefault="002513DC" w:rsidP="002513DC">
            <w:pPr>
              <w:widowControl w:val="0"/>
              <w:adjustRightInd w:val="0"/>
              <w:spacing w:line="360" w:lineRule="atLeast"/>
              <w:jc w:val="center"/>
              <w:textAlignment w:val="baseline"/>
              <w:rPr>
                <w:rFonts w:ascii="David" w:eastAsia="David" w:hAnsi="David"/>
                <w:b/>
                <w:bCs/>
              </w:rPr>
            </w:pPr>
            <w:r w:rsidRPr="00725CAE">
              <w:rPr>
                <w:rFonts w:ascii="David" w:eastAsia="David" w:hAnsi="David" w:hint="cs"/>
                <w:b/>
                <w:bCs/>
                <w:rtl/>
              </w:rPr>
              <w:t>ההכשרה</w:t>
            </w:r>
          </w:p>
        </w:tc>
        <w:tc>
          <w:tcPr>
            <w:tcW w:w="1559" w:type="dxa"/>
            <w:tcBorders>
              <w:top w:val="single" w:sz="18" w:space="0" w:color="auto"/>
            </w:tcBorders>
            <w:shd w:val="pct5" w:color="auto" w:fill="auto"/>
            <w:vAlign w:val="center"/>
          </w:tcPr>
          <w:p w14:paraId="541E1E7A" w14:textId="77777777" w:rsidR="002513DC" w:rsidRPr="00725CAE" w:rsidRDefault="002513DC" w:rsidP="002513DC">
            <w:pPr>
              <w:widowControl w:val="0"/>
              <w:adjustRightInd w:val="0"/>
              <w:spacing w:line="360" w:lineRule="atLeast"/>
              <w:jc w:val="center"/>
              <w:textAlignment w:val="baseline"/>
              <w:rPr>
                <w:rFonts w:ascii="David" w:eastAsia="David" w:hAnsi="David"/>
                <w:b/>
                <w:bCs/>
              </w:rPr>
            </w:pPr>
            <w:r w:rsidRPr="00725CAE">
              <w:rPr>
                <w:rFonts w:ascii="David" w:eastAsia="David" w:hAnsi="David"/>
                <w:b/>
                <w:bCs/>
                <w:rtl/>
              </w:rPr>
              <w:t>שם המוסד</w:t>
            </w:r>
          </w:p>
        </w:tc>
        <w:tc>
          <w:tcPr>
            <w:tcW w:w="1418" w:type="dxa"/>
            <w:tcBorders>
              <w:top w:val="single" w:sz="18" w:space="0" w:color="auto"/>
            </w:tcBorders>
            <w:shd w:val="pct5" w:color="auto" w:fill="auto"/>
            <w:vAlign w:val="center"/>
          </w:tcPr>
          <w:p w14:paraId="2284174C" w14:textId="77777777" w:rsidR="002513DC" w:rsidRPr="00725CAE" w:rsidRDefault="002513DC" w:rsidP="002513DC">
            <w:pPr>
              <w:widowControl w:val="0"/>
              <w:adjustRightInd w:val="0"/>
              <w:spacing w:line="360" w:lineRule="atLeast"/>
              <w:jc w:val="center"/>
              <w:textAlignment w:val="baseline"/>
              <w:rPr>
                <w:rFonts w:ascii="David" w:eastAsia="David" w:hAnsi="David"/>
                <w:b/>
                <w:bCs/>
                <w:rtl/>
              </w:rPr>
            </w:pPr>
            <w:r w:rsidRPr="00725CAE">
              <w:rPr>
                <w:rFonts w:ascii="David" w:eastAsia="David" w:hAnsi="David"/>
                <w:b/>
                <w:bCs/>
                <w:rtl/>
              </w:rPr>
              <w:t>תאר</w:t>
            </w:r>
            <w:r w:rsidRPr="00725CAE">
              <w:rPr>
                <w:rFonts w:ascii="David" w:eastAsia="David" w:hAnsi="David" w:hint="eastAsia"/>
                <w:b/>
                <w:bCs/>
                <w:rtl/>
              </w:rPr>
              <w:t>י</w:t>
            </w:r>
            <w:r w:rsidRPr="00725CAE">
              <w:rPr>
                <w:rFonts w:ascii="David" w:eastAsia="David" w:hAnsi="David"/>
                <w:b/>
                <w:bCs/>
                <w:rtl/>
              </w:rPr>
              <w:t>ך סיום הלימודים</w:t>
            </w:r>
          </w:p>
        </w:tc>
        <w:tc>
          <w:tcPr>
            <w:tcW w:w="2725" w:type="dxa"/>
            <w:tcBorders>
              <w:top w:val="single" w:sz="18" w:space="0" w:color="auto"/>
              <w:right w:val="single" w:sz="18" w:space="0" w:color="auto"/>
            </w:tcBorders>
            <w:shd w:val="pct5" w:color="auto" w:fill="auto"/>
            <w:vAlign w:val="center"/>
          </w:tcPr>
          <w:p w14:paraId="407E8471" w14:textId="77777777" w:rsidR="002513DC" w:rsidRPr="00725CAE" w:rsidRDefault="002513DC" w:rsidP="002513DC">
            <w:pPr>
              <w:widowControl w:val="0"/>
              <w:adjustRightInd w:val="0"/>
              <w:spacing w:line="360" w:lineRule="atLeast"/>
              <w:jc w:val="center"/>
              <w:textAlignment w:val="baseline"/>
              <w:rPr>
                <w:rFonts w:ascii="David" w:eastAsia="David" w:hAnsi="David"/>
                <w:b/>
                <w:bCs/>
                <w:rtl/>
              </w:rPr>
            </w:pPr>
            <w:r w:rsidRPr="00725CAE">
              <w:rPr>
                <w:rFonts w:ascii="David" w:eastAsia="David" w:hAnsi="David" w:hint="cs"/>
                <w:b/>
                <w:bCs/>
                <w:rtl/>
              </w:rPr>
              <w:t xml:space="preserve">סוג </w:t>
            </w:r>
            <w:r w:rsidRPr="00725CAE">
              <w:rPr>
                <w:rFonts w:ascii="David" w:eastAsia="David" w:hAnsi="David"/>
                <w:b/>
                <w:bCs/>
                <w:rtl/>
              </w:rPr>
              <w:t>תואר/ תעודה</w:t>
            </w:r>
          </w:p>
        </w:tc>
      </w:tr>
      <w:tr w:rsidR="002513DC" w:rsidRPr="00725CAE" w14:paraId="4D27F23C" w14:textId="77777777" w:rsidTr="00D43F24">
        <w:trPr>
          <w:cantSplit/>
          <w:trHeight w:val="340"/>
          <w:jc w:val="right"/>
        </w:trPr>
        <w:tc>
          <w:tcPr>
            <w:tcW w:w="2005" w:type="dxa"/>
            <w:tcBorders>
              <w:left w:val="single" w:sz="18" w:space="0" w:color="auto"/>
            </w:tcBorders>
          </w:tcPr>
          <w:p w14:paraId="6923B55C" w14:textId="77777777" w:rsidR="002513DC" w:rsidRPr="00725CAE" w:rsidRDefault="002513DC" w:rsidP="002513DC">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14:paraId="19F167B6" w14:textId="77777777" w:rsidR="002513DC" w:rsidRPr="00725CAE" w:rsidRDefault="002513DC" w:rsidP="002513DC">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14:paraId="5D246A10" w14:textId="77777777" w:rsidR="002513DC" w:rsidRPr="00725CAE" w:rsidRDefault="002513DC" w:rsidP="002513DC">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14:paraId="5905C373" w14:textId="77777777" w:rsidR="002513DC" w:rsidRPr="00725CAE" w:rsidRDefault="002513DC" w:rsidP="002513DC">
            <w:pPr>
              <w:widowControl w:val="0"/>
              <w:adjustRightInd w:val="0"/>
              <w:spacing w:before="60" w:after="60" w:line="360" w:lineRule="auto"/>
              <w:jc w:val="both"/>
              <w:textAlignment w:val="baseline"/>
              <w:rPr>
                <w:rFonts w:ascii="David" w:eastAsia="David" w:hAnsi="David"/>
                <w:szCs w:val="20"/>
                <w:lang w:eastAsia="he-IL"/>
              </w:rPr>
            </w:pPr>
          </w:p>
        </w:tc>
      </w:tr>
      <w:tr w:rsidR="002513DC" w:rsidRPr="00725CAE" w14:paraId="446FA569" w14:textId="77777777" w:rsidTr="00D43F24">
        <w:trPr>
          <w:cantSplit/>
          <w:trHeight w:val="340"/>
          <w:jc w:val="right"/>
        </w:trPr>
        <w:tc>
          <w:tcPr>
            <w:tcW w:w="2005" w:type="dxa"/>
            <w:tcBorders>
              <w:left w:val="single" w:sz="18" w:space="0" w:color="auto"/>
            </w:tcBorders>
          </w:tcPr>
          <w:p w14:paraId="1084D160" w14:textId="77777777" w:rsidR="002513DC" w:rsidRPr="00725CAE" w:rsidRDefault="002513DC" w:rsidP="002513DC">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14:paraId="526100BA" w14:textId="77777777" w:rsidR="002513DC" w:rsidRPr="00725CAE" w:rsidRDefault="002513DC" w:rsidP="002513DC">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14:paraId="6E65C9E4" w14:textId="77777777" w:rsidR="002513DC" w:rsidRPr="00725CAE" w:rsidRDefault="002513DC" w:rsidP="002513DC">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14:paraId="51FF265D" w14:textId="77777777" w:rsidR="002513DC" w:rsidRPr="00725CAE" w:rsidRDefault="002513DC" w:rsidP="002513DC">
            <w:pPr>
              <w:widowControl w:val="0"/>
              <w:adjustRightInd w:val="0"/>
              <w:spacing w:before="60" w:after="60" w:line="360" w:lineRule="auto"/>
              <w:jc w:val="both"/>
              <w:textAlignment w:val="baseline"/>
              <w:rPr>
                <w:rFonts w:ascii="David" w:eastAsia="David" w:hAnsi="David"/>
                <w:szCs w:val="20"/>
                <w:lang w:eastAsia="he-IL"/>
              </w:rPr>
            </w:pPr>
          </w:p>
        </w:tc>
      </w:tr>
    </w:tbl>
    <w:p w14:paraId="0A298F01" w14:textId="77777777" w:rsidR="002513DC" w:rsidRDefault="002513DC" w:rsidP="004C7B65">
      <w:pPr>
        <w:pStyle w:val="aff9"/>
        <w:spacing w:line="360" w:lineRule="auto"/>
        <w:ind w:left="1560"/>
        <w:jc w:val="both"/>
        <w:rPr>
          <w:rFonts w:ascii="David" w:eastAsia="David" w:hAnsi="David" w:cs="David"/>
        </w:rPr>
      </w:pPr>
    </w:p>
    <w:p w14:paraId="775FD561" w14:textId="77777777" w:rsidR="002513DC" w:rsidRPr="00725CAE" w:rsidRDefault="002513DC" w:rsidP="004C7B65">
      <w:pPr>
        <w:pStyle w:val="aff9"/>
        <w:numPr>
          <w:ilvl w:val="0"/>
          <w:numId w:val="48"/>
        </w:numPr>
        <w:tabs>
          <w:tab w:val="num" w:pos="1200"/>
        </w:tabs>
        <w:spacing w:line="360" w:lineRule="auto"/>
        <w:jc w:val="both"/>
        <w:rPr>
          <w:rFonts w:ascii="David" w:eastAsia="David" w:hAnsi="David" w:cs="David"/>
          <w:rtl/>
        </w:rPr>
      </w:pPr>
      <w:r w:rsidRPr="00725CAE">
        <w:rPr>
          <w:rFonts w:ascii="David" w:eastAsia="David" w:hAnsi="David" w:cs="David"/>
          <w:rtl/>
        </w:rPr>
        <w:t>במידה והתקבלה תעודה/תואר יש לרשום את מועד קבלת התעודה/תואר</w:t>
      </w:r>
      <w:r w:rsidRPr="00621AE5">
        <w:rPr>
          <w:rFonts w:ascii="David" w:eastAsia="David" w:hAnsi="David" w:cs="David" w:hint="cs"/>
          <w:rtl/>
        </w:rPr>
        <w:t>.</w:t>
      </w:r>
    </w:p>
    <w:p w14:paraId="3289D709" w14:textId="77777777" w:rsidR="002513DC" w:rsidRPr="00725CAE" w:rsidRDefault="002513DC" w:rsidP="004C7B65">
      <w:pPr>
        <w:pStyle w:val="aff9"/>
        <w:numPr>
          <w:ilvl w:val="0"/>
          <w:numId w:val="48"/>
        </w:numPr>
        <w:tabs>
          <w:tab w:val="num" w:pos="1200"/>
        </w:tabs>
        <w:spacing w:line="360" w:lineRule="auto"/>
        <w:jc w:val="both"/>
        <w:rPr>
          <w:rFonts w:ascii="David" w:eastAsia="David" w:hAnsi="David" w:cs="David"/>
          <w:rtl/>
        </w:rPr>
      </w:pPr>
      <w:r w:rsidRPr="00725CAE">
        <w:rPr>
          <w:rFonts w:ascii="David" w:eastAsia="David" w:hAnsi="David" w:cs="David" w:hint="cs"/>
          <w:rtl/>
        </w:rPr>
        <w:t>יש לצרף צילום תעודות.</w:t>
      </w:r>
    </w:p>
    <w:p w14:paraId="6D0B4437" w14:textId="77777777" w:rsidR="002513DC" w:rsidRDefault="002513DC" w:rsidP="004C7B65">
      <w:pPr>
        <w:pStyle w:val="aff9"/>
        <w:numPr>
          <w:ilvl w:val="0"/>
          <w:numId w:val="48"/>
        </w:numPr>
        <w:tabs>
          <w:tab w:val="num" w:pos="1200"/>
        </w:tabs>
        <w:spacing w:line="360" w:lineRule="auto"/>
        <w:jc w:val="both"/>
        <w:rPr>
          <w:rFonts w:ascii="David" w:eastAsia="David" w:hAnsi="David" w:cs="David"/>
        </w:rPr>
      </w:pPr>
      <w:r w:rsidRPr="00621AE5">
        <w:rPr>
          <w:rFonts w:ascii="David" w:eastAsia="David" w:hAnsi="David" w:cs="David" w:hint="eastAsia"/>
          <w:rtl/>
        </w:rPr>
        <w:t>יש</w:t>
      </w:r>
      <w:r w:rsidRPr="00621AE5">
        <w:rPr>
          <w:rFonts w:ascii="David" w:eastAsia="David" w:hAnsi="David" w:cs="David"/>
          <w:rtl/>
        </w:rPr>
        <w:t xml:space="preserve"> לצרף קו"ח</w:t>
      </w:r>
      <w:r w:rsidRPr="00621AE5">
        <w:rPr>
          <w:rFonts w:ascii="David" w:eastAsia="David" w:hAnsi="David" w:cs="David" w:hint="cs"/>
          <w:rtl/>
        </w:rPr>
        <w:t>.</w:t>
      </w:r>
    </w:p>
    <w:p w14:paraId="6444EAEA" w14:textId="77777777" w:rsidR="002513DC" w:rsidRDefault="002513DC" w:rsidP="004C7B65">
      <w:pPr>
        <w:pStyle w:val="aff9"/>
        <w:widowControl w:val="0"/>
        <w:adjustRightInd w:val="0"/>
        <w:spacing w:line="360" w:lineRule="auto"/>
        <w:ind w:left="1200"/>
        <w:jc w:val="both"/>
        <w:textAlignment w:val="baseline"/>
        <w:rPr>
          <w:rFonts w:ascii="David" w:hAnsi="David" w:cs="David"/>
        </w:rPr>
      </w:pPr>
    </w:p>
    <w:p w14:paraId="42F4F371" w14:textId="48190A3F" w:rsidR="002513DC" w:rsidRDefault="002513DC" w:rsidP="004C7B65">
      <w:pPr>
        <w:pStyle w:val="aff9"/>
        <w:widowControl w:val="0"/>
        <w:numPr>
          <w:ilvl w:val="1"/>
          <w:numId w:val="10"/>
        </w:numPr>
        <w:adjustRightInd w:val="0"/>
        <w:spacing w:line="360" w:lineRule="auto"/>
        <w:ind w:left="1200" w:hanging="540"/>
        <w:jc w:val="both"/>
        <w:textAlignment w:val="baseline"/>
        <w:rPr>
          <w:rFonts w:ascii="David" w:hAnsi="David" w:cs="David"/>
        </w:rPr>
      </w:pPr>
      <w:r>
        <w:rPr>
          <w:rFonts w:ascii="David" w:hAnsi="David" w:cs="David" w:hint="cs"/>
          <w:rtl/>
        </w:rPr>
        <w:t xml:space="preserve">מנהל </w:t>
      </w:r>
      <w:proofErr w:type="spellStart"/>
      <w:r>
        <w:rPr>
          <w:rFonts w:ascii="David" w:hAnsi="David" w:cs="David" w:hint="cs"/>
          <w:rtl/>
        </w:rPr>
        <w:t>הפרוייקט</w:t>
      </w:r>
      <w:proofErr w:type="spellEnd"/>
      <w:r>
        <w:rPr>
          <w:rFonts w:ascii="David" w:hAnsi="David" w:cs="David" w:hint="cs"/>
          <w:rtl/>
        </w:rPr>
        <w:t xml:space="preserve"> מועסק על ידי המציע (כשכיר או כנותן שירותים) במשך ____________ שנים</w:t>
      </w:r>
      <w:r w:rsidR="004C7B65">
        <w:rPr>
          <w:rFonts w:ascii="David" w:hAnsi="David" w:cs="David" w:hint="cs"/>
          <w:rtl/>
        </w:rPr>
        <w:t>,</w:t>
      </w:r>
      <w:r>
        <w:rPr>
          <w:rFonts w:ascii="David" w:hAnsi="David" w:cs="David" w:hint="cs"/>
          <w:rtl/>
        </w:rPr>
        <w:t xml:space="preserve"> מיום _________________________ ועד יום __________________ (</w:t>
      </w:r>
      <w:r w:rsidRPr="009D3569">
        <w:rPr>
          <w:rFonts w:ascii="David" w:hAnsi="David" w:cs="David" w:hint="cs"/>
          <w:b/>
          <w:bCs/>
          <w:rtl/>
        </w:rPr>
        <w:t>יש להשלים</w:t>
      </w:r>
      <w:r>
        <w:rPr>
          <w:rFonts w:ascii="David" w:hAnsi="David" w:cs="David" w:hint="cs"/>
          <w:rtl/>
        </w:rPr>
        <w:t>).</w:t>
      </w:r>
    </w:p>
    <w:p w14:paraId="4A2C071F" w14:textId="487E780E" w:rsidR="002513DC" w:rsidRDefault="002513DC" w:rsidP="004C7B65">
      <w:pPr>
        <w:pStyle w:val="aff9"/>
        <w:widowControl w:val="0"/>
        <w:numPr>
          <w:ilvl w:val="1"/>
          <w:numId w:val="10"/>
        </w:numPr>
        <w:adjustRightInd w:val="0"/>
        <w:spacing w:line="360" w:lineRule="auto"/>
        <w:ind w:left="1200" w:hanging="540"/>
        <w:jc w:val="both"/>
        <w:textAlignment w:val="baseline"/>
        <w:rPr>
          <w:rFonts w:ascii="David" w:hAnsi="David" w:cs="David"/>
        </w:rPr>
      </w:pPr>
      <w:r>
        <w:rPr>
          <w:rFonts w:ascii="David" w:hAnsi="David" w:cs="David" w:hint="cs"/>
          <w:rtl/>
        </w:rPr>
        <w:t xml:space="preserve">על מנהל הפרויקט </w:t>
      </w:r>
      <w:r w:rsidRPr="00C01AF4">
        <w:rPr>
          <w:rFonts w:ascii="David" w:hAnsi="David" w:cs="David"/>
          <w:rtl/>
        </w:rPr>
        <w:t>לעמוד בדרישות תנאי הסף המקצועיים בסעי</w:t>
      </w:r>
      <w:r w:rsidRPr="00C01AF4">
        <w:rPr>
          <w:rFonts w:ascii="David" w:hAnsi="David" w:cs="David" w:hint="cs"/>
          <w:rtl/>
        </w:rPr>
        <w:t>ף</w:t>
      </w:r>
      <w:r>
        <w:rPr>
          <w:rFonts w:ascii="David" w:hAnsi="David" w:cs="David" w:hint="cs"/>
          <w:rtl/>
        </w:rPr>
        <w:t xml:space="preserve">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Ref499710723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8851EF">
        <w:rPr>
          <w:rFonts w:ascii="David" w:hAnsi="David" w:cs="David"/>
          <w:cs/>
        </w:rPr>
        <w:t>‎</w:t>
      </w:r>
      <w:r w:rsidR="008851EF">
        <w:rPr>
          <w:rFonts w:ascii="David" w:hAnsi="David" w:cs="David"/>
        </w:rPr>
        <w:t>11.2.2.3</w:t>
      </w:r>
      <w:r>
        <w:rPr>
          <w:rFonts w:ascii="David" w:hAnsi="David" w:cs="David"/>
          <w:rtl/>
        </w:rPr>
        <w:fldChar w:fldCharType="end"/>
      </w:r>
      <w:r>
        <w:rPr>
          <w:rFonts w:ascii="David" w:hAnsi="David" w:cs="David" w:hint="cs"/>
          <w:rtl/>
        </w:rPr>
        <w:t xml:space="preserve"> ולהוכיח </w:t>
      </w:r>
      <w:proofErr w:type="spellStart"/>
      <w:r w:rsidRPr="00573A5E">
        <w:rPr>
          <w:rFonts w:ascii="David" w:hAnsi="David" w:cs="David" w:hint="cs"/>
          <w:rtl/>
        </w:rPr>
        <w:t>נסיון</w:t>
      </w:r>
      <w:proofErr w:type="spellEnd"/>
      <w:r w:rsidRPr="00573A5E">
        <w:rPr>
          <w:rFonts w:ascii="David" w:hAnsi="David" w:cs="David" w:hint="cs"/>
          <w:rtl/>
        </w:rPr>
        <w:t xml:space="preserve"> של </w:t>
      </w:r>
      <w:r>
        <w:rPr>
          <w:rFonts w:ascii="David" w:hAnsi="David" w:cs="David" w:hint="cs"/>
          <w:rtl/>
        </w:rPr>
        <w:t xml:space="preserve">שנתיים ללפחות במהלך חמש השנים שקדמו למועד הגשת ההצעות, </w:t>
      </w:r>
      <w:r w:rsidRPr="002B5435">
        <w:rPr>
          <w:rFonts w:ascii="David" w:hAnsi="David" w:cs="David" w:hint="cs"/>
          <w:rtl/>
        </w:rPr>
        <w:t>כמנהל לקוחות של לקוח אשר קיבל שירותי מוקד מהמציע</w:t>
      </w:r>
      <w:r w:rsidRPr="00573A5E">
        <w:rPr>
          <w:rFonts w:ascii="David" w:hAnsi="David" w:cs="David" w:hint="cs"/>
          <w:rtl/>
        </w:rPr>
        <w:t>.</w:t>
      </w:r>
    </w:p>
    <w:p w14:paraId="5182758D" w14:textId="14E481FC" w:rsidR="00856527" w:rsidRDefault="00856527" w:rsidP="00856527">
      <w:pPr>
        <w:pStyle w:val="aff9"/>
        <w:widowControl w:val="0"/>
        <w:adjustRightInd w:val="0"/>
        <w:spacing w:line="360" w:lineRule="auto"/>
        <w:ind w:left="1200"/>
        <w:jc w:val="both"/>
        <w:textAlignment w:val="baseline"/>
        <w:rPr>
          <w:rFonts w:ascii="David" w:hAnsi="David" w:cs="David"/>
          <w:rtl/>
        </w:rPr>
      </w:pPr>
    </w:p>
    <w:p w14:paraId="1D5B5945" w14:textId="547C72CC" w:rsidR="00856527" w:rsidRDefault="00856527" w:rsidP="00856527">
      <w:pPr>
        <w:pStyle w:val="aff9"/>
        <w:widowControl w:val="0"/>
        <w:adjustRightInd w:val="0"/>
        <w:spacing w:line="360" w:lineRule="auto"/>
        <w:ind w:left="1200"/>
        <w:jc w:val="both"/>
        <w:textAlignment w:val="baseline"/>
        <w:rPr>
          <w:rFonts w:ascii="David" w:hAnsi="David" w:cs="David"/>
          <w:rtl/>
        </w:rPr>
      </w:pPr>
    </w:p>
    <w:p w14:paraId="454CE7EE" w14:textId="326A7DEA" w:rsidR="00856527" w:rsidRDefault="00856527" w:rsidP="00856527">
      <w:pPr>
        <w:pStyle w:val="aff9"/>
        <w:widowControl w:val="0"/>
        <w:adjustRightInd w:val="0"/>
        <w:spacing w:line="360" w:lineRule="auto"/>
        <w:ind w:left="1200"/>
        <w:jc w:val="both"/>
        <w:textAlignment w:val="baseline"/>
        <w:rPr>
          <w:rFonts w:ascii="David" w:hAnsi="David" w:cs="David"/>
          <w:rtl/>
        </w:rPr>
      </w:pPr>
    </w:p>
    <w:p w14:paraId="3A6D356D" w14:textId="77777777" w:rsidR="00856527" w:rsidRDefault="00856527" w:rsidP="00856527">
      <w:pPr>
        <w:pStyle w:val="aff9"/>
        <w:widowControl w:val="0"/>
        <w:adjustRightInd w:val="0"/>
        <w:spacing w:line="360" w:lineRule="auto"/>
        <w:ind w:left="1200"/>
        <w:jc w:val="both"/>
        <w:textAlignment w:val="baseline"/>
        <w:rPr>
          <w:rFonts w:ascii="David" w:hAnsi="David" w:cs="David"/>
        </w:rPr>
      </w:pPr>
    </w:p>
    <w:tbl>
      <w:tblPr>
        <w:tblStyle w:val="af5"/>
        <w:bidiVisual/>
        <w:tblW w:w="10095" w:type="dxa"/>
        <w:tblInd w:w="1200" w:type="dxa"/>
        <w:tblLook w:val="0400" w:firstRow="0" w:lastRow="0" w:firstColumn="0" w:lastColumn="0" w:noHBand="0" w:noVBand="1"/>
        <w:tblCaption w:val="DHR00"/>
        <w:tblDescription w:val="Layout Table"/>
      </w:tblPr>
      <w:tblGrid>
        <w:gridCol w:w="1628"/>
        <w:gridCol w:w="2116"/>
        <w:gridCol w:w="2047"/>
        <w:gridCol w:w="2046"/>
        <w:gridCol w:w="2258"/>
      </w:tblGrid>
      <w:tr w:rsidR="00856527" w14:paraId="1DDC105F" w14:textId="77777777" w:rsidTr="00D43F24">
        <w:trPr>
          <w:cantSplit/>
        </w:trPr>
        <w:tc>
          <w:tcPr>
            <w:tcW w:w="1628" w:type="dxa"/>
            <w:shd w:val="clear" w:color="auto" w:fill="BFBFBF" w:themeFill="background1" w:themeFillShade="BF"/>
          </w:tcPr>
          <w:p w14:paraId="54AC59D4" w14:textId="1EA92617" w:rsidR="00856527" w:rsidRPr="00856527" w:rsidRDefault="00856527" w:rsidP="00856527">
            <w:pPr>
              <w:pStyle w:val="aff9"/>
              <w:widowControl w:val="0"/>
              <w:adjustRightInd w:val="0"/>
              <w:spacing w:line="360" w:lineRule="auto"/>
              <w:ind w:left="0"/>
              <w:jc w:val="both"/>
              <w:textAlignment w:val="baseline"/>
              <w:rPr>
                <w:rFonts w:ascii="David" w:hAnsi="David" w:cs="David"/>
                <w:rtl/>
              </w:rPr>
            </w:pPr>
            <w:r w:rsidRPr="00856527">
              <w:rPr>
                <w:rFonts w:ascii="David" w:eastAsia="David" w:hAnsi="David" w:cs="David"/>
                <w:b/>
                <w:bCs/>
                <w:rtl/>
              </w:rPr>
              <w:lastRenderedPageBreak/>
              <w:t>שם הלקוח</w:t>
            </w:r>
          </w:p>
        </w:tc>
        <w:tc>
          <w:tcPr>
            <w:tcW w:w="2116" w:type="dxa"/>
            <w:shd w:val="clear" w:color="auto" w:fill="BFBFBF" w:themeFill="background1" w:themeFillShade="BF"/>
          </w:tcPr>
          <w:p w14:paraId="72FEEE02" w14:textId="3F3C0A9D" w:rsidR="00856527" w:rsidRPr="00856527" w:rsidRDefault="00856527" w:rsidP="00856527">
            <w:pPr>
              <w:pStyle w:val="aff9"/>
              <w:widowControl w:val="0"/>
              <w:adjustRightInd w:val="0"/>
              <w:spacing w:line="360" w:lineRule="auto"/>
              <w:ind w:left="0"/>
              <w:jc w:val="both"/>
              <w:textAlignment w:val="baseline"/>
              <w:rPr>
                <w:rFonts w:ascii="David" w:hAnsi="David" w:cs="David"/>
                <w:rtl/>
              </w:rPr>
            </w:pPr>
            <w:r w:rsidRPr="00856527">
              <w:rPr>
                <w:rFonts w:ascii="David" w:eastAsia="David" w:hAnsi="David" w:cs="David"/>
                <w:b/>
                <w:bCs/>
                <w:rtl/>
              </w:rPr>
              <w:t>שם ותפקיד איש קשר אצל הלקוח</w:t>
            </w:r>
          </w:p>
        </w:tc>
        <w:tc>
          <w:tcPr>
            <w:tcW w:w="2047" w:type="dxa"/>
            <w:shd w:val="clear" w:color="auto" w:fill="BFBFBF" w:themeFill="background1" w:themeFillShade="BF"/>
          </w:tcPr>
          <w:p w14:paraId="38FDB452" w14:textId="74120D1D" w:rsidR="00856527" w:rsidRPr="00856527" w:rsidRDefault="00856527" w:rsidP="00856527">
            <w:pPr>
              <w:pStyle w:val="aff9"/>
              <w:widowControl w:val="0"/>
              <w:adjustRightInd w:val="0"/>
              <w:spacing w:line="360" w:lineRule="auto"/>
              <w:ind w:left="0"/>
              <w:jc w:val="both"/>
              <w:textAlignment w:val="baseline"/>
              <w:rPr>
                <w:rFonts w:ascii="David" w:hAnsi="David" w:cs="David"/>
                <w:rtl/>
              </w:rPr>
            </w:pPr>
            <w:r w:rsidRPr="00856527">
              <w:rPr>
                <w:rFonts w:ascii="David" w:eastAsia="David" w:hAnsi="David" w:cs="David"/>
                <w:b/>
                <w:bCs/>
                <w:rtl/>
              </w:rPr>
              <w:t>טלפון + טלפון סלולרי רלוונטי</w:t>
            </w:r>
          </w:p>
        </w:tc>
        <w:tc>
          <w:tcPr>
            <w:tcW w:w="2046" w:type="dxa"/>
            <w:shd w:val="clear" w:color="auto" w:fill="BFBFBF" w:themeFill="background1" w:themeFillShade="BF"/>
          </w:tcPr>
          <w:p w14:paraId="77FB6F59" w14:textId="0CBB660B" w:rsidR="00856527" w:rsidRPr="00856527" w:rsidRDefault="00856527" w:rsidP="00856527">
            <w:pPr>
              <w:pStyle w:val="aff9"/>
              <w:widowControl w:val="0"/>
              <w:adjustRightInd w:val="0"/>
              <w:spacing w:line="360" w:lineRule="auto"/>
              <w:ind w:left="0"/>
              <w:jc w:val="both"/>
              <w:textAlignment w:val="baseline"/>
              <w:rPr>
                <w:rFonts w:ascii="David" w:hAnsi="David" w:cs="David"/>
                <w:rtl/>
              </w:rPr>
            </w:pPr>
            <w:r w:rsidRPr="00856527">
              <w:rPr>
                <w:rFonts w:ascii="David" w:hAnsi="David" w:cs="David"/>
                <w:b/>
                <w:bCs/>
                <w:rtl/>
              </w:rPr>
              <w:t>מועדי אספקת השירותים</w:t>
            </w:r>
            <w:r w:rsidRPr="00856527">
              <w:rPr>
                <w:rFonts w:ascii="David" w:eastAsia="David" w:hAnsi="David" w:cs="David"/>
                <w:b/>
                <w:bCs/>
                <w:rtl/>
              </w:rPr>
              <w:t xml:space="preserve"> (יש לציין חודש ושנה עד חודש ושנה)</w:t>
            </w:r>
          </w:p>
        </w:tc>
        <w:tc>
          <w:tcPr>
            <w:tcW w:w="2258" w:type="dxa"/>
            <w:shd w:val="clear" w:color="auto" w:fill="BFBFBF" w:themeFill="background1" w:themeFillShade="BF"/>
          </w:tcPr>
          <w:p w14:paraId="03EBA711" w14:textId="4F8C2AC7" w:rsidR="00856527" w:rsidRPr="00856527" w:rsidRDefault="00856527" w:rsidP="00856527">
            <w:pPr>
              <w:pStyle w:val="aff9"/>
              <w:widowControl w:val="0"/>
              <w:adjustRightInd w:val="0"/>
              <w:spacing w:line="360" w:lineRule="auto"/>
              <w:ind w:left="0"/>
              <w:jc w:val="both"/>
              <w:textAlignment w:val="baseline"/>
              <w:rPr>
                <w:rFonts w:ascii="David" w:hAnsi="David" w:cs="David"/>
                <w:rtl/>
              </w:rPr>
            </w:pPr>
            <w:r w:rsidRPr="00856527">
              <w:rPr>
                <w:rFonts w:ascii="David" w:eastAsia="David" w:hAnsi="David" w:cs="David"/>
                <w:b/>
                <w:bCs/>
                <w:rtl/>
              </w:rPr>
              <w:t>תיאור השירות שניתן</w:t>
            </w:r>
          </w:p>
        </w:tc>
      </w:tr>
      <w:tr w:rsidR="00856527" w14:paraId="246C4517" w14:textId="77777777" w:rsidTr="00D43F24">
        <w:trPr>
          <w:cantSplit/>
        </w:trPr>
        <w:tc>
          <w:tcPr>
            <w:tcW w:w="1628" w:type="dxa"/>
          </w:tcPr>
          <w:p w14:paraId="54CDA7A4" w14:textId="77777777" w:rsidR="00856527" w:rsidRDefault="00856527" w:rsidP="00856527">
            <w:pPr>
              <w:pStyle w:val="aff9"/>
              <w:widowControl w:val="0"/>
              <w:adjustRightInd w:val="0"/>
              <w:spacing w:line="360" w:lineRule="auto"/>
              <w:ind w:left="0"/>
              <w:jc w:val="both"/>
              <w:textAlignment w:val="baseline"/>
              <w:rPr>
                <w:rFonts w:ascii="David" w:hAnsi="David" w:cs="David"/>
                <w:rtl/>
              </w:rPr>
            </w:pPr>
          </w:p>
          <w:p w14:paraId="1E6CCAC8" w14:textId="0AA77204" w:rsidR="00856527" w:rsidRDefault="00856527" w:rsidP="00856527">
            <w:pPr>
              <w:pStyle w:val="aff9"/>
              <w:widowControl w:val="0"/>
              <w:adjustRightInd w:val="0"/>
              <w:spacing w:line="360" w:lineRule="auto"/>
              <w:ind w:left="0"/>
              <w:jc w:val="both"/>
              <w:textAlignment w:val="baseline"/>
              <w:rPr>
                <w:rFonts w:ascii="David" w:hAnsi="David" w:cs="David"/>
                <w:rtl/>
              </w:rPr>
            </w:pPr>
          </w:p>
        </w:tc>
        <w:tc>
          <w:tcPr>
            <w:tcW w:w="2116" w:type="dxa"/>
          </w:tcPr>
          <w:p w14:paraId="4EAC0BF5" w14:textId="77777777" w:rsidR="00856527" w:rsidRDefault="00856527" w:rsidP="00856527">
            <w:pPr>
              <w:pStyle w:val="aff9"/>
              <w:widowControl w:val="0"/>
              <w:adjustRightInd w:val="0"/>
              <w:spacing w:line="360" w:lineRule="auto"/>
              <w:ind w:left="0"/>
              <w:jc w:val="both"/>
              <w:textAlignment w:val="baseline"/>
              <w:rPr>
                <w:rFonts w:ascii="David" w:hAnsi="David" w:cs="David"/>
                <w:rtl/>
              </w:rPr>
            </w:pPr>
          </w:p>
        </w:tc>
        <w:tc>
          <w:tcPr>
            <w:tcW w:w="2047" w:type="dxa"/>
          </w:tcPr>
          <w:p w14:paraId="3953A3C6" w14:textId="77777777" w:rsidR="00856527" w:rsidRDefault="00856527" w:rsidP="00856527">
            <w:pPr>
              <w:pStyle w:val="aff9"/>
              <w:widowControl w:val="0"/>
              <w:adjustRightInd w:val="0"/>
              <w:spacing w:line="360" w:lineRule="auto"/>
              <w:ind w:left="0"/>
              <w:jc w:val="both"/>
              <w:textAlignment w:val="baseline"/>
              <w:rPr>
                <w:rFonts w:ascii="David" w:hAnsi="David" w:cs="David"/>
                <w:rtl/>
              </w:rPr>
            </w:pPr>
          </w:p>
        </w:tc>
        <w:tc>
          <w:tcPr>
            <w:tcW w:w="2046" w:type="dxa"/>
          </w:tcPr>
          <w:p w14:paraId="58BEC0BD" w14:textId="77777777" w:rsidR="00856527" w:rsidRDefault="00856527" w:rsidP="00856527">
            <w:pPr>
              <w:pStyle w:val="aff9"/>
              <w:widowControl w:val="0"/>
              <w:adjustRightInd w:val="0"/>
              <w:spacing w:line="360" w:lineRule="auto"/>
              <w:ind w:left="0"/>
              <w:jc w:val="both"/>
              <w:textAlignment w:val="baseline"/>
              <w:rPr>
                <w:rFonts w:ascii="David" w:hAnsi="David" w:cs="David"/>
                <w:rtl/>
              </w:rPr>
            </w:pPr>
          </w:p>
        </w:tc>
        <w:tc>
          <w:tcPr>
            <w:tcW w:w="2258" w:type="dxa"/>
          </w:tcPr>
          <w:p w14:paraId="28F4FC63" w14:textId="77777777" w:rsidR="00856527" w:rsidRDefault="00856527" w:rsidP="00856527">
            <w:pPr>
              <w:pStyle w:val="aff9"/>
              <w:widowControl w:val="0"/>
              <w:adjustRightInd w:val="0"/>
              <w:spacing w:line="360" w:lineRule="auto"/>
              <w:ind w:left="0"/>
              <w:jc w:val="both"/>
              <w:textAlignment w:val="baseline"/>
              <w:rPr>
                <w:rFonts w:ascii="David" w:hAnsi="David" w:cs="David"/>
                <w:rtl/>
              </w:rPr>
            </w:pPr>
          </w:p>
        </w:tc>
      </w:tr>
      <w:tr w:rsidR="00856527" w14:paraId="2222D91D" w14:textId="77777777" w:rsidTr="00D43F24">
        <w:trPr>
          <w:cantSplit/>
        </w:trPr>
        <w:tc>
          <w:tcPr>
            <w:tcW w:w="1628" w:type="dxa"/>
          </w:tcPr>
          <w:p w14:paraId="0CDC820D" w14:textId="77777777" w:rsidR="00856527" w:rsidRDefault="00856527" w:rsidP="00856527">
            <w:pPr>
              <w:pStyle w:val="aff9"/>
              <w:widowControl w:val="0"/>
              <w:adjustRightInd w:val="0"/>
              <w:spacing w:line="360" w:lineRule="auto"/>
              <w:ind w:left="0"/>
              <w:jc w:val="both"/>
              <w:textAlignment w:val="baseline"/>
              <w:rPr>
                <w:rFonts w:ascii="David" w:hAnsi="David" w:cs="David"/>
                <w:rtl/>
              </w:rPr>
            </w:pPr>
          </w:p>
          <w:p w14:paraId="68A33D6C" w14:textId="70A53483" w:rsidR="00856527" w:rsidRDefault="00856527" w:rsidP="00856527">
            <w:pPr>
              <w:pStyle w:val="aff9"/>
              <w:widowControl w:val="0"/>
              <w:adjustRightInd w:val="0"/>
              <w:spacing w:line="360" w:lineRule="auto"/>
              <w:ind w:left="0"/>
              <w:jc w:val="both"/>
              <w:textAlignment w:val="baseline"/>
              <w:rPr>
                <w:rFonts w:ascii="David" w:hAnsi="David" w:cs="David"/>
                <w:rtl/>
              </w:rPr>
            </w:pPr>
          </w:p>
        </w:tc>
        <w:tc>
          <w:tcPr>
            <w:tcW w:w="2116" w:type="dxa"/>
          </w:tcPr>
          <w:p w14:paraId="59784FAB" w14:textId="77777777" w:rsidR="00856527" w:rsidRDefault="00856527" w:rsidP="00856527">
            <w:pPr>
              <w:pStyle w:val="aff9"/>
              <w:widowControl w:val="0"/>
              <w:adjustRightInd w:val="0"/>
              <w:spacing w:line="360" w:lineRule="auto"/>
              <w:ind w:left="0"/>
              <w:jc w:val="both"/>
              <w:textAlignment w:val="baseline"/>
              <w:rPr>
                <w:rFonts w:ascii="David" w:hAnsi="David" w:cs="David"/>
                <w:rtl/>
              </w:rPr>
            </w:pPr>
          </w:p>
        </w:tc>
        <w:tc>
          <w:tcPr>
            <w:tcW w:w="2047" w:type="dxa"/>
          </w:tcPr>
          <w:p w14:paraId="7795417D" w14:textId="77777777" w:rsidR="00856527" w:rsidRDefault="00856527" w:rsidP="00856527">
            <w:pPr>
              <w:pStyle w:val="aff9"/>
              <w:widowControl w:val="0"/>
              <w:adjustRightInd w:val="0"/>
              <w:spacing w:line="360" w:lineRule="auto"/>
              <w:ind w:left="0"/>
              <w:jc w:val="both"/>
              <w:textAlignment w:val="baseline"/>
              <w:rPr>
                <w:rFonts w:ascii="David" w:hAnsi="David" w:cs="David"/>
                <w:rtl/>
              </w:rPr>
            </w:pPr>
          </w:p>
        </w:tc>
        <w:tc>
          <w:tcPr>
            <w:tcW w:w="2046" w:type="dxa"/>
          </w:tcPr>
          <w:p w14:paraId="33FE479B" w14:textId="77777777" w:rsidR="00856527" w:rsidRDefault="00856527" w:rsidP="00856527">
            <w:pPr>
              <w:pStyle w:val="aff9"/>
              <w:widowControl w:val="0"/>
              <w:adjustRightInd w:val="0"/>
              <w:spacing w:line="360" w:lineRule="auto"/>
              <w:ind w:left="0"/>
              <w:jc w:val="both"/>
              <w:textAlignment w:val="baseline"/>
              <w:rPr>
                <w:rFonts w:ascii="David" w:hAnsi="David" w:cs="David"/>
                <w:rtl/>
              </w:rPr>
            </w:pPr>
          </w:p>
        </w:tc>
        <w:tc>
          <w:tcPr>
            <w:tcW w:w="2258" w:type="dxa"/>
          </w:tcPr>
          <w:p w14:paraId="3D0DCE11" w14:textId="77777777" w:rsidR="00856527" w:rsidRDefault="00856527" w:rsidP="00856527">
            <w:pPr>
              <w:pStyle w:val="aff9"/>
              <w:widowControl w:val="0"/>
              <w:adjustRightInd w:val="0"/>
              <w:spacing w:line="360" w:lineRule="auto"/>
              <w:ind w:left="0"/>
              <w:jc w:val="both"/>
              <w:textAlignment w:val="baseline"/>
              <w:rPr>
                <w:rFonts w:ascii="David" w:hAnsi="David" w:cs="David"/>
                <w:rtl/>
              </w:rPr>
            </w:pPr>
          </w:p>
        </w:tc>
      </w:tr>
      <w:tr w:rsidR="00856527" w14:paraId="01768367" w14:textId="77777777" w:rsidTr="00D43F24">
        <w:trPr>
          <w:cantSplit/>
        </w:trPr>
        <w:tc>
          <w:tcPr>
            <w:tcW w:w="1628" w:type="dxa"/>
          </w:tcPr>
          <w:p w14:paraId="7D77A998" w14:textId="77777777" w:rsidR="00856527" w:rsidRDefault="00856527" w:rsidP="00856527">
            <w:pPr>
              <w:pStyle w:val="aff9"/>
              <w:widowControl w:val="0"/>
              <w:adjustRightInd w:val="0"/>
              <w:spacing w:line="360" w:lineRule="auto"/>
              <w:ind w:left="0"/>
              <w:jc w:val="both"/>
              <w:textAlignment w:val="baseline"/>
              <w:rPr>
                <w:rFonts w:ascii="David" w:hAnsi="David" w:cs="David"/>
                <w:rtl/>
              </w:rPr>
            </w:pPr>
          </w:p>
          <w:p w14:paraId="2DEFF697" w14:textId="0275D4F7" w:rsidR="00856527" w:rsidRDefault="00856527" w:rsidP="00856527">
            <w:pPr>
              <w:pStyle w:val="aff9"/>
              <w:widowControl w:val="0"/>
              <w:adjustRightInd w:val="0"/>
              <w:spacing w:line="360" w:lineRule="auto"/>
              <w:ind w:left="0"/>
              <w:jc w:val="both"/>
              <w:textAlignment w:val="baseline"/>
              <w:rPr>
                <w:rFonts w:ascii="David" w:hAnsi="David" w:cs="David"/>
                <w:rtl/>
              </w:rPr>
            </w:pPr>
          </w:p>
        </w:tc>
        <w:tc>
          <w:tcPr>
            <w:tcW w:w="2116" w:type="dxa"/>
          </w:tcPr>
          <w:p w14:paraId="69D3DC83" w14:textId="77777777" w:rsidR="00856527" w:rsidRDefault="00856527" w:rsidP="00856527">
            <w:pPr>
              <w:pStyle w:val="aff9"/>
              <w:widowControl w:val="0"/>
              <w:adjustRightInd w:val="0"/>
              <w:spacing w:line="360" w:lineRule="auto"/>
              <w:ind w:left="0"/>
              <w:jc w:val="both"/>
              <w:textAlignment w:val="baseline"/>
              <w:rPr>
                <w:rFonts w:ascii="David" w:hAnsi="David" w:cs="David"/>
                <w:rtl/>
              </w:rPr>
            </w:pPr>
          </w:p>
        </w:tc>
        <w:tc>
          <w:tcPr>
            <w:tcW w:w="2047" w:type="dxa"/>
          </w:tcPr>
          <w:p w14:paraId="7FBF8FBD" w14:textId="77777777" w:rsidR="00856527" w:rsidRDefault="00856527" w:rsidP="00856527">
            <w:pPr>
              <w:pStyle w:val="aff9"/>
              <w:widowControl w:val="0"/>
              <w:adjustRightInd w:val="0"/>
              <w:spacing w:line="360" w:lineRule="auto"/>
              <w:ind w:left="0"/>
              <w:jc w:val="both"/>
              <w:textAlignment w:val="baseline"/>
              <w:rPr>
                <w:rFonts w:ascii="David" w:hAnsi="David" w:cs="David"/>
                <w:rtl/>
              </w:rPr>
            </w:pPr>
          </w:p>
        </w:tc>
        <w:tc>
          <w:tcPr>
            <w:tcW w:w="2046" w:type="dxa"/>
          </w:tcPr>
          <w:p w14:paraId="72FA330D" w14:textId="77777777" w:rsidR="00856527" w:rsidRDefault="00856527" w:rsidP="00856527">
            <w:pPr>
              <w:pStyle w:val="aff9"/>
              <w:widowControl w:val="0"/>
              <w:adjustRightInd w:val="0"/>
              <w:spacing w:line="360" w:lineRule="auto"/>
              <w:ind w:left="0"/>
              <w:jc w:val="both"/>
              <w:textAlignment w:val="baseline"/>
              <w:rPr>
                <w:rFonts w:ascii="David" w:hAnsi="David" w:cs="David"/>
                <w:rtl/>
              </w:rPr>
            </w:pPr>
          </w:p>
        </w:tc>
        <w:tc>
          <w:tcPr>
            <w:tcW w:w="2258" w:type="dxa"/>
          </w:tcPr>
          <w:p w14:paraId="0385816C" w14:textId="77777777" w:rsidR="00856527" w:rsidRDefault="00856527" w:rsidP="00856527">
            <w:pPr>
              <w:pStyle w:val="aff9"/>
              <w:widowControl w:val="0"/>
              <w:adjustRightInd w:val="0"/>
              <w:spacing w:line="360" w:lineRule="auto"/>
              <w:ind w:left="0"/>
              <w:jc w:val="both"/>
              <w:textAlignment w:val="baseline"/>
              <w:rPr>
                <w:rFonts w:ascii="David" w:hAnsi="David" w:cs="David"/>
                <w:rtl/>
              </w:rPr>
            </w:pPr>
          </w:p>
        </w:tc>
      </w:tr>
      <w:tr w:rsidR="00856527" w14:paraId="3076BD2B" w14:textId="77777777" w:rsidTr="00D43F24">
        <w:trPr>
          <w:cantSplit/>
        </w:trPr>
        <w:tc>
          <w:tcPr>
            <w:tcW w:w="1628" w:type="dxa"/>
          </w:tcPr>
          <w:p w14:paraId="38F48D2F" w14:textId="77777777" w:rsidR="00856527" w:rsidRDefault="00856527" w:rsidP="00856527">
            <w:pPr>
              <w:pStyle w:val="aff9"/>
              <w:widowControl w:val="0"/>
              <w:adjustRightInd w:val="0"/>
              <w:spacing w:line="360" w:lineRule="auto"/>
              <w:ind w:left="0"/>
              <w:jc w:val="both"/>
              <w:textAlignment w:val="baseline"/>
              <w:rPr>
                <w:rFonts w:ascii="David" w:hAnsi="David" w:cs="David"/>
                <w:rtl/>
              </w:rPr>
            </w:pPr>
          </w:p>
          <w:p w14:paraId="3A9BA54A" w14:textId="72B23051" w:rsidR="00856527" w:rsidRDefault="00856527" w:rsidP="00856527">
            <w:pPr>
              <w:pStyle w:val="aff9"/>
              <w:widowControl w:val="0"/>
              <w:adjustRightInd w:val="0"/>
              <w:spacing w:line="360" w:lineRule="auto"/>
              <w:ind w:left="0"/>
              <w:jc w:val="both"/>
              <w:textAlignment w:val="baseline"/>
              <w:rPr>
                <w:rFonts w:ascii="David" w:hAnsi="David" w:cs="David"/>
                <w:rtl/>
              </w:rPr>
            </w:pPr>
          </w:p>
        </w:tc>
        <w:tc>
          <w:tcPr>
            <w:tcW w:w="2116" w:type="dxa"/>
          </w:tcPr>
          <w:p w14:paraId="0020DB6F" w14:textId="77777777" w:rsidR="00856527" w:rsidRDefault="00856527" w:rsidP="00856527">
            <w:pPr>
              <w:pStyle w:val="aff9"/>
              <w:widowControl w:val="0"/>
              <w:adjustRightInd w:val="0"/>
              <w:spacing w:line="360" w:lineRule="auto"/>
              <w:ind w:left="0"/>
              <w:jc w:val="both"/>
              <w:textAlignment w:val="baseline"/>
              <w:rPr>
                <w:rFonts w:ascii="David" w:hAnsi="David" w:cs="David"/>
                <w:rtl/>
              </w:rPr>
            </w:pPr>
          </w:p>
        </w:tc>
        <w:tc>
          <w:tcPr>
            <w:tcW w:w="2047" w:type="dxa"/>
          </w:tcPr>
          <w:p w14:paraId="078EDE36" w14:textId="77777777" w:rsidR="00856527" w:rsidRDefault="00856527" w:rsidP="00856527">
            <w:pPr>
              <w:pStyle w:val="aff9"/>
              <w:widowControl w:val="0"/>
              <w:adjustRightInd w:val="0"/>
              <w:spacing w:line="360" w:lineRule="auto"/>
              <w:ind w:left="0"/>
              <w:jc w:val="both"/>
              <w:textAlignment w:val="baseline"/>
              <w:rPr>
                <w:rFonts w:ascii="David" w:hAnsi="David" w:cs="David"/>
                <w:rtl/>
              </w:rPr>
            </w:pPr>
          </w:p>
        </w:tc>
        <w:tc>
          <w:tcPr>
            <w:tcW w:w="2046" w:type="dxa"/>
          </w:tcPr>
          <w:p w14:paraId="0EEF6988" w14:textId="77777777" w:rsidR="00856527" w:rsidRDefault="00856527" w:rsidP="00856527">
            <w:pPr>
              <w:pStyle w:val="aff9"/>
              <w:widowControl w:val="0"/>
              <w:adjustRightInd w:val="0"/>
              <w:spacing w:line="360" w:lineRule="auto"/>
              <w:ind w:left="0"/>
              <w:jc w:val="both"/>
              <w:textAlignment w:val="baseline"/>
              <w:rPr>
                <w:rFonts w:ascii="David" w:hAnsi="David" w:cs="David"/>
                <w:rtl/>
              </w:rPr>
            </w:pPr>
          </w:p>
        </w:tc>
        <w:tc>
          <w:tcPr>
            <w:tcW w:w="2258" w:type="dxa"/>
          </w:tcPr>
          <w:p w14:paraId="11B032D5" w14:textId="77777777" w:rsidR="00856527" w:rsidRDefault="00856527" w:rsidP="00856527">
            <w:pPr>
              <w:pStyle w:val="aff9"/>
              <w:widowControl w:val="0"/>
              <w:adjustRightInd w:val="0"/>
              <w:spacing w:line="360" w:lineRule="auto"/>
              <w:ind w:left="0"/>
              <w:jc w:val="both"/>
              <w:textAlignment w:val="baseline"/>
              <w:rPr>
                <w:rFonts w:ascii="David" w:hAnsi="David" w:cs="David"/>
                <w:rtl/>
              </w:rPr>
            </w:pPr>
          </w:p>
        </w:tc>
      </w:tr>
    </w:tbl>
    <w:p w14:paraId="5F48D3C9" w14:textId="77777777" w:rsidR="00856527" w:rsidRDefault="00856527" w:rsidP="00856527">
      <w:pPr>
        <w:pStyle w:val="aff9"/>
        <w:widowControl w:val="0"/>
        <w:adjustRightInd w:val="0"/>
        <w:spacing w:line="360" w:lineRule="auto"/>
        <w:ind w:left="1200"/>
        <w:jc w:val="both"/>
        <w:textAlignment w:val="baseline"/>
        <w:rPr>
          <w:rFonts w:ascii="David" w:hAnsi="David" w:cs="David"/>
        </w:rPr>
      </w:pPr>
    </w:p>
    <w:p w14:paraId="1FBB5A62" w14:textId="77777777" w:rsidR="002513DC" w:rsidRDefault="002513DC" w:rsidP="004C7B65">
      <w:pPr>
        <w:keepNext/>
        <w:keepLines/>
        <w:widowControl w:val="0"/>
        <w:adjustRightInd w:val="0"/>
        <w:spacing w:line="360" w:lineRule="auto"/>
        <w:ind w:left="909"/>
        <w:jc w:val="both"/>
        <w:textAlignment w:val="baseline"/>
        <w:rPr>
          <w:rFonts w:ascii="David" w:hAnsi="David"/>
          <w:b/>
          <w:bCs/>
          <w:rtl/>
        </w:rPr>
      </w:pPr>
    </w:p>
    <w:p w14:paraId="71871D77" w14:textId="77777777" w:rsidR="002513DC" w:rsidRDefault="002513DC" w:rsidP="004C7B65">
      <w:pPr>
        <w:keepNext/>
        <w:keepLines/>
        <w:widowControl w:val="0"/>
        <w:adjustRightInd w:val="0"/>
        <w:spacing w:line="360" w:lineRule="auto"/>
        <w:ind w:left="390"/>
        <w:jc w:val="both"/>
        <w:textAlignment w:val="baseline"/>
        <w:rPr>
          <w:rFonts w:ascii="David" w:hAnsi="David"/>
          <w:b/>
          <w:bCs/>
          <w:rtl/>
        </w:rPr>
      </w:pPr>
      <w:r w:rsidRPr="00DA0633">
        <w:rPr>
          <w:rFonts w:ascii="David" w:hAnsi="David" w:hint="cs"/>
          <w:b/>
          <w:bCs/>
          <w:rtl/>
        </w:rPr>
        <w:t>במידה</w:t>
      </w:r>
      <w:r w:rsidRPr="00DA0633">
        <w:rPr>
          <w:rFonts w:ascii="David" w:hAnsi="David"/>
          <w:b/>
          <w:bCs/>
        </w:rPr>
        <w:t xml:space="preserve"> </w:t>
      </w:r>
      <w:r w:rsidRPr="00DA0633">
        <w:rPr>
          <w:rFonts w:ascii="David" w:hAnsi="David" w:hint="cs"/>
          <w:b/>
          <w:bCs/>
          <w:rtl/>
        </w:rPr>
        <w:t>ולא</w:t>
      </w:r>
      <w:r w:rsidRPr="00DA0633">
        <w:rPr>
          <w:rFonts w:ascii="David" w:hAnsi="David"/>
          <w:b/>
          <w:bCs/>
        </w:rPr>
        <w:t xml:space="preserve"> </w:t>
      </w:r>
      <w:r w:rsidRPr="00DA0633">
        <w:rPr>
          <w:rFonts w:ascii="David" w:hAnsi="David" w:hint="cs"/>
          <w:b/>
          <w:bCs/>
          <w:rtl/>
        </w:rPr>
        <w:t>יצוינו</w:t>
      </w:r>
      <w:r w:rsidRPr="00DA0633">
        <w:rPr>
          <w:rFonts w:ascii="David" w:hAnsi="David"/>
          <w:b/>
          <w:bCs/>
        </w:rPr>
        <w:t xml:space="preserve"> </w:t>
      </w:r>
      <w:r w:rsidRPr="00DA0633">
        <w:rPr>
          <w:rFonts w:ascii="David" w:hAnsi="David" w:hint="cs"/>
          <w:b/>
          <w:bCs/>
          <w:rtl/>
        </w:rPr>
        <w:t>החודשים</w:t>
      </w:r>
      <w:r w:rsidRPr="00DA0633">
        <w:rPr>
          <w:rFonts w:ascii="David" w:hAnsi="David"/>
          <w:b/>
          <w:bCs/>
        </w:rPr>
        <w:t xml:space="preserve"> </w:t>
      </w:r>
      <w:r w:rsidRPr="00DA0633">
        <w:rPr>
          <w:rFonts w:ascii="David" w:hAnsi="David" w:hint="cs"/>
          <w:b/>
          <w:bCs/>
          <w:rtl/>
        </w:rPr>
        <w:t>בעמודת "מועדי אספקת השירותים", ימנה</w:t>
      </w:r>
      <w:r w:rsidRPr="00DA0633">
        <w:rPr>
          <w:rFonts w:ascii="David" w:hAnsi="David"/>
          <w:b/>
          <w:bCs/>
        </w:rPr>
        <w:t xml:space="preserve"> </w:t>
      </w:r>
      <w:r w:rsidRPr="00DA0633">
        <w:rPr>
          <w:rFonts w:ascii="David" w:hAnsi="David" w:hint="cs"/>
          <w:b/>
          <w:bCs/>
          <w:rtl/>
        </w:rPr>
        <w:t>הניסיון</w:t>
      </w:r>
      <w:r w:rsidRPr="00DA0633">
        <w:rPr>
          <w:rFonts w:ascii="David" w:hAnsi="David"/>
          <w:b/>
          <w:bCs/>
        </w:rPr>
        <w:t xml:space="preserve"> </w:t>
      </w:r>
      <w:r w:rsidRPr="00DA0633">
        <w:rPr>
          <w:rFonts w:ascii="David" w:hAnsi="David" w:hint="cs"/>
          <w:b/>
          <w:bCs/>
          <w:rtl/>
        </w:rPr>
        <w:t>מחודש</w:t>
      </w:r>
      <w:r w:rsidRPr="00DA0633">
        <w:rPr>
          <w:rFonts w:ascii="David" w:hAnsi="David"/>
          <w:b/>
          <w:bCs/>
        </w:rPr>
        <w:t xml:space="preserve"> </w:t>
      </w:r>
      <w:r w:rsidRPr="00DA0633">
        <w:rPr>
          <w:rFonts w:ascii="David" w:hAnsi="David" w:hint="cs"/>
          <w:b/>
          <w:bCs/>
          <w:rtl/>
        </w:rPr>
        <w:t>דצמבר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תחילת מתן</w:t>
      </w:r>
      <w:r w:rsidRPr="00DA0633">
        <w:rPr>
          <w:rFonts w:ascii="David" w:hAnsi="David"/>
          <w:b/>
          <w:bCs/>
        </w:rPr>
        <w:t xml:space="preserve"> </w:t>
      </w:r>
      <w:r w:rsidRPr="00DA0633">
        <w:rPr>
          <w:rFonts w:ascii="David" w:hAnsi="David" w:hint="cs"/>
          <w:b/>
          <w:bCs/>
          <w:rtl/>
        </w:rPr>
        <w:t>השירות</w:t>
      </w:r>
      <w:r w:rsidRPr="00DA0633">
        <w:rPr>
          <w:rFonts w:ascii="David" w:hAnsi="David"/>
          <w:b/>
          <w:bCs/>
        </w:rPr>
        <w:t xml:space="preserve"> </w:t>
      </w:r>
      <w:r w:rsidRPr="00DA0633">
        <w:rPr>
          <w:rFonts w:ascii="David" w:hAnsi="David" w:hint="cs"/>
          <w:b/>
          <w:bCs/>
          <w:rtl/>
        </w:rPr>
        <w:t>עד</w:t>
      </w:r>
      <w:r w:rsidRPr="00DA0633">
        <w:rPr>
          <w:rFonts w:ascii="David" w:hAnsi="David"/>
          <w:b/>
          <w:bCs/>
        </w:rPr>
        <w:t xml:space="preserve"> </w:t>
      </w:r>
      <w:r w:rsidRPr="00DA0633">
        <w:rPr>
          <w:rFonts w:ascii="David" w:hAnsi="David" w:hint="cs"/>
          <w:b/>
          <w:bCs/>
          <w:rtl/>
        </w:rPr>
        <w:t>חודש</w:t>
      </w:r>
      <w:r w:rsidRPr="00DA0633">
        <w:rPr>
          <w:rFonts w:ascii="David" w:hAnsi="David"/>
          <w:b/>
          <w:bCs/>
        </w:rPr>
        <w:t xml:space="preserve"> </w:t>
      </w:r>
      <w:r w:rsidRPr="00DA0633">
        <w:rPr>
          <w:rFonts w:ascii="David" w:hAnsi="David" w:hint="cs"/>
          <w:b/>
          <w:bCs/>
          <w:rtl/>
        </w:rPr>
        <w:t>ינואר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סיום</w:t>
      </w:r>
      <w:r w:rsidRPr="00DA0633">
        <w:rPr>
          <w:rFonts w:ascii="David" w:hAnsi="David"/>
          <w:b/>
          <w:bCs/>
        </w:rPr>
        <w:t xml:space="preserve"> </w:t>
      </w:r>
      <w:r w:rsidRPr="00DA0633">
        <w:rPr>
          <w:rFonts w:ascii="David" w:hAnsi="David" w:hint="cs"/>
          <w:b/>
          <w:bCs/>
          <w:rtl/>
        </w:rPr>
        <w:t>השרות.</w:t>
      </w:r>
    </w:p>
    <w:p w14:paraId="67826373" w14:textId="77777777" w:rsidR="002513DC" w:rsidRDefault="002513DC" w:rsidP="004C7B65">
      <w:pPr>
        <w:pStyle w:val="aff9"/>
        <w:widowControl w:val="0"/>
        <w:numPr>
          <w:ilvl w:val="1"/>
          <w:numId w:val="10"/>
        </w:numPr>
        <w:adjustRightInd w:val="0"/>
        <w:spacing w:line="360" w:lineRule="auto"/>
        <w:ind w:left="1200" w:hanging="540"/>
        <w:jc w:val="both"/>
        <w:textAlignment w:val="baseline"/>
        <w:rPr>
          <w:rFonts w:ascii="David" w:hAnsi="David" w:cs="David"/>
        </w:rPr>
      </w:pPr>
      <w:r w:rsidRPr="00BB0970">
        <w:rPr>
          <w:rFonts w:ascii="David" w:hAnsi="David" w:cs="David" w:hint="cs"/>
          <w:rtl/>
        </w:rPr>
        <w:t xml:space="preserve">במידת הצורך ניתן להוסיף דפים עפ"י </w:t>
      </w:r>
      <w:r>
        <w:rPr>
          <w:rFonts w:ascii="David" w:hAnsi="David" w:cs="David" w:hint="cs"/>
          <w:rtl/>
        </w:rPr>
        <w:t>הטבלאות שלעיל</w:t>
      </w:r>
      <w:r w:rsidRPr="00BB0970">
        <w:rPr>
          <w:rFonts w:ascii="David" w:hAnsi="David" w:cs="David" w:hint="cs"/>
          <w:rtl/>
        </w:rPr>
        <w:t xml:space="preserve">, ככל </w:t>
      </w:r>
      <w:proofErr w:type="spellStart"/>
      <w:r w:rsidRPr="00BB0970">
        <w:rPr>
          <w:rFonts w:ascii="David" w:hAnsi="David" w:cs="David" w:hint="cs"/>
          <w:rtl/>
        </w:rPr>
        <w:t>שידרש</w:t>
      </w:r>
      <w:proofErr w:type="spellEnd"/>
      <w:r w:rsidRPr="00BB0970">
        <w:rPr>
          <w:rFonts w:ascii="David" w:hAnsi="David" w:cs="David" w:hint="cs"/>
          <w:rtl/>
        </w:rPr>
        <w:t>.</w:t>
      </w:r>
    </w:p>
    <w:p w14:paraId="05061A98" w14:textId="77777777" w:rsidR="00317970" w:rsidRPr="00317970" w:rsidRDefault="00317970" w:rsidP="004C7B65">
      <w:pPr>
        <w:pStyle w:val="aff9"/>
        <w:spacing w:line="360" w:lineRule="auto"/>
        <w:ind w:left="2097" w:firstLine="360"/>
        <w:rPr>
          <w:rFonts w:ascii="David" w:hAnsi="David" w:cs="David"/>
          <w:b/>
          <w:bCs/>
          <w:rtl/>
        </w:rPr>
      </w:pPr>
      <w:r w:rsidRPr="00317970">
        <w:rPr>
          <w:rFonts w:ascii="David" w:hAnsi="David" w:cs="David"/>
          <w:b/>
          <w:bCs/>
          <w:rtl/>
        </w:rPr>
        <w:t>הנני מצהיר כי הפרטים שמסרתי הינם נכונים.</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181"/>
        <w:gridCol w:w="4056"/>
        <w:gridCol w:w="3618"/>
      </w:tblGrid>
      <w:tr w:rsidR="00317970" w:rsidRPr="00317970" w14:paraId="4D2ECAA2" w14:textId="77777777" w:rsidTr="00625F1C">
        <w:trPr>
          <w:cantSplit/>
          <w:trHeight w:val="510"/>
          <w:jc w:val="center"/>
        </w:trPr>
        <w:tc>
          <w:tcPr>
            <w:tcW w:w="2181" w:type="dxa"/>
          </w:tcPr>
          <w:p w14:paraId="5636E0B4" w14:textId="77777777" w:rsidR="00317970" w:rsidRPr="00317970" w:rsidRDefault="00317970" w:rsidP="008A690D">
            <w:pPr>
              <w:tabs>
                <w:tab w:val="center" w:pos="4153"/>
                <w:tab w:val="right" w:pos="8306"/>
              </w:tabs>
              <w:spacing w:line="360" w:lineRule="auto"/>
              <w:jc w:val="right"/>
              <w:rPr>
                <w:rFonts w:ascii="David" w:hAnsi="David"/>
              </w:rPr>
            </w:pPr>
          </w:p>
        </w:tc>
        <w:tc>
          <w:tcPr>
            <w:tcW w:w="4056" w:type="dxa"/>
          </w:tcPr>
          <w:p w14:paraId="12574F08" w14:textId="77777777" w:rsidR="00317970" w:rsidRPr="00317970" w:rsidRDefault="00317970" w:rsidP="008A690D">
            <w:pPr>
              <w:tabs>
                <w:tab w:val="center" w:pos="4153"/>
                <w:tab w:val="right" w:pos="8306"/>
              </w:tabs>
              <w:spacing w:line="360" w:lineRule="auto"/>
              <w:jc w:val="right"/>
              <w:rPr>
                <w:rFonts w:ascii="David" w:hAnsi="David"/>
              </w:rPr>
            </w:pPr>
          </w:p>
        </w:tc>
        <w:tc>
          <w:tcPr>
            <w:tcW w:w="3618" w:type="dxa"/>
          </w:tcPr>
          <w:p w14:paraId="3A7FA020" w14:textId="77777777" w:rsidR="00317970" w:rsidRPr="00317970" w:rsidRDefault="00317970" w:rsidP="008A690D">
            <w:pPr>
              <w:tabs>
                <w:tab w:val="center" w:pos="4153"/>
                <w:tab w:val="right" w:pos="8306"/>
              </w:tabs>
              <w:spacing w:line="360" w:lineRule="auto"/>
              <w:jc w:val="right"/>
              <w:rPr>
                <w:rFonts w:ascii="David" w:hAnsi="David"/>
              </w:rPr>
            </w:pPr>
          </w:p>
        </w:tc>
      </w:tr>
      <w:tr w:rsidR="00317970" w:rsidRPr="00317970" w14:paraId="50B0724F" w14:textId="77777777" w:rsidTr="00625F1C">
        <w:trPr>
          <w:cantSplit/>
          <w:trHeight w:val="510"/>
          <w:jc w:val="center"/>
        </w:trPr>
        <w:tc>
          <w:tcPr>
            <w:tcW w:w="2181" w:type="dxa"/>
            <w:shd w:val="pct5" w:color="auto" w:fill="auto"/>
          </w:tcPr>
          <w:p w14:paraId="17208EFB" w14:textId="77777777" w:rsidR="00317970" w:rsidRPr="00317970" w:rsidRDefault="00317970" w:rsidP="008A690D">
            <w:pPr>
              <w:spacing w:line="360" w:lineRule="auto"/>
              <w:jc w:val="center"/>
              <w:rPr>
                <w:rFonts w:ascii="David" w:hAnsi="David"/>
              </w:rPr>
            </w:pPr>
            <w:r w:rsidRPr="00317970">
              <w:rPr>
                <w:rFonts w:ascii="David" w:hAnsi="David"/>
                <w:rtl/>
              </w:rPr>
              <w:t>תאריך</w:t>
            </w:r>
          </w:p>
        </w:tc>
        <w:tc>
          <w:tcPr>
            <w:tcW w:w="4056" w:type="dxa"/>
            <w:shd w:val="pct5" w:color="auto" w:fill="auto"/>
          </w:tcPr>
          <w:p w14:paraId="5719FCC3" w14:textId="77777777" w:rsidR="00317970" w:rsidRPr="00317970" w:rsidRDefault="00317970" w:rsidP="008A690D">
            <w:pPr>
              <w:spacing w:line="360" w:lineRule="auto"/>
              <w:jc w:val="center"/>
              <w:rPr>
                <w:rFonts w:ascii="David" w:hAnsi="David"/>
              </w:rPr>
            </w:pPr>
            <w:r w:rsidRPr="00317970">
              <w:rPr>
                <w:rFonts w:ascii="David" w:hAnsi="David"/>
                <w:rtl/>
              </w:rPr>
              <w:t>שם החותם בשם המציע</w:t>
            </w:r>
          </w:p>
        </w:tc>
        <w:tc>
          <w:tcPr>
            <w:tcW w:w="3618" w:type="dxa"/>
            <w:shd w:val="pct5" w:color="auto" w:fill="auto"/>
          </w:tcPr>
          <w:p w14:paraId="1B02ACEB" w14:textId="77777777" w:rsidR="00317970" w:rsidRPr="00317970" w:rsidRDefault="00317970" w:rsidP="008A690D">
            <w:pPr>
              <w:spacing w:line="360" w:lineRule="auto"/>
              <w:jc w:val="center"/>
              <w:rPr>
                <w:rFonts w:ascii="David" w:hAnsi="David"/>
              </w:rPr>
            </w:pPr>
            <w:r w:rsidRPr="00317970">
              <w:rPr>
                <w:rFonts w:ascii="David" w:hAnsi="David"/>
                <w:rtl/>
              </w:rPr>
              <w:t xml:space="preserve">חתימת המציע וחותמת </w:t>
            </w:r>
          </w:p>
        </w:tc>
      </w:tr>
    </w:tbl>
    <w:p w14:paraId="1C1E30B8" w14:textId="77777777" w:rsidR="00317970" w:rsidRPr="00317970" w:rsidRDefault="00317970" w:rsidP="004C7B65">
      <w:pPr>
        <w:pStyle w:val="aff9"/>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cs="David"/>
          <w:b/>
          <w:bCs/>
          <w:u w:val="single"/>
          <w:rtl/>
        </w:rPr>
      </w:pPr>
    </w:p>
    <w:p w14:paraId="4D3FCB86" w14:textId="77777777" w:rsidR="00317970" w:rsidRPr="00317970" w:rsidRDefault="00317970" w:rsidP="004C7B65">
      <w:pPr>
        <w:pStyle w:val="aff9"/>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r w:rsidRPr="00317970">
        <w:rPr>
          <w:rFonts w:ascii="David" w:hAnsi="David" w:cs="David"/>
          <w:b/>
          <w:bCs/>
          <w:u w:val="single"/>
          <w:rtl/>
        </w:rPr>
        <w:t>אישור עורך הדין</w:t>
      </w:r>
    </w:p>
    <w:p w14:paraId="236FB4DD" w14:textId="77777777" w:rsidR="00317970" w:rsidRPr="00317970" w:rsidRDefault="00317970" w:rsidP="004C7B65">
      <w:pPr>
        <w:pStyle w:val="aff9"/>
        <w:spacing w:line="360" w:lineRule="auto"/>
        <w:jc w:val="both"/>
        <w:rPr>
          <w:rFonts w:ascii="David" w:hAnsi="David" w:cs="David"/>
          <w:rtl/>
        </w:rPr>
      </w:pPr>
      <w:r w:rsidRPr="00317970">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F7A4C51" w14:textId="2E3AC10B" w:rsidR="00FE0266" w:rsidRDefault="00317970" w:rsidP="004C7B65">
      <w:pPr>
        <w:pStyle w:val="aff9"/>
        <w:spacing w:line="360" w:lineRule="auto"/>
        <w:rPr>
          <w:rFonts w:ascii="David" w:hAnsi="David" w:cs="David"/>
          <w:rtl/>
        </w:rPr>
      </w:pPr>
      <w:r>
        <w:rPr>
          <w:rFonts w:ascii="David" w:hAnsi="David" w:cs="David" w:hint="cs"/>
          <w:rtl/>
        </w:rPr>
        <w:t xml:space="preserve">  </w:t>
      </w:r>
      <w:r w:rsidRPr="00317970">
        <w:rPr>
          <w:rFonts w:ascii="David" w:hAnsi="David" w:cs="David"/>
          <w:rtl/>
        </w:rPr>
        <w:t>_________________</w:t>
      </w:r>
      <w:r w:rsidRPr="00317970">
        <w:rPr>
          <w:rFonts w:ascii="David" w:hAnsi="David" w:cs="David"/>
          <w:rtl/>
        </w:rPr>
        <w:tab/>
        <w:t>________________</w:t>
      </w:r>
      <w:r w:rsidRPr="00317970">
        <w:rPr>
          <w:rFonts w:ascii="David" w:hAnsi="David" w:cs="David"/>
          <w:rtl/>
        </w:rPr>
        <w:tab/>
        <w:t xml:space="preserve">              ___________________</w:t>
      </w:r>
    </w:p>
    <w:p w14:paraId="61CE8495" w14:textId="77777777" w:rsidR="00317970" w:rsidRPr="00FE0266" w:rsidRDefault="00317970" w:rsidP="004C7B65">
      <w:pPr>
        <w:pStyle w:val="aff9"/>
        <w:spacing w:line="360" w:lineRule="auto"/>
        <w:rPr>
          <w:rFonts w:ascii="David" w:hAnsi="David" w:cs="David"/>
          <w:rtl/>
        </w:rPr>
      </w:pPr>
      <w:r w:rsidRPr="00FE0266">
        <w:rPr>
          <w:rFonts w:ascii="David" w:hAnsi="David" w:cs="David"/>
          <w:rtl/>
        </w:rPr>
        <w:t>תאריך</w:t>
      </w:r>
      <w:r w:rsidRPr="00FE0266">
        <w:rPr>
          <w:rFonts w:ascii="David" w:hAnsi="David" w:cs="David"/>
          <w:rtl/>
        </w:rPr>
        <w:tab/>
      </w:r>
      <w:r w:rsidRPr="00FE0266">
        <w:rPr>
          <w:rFonts w:ascii="David" w:hAnsi="David" w:cs="David"/>
          <w:rtl/>
        </w:rPr>
        <w:tab/>
      </w:r>
      <w:r w:rsidRPr="00FE0266">
        <w:rPr>
          <w:rFonts w:ascii="David" w:hAnsi="David" w:cs="David"/>
          <w:rtl/>
        </w:rPr>
        <w:tab/>
        <w:t xml:space="preserve">          מספר רישיון</w:t>
      </w:r>
      <w:r w:rsidRPr="00FE0266">
        <w:rPr>
          <w:rFonts w:ascii="David" w:hAnsi="David" w:cs="David"/>
          <w:rtl/>
        </w:rPr>
        <w:tab/>
      </w:r>
      <w:r w:rsidRPr="00FE0266">
        <w:rPr>
          <w:rFonts w:ascii="David" w:hAnsi="David" w:cs="David"/>
          <w:rtl/>
        </w:rPr>
        <w:tab/>
        <w:t xml:space="preserve">         חתימה וחותמת</w:t>
      </w:r>
    </w:p>
    <w:bookmarkEnd w:id="352"/>
    <w:p w14:paraId="4AC13B12" w14:textId="77777777" w:rsidR="00317970" w:rsidRDefault="00317970" w:rsidP="004C7B65">
      <w:pPr>
        <w:widowControl w:val="0"/>
        <w:adjustRightInd w:val="0"/>
        <w:spacing w:line="360" w:lineRule="auto"/>
        <w:ind w:left="360"/>
        <w:jc w:val="both"/>
        <w:textAlignment w:val="baseline"/>
        <w:rPr>
          <w:rFonts w:ascii="David" w:eastAsia="David" w:hAnsi="David"/>
          <w:rtl/>
        </w:rPr>
      </w:pPr>
    </w:p>
    <w:p w14:paraId="7203ED70" w14:textId="36606DCA" w:rsidR="006472E0" w:rsidRPr="00DD6E47" w:rsidRDefault="004C7B65" w:rsidP="004C7B65">
      <w:pPr>
        <w:pStyle w:val="aff9"/>
        <w:spacing w:line="360" w:lineRule="auto"/>
        <w:ind w:left="360"/>
        <w:outlineLvl w:val="0"/>
        <w:rPr>
          <w:rFonts w:ascii="David" w:hAnsi="David" w:cs="David"/>
          <w:rtl/>
          <w:lang w:eastAsia="en-US"/>
        </w:rPr>
      </w:pPr>
      <w:bookmarkStart w:id="419" w:name="_Toc485982311"/>
      <w:bookmarkStart w:id="420" w:name="_Toc179603297"/>
      <w:bookmarkStart w:id="421" w:name="_Toc220648261"/>
      <w:bookmarkStart w:id="422" w:name="_Toc268077162"/>
      <w:bookmarkStart w:id="423" w:name="_Toc268775998"/>
      <w:bookmarkStart w:id="424" w:name="_Toc275421024"/>
      <w:bookmarkStart w:id="425" w:name="_Toc289845821"/>
      <w:bookmarkStart w:id="426" w:name="_Toc289865317"/>
      <w:bookmarkStart w:id="427" w:name="_Toc306011001"/>
      <w:bookmarkStart w:id="428" w:name="_Toc313188226"/>
      <w:bookmarkStart w:id="429" w:name="_Toc218923281"/>
      <w:bookmarkStart w:id="430" w:name="_Toc252446113"/>
      <w:bookmarkEnd w:id="406"/>
      <w:bookmarkEnd w:id="407"/>
      <w:bookmarkEnd w:id="408"/>
      <w:bookmarkEnd w:id="409"/>
      <w:bookmarkEnd w:id="410"/>
      <w:bookmarkEnd w:id="411"/>
      <w:bookmarkEnd w:id="412"/>
      <w:bookmarkEnd w:id="413"/>
      <w:bookmarkEnd w:id="414"/>
      <w:bookmarkEnd w:id="415"/>
      <w:bookmarkEnd w:id="416"/>
      <w:bookmarkEnd w:id="417"/>
      <w:r>
        <w:rPr>
          <w:rFonts w:ascii="David" w:hAnsi="David" w:cs="David"/>
          <w:b/>
          <w:bCs/>
          <w:rtl/>
          <w:lang w:eastAsia="en-US"/>
        </w:rPr>
        <w:br w:type="page"/>
      </w:r>
      <w:r w:rsidR="006472E0" w:rsidRPr="00DD6E47">
        <w:rPr>
          <w:rFonts w:ascii="David" w:hAnsi="David" w:cs="David" w:hint="eastAsia"/>
          <w:b/>
          <w:bCs/>
          <w:rtl/>
          <w:lang w:eastAsia="en-US"/>
        </w:rPr>
        <w:lastRenderedPageBreak/>
        <w:t>נספח</w:t>
      </w:r>
      <w:r w:rsidR="006472E0" w:rsidRPr="00DD6E47">
        <w:rPr>
          <w:rFonts w:ascii="David" w:hAnsi="David" w:cs="David"/>
          <w:b/>
          <w:bCs/>
          <w:rtl/>
          <w:lang w:eastAsia="en-US"/>
        </w:rPr>
        <w:t xml:space="preserve"> א'1 </w:t>
      </w:r>
      <w:r w:rsidR="006472E0" w:rsidRPr="00DD6E47">
        <w:rPr>
          <w:rFonts w:ascii="David" w:hAnsi="David" w:cs="David"/>
          <w:rtl/>
        </w:rPr>
        <w:t>תצהיר בדבר העדר הרשעות לפי חוק עובדים זרים וחוק שכר מינימום</w:t>
      </w:r>
      <w:bookmarkEnd w:id="419"/>
    </w:p>
    <w:p w14:paraId="1BB8E1F8" w14:textId="77777777" w:rsidR="006472E0" w:rsidRPr="00DD6E47" w:rsidRDefault="006472E0" w:rsidP="004C7B65">
      <w:pPr>
        <w:keepNext/>
        <w:keepLines/>
        <w:spacing w:before="120" w:after="120" w:line="360" w:lineRule="auto"/>
        <w:ind w:left="383"/>
        <w:jc w:val="right"/>
        <w:rPr>
          <w:rFonts w:ascii="David" w:hAnsi="David"/>
          <w:rtl/>
        </w:rPr>
      </w:pPr>
      <w:r w:rsidRPr="00DD6E47">
        <w:rPr>
          <w:rFonts w:ascii="David" w:hAnsi="David"/>
          <w:rtl/>
        </w:rPr>
        <w:t>תאריך : ___/___/____</w:t>
      </w:r>
    </w:p>
    <w:p w14:paraId="1EC1995F" w14:textId="77777777" w:rsidR="006472E0" w:rsidRPr="00DD6E47" w:rsidRDefault="006472E0" w:rsidP="004C7B65">
      <w:pPr>
        <w:keepNext/>
        <w:keepLines/>
        <w:spacing w:before="120" w:after="120" w:line="360" w:lineRule="auto"/>
        <w:ind w:left="360"/>
        <w:rPr>
          <w:rFonts w:ascii="David" w:hAnsi="David"/>
          <w:rtl/>
        </w:rPr>
      </w:pPr>
      <w:r w:rsidRPr="00DD6E47">
        <w:rPr>
          <w:rFonts w:ascii="David" w:hAnsi="David"/>
          <w:rtl/>
        </w:rPr>
        <w:t>לכבוד</w:t>
      </w:r>
    </w:p>
    <w:p w14:paraId="0425A6C9" w14:textId="77777777" w:rsidR="006472E0" w:rsidRPr="00DD6E47" w:rsidRDefault="00CE1FB6" w:rsidP="004C7B65">
      <w:pPr>
        <w:keepNext/>
        <w:keepLines/>
        <w:spacing w:line="360" w:lineRule="auto"/>
        <w:ind w:left="360"/>
        <w:rPr>
          <w:rFonts w:ascii="David" w:hAnsi="David"/>
          <w:rtl/>
        </w:rPr>
      </w:pPr>
      <w:r>
        <w:rPr>
          <w:rFonts w:ascii="David" w:hAnsi="David" w:hint="cs"/>
          <w:rtl/>
        </w:rPr>
        <w:t>משרד הפנים</w:t>
      </w:r>
    </w:p>
    <w:p w14:paraId="337C1542" w14:textId="77777777" w:rsidR="006472E0" w:rsidRPr="00DD6E47" w:rsidRDefault="006472E0" w:rsidP="004C7B65">
      <w:pPr>
        <w:keepNext/>
        <w:keepLines/>
        <w:spacing w:line="360" w:lineRule="auto"/>
        <w:ind w:left="360"/>
        <w:jc w:val="center"/>
        <w:rPr>
          <w:rFonts w:ascii="David" w:hAnsi="David"/>
          <w:b/>
          <w:bCs/>
          <w:rtl/>
        </w:rPr>
      </w:pPr>
      <w:r w:rsidRPr="00DD6E47">
        <w:rPr>
          <w:rFonts w:ascii="David" w:hAnsi="David"/>
          <w:b/>
          <w:bCs/>
          <w:rtl/>
        </w:rPr>
        <w:t>תצהיר – עבירות לפי חוק עובדים זרים או לפי חוק שכר מינימום</w:t>
      </w:r>
    </w:p>
    <w:p w14:paraId="3A484D35" w14:textId="77777777" w:rsidR="006472E0" w:rsidRPr="00DD6E47" w:rsidRDefault="006472E0" w:rsidP="004C7B65">
      <w:pPr>
        <w:spacing w:line="360" w:lineRule="auto"/>
        <w:ind w:left="360"/>
        <w:jc w:val="both"/>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02C6C7FE" w14:textId="77777777" w:rsidR="006472E0" w:rsidRPr="00DD6E47" w:rsidRDefault="006472E0" w:rsidP="004C7B65">
      <w:pPr>
        <w:spacing w:line="360" w:lineRule="auto"/>
        <w:ind w:left="360"/>
        <w:jc w:val="both"/>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בקשר עם מכרז מספר _______________ עבור משרד </w:t>
      </w:r>
      <w:r>
        <w:rPr>
          <w:rFonts w:ascii="David" w:hAnsi="David" w:hint="cs"/>
          <w:rtl/>
        </w:rPr>
        <w:t>הפנים</w:t>
      </w:r>
      <w:r w:rsidRPr="00DD6E47">
        <w:rPr>
          <w:rFonts w:ascii="David" w:hAnsi="David"/>
          <w:rtl/>
        </w:rPr>
        <w:t xml:space="preserve">. אני מצהיר/ה כי הנני מוסמך/ת לתת תצהיר זה בשם המציע. </w:t>
      </w:r>
    </w:p>
    <w:p w14:paraId="1EF317AB" w14:textId="77777777" w:rsidR="006472E0" w:rsidRPr="00DD6E47" w:rsidRDefault="006472E0" w:rsidP="004C7B65">
      <w:pPr>
        <w:spacing w:line="360" w:lineRule="auto"/>
        <w:ind w:left="360"/>
        <w:jc w:val="both"/>
        <w:rPr>
          <w:rFonts w:ascii="David" w:hAnsi="David"/>
          <w:rtl/>
        </w:rPr>
      </w:pPr>
      <w:r w:rsidRPr="00DD6E47">
        <w:rPr>
          <w:rFonts w:ascii="David" w:hAnsi="David"/>
          <w:rtl/>
        </w:rPr>
        <w:t>בתצהירי זה, משמעותו של המונח "</w:t>
      </w:r>
      <w:r w:rsidRPr="00DD6E47">
        <w:rPr>
          <w:rFonts w:ascii="David" w:hAnsi="David"/>
          <w:b/>
          <w:bCs/>
          <w:rtl/>
        </w:rPr>
        <w:t>בעל זיקה</w:t>
      </w:r>
      <w:r w:rsidRPr="00DD6E47">
        <w:rPr>
          <w:rFonts w:ascii="David" w:hAnsi="David"/>
          <w:rtl/>
        </w:rPr>
        <w:t>" כהגדרתו בחוק עסקאות גופים ציבוריים התשל"ו-1976 (להלן:  "</w:t>
      </w:r>
      <w:r w:rsidRPr="00DD6E47">
        <w:rPr>
          <w:rFonts w:ascii="David" w:hAnsi="David"/>
          <w:b/>
          <w:bCs/>
          <w:rtl/>
        </w:rPr>
        <w:t>חוק עסקאות גופים ציבוריים</w:t>
      </w:r>
      <w:r w:rsidRPr="00DD6E47">
        <w:rPr>
          <w:rFonts w:ascii="David" w:hAnsi="David"/>
          <w:rtl/>
        </w:rPr>
        <w:t xml:space="preserve">"). אני מאשר/ת כי הוסברה לי משמעותו של מונח זה וכי אני מבין/ה אותו. </w:t>
      </w:r>
    </w:p>
    <w:p w14:paraId="6EDFBE08" w14:textId="77777777" w:rsidR="006472E0" w:rsidRPr="00DD6E47" w:rsidRDefault="006472E0" w:rsidP="004C7B65">
      <w:pPr>
        <w:spacing w:line="360" w:lineRule="auto"/>
        <w:ind w:left="360"/>
        <w:jc w:val="both"/>
        <w:rPr>
          <w:rFonts w:ascii="David" w:hAnsi="David"/>
          <w:rtl/>
        </w:rPr>
      </w:pPr>
      <w:r w:rsidRPr="00DD6E47">
        <w:rPr>
          <w:rFonts w:ascii="David" w:hAnsi="David" w:hint="eastAsia"/>
          <w:rtl/>
        </w:rPr>
        <w:t>משמעותו</w:t>
      </w:r>
      <w:r w:rsidRPr="00DD6E47">
        <w:rPr>
          <w:rFonts w:ascii="David" w:hAnsi="David"/>
          <w:rtl/>
        </w:rPr>
        <w:t xml:space="preserve"> של המונח </w:t>
      </w:r>
      <w:r w:rsidRPr="00DD6E47">
        <w:rPr>
          <w:rFonts w:ascii="David" w:hAnsi="David"/>
          <w:b/>
          <w:bCs/>
          <w:rtl/>
        </w:rPr>
        <w:t>"עבירה"</w:t>
      </w:r>
      <w:r w:rsidRPr="00DD6E47">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88A319E" w14:textId="77777777" w:rsidR="006472E0" w:rsidRPr="00DD6E47" w:rsidRDefault="006472E0" w:rsidP="004C7B65">
      <w:pPr>
        <w:spacing w:line="360" w:lineRule="auto"/>
        <w:ind w:left="360"/>
        <w:jc w:val="both"/>
        <w:rPr>
          <w:rFonts w:ascii="David" w:hAnsi="David"/>
          <w:rtl/>
        </w:rPr>
      </w:pPr>
      <w:r w:rsidRPr="00DD6E47">
        <w:rPr>
          <w:rFonts w:ascii="David" w:hAnsi="David"/>
          <w:rtl/>
        </w:rPr>
        <w:t>המציע הינו תאגיד הרשום בישראל.</w:t>
      </w:r>
    </w:p>
    <w:p w14:paraId="089E45DB" w14:textId="77777777" w:rsidR="006472E0" w:rsidRPr="00DD6E47" w:rsidRDefault="006472E0" w:rsidP="004C7B65">
      <w:pPr>
        <w:spacing w:line="360" w:lineRule="auto"/>
        <w:ind w:left="360"/>
        <w:jc w:val="both"/>
        <w:rPr>
          <w:rFonts w:ascii="David" w:hAnsi="David"/>
          <w:rtl/>
        </w:rPr>
      </w:pPr>
    </w:p>
    <w:p w14:paraId="3AEA92AA" w14:textId="77777777" w:rsidR="006472E0" w:rsidRPr="00DD6E47" w:rsidRDefault="006472E0" w:rsidP="004C7B65">
      <w:pPr>
        <w:spacing w:line="360" w:lineRule="auto"/>
        <w:ind w:left="360"/>
        <w:jc w:val="both"/>
        <w:rPr>
          <w:rFonts w:ascii="David" w:hAnsi="David"/>
          <w:rtl/>
        </w:rPr>
      </w:pPr>
      <w:r w:rsidRPr="00DD6E47">
        <w:rPr>
          <w:rFonts w:ascii="David" w:hAnsi="David"/>
          <w:rtl/>
        </w:rPr>
        <w:t xml:space="preserve">(סמן </w:t>
      </w:r>
      <w:r w:rsidRPr="00DD6E47">
        <w:rPr>
          <w:rFonts w:ascii="David" w:hAnsi="David"/>
        </w:rPr>
        <w:t>X</w:t>
      </w:r>
      <w:r w:rsidRPr="00DD6E47">
        <w:rPr>
          <w:rFonts w:ascii="David" w:hAnsi="David"/>
          <w:rtl/>
        </w:rPr>
        <w:t xml:space="preserve"> במשבצת המתאימה)</w:t>
      </w:r>
    </w:p>
    <w:p w14:paraId="54094EC3" w14:textId="77777777" w:rsidR="006472E0" w:rsidRPr="00DD6E47" w:rsidRDefault="006472E0" w:rsidP="004C7B65">
      <w:pPr>
        <w:numPr>
          <w:ilvl w:val="0"/>
          <w:numId w:val="7"/>
        </w:numPr>
        <w:tabs>
          <w:tab w:val="clear" w:pos="360"/>
          <w:tab w:val="num" w:pos="720"/>
        </w:tabs>
        <w:spacing w:line="360" w:lineRule="auto"/>
        <w:ind w:right="360" w:firstLine="0"/>
        <w:jc w:val="both"/>
        <w:rPr>
          <w:rFonts w:ascii="David" w:hAnsi="David"/>
        </w:rPr>
      </w:pPr>
      <w:r w:rsidRPr="00DD6E47">
        <w:rPr>
          <w:rFonts w:ascii="David" w:hAnsi="David"/>
          <w:rtl/>
        </w:rPr>
        <w:t xml:space="preserve">המציע ובעל זיקה אליו </w:t>
      </w:r>
      <w:r w:rsidRPr="00DD6E47">
        <w:rPr>
          <w:rFonts w:ascii="David" w:hAnsi="David"/>
          <w:b/>
          <w:bCs/>
          <w:u w:val="single"/>
          <w:rtl/>
        </w:rPr>
        <w:t>לא הורשעו</w:t>
      </w:r>
      <w:r w:rsidRPr="00DD6E47">
        <w:rPr>
          <w:rFonts w:ascii="David" w:hAnsi="David"/>
          <w:rtl/>
        </w:rPr>
        <w:t xml:space="preserve"> ביותר משתי עבירות עד למועד האחרון להגשת ההצעות (להלן: "</w:t>
      </w:r>
      <w:r w:rsidRPr="00DD6E47">
        <w:rPr>
          <w:rFonts w:ascii="David" w:hAnsi="David"/>
          <w:b/>
          <w:bCs/>
          <w:rtl/>
        </w:rPr>
        <w:t>מועד להגשה</w:t>
      </w:r>
      <w:r w:rsidRPr="00DD6E47">
        <w:rPr>
          <w:rFonts w:ascii="David" w:hAnsi="David"/>
          <w:rtl/>
        </w:rPr>
        <w:t xml:space="preserve">") מטעם המציע בהתקשרות </w:t>
      </w:r>
      <w:proofErr w:type="spellStart"/>
      <w:r w:rsidRPr="00DD6E47">
        <w:rPr>
          <w:rFonts w:ascii="David" w:hAnsi="David"/>
          <w:rtl/>
        </w:rPr>
        <w:t>מספר_____________________לאספקת</w:t>
      </w:r>
      <w:proofErr w:type="spellEnd"/>
      <w:r w:rsidRPr="00DD6E47">
        <w:rPr>
          <w:rFonts w:ascii="David" w:hAnsi="David"/>
          <w:rtl/>
        </w:rPr>
        <w:t xml:space="preserve"> ____________________ עבור ___________________.</w:t>
      </w:r>
    </w:p>
    <w:p w14:paraId="041F61DD" w14:textId="77777777" w:rsidR="006472E0" w:rsidRPr="00DD6E47" w:rsidRDefault="006472E0" w:rsidP="004C7B65">
      <w:pPr>
        <w:numPr>
          <w:ilvl w:val="0"/>
          <w:numId w:val="7"/>
        </w:numPr>
        <w:tabs>
          <w:tab w:val="clear" w:pos="360"/>
          <w:tab w:val="num" w:pos="720"/>
        </w:tabs>
        <w:spacing w:line="360" w:lineRule="auto"/>
        <w:ind w:right="360" w:firstLine="0"/>
        <w:jc w:val="both"/>
        <w:rPr>
          <w:rFonts w:ascii="David" w:hAnsi="David"/>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וחלפה שנה אחת</w:t>
      </w:r>
      <w:r w:rsidRPr="00DD6E47">
        <w:rPr>
          <w:rFonts w:ascii="David" w:hAnsi="David"/>
          <w:rtl/>
        </w:rPr>
        <w:t xml:space="preserve"> לפחות ממועד ההרשעה האחרונה ועד למועד ההגשה. </w:t>
      </w:r>
    </w:p>
    <w:p w14:paraId="42FA18A7" w14:textId="77777777" w:rsidR="006472E0" w:rsidRPr="00DD6E47" w:rsidRDefault="006472E0" w:rsidP="004C7B65">
      <w:pPr>
        <w:numPr>
          <w:ilvl w:val="0"/>
          <w:numId w:val="7"/>
        </w:numPr>
        <w:tabs>
          <w:tab w:val="clear" w:pos="360"/>
          <w:tab w:val="num" w:pos="720"/>
        </w:tabs>
        <w:spacing w:line="360" w:lineRule="auto"/>
        <w:ind w:right="360" w:firstLine="0"/>
        <w:jc w:val="both"/>
        <w:rPr>
          <w:rFonts w:ascii="David" w:hAnsi="David"/>
          <w:rtl/>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ולא חלפה שנה אחת</w:t>
      </w:r>
      <w:r w:rsidRPr="00DD6E47">
        <w:rPr>
          <w:rFonts w:ascii="David" w:hAnsi="David"/>
          <w:rtl/>
        </w:rPr>
        <w:t xml:space="preserve"> לפחות ממועד ההרשעה האחרונה ועד למועד ההגשה. </w:t>
      </w:r>
    </w:p>
    <w:p w14:paraId="0F908F72" w14:textId="77777777" w:rsidR="006472E0" w:rsidRPr="00DD6E47" w:rsidRDefault="006472E0" w:rsidP="004C7B65">
      <w:pPr>
        <w:spacing w:line="360" w:lineRule="auto"/>
        <w:ind w:left="360"/>
        <w:jc w:val="both"/>
        <w:rPr>
          <w:rFonts w:ascii="David" w:hAnsi="David"/>
          <w:b/>
          <w:bCs/>
          <w:rtl/>
        </w:rPr>
      </w:pPr>
    </w:p>
    <w:p w14:paraId="37DBB48C" w14:textId="77777777" w:rsidR="006472E0" w:rsidRPr="00DD6E47" w:rsidRDefault="006472E0" w:rsidP="004C7B65">
      <w:pPr>
        <w:spacing w:line="360" w:lineRule="auto"/>
        <w:ind w:left="360"/>
        <w:jc w:val="both"/>
        <w:rPr>
          <w:rFonts w:ascii="David" w:hAnsi="David"/>
          <w:rtl/>
        </w:rPr>
      </w:pPr>
      <w:r w:rsidRPr="00DD6E47">
        <w:rPr>
          <w:rFonts w:ascii="David" w:hAnsi="David"/>
          <w:rtl/>
        </w:rPr>
        <w:t xml:space="preserve">זה שמי, להלן חתימתי ותוכן תצהירי דלעיל אמת. </w:t>
      </w:r>
    </w:p>
    <w:p w14:paraId="02AA382E" w14:textId="77777777" w:rsidR="006472E0" w:rsidRPr="00DD6E47" w:rsidRDefault="006472E0" w:rsidP="004C7B65">
      <w:pPr>
        <w:spacing w:line="360" w:lineRule="auto"/>
        <w:ind w:left="360"/>
        <w:jc w:val="both"/>
        <w:rPr>
          <w:rFonts w:ascii="David" w:hAnsi="David"/>
          <w:rtl/>
        </w:rPr>
      </w:pPr>
      <w:r w:rsidRPr="00DD6E47">
        <w:rPr>
          <w:rFonts w:ascii="David" w:hAnsi="David"/>
          <w:rtl/>
        </w:rPr>
        <w:t>____________________</w:t>
      </w:r>
      <w:r w:rsidRPr="00DD6E47">
        <w:rPr>
          <w:rFonts w:ascii="David" w:hAnsi="David"/>
          <w:rtl/>
        </w:rPr>
        <w:tab/>
        <w:t xml:space="preserve">      ____________________</w:t>
      </w:r>
      <w:r w:rsidRPr="00DD6E47">
        <w:rPr>
          <w:rFonts w:ascii="David" w:hAnsi="David"/>
          <w:rtl/>
        </w:rPr>
        <w:tab/>
        <w:t xml:space="preserve">        ____________________</w:t>
      </w:r>
    </w:p>
    <w:p w14:paraId="5739DD9A" w14:textId="77777777" w:rsidR="006472E0" w:rsidRPr="004E70E1" w:rsidRDefault="006472E0" w:rsidP="004C7B65">
      <w:pPr>
        <w:spacing w:line="360" w:lineRule="auto"/>
        <w:ind w:left="360" w:firstLine="720"/>
        <w:jc w:val="both"/>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שם</w:t>
      </w:r>
      <w:r w:rsidRPr="00DD6E47">
        <w:rPr>
          <w:rFonts w:ascii="David" w:hAnsi="David"/>
          <w:rtl/>
        </w:rPr>
        <w:tab/>
      </w:r>
      <w:r w:rsidRPr="00DD6E47">
        <w:rPr>
          <w:rFonts w:ascii="David" w:hAnsi="David"/>
          <w:rtl/>
        </w:rPr>
        <w:tab/>
      </w:r>
      <w:r w:rsidRPr="00DD6E47">
        <w:rPr>
          <w:rFonts w:ascii="David" w:hAnsi="David"/>
          <w:rtl/>
        </w:rPr>
        <w:tab/>
        <w:t>חתימה וחותמת</w:t>
      </w:r>
      <w:bookmarkStart w:id="431" w:name="_Toc78123024"/>
      <w:r w:rsidRPr="00DD6E47">
        <w:rPr>
          <w:rFonts w:ascii="David" w:hAnsi="David"/>
          <w:b/>
          <w:bCs/>
          <w:rtl/>
        </w:rPr>
        <w:tab/>
      </w:r>
    </w:p>
    <w:p w14:paraId="61F7532F" w14:textId="77777777" w:rsidR="006472E0" w:rsidRPr="00DD6E47" w:rsidRDefault="006472E0" w:rsidP="004C7B6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jc w:val="both"/>
        <w:rPr>
          <w:rFonts w:ascii="David" w:hAnsi="David"/>
          <w:b/>
          <w:bCs/>
          <w:u w:val="single"/>
          <w:rtl/>
        </w:rPr>
      </w:pP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u w:val="single"/>
          <w:rtl/>
        </w:rPr>
        <w:t>אישור עורך הדין</w:t>
      </w:r>
    </w:p>
    <w:p w14:paraId="683F14AD" w14:textId="77777777" w:rsidR="006472E0" w:rsidRPr="00DD6E47" w:rsidRDefault="006472E0" w:rsidP="004C7B65">
      <w:pPr>
        <w:spacing w:line="360" w:lineRule="auto"/>
        <w:ind w:left="360"/>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709328C" w14:textId="77777777" w:rsidR="006472E0" w:rsidRPr="00DD6E47" w:rsidRDefault="006472E0" w:rsidP="004C7B65">
      <w:pPr>
        <w:spacing w:line="360" w:lineRule="auto"/>
        <w:ind w:left="360"/>
        <w:jc w:val="both"/>
        <w:rPr>
          <w:rFonts w:ascii="David" w:hAnsi="David"/>
          <w:rtl/>
        </w:rPr>
      </w:pPr>
      <w:r w:rsidRPr="00DD6E47">
        <w:rPr>
          <w:rFonts w:ascii="David" w:hAnsi="David"/>
          <w:rtl/>
        </w:rPr>
        <w:t>_________________</w:t>
      </w:r>
      <w:r w:rsidRPr="00DD6E47">
        <w:rPr>
          <w:rFonts w:ascii="David" w:hAnsi="David"/>
          <w:rtl/>
        </w:rPr>
        <w:tab/>
        <w:t xml:space="preserve">          ___________________</w:t>
      </w:r>
      <w:r w:rsidRPr="00DD6E47">
        <w:rPr>
          <w:rFonts w:ascii="David" w:hAnsi="David"/>
          <w:rtl/>
        </w:rPr>
        <w:tab/>
        <w:t xml:space="preserve">              ___________________</w:t>
      </w:r>
    </w:p>
    <w:p w14:paraId="16E50ED0" w14:textId="77777777" w:rsidR="006472E0" w:rsidRPr="00DD6E47" w:rsidRDefault="006472E0" w:rsidP="004C7B65">
      <w:pPr>
        <w:spacing w:line="360" w:lineRule="auto"/>
        <w:ind w:left="360"/>
        <w:jc w:val="both"/>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מספר רישיון</w:t>
      </w:r>
      <w:r w:rsidRPr="00DD6E47">
        <w:rPr>
          <w:rFonts w:ascii="David" w:hAnsi="David"/>
          <w:rtl/>
        </w:rPr>
        <w:tab/>
      </w:r>
      <w:r w:rsidRPr="00DD6E47">
        <w:rPr>
          <w:rFonts w:ascii="David" w:hAnsi="David"/>
          <w:rtl/>
        </w:rPr>
        <w:tab/>
        <w:t xml:space="preserve">         חתימה וחותמת</w:t>
      </w:r>
    </w:p>
    <w:p w14:paraId="6C75EEE4" w14:textId="77777777" w:rsidR="006472E0" w:rsidRPr="00DD6E47" w:rsidRDefault="006472E0" w:rsidP="004C7B65">
      <w:pPr>
        <w:pStyle w:val="aff9"/>
        <w:keepLines/>
        <w:spacing w:line="360" w:lineRule="auto"/>
        <w:ind w:left="360"/>
        <w:outlineLvl w:val="0"/>
        <w:rPr>
          <w:rFonts w:ascii="David" w:hAnsi="David" w:cs="David"/>
          <w:rtl/>
          <w:lang w:eastAsia="en-US"/>
        </w:rPr>
      </w:pPr>
      <w:bookmarkStart w:id="432" w:name="_Toc485982312"/>
      <w:bookmarkEnd w:id="431"/>
      <w:r w:rsidRPr="00DD6E47">
        <w:rPr>
          <w:rFonts w:ascii="David" w:hAnsi="David" w:cs="David"/>
          <w:b/>
          <w:bCs/>
          <w:rtl/>
          <w:lang w:eastAsia="en-US"/>
        </w:rPr>
        <w:t xml:space="preserve">נספח א'2 </w:t>
      </w:r>
      <w:bookmarkEnd w:id="420"/>
      <w:bookmarkEnd w:id="421"/>
      <w:bookmarkEnd w:id="422"/>
      <w:bookmarkEnd w:id="423"/>
      <w:bookmarkEnd w:id="424"/>
      <w:bookmarkEnd w:id="425"/>
      <w:bookmarkEnd w:id="426"/>
      <w:bookmarkEnd w:id="427"/>
      <w:bookmarkEnd w:id="428"/>
      <w:r w:rsidRPr="00DD6E47">
        <w:rPr>
          <w:rFonts w:ascii="David" w:hAnsi="David" w:cs="David"/>
          <w:rtl/>
        </w:rPr>
        <w:t>אישור לקיום החקיקה בתחום העסקת עובדים</w:t>
      </w:r>
      <w:bookmarkEnd w:id="432"/>
    </w:p>
    <w:p w14:paraId="035A9CEA" w14:textId="77777777" w:rsidR="006472E0" w:rsidRPr="00DD6E47" w:rsidRDefault="006472E0" w:rsidP="004C7B65">
      <w:pPr>
        <w:keepLines/>
        <w:spacing w:line="360" w:lineRule="auto"/>
        <w:ind w:left="360"/>
        <w:jc w:val="right"/>
        <w:rPr>
          <w:rFonts w:ascii="David" w:hAnsi="David"/>
          <w:rtl/>
        </w:rPr>
      </w:pPr>
      <w:bookmarkStart w:id="433" w:name="_Toc348433818"/>
      <w:bookmarkStart w:id="434" w:name="_Toc306011003"/>
      <w:bookmarkStart w:id="435" w:name="_Toc313188227"/>
      <w:bookmarkEnd w:id="429"/>
      <w:bookmarkEnd w:id="430"/>
      <w:r w:rsidRPr="00DD6E47">
        <w:rPr>
          <w:rFonts w:ascii="David" w:hAnsi="David" w:hint="eastAsia"/>
          <w:rtl/>
        </w:rPr>
        <w:t>תאריך</w:t>
      </w:r>
      <w:r w:rsidRPr="00DD6E47">
        <w:rPr>
          <w:rFonts w:ascii="David" w:hAnsi="David"/>
          <w:rtl/>
        </w:rPr>
        <w:t xml:space="preserve"> : ___/___/____</w:t>
      </w:r>
    </w:p>
    <w:p w14:paraId="464268B1" w14:textId="77777777" w:rsidR="006472E0" w:rsidRPr="00DD6E47" w:rsidRDefault="006472E0" w:rsidP="004C7B65">
      <w:pPr>
        <w:keepLines/>
        <w:spacing w:before="120" w:after="120" w:line="360" w:lineRule="auto"/>
        <w:ind w:left="360"/>
        <w:rPr>
          <w:rFonts w:ascii="David" w:hAnsi="David"/>
          <w:rtl/>
        </w:rPr>
      </w:pPr>
      <w:r w:rsidRPr="00DD6E47">
        <w:rPr>
          <w:rFonts w:ascii="David" w:hAnsi="David"/>
          <w:rtl/>
        </w:rPr>
        <w:t>לכבוד</w:t>
      </w:r>
    </w:p>
    <w:p w14:paraId="7CB7242A" w14:textId="77777777" w:rsidR="006472E0" w:rsidRPr="00DD6E47" w:rsidRDefault="006472E0" w:rsidP="004C7B65">
      <w:pPr>
        <w:keepLines/>
        <w:spacing w:before="120" w:after="120" w:line="360" w:lineRule="auto"/>
        <w:ind w:left="360"/>
        <w:rPr>
          <w:rFonts w:ascii="David" w:hAnsi="David"/>
          <w:rtl/>
        </w:rPr>
      </w:pPr>
      <w:r w:rsidRPr="00DD6E47">
        <w:rPr>
          <w:rFonts w:ascii="David" w:hAnsi="David"/>
          <w:rtl/>
        </w:rPr>
        <w:lastRenderedPageBreak/>
        <w:t xml:space="preserve">משרד </w:t>
      </w:r>
      <w:r>
        <w:rPr>
          <w:rFonts w:ascii="David" w:hAnsi="David" w:hint="cs"/>
          <w:rtl/>
        </w:rPr>
        <w:t>הפנים</w:t>
      </w:r>
    </w:p>
    <w:p w14:paraId="18F3659B" w14:textId="77777777" w:rsidR="006472E0" w:rsidRPr="00DD6E47" w:rsidRDefault="006472E0" w:rsidP="004C7B65">
      <w:pPr>
        <w:keepLines/>
        <w:spacing w:before="120" w:after="120" w:line="360" w:lineRule="auto"/>
        <w:ind w:left="360"/>
        <w:rPr>
          <w:rFonts w:ascii="David" w:hAnsi="David"/>
          <w:rtl/>
        </w:rPr>
      </w:pPr>
      <w:r w:rsidRPr="00DD6E47">
        <w:rPr>
          <w:rFonts w:ascii="David" w:hAnsi="David"/>
          <w:rtl/>
        </w:rPr>
        <w:t xml:space="preserve">רח' </w:t>
      </w:r>
      <w:r>
        <w:rPr>
          <w:rFonts w:ascii="David" w:hAnsi="David" w:hint="cs"/>
          <w:rtl/>
        </w:rPr>
        <w:t>קפלן</w:t>
      </w:r>
      <w:r w:rsidRPr="00DD6E47">
        <w:rPr>
          <w:rFonts w:ascii="David" w:hAnsi="David"/>
          <w:rtl/>
        </w:rPr>
        <w:t xml:space="preserve"> </w:t>
      </w:r>
      <w:r>
        <w:rPr>
          <w:rFonts w:ascii="David" w:hAnsi="David" w:hint="cs"/>
          <w:rtl/>
        </w:rPr>
        <w:t>2</w:t>
      </w:r>
      <w:r w:rsidRPr="00DD6E47">
        <w:rPr>
          <w:rFonts w:ascii="David" w:hAnsi="David"/>
          <w:rtl/>
        </w:rPr>
        <w:t xml:space="preserve"> </w:t>
      </w:r>
    </w:p>
    <w:p w14:paraId="4C8DB902" w14:textId="77777777" w:rsidR="006472E0" w:rsidRPr="00DD6E47" w:rsidRDefault="006472E0" w:rsidP="004C7B65">
      <w:pPr>
        <w:keepLines/>
        <w:spacing w:before="120" w:after="120" w:line="360" w:lineRule="auto"/>
        <w:ind w:left="360"/>
        <w:rPr>
          <w:rFonts w:ascii="David" w:hAnsi="David"/>
          <w:u w:val="single"/>
          <w:rtl/>
        </w:rPr>
      </w:pPr>
      <w:r w:rsidRPr="00DD6E47">
        <w:rPr>
          <w:rFonts w:ascii="David" w:hAnsi="David"/>
          <w:u w:val="single"/>
          <w:rtl/>
        </w:rPr>
        <w:t>ירושלים</w:t>
      </w:r>
    </w:p>
    <w:p w14:paraId="73FF696D" w14:textId="77777777" w:rsidR="006472E0" w:rsidRPr="00DD6E47" w:rsidRDefault="006472E0" w:rsidP="004C7B65">
      <w:pPr>
        <w:keepLines/>
        <w:spacing w:line="360" w:lineRule="auto"/>
        <w:ind w:left="360"/>
        <w:rPr>
          <w:rFonts w:ascii="David" w:hAnsi="David"/>
          <w:rtl/>
        </w:rPr>
      </w:pPr>
      <w:r w:rsidRPr="00DD6E47">
        <w:rPr>
          <w:rFonts w:ascii="David" w:hAnsi="David" w:hint="eastAsia"/>
          <w:rtl/>
        </w:rPr>
        <w:t>א</w:t>
      </w:r>
      <w:r w:rsidRPr="00DD6E47">
        <w:rPr>
          <w:rFonts w:ascii="David" w:hAnsi="David"/>
          <w:rtl/>
        </w:rPr>
        <w:t>./ג.נ.,</w:t>
      </w:r>
    </w:p>
    <w:p w14:paraId="287C636D" w14:textId="77777777" w:rsidR="006472E0" w:rsidRPr="00DD6E47" w:rsidRDefault="006472E0" w:rsidP="004C7B65">
      <w:pPr>
        <w:keepLines/>
        <w:spacing w:line="360" w:lineRule="auto"/>
        <w:ind w:left="360"/>
        <w:jc w:val="center"/>
        <w:rPr>
          <w:rFonts w:ascii="David" w:hAnsi="David"/>
          <w:b/>
          <w:bCs/>
          <w:u w:val="single"/>
          <w:rtl/>
        </w:rPr>
      </w:pPr>
      <w:r w:rsidRPr="00DD6E47">
        <w:rPr>
          <w:rFonts w:ascii="David" w:hAnsi="David" w:hint="eastAsia"/>
          <w:b/>
          <w:bCs/>
          <w:u w:val="single"/>
          <w:rtl/>
        </w:rPr>
        <w:t>אישור</w:t>
      </w:r>
      <w:r w:rsidRPr="00DD6E47">
        <w:rPr>
          <w:rFonts w:ascii="David" w:hAnsi="David"/>
          <w:b/>
          <w:bCs/>
          <w:u w:val="single"/>
          <w:rtl/>
        </w:rPr>
        <w:t xml:space="preserve"> </w:t>
      </w:r>
      <w:r w:rsidRPr="00DD6E47">
        <w:rPr>
          <w:rFonts w:ascii="David" w:hAnsi="David" w:hint="eastAsia"/>
          <w:b/>
          <w:bCs/>
          <w:u w:val="single"/>
          <w:rtl/>
        </w:rPr>
        <w:t>לקיום</w:t>
      </w:r>
      <w:r w:rsidRPr="00DD6E47">
        <w:rPr>
          <w:rFonts w:ascii="David" w:hAnsi="David"/>
          <w:b/>
          <w:bCs/>
          <w:u w:val="single"/>
          <w:rtl/>
        </w:rPr>
        <w:t xml:space="preserve"> </w:t>
      </w:r>
      <w:r w:rsidRPr="00DD6E47">
        <w:rPr>
          <w:rFonts w:ascii="David" w:hAnsi="David" w:hint="eastAsia"/>
          <w:b/>
          <w:bCs/>
          <w:u w:val="single"/>
          <w:rtl/>
        </w:rPr>
        <w:t>החקיקה</w:t>
      </w:r>
      <w:r w:rsidRPr="00DD6E47">
        <w:rPr>
          <w:rFonts w:ascii="David" w:hAnsi="David"/>
          <w:b/>
          <w:bCs/>
          <w:u w:val="single"/>
          <w:rtl/>
        </w:rPr>
        <w:t xml:space="preserve"> </w:t>
      </w:r>
      <w:r w:rsidRPr="00DD6E47">
        <w:rPr>
          <w:rFonts w:ascii="David" w:hAnsi="David" w:hint="eastAsia"/>
          <w:b/>
          <w:bCs/>
          <w:u w:val="single"/>
          <w:rtl/>
        </w:rPr>
        <w:t>בתחום</w:t>
      </w:r>
      <w:r w:rsidRPr="00DD6E47">
        <w:rPr>
          <w:rFonts w:ascii="David" w:hAnsi="David"/>
          <w:b/>
          <w:bCs/>
          <w:u w:val="single"/>
          <w:rtl/>
        </w:rPr>
        <w:t xml:space="preserve"> </w:t>
      </w:r>
      <w:r w:rsidRPr="00DD6E47">
        <w:rPr>
          <w:rFonts w:ascii="David" w:hAnsi="David" w:hint="eastAsia"/>
          <w:b/>
          <w:bCs/>
          <w:u w:val="single"/>
          <w:rtl/>
        </w:rPr>
        <w:t>העסקת</w:t>
      </w:r>
      <w:r w:rsidRPr="00DD6E47">
        <w:rPr>
          <w:rFonts w:ascii="David" w:hAnsi="David"/>
          <w:b/>
          <w:bCs/>
          <w:u w:val="single"/>
          <w:rtl/>
        </w:rPr>
        <w:t xml:space="preserve"> </w:t>
      </w:r>
      <w:r w:rsidRPr="00DD6E47">
        <w:rPr>
          <w:rFonts w:ascii="David" w:hAnsi="David" w:hint="eastAsia"/>
          <w:b/>
          <w:bCs/>
          <w:u w:val="single"/>
          <w:rtl/>
        </w:rPr>
        <w:t>עובדים</w:t>
      </w:r>
    </w:p>
    <w:p w14:paraId="46FF0492" w14:textId="77777777" w:rsidR="006472E0" w:rsidRPr="00DD6E47" w:rsidRDefault="006472E0" w:rsidP="004C7B65">
      <w:pPr>
        <w:keepLines/>
        <w:spacing w:line="360" w:lineRule="auto"/>
        <w:ind w:left="360"/>
        <w:jc w:val="both"/>
        <w:rPr>
          <w:rFonts w:ascii="David" w:hAnsi="David"/>
          <w:rtl/>
        </w:rPr>
      </w:pPr>
      <w:r w:rsidRPr="00DD6E47">
        <w:rPr>
          <w:rFonts w:ascii="David" w:hAnsi="David" w:hint="eastAsia"/>
          <w:rtl/>
        </w:rPr>
        <w:t>אני</w:t>
      </w:r>
      <w:r w:rsidRPr="00DD6E47">
        <w:rPr>
          <w:rFonts w:ascii="David" w:hAnsi="David"/>
          <w:rtl/>
        </w:rPr>
        <w:t>, ________, נציג המציע ______________, מצהיר בזאת בדבר קיומם של תנאי העבודה הח</w:t>
      </w:r>
      <w:r w:rsidR="00553FB4">
        <w:rPr>
          <w:rFonts w:ascii="David" w:hAnsi="David"/>
          <w:rtl/>
        </w:rPr>
        <w:t>לים על כל עובדי המועסקים על ידי</w:t>
      </w:r>
      <w:r w:rsidRPr="00DD6E47">
        <w:rPr>
          <w:rFonts w:ascii="David" w:hAnsi="David"/>
          <w:rtl/>
        </w:rPr>
        <w:t>, המציע מקיים את האמור בחוקי העבודה המפורטים בהמשך מסמך זה,</w:t>
      </w:r>
      <w:r w:rsidR="00FF4573">
        <w:rPr>
          <w:rFonts w:ascii="David" w:hAnsi="David" w:hint="cs"/>
          <w:rtl/>
        </w:rPr>
        <w:t xml:space="preserve"> ומתחייב לקיים את החוקים במהלך תקופת ההסכם מכוח מכרז זה,</w:t>
      </w:r>
      <w:r w:rsidRPr="00DD6E47">
        <w:rPr>
          <w:rFonts w:ascii="David" w:hAnsi="David"/>
          <w:rtl/>
        </w:rPr>
        <w:t xml:space="preserve"> ובכללם החוקים המפורטים להלן: </w:t>
      </w:r>
    </w:p>
    <w:p w14:paraId="405F22D1" w14:textId="77777777" w:rsidR="00FF4573" w:rsidRPr="00FF4573" w:rsidRDefault="00FF4573" w:rsidP="004C7B65">
      <w:pPr>
        <w:pStyle w:val="5"/>
        <w:numPr>
          <w:ilvl w:val="3"/>
          <w:numId w:val="20"/>
        </w:numPr>
        <w:tabs>
          <w:tab w:val="clear" w:pos="1304"/>
          <w:tab w:val="clear" w:pos="3600"/>
          <w:tab w:val="num" w:pos="750"/>
        </w:tabs>
        <w:ind w:left="750"/>
        <w:rPr>
          <w:rFonts w:ascii="David" w:hAnsi="David" w:cs="David"/>
          <w:sz w:val="24"/>
          <w:szCs w:val="24"/>
        </w:rPr>
      </w:pPr>
      <w:r w:rsidRPr="00FF4573">
        <w:rPr>
          <w:rFonts w:ascii="David" w:hAnsi="David" w:cs="David"/>
          <w:sz w:val="24"/>
          <w:szCs w:val="24"/>
          <w:rtl/>
        </w:rPr>
        <w:t>חוק דמי מחלה, תשל"ו-1976.</w:t>
      </w:r>
    </w:p>
    <w:p w14:paraId="2AC2E024" w14:textId="4A5EBBF1" w:rsidR="00FF4573" w:rsidRPr="00FF4573" w:rsidRDefault="00000000" w:rsidP="004C7B65">
      <w:pPr>
        <w:pStyle w:val="5"/>
        <w:numPr>
          <w:ilvl w:val="3"/>
          <w:numId w:val="20"/>
        </w:numPr>
        <w:tabs>
          <w:tab w:val="clear" w:pos="1304"/>
          <w:tab w:val="clear" w:pos="3600"/>
          <w:tab w:val="num" w:pos="750"/>
        </w:tabs>
        <w:ind w:left="750"/>
        <w:rPr>
          <w:rFonts w:ascii="David" w:hAnsi="David" w:cs="David"/>
          <w:sz w:val="24"/>
          <w:szCs w:val="24"/>
        </w:rPr>
      </w:pPr>
      <w:hyperlink r:id="rId14" w:tooltip="חוק הביטוח הלאומי (נוסח משולב), תשנ&quot;ה 1995&#10;&#10;" w:history="1">
        <w:r w:rsidR="00D901D3">
          <w:rPr>
            <w:rFonts w:ascii="David" w:hAnsi="David" w:cs="David"/>
            <w:sz w:val="24"/>
            <w:szCs w:val="24"/>
          </w:rPr>
          <w:tab/>
        </w:r>
        <w:r w:rsidR="00D901D3">
          <w:rPr>
            <w:rFonts w:ascii="David" w:hAnsi="David" w:cs="David"/>
            <w:sz w:val="24"/>
            <w:szCs w:val="24"/>
            <w:rtl/>
          </w:rPr>
          <w:t>חוק הביטוח הלאומי (נוסח משולב), תשנ"ה-1995</w:t>
        </w:r>
        <w:r w:rsidR="00D901D3">
          <w:rPr>
            <w:rFonts w:ascii="David" w:hAnsi="David" w:cs="David"/>
            <w:sz w:val="24"/>
            <w:szCs w:val="24"/>
          </w:rPr>
          <w:t>.</w:t>
        </w:r>
      </w:hyperlink>
      <w:hyperlink r:id="rId15" w:tooltip="חוק הגנת השכר, תשי&quot;ח-1958" w:history="1">
        <w:r w:rsidR="00D901D3">
          <w:rPr>
            <w:rFonts w:ascii="David" w:hAnsi="David" w:cs="David"/>
            <w:sz w:val="24"/>
            <w:szCs w:val="24"/>
            <w:rtl/>
          </w:rPr>
          <w:t>חוק הגנת השכר, תשי"ח-1958</w:t>
        </w:r>
      </w:hyperlink>
      <w:r w:rsidR="00FF4573" w:rsidRPr="00FF4573">
        <w:rPr>
          <w:rFonts w:ascii="David" w:hAnsi="David" w:cs="David"/>
          <w:sz w:val="24"/>
          <w:szCs w:val="24"/>
          <w:rtl/>
        </w:rPr>
        <w:t>.</w:t>
      </w:r>
    </w:p>
    <w:p w14:paraId="111D7D5A" w14:textId="4F7A0250" w:rsidR="00FF4573" w:rsidRPr="00FF4573" w:rsidRDefault="00000000" w:rsidP="004C7B65">
      <w:pPr>
        <w:pStyle w:val="5"/>
        <w:numPr>
          <w:ilvl w:val="3"/>
          <w:numId w:val="20"/>
        </w:numPr>
        <w:tabs>
          <w:tab w:val="clear" w:pos="1304"/>
          <w:tab w:val="clear" w:pos="3600"/>
          <w:tab w:val="num" w:pos="750"/>
        </w:tabs>
        <w:ind w:left="750"/>
        <w:rPr>
          <w:rFonts w:ascii="David" w:hAnsi="David" w:cs="David"/>
          <w:sz w:val="24"/>
          <w:szCs w:val="24"/>
        </w:rPr>
      </w:pPr>
      <w:hyperlink r:id="rId16" w:tooltip="חוק הודעה לעובד (תנאי עבודה), התשס&quot;ב-2002" w:history="1">
        <w:r w:rsidR="00D901D3">
          <w:rPr>
            <w:rFonts w:ascii="David" w:hAnsi="David" w:cs="David"/>
            <w:sz w:val="24"/>
            <w:szCs w:val="24"/>
            <w:rtl/>
          </w:rPr>
          <w:t>חוק הודעה לעובד (תנאי עבודה), התשס"ב-2002</w:t>
        </w:r>
      </w:hyperlink>
      <w:r w:rsidR="00FF4573" w:rsidRPr="00FF4573">
        <w:rPr>
          <w:rFonts w:ascii="David" w:hAnsi="David" w:cs="David"/>
          <w:sz w:val="24"/>
          <w:szCs w:val="24"/>
          <w:rtl/>
        </w:rPr>
        <w:t>.</w:t>
      </w:r>
    </w:p>
    <w:p w14:paraId="335EA8FB" w14:textId="5AABEF42" w:rsidR="00FF4573" w:rsidRPr="00FF4573" w:rsidRDefault="00000000" w:rsidP="004C7B65">
      <w:pPr>
        <w:pStyle w:val="5"/>
        <w:numPr>
          <w:ilvl w:val="3"/>
          <w:numId w:val="20"/>
        </w:numPr>
        <w:tabs>
          <w:tab w:val="clear" w:pos="1304"/>
          <w:tab w:val="clear" w:pos="3600"/>
          <w:tab w:val="num" w:pos="750"/>
        </w:tabs>
        <w:ind w:left="750"/>
        <w:rPr>
          <w:rFonts w:ascii="David" w:hAnsi="David" w:cs="David"/>
          <w:sz w:val="24"/>
          <w:szCs w:val="24"/>
        </w:rPr>
      </w:pPr>
      <w:hyperlink r:id="rId17" w:tooltip="חוק החניכות, תשי&quot;ג-1953" w:history="1">
        <w:r w:rsidR="00D901D3">
          <w:rPr>
            <w:rFonts w:ascii="David" w:hAnsi="David" w:cs="David"/>
            <w:sz w:val="24"/>
            <w:szCs w:val="24"/>
            <w:rtl/>
          </w:rPr>
          <w:t>חוק החניכות, תשי"ג-1953</w:t>
        </w:r>
      </w:hyperlink>
      <w:r w:rsidR="00FF4573" w:rsidRPr="00FF4573">
        <w:rPr>
          <w:rFonts w:ascii="David" w:hAnsi="David" w:cs="David"/>
          <w:sz w:val="24"/>
          <w:szCs w:val="24"/>
          <w:rtl/>
        </w:rPr>
        <w:t>.</w:t>
      </w:r>
    </w:p>
    <w:p w14:paraId="5185835E" w14:textId="0227B224" w:rsidR="00FF4573" w:rsidRPr="00FF4573" w:rsidRDefault="00000000" w:rsidP="004C7B65">
      <w:pPr>
        <w:pStyle w:val="5"/>
        <w:numPr>
          <w:ilvl w:val="3"/>
          <w:numId w:val="20"/>
        </w:numPr>
        <w:tabs>
          <w:tab w:val="clear" w:pos="1304"/>
          <w:tab w:val="clear" w:pos="3600"/>
          <w:tab w:val="num" w:pos="750"/>
        </w:tabs>
        <w:ind w:left="750"/>
        <w:rPr>
          <w:rFonts w:ascii="David" w:hAnsi="David" w:cs="David"/>
          <w:sz w:val="24"/>
          <w:szCs w:val="24"/>
        </w:rPr>
      </w:pPr>
      <w:hyperlink r:id="rId18" w:tooltip="חוק חופשה שנתית, תשי&quot;א-1951" w:history="1">
        <w:r w:rsidR="00D901D3">
          <w:rPr>
            <w:rFonts w:ascii="David" w:hAnsi="David" w:cs="David"/>
            <w:sz w:val="24"/>
            <w:szCs w:val="24"/>
            <w:rtl/>
          </w:rPr>
          <w:t>חוק חופשה שנתית, תשי"א-1951</w:t>
        </w:r>
      </w:hyperlink>
      <w:r w:rsidR="00FF4573" w:rsidRPr="00FF4573">
        <w:rPr>
          <w:rFonts w:ascii="David" w:hAnsi="David" w:cs="David"/>
          <w:sz w:val="24"/>
          <w:szCs w:val="24"/>
          <w:rtl/>
        </w:rPr>
        <w:t>.</w:t>
      </w:r>
    </w:p>
    <w:p w14:paraId="0A0D935B" w14:textId="3F06B92A" w:rsidR="00FF4573" w:rsidRPr="00FF4573" w:rsidRDefault="00000000" w:rsidP="004C7B65">
      <w:pPr>
        <w:pStyle w:val="5"/>
        <w:numPr>
          <w:ilvl w:val="3"/>
          <w:numId w:val="20"/>
        </w:numPr>
        <w:tabs>
          <w:tab w:val="clear" w:pos="1304"/>
          <w:tab w:val="clear" w:pos="3600"/>
          <w:tab w:val="num" w:pos="750"/>
        </w:tabs>
        <w:ind w:left="750"/>
        <w:rPr>
          <w:rFonts w:ascii="David" w:hAnsi="David" w:cs="David"/>
          <w:sz w:val="24"/>
          <w:szCs w:val="24"/>
        </w:rPr>
      </w:pPr>
      <w:hyperlink r:id="rId19" w:tooltip="חוק חיילים משוחררים (החזרה לעבודה), תש&quot;ט-1949" w:history="1">
        <w:r w:rsidR="00D901D3">
          <w:rPr>
            <w:rFonts w:ascii="David" w:hAnsi="David" w:cs="David"/>
            <w:sz w:val="24"/>
            <w:szCs w:val="24"/>
            <w:rtl/>
          </w:rPr>
          <w:t>חוק חיילים משוחררים (החזרה לעבודה), תש"ט-1949</w:t>
        </w:r>
      </w:hyperlink>
      <w:r w:rsidR="00FF4573" w:rsidRPr="00FF4573">
        <w:rPr>
          <w:rFonts w:ascii="David" w:hAnsi="David" w:cs="David"/>
          <w:sz w:val="24"/>
          <w:szCs w:val="24"/>
          <w:rtl/>
        </w:rPr>
        <w:t>.</w:t>
      </w:r>
    </w:p>
    <w:p w14:paraId="45DAB43E" w14:textId="0B3F9A2C" w:rsidR="00FF4573" w:rsidRPr="00FF4573" w:rsidRDefault="00000000" w:rsidP="004C7B65">
      <w:pPr>
        <w:pStyle w:val="5"/>
        <w:numPr>
          <w:ilvl w:val="3"/>
          <w:numId w:val="20"/>
        </w:numPr>
        <w:tabs>
          <w:tab w:val="clear" w:pos="1304"/>
          <w:tab w:val="clear" w:pos="3600"/>
          <w:tab w:val="num" w:pos="750"/>
        </w:tabs>
        <w:ind w:left="750"/>
        <w:rPr>
          <w:rFonts w:ascii="David" w:hAnsi="David" w:cs="David"/>
          <w:sz w:val="24"/>
          <w:szCs w:val="24"/>
        </w:rPr>
      </w:pPr>
      <w:hyperlink r:id="rId20" w:tooltip="חוק עבודת הנוער, תשי&quot;ג-1953" w:history="1">
        <w:r w:rsidR="00D901D3">
          <w:rPr>
            <w:rFonts w:ascii="David" w:hAnsi="David" w:cs="David"/>
            <w:sz w:val="24"/>
            <w:szCs w:val="24"/>
            <w:rtl/>
          </w:rPr>
          <w:t>חוק עבודת הנוער, תשי"ג-1953</w:t>
        </w:r>
      </w:hyperlink>
      <w:r w:rsidR="00FF4573" w:rsidRPr="00FF4573">
        <w:rPr>
          <w:rFonts w:ascii="David" w:hAnsi="David" w:cs="David"/>
          <w:sz w:val="24"/>
          <w:szCs w:val="24"/>
          <w:rtl/>
        </w:rPr>
        <w:t>.</w:t>
      </w:r>
    </w:p>
    <w:p w14:paraId="7241927A" w14:textId="6E4ABF38" w:rsidR="00FF4573" w:rsidRPr="00FF4573" w:rsidRDefault="00000000" w:rsidP="004C7B65">
      <w:pPr>
        <w:pStyle w:val="5"/>
        <w:numPr>
          <w:ilvl w:val="3"/>
          <w:numId w:val="20"/>
        </w:numPr>
        <w:tabs>
          <w:tab w:val="clear" w:pos="1304"/>
          <w:tab w:val="clear" w:pos="3600"/>
          <w:tab w:val="num" w:pos="750"/>
        </w:tabs>
        <w:ind w:left="750"/>
        <w:rPr>
          <w:rFonts w:ascii="David" w:hAnsi="David" w:cs="David"/>
          <w:sz w:val="24"/>
          <w:szCs w:val="24"/>
        </w:rPr>
      </w:pPr>
      <w:hyperlink r:id="rId21" w:tooltip="חוק עבודת נשים, תשי&quot;ד-1954" w:history="1">
        <w:r w:rsidR="00D901D3">
          <w:rPr>
            <w:rFonts w:ascii="David" w:hAnsi="David" w:cs="David"/>
            <w:sz w:val="24"/>
            <w:szCs w:val="24"/>
            <w:rtl/>
          </w:rPr>
          <w:t>חוק עבודת נשים, תשי"ד-1954</w:t>
        </w:r>
      </w:hyperlink>
      <w:r w:rsidR="00FF4573" w:rsidRPr="00FF4573">
        <w:rPr>
          <w:rFonts w:ascii="David" w:hAnsi="David" w:cs="David"/>
          <w:sz w:val="24"/>
          <w:szCs w:val="24"/>
          <w:rtl/>
        </w:rPr>
        <w:t>.</w:t>
      </w:r>
    </w:p>
    <w:p w14:paraId="589D37FF" w14:textId="539D5D17" w:rsidR="00FF4573" w:rsidRPr="00FF4573" w:rsidRDefault="00000000" w:rsidP="004C7B65">
      <w:pPr>
        <w:pStyle w:val="5"/>
        <w:numPr>
          <w:ilvl w:val="3"/>
          <w:numId w:val="20"/>
        </w:numPr>
        <w:tabs>
          <w:tab w:val="clear" w:pos="1304"/>
          <w:tab w:val="clear" w:pos="3600"/>
          <w:tab w:val="num" w:pos="750"/>
        </w:tabs>
        <w:ind w:left="750"/>
        <w:rPr>
          <w:rFonts w:ascii="David" w:hAnsi="David" w:cs="David"/>
          <w:sz w:val="24"/>
          <w:szCs w:val="24"/>
        </w:rPr>
      </w:pPr>
      <w:hyperlink r:id="rId22" w:tooltip="חוק פיצויי פיטורים, תשכ&quot;ג-1963" w:history="1">
        <w:r w:rsidR="00D901D3">
          <w:rPr>
            <w:rFonts w:ascii="David" w:hAnsi="David" w:cs="David"/>
            <w:sz w:val="24"/>
            <w:szCs w:val="24"/>
            <w:rtl/>
          </w:rPr>
          <w:t>חוק פיצויי פיטורים, תשכ"ג-1963</w:t>
        </w:r>
      </w:hyperlink>
      <w:r w:rsidR="00FF4573" w:rsidRPr="00FF4573">
        <w:rPr>
          <w:rFonts w:ascii="David" w:hAnsi="David" w:cs="David"/>
          <w:sz w:val="24"/>
          <w:szCs w:val="24"/>
          <w:rtl/>
        </w:rPr>
        <w:t>.</w:t>
      </w:r>
    </w:p>
    <w:p w14:paraId="227A1E36" w14:textId="5F1C9783" w:rsidR="00FF4573" w:rsidRPr="00FF4573" w:rsidRDefault="00000000" w:rsidP="004C7B65">
      <w:pPr>
        <w:pStyle w:val="5"/>
        <w:numPr>
          <w:ilvl w:val="3"/>
          <w:numId w:val="20"/>
        </w:numPr>
        <w:tabs>
          <w:tab w:val="clear" w:pos="1304"/>
          <w:tab w:val="clear" w:pos="3600"/>
          <w:tab w:val="num" w:pos="750"/>
        </w:tabs>
        <w:ind w:left="750"/>
        <w:rPr>
          <w:rFonts w:ascii="David" w:hAnsi="David" w:cs="David"/>
          <w:sz w:val="24"/>
          <w:szCs w:val="24"/>
        </w:rPr>
      </w:pPr>
      <w:hyperlink r:id="rId23" w:tooltip="חוק שירות התעסוקה, תשי&quot;ט-1959" w:history="1">
        <w:r w:rsidR="00D901D3">
          <w:rPr>
            <w:rFonts w:ascii="David" w:hAnsi="David" w:cs="David"/>
            <w:sz w:val="24"/>
            <w:szCs w:val="24"/>
            <w:rtl/>
          </w:rPr>
          <w:t>חוק שירות התעסוקה, תשי"ט-1959</w:t>
        </w:r>
      </w:hyperlink>
      <w:r w:rsidR="00FF4573" w:rsidRPr="00FF4573">
        <w:rPr>
          <w:rFonts w:ascii="David" w:hAnsi="David" w:cs="David"/>
          <w:sz w:val="24"/>
          <w:szCs w:val="24"/>
          <w:rtl/>
        </w:rPr>
        <w:t>.</w:t>
      </w:r>
    </w:p>
    <w:p w14:paraId="41E5B8A9" w14:textId="2A2C96E4" w:rsidR="00FF4573" w:rsidRPr="00FF4573" w:rsidRDefault="00000000" w:rsidP="004C7B65">
      <w:pPr>
        <w:pStyle w:val="5"/>
        <w:numPr>
          <w:ilvl w:val="3"/>
          <w:numId w:val="20"/>
        </w:numPr>
        <w:tabs>
          <w:tab w:val="clear" w:pos="1304"/>
          <w:tab w:val="clear" w:pos="3600"/>
          <w:tab w:val="num" w:pos="750"/>
        </w:tabs>
        <w:ind w:left="750"/>
        <w:rPr>
          <w:rFonts w:ascii="David" w:hAnsi="David" w:cs="David"/>
          <w:sz w:val="24"/>
          <w:szCs w:val="24"/>
        </w:rPr>
      </w:pPr>
      <w:hyperlink r:id="rId24" w:tooltip="חוק שכר מינימום, התשמ&quot;ז-1987" w:history="1">
        <w:r w:rsidR="00D901D3">
          <w:rPr>
            <w:rFonts w:ascii="David" w:hAnsi="David" w:cs="David"/>
            <w:sz w:val="24"/>
            <w:szCs w:val="24"/>
            <w:rtl/>
          </w:rPr>
          <w:t>חוק שכר מינימום, התשמ"ז-1987</w:t>
        </w:r>
      </w:hyperlink>
      <w:r w:rsidR="00FF4573" w:rsidRPr="00FF4573">
        <w:rPr>
          <w:rFonts w:ascii="David" w:hAnsi="David" w:cs="David"/>
          <w:sz w:val="24"/>
          <w:szCs w:val="24"/>
          <w:rtl/>
        </w:rPr>
        <w:t>.</w:t>
      </w:r>
    </w:p>
    <w:p w14:paraId="24EA0A55" w14:textId="14D1AFFE" w:rsidR="00FF4573" w:rsidRPr="00FF4573" w:rsidRDefault="00000000" w:rsidP="004C7B65">
      <w:pPr>
        <w:pStyle w:val="5"/>
        <w:numPr>
          <w:ilvl w:val="3"/>
          <w:numId w:val="20"/>
        </w:numPr>
        <w:tabs>
          <w:tab w:val="clear" w:pos="1304"/>
          <w:tab w:val="clear" w:pos="3600"/>
          <w:tab w:val="num" w:pos="750"/>
        </w:tabs>
        <w:ind w:left="750"/>
        <w:rPr>
          <w:rFonts w:ascii="David" w:hAnsi="David" w:cs="David"/>
          <w:sz w:val="24"/>
          <w:szCs w:val="24"/>
        </w:rPr>
      </w:pPr>
      <w:hyperlink r:id="rId25" w:tooltip="חוק שכר שווה לעובדת ולעובד, תשנ&quot;ו-1996" w:history="1">
        <w:r w:rsidR="00D901D3">
          <w:rPr>
            <w:rFonts w:ascii="David" w:hAnsi="David" w:cs="David"/>
            <w:sz w:val="24"/>
            <w:szCs w:val="24"/>
            <w:rtl/>
          </w:rPr>
          <w:t>חוק שכר שווה לעובדת ולעובד, תשנ"ו-1996</w:t>
        </w:r>
      </w:hyperlink>
      <w:r w:rsidR="00FF4573" w:rsidRPr="00FF4573">
        <w:rPr>
          <w:rFonts w:ascii="David" w:hAnsi="David" w:cs="David"/>
          <w:sz w:val="24"/>
          <w:szCs w:val="24"/>
          <w:rtl/>
        </w:rPr>
        <w:t>.</w:t>
      </w:r>
    </w:p>
    <w:p w14:paraId="419B17AD" w14:textId="35EEFEAE" w:rsidR="00FF4573" w:rsidRPr="00FF4573" w:rsidRDefault="00000000" w:rsidP="004C7B65">
      <w:pPr>
        <w:pStyle w:val="5"/>
        <w:numPr>
          <w:ilvl w:val="3"/>
          <w:numId w:val="20"/>
        </w:numPr>
        <w:tabs>
          <w:tab w:val="clear" w:pos="1304"/>
          <w:tab w:val="clear" w:pos="3600"/>
          <w:tab w:val="num" w:pos="750"/>
        </w:tabs>
        <w:ind w:left="750"/>
        <w:rPr>
          <w:rFonts w:ascii="David" w:hAnsi="David" w:cs="David"/>
          <w:sz w:val="24"/>
          <w:szCs w:val="24"/>
        </w:rPr>
      </w:pPr>
      <w:hyperlink r:id="rId26" w:tooltip="חוק שעות עבודה ומנוחה, תשי&quot;א-1951" w:history="1">
        <w:r w:rsidR="00D901D3">
          <w:rPr>
            <w:rFonts w:ascii="David" w:hAnsi="David" w:cs="David"/>
            <w:sz w:val="24"/>
            <w:szCs w:val="24"/>
            <w:rtl/>
          </w:rPr>
          <w:t>חוק שעות עבודה ומנוחה, תשי"א-1951</w:t>
        </w:r>
      </w:hyperlink>
      <w:r w:rsidR="00FF4573" w:rsidRPr="00FF4573">
        <w:rPr>
          <w:rFonts w:ascii="David" w:hAnsi="David" w:cs="David"/>
          <w:sz w:val="24"/>
          <w:szCs w:val="24"/>
          <w:rtl/>
        </w:rPr>
        <w:t>.</w:t>
      </w:r>
    </w:p>
    <w:p w14:paraId="75E8158C" w14:textId="77777777" w:rsidR="006472E0" w:rsidRPr="00DD6E47" w:rsidRDefault="006472E0" w:rsidP="004C7B65">
      <w:pPr>
        <w:keepLines/>
        <w:widowControl w:val="0"/>
        <w:numPr>
          <w:ilvl w:val="0"/>
          <w:numId w:val="20"/>
        </w:numPr>
        <w:tabs>
          <w:tab w:val="num" w:pos="1011"/>
        </w:tabs>
        <w:spacing w:line="360" w:lineRule="auto"/>
        <w:ind w:left="1011"/>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יעמוד</w:t>
      </w:r>
      <w:r w:rsidRPr="00DD6E47">
        <w:rPr>
          <w:rFonts w:ascii="David" w:hAnsi="David"/>
          <w:rtl/>
        </w:rPr>
        <w:t xml:space="preserve"> </w:t>
      </w:r>
      <w:r w:rsidRPr="00DD6E47">
        <w:rPr>
          <w:rFonts w:ascii="David" w:hAnsi="David" w:hint="eastAsia"/>
          <w:rtl/>
        </w:rPr>
        <w:t>בכל</w:t>
      </w:r>
      <w:r w:rsidRPr="00DD6E47">
        <w:rPr>
          <w:rFonts w:ascii="David" w:hAnsi="David"/>
          <w:rtl/>
        </w:rPr>
        <w:t xml:space="preserve"> </w:t>
      </w:r>
      <w:r w:rsidRPr="00DD6E47">
        <w:rPr>
          <w:rFonts w:ascii="David" w:hAnsi="David" w:hint="eastAsia"/>
          <w:rtl/>
        </w:rPr>
        <w:t>חובותיו</w:t>
      </w:r>
      <w:r w:rsidRPr="00DD6E47">
        <w:rPr>
          <w:rFonts w:ascii="David" w:hAnsi="David"/>
          <w:rtl/>
        </w:rPr>
        <w:t xml:space="preserve"> </w:t>
      </w:r>
      <w:r w:rsidRPr="00DD6E47">
        <w:rPr>
          <w:rFonts w:ascii="David" w:hAnsi="David" w:hint="eastAsia"/>
          <w:rtl/>
        </w:rPr>
        <w:t>מבחינת</w:t>
      </w:r>
      <w:r w:rsidRPr="00DD6E47">
        <w:rPr>
          <w:rFonts w:ascii="David" w:hAnsi="David"/>
          <w:rtl/>
        </w:rPr>
        <w:t xml:space="preserve"> </w:t>
      </w:r>
      <w:r w:rsidRPr="00DD6E47">
        <w:rPr>
          <w:rFonts w:ascii="David" w:hAnsi="David" w:hint="eastAsia"/>
          <w:rtl/>
        </w:rPr>
        <w:t>תשלומי</w:t>
      </w:r>
      <w:r w:rsidRPr="00DD6E47">
        <w:rPr>
          <w:rFonts w:ascii="David" w:hAnsi="David"/>
          <w:rtl/>
        </w:rPr>
        <w:t xml:space="preserve"> </w:t>
      </w:r>
      <w:r w:rsidRPr="00DD6E47">
        <w:rPr>
          <w:rFonts w:ascii="David" w:hAnsi="David" w:hint="eastAsia"/>
          <w:rtl/>
        </w:rPr>
        <w:t>שכר</w:t>
      </w:r>
      <w:r w:rsidRPr="00DD6E47">
        <w:rPr>
          <w:rFonts w:ascii="David" w:hAnsi="David"/>
          <w:rtl/>
        </w:rPr>
        <w:t xml:space="preserve"> </w:t>
      </w:r>
      <w:r w:rsidRPr="00DD6E47">
        <w:rPr>
          <w:rFonts w:ascii="David" w:hAnsi="David" w:hint="eastAsia"/>
          <w:rtl/>
        </w:rPr>
        <w:t>ותשלומים</w:t>
      </w:r>
      <w:r w:rsidRPr="00DD6E47">
        <w:rPr>
          <w:rFonts w:ascii="David" w:hAnsi="David"/>
          <w:rtl/>
        </w:rPr>
        <w:t xml:space="preserve"> </w:t>
      </w:r>
      <w:r w:rsidRPr="00DD6E47">
        <w:rPr>
          <w:rFonts w:ascii="David" w:hAnsi="David" w:hint="eastAsia"/>
          <w:rtl/>
        </w:rPr>
        <w:t>סוציאליים</w:t>
      </w:r>
      <w:r w:rsidRPr="00DD6E47">
        <w:rPr>
          <w:rFonts w:ascii="David" w:hAnsi="David"/>
          <w:rtl/>
        </w:rPr>
        <w:t xml:space="preserve"> </w:t>
      </w:r>
      <w:r w:rsidRPr="00DD6E47">
        <w:rPr>
          <w:rFonts w:ascii="David" w:hAnsi="David" w:hint="eastAsia"/>
          <w:rtl/>
        </w:rPr>
        <w:t>לכל</w:t>
      </w:r>
      <w:r w:rsidRPr="00DD6E47">
        <w:rPr>
          <w:rFonts w:ascii="David" w:hAnsi="David"/>
          <w:rtl/>
        </w:rPr>
        <w:t xml:space="preserve"> </w:t>
      </w:r>
      <w:r w:rsidRPr="00DD6E47">
        <w:rPr>
          <w:rFonts w:ascii="David" w:hAnsi="David" w:hint="eastAsia"/>
          <w:rtl/>
        </w:rPr>
        <w:t>עובדיו</w:t>
      </w:r>
      <w:r w:rsidRPr="00DD6E47">
        <w:rPr>
          <w:rFonts w:ascii="David" w:hAnsi="David"/>
          <w:rtl/>
        </w:rPr>
        <w:t xml:space="preserve"> </w:t>
      </w:r>
      <w:r w:rsidRPr="00DD6E47">
        <w:rPr>
          <w:rFonts w:ascii="David" w:hAnsi="David" w:hint="eastAsia"/>
          <w:rtl/>
        </w:rPr>
        <w:t>במהלך</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p w14:paraId="638F838F" w14:textId="77777777" w:rsidR="006472E0" w:rsidRPr="00DD6E47" w:rsidRDefault="006472E0" w:rsidP="004C7B65">
      <w:pPr>
        <w:keepLines/>
        <w:pBdr>
          <w:bottom w:val="single" w:sz="12" w:space="1" w:color="auto"/>
        </w:pBdr>
        <w:spacing w:line="360" w:lineRule="auto"/>
        <w:ind w:left="360"/>
        <w:rPr>
          <w:rFonts w:ascii="David" w:hAnsi="David"/>
          <w:rtl/>
        </w:rPr>
      </w:pPr>
    </w:p>
    <w:p w14:paraId="13B6EDC7" w14:textId="77777777" w:rsidR="006472E0" w:rsidRPr="00DD6E47" w:rsidRDefault="006472E0" w:rsidP="004C7B65">
      <w:pPr>
        <w:keepLines/>
        <w:spacing w:line="360" w:lineRule="auto"/>
        <w:ind w:left="360"/>
        <w:rPr>
          <w:rFonts w:ascii="David" w:hAnsi="David"/>
          <w:rtl/>
        </w:rPr>
      </w:pPr>
      <w:r w:rsidRPr="00DD6E47">
        <w:rPr>
          <w:rFonts w:ascii="David" w:hAnsi="David" w:hint="eastAsia"/>
          <w:rtl/>
        </w:rPr>
        <w:t>תאריך</w:t>
      </w:r>
      <w:r w:rsidRPr="00DD6E47">
        <w:rPr>
          <w:rFonts w:ascii="David" w:hAnsi="David"/>
          <w:rtl/>
        </w:rPr>
        <w:t xml:space="preserve">                                                    </w:t>
      </w:r>
      <w:r w:rsidRPr="00DD6E47">
        <w:rPr>
          <w:rFonts w:ascii="David" w:hAnsi="David" w:hint="eastAsia"/>
          <w:rtl/>
        </w:rPr>
        <w:t>שם</w:t>
      </w:r>
      <w:r w:rsidRPr="00DD6E47">
        <w:rPr>
          <w:rFonts w:ascii="David" w:hAnsi="David"/>
          <w:rtl/>
        </w:rPr>
        <w:t xml:space="preserve"> </w:t>
      </w:r>
      <w:r w:rsidRPr="00DD6E47">
        <w:rPr>
          <w:rFonts w:ascii="David" w:hAnsi="David" w:hint="eastAsia"/>
          <w:rtl/>
        </w:rPr>
        <w:t>מלא</w:t>
      </w:r>
      <w:r w:rsidRPr="00DD6E47">
        <w:rPr>
          <w:rFonts w:ascii="David" w:hAnsi="David"/>
          <w:rtl/>
        </w:rPr>
        <w:t xml:space="preserve">                                                </w:t>
      </w:r>
      <w:r w:rsidRPr="00DD6E47">
        <w:rPr>
          <w:rFonts w:ascii="David" w:hAnsi="David" w:hint="eastAsia"/>
          <w:rtl/>
        </w:rPr>
        <w:t>חתימה</w:t>
      </w:r>
      <w:r w:rsidRPr="00DD6E47">
        <w:rPr>
          <w:rFonts w:ascii="David" w:hAnsi="David"/>
          <w:rtl/>
        </w:rPr>
        <w:t xml:space="preserve"> </w:t>
      </w:r>
      <w:r w:rsidRPr="00DD6E47">
        <w:rPr>
          <w:rFonts w:ascii="David" w:hAnsi="David" w:hint="eastAsia"/>
          <w:rtl/>
        </w:rPr>
        <w:t>וחותמת</w:t>
      </w:r>
      <w:r w:rsidRPr="00DD6E47">
        <w:rPr>
          <w:rFonts w:ascii="David" w:hAnsi="David"/>
          <w:rtl/>
        </w:rPr>
        <w:t xml:space="preserve"> </w:t>
      </w:r>
      <w:r w:rsidRPr="00DD6E47">
        <w:rPr>
          <w:rFonts w:ascii="David" w:hAnsi="David" w:hint="eastAsia"/>
          <w:rtl/>
        </w:rPr>
        <w:t>המציע</w:t>
      </w:r>
    </w:p>
    <w:p w14:paraId="249D559C" w14:textId="21A904C2" w:rsidR="006472E0" w:rsidRPr="00DD6E47" w:rsidRDefault="006472E0" w:rsidP="004C7B65">
      <w:pPr>
        <w:keepLines/>
        <w:spacing w:line="360" w:lineRule="auto"/>
        <w:ind w:left="360"/>
        <w:jc w:val="center"/>
        <w:rPr>
          <w:rFonts w:ascii="David" w:hAnsi="David"/>
          <w:b/>
          <w:bCs/>
          <w:u w:val="single"/>
          <w:rtl/>
        </w:rPr>
      </w:pPr>
      <w:r w:rsidRPr="00DD6E47">
        <w:rPr>
          <w:rFonts w:ascii="David" w:hAnsi="David" w:hint="eastAsia"/>
          <w:b/>
          <w:bCs/>
          <w:u w:val="single"/>
          <w:rtl/>
        </w:rPr>
        <w:t>אישור</w:t>
      </w:r>
      <w:r w:rsidRPr="00DD6E47">
        <w:rPr>
          <w:rFonts w:ascii="David" w:hAnsi="David"/>
          <w:b/>
          <w:bCs/>
          <w:u w:val="single"/>
          <w:rtl/>
        </w:rPr>
        <w:t xml:space="preserve"> </w:t>
      </w:r>
      <w:r w:rsidRPr="00DD6E47">
        <w:rPr>
          <w:rFonts w:ascii="David" w:hAnsi="David" w:hint="eastAsia"/>
          <w:b/>
          <w:bCs/>
          <w:u w:val="single"/>
          <w:rtl/>
        </w:rPr>
        <w:t>עו</w:t>
      </w:r>
      <w:r w:rsidRPr="00DD6E47">
        <w:rPr>
          <w:rFonts w:ascii="David" w:hAnsi="David"/>
          <w:b/>
          <w:bCs/>
          <w:u w:val="single"/>
          <w:rtl/>
        </w:rPr>
        <w:t>"ד</w:t>
      </w:r>
    </w:p>
    <w:p w14:paraId="42EA0E2C" w14:textId="77777777" w:rsidR="006472E0" w:rsidRPr="00DD6E47" w:rsidRDefault="006472E0" w:rsidP="004C7B65">
      <w:pPr>
        <w:keepLines/>
        <w:spacing w:line="360" w:lineRule="auto"/>
        <w:ind w:left="444"/>
        <w:jc w:val="both"/>
        <w:rPr>
          <w:rFonts w:ascii="David" w:hAnsi="David"/>
          <w:rtl/>
        </w:rPr>
      </w:pPr>
      <w:r w:rsidRPr="00DD6E47">
        <w:rPr>
          <w:rFonts w:ascii="David" w:hAnsi="David" w:hint="eastAsia"/>
          <w:rtl/>
        </w:rPr>
        <w:t>אני</w:t>
      </w:r>
      <w:r w:rsidRPr="00DD6E47">
        <w:rPr>
          <w:rFonts w:ascii="David" w:hAnsi="David"/>
          <w:rtl/>
        </w:rPr>
        <w:t xml:space="preserve"> הח"מ __________ עו"ד מאשר כי ביום ________ הופיע בפניי ה"ה ___________ </w:t>
      </w:r>
    </w:p>
    <w:p w14:paraId="282E9949" w14:textId="77777777" w:rsidR="006472E0" w:rsidRPr="00DD6E47" w:rsidRDefault="006472E0" w:rsidP="004C7B65">
      <w:pPr>
        <w:keepLines/>
        <w:spacing w:line="360" w:lineRule="auto"/>
        <w:ind w:left="444"/>
        <w:jc w:val="both"/>
        <w:rPr>
          <w:rFonts w:ascii="David" w:hAnsi="David"/>
          <w:rtl/>
        </w:rPr>
      </w:pPr>
      <w:r w:rsidRPr="00DD6E47">
        <w:rPr>
          <w:rFonts w:ascii="David" w:hAnsi="David" w:hint="eastAsia"/>
          <w:rtl/>
        </w:rPr>
        <w:t>ת</w:t>
      </w:r>
      <w:r w:rsidRPr="00DD6E47">
        <w:rPr>
          <w:rFonts w:ascii="David" w:hAnsi="David"/>
          <w:rtl/>
        </w:rPr>
        <w:t xml:space="preserve">.ז. __________ המשמש בתפקיד _______________________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40" w:firstRow="0" w:lastRow="1" w:firstColumn="0" w:lastColumn="1" w:noHBand="0" w:noVBand="0"/>
        <w:tblCaption w:val="DHR00"/>
        <w:tblDescription w:val="Layout Table"/>
      </w:tblPr>
      <w:tblGrid>
        <w:gridCol w:w="1985"/>
        <w:gridCol w:w="2813"/>
        <w:gridCol w:w="3566"/>
      </w:tblGrid>
      <w:tr w:rsidR="006472E0" w:rsidRPr="006472E0" w14:paraId="5B3B1BEF" w14:textId="77777777" w:rsidTr="00625F1C">
        <w:trPr>
          <w:cantSplit/>
          <w:jc w:val="center"/>
        </w:trPr>
        <w:tc>
          <w:tcPr>
            <w:tcW w:w="1985" w:type="dxa"/>
            <w:tcBorders>
              <w:top w:val="single" w:sz="4" w:space="0" w:color="auto"/>
              <w:left w:val="single" w:sz="4" w:space="0" w:color="auto"/>
              <w:bottom w:val="single" w:sz="4" w:space="0" w:color="auto"/>
              <w:right w:val="single" w:sz="4" w:space="0" w:color="auto"/>
            </w:tcBorders>
          </w:tcPr>
          <w:p w14:paraId="1EBB3D32" w14:textId="77777777" w:rsidR="006472E0" w:rsidRPr="00DD6E47" w:rsidRDefault="006472E0" w:rsidP="006472E0">
            <w:pPr>
              <w:keepLines/>
              <w:spacing w:line="360" w:lineRule="auto"/>
              <w:rPr>
                <w:rFonts w:ascii="David" w:hAnsi="David"/>
              </w:rPr>
            </w:pPr>
          </w:p>
        </w:tc>
        <w:tc>
          <w:tcPr>
            <w:tcW w:w="2813" w:type="dxa"/>
            <w:tcBorders>
              <w:top w:val="single" w:sz="4" w:space="0" w:color="auto"/>
              <w:left w:val="single" w:sz="4" w:space="0" w:color="auto"/>
              <w:bottom w:val="single" w:sz="4" w:space="0" w:color="auto"/>
              <w:right w:val="single" w:sz="4" w:space="0" w:color="auto"/>
            </w:tcBorders>
          </w:tcPr>
          <w:p w14:paraId="10275912" w14:textId="77777777" w:rsidR="006472E0" w:rsidRPr="00DD6E47" w:rsidRDefault="006472E0" w:rsidP="006472E0">
            <w:pPr>
              <w:keepLines/>
              <w:spacing w:line="360" w:lineRule="auto"/>
              <w:rPr>
                <w:rFonts w:ascii="David" w:hAnsi="David"/>
              </w:rPr>
            </w:pPr>
          </w:p>
        </w:tc>
        <w:tc>
          <w:tcPr>
            <w:tcW w:w="3566" w:type="dxa"/>
            <w:tcBorders>
              <w:top w:val="single" w:sz="4" w:space="0" w:color="auto"/>
              <w:left w:val="single" w:sz="4" w:space="0" w:color="auto"/>
              <w:bottom w:val="single" w:sz="4" w:space="0" w:color="auto"/>
              <w:right w:val="single" w:sz="4" w:space="0" w:color="auto"/>
            </w:tcBorders>
          </w:tcPr>
          <w:p w14:paraId="5090B9F7" w14:textId="77777777" w:rsidR="006472E0" w:rsidRPr="00DD6E47" w:rsidRDefault="006472E0" w:rsidP="006472E0">
            <w:pPr>
              <w:keepLines/>
              <w:spacing w:line="360" w:lineRule="auto"/>
              <w:rPr>
                <w:rFonts w:ascii="David" w:hAnsi="David"/>
              </w:rPr>
            </w:pPr>
          </w:p>
        </w:tc>
      </w:tr>
      <w:tr w:rsidR="006472E0" w:rsidRPr="006472E0" w14:paraId="67D05F04" w14:textId="77777777" w:rsidTr="00625F1C">
        <w:trPr>
          <w:cantSplit/>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tcPr>
          <w:p w14:paraId="05AB8C8D"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tcPr>
          <w:p w14:paraId="213B9FD7"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עו</w:t>
            </w:r>
            <w:r w:rsidRPr="00DD6E47">
              <w:rPr>
                <w:rFonts w:ascii="David" w:hAnsi="David"/>
                <w:rtl/>
              </w:rPr>
              <w:t>"ד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tcPr>
          <w:p w14:paraId="076FD1CD"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חתימת</w:t>
            </w:r>
            <w:r w:rsidRPr="00DD6E47">
              <w:rPr>
                <w:rFonts w:ascii="David" w:hAnsi="David"/>
                <w:rtl/>
              </w:rPr>
              <w:t xml:space="preserve"> </w:t>
            </w:r>
            <w:r w:rsidRPr="00DD6E47">
              <w:rPr>
                <w:rFonts w:ascii="David" w:hAnsi="David" w:hint="eastAsia"/>
                <w:rtl/>
              </w:rPr>
              <w:t>עו</w:t>
            </w:r>
            <w:r w:rsidRPr="00DD6E47">
              <w:rPr>
                <w:rFonts w:ascii="David" w:hAnsi="David"/>
                <w:rtl/>
              </w:rPr>
              <w:t>"ד</w:t>
            </w:r>
          </w:p>
        </w:tc>
      </w:tr>
    </w:tbl>
    <w:p w14:paraId="05771FB3" w14:textId="77777777" w:rsidR="008F7CAF" w:rsidRDefault="008F7CAF" w:rsidP="007973E2">
      <w:pPr>
        <w:pStyle w:val="aff9"/>
        <w:spacing w:line="360" w:lineRule="auto"/>
        <w:ind w:left="360"/>
        <w:rPr>
          <w:rFonts w:ascii="David" w:hAnsi="David" w:cs="David"/>
          <w:b/>
          <w:bCs/>
          <w:rtl/>
          <w:lang w:eastAsia="en-US"/>
        </w:rPr>
      </w:pPr>
      <w:bookmarkStart w:id="436" w:name="_Toc348433820"/>
      <w:bookmarkStart w:id="437" w:name="_Toc485982315"/>
      <w:bookmarkEnd w:id="433"/>
    </w:p>
    <w:p w14:paraId="3FDA0979" w14:textId="4607C3F5" w:rsidR="006472E0" w:rsidRPr="00DD6E47" w:rsidRDefault="008F7CAF" w:rsidP="004C7B65">
      <w:pPr>
        <w:pStyle w:val="aff9"/>
        <w:spacing w:line="360" w:lineRule="auto"/>
        <w:ind w:left="360"/>
        <w:outlineLvl w:val="0"/>
        <w:rPr>
          <w:rFonts w:ascii="David" w:hAnsi="David" w:cs="David"/>
          <w:lang w:eastAsia="en-US"/>
        </w:rPr>
      </w:pPr>
      <w:r>
        <w:rPr>
          <w:rFonts w:ascii="David" w:hAnsi="David" w:cs="David"/>
          <w:b/>
          <w:bCs/>
          <w:rtl/>
          <w:lang w:eastAsia="en-US"/>
        </w:rPr>
        <w:br w:type="page"/>
      </w:r>
      <w:r w:rsidR="006472E0" w:rsidRPr="00DD6E47">
        <w:rPr>
          <w:rFonts w:ascii="David" w:hAnsi="David" w:cs="David" w:hint="eastAsia"/>
          <w:b/>
          <w:bCs/>
          <w:rtl/>
          <w:lang w:eastAsia="en-US"/>
        </w:rPr>
        <w:lastRenderedPageBreak/>
        <w:t>נספח</w:t>
      </w:r>
      <w:r w:rsidR="006472E0" w:rsidRPr="00DD6E47">
        <w:rPr>
          <w:rFonts w:ascii="David" w:hAnsi="David" w:cs="David"/>
          <w:b/>
          <w:bCs/>
          <w:rtl/>
          <w:lang w:eastAsia="en-US"/>
        </w:rPr>
        <w:t xml:space="preserve"> </w:t>
      </w:r>
      <w:r w:rsidR="006472E0" w:rsidRPr="00DD6E47">
        <w:rPr>
          <w:rFonts w:ascii="David" w:hAnsi="David" w:cs="David" w:hint="eastAsia"/>
          <w:b/>
          <w:bCs/>
          <w:rtl/>
          <w:lang w:eastAsia="en-US"/>
        </w:rPr>
        <w:t>א</w:t>
      </w:r>
      <w:r w:rsidR="006472E0" w:rsidRPr="00DD6E47">
        <w:rPr>
          <w:rFonts w:ascii="David" w:hAnsi="David" w:cs="David"/>
          <w:b/>
          <w:bCs/>
          <w:rtl/>
          <w:lang w:eastAsia="en-US"/>
        </w:rPr>
        <w:t>'</w:t>
      </w:r>
      <w:r w:rsidR="006827EE">
        <w:rPr>
          <w:rFonts w:ascii="David" w:hAnsi="David" w:cs="David" w:hint="cs"/>
          <w:b/>
          <w:bCs/>
          <w:rtl/>
          <w:lang w:eastAsia="en-US"/>
        </w:rPr>
        <w:t>3</w:t>
      </w:r>
      <w:r w:rsidR="006472E0" w:rsidRPr="00DD6E47">
        <w:rPr>
          <w:rFonts w:ascii="David" w:hAnsi="David" w:cs="David"/>
          <w:rtl/>
          <w:lang w:eastAsia="en-US"/>
        </w:rPr>
        <w:t xml:space="preserve"> - הצהרה בדבר שימוש בתוכנות מקור</w:t>
      </w:r>
      <w:bookmarkEnd w:id="436"/>
      <w:bookmarkEnd w:id="437"/>
      <w:r w:rsidR="006472E0" w:rsidRPr="00DD6E47">
        <w:rPr>
          <w:rFonts w:ascii="David" w:hAnsi="David" w:cs="David"/>
          <w:rtl/>
          <w:lang w:eastAsia="en-US"/>
        </w:rPr>
        <w:t xml:space="preserve"> </w:t>
      </w:r>
    </w:p>
    <w:p w14:paraId="2AAA4BD0" w14:textId="77777777" w:rsidR="006472E0" w:rsidRPr="00DD6E47" w:rsidRDefault="006472E0" w:rsidP="004C7B65">
      <w:pPr>
        <w:spacing w:line="360" w:lineRule="auto"/>
        <w:ind w:left="360"/>
        <w:jc w:val="right"/>
        <w:rPr>
          <w:rFonts w:ascii="David" w:hAnsi="David"/>
          <w:rtl/>
        </w:rPr>
      </w:pPr>
      <w:r w:rsidRPr="00DD6E47">
        <w:rPr>
          <w:rFonts w:ascii="David" w:hAnsi="David" w:hint="eastAsia"/>
          <w:rtl/>
        </w:rPr>
        <w:t>תאריך</w:t>
      </w:r>
      <w:r w:rsidRPr="00DD6E47">
        <w:rPr>
          <w:rFonts w:ascii="David" w:hAnsi="David"/>
          <w:rtl/>
        </w:rPr>
        <w:t xml:space="preserve"> : ___/___/____</w:t>
      </w:r>
    </w:p>
    <w:p w14:paraId="622B30C5" w14:textId="77777777" w:rsidR="006472E0" w:rsidRPr="00DD6E47" w:rsidRDefault="006472E0" w:rsidP="004C7B65">
      <w:pPr>
        <w:spacing w:line="360" w:lineRule="auto"/>
        <w:ind w:left="360"/>
        <w:rPr>
          <w:rFonts w:ascii="David" w:hAnsi="David"/>
          <w:rtl/>
        </w:rPr>
      </w:pPr>
      <w:r w:rsidRPr="00DD6E47">
        <w:rPr>
          <w:rFonts w:ascii="David" w:hAnsi="David"/>
          <w:rtl/>
        </w:rPr>
        <w:t>לכבוד</w:t>
      </w:r>
    </w:p>
    <w:p w14:paraId="2DFAD6FA" w14:textId="77777777" w:rsidR="006472E0" w:rsidRPr="00DD6E47" w:rsidRDefault="006472E0" w:rsidP="004C7B65">
      <w:pPr>
        <w:spacing w:line="360" w:lineRule="auto"/>
        <w:ind w:left="360"/>
        <w:rPr>
          <w:rFonts w:ascii="David" w:hAnsi="David"/>
          <w:rtl/>
        </w:rPr>
      </w:pPr>
      <w:r w:rsidRPr="00DD6E47">
        <w:rPr>
          <w:rFonts w:ascii="David" w:hAnsi="David"/>
          <w:rtl/>
        </w:rPr>
        <w:t xml:space="preserve">משרד </w:t>
      </w:r>
      <w:r>
        <w:rPr>
          <w:rFonts w:ascii="David" w:hAnsi="David" w:hint="cs"/>
          <w:rtl/>
        </w:rPr>
        <w:t>הפנים</w:t>
      </w:r>
    </w:p>
    <w:p w14:paraId="0B15ED65" w14:textId="77777777" w:rsidR="006472E0" w:rsidRPr="00DD6E47" w:rsidRDefault="006472E0" w:rsidP="004C7B65">
      <w:pPr>
        <w:spacing w:line="360" w:lineRule="auto"/>
        <w:ind w:left="360"/>
        <w:rPr>
          <w:rFonts w:ascii="David" w:hAnsi="David"/>
          <w:rtl/>
        </w:rPr>
      </w:pPr>
      <w:r w:rsidRPr="00DD6E47">
        <w:rPr>
          <w:rFonts w:ascii="David" w:hAnsi="David"/>
          <w:rtl/>
        </w:rPr>
        <w:t xml:space="preserve">רח' </w:t>
      </w:r>
      <w:r>
        <w:rPr>
          <w:rFonts w:ascii="David" w:hAnsi="David" w:hint="cs"/>
          <w:rtl/>
        </w:rPr>
        <w:t>קפלן 2</w:t>
      </w:r>
      <w:r w:rsidRPr="00DD6E47">
        <w:rPr>
          <w:rFonts w:ascii="David" w:hAnsi="David"/>
          <w:rtl/>
        </w:rPr>
        <w:t xml:space="preserve"> </w:t>
      </w:r>
    </w:p>
    <w:p w14:paraId="6340F47C" w14:textId="77777777" w:rsidR="006472E0" w:rsidRPr="00DD6E47" w:rsidRDefault="006472E0" w:rsidP="004C7B65">
      <w:pPr>
        <w:spacing w:line="360" w:lineRule="auto"/>
        <w:ind w:left="360"/>
        <w:rPr>
          <w:rFonts w:ascii="David" w:hAnsi="David"/>
          <w:rtl/>
        </w:rPr>
      </w:pPr>
      <w:r w:rsidRPr="00DD6E47">
        <w:rPr>
          <w:rFonts w:ascii="David" w:hAnsi="David"/>
          <w:rtl/>
        </w:rPr>
        <w:t>ירושלים</w:t>
      </w:r>
    </w:p>
    <w:p w14:paraId="4DF02D1C" w14:textId="77777777" w:rsidR="006472E0" w:rsidRPr="00DD6E47" w:rsidRDefault="006472E0" w:rsidP="004C7B65">
      <w:pPr>
        <w:spacing w:after="120" w:line="360" w:lineRule="auto"/>
        <w:ind w:left="360"/>
        <w:rPr>
          <w:rFonts w:ascii="David" w:hAnsi="David"/>
          <w:rtl/>
        </w:rPr>
      </w:pPr>
      <w:proofErr w:type="spellStart"/>
      <w:r w:rsidRPr="00DD6E47">
        <w:rPr>
          <w:rFonts w:ascii="David" w:hAnsi="David"/>
          <w:rtl/>
        </w:rPr>
        <w:t>א.ג.נ</w:t>
      </w:r>
      <w:proofErr w:type="spellEnd"/>
    </w:p>
    <w:p w14:paraId="11FF72E0" w14:textId="77777777" w:rsidR="006472E0" w:rsidRPr="00DD6E47" w:rsidRDefault="006472E0" w:rsidP="004C7B65">
      <w:pPr>
        <w:spacing w:before="120" w:after="120" w:line="360" w:lineRule="auto"/>
        <w:ind w:left="360"/>
        <w:jc w:val="center"/>
        <w:rPr>
          <w:rFonts w:ascii="David" w:hAnsi="David"/>
          <w:b/>
          <w:bCs/>
          <w:u w:val="single"/>
          <w:rtl/>
        </w:rPr>
      </w:pPr>
      <w:r w:rsidRPr="00DD6E47">
        <w:rPr>
          <w:rFonts w:ascii="David" w:hAnsi="David"/>
          <w:b/>
          <w:bCs/>
          <w:u w:val="single"/>
          <w:rtl/>
        </w:rPr>
        <w:t>הנדון: הצהרה בדבר שימוש בתוכנות מקור</w:t>
      </w:r>
    </w:p>
    <w:p w14:paraId="0FE6BDD7" w14:textId="77777777" w:rsidR="006472E0" w:rsidRPr="00DD6E47" w:rsidRDefault="006472E0" w:rsidP="004C7B65">
      <w:pPr>
        <w:spacing w:before="120" w:after="120" w:line="360" w:lineRule="auto"/>
        <w:ind w:left="360"/>
        <w:jc w:val="center"/>
        <w:rPr>
          <w:rFonts w:ascii="David" w:hAnsi="David"/>
          <w:b/>
          <w:bCs/>
          <w:u w:val="single"/>
          <w:rtl/>
        </w:rPr>
      </w:pPr>
    </w:p>
    <w:p w14:paraId="220D9901" w14:textId="77777777" w:rsidR="006472E0" w:rsidRPr="00DD6E47" w:rsidRDefault="006472E0" w:rsidP="004C7B65">
      <w:pPr>
        <w:spacing w:line="360" w:lineRule="auto"/>
        <w:ind w:left="360"/>
        <w:rPr>
          <w:rFonts w:ascii="David" w:eastAsia="Calibri" w:hAnsi="David"/>
          <w:rtl/>
        </w:rPr>
      </w:pPr>
      <w:r w:rsidRPr="00DD6E47">
        <w:rPr>
          <w:rFonts w:ascii="David" w:eastAsia="Calibri" w:hAnsi="David" w:hint="eastAsia"/>
          <w:rtl/>
        </w:rPr>
        <w:t>אני</w:t>
      </w:r>
      <w:r w:rsidRPr="00DD6E47">
        <w:rPr>
          <w:rFonts w:ascii="David" w:eastAsia="Calibri" w:hAnsi="David"/>
          <w:rtl/>
        </w:rPr>
        <w:t xml:space="preserve"> </w:t>
      </w:r>
      <w:r w:rsidRPr="00DD6E47">
        <w:rPr>
          <w:rFonts w:ascii="David" w:eastAsia="Calibri" w:hAnsi="David" w:hint="eastAsia"/>
          <w:rtl/>
        </w:rPr>
        <w:t>הח</w:t>
      </w:r>
      <w:r w:rsidRPr="00DD6E47">
        <w:rPr>
          <w:rFonts w:ascii="David" w:eastAsia="Calibri" w:hAnsi="David"/>
          <w:rtl/>
        </w:rPr>
        <w:t xml:space="preserve">"מ __________ </w:t>
      </w:r>
      <w:r w:rsidRPr="00DD6E47">
        <w:rPr>
          <w:rFonts w:ascii="David" w:eastAsia="Calibri" w:hAnsi="David" w:hint="eastAsia"/>
          <w:rtl/>
        </w:rPr>
        <w:t>ת</w:t>
      </w:r>
      <w:r w:rsidRPr="00DD6E47">
        <w:rPr>
          <w:rFonts w:ascii="David" w:eastAsia="Calibri" w:hAnsi="David"/>
          <w:rtl/>
        </w:rPr>
        <w:t xml:space="preserve">.ז. __________________ </w:t>
      </w:r>
      <w:r w:rsidRPr="00DD6E47">
        <w:rPr>
          <w:rFonts w:ascii="David" w:eastAsia="Calibri" w:hAnsi="David" w:hint="eastAsia"/>
          <w:rtl/>
        </w:rPr>
        <w:t>לאחר</w:t>
      </w:r>
      <w:r w:rsidRPr="00DD6E47">
        <w:rPr>
          <w:rFonts w:ascii="David" w:eastAsia="Calibri" w:hAnsi="David"/>
          <w:rtl/>
        </w:rPr>
        <w:t xml:space="preserve"> </w:t>
      </w:r>
      <w:r w:rsidRPr="00DD6E47">
        <w:rPr>
          <w:rFonts w:ascii="David" w:eastAsia="Calibri" w:hAnsi="David" w:hint="eastAsia"/>
          <w:rtl/>
        </w:rPr>
        <w:t>שהוזהרתי</w:t>
      </w:r>
      <w:r w:rsidRPr="00DD6E47">
        <w:rPr>
          <w:rFonts w:ascii="David" w:eastAsia="Calibri" w:hAnsi="David"/>
          <w:rtl/>
        </w:rPr>
        <w:t xml:space="preserve"> </w:t>
      </w:r>
      <w:r w:rsidRPr="00DD6E47">
        <w:rPr>
          <w:rFonts w:ascii="David" w:eastAsia="Calibri" w:hAnsi="David" w:hint="eastAsia"/>
          <w:rtl/>
        </w:rPr>
        <w:t>כי</w:t>
      </w:r>
      <w:r w:rsidRPr="00DD6E47">
        <w:rPr>
          <w:rFonts w:ascii="David" w:eastAsia="Calibri" w:hAnsi="David"/>
          <w:rtl/>
        </w:rPr>
        <w:t xml:space="preserve"> </w:t>
      </w:r>
      <w:r w:rsidRPr="00DD6E47">
        <w:rPr>
          <w:rFonts w:ascii="David" w:eastAsia="Calibri" w:hAnsi="David" w:hint="eastAsia"/>
          <w:rtl/>
        </w:rPr>
        <w:t>עלי</w:t>
      </w:r>
      <w:r w:rsidRPr="00DD6E47">
        <w:rPr>
          <w:rFonts w:ascii="David" w:eastAsia="Calibri" w:hAnsi="David"/>
          <w:rtl/>
        </w:rPr>
        <w:t xml:space="preserve"> </w:t>
      </w:r>
      <w:r w:rsidRPr="00DD6E47">
        <w:rPr>
          <w:rFonts w:ascii="David" w:eastAsia="Calibri" w:hAnsi="David" w:hint="eastAsia"/>
          <w:rtl/>
        </w:rPr>
        <w:t>לומר</w:t>
      </w:r>
      <w:r w:rsidRPr="00DD6E47">
        <w:rPr>
          <w:rFonts w:ascii="David" w:eastAsia="Calibri" w:hAnsi="David"/>
          <w:rtl/>
        </w:rPr>
        <w:t xml:space="preserve"> </w:t>
      </w:r>
      <w:r w:rsidRPr="00DD6E47">
        <w:rPr>
          <w:rFonts w:ascii="David" w:eastAsia="Calibri" w:hAnsi="David" w:hint="eastAsia"/>
          <w:rtl/>
        </w:rPr>
        <w:t>את</w:t>
      </w:r>
      <w:r w:rsidRPr="00DD6E47">
        <w:rPr>
          <w:rFonts w:ascii="David" w:eastAsia="Calibri" w:hAnsi="David"/>
          <w:rtl/>
        </w:rPr>
        <w:t xml:space="preserve"> </w:t>
      </w:r>
      <w:r w:rsidRPr="00DD6E47">
        <w:rPr>
          <w:rFonts w:ascii="David" w:eastAsia="Calibri" w:hAnsi="David" w:hint="eastAsia"/>
          <w:rtl/>
        </w:rPr>
        <w:t>האמת</w:t>
      </w:r>
      <w:r w:rsidRPr="00DD6E47">
        <w:rPr>
          <w:rFonts w:ascii="David" w:eastAsia="Calibri" w:hAnsi="David"/>
          <w:rtl/>
        </w:rPr>
        <w:t xml:space="preserve"> </w:t>
      </w:r>
      <w:r w:rsidRPr="00DD6E47">
        <w:rPr>
          <w:rFonts w:ascii="David" w:eastAsia="Calibri" w:hAnsi="David" w:hint="eastAsia"/>
          <w:rtl/>
        </w:rPr>
        <w:t>וכי</w:t>
      </w:r>
      <w:r w:rsidRPr="00DD6E47">
        <w:rPr>
          <w:rFonts w:ascii="David" w:eastAsia="Calibri" w:hAnsi="David"/>
          <w:rtl/>
        </w:rPr>
        <w:t xml:space="preserve"> </w:t>
      </w:r>
      <w:r w:rsidRPr="00DD6E47">
        <w:rPr>
          <w:rFonts w:ascii="David" w:eastAsia="Calibri" w:hAnsi="David" w:hint="eastAsia"/>
          <w:rtl/>
        </w:rPr>
        <w:t>אהיה</w:t>
      </w:r>
      <w:r w:rsidRPr="00DD6E47">
        <w:rPr>
          <w:rFonts w:ascii="David" w:eastAsia="Calibri" w:hAnsi="David"/>
          <w:rtl/>
        </w:rPr>
        <w:t xml:space="preserve"> </w:t>
      </w:r>
      <w:r w:rsidRPr="00DD6E47">
        <w:rPr>
          <w:rFonts w:ascii="David" w:eastAsia="Calibri" w:hAnsi="David" w:hint="eastAsia"/>
          <w:rtl/>
        </w:rPr>
        <w:t>צפוי</w:t>
      </w:r>
      <w:r w:rsidRPr="00DD6E47">
        <w:rPr>
          <w:rFonts w:ascii="David" w:eastAsia="Calibri" w:hAnsi="David"/>
          <w:rtl/>
        </w:rPr>
        <w:t xml:space="preserve"> </w:t>
      </w:r>
      <w:r w:rsidRPr="00DD6E47">
        <w:rPr>
          <w:rFonts w:ascii="David" w:eastAsia="Calibri" w:hAnsi="David" w:hint="eastAsia"/>
          <w:rtl/>
        </w:rPr>
        <w:t>לעונשים</w:t>
      </w:r>
      <w:r w:rsidRPr="00DD6E47">
        <w:rPr>
          <w:rFonts w:ascii="David" w:eastAsia="Calibri" w:hAnsi="David"/>
          <w:rtl/>
        </w:rPr>
        <w:t xml:space="preserve"> </w:t>
      </w:r>
      <w:r w:rsidRPr="00DD6E47">
        <w:rPr>
          <w:rFonts w:ascii="David" w:eastAsia="Calibri" w:hAnsi="David" w:hint="eastAsia"/>
          <w:rtl/>
        </w:rPr>
        <w:t>הקבועים</w:t>
      </w:r>
      <w:r w:rsidRPr="00DD6E47">
        <w:rPr>
          <w:rFonts w:ascii="David" w:eastAsia="Calibri" w:hAnsi="David"/>
          <w:rtl/>
        </w:rPr>
        <w:t xml:space="preserve"> </w:t>
      </w:r>
      <w:r w:rsidRPr="00DD6E47">
        <w:rPr>
          <w:rFonts w:ascii="David" w:eastAsia="Calibri" w:hAnsi="David" w:hint="eastAsia"/>
          <w:rtl/>
        </w:rPr>
        <w:t>בחוק</w:t>
      </w:r>
      <w:r w:rsidRPr="00DD6E47">
        <w:rPr>
          <w:rFonts w:ascii="David" w:eastAsia="Calibri" w:hAnsi="David"/>
          <w:rtl/>
        </w:rPr>
        <w:t xml:space="preserve"> </w:t>
      </w:r>
      <w:r w:rsidRPr="00DD6E47">
        <w:rPr>
          <w:rFonts w:ascii="David" w:eastAsia="Calibri" w:hAnsi="David" w:hint="eastAsia"/>
          <w:rtl/>
        </w:rPr>
        <w:t>אם</w:t>
      </w:r>
      <w:r w:rsidRPr="00DD6E47">
        <w:rPr>
          <w:rFonts w:ascii="David" w:eastAsia="Calibri" w:hAnsi="David"/>
          <w:rtl/>
        </w:rPr>
        <w:t xml:space="preserve"> </w:t>
      </w:r>
      <w:r w:rsidRPr="00DD6E47">
        <w:rPr>
          <w:rFonts w:ascii="David" w:eastAsia="Calibri" w:hAnsi="David" w:hint="eastAsia"/>
          <w:rtl/>
        </w:rPr>
        <w:t>לא</w:t>
      </w:r>
      <w:r w:rsidRPr="00DD6E47">
        <w:rPr>
          <w:rFonts w:ascii="David" w:eastAsia="Calibri" w:hAnsi="David"/>
          <w:rtl/>
        </w:rPr>
        <w:t xml:space="preserve"> </w:t>
      </w:r>
      <w:r w:rsidRPr="00DD6E47">
        <w:rPr>
          <w:rFonts w:ascii="David" w:eastAsia="Calibri" w:hAnsi="David" w:hint="eastAsia"/>
          <w:rtl/>
        </w:rPr>
        <w:t>אעשה</w:t>
      </w:r>
      <w:r w:rsidRPr="00DD6E47">
        <w:rPr>
          <w:rFonts w:ascii="David" w:eastAsia="Calibri" w:hAnsi="David"/>
          <w:rtl/>
        </w:rPr>
        <w:t xml:space="preserve"> </w:t>
      </w:r>
      <w:r w:rsidRPr="00DD6E47">
        <w:rPr>
          <w:rFonts w:ascii="David" w:eastAsia="Calibri" w:hAnsi="David" w:hint="eastAsia"/>
          <w:rtl/>
        </w:rPr>
        <w:t>כן</w:t>
      </w:r>
      <w:r w:rsidRPr="00DD6E47">
        <w:rPr>
          <w:rFonts w:ascii="David" w:eastAsia="Calibri" w:hAnsi="David"/>
          <w:rtl/>
        </w:rPr>
        <w:t xml:space="preserve">, </w:t>
      </w:r>
      <w:r w:rsidRPr="00DD6E47">
        <w:rPr>
          <w:rFonts w:ascii="David" w:eastAsia="Calibri" w:hAnsi="David" w:hint="eastAsia"/>
          <w:rtl/>
        </w:rPr>
        <w:t>מצהיר</w:t>
      </w:r>
      <w:r w:rsidRPr="00DD6E47">
        <w:rPr>
          <w:rFonts w:ascii="David" w:eastAsia="Calibri" w:hAnsi="David"/>
          <w:rtl/>
        </w:rPr>
        <w:t xml:space="preserve">/ה </w:t>
      </w:r>
      <w:r w:rsidRPr="00DD6E47">
        <w:rPr>
          <w:rFonts w:ascii="David" w:eastAsia="Calibri" w:hAnsi="David" w:hint="eastAsia"/>
          <w:rtl/>
        </w:rPr>
        <w:t>בזה</w:t>
      </w:r>
      <w:r w:rsidRPr="00DD6E47">
        <w:rPr>
          <w:rFonts w:ascii="David" w:eastAsia="Calibri" w:hAnsi="David"/>
          <w:rtl/>
        </w:rPr>
        <w:t xml:space="preserve"> </w:t>
      </w:r>
      <w:r w:rsidRPr="00DD6E47">
        <w:rPr>
          <w:rFonts w:ascii="David" w:eastAsia="Calibri" w:hAnsi="David" w:hint="eastAsia"/>
          <w:rtl/>
        </w:rPr>
        <w:t>כדלקמן</w:t>
      </w:r>
      <w:r w:rsidRPr="00DD6E47">
        <w:rPr>
          <w:rFonts w:ascii="David" w:eastAsia="Calibri" w:hAnsi="David"/>
          <w:rtl/>
        </w:rPr>
        <w:t>:</w:t>
      </w:r>
    </w:p>
    <w:p w14:paraId="7EB3822B" w14:textId="77777777" w:rsidR="006472E0" w:rsidRPr="00DD6E47" w:rsidRDefault="006472E0" w:rsidP="004C7B65">
      <w:pPr>
        <w:numPr>
          <w:ilvl w:val="0"/>
          <w:numId w:val="15"/>
        </w:numPr>
        <w:spacing w:line="360" w:lineRule="auto"/>
        <w:ind w:left="1001" w:hanging="641"/>
        <w:contextualSpacing/>
        <w:jc w:val="both"/>
        <w:rPr>
          <w:rFonts w:ascii="David" w:eastAsia="Calibri" w:hAnsi="David"/>
          <w:rtl/>
        </w:rPr>
      </w:pPr>
      <w:r w:rsidRPr="00DD6E47">
        <w:rPr>
          <w:rFonts w:ascii="David" w:eastAsia="Calibri" w:hAnsi="David" w:hint="eastAsia"/>
          <w:rtl/>
        </w:rPr>
        <w:t>הנני</w:t>
      </w:r>
      <w:r w:rsidRPr="00DD6E47">
        <w:rPr>
          <w:rFonts w:ascii="David" w:eastAsia="Calibri" w:hAnsi="David"/>
          <w:rtl/>
        </w:rPr>
        <w:t xml:space="preserve"> </w:t>
      </w:r>
      <w:r w:rsidRPr="00DD6E47">
        <w:rPr>
          <w:rFonts w:ascii="David" w:eastAsia="Calibri" w:hAnsi="David" w:hint="eastAsia"/>
          <w:rtl/>
        </w:rPr>
        <w:t>נותן</w:t>
      </w:r>
      <w:r w:rsidRPr="00DD6E47">
        <w:rPr>
          <w:rFonts w:ascii="David" w:eastAsia="Calibri" w:hAnsi="David"/>
          <w:rtl/>
        </w:rPr>
        <w:t xml:space="preserve"> </w:t>
      </w:r>
      <w:r w:rsidRPr="00DD6E47">
        <w:rPr>
          <w:rFonts w:ascii="David" w:eastAsia="Calibri" w:hAnsi="David" w:hint="eastAsia"/>
          <w:rtl/>
        </w:rPr>
        <w:t>תצהיר</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w:t>
      </w:r>
      <w:r w:rsidRPr="00DD6E47">
        <w:rPr>
          <w:rFonts w:ascii="David" w:eastAsia="Calibri" w:hAnsi="David" w:hint="eastAsia"/>
          <w:rtl/>
        </w:rPr>
        <w:t>בשם</w:t>
      </w:r>
      <w:r w:rsidRPr="00DD6E47">
        <w:rPr>
          <w:rFonts w:ascii="David" w:eastAsia="Calibri" w:hAnsi="David"/>
          <w:rtl/>
        </w:rPr>
        <w:t xml:space="preserve"> _________________ </w:t>
      </w:r>
      <w:r w:rsidRPr="00DD6E47">
        <w:rPr>
          <w:rFonts w:ascii="David" w:eastAsia="Calibri" w:hAnsi="David" w:hint="eastAsia"/>
          <w:rtl/>
        </w:rPr>
        <w:t>שהוא</w:t>
      </w:r>
      <w:r w:rsidRPr="00DD6E47">
        <w:rPr>
          <w:rFonts w:ascii="David" w:eastAsia="Calibri" w:hAnsi="David"/>
          <w:rtl/>
        </w:rPr>
        <w:t xml:space="preserve"> </w:t>
      </w:r>
      <w:r w:rsidRPr="00DD6E47">
        <w:rPr>
          <w:rFonts w:ascii="David" w:eastAsia="Calibri" w:hAnsi="David" w:hint="eastAsia"/>
          <w:rtl/>
        </w:rPr>
        <w:t>הגוף</w:t>
      </w:r>
      <w:r w:rsidRPr="00DD6E47">
        <w:rPr>
          <w:rFonts w:ascii="David" w:eastAsia="Calibri" w:hAnsi="David"/>
          <w:rtl/>
        </w:rPr>
        <w:t xml:space="preserve"> </w:t>
      </w:r>
      <w:r w:rsidRPr="00DD6E47">
        <w:rPr>
          <w:rFonts w:ascii="David" w:eastAsia="Calibri" w:hAnsi="David" w:hint="eastAsia"/>
          <w:rtl/>
        </w:rPr>
        <w:t>המבקש</w:t>
      </w:r>
      <w:r w:rsidRPr="00DD6E47">
        <w:rPr>
          <w:rFonts w:ascii="David" w:eastAsia="Calibri" w:hAnsi="David"/>
          <w:rtl/>
        </w:rPr>
        <w:t xml:space="preserve"> </w:t>
      </w:r>
      <w:r w:rsidRPr="00DD6E47">
        <w:rPr>
          <w:rFonts w:ascii="David" w:eastAsia="Calibri" w:hAnsi="David" w:hint="eastAsia"/>
          <w:rtl/>
        </w:rPr>
        <w:t>להתקשר</w:t>
      </w:r>
      <w:r w:rsidRPr="00DD6E47">
        <w:rPr>
          <w:rFonts w:ascii="David" w:eastAsia="Calibri" w:hAnsi="David"/>
          <w:rtl/>
        </w:rPr>
        <w:t xml:space="preserve"> </w:t>
      </w:r>
      <w:r w:rsidRPr="00DD6E47">
        <w:rPr>
          <w:rFonts w:ascii="David" w:eastAsia="Calibri" w:hAnsi="David" w:hint="eastAsia"/>
          <w:rtl/>
        </w:rPr>
        <w:t>עם</w:t>
      </w:r>
      <w:r w:rsidRPr="00DD6E47">
        <w:rPr>
          <w:rFonts w:ascii="David" w:eastAsia="Calibri" w:hAnsi="David"/>
          <w:rtl/>
        </w:rPr>
        <w:t xml:space="preserve"> </w:t>
      </w:r>
      <w:r w:rsidRPr="00DD6E47">
        <w:rPr>
          <w:rFonts w:ascii="David" w:eastAsia="Calibri" w:hAnsi="David" w:hint="eastAsia"/>
          <w:rtl/>
        </w:rPr>
        <w:t>משרד</w:t>
      </w:r>
      <w:r w:rsidRPr="00DD6E47">
        <w:rPr>
          <w:rFonts w:ascii="David" w:eastAsia="Calibri" w:hAnsi="David"/>
          <w:rtl/>
        </w:rPr>
        <w:t xml:space="preserve"> </w:t>
      </w:r>
      <w:r w:rsidR="00CE1FB6">
        <w:rPr>
          <w:rFonts w:ascii="David" w:eastAsia="Calibri" w:hAnsi="David" w:hint="cs"/>
          <w:rtl/>
        </w:rPr>
        <w:t>הפנים</w:t>
      </w:r>
      <w:r w:rsidRPr="00DD6E47">
        <w:rPr>
          <w:rFonts w:ascii="David" w:eastAsia="Calibri" w:hAnsi="David"/>
          <w:rtl/>
        </w:rPr>
        <w:t xml:space="preserve"> </w:t>
      </w:r>
      <w:r w:rsidRPr="00DD6E47">
        <w:rPr>
          <w:rFonts w:ascii="David" w:eastAsia="Calibri" w:hAnsi="David" w:hint="eastAsia"/>
          <w:rtl/>
        </w:rPr>
        <w:t>במסגרת</w:t>
      </w:r>
      <w:r w:rsidRPr="00DD6E47">
        <w:rPr>
          <w:rFonts w:ascii="David" w:eastAsia="Calibri" w:hAnsi="David"/>
          <w:rtl/>
        </w:rPr>
        <w:t xml:space="preserve"> </w:t>
      </w:r>
      <w:r w:rsidRPr="00DD6E47">
        <w:rPr>
          <w:rFonts w:ascii="David" w:eastAsia="Calibri" w:hAnsi="David" w:hint="eastAsia"/>
          <w:rtl/>
        </w:rPr>
        <w:t>מכרז</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(להלן: "</w:t>
      </w:r>
      <w:r w:rsidRPr="00DD6E47">
        <w:rPr>
          <w:rFonts w:ascii="David" w:eastAsia="Calibri" w:hAnsi="David" w:hint="eastAsia"/>
          <w:b/>
          <w:bCs/>
          <w:rtl/>
        </w:rPr>
        <w:t>המציע</w:t>
      </w:r>
      <w:r w:rsidRPr="00DD6E47">
        <w:rPr>
          <w:rFonts w:ascii="David" w:eastAsia="Calibri" w:hAnsi="David"/>
          <w:rtl/>
        </w:rPr>
        <w:t xml:space="preserve">"). אני מכהן כ_______________ והנני מוסמך/ת לתת תצהיר זה בשם המציע. </w:t>
      </w:r>
    </w:p>
    <w:p w14:paraId="47959E69" w14:textId="77777777" w:rsidR="006472E0" w:rsidRPr="00DD6E47" w:rsidRDefault="006472E0" w:rsidP="004C7B65">
      <w:pPr>
        <w:numPr>
          <w:ilvl w:val="0"/>
          <w:numId w:val="15"/>
        </w:numPr>
        <w:spacing w:line="360" w:lineRule="auto"/>
        <w:ind w:left="1001" w:hanging="641"/>
        <w:contextualSpacing/>
        <w:jc w:val="both"/>
        <w:rPr>
          <w:rFonts w:ascii="David" w:eastAsia="Calibri" w:hAnsi="David"/>
          <w:rtl/>
        </w:rPr>
      </w:pPr>
      <w:r w:rsidRPr="00DD6E47">
        <w:rPr>
          <w:rFonts w:ascii="David" w:hAnsi="David" w:hint="eastAsia"/>
          <w:rtl/>
        </w:rPr>
        <w:t>הריני</w:t>
      </w:r>
      <w:r w:rsidRPr="00DD6E47">
        <w:rPr>
          <w:rFonts w:ascii="David" w:hAnsi="David"/>
          <w:rtl/>
        </w:rPr>
        <w:t xml:space="preserve"> </w:t>
      </w:r>
      <w:r w:rsidRPr="00DD6E47">
        <w:rPr>
          <w:rFonts w:ascii="David" w:hAnsi="David" w:hint="eastAsia"/>
          <w:rtl/>
        </w:rPr>
        <w:t>להצהיר</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לעשות</w:t>
      </w:r>
      <w:r w:rsidRPr="00DD6E47">
        <w:rPr>
          <w:rFonts w:ascii="David" w:hAnsi="David"/>
          <w:rtl/>
        </w:rPr>
        <w:t xml:space="preserve"> </w:t>
      </w:r>
      <w:r w:rsidRPr="00DD6E47">
        <w:rPr>
          <w:rFonts w:ascii="David" w:hAnsi="David" w:hint="eastAsia"/>
          <w:rtl/>
        </w:rPr>
        <w:t>שימוש</w:t>
      </w:r>
      <w:r w:rsidRPr="00DD6E47">
        <w:rPr>
          <w:rFonts w:ascii="David" w:hAnsi="David"/>
          <w:rtl/>
        </w:rPr>
        <w:t xml:space="preserve"> </w:t>
      </w:r>
      <w:r w:rsidRPr="00DD6E47">
        <w:rPr>
          <w:rFonts w:ascii="David" w:hAnsi="David" w:hint="eastAsia"/>
          <w:rtl/>
        </w:rPr>
        <w:t>אך</w:t>
      </w:r>
      <w:r w:rsidRPr="00DD6E47">
        <w:rPr>
          <w:rFonts w:ascii="David" w:hAnsi="David"/>
          <w:rtl/>
        </w:rPr>
        <w:t xml:space="preserve"> </w:t>
      </w:r>
      <w:r w:rsidRPr="00DD6E47">
        <w:rPr>
          <w:rFonts w:ascii="David" w:hAnsi="David" w:hint="eastAsia"/>
          <w:rtl/>
        </w:rPr>
        <w:t>ורק</w:t>
      </w:r>
      <w:r w:rsidRPr="00DD6E47">
        <w:rPr>
          <w:rFonts w:ascii="David" w:hAnsi="David"/>
          <w:rtl/>
        </w:rPr>
        <w:t xml:space="preserve"> </w:t>
      </w:r>
      <w:r w:rsidRPr="00DD6E47">
        <w:rPr>
          <w:rFonts w:ascii="David" w:hAnsi="David" w:hint="eastAsia"/>
          <w:rtl/>
        </w:rPr>
        <w:t>בתוכנות</w:t>
      </w:r>
      <w:r w:rsidRPr="00DD6E47">
        <w:rPr>
          <w:rFonts w:ascii="David" w:hAnsi="David"/>
          <w:rtl/>
        </w:rPr>
        <w:t xml:space="preserve"> </w:t>
      </w:r>
      <w:r w:rsidRPr="00DD6E47">
        <w:rPr>
          <w:rFonts w:ascii="David" w:hAnsi="David" w:hint="eastAsia"/>
          <w:rtl/>
        </w:rPr>
        <w:t>מקוריות</w:t>
      </w:r>
      <w:r w:rsidRPr="00DD6E47">
        <w:rPr>
          <w:rFonts w:ascii="David" w:hAnsi="David"/>
          <w:rtl/>
        </w:rPr>
        <w:t xml:space="preserve"> </w:t>
      </w:r>
      <w:r w:rsidRPr="00DD6E47">
        <w:rPr>
          <w:rFonts w:ascii="David" w:hAnsi="David" w:hint="eastAsia"/>
          <w:rtl/>
        </w:rPr>
        <w:t>לצורך</w:t>
      </w:r>
      <w:r w:rsidRPr="00DD6E47">
        <w:rPr>
          <w:rFonts w:ascii="David" w:hAnsi="David"/>
          <w:rtl/>
        </w:rPr>
        <w:t xml:space="preserve"> </w:t>
      </w:r>
      <w:r w:rsidRPr="00DD6E47">
        <w:rPr>
          <w:rFonts w:ascii="David" w:hAnsi="David" w:hint="eastAsia"/>
          <w:rtl/>
        </w:rPr>
        <w:t>מכרז</w:t>
      </w:r>
      <w:r w:rsidRPr="00DD6E47">
        <w:rPr>
          <w:rFonts w:ascii="David" w:hAnsi="David"/>
          <w:rtl/>
        </w:rPr>
        <w:t xml:space="preserve"> </w:t>
      </w:r>
      <w:r w:rsidRPr="00DD6E47">
        <w:rPr>
          <w:rFonts w:ascii="David" w:hAnsi="David" w:hint="eastAsia"/>
          <w:rtl/>
        </w:rPr>
        <w:t>מס</w:t>
      </w:r>
      <w:r w:rsidRPr="00DD6E47">
        <w:rPr>
          <w:rFonts w:ascii="David" w:hAnsi="David"/>
          <w:rtl/>
        </w:rPr>
        <w:t xml:space="preserve">'____________ </w:t>
      </w:r>
      <w:r w:rsidRPr="00DD6E47">
        <w:rPr>
          <w:rFonts w:ascii="David" w:hAnsi="David" w:hint="eastAsia"/>
          <w:rtl/>
        </w:rPr>
        <w:t>ולצורך</w:t>
      </w:r>
      <w:r w:rsidRPr="00DD6E47">
        <w:rPr>
          <w:rFonts w:ascii="David" w:hAnsi="David"/>
          <w:rtl/>
        </w:rPr>
        <w:t xml:space="preserve"> </w:t>
      </w:r>
      <w:r w:rsidRPr="00DD6E47">
        <w:rPr>
          <w:rFonts w:ascii="David" w:hAnsi="David" w:hint="eastAsia"/>
          <w:rtl/>
        </w:rPr>
        <w:t>ביצוע</w:t>
      </w:r>
      <w:r w:rsidRPr="00DD6E47">
        <w:rPr>
          <w:rFonts w:ascii="David" w:hAnsi="David"/>
          <w:rtl/>
        </w:rPr>
        <w:t xml:space="preserve"> </w:t>
      </w:r>
      <w:r w:rsidRPr="00DD6E47">
        <w:rPr>
          <w:rFonts w:ascii="David" w:hAnsi="David" w:hint="eastAsia"/>
          <w:rtl/>
        </w:rPr>
        <w:t>השירותים</w:t>
      </w:r>
      <w:r w:rsidRPr="00DD6E47">
        <w:rPr>
          <w:rFonts w:ascii="David" w:hAnsi="David"/>
          <w:rtl/>
        </w:rPr>
        <w:t xml:space="preserve"> </w:t>
      </w:r>
      <w:r w:rsidRPr="00DD6E47">
        <w:rPr>
          <w:rFonts w:ascii="David" w:hAnsi="David" w:hint="eastAsia"/>
          <w:rtl/>
        </w:rPr>
        <w:t>נשוא</w:t>
      </w:r>
      <w:r w:rsidRPr="00DD6E47">
        <w:rPr>
          <w:rFonts w:ascii="David" w:hAnsi="David"/>
          <w:rtl/>
        </w:rPr>
        <w:t xml:space="preserve"> </w:t>
      </w:r>
      <w:r w:rsidRPr="00DD6E47">
        <w:rPr>
          <w:rFonts w:ascii="David" w:hAnsi="David" w:hint="eastAsia"/>
          <w:rtl/>
        </w:rPr>
        <w:t>המכרז</w:t>
      </w:r>
      <w:r w:rsidRPr="00DD6E47">
        <w:rPr>
          <w:rFonts w:ascii="David" w:hAnsi="David"/>
          <w:rtl/>
        </w:rPr>
        <w:t xml:space="preserve">, </w:t>
      </w:r>
      <w:r w:rsidRPr="00DD6E47">
        <w:rPr>
          <w:rFonts w:ascii="David" w:hAnsi="David" w:hint="eastAsia"/>
          <w:rtl/>
        </w:rPr>
        <w:t>ככל</w:t>
      </w:r>
      <w:r w:rsidRPr="00DD6E47">
        <w:rPr>
          <w:rFonts w:ascii="David" w:hAnsi="David"/>
          <w:rtl/>
        </w:rPr>
        <w:t xml:space="preserve"> </w:t>
      </w:r>
      <w:r w:rsidRPr="00DD6E47">
        <w:rPr>
          <w:rFonts w:ascii="David" w:hAnsi="David" w:hint="eastAsia"/>
          <w:rtl/>
        </w:rPr>
        <w:t>שהצעתו</w:t>
      </w:r>
      <w:r w:rsidRPr="00DD6E47">
        <w:rPr>
          <w:rFonts w:ascii="David" w:hAnsi="David"/>
          <w:rtl/>
        </w:rPr>
        <w:t xml:space="preserve"> </w:t>
      </w:r>
      <w:r w:rsidRPr="00DD6E47">
        <w:rPr>
          <w:rFonts w:ascii="David" w:hAnsi="David" w:hint="eastAsia"/>
          <w:rtl/>
        </w:rPr>
        <w:t>תוכרז</w:t>
      </w:r>
      <w:r w:rsidRPr="00DD6E47">
        <w:rPr>
          <w:rFonts w:ascii="David" w:hAnsi="David"/>
          <w:rtl/>
        </w:rPr>
        <w:t xml:space="preserve"> </w:t>
      </w:r>
      <w:r w:rsidRPr="00DD6E47">
        <w:rPr>
          <w:rFonts w:ascii="David" w:hAnsi="David" w:hint="eastAsia"/>
          <w:rtl/>
        </w:rPr>
        <w:t>כזוכה</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ידי</w:t>
      </w:r>
      <w:r w:rsidRPr="00DD6E47">
        <w:rPr>
          <w:rFonts w:ascii="David" w:hAnsi="David"/>
          <w:rtl/>
        </w:rPr>
        <w:t xml:space="preserve"> </w:t>
      </w:r>
      <w:r w:rsidR="00CE1FB6">
        <w:rPr>
          <w:rFonts w:ascii="David" w:hAnsi="David" w:hint="eastAsia"/>
          <w:rtl/>
        </w:rPr>
        <w:t>משרד הפנים</w:t>
      </w:r>
      <w:r w:rsidRPr="00DD6E47">
        <w:rPr>
          <w:rFonts w:ascii="David" w:eastAsia="Calibri" w:hAnsi="David"/>
          <w:rtl/>
        </w:rPr>
        <w:t xml:space="preserve">. </w:t>
      </w:r>
    </w:p>
    <w:p w14:paraId="51EB0679" w14:textId="77777777" w:rsidR="006472E0" w:rsidRPr="00DD6E47" w:rsidRDefault="006472E0" w:rsidP="004C7B65">
      <w:pPr>
        <w:numPr>
          <w:ilvl w:val="0"/>
          <w:numId w:val="15"/>
        </w:numPr>
        <w:spacing w:line="360" w:lineRule="auto"/>
        <w:ind w:left="1001" w:hanging="641"/>
        <w:contextualSpacing/>
        <w:jc w:val="both"/>
        <w:rPr>
          <w:rFonts w:ascii="David" w:eastAsia="Calibri" w:hAnsi="David"/>
        </w:rPr>
      </w:pPr>
      <w:r w:rsidRPr="00DD6E47">
        <w:rPr>
          <w:rFonts w:ascii="David" w:eastAsia="Calibri" w:hAnsi="David" w:hint="eastAsia"/>
          <w:rtl/>
        </w:rPr>
        <w:t>זה</w:t>
      </w:r>
      <w:r w:rsidRPr="00DD6E47">
        <w:rPr>
          <w:rFonts w:ascii="David" w:eastAsia="Calibri" w:hAnsi="David"/>
          <w:rtl/>
        </w:rPr>
        <w:t xml:space="preserve"> שמי, להלן חתימתי ותוכן תצהירי דלעיל אמת. </w:t>
      </w:r>
    </w:p>
    <w:p w14:paraId="4064321D" w14:textId="77777777" w:rsidR="006472E0" w:rsidRPr="00DD6E47" w:rsidRDefault="006472E0" w:rsidP="004C7B65">
      <w:pPr>
        <w:autoSpaceDE w:val="0"/>
        <w:autoSpaceDN w:val="0"/>
        <w:spacing w:line="360" w:lineRule="auto"/>
        <w:ind w:left="360"/>
        <w:rPr>
          <w:rFonts w:ascii="David" w:eastAsia="Calibri" w:hAnsi="David"/>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181"/>
        <w:gridCol w:w="4056"/>
        <w:gridCol w:w="3618"/>
      </w:tblGrid>
      <w:tr w:rsidR="006472E0" w:rsidRPr="006472E0" w14:paraId="1E28E435" w14:textId="77777777" w:rsidTr="00625F1C">
        <w:trPr>
          <w:cantSplit/>
          <w:jc w:val="center"/>
        </w:trPr>
        <w:tc>
          <w:tcPr>
            <w:tcW w:w="2181" w:type="dxa"/>
            <w:tcBorders>
              <w:top w:val="single" w:sz="4" w:space="0" w:color="auto"/>
              <w:left w:val="single" w:sz="4" w:space="0" w:color="auto"/>
              <w:bottom w:val="single" w:sz="4" w:space="0" w:color="auto"/>
              <w:right w:val="single" w:sz="4" w:space="0" w:color="auto"/>
            </w:tcBorders>
            <w:vAlign w:val="center"/>
          </w:tcPr>
          <w:p w14:paraId="5EE35A6D" w14:textId="77777777" w:rsidR="006472E0" w:rsidRPr="00DD6E47" w:rsidRDefault="006472E0" w:rsidP="006472E0">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5310E3E9" w14:textId="77777777" w:rsidR="006472E0" w:rsidRPr="00DD6E47" w:rsidRDefault="006472E0" w:rsidP="006472E0">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4A043317" w14:textId="77777777" w:rsidR="006472E0" w:rsidRPr="00DD6E47" w:rsidRDefault="006472E0" w:rsidP="006472E0">
            <w:pPr>
              <w:spacing w:line="360" w:lineRule="auto"/>
              <w:jc w:val="center"/>
              <w:rPr>
                <w:rFonts w:ascii="David" w:hAnsi="David"/>
                <w:b/>
                <w:bCs/>
              </w:rPr>
            </w:pPr>
          </w:p>
        </w:tc>
      </w:tr>
      <w:tr w:rsidR="006472E0" w:rsidRPr="006472E0" w14:paraId="3C80D15B" w14:textId="77777777" w:rsidTr="00625F1C">
        <w:trPr>
          <w:cantSplit/>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21C7797B" w14:textId="77777777" w:rsidR="006472E0" w:rsidRPr="00DD6E47" w:rsidRDefault="006472E0" w:rsidP="006472E0">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7C8C2E4F" w14:textId="77777777" w:rsidR="006472E0" w:rsidRPr="00DD6E47" w:rsidRDefault="006472E0" w:rsidP="006472E0">
            <w:pPr>
              <w:spacing w:line="360" w:lineRule="auto"/>
              <w:jc w:val="center"/>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28D9899B" w14:textId="77777777" w:rsidR="006472E0" w:rsidRPr="00DD6E47" w:rsidRDefault="006472E0" w:rsidP="006472E0">
            <w:pPr>
              <w:spacing w:line="360" w:lineRule="auto"/>
              <w:jc w:val="center"/>
              <w:rPr>
                <w:rFonts w:ascii="David" w:hAnsi="David"/>
                <w:b/>
                <w:bCs/>
              </w:rPr>
            </w:pPr>
            <w:r w:rsidRPr="00DD6E47">
              <w:rPr>
                <w:rFonts w:ascii="David" w:hAnsi="David"/>
                <w:b/>
                <w:bCs/>
                <w:rtl/>
              </w:rPr>
              <w:t>חתימה וחותמת המציע</w:t>
            </w:r>
          </w:p>
        </w:tc>
      </w:tr>
    </w:tbl>
    <w:p w14:paraId="34EC65ED" w14:textId="77777777" w:rsidR="006472E0" w:rsidRPr="00DD6E47" w:rsidRDefault="006472E0" w:rsidP="004C7B65">
      <w:pPr>
        <w:autoSpaceDE w:val="0"/>
        <w:autoSpaceDN w:val="0"/>
        <w:spacing w:line="360" w:lineRule="auto"/>
        <w:ind w:left="360"/>
        <w:jc w:val="center"/>
        <w:rPr>
          <w:rFonts w:ascii="David" w:eastAsia="Calibri" w:hAnsi="David"/>
          <w:rtl/>
        </w:rPr>
      </w:pPr>
    </w:p>
    <w:p w14:paraId="6C0F1514" w14:textId="77777777" w:rsidR="006472E0" w:rsidRPr="00DD6E47" w:rsidRDefault="006472E0" w:rsidP="004C7B65">
      <w:pPr>
        <w:spacing w:before="120" w:after="120" w:line="360" w:lineRule="auto"/>
        <w:ind w:left="360"/>
        <w:jc w:val="center"/>
        <w:rPr>
          <w:rFonts w:ascii="David" w:hAnsi="David"/>
          <w:b/>
          <w:bCs/>
          <w:rtl/>
        </w:rPr>
      </w:pPr>
      <w:r w:rsidRPr="00DD6E47">
        <w:rPr>
          <w:rFonts w:ascii="David" w:hAnsi="David" w:hint="eastAsia"/>
          <w:b/>
          <w:bCs/>
          <w:rtl/>
        </w:rPr>
        <w:t>אישור</w:t>
      </w:r>
      <w:r w:rsidRPr="00DD6E47">
        <w:rPr>
          <w:rFonts w:ascii="David" w:hAnsi="David"/>
          <w:b/>
          <w:bCs/>
          <w:rtl/>
        </w:rPr>
        <w:t xml:space="preserve"> </w:t>
      </w:r>
      <w:r w:rsidRPr="00DD6E47">
        <w:rPr>
          <w:rFonts w:ascii="David" w:hAnsi="David" w:hint="eastAsia"/>
          <w:b/>
          <w:bCs/>
          <w:rtl/>
        </w:rPr>
        <w:t>עו</w:t>
      </w:r>
      <w:r w:rsidRPr="00DD6E47">
        <w:rPr>
          <w:rFonts w:ascii="David" w:hAnsi="David"/>
          <w:b/>
          <w:bCs/>
          <w:rtl/>
        </w:rPr>
        <w:t>"ד</w:t>
      </w:r>
    </w:p>
    <w:p w14:paraId="19A89442" w14:textId="77777777" w:rsidR="006472E0" w:rsidRPr="00DD6E47" w:rsidRDefault="006472E0" w:rsidP="004C7B65">
      <w:pPr>
        <w:spacing w:line="360" w:lineRule="auto"/>
        <w:ind w:left="371" w:hanging="11"/>
        <w:jc w:val="both"/>
        <w:rPr>
          <w:rFonts w:ascii="David" w:hAnsi="David"/>
          <w:rtl/>
        </w:rPr>
      </w:pPr>
      <w:r w:rsidRPr="00DD6E47">
        <w:rPr>
          <w:rFonts w:ascii="David" w:hAnsi="David"/>
          <w:rtl/>
        </w:rPr>
        <w:t xml:space="preserve">אני החתום מטה, ________ עורך דין, מאשר בזה כי ביום ________ הופיע בפני _______________ המוכר לי אישית / </w:t>
      </w:r>
      <w:proofErr w:type="spellStart"/>
      <w:r w:rsidRPr="00DD6E47">
        <w:rPr>
          <w:rFonts w:ascii="David" w:hAnsi="David"/>
          <w:rtl/>
        </w:rPr>
        <w:t>שזיהיתיו</w:t>
      </w:r>
      <w:proofErr w:type="spellEnd"/>
      <w:r w:rsidRPr="00DD6E47">
        <w:rPr>
          <w:rFonts w:ascii="David" w:hAnsi="David"/>
          <w:rtl/>
        </w:rPr>
        <w:t xml:space="preserve"> על פי תעודת זהות מס' ____________</w:t>
      </w:r>
      <w:r w:rsidRPr="00DD6E47">
        <w:rPr>
          <w:rFonts w:ascii="David" w:hAnsi="David"/>
        </w:rPr>
        <w:t xml:space="preserve"> </w:t>
      </w:r>
      <w:r w:rsidRPr="00DD6E47">
        <w:rPr>
          <w:rFonts w:ascii="David" w:hAnsi="David"/>
          <w:rtl/>
        </w:rPr>
        <w:t>ולאחר שהזהרתיו כי עליו לומר את האמת כולה ואת האמת בלבד, וכי יהיה צפוי לעונשים הקבועים בחוק אם לא יעשה כן, אישר נכונות הצהרתו דלעיל וחתם עליה.</w:t>
      </w:r>
    </w:p>
    <w:p w14:paraId="734C6258" w14:textId="77777777" w:rsidR="006472E0" w:rsidRPr="00DD6E47" w:rsidRDefault="006472E0" w:rsidP="004C7B65">
      <w:pPr>
        <w:pStyle w:val="1f0"/>
        <w:spacing w:line="360" w:lineRule="auto"/>
        <w:ind w:left="360"/>
        <w:rPr>
          <w:rFonts w:ascii="David" w:hAnsi="David"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181"/>
        <w:gridCol w:w="4056"/>
        <w:gridCol w:w="3618"/>
      </w:tblGrid>
      <w:tr w:rsidR="006472E0" w:rsidRPr="006472E0" w14:paraId="56667B31" w14:textId="77777777" w:rsidTr="000C7466">
        <w:trPr>
          <w:cantSplit/>
          <w:trHeight w:val="144"/>
          <w:jc w:val="center"/>
        </w:trPr>
        <w:tc>
          <w:tcPr>
            <w:tcW w:w="2181" w:type="dxa"/>
            <w:tcBorders>
              <w:top w:val="single" w:sz="4" w:space="0" w:color="auto"/>
              <w:left w:val="single" w:sz="4" w:space="0" w:color="auto"/>
              <w:bottom w:val="single" w:sz="4" w:space="0" w:color="auto"/>
              <w:right w:val="single" w:sz="4" w:space="0" w:color="auto"/>
            </w:tcBorders>
            <w:vAlign w:val="center"/>
          </w:tcPr>
          <w:p w14:paraId="5465B6EA" w14:textId="77777777" w:rsidR="006472E0" w:rsidRPr="00DD6E47" w:rsidRDefault="006472E0" w:rsidP="006472E0">
            <w:pPr>
              <w:spacing w:line="360" w:lineRule="auto"/>
              <w:jc w:val="center"/>
              <w:rPr>
                <w:rFonts w:ascii="David" w:hAnsi="David"/>
                <w:b/>
                <w:bCs/>
                <w:rtl/>
              </w:rPr>
            </w:pPr>
          </w:p>
          <w:p w14:paraId="5D270D0B" w14:textId="77777777" w:rsidR="006472E0" w:rsidRPr="00DD6E47" w:rsidRDefault="006472E0" w:rsidP="006472E0">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3E2C3743" w14:textId="77777777" w:rsidR="006472E0" w:rsidRPr="00DD6E47" w:rsidRDefault="006472E0" w:rsidP="006472E0">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4150DE21" w14:textId="77777777" w:rsidR="006472E0" w:rsidRPr="00DD6E47" w:rsidRDefault="006472E0" w:rsidP="006472E0">
            <w:pPr>
              <w:spacing w:line="360" w:lineRule="auto"/>
              <w:jc w:val="center"/>
              <w:rPr>
                <w:rFonts w:ascii="David" w:hAnsi="David"/>
                <w:b/>
                <w:bCs/>
              </w:rPr>
            </w:pPr>
          </w:p>
        </w:tc>
      </w:tr>
      <w:tr w:rsidR="006472E0" w:rsidRPr="006472E0" w14:paraId="22CCB1E7" w14:textId="77777777" w:rsidTr="000C7466">
        <w:trPr>
          <w:cantSplit/>
          <w:trHeight w:val="144"/>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tcPr>
          <w:p w14:paraId="3490F386" w14:textId="77777777" w:rsidR="006472E0" w:rsidRPr="00DD6E47" w:rsidRDefault="006472E0" w:rsidP="006472E0">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tcPr>
          <w:p w14:paraId="37DB24A9" w14:textId="77777777" w:rsidR="006472E0" w:rsidRPr="00DD6E47" w:rsidRDefault="006472E0" w:rsidP="006472E0">
            <w:pPr>
              <w:spacing w:line="360" w:lineRule="auto"/>
              <w:jc w:val="center"/>
              <w:rPr>
                <w:rFonts w:ascii="David" w:hAnsi="David"/>
                <w:b/>
                <w:bCs/>
              </w:rPr>
            </w:pPr>
            <w:r w:rsidRPr="00DD6E47">
              <w:rPr>
                <w:rFonts w:ascii="David" w:hAnsi="David"/>
                <w:b/>
                <w:bCs/>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tcPr>
          <w:p w14:paraId="6D1A3E16" w14:textId="77777777" w:rsidR="006472E0" w:rsidRPr="00DD6E47" w:rsidRDefault="006472E0" w:rsidP="006472E0">
            <w:pPr>
              <w:spacing w:line="360" w:lineRule="auto"/>
              <w:jc w:val="center"/>
              <w:rPr>
                <w:rFonts w:ascii="David" w:hAnsi="David"/>
                <w:b/>
                <w:bCs/>
              </w:rPr>
            </w:pPr>
            <w:r w:rsidRPr="00DD6E47">
              <w:rPr>
                <w:rFonts w:ascii="David" w:hAnsi="David"/>
                <w:b/>
                <w:bCs/>
                <w:rtl/>
              </w:rPr>
              <w:t>חתימה וחותמת</w:t>
            </w:r>
          </w:p>
        </w:tc>
      </w:tr>
    </w:tbl>
    <w:p w14:paraId="21D1B194" w14:textId="77777777" w:rsidR="006472E0" w:rsidRPr="00DD6E47" w:rsidRDefault="006472E0" w:rsidP="004C7B65">
      <w:pPr>
        <w:spacing w:line="360" w:lineRule="auto"/>
        <w:ind w:left="360"/>
        <w:rPr>
          <w:rFonts w:ascii="David" w:hAnsi="David"/>
          <w:rtl/>
        </w:rPr>
      </w:pPr>
    </w:p>
    <w:p w14:paraId="04963943" w14:textId="77777777" w:rsidR="006472E0" w:rsidRPr="00DD6E47" w:rsidRDefault="006472E0" w:rsidP="004C7B65">
      <w:pPr>
        <w:spacing w:line="360" w:lineRule="auto"/>
        <w:ind w:left="360"/>
        <w:rPr>
          <w:rFonts w:ascii="David" w:hAnsi="David"/>
          <w:rtl/>
        </w:rPr>
      </w:pPr>
    </w:p>
    <w:p w14:paraId="121F5F30" w14:textId="77777777" w:rsidR="006472E0" w:rsidRPr="00DD6E47" w:rsidRDefault="006472E0" w:rsidP="004C7B65">
      <w:pPr>
        <w:bidi w:val="0"/>
        <w:spacing w:line="360" w:lineRule="auto"/>
        <w:ind w:left="360"/>
        <w:rPr>
          <w:rFonts w:ascii="David" w:hAnsi="David"/>
          <w:b/>
          <w:bCs/>
        </w:rPr>
      </w:pPr>
      <w:r w:rsidRPr="00DD6E47">
        <w:rPr>
          <w:rFonts w:ascii="David" w:hAnsi="David"/>
          <w:b/>
          <w:bCs/>
          <w:rtl/>
        </w:rPr>
        <w:br w:type="page"/>
      </w:r>
    </w:p>
    <w:p w14:paraId="58936F7B" w14:textId="77777777" w:rsidR="006472E0" w:rsidRPr="00DD6E47" w:rsidRDefault="006472E0" w:rsidP="004C7B65">
      <w:pPr>
        <w:pStyle w:val="12"/>
        <w:ind w:left="360"/>
        <w:jc w:val="left"/>
        <w:rPr>
          <w:rFonts w:ascii="David" w:hAnsi="David" w:cs="David"/>
          <w:b w:val="0"/>
          <w:bCs w:val="0"/>
          <w:sz w:val="24"/>
          <w:szCs w:val="24"/>
          <w:rtl/>
        </w:rPr>
      </w:pPr>
      <w:bookmarkStart w:id="438" w:name="_Toc445039600"/>
      <w:bookmarkStart w:id="439" w:name="_Toc485982316"/>
      <w:bookmarkStart w:id="440" w:name="_Toc500504567"/>
      <w:r w:rsidRPr="00DD6E47">
        <w:rPr>
          <w:rFonts w:ascii="David" w:hAnsi="David" w:cs="David" w:hint="eastAsia"/>
          <w:sz w:val="24"/>
          <w:szCs w:val="24"/>
          <w:rtl/>
        </w:rPr>
        <w:lastRenderedPageBreak/>
        <w:t>נספח</w:t>
      </w:r>
      <w:r w:rsidRPr="00DD6E47">
        <w:rPr>
          <w:rFonts w:ascii="David" w:hAnsi="David" w:cs="David"/>
          <w:sz w:val="24"/>
          <w:szCs w:val="24"/>
          <w:rtl/>
        </w:rPr>
        <w:t xml:space="preserve"> </w:t>
      </w:r>
      <w:r w:rsidRPr="00DD6E47">
        <w:rPr>
          <w:rFonts w:ascii="David" w:hAnsi="David" w:cs="David" w:hint="eastAsia"/>
          <w:sz w:val="24"/>
          <w:szCs w:val="24"/>
          <w:rtl/>
        </w:rPr>
        <w:t>א</w:t>
      </w:r>
      <w:r w:rsidRPr="00DD6E47">
        <w:rPr>
          <w:rFonts w:ascii="David" w:hAnsi="David" w:cs="David"/>
          <w:sz w:val="24"/>
          <w:szCs w:val="24"/>
          <w:rtl/>
        </w:rPr>
        <w:t>'</w:t>
      </w:r>
      <w:r w:rsidR="006827EE">
        <w:rPr>
          <w:rFonts w:ascii="David" w:hAnsi="David" w:cs="David" w:hint="cs"/>
          <w:sz w:val="24"/>
          <w:szCs w:val="24"/>
          <w:rtl/>
        </w:rPr>
        <w:t>4</w:t>
      </w:r>
      <w:r w:rsidRPr="00DD6E47">
        <w:rPr>
          <w:rFonts w:ascii="David" w:hAnsi="David" w:cs="David"/>
          <w:sz w:val="24"/>
          <w:szCs w:val="24"/>
          <w:rtl/>
        </w:rPr>
        <w:t xml:space="preserve"> </w:t>
      </w:r>
      <w:r w:rsidRPr="00DD6E47">
        <w:rPr>
          <w:rFonts w:ascii="David" w:hAnsi="David" w:cs="David" w:hint="eastAsia"/>
          <w:b w:val="0"/>
          <w:bCs w:val="0"/>
          <w:sz w:val="24"/>
          <w:szCs w:val="24"/>
          <w:rtl/>
        </w:rPr>
        <w:t>תצהיר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אי</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תיאום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הצעות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במכרז</w:t>
      </w:r>
      <w:bookmarkEnd w:id="438"/>
      <w:bookmarkEnd w:id="439"/>
      <w:bookmarkEnd w:id="440"/>
    </w:p>
    <w:p w14:paraId="2B28A09F" w14:textId="77777777" w:rsidR="006472E0" w:rsidRPr="00DD6E47" w:rsidRDefault="006472E0" w:rsidP="004C7B65">
      <w:pPr>
        <w:keepNext/>
        <w:keepLines/>
        <w:spacing w:line="360" w:lineRule="auto"/>
        <w:ind w:left="360"/>
        <w:rPr>
          <w:rFonts w:ascii="David" w:hAnsi="David"/>
          <w:b/>
          <w:bCs/>
          <w:u w:val="single"/>
          <w:rtl/>
        </w:rPr>
      </w:pP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t xml:space="preserve">           </w:t>
      </w:r>
      <w:r w:rsidRPr="00DD6E47">
        <w:rPr>
          <w:rFonts w:ascii="David" w:hAnsi="David" w:hint="eastAsia"/>
          <w:b/>
          <w:bCs/>
          <w:u w:val="single"/>
          <w:rtl/>
        </w:rPr>
        <w:t>תצהיר</w:t>
      </w:r>
    </w:p>
    <w:p w14:paraId="50A6AC8F" w14:textId="77777777" w:rsidR="006472E0" w:rsidRPr="00DD6E47" w:rsidRDefault="006472E0" w:rsidP="004C7B65">
      <w:pPr>
        <w:keepNext/>
        <w:keepLines/>
        <w:spacing w:line="360" w:lineRule="auto"/>
        <w:ind w:left="360"/>
        <w:jc w:val="both"/>
        <w:rPr>
          <w:rFonts w:ascii="David" w:hAnsi="David"/>
          <w:rtl/>
        </w:rPr>
      </w:pPr>
      <w:r w:rsidRPr="00DD6E47">
        <w:rPr>
          <w:rFonts w:ascii="David" w:hAnsi="David"/>
          <w:rtl/>
        </w:rPr>
        <w:t xml:space="preserve">אני הח"מ_________________ מס ת"ז _____________ המוסמך להתחייב בשם המציע _____________________ מצהיר בזאת כי: </w:t>
      </w:r>
    </w:p>
    <w:p w14:paraId="2536B7A7" w14:textId="77777777" w:rsidR="006472E0" w:rsidRPr="00DD6E47" w:rsidRDefault="006472E0" w:rsidP="004C7B65">
      <w:pPr>
        <w:pStyle w:val="10"/>
        <w:tabs>
          <w:tab w:val="clear" w:pos="567"/>
          <w:tab w:val="num" w:pos="927"/>
        </w:tabs>
        <w:spacing w:line="360" w:lineRule="auto"/>
        <w:ind w:left="927"/>
        <w:rPr>
          <w:rFonts w:ascii="David" w:hAnsi="David" w:cs="David"/>
          <w:sz w:val="24"/>
          <w:rtl/>
        </w:rPr>
      </w:pPr>
      <w:r w:rsidRPr="00DD6E47">
        <w:rPr>
          <w:rFonts w:ascii="David" w:hAnsi="David" w:cs="David"/>
          <w:sz w:val="24"/>
          <w:rtl/>
        </w:rPr>
        <w:t xml:space="preserve">אני מוסמך לחתום על תצהיר זה בשם המציע ומנהליו. </w:t>
      </w:r>
    </w:p>
    <w:p w14:paraId="3F304301" w14:textId="77777777" w:rsidR="006472E0" w:rsidRPr="00DD6E47" w:rsidRDefault="006472E0" w:rsidP="004C7B65">
      <w:pPr>
        <w:pStyle w:val="10"/>
        <w:tabs>
          <w:tab w:val="clear" w:pos="567"/>
          <w:tab w:val="num" w:pos="927"/>
        </w:tabs>
        <w:spacing w:line="360" w:lineRule="auto"/>
        <w:ind w:left="927"/>
        <w:rPr>
          <w:rFonts w:ascii="David" w:hAnsi="David" w:cs="David"/>
          <w:sz w:val="24"/>
          <w:rtl/>
        </w:rPr>
      </w:pPr>
      <w:r w:rsidRPr="00DD6E47">
        <w:rPr>
          <w:rFonts w:ascii="David" w:hAnsi="David" w:cs="David"/>
          <w:sz w:val="24"/>
          <w:rtl/>
        </w:rPr>
        <w:t xml:space="preserve">אני נושא המשרה אשר אחראי בתאגיד להצעה המוגשת מטעם התאגיד במכרז זה. </w:t>
      </w:r>
    </w:p>
    <w:p w14:paraId="39876630" w14:textId="77777777" w:rsidR="006472E0" w:rsidRPr="00DD6E47" w:rsidRDefault="006472E0" w:rsidP="004C7B65">
      <w:pPr>
        <w:pStyle w:val="10"/>
        <w:tabs>
          <w:tab w:val="clear" w:pos="567"/>
          <w:tab w:val="num" w:pos="927"/>
        </w:tabs>
        <w:spacing w:line="360" w:lineRule="auto"/>
        <w:ind w:left="927"/>
        <w:rPr>
          <w:rFonts w:ascii="David" w:hAnsi="David" w:cs="David"/>
          <w:sz w:val="24"/>
          <w:rtl/>
        </w:rPr>
      </w:pPr>
      <w:r w:rsidRPr="00DD6E47">
        <w:rPr>
          <w:rFonts w:ascii="David" w:hAnsi="David" w:cs="David"/>
          <w:sz w:val="24"/>
          <w:rtl/>
        </w:rPr>
        <w:t xml:space="preserve">הכמויות ו/או הפרטים אשר מופיעים בהצעה זו הוחלטו על ידי התאגיד באופן עצמאי, ללא התייעצות, הסדר או קשר עם מציע אחר או עם מציע פוטנציאלי אחר. </w:t>
      </w:r>
    </w:p>
    <w:p w14:paraId="1A681DB3" w14:textId="77777777" w:rsidR="006472E0" w:rsidRPr="00DD6E47" w:rsidRDefault="006472E0" w:rsidP="004C7B65">
      <w:pPr>
        <w:pStyle w:val="10"/>
        <w:tabs>
          <w:tab w:val="clear" w:pos="567"/>
          <w:tab w:val="num" w:pos="927"/>
        </w:tabs>
        <w:spacing w:line="360" w:lineRule="auto"/>
        <w:ind w:left="927"/>
        <w:rPr>
          <w:rFonts w:ascii="David" w:hAnsi="David" w:cs="David"/>
          <w:sz w:val="24"/>
          <w:rtl/>
        </w:rPr>
      </w:pPr>
      <w:r w:rsidRPr="00DD6E47">
        <w:rPr>
          <w:rFonts w:ascii="David" w:hAnsi="David" w:cs="David"/>
          <w:sz w:val="24"/>
          <w:rtl/>
        </w:rPr>
        <w:t xml:space="preserve">הכמויות ו/או הפרטים המופיעים בהצעה זו לא הוצגו בפני כל אדם או תאגיד אשר מציע הצעות במכרז זה או תאגיד אשר יש לו את הפוטנציאל להציע הצעות במכרז זה. </w:t>
      </w:r>
    </w:p>
    <w:p w14:paraId="274822D6" w14:textId="77777777" w:rsidR="006472E0" w:rsidRPr="00DD6E47" w:rsidRDefault="006472E0" w:rsidP="004C7B65">
      <w:pPr>
        <w:pStyle w:val="10"/>
        <w:tabs>
          <w:tab w:val="clear" w:pos="567"/>
          <w:tab w:val="num" w:pos="927"/>
        </w:tabs>
        <w:spacing w:line="360" w:lineRule="auto"/>
        <w:ind w:left="927"/>
        <w:rPr>
          <w:rFonts w:ascii="David" w:hAnsi="David" w:cs="David"/>
          <w:sz w:val="24"/>
        </w:rPr>
      </w:pPr>
      <w:r w:rsidRPr="00DD6E47">
        <w:rPr>
          <w:rFonts w:ascii="David" w:hAnsi="David" w:cs="David"/>
          <w:sz w:val="24"/>
          <w:rtl/>
        </w:rPr>
        <w:t xml:space="preserve">לא הייתי מעורב בניסיון להניא מתחרה אחר מלהגיש הצעות במכרז זה. </w:t>
      </w:r>
    </w:p>
    <w:p w14:paraId="156D382C" w14:textId="77777777" w:rsidR="006472E0" w:rsidRPr="00DD6E47" w:rsidRDefault="006472E0" w:rsidP="004C7B65">
      <w:pPr>
        <w:pStyle w:val="10"/>
        <w:tabs>
          <w:tab w:val="clear" w:pos="567"/>
          <w:tab w:val="num" w:pos="927"/>
        </w:tabs>
        <w:spacing w:line="360" w:lineRule="auto"/>
        <w:ind w:left="927"/>
        <w:rPr>
          <w:rFonts w:ascii="David" w:hAnsi="David" w:cs="David"/>
          <w:sz w:val="24"/>
          <w:rtl/>
        </w:rPr>
      </w:pPr>
      <w:r w:rsidRPr="00DD6E47">
        <w:rPr>
          <w:rFonts w:ascii="David" w:hAnsi="David" w:cs="David"/>
          <w:sz w:val="24"/>
          <w:rtl/>
        </w:rPr>
        <w:t xml:space="preserve">לא הייתי מעורב בניסיון לגרום למתחרה להגיש הצעה בלתי תחרותית מכל סוג שהוא. </w:t>
      </w:r>
    </w:p>
    <w:p w14:paraId="1A10ADF4" w14:textId="77777777" w:rsidR="006472E0" w:rsidRPr="00DD6E47" w:rsidRDefault="006472E0" w:rsidP="004C7B65">
      <w:pPr>
        <w:pStyle w:val="10"/>
        <w:tabs>
          <w:tab w:val="clear" w:pos="567"/>
          <w:tab w:val="num" w:pos="927"/>
        </w:tabs>
        <w:spacing w:line="360" w:lineRule="auto"/>
        <w:ind w:left="927"/>
        <w:rPr>
          <w:rFonts w:ascii="David" w:hAnsi="David" w:cs="David"/>
          <w:sz w:val="24"/>
          <w:rtl/>
        </w:rPr>
      </w:pPr>
      <w:r w:rsidRPr="00DD6E47">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0CEE2570" w14:textId="77777777" w:rsidR="006472E0" w:rsidRPr="00DD6E47" w:rsidRDefault="006472E0" w:rsidP="004C7B65">
      <w:pPr>
        <w:spacing w:line="360" w:lineRule="auto"/>
        <w:ind w:left="360"/>
        <w:jc w:val="both"/>
        <w:rPr>
          <w:rFonts w:ascii="David" w:hAnsi="David"/>
          <w:b/>
          <w:bCs/>
        </w:rPr>
      </w:pPr>
      <w:r w:rsidRPr="00DD6E47">
        <w:rPr>
          <w:rFonts w:ascii="David" w:hAnsi="David"/>
          <w:b/>
          <w:bCs/>
          <w:u w:val="single"/>
          <w:rtl/>
        </w:rPr>
        <w:t xml:space="preserve">יש לסמן </w:t>
      </w:r>
      <w:r w:rsidRPr="00DD6E47">
        <w:rPr>
          <w:rFonts w:ascii="David" w:hAnsi="David"/>
          <w:b/>
          <w:bCs/>
          <w:u w:val="single"/>
        </w:rPr>
        <w:t>V</w:t>
      </w:r>
      <w:r w:rsidRPr="00DD6E47">
        <w:rPr>
          <w:rFonts w:ascii="David" w:hAnsi="David"/>
          <w:b/>
          <w:bCs/>
          <w:u w:val="single"/>
          <w:rtl/>
        </w:rPr>
        <w:t xml:space="preserve"> במקום המתאים</w:t>
      </w:r>
    </w:p>
    <w:p w14:paraId="271EEB38" w14:textId="77777777" w:rsidR="006472E0" w:rsidRPr="00DD6E47" w:rsidRDefault="006472E0" w:rsidP="004C7B65">
      <w:pPr>
        <w:numPr>
          <w:ilvl w:val="0"/>
          <w:numId w:val="21"/>
        </w:numPr>
        <w:spacing w:before="120" w:line="360" w:lineRule="auto"/>
        <w:ind w:left="180" w:firstLine="178"/>
        <w:jc w:val="both"/>
        <w:rPr>
          <w:rFonts w:ascii="David" w:hAnsi="David"/>
        </w:rPr>
      </w:pPr>
      <w:r w:rsidRPr="00DD6E47">
        <w:rPr>
          <w:rFonts w:ascii="David" w:hAnsi="David"/>
          <w:rtl/>
        </w:rPr>
        <w:t xml:space="preserve">למיטב ידיעתי, התאגיד מציע ההצעה לא נמצא כרגע תחת חקירה בחשד לתיאום מכרז </w:t>
      </w:r>
    </w:p>
    <w:p w14:paraId="6832794A" w14:textId="77777777" w:rsidR="006472E0" w:rsidRPr="00DD6E47" w:rsidRDefault="006472E0" w:rsidP="004C7B65">
      <w:pPr>
        <w:spacing w:line="360" w:lineRule="auto"/>
        <w:ind w:left="360"/>
        <w:jc w:val="both"/>
        <w:rPr>
          <w:rFonts w:ascii="David" w:hAnsi="David"/>
          <w:rtl/>
        </w:rPr>
      </w:pPr>
      <w:r w:rsidRPr="00DD6E47">
        <w:rPr>
          <w:rFonts w:ascii="David" w:hAnsi="David"/>
          <w:rtl/>
        </w:rPr>
        <w:t>אם כן, אנא פרט:</w:t>
      </w:r>
    </w:p>
    <w:p w14:paraId="736403B1" w14:textId="77777777" w:rsidR="006472E0" w:rsidRPr="00DD6E47" w:rsidRDefault="006472E0" w:rsidP="004C7B65">
      <w:pPr>
        <w:spacing w:line="360" w:lineRule="auto"/>
        <w:ind w:left="360"/>
        <w:jc w:val="both"/>
        <w:rPr>
          <w:rFonts w:ascii="David" w:hAnsi="David"/>
          <w:rtl/>
        </w:rPr>
      </w:pPr>
      <w:r w:rsidRPr="00DD6E47">
        <w:rPr>
          <w:rFonts w:ascii="David" w:hAnsi="David"/>
          <w:rtl/>
        </w:rPr>
        <w:t>____________________________________________________________________________________________________________________________________________________</w:t>
      </w:r>
    </w:p>
    <w:p w14:paraId="5EEE8826" w14:textId="77777777" w:rsidR="006472E0" w:rsidRPr="00DD6E47" w:rsidRDefault="006472E0" w:rsidP="004C7B65">
      <w:pPr>
        <w:spacing w:line="360" w:lineRule="auto"/>
        <w:ind w:left="360"/>
        <w:jc w:val="both"/>
        <w:rPr>
          <w:rFonts w:ascii="David" w:hAnsi="David"/>
          <w:rtl/>
        </w:rPr>
      </w:pPr>
    </w:p>
    <w:p w14:paraId="7FE9F48A" w14:textId="77777777" w:rsidR="006472E0" w:rsidRPr="00DD6E47" w:rsidRDefault="006472E0" w:rsidP="004C7B65">
      <w:pPr>
        <w:spacing w:line="360" w:lineRule="auto"/>
        <w:ind w:left="360"/>
        <w:jc w:val="both"/>
        <w:rPr>
          <w:rFonts w:ascii="David" w:hAnsi="David"/>
          <w:rtl/>
        </w:rPr>
      </w:pPr>
      <w:r w:rsidRPr="00DD6E47">
        <w:rPr>
          <w:rFonts w:ascii="David" w:hAnsi="David"/>
          <w:rtl/>
        </w:rPr>
        <w:t xml:space="preserve">אני מודע לכך כי העונש על תיאום מכרז יכול להגיע עד חמש שנות מאסר בפועל לפי סעיף 47א לחוק ההגבלים העסקיים, תשמ"ח-1988. </w:t>
      </w:r>
    </w:p>
    <w:p w14:paraId="4D575110" w14:textId="77777777" w:rsidR="006472E0" w:rsidRPr="00DD6E47" w:rsidRDefault="006472E0" w:rsidP="004C7B65">
      <w:pPr>
        <w:spacing w:line="360" w:lineRule="auto"/>
        <w:ind w:left="360"/>
        <w:rPr>
          <w:rFonts w:ascii="David" w:hAnsi="David"/>
          <w:rtl/>
        </w:rPr>
      </w:pPr>
    </w:p>
    <w:tbl>
      <w:tblPr>
        <w:bidiVisual/>
        <w:tblW w:w="0" w:type="auto"/>
        <w:tblBorders>
          <w:insideH w:val="single" w:sz="4" w:space="0" w:color="auto"/>
        </w:tblBorders>
        <w:tblLook w:val="0140" w:firstRow="0" w:lastRow="1" w:firstColumn="0" w:lastColumn="1" w:noHBand="0" w:noVBand="0"/>
        <w:tblCaption w:val="DHR00"/>
        <w:tblDescription w:val="Layout Table"/>
      </w:tblPr>
      <w:tblGrid>
        <w:gridCol w:w="1548"/>
        <w:gridCol w:w="251"/>
        <w:gridCol w:w="1549"/>
        <w:gridCol w:w="281"/>
        <w:gridCol w:w="1859"/>
        <w:gridCol w:w="236"/>
        <w:gridCol w:w="1738"/>
        <w:gridCol w:w="236"/>
        <w:gridCol w:w="1480"/>
      </w:tblGrid>
      <w:tr w:rsidR="006472E0" w:rsidRPr="006472E0" w14:paraId="777E9034" w14:textId="77777777" w:rsidTr="0092107B">
        <w:trPr>
          <w:cantSplit/>
        </w:trPr>
        <w:tc>
          <w:tcPr>
            <w:tcW w:w="1548" w:type="dxa"/>
            <w:shd w:val="clear" w:color="auto" w:fill="auto"/>
          </w:tcPr>
          <w:p w14:paraId="29CDA144" w14:textId="77777777" w:rsidR="006472E0" w:rsidRPr="00DD6E47" w:rsidRDefault="006472E0" w:rsidP="006472E0">
            <w:pPr>
              <w:spacing w:line="360" w:lineRule="auto"/>
              <w:jc w:val="center"/>
              <w:rPr>
                <w:rFonts w:ascii="David" w:hAnsi="David"/>
                <w:rtl/>
              </w:rPr>
            </w:pPr>
          </w:p>
        </w:tc>
        <w:tc>
          <w:tcPr>
            <w:tcW w:w="251" w:type="dxa"/>
            <w:tcBorders>
              <w:top w:val="nil"/>
              <w:bottom w:val="nil"/>
            </w:tcBorders>
            <w:shd w:val="clear" w:color="auto" w:fill="auto"/>
          </w:tcPr>
          <w:p w14:paraId="50B067FF" w14:textId="77777777" w:rsidR="006472E0" w:rsidRPr="00DD6E47" w:rsidRDefault="006472E0" w:rsidP="006472E0">
            <w:pPr>
              <w:spacing w:line="360" w:lineRule="auto"/>
              <w:jc w:val="center"/>
              <w:rPr>
                <w:rFonts w:ascii="David" w:hAnsi="David"/>
                <w:rtl/>
              </w:rPr>
            </w:pPr>
          </w:p>
        </w:tc>
        <w:tc>
          <w:tcPr>
            <w:tcW w:w="1549" w:type="dxa"/>
            <w:shd w:val="clear" w:color="auto" w:fill="auto"/>
          </w:tcPr>
          <w:p w14:paraId="1A92879E" w14:textId="77777777" w:rsidR="006472E0" w:rsidRPr="00DD6E47" w:rsidRDefault="006472E0" w:rsidP="006472E0">
            <w:pPr>
              <w:spacing w:line="360" w:lineRule="auto"/>
              <w:jc w:val="center"/>
              <w:rPr>
                <w:rFonts w:ascii="David" w:hAnsi="David"/>
                <w:rtl/>
              </w:rPr>
            </w:pPr>
          </w:p>
        </w:tc>
        <w:tc>
          <w:tcPr>
            <w:tcW w:w="281" w:type="dxa"/>
            <w:tcBorders>
              <w:top w:val="nil"/>
              <w:bottom w:val="nil"/>
            </w:tcBorders>
            <w:shd w:val="clear" w:color="auto" w:fill="auto"/>
          </w:tcPr>
          <w:p w14:paraId="0269740C" w14:textId="77777777" w:rsidR="006472E0" w:rsidRPr="00DD6E47" w:rsidRDefault="006472E0" w:rsidP="006472E0">
            <w:pPr>
              <w:spacing w:line="360" w:lineRule="auto"/>
              <w:jc w:val="center"/>
              <w:rPr>
                <w:rFonts w:ascii="David" w:hAnsi="David"/>
                <w:rtl/>
              </w:rPr>
            </w:pPr>
          </w:p>
        </w:tc>
        <w:tc>
          <w:tcPr>
            <w:tcW w:w="1859" w:type="dxa"/>
            <w:shd w:val="clear" w:color="auto" w:fill="auto"/>
          </w:tcPr>
          <w:p w14:paraId="229593F4" w14:textId="77777777" w:rsidR="006472E0" w:rsidRPr="00DD6E47" w:rsidRDefault="006472E0" w:rsidP="006472E0">
            <w:pPr>
              <w:spacing w:line="360" w:lineRule="auto"/>
              <w:jc w:val="center"/>
              <w:rPr>
                <w:rFonts w:ascii="David" w:hAnsi="David"/>
                <w:rtl/>
              </w:rPr>
            </w:pPr>
          </w:p>
        </w:tc>
        <w:tc>
          <w:tcPr>
            <w:tcW w:w="236" w:type="dxa"/>
            <w:tcBorders>
              <w:top w:val="nil"/>
              <w:bottom w:val="nil"/>
            </w:tcBorders>
            <w:shd w:val="clear" w:color="auto" w:fill="auto"/>
          </w:tcPr>
          <w:p w14:paraId="5F59B5D5" w14:textId="77777777" w:rsidR="006472E0" w:rsidRPr="00DD6E47" w:rsidRDefault="006472E0" w:rsidP="006472E0">
            <w:pPr>
              <w:spacing w:line="360" w:lineRule="auto"/>
              <w:jc w:val="center"/>
              <w:rPr>
                <w:rFonts w:ascii="David" w:hAnsi="David"/>
                <w:rtl/>
              </w:rPr>
            </w:pPr>
          </w:p>
        </w:tc>
        <w:tc>
          <w:tcPr>
            <w:tcW w:w="1738" w:type="dxa"/>
            <w:shd w:val="clear" w:color="auto" w:fill="auto"/>
          </w:tcPr>
          <w:p w14:paraId="0FA19415" w14:textId="77777777" w:rsidR="006472E0" w:rsidRPr="00DD6E47" w:rsidRDefault="006472E0" w:rsidP="006472E0">
            <w:pPr>
              <w:spacing w:line="360" w:lineRule="auto"/>
              <w:jc w:val="center"/>
              <w:rPr>
                <w:rFonts w:ascii="David" w:hAnsi="David"/>
                <w:rtl/>
              </w:rPr>
            </w:pPr>
          </w:p>
        </w:tc>
        <w:tc>
          <w:tcPr>
            <w:tcW w:w="236" w:type="dxa"/>
            <w:tcBorders>
              <w:top w:val="nil"/>
              <w:bottom w:val="nil"/>
            </w:tcBorders>
            <w:shd w:val="clear" w:color="auto" w:fill="auto"/>
          </w:tcPr>
          <w:p w14:paraId="44BAAC17" w14:textId="77777777" w:rsidR="006472E0" w:rsidRPr="00DD6E47" w:rsidRDefault="006472E0" w:rsidP="006472E0">
            <w:pPr>
              <w:spacing w:line="360" w:lineRule="auto"/>
              <w:jc w:val="center"/>
              <w:rPr>
                <w:rFonts w:ascii="David" w:hAnsi="David"/>
                <w:rtl/>
              </w:rPr>
            </w:pPr>
          </w:p>
        </w:tc>
        <w:tc>
          <w:tcPr>
            <w:tcW w:w="1480" w:type="dxa"/>
            <w:shd w:val="clear" w:color="auto" w:fill="auto"/>
          </w:tcPr>
          <w:p w14:paraId="4868CC9D" w14:textId="77777777" w:rsidR="006472E0" w:rsidRPr="00DD6E47" w:rsidRDefault="006472E0" w:rsidP="006472E0">
            <w:pPr>
              <w:spacing w:line="360" w:lineRule="auto"/>
              <w:jc w:val="center"/>
              <w:rPr>
                <w:rFonts w:ascii="David" w:hAnsi="David"/>
                <w:rtl/>
              </w:rPr>
            </w:pPr>
          </w:p>
        </w:tc>
      </w:tr>
      <w:tr w:rsidR="006472E0" w:rsidRPr="006472E0" w14:paraId="36CCD64C" w14:textId="77777777" w:rsidTr="0092107B">
        <w:trPr>
          <w:cantSplit/>
        </w:trPr>
        <w:tc>
          <w:tcPr>
            <w:tcW w:w="1548" w:type="dxa"/>
            <w:shd w:val="clear" w:color="auto" w:fill="auto"/>
          </w:tcPr>
          <w:p w14:paraId="4D6F0DAE" w14:textId="77777777" w:rsidR="006472E0" w:rsidRPr="00DD6E47" w:rsidRDefault="006472E0" w:rsidP="006472E0">
            <w:pPr>
              <w:spacing w:line="360" w:lineRule="auto"/>
              <w:jc w:val="center"/>
              <w:rPr>
                <w:rFonts w:ascii="David" w:hAnsi="David"/>
                <w:rtl/>
              </w:rPr>
            </w:pPr>
            <w:r w:rsidRPr="00DD6E47">
              <w:rPr>
                <w:rFonts w:ascii="David" w:hAnsi="David"/>
                <w:rtl/>
              </w:rPr>
              <w:t>תאריך</w:t>
            </w:r>
          </w:p>
        </w:tc>
        <w:tc>
          <w:tcPr>
            <w:tcW w:w="251" w:type="dxa"/>
            <w:tcBorders>
              <w:top w:val="nil"/>
              <w:bottom w:val="nil"/>
            </w:tcBorders>
            <w:shd w:val="clear" w:color="auto" w:fill="auto"/>
          </w:tcPr>
          <w:p w14:paraId="386CB08A" w14:textId="77777777" w:rsidR="006472E0" w:rsidRPr="00DD6E47" w:rsidRDefault="006472E0" w:rsidP="006472E0">
            <w:pPr>
              <w:spacing w:line="360" w:lineRule="auto"/>
              <w:jc w:val="center"/>
              <w:rPr>
                <w:rFonts w:ascii="David" w:hAnsi="David"/>
                <w:rtl/>
              </w:rPr>
            </w:pPr>
          </w:p>
        </w:tc>
        <w:tc>
          <w:tcPr>
            <w:tcW w:w="1549" w:type="dxa"/>
            <w:shd w:val="clear" w:color="auto" w:fill="auto"/>
          </w:tcPr>
          <w:p w14:paraId="3CBD804A" w14:textId="77777777" w:rsidR="006472E0" w:rsidRPr="00DD6E47" w:rsidRDefault="006472E0" w:rsidP="006472E0">
            <w:pPr>
              <w:spacing w:line="360" w:lineRule="auto"/>
              <w:jc w:val="center"/>
              <w:rPr>
                <w:rFonts w:ascii="David" w:hAnsi="David"/>
                <w:rtl/>
              </w:rPr>
            </w:pPr>
            <w:r w:rsidRPr="00DD6E47">
              <w:rPr>
                <w:rFonts w:ascii="David" w:hAnsi="David"/>
                <w:rtl/>
              </w:rPr>
              <w:t>שם התאגיד</w:t>
            </w:r>
          </w:p>
        </w:tc>
        <w:tc>
          <w:tcPr>
            <w:tcW w:w="281" w:type="dxa"/>
            <w:tcBorders>
              <w:top w:val="nil"/>
              <w:bottom w:val="nil"/>
            </w:tcBorders>
            <w:shd w:val="clear" w:color="auto" w:fill="auto"/>
          </w:tcPr>
          <w:p w14:paraId="4CEF6EC6" w14:textId="77777777" w:rsidR="006472E0" w:rsidRPr="00DD6E47" w:rsidRDefault="006472E0" w:rsidP="006472E0">
            <w:pPr>
              <w:spacing w:line="360" w:lineRule="auto"/>
              <w:jc w:val="center"/>
              <w:rPr>
                <w:rFonts w:ascii="David" w:hAnsi="David"/>
                <w:rtl/>
              </w:rPr>
            </w:pPr>
          </w:p>
        </w:tc>
        <w:tc>
          <w:tcPr>
            <w:tcW w:w="1859" w:type="dxa"/>
            <w:shd w:val="clear" w:color="auto" w:fill="auto"/>
          </w:tcPr>
          <w:p w14:paraId="18797E3E" w14:textId="77777777" w:rsidR="006472E0" w:rsidRPr="00DD6E47" w:rsidRDefault="006472E0" w:rsidP="006472E0">
            <w:pPr>
              <w:spacing w:line="360" w:lineRule="auto"/>
              <w:jc w:val="center"/>
              <w:rPr>
                <w:rFonts w:ascii="David" w:hAnsi="David"/>
                <w:rtl/>
              </w:rPr>
            </w:pPr>
            <w:r w:rsidRPr="00DD6E47">
              <w:rPr>
                <w:rFonts w:ascii="David" w:hAnsi="David"/>
                <w:rtl/>
              </w:rPr>
              <w:t>חותמת התאגיד</w:t>
            </w:r>
          </w:p>
        </w:tc>
        <w:tc>
          <w:tcPr>
            <w:tcW w:w="236" w:type="dxa"/>
            <w:tcBorders>
              <w:top w:val="nil"/>
              <w:bottom w:val="nil"/>
            </w:tcBorders>
            <w:shd w:val="clear" w:color="auto" w:fill="auto"/>
          </w:tcPr>
          <w:p w14:paraId="07ECE1F9" w14:textId="77777777" w:rsidR="006472E0" w:rsidRPr="00DD6E47" w:rsidRDefault="006472E0" w:rsidP="006472E0">
            <w:pPr>
              <w:spacing w:line="360" w:lineRule="auto"/>
              <w:jc w:val="center"/>
              <w:rPr>
                <w:rFonts w:ascii="David" w:hAnsi="David"/>
                <w:rtl/>
              </w:rPr>
            </w:pPr>
          </w:p>
        </w:tc>
        <w:tc>
          <w:tcPr>
            <w:tcW w:w="1738" w:type="dxa"/>
            <w:shd w:val="clear" w:color="auto" w:fill="auto"/>
          </w:tcPr>
          <w:p w14:paraId="25A5D1F2" w14:textId="77777777" w:rsidR="006472E0" w:rsidRPr="00DD6E47" w:rsidRDefault="006472E0" w:rsidP="006472E0">
            <w:pPr>
              <w:spacing w:line="360" w:lineRule="auto"/>
              <w:jc w:val="center"/>
              <w:rPr>
                <w:rFonts w:ascii="David" w:hAnsi="David"/>
                <w:rtl/>
              </w:rPr>
            </w:pPr>
            <w:r w:rsidRPr="00DD6E47">
              <w:rPr>
                <w:rFonts w:ascii="David" w:hAnsi="David"/>
                <w:rtl/>
              </w:rPr>
              <w:t>שם המצהיר</w:t>
            </w:r>
          </w:p>
        </w:tc>
        <w:tc>
          <w:tcPr>
            <w:tcW w:w="236" w:type="dxa"/>
            <w:tcBorders>
              <w:top w:val="nil"/>
              <w:bottom w:val="nil"/>
            </w:tcBorders>
            <w:shd w:val="clear" w:color="auto" w:fill="auto"/>
          </w:tcPr>
          <w:p w14:paraId="6573E523" w14:textId="77777777" w:rsidR="006472E0" w:rsidRPr="00DD6E47" w:rsidRDefault="006472E0" w:rsidP="006472E0">
            <w:pPr>
              <w:spacing w:line="360" w:lineRule="auto"/>
              <w:jc w:val="center"/>
              <w:rPr>
                <w:rFonts w:ascii="David" w:hAnsi="David"/>
                <w:rtl/>
              </w:rPr>
            </w:pPr>
          </w:p>
        </w:tc>
        <w:tc>
          <w:tcPr>
            <w:tcW w:w="1480" w:type="dxa"/>
            <w:shd w:val="clear" w:color="auto" w:fill="auto"/>
          </w:tcPr>
          <w:p w14:paraId="2A2A60B5" w14:textId="77777777" w:rsidR="006472E0" w:rsidRPr="00DD6E47" w:rsidRDefault="006472E0" w:rsidP="006472E0">
            <w:pPr>
              <w:spacing w:line="360" w:lineRule="auto"/>
              <w:jc w:val="center"/>
              <w:rPr>
                <w:rFonts w:ascii="David" w:hAnsi="David"/>
                <w:rtl/>
              </w:rPr>
            </w:pPr>
            <w:r w:rsidRPr="00DD6E47">
              <w:rPr>
                <w:rFonts w:ascii="David" w:hAnsi="David"/>
                <w:rtl/>
              </w:rPr>
              <w:t>חתימת המצהיר</w:t>
            </w:r>
          </w:p>
        </w:tc>
      </w:tr>
    </w:tbl>
    <w:p w14:paraId="6B45F394" w14:textId="77777777" w:rsidR="006472E0" w:rsidRPr="00DD6E47" w:rsidRDefault="006472E0" w:rsidP="004C7B65">
      <w:pPr>
        <w:spacing w:line="360" w:lineRule="auto"/>
        <w:ind w:left="390" w:hanging="102"/>
        <w:jc w:val="center"/>
        <w:rPr>
          <w:rFonts w:ascii="David" w:hAnsi="David"/>
          <w:b/>
          <w:bCs/>
          <w:u w:val="single"/>
          <w:rtl/>
        </w:rPr>
      </w:pPr>
      <w:r w:rsidRPr="00DD6E47">
        <w:rPr>
          <w:rFonts w:ascii="David" w:hAnsi="David"/>
          <w:b/>
          <w:bCs/>
          <w:u w:val="single"/>
          <w:rtl/>
        </w:rPr>
        <w:t>אישור עורך הדין</w:t>
      </w:r>
    </w:p>
    <w:p w14:paraId="759E6A07" w14:textId="77777777" w:rsidR="006472E0" w:rsidRPr="00DD6E47" w:rsidRDefault="006472E0" w:rsidP="004C7B65">
      <w:pPr>
        <w:spacing w:line="360" w:lineRule="auto"/>
        <w:ind w:left="360"/>
        <w:jc w:val="both"/>
        <w:rPr>
          <w:rFonts w:ascii="David" w:hAnsi="David"/>
          <w:rtl/>
        </w:rPr>
      </w:pPr>
      <w:r w:rsidRPr="00DD6E47">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95672B9" w14:textId="77777777" w:rsidR="006472E0" w:rsidRPr="00DD6E47" w:rsidRDefault="006472E0" w:rsidP="004C7B65">
      <w:pPr>
        <w:spacing w:line="360" w:lineRule="auto"/>
        <w:ind w:left="360"/>
        <w:jc w:val="center"/>
        <w:rPr>
          <w:rFonts w:ascii="David" w:hAnsi="David"/>
          <w:rtl/>
        </w:rPr>
      </w:pPr>
      <w:r w:rsidRPr="00DD6E47">
        <w:rPr>
          <w:rFonts w:ascii="David" w:hAnsi="David"/>
          <w:rtl/>
        </w:rPr>
        <w:t xml:space="preserve">          _____________</w:t>
      </w:r>
      <w:r w:rsidRPr="00DD6E47">
        <w:rPr>
          <w:rFonts w:ascii="David" w:hAnsi="David"/>
          <w:rtl/>
        </w:rPr>
        <w:tab/>
        <w:t xml:space="preserve">            ______________________</w:t>
      </w:r>
      <w:r w:rsidRPr="00DD6E47">
        <w:rPr>
          <w:rFonts w:ascii="David" w:hAnsi="David"/>
          <w:rtl/>
        </w:rPr>
        <w:tab/>
        <w:t xml:space="preserve">        __________</w:t>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t>__</w:t>
      </w:r>
      <w:r w:rsidRPr="00DD6E47">
        <w:rPr>
          <w:rFonts w:ascii="David" w:hAnsi="David"/>
          <w:rtl/>
        </w:rPr>
        <w:softHyphen/>
      </w:r>
      <w:r w:rsidRPr="00DD6E47">
        <w:rPr>
          <w:rFonts w:ascii="David" w:hAnsi="David"/>
          <w:rtl/>
        </w:rPr>
        <w:softHyphen/>
        <w:t>_</w:t>
      </w:r>
      <w:r w:rsidRPr="00DD6E47">
        <w:rPr>
          <w:rFonts w:ascii="David" w:hAnsi="David"/>
          <w:rtl/>
        </w:rPr>
        <w:tab/>
      </w:r>
      <w:r w:rsidRPr="00DD6E47">
        <w:rPr>
          <w:rFonts w:ascii="David" w:hAnsi="David"/>
          <w:rtl/>
        </w:rPr>
        <w:tab/>
        <w:t xml:space="preserve">  </w:t>
      </w:r>
    </w:p>
    <w:p w14:paraId="647BF780" w14:textId="77777777" w:rsidR="006472E0" w:rsidRPr="00DD6E47" w:rsidRDefault="006472E0" w:rsidP="004C7B65">
      <w:pPr>
        <w:spacing w:line="360" w:lineRule="auto"/>
        <w:ind w:left="360"/>
        <w:jc w:val="center"/>
        <w:rPr>
          <w:rFonts w:ascii="David" w:hAnsi="David"/>
          <w:rtl/>
        </w:rPr>
      </w:pPr>
      <w:r w:rsidRPr="00DD6E47">
        <w:rPr>
          <w:rFonts w:ascii="David" w:hAnsi="David"/>
          <w:rtl/>
        </w:rPr>
        <w:t xml:space="preserve">                תאריך </w:t>
      </w:r>
      <w:r w:rsidRPr="00DD6E47">
        <w:rPr>
          <w:rFonts w:ascii="David" w:hAnsi="David"/>
          <w:rtl/>
        </w:rPr>
        <w:tab/>
      </w:r>
      <w:r w:rsidRPr="00DD6E47">
        <w:rPr>
          <w:rFonts w:ascii="David" w:hAnsi="David"/>
          <w:rtl/>
        </w:rPr>
        <w:tab/>
        <w:t>חותמת ומספר רישיון עורך דין                חתימת עורך הדין</w:t>
      </w:r>
    </w:p>
    <w:p w14:paraId="6C997B62" w14:textId="77777777" w:rsidR="006472E0" w:rsidRPr="00DD6E47" w:rsidRDefault="006472E0" w:rsidP="004C7B65">
      <w:pPr>
        <w:pStyle w:val="12"/>
        <w:ind w:left="360"/>
        <w:jc w:val="left"/>
        <w:rPr>
          <w:rFonts w:ascii="David" w:hAnsi="David" w:cs="David"/>
          <w:b w:val="0"/>
          <w:bCs w:val="0"/>
          <w:sz w:val="24"/>
          <w:szCs w:val="24"/>
          <w:rtl/>
        </w:rPr>
      </w:pPr>
      <w:bookmarkStart w:id="441" w:name="_Toc485982317"/>
      <w:bookmarkStart w:id="442" w:name="_Toc500504568"/>
      <w:r w:rsidRPr="00DD6E47">
        <w:rPr>
          <w:rFonts w:ascii="David" w:hAnsi="David" w:cs="David" w:hint="eastAsia"/>
          <w:sz w:val="24"/>
          <w:szCs w:val="24"/>
          <w:rtl/>
        </w:rPr>
        <w:lastRenderedPageBreak/>
        <w:t>נספח</w:t>
      </w:r>
      <w:r w:rsidRPr="00DD6E47">
        <w:rPr>
          <w:rFonts w:ascii="David" w:hAnsi="David" w:cs="David"/>
          <w:sz w:val="24"/>
          <w:szCs w:val="24"/>
          <w:rtl/>
        </w:rPr>
        <w:t xml:space="preserve"> א'</w:t>
      </w:r>
      <w:r w:rsidR="006827EE">
        <w:rPr>
          <w:rFonts w:ascii="David" w:hAnsi="David" w:cs="David" w:hint="cs"/>
          <w:sz w:val="24"/>
          <w:szCs w:val="24"/>
          <w:rtl/>
        </w:rPr>
        <w:t>5</w:t>
      </w:r>
      <w:r w:rsidRPr="00DD6E47">
        <w:rPr>
          <w:rFonts w:ascii="David" w:hAnsi="David" w:cs="David"/>
          <w:sz w:val="24"/>
          <w:szCs w:val="24"/>
          <w:rtl/>
        </w:rPr>
        <w:t xml:space="preserve"> </w:t>
      </w:r>
      <w:r w:rsidRPr="00DD6E47">
        <w:rPr>
          <w:rFonts w:ascii="David" w:hAnsi="David" w:cs="David" w:hint="eastAsia"/>
          <w:b w:val="0"/>
          <w:bCs w:val="0"/>
          <w:sz w:val="24"/>
          <w:szCs w:val="24"/>
          <w:rtl/>
        </w:rPr>
        <w:t>תצהיר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עמידה</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בהוראות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סעיף</w:t>
      </w:r>
      <w:r w:rsidRPr="00DD6E47">
        <w:rPr>
          <w:rFonts w:ascii="David" w:hAnsi="David" w:cs="David"/>
          <w:b w:val="0"/>
          <w:bCs w:val="0"/>
          <w:sz w:val="24"/>
          <w:szCs w:val="24"/>
          <w:rtl/>
        </w:rPr>
        <w:t xml:space="preserve"> 9 </w:t>
      </w:r>
      <w:r w:rsidRPr="00DD6E47">
        <w:rPr>
          <w:rFonts w:ascii="David" w:hAnsi="David" w:cs="David" w:hint="eastAsia"/>
          <w:b w:val="0"/>
          <w:bCs w:val="0"/>
          <w:sz w:val="24"/>
          <w:szCs w:val="24"/>
          <w:rtl/>
        </w:rPr>
        <w:t>לחוק</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שוויון</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זכויות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לאנשים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מוגבלות</w:t>
      </w:r>
      <w:bookmarkEnd w:id="441"/>
      <w:bookmarkEnd w:id="442"/>
    </w:p>
    <w:p w14:paraId="571F5DD5" w14:textId="37E5844C" w:rsidR="006472E0" w:rsidRPr="00DD6E47" w:rsidRDefault="006472E0" w:rsidP="004C7B65">
      <w:pPr>
        <w:pBdr>
          <w:top w:val="single" w:sz="4" w:space="1" w:color="auto"/>
          <w:left w:val="single" w:sz="4" w:space="31" w:color="auto"/>
          <w:bottom w:val="single" w:sz="4" w:space="1" w:color="auto"/>
          <w:right w:val="single" w:sz="4" w:space="31" w:color="auto"/>
        </w:pBdr>
        <w:spacing w:line="360" w:lineRule="auto"/>
        <w:ind w:left="33"/>
        <w:jc w:val="both"/>
        <w:rPr>
          <w:rFonts w:ascii="David" w:hAnsi="David"/>
          <w:b/>
          <w:bCs/>
          <w:rtl/>
        </w:rPr>
      </w:pPr>
      <w:r w:rsidRPr="00DD6E47">
        <w:rPr>
          <w:rFonts w:ascii="David" w:hAnsi="David" w:hint="eastAsia"/>
          <w:b/>
          <w:bCs/>
          <w:rtl/>
        </w:rPr>
        <w:t>פניות</w:t>
      </w:r>
      <w:r w:rsidRPr="00DD6E47">
        <w:rPr>
          <w:rFonts w:ascii="David" w:hAnsi="David"/>
          <w:b/>
          <w:bCs/>
          <w:rtl/>
        </w:rPr>
        <w:t xml:space="preserve"> </w:t>
      </w:r>
      <w:r w:rsidRPr="00DD6E47">
        <w:rPr>
          <w:rFonts w:ascii="David" w:hAnsi="David" w:hint="eastAsia"/>
          <w:b/>
          <w:bCs/>
          <w:rtl/>
        </w:rPr>
        <w:t>אל</w:t>
      </w:r>
      <w:r w:rsidRPr="00DD6E47">
        <w:rPr>
          <w:rFonts w:ascii="David" w:hAnsi="David"/>
          <w:b/>
          <w:bCs/>
          <w:rtl/>
        </w:rPr>
        <w:t xml:space="preserve"> </w:t>
      </w:r>
      <w:r w:rsidRPr="00DD6E47">
        <w:rPr>
          <w:rFonts w:ascii="David" w:hAnsi="David" w:hint="eastAsia"/>
          <w:b/>
          <w:bCs/>
          <w:rtl/>
        </w:rPr>
        <w:t>המנהל</w:t>
      </w:r>
      <w:r w:rsidRPr="00DD6E47">
        <w:rPr>
          <w:rFonts w:ascii="David" w:hAnsi="David"/>
          <w:b/>
          <w:bCs/>
          <w:rtl/>
        </w:rPr>
        <w:t xml:space="preserve"> </w:t>
      </w:r>
      <w:r w:rsidRPr="00DD6E47">
        <w:rPr>
          <w:rFonts w:ascii="David" w:hAnsi="David" w:hint="eastAsia"/>
          <w:b/>
          <w:bCs/>
          <w:rtl/>
        </w:rPr>
        <w:t>הכללי</w:t>
      </w:r>
      <w:r w:rsidRPr="00DD6E47">
        <w:rPr>
          <w:rFonts w:ascii="David" w:hAnsi="David"/>
          <w:b/>
          <w:bCs/>
          <w:rtl/>
        </w:rPr>
        <w:t xml:space="preserve"> </w:t>
      </w:r>
      <w:r w:rsidRPr="00DD6E47">
        <w:rPr>
          <w:rFonts w:ascii="David" w:hAnsi="David" w:hint="eastAsia"/>
          <w:b/>
          <w:bCs/>
          <w:rtl/>
        </w:rPr>
        <w:t>של</w:t>
      </w:r>
      <w:r w:rsidRPr="00DD6E47">
        <w:rPr>
          <w:rFonts w:ascii="David" w:hAnsi="David"/>
          <w:b/>
          <w:bCs/>
          <w:rtl/>
        </w:rPr>
        <w:t xml:space="preserve"> </w:t>
      </w:r>
      <w:r w:rsidRPr="00DD6E47">
        <w:rPr>
          <w:rFonts w:ascii="David" w:hAnsi="David" w:hint="eastAsia"/>
          <w:b/>
          <w:bCs/>
          <w:rtl/>
        </w:rPr>
        <w:t>משרד</w:t>
      </w:r>
      <w:r w:rsidRPr="00DD6E47">
        <w:rPr>
          <w:rFonts w:ascii="David" w:hAnsi="David"/>
          <w:b/>
          <w:bCs/>
          <w:rtl/>
        </w:rPr>
        <w:t xml:space="preserve"> </w:t>
      </w:r>
      <w:r w:rsidRPr="00DD6E47">
        <w:rPr>
          <w:rFonts w:ascii="David" w:hAnsi="David" w:hint="eastAsia"/>
          <w:b/>
          <w:bCs/>
          <w:rtl/>
        </w:rPr>
        <w:t>העבודה</w:t>
      </w:r>
      <w:r w:rsidRPr="00DD6E47">
        <w:rPr>
          <w:rFonts w:ascii="David" w:hAnsi="David"/>
          <w:b/>
          <w:bCs/>
          <w:rtl/>
        </w:rPr>
        <w:t xml:space="preserve">, </w:t>
      </w:r>
      <w:r w:rsidRPr="00DD6E47">
        <w:rPr>
          <w:rFonts w:ascii="David" w:hAnsi="David" w:hint="eastAsia"/>
          <w:b/>
          <w:bCs/>
          <w:rtl/>
        </w:rPr>
        <w:t>הרווחה</w:t>
      </w:r>
      <w:r w:rsidRPr="00DD6E47">
        <w:rPr>
          <w:rFonts w:ascii="David" w:hAnsi="David"/>
          <w:b/>
          <w:bCs/>
          <w:rtl/>
        </w:rPr>
        <w:t xml:space="preserve"> </w:t>
      </w:r>
      <w:r w:rsidRPr="00DD6E47">
        <w:rPr>
          <w:rFonts w:ascii="David" w:hAnsi="David" w:hint="eastAsia"/>
          <w:b/>
          <w:bCs/>
          <w:rtl/>
        </w:rPr>
        <w:t>והשירותים</w:t>
      </w:r>
      <w:r w:rsidRPr="00DD6E47">
        <w:rPr>
          <w:rFonts w:ascii="David" w:hAnsi="David"/>
          <w:b/>
          <w:bCs/>
          <w:rtl/>
        </w:rPr>
        <w:t xml:space="preserve"> </w:t>
      </w:r>
      <w:r w:rsidRPr="00DD6E47">
        <w:rPr>
          <w:rFonts w:ascii="David" w:hAnsi="David" w:hint="eastAsia"/>
          <w:b/>
          <w:bCs/>
          <w:rtl/>
        </w:rPr>
        <w:t>החברתיים</w:t>
      </w:r>
      <w:r w:rsidRPr="00DD6E47">
        <w:rPr>
          <w:rFonts w:ascii="David" w:hAnsi="David"/>
          <w:b/>
          <w:bCs/>
          <w:rtl/>
        </w:rPr>
        <w:t xml:space="preserve"> </w:t>
      </w:r>
      <w:r w:rsidRPr="00DD6E47">
        <w:rPr>
          <w:rFonts w:ascii="David" w:hAnsi="David" w:hint="eastAsia"/>
          <w:b/>
          <w:bCs/>
          <w:rtl/>
        </w:rPr>
        <w:t>כנדרש</w:t>
      </w:r>
      <w:r w:rsidRPr="00DD6E47">
        <w:rPr>
          <w:rFonts w:ascii="David" w:hAnsi="David"/>
          <w:b/>
          <w:bCs/>
          <w:rtl/>
        </w:rPr>
        <w:t xml:space="preserve"> </w:t>
      </w:r>
      <w:r w:rsidRPr="00DD6E47">
        <w:rPr>
          <w:rFonts w:ascii="David" w:hAnsi="David" w:hint="eastAsia"/>
          <w:b/>
          <w:bCs/>
          <w:rtl/>
        </w:rPr>
        <w:t>לפי</w:t>
      </w:r>
      <w:r w:rsidRPr="00DD6E47">
        <w:rPr>
          <w:rFonts w:ascii="David" w:hAnsi="David"/>
          <w:b/>
          <w:bCs/>
          <w:rtl/>
        </w:rPr>
        <w:t xml:space="preserve"> </w:t>
      </w:r>
      <w:r w:rsidRPr="00DD6E47">
        <w:rPr>
          <w:rFonts w:ascii="David" w:hAnsi="David" w:hint="eastAsia"/>
          <w:b/>
          <w:bCs/>
          <w:rtl/>
        </w:rPr>
        <w:t>תצהיר</w:t>
      </w:r>
      <w:r w:rsidRPr="00DD6E47">
        <w:rPr>
          <w:rFonts w:ascii="David" w:hAnsi="David"/>
          <w:b/>
          <w:bCs/>
          <w:rtl/>
        </w:rPr>
        <w:t xml:space="preserve"> </w:t>
      </w:r>
      <w:r w:rsidRPr="00DD6E47">
        <w:rPr>
          <w:rFonts w:ascii="David" w:hAnsi="David" w:hint="eastAsia"/>
          <w:b/>
          <w:bCs/>
          <w:rtl/>
        </w:rPr>
        <w:t>זה</w:t>
      </w:r>
      <w:r w:rsidRPr="00DD6E47">
        <w:rPr>
          <w:rFonts w:ascii="David" w:hAnsi="David"/>
          <w:b/>
          <w:bCs/>
          <w:rtl/>
        </w:rPr>
        <w:t xml:space="preserve"> </w:t>
      </w:r>
      <w:r w:rsidRPr="00DD6E47">
        <w:rPr>
          <w:rFonts w:ascii="David" w:hAnsi="David" w:hint="eastAsia"/>
          <w:b/>
          <w:bCs/>
          <w:rtl/>
        </w:rPr>
        <w:t>ייעשו</w:t>
      </w:r>
      <w:r w:rsidRPr="00DD6E47">
        <w:rPr>
          <w:rFonts w:ascii="David" w:hAnsi="David"/>
          <w:b/>
          <w:bCs/>
          <w:rtl/>
        </w:rPr>
        <w:t xml:space="preserve"> </w:t>
      </w:r>
      <w:r w:rsidRPr="00DD6E47">
        <w:rPr>
          <w:rFonts w:ascii="David" w:hAnsi="David" w:hint="eastAsia"/>
          <w:b/>
          <w:bCs/>
          <w:rtl/>
        </w:rPr>
        <w:t>דרך</w:t>
      </w:r>
      <w:r w:rsidRPr="00DD6E47">
        <w:rPr>
          <w:rFonts w:ascii="David" w:hAnsi="David"/>
          <w:b/>
          <w:bCs/>
          <w:rtl/>
        </w:rPr>
        <w:t xml:space="preserve"> </w:t>
      </w:r>
      <w:r w:rsidRPr="00DD6E47">
        <w:rPr>
          <w:rFonts w:ascii="David" w:hAnsi="David" w:hint="eastAsia"/>
          <w:b/>
          <w:bCs/>
          <w:rtl/>
        </w:rPr>
        <w:t>המטה</w:t>
      </w:r>
      <w:r w:rsidRPr="00DD6E47">
        <w:rPr>
          <w:rFonts w:ascii="David" w:hAnsi="David"/>
          <w:b/>
          <w:bCs/>
          <w:rtl/>
        </w:rPr>
        <w:t xml:space="preserve"> </w:t>
      </w:r>
      <w:r w:rsidRPr="00DD6E47">
        <w:rPr>
          <w:rFonts w:ascii="David" w:hAnsi="David" w:hint="eastAsia"/>
          <w:b/>
          <w:bCs/>
          <w:rtl/>
        </w:rPr>
        <w:t>לשילוב</w:t>
      </w:r>
      <w:r w:rsidRPr="00DD6E47">
        <w:rPr>
          <w:rFonts w:ascii="David" w:hAnsi="David"/>
          <w:b/>
          <w:bCs/>
          <w:rtl/>
        </w:rPr>
        <w:t xml:space="preserve"> </w:t>
      </w:r>
      <w:r w:rsidRPr="00DD6E47">
        <w:rPr>
          <w:rFonts w:ascii="David" w:hAnsi="David" w:hint="eastAsia"/>
          <w:b/>
          <w:bCs/>
          <w:rtl/>
        </w:rPr>
        <w:t>אנשים</w:t>
      </w:r>
      <w:r w:rsidRPr="00DD6E47">
        <w:rPr>
          <w:rFonts w:ascii="David" w:hAnsi="David"/>
          <w:b/>
          <w:bCs/>
          <w:rtl/>
        </w:rPr>
        <w:t xml:space="preserve"> </w:t>
      </w:r>
      <w:r w:rsidRPr="00DD6E47">
        <w:rPr>
          <w:rFonts w:ascii="David" w:hAnsi="David" w:hint="eastAsia"/>
          <w:b/>
          <w:bCs/>
          <w:rtl/>
        </w:rPr>
        <w:t>עם</w:t>
      </w:r>
      <w:r w:rsidRPr="00DD6E47">
        <w:rPr>
          <w:rFonts w:ascii="David" w:hAnsi="David"/>
          <w:b/>
          <w:bCs/>
          <w:rtl/>
        </w:rPr>
        <w:t xml:space="preserve"> </w:t>
      </w:r>
      <w:r w:rsidRPr="00DD6E47">
        <w:rPr>
          <w:rFonts w:ascii="David" w:hAnsi="David" w:hint="eastAsia"/>
          <w:b/>
          <w:bCs/>
          <w:rtl/>
        </w:rPr>
        <w:t>מוגבלות</w:t>
      </w:r>
      <w:r w:rsidRPr="00DD6E47">
        <w:rPr>
          <w:rFonts w:ascii="David" w:hAnsi="David"/>
          <w:b/>
          <w:bCs/>
          <w:rtl/>
        </w:rPr>
        <w:t xml:space="preserve"> </w:t>
      </w:r>
      <w:r w:rsidRPr="00DD6E47">
        <w:rPr>
          <w:rFonts w:ascii="David" w:hAnsi="David" w:hint="eastAsia"/>
          <w:b/>
          <w:bCs/>
          <w:rtl/>
        </w:rPr>
        <w:t>בעבודה</w:t>
      </w:r>
      <w:r w:rsidRPr="00DD6E47">
        <w:rPr>
          <w:rFonts w:ascii="David" w:hAnsi="David"/>
          <w:b/>
          <w:bCs/>
          <w:rtl/>
        </w:rPr>
        <w:t xml:space="preserve">, </w:t>
      </w:r>
      <w:r w:rsidRPr="00DD6E47">
        <w:rPr>
          <w:rFonts w:ascii="David" w:hAnsi="David" w:hint="eastAsia"/>
          <w:b/>
          <w:bCs/>
          <w:rtl/>
        </w:rPr>
        <w:t>בדוא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27" w:tooltip="mateh.shiluv@economy.gov.il" w:history="1">
        <w:r w:rsidR="00D901D3">
          <w:rPr>
            <w:rStyle w:val="Hyperlink"/>
            <w:rFonts w:ascii="David" w:hAnsi="David"/>
          </w:rPr>
          <w:t>mateh.shiluv@economy.gov.il</w:t>
        </w:r>
      </w:hyperlink>
      <w:r w:rsidRPr="00DD6E47">
        <w:rPr>
          <w:rFonts w:ascii="David" w:hAnsi="David"/>
          <w:rtl/>
        </w:rPr>
        <w:t>.</w:t>
      </w:r>
    </w:p>
    <w:p w14:paraId="695F8F44" w14:textId="63E3E8EF" w:rsidR="006472E0" w:rsidRPr="00DD6E47" w:rsidRDefault="006472E0" w:rsidP="004C7B65">
      <w:pPr>
        <w:pBdr>
          <w:top w:val="single" w:sz="4" w:space="1" w:color="auto"/>
          <w:left w:val="single" w:sz="4" w:space="31" w:color="auto"/>
          <w:bottom w:val="single" w:sz="4" w:space="1" w:color="auto"/>
          <w:right w:val="single" w:sz="4" w:space="31" w:color="auto"/>
        </w:pBdr>
        <w:spacing w:line="360" w:lineRule="auto"/>
        <w:ind w:left="33"/>
        <w:jc w:val="both"/>
        <w:rPr>
          <w:rFonts w:ascii="David" w:hAnsi="David"/>
          <w:rtl/>
        </w:rPr>
      </w:pPr>
      <w:r w:rsidRPr="00DD6E47">
        <w:rPr>
          <w:rFonts w:ascii="David" w:hAnsi="David" w:hint="eastAsia"/>
          <w:b/>
          <w:bCs/>
          <w:rtl/>
        </w:rPr>
        <w:t>לשאלות</w:t>
      </w:r>
      <w:r w:rsidRPr="00DD6E47">
        <w:rPr>
          <w:rFonts w:ascii="David" w:hAnsi="David"/>
          <w:b/>
          <w:bCs/>
          <w:rtl/>
        </w:rPr>
        <w:t xml:space="preserve"> </w:t>
      </w:r>
      <w:r w:rsidRPr="00DD6E47">
        <w:rPr>
          <w:rFonts w:ascii="David" w:hAnsi="David" w:hint="eastAsia"/>
          <w:b/>
          <w:bCs/>
          <w:rtl/>
        </w:rPr>
        <w:t>ניתן</w:t>
      </w:r>
      <w:r w:rsidRPr="00DD6E47">
        <w:rPr>
          <w:rFonts w:ascii="David" w:hAnsi="David"/>
          <w:b/>
          <w:bCs/>
          <w:rtl/>
        </w:rPr>
        <w:t xml:space="preserve"> </w:t>
      </w:r>
      <w:r w:rsidRPr="00DD6E47">
        <w:rPr>
          <w:rFonts w:ascii="David" w:hAnsi="David" w:hint="eastAsia"/>
          <w:b/>
          <w:bCs/>
          <w:rtl/>
        </w:rPr>
        <w:t>לפנות</w:t>
      </w:r>
      <w:r w:rsidRPr="00DD6E47">
        <w:rPr>
          <w:rFonts w:ascii="David" w:hAnsi="David"/>
          <w:b/>
          <w:bCs/>
          <w:rtl/>
        </w:rPr>
        <w:t xml:space="preserve"> </w:t>
      </w:r>
      <w:r w:rsidRPr="00DD6E47">
        <w:rPr>
          <w:rFonts w:ascii="David" w:hAnsi="David" w:hint="eastAsia"/>
          <w:b/>
          <w:bCs/>
          <w:rtl/>
        </w:rPr>
        <w:t>למרכז</w:t>
      </w:r>
      <w:r w:rsidRPr="00DD6E47">
        <w:rPr>
          <w:rFonts w:ascii="David" w:hAnsi="David"/>
          <w:b/>
          <w:bCs/>
          <w:rtl/>
        </w:rPr>
        <w:t xml:space="preserve"> </w:t>
      </w:r>
      <w:r w:rsidRPr="00DD6E47">
        <w:rPr>
          <w:rFonts w:ascii="David" w:hAnsi="David" w:hint="eastAsia"/>
          <w:b/>
          <w:bCs/>
          <w:rtl/>
        </w:rPr>
        <w:t>התמיכה</w:t>
      </w:r>
      <w:r w:rsidRPr="00DD6E47">
        <w:rPr>
          <w:rFonts w:ascii="David" w:hAnsi="David"/>
          <w:b/>
          <w:bCs/>
          <w:rtl/>
        </w:rPr>
        <w:t xml:space="preserve"> </w:t>
      </w:r>
      <w:r w:rsidRPr="00DD6E47">
        <w:rPr>
          <w:rFonts w:ascii="David" w:hAnsi="David" w:hint="eastAsia"/>
          <w:b/>
          <w:bCs/>
          <w:rtl/>
        </w:rPr>
        <w:t>למעסיקים</w:t>
      </w:r>
      <w:r w:rsidRPr="00DD6E47">
        <w:rPr>
          <w:rFonts w:ascii="David" w:hAnsi="David"/>
          <w:b/>
          <w:bCs/>
          <w:rtl/>
        </w:rPr>
        <w:t xml:space="preserve">, </w:t>
      </w:r>
      <w:r w:rsidRPr="00DD6E47">
        <w:rPr>
          <w:rFonts w:ascii="David" w:hAnsi="David" w:hint="eastAsia"/>
          <w:b/>
          <w:bCs/>
          <w:rtl/>
        </w:rPr>
        <w:t>כתובת</w:t>
      </w:r>
      <w:r w:rsidRPr="00DD6E47">
        <w:rPr>
          <w:rFonts w:ascii="David" w:hAnsi="David"/>
          <w:b/>
          <w:bCs/>
          <w:rtl/>
        </w:rPr>
        <w:t xml:space="preserve"> </w:t>
      </w:r>
      <w:r w:rsidRPr="00DD6E47">
        <w:rPr>
          <w:rFonts w:ascii="David" w:hAnsi="David" w:hint="eastAsia"/>
          <w:b/>
          <w:bCs/>
          <w:rtl/>
        </w:rPr>
        <w:t>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28" w:tooltip="info@mtlm.org.il" w:history="1">
        <w:r w:rsidR="00D901D3">
          <w:rPr>
            <w:rStyle w:val="Hyperlink"/>
            <w:rFonts w:ascii="David" w:hAnsi="David"/>
          </w:rPr>
          <w:t>info@mtlm.org.il</w:t>
        </w:r>
      </w:hyperlink>
      <w:r w:rsidRPr="00DD6E47">
        <w:rPr>
          <w:rFonts w:ascii="David" w:hAnsi="David"/>
          <w:rtl/>
        </w:rPr>
        <w:t xml:space="preserve">, </w:t>
      </w:r>
      <w:r w:rsidRPr="00DD6E47">
        <w:rPr>
          <w:rFonts w:ascii="David" w:hAnsi="David" w:hint="eastAsia"/>
          <w:b/>
          <w:bCs/>
          <w:rtl/>
        </w:rPr>
        <w:t>טלפון</w:t>
      </w:r>
      <w:r w:rsidRPr="00DD6E47">
        <w:rPr>
          <w:rFonts w:ascii="David" w:hAnsi="David"/>
          <w:b/>
          <w:bCs/>
          <w:rtl/>
        </w:rPr>
        <w:t>:</w:t>
      </w:r>
      <w:r w:rsidRPr="00DD6E47">
        <w:rPr>
          <w:rFonts w:ascii="David" w:hAnsi="David"/>
          <w:rtl/>
        </w:rPr>
        <w:t xml:space="preserve"> </w:t>
      </w:r>
      <w:r w:rsidRPr="00DD6E47">
        <w:rPr>
          <w:rFonts w:ascii="David" w:hAnsi="David"/>
          <w:b/>
          <w:bCs/>
        </w:rPr>
        <w:t>1700507676</w:t>
      </w:r>
      <w:r w:rsidRPr="00DD6E47">
        <w:rPr>
          <w:rFonts w:ascii="David" w:hAnsi="David"/>
          <w:rtl/>
        </w:rPr>
        <w:t>.</w:t>
      </w:r>
    </w:p>
    <w:p w14:paraId="597C5950" w14:textId="77777777" w:rsidR="006472E0" w:rsidRPr="00DD6E47" w:rsidRDefault="006472E0" w:rsidP="004C7B65">
      <w:pPr>
        <w:spacing w:line="360" w:lineRule="auto"/>
        <w:ind w:left="360"/>
        <w:jc w:val="both"/>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127B2589" w14:textId="77777777" w:rsidR="006472E0" w:rsidRPr="00DD6E47" w:rsidRDefault="006472E0" w:rsidP="004C7B65">
      <w:pPr>
        <w:spacing w:line="360" w:lineRule="auto"/>
        <w:ind w:left="360"/>
        <w:jc w:val="both"/>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6EEB6789" w14:textId="77777777" w:rsidR="006472E0" w:rsidRPr="00DD6E47" w:rsidRDefault="006472E0" w:rsidP="004C7B65">
      <w:pPr>
        <w:spacing w:line="360" w:lineRule="auto"/>
        <w:ind w:left="360"/>
        <w:jc w:val="both"/>
        <w:rPr>
          <w:rFonts w:ascii="David" w:hAnsi="David"/>
          <w:u w:val="single"/>
          <w:rtl/>
        </w:rPr>
      </w:pPr>
      <w:r w:rsidRPr="00DD6E47">
        <w:rPr>
          <w:rFonts w:ascii="David" w:hAnsi="David"/>
          <w:rtl/>
        </w:rPr>
        <w:t xml:space="preserve"> </w:t>
      </w:r>
      <w:r w:rsidRPr="00DD6E47">
        <w:rPr>
          <w:rFonts w:ascii="David" w:hAnsi="David"/>
          <w:u w:val="single"/>
          <w:rtl/>
        </w:rPr>
        <w:t xml:space="preserve">(סמן </w:t>
      </w:r>
      <w:r w:rsidRPr="00DD6E47">
        <w:rPr>
          <w:rFonts w:ascii="David" w:hAnsi="David"/>
          <w:u w:val="single"/>
        </w:rPr>
        <w:t>X</w:t>
      </w:r>
      <w:r w:rsidRPr="00DD6E47">
        <w:rPr>
          <w:rFonts w:ascii="David" w:hAnsi="David"/>
          <w:u w:val="single"/>
          <w:rtl/>
        </w:rPr>
        <w:t xml:space="preserve"> במשבצת המתאימה):</w:t>
      </w:r>
    </w:p>
    <w:p w14:paraId="57EFEDE0" w14:textId="77777777" w:rsidR="006472E0" w:rsidRPr="00DD6E47" w:rsidRDefault="006472E0" w:rsidP="004C7B65">
      <w:pPr>
        <w:numPr>
          <w:ilvl w:val="0"/>
          <w:numId w:val="7"/>
        </w:numPr>
        <w:tabs>
          <w:tab w:val="clear" w:pos="360"/>
          <w:tab w:val="num" w:pos="720"/>
        </w:tabs>
        <w:spacing w:line="360" w:lineRule="auto"/>
        <w:ind w:left="720" w:right="360"/>
        <w:jc w:val="both"/>
        <w:rPr>
          <w:rFonts w:ascii="David" w:hAnsi="David"/>
        </w:rPr>
      </w:pPr>
      <w:r w:rsidRPr="00DD6E47">
        <w:rPr>
          <w:rFonts w:ascii="David" w:hAnsi="David" w:hint="eastAsia"/>
          <w:rtl/>
        </w:rPr>
        <w:t>הוראות</w:t>
      </w:r>
      <w:r w:rsidRPr="00DD6E47">
        <w:rPr>
          <w:rFonts w:ascii="David" w:hAnsi="David"/>
          <w:rtl/>
        </w:rPr>
        <w:t xml:space="preserve"> </w:t>
      </w:r>
      <w:r w:rsidRPr="00DD6E47">
        <w:rPr>
          <w:rFonts w:ascii="David" w:hAnsi="David" w:hint="eastAsia"/>
          <w:rtl/>
        </w:rPr>
        <w:t>סעיף</w:t>
      </w:r>
      <w:r w:rsidRPr="00DD6E47">
        <w:rPr>
          <w:rFonts w:ascii="David" w:hAnsi="David"/>
          <w:rtl/>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tl/>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proofErr w:type="spellStart"/>
      <w:r w:rsidRPr="00DD6E47">
        <w:rPr>
          <w:rFonts w:ascii="David" w:hAnsi="David" w:hint="eastAsia"/>
          <w:rtl/>
        </w:rPr>
        <w:t>התשנ</w:t>
      </w:r>
      <w:r w:rsidRPr="00DD6E47">
        <w:rPr>
          <w:rFonts w:ascii="David" w:hAnsi="David"/>
          <w:rtl/>
        </w:rPr>
        <w:t>"ח</w:t>
      </w:r>
      <w:proofErr w:type="spellEnd"/>
      <w:r w:rsidRPr="00DD6E47">
        <w:rPr>
          <w:rFonts w:ascii="David" w:hAnsi="David"/>
          <w:rtl/>
        </w:rPr>
        <w:t xml:space="preserve"> 1998 </w:t>
      </w:r>
      <w:r w:rsidRPr="00DD6E47">
        <w:rPr>
          <w:rFonts w:ascii="David" w:hAnsi="David" w:hint="eastAsia"/>
          <w:rtl/>
        </w:rPr>
        <w:t>לא</w:t>
      </w:r>
      <w:r w:rsidRPr="00DD6E47">
        <w:rPr>
          <w:rFonts w:ascii="David" w:hAnsi="David"/>
          <w:rtl/>
        </w:rPr>
        <w:t xml:space="preserve"> </w:t>
      </w:r>
      <w:r w:rsidRPr="00DD6E47">
        <w:rPr>
          <w:rFonts w:ascii="David" w:hAnsi="David" w:hint="eastAsia"/>
          <w:rtl/>
        </w:rPr>
        <w:t>חלות</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14:paraId="2A859500" w14:textId="77777777" w:rsidR="006472E0" w:rsidRPr="00DD6E47" w:rsidRDefault="006472E0" w:rsidP="004C7B65">
      <w:pPr>
        <w:numPr>
          <w:ilvl w:val="0"/>
          <w:numId w:val="7"/>
        </w:numPr>
        <w:tabs>
          <w:tab w:val="clear" w:pos="360"/>
          <w:tab w:val="num" w:pos="720"/>
        </w:tabs>
        <w:spacing w:line="360" w:lineRule="auto"/>
        <w:ind w:left="750" w:right="360"/>
        <w:jc w:val="both"/>
        <w:rPr>
          <w:rFonts w:ascii="David" w:hAnsi="David"/>
        </w:rPr>
      </w:pPr>
      <w:r w:rsidRPr="00DD6E47">
        <w:rPr>
          <w:rFonts w:ascii="David" w:hAnsi="David" w:hint="eastAsia"/>
          <w:rtl/>
        </w:rPr>
        <w:t>הוראות</w:t>
      </w:r>
      <w:r w:rsidRPr="00DD6E47">
        <w:rPr>
          <w:rFonts w:ascii="David" w:hAnsi="David"/>
          <w:rtl/>
        </w:rPr>
        <w:t xml:space="preserve"> סעיף 9 לחוק שוויון זכויות לאנשים עם מוגבלות, </w:t>
      </w:r>
      <w:proofErr w:type="spellStart"/>
      <w:r w:rsidRPr="00DD6E47">
        <w:rPr>
          <w:rFonts w:ascii="David" w:hAnsi="David"/>
          <w:rtl/>
        </w:rPr>
        <w:t>התשנ"ח</w:t>
      </w:r>
      <w:proofErr w:type="spellEnd"/>
      <w:r w:rsidRPr="00DD6E47">
        <w:rPr>
          <w:rFonts w:ascii="David" w:hAnsi="David"/>
          <w:rtl/>
        </w:rPr>
        <w:t xml:space="preserve"> 1998 חלות על המציע והוא מקיים אותן.  </w:t>
      </w:r>
    </w:p>
    <w:p w14:paraId="61B1E6AE" w14:textId="77777777" w:rsidR="006472E0" w:rsidRPr="00DD6E47" w:rsidRDefault="006472E0" w:rsidP="004C7B65">
      <w:pPr>
        <w:spacing w:line="360" w:lineRule="auto"/>
        <w:ind w:left="360"/>
        <w:jc w:val="both"/>
        <w:rPr>
          <w:rFonts w:ascii="David" w:hAnsi="David"/>
          <w:rtl/>
        </w:rPr>
      </w:pPr>
      <w:r w:rsidRPr="00DD6E47">
        <w:rPr>
          <w:rFonts w:ascii="David" w:hAnsi="David"/>
          <w:u w:val="single"/>
          <w:rtl/>
        </w:rPr>
        <w:t xml:space="preserve">(במקרה שהוראות סעיף 9 לחוק שוויון זכויות לאנשים עם מוגבלות, </w:t>
      </w:r>
      <w:proofErr w:type="spellStart"/>
      <w:r w:rsidRPr="00DD6E47">
        <w:rPr>
          <w:rFonts w:ascii="David" w:hAnsi="David"/>
          <w:u w:val="single"/>
          <w:rtl/>
        </w:rPr>
        <w:t>התשנ"ח</w:t>
      </w:r>
      <w:proofErr w:type="spellEnd"/>
      <w:r w:rsidRPr="00DD6E47">
        <w:rPr>
          <w:rFonts w:ascii="David" w:hAnsi="David"/>
          <w:u w:val="single"/>
          <w:rtl/>
        </w:rPr>
        <w:t xml:space="preserve"> 1998 </w:t>
      </w:r>
      <w:r w:rsidRPr="00DD6E47">
        <w:rPr>
          <w:rFonts w:ascii="David" w:hAnsi="David" w:hint="eastAsia"/>
          <w:b/>
          <w:bCs/>
          <w:u w:val="single"/>
          <w:rtl/>
        </w:rPr>
        <w:t>חלות</w:t>
      </w:r>
      <w:r w:rsidRPr="00DD6E47">
        <w:rPr>
          <w:rFonts w:ascii="David" w:hAnsi="David"/>
          <w:b/>
          <w:bCs/>
          <w:u w:val="single"/>
          <w:rtl/>
        </w:rPr>
        <w:t xml:space="preserve"> </w:t>
      </w:r>
      <w:r w:rsidRPr="00DD6E47">
        <w:rPr>
          <w:rFonts w:ascii="David" w:hAnsi="David" w:hint="eastAsia"/>
          <w:b/>
          <w:bCs/>
          <w:u w:val="single"/>
          <w:rtl/>
        </w:rPr>
        <w:t>על</w:t>
      </w:r>
      <w:r w:rsidRPr="00DD6E47">
        <w:rPr>
          <w:rFonts w:ascii="David" w:hAnsi="David"/>
          <w:b/>
          <w:bCs/>
          <w:u w:val="single"/>
          <w:rtl/>
        </w:rPr>
        <w:t xml:space="preserve"> </w:t>
      </w:r>
      <w:r w:rsidRPr="00DD6E47">
        <w:rPr>
          <w:rFonts w:ascii="David" w:hAnsi="David" w:hint="eastAsia"/>
          <w:b/>
          <w:bCs/>
          <w:u w:val="single"/>
          <w:rtl/>
        </w:rPr>
        <w:t>המציע</w:t>
      </w:r>
      <w:r w:rsidRPr="00DD6E47">
        <w:rPr>
          <w:rFonts w:ascii="David" w:hAnsi="David"/>
          <w:u w:val="single"/>
          <w:rtl/>
        </w:rPr>
        <w:t xml:space="preserve"> נדרש לסמן </w:t>
      </w:r>
      <w:r w:rsidRPr="00DD6E47">
        <w:rPr>
          <w:rFonts w:ascii="David" w:hAnsi="David"/>
          <w:u w:val="single"/>
        </w:rPr>
        <w:t>x</w:t>
      </w:r>
      <w:r w:rsidRPr="00DD6E47">
        <w:rPr>
          <w:rFonts w:ascii="David" w:hAnsi="David"/>
          <w:u w:val="single"/>
          <w:rtl/>
        </w:rPr>
        <w:t xml:space="preserve"> במשבצת המתאימה)</w:t>
      </w:r>
      <w:r w:rsidRPr="00DD6E47">
        <w:rPr>
          <w:rFonts w:ascii="David" w:hAnsi="David"/>
          <w:rtl/>
        </w:rPr>
        <w:t>:</w:t>
      </w:r>
    </w:p>
    <w:p w14:paraId="00EB9E92" w14:textId="77777777" w:rsidR="006472E0" w:rsidRPr="00DD6E47" w:rsidRDefault="006472E0" w:rsidP="004C7B65">
      <w:pPr>
        <w:numPr>
          <w:ilvl w:val="0"/>
          <w:numId w:val="7"/>
        </w:numPr>
        <w:tabs>
          <w:tab w:val="clear" w:pos="360"/>
          <w:tab w:val="num" w:pos="720"/>
        </w:tabs>
        <w:spacing w:line="360" w:lineRule="auto"/>
        <w:ind w:left="720" w:right="360"/>
        <w:jc w:val="both"/>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w:t>
      </w:r>
      <w:r w:rsidRPr="00DD6E47">
        <w:rPr>
          <w:rFonts w:ascii="David" w:hAnsi="David" w:hint="eastAsia"/>
          <w:rtl/>
        </w:rPr>
        <w:t>פחות</w:t>
      </w:r>
      <w:r w:rsidRPr="00DD6E47">
        <w:rPr>
          <w:rFonts w:ascii="David" w:hAnsi="David"/>
          <w:rtl/>
        </w:rPr>
        <w:t xml:space="preserve"> </w:t>
      </w:r>
      <w:r w:rsidRPr="00DD6E47">
        <w:rPr>
          <w:rFonts w:ascii="David" w:hAnsi="David" w:hint="eastAsia"/>
          <w:rtl/>
        </w:rPr>
        <w:t>מ</w:t>
      </w:r>
      <w:r w:rsidRPr="00DD6E47">
        <w:rPr>
          <w:rFonts w:ascii="David" w:hAnsi="David"/>
          <w:rtl/>
        </w:rPr>
        <w:t xml:space="preserve">-100 </w:t>
      </w:r>
      <w:r w:rsidRPr="00DD6E47">
        <w:rPr>
          <w:rFonts w:ascii="David" w:hAnsi="David" w:hint="eastAsia"/>
          <w:rtl/>
        </w:rPr>
        <w:t>עובדים</w:t>
      </w:r>
      <w:r w:rsidRPr="00DD6E47">
        <w:rPr>
          <w:rFonts w:ascii="David" w:hAnsi="David"/>
          <w:rtl/>
        </w:rPr>
        <w:t>.</w:t>
      </w:r>
    </w:p>
    <w:p w14:paraId="6A2EF617" w14:textId="77777777" w:rsidR="006472E0" w:rsidRPr="00DD6E47" w:rsidRDefault="006472E0" w:rsidP="004C7B65">
      <w:pPr>
        <w:numPr>
          <w:ilvl w:val="0"/>
          <w:numId w:val="7"/>
        </w:numPr>
        <w:tabs>
          <w:tab w:val="clear" w:pos="360"/>
          <w:tab w:val="num" w:pos="720"/>
        </w:tabs>
        <w:spacing w:line="360" w:lineRule="auto"/>
        <w:ind w:left="720" w:right="360"/>
        <w:jc w:val="both"/>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100 </w:t>
      </w:r>
      <w:r w:rsidRPr="00DD6E47">
        <w:rPr>
          <w:rFonts w:ascii="David" w:hAnsi="David" w:hint="eastAsia"/>
          <w:rtl/>
        </w:rPr>
        <w:t>עובדים</w:t>
      </w:r>
      <w:r w:rsidRPr="00DD6E47">
        <w:rPr>
          <w:rFonts w:ascii="David" w:hAnsi="David"/>
          <w:rtl/>
        </w:rPr>
        <w:t xml:space="preserve"> </w:t>
      </w:r>
      <w:r w:rsidRPr="00DD6E47">
        <w:rPr>
          <w:rFonts w:ascii="David" w:hAnsi="David" w:hint="eastAsia"/>
          <w:rtl/>
        </w:rPr>
        <w:t>או</w:t>
      </w:r>
      <w:r w:rsidRPr="00DD6E47">
        <w:rPr>
          <w:rFonts w:ascii="David" w:hAnsi="David"/>
          <w:rtl/>
        </w:rPr>
        <w:t xml:space="preserve"> </w:t>
      </w:r>
      <w:r w:rsidRPr="00DD6E47">
        <w:rPr>
          <w:rFonts w:ascii="David" w:hAnsi="David" w:hint="eastAsia"/>
          <w:rtl/>
        </w:rPr>
        <w:t>יותר</w:t>
      </w:r>
      <w:r w:rsidRPr="00DD6E47">
        <w:rPr>
          <w:rFonts w:ascii="David" w:hAnsi="David"/>
          <w:rtl/>
        </w:rPr>
        <w:t>.</w:t>
      </w:r>
    </w:p>
    <w:p w14:paraId="26A3D342" w14:textId="77777777" w:rsidR="006472E0" w:rsidRPr="00DD6E47" w:rsidRDefault="006472E0" w:rsidP="004C7B65">
      <w:pPr>
        <w:spacing w:line="360" w:lineRule="auto"/>
        <w:ind w:left="360" w:right="360"/>
        <w:jc w:val="both"/>
        <w:rPr>
          <w:rFonts w:ascii="David" w:hAnsi="David"/>
          <w:rtl/>
        </w:rPr>
      </w:pPr>
      <w:r w:rsidRPr="00DD6E47">
        <w:rPr>
          <w:rFonts w:ascii="David" w:hAnsi="David"/>
          <w:u w:val="single"/>
          <w:rtl/>
        </w:rPr>
        <w:t xml:space="preserve">(במקרה שהמציע מעסיק 100 עובדים או יותר נדרש לסמן </w:t>
      </w:r>
      <w:r w:rsidRPr="00DD6E47">
        <w:rPr>
          <w:rFonts w:ascii="David" w:hAnsi="David"/>
          <w:u w:val="single"/>
        </w:rPr>
        <w:t xml:space="preserve">X </w:t>
      </w:r>
      <w:r w:rsidRPr="00DD6E47">
        <w:rPr>
          <w:rFonts w:ascii="David" w:hAnsi="David"/>
          <w:u w:val="single"/>
          <w:rtl/>
        </w:rPr>
        <w:t xml:space="preserve"> במשבצת המתאימה)</w:t>
      </w:r>
      <w:r w:rsidRPr="00DD6E47">
        <w:rPr>
          <w:rFonts w:ascii="David" w:hAnsi="David"/>
          <w:rtl/>
        </w:rPr>
        <w:t>:</w:t>
      </w:r>
    </w:p>
    <w:p w14:paraId="75EC566D" w14:textId="77777777" w:rsidR="006472E0" w:rsidRPr="00DD6E47" w:rsidRDefault="006472E0" w:rsidP="004C7B65">
      <w:pPr>
        <w:numPr>
          <w:ilvl w:val="0"/>
          <w:numId w:val="7"/>
        </w:numPr>
        <w:tabs>
          <w:tab w:val="clear" w:pos="360"/>
          <w:tab w:val="num" w:pos="720"/>
        </w:tabs>
        <w:spacing w:line="360" w:lineRule="auto"/>
        <w:ind w:left="720" w:right="360"/>
        <w:jc w:val="both"/>
        <w:rPr>
          <w:rFonts w:ascii="David" w:hAnsi="David"/>
        </w:rPr>
      </w:pPr>
      <w:r w:rsidRPr="00DD6E47">
        <w:rPr>
          <w:rFonts w:ascii="David" w:hAnsi="David"/>
          <w:rtl/>
        </w:rPr>
        <w:t xml:space="preserve"> המציע מתחייב כי ככל שיזכה במכרז יפנה למנהל הכללי של משרד העבודה והרווחה והשירותים החברתיים לשם</w:t>
      </w:r>
      <w:r w:rsidRPr="00DD6E47">
        <w:rPr>
          <w:rFonts w:ascii="David" w:hAnsi="David"/>
        </w:rPr>
        <w:t xml:space="preserve"> </w:t>
      </w:r>
      <w:r w:rsidRPr="00DD6E47">
        <w:rPr>
          <w:rFonts w:ascii="David" w:hAnsi="David" w:hint="eastAsia"/>
          <w:rtl/>
        </w:rPr>
        <w:t>בחינת</w:t>
      </w:r>
      <w:r w:rsidRPr="00DD6E47">
        <w:rPr>
          <w:rFonts w:ascii="David" w:hAnsi="David"/>
        </w:rPr>
        <w:t xml:space="preserve"> </w:t>
      </w:r>
      <w:r w:rsidRPr="00DD6E47">
        <w:rPr>
          <w:rFonts w:ascii="David" w:hAnsi="David" w:hint="eastAsia"/>
          <w:rtl/>
        </w:rPr>
        <w:t>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proofErr w:type="spellStart"/>
      <w:r w:rsidRPr="00DD6E47">
        <w:rPr>
          <w:rFonts w:ascii="David" w:hAnsi="David" w:hint="eastAsia"/>
          <w:rtl/>
        </w:rPr>
        <w:t>התשנ</w:t>
      </w:r>
      <w:r w:rsidRPr="00DD6E47">
        <w:rPr>
          <w:rFonts w:ascii="David" w:hAnsi="David"/>
          <w:rtl/>
        </w:rPr>
        <w:t>"ח</w:t>
      </w:r>
      <w:proofErr w:type="spellEnd"/>
      <w:r w:rsidRPr="00DD6E47">
        <w:rPr>
          <w:rFonts w:ascii="David" w:hAnsi="David"/>
          <w:rtl/>
        </w:rPr>
        <w:t xml:space="preserve"> 1998</w:t>
      </w:r>
      <w:r w:rsidRPr="00DD6E47">
        <w:rPr>
          <w:rFonts w:ascii="David" w:hAnsi="David"/>
        </w:rPr>
        <w:t xml:space="preserve">, </w:t>
      </w:r>
      <w:r w:rsidRPr="00DD6E47">
        <w:rPr>
          <w:rFonts w:ascii="David" w:hAnsi="David"/>
          <w:rtl/>
        </w:rPr>
        <w:t xml:space="preserve"> ובמקרה</w:t>
      </w:r>
      <w:r w:rsidRPr="00DD6E47">
        <w:rPr>
          <w:rFonts w:ascii="David" w:hAnsi="David"/>
        </w:rPr>
        <w:t xml:space="preserve"> </w:t>
      </w:r>
      <w:r w:rsidRPr="00DD6E47">
        <w:rPr>
          <w:rFonts w:ascii="David" w:hAnsi="David" w:hint="eastAsia"/>
          <w:rtl/>
        </w:rPr>
        <w:t>הצורך</w:t>
      </w:r>
      <w:r w:rsidRPr="00DD6E47">
        <w:rPr>
          <w:rFonts w:ascii="David" w:hAnsi="David"/>
        </w:rPr>
        <w:t>–</w:t>
      </w:r>
      <w:r w:rsidRPr="00DD6E47">
        <w:rPr>
          <w:rFonts w:ascii="David" w:hAnsi="David"/>
          <w:rtl/>
        </w:rPr>
        <w:t xml:space="preserve"> לשם</w:t>
      </w:r>
      <w:r w:rsidRPr="00DD6E47">
        <w:rPr>
          <w:rFonts w:ascii="David" w:hAnsi="David"/>
        </w:rPr>
        <w:t xml:space="preserve"> </w:t>
      </w:r>
      <w:r w:rsidRPr="00DD6E47">
        <w:rPr>
          <w:rFonts w:ascii="David" w:hAnsi="David" w:hint="eastAsia"/>
          <w:rtl/>
        </w:rPr>
        <w:t>קבלת</w:t>
      </w:r>
      <w:r w:rsidRPr="00DD6E47">
        <w:rPr>
          <w:rFonts w:ascii="David" w:hAnsi="David"/>
          <w:rtl/>
        </w:rPr>
        <w:t xml:space="preserve"> </w:t>
      </w:r>
      <w:r w:rsidRPr="00DD6E47">
        <w:rPr>
          <w:rFonts w:ascii="David" w:hAnsi="David" w:hint="eastAsia"/>
          <w:rtl/>
        </w:rPr>
        <w:t>הנחיות</w:t>
      </w:r>
      <w:r w:rsidRPr="00DD6E47">
        <w:rPr>
          <w:rFonts w:ascii="David" w:hAnsi="David"/>
        </w:rPr>
        <w:t xml:space="preserve"> </w:t>
      </w:r>
      <w:r w:rsidRPr="00DD6E47">
        <w:rPr>
          <w:rFonts w:ascii="David" w:hAnsi="David" w:hint="eastAsia"/>
          <w:rtl/>
        </w:rPr>
        <w:t>בקשר</w:t>
      </w:r>
      <w:r w:rsidRPr="00DD6E47">
        <w:rPr>
          <w:rFonts w:ascii="David" w:hAnsi="David"/>
        </w:rPr>
        <w:t xml:space="preserve"> </w:t>
      </w:r>
      <w:r w:rsidRPr="00DD6E47">
        <w:rPr>
          <w:rFonts w:ascii="David" w:hAnsi="David" w:hint="eastAsia"/>
          <w:rtl/>
        </w:rPr>
        <w:t>ליישומן</w:t>
      </w:r>
      <w:r w:rsidRPr="00DD6E47">
        <w:rPr>
          <w:rFonts w:ascii="David" w:hAnsi="David"/>
        </w:rPr>
        <w:t>.</w:t>
      </w:r>
    </w:p>
    <w:p w14:paraId="06BC906F" w14:textId="77777777" w:rsidR="006472E0" w:rsidRPr="00DD6E47" w:rsidRDefault="006472E0" w:rsidP="004C7B65">
      <w:pPr>
        <w:numPr>
          <w:ilvl w:val="0"/>
          <w:numId w:val="7"/>
        </w:numPr>
        <w:tabs>
          <w:tab w:val="clear" w:pos="360"/>
          <w:tab w:val="num" w:pos="720"/>
        </w:tabs>
        <w:spacing w:line="360" w:lineRule="auto"/>
        <w:ind w:left="720" w:right="360"/>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התחייב</w:t>
      </w:r>
      <w:r w:rsidRPr="00DD6E47">
        <w:rPr>
          <w:rFonts w:ascii="David" w:hAnsi="David"/>
          <w:rtl/>
        </w:rPr>
        <w:t xml:space="preserve"> </w:t>
      </w:r>
      <w:r w:rsidRPr="00DD6E47">
        <w:rPr>
          <w:rFonts w:ascii="David" w:hAnsi="David" w:hint="eastAsia"/>
          <w:rtl/>
        </w:rPr>
        <w:t>בעבר</w:t>
      </w:r>
      <w:r w:rsidRPr="00DD6E47">
        <w:rPr>
          <w:rFonts w:ascii="David" w:hAnsi="David"/>
          <w:rtl/>
        </w:rPr>
        <w:t xml:space="preserve"> </w:t>
      </w:r>
      <w:r w:rsidRPr="00DD6E47">
        <w:rPr>
          <w:rFonts w:ascii="David" w:hAnsi="David" w:hint="eastAsia"/>
          <w:rtl/>
        </w:rPr>
        <w:t>לפנות</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והרווחה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לשם</w:t>
      </w:r>
      <w:r w:rsidRPr="00DD6E47">
        <w:rPr>
          <w:rFonts w:ascii="David" w:hAnsi="David"/>
          <w:rtl/>
        </w:rPr>
        <w:t xml:space="preserve"> </w:t>
      </w:r>
      <w:r w:rsidRPr="00DD6E47">
        <w:rPr>
          <w:rFonts w:ascii="David" w:hAnsi="David" w:hint="eastAsia"/>
          <w:rtl/>
        </w:rPr>
        <w:t>בחינת</w:t>
      </w:r>
      <w:r w:rsidRPr="00DD6E47">
        <w:rPr>
          <w:rFonts w:ascii="David" w:hAnsi="David"/>
        </w:rPr>
        <w:t xml:space="preserve"> </w:t>
      </w:r>
      <w:r w:rsidRPr="00DD6E47">
        <w:rPr>
          <w:rFonts w:ascii="David" w:hAnsi="David"/>
          <w:rtl/>
        </w:rPr>
        <w:t xml:space="preserve"> 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לאנשים עם מוגבלות, </w:t>
      </w:r>
      <w:proofErr w:type="spellStart"/>
      <w:r w:rsidRPr="00DD6E47">
        <w:rPr>
          <w:rFonts w:ascii="David" w:hAnsi="David"/>
          <w:rtl/>
        </w:rPr>
        <w:t>התשנ"ח</w:t>
      </w:r>
      <w:proofErr w:type="spellEnd"/>
      <w:r w:rsidRPr="00DD6E47">
        <w:rPr>
          <w:rFonts w:ascii="David" w:hAnsi="David"/>
          <w:rtl/>
        </w:rPr>
        <w:t xml:space="preserve"> 1998, הוא פנה כאמור ואם קיבל הנחיות ליישום חובותיו </w:t>
      </w:r>
      <w:r w:rsidRPr="00DD6E47">
        <w:rPr>
          <w:rFonts w:ascii="David" w:hAnsi="David"/>
          <w:b/>
          <w:bCs/>
          <w:rtl/>
        </w:rPr>
        <w:t>פעל ליישומן</w:t>
      </w:r>
      <w:r w:rsidRPr="00DD6E47">
        <w:rPr>
          <w:rFonts w:ascii="David" w:hAnsi="David"/>
          <w:rtl/>
        </w:rPr>
        <w:t xml:space="preserve"> (במקרה שהמציע התחייב בעבר לבצע פנייה זו ונעשתה עמו התקשרות שלגביה נתן התחייבות זו).</w:t>
      </w:r>
    </w:p>
    <w:p w14:paraId="0AFD971E" w14:textId="77777777" w:rsidR="006472E0" w:rsidRPr="00DD6E47" w:rsidRDefault="006472E0" w:rsidP="004C7B65">
      <w:pPr>
        <w:spacing w:line="360" w:lineRule="auto"/>
        <w:ind w:left="360" w:right="360"/>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להעביר</w:t>
      </w:r>
      <w:r w:rsidRPr="00DD6E47">
        <w:rPr>
          <w:rFonts w:ascii="David" w:hAnsi="David"/>
          <w:rtl/>
        </w:rPr>
        <w:t xml:space="preserve"> </w:t>
      </w:r>
      <w:r w:rsidRPr="00DD6E47">
        <w:rPr>
          <w:rFonts w:ascii="David" w:hAnsi="David" w:hint="eastAsia"/>
          <w:rtl/>
        </w:rPr>
        <w:t>העתק</w:t>
      </w:r>
      <w:r w:rsidRPr="00DD6E47">
        <w:rPr>
          <w:rFonts w:ascii="David" w:hAnsi="David"/>
          <w:rtl/>
        </w:rPr>
        <w:t xml:space="preserve"> </w:t>
      </w:r>
      <w:r w:rsidRPr="00DD6E47">
        <w:rPr>
          <w:rFonts w:ascii="David" w:hAnsi="David" w:hint="eastAsia"/>
          <w:rtl/>
        </w:rPr>
        <w:t>מהתצהיר</w:t>
      </w:r>
      <w:r w:rsidRPr="00DD6E47">
        <w:rPr>
          <w:rFonts w:ascii="David" w:hAnsi="David"/>
          <w:rtl/>
        </w:rPr>
        <w:t xml:space="preserve"> </w:t>
      </w:r>
      <w:r w:rsidRPr="00DD6E47">
        <w:rPr>
          <w:rFonts w:ascii="David" w:hAnsi="David" w:hint="eastAsia"/>
          <w:rtl/>
        </w:rPr>
        <w:t>שמסר</w:t>
      </w:r>
      <w:r w:rsidRPr="00DD6E47">
        <w:rPr>
          <w:rFonts w:ascii="David" w:hAnsi="David"/>
          <w:rtl/>
        </w:rPr>
        <w:t xml:space="preserve"> </w:t>
      </w:r>
      <w:r w:rsidRPr="00DD6E47">
        <w:rPr>
          <w:rFonts w:ascii="David" w:hAnsi="David" w:hint="eastAsia"/>
          <w:rtl/>
        </w:rPr>
        <w:t>לפי</w:t>
      </w:r>
      <w:r w:rsidRPr="00DD6E47">
        <w:rPr>
          <w:rFonts w:ascii="David" w:hAnsi="David"/>
          <w:rtl/>
        </w:rPr>
        <w:t xml:space="preserve"> </w:t>
      </w:r>
      <w:r w:rsidRPr="00DD6E47">
        <w:rPr>
          <w:rFonts w:ascii="David" w:hAnsi="David" w:hint="eastAsia"/>
          <w:rtl/>
        </w:rPr>
        <w:t>פסקה</w:t>
      </w:r>
      <w:r w:rsidRPr="00DD6E47">
        <w:rPr>
          <w:rFonts w:ascii="David" w:hAnsi="David"/>
          <w:rtl/>
        </w:rPr>
        <w:t xml:space="preserve"> </w:t>
      </w:r>
      <w:r w:rsidRPr="00DD6E47">
        <w:rPr>
          <w:rFonts w:ascii="David" w:hAnsi="David" w:hint="eastAsia"/>
          <w:rtl/>
        </w:rPr>
        <w:t>זו</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בתוך</w:t>
      </w:r>
      <w:r w:rsidRPr="00DD6E47">
        <w:rPr>
          <w:rFonts w:ascii="David" w:hAnsi="David"/>
          <w:rtl/>
        </w:rPr>
        <w:t xml:space="preserve"> 30 </w:t>
      </w:r>
      <w:r w:rsidRPr="00DD6E47">
        <w:rPr>
          <w:rFonts w:ascii="David" w:hAnsi="David" w:hint="eastAsia"/>
          <w:rtl/>
        </w:rPr>
        <w:t>ימים</w:t>
      </w:r>
      <w:r w:rsidRPr="00DD6E47">
        <w:rPr>
          <w:rFonts w:ascii="David" w:hAnsi="David"/>
          <w:rtl/>
        </w:rPr>
        <w:t xml:space="preserve"> </w:t>
      </w:r>
      <w:r w:rsidRPr="00DD6E47">
        <w:rPr>
          <w:rFonts w:ascii="David" w:hAnsi="David" w:hint="eastAsia"/>
          <w:rtl/>
        </w:rPr>
        <w:t>ממועד</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181"/>
        <w:gridCol w:w="4056"/>
        <w:gridCol w:w="3618"/>
      </w:tblGrid>
      <w:tr w:rsidR="00CB6DC8" w:rsidRPr="006472E0" w14:paraId="6C1941BD" w14:textId="77777777" w:rsidTr="001A284A">
        <w:trPr>
          <w:cantSplit/>
          <w:jc w:val="center"/>
        </w:trPr>
        <w:tc>
          <w:tcPr>
            <w:tcW w:w="2181" w:type="dxa"/>
            <w:tcBorders>
              <w:top w:val="single" w:sz="4" w:space="0" w:color="auto"/>
              <w:left w:val="single" w:sz="4" w:space="0" w:color="auto"/>
              <w:bottom w:val="single" w:sz="4" w:space="0" w:color="auto"/>
              <w:right w:val="single" w:sz="4" w:space="0" w:color="auto"/>
            </w:tcBorders>
            <w:vAlign w:val="center"/>
          </w:tcPr>
          <w:p w14:paraId="3D9B147E" w14:textId="77777777" w:rsidR="00CB6DC8" w:rsidRPr="00DD6E47" w:rsidRDefault="00CB6DC8" w:rsidP="008A690D">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016E0144" w14:textId="77777777" w:rsidR="00CB6DC8" w:rsidRPr="00DD6E47" w:rsidRDefault="00CB6DC8" w:rsidP="008A690D">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743338DC" w14:textId="77777777" w:rsidR="00CB6DC8" w:rsidRPr="00DD6E47" w:rsidRDefault="00CB6DC8" w:rsidP="008A690D">
            <w:pPr>
              <w:spacing w:line="360" w:lineRule="auto"/>
              <w:jc w:val="center"/>
              <w:rPr>
                <w:rFonts w:ascii="David" w:hAnsi="David"/>
                <w:b/>
                <w:bCs/>
              </w:rPr>
            </w:pPr>
          </w:p>
        </w:tc>
      </w:tr>
      <w:tr w:rsidR="00CB6DC8" w:rsidRPr="006472E0" w14:paraId="19150B4C" w14:textId="77777777" w:rsidTr="001A284A">
        <w:trPr>
          <w:cantSplit/>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1FFBD1BE" w14:textId="77777777" w:rsidR="00CB6DC8" w:rsidRPr="00DD6E47" w:rsidRDefault="00CB6DC8" w:rsidP="008A690D">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1AAA3706" w14:textId="77777777" w:rsidR="00CB6DC8" w:rsidRPr="00DD6E47" w:rsidRDefault="00CB6DC8" w:rsidP="008A690D">
            <w:pPr>
              <w:spacing w:line="360" w:lineRule="auto"/>
              <w:jc w:val="center"/>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0F0DA239" w14:textId="77777777" w:rsidR="00CB6DC8" w:rsidRPr="00DD6E47" w:rsidRDefault="00CB6DC8" w:rsidP="008A690D">
            <w:pPr>
              <w:spacing w:line="360" w:lineRule="auto"/>
              <w:jc w:val="center"/>
              <w:rPr>
                <w:rFonts w:ascii="David" w:hAnsi="David"/>
                <w:b/>
                <w:bCs/>
              </w:rPr>
            </w:pPr>
            <w:r w:rsidRPr="00DD6E47">
              <w:rPr>
                <w:rFonts w:ascii="David" w:hAnsi="David"/>
                <w:b/>
                <w:bCs/>
                <w:rtl/>
              </w:rPr>
              <w:t>חתימה וחותמת המציע</w:t>
            </w:r>
          </w:p>
        </w:tc>
      </w:tr>
    </w:tbl>
    <w:p w14:paraId="575F2AFD" w14:textId="77777777" w:rsidR="006472E0" w:rsidRPr="00DD6E47" w:rsidRDefault="006472E0" w:rsidP="004C7B6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jc w:val="center"/>
        <w:rPr>
          <w:rFonts w:ascii="David" w:hAnsi="David"/>
          <w:b/>
          <w:bCs/>
          <w:u w:val="single"/>
          <w:rtl/>
        </w:rPr>
      </w:pPr>
      <w:r w:rsidRPr="00DD6E47">
        <w:rPr>
          <w:rFonts w:ascii="David" w:hAnsi="David"/>
          <w:b/>
          <w:bCs/>
          <w:u w:val="single"/>
          <w:rtl/>
        </w:rPr>
        <w:t>אישור עורך הדין</w:t>
      </w:r>
    </w:p>
    <w:p w14:paraId="79011794" w14:textId="77777777" w:rsidR="006472E0" w:rsidRPr="00DD6E47" w:rsidRDefault="006472E0" w:rsidP="004C7B65">
      <w:pPr>
        <w:spacing w:line="360" w:lineRule="auto"/>
        <w:ind w:left="360"/>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9F289A5" w14:textId="77777777" w:rsidR="006472E0" w:rsidRPr="00DD6E47" w:rsidRDefault="006472E0" w:rsidP="004C7B65">
      <w:pPr>
        <w:spacing w:line="360" w:lineRule="auto"/>
        <w:ind w:left="360"/>
        <w:rPr>
          <w:rFonts w:ascii="David" w:hAnsi="David"/>
          <w:rtl/>
        </w:rPr>
      </w:pPr>
      <w:r w:rsidRPr="00DD6E47">
        <w:rPr>
          <w:rFonts w:ascii="David" w:hAnsi="David"/>
          <w:rtl/>
        </w:rPr>
        <w:t>____________________</w:t>
      </w:r>
      <w:r w:rsidRPr="00DD6E47">
        <w:rPr>
          <w:rFonts w:ascii="David" w:hAnsi="David"/>
          <w:rtl/>
        </w:rPr>
        <w:tab/>
        <w:t xml:space="preserve">      ____________________</w:t>
      </w:r>
      <w:r w:rsidRPr="00DD6E47">
        <w:rPr>
          <w:rFonts w:ascii="David" w:hAnsi="David"/>
          <w:rtl/>
        </w:rPr>
        <w:tab/>
        <w:t xml:space="preserve">        ____________________</w:t>
      </w:r>
    </w:p>
    <w:p w14:paraId="2897429A" w14:textId="77777777" w:rsidR="006472E0" w:rsidRPr="00DD6E47" w:rsidRDefault="006472E0" w:rsidP="004C7B65">
      <w:pPr>
        <w:spacing w:line="360" w:lineRule="auto"/>
        <w:ind w:left="360" w:firstLine="720"/>
        <w:rPr>
          <w:rFonts w:ascii="David" w:hAnsi="David"/>
          <w:rtl/>
        </w:rPr>
      </w:pPr>
      <w:r w:rsidRPr="00DD6E47">
        <w:rPr>
          <w:rFonts w:ascii="David" w:hAnsi="David"/>
          <w:rtl/>
        </w:rPr>
        <w:t>תאריך</w:t>
      </w:r>
      <w:r w:rsidRPr="00DD6E47">
        <w:rPr>
          <w:rFonts w:ascii="David" w:hAnsi="David"/>
          <w:rtl/>
        </w:rPr>
        <w:tab/>
      </w:r>
      <w:r w:rsidRPr="00DD6E47">
        <w:rPr>
          <w:rFonts w:ascii="David" w:hAnsi="David"/>
          <w:rtl/>
        </w:rPr>
        <w:tab/>
        <w:t xml:space="preserve">            חותמת ומספר רישיון    </w:t>
      </w:r>
      <w:r w:rsidRPr="00DD6E47">
        <w:rPr>
          <w:rFonts w:ascii="David" w:hAnsi="David"/>
          <w:rtl/>
        </w:rPr>
        <w:tab/>
      </w:r>
      <w:r w:rsidRPr="00DD6E47">
        <w:rPr>
          <w:rFonts w:ascii="David" w:hAnsi="David"/>
          <w:rtl/>
        </w:rPr>
        <w:tab/>
        <w:t>חתימה</w:t>
      </w:r>
    </w:p>
    <w:p w14:paraId="4DE2E89C" w14:textId="48ED54F7" w:rsidR="006472E0" w:rsidRPr="00DD6E47" w:rsidRDefault="006472E0" w:rsidP="004C7B65">
      <w:pPr>
        <w:pStyle w:val="12"/>
        <w:ind w:left="360"/>
        <w:jc w:val="left"/>
        <w:rPr>
          <w:rFonts w:ascii="David" w:hAnsi="David" w:cs="David"/>
          <w:sz w:val="24"/>
          <w:szCs w:val="24"/>
          <w:rtl/>
        </w:rPr>
      </w:pPr>
      <w:bookmarkStart w:id="443" w:name="_Toc485982318"/>
      <w:bookmarkStart w:id="444" w:name="_Toc500504569"/>
      <w:r w:rsidRPr="00DD6E47">
        <w:rPr>
          <w:rFonts w:ascii="David" w:hAnsi="David" w:cs="David" w:hint="eastAsia"/>
          <w:sz w:val="24"/>
          <w:szCs w:val="24"/>
          <w:rtl/>
        </w:rPr>
        <w:t>נספח</w:t>
      </w:r>
      <w:r w:rsidRPr="00DD6E47">
        <w:rPr>
          <w:rFonts w:ascii="David" w:hAnsi="David" w:cs="David"/>
          <w:sz w:val="24"/>
          <w:szCs w:val="24"/>
          <w:rtl/>
        </w:rPr>
        <w:t xml:space="preserve"> א'</w:t>
      </w:r>
      <w:r w:rsidR="006827EE">
        <w:rPr>
          <w:rFonts w:ascii="David" w:hAnsi="David" w:cs="David" w:hint="cs"/>
          <w:sz w:val="24"/>
          <w:szCs w:val="24"/>
          <w:rtl/>
        </w:rPr>
        <w:t>6</w:t>
      </w:r>
      <w:r w:rsidRPr="00DD6E47">
        <w:rPr>
          <w:rFonts w:ascii="David" w:hAnsi="David" w:cs="David"/>
          <w:sz w:val="24"/>
          <w:szCs w:val="24"/>
          <w:rtl/>
        </w:rPr>
        <w:t xml:space="preserve"> </w:t>
      </w:r>
      <w:r w:rsidRPr="00DD6E47">
        <w:rPr>
          <w:rFonts w:ascii="David" w:hAnsi="David" w:cs="David" w:hint="eastAsia"/>
          <w:b w:val="0"/>
          <w:bCs w:val="0"/>
          <w:sz w:val="24"/>
          <w:szCs w:val="24"/>
          <w:rtl/>
        </w:rPr>
        <w:t>אישור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עורך</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דין</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המורשים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להתחייב</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בשם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המציע</w:t>
      </w:r>
      <w:bookmarkEnd w:id="443"/>
      <w:bookmarkEnd w:id="444"/>
    </w:p>
    <w:p w14:paraId="15027A46" w14:textId="77777777" w:rsidR="006472E0" w:rsidRPr="00DD6E47" w:rsidRDefault="006472E0" w:rsidP="007973E2">
      <w:pPr>
        <w:pStyle w:val="aff9"/>
        <w:spacing w:line="360" w:lineRule="auto"/>
        <w:ind w:left="360"/>
        <w:rPr>
          <w:rFonts w:ascii="David" w:hAnsi="David" w:cs="David"/>
          <w:b/>
          <w:bCs/>
          <w:rtl/>
          <w:lang w:eastAsia="en-US"/>
        </w:rPr>
      </w:pPr>
    </w:p>
    <w:p w14:paraId="1B197B7D" w14:textId="3ABC6CE1" w:rsidR="006472E0" w:rsidRPr="00DD6E47" w:rsidRDefault="006472E0" w:rsidP="004C7B65">
      <w:pPr>
        <w:tabs>
          <w:tab w:val="left" w:pos="709"/>
          <w:tab w:val="left" w:pos="1418"/>
          <w:tab w:val="left" w:pos="2268"/>
          <w:tab w:val="left" w:pos="3289"/>
        </w:tabs>
        <w:spacing w:line="360" w:lineRule="auto"/>
        <w:ind w:left="302"/>
        <w:jc w:val="both"/>
        <w:rPr>
          <w:rFonts w:ascii="David" w:hAnsi="David"/>
          <w:rtl/>
        </w:rPr>
      </w:pPr>
      <w:r w:rsidRPr="00DD6E47">
        <w:rPr>
          <w:rFonts w:ascii="David" w:hAnsi="David"/>
          <w:rtl/>
        </w:rPr>
        <w:lastRenderedPageBreak/>
        <w:t xml:space="preserve">אני החתום מטה, עו"ד __________, אשר כתובתו _____________________________, מאשר בזאת </w:t>
      </w:r>
      <w:r w:rsidRPr="00261B14">
        <w:rPr>
          <w:rFonts w:ascii="David" w:hAnsi="David"/>
          <w:rtl/>
        </w:rPr>
        <w:t xml:space="preserve">כי החתומים על מסמכי </w:t>
      </w:r>
      <w:r w:rsidR="00573A5E">
        <w:rPr>
          <w:rFonts w:ascii="David" w:hAnsi="David"/>
          <w:rtl/>
        </w:rPr>
        <w:t xml:space="preserve">מכרז מס’ </w:t>
      </w:r>
      <w:r w:rsidR="002513DC">
        <w:rPr>
          <w:rFonts w:ascii="David" w:hAnsi="David"/>
          <w:rtl/>
        </w:rPr>
        <w:t>11/2022</w:t>
      </w:r>
      <w:r w:rsidR="00573A5E">
        <w:rPr>
          <w:rFonts w:ascii="David" w:hAnsi="David"/>
          <w:rtl/>
        </w:rPr>
        <w:t xml:space="preserve"> </w:t>
      </w:r>
      <w:r w:rsidR="009D04CA">
        <w:rPr>
          <w:rFonts w:ascii="David" w:hAnsi="David"/>
          <w:rtl/>
        </w:rPr>
        <w:t>להפעלת מוקד בנושא בחירות לרשויות המקומיות ולבחירות לכנסת</w:t>
      </w:r>
      <w:r w:rsidRPr="00DD6E47">
        <w:rPr>
          <w:rFonts w:ascii="David" w:hAnsi="David"/>
          <w:rtl/>
        </w:rPr>
        <w:t xml:space="preserve">, שפרסם משרד </w:t>
      </w:r>
      <w:r w:rsidR="00845573">
        <w:rPr>
          <w:rFonts w:ascii="David" w:hAnsi="David" w:hint="cs"/>
          <w:rtl/>
        </w:rPr>
        <w:t>הפנים</w:t>
      </w:r>
      <w:r w:rsidRPr="00DD6E47">
        <w:rPr>
          <w:rFonts w:ascii="David" w:hAnsi="David"/>
          <w:rtl/>
        </w:rPr>
        <w:t xml:space="preserve">, </w:t>
      </w:r>
      <w:r w:rsidRPr="00DD6E47">
        <w:rPr>
          <w:rFonts w:ascii="David" w:hAnsi="David" w:hint="eastAsia"/>
          <w:rtl/>
        </w:rPr>
        <w:t>פרטי</w:t>
      </w:r>
      <w:r w:rsidRPr="00DD6E47">
        <w:rPr>
          <w:rFonts w:ascii="David" w:hAnsi="David"/>
          <w:rtl/>
        </w:rPr>
        <w:t xml:space="preserve"> </w:t>
      </w:r>
      <w:r w:rsidRPr="00DD6E47">
        <w:rPr>
          <w:rFonts w:ascii="David" w:hAnsi="David" w:hint="eastAsia"/>
          <w:rtl/>
        </w:rPr>
        <w:t>החתומים</w:t>
      </w:r>
      <w:r w:rsidRPr="00DD6E47">
        <w:rPr>
          <w:rFonts w:ascii="David" w:hAnsi="David"/>
          <w:rtl/>
        </w:rPr>
        <w:t xml:space="preserve">: _______________________________ (מר/גב', </w:t>
      </w:r>
      <w:r w:rsidRPr="00DD6E47">
        <w:rPr>
          <w:rFonts w:ascii="David" w:hAnsi="David" w:hint="eastAsia"/>
          <w:rtl/>
        </w:rPr>
        <w:t>ת</w:t>
      </w:r>
      <w:r w:rsidRPr="00DD6E47">
        <w:rPr>
          <w:rFonts w:ascii="David" w:hAnsi="David"/>
          <w:rtl/>
        </w:rPr>
        <w:t xml:space="preserve">.ז., </w:t>
      </w:r>
      <w:r w:rsidRPr="00DD6E47">
        <w:rPr>
          <w:rFonts w:ascii="David" w:hAnsi="David" w:hint="eastAsia"/>
          <w:rtl/>
        </w:rPr>
        <w:t>חותמת</w:t>
      </w:r>
      <w:r w:rsidRPr="00DD6E47">
        <w:rPr>
          <w:rFonts w:ascii="David" w:hAnsi="David"/>
          <w:rtl/>
        </w:rPr>
        <w:t xml:space="preserve"> </w:t>
      </w:r>
      <w:r w:rsidRPr="00DD6E47">
        <w:rPr>
          <w:rFonts w:ascii="David" w:hAnsi="David" w:hint="eastAsia"/>
          <w:rtl/>
        </w:rPr>
        <w:t>וחתימה</w:t>
      </w:r>
      <w:r w:rsidRPr="00DD6E47">
        <w:rPr>
          <w:rFonts w:ascii="David" w:hAnsi="David"/>
          <w:rtl/>
        </w:rPr>
        <w:t xml:space="preserve">), </w:t>
      </w:r>
      <w:r w:rsidRPr="00DD6E47">
        <w:rPr>
          <w:rFonts w:ascii="David" w:hAnsi="David" w:hint="eastAsia"/>
          <w:rtl/>
        </w:rPr>
        <w:t>אשר</w:t>
      </w:r>
      <w:r w:rsidRPr="00DD6E47">
        <w:rPr>
          <w:rFonts w:ascii="David" w:hAnsi="David"/>
          <w:rtl/>
        </w:rPr>
        <w:t xml:space="preserve"> </w:t>
      </w:r>
      <w:proofErr w:type="spellStart"/>
      <w:r w:rsidRPr="00DD6E47">
        <w:rPr>
          <w:rFonts w:ascii="David" w:hAnsi="David" w:hint="eastAsia"/>
          <w:rtl/>
        </w:rPr>
        <w:t>זיהיתיו</w:t>
      </w:r>
      <w:proofErr w:type="spellEnd"/>
      <w:r w:rsidRPr="00DD6E47">
        <w:rPr>
          <w:rFonts w:ascii="David" w:hAnsi="David"/>
          <w:rtl/>
        </w:rPr>
        <w:t xml:space="preserve">/ה/הם </w:t>
      </w:r>
      <w:r w:rsidRPr="00DD6E47">
        <w:rPr>
          <w:rFonts w:ascii="David" w:hAnsi="David" w:hint="eastAsia"/>
          <w:rtl/>
        </w:rPr>
        <w:t>על</w:t>
      </w:r>
      <w:r w:rsidRPr="00DD6E47">
        <w:rPr>
          <w:rFonts w:ascii="David" w:hAnsi="David"/>
          <w:rtl/>
        </w:rPr>
        <w:t xml:space="preserve"> </w:t>
      </w:r>
      <w:r w:rsidRPr="00DD6E47">
        <w:rPr>
          <w:rFonts w:ascii="David" w:hAnsi="David" w:hint="eastAsia"/>
          <w:rtl/>
        </w:rPr>
        <w:t>פי</w:t>
      </w:r>
      <w:r w:rsidRPr="00DD6E47">
        <w:rPr>
          <w:rFonts w:ascii="David" w:hAnsi="David"/>
          <w:rtl/>
        </w:rPr>
        <w:t xml:space="preserve"> </w:t>
      </w:r>
      <w:r w:rsidRPr="00DD6E47">
        <w:rPr>
          <w:rFonts w:ascii="David" w:hAnsi="David" w:hint="eastAsia"/>
          <w:rtl/>
        </w:rPr>
        <w:t>ת</w:t>
      </w:r>
      <w:r w:rsidRPr="00DD6E47">
        <w:rPr>
          <w:rFonts w:ascii="David" w:hAnsi="David"/>
          <w:rtl/>
        </w:rPr>
        <w:t xml:space="preserve">"ז </w:t>
      </w:r>
      <w:r w:rsidRPr="00DD6E47">
        <w:rPr>
          <w:rFonts w:ascii="David" w:hAnsi="David" w:hint="eastAsia"/>
          <w:rtl/>
        </w:rPr>
        <w:t>שמספרה</w:t>
      </w:r>
      <w:r w:rsidRPr="00DD6E47">
        <w:rPr>
          <w:rFonts w:ascii="David" w:hAnsi="David"/>
          <w:rtl/>
        </w:rPr>
        <w:t xml:space="preserve"> _____________, </w:t>
      </w:r>
      <w:r w:rsidRPr="00DD6E47">
        <w:rPr>
          <w:rFonts w:ascii="David" w:hAnsi="David" w:hint="eastAsia"/>
          <w:rtl/>
        </w:rPr>
        <w:t>הוא</w:t>
      </w:r>
      <w:r w:rsidRPr="00DD6E47">
        <w:rPr>
          <w:rFonts w:ascii="David" w:hAnsi="David"/>
          <w:rtl/>
        </w:rPr>
        <w:t xml:space="preserve">/היא/הם </w:t>
      </w:r>
      <w:proofErr w:type="spellStart"/>
      <w:r w:rsidRPr="00DD6E47">
        <w:rPr>
          <w:rFonts w:ascii="David" w:hAnsi="David" w:hint="eastAsia"/>
          <w:rtl/>
        </w:rPr>
        <w:t>מורשי</w:t>
      </w:r>
      <w:proofErr w:type="spellEnd"/>
      <w:r w:rsidRPr="00DD6E47">
        <w:rPr>
          <w:rFonts w:ascii="David" w:hAnsi="David"/>
          <w:rtl/>
        </w:rPr>
        <w:t xml:space="preserve"> </w:t>
      </w:r>
      <w:r w:rsidRPr="00DD6E47">
        <w:rPr>
          <w:rFonts w:ascii="David" w:hAnsi="David" w:hint="eastAsia"/>
          <w:rtl/>
        </w:rPr>
        <w:t>החתימה</w:t>
      </w:r>
      <w:r w:rsidRPr="00DD6E47">
        <w:rPr>
          <w:rFonts w:ascii="David" w:hAnsi="David"/>
          <w:rtl/>
        </w:rPr>
        <w:t xml:space="preserve"> </w:t>
      </w:r>
      <w:r w:rsidRPr="00DD6E47">
        <w:rPr>
          <w:rFonts w:ascii="David" w:hAnsi="David" w:hint="eastAsia"/>
          <w:rtl/>
        </w:rPr>
        <w:t>מטעם</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________________ (שם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וחתימתו</w:t>
      </w:r>
      <w:r w:rsidRPr="00DD6E47">
        <w:rPr>
          <w:rFonts w:ascii="David" w:hAnsi="David"/>
          <w:rtl/>
        </w:rPr>
        <w:t xml:space="preserve">/ה/תם </w:t>
      </w:r>
      <w:r w:rsidRPr="00DD6E47">
        <w:rPr>
          <w:rFonts w:ascii="David" w:hAnsi="David" w:hint="eastAsia"/>
          <w:rtl/>
        </w:rPr>
        <w:t>מחייבת</w:t>
      </w:r>
      <w:r w:rsidRPr="00DD6E47">
        <w:rPr>
          <w:rFonts w:ascii="David" w:hAnsi="David"/>
          <w:rtl/>
        </w:rPr>
        <w:t xml:space="preserve"> </w:t>
      </w:r>
      <w:r w:rsidRPr="00DD6E47">
        <w:rPr>
          <w:rFonts w:ascii="David" w:hAnsi="David" w:hint="eastAsia"/>
          <w:rtl/>
        </w:rPr>
        <w:t>את</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14:paraId="3BA33CC2" w14:textId="77777777" w:rsidR="006472E0" w:rsidRPr="00DD6E47" w:rsidRDefault="006472E0" w:rsidP="004C7B65">
      <w:pPr>
        <w:tabs>
          <w:tab w:val="left" w:pos="709"/>
          <w:tab w:val="left" w:pos="1418"/>
          <w:tab w:val="left" w:pos="2268"/>
          <w:tab w:val="left" w:pos="3289"/>
        </w:tabs>
        <w:spacing w:line="360" w:lineRule="auto"/>
        <w:ind w:left="302"/>
        <w:rPr>
          <w:rFonts w:ascii="David" w:hAnsi="David"/>
          <w:rtl/>
        </w:rPr>
      </w:pPr>
    </w:p>
    <w:p w14:paraId="005EA9DC" w14:textId="77777777" w:rsidR="006472E0" w:rsidRPr="00DD6E47" w:rsidRDefault="006472E0" w:rsidP="004C7B65">
      <w:pPr>
        <w:tabs>
          <w:tab w:val="left" w:pos="709"/>
          <w:tab w:val="left" w:pos="1418"/>
          <w:tab w:val="left" w:pos="2268"/>
          <w:tab w:val="left" w:pos="3289"/>
        </w:tabs>
        <w:spacing w:line="360" w:lineRule="auto"/>
        <w:ind w:left="302"/>
        <w:rPr>
          <w:rFonts w:ascii="David" w:hAnsi="David"/>
          <w:rtl/>
        </w:rPr>
      </w:pPr>
    </w:p>
    <w:tbl>
      <w:tblPr>
        <w:bidiVisual/>
        <w:tblW w:w="9360" w:type="dxa"/>
        <w:jc w:val="center"/>
        <w:tblCellMar>
          <w:left w:w="0" w:type="dxa"/>
          <w:right w:w="0" w:type="dxa"/>
        </w:tblCellMar>
        <w:tblLook w:val="0400" w:firstRow="0" w:lastRow="0" w:firstColumn="0" w:lastColumn="0" w:noHBand="0" w:noVBand="1"/>
        <w:tblCaption w:val="DHR00"/>
        <w:tblDescription w:val="Layout Table"/>
      </w:tblPr>
      <w:tblGrid>
        <w:gridCol w:w="3173"/>
        <w:gridCol w:w="3122"/>
        <w:gridCol w:w="3065"/>
      </w:tblGrid>
      <w:tr w:rsidR="006472E0" w:rsidRPr="006472E0" w14:paraId="5756E8C7" w14:textId="77777777" w:rsidTr="001A284A">
        <w:trPr>
          <w:cantSplit/>
          <w:trHeight w:val="63"/>
          <w:jc w:val="center"/>
        </w:trPr>
        <w:tc>
          <w:tcPr>
            <w:tcW w:w="3175" w:type="dxa"/>
            <w:tcMar>
              <w:top w:w="0" w:type="dxa"/>
              <w:left w:w="108" w:type="dxa"/>
              <w:bottom w:w="0" w:type="dxa"/>
              <w:right w:w="108" w:type="dxa"/>
            </w:tcMar>
            <w:vAlign w:val="bottom"/>
            <w:hideMark/>
          </w:tcPr>
          <w:p w14:paraId="4AA7060F"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________________________</w:t>
            </w:r>
          </w:p>
        </w:tc>
        <w:tc>
          <w:tcPr>
            <w:tcW w:w="3123" w:type="dxa"/>
            <w:tcMar>
              <w:top w:w="0" w:type="dxa"/>
              <w:left w:w="108" w:type="dxa"/>
              <w:bottom w:w="0" w:type="dxa"/>
              <w:right w:w="108" w:type="dxa"/>
            </w:tcMar>
            <w:vAlign w:val="bottom"/>
            <w:hideMark/>
          </w:tcPr>
          <w:p w14:paraId="04A03C94"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________________________</w:t>
            </w:r>
          </w:p>
        </w:tc>
        <w:tc>
          <w:tcPr>
            <w:tcW w:w="3067" w:type="dxa"/>
            <w:tcMar>
              <w:top w:w="0" w:type="dxa"/>
              <w:left w:w="108" w:type="dxa"/>
              <w:bottom w:w="0" w:type="dxa"/>
              <w:right w:w="108" w:type="dxa"/>
            </w:tcMar>
            <w:vAlign w:val="bottom"/>
            <w:hideMark/>
          </w:tcPr>
          <w:p w14:paraId="1240B470"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w:t>
            </w:r>
          </w:p>
        </w:tc>
      </w:tr>
      <w:tr w:rsidR="006472E0" w:rsidRPr="006472E0" w14:paraId="66F2F66B" w14:textId="77777777" w:rsidTr="001A284A">
        <w:trPr>
          <w:cantSplit/>
          <w:trHeight w:val="289"/>
          <w:jc w:val="center"/>
        </w:trPr>
        <w:tc>
          <w:tcPr>
            <w:tcW w:w="3175" w:type="dxa"/>
            <w:tcMar>
              <w:top w:w="0" w:type="dxa"/>
              <w:left w:w="108" w:type="dxa"/>
              <w:bottom w:w="0" w:type="dxa"/>
              <w:right w:w="108" w:type="dxa"/>
            </w:tcMar>
            <w:vAlign w:val="bottom"/>
            <w:hideMark/>
          </w:tcPr>
          <w:p w14:paraId="3C2D0E0F"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תאריך</w:t>
            </w:r>
          </w:p>
        </w:tc>
        <w:tc>
          <w:tcPr>
            <w:tcW w:w="3123" w:type="dxa"/>
            <w:tcMar>
              <w:top w:w="0" w:type="dxa"/>
              <w:left w:w="108" w:type="dxa"/>
              <w:bottom w:w="0" w:type="dxa"/>
              <w:right w:w="108" w:type="dxa"/>
            </w:tcMar>
            <w:vAlign w:val="bottom"/>
            <w:hideMark/>
          </w:tcPr>
          <w:p w14:paraId="27812147"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 xml:space="preserve">שם מלא </w:t>
            </w:r>
            <w:proofErr w:type="spellStart"/>
            <w:r w:rsidRPr="00DD6E47">
              <w:rPr>
                <w:rFonts w:ascii="David" w:hAnsi="David"/>
                <w:rtl/>
              </w:rPr>
              <w:t>ומ.ר</w:t>
            </w:r>
            <w:proofErr w:type="spellEnd"/>
            <w:r w:rsidRPr="00DD6E47">
              <w:rPr>
                <w:rFonts w:ascii="David" w:hAnsi="David"/>
                <w:rtl/>
              </w:rPr>
              <w:t xml:space="preserve"> של עורך-דין</w:t>
            </w:r>
          </w:p>
        </w:tc>
        <w:tc>
          <w:tcPr>
            <w:tcW w:w="3067" w:type="dxa"/>
            <w:tcMar>
              <w:top w:w="0" w:type="dxa"/>
              <w:left w:w="108" w:type="dxa"/>
              <w:bottom w:w="0" w:type="dxa"/>
              <w:right w:w="108" w:type="dxa"/>
            </w:tcMar>
            <w:vAlign w:val="bottom"/>
            <w:hideMark/>
          </w:tcPr>
          <w:p w14:paraId="1FE673BE"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חתימה וחותמת</w:t>
            </w:r>
          </w:p>
        </w:tc>
      </w:tr>
    </w:tbl>
    <w:p w14:paraId="11E46222" w14:textId="77777777" w:rsidR="006472E0" w:rsidRPr="00DD6E47" w:rsidRDefault="006472E0" w:rsidP="007973E2">
      <w:pPr>
        <w:pStyle w:val="aff9"/>
        <w:spacing w:line="360" w:lineRule="auto"/>
        <w:ind w:left="360"/>
        <w:rPr>
          <w:rFonts w:ascii="David" w:hAnsi="David" w:cs="David"/>
          <w:b/>
          <w:bCs/>
          <w:rtl/>
          <w:lang w:eastAsia="en-US"/>
        </w:rPr>
      </w:pPr>
    </w:p>
    <w:p w14:paraId="01955E1D" w14:textId="77777777" w:rsidR="00845573" w:rsidRDefault="006472E0" w:rsidP="004C7B65">
      <w:pPr>
        <w:pStyle w:val="aff9"/>
        <w:spacing w:line="360" w:lineRule="auto"/>
        <w:ind w:left="360"/>
        <w:outlineLvl w:val="0"/>
        <w:rPr>
          <w:rFonts w:ascii="David" w:hAnsi="David" w:cs="David"/>
          <w:b/>
          <w:bCs/>
          <w:rtl/>
          <w:lang w:eastAsia="en-US"/>
        </w:rPr>
      </w:pPr>
      <w:r w:rsidRPr="00DD6E47">
        <w:rPr>
          <w:rFonts w:ascii="David" w:hAnsi="David" w:cs="David"/>
          <w:b/>
          <w:bCs/>
          <w:rtl/>
          <w:lang w:eastAsia="en-US"/>
        </w:rPr>
        <w:br w:type="page"/>
      </w:r>
      <w:bookmarkStart w:id="445" w:name="_Toc485982314"/>
    </w:p>
    <w:p w14:paraId="5A483502" w14:textId="77777777" w:rsidR="006472E0" w:rsidRPr="00894218" w:rsidRDefault="006472E0" w:rsidP="004C7B65">
      <w:pPr>
        <w:pStyle w:val="aff9"/>
        <w:spacing w:line="360" w:lineRule="auto"/>
        <w:ind w:left="360"/>
        <w:outlineLvl w:val="0"/>
        <w:rPr>
          <w:rFonts w:ascii="David" w:hAnsi="David" w:cs="David"/>
          <w:b/>
          <w:bCs/>
          <w:rtl/>
          <w:lang w:eastAsia="en-US"/>
        </w:rPr>
      </w:pPr>
      <w:r w:rsidRPr="00894218">
        <w:rPr>
          <w:rFonts w:ascii="David" w:hAnsi="David" w:cs="David"/>
          <w:b/>
          <w:bCs/>
          <w:rtl/>
          <w:lang w:eastAsia="en-US"/>
        </w:rPr>
        <w:lastRenderedPageBreak/>
        <w:t>נספח א'</w:t>
      </w:r>
      <w:r w:rsidR="006827EE">
        <w:rPr>
          <w:rFonts w:ascii="David" w:hAnsi="David" w:cs="David" w:hint="cs"/>
          <w:b/>
          <w:bCs/>
          <w:rtl/>
          <w:lang w:eastAsia="en-US"/>
        </w:rPr>
        <w:t>7</w:t>
      </w:r>
      <w:r w:rsidRPr="00894218">
        <w:rPr>
          <w:rFonts w:ascii="David" w:hAnsi="David" w:cs="David"/>
          <w:b/>
          <w:bCs/>
          <w:rtl/>
          <w:lang w:eastAsia="en-US"/>
        </w:rPr>
        <w:t xml:space="preserve"> </w:t>
      </w:r>
      <w:r w:rsidRPr="00894218">
        <w:rPr>
          <w:rFonts w:ascii="David" w:hAnsi="David" w:cs="David"/>
          <w:rtl/>
          <w:lang w:eastAsia="en-US"/>
        </w:rPr>
        <w:t>- תצהיר עסק בשליטת אישה</w:t>
      </w:r>
      <w:bookmarkEnd w:id="445"/>
    </w:p>
    <w:p w14:paraId="1F266998" w14:textId="77777777" w:rsidR="006472E0" w:rsidRPr="00894218" w:rsidRDefault="006472E0" w:rsidP="004C7B65">
      <w:pPr>
        <w:spacing w:line="360" w:lineRule="auto"/>
        <w:ind w:left="360"/>
        <w:rPr>
          <w:rFonts w:ascii="David" w:hAnsi="David"/>
          <w:b/>
          <w:bCs/>
          <w:kern w:val="32"/>
          <w:rtl/>
        </w:rPr>
      </w:pPr>
    </w:p>
    <w:p w14:paraId="1FAD9F52" w14:textId="77777777" w:rsidR="006472E0" w:rsidRPr="00894218" w:rsidRDefault="006472E0" w:rsidP="004C7B65">
      <w:pPr>
        <w:tabs>
          <w:tab w:val="left" w:pos="609"/>
          <w:tab w:val="center" w:pos="4422"/>
        </w:tabs>
        <w:spacing w:line="360" w:lineRule="auto"/>
        <w:ind w:left="360"/>
        <w:rPr>
          <w:rFonts w:ascii="David" w:hAnsi="David"/>
          <w:b/>
          <w:bCs/>
          <w:rtl/>
        </w:rPr>
      </w:pPr>
      <w:r w:rsidRPr="00894218">
        <w:rPr>
          <w:rFonts w:ascii="David" w:hAnsi="David"/>
          <w:b/>
          <w:bCs/>
          <w:rtl/>
        </w:rPr>
        <w:tab/>
      </w:r>
      <w:r w:rsidRPr="00894218">
        <w:rPr>
          <w:rFonts w:ascii="David" w:hAnsi="David"/>
          <w:b/>
          <w:bCs/>
          <w:rtl/>
        </w:rPr>
        <w:tab/>
        <w:t>תצהיר</w:t>
      </w:r>
    </w:p>
    <w:p w14:paraId="62C5E1FB" w14:textId="77777777" w:rsidR="006472E0" w:rsidRPr="00894218" w:rsidRDefault="006472E0" w:rsidP="004C7B65">
      <w:pPr>
        <w:tabs>
          <w:tab w:val="left" w:pos="746"/>
          <w:tab w:val="left" w:pos="1106"/>
        </w:tabs>
        <w:spacing w:before="120" w:after="120" w:line="360" w:lineRule="auto"/>
        <w:ind w:left="360"/>
        <w:jc w:val="both"/>
        <w:rPr>
          <w:rFonts w:ascii="David" w:hAnsi="David"/>
          <w:rtl/>
        </w:rPr>
      </w:pPr>
      <w:r w:rsidRPr="00894218">
        <w:rPr>
          <w:rFonts w:ascii="David" w:hAnsi="David"/>
          <w:rtl/>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14:paraId="5C7B482D" w14:textId="77777777" w:rsidR="006472E0" w:rsidRPr="00894218" w:rsidRDefault="006472E0" w:rsidP="004C7B65">
      <w:pPr>
        <w:numPr>
          <w:ilvl w:val="0"/>
          <w:numId w:val="17"/>
        </w:numPr>
        <w:tabs>
          <w:tab w:val="left" w:pos="746"/>
          <w:tab w:val="left" w:pos="1106"/>
        </w:tabs>
        <w:spacing w:before="120" w:after="120" w:line="360" w:lineRule="auto"/>
        <w:ind w:left="1080"/>
        <w:jc w:val="both"/>
        <w:rPr>
          <w:rFonts w:ascii="David" w:hAnsi="David"/>
        </w:rPr>
      </w:pPr>
      <w:r w:rsidRPr="00894218">
        <w:rPr>
          <w:rFonts w:ascii="David" w:hAnsi="David"/>
          <w:rtl/>
        </w:rPr>
        <w:t>________________________ (להלן: "</w:t>
      </w:r>
      <w:r w:rsidRPr="00894218">
        <w:rPr>
          <w:rFonts w:ascii="David" w:hAnsi="David"/>
          <w:b/>
          <w:bCs/>
          <w:rtl/>
        </w:rPr>
        <w:t>המציע</w:t>
      </w:r>
      <w:r w:rsidRPr="00894218">
        <w:rPr>
          <w:rFonts w:ascii="David" w:hAnsi="David"/>
          <w:rtl/>
        </w:rPr>
        <w:t>"), הינו עסק בשליטת אישה, כהגדרת מושגים אלה בחוק חובת המכרזים, תשנ"ב-1992.</w:t>
      </w:r>
    </w:p>
    <w:p w14:paraId="008CD911" w14:textId="77777777" w:rsidR="006472E0" w:rsidRPr="00894218" w:rsidRDefault="006472E0" w:rsidP="004C7B65">
      <w:pPr>
        <w:numPr>
          <w:ilvl w:val="0"/>
          <w:numId w:val="17"/>
        </w:numPr>
        <w:tabs>
          <w:tab w:val="left" w:pos="746"/>
          <w:tab w:val="left" w:pos="1106"/>
        </w:tabs>
        <w:spacing w:before="120" w:after="120" w:line="360" w:lineRule="auto"/>
        <w:ind w:left="1080"/>
        <w:jc w:val="both"/>
        <w:rPr>
          <w:rFonts w:ascii="David" w:hAnsi="David"/>
          <w:rtl/>
        </w:rPr>
      </w:pPr>
      <w:r w:rsidRPr="00894218">
        <w:rPr>
          <w:rFonts w:ascii="David" w:hAnsi="David"/>
          <w:rtl/>
        </w:rPr>
        <w:t>אני מחזיקה בשליטה במציע לבדי / בשיתוף עם _______________ ת.ז ______________, _______________ ת.ז ____________, ________________ ת.ז ______________ (מחקי את המיותר).</w:t>
      </w:r>
    </w:p>
    <w:p w14:paraId="3670182D" w14:textId="77777777" w:rsidR="006472E0" w:rsidRPr="00894218" w:rsidRDefault="006472E0" w:rsidP="004C7B65">
      <w:pPr>
        <w:numPr>
          <w:ilvl w:val="0"/>
          <w:numId w:val="18"/>
        </w:numPr>
        <w:spacing w:before="120" w:after="120" w:line="360" w:lineRule="auto"/>
        <w:ind w:left="1440"/>
        <w:contextualSpacing/>
        <w:jc w:val="both"/>
        <w:rPr>
          <w:rFonts w:ascii="David" w:eastAsia="Calibri" w:hAnsi="David"/>
        </w:rPr>
      </w:pPr>
      <w:r w:rsidRPr="00894218">
        <w:rPr>
          <w:rFonts w:ascii="David" w:eastAsia="Calibri" w:hAnsi="David"/>
          <w:rtl/>
        </w:rPr>
        <w:t>מצורף לתצהירי זה אישור מטעם רואה חשבון, כמשמעות המונח אישור בסעיף 2ב. לחוק חובת המכרזים, תשנ"ב-1992.</w:t>
      </w:r>
    </w:p>
    <w:p w14:paraId="055C3644" w14:textId="77777777" w:rsidR="006472E0" w:rsidRPr="00894218" w:rsidRDefault="006472E0" w:rsidP="004C7B65">
      <w:pPr>
        <w:numPr>
          <w:ilvl w:val="0"/>
          <w:numId w:val="17"/>
        </w:numPr>
        <w:tabs>
          <w:tab w:val="left" w:pos="746"/>
          <w:tab w:val="left" w:pos="1106"/>
        </w:tabs>
        <w:spacing w:before="120" w:after="120" w:line="360" w:lineRule="auto"/>
        <w:ind w:left="1080"/>
        <w:jc w:val="both"/>
        <w:rPr>
          <w:rFonts w:ascii="David" w:eastAsia="Calibri" w:hAnsi="David"/>
          <w:b/>
          <w:bCs/>
          <w:u w:val="single"/>
          <w:rtl/>
        </w:rPr>
      </w:pPr>
      <w:r w:rsidRPr="00894218">
        <w:rPr>
          <w:rFonts w:ascii="David" w:eastAsia="Calibri" w:hAnsi="David"/>
          <w:rtl/>
        </w:rPr>
        <w:t xml:space="preserve">זה שמי, להלן חתימתי ותוכן תצהירי דלעיל אמת. </w:t>
      </w:r>
    </w:p>
    <w:p w14:paraId="3D9A8B52" w14:textId="77777777" w:rsidR="006472E0" w:rsidRPr="00894218" w:rsidRDefault="006472E0" w:rsidP="004C7B65">
      <w:pPr>
        <w:spacing w:line="360" w:lineRule="auto"/>
        <w:ind w:left="360"/>
        <w:rPr>
          <w:rFonts w:ascii="David" w:hAnsi="David"/>
          <w:b/>
          <w:bCs/>
          <w:u w:val="single"/>
        </w:rPr>
      </w:pPr>
    </w:p>
    <w:p w14:paraId="6CDFA09A" w14:textId="77777777" w:rsidR="006472E0" w:rsidRPr="00894218" w:rsidRDefault="006472E0" w:rsidP="004C7B65">
      <w:pPr>
        <w:spacing w:line="360" w:lineRule="auto"/>
        <w:ind w:left="719"/>
        <w:rPr>
          <w:rFonts w:ascii="David" w:hAnsi="David"/>
          <w:rtl/>
        </w:rPr>
      </w:pPr>
      <w:r w:rsidRPr="00894218">
        <w:rPr>
          <w:rFonts w:ascii="David" w:hAnsi="David"/>
          <w:rtl/>
        </w:rPr>
        <w:t>_________________</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w:t>
      </w:r>
      <w:r w:rsidRPr="00894218">
        <w:rPr>
          <w:rFonts w:ascii="David" w:hAnsi="David"/>
          <w:rtl/>
        </w:rPr>
        <w:tab/>
        <w:t>____________________</w:t>
      </w:r>
    </w:p>
    <w:p w14:paraId="5A212FA7" w14:textId="77777777" w:rsidR="006472E0" w:rsidRPr="00894218" w:rsidRDefault="006472E0" w:rsidP="004C7B65">
      <w:pPr>
        <w:spacing w:line="360" w:lineRule="auto"/>
        <w:ind w:left="719"/>
        <w:rPr>
          <w:rFonts w:ascii="David" w:hAnsi="David"/>
          <w:rtl/>
        </w:rPr>
      </w:pPr>
      <w:r w:rsidRPr="00894218">
        <w:rPr>
          <w:rFonts w:ascii="David" w:hAnsi="David"/>
          <w:rtl/>
        </w:rPr>
        <w:t xml:space="preserve">             תאריך</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חתימת המצהיר</w:t>
      </w:r>
    </w:p>
    <w:p w14:paraId="462DEF50" w14:textId="77777777" w:rsidR="006472E0" w:rsidRPr="00894218" w:rsidRDefault="006472E0" w:rsidP="004C7B65">
      <w:pPr>
        <w:pStyle w:val="1f0"/>
        <w:spacing w:line="360" w:lineRule="auto"/>
        <w:ind w:left="360"/>
        <w:rPr>
          <w:rFonts w:ascii="David" w:hAnsi="David" w:cs="David"/>
          <w:sz w:val="24"/>
          <w:szCs w:val="24"/>
          <w:rtl/>
        </w:rPr>
      </w:pPr>
    </w:p>
    <w:p w14:paraId="6B429B23" w14:textId="77777777" w:rsidR="006472E0" w:rsidRPr="00894218" w:rsidRDefault="006472E0" w:rsidP="004C7B65">
      <w:pPr>
        <w:spacing w:line="360" w:lineRule="auto"/>
        <w:ind w:left="719"/>
        <w:jc w:val="center"/>
        <w:rPr>
          <w:rFonts w:ascii="David" w:hAnsi="David"/>
          <w:b/>
          <w:bCs/>
          <w:rtl/>
        </w:rPr>
      </w:pPr>
      <w:r w:rsidRPr="00894218">
        <w:rPr>
          <w:rFonts w:ascii="David" w:hAnsi="David"/>
          <w:b/>
          <w:bCs/>
          <w:rtl/>
        </w:rPr>
        <w:t>אישור</w:t>
      </w:r>
    </w:p>
    <w:p w14:paraId="75468E10" w14:textId="77777777" w:rsidR="006472E0" w:rsidRPr="00894218" w:rsidRDefault="006472E0" w:rsidP="004C7B65">
      <w:pPr>
        <w:spacing w:line="360" w:lineRule="auto"/>
        <w:ind w:left="719"/>
        <w:jc w:val="both"/>
        <w:rPr>
          <w:rFonts w:ascii="David" w:hAnsi="David"/>
          <w:b/>
          <w:bCs/>
          <w:rtl/>
        </w:rPr>
      </w:pPr>
    </w:p>
    <w:p w14:paraId="2EC501DC" w14:textId="77777777" w:rsidR="006472E0" w:rsidRPr="00894218" w:rsidRDefault="006472E0" w:rsidP="004C7B65">
      <w:pPr>
        <w:spacing w:line="360" w:lineRule="auto"/>
        <w:ind w:left="719"/>
        <w:jc w:val="both"/>
        <w:rPr>
          <w:rFonts w:ascii="David" w:hAnsi="David"/>
          <w:rtl/>
        </w:rPr>
      </w:pPr>
      <w:r w:rsidRPr="00894218">
        <w:rPr>
          <w:rFonts w:ascii="David" w:hAnsi="David"/>
          <w:rtl/>
        </w:rPr>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14:paraId="56E52D1D" w14:textId="77777777" w:rsidR="006472E0" w:rsidRPr="00894218" w:rsidRDefault="006472E0" w:rsidP="004C7B65">
      <w:pPr>
        <w:spacing w:line="360" w:lineRule="auto"/>
        <w:ind w:left="719"/>
        <w:rPr>
          <w:rFonts w:ascii="David" w:hAnsi="David"/>
          <w:rtl/>
        </w:rPr>
      </w:pPr>
    </w:p>
    <w:p w14:paraId="3100835C" w14:textId="77777777" w:rsidR="006472E0" w:rsidRPr="00894218" w:rsidRDefault="006472E0" w:rsidP="004C7B65">
      <w:pPr>
        <w:spacing w:line="360" w:lineRule="auto"/>
        <w:ind w:left="719"/>
        <w:rPr>
          <w:rFonts w:ascii="David" w:hAnsi="David"/>
          <w:rtl/>
        </w:rPr>
      </w:pPr>
      <w:r w:rsidRPr="00894218">
        <w:rPr>
          <w:rFonts w:ascii="David" w:hAnsi="David"/>
          <w:rtl/>
        </w:rPr>
        <w:t>___________</w:t>
      </w:r>
      <w:r w:rsidRPr="00894218">
        <w:rPr>
          <w:rFonts w:ascii="David" w:hAnsi="David"/>
          <w:rtl/>
        </w:rPr>
        <w:tab/>
        <w:t xml:space="preserve">           _________________________       _______________</w:t>
      </w:r>
    </w:p>
    <w:p w14:paraId="7BBC2162" w14:textId="77777777" w:rsidR="006472E0" w:rsidRPr="00894218" w:rsidRDefault="006472E0" w:rsidP="004C7B65">
      <w:pPr>
        <w:spacing w:line="360" w:lineRule="auto"/>
        <w:ind w:left="719"/>
        <w:rPr>
          <w:rFonts w:ascii="David" w:hAnsi="David"/>
          <w:rtl/>
        </w:rPr>
      </w:pPr>
      <w:r w:rsidRPr="00894218">
        <w:rPr>
          <w:rFonts w:ascii="David" w:hAnsi="David"/>
          <w:rtl/>
        </w:rPr>
        <w:t xml:space="preserve">      תאריך </w:t>
      </w:r>
      <w:r w:rsidRPr="00894218">
        <w:rPr>
          <w:rFonts w:ascii="David" w:hAnsi="David"/>
          <w:rtl/>
        </w:rPr>
        <w:tab/>
      </w:r>
      <w:r w:rsidRPr="00894218">
        <w:rPr>
          <w:rFonts w:ascii="David" w:hAnsi="David"/>
          <w:rtl/>
        </w:rPr>
        <w:tab/>
        <w:t xml:space="preserve">            חותמת ומספר רישיון עורך דין </w:t>
      </w:r>
      <w:r w:rsidRPr="00894218">
        <w:rPr>
          <w:rFonts w:ascii="David" w:hAnsi="David"/>
          <w:rtl/>
        </w:rPr>
        <w:tab/>
        <w:t xml:space="preserve">                  חתימה</w:t>
      </w:r>
    </w:p>
    <w:p w14:paraId="7B5998F2" w14:textId="77777777" w:rsidR="006472E0" w:rsidRPr="00206093" w:rsidRDefault="006472E0" w:rsidP="004C7B65">
      <w:pPr>
        <w:bidi w:val="0"/>
        <w:ind w:left="360"/>
        <w:rPr>
          <w:rFonts w:ascii="Calibri" w:hAnsi="Calibri"/>
          <w:b/>
          <w:bCs/>
          <w:rtl/>
        </w:rPr>
      </w:pPr>
    </w:p>
    <w:p w14:paraId="374D6EEE" w14:textId="77777777" w:rsidR="00845573" w:rsidRDefault="00845573" w:rsidP="004C7B65">
      <w:pPr>
        <w:bidi w:val="0"/>
        <w:ind w:left="360"/>
        <w:rPr>
          <w:rFonts w:ascii="David" w:hAnsi="David"/>
          <w:b/>
          <w:bCs/>
        </w:rPr>
      </w:pPr>
      <w:bookmarkStart w:id="446" w:name="_Toc485982319"/>
      <w:r>
        <w:rPr>
          <w:rFonts w:ascii="David" w:hAnsi="David"/>
          <w:b/>
          <w:bCs/>
          <w:rtl/>
        </w:rPr>
        <w:br w:type="page"/>
      </w:r>
    </w:p>
    <w:p w14:paraId="30A57368" w14:textId="77777777" w:rsidR="005F59C9" w:rsidRPr="00206093" w:rsidRDefault="005F59C9" w:rsidP="004C7B65">
      <w:pPr>
        <w:bidi w:val="0"/>
        <w:ind w:left="360"/>
        <w:rPr>
          <w:rFonts w:ascii="Calibri" w:hAnsi="Calibri"/>
          <w:b/>
          <w:bCs/>
          <w:rtl/>
        </w:rPr>
      </w:pPr>
    </w:p>
    <w:p w14:paraId="5649398B" w14:textId="77777777" w:rsidR="005F59C9" w:rsidRDefault="005F59C9" w:rsidP="004C7B65">
      <w:pPr>
        <w:bidi w:val="0"/>
        <w:ind w:left="360"/>
        <w:rPr>
          <w:rFonts w:ascii="David" w:hAnsi="David"/>
          <w:b/>
          <w:bCs/>
          <w:rtl/>
        </w:rPr>
      </w:pPr>
    </w:p>
    <w:p w14:paraId="52315E64" w14:textId="77777777" w:rsidR="00CB2CD0" w:rsidRDefault="005F59C9" w:rsidP="004C7B65">
      <w:pPr>
        <w:pStyle w:val="aff9"/>
        <w:spacing w:line="360" w:lineRule="auto"/>
        <w:ind w:left="360"/>
        <w:outlineLvl w:val="0"/>
        <w:rPr>
          <w:rFonts w:ascii="David" w:hAnsi="David" w:cs="David"/>
          <w:rtl/>
          <w:lang w:eastAsia="en-US"/>
        </w:rPr>
      </w:pPr>
      <w:r w:rsidRPr="00894218">
        <w:rPr>
          <w:rFonts w:ascii="David" w:hAnsi="David" w:cs="David"/>
          <w:b/>
          <w:bCs/>
          <w:rtl/>
          <w:lang w:eastAsia="en-US"/>
        </w:rPr>
        <w:t>נספח א'</w:t>
      </w:r>
      <w:r w:rsidR="006827EE">
        <w:rPr>
          <w:rFonts w:ascii="David" w:hAnsi="David" w:cs="David" w:hint="cs"/>
          <w:b/>
          <w:bCs/>
          <w:rtl/>
          <w:lang w:eastAsia="en-US"/>
        </w:rPr>
        <w:t>8</w:t>
      </w:r>
      <w:r w:rsidRPr="00894218">
        <w:rPr>
          <w:rFonts w:ascii="David" w:hAnsi="David" w:cs="David"/>
          <w:b/>
          <w:bCs/>
          <w:rtl/>
          <w:lang w:eastAsia="en-US"/>
        </w:rPr>
        <w:t xml:space="preserve"> </w:t>
      </w:r>
      <w:r>
        <w:rPr>
          <w:rFonts w:ascii="David" w:hAnsi="David" w:cs="David"/>
          <w:rtl/>
          <w:lang w:eastAsia="en-US"/>
        </w:rPr>
        <w:t>–</w:t>
      </w:r>
      <w:r w:rsidR="00CB2CD0">
        <w:rPr>
          <w:rFonts w:ascii="David" w:hAnsi="David" w:cs="David" w:hint="cs"/>
          <w:rtl/>
          <w:lang w:eastAsia="en-US"/>
        </w:rPr>
        <w:t>אישור רואה חשבון</w:t>
      </w:r>
      <w:r w:rsidR="00CB6DC8">
        <w:rPr>
          <w:rFonts w:ascii="David" w:hAnsi="David" w:cs="David" w:hint="cs"/>
          <w:rtl/>
          <w:lang w:eastAsia="en-US"/>
        </w:rPr>
        <w:t xml:space="preserve"> לתאגיד בלבד</w:t>
      </w:r>
    </w:p>
    <w:p w14:paraId="4AFEF473" w14:textId="77777777" w:rsidR="00EA2FCC" w:rsidRPr="00EA2FCC" w:rsidRDefault="00EA2FCC" w:rsidP="004C7B65">
      <w:pPr>
        <w:ind w:left="360"/>
        <w:jc w:val="right"/>
        <w:rPr>
          <w:rFonts w:ascii="David" w:hAnsi="David"/>
        </w:rPr>
      </w:pPr>
      <w:r w:rsidRPr="00EA2FCC">
        <w:rPr>
          <w:rFonts w:ascii="David" w:hAnsi="David"/>
          <w:rtl/>
        </w:rPr>
        <w:t>תאריך: _______________</w:t>
      </w:r>
    </w:p>
    <w:p w14:paraId="31F4BC9D" w14:textId="77777777" w:rsidR="00EA2FCC" w:rsidRPr="00EA2FCC" w:rsidRDefault="00EA2FCC" w:rsidP="004C7B65">
      <w:pPr>
        <w:ind w:left="360"/>
        <w:jc w:val="both"/>
        <w:rPr>
          <w:rFonts w:ascii="David" w:hAnsi="David"/>
          <w:noProof/>
          <w:rtl/>
        </w:rPr>
      </w:pPr>
      <w:r w:rsidRPr="00EA2FCC">
        <w:rPr>
          <w:rFonts w:ascii="David" w:hAnsi="David"/>
          <w:noProof/>
          <w:rtl/>
        </w:rPr>
        <w:t>לכבוד</w:t>
      </w:r>
    </w:p>
    <w:p w14:paraId="14F4AEE6" w14:textId="77777777" w:rsidR="00EA2FCC" w:rsidRPr="00EA2FCC" w:rsidRDefault="00EA2FCC" w:rsidP="004C7B65">
      <w:pPr>
        <w:ind w:left="360"/>
        <w:jc w:val="both"/>
        <w:rPr>
          <w:rFonts w:ascii="David" w:hAnsi="David"/>
          <w:noProof/>
          <w:rtl/>
        </w:rPr>
      </w:pPr>
    </w:p>
    <w:p w14:paraId="09E67B8F" w14:textId="77777777" w:rsidR="00EA2FCC" w:rsidRPr="00EA2FCC" w:rsidRDefault="00EA2FCC" w:rsidP="004C7B65">
      <w:pPr>
        <w:ind w:left="360"/>
        <w:jc w:val="both"/>
        <w:rPr>
          <w:rFonts w:ascii="David" w:hAnsi="David"/>
          <w:noProof/>
          <w:rtl/>
        </w:rPr>
      </w:pPr>
      <w:r w:rsidRPr="00EA2FCC">
        <w:rPr>
          <w:rFonts w:ascii="David" w:hAnsi="David"/>
          <w:noProof/>
          <w:rtl/>
        </w:rPr>
        <w:t>______________ [שם המציע]</w:t>
      </w:r>
    </w:p>
    <w:p w14:paraId="6A1ED3CB" w14:textId="77777777" w:rsidR="00EA2FCC" w:rsidRPr="00EA2FCC" w:rsidRDefault="00EA2FCC" w:rsidP="004C7B65">
      <w:pPr>
        <w:spacing w:line="360" w:lineRule="auto"/>
        <w:ind w:left="360"/>
        <w:rPr>
          <w:rFonts w:ascii="David" w:hAnsi="David"/>
          <w:rtl/>
        </w:rPr>
      </w:pPr>
    </w:p>
    <w:p w14:paraId="3BB01173" w14:textId="77777777" w:rsidR="00EA2FCC" w:rsidRPr="00EA2FCC" w:rsidRDefault="00EA2FCC" w:rsidP="004C7B65">
      <w:pPr>
        <w:spacing w:line="360" w:lineRule="auto"/>
        <w:ind w:left="386"/>
        <w:jc w:val="center"/>
        <w:rPr>
          <w:rFonts w:ascii="David" w:hAnsi="David"/>
          <w:rtl/>
        </w:rPr>
      </w:pPr>
      <w:r w:rsidRPr="00EA2FCC">
        <w:rPr>
          <w:rFonts w:ascii="David" w:hAnsi="David"/>
          <w:rtl/>
        </w:rPr>
        <w:t xml:space="preserve">הנדון: </w:t>
      </w:r>
      <w:r w:rsidRPr="00EA2FCC">
        <w:rPr>
          <w:rFonts w:ascii="David" w:hAnsi="David"/>
          <w:b/>
          <w:bCs/>
          <w:u w:val="single"/>
          <w:rtl/>
        </w:rPr>
        <w:t xml:space="preserve">אישור רואה </w:t>
      </w:r>
      <w:r w:rsidRPr="00EA2FCC">
        <w:rPr>
          <w:rFonts w:ascii="David" w:hAnsi="David"/>
          <w:b/>
          <w:bCs/>
          <w:noProof/>
          <w:u w:val="single"/>
          <w:rtl/>
        </w:rPr>
        <w:t>חשבון על</w:t>
      </w:r>
      <w:r w:rsidRPr="00EA2FCC">
        <w:rPr>
          <w:rFonts w:ascii="David" w:hAnsi="David"/>
          <w:b/>
          <w:bCs/>
          <w:u w:val="single"/>
          <w:rtl/>
        </w:rPr>
        <w:t xml:space="preserve"> היעדר הערת "עסק חי"</w:t>
      </w:r>
      <w:r w:rsidRPr="00EA2FCC">
        <w:rPr>
          <w:rFonts w:ascii="David" w:hAnsi="David"/>
          <w:b/>
          <w:bCs/>
          <w:noProof/>
          <w:u w:val="single"/>
          <w:rtl/>
        </w:rPr>
        <w:t xml:space="preserve"> בדוחות הכספיים </w:t>
      </w:r>
    </w:p>
    <w:p w14:paraId="6C9A4889" w14:textId="77777777" w:rsidR="00EA2FCC" w:rsidRPr="00EA2FCC" w:rsidRDefault="00EA2FCC" w:rsidP="004C7B65">
      <w:pPr>
        <w:spacing w:line="360" w:lineRule="auto"/>
        <w:ind w:left="386"/>
        <w:jc w:val="center"/>
        <w:rPr>
          <w:rFonts w:ascii="David" w:hAnsi="David"/>
          <w:rtl/>
        </w:rPr>
      </w:pPr>
    </w:p>
    <w:p w14:paraId="75DD8EDA" w14:textId="77777777" w:rsidR="00EA2FCC" w:rsidRPr="00EA2FCC" w:rsidRDefault="00EA2FCC" w:rsidP="004C7B65">
      <w:pPr>
        <w:ind w:left="360"/>
        <w:jc w:val="both"/>
        <w:rPr>
          <w:rFonts w:ascii="David" w:hAnsi="David"/>
          <w:rtl/>
        </w:rPr>
      </w:pPr>
      <w:r w:rsidRPr="00EA2FCC">
        <w:rPr>
          <w:rFonts w:ascii="David" w:hAnsi="David"/>
          <w:rtl/>
        </w:rPr>
        <w:t>לבקשתכם וכרואי החשבון של ____________ (להלן: "המציע") הרינו לאשר כדלקמן:</w:t>
      </w:r>
    </w:p>
    <w:p w14:paraId="4FBE2E5D" w14:textId="77777777" w:rsidR="00EA2FCC" w:rsidRPr="00EA2FCC" w:rsidRDefault="00EA2FCC" w:rsidP="004C7B65">
      <w:pPr>
        <w:ind w:left="360"/>
        <w:jc w:val="both"/>
        <w:rPr>
          <w:rFonts w:ascii="David" w:hAnsi="David"/>
          <w:rtl/>
        </w:rPr>
      </w:pPr>
      <w:r w:rsidRPr="00EA2FCC">
        <w:rPr>
          <w:rFonts w:ascii="David" w:hAnsi="David"/>
          <w:rtl/>
        </w:rPr>
        <w:tab/>
      </w:r>
    </w:p>
    <w:p w14:paraId="4E0598A6" w14:textId="77777777" w:rsidR="00EA2FCC" w:rsidRPr="00EA2FCC" w:rsidRDefault="00EA2FCC" w:rsidP="004C7B65">
      <w:pPr>
        <w:pStyle w:val="aff9"/>
        <w:numPr>
          <w:ilvl w:val="0"/>
          <w:numId w:val="39"/>
        </w:numPr>
        <w:ind w:left="720"/>
        <w:jc w:val="both"/>
        <w:rPr>
          <w:rFonts w:ascii="David" w:hAnsi="David" w:cs="David"/>
          <w:noProof/>
        </w:rPr>
      </w:pPr>
      <w:r w:rsidRPr="00EA2FCC">
        <w:rPr>
          <w:rFonts w:ascii="David" w:hAnsi="David" w:cs="David"/>
          <w:noProof/>
          <w:rtl/>
        </w:rPr>
        <w:t>הננו משמשים כרואי החשבון של המציע משנת _________.</w:t>
      </w:r>
    </w:p>
    <w:p w14:paraId="47BE039A" w14:textId="77777777" w:rsidR="00EA2FCC" w:rsidRPr="00EA2FCC" w:rsidRDefault="00EA2FCC" w:rsidP="004C7B65">
      <w:pPr>
        <w:pStyle w:val="aff9"/>
        <w:ind w:left="1800"/>
        <w:jc w:val="both"/>
        <w:rPr>
          <w:rFonts w:ascii="David" w:hAnsi="David" w:cs="David"/>
          <w:noProof/>
          <w:rtl/>
        </w:rPr>
      </w:pPr>
    </w:p>
    <w:p w14:paraId="5F9D08FB" w14:textId="1C5FF509" w:rsidR="00EA2FCC" w:rsidRPr="00EA2FCC" w:rsidRDefault="00EA2FCC" w:rsidP="004C7B65">
      <w:pPr>
        <w:pStyle w:val="aff9"/>
        <w:numPr>
          <w:ilvl w:val="0"/>
          <w:numId w:val="39"/>
        </w:numPr>
        <w:ind w:left="720"/>
        <w:jc w:val="both"/>
        <w:rPr>
          <w:rFonts w:ascii="David" w:hAnsi="David" w:cs="David"/>
        </w:rPr>
      </w:pPr>
      <w:r w:rsidRPr="00EA2FCC">
        <w:rPr>
          <w:rFonts w:ascii="David" w:hAnsi="David" w:cs="David"/>
          <w:u w:val="single"/>
          <w:rtl/>
        </w:rPr>
        <w:t xml:space="preserve">יש למחוק את המיותר מבין סעיפים </w:t>
      </w:r>
      <w:r w:rsidRPr="00EA2FCC">
        <w:rPr>
          <w:rFonts w:ascii="David" w:hAnsi="David" w:cs="David"/>
          <w:u w:val="single"/>
          <w:rtl/>
        </w:rPr>
        <w:fldChar w:fldCharType="begin"/>
      </w:r>
      <w:r w:rsidRPr="00EA2FCC">
        <w:rPr>
          <w:rFonts w:ascii="David" w:hAnsi="David" w:cs="David"/>
          <w:u w:val="single"/>
          <w:rtl/>
        </w:rPr>
        <w:instrText xml:space="preserve"> </w:instrText>
      </w:r>
      <w:r w:rsidRPr="00EA2FCC">
        <w:rPr>
          <w:rFonts w:ascii="David" w:hAnsi="David" w:cs="David"/>
          <w:u w:val="single"/>
        </w:rPr>
        <w:instrText>REF</w:instrText>
      </w:r>
      <w:r w:rsidRPr="00EA2FCC">
        <w:rPr>
          <w:rFonts w:ascii="David" w:hAnsi="David" w:cs="David"/>
          <w:u w:val="single"/>
          <w:rtl/>
        </w:rPr>
        <w:instrText xml:space="preserve"> _</w:instrText>
      </w:r>
      <w:r w:rsidRPr="00EA2FCC">
        <w:rPr>
          <w:rFonts w:ascii="David" w:hAnsi="David" w:cs="David"/>
          <w:u w:val="single"/>
        </w:rPr>
        <w:instrText>Ref49421358 \r \h</w:instrText>
      </w:r>
      <w:r w:rsidRPr="00EA2FCC">
        <w:rPr>
          <w:rFonts w:ascii="David" w:hAnsi="David" w:cs="David"/>
          <w:u w:val="single"/>
          <w:rtl/>
        </w:rPr>
        <w:instrText xml:space="preserve">  \* </w:instrText>
      </w:r>
      <w:r w:rsidRPr="00EA2FCC">
        <w:rPr>
          <w:rFonts w:ascii="David" w:hAnsi="David" w:cs="David"/>
          <w:u w:val="single"/>
        </w:rPr>
        <w:instrText>MERGEFORMAT</w:instrText>
      </w:r>
      <w:r w:rsidRPr="00EA2FCC">
        <w:rPr>
          <w:rFonts w:ascii="David" w:hAnsi="David" w:cs="David"/>
          <w:u w:val="single"/>
          <w:rtl/>
        </w:rPr>
        <w:instrText xml:space="preserve"> </w:instrText>
      </w:r>
      <w:r w:rsidRPr="00EA2FCC">
        <w:rPr>
          <w:rFonts w:ascii="David" w:hAnsi="David" w:cs="David"/>
          <w:u w:val="single"/>
          <w:rtl/>
        </w:rPr>
      </w:r>
      <w:r w:rsidRPr="00EA2FCC">
        <w:rPr>
          <w:rFonts w:ascii="David" w:hAnsi="David" w:cs="David"/>
          <w:u w:val="single"/>
          <w:rtl/>
        </w:rPr>
        <w:fldChar w:fldCharType="separate"/>
      </w:r>
      <w:r w:rsidR="008851EF">
        <w:rPr>
          <w:rFonts w:ascii="David" w:hAnsi="David" w:cs="David"/>
          <w:u w:val="single"/>
          <w:cs/>
        </w:rPr>
        <w:t>‎</w:t>
      </w:r>
      <w:r w:rsidR="008851EF">
        <w:rPr>
          <w:rFonts w:ascii="David" w:hAnsi="David" w:cs="David"/>
          <w:u w:val="single"/>
        </w:rPr>
        <w:t>2.1</w:t>
      </w:r>
      <w:r w:rsidRPr="00EA2FCC">
        <w:rPr>
          <w:rFonts w:ascii="David" w:hAnsi="David" w:cs="David"/>
          <w:u w:val="single"/>
          <w:rtl/>
        </w:rPr>
        <w:fldChar w:fldCharType="end"/>
      </w:r>
      <w:r w:rsidRPr="00EA2FCC">
        <w:rPr>
          <w:rFonts w:ascii="David" w:hAnsi="David" w:cs="David"/>
          <w:u w:val="single"/>
          <w:rtl/>
        </w:rPr>
        <w:t xml:space="preserve"> ו-</w:t>
      </w:r>
      <w:r w:rsidRPr="00EA2FCC">
        <w:rPr>
          <w:rFonts w:ascii="David" w:hAnsi="David" w:cs="David"/>
          <w:u w:val="single"/>
          <w:rtl/>
        </w:rPr>
        <w:fldChar w:fldCharType="begin"/>
      </w:r>
      <w:r w:rsidRPr="00EA2FCC">
        <w:rPr>
          <w:rFonts w:ascii="David" w:hAnsi="David" w:cs="David"/>
          <w:u w:val="single"/>
          <w:rtl/>
        </w:rPr>
        <w:instrText xml:space="preserve"> </w:instrText>
      </w:r>
      <w:r w:rsidRPr="00EA2FCC">
        <w:rPr>
          <w:rFonts w:ascii="David" w:hAnsi="David" w:cs="David"/>
          <w:u w:val="single"/>
        </w:rPr>
        <w:instrText>REF</w:instrText>
      </w:r>
      <w:r w:rsidRPr="00EA2FCC">
        <w:rPr>
          <w:rFonts w:ascii="David" w:hAnsi="David" w:cs="David"/>
          <w:u w:val="single"/>
          <w:rtl/>
        </w:rPr>
        <w:instrText xml:space="preserve"> _</w:instrText>
      </w:r>
      <w:r w:rsidRPr="00EA2FCC">
        <w:rPr>
          <w:rFonts w:ascii="David" w:hAnsi="David" w:cs="David"/>
          <w:u w:val="single"/>
        </w:rPr>
        <w:instrText>Ref49421367 \r \h</w:instrText>
      </w:r>
      <w:r w:rsidRPr="00EA2FCC">
        <w:rPr>
          <w:rFonts w:ascii="David" w:hAnsi="David" w:cs="David"/>
          <w:u w:val="single"/>
          <w:rtl/>
        </w:rPr>
        <w:instrText xml:space="preserve">  \* </w:instrText>
      </w:r>
      <w:r w:rsidRPr="00EA2FCC">
        <w:rPr>
          <w:rFonts w:ascii="David" w:hAnsi="David" w:cs="David"/>
          <w:u w:val="single"/>
        </w:rPr>
        <w:instrText>MERGEFORMAT</w:instrText>
      </w:r>
      <w:r w:rsidRPr="00EA2FCC">
        <w:rPr>
          <w:rFonts w:ascii="David" w:hAnsi="David" w:cs="David"/>
          <w:u w:val="single"/>
          <w:rtl/>
        </w:rPr>
        <w:instrText xml:space="preserve"> </w:instrText>
      </w:r>
      <w:r w:rsidRPr="00EA2FCC">
        <w:rPr>
          <w:rFonts w:ascii="David" w:hAnsi="David" w:cs="David"/>
          <w:u w:val="single"/>
          <w:rtl/>
        </w:rPr>
      </w:r>
      <w:r w:rsidRPr="00EA2FCC">
        <w:rPr>
          <w:rFonts w:ascii="David" w:hAnsi="David" w:cs="David"/>
          <w:u w:val="single"/>
          <w:rtl/>
        </w:rPr>
        <w:fldChar w:fldCharType="separate"/>
      </w:r>
      <w:r w:rsidR="008851EF">
        <w:rPr>
          <w:rFonts w:ascii="David" w:hAnsi="David" w:cs="David"/>
          <w:u w:val="single"/>
          <w:cs/>
        </w:rPr>
        <w:t>‎</w:t>
      </w:r>
      <w:r w:rsidR="008851EF">
        <w:rPr>
          <w:rFonts w:ascii="David" w:hAnsi="David" w:cs="David"/>
          <w:u w:val="single"/>
        </w:rPr>
        <w:t>2.2</w:t>
      </w:r>
      <w:r w:rsidRPr="00EA2FCC">
        <w:rPr>
          <w:rFonts w:ascii="David" w:hAnsi="David" w:cs="David"/>
          <w:u w:val="single"/>
          <w:rtl/>
        </w:rPr>
        <w:fldChar w:fldCharType="end"/>
      </w:r>
      <w:r w:rsidRPr="00EA2FCC">
        <w:rPr>
          <w:rFonts w:ascii="David" w:hAnsi="David" w:cs="David"/>
          <w:rtl/>
        </w:rPr>
        <w:t>:</w:t>
      </w:r>
    </w:p>
    <w:p w14:paraId="266E5D73" w14:textId="77777777" w:rsidR="00EA2FCC" w:rsidRPr="00EA2FCC" w:rsidRDefault="00EA2FCC" w:rsidP="004C7B65">
      <w:pPr>
        <w:pStyle w:val="aff9"/>
        <w:jc w:val="both"/>
        <w:rPr>
          <w:rFonts w:ascii="David" w:hAnsi="David" w:cs="David"/>
        </w:rPr>
      </w:pPr>
    </w:p>
    <w:p w14:paraId="7303DD91" w14:textId="77777777" w:rsidR="00EA2FCC" w:rsidRPr="00EA2FCC" w:rsidRDefault="00EA2FCC" w:rsidP="004C7B65">
      <w:pPr>
        <w:pStyle w:val="aff9"/>
        <w:numPr>
          <w:ilvl w:val="1"/>
          <w:numId w:val="39"/>
        </w:numPr>
        <w:ind w:left="1152"/>
        <w:jc w:val="both"/>
        <w:rPr>
          <w:rFonts w:ascii="David" w:hAnsi="David" w:cs="David"/>
          <w:noProof/>
        </w:rPr>
      </w:pPr>
      <w:bookmarkStart w:id="447" w:name="_Ref49421358"/>
      <w:r w:rsidRPr="00EA2FCC">
        <w:rPr>
          <w:rFonts w:ascii="David" w:hAnsi="David" w:cs="David"/>
          <w:noProof/>
          <w:rtl/>
        </w:rPr>
        <w:t>הדוחות הכספיים המבוקרים / סקורים של המציע ליום ______, בוקרו / נסקרו (בהתאמה) על ידי משרדנו</w:t>
      </w:r>
      <w:bookmarkEnd w:id="447"/>
      <w:r w:rsidRPr="00EA2FCC">
        <w:rPr>
          <w:rFonts w:ascii="David" w:hAnsi="David" w:cs="David"/>
          <w:noProof/>
          <w:rtl/>
        </w:rPr>
        <w:t xml:space="preserve">. דוח רואי החשבון המבקרים נחתם ביום _______. </w:t>
      </w:r>
    </w:p>
    <w:p w14:paraId="7657E6E1" w14:textId="77777777" w:rsidR="00EA2FCC" w:rsidRPr="00EA2FCC" w:rsidRDefault="00EA2FCC" w:rsidP="004C7B65">
      <w:pPr>
        <w:pStyle w:val="aff9"/>
        <w:ind w:left="1152"/>
        <w:jc w:val="both"/>
        <w:rPr>
          <w:rFonts w:ascii="David" w:hAnsi="David" w:cs="David"/>
          <w:noProof/>
          <w:rtl/>
        </w:rPr>
      </w:pPr>
    </w:p>
    <w:p w14:paraId="25413276" w14:textId="77777777" w:rsidR="00EA2FCC" w:rsidRPr="00EA2FCC" w:rsidRDefault="00EA2FCC" w:rsidP="004C7B65">
      <w:pPr>
        <w:pStyle w:val="aff9"/>
        <w:numPr>
          <w:ilvl w:val="1"/>
          <w:numId w:val="39"/>
        </w:numPr>
        <w:ind w:left="1152"/>
        <w:jc w:val="both"/>
        <w:rPr>
          <w:rFonts w:ascii="David" w:hAnsi="David" w:cs="David"/>
          <w:noProof/>
        </w:rPr>
      </w:pPr>
      <w:bookmarkStart w:id="448" w:name="_Ref49421367"/>
      <w:r w:rsidRPr="00EA2FCC">
        <w:rPr>
          <w:rFonts w:ascii="David" w:hAnsi="David" w:cs="David"/>
          <w:noProof/>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448"/>
    </w:p>
    <w:p w14:paraId="5139A1EC" w14:textId="77777777" w:rsidR="00EA2FCC" w:rsidRPr="00EA2FCC" w:rsidRDefault="00EA2FCC" w:rsidP="004C7B65">
      <w:pPr>
        <w:pStyle w:val="aff9"/>
        <w:ind w:left="1152"/>
        <w:jc w:val="both"/>
        <w:rPr>
          <w:rFonts w:ascii="David" w:hAnsi="David" w:cs="David"/>
          <w:noProof/>
        </w:rPr>
      </w:pPr>
    </w:p>
    <w:p w14:paraId="2B05B865" w14:textId="77777777" w:rsidR="00EA2FCC" w:rsidRPr="00EA2FCC" w:rsidRDefault="00EA2FCC" w:rsidP="004C7B65">
      <w:pPr>
        <w:pStyle w:val="aff9"/>
        <w:numPr>
          <w:ilvl w:val="0"/>
          <w:numId w:val="39"/>
        </w:numPr>
        <w:ind w:left="720"/>
        <w:jc w:val="both"/>
        <w:rPr>
          <w:rFonts w:ascii="David" w:hAnsi="David" w:cs="David"/>
          <w:noProof/>
        </w:rPr>
      </w:pPr>
      <w:r w:rsidRPr="00EA2FCC">
        <w:rPr>
          <w:rFonts w:ascii="David" w:hAnsi="David" w:cs="David"/>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157FD67B" w14:textId="77777777" w:rsidR="00EA2FCC" w:rsidRPr="00EA2FCC" w:rsidRDefault="00EA2FCC" w:rsidP="004C7B65">
      <w:pPr>
        <w:ind w:left="360"/>
        <w:jc w:val="both"/>
        <w:rPr>
          <w:rFonts w:ascii="David" w:hAnsi="David"/>
          <w:noProof/>
        </w:rPr>
      </w:pPr>
    </w:p>
    <w:p w14:paraId="6453F3B7" w14:textId="77777777" w:rsidR="00EA2FCC" w:rsidRPr="00EA2FCC" w:rsidRDefault="00EA2FCC" w:rsidP="004C7B65">
      <w:pPr>
        <w:pStyle w:val="aff9"/>
        <w:numPr>
          <w:ilvl w:val="0"/>
          <w:numId w:val="39"/>
        </w:numPr>
        <w:ind w:left="720"/>
        <w:jc w:val="both"/>
        <w:rPr>
          <w:rFonts w:ascii="David" w:hAnsi="David" w:cs="David"/>
        </w:rPr>
      </w:pPr>
      <w:bookmarkStart w:id="449" w:name="_Ref67864909"/>
      <w:r w:rsidRPr="00EA2FCC">
        <w:rPr>
          <w:rFonts w:ascii="David" w:hAnsi="David" w:cs="David"/>
          <w:rtl/>
        </w:rPr>
        <w:t>קיבלנו דיווח מהנהלת המציע לגבי תוצאות פעילויותיו מאז הדוחות הכספיים המבוקרים / הסקורים, וכן ערכנו דיון בנושא "עסק חי" עם הנהלת המציע.</w:t>
      </w:r>
      <w:bookmarkEnd w:id="449"/>
    </w:p>
    <w:p w14:paraId="03B994D1" w14:textId="77777777" w:rsidR="00EA2FCC" w:rsidRPr="00EA2FCC" w:rsidRDefault="00EA2FCC" w:rsidP="004C7B65">
      <w:pPr>
        <w:ind w:left="360"/>
        <w:jc w:val="both"/>
        <w:rPr>
          <w:rFonts w:ascii="David" w:hAnsi="David"/>
        </w:rPr>
      </w:pPr>
    </w:p>
    <w:p w14:paraId="018EC788" w14:textId="706F1C9B" w:rsidR="00EA2FCC" w:rsidRPr="00EA2FCC" w:rsidRDefault="00EA2FCC" w:rsidP="004C7B65">
      <w:pPr>
        <w:pStyle w:val="aff9"/>
        <w:numPr>
          <w:ilvl w:val="0"/>
          <w:numId w:val="39"/>
        </w:numPr>
        <w:ind w:left="720"/>
        <w:jc w:val="both"/>
        <w:rPr>
          <w:rFonts w:ascii="David" w:hAnsi="David" w:cs="David"/>
        </w:rPr>
      </w:pPr>
      <w:bookmarkStart w:id="450" w:name="_Ref67864932"/>
      <w:r w:rsidRPr="00EA2FCC">
        <w:rPr>
          <w:rFonts w:ascii="David" w:hAnsi="David" w:cs="David"/>
          <w:rtl/>
        </w:rPr>
        <w:t xml:space="preserve">עד למועד חתימתנו על מכתב זה, לא בא </w:t>
      </w:r>
      <w:proofErr w:type="spellStart"/>
      <w:r w:rsidRPr="00EA2FCC">
        <w:rPr>
          <w:rFonts w:ascii="David" w:hAnsi="David" w:cs="David"/>
          <w:rtl/>
        </w:rPr>
        <w:t>לידיעתינו</w:t>
      </w:r>
      <w:proofErr w:type="spellEnd"/>
      <w:r w:rsidRPr="00EA2FCC">
        <w:rPr>
          <w:rFonts w:ascii="David" w:hAnsi="David" w:cs="David"/>
          <w:rtl/>
        </w:rPr>
        <w:t xml:space="preserve">, בהתבסס על הבדיקות כמפורט בסעיף </w:t>
      </w:r>
      <w:r w:rsidRPr="00EA2FCC">
        <w:rPr>
          <w:rFonts w:ascii="David" w:hAnsi="David" w:cs="David"/>
          <w:rtl/>
        </w:rPr>
        <w:fldChar w:fldCharType="begin"/>
      </w:r>
      <w:r w:rsidRPr="00EA2FCC">
        <w:rPr>
          <w:rFonts w:ascii="David" w:hAnsi="David" w:cs="David"/>
          <w:rtl/>
        </w:rPr>
        <w:instrText xml:space="preserve"> </w:instrText>
      </w:r>
      <w:r w:rsidRPr="00EA2FCC">
        <w:rPr>
          <w:rFonts w:ascii="David" w:hAnsi="David" w:cs="David"/>
        </w:rPr>
        <w:instrText>REF</w:instrText>
      </w:r>
      <w:r w:rsidRPr="00EA2FCC">
        <w:rPr>
          <w:rFonts w:ascii="David" w:hAnsi="David" w:cs="David"/>
          <w:rtl/>
        </w:rPr>
        <w:instrText xml:space="preserve"> _</w:instrText>
      </w:r>
      <w:r w:rsidRPr="00EA2FCC">
        <w:rPr>
          <w:rFonts w:ascii="David" w:hAnsi="David" w:cs="David"/>
        </w:rPr>
        <w:instrText>Ref67864909 \r \h</w:instrText>
      </w:r>
      <w:r w:rsidRPr="00EA2FCC">
        <w:rPr>
          <w:rFonts w:ascii="David" w:hAnsi="David" w:cs="David"/>
          <w:rtl/>
        </w:rPr>
        <w:instrText xml:space="preserve">  \* </w:instrText>
      </w:r>
      <w:r w:rsidRPr="00EA2FCC">
        <w:rPr>
          <w:rFonts w:ascii="David" w:hAnsi="David" w:cs="David"/>
        </w:rPr>
        <w:instrText>MERGEFORMAT</w:instrText>
      </w:r>
      <w:r w:rsidRPr="00EA2FCC">
        <w:rPr>
          <w:rFonts w:ascii="David" w:hAnsi="David" w:cs="David"/>
          <w:rtl/>
        </w:rPr>
        <w:instrText xml:space="preserve"> </w:instrText>
      </w:r>
      <w:r w:rsidRPr="00EA2FCC">
        <w:rPr>
          <w:rFonts w:ascii="David" w:hAnsi="David" w:cs="David"/>
          <w:rtl/>
        </w:rPr>
      </w:r>
      <w:r w:rsidRPr="00EA2FCC">
        <w:rPr>
          <w:rFonts w:ascii="David" w:hAnsi="David" w:cs="David"/>
          <w:rtl/>
        </w:rPr>
        <w:fldChar w:fldCharType="separate"/>
      </w:r>
      <w:r w:rsidR="008851EF">
        <w:rPr>
          <w:rFonts w:ascii="David" w:hAnsi="David" w:cs="David"/>
          <w:cs/>
        </w:rPr>
        <w:t>‎</w:t>
      </w:r>
      <w:r w:rsidR="008851EF">
        <w:rPr>
          <w:rFonts w:ascii="David" w:hAnsi="David" w:cs="David"/>
        </w:rPr>
        <w:t>4</w:t>
      </w:r>
      <w:r w:rsidRPr="00EA2FCC">
        <w:rPr>
          <w:rFonts w:ascii="David" w:hAnsi="David" w:cs="David"/>
          <w:rtl/>
        </w:rPr>
        <w:fldChar w:fldCharType="end"/>
      </w:r>
      <w:r w:rsidRPr="00EA2FCC">
        <w:rPr>
          <w:rFonts w:ascii="David" w:hAnsi="David" w:cs="David"/>
          <w:rtl/>
        </w:rPr>
        <w:t xml:space="preserve"> לעיל, מידע על שינוי מהותי לרעה במצבו העסקי של המציע, עד לכדי העלאת ספקות משמעותיים לגבי המשך קיומו של המציע "כעסק חי" (**).</w:t>
      </w:r>
      <w:bookmarkEnd w:id="450"/>
    </w:p>
    <w:p w14:paraId="5D896952" w14:textId="77777777" w:rsidR="00EA2FCC" w:rsidRPr="00EA2FCC" w:rsidRDefault="00EA2FCC" w:rsidP="004C7B65">
      <w:pPr>
        <w:ind w:left="386"/>
        <w:jc w:val="both"/>
        <w:rPr>
          <w:rFonts w:ascii="David" w:hAnsi="David"/>
        </w:rPr>
      </w:pPr>
    </w:p>
    <w:p w14:paraId="7B9A627A" w14:textId="77777777" w:rsidR="00EA2FCC" w:rsidRPr="00EA2FCC" w:rsidRDefault="00EA2FCC" w:rsidP="004C7B65">
      <w:pPr>
        <w:tabs>
          <w:tab w:val="right" w:pos="665"/>
        </w:tabs>
        <w:ind w:left="615" w:hanging="255"/>
        <w:jc w:val="both"/>
        <w:rPr>
          <w:rFonts w:ascii="David" w:hAnsi="David"/>
          <w:rtl/>
        </w:rPr>
      </w:pPr>
      <w:r w:rsidRPr="00EA2FCC">
        <w:rPr>
          <w:rFonts w:ascii="David" w:hAnsi="David"/>
          <w:rtl/>
        </w:rPr>
        <w:t>(*) לעניין אישור זה, "</w:t>
      </w:r>
      <w:r w:rsidRPr="00EA2FCC">
        <w:rPr>
          <w:rFonts w:ascii="David" w:hAnsi="David"/>
          <w:b/>
          <w:bCs/>
          <w:rtl/>
        </w:rPr>
        <w:t>עסק חי</w:t>
      </w:r>
      <w:r w:rsidRPr="00EA2FCC">
        <w:rPr>
          <w:rFonts w:ascii="David" w:hAnsi="David"/>
          <w:rtl/>
        </w:rPr>
        <w:t>" – כהגדרתו בהתאם לתקן ביקורת (ישראל) 570 בדבר העסק החי של לשכת רואי חשבון בישראל.</w:t>
      </w:r>
    </w:p>
    <w:p w14:paraId="6CC0D901" w14:textId="77777777" w:rsidR="00EA2FCC" w:rsidRPr="00EA2FCC" w:rsidRDefault="00EA2FCC" w:rsidP="004C7B65">
      <w:pPr>
        <w:tabs>
          <w:tab w:val="right" w:pos="665"/>
        </w:tabs>
        <w:ind w:left="360"/>
        <w:jc w:val="both"/>
        <w:rPr>
          <w:rFonts w:ascii="David" w:hAnsi="David"/>
          <w:rtl/>
        </w:rPr>
      </w:pPr>
    </w:p>
    <w:p w14:paraId="3D51F0C7" w14:textId="40CF6ADC" w:rsidR="00EA2FCC" w:rsidRPr="00EA2FCC" w:rsidRDefault="00EA2FCC" w:rsidP="004C7B65">
      <w:pPr>
        <w:tabs>
          <w:tab w:val="right" w:pos="665"/>
        </w:tabs>
        <w:ind w:left="684" w:hanging="369"/>
        <w:jc w:val="both"/>
        <w:rPr>
          <w:rFonts w:ascii="David" w:hAnsi="David"/>
          <w:rtl/>
        </w:rPr>
      </w:pPr>
      <w:r w:rsidRPr="00EA2FCC">
        <w:rPr>
          <w:rFonts w:ascii="David" w:hAnsi="David"/>
          <w:rtl/>
        </w:rPr>
        <w:t xml:space="preserve">(**) אם מאז מועד חתימת רואה החשבון על דוח רואה החשבון המבקרים חלפו פחות מ- 3 חודשים, כי אז אין דרישה לסעיפים </w:t>
      </w:r>
      <w:r w:rsidRPr="00EA2FCC">
        <w:rPr>
          <w:rFonts w:ascii="David" w:hAnsi="David"/>
          <w:rtl/>
        </w:rPr>
        <w:fldChar w:fldCharType="begin"/>
      </w:r>
      <w:r w:rsidRPr="00EA2FCC">
        <w:rPr>
          <w:rFonts w:ascii="David" w:hAnsi="David"/>
          <w:rtl/>
        </w:rPr>
        <w:instrText xml:space="preserve"> </w:instrText>
      </w:r>
      <w:r w:rsidRPr="00EA2FCC">
        <w:rPr>
          <w:rFonts w:ascii="David" w:hAnsi="David"/>
        </w:rPr>
        <w:instrText>REF</w:instrText>
      </w:r>
      <w:r w:rsidRPr="00EA2FCC">
        <w:rPr>
          <w:rFonts w:ascii="David" w:hAnsi="David"/>
          <w:rtl/>
        </w:rPr>
        <w:instrText xml:space="preserve"> _</w:instrText>
      </w:r>
      <w:r w:rsidRPr="00EA2FCC">
        <w:rPr>
          <w:rFonts w:ascii="David" w:hAnsi="David"/>
        </w:rPr>
        <w:instrText>Ref67864909 \r \h</w:instrText>
      </w:r>
      <w:r w:rsidRPr="00EA2FCC">
        <w:rPr>
          <w:rFonts w:ascii="David" w:hAnsi="David"/>
          <w:rtl/>
        </w:rPr>
        <w:instrText xml:space="preserve">  \* </w:instrText>
      </w:r>
      <w:r w:rsidRPr="00EA2FCC">
        <w:rPr>
          <w:rFonts w:ascii="David" w:hAnsi="David"/>
        </w:rPr>
        <w:instrText>MERGEFORMAT</w:instrText>
      </w:r>
      <w:r w:rsidRPr="00EA2FCC">
        <w:rPr>
          <w:rFonts w:ascii="David" w:hAnsi="David"/>
          <w:rtl/>
        </w:rPr>
        <w:instrText xml:space="preserve"> </w:instrText>
      </w:r>
      <w:r w:rsidRPr="00EA2FCC">
        <w:rPr>
          <w:rFonts w:ascii="David" w:hAnsi="David"/>
          <w:rtl/>
        </w:rPr>
      </w:r>
      <w:r w:rsidRPr="00EA2FCC">
        <w:rPr>
          <w:rFonts w:ascii="David" w:hAnsi="David"/>
          <w:rtl/>
        </w:rPr>
        <w:fldChar w:fldCharType="separate"/>
      </w:r>
      <w:r w:rsidR="008851EF">
        <w:rPr>
          <w:rFonts w:ascii="David" w:hAnsi="David"/>
          <w:cs/>
        </w:rPr>
        <w:t>‎</w:t>
      </w:r>
      <w:r w:rsidR="008851EF">
        <w:rPr>
          <w:rFonts w:ascii="David" w:hAnsi="David"/>
        </w:rPr>
        <w:t>4</w:t>
      </w:r>
      <w:r w:rsidRPr="00EA2FCC">
        <w:rPr>
          <w:rFonts w:ascii="David" w:hAnsi="David"/>
          <w:rtl/>
        </w:rPr>
        <w:fldChar w:fldCharType="end"/>
      </w:r>
      <w:r w:rsidRPr="00EA2FCC">
        <w:rPr>
          <w:rFonts w:ascii="David" w:hAnsi="David"/>
          <w:rtl/>
        </w:rPr>
        <w:t xml:space="preserve"> ו- </w:t>
      </w:r>
      <w:r w:rsidRPr="00EA2FCC">
        <w:rPr>
          <w:rFonts w:ascii="David" w:hAnsi="David"/>
          <w:rtl/>
        </w:rPr>
        <w:fldChar w:fldCharType="begin"/>
      </w:r>
      <w:r w:rsidRPr="00EA2FCC">
        <w:rPr>
          <w:rFonts w:ascii="David" w:hAnsi="David"/>
          <w:rtl/>
        </w:rPr>
        <w:instrText xml:space="preserve"> </w:instrText>
      </w:r>
      <w:r w:rsidRPr="00EA2FCC">
        <w:rPr>
          <w:rFonts w:ascii="David" w:hAnsi="David"/>
        </w:rPr>
        <w:instrText>REF</w:instrText>
      </w:r>
      <w:r w:rsidRPr="00EA2FCC">
        <w:rPr>
          <w:rFonts w:ascii="David" w:hAnsi="David"/>
          <w:rtl/>
        </w:rPr>
        <w:instrText xml:space="preserve"> _</w:instrText>
      </w:r>
      <w:r w:rsidRPr="00EA2FCC">
        <w:rPr>
          <w:rFonts w:ascii="David" w:hAnsi="David"/>
        </w:rPr>
        <w:instrText>Ref67864932 \r \h</w:instrText>
      </w:r>
      <w:r w:rsidRPr="00EA2FCC">
        <w:rPr>
          <w:rFonts w:ascii="David" w:hAnsi="David"/>
          <w:rtl/>
        </w:rPr>
        <w:instrText xml:space="preserve">  \* </w:instrText>
      </w:r>
      <w:r w:rsidRPr="00EA2FCC">
        <w:rPr>
          <w:rFonts w:ascii="David" w:hAnsi="David"/>
        </w:rPr>
        <w:instrText>MERGEFORMAT</w:instrText>
      </w:r>
      <w:r w:rsidRPr="00EA2FCC">
        <w:rPr>
          <w:rFonts w:ascii="David" w:hAnsi="David"/>
          <w:rtl/>
        </w:rPr>
        <w:instrText xml:space="preserve"> </w:instrText>
      </w:r>
      <w:r w:rsidRPr="00EA2FCC">
        <w:rPr>
          <w:rFonts w:ascii="David" w:hAnsi="David"/>
          <w:rtl/>
        </w:rPr>
      </w:r>
      <w:r w:rsidRPr="00EA2FCC">
        <w:rPr>
          <w:rFonts w:ascii="David" w:hAnsi="David"/>
          <w:rtl/>
        </w:rPr>
        <w:fldChar w:fldCharType="separate"/>
      </w:r>
      <w:r w:rsidR="008851EF">
        <w:rPr>
          <w:rFonts w:ascii="David" w:hAnsi="David"/>
          <w:cs/>
        </w:rPr>
        <w:t>‎</w:t>
      </w:r>
      <w:r w:rsidR="008851EF">
        <w:rPr>
          <w:rFonts w:ascii="David" w:hAnsi="David"/>
        </w:rPr>
        <w:t>5</w:t>
      </w:r>
      <w:r w:rsidRPr="00EA2FCC">
        <w:rPr>
          <w:rFonts w:ascii="David" w:hAnsi="David"/>
          <w:rtl/>
        </w:rPr>
        <w:fldChar w:fldCharType="end"/>
      </w:r>
      <w:r w:rsidRPr="00EA2FCC">
        <w:rPr>
          <w:rFonts w:ascii="David" w:hAnsi="David"/>
          <w:rtl/>
        </w:rPr>
        <w:t>.</w:t>
      </w:r>
    </w:p>
    <w:p w14:paraId="0B8ECE0D" w14:textId="77777777" w:rsidR="00EA2FCC" w:rsidRPr="00EA2FCC" w:rsidRDefault="00EA2FCC" w:rsidP="004C7B65">
      <w:pPr>
        <w:ind w:left="360"/>
        <w:jc w:val="both"/>
        <w:rPr>
          <w:rFonts w:ascii="David" w:hAnsi="David"/>
          <w:iCs/>
          <w:rtl/>
        </w:rPr>
      </w:pPr>
    </w:p>
    <w:p w14:paraId="00836E57" w14:textId="77777777" w:rsidR="00EA2FCC" w:rsidRPr="00EA2FCC" w:rsidRDefault="00EA2FCC" w:rsidP="004C7B65">
      <w:pPr>
        <w:pStyle w:val="23"/>
        <w:tabs>
          <w:tab w:val="left" w:pos="3240"/>
          <w:tab w:val="left" w:pos="6660"/>
        </w:tabs>
        <w:ind w:left="1080"/>
        <w:jc w:val="center"/>
        <w:rPr>
          <w:rFonts w:ascii="David" w:hAnsi="David" w:cs="David"/>
          <w:i/>
          <w:sz w:val="24"/>
          <w:szCs w:val="24"/>
          <w:u w:val="none"/>
          <w:rtl/>
        </w:rPr>
      </w:pPr>
      <w:r w:rsidRPr="00EA2FCC">
        <w:rPr>
          <w:rFonts w:ascii="David" w:hAnsi="David" w:cs="David"/>
          <w:i/>
          <w:sz w:val="24"/>
          <w:szCs w:val="24"/>
          <w:u w:val="none"/>
          <w:rtl/>
        </w:rPr>
        <w:tab/>
        <w:t xml:space="preserve">                                                 בכבוד רב,</w:t>
      </w:r>
    </w:p>
    <w:p w14:paraId="4D2CBA20" w14:textId="77777777" w:rsidR="00EA2FCC" w:rsidRPr="00EA2FCC" w:rsidRDefault="00EA2FCC" w:rsidP="004C7B65">
      <w:pPr>
        <w:ind w:left="360"/>
        <w:jc w:val="center"/>
        <w:rPr>
          <w:rFonts w:ascii="David" w:hAnsi="David"/>
          <w:rtl/>
        </w:rPr>
      </w:pPr>
      <w:r w:rsidRPr="00EA2FCC">
        <w:rPr>
          <w:rFonts w:ascii="David" w:hAnsi="David"/>
          <w:rtl/>
        </w:rPr>
        <w:t xml:space="preserve">                                                                                                         ___________________</w:t>
      </w:r>
    </w:p>
    <w:p w14:paraId="47ED3225" w14:textId="77777777" w:rsidR="00EA2FCC" w:rsidRPr="00EA2FCC" w:rsidRDefault="00EA2FCC" w:rsidP="004C7B65">
      <w:pPr>
        <w:ind w:left="7052"/>
        <w:jc w:val="both"/>
        <w:rPr>
          <w:rFonts w:ascii="David" w:hAnsi="David"/>
          <w:rtl/>
        </w:rPr>
      </w:pPr>
    </w:p>
    <w:p w14:paraId="71A9968C" w14:textId="77777777" w:rsidR="00EA2FCC" w:rsidRPr="00EA2FCC" w:rsidRDefault="00EA2FCC" w:rsidP="004C7B65">
      <w:pPr>
        <w:tabs>
          <w:tab w:val="right" w:pos="9070"/>
        </w:tabs>
        <w:spacing w:after="120"/>
        <w:ind w:left="7051"/>
        <w:rPr>
          <w:rFonts w:ascii="David" w:hAnsi="David"/>
          <w:rtl/>
        </w:rPr>
      </w:pPr>
      <w:r w:rsidRPr="00EA2FCC">
        <w:rPr>
          <w:rFonts w:ascii="David" w:hAnsi="David"/>
          <w:rtl/>
        </w:rPr>
        <w:t xml:space="preserve">        רואי חשבון</w:t>
      </w:r>
    </w:p>
    <w:p w14:paraId="12016249" w14:textId="77777777" w:rsidR="00EA2FCC" w:rsidRPr="00EA2FCC" w:rsidRDefault="00EA2FCC" w:rsidP="004C7B65">
      <w:pPr>
        <w:ind w:left="360"/>
        <w:jc w:val="both"/>
        <w:rPr>
          <w:rFonts w:ascii="David" w:hAnsi="David"/>
          <w:rtl/>
        </w:rPr>
      </w:pPr>
    </w:p>
    <w:p w14:paraId="5A2453E0" w14:textId="77777777" w:rsidR="00EA2FCC" w:rsidRPr="00EA2FCC" w:rsidRDefault="00EA2FCC" w:rsidP="004C7B65">
      <w:pPr>
        <w:ind w:left="360"/>
        <w:jc w:val="both"/>
        <w:rPr>
          <w:rFonts w:ascii="David" w:hAnsi="David"/>
          <w:rtl/>
        </w:rPr>
      </w:pPr>
      <w:r w:rsidRPr="00EA2FCC">
        <w:rPr>
          <w:rFonts w:ascii="David" w:hAnsi="David"/>
          <w:rtl/>
        </w:rPr>
        <w:t xml:space="preserve">הערות: </w:t>
      </w:r>
    </w:p>
    <w:p w14:paraId="3EB28B8C" w14:textId="77777777" w:rsidR="00EA2FCC" w:rsidRPr="00EA2FCC" w:rsidRDefault="00EA2FCC" w:rsidP="004C7B65">
      <w:pPr>
        <w:numPr>
          <w:ilvl w:val="0"/>
          <w:numId w:val="37"/>
        </w:numPr>
        <w:tabs>
          <w:tab w:val="clear" w:pos="752"/>
          <w:tab w:val="num" w:pos="1112"/>
        </w:tabs>
        <w:spacing w:after="120"/>
        <w:ind w:left="1108" w:hanging="357"/>
        <w:jc w:val="both"/>
        <w:rPr>
          <w:rFonts w:ascii="David" w:hAnsi="David"/>
          <w:rtl/>
        </w:rPr>
      </w:pPr>
      <w:r w:rsidRPr="00EA2FCC">
        <w:rPr>
          <w:rFonts w:ascii="David" w:hAnsi="David"/>
          <w:rtl/>
        </w:rPr>
        <w:t>נוסח זה נקבע בתיאום עם הוועדה לקביעת נוסחי חוות דעת מיוחדים ואישורי רואי חשבון של לשכת רואי חשבון בישראל בדצמבר 2020.</w:t>
      </w:r>
    </w:p>
    <w:p w14:paraId="62A04529" w14:textId="77777777" w:rsidR="00EA2FCC" w:rsidRPr="00EA2FCC" w:rsidRDefault="00EA2FCC" w:rsidP="004C7B65">
      <w:pPr>
        <w:pStyle w:val="aa"/>
        <w:numPr>
          <w:ilvl w:val="0"/>
          <w:numId w:val="37"/>
        </w:numPr>
        <w:tabs>
          <w:tab w:val="clear" w:pos="752"/>
          <w:tab w:val="clear" w:pos="4153"/>
          <w:tab w:val="num" w:pos="1112"/>
          <w:tab w:val="left" w:pos="6945"/>
        </w:tabs>
        <w:ind w:left="1112"/>
        <w:jc w:val="both"/>
        <w:rPr>
          <w:rFonts w:ascii="David" w:hAnsi="David"/>
          <w:rtl/>
        </w:rPr>
      </w:pPr>
      <w:r w:rsidRPr="00EA2FCC">
        <w:rPr>
          <w:rFonts w:ascii="David" w:hAnsi="David"/>
          <w:rtl/>
        </w:rPr>
        <w:t xml:space="preserve">יודפס על נייר לוגו של משרד רואי החשבון. </w:t>
      </w:r>
    </w:p>
    <w:p w14:paraId="398A24CA" w14:textId="77777777" w:rsidR="00764FB4" w:rsidRDefault="00764FB4" w:rsidP="004C7B65">
      <w:pPr>
        <w:pStyle w:val="aff9"/>
        <w:keepNext/>
        <w:keepLines/>
        <w:widowControl w:val="0"/>
        <w:spacing w:line="360" w:lineRule="auto"/>
        <w:ind w:left="360"/>
        <w:outlineLvl w:val="0"/>
        <w:rPr>
          <w:rFonts w:ascii="David" w:hAnsi="David" w:cs="David"/>
          <w:b/>
          <w:bCs/>
          <w:rtl/>
          <w:lang w:eastAsia="en-US"/>
        </w:rPr>
      </w:pPr>
      <w:r>
        <w:rPr>
          <w:rFonts w:ascii="David" w:hAnsi="David" w:cs="David"/>
          <w:b/>
          <w:bCs/>
          <w:rtl/>
          <w:lang w:eastAsia="en-US"/>
        </w:rPr>
        <w:br/>
      </w:r>
    </w:p>
    <w:p w14:paraId="03B22CA2" w14:textId="77777777" w:rsidR="00764FB4" w:rsidRDefault="00764FB4" w:rsidP="004C7B65">
      <w:pPr>
        <w:bidi w:val="0"/>
        <w:ind w:left="360"/>
        <w:rPr>
          <w:rFonts w:ascii="David" w:hAnsi="David"/>
          <w:b/>
          <w:bCs/>
          <w:rtl/>
        </w:rPr>
      </w:pPr>
      <w:r>
        <w:rPr>
          <w:rFonts w:ascii="David" w:hAnsi="David"/>
          <w:b/>
          <w:bCs/>
          <w:rtl/>
        </w:rPr>
        <w:br w:type="page"/>
      </w:r>
    </w:p>
    <w:p w14:paraId="012CBCBB" w14:textId="77777777" w:rsidR="00F37368" w:rsidRPr="00F37368" w:rsidRDefault="00F37368" w:rsidP="00F37368">
      <w:pPr>
        <w:jc w:val="center"/>
        <w:rPr>
          <w:rFonts w:ascii="Arial" w:hAnsi="Arial" w:cs="Arial"/>
          <w:sz w:val="20"/>
          <w:szCs w:val="20"/>
        </w:rPr>
      </w:pPr>
      <w:r w:rsidRPr="00F37368">
        <w:rPr>
          <w:rFonts w:ascii="Arial" w:hAnsi="Arial" w:cs="Arial"/>
          <w:noProof/>
          <w:sz w:val="20"/>
          <w:szCs w:val="20"/>
        </w:rPr>
        <w:lastRenderedPageBreak/>
        <w:drawing>
          <wp:inline distT="0" distB="0" distL="0" distR="0" wp14:anchorId="5607BBA3" wp14:editId="7F4B1130">
            <wp:extent cx="600075" cy="457200"/>
            <wp:effectExtent l="0" t="0" r="9525" b="0"/>
            <wp:docPr id="1"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descr="סמל מדינת ישראל"/>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0075" cy="457200"/>
                    </a:xfrm>
                    <a:prstGeom prst="rect">
                      <a:avLst/>
                    </a:prstGeom>
                    <a:noFill/>
                    <a:ln>
                      <a:noFill/>
                    </a:ln>
                  </pic:spPr>
                </pic:pic>
              </a:graphicData>
            </a:graphic>
          </wp:inline>
        </w:drawing>
      </w:r>
    </w:p>
    <w:p w14:paraId="2C50F35A" w14:textId="77777777" w:rsidR="00F37368" w:rsidRPr="00F37368" w:rsidRDefault="00F37368" w:rsidP="00F37368">
      <w:pPr>
        <w:jc w:val="center"/>
        <w:rPr>
          <w:rFonts w:ascii="Arial" w:hAnsi="Arial" w:cs="Arial"/>
          <w:b/>
          <w:bCs/>
          <w:sz w:val="20"/>
          <w:szCs w:val="20"/>
          <w:rtl/>
          <w:lang w:val="nl-NL"/>
        </w:rPr>
      </w:pPr>
      <w:r w:rsidRPr="00F37368">
        <w:rPr>
          <w:rFonts w:ascii="Arial" w:hAnsi="Arial" w:cs="Arial"/>
          <w:b/>
          <w:bCs/>
          <w:sz w:val="20"/>
          <w:szCs w:val="20"/>
          <w:rtl/>
        </w:rPr>
        <w:t xml:space="preserve">מדינת ישראל – </w:t>
      </w:r>
      <w:r w:rsidRPr="00F37368">
        <w:rPr>
          <w:rFonts w:ascii="Arial" w:hAnsi="Arial" w:cs="Arial"/>
          <w:b/>
          <w:bCs/>
          <w:sz w:val="20"/>
          <w:szCs w:val="20"/>
          <w:rtl/>
          <w:lang w:val="nl-NL"/>
        </w:rPr>
        <w:t xml:space="preserve">משרד </w:t>
      </w:r>
      <w:r w:rsidRPr="00F37368">
        <w:rPr>
          <w:rFonts w:ascii="Arial" w:hAnsi="Arial" w:cs="Arial" w:hint="cs"/>
          <w:b/>
          <w:bCs/>
          <w:sz w:val="20"/>
          <w:szCs w:val="20"/>
          <w:rtl/>
          <w:lang w:val="nl-NL"/>
        </w:rPr>
        <w:t>הפנים</w:t>
      </w:r>
    </w:p>
    <w:p w14:paraId="38949DFC" w14:textId="77777777" w:rsidR="00F37368" w:rsidRPr="00F37368" w:rsidRDefault="00F37368" w:rsidP="00F37368">
      <w:pPr>
        <w:jc w:val="center"/>
        <w:rPr>
          <w:rFonts w:ascii="Arial" w:hAnsi="Arial" w:cs="Arial"/>
          <w:b/>
          <w:bCs/>
          <w:sz w:val="20"/>
          <w:szCs w:val="20"/>
          <w:rtl/>
          <w:lang w:val="nl-NL"/>
        </w:rPr>
      </w:pPr>
    </w:p>
    <w:p w14:paraId="387DAD2B" w14:textId="77777777" w:rsidR="00F37368" w:rsidRPr="00F37368" w:rsidRDefault="00F37368" w:rsidP="00F37368">
      <w:pPr>
        <w:jc w:val="center"/>
        <w:rPr>
          <w:rFonts w:ascii="Arial" w:hAnsi="Arial" w:cs="Arial"/>
          <w:b/>
          <w:bCs/>
          <w:sz w:val="20"/>
          <w:szCs w:val="20"/>
          <w:rtl/>
          <w:lang w:val="nl-NL"/>
        </w:rPr>
      </w:pPr>
    </w:p>
    <w:p w14:paraId="486919E5" w14:textId="77777777" w:rsidR="00F37368" w:rsidRPr="00F37368" w:rsidRDefault="00F37368" w:rsidP="00F37368">
      <w:pPr>
        <w:overflowPunct w:val="0"/>
        <w:adjustRightInd w:val="0"/>
        <w:ind w:left="1083" w:hanging="1083"/>
        <w:jc w:val="center"/>
        <w:textAlignment w:val="baseline"/>
        <w:rPr>
          <w:rFonts w:ascii="Arial" w:hAnsi="Arial" w:cs="Arial"/>
          <w:b/>
          <w:bCs/>
          <w:sz w:val="2"/>
          <w:szCs w:val="2"/>
          <w:rtl/>
        </w:rPr>
      </w:pPr>
    </w:p>
    <w:p w14:paraId="031346C7" w14:textId="77777777" w:rsidR="00F37368" w:rsidRPr="00F37368" w:rsidRDefault="00F37368" w:rsidP="00F37368">
      <w:pPr>
        <w:overflowPunct w:val="0"/>
        <w:adjustRightInd w:val="0"/>
        <w:ind w:left="1083" w:right="-495" w:hanging="1083"/>
        <w:jc w:val="center"/>
        <w:textAlignment w:val="baseline"/>
        <w:outlineLvl w:val="0"/>
        <w:rPr>
          <w:rFonts w:ascii="Arial" w:hAnsi="Arial" w:cs="Arial"/>
          <w:b/>
          <w:bCs/>
          <w:sz w:val="20"/>
          <w:szCs w:val="20"/>
          <w:rtl/>
        </w:rPr>
      </w:pPr>
      <w:bookmarkStart w:id="451" w:name="H1_שאלון_לאיתור_חשש_לניגוד_עניינים______"/>
      <w:r w:rsidRPr="00F37368">
        <w:rPr>
          <w:rFonts w:ascii="Arial" w:hAnsi="Arial" w:cs="Arial"/>
          <w:b/>
          <w:bCs/>
          <w:sz w:val="28"/>
          <w:szCs w:val="28"/>
          <w:rtl/>
        </w:rPr>
        <w:t xml:space="preserve">שאלון לאיתור חשש לניגוד עניינים                             </w:t>
      </w:r>
    </w:p>
    <w:bookmarkEnd w:id="451"/>
    <w:p w14:paraId="158EF8F1" w14:textId="77777777" w:rsidR="00F37368" w:rsidRPr="00F37368" w:rsidRDefault="00F37368" w:rsidP="00F37368">
      <w:pPr>
        <w:overflowPunct w:val="0"/>
        <w:adjustRightInd w:val="0"/>
        <w:ind w:left="1083" w:hanging="1083"/>
        <w:jc w:val="center"/>
        <w:textAlignment w:val="baseline"/>
        <w:rPr>
          <w:rFonts w:ascii="Arial" w:hAnsi="Arial" w:cs="Arial"/>
          <w:b/>
          <w:bCs/>
          <w:sz w:val="2"/>
          <w:szCs w:val="2"/>
          <w:rtl/>
        </w:rPr>
      </w:pPr>
    </w:p>
    <w:p w14:paraId="28F0F552" w14:textId="77777777" w:rsidR="00F37368" w:rsidRPr="00F37368" w:rsidRDefault="00F37368" w:rsidP="00F37368">
      <w:pPr>
        <w:keepNext/>
        <w:overflowPunct w:val="0"/>
        <w:adjustRightInd w:val="0"/>
        <w:ind w:left="1083" w:hanging="1083"/>
        <w:jc w:val="center"/>
        <w:textAlignment w:val="baseline"/>
        <w:rPr>
          <w:rFonts w:ascii="Arial" w:hAnsi="Arial" w:cs="Arial"/>
          <w:b/>
          <w:bCs/>
          <w:sz w:val="20"/>
          <w:szCs w:val="20"/>
          <w:rtl/>
        </w:rPr>
      </w:pPr>
      <w:r w:rsidRPr="00F37368">
        <w:rPr>
          <w:rFonts w:ascii="Arial" w:hAnsi="Arial" w:cs="Arial"/>
          <w:b/>
          <w:bCs/>
          <w:sz w:val="20"/>
          <w:szCs w:val="20"/>
          <w:rtl/>
        </w:rPr>
        <w:t>מועמד/ת לתפקיד____________________________  במשרד_________________</w:t>
      </w:r>
    </w:p>
    <w:p w14:paraId="3F000502" w14:textId="77777777" w:rsidR="00F37368" w:rsidRPr="00F37368" w:rsidRDefault="00F37368" w:rsidP="00F37368">
      <w:pPr>
        <w:keepNext/>
        <w:overflowPunct w:val="0"/>
        <w:adjustRightInd w:val="0"/>
        <w:ind w:left="1083" w:hanging="1083"/>
        <w:jc w:val="center"/>
        <w:textAlignment w:val="baseline"/>
        <w:rPr>
          <w:rFonts w:ascii="Arial" w:hAnsi="Arial" w:cs="Arial"/>
          <w:b/>
          <w:bCs/>
          <w:sz w:val="20"/>
          <w:szCs w:val="20"/>
          <w:rtl/>
        </w:rPr>
      </w:pPr>
    </w:p>
    <w:tbl>
      <w:tblPr>
        <w:bidiVisual/>
        <w:tblW w:w="94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DHR00"/>
        <w:tblDescription w:val="Layout Table"/>
      </w:tblPr>
      <w:tblGrid>
        <w:gridCol w:w="9405"/>
      </w:tblGrid>
      <w:tr w:rsidR="00F37368" w:rsidRPr="00F37368" w14:paraId="2DAED74C" w14:textId="77777777" w:rsidTr="002B4679">
        <w:trPr>
          <w:cantSplit/>
          <w:jc w:val="center"/>
        </w:trPr>
        <w:tc>
          <w:tcPr>
            <w:tcW w:w="9405" w:type="dxa"/>
          </w:tcPr>
          <w:p w14:paraId="7ECCFCBB" w14:textId="77777777" w:rsidR="00F37368" w:rsidRPr="00F37368" w:rsidRDefault="00F37368" w:rsidP="00F37368">
            <w:pPr>
              <w:overflowPunct w:val="0"/>
              <w:adjustRightInd w:val="0"/>
              <w:textAlignment w:val="baseline"/>
              <w:rPr>
                <w:rFonts w:ascii="Arial" w:hAnsi="Arial" w:cs="Arial"/>
                <w:b/>
                <w:bCs/>
                <w:sz w:val="20"/>
                <w:szCs w:val="20"/>
                <w:rtl/>
              </w:rPr>
            </w:pPr>
            <w:r w:rsidRPr="00F37368">
              <w:rPr>
                <w:rFonts w:ascii="Arial" w:hAnsi="Arial" w:cs="Arial"/>
                <w:b/>
                <w:bCs/>
                <w:sz w:val="20"/>
                <w:szCs w:val="20"/>
                <w:rtl/>
              </w:rPr>
              <w:t xml:space="preserve">על הנושא בתפקיד ציבורי מוטלת החובה להימנע ממצב שבו קיים חשש לניגוד עניינים בין העניין הציבורי שעליו הוא מופקד לבין עניין אישי או עניין אחר שלו. </w:t>
            </w:r>
          </w:p>
          <w:p w14:paraId="19089E6D" w14:textId="77777777" w:rsidR="00F37368" w:rsidRPr="00F37368" w:rsidRDefault="00F37368" w:rsidP="00F37368">
            <w:pPr>
              <w:overflowPunct w:val="0"/>
              <w:adjustRightInd w:val="0"/>
              <w:textAlignment w:val="baseline"/>
              <w:rPr>
                <w:rFonts w:ascii="Arial" w:hAnsi="Arial" w:cs="Arial"/>
                <w:b/>
                <w:bCs/>
                <w:sz w:val="20"/>
                <w:szCs w:val="20"/>
                <w:rtl/>
              </w:rPr>
            </w:pPr>
            <w:r w:rsidRPr="00F37368">
              <w:rPr>
                <w:rFonts w:ascii="Arial" w:hAnsi="Arial" w:cs="Arial"/>
                <w:b/>
                <w:bCs/>
                <w:sz w:val="20"/>
                <w:szCs w:val="20"/>
                <w:rtl/>
              </w:rPr>
              <w:t xml:space="preserve">משכך, נבקשך לתאר באופן מפורט ומדויק את כל הנתונים הנדרשים לגבי ענייניך השונים, בעבר ובהווה, ובכלל זה: עיסוקים, נכסים וזיקות שלך, של קרוביך ושל מקורביך, אשר עלולים להעמידך במצב של חשש לניגוד עניינים כאמור. למען הזהירות, מוצע לפרט גם לגבי מידע אשר קיים ספק אם הוא אכן רלוונטי. </w:t>
            </w:r>
          </w:p>
          <w:p w14:paraId="7AB28540" w14:textId="77777777" w:rsidR="00F37368" w:rsidRPr="00F37368" w:rsidRDefault="00F37368" w:rsidP="00F37368">
            <w:pPr>
              <w:overflowPunct w:val="0"/>
              <w:adjustRightInd w:val="0"/>
              <w:textAlignment w:val="baseline"/>
              <w:rPr>
                <w:rFonts w:ascii="Arial" w:hAnsi="Arial" w:cs="Arial"/>
                <w:sz w:val="20"/>
                <w:szCs w:val="20"/>
                <w:highlight w:val="yellow"/>
                <w:rtl/>
              </w:rPr>
            </w:pPr>
            <w:r w:rsidRPr="00F37368">
              <w:rPr>
                <w:rFonts w:ascii="Arial" w:hAnsi="Arial" w:cs="Arial"/>
                <w:b/>
                <w:bCs/>
                <w:sz w:val="20"/>
                <w:szCs w:val="20"/>
                <w:rtl/>
              </w:rPr>
              <w:t>למען הסר ספק, יובהר כי במסגרת תפקידך יהיה עליך להימנע מעיסוק גם בעניינים הנוגעים לקרובים או למקורבים שאינם מנויים בשאלון זה (כגון קרובי משפחה רחוקים, מכרים, שכנים וכיו"ב), וזאת ככל שיתעורר חשש לניגוד עניינים בעניין מסוים.</w:t>
            </w:r>
          </w:p>
        </w:tc>
      </w:tr>
    </w:tbl>
    <w:p w14:paraId="27863994" w14:textId="77777777" w:rsidR="00F37368" w:rsidRPr="00F37368" w:rsidRDefault="00F37368" w:rsidP="00F37368">
      <w:pPr>
        <w:tabs>
          <w:tab w:val="left" w:pos="3805"/>
        </w:tabs>
        <w:overflowPunct w:val="0"/>
        <w:adjustRightInd w:val="0"/>
        <w:textAlignment w:val="baseline"/>
        <w:rPr>
          <w:rFonts w:ascii="Arial" w:hAnsi="Arial" w:cs="Arial"/>
          <w:sz w:val="2"/>
          <w:szCs w:val="4"/>
          <w:rtl/>
        </w:rPr>
      </w:pPr>
      <w:r w:rsidRPr="00F37368">
        <w:rPr>
          <w:rFonts w:ascii="Arial" w:hAnsi="Arial" w:cs="Arial"/>
          <w:sz w:val="2"/>
          <w:szCs w:val="4"/>
          <w:rtl/>
        </w:rPr>
        <w:tab/>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DHR00"/>
        <w:tblDescription w:val="Layout Table"/>
      </w:tblPr>
      <w:tblGrid>
        <w:gridCol w:w="4320"/>
      </w:tblGrid>
      <w:tr w:rsidR="00F37368" w:rsidRPr="00F37368" w14:paraId="51177B36" w14:textId="77777777" w:rsidTr="002B4679">
        <w:trPr>
          <w:cantSplit/>
          <w:jc w:val="center"/>
        </w:trPr>
        <w:tc>
          <w:tcPr>
            <w:tcW w:w="4320" w:type="dxa"/>
          </w:tcPr>
          <w:p w14:paraId="635BBABB" w14:textId="77777777" w:rsidR="00F37368" w:rsidRPr="00F37368" w:rsidRDefault="00F37368" w:rsidP="00F37368">
            <w:pPr>
              <w:overflowPunct w:val="0"/>
              <w:adjustRightInd w:val="0"/>
              <w:textAlignment w:val="baseline"/>
              <w:rPr>
                <w:rFonts w:ascii="Arial" w:hAnsi="Arial" w:cs="Arial"/>
                <w:sz w:val="18"/>
                <w:szCs w:val="18"/>
              </w:rPr>
            </w:pPr>
            <w:r w:rsidRPr="00F37368">
              <w:rPr>
                <w:rFonts w:ascii="Arial" w:hAnsi="Arial" w:cs="Arial"/>
                <w:sz w:val="18"/>
                <w:szCs w:val="18"/>
                <w:rtl/>
              </w:rPr>
              <w:t>על המידע והפרטים הנמסרים בשאלון זה, בקשר לאדם, לקרוביו ולמקורביו להימסר מידיעה אישית. במקרה בו הפרטים אינם ידועים במלואם ו/או בחלקם ו/או אינם ידועים מידיעה אישית, יש לציין במפורש כי ההצהרה היא למיטב הידיעה.</w:t>
            </w:r>
          </w:p>
        </w:tc>
      </w:tr>
    </w:tbl>
    <w:p w14:paraId="0CDEBA4F" w14:textId="77777777" w:rsidR="00F37368" w:rsidRPr="00F37368" w:rsidRDefault="00F37368" w:rsidP="00F37368">
      <w:pPr>
        <w:overflowPunct w:val="0"/>
        <w:adjustRightInd w:val="0"/>
        <w:textAlignment w:val="baseline"/>
        <w:rPr>
          <w:rFonts w:ascii="Arial" w:hAnsi="Arial" w:cs="Arial"/>
          <w:sz w:val="2"/>
          <w:szCs w:val="2"/>
          <w:rtl/>
        </w:rPr>
      </w:pPr>
      <w:r w:rsidRPr="00F37368">
        <w:rPr>
          <w:rFonts w:ascii="Arial" w:hAnsi="Arial" w:cs="Arial"/>
          <w:sz w:val="2"/>
          <w:szCs w:val="2"/>
          <w:rtl/>
        </w:rPr>
        <w:t xml:space="preserve">       </w:t>
      </w:r>
    </w:p>
    <w:p w14:paraId="579E2D8F" w14:textId="77777777" w:rsidR="00F37368" w:rsidRPr="00F37368" w:rsidRDefault="00F37368" w:rsidP="00F37368">
      <w:pPr>
        <w:keepNext/>
        <w:overflowPunct w:val="0"/>
        <w:adjustRightInd w:val="0"/>
        <w:ind w:left="282"/>
        <w:textAlignment w:val="baseline"/>
        <w:outlineLvl w:val="1"/>
        <w:rPr>
          <w:rFonts w:ascii="Arial" w:hAnsi="Arial" w:cs="Arial"/>
          <w:b/>
          <w:bCs/>
          <w:szCs w:val="20"/>
          <w:u w:val="single"/>
          <w:rtl/>
        </w:rPr>
      </w:pPr>
      <w:bookmarkStart w:id="452" w:name="H2_חלק_א__תפקידים_כהונות_ועיסוקים"/>
      <w:r w:rsidRPr="00F37368">
        <w:rPr>
          <w:rFonts w:ascii="Arial" w:hAnsi="Arial" w:cs="Arial"/>
          <w:b/>
          <w:bCs/>
          <w:szCs w:val="20"/>
          <w:u w:val="single"/>
          <w:rtl/>
        </w:rPr>
        <w:t>חלק א – תפקידים, כהונות ועיסוקים</w:t>
      </w:r>
    </w:p>
    <w:p w14:paraId="6A469E03" w14:textId="77777777" w:rsidR="00F37368" w:rsidRPr="00F37368" w:rsidRDefault="00F37368" w:rsidP="00F37368">
      <w:pPr>
        <w:numPr>
          <w:ilvl w:val="0"/>
          <w:numId w:val="53"/>
        </w:numPr>
        <w:overflowPunct w:val="0"/>
        <w:adjustRightInd w:val="0"/>
        <w:ind w:left="567"/>
        <w:contextualSpacing/>
        <w:textAlignment w:val="baseline"/>
        <w:outlineLvl w:val="2"/>
        <w:rPr>
          <w:rFonts w:ascii="Arial" w:hAnsi="Arial" w:cs="Arial"/>
          <w:sz w:val="20"/>
          <w:szCs w:val="20"/>
        </w:rPr>
      </w:pPr>
      <w:bookmarkStart w:id="453" w:name="H3_פרטים_אישיים"/>
      <w:bookmarkEnd w:id="452"/>
      <w:r w:rsidRPr="00F37368">
        <w:rPr>
          <w:rFonts w:ascii="Arial" w:hAnsi="Arial" w:cs="Arial"/>
          <w:b/>
          <w:bCs/>
          <w:sz w:val="20"/>
          <w:szCs w:val="20"/>
          <w:rtl/>
        </w:rPr>
        <w:t>פרטים אישיים</w:t>
      </w:r>
    </w:p>
    <w:bookmarkEnd w:id="453"/>
    <w:p w14:paraId="3228DBD7" w14:textId="77777777" w:rsidR="00F37368" w:rsidRPr="00F37368" w:rsidRDefault="00F37368" w:rsidP="00F37368">
      <w:pPr>
        <w:overflowPunct w:val="0"/>
        <w:adjustRightInd w:val="0"/>
        <w:ind w:right="360"/>
        <w:textAlignment w:val="baseline"/>
        <w:rPr>
          <w:rFonts w:ascii="Arial" w:hAnsi="Arial" w:cs="Arial"/>
          <w:sz w:val="2"/>
          <w:szCs w:val="2"/>
          <w:rtl/>
        </w:rPr>
      </w:pPr>
    </w:p>
    <w:tbl>
      <w:tblPr>
        <w:bidiVisual/>
        <w:tblW w:w="0" w:type="auto"/>
        <w:jc w:val="center"/>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2893"/>
        <w:gridCol w:w="3587"/>
        <w:gridCol w:w="2160"/>
        <w:gridCol w:w="1620"/>
      </w:tblGrid>
      <w:tr w:rsidR="00F37368" w:rsidRPr="00F37368" w14:paraId="264F1642" w14:textId="77777777" w:rsidTr="002B4679">
        <w:trPr>
          <w:cantSplit/>
          <w:trHeight w:val="191"/>
          <w:jc w:val="center"/>
        </w:trPr>
        <w:tc>
          <w:tcPr>
            <w:tcW w:w="2893" w:type="dxa"/>
            <w:tcBorders>
              <w:top w:val="single" w:sz="8" w:space="0" w:color="auto"/>
              <w:bottom w:val="single" w:sz="8" w:space="0" w:color="auto"/>
              <w:right w:val="single" w:sz="8" w:space="0" w:color="auto"/>
            </w:tcBorders>
            <w:shd w:val="clear" w:color="auto" w:fill="D9D9D9"/>
          </w:tcPr>
          <w:p w14:paraId="64869F85" w14:textId="77777777" w:rsidR="00F37368" w:rsidRPr="00F37368" w:rsidRDefault="00F37368" w:rsidP="00F37368">
            <w:pPr>
              <w:overflowPunct w:val="0"/>
              <w:adjustRightInd w:val="0"/>
              <w:jc w:val="center"/>
              <w:textAlignment w:val="baseline"/>
              <w:rPr>
                <w:rFonts w:ascii="Arial" w:hAnsi="Arial" w:cs="Arial"/>
                <w:sz w:val="18"/>
                <w:szCs w:val="18"/>
                <w:rtl/>
              </w:rPr>
            </w:pPr>
            <w:r w:rsidRPr="00F37368">
              <w:rPr>
                <w:rFonts w:ascii="Arial" w:hAnsi="Arial" w:cs="Arial"/>
                <w:sz w:val="18"/>
                <w:szCs w:val="18"/>
                <w:rtl/>
              </w:rPr>
              <w:t>שם משפחה</w:t>
            </w:r>
          </w:p>
        </w:tc>
        <w:tc>
          <w:tcPr>
            <w:tcW w:w="3587" w:type="dxa"/>
            <w:tcBorders>
              <w:top w:val="single" w:sz="8" w:space="0" w:color="auto"/>
              <w:left w:val="single" w:sz="8" w:space="0" w:color="auto"/>
              <w:bottom w:val="single" w:sz="8" w:space="0" w:color="auto"/>
              <w:right w:val="single" w:sz="8" w:space="0" w:color="auto"/>
            </w:tcBorders>
            <w:shd w:val="clear" w:color="auto" w:fill="D9D9D9"/>
          </w:tcPr>
          <w:p w14:paraId="1BA2980C" w14:textId="77777777" w:rsidR="00F37368" w:rsidRPr="00F37368" w:rsidRDefault="00F37368" w:rsidP="00F37368">
            <w:pPr>
              <w:overflowPunct w:val="0"/>
              <w:adjustRightInd w:val="0"/>
              <w:jc w:val="center"/>
              <w:textAlignment w:val="baseline"/>
              <w:rPr>
                <w:rFonts w:ascii="Arial" w:hAnsi="Arial" w:cs="Arial"/>
                <w:sz w:val="18"/>
                <w:szCs w:val="18"/>
                <w:rtl/>
              </w:rPr>
            </w:pPr>
            <w:r w:rsidRPr="00F37368">
              <w:rPr>
                <w:rFonts w:ascii="Arial" w:hAnsi="Arial" w:cs="Arial"/>
                <w:sz w:val="18"/>
                <w:szCs w:val="18"/>
                <w:rtl/>
              </w:rPr>
              <w:t>שם פרטי</w:t>
            </w:r>
          </w:p>
        </w:tc>
        <w:tc>
          <w:tcPr>
            <w:tcW w:w="2160" w:type="dxa"/>
            <w:tcBorders>
              <w:top w:val="single" w:sz="8" w:space="0" w:color="auto"/>
              <w:left w:val="single" w:sz="8" w:space="0" w:color="auto"/>
              <w:bottom w:val="single" w:sz="8" w:space="0" w:color="auto"/>
              <w:right w:val="single" w:sz="8" w:space="0" w:color="auto"/>
            </w:tcBorders>
            <w:shd w:val="clear" w:color="auto" w:fill="D9D9D9"/>
          </w:tcPr>
          <w:p w14:paraId="47AFB8F5" w14:textId="77777777" w:rsidR="00F37368" w:rsidRPr="00F37368" w:rsidRDefault="00F37368" w:rsidP="00F37368">
            <w:pPr>
              <w:overflowPunct w:val="0"/>
              <w:adjustRightInd w:val="0"/>
              <w:jc w:val="center"/>
              <w:textAlignment w:val="baseline"/>
              <w:rPr>
                <w:rFonts w:ascii="Arial" w:hAnsi="Arial" w:cs="Arial"/>
                <w:sz w:val="16"/>
                <w:szCs w:val="16"/>
                <w:rtl/>
              </w:rPr>
            </w:pPr>
            <w:r w:rsidRPr="00F37368">
              <w:rPr>
                <w:rFonts w:ascii="Arial" w:hAnsi="Arial" w:cs="Arial"/>
                <w:sz w:val="18"/>
                <w:szCs w:val="18"/>
                <w:rtl/>
              </w:rPr>
              <w:t xml:space="preserve">מספר זהות </w:t>
            </w:r>
            <w:r w:rsidRPr="00F37368">
              <w:rPr>
                <w:rFonts w:ascii="Arial" w:hAnsi="Arial" w:cs="Arial"/>
                <w:sz w:val="14"/>
                <w:szCs w:val="14"/>
                <w:rtl/>
              </w:rPr>
              <w:t>(9 ספרות)</w:t>
            </w:r>
          </w:p>
        </w:tc>
        <w:tc>
          <w:tcPr>
            <w:tcW w:w="1620" w:type="dxa"/>
            <w:tcBorders>
              <w:left w:val="single" w:sz="8" w:space="0" w:color="auto"/>
              <w:bottom w:val="single" w:sz="8" w:space="0" w:color="auto"/>
            </w:tcBorders>
            <w:shd w:val="clear" w:color="auto" w:fill="D9D9D9"/>
          </w:tcPr>
          <w:p w14:paraId="3B577C7A" w14:textId="77777777" w:rsidR="00F37368" w:rsidRPr="00F37368" w:rsidRDefault="00F37368" w:rsidP="00F37368">
            <w:pPr>
              <w:overflowPunct w:val="0"/>
              <w:adjustRightInd w:val="0"/>
              <w:jc w:val="center"/>
              <w:textAlignment w:val="baseline"/>
              <w:rPr>
                <w:rFonts w:ascii="Arial" w:hAnsi="Arial" w:cs="Arial"/>
                <w:sz w:val="16"/>
                <w:szCs w:val="16"/>
                <w:rtl/>
              </w:rPr>
            </w:pPr>
            <w:r w:rsidRPr="00F37368">
              <w:rPr>
                <w:rFonts w:ascii="Arial" w:hAnsi="Arial" w:cs="Arial"/>
                <w:sz w:val="18"/>
                <w:szCs w:val="18"/>
                <w:shd w:val="clear" w:color="auto" w:fill="D9D9D9"/>
                <w:rtl/>
              </w:rPr>
              <w:t>תאריך לידה</w:t>
            </w:r>
            <w:r w:rsidRPr="00F37368">
              <w:rPr>
                <w:rFonts w:ascii="Arial" w:hAnsi="Arial" w:cs="Arial"/>
                <w:noProof/>
                <w:sz w:val="16"/>
                <w:szCs w:val="16"/>
                <w:rtl/>
              </w:rPr>
              <mc:AlternateContent>
                <mc:Choice Requires="wps">
                  <w:drawing>
                    <wp:anchor distT="0" distB="0" distL="114300" distR="114300" simplePos="0" relativeHeight="251659264" behindDoc="0" locked="0" layoutInCell="1" allowOverlap="1" wp14:anchorId="4A0A5D4E" wp14:editId="11112308">
                      <wp:simplePos x="0" y="0"/>
                      <wp:positionH relativeFrom="column">
                        <wp:posOffset>-3524250</wp:posOffset>
                      </wp:positionH>
                      <wp:positionV relativeFrom="paragraph">
                        <wp:posOffset>62230</wp:posOffset>
                      </wp:positionV>
                      <wp:extent cx="0" cy="114300"/>
                      <wp:effectExtent l="0" t="0" r="0" b="0"/>
                      <wp:wrapNone/>
                      <wp:docPr id="2" name="Shape-1-0" descr="Decorativ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E793F4" id="Shape-1-0" o:spid="_x0000_s1026" alt="Decorative"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5pt,4.9pt" to="-277.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"/>
                  </w:pict>
                </mc:Fallback>
              </mc:AlternateContent>
            </w:r>
          </w:p>
        </w:tc>
      </w:tr>
      <w:tr w:rsidR="00F37368" w:rsidRPr="00F37368" w14:paraId="0C006DD0" w14:textId="77777777" w:rsidTr="002B4679">
        <w:trPr>
          <w:cantSplit/>
          <w:trHeight w:hRule="exact" w:val="454"/>
          <w:jc w:val="center"/>
        </w:trPr>
        <w:tc>
          <w:tcPr>
            <w:tcW w:w="2893" w:type="dxa"/>
            <w:tcBorders>
              <w:top w:val="single" w:sz="8" w:space="0" w:color="auto"/>
              <w:bottom w:val="nil"/>
              <w:right w:val="single" w:sz="8" w:space="0" w:color="auto"/>
            </w:tcBorders>
            <w:tcMar>
              <w:left w:w="0" w:type="dxa"/>
              <w:right w:w="0" w:type="dxa"/>
            </w:tcMar>
          </w:tcPr>
          <w:p w14:paraId="4315B5D2" w14:textId="77777777" w:rsidR="00F37368" w:rsidRPr="00F37368" w:rsidRDefault="00F37368" w:rsidP="00F37368">
            <w:pPr>
              <w:overflowPunct w:val="0"/>
              <w:adjustRightInd w:val="0"/>
              <w:textAlignment w:val="baseline"/>
              <w:rPr>
                <w:rFonts w:ascii="Arial" w:hAnsi="Arial" w:cs="Arial"/>
                <w:sz w:val="20"/>
                <w:szCs w:val="20"/>
              </w:rPr>
            </w:pPr>
          </w:p>
        </w:tc>
        <w:tc>
          <w:tcPr>
            <w:tcW w:w="3587" w:type="dxa"/>
            <w:tcBorders>
              <w:top w:val="single" w:sz="8" w:space="0" w:color="auto"/>
              <w:left w:val="single" w:sz="8" w:space="0" w:color="auto"/>
              <w:bottom w:val="nil"/>
              <w:right w:val="single" w:sz="8" w:space="0" w:color="auto"/>
            </w:tcBorders>
          </w:tcPr>
          <w:p w14:paraId="32ED1CF2" w14:textId="77777777" w:rsidR="00F37368" w:rsidRPr="00F37368" w:rsidRDefault="00F37368" w:rsidP="00F37368">
            <w:pPr>
              <w:overflowPunct w:val="0"/>
              <w:adjustRightInd w:val="0"/>
              <w:jc w:val="center"/>
              <w:textAlignment w:val="baseline"/>
              <w:rPr>
                <w:rFonts w:ascii="Arial" w:hAnsi="Arial" w:cs="Arial"/>
                <w:sz w:val="20"/>
                <w:szCs w:val="20"/>
              </w:rPr>
            </w:pPr>
          </w:p>
        </w:tc>
        <w:tc>
          <w:tcPr>
            <w:tcW w:w="2160" w:type="dxa"/>
            <w:tcBorders>
              <w:top w:val="single" w:sz="8" w:space="0" w:color="auto"/>
              <w:left w:val="single" w:sz="8" w:space="0" w:color="auto"/>
              <w:right w:val="single" w:sz="8" w:space="0" w:color="auto"/>
            </w:tcBorders>
            <w:vAlign w:val="bottom"/>
          </w:tcPr>
          <w:p w14:paraId="4D7C39B8" w14:textId="77777777" w:rsidR="00F37368" w:rsidRPr="00F37368" w:rsidRDefault="00F37368" w:rsidP="00F37368">
            <w:pPr>
              <w:overflowPunct w:val="0"/>
              <w:adjustRightInd w:val="0"/>
              <w:textAlignment w:val="baseline"/>
              <w:rPr>
                <w:rFonts w:ascii="Arial" w:hAnsi="Arial" w:cs="Arial"/>
                <w:sz w:val="16"/>
                <w:szCs w:val="16"/>
              </w:rPr>
            </w:pPr>
            <w:r w:rsidRPr="00F37368">
              <w:rPr>
                <w:rFonts w:ascii="Arial" w:hAnsi="Arial" w:cs="Arial"/>
                <w:noProof/>
                <w:sz w:val="16"/>
                <w:szCs w:val="16"/>
                <w:rtl/>
              </w:rPr>
              <w:drawing>
                <wp:inline distT="0" distB="0" distL="0" distR="0" wp14:anchorId="42AA9502" wp14:editId="01BE0431">
                  <wp:extent cx="1358900" cy="358775"/>
                  <wp:effectExtent l="0" t="0" r="0" b="3175"/>
                  <wp:docPr id="3" name="תמונה 3" descr="נא להזין מספר תעודת זהות (כולל ספרת ביקור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תמונה 3" descr="נא להזין מספר תעודת זהות (כולל ספרת ביקורת)"/>
                          <pic:cNvPicPr/>
                        </pic:nvPicPr>
                        <pic:blipFill rotWithShape="1">
                          <a:blip r:embed="rId30"/>
                          <a:srcRect b="15165"/>
                          <a:stretch/>
                        </pic:blipFill>
                        <pic:spPr bwMode="auto">
                          <a:xfrm>
                            <a:off x="0" y="0"/>
                            <a:ext cx="1358900" cy="358775"/>
                          </a:xfrm>
                          <a:prstGeom prst="rect">
                            <a:avLst/>
                          </a:prstGeom>
                          <a:ln>
                            <a:noFill/>
                          </a:ln>
                          <a:extLst>
                            <a:ext uri="{53640926-AAD7-44D8-BBD7-CCE9431645EC}">
                              <a14:shadowObscured xmlns:a14="http://schemas.microsoft.com/office/drawing/2010/main"/>
                            </a:ext>
                          </a:extLst>
                        </pic:spPr>
                      </pic:pic>
                    </a:graphicData>
                  </a:graphic>
                </wp:inline>
              </w:drawing>
            </w:r>
          </w:p>
        </w:tc>
        <w:tc>
          <w:tcPr>
            <w:tcW w:w="1620" w:type="dxa"/>
            <w:tcBorders>
              <w:top w:val="single" w:sz="8" w:space="0" w:color="auto"/>
              <w:left w:val="single" w:sz="8" w:space="0" w:color="auto"/>
            </w:tcBorders>
          </w:tcPr>
          <w:p w14:paraId="31BF1E76" w14:textId="77777777" w:rsidR="00F37368" w:rsidRPr="00F37368" w:rsidRDefault="00F37368" w:rsidP="00F37368">
            <w:pPr>
              <w:overflowPunct w:val="0"/>
              <w:adjustRightInd w:val="0"/>
              <w:textAlignment w:val="baseline"/>
              <w:rPr>
                <w:rFonts w:ascii="Arial" w:hAnsi="Arial" w:cs="Arial"/>
                <w:sz w:val="18"/>
                <w:szCs w:val="18"/>
              </w:rPr>
            </w:pPr>
            <w:r w:rsidRPr="00F37368">
              <w:rPr>
                <w:rFonts w:ascii="Arial" w:hAnsi="Arial" w:cs="Arial"/>
                <w:noProof/>
                <w:sz w:val="18"/>
                <w:szCs w:val="18"/>
                <w:rtl/>
              </w:rPr>
              <w:drawing>
                <wp:inline distT="0" distB="0" distL="0" distR="0" wp14:anchorId="52EB14F6" wp14:editId="71FF76DD">
                  <wp:extent cx="1016000" cy="322028"/>
                  <wp:effectExtent l="0" t="0" r="0" b="1905"/>
                  <wp:docPr id="4" name="תמונה 4" descr="נא להזין תאריך ליד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4" descr="נא להזין תאריך לידה (שנה, חודש ויום)"/>
                          <pic:cNvPicPr/>
                        </pic:nvPicPr>
                        <pic:blipFill>
                          <a:blip r:embed="rId31"/>
                          <a:stretch>
                            <a:fillRect/>
                          </a:stretch>
                        </pic:blipFill>
                        <pic:spPr>
                          <a:xfrm>
                            <a:off x="0" y="0"/>
                            <a:ext cx="1026566" cy="325377"/>
                          </a:xfrm>
                          <a:prstGeom prst="rect">
                            <a:avLst/>
                          </a:prstGeom>
                        </pic:spPr>
                      </pic:pic>
                    </a:graphicData>
                  </a:graphic>
                </wp:inline>
              </w:drawing>
            </w:r>
          </w:p>
        </w:tc>
      </w:tr>
      <w:tr w:rsidR="00F37368" w:rsidRPr="00F37368" w14:paraId="72CF6B09" w14:textId="77777777" w:rsidTr="002B4679">
        <w:trPr>
          <w:cantSplit/>
          <w:trHeight w:val="240"/>
          <w:jc w:val="center"/>
        </w:trPr>
        <w:tc>
          <w:tcPr>
            <w:tcW w:w="6480" w:type="dxa"/>
            <w:gridSpan w:val="2"/>
            <w:tcBorders>
              <w:top w:val="single" w:sz="8" w:space="0" w:color="auto"/>
              <w:bottom w:val="single" w:sz="8" w:space="0" w:color="auto"/>
              <w:right w:val="single" w:sz="8" w:space="0" w:color="auto"/>
            </w:tcBorders>
            <w:shd w:val="clear" w:color="auto" w:fill="D9D9D9"/>
          </w:tcPr>
          <w:p w14:paraId="078168FB" w14:textId="77777777" w:rsidR="00F37368" w:rsidRPr="00F37368" w:rsidRDefault="00F37368" w:rsidP="00F37368">
            <w:pPr>
              <w:overflowPunct w:val="0"/>
              <w:adjustRightInd w:val="0"/>
              <w:jc w:val="center"/>
              <w:textAlignment w:val="baseline"/>
              <w:rPr>
                <w:rFonts w:ascii="Arial" w:hAnsi="Arial" w:cs="Arial"/>
                <w:sz w:val="18"/>
                <w:szCs w:val="18"/>
                <w:rtl/>
              </w:rPr>
            </w:pPr>
            <w:r w:rsidRPr="00F37368">
              <w:rPr>
                <w:rFonts w:ascii="Arial" w:hAnsi="Arial" w:cs="Arial"/>
                <w:sz w:val="18"/>
                <w:szCs w:val="18"/>
                <w:rtl/>
              </w:rPr>
              <w:t>כתובת פרטית</w:t>
            </w:r>
          </w:p>
        </w:tc>
        <w:tc>
          <w:tcPr>
            <w:tcW w:w="2160" w:type="dxa"/>
            <w:tcBorders>
              <w:top w:val="single" w:sz="8" w:space="0" w:color="auto"/>
              <w:left w:val="single" w:sz="8" w:space="0" w:color="auto"/>
              <w:bottom w:val="single" w:sz="8" w:space="0" w:color="auto"/>
              <w:right w:val="single" w:sz="8" w:space="0" w:color="auto"/>
            </w:tcBorders>
            <w:shd w:val="clear" w:color="auto" w:fill="D9D9D9"/>
          </w:tcPr>
          <w:p w14:paraId="0AA5234D" w14:textId="77777777" w:rsidR="00F37368" w:rsidRPr="00F37368" w:rsidRDefault="00F37368" w:rsidP="00F37368">
            <w:pPr>
              <w:overflowPunct w:val="0"/>
              <w:adjustRightInd w:val="0"/>
              <w:jc w:val="center"/>
              <w:textAlignment w:val="baseline"/>
              <w:rPr>
                <w:rFonts w:ascii="Arial" w:hAnsi="Arial" w:cs="Arial"/>
                <w:sz w:val="18"/>
                <w:szCs w:val="18"/>
                <w:rtl/>
              </w:rPr>
            </w:pPr>
            <w:r w:rsidRPr="00F37368">
              <w:rPr>
                <w:rFonts w:ascii="Arial" w:hAnsi="Arial" w:cs="Arial"/>
                <w:sz w:val="18"/>
                <w:szCs w:val="18"/>
                <w:rtl/>
              </w:rPr>
              <w:t>מספר טלפון</w:t>
            </w:r>
          </w:p>
        </w:tc>
        <w:tc>
          <w:tcPr>
            <w:tcW w:w="1620" w:type="dxa"/>
            <w:tcBorders>
              <w:top w:val="single" w:sz="8" w:space="0" w:color="auto"/>
              <w:left w:val="single" w:sz="8" w:space="0" w:color="auto"/>
              <w:bottom w:val="single" w:sz="8" w:space="0" w:color="auto"/>
            </w:tcBorders>
            <w:shd w:val="clear" w:color="auto" w:fill="D9D9D9"/>
          </w:tcPr>
          <w:p w14:paraId="7C480AB3" w14:textId="77777777" w:rsidR="00F37368" w:rsidRPr="00F37368" w:rsidRDefault="00F37368" w:rsidP="00F37368">
            <w:pPr>
              <w:overflowPunct w:val="0"/>
              <w:adjustRightInd w:val="0"/>
              <w:jc w:val="center"/>
              <w:textAlignment w:val="baseline"/>
              <w:rPr>
                <w:rFonts w:ascii="Arial" w:hAnsi="Arial" w:cs="Arial"/>
                <w:sz w:val="18"/>
                <w:szCs w:val="18"/>
                <w:rtl/>
              </w:rPr>
            </w:pPr>
            <w:r w:rsidRPr="00F37368">
              <w:rPr>
                <w:rFonts w:ascii="Arial" w:hAnsi="Arial" w:cs="Arial"/>
                <w:sz w:val="18"/>
                <w:szCs w:val="18"/>
                <w:rtl/>
              </w:rPr>
              <w:t>מספר טלפון נייד</w:t>
            </w:r>
          </w:p>
        </w:tc>
      </w:tr>
      <w:tr w:rsidR="00F37368" w:rsidRPr="00F37368" w14:paraId="0CDE10C7" w14:textId="77777777" w:rsidTr="002B4679">
        <w:trPr>
          <w:cantSplit/>
          <w:trHeight w:hRule="exact" w:val="340"/>
          <w:jc w:val="center"/>
        </w:trPr>
        <w:tc>
          <w:tcPr>
            <w:tcW w:w="6480" w:type="dxa"/>
            <w:gridSpan w:val="2"/>
            <w:tcBorders>
              <w:top w:val="single" w:sz="8" w:space="0" w:color="auto"/>
              <w:bottom w:val="single" w:sz="8" w:space="0" w:color="auto"/>
              <w:right w:val="single" w:sz="8" w:space="0" w:color="auto"/>
            </w:tcBorders>
          </w:tcPr>
          <w:p w14:paraId="1A4A3BC5" w14:textId="77777777" w:rsidR="00F37368" w:rsidRPr="00F37368" w:rsidRDefault="00F37368" w:rsidP="00F37368">
            <w:pPr>
              <w:overflowPunct w:val="0"/>
              <w:adjustRightInd w:val="0"/>
              <w:jc w:val="center"/>
              <w:textAlignment w:val="baseline"/>
              <w:rPr>
                <w:rFonts w:ascii="Arial" w:hAnsi="Arial" w:cs="Arial"/>
                <w:b/>
                <w:bCs/>
                <w:sz w:val="16"/>
                <w:szCs w:val="16"/>
                <w:rtl/>
              </w:rPr>
            </w:pPr>
          </w:p>
        </w:tc>
        <w:tc>
          <w:tcPr>
            <w:tcW w:w="2160" w:type="dxa"/>
            <w:tcBorders>
              <w:top w:val="single" w:sz="8" w:space="0" w:color="auto"/>
              <w:left w:val="single" w:sz="8" w:space="0" w:color="auto"/>
              <w:bottom w:val="single" w:sz="8" w:space="0" w:color="auto"/>
              <w:right w:val="single" w:sz="8" w:space="0" w:color="auto"/>
            </w:tcBorders>
          </w:tcPr>
          <w:p w14:paraId="2CE3C604" w14:textId="77777777" w:rsidR="00F37368" w:rsidRPr="00F37368" w:rsidRDefault="00F37368" w:rsidP="00F37368">
            <w:pPr>
              <w:overflowPunct w:val="0"/>
              <w:adjustRightInd w:val="0"/>
              <w:jc w:val="center"/>
              <w:textAlignment w:val="baseline"/>
              <w:rPr>
                <w:rFonts w:ascii="Arial" w:hAnsi="Arial" w:cs="Arial"/>
                <w:b/>
                <w:bCs/>
                <w:sz w:val="16"/>
                <w:szCs w:val="16"/>
                <w:rtl/>
              </w:rPr>
            </w:pPr>
          </w:p>
        </w:tc>
        <w:tc>
          <w:tcPr>
            <w:tcW w:w="1620" w:type="dxa"/>
            <w:tcBorders>
              <w:top w:val="single" w:sz="8" w:space="0" w:color="auto"/>
              <w:left w:val="single" w:sz="8" w:space="0" w:color="auto"/>
              <w:bottom w:val="single" w:sz="8" w:space="0" w:color="auto"/>
            </w:tcBorders>
          </w:tcPr>
          <w:p w14:paraId="39304BF0" w14:textId="77777777" w:rsidR="00F37368" w:rsidRPr="00F37368" w:rsidRDefault="00F37368" w:rsidP="00F37368">
            <w:pPr>
              <w:overflowPunct w:val="0"/>
              <w:adjustRightInd w:val="0"/>
              <w:jc w:val="center"/>
              <w:textAlignment w:val="baseline"/>
              <w:rPr>
                <w:rFonts w:ascii="Arial" w:hAnsi="Arial" w:cs="Arial"/>
                <w:b/>
                <w:bCs/>
                <w:sz w:val="16"/>
                <w:szCs w:val="16"/>
                <w:rtl/>
              </w:rPr>
            </w:pPr>
          </w:p>
        </w:tc>
      </w:tr>
    </w:tbl>
    <w:p w14:paraId="3E366CEC" w14:textId="77777777" w:rsidR="00F37368" w:rsidRPr="00F37368" w:rsidRDefault="00F37368" w:rsidP="00F37368">
      <w:pPr>
        <w:overflowPunct w:val="0"/>
        <w:adjustRightInd w:val="0"/>
        <w:ind w:right="360"/>
        <w:textAlignment w:val="baseline"/>
        <w:rPr>
          <w:rFonts w:ascii="Arial" w:hAnsi="Arial" w:cs="Arial"/>
          <w:b/>
          <w:bCs/>
          <w:sz w:val="2"/>
          <w:szCs w:val="2"/>
        </w:rPr>
      </w:pPr>
    </w:p>
    <w:p w14:paraId="48FD7047" w14:textId="77777777" w:rsidR="00F37368" w:rsidRPr="00F37368" w:rsidRDefault="00F37368" w:rsidP="00F37368">
      <w:pPr>
        <w:numPr>
          <w:ilvl w:val="0"/>
          <w:numId w:val="53"/>
        </w:numPr>
        <w:overflowPunct w:val="0"/>
        <w:adjustRightInd w:val="0"/>
        <w:spacing w:before="240"/>
        <w:ind w:left="567"/>
        <w:contextualSpacing/>
        <w:textAlignment w:val="baseline"/>
        <w:outlineLvl w:val="2"/>
        <w:rPr>
          <w:rFonts w:ascii="Arial" w:hAnsi="Arial" w:cs="Arial"/>
          <w:b/>
          <w:bCs/>
          <w:sz w:val="20"/>
          <w:szCs w:val="20"/>
        </w:rPr>
      </w:pPr>
      <w:r w:rsidRPr="00F37368">
        <w:rPr>
          <w:rFonts w:ascii="Arial" w:hAnsi="Arial" w:cs="Arial"/>
          <w:b/>
          <w:bCs/>
          <w:sz w:val="20"/>
          <w:szCs w:val="20"/>
          <w:rtl/>
        </w:rPr>
        <w:t>תפקידים ועיסוקים</w:t>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140" w:firstRow="0" w:lastRow="1" w:firstColumn="0" w:lastColumn="1" w:noHBand="0" w:noVBand="0"/>
        <w:tblCaption w:val="DHR00"/>
        <w:tblDescription w:val="Layout Table"/>
      </w:tblPr>
      <w:tblGrid>
        <w:gridCol w:w="3135"/>
        <w:gridCol w:w="2734"/>
        <w:gridCol w:w="3946"/>
      </w:tblGrid>
      <w:tr w:rsidR="00F37368" w:rsidRPr="00F37368" w14:paraId="7B334CD9" w14:textId="77777777" w:rsidTr="002B4679">
        <w:trPr>
          <w:cantSplit/>
          <w:jc w:val="center"/>
        </w:trPr>
        <w:tc>
          <w:tcPr>
            <w:tcW w:w="10260" w:type="dxa"/>
            <w:gridSpan w:val="3"/>
            <w:shd w:val="clear" w:color="auto" w:fill="D9D9D9"/>
          </w:tcPr>
          <w:p w14:paraId="3DC925C4" w14:textId="77777777" w:rsidR="00F37368" w:rsidRPr="00F37368" w:rsidRDefault="00F37368" w:rsidP="00F37368">
            <w:pPr>
              <w:overflowPunct w:val="0"/>
              <w:adjustRightInd w:val="0"/>
              <w:ind w:right="-540"/>
              <w:textAlignment w:val="baseline"/>
              <w:rPr>
                <w:rFonts w:ascii="Arial" w:hAnsi="Arial" w:cs="Arial"/>
                <w:sz w:val="10"/>
                <w:szCs w:val="10"/>
                <w:rtl/>
              </w:rPr>
            </w:pPr>
          </w:p>
          <w:p w14:paraId="68BA9F1A" w14:textId="77777777" w:rsidR="00F37368" w:rsidRPr="00F37368" w:rsidRDefault="00F37368" w:rsidP="00F37368">
            <w:pPr>
              <w:overflowPunct w:val="0"/>
              <w:adjustRightInd w:val="0"/>
              <w:ind w:right="-540"/>
              <w:textAlignment w:val="baseline"/>
              <w:rPr>
                <w:rFonts w:ascii="Arial" w:hAnsi="Arial" w:cs="Arial"/>
                <w:sz w:val="18"/>
                <w:szCs w:val="18"/>
                <w:rtl/>
              </w:rPr>
            </w:pPr>
            <w:r w:rsidRPr="00F37368">
              <w:rPr>
                <w:rFonts w:ascii="Arial" w:hAnsi="Arial" w:cs="Arial"/>
                <w:sz w:val="18"/>
                <w:szCs w:val="18"/>
                <w:rtl/>
              </w:rPr>
              <w:t>פירוט תפקידים ועיסוקים נוכחיים ותפקידים ועיסוקים קודמים בארבע השנים האחרונות (לרבות כשכיר/ה, כעצמאי/ת, כנושא/ת משרה בתאגיד, כקבלן/</w:t>
            </w:r>
            <w:proofErr w:type="spellStart"/>
            <w:r w:rsidRPr="00F37368">
              <w:rPr>
                <w:rFonts w:ascii="Arial" w:hAnsi="Arial" w:cs="Arial"/>
                <w:sz w:val="18"/>
                <w:szCs w:val="18"/>
                <w:rtl/>
              </w:rPr>
              <w:t>ית</w:t>
            </w:r>
            <w:proofErr w:type="spellEnd"/>
            <w:r w:rsidRPr="00F37368">
              <w:rPr>
                <w:rFonts w:ascii="Arial" w:hAnsi="Arial" w:cs="Arial"/>
                <w:sz w:val="18"/>
                <w:szCs w:val="18"/>
                <w:rtl/>
              </w:rPr>
              <w:t>,</w:t>
            </w:r>
          </w:p>
          <w:p w14:paraId="5A768C8C" w14:textId="77777777" w:rsidR="00F37368" w:rsidRPr="00F37368" w:rsidRDefault="00F37368" w:rsidP="00F37368">
            <w:pPr>
              <w:overflowPunct w:val="0"/>
              <w:adjustRightInd w:val="0"/>
              <w:ind w:right="-540"/>
              <w:textAlignment w:val="baseline"/>
              <w:rPr>
                <w:rFonts w:ascii="Arial" w:hAnsi="Arial" w:cs="Arial"/>
                <w:sz w:val="18"/>
                <w:szCs w:val="18"/>
                <w:rtl/>
              </w:rPr>
            </w:pPr>
            <w:r w:rsidRPr="00F37368">
              <w:rPr>
                <w:rFonts w:ascii="Arial" w:hAnsi="Arial" w:cs="Arial"/>
                <w:sz w:val="18"/>
                <w:szCs w:val="18"/>
                <w:rtl/>
              </w:rPr>
              <w:t xml:space="preserve"> כיועץ/ת וכד').</w:t>
            </w:r>
          </w:p>
          <w:p w14:paraId="10FACA7A" w14:textId="77777777" w:rsidR="00F37368" w:rsidRPr="00F37368" w:rsidRDefault="00F37368" w:rsidP="00F37368">
            <w:pPr>
              <w:overflowPunct w:val="0"/>
              <w:adjustRightInd w:val="0"/>
              <w:ind w:right="-540"/>
              <w:textAlignment w:val="baseline"/>
              <w:rPr>
                <w:rFonts w:ascii="Arial" w:hAnsi="Arial" w:cs="Arial"/>
                <w:sz w:val="18"/>
                <w:szCs w:val="18"/>
                <w:rtl/>
              </w:rPr>
            </w:pPr>
            <w:r w:rsidRPr="00F37368">
              <w:rPr>
                <w:rFonts w:ascii="Arial" w:hAnsi="Arial" w:cs="Arial"/>
                <w:sz w:val="18"/>
                <w:szCs w:val="18"/>
                <w:rtl/>
              </w:rPr>
              <w:t>יש להתייחס גם לתפקידים בתאגיד מכל סוג (חברה, שותפות, עמותה וכיו"ב), וכן לתפקידים בשכר או בהתנדבות (ציין/י במפורש לגבי תפקידים בהתנדבות).</w:t>
            </w:r>
          </w:p>
          <w:p w14:paraId="00366837" w14:textId="77777777" w:rsidR="00F37368" w:rsidRPr="00F37368" w:rsidRDefault="00F37368" w:rsidP="00F37368">
            <w:pPr>
              <w:overflowPunct w:val="0"/>
              <w:adjustRightInd w:val="0"/>
              <w:ind w:left="33" w:right="-540"/>
              <w:textAlignment w:val="baseline"/>
              <w:rPr>
                <w:rFonts w:ascii="Arial" w:hAnsi="Arial" w:cs="Arial"/>
                <w:sz w:val="10"/>
                <w:szCs w:val="10"/>
                <w:rtl/>
              </w:rPr>
            </w:pPr>
            <w:r w:rsidRPr="00F37368">
              <w:rPr>
                <w:rFonts w:ascii="Arial" w:hAnsi="Arial" w:cs="Arial"/>
                <w:sz w:val="18"/>
                <w:szCs w:val="18"/>
                <w:rtl/>
              </w:rPr>
              <w:t>אין חובה להתייחס לתפקיד התנדבותי שאינו קשור, במישרין או בעקיפין, לתפקיד אליו את/ה מועמד/ת או לתחומי פעילות המשרד.</w:t>
            </w:r>
          </w:p>
          <w:p w14:paraId="4248BACE" w14:textId="77777777" w:rsidR="00F37368" w:rsidRPr="00F37368" w:rsidRDefault="00F37368" w:rsidP="00F37368">
            <w:pPr>
              <w:overflowPunct w:val="0"/>
              <w:adjustRightInd w:val="0"/>
              <w:ind w:left="33" w:right="-540"/>
              <w:textAlignment w:val="baseline"/>
              <w:rPr>
                <w:rFonts w:ascii="Arial" w:hAnsi="Arial" w:cs="Arial"/>
                <w:sz w:val="10"/>
                <w:szCs w:val="10"/>
                <w:rtl/>
              </w:rPr>
            </w:pPr>
          </w:p>
        </w:tc>
      </w:tr>
      <w:tr w:rsidR="00F37368" w:rsidRPr="00F37368" w14:paraId="641DB754" w14:textId="77777777" w:rsidTr="002B4679">
        <w:trPr>
          <w:cantSplit/>
          <w:trHeight w:hRule="exact" w:val="340"/>
          <w:jc w:val="center"/>
        </w:trPr>
        <w:tc>
          <w:tcPr>
            <w:tcW w:w="3276" w:type="dxa"/>
            <w:shd w:val="clear" w:color="auto" w:fill="D9D9D9"/>
          </w:tcPr>
          <w:p w14:paraId="7A180B27" w14:textId="77777777" w:rsidR="00F37368" w:rsidRPr="00F37368" w:rsidRDefault="00F37368" w:rsidP="00F37368">
            <w:pPr>
              <w:overflowPunct w:val="0"/>
              <w:adjustRightInd w:val="0"/>
              <w:textAlignment w:val="baseline"/>
              <w:rPr>
                <w:rFonts w:ascii="Arial" w:hAnsi="Arial" w:cs="Arial"/>
                <w:sz w:val="18"/>
                <w:szCs w:val="18"/>
                <w:rtl/>
              </w:rPr>
            </w:pPr>
            <w:r w:rsidRPr="00F37368">
              <w:rPr>
                <w:rFonts w:ascii="Arial" w:hAnsi="Arial" w:cs="Arial"/>
                <w:sz w:val="18"/>
                <w:szCs w:val="18"/>
                <w:rtl/>
              </w:rPr>
              <w:t>1.          שם המעסיק/ה</w:t>
            </w:r>
          </w:p>
        </w:tc>
        <w:tc>
          <w:tcPr>
            <w:tcW w:w="2850" w:type="dxa"/>
            <w:shd w:val="clear" w:color="auto" w:fill="D9D9D9"/>
          </w:tcPr>
          <w:p w14:paraId="0770CDC9" w14:textId="77777777" w:rsidR="00F37368" w:rsidRPr="00F37368" w:rsidRDefault="00F37368" w:rsidP="00F37368">
            <w:pPr>
              <w:overflowPunct w:val="0"/>
              <w:adjustRightInd w:val="0"/>
              <w:jc w:val="center"/>
              <w:textAlignment w:val="baseline"/>
              <w:rPr>
                <w:rFonts w:ascii="Arial" w:hAnsi="Arial" w:cs="Arial"/>
                <w:sz w:val="18"/>
                <w:szCs w:val="18"/>
                <w:rtl/>
              </w:rPr>
            </w:pPr>
            <w:r w:rsidRPr="00F37368">
              <w:rPr>
                <w:rFonts w:ascii="Arial" w:hAnsi="Arial" w:cs="Arial"/>
                <w:sz w:val="18"/>
                <w:szCs w:val="18"/>
                <w:rtl/>
              </w:rPr>
              <w:t>תחומי הפעילות של המעסיק/ה</w:t>
            </w:r>
          </w:p>
        </w:tc>
        <w:tc>
          <w:tcPr>
            <w:tcW w:w="4134" w:type="dxa"/>
            <w:shd w:val="clear" w:color="auto" w:fill="D9D9D9"/>
          </w:tcPr>
          <w:p w14:paraId="0D9339D1" w14:textId="77777777" w:rsidR="00F37368" w:rsidRPr="00F37368" w:rsidRDefault="00F37368" w:rsidP="00F37368">
            <w:pPr>
              <w:overflowPunct w:val="0"/>
              <w:adjustRightInd w:val="0"/>
              <w:jc w:val="center"/>
              <w:textAlignment w:val="baseline"/>
              <w:rPr>
                <w:rFonts w:ascii="Arial" w:hAnsi="Arial" w:cs="Arial"/>
                <w:sz w:val="18"/>
                <w:szCs w:val="18"/>
                <w:rtl/>
              </w:rPr>
            </w:pPr>
            <w:r w:rsidRPr="00F37368">
              <w:rPr>
                <w:rFonts w:ascii="Arial" w:hAnsi="Arial" w:cs="Arial"/>
                <w:sz w:val="18"/>
                <w:szCs w:val="18"/>
                <w:rtl/>
              </w:rPr>
              <w:t>כתובת המעסיק/ה</w:t>
            </w:r>
          </w:p>
        </w:tc>
      </w:tr>
      <w:tr w:rsidR="00F37368" w:rsidRPr="00F37368" w14:paraId="6B366FA8" w14:textId="77777777" w:rsidTr="002B4679">
        <w:trPr>
          <w:cantSplit/>
          <w:trHeight w:hRule="exact" w:val="340"/>
          <w:jc w:val="center"/>
        </w:trPr>
        <w:tc>
          <w:tcPr>
            <w:tcW w:w="3276" w:type="dxa"/>
            <w:tcBorders>
              <w:bottom w:val="single" w:sz="8" w:space="0" w:color="auto"/>
            </w:tcBorders>
          </w:tcPr>
          <w:p w14:paraId="630EF864" w14:textId="77777777" w:rsidR="00F37368" w:rsidRPr="00F37368" w:rsidRDefault="00F37368" w:rsidP="00F37368">
            <w:pPr>
              <w:overflowPunct w:val="0"/>
              <w:adjustRightInd w:val="0"/>
              <w:textAlignment w:val="baseline"/>
              <w:rPr>
                <w:rFonts w:ascii="Arial" w:hAnsi="Arial" w:cs="Arial"/>
                <w:sz w:val="18"/>
                <w:szCs w:val="18"/>
                <w:rtl/>
              </w:rPr>
            </w:pPr>
          </w:p>
        </w:tc>
        <w:tc>
          <w:tcPr>
            <w:tcW w:w="2850" w:type="dxa"/>
            <w:tcBorders>
              <w:bottom w:val="single" w:sz="8" w:space="0" w:color="auto"/>
            </w:tcBorders>
          </w:tcPr>
          <w:p w14:paraId="505BFD3A" w14:textId="77777777" w:rsidR="00F37368" w:rsidRPr="00F37368" w:rsidRDefault="00F37368" w:rsidP="00F37368">
            <w:pPr>
              <w:overflowPunct w:val="0"/>
              <w:adjustRightInd w:val="0"/>
              <w:jc w:val="center"/>
              <w:textAlignment w:val="baseline"/>
              <w:rPr>
                <w:rFonts w:ascii="Arial" w:hAnsi="Arial" w:cs="Arial"/>
                <w:sz w:val="18"/>
                <w:szCs w:val="18"/>
                <w:rtl/>
              </w:rPr>
            </w:pPr>
          </w:p>
        </w:tc>
        <w:tc>
          <w:tcPr>
            <w:tcW w:w="4134" w:type="dxa"/>
            <w:tcBorders>
              <w:bottom w:val="single" w:sz="8" w:space="0" w:color="auto"/>
            </w:tcBorders>
          </w:tcPr>
          <w:p w14:paraId="740E7F4C" w14:textId="77777777" w:rsidR="00F37368" w:rsidRPr="00F37368" w:rsidRDefault="00F37368" w:rsidP="00F37368">
            <w:pPr>
              <w:overflowPunct w:val="0"/>
              <w:adjustRightInd w:val="0"/>
              <w:jc w:val="center"/>
              <w:textAlignment w:val="baseline"/>
              <w:rPr>
                <w:rFonts w:ascii="Arial" w:hAnsi="Arial" w:cs="Arial"/>
                <w:sz w:val="18"/>
                <w:szCs w:val="18"/>
                <w:rtl/>
              </w:rPr>
            </w:pPr>
          </w:p>
        </w:tc>
      </w:tr>
      <w:tr w:rsidR="00F37368" w:rsidRPr="00F37368" w14:paraId="467342A9" w14:textId="77777777" w:rsidTr="002B4679">
        <w:trPr>
          <w:cantSplit/>
          <w:trHeight w:hRule="exact" w:val="340"/>
          <w:jc w:val="center"/>
        </w:trPr>
        <w:tc>
          <w:tcPr>
            <w:tcW w:w="6126" w:type="dxa"/>
            <w:gridSpan w:val="2"/>
            <w:shd w:val="clear" w:color="auto" w:fill="D9D9D9"/>
          </w:tcPr>
          <w:p w14:paraId="22667359" w14:textId="77777777" w:rsidR="00F37368" w:rsidRPr="00F37368" w:rsidRDefault="00F37368" w:rsidP="00F37368">
            <w:pPr>
              <w:overflowPunct w:val="0"/>
              <w:adjustRightInd w:val="0"/>
              <w:jc w:val="center"/>
              <w:textAlignment w:val="baseline"/>
              <w:rPr>
                <w:rFonts w:ascii="Arial" w:hAnsi="Arial" w:cs="Arial"/>
                <w:sz w:val="18"/>
                <w:szCs w:val="18"/>
                <w:rtl/>
              </w:rPr>
            </w:pPr>
            <w:r w:rsidRPr="00F37368">
              <w:rPr>
                <w:rFonts w:ascii="Arial" w:hAnsi="Arial" w:cs="Arial"/>
                <w:sz w:val="18"/>
                <w:szCs w:val="18"/>
                <w:rtl/>
              </w:rPr>
              <w:t>התפקיד ותחומי האחריות</w:t>
            </w:r>
          </w:p>
        </w:tc>
        <w:tc>
          <w:tcPr>
            <w:tcW w:w="4134" w:type="dxa"/>
            <w:shd w:val="clear" w:color="auto" w:fill="D9D9D9"/>
          </w:tcPr>
          <w:p w14:paraId="4F63E5C9" w14:textId="77777777" w:rsidR="00F37368" w:rsidRPr="00F37368" w:rsidRDefault="00F37368" w:rsidP="00F37368">
            <w:pPr>
              <w:keepNext/>
              <w:overflowPunct w:val="0"/>
              <w:adjustRightInd w:val="0"/>
              <w:jc w:val="center"/>
              <w:textAlignment w:val="baseline"/>
              <w:outlineLvl w:val="7"/>
              <w:rPr>
                <w:rFonts w:ascii="Arial" w:hAnsi="Arial" w:cs="Arial"/>
                <w:sz w:val="18"/>
                <w:szCs w:val="18"/>
                <w:rtl/>
              </w:rPr>
            </w:pPr>
            <w:r w:rsidRPr="00F37368">
              <w:rPr>
                <w:rFonts w:ascii="Arial" w:hAnsi="Arial" w:cs="Arial"/>
                <w:sz w:val="18"/>
                <w:szCs w:val="18"/>
                <w:rtl/>
              </w:rPr>
              <w:t>תאריכי העסקה</w:t>
            </w:r>
          </w:p>
        </w:tc>
      </w:tr>
      <w:tr w:rsidR="00F37368" w:rsidRPr="00F37368" w14:paraId="4320A003" w14:textId="77777777" w:rsidTr="002B4679">
        <w:trPr>
          <w:cantSplit/>
          <w:trHeight w:hRule="exact" w:val="340"/>
          <w:jc w:val="center"/>
        </w:trPr>
        <w:tc>
          <w:tcPr>
            <w:tcW w:w="6126" w:type="dxa"/>
            <w:gridSpan w:val="2"/>
            <w:tcBorders>
              <w:bottom w:val="single" w:sz="8" w:space="0" w:color="auto"/>
            </w:tcBorders>
          </w:tcPr>
          <w:p w14:paraId="4ED123C9" w14:textId="77777777" w:rsidR="00F37368" w:rsidRPr="00F37368" w:rsidRDefault="00F37368" w:rsidP="00F37368">
            <w:pPr>
              <w:overflowPunct w:val="0"/>
              <w:adjustRightInd w:val="0"/>
              <w:textAlignment w:val="baseline"/>
              <w:rPr>
                <w:rFonts w:ascii="Arial" w:hAnsi="Arial" w:cs="Arial"/>
                <w:sz w:val="20"/>
                <w:szCs w:val="20"/>
                <w:rtl/>
              </w:rPr>
            </w:pPr>
          </w:p>
        </w:tc>
        <w:tc>
          <w:tcPr>
            <w:tcW w:w="4134" w:type="dxa"/>
            <w:tcBorders>
              <w:bottom w:val="single" w:sz="8" w:space="0" w:color="auto"/>
            </w:tcBorders>
          </w:tcPr>
          <w:p w14:paraId="4856C06B" w14:textId="77777777" w:rsidR="00F37368" w:rsidRPr="00F37368" w:rsidRDefault="00F37368" w:rsidP="00F37368">
            <w:pPr>
              <w:overflowPunct w:val="0"/>
              <w:adjustRightInd w:val="0"/>
              <w:jc w:val="center"/>
              <w:textAlignment w:val="baseline"/>
              <w:rPr>
                <w:rFonts w:ascii="Arial" w:hAnsi="Arial" w:cs="Arial"/>
                <w:sz w:val="20"/>
                <w:szCs w:val="20"/>
                <w:rtl/>
              </w:rPr>
            </w:pPr>
          </w:p>
        </w:tc>
      </w:tr>
      <w:tr w:rsidR="00F37368" w:rsidRPr="00F37368" w14:paraId="62921600" w14:textId="77777777" w:rsidTr="002B4679">
        <w:trPr>
          <w:cantSplit/>
          <w:trHeight w:hRule="exact" w:val="340"/>
          <w:jc w:val="center"/>
        </w:trPr>
        <w:tc>
          <w:tcPr>
            <w:tcW w:w="3276" w:type="dxa"/>
            <w:shd w:val="clear" w:color="auto" w:fill="D9D9D9"/>
          </w:tcPr>
          <w:p w14:paraId="55A77672" w14:textId="77777777" w:rsidR="00F37368" w:rsidRPr="00F37368" w:rsidRDefault="00F37368" w:rsidP="00F37368">
            <w:pPr>
              <w:overflowPunct w:val="0"/>
              <w:adjustRightInd w:val="0"/>
              <w:textAlignment w:val="baseline"/>
              <w:rPr>
                <w:rFonts w:ascii="Arial" w:hAnsi="Arial" w:cs="Arial"/>
                <w:sz w:val="18"/>
                <w:szCs w:val="18"/>
                <w:rtl/>
              </w:rPr>
            </w:pPr>
            <w:r w:rsidRPr="00F37368">
              <w:rPr>
                <w:rFonts w:ascii="Arial" w:hAnsi="Arial" w:cs="Arial"/>
                <w:sz w:val="18"/>
                <w:szCs w:val="18"/>
                <w:rtl/>
              </w:rPr>
              <w:t>2.         שם המעסיק/ה</w:t>
            </w:r>
          </w:p>
        </w:tc>
        <w:tc>
          <w:tcPr>
            <w:tcW w:w="2850" w:type="dxa"/>
            <w:shd w:val="clear" w:color="auto" w:fill="D9D9D9"/>
          </w:tcPr>
          <w:p w14:paraId="1477C7B6" w14:textId="77777777" w:rsidR="00F37368" w:rsidRPr="00F37368" w:rsidRDefault="00F37368" w:rsidP="00F37368">
            <w:pPr>
              <w:overflowPunct w:val="0"/>
              <w:adjustRightInd w:val="0"/>
              <w:jc w:val="center"/>
              <w:textAlignment w:val="baseline"/>
              <w:rPr>
                <w:rFonts w:ascii="Arial" w:hAnsi="Arial" w:cs="Arial"/>
                <w:sz w:val="18"/>
                <w:szCs w:val="18"/>
                <w:rtl/>
              </w:rPr>
            </w:pPr>
            <w:r w:rsidRPr="00F37368">
              <w:rPr>
                <w:rFonts w:ascii="Arial" w:hAnsi="Arial" w:cs="Arial"/>
                <w:sz w:val="18"/>
                <w:szCs w:val="18"/>
                <w:rtl/>
              </w:rPr>
              <w:t>תחומי הפעילות של המעסיק/ה</w:t>
            </w:r>
          </w:p>
        </w:tc>
        <w:tc>
          <w:tcPr>
            <w:tcW w:w="4134" w:type="dxa"/>
            <w:shd w:val="clear" w:color="auto" w:fill="D9D9D9"/>
          </w:tcPr>
          <w:p w14:paraId="523551DB" w14:textId="77777777" w:rsidR="00F37368" w:rsidRPr="00F37368" w:rsidRDefault="00F37368" w:rsidP="00F37368">
            <w:pPr>
              <w:overflowPunct w:val="0"/>
              <w:adjustRightInd w:val="0"/>
              <w:jc w:val="center"/>
              <w:textAlignment w:val="baseline"/>
              <w:rPr>
                <w:rFonts w:ascii="Arial" w:hAnsi="Arial" w:cs="Arial"/>
                <w:sz w:val="18"/>
                <w:szCs w:val="18"/>
                <w:rtl/>
              </w:rPr>
            </w:pPr>
            <w:r w:rsidRPr="00F37368">
              <w:rPr>
                <w:rFonts w:ascii="Arial" w:hAnsi="Arial" w:cs="Arial"/>
                <w:sz w:val="18"/>
                <w:szCs w:val="18"/>
                <w:rtl/>
              </w:rPr>
              <w:t>כתובת המעסיק/ה</w:t>
            </w:r>
          </w:p>
        </w:tc>
      </w:tr>
      <w:tr w:rsidR="00F37368" w:rsidRPr="00F37368" w14:paraId="5D105829" w14:textId="77777777" w:rsidTr="002B4679">
        <w:trPr>
          <w:cantSplit/>
          <w:trHeight w:hRule="exact" w:val="340"/>
          <w:jc w:val="center"/>
        </w:trPr>
        <w:tc>
          <w:tcPr>
            <w:tcW w:w="3276" w:type="dxa"/>
            <w:tcBorders>
              <w:bottom w:val="single" w:sz="8" w:space="0" w:color="auto"/>
            </w:tcBorders>
          </w:tcPr>
          <w:p w14:paraId="1962D6DE" w14:textId="77777777" w:rsidR="00F37368" w:rsidRPr="00F37368" w:rsidRDefault="00F37368" w:rsidP="00F37368">
            <w:pPr>
              <w:overflowPunct w:val="0"/>
              <w:adjustRightInd w:val="0"/>
              <w:textAlignment w:val="baseline"/>
              <w:rPr>
                <w:rFonts w:ascii="Arial" w:hAnsi="Arial" w:cs="Arial"/>
                <w:sz w:val="18"/>
                <w:szCs w:val="18"/>
                <w:rtl/>
              </w:rPr>
            </w:pPr>
          </w:p>
        </w:tc>
        <w:tc>
          <w:tcPr>
            <w:tcW w:w="2850" w:type="dxa"/>
            <w:tcBorders>
              <w:bottom w:val="single" w:sz="8" w:space="0" w:color="auto"/>
            </w:tcBorders>
          </w:tcPr>
          <w:p w14:paraId="7FD9C674" w14:textId="77777777" w:rsidR="00F37368" w:rsidRPr="00F37368" w:rsidRDefault="00F37368" w:rsidP="00F37368">
            <w:pPr>
              <w:overflowPunct w:val="0"/>
              <w:adjustRightInd w:val="0"/>
              <w:jc w:val="center"/>
              <w:textAlignment w:val="baseline"/>
              <w:rPr>
                <w:rFonts w:ascii="Arial" w:hAnsi="Arial" w:cs="Arial"/>
                <w:sz w:val="18"/>
                <w:szCs w:val="18"/>
                <w:rtl/>
              </w:rPr>
            </w:pPr>
          </w:p>
        </w:tc>
        <w:tc>
          <w:tcPr>
            <w:tcW w:w="4134" w:type="dxa"/>
            <w:tcBorders>
              <w:bottom w:val="single" w:sz="8" w:space="0" w:color="auto"/>
            </w:tcBorders>
          </w:tcPr>
          <w:p w14:paraId="609F5F1A" w14:textId="77777777" w:rsidR="00F37368" w:rsidRPr="00F37368" w:rsidRDefault="00F37368" w:rsidP="00F37368">
            <w:pPr>
              <w:overflowPunct w:val="0"/>
              <w:adjustRightInd w:val="0"/>
              <w:jc w:val="center"/>
              <w:textAlignment w:val="baseline"/>
              <w:rPr>
                <w:rFonts w:ascii="Arial" w:hAnsi="Arial" w:cs="Arial"/>
                <w:sz w:val="18"/>
                <w:szCs w:val="18"/>
                <w:rtl/>
              </w:rPr>
            </w:pPr>
          </w:p>
        </w:tc>
      </w:tr>
      <w:tr w:rsidR="00F37368" w:rsidRPr="00F37368" w14:paraId="2C7E0A3C" w14:textId="77777777" w:rsidTr="002B4679">
        <w:trPr>
          <w:cantSplit/>
          <w:trHeight w:hRule="exact" w:val="340"/>
          <w:jc w:val="center"/>
        </w:trPr>
        <w:tc>
          <w:tcPr>
            <w:tcW w:w="6126" w:type="dxa"/>
            <w:gridSpan w:val="2"/>
            <w:shd w:val="clear" w:color="auto" w:fill="D9D9D9"/>
          </w:tcPr>
          <w:p w14:paraId="5713166D" w14:textId="77777777" w:rsidR="00F37368" w:rsidRPr="00F37368" w:rsidRDefault="00F37368" w:rsidP="00F37368">
            <w:pPr>
              <w:keepNext/>
              <w:overflowPunct w:val="0"/>
              <w:adjustRightInd w:val="0"/>
              <w:jc w:val="center"/>
              <w:textAlignment w:val="baseline"/>
              <w:outlineLvl w:val="7"/>
              <w:rPr>
                <w:rFonts w:ascii="Arial" w:hAnsi="Arial" w:cs="Arial"/>
                <w:sz w:val="18"/>
                <w:szCs w:val="18"/>
                <w:rtl/>
              </w:rPr>
            </w:pPr>
            <w:r w:rsidRPr="00F37368">
              <w:rPr>
                <w:rFonts w:ascii="Arial" w:hAnsi="Arial" w:cs="Arial"/>
                <w:sz w:val="18"/>
                <w:szCs w:val="18"/>
                <w:rtl/>
              </w:rPr>
              <w:t>התפקיד ותחומי האחריות</w:t>
            </w:r>
          </w:p>
        </w:tc>
        <w:tc>
          <w:tcPr>
            <w:tcW w:w="4134" w:type="dxa"/>
            <w:shd w:val="clear" w:color="auto" w:fill="D9D9D9"/>
          </w:tcPr>
          <w:p w14:paraId="12504544" w14:textId="77777777" w:rsidR="00F37368" w:rsidRPr="00F37368" w:rsidRDefault="00F37368" w:rsidP="00F37368">
            <w:pPr>
              <w:overflowPunct w:val="0"/>
              <w:adjustRightInd w:val="0"/>
              <w:jc w:val="center"/>
              <w:textAlignment w:val="baseline"/>
              <w:rPr>
                <w:rFonts w:ascii="Arial" w:hAnsi="Arial" w:cs="Arial"/>
                <w:sz w:val="18"/>
                <w:szCs w:val="18"/>
                <w:rtl/>
              </w:rPr>
            </w:pPr>
            <w:r w:rsidRPr="00F37368">
              <w:rPr>
                <w:rFonts w:ascii="Arial" w:hAnsi="Arial" w:cs="Arial"/>
                <w:sz w:val="18"/>
                <w:szCs w:val="18"/>
                <w:rtl/>
              </w:rPr>
              <w:t>תאריכי העסקה</w:t>
            </w:r>
          </w:p>
        </w:tc>
      </w:tr>
      <w:tr w:rsidR="00F37368" w:rsidRPr="00F37368" w14:paraId="77DCFE9F" w14:textId="77777777" w:rsidTr="002B4679">
        <w:trPr>
          <w:cantSplit/>
          <w:trHeight w:hRule="exact" w:val="340"/>
          <w:jc w:val="center"/>
        </w:trPr>
        <w:tc>
          <w:tcPr>
            <w:tcW w:w="6126" w:type="dxa"/>
            <w:gridSpan w:val="2"/>
            <w:tcBorders>
              <w:bottom w:val="single" w:sz="8" w:space="0" w:color="auto"/>
            </w:tcBorders>
          </w:tcPr>
          <w:p w14:paraId="7A5B730A" w14:textId="77777777" w:rsidR="00F37368" w:rsidRPr="00F37368" w:rsidRDefault="00F37368" w:rsidP="00F37368">
            <w:pPr>
              <w:overflowPunct w:val="0"/>
              <w:adjustRightInd w:val="0"/>
              <w:textAlignment w:val="baseline"/>
              <w:rPr>
                <w:rFonts w:ascii="Arial" w:hAnsi="Arial" w:cs="Arial"/>
                <w:sz w:val="20"/>
                <w:szCs w:val="20"/>
                <w:rtl/>
              </w:rPr>
            </w:pPr>
          </w:p>
        </w:tc>
        <w:tc>
          <w:tcPr>
            <w:tcW w:w="4134" w:type="dxa"/>
            <w:tcBorders>
              <w:bottom w:val="single" w:sz="8" w:space="0" w:color="auto"/>
            </w:tcBorders>
          </w:tcPr>
          <w:p w14:paraId="21593F45" w14:textId="77777777" w:rsidR="00F37368" w:rsidRPr="00F37368" w:rsidRDefault="00F37368" w:rsidP="00F37368">
            <w:pPr>
              <w:overflowPunct w:val="0"/>
              <w:adjustRightInd w:val="0"/>
              <w:jc w:val="center"/>
              <w:textAlignment w:val="baseline"/>
              <w:rPr>
                <w:rFonts w:ascii="Arial" w:hAnsi="Arial" w:cs="Arial"/>
                <w:sz w:val="20"/>
                <w:szCs w:val="20"/>
                <w:rtl/>
              </w:rPr>
            </w:pPr>
          </w:p>
        </w:tc>
      </w:tr>
      <w:tr w:rsidR="00F37368" w:rsidRPr="00F37368" w14:paraId="21F4ADF7" w14:textId="77777777" w:rsidTr="002B4679">
        <w:trPr>
          <w:cantSplit/>
          <w:trHeight w:hRule="exact" w:val="340"/>
          <w:jc w:val="center"/>
        </w:trPr>
        <w:tc>
          <w:tcPr>
            <w:tcW w:w="3276" w:type="dxa"/>
            <w:shd w:val="clear" w:color="auto" w:fill="D9D9D9"/>
          </w:tcPr>
          <w:p w14:paraId="742121AE" w14:textId="77777777" w:rsidR="00F37368" w:rsidRPr="00F37368" w:rsidRDefault="00F37368" w:rsidP="00F37368">
            <w:pPr>
              <w:overflowPunct w:val="0"/>
              <w:adjustRightInd w:val="0"/>
              <w:textAlignment w:val="baseline"/>
              <w:rPr>
                <w:rFonts w:ascii="Arial" w:hAnsi="Arial" w:cs="Arial"/>
                <w:sz w:val="18"/>
                <w:szCs w:val="18"/>
                <w:rtl/>
              </w:rPr>
            </w:pPr>
            <w:r w:rsidRPr="00F37368">
              <w:rPr>
                <w:rFonts w:ascii="Arial" w:hAnsi="Arial" w:cs="Arial"/>
                <w:sz w:val="18"/>
                <w:szCs w:val="18"/>
                <w:rtl/>
              </w:rPr>
              <w:t>3.        שם המעסיק/ה</w:t>
            </w:r>
          </w:p>
        </w:tc>
        <w:tc>
          <w:tcPr>
            <w:tcW w:w="2850" w:type="dxa"/>
            <w:shd w:val="clear" w:color="auto" w:fill="D9D9D9"/>
          </w:tcPr>
          <w:p w14:paraId="3615FD3C" w14:textId="77777777" w:rsidR="00F37368" w:rsidRPr="00F37368" w:rsidRDefault="00F37368" w:rsidP="00F37368">
            <w:pPr>
              <w:overflowPunct w:val="0"/>
              <w:adjustRightInd w:val="0"/>
              <w:jc w:val="center"/>
              <w:textAlignment w:val="baseline"/>
              <w:rPr>
                <w:rFonts w:ascii="Arial" w:hAnsi="Arial" w:cs="Arial"/>
                <w:sz w:val="18"/>
                <w:szCs w:val="18"/>
                <w:rtl/>
              </w:rPr>
            </w:pPr>
            <w:r w:rsidRPr="00F37368">
              <w:rPr>
                <w:rFonts w:ascii="Arial" w:hAnsi="Arial" w:cs="Arial"/>
                <w:sz w:val="18"/>
                <w:szCs w:val="18"/>
                <w:rtl/>
              </w:rPr>
              <w:t>תחומי הפעילות של המעסיק/ה</w:t>
            </w:r>
          </w:p>
        </w:tc>
        <w:tc>
          <w:tcPr>
            <w:tcW w:w="4134" w:type="dxa"/>
            <w:shd w:val="clear" w:color="auto" w:fill="D9D9D9"/>
          </w:tcPr>
          <w:p w14:paraId="04A0A55E" w14:textId="77777777" w:rsidR="00F37368" w:rsidRPr="00F37368" w:rsidRDefault="00F37368" w:rsidP="00F37368">
            <w:pPr>
              <w:overflowPunct w:val="0"/>
              <w:adjustRightInd w:val="0"/>
              <w:jc w:val="center"/>
              <w:textAlignment w:val="baseline"/>
              <w:rPr>
                <w:rFonts w:ascii="Arial" w:hAnsi="Arial" w:cs="Arial"/>
                <w:sz w:val="18"/>
                <w:szCs w:val="18"/>
                <w:rtl/>
              </w:rPr>
            </w:pPr>
            <w:r w:rsidRPr="00F37368">
              <w:rPr>
                <w:rFonts w:ascii="Arial" w:hAnsi="Arial" w:cs="Arial"/>
                <w:sz w:val="18"/>
                <w:szCs w:val="18"/>
                <w:rtl/>
              </w:rPr>
              <w:t>כתובת המעסיק/ה</w:t>
            </w:r>
          </w:p>
        </w:tc>
      </w:tr>
      <w:tr w:rsidR="00F37368" w:rsidRPr="00F37368" w14:paraId="1408DDF7" w14:textId="77777777" w:rsidTr="002B4679">
        <w:trPr>
          <w:cantSplit/>
          <w:trHeight w:hRule="exact" w:val="340"/>
          <w:jc w:val="center"/>
        </w:trPr>
        <w:tc>
          <w:tcPr>
            <w:tcW w:w="3276" w:type="dxa"/>
            <w:tcBorders>
              <w:bottom w:val="single" w:sz="8" w:space="0" w:color="auto"/>
            </w:tcBorders>
          </w:tcPr>
          <w:p w14:paraId="42C293A7" w14:textId="77777777" w:rsidR="00F37368" w:rsidRPr="00F37368" w:rsidRDefault="00F37368" w:rsidP="00F37368">
            <w:pPr>
              <w:overflowPunct w:val="0"/>
              <w:adjustRightInd w:val="0"/>
              <w:textAlignment w:val="baseline"/>
              <w:rPr>
                <w:rFonts w:ascii="Arial" w:hAnsi="Arial" w:cs="Arial"/>
                <w:sz w:val="18"/>
                <w:szCs w:val="18"/>
                <w:rtl/>
              </w:rPr>
            </w:pPr>
          </w:p>
        </w:tc>
        <w:tc>
          <w:tcPr>
            <w:tcW w:w="2850" w:type="dxa"/>
            <w:tcBorders>
              <w:bottom w:val="single" w:sz="8" w:space="0" w:color="auto"/>
            </w:tcBorders>
          </w:tcPr>
          <w:p w14:paraId="3DA74CFA" w14:textId="77777777" w:rsidR="00F37368" w:rsidRPr="00F37368" w:rsidRDefault="00F37368" w:rsidP="00F37368">
            <w:pPr>
              <w:overflowPunct w:val="0"/>
              <w:adjustRightInd w:val="0"/>
              <w:jc w:val="center"/>
              <w:textAlignment w:val="baseline"/>
              <w:rPr>
                <w:rFonts w:ascii="Arial" w:hAnsi="Arial" w:cs="Arial"/>
                <w:sz w:val="18"/>
                <w:szCs w:val="18"/>
                <w:rtl/>
              </w:rPr>
            </w:pPr>
          </w:p>
        </w:tc>
        <w:tc>
          <w:tcPr>
            <w:tcW w:w="4134" w:type="dxa"/>
            <w:tcBorders>
              <w:bottom w:val="single" w:sz="8" w:space="0" w:color="auto"/>
            </w:tcBorders>
          </w:tcPr>
          <w:p w14:paraId="5640EE75" w14:textId="77777777" w:rsidR="00F37368" w:rsidRPr="00F37368" w:rsidRDefault="00F37368" w:rsidP="00F37368">
            <w:pPr>
              <w:overflowPunct w:val="0"/>
              <w:adjustRightInd w:val="0"/>
              <w:jc w:val="center"/>
              <w:textAlignment w:val="baseline"/>
              <w:rPr>
                <w:rFonts w:ascii="Arial" w:hAnsi="Arial" w:cs="Arial"/>
                <w:sz w:val="18"/>
                <w:szCs w:val="18"/>
                <w:rtl/>
              </w:rPr>
            </w:pPr>
          </w:p>
        </w:tc>
      </w:tr>
      <w:tr w:rsidR="00F37368" w:rsidRPr="00F37368" w14:paraId="0B41B488" w14:textId="77777777" w:rsidTr="002B4679">
        <w:trPr>
          <w:cantSplit/>
          <w:trHeight w:hRule="exact" w:val="340"/>
          <w:jc w:val="center"/>
        </w:trPr>
        <w:tc>
          <w:tcPr>
            <w:tcW w:w="6126" w:type="dxa"/>
            <w:gridSpan w:val="2"/>
            <w:shd w:val="clear" w:color="auto" w:fill="D9D9D9"/>
          </w:tcPr>
          <w:p w14:paraId="33380FF1" w14:textId="77777777" w:rsidR="00F37368" w:rsidRPr="00F37368" w:rsidRDefault="00F37368" w:rsidP="00F37368">
            <w:pPr>
              <w:overflowPunct w:val="0"/>
              <w:adjustRightInd w:val="0"/>
              <w:jc w:val="center"/>
              <w:textAlignment w:val="baseline"/>
              <w:rPr>
                <w:rFonts w:ascii="Arial" w:hAnsi="Arial" w:cs="Arial"/>
                <w:sz w:val="18"/>
                <w:szCs w:val="18"/>
                <w:rtl/>
              </w:rPr>
            </w:pPr>
            <w:r w:rsidRPr="00F37368">
              <w:rPr>
                <w:rFonts w:ascii="Arial" w:hAnsi="Arial" w:cs="Arial"/>
                <w:sz w:val="18"/>
                <w:szCs w:val="18"/>
                <w:rtl/>
              </w:rPr>
              <w:t>התפקיד ותחומי האחריות</w:t>
            </w:r>
          </w:p>
        </w:tc>
        <w:tc>
          <w:tcPr>
            <w:tcW w:w="4134" w:type="dxa"/>
            <w:shd w:val="clear" w:color="auto" w:fill="D9D9D9"/>
          </w:tcPr>
          <w:p w14:paraId="08C867C5" w14:textId="77777777" w:rsidR="00F37368" w:rsidRPr="00F37368" w:rsidRDefault="00F37368" w:rsidP="00F37368">
            <w:pPr>
              <w:overflowPunct w:val="0"/>
              <w:adjustRightInd w:val="0"/>
              <w:jc w:val="center"/>
              <w:textAlignment w:val="baseline"/>
              <w:rPr>
                <w:rFonts w:ascii="Arial" w:hAnsi="Arial" w:cs="Arial"/>
                <w:sz w:val="18"/>
                <w:szCs w:val="18"/>
                <w:rtl/>
              </w:rPr>
            </w:pPr>
            <w:r w:rsidRPr="00F37368">
              <w:rPr>
                <w:rFonts w:ascii="Arial" w:hAnsi="Arial" w:cs="Arial"/>
                <w:sz w:val="18"/>
                <w:szCs w:val="18"/>
                <w:rtl/>
              </w:rPr>
              <w:t>תאריכי העסקה</w:t>
            </w:r>
          </w:p>
        </w:tc>
      </w:tr>
      <w:tr w:rsidR="00F37368" w:rsidRPr="00F37368" w14:paraId="6543F47F" w14:textId="77777777" w:rsidTr="002B4679">
        <w:trPr>
          <w:cantSplit/>
          <w:trHeight w:hRule="exact" w:val="340"/>
          <w:jc w:val="center"/>
        </w:trPr>
        <w:tc>
          <w:tcPr>
            <w:tcW w:w="6126" w:type="dxa"/>
            <w:gridSpan w:val="2"/>
            <w:tcBorders>
              <w:bottom w:val="single" w:sz="8" w:space="0" w:color="auto"/>
            </w:tcBorders>
          </w:tcPr>
          <w:p w14:paraId="72B76F37" w14:textId="77777777" w:rsidR="00F37368" w:rsidRPr="00F37368" w:rsidRDefault="00F37368" w:rsidP="00F37368">
            <w:pPr>
              <w:overflowPunct w:val="0"/>
              <w:adjustRightInd w:val="0"/>
              <w:textAlignment w:val="baseline"/>
              <w:rPr>
                <w:rFonts w:ascii="Arial" w:hAnsi="Arial" w:cs="Arial"/>
                <w:sz w:val="20"/>
                <w:szCs w:val="20"/>
                <w:rtl/>
              </w:rPr>
            </w:pPr>
          </w:p>
        </w:tc>
        <w:tc>
          <w:tcPr>
            <w:tcW w:w="4134" w:type="dxa"/>
            <w:tcBorders>
              <w:bottom w:val="single" w:sz="8" w:space="0" w:color="auto"/>
            </w:tcBorders>
          </w:tcPr>
          <w:p w14:paraId="02327876" w14:textId="77777777" w:rsidR="00F37368" w:rsidRPr="00F37368" w:rsidRDefault="00F37368" w:rsidP="00F37368">
            <w:pPr>
              <w:overflowPunct w:val="0"/>
              <w:adjustRightInd w:val="0"/>
              <w:jc w:val="center"/>
              <w:textAlignment w:val="baseline"/>
              <w:rPr>
                <w:rFonts w:ascii="Arial" w:hAnsi="Arial" w:cs="Arial"/>
                <w:sz w:val="20"/>
                <w:szCs w:val="20"/>
                <w:rtl/>
              </w:rPr>
            </w:pPr>
          </w:p>
        </w:tc>
      </w:tr>
      <w:tr w:rsidR="00F37368" w:rsidRPr="00F37368" w14:paraId="17023603" w14:textId="77777777" w:rsidTr="002B4679">
        <w:trPr>
          <w:cantSplit/>
          <w:trHeight w:hRule="exact" w:val="340"/>
          <w:jc w:val="center"/>
        </w:trPr>
        <w:tc>
          <w:tcPr>
            <w:tcW w:w="3276" w:type="dxa"/>
            <w:shd w:val="clear" w:color="auto" w:fill="D9D9D9"/>
          </w:tcPr>
          <w:p w14:paraId="7B079DBA" w14:textId="77777777" w:rsidR="00F37368" w:rsidRPr="00F37368" w:rsidRDefault="00F37368" w:rsidP="00F37368">
            <w:pPr>
              <w:overflowPunct w:val="0"/>
              <w:adjustRightInd w:val="0"/>
              <w:textAlignment w:val="baseline"/>
              <w:rPr>
                <w:rFonts w:ascii="Arial" w:hAnsi="Arial" w:cs="Arial"/>
                <w:sz w:val="18"/>
                <w:szCs w:val="18"/>
                <w:rtl/>
              </w:rPr>
            </w:pPr>
            <w:r w:rsidRPr="00F37368">
              <w:rPr>
                <w:rFonts w:ascii="Arial" w:hAnsi="Arial" w:cs="Arial"/>
                <w:sz w:val="18"/>
                <w:szCs w:val="18"/>
                <w:rtl/>
              </w:rPr>
              <w:t>4.       שם המעסיק/ה</w:t>
            </w:r>
          </w:p>
        </w:tc>
        <w:tc>
          <w:tcPr>
            <w:tcW w:w="2850" w:type="dxa"/>
            <w:shd w:val="clear" w:color="auto" w:fill="D9D9D9"/>
          </w:tcPr>
          <w:p w14:paraId="6E3AE77F" w14:textId="77777777" w:rsidR="00F37368" w:rsidRPr="00F37368" w:rsidRDefault="00F37368" w:rsidP="00F37368">
            <w:pPr>
              <w:keepNext/>
              <w:overflowPunct w:val="0"/>
              <w:adjustRightInd w:val="0"/>
              <w:jc w:val="center"/>
              <w:textAlignment w:val="baseline"/>
              <w:outlineLvl w:val="7"/>
              <w:rPr>
                <w:rFonts w:ascii="Arial" w:hAnsi="Arial" w:cs="Arial"/>
                <w:sz w:val="18"/>
                <w:szCs w:val="18"/>
                <w:rtl/>
              </w:rPr>
            </w:pPr>
            <w:r w:rsidRPr="00F37368">
              <w:rPr>
                <w:rFonts w:ascii="Arial" w:hAnsi="Arial" w:cs="Arial"/>
                <w:sz w:val="18"/>
                <w:szCs w:val="18"/>
                <w:rtl/>
              </w:rPr>
              <w:t>תחומי הפעילות של המעסיק/ה</w:t>
            </w:r>
          </w:p>
        </w:tc>
        <w:tc>
          <w:tcPr>
            <w:tcW w:w="4134" w:type="dxa"/>
            <w:shd w:val="clear" w:color="auto" w:fill="D9D9D9"/>
          </w:tcPr>
          <w:p w14:paraId="64CFE7F3" w14:textId="77777777" w:rsidR="00F37368" w:rsidRPr="00F37368" w:rsidRDefault="00F37368" w:rsidP="00F37368">
            <w:pPr>
              <w:overflowPunct w:val="0"/>
              <w:adjustRightInd w:val="0"/>
              <w:jc w:val="center"/>
              <w:textAlignment w:val="baseline"/>
              <w:rPr>
                <w:rFonts w:ascii="Arial" w:hAnsi="Arial" w:cs="Arial"/>
                <w:sz w:val="18"/>
                <w:szCs w:val="18"/>
                <w:rtl/>
              </w:rPr>
            </w:pPr>
            <w:r w:rsidRPr="00F37368">
              <w:rPr>
                <w:rFonts w:ascii="Arial" w:hAnsi="Arial" w:cs="Arial"/>
                <w:sz w:val="18"/>
                <w:szCs w:val="18"/>
                <w:rtl/>
              </w:rPr>
              <w:t>כתובת המעסיק/ה</w:t>
            </w:r>
          </w:p>
        </w:tc>
      </w:tr>
      <w:tr w:rsidR="00F37368" w:rsidRPr="00F37368" w14:paraId="6E9F3E23" w14:textId="77777777" w:rsidTr="002B4679">
        <w:trPr>
          <w:cantSplit/>
          <w:trHeight w:hRule="exact" w:val="340"/>
          <w:jc w:val="center"/>
        </w:trPr>
        <w:tc>
          <w:tcPr>
            <w:tcW w:w="3276" w:type="dxa"/>
            <w:tcBorders>
              <w:bottom w:val="single" w:sz="8" w:space="0" w:color="auto"/>
            </w:tcBorders>
          </w:tcPr>
          <w:p w14:paraId="4ADED7AC" w14:textId="77777777" w:rsidR="00F37368" w:rsidRPr="00F37368" w:rsidRDefault="00F37368" w:rsidP="00F37368">
            <w:pPr>
              <w:overflowPunct w:val="0"/>
              <w:adjustRightInd w:val="0"/>
              <w:textAlignment w:val="baseline"/>
              <w:rPr>
                <w:rFonts w:ascii="Arial" w:hAnsi="Arial" w:cs="Arial"/>
                <w:sz w:val="18"/>
                <w:szCs w:val="18"/>
                <w:rtl/>
              </w:rPr>
            </w:pPr>
          </w:p>
        </w:tc>
        <w:tc>
          <w:tcPr>
            <w:tcW w:w="2850" w:type="dxa"/>
            <w:tcBorders>
              <w:bottom w:val="single" w:sz="8" w:space="0" w:color="auto"/>
            </w:tcBorders>
          </w:tcPr>
          <w:p w14:paraId="6204BF5E" w14:textId="77777777" w:rsidR="00F37368" w:rsidRPr="00F37368" w:rsidRDefault="00F37368" w:rsidP="00F37368">
            <w:pPr>
              <w:overflowPunct w:val="0"/>
              <w:adjustRightInd w:val="0"/>
              <w:jc w:val="center"/>
              <w:textAlignment w:val="baseline"/>
              <w:rPr>
                <w:rFonts w:ascii="Arial" w:hAnsi="Arial" w:cs="Arial"/>
                <w:sz w:val="18"/>
                <w:szCs w:val="18"/>
                <w:rtl/>
              </w:rPr>
            </w:pPr>
          </w:p>
        </w:tc>
        <w:tc>
          <w:tcPr>
            <w:tcW w:w="4134" w:type="dxa"/>
            <w:tcBorders>
              <w:bottom w:val="single" w:sz="8" w:space="0" w:color="auto"/>
            </w:tcBorders>
          </w:tcPr>
          <w:p w14:paraId="6B2E69D7" w14:textId="77777777" w:rsidR="00F37368" w:rsidRPr="00F37368" w:rsidRDefault="00F37368" w:rsidP="00F37368">
            <w:pPr>
              <w:overflowPunct w:val="0"/>
              <w:adjustRightInd w:val="0"/>
              <w:jc w:val="center"/>
              <w:textAlignment w:val="baseline"/>
              <w:rPr>
                <w:rFonts w:ascii="Arial" w:hAnsi="Arial" w:cs="Arial"/>
                <w:sz w:val="18"/>
                <w:szCs w:val="18"/>
                <w:rtl/>
              </w:rPr>
            </w:pPr>
          </w:p>
        </w:tc>
      </w:tr>
      <w:tr w:rsidR="00F37368" w:rsidRPr="00F37368" w14:paraId="2E93BBA1" w14:textId="77777777" w:rsidTr="002B4679">
        <w:trPr>
          <w:cantSplit/>
          <w:trHeight w:hRule="exact" w:val="340"/>
          <w:jc w:val="center"/>
        </w:trPr>
        <w:tc>
          <w:tcPr>
            <w:tcW w:w="6126" w:type="dxa"/>
            <w:gridSpan w:val="2"/>
            <w:shd w:val="clear" w:color="auto" w:fill="D9D9D9"/>
          </w:tcPr>
          <w:p w14:paraId="6E1FA73E" w14:textId="77777777" w:rsidR="00F37368" w:rsidRPr="00F37368" w:rsidRDefault="00F37368" w:rsidP="00F37368">
            <w:pPr>
              <w:overflowPunct w:val="0"/>
              <w:adjustRightInd w:val="0"/>
              <w:jc w:val="center"/>
              <w:textAlignment w:val="baseline"/>
              <w:rPr>
                <w:rFonts w:ascii="Arial" w:hAnsi="Arial" w:cs="Arial"/>
                <w:sz w:val="18"/>
                <w:szCs w:val="18"/>
                <w:rtl/>
              </w:rPr>
            </w:pPr>
            <w:r w:rsidRPr="00F37368">
              <w:rPr>
                <w:rFonts w:ascii="Arial" w:hAnsi="Arial" w:cs="Arial"/>
                <w:sz w:val="18"/>
                <w:szCs w:val="18"/>
                <w:rtl/>
              </w:rPr>
              <w:t>התפקיד ותחומי האחריות</w:t>
            </w:r>
          </w:p>
        </w:tc>
        <w:tc>
          <w:tcPr>
            <w:tcW w:w="4134" w:type="dxa"/>
            <w:shd w:val="clear" w:color="auto" w:fill="D9D9D9"/>
          </w:tcPr>
          <w:p w14:paraId="4F5FF055" w14:textId="77777777" w:rsidR="00F37368" w:rsidRPr="00F37368" w:rsidRDefault="00F37368" w:rsidP="00F37368">
            <w:pPr>
              <w:overflowPunct w:val="0"/>
              <w:adjustRightInd w:val="0"/>
              <w:jc w:val="center"/>
              <w:textAlignment w:val="baseline"/>
              <w:rPr>
                <w:rFonts w:ascii="Arial" w:hAnsi="Arial" w:cs="Arial"/>
                <w:sz w:val="18"/>
                <w:szCs w:val="18"/>
                <w:rtl/>
              </w:rPr>
            </w:pPr>
            <w:r w:rsidRPr="00F37368">
              <w:rPr>
                <w:rFonts w:ascii="Arial" w:hAnsi="Arial" w:cs="Arial"/>
                <w:sz w:val="18"/>
                <w:szCs w:val="18"/>
                <w:rtl/>
              </w:rPr>
              <w:t>תאריכי העסקה</w:t>
            </w:r>
          </w:p>
        </w:tc>
      </w:tr>
      <w:tr w:rsidR="00F37368" w:rsidRPr="00F37368" w14:paraId="33D97F43" w14:textId="77777777" w:rsidTr="002B4679">
        <w:trPr>
          <w:cantSplit/>
          <w:trHeight w:hRule="exact" w:val="340"/>
          <w:jc w:val="center"/>
        </w:trPr>
        <w:tc>
          <w:tcPr>
            <w:tcW w:w="6126" w:type="dxa"/>
            <w:gridSpan w:val="2"/>
          </w:tcPr>
          <w:p w14:paraId="7491E5A7" w14:textId="77777777" w:rsidR="00F37368" w:rsidRPr="00F37368" w:rsidRDefault="00F37368" w:rsidP="00F37368">
            <w:pPr>
              <w:overflowPunct w:val="0"/>
              <w:adjustRightInd w:val="0"/>
              <w:textAlignment w:val="baseline"/>
              <w:rPr>
                <w:rFonts w:ascii="Arial" w:hAnsi="Arial" w:cs="Arial"/>
                <w:sz w:val="20"/>
                <w:szCs w:val="20"/>
                <w:rtl/>
              </w:rPr>
            </w:pPr>
          </w:p>
        </w:tc>
        <w:tc>
          <w:tcPr>
            <w:tcW w:w="4134" w:type="dxa"/>
          </w:tcPr>
          <w:p w14:paraId="1C243387" w14:textId="77777777" w:rsidR="00F37368" w:rsidRPr="00F37368" w:rsidRDefault="00F37368" w:rsidP="00F37368">
            <w:pPr>
              <w:overflowPunct w:val="0"/>
              <w:adjustRightInd w:val="0"/>
              <w:jc w:val="center"/>
              <w:textAlignment w:val="baseline"/>
              <w:rPr>
                <w:rFonts w:ascii="Arial" w:hAnsi="Arial" w:cs="Arial"/>
                <w:sz w:val="20"/>
                <w:szCs w:val="20"/>
                <w:rtl/>
              </w:rPr>
            </w:pPr>
          </w:p>
        </w:tc>
      </w:tr>
    </w:tbl>
    <w:p w14:paraId="029C2990" w14:textId="77777777" w:rsidR="00F37368" w:rsidRPr="00F37368" w:rsidRDefault="00F37368" w:rsidP="00F37368">
      <w:pPr>
        <w:pageBreakBefore/>
        <w:numPr>
          <w:ilvl w:val="0"/>
          <w:numId w:val="53"/>
        </w:numPr>
        <w:overflowPunct w:val="0"/>
        <w:adjustRightInd w:val="0"/>
        <w:ind w:left="567" w:hanging="357"/>
        <w:contextualSpacing/>
        <w:textAlignment w:val="baseline"/>
        <w:outlineLvl w:val="2"/>
        <w:rPr>
          <w:rFonts w:ascii="Arial" w:hAnsi="Arial" w:cs="Arial"/>
          <w:b/>
          <w:bCs/>
          <w:sz w:val="20"/>
          <w:szCs w:val="20"/>
        </w:rPr>
      </w:pPr>
      <w:r w:rsidRPr="00F37368">
        <w:rPr>
          <w:rFonts w:ascii="Arial" w:hAnsi="Arial" w:cs="Arial"/>
          <w:b/>
          <w:bCs/>
          <w:sz w:val="20"/>
          <w:szCs w:val="20"/>
          <w:rtl/>
        </w:rPr>
        <w:lastRenderedPageBreak/>
        <w:t>תפקידים ציבוריים</w:t>
      </w:r>
      <w:r w:rsidRPr="00F37368">
        <w:rPr>
          <w:rFonts w:ascii="Arial" w:hAnsi="Arial" w:cs="Arial"/>
          <w:b/>
          <w:bCs/>
          <w:sz w:val="20"/>
          <w:szCs w:val="20"/>
          <w:rtl/>
        </w:rPr>
        <w:tab/>
      </w:r>
    </w:p>
    <w:p w14:paraId="3BF32140" w14:textId="77777777" w:rsidR="00F37368" w:rsidRPr="00F37368" w:rsidRDefault="00F37368" w:rsidP="00F37368">
      <w:pPr>
        <w:overflowPunct w:val="0"/>
        <w:adjustRightInd w:val="0"/>
        <w:textAlignment w:val="baseline"/>
        <w:rPr>
          <w:rFonts w:ascii="Arial" w:hAnsi="Arial" w:cs="Arial"/>
          <w:sz w:val="16"/>
          <w:szCs w:val="16"/>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10260"/>
      </w:tblGrid>
      <w:tr w:rsidR="00F37368" w:rsidRPr="00F37368" w14:paraId="762E3D50" w14:textId="77777777" w:rsidTr="002B4679">
        <w:trPr>
          <w:cantSplit/>
          <w:jc w:val="center"/>
        </w:trPr>
        <w:tc>
          <w:tcPr>
            <w:tcW w:w="10260" w:type="dxa"/>
            <w:shd w:val="clear" w:color="auto" w:fill="D9D9D9"/>
          </w:tcPr>
          <w:p w14:paraId="794F66F8" w14:textId="77777777" w:rsidR="00F37368" w:rsidRPr="00F37368" w:rsidRDefault="00F37368" w:rsidP="00F37368">
            <w:pPr>
              <w:keepNext/>
              <w:overflowPunct w:val="0"/>
              <w:adjustRightInd w:val="0"/>
              <w:textAlignment w:val="baseline"/>
              <w:outlineLvl w:val="7"/>
              <w:rPr>
                <w:rFonts w:ascii="Arial" w:hAnsi="Arial" w:cs="Arial"/>
                <w:sz w:val="18"/>
                <w:szCs w:val="18"/>
                <w:rtl/>
              </w:rPr>
            </w:pPr>
            <w:r w:rsidRPr="00F37368">
              <w:rPr>
                <w:rFonts w:ascii="Arial" w:hAnsi="Arial" w:cs="Arial"/>
                <w:sz w:val="18"/>
                <w:szCs w:val="18"/>
                <w:rtl/>
              </w:rPr>
              <w:t xml:space="preserve">פירוט תפקידים בשירות הציבורי וכהונות ציבוריות </w:t>
            </w:r>
            <w:r w:rsidRPr="00F37368">
              <w:rPr>
                <w:rFonts w:ascii="Arial" w:hAnsi="Arial" w:cs="Arial"/>
                <w:sz w:val="18"/>
                <w:szCs w:val="18"/>
                <w:u w:val="single"/>
                <w:rtl/>
              </w:rPr>
              <w:t>שלא צוינו בסעיף 2 לעיל</w:t>
            </w:r>
            <w:r w:rsidRPr="00F37368">
              <w:rPr>
                <w:rFonts w:ascii="Arial" w:hAnsi="Arial" w:cs="Arial"/>
                <w:sz w:val="18"/>
                <w:szCs w:val="18"/>
                <w:rtl/>
              </w:rPr>
              <w:t>. יש להתייחס  לתפקידים נוכחיים ולתפקידים קודמים בארבע השנים האחרונות.</w:t>
            </w:r>
            <w:r w:rsidRPr="00F37368">
              <w:rPr>
                <w:rFonts w:ascii="Arial" w:hAnsi="Arial" w:cs="Arial"/>
                <w:sz w:val="18"/>
                <w:szCs w:val="18"/>
                <w:rtl/>
              </w:rPr>
              <w:tab/>
            </w:r>
            <w:r w:rsidRPr="00F37368">
              <w:rPr>
                <w:rFonts w:ascii="Arial" w:hAnsi="Arial" w:cs="Arial"/>
                <w:sz w:val="18"/>
                <w:szCs w:val="18"/>
                <w:rtl/>
              </w:rPr>
              <w:br/>
              <w:t>אין חובה להתייחס לתפקיד התנדבותי שאינו קשור (במישרין או בעקיפין), לתפקיד אליו את/ה מועמד/ת או לתחומי פעילות המשרד.</w:t>
            </w:r>
          </w:p>
        </w:tc>
      </w:tr>
    </w:tbl>
    <w:p w14:paraId="66F324C4" w14:textId="77777777" w:rsidR="00F37368" w:rsidRPr="00F37368" w:rsidRDefault="00F37368" w:rsidP="00F37368">
      <w:pPr>
        <w:tabs>
          <w:tab w:val="left" w:pos="4615"/>
          <w:tab w:val="left" w:pos="8573"/>
        </w:tabs>
        <w:overflowPunct w:val="0"/>
        <w:adjustRightInd w:val="0"/>
        <w:ind w:left="118"/>
        <w:textAlignment w:val="baseline"/>
        <w:rPr>
          <w:rFonts w:ascii="Arial" w:hAnsi="Arial" w:cs="Arial"/>
          <w:sz w:val="2"/>
          <w:szCs w:val="2"/>
          <w:rtl/>
        </w:rPr>
      </w:pPr>
      <w:r w:rsidRPr="00F37368">
        <w:rPr>
          <w:rFonts w:ascii="Arial" w:hAnsi="Arial" w:cs="Arial"/>
          <w:sz w:val="2"/>
          <w:szCs w:val="2"/>
          <w:rtl/>
        </w:rPr>
        <w:tab/>
      </w:r>
      <w:r w:rsidRPr="00F37368">
        <w:rPr>
          <w:rFonts w:ascii="Arial" w:hAnsi="Arial" w:cs="Arial"/>
          <w:sz w:val="2"/>
          <w:szCs w:val="2"/>
          <w:rtl/>
        </w:rPr>
        <w:tab/>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Caption w:val="AHR02"/>
        <w:tblDescription w:val="Layout Table"/>
      </w:tblPr>
      <w:tblGrid>
        <w:gridCol w:w="4497"/>
        <w:gridCol w:w="3958"/>
        <w:gridCol w:w="602"/>
        <w:gridCol w:w="602"/>
        <w:gridCol w:w="601"/>
      </w:tblGrid>
      <w:tr w:rsidR="00F37368" w:rsidRPr="00F37368" w14:paraId="4A77651C" w14:textId="77777777" w:rsidTr="002B4679">
        <w:trPr>
          <w:cantSplit/>
          <w:tblHeader/>
          <w:jc w:val="center"/>
        </w:trPr>
        <w:tc>
          <w:tcPr>
            <w:tcW w:w="4497" w:type="dxa"/>
            <w:vMerge w:val="restart"/>
            <w:shd w:val="clear" w:color="auto" w:fill="D9D9D9"/>
          </w:tcPr>
          <w:p w14:paraId="18D6530A" w14:textId="77777777" w:rsidR="00F37368" w:rsidRPr="00F37368" w:rsidRDefault="00F37368" w:rsidP="00F37368">
            <w:pPr>
              <w:keepNext/>
              <w:overflowPunct w:val="0"/>
              <w:adjustRightInd w:val="0"/>
              <w:jc w:val="center"/>
              <w:textAlignment w:val="baseline"/>
              <w:outlineLvl w:val="7"/>
              <w:rPr>
                <w:rFonts w:ascii="Arial" w:hAnsi="Arial" w:cs="Arial"/>
                <w:sz w:val="18"/>
                <w:szCs w:val="18"/>
                <w:rtl/>
              </w:rPr>
            </w:pPr>
            <w:bookmarkStart w:id="454" w:name="Title_28" w:colFirst="0" w:colLast="0"/>
            <w:r w:rsidRPr="00F37368">
              <w:rPr>
                <w:rFonts w:ascii="Arial" w:hAnsi="Arial" w:cs="Arial"/>
                <w:sz w:val="18"/>
                <w:szCs w:val="18"/>
                <w:rtl/>
              </w:rPr>
              <w:t>שם המעסיק/ה</w:t>
            </w:r>
          </w:p>
        </w:tc>
        <w:tc>
          <w:tcPr>
            <w:tcW w:w="3958" w:type="dxa"/>
            <w:vMerge w:val="restart"/>
            <w:shd w:val="clear" w:color="auto" w:fill="D9D9D9"/>
          </w:tcPr>
          <w:p w14:paraId="713C6652" w14:textId="77777777" w:rsidR="00F37368" w:rsidRPr="00F37368" w:rsidRDefault="00F37368" w:rsidP="00F37368">
            <w:pPr>
              <w:keepNext/>
              <w:overflowPunct w:val="0"/>
              <w:adjustRightInd w:val="0"/>
              <w:jc w:val="center"/>
              <w:textAlignment w:val="baseline"/>
              <w:outlineLvl w:val="7"/>
              <w:rPr>
                <w:rFonts w:ascii="Arial" w:hAnsi="Arial" w:cs="Arial"/>
                <w:sz w:val="18"/>
                <w:szCs w:val="18"/>
                <w:rtl/>
              </w:rPr>
            </w:pPr>
            <w:r w:rsidRPr="00F37368">
              <w:rPr>
                <w:rFonts w:ascii="Arial" w:hAnsi="Arial" w:cs="Arial"/>
                <w:sz w:val="18"/>
                <w:szCs w:val="18"/>
                <w:rtl/>
              </w:rPr>
              <w:t>התפקיד</w:t>
            </w:r>
          </w:p>
        </w:tc>
        <w:tc>
          <w:tcPr>
            <w:tcW w:w="1805" w:type="dxa"/>
            <w:gridSpan w:val="3"/>
            <w:shd w:val="clear" w:color="auto" w:fill="D9D9D9"/>
          </w:tcPr>
          <w:p w14:paraId="352E40C4" w14:textId="77777777" w:rsidR="00F37368" w:rsidRPr="00F37368" w:rsidRDefault="00F37368" w:rsidP="00F37368">
            <w:pPr>
              <w:overflowPunct w:val="0"/>
              <w:adjustRightInd w:val="0"/>
              <w:jc w:val="center"/>
              <w:textAlignment w:val="baseline"/>
              <w:rPr>
                <w:rFonts w:ascii="Arial" w:hAnsi="Arial" w:cs="Arial"/>
                <w:sz w:val="18"/>
                <w:szCs w:val="18"/>
                <w:rtl/>
              </w:rPr>
            </w:pPr>
            <w:r w:rsidRPr="00F37368">
              <w:rPr>
                <w:rFonts w:ascii="Arial" w:hAnsi="Arial" w:cs="Arial"/>
                <w:sz w:val="18"/>
                <w:szCs w:val="18"/>
                <w:rtl/>
              </w:rPr>
              <w:t>תאריכי מילוי התפקיד</w:t>
            </w:r>
          </w:p>
        </w:tc>
      </w:tr>
      <w:bookmarkEnd w:id="454"/>
      <w:tr w:rsidR="00F37368" w:rsidRPr="00F37368" w14:paraId="238DD4E3" w14:textId="77777777" w:rsidTr="002B4679">
        <w:trPr>
          <w:cantSplit/>
          <w:tblHeader/>
          <w:jc w:val="center"/>
        </w:trPr>
        <w:tc>
          <w:tcPr>
            <w:tcW w:w="4497" w:type="dxa"/>
            <w:vMerge/>
            <w:shd w:val="clear" w:color="auto" w:fill="D9D9D9"/>
          </w:tcPr>
          <w:p w14:paraId="616ECF11" w14:textId="77777777" w:rsidR="00F37368" w:rsidRPr="00F37368" w:rsidRDefault="00F37368" w:rsidP="00F37368">
            <w:pPr>
              <w:keepNext/>
              <w:overflowPunct w:val="0"/>
              <w:adjustRightInd w:val="0"/>
              <w:jc w:val="center"/>
              <w:textAlignment w:val="baseline"/>
              <w:outlineLvl w:val="7"/>
              <w:rPr>
                <w:rFonts w:ascii="Arial" w:hAnsi="Arial" w:cs="Arial"/>
                <w:sz w:val="18"/>
                <w:szCs w:val="18"/>
              </w:rPr>
            </w:pPr>
          </w:p>
        </w:tc>
        <w:tc>
          <w:tcPr>
            <w:tcW w:w="3958" w:type="dxa"/>
            <w:vMerge/>
            <w:shd w:val="clear" w:color="auto" w:fill="D9D9D9"/>
          </w:tcPr>
          <w:p w14:paraId="730AAE97" w14:textId="77777777" w:rsidR="00F37368" w:rsidRPr="00F37368" w:rsidRDefault="00F37368" w:rsidP="00F37368">
            <w:pPr>
              <w:keepNext/>
              <w:overflowPunct w:val="0"/>
              <w:adjustRightInd w:val="0"/>
              <w:jc w:val="center"/>
              <w:textAlignment w:val="baseline"/>
              <w:outlineLvl w:val="7"/>
              <w:rPr>
                <w:rFonts w:ascii="Arial" w:hAnsi="Arial" w:cs="Arial"/>
                <w:sz w:val="18"/>
                <w:szCs w:val="18"/>
              </w:rPr>
            </w:pPr>
          </w:p>
        </w:tc>
        <w:tc>
          <w:tcPr>
            <w:tcW w:w="602" w:type="dxa"/>
            <w:shd w:val="clear" w:color="auto" w:fill="D9D9D9"/>
          </w:tcPr>
          <w:p w14:paraId="7BD8DAE0" w14:textId="77777777" w:rsidR="00F37368" w:rsidRPr="00F37368" w:rsidRDefault="00F37368" w:rsidP="00F37368">
            <w:pPr>
              <w:overflowPunct w:val="0"/>
              <w:adjustRightInd w:val="0"/>
              <w:jc w:val="center"/>
              <w:textAlignment w:val="baseline"/>
              <w:rPr>
                <w:rFonts w:ascii="Arial" w:hAnsi="Arial" w:cs="Arial"/>
                <w:sz w:val="18"/>
                <w:szCs w:val="18"/>
              </w:rPr>
            </w:pPr>
            <w:r w:rsidRPr="00F37368">
              <w:rPr>
                <w:rFonts w:ascii="Arial" w:hAnsi="Arial" w:cs="Arial"/>
                <w:sz w:val="16"/>
                <w:szCs w:val="16"/>
                <w:rtl/>
              </w:rPr>
              <w:t>שנה</w:t>
            </w:r>
          </w:p>
        </w:tc>
        <w:tc>
          <w:tcPr>
            <w:tcW w:w="602" w:type="dxa"/>
            <w:shd w:val="clear" w:color="auto" w:fill="D9D9D9"/>
          </w:tcPr>
          <w:p w14:paraId="4951C5AD" w14:textId="77777777" w:rsidR="00F37368" w:rsidRPr="00F37368" w:rsidRDefault="00F37368" w:rsidP="00F37368">
            <w:pPr>
              <w:overflowPunct w:val="0"/>
              <w:adjustRightInd w:val="0"/>
              <w:jc w:val="center"/>
              <w:textAlignment w:val="baseline"/>
              <w:rPr>
                <w:rFonts w:ascii="Arial" w:hAnsi="Arial" w:cs="Arial"/>
                <w:sz w:val="18"/>
                <w:szCs w:val="18"/>
              </w:rPr>
            </w:pPr>
            <w:r w:rsidRPr="00F37368">
              <w:rPr>
                <w:rFonts w:ascii="Arial" w:hAnsi="Arial" w:cs="Arial"/>
                <w:sz w:val="16"/>
                <w:szCs w:val="16"/>
                <w:rtl/>
              </w:rPr>
              <w:t>חודש</w:t>
            </w:r>
          </w:p>
        </w:tc>
        <w:tc>
          <w:tcPr>
            <w:tcW w:w="601" w:type="dxa"/>
            <w:shd w:val="clear" w:color="auto" w:fill="D9D9D9"/>
          </w:tcPr>
          <w:p w14:paraId="611952E4" w14:textId="77777777" w:rsidR="00F37368" w:rsidRPr="00F37368" w:rsidRDefault="00F37368" w:rsidP="00F37368">
            <w:pPr>
              <w:overflowPunct w:val="0"/>
              <w:adjustRightInd w:val="0"/>
              <w:jc w:val="center"/>
              <w:textAlignment w:val="baseline"/>
              <w:rPr>
                <w:rFonts w:ascii="Arial" w:hAnsi="Arial" w:cs="Arial"/>
                <w:sz w:val="18"/>
                <w:szCs w:val="18"/>
              </w:rPr>
            </w:pPr>
            <w:r w:rsidRPr="00F37368">
              <w:rPr>
                <w:rFonts w:ascii="Arial" w:hAnsi="Arial" w:cs="Arial"/>
                <w:sz w:val="16"/>
                <w:szCs w:val="16"/>
                <w:rtl/>
              </w:rPr>
              <w:t>יום</w:t>
            </w:r>
          </w:p>
        </w:tc>
      </w:tr>
      <w:tr w:rsidR="00F37368" w:rsidRPr="00F37368" w14:paraId="0E46A8EF" w14:textId="77777777" w:rsidTr="002B4679">
        <w:trPr>
          <w:cantSplit/>
          <w:trHeight w:hRule="exact" w:val="340"/>
          <w:tblHeader/>
          <w:jc w:val="center"/>
        </w:trPr>
        <w:tc>
          <w:tcPr>
            <w:tcW w:w="4497" w:type="dxa"/>
          </w:tcPr>
          <w:p w14:paraId="132CDD10" w14:textId="77777777" w:rsidR="00F37368" w:rsidRPr="00F37368" w:rsidRDefault="00F37368" w:rsidP="00F37368">
            <w:pPr>
              <w:overflowPunct w:val="0"/>
              <w:adjustRightInd w:val="0"/>
              <w:textAlignment w:val="baseline"/>
              <w:rPr>
                <w:rFonts w:ascii="Arial" w:hAnsi="Arial" w:cs="Arial"/>
                <w:b/>
                <w:bCs/>
                <w:sz w:val="16"/>
                <w:szCs w:val="16"/>
                <w:rtl/>
              </w:rPr>
            </w:pPr>
          </w:p>
        </w:tc>
        <w:tc>
          <w:tcPr>
            <w:tcW w:w="3958" w:type="dxa"/>
          </w:tcPr>
          <w:p w14:paraId="3B296510" w14:textId="77777777" w:rsidR="00F37368" w:rsidRPr="00F37368" w:rsidRDefault="00F37368" w:rsidP="00F37368">
            <w:pPr>
              <w:overflowPunct w:val="0"/>
              <w:adjustRightInd w:val="0"/>
              <w:jc w:val="center"/>
              <w:textAlignment w:val="baseline"/>
              <w:rPr>
                <w:rFonts w:ascii="Arial" w:hAnsi="Arial" w:cs="Arial"/>
                <w:b/>
                <w:bCs/>
                <w:sz w:val="16"/>
                <w:szCs w:val="16"/>
                <w:rtl/>
              </w:rPr>
            </w:pPr>
          </w:p>
        </w:tc>
        <w:tc>
          <w:tcPr>
            <w:tcW w:w="1805" w:type="dxa"/>
            <w:gridSpan w:val="3"/>
          </w:tcPr>
          <w:p w14:paraId="3E16DDC5" w14:textId="77777777" w:rsidR="00F37368" w:rsidRPr="00F37368" w:rsidRDefault="00F37368" w:rsidP="00F37368">
            <w:pPr>
              <w:overflowPunct w:val="0"/>
              <w:adjustRightInd w:val="0"/>
              <w:jc w:val="center"/>
              <w:textAlignment w:val="baseline"/>
              <w:rPr>
                <w:rFonts w:ascii="Arial" w:hAnsi="Arial" w:cs="Arial"/>
                <w:b/>
                <w:bCs/>
                <w:sz w:val="16"/>
                <w:szCs w:val="16"/>
                <w:rtl/>
              </w:rPr>
            </w:pPr>
            <w:r w:rsidRPr="00F37368">
              <w:rPr>
                <w:rFonts w:ascii="Arial" w:hAnsi="Arial" w:cs="Arial"/>
                <w:b/>
                <w:bCs/>
                <w:noProof/>
                <w:sz w:val="16"/>
                <w:szCs w:val="16"/>
                <w:rtl/>
              </w:rPr>
              <w:drawing>
                <wp:inline distT="0" distB="0" distL="0" distR="0" wp14:anchorId="75062AFF" wp14:editId="74FB47B6">
                  <wp:extent cx="1009015" cy="246315"/>
                  <wp:effectExtent l="0" t="0" r="635" b="1905"/>
                  <wp:docPr id="6" name="תמונה 6"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32"/>
                          <a:stretch>
                            <a:fillRect/>
                          </a:stretch>
                        </pic:blipFill>
                        <pic:spPr>
                          <a:xfrm>
                            <a:off x="0" y="0"/>
                            <a:ext cx="1017568" cy="248403"/>
                          </a:xfrm>
                          <a:prstGeom prst="rect">
                            <a:avLst/>
                          </a:prstGeom>
                        </pic:spPr>
                      </pic:pic>
                    </a:graphicData>
                  </a:graphic>
                </wp:inline>
              </w:drawing>
            </w:r>
          </w:p>
        </w:tc>
      </w:tr>
      <w:tr w:rsidR="00F37368" w:rsidRPr="00F37368" w14:paraId="652B872F" w14:textId="77777777" w:rsidTr="002B4679">
        <w:trPr>
          <w:cantSplit/>
          <w:trHeight w:hRule="exact" w:val="340"/>
          <w:tblHeader/>
          <w:jc w:val="center"/>
        </w:trPr>
        <w:tc>
          <w:tcPr>
            <w:tcW w:w="4497" w:type="dxa"/>
          </w:tcPr>
          <w:p w14:paraId="47CB8E8C" w14:textId="77777777" w:rsidR="00F37368" w:rsidRPr="00F37368" w:rsidRDefault="00F37368" w:rsidP="00F37368">
            <w:pPr>
              <w:overflowPunct w:val="0"/>
              <w:adjustRightInd w:val="0"/>
              <w:textAlignment w:val="baseline"/>
              <w:rPr>
                <w:rFonts w:ascii="Arial" w:hAnsi="Arial" w:cs="Arial"/>
                <w:b/>
                <w:bCs/>
                <w:sz w:val="16"/>
                <w:szCs w:val="16"/>
                <w:rtl/>
              </w:rPr>
            </w:pPr>
          </w:p>
        </w:tc>
        <w:tc>
          <w:tcPr>
            <w:tcW w:w="3958" w:type="dxa"/>
          </w:tcPr>
          <w:p w14:paraId="672873C3" w14:textId="77777777" w:rsidR="00F37368" w:rsidRPr="00F37368" w:rsidRDefault="00F37368" w:rsidP="00F37368">
            <w:pPr>
              <w:overflowPunct w:val="0"/>
              <w:adjustRightInd w:val="0"/>
              <w:jc w:val="center"/>
              <w:textAlignment w:val="baseline"/>
              <w:rPr>
                <w:rFonts w:ascii="Arial" w:hAnsi="Arial" w:cs="Arial"/>
                <w:b/>
                <w:bCs/>
                <w:sz w:val="16"/>
                <w:szCs w:val="16"/>
                <w:rtl/>
              </w:rPr>
            </w:pPr>
          </w:p>
        </w:tc>
        <w:tc>
          <w:tcPr>
            <w:tcW w:w="1805" w:type="dxa"/>
            <w:gridSpan w:val="3"/>
          </w:tcPr>
          <w:p w14:paraId="15EDF70E" w14:textId="77777777" w:rsidR="00F37368" w:rsidRPr="00F37368" w:rsidRDefault="00F37368" w:rsidP="00F37368">
            <w:pPr>
              <w:overflowPunct w:val="0"/>
              <w:adjustRightInd w:val="0"/>
              <w:jc w:val="center"/>
              <w:textAlignment w:val="baseline"/>
              <w:rPr>
                <w:rFonts w:ascii="Arial" w:hAnsi="Arial" w:cs="Arial"/>
                <w:b/>
                <w:bCs/>
                <w:sz w:val="16"/>
                <w:szCs w:val="16"/>
                <w:rtl/>
              </w:rPr>
            </w:pPr>
            <w:r w:rsidRPr="00F37368">
              <w:rPr>
                <w:rFonts w:ascii="Arial" w:hAnsi="Arial" w:cs="Arial"/>
                <w:b/>
                <w:bCs/>
                <w:noProof/>
                <w:sz w:val="16"/>
                <w:szCs w:val="16"/>
                <w:rtl/>
              </w:rPr>
              <w:drawing>
                <wp:inline distT="0" distB="0" distL="0" distR="0" wp14:anchorId="59A7D8D1" wp14:editId="47EE52E2">
                  <wp:extent cx="1009015" cy="246315"/>
                  <wp:effectExtent l="0" t="0" r="635" b="1905"/>
                  <wp:docPr id="7" name="תמונה 7"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תמונה 7" descr="נא להזין את תאריך מילוי התפקיד (שנה, חודש ויום)"/>
                          <pic:cNvPicPr/>
                        </pic:nvPicPr>
                        <pic:blipFill>
                          <a:blip r:embed="rId32"/>
                          <a:stretch>
                            <a:fillRect/>
                          </a:stretch>
                        </pic:blipFill>
                        <pic:spPr>
                          <a:xfrm>
                            <a:off x="0" y="0"/>
                            <a:ext cx="1017568" cy="248403"/>
                          </a:xfrm>
                          <a:prstGeom prst="rect">
                            <a:avLst/>
                          </a:prstGeom>
                        </pic:spPr>
                      </pic:pic>
                    </a:graphicData>
                  </a:graphic>
                </wp:inline>
              </w:drawing>
            </w:r>
          </w:p>
        </w:tc>
      </w:tr>
      <w:tr w:rsidR="00F37368" w:rsidRPr="00F37368" w14:paraId="5544B66A" w14:textId="77777777" w:rsidTr="002B4679">
        <w:trPr>
          <w:cantSplit/>
          <w:trHeight w:hRule="exact" w:val="340"/>
          <w:tblHeader/>
          <w:jc w:val="center"/>
        </w:trPr>
        <w:tc>
          <w:tcPr>
            <w:tcW w:w="4497" w:type="dxa"/>
          </w:tcPr>
          <w:p w14:paraId="51EE11A1" w14:textId="77777777" w:rsidR="00F37368" w:rsidRPr="00F37368" w:rsidRDefault="00F37368" w:rsidP="00F37368">
            <w:pPr>
              <w:overflowPunct w:val="0"/>
              <w:adjustRightInd w:val="0"/>
              <w:textAlignment w:val="baseline"/>
              <w:rPr>
                <w:rFonts w:ascii="Arial" w:hAnsi="Arial" w:cs="Arial"/>
                <w:b/>
                <w:bCs/>
                <w:sz w:val="20"/>
                <w:szCs w:val="20"/>
                <w:rtl/>
              </w:rPr>
            </w:pPr>
          </w:p>
        </w:tc>
        <w:tc>
          <w:tcPr>
            <w:tcW w:w="3958" w:type="dxa"/>
          </w:tcPr>
          <w:p w14:paraId="35273B7C" w14:textId="77777777" w:rsidR="00F37368" w:rsidRPr="00F37368" w:rsidRDefault="00F37368" w:rsidP="00F37368">
            <w:pPr>
              <w:overflowPunct w:val="0"/>
              <w:adjustRightInd w:val="0"/>
              <w:jc w:val="center"/>
              <w:textAlignment w:val="baseline"/>
              <w:rPr>
                <w:rFonts w:ascii="Arial" w:hAnsi="Arial" w:cs="Arial"/>
                <w:b/>
                <w:bCs/>
                <w:sz w:val="20"/>
                <w:szCs w:val="20"/>
                <w:rtl/>
              </w:rPr>
            </w:pPr>
          </w:p>
        </w:tc>
        <w:tc>
          <w:tcPr>
            <w:tcW w:w="1805" w:type="dxa"/>
            <w:gridSpan w:val="3"/>
          </w:tcPr>
          <w:p w14:paraId="3D21D066" w14:textId="77777777" w:rsidR="00F37368" w:rsidRPr="00F37368" w:rsidRDefault="00F37368" w:rsidP="00F37368">
            <w:pPr>
              <w:overflowPunct w:val="0"/>
              <w:adjustRightInd w:val="0"/>
              <w:jc w:val="center"/>
              <w:textAlignment w:val="baseline"/>
              <w:rPr>
                <w:rFonts w:ascii="Arial" w:hAnsi="Arial" w:cs="Arial"/>
                <w:b/>
                <w:bCs/>
                <w:sz w:val="16"/>
                <w:szCs w:val="16"/>
                <w:rtl/>
              </w:rPr>
            </w:pPr>
            <w:r w:rsidRPr="00F37368">
              <w:rPr>
                <w:rFonts w:ascii="Arial" w:hAnsi="Arial" w:cs="Arial"/>
                <w:b/>
                <w:bCs/>
                <w:noProof/>
                <w:sz w:val="16"/>
                <w:szCs w:val="16"/>
                <w:rtl/>
              </w:rPr>
              <w:drawing>
                <wp:inline distT="0" distB="0" distL="0" distR="0" wp14:anchorId="01F1EFB2" wp14:editId="039FFBE0">
                  <wp:extent cx="1009015" cy="246315"/>
                  <wp:effectExtent l="0" t="0" r="635" b="1905"/>
                  <wp:docPr id="8" name="תמונה 8"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תמונה 8" descr="נא להזין את תאריך מילוי התפקיד (שנה, חודש ויום)"/>
                          <pic:cNvPicPr/>
                        </pic:nvPicPr>
                        <pic:blipFill>
                          <a:blip r:embed="rId32"/>
                          <a:stretch>
                            <a:fillRect/>
                          </a:stretch>
                        </pic:blipFill>
                        <pic:spPr>
                          <a:xfrm>
                            <a:off x="0" y="0"/>
                            <a:ext cx="1017568" cy="248403"/>
                          </a:xfrm>
                          <a:prstGeom prst="rect">
                            <a:avLst/>
                          </a:prstGeom>
                        </pic:spPr>
                      </pic:pic>
                    </a:graphicData>
                  </a:graphic>
                </wp:inline>
              </w:drawing>
            </w:r>
          </w:p>
        </w:tc>
      </w:tr>
      <w:tr w:rsidR="00F37368" w:rsidRPr="00F37368" w14:paraId="600C08FF" w14:textId="77777777" w:rsidTr="002B4679">
        <w:trPr>
          <w:cantSplit/>
          <w:trHeight w:hRule="exact" w:val="340"/>
          <w:tblHeader/>
          <w:jc w:val="center"/>
        </w:trPr>
        <w:tc>
          <w:tcPr>
            <w:tcW w:w="4497" w:type="dxa"/>
          </w:tcPr>
          <w:p w14:paraId="4816E6C9" w14:textId="77777777" w:rsidR="00F37368" w:rsidRPr="00F37368" w:rsidRDefault="00F37368" w:rsidP="00F37368">
            <w:pPr>
              <w:overflowPunct w:val="0"/>
              <w:adjustRightInd w:val="0"/>
              <w:textAlignment w:val="baseline"/>
              <w:rPr>
                <w:rFonts w:ascii="Arial" w:hAnsi="Arial" w:cs="Arial"/>
                <w:b/>
                <w:bCs/>
                <w:sz w:val="16"/>
                <w:szCs w:val="16"/>
                <w:rtl/>
              </w:rPr>
            </w:pPr>
          </w:p>
        </w:tc>
        <w:tc>
          <w:tcPr>
            <w:tcW w:w="3958" w:type="dxa"/>
          </w:tcPr>
          <w:p w14:paraId="31A08489" w14:textId="77777777" w:rsidR="00F37368" w:rsidRPr="00F37368" w:rsidRDefault="00F37368" w:rsidP="00F37368">
            <w:pPr>
              <w:overflowPunct w:val="0"/>
              <w:adjustRightInd w:val="0"/>
              <w:jc w:val="center"/>
              <w:textAlignment w:val="baseline"/>
              <w:rPr>
                <w:rFonts w:ascii="Arial" w:hAnsi="Arial" w:cs="Arial"/>
                <w:b/>
                <w:bCs/>
                <w:sz w:val="16"/>
                <w:szCs w:val="16"/>
                <w:rtl/>
              </w:rPr>
            </w:pPr>
          </w:p>
        </w:tc>
        <w:tc>
          <w:tcPr>
            <w:tcW w:w="1805" w:type="dxa"/>
            <w:gridSpan w:val="3"/>
          </w:tcPr>
          <w:p w14:paraId="76095B9A" w14:textId="77777777" w:rsidR="00F37368" w:rsidRPr="00F37368" w:rsidRDefault="00F37368" w:rsidP="00F37368">
            <w:pPr>
              <w:overflowPunct w:val="0"/>
              <w:adjustRightInd w:val="0"/>
              <w:jc w:val="center"/>
              <w:textAlignment w:val="baseline"/>
              <w:rPr>
                <w:rFonts w:ascii="Arial" w:hAnsi="Arial" w:cs="Arial"/>
                <w:b/>
                <w:bCs/>
                <w:sz w:val="16"/>
                <w:szCs w:val="16"/>
                <w:rtl/>
              </w:rPr>
            </w:pPr>
            <w:r w:rsidRPr="00F37368">
              <w:rPr>
                <w:rFonts w:ascii="Arial" w:hAnsi="Arial" w:cs="Arial"/>
                <w:b/>
                <w:bCs/>
                <w:noProof/>
                <w:sz w:val="16"/>
                <w:szCs w:val="16"/>
                <w:rtl/>
              </w:rPr>
              <w:drawing>
                <wp:inline distT="0" distB="0" distL="0" distR="0" wp14:anchorId="45752459" wp14:editId="12EB24C7">
                  <wp:extent cx="1009015" cy="246315"/>
                  <wp:effectExtent l="0" t="0" r="635" b="1905"/>
                  <wp:docPr id="9" name="תמונה 9"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תמונה 9" descr="נא להזין את תאריך מילוי התפקיד (שנה, חודש ויום)"/>
                          <pic:cNvPicPr/>
                        </pic:nvPicPr>
                        <pic:blipFill>
                          <a:blip r:embed="rId32"/>
                          <a:stretch>
                            <a:fillRect/>
                          </a:stretch>
                        </pic:blipFill>
                        <pic:spPr>
                          <a:xfrm>
                            <a:off x="0" y="0"/>
                            <a:ext cx="1017568" cy="248403"/>
                          </a:xfrm>
                          <a:prstGeom prst="rect">
                            <a:avLst/>
                          </a:prstGeom>
                        </pic:spPr>
                      </pic:pic>
                    </a:graphicData>
                  </a:graphic>
                </wp:inline>
              </w:drawing>
            </w:r>
          </w:p>
        </w:tc>
      </w:tr>
      <w:tr w:rsidR="00F37368" w:rsidRPr="00F37368" w14:paraId="71744F58" w14:textId="77777777" w:rsidTr="002B4679">
        <w:trPr>
          <w:cantSplit/>
          <w:trHeight w:hRule="exact" w:val="340"/>
          <w:tblHeader/>
          <w:jc w:val="center"/>
        </w:trPr>
        <w:tc>
          <w:tcPr>
            <w:tcW w:w="4497" w:type="dxa"/>
          </w:tcPr>
          <w:p w14:paraId="48C207C3" w14:textId="77777777" w:rsidR="00F37368" w:rsidRPr="00F37368" w:rsidRDefault="00F37368" w:rsidP="00F37368">
            <w:pPr>
              <w:overflowPunct w:val="0"/>
              <w:adjustRightInd w:val="0"/>
              <w:textAlignment w:val="baseline"/>
              <w:rPr>
                <w:rFonts w:ascii="Arial" w:hAnsi="Arial" w:cs="Arial"/>
                <w:b/>
                <w:bCs/>
                <w:sz w:val="16"/>
                <w:szCs w:val="16"/>
                <w:rtl/>
              </w:rPr>
            </w:pPr>
          </w:p>
        </w:tc>
        <w:tc>
          <w:tcPr>
            <w:tcW w:w="3958" w:type="dxa"/>
          </w:tcPr>
          <w:p w14:paraId="56B0979C" w14:textId="77777777" w:rsidR="00F37368" w:rsidRPr="00F37368" w:rsidRDefault="00F37368" w:rsidP="00F37368">
            <w:pPr>
              <w:overflowPunct w:val="0"/>
              <w:adjustRightInd w:val="0"/>
              <w:jc w:val="center"/>
              <w:textAlignment w:val="baseline"/>
              <w:rPr>
                <w:rFonts w:ascii="Arial" w:hAnsi="Arial" w:cs="Arial"/>
                <w:b/>
                <w:bCs/>
                <w:sz w:val="16"/>
                <w:szCs w:val="16"/>
                <w:rtl/>
              </w:rPr>
            </w:pPr>
          </w:p>
        </w:tc>
        <w:tc>
          <w:tcPr>
            <w:tcW w:w="1805" w:type="dxa"/>
            <w:gridSpan w:val="3"/>
          </w:tcPr>
          <w:p w14:paraId="4FB5185C" w14:textId="77777777" w:rsidR="00F37368" w:rsidRPr="00F37368" w:rsidRDefault="00F37368" w:rsidP="00F37368">
            <w:pPr>
              <w:overflowPunct w:val="0"/>
              <w:adjustRightInd w:val="0"/>
              <w:jc w:val="center"/>
              <w:textAlignment w:val="baseline"/>
              <w:rPr>
                <w:rFonts w:ascii="Arial" w:hAnsi="Arial" w:cs="Arial"/>
                <w:b/>
                <w:bCs/>
                <w:sz w:val="16"/>
                <w:szCs w:val="16"/>
                <w:rtl/>
              </w:rPr>
            </w:pPr>
            <w:r w:rsidRPr="00F37368">
              <w:rPr>
                <w:rFonts w:ascii="Arial" w:hAnsi="Arial" w:cs="Arial"/>
                <w:b/>
                <w:bCs/>
                <w:noProof/>
                <w:sz w:val="16"/>
                <w:szCs w:val="16"/>
                <w:rtl/>
              </w:rPr>
              <w:drawing>
                <wp:inline distT="0" distB="0" distL="0" distR="0" wp14:anchorId="37A5D943" wp14:editId="1389D4DB">
                  <wp:extent cx="1009015" cy="246315"/>
                  <wp:effectExtent l="0" t="0" r="635" b="1905"/>
                  <wp:docPr id="10" name="תמונה 10"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תמונה 10" descr="נא להזין את תאריך מילוי התפקיד (שנה, חודש ויום)"/>
                          <pic:cNvPicPr/>
                        </pic:nvPicPr>
                        <pic:blipFill>
                          <a:blip r:embed="rId32"/>
                          <a:stretch>
                            <a:fillRect/>
                          </a:stretch>
                        </pic:blipFill>
                        <pic:spPr>
                          <a:xfrm>
                            <a:off x="0" y="0"/>
                            <a:ext cx="1017568" cy="248403"/>
                          </a:xfrm>
                          <a:prstGeom prst="rect">
                            <a:avLst/>
                          </a:prstGeom>
                        </pic:spPr>
                      </pic:pic>
                    </a:graphicData>
                  </a:graphic>
                </wp:inline>
              </w:drawing>
            </w:r>
          </w:p>
        </w:tc>
      </w:tr>
    </w:tbl>
    <w:p w14:paraId="1614DF94" w14:textId="77777777" w:rsidR="00F37368" w:rsidRPr="00F37368" w:rsidRDefault="00F37368" w:rsidP="00F37368">
      <w:pPr>
        <w:overflowPunct w:val="0"/>
        <w:adjustRightInd w:val="0"/>
        <w:ind w:right="360"/>
        <w:textAlignment w:val="baseline"/>
        <w:rPr>
          <w:rFonts w:ascii="Arial" w:hAnsi="Arial" w:cs="Arial"/>
          <w:sz w:val="18"/>
          <w:szCs w:val="18"/>
          <w:u w:val="single"/>
          <w:rtl/>
        </w:rPr>
      </w:pPr>
    </w:p>
    <w:p w14:paraId="39D1E6F1" w14:textId="77777777" w:rsidR="00F37368" w:rsidRPr="00F37368" w:rsidRDefault="00F37368" w:rsidP="00F37368">
      <w:pPr>
        <w:numPr>
          <w:ilvl w:val="0"/>
          <w:numId w:val="53"/>
        </w:numPr>
        <w:overflowPunct w:val="0"/>
        <w:adjustRightInd w:val="0"/>
        <w:ind w:left="567" w:hanging="357"/>
        <w:contextualSpacing/>
        <w:textAlignment w:val="baseline"/>
        <w:outlineLvl w:val="2"/>
        <w:rPr>
          <w:rFonts w:ascii="Arial" w:hAnsi="Arial" w:cs="Arial"/>
          <w:b/>
          <w:bCs/>
          <w:sz w:val="20"/>
          <w:szCs w:val="20"/>
        </w:rPr>
      </w:pPr>
      <w:r w:rsidRPr="00F37368">
        <w:rPr>
          <w:rFonts w:ascii="Arial" w:hAnsi="Arial" w:cs="Arial"/>
          <w:b/>
          <w:bCs/>
          <w:sz w:val="20"/>
          <w:szCs w:val="20"/>
          <w:rtl/>
        </w:rPr>
        <w:t>חברות בדירקטוריונים או בגופים מקבילים</w:t>
      </w:r>
      <w:r w:rsidRPr="00F37368">
        <w:rPr>
          <w:rFonts w:ascii="Arial" w:hAnsi="Arial" w:cs="Arial"/>
          <w:b/>
          <w:bCs/>
          <w:sz w:val="20"/>
          <w:szCs w:val="20"/>
          <w:rtl/>
        </w:rPr>
        <w:tab/>
      </w:r>
      <w:r w:rsidRPr="00F37368">
        <w:rPr>
          <w:rFonts w:ascii="Arial" w:hAnsi="Arial" w:cs="Arial"/>
          <w:b/>
          <w:bCs/>
          <w:sz w:val="20"/>
          <w:szCs w:val="20"/>
          <w:rtl/>
        </w:rPr>
        <w:tab/>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Caption w:val="AHR02"/>
        <w:tblDescription w:val="Layout Table"/>
      </w:tblPr>
      <w:tblGrid>
        <w:gridCol w:w="10260"/>
      </w:tblGrid>
      <w:tr w:rsidR="00F37368" w:rsidRPr="00F37368" w14:paraId="334B6B9E" w14:textId="77777777" w:rsidTr="002B4679">
        <w:trPr>
          <w:cantSplit/>
          <w:tblHeader/>
          <w:jc w:val="center"/>
        </w:trPr>
        <w:tc>
          <w:tcPr>
            <w:tcW w:w="10260" w:type="dxa"/>
            <w:shd w:val="clear" w:color="auto" w:fill="D9D9D9"/>
            <w:vAlign w:val="center"/>
          </w:tcPr>
          <w:p w14:paraId="44956B8A" w14:textId="77777777" w:rsidR="00F37368" w:rsidRPr="00F37368" w:rsidRDefault="00F37368" w:rsidP="00F37368">
            <w:pPr>
              <w:overflowPunct w:val="0"/>
              <w:adjustRightInd w:val="0"/>
              <w:ind w:right="360"/>
              <w:textAlignment w:val="baseline"/>
              <w:rPr>
                <w:rFonts w:ascii="Arial" w:hAnsi="Arial" w:cs="Arial"/>
                <w:sz w:val="18"/>
                <w:szCs w:val="18"/>
                <w:u w:val="single"/>
                <w:rtl/>
              </w:rPr>
            </w:pPr>
            <w:bookmarkStart w:id="455" w:name="Title_29" w:colFirst="0" w:colLast="0"/>
            <w:r w:rsidRPr="00F37368">
              <w:rPr>
                <w:rFonts w:ascii="Arial" w:hAnsi="Arial" w:cs="Arial"/>
                <w:sz w:val="18"/>
                <w:szCs w:val="18"/>
                <w:rtl/>
              </w:rPr>
              <w:t>פירוט חברות בדירקטוריונים או בגופים מקבילים של תאגידים, רשויות או גופים אחרים, בין ציבוריים ובין שאינם ציבוריים. יש להתייחס לכהונות נוכחיות ולכהונות קודמות בארבע השנים האחרונות.</w:t>
            </w:r>
          </w:p>
        </w:tc>
      </w:tr>
    </w:tbl>
    <w:bookmarkEnd w:id="455"/>
    <w:p w14:paraId="6F6C681C" w14:textId="77777777" w:rsidR="00F37368" w:rsidRPr="00F37368" w:rsidRDefault="00F37368" w:rsidP="00F37368">
      <w:pPr>
        <w:tabs>
          <w:tab w:val="left" w:pos="2695"/>
          <w:tab w:val="left" w:pos="3980"/>
          <w:tab w:val="left" w:pos="5437"/>
          <w:tab w:val="left" w:pos="6894"/>
          <w:tab w:val="left" w:pos="8057"/>
        </w:tabs>
        <w:overflowPunct w:val="0"/>
        <w:adjustRightInd w:val="0"/>
        <w:ind w:left="10"/>
        <w:textAlignment w:val="baseline"/>
        <w:rPr>
          <w:rFonts w:ascii="Arial" w:hAnsi="Arial" w:cs="Arial"/>
          <w:sz w:val="2"/>
          <w:szCs w:val="2"/>
          <w:rtl/>
        </w:rPr>
      </w:pPr>
      <w:r w:rsidRPr="00F37368">
        <w:rPr>
          <w:rFonts w:ascii="Arial" w:hAnsi="Arial" w:cs="Arial"/>
          <w:sz w:val="2"/>
          <w:szCs w:val="2"/>
          <w:rtl/>
        </w:rPr>
        <w:tab/>
      </w:r>
      <w:r w:rsidRPr="00F37368">
        <w:rPr>
          <w:rFonts w:ascii="Arial" w:hAnsi="Arial" w:cs="Arial"/>
          <w:sz w:val="2"/>
          <w:szCs w:val="2"/>
          <w:rtl/>
        </w:rPr>
        <w:tab/>
      </w:r>
      <w:r w:rsidRPr="00F37368">
        <w:rPr>
          <w:rFonts w:ascii="Arial" w:hAnsi="Arial" w:cs="Arial"/>
          <w:sz w:val="2"/>
          <w:szCs w:val="2"/>
          <w:rtl/>
        </w:rPr>
        <w:tab/>
      </w:r>
      <w:r w:rsidRPr="00F37368">
        <w:rPr>
          <w:rFonts w:ascii="Arial" w:hAnsi="Arial" w:cs="Arial"/>
          <w:sz w:val="2"/>
          <w:szCs w:val="2"/>
          <w:rtl/>
        </w:rPr>
        <w:tab/>
      </w:r>
      <w:r w:rsidRPr="00F37368">
        <w:rPr>
          <w:rFonts w:ascii="Arial" w:hAnsi="Arial" w:cs="Arial"/>
          <w:sz w:val="2"/>
          <w:szCs w:val="2"/>
          <w:rtl/>
        </w:rPr>
        <w:tab/>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Caption w:val="AHR01"/>
        <w:tblDescription w:val="פירוט אודות חברות בדירקטוריונים&#10;של תאגידים"/>
      </w:tblPr>
      <w:tblGrid>
        <w:gridCol w:w="2685"/>
        <w:gridCol w:w="1285"/>
        <w:gridCol w:w="486"/>
        <w:gridCol w:w="486"/>
        <w:gridCol w:w="485"/>
        <w:gridCol w:w="486"/>
        <w:gridCol w:w="486"/>
        <w:gridCol w:w="485"/>
        <w:gridCol w:w="1163"/>
        <w:gridCol w:w="2213"/>
      </w:tblGrid>
      <w:tr w:rsidR="00F37368" w:rsidRPr="00F37368" w14:paraId="30C097AE" w14:textId="77777777" w:rsidTr="002B4679">
        <w:trPr>
          <w:cantSplit/>
          <w:tblHeader/>
          <w:jc w:val="center"/>
        </w:trPr>
        <w:tc>
          <w:tcPr>
            <w:tcW w:w="2685" w:type="dxa"/>
            <w:vMerge w:val="restart"/>
            <w:shd w:val="clear" w:color="auto" w:fill="D9D9D9"/>
            <w:vAlign w:val="center"/>
          </w:tcPr>
          <w:p w14:paraId="2CE2E09A" w14:textId="77777777" w:rsidR="00F37368" w:rsidRPr="00F37368" w:rsidRDefault="00F37368" w:rsidP="00F37368">
            <w:pPr>
              <w:overflowPunct w:val="0"/>
              <w:adjustRightInd w:val="0"/>
              <w:jc w:val="center"/>
              <w:textAlignment w:val="baseline"/>
              <w:rPr>
                <w:rFonts w:ascii="Arial" w:hAnsi="Arial" w:cs="Arial"/>
                <w:sz w:val="18"/>
                <w:szCs w:val="18"/>
                <w:rtl/>
              </w:rPr>
            </w:pPr>
            <w:bookmarkStart w:id="456" w:name="Title_30" w:colFirst="0" w:colLast="0"/>
            <w:r w:rsidRPr="00F37368">
              <w:rPr>
                <w:rFonts w:ascii="Arial" w:hAnsi="Arial" w:cs="Arial"/>
                <w:sz w:val="18"/>
                <w:szCs w:val="18"/>
                <w:rtl/>
              </w:rPr>
              <w:t>שם התאגיד/רשות/גוף</w:t>
            </w:r>
          </w:p>
        </w:tc>
        <w:tc>
          <w:tcPr>
            <w:tcW w:w="1285" w:type="dxa"/>
            <w:vMerge w:val="restart"/>
            <w:shd w:val="clear" w:color="auto" w:fill="D9D9D9"/>
            <w:vAlign w:val="center"/>
          </w:tcPr>
          <w:p w14:paraId="16CF331D" w14:textId="77777777" w:rsidR="00F37368" w:rsidRPr="00F37368" w:rsidRDefault="00F37368" w:rsidP="00187816">
            <w:pPr>
              <w:overflowPunct w:val="0"/>
              <w:adjustRightInd w:val="0"/>
              <w:jc w:val="center"/>
              <w:textAlignment w:val="baseline"/>
              <w:rPr>
                <w:rFonts w:ascii="Arial" w:hAnsi="Arial" w:cs="Arial"/>
                <w:sz w:val="18"/>
                <w:szCs w:val="18"/>
                <w:rtl/>
              </w:rPr>
            </w:pPr>
            <w:r w:rsidRPr="00F37368">
              <w:rPr>
                <w:rFonts w:ascii="Arial" w:hAnsi="Arial" w:cs="Arial"/>
                <w:sz w:val="18"/>
                <w:szCs w:val="18"/>
                <w:rtl/>
              </w:rPr>
              <w:t>תחום העיסוק</w:t>
            </w:r>
          </w:p>
        </w:tc>
        <w:tc>
          <w:tcPr>
            <w:tcW w:w="1457" w:type="dxa"/>
            <w:gridSpan w:val="3"/>
            <w:shd w:val="clear" w:color="auto" w:fill="D9D9D9"/>
            <w:vAlign w:val="center"/>
          </w:tcPr>
          <w:p w14:paraId="25E897BC" w14:textId="77777777" w:rsidR="00F37368" w:rsidRPr="00F37368" w:rsidRDefault="00F37368" w:rsidP="00F37368">
            <w:pPr>
              <w:overflowPunct w:val="0"/>
              <w:adjustRightInd w:val="0"/>
              <w:jc w:val="center"/>
              <w:textAlignment w:val="baseline"/>
              <w:rPr>
                <w:rFonts w:ascii="Arial" w:hAnsi="Arial" w:cs="Arial"/>
                <w:sz w:val="18"/>
                <w:szCs w:val="18"/>
                <w:rtl/>
              </w:rPr>
            </w:pPr>
          </w:p>
          <w:p w14:paraId="6711C39D" w14:textId="77777777" w:rsidR="00F37368" w:rsidRPr="00F37368" w:rsidRDefault="00F37368" w:rsidP="00F37368">
            <w:pPr>
              <w:overflowPunct w:val="0"/>
              <w:adjustRightInd w:val="0"/>
              <w:jc w:val="center"/>
              <w:textAlignment w:val="baseline"/>
              <w:rPr>
                <w:rFonts w:ascii="Arial" w:hAnsi="Arial" w:cs="Arial"/>
                <w:sz w:val="16"/>
                <w:szCs w:val="16"/>
                <w:rtl/>
              </w:rPr>
            </w:pPr>
            <w:r w:rsidRPr="00F37368">
              <w:rPr>
                <w:rFonts w:ascii="Arial" w:hAnsi="Arial" w:cs="Arial"/>
                <w:sz w:val="18"/>
                <w:szCs w:val="18"/>
                <w:rtl/>
              </w:rPr>
              <w:t>תחילת הכהונה</w:t>
            </w:r>
          </w:p>
        </w:tc>
        <w:tc>
          <w:tcPr>
            <w:tcW w:w="1457" w:type="dxa"/>
            <w:gridSpan w:val="3"/>
            <w:shd w:val="clear" w:color="auto" w:fill="D9D9D9"/>
            <w:vAlign w:val="center"/>
          </w:tcPr>
          <w:p w14:paraId="2F8A4058" w14:textId="77777777" w:rsidR="00F37368" w:rsidRPr="00F37368" w:rsidRDefault="00F37368" w:rsidP="00602D2E">
            <w:pPr>
              <w:keepNext/>
              <w:overflowPunct w:val="0"/>
              <w:adjustRightInd w:val="0"/>
              <w:jc w:val="center"/>
              <w:textAlignment w:val="baseline"/>
              <w:rPr>
                <w:rFonts w:ascii="Arial" w:hAnsi="Arial" w:cs="Arial"/>
                <w:sz w:val="18"/>
                <w:szCs w:val="18"/>
                <w:rtl/>
              </w:rPr>
            </w:pPr>
          </w:p>
          <w:p w14:paraId="65D32F6E" w14:textId="77777777" w:rsidR="00F37368" w:rsidRPr="00F37368" w:rsidRDefault="00F37368" w:rsidP="00F37368">
            <w:pPr>
              <w:overflowPunct w:val="0"/>
              <w:adjustRightInd w:val="0"/>
              <w:jc w:val="center"/>
              <w:textAlignment w:val="baseline"/>
              <w:rPr>
                <w:rFonts w:ascii="Arial" w:hAnsi="Arial" w:cs="Arial"/>
                <w:b/>
                <w:bCs/>
                <w:sz w:val="16"/>
                <w:szCs w:val="16"/>
                <w:rtl/>
              </w:rPr>
            </w:pPr>
            <w:r w:rsidRPr="00F37368">
              <w:rPr>
                <w:rFonts w:ascii="Arial" w:hAnsi="Arial" w:cs="Arial"/>
                <w:sz w:val="18"/>
                <w:szCs w:val="18"/>
                <w:rtl/>
              </w:rPr>
              <w:t>סיום הכהונה</w:t>
            </w:r>
          </w:p>
        </w:tc>
        <w:tc>
          <w:tcPr>
            <w:tcW w:w="1163" w:type="dxa"/>
            <w:vMerge w:val="restart"/>
            <w:shd w:val="clear" w:color="auto" w:fill="D9D9D9"/>
            <w:vAlign w:val="center"/>
          </w:tcPr>
          <w:p w14:paraId="71CF8964" w14:textId="77777777" w:rsidR="00F37368" w:rsidRPr="00F37368" w:rsidRDefault="00F37368" w:rsidP="00F37368">
            <w:pPr>
              <w:overflowPunct w:val="0"/>
              <w:adjustRightInd w:val="0"/>
              <w:jc w:val="center"/>
              <w:textAlignment w:val="baseline"/>
              <w:rPr>
                <w:rFonts w:ascii="Arial" w:hAnsi="Arial" w:cs="Arial"/>
                <w:sz w:val="18"/>
                <w:szCs w:val="18"/>
                <w:rtl/>
              </w:rPr>
            </w:pPr>
            <w:r w:rsidRPr="00F37368">
              <w:rPr>
                <w:rFonts w:ascii="Arial" w:hAnsi="Arial" w:cs="Arial"/>
                <w:sz w:val="18"/>
                <w:szCs w:val="18"/>
                <w:rtl/>
              </w:rPr>
              <w:t xml:space="preserve">סוג הכהונה </w:t>
            </w:r>
            <w:r w:rsidRPr="00F37368">
              <w:rPr>
                <w:rFonts w:ascii="Arial" w:hAnsi="Arial" w:cs="Arial"/>
                <w:sz w:val="14"/>
                <w:szCs w:val="14"/>
                <w:rtl/>
              </w:rPr>
              <w:t xml:space="preserve"> (1)</w:t>
            </w:r>
          </w:p>
        </w:tc>
        <w:tc>
          <w:tcPr>
            <w:tcW w:w="2213" w:type="dxa"/>
            <w:vMerge w:val="restart"/>
            <w:shd w:val="clear" w:color="auto" w:fill="D9D9D9"/>
          </w:tcPr>
          <w:p w14:paraId="41D6B9E3" w14:textId="77777777" w:rsidR="00F37368" w:rsidRPr="00F37368" w:rsidRDefault="00F37368" w:rsidP="009E6124">
            <w:pPr>
              <w:overflowPunct w:val="0"/>
              <w:adjustRightInd w:val="0"/>
              <w:jc w:val="center"/>
              <w:textAlignment w:val="baseline"/>
              <w:rPr>
                <w:rFonts w:ascii="Arial" w:hAnsi="Arial" w:cs="Arial"/>
                <w:sz w:val="18"/>
                <w:szCs w:val="18"/>
                <w:rtl/>
              </w:rPr>
            </w:pPr>
            <w:r w:rsidRPr="00F37368">
              <w:rPr>
                <w:rFonts w:ascii="Arial" w:hAnsi="Arial" w:cs="Arial"/>
                <w:sz w:val="18"/>
                <w:szCs w:val="18"/>
                <w:rtl/>
              </w:rPr>
              <w:t>פעילות מיוחדת</w:t>
            </w:r>
          </w:p>
          <w:p w14:paraId="65A61D58" w14:textId="77777777" w:rsidR="00F37368" w:rsidRPr="00F37368" w:rsidRDefault="00F37368" w:rsidP="00F37368">
            <w:pPr>
              <w:overflowPunct w:val="0"/>
              <w:bidi w:val="0"/>
              <w:adjustRightInd w:val="0"/>
              <w:jc w:val="center"/>
              <w:textAlignment w:val="baseline"/>
              <w:rPr>
                <w:rFonts w:ascii="Arial" w:hAnsi="Arial" w:cs="Arial"/>
                <w:sz w:val="18"/>
                <w:szCs w:val="18"/>
              </w:rPr>
            </w:pPr>
            <w:r w:rsidRPr="00F37368">
              <w:rPr>
                <w:rFonts w:ascii="Arial" w:hAnsi="Arial" w:cs="Arial"/>
                <w:sz w:val="18"/>
                <w:szCs w:val="18"/>
                <w:rtl/>
              </w:rPr>
              <w:t xml:space="preserve">בדירקטוריון </w:t>
            </w:r>
            <w:r w:rsidRPr="00F37368">
              <w:rPr>
                <w:rFonts w:ascii="Arial" w:hAnsi="Arial" w:cs="Arial"/>
                <w:sz w:val="14"/>
                <w:szCs w:val="14"/>
                <w:rtl/>
              </w:rPr>
              <w:t>(2)</w:t>
            </w:r>
          </w:p>
        </w:tc>
      </w:tr>
      <w:bookmarkEnd w:id="456"/>
      <w:tr w:rsidR="00F37368" w:rsidRPr="00F37368" w14:paraId="6F385E0A" w14:textId="77777777" w:rsidTr="002B4679">
        <w:trPr>
          <w:cantSplit/>
          <w:tblHeader/>
          <w:jc w:val="center"/>
        </w:trPr>
        <w:tc>
          <w:tcPr>
            <w:tcW w:w="2685" w:type="dxa"/>
            <w:vMerge/>
            <w:shd w:val="clear" w:color="auto" w:fill="D9D9D9"/>
            <w:vAlign w:val="center"/>
          </w:tcPr>
          <w:p w14:paraId="6787B876" w14:textId="77777777" w:rsidR="00F37368" w:rsidRPr="00F37368" w:rsidRDefault="00F37368" w:rsidP="00F37368">
            <w:pPr>
              <w:overflowPunct w:val="0"/>
              <w:adjustRightInd w:val="0"/>
              <w:jc w:val="center"/>
              <w:textAlignment w:val="baseline"/>
              <w:rPr>
                <w:rFonts w:ascii="Arial" w:hAnsi="Arial" w:cs="Arial"/>
                <w:sz w:val="18"/>
                <w:szCs w:val="18"/>
              </w:rPr>
            </w:pPr>
          </w:p>
        </w:tc>
        <w:tc>
          <w:tcPr>
            <w:tcW w:w="1285" w:type="dxa"/>
            <w:vMerge/>
            <w:shd w:val="clear" w:color="auto" w:fill="D9D9D9"/>
            <w:vAlign w:val="center"/>
          </w:tcPr>
          <w:p w14:paraId="5CBC874B" w14:textId="77777777" w:rsidR="00F37368" w:rsidRPr="00F37368" w:rsidRDefault="00F37368" w:rsidP="00F37368">
            <w:pPr>
              <w:overflowPunct w:val="0"/>
              <w:adjustRightInd w:val="0"/>
              <w:jc w:val="center"/>
              <w:textAlignment w:val="baseline"/>
              <w:rPr>
                <w:rFonts w:ascii="Arial" w:hAnsi="Arial" w:cs="Arial"/>
                <w:sz w:val="18"/>
                <w:szCs w:val="18"/>
              </w:rPr>
            </w:pPr>
          </w:p>
        </w:tc>
        <w:tc>
          <w:tcPr>
            <w:tcW w:w="486" w:type="dxa"/>
            <w:tcBorders>
              <w:bottom w:val="single" w:sz="8" w:space="0" w:color="auto"/>
            </w:tcBorders>
            <w:shd w:val="clear" w:color="auto" w:fill="D9D9D9"/>
          </w:tcPr>
          <w:p w14:paraId="479F2ED3" w14:textId="77777777" w:rsidR="00F37368" w:rsidRPr="00F37368" w:rsidRDefault="00F37368" w:rsidP="00F37368">
            <w:pPr>
              <w:overflowPunct w:val="0"/>
              <w:adjustRightInd w:val="0"/>
              <w:jc w:val="center"/>
              <w:textAlignment w:val="baseline"/>
              <w:rPr>
                <w:rFonts w:ascii="Arial" w:hAnsi="Arial" w:cs="Arial"/>
                <w:sz w:val="16"/>
                <w:szCs w:val="16"/>
                <w:rtl/>
              </w:rPr>
            </w:pPr>
            <w:r w:rsidRPr="00F37368">
              <w:rPr>
                <w:rFonts w:ascii="Arial" w:hAnsi="Arial" w:cs="Arial"/>
                <w:sz w:val="16"/>
                <w:szCs w:val="16"/>
                <w:rtl/>
              </w:rPr>
              <w:t>שנה</w:t>
            </w:r>
          </w:p>
        </w:tc>
        <w:tc>
          <w:tcPr>
            <w:tcW w:w="486" w:type="dxa"/>
            <w:tcBorders>
              <w:bottom w:val="single" w:sz="8" w:space="0" w:color="auto"/>
            </w:tcBorders>
            <w:shd w:val="clear" w:color="auto" w:fill="D9D9D9"/>
          </w:tcPr>
          <w:p w14:paraId="40D421AE" w14:textId="77777777" w:rsidR="00F37368" w:rsidRPr="00F37368" w:rsidRDefault="00F37368" w:rsidP="00F37368">
            <w:pPr>
              <w:overflowPunct w:val="0"/>
              <w:adjustRightInd w:val="0"/>
              <w:jc w:val="center"/>
              <w:textAlignment w:val="baseline"/>
              <w:rPr>
                <w:rFonts w:ascii="Arial" w:hAnsi="Arial" w:cs="Arial"/>
                <w:sz w:val="16"/>
                <w:szCs w:val="16"/>
                <w:rtl/>
              </w:rPr>
            </w:pPr>
            <w:r w:rsidRPr="00F37368">
              <w:rPr>
                <w:rFonts w:ascii="Arial" w:hAnsi="Arial" w:cs="Arial"/>
                <w:sz w:val="16"/>
                <w:szCs w:val="16"/>
                <w:rtl/>
              </w:rPr>
              <w:t>חודש</w:t>
            </w:r>
          </w:p>
        </w:tc>
        <w:tc>
          <w:tcPr>
            <w:tcW w:w="485" w:type="dxa"/>
            <w:tcBorders>
              <w:bottom w:val="single" w:sz="8" w:space="0" w:color="auto"/>
            </w:tcBorders>
            <w:shd w:val="clear" w:color="auto" w:fill="D9D9D9"/>
          </w:tcPr>
          <w:p w14:paraId="251CDF90" w14:textId="77777777" w:rsidR="00F37368" w:rsidRPr="00F37368" w:rsidRDefault="00F37368" w:rsidP="00F37368">
            <w:pPr>
              <w:overflowPunct w:val="0"/>
              <w:adjustRightInd w:val="0"/>
              <w:jc w:val="center"/>
              <w:textAlignment w:val="baseline"/>
              <w:rPr>
                <w:rFonts w:ascii="Arial" w:hAnsi="Arial" w:cs="Arial"/>
                <w:sz w:val="16"/>
                <w:szCs w:val="16"/>
                <w:rtl/>
              </w:rPr>
            </w:pPr>
            <w:r w:rsidRPr="00F37368">
              <w:rPr>
                <w:rFonts w:ascii="Arial" w:hAnsi="Arial" w:cs="Arial"/>
                <w:sz w:val="16"/>
                <w:szCs w:val="16"/>
                <w:rtl/>
              </w:rPr>
              <w:t>יום</w:t>
            </w:r>
          </w:p>
        </w:tc>
        <w:tc>
          <w:tcPr>
            <w:tcW w:w="486" w:type="dxa"/>
            <w:tcBorders>
              <w:bottom w:val="single" w:sz="8" w:space="0" w:color="auto"/>
            </w:tcBorders>
            <w:shd w:val="clear" w:color="auto" w:fill="D9D9D9"/>
          </w:tcPr>
          <w:p w14:paraId="5FB95880" w14:textId="77777777" w:rsidR="00F37368" w:rsidRPr="00F37368" w:rsidRDefault="00F37368" w:rsidP="00F37368">
            <w:pPr>
              <w:overflowPunct w:val="0"/>
              <w:adjustRightInd w:val="0"/>
              <w:jc w:val="center"/>
              <w:textAlignment w:val="baseline"/>
              <w:rPr>
                <w:rFonts w:ascii="Arial" w:hAnsi="Arial" w:cs="Arial"/>
                <w:sz w:val="16"/>
                <w:szCs w:val="16"/>
                <w:rtl/>
              </w:rPr>
            </w:pPr>
            <w:r w:rsidRPr="00F37368">
              <w:rPr>
                <w:rFonts w:ascii="Arial" w:hAnsi="Arial" w:cs="Arial"/>
                <w:sz w:val="16"/>
                <w:szCs w:val="16"/>
                <w:rtl/>
              </w:rPr>
              <w:t>שנה</w:t>
            </w:r>
          </w:p>
        </w:tc>
        <w:tc>
          <w:tcPr>
            <w:tcW w:w="486" w:type="dxa"/>
            <w:tcBorders>
              <w:bottom w:val="single" w:sz="8" w:space="0" w:color="auto"/>
            </w:tcBorders>
            <w:shd w:val="clear" w:color="auto" w:fill="D9D9D9"/>
          </w:tcPr>
          <w:p w14:paraId="64850163" w14:textId="77777777" w:rsidR="00F37368" w:rsidRPr="00F37368" w:rsidRDefault="00F37368" w:rsidP="00F37368">
            <w:pPr>
              <w:overflowPunct w:val="0"/>
              <w:adjustRightInd w:val="0"/>
              <w:jc w:val="center"/>
              <w:textAlignment w:val="baseline"/>
              <w:rPr>
                <w:rFonts w:ascii="Arial" w:hAnsi="Arial" w:cs="Arial"/>
                <w:sz w:val="16"/>
                <w:szCs w:val="16"/>
                <w:rtl/>
              </w:rPr>
            </w:pPr>
            <w:r w:rsidRPr="00F37368">
              <w:rPr>
                <w:rFonts w:ascii="Arial" w:hAnsi="Arial" w:cs="Arial"/>
                <w:sz w:val="16"/>
                <w:szCs w:val="16"/>
                <w:rtl/>
              </w:rPr>
              <w:t>חודש</w:t>
            </w:r>
          </w:p>
        </w:tc>
        <w:tc>
          <w:tcPr>
            <w:tcW w:w="485" w:type="dxa"/>
            <w:tcBorders>
              <w:bottom w:val="single" w:sz="8" w:space="0" w:color="auto"/>
            </w:tcBorders>
            <w:shd w:val="clear" w:color="auto" w:fill="D9D9D9"/>
          </w:tcPr>
          <w:p w14:paraId="5D931977" w14:textId="77777777" w:rsidR="00F37368" w:rsidRPr="00F37368" w:rsidRDefault="00F37368" w:rsidP="00F37368">
            <w:pPr>
              <w:overflowPunct w:val="0"/>
              <w:adjustRightInd w:val="0"/>
              <w:jc w:val="center"/>
              <w:textAlignment w:val="baseline"/>
              <w:rPr>
                <w:rFonts w:ascii="Arial" w:hAnsi="Arial" w:cs="Arial"/>
                <w:sz w:val="16"/>
                <w:szCs w:val="16"/>
                <w:rtl/>
              </w:rPr>
            </w:pPr>
            <w:r w:rsidRPr="00F37368">
              <w:rPr>
                <w:rFonts w:ascii="Arial" w:hAnsi="Arial" w:cs="Arial"/>
                <w:sz w:val="16"/>
                <w:szCs w:val="16"/>
                <w:rtl/>
              </w:rPr>
              <w:t>יום</w:t>
            </w:r>
          </w:p>
        </w:tc>
        <w:tc>
          <w:tcPr>
            <w:tcW w:w="1163" w:type="dxa"/>
            <w:vMerge/>
            <w:shd w:val="clear" w:color="auto" w:fill="D9D9D9"/>
            <w:vAlign w:val="center"/>
          </w:tcPr>
          <w:p w14:paraId="6F44D6A6" w14:textId="77777777" w:rsidR="00F37368" w:rsidRPr="00F37368" w:rsidRDefault="00F37368" w:rsidP="00F37368">
            <w:pPr>
              <w:overflowPunct w:val="0"/>
              <w:adjustRightInd w:val="0"/>
              <w:jc w:val="center"/>
              <w:textAlignment w:val="baseline"/>
              <w:rPr>
                <w:rFonts w:ascii="Arial" w:hAnsi="Arial" w:cs="Arial"/>
                <w:sz w:val="18"/>
                <w:szCs w:val="18"/>
              </w:rPr>
            </w:pPr>
          </w:p>
        </w:tc>
        <w:tc>
          <w:tcPr>
            <w:tcW w:w="2213" w:type="dxa"/>
            <w:vMerge/>
            <w:shd w:val="clear" w:color="auto" w:fill="D9D9D9"/>
          </w:tcPr>
          <w:p w14:paraId="3EEB9823" w14:textId="77777777" w:rsidR="00F37368" w:rsidRPr="00F37368" w:rsidRDefault="00F37368" w:rsidP="00F37368">
            <w:pPr>
              <w:overflowPunct w:val="0"/>
              <w:adjustRightInd w:val="0"/>
              <w:jc w:val="center"/>
              <w:textAlignment w:val="baseline"/>
              <w:rPr>
                <w:rFonts w:ascii="Arial" w:hAnsi="Arial" w:cs="Arial"/>
                <w:sz w:val="18"/>
                <w:szCs w:val="18"/>
              </w:rPr>
            </w:pPr>
          </w:p>
        </w:tc>
      </w:tr>
      <w:tr w:rsidR="00F37368" w:rsidRPr="00F37368" w14:paraId="2F493185" w14:textId="77777777" w:rsidTr="002B4679">
        <w:trPr>
          <w:cantSplit/>
          <w:trHeight w:hRule="exact" w:val="340"/>
          <w:jc w:val="center"/>
        </w:trPr>
        <w:tc>
          <w:tcPr>
            <w:tcW w:w="2685" w:type="dxa"/>
          </w:tcPr>
          <w:p w14:paraId="607C91FA" w14:textId="77777777" w:rsidR="00F37368" w:rsidRPr="00F37368" w:rsidRDefault="00F37368" w:rsidP="00F37368">
            <w:pPr>
              <w:overflowPunct w:val="0"/>
              <w:adjustRightInd w:val="0"/>
              <w:textAlignment w:val="baseline"/>
              <w:rPr>
                <w:rFonts w:ascii="Arial" w:hAnsi="Arial" w:cs="Arial"/>
                <w:b/>
                <w:bCs/>
                <w:sz w:val="20"/>
                <w:szCs w:val="20"/>
                <w:rtl/>
              </w:rPr>
            </w:pPr>
          </w:p>
        </w:tc>
        <w:tc>
          <w:tcPr>
            <w:tcW w:w="1285" w:type="dxa"/>
          </w:tcPr>
          <w:p w14:paraId="25F916D6" w14:textId="77777777" w:rsidR="00F37368" w:rsidRPr="00F37368" w:rsidRDefault="00F37368" w:rsidP="00F37368">
            <w:pPr>
              <w:overflowPunct w:val="0"/>
              <w:adjustRightInd w:val="0"/>
              <w:textAlignment w:val="baseline"/>
              <w:rPr>
                <w:rFonts w:ascii="Arial" w:hAnsi="Arial" w:cs="Arial"/>
                <w:b/>
                <w:bCs/>
                <w:sz w:val="20"/>
                <w:szCs w:val="20"/>
                <w:rtl/>
              </w:rPr>
            </w:pPr>
          </w:p>
        </w:tc>
        <w:tc>
          <w:tcPr>
            <w:tcW w:w="1457" w:type="dxa"/>
            <w:gridSpan w:val="3"/>
            <w:tcBorders>
              <w:bottom w:val="single" w:sz="8" w:space="0" w:color="auto"/>
            </w:tcBorders>
          </w:tcPr>
          <w:p w14:paraId="5FEDE29C" w14:textId="77777777" w:rsidR="00F37368" w:rsidRPr="00F37368" w:rsidRDefault="00F37368" w:rsidP="00F37368">
            <w:pPr>
              <w:overflowPunct w:val="0"/>
              <w:adjustRightInd w:val="0"/>
              <w:textAlignment w:val="baseline"/>
              <w:rPr>
                <w:rFonts w:ascii="Arial" w:hAnsi="Arial" w:cs="Arial"/>
                <w:b/>
                <w:bCs/>
                <w:sz w:val="16"/>
                <w:szCs w:val="16"/>
                <w:rtl/>
              </w:rPr>
            </w:pPr>
            <w:r w:rsidRPr="00F37368">
              <w:rPr>
                <w:rFonts w:ascii="Arial" w:hAnsi="Arial" w:cs="Arial"/>
                <w:b/>
                <w:bCs/>
                <w:noProof/>
                <w:sz w:val="16"/>
                <w:szCs w:val="16"/>
                <w:rtl/>
              </w:rPr>
              <w:drawing>
                <wp:inline distT="0" distB="0" distL="0" distR="0" wp14:anchorId="5DD7975A" wp14:editId="0213A44E">
                  <wp:extent cx="894712" cy="218412"/>
                  <wp:effectExtent l="0" t="0" r="1270" b="0"/>
                  <wp:docPr id="11" name="תמונה 11"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32"/>
                          <a:stretch>
                            <a:fillRect/>
                          </a:stretch>
                        </pic:blipFill>
                        <pic:spPr>
                          <a:xfrm>
                            <a:off x="0" y="0"/>
                            <a:ext cx="919721" cy="224517"/>
                          </a:xfrm>
                          <a:prstGeom prst="rect">
                            <a:avLst/>
                          </a:prstGeom>
                        </pic:spPr>
                      </pic:pic>
                    </a:graphicData>
                  </a:graphic>
                </wp:inline>
              </w:drawing>
            </w:r>
          </w:p>
        </w:tc>
        <w:tc>
          <w:tcPr>
            <w:tcW w:w="1457" w:type="dxa"/>
            <w:gridSpan w:val="3"/>
            <w:tcBorders>
              <w:bottom w:val="single" w:sz="8" w:space="0" w:color="auto"/>
            </w:tcBorders>
          </w:tcPr>
          <w:p w14:paraId="441B76D4" w14:textId="77777777" w:rsidR="00F37368" w:rsidRPr="00F37368" w:rsidRDefault="00F37368" w:rsidP="00F37368">
            <w:pPr>
              <w:overflowPunct w:val="0"/>
              <w:adjustRightInd w:val="0"/>
              <w:textAlignment w:val="baseline"/>
              <w:rPr>
                <w:rFonts w:ascii="Arial" w:hAnsi="Arial" w:cs="Arial"/>
                <w:b/>
                <w:bCs/>
                <w:sz w:val="16"/>
                <w:szCs w:val="16"/>
                <w:rtl/>
              </w:rPr>
            </w:pPr>
            <w:r w:rsidRPr="00F37368">
              <w:rPr>
                <w:rFonts w:ascii="Arial" w:hAnsi="Arial" w:cs="Arial"/>
                <w:b/>
                <w:bCs/>
                <w:noProof/>
                <w:sz w:val="16"/>
                <w:szCs w:val="16"/>
                <w:rtl/>
              </w:rPr>
              <w:drawing>
                <wp:inline distT="0" distB="0" distL="0" distR="0" wp14:anchorId="612E044C" wp14:editId="7DEDE35C">
                  <wp:extent cx="894712" cy="218412"/>
                  <wp:effectExtent l="0" t="0" r="1270" b="0"/>
                  <wp:docPr id="17" name="תמונה 17"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32"/>
                          <a:stretch>
                            <a:fillRect/>
                          </a:stretch>
                        </pic:blipFill>
                        <pic:spPr>
                          <a:xfrm>
                            <a:off x="0" y="0"/>
                            <a:ext cx="919721" cy="224517"/>
                          </a:xfrm>
                          <a:prstGeom prst="rect">
                            <a:avLst/>
                          </a:prstGeom>
                        </pic:spPr>
                      </pic:pic>
                    </a:graphicData>
                  </a:graphic>
                </wp:inline>
              </w:drawing>
            </w:r>
          </w:p>
        </w:tc>
        <w:tc>
          <w:tcPr>
            <w:tcW w:w="1163" w:type="dxa"/>
          </w:tcPr>
          <w:p w14:paraId="6CAA7C07" w14:textId="77777777" w:rsidR="00F37368" w:rsidRPr="00F37368" w:rsidRDefault="00F37368" w:rsidP="00F37368">
            <w:pPr>
              <w:overflowPunct w:val="0"/>
              <w:adjustRightInd w:val="0"/>
              <w:textAlignment w:val="baseline"/>
              <w:rPr>
                <w:rFonts w:ascii="Arial" w:hAnsi="Arial" w:cs="Arial"/>
                <w:b/>
                <w:bCs/>
                <w:sz w:val="20"/>
                <w:szCs w:val="20"/>
                <w:rtl/>
              </w:rPr>
            </w:pPr>
          </w:p>
        </w:tc>
        <w:tc>
          <w:tcPr>
            <w:tcW w:w="2213" w:type="dxa"/>
          </w:tcPr>
          <w:p w14:paraId="636510A7" w14:textId="77777777" w:rsidR="00F37368" w:rsidRPr="00F37368" w:rsidRDefault="00F37368" w:rsidP="00F37368">
            <w:pPr>
              <w:overflowPunct w:val="0"/>
              <w:adjustRightInd w:val="0"/>
              <w:textAlignment w:val="baseline"/>
              <w:rPr>
                <w:rFonts w:ascii="Arial" w:hAnsi="Arial" w:cs="Arial"/>
                <w:b/>
                <w:bCs/>
                <w:sz w:val="20"/>
                <w:szCs w:val="20"/>
                <w:rtl/>
              </w:rPr>
            </w:pPr>
          </w:p>
          <w:p w14:paraId="373CB71A" w14:textId="77777777" w:rsidR="00F37368" w:rsidRPr="00F37368" w:rsidRDefault="00F37368" w:rsidP="00F37368">
            <w:pPr>
              <w:overflowPunct w:val="0"/>
              <w:adjustRightInd w:val="0"/>
              <w:textAlignment w:val="baseline"/>
              <w:rPr>
                <w:rFonts w:ascii="Arial" w:hAnsi="Arial" w:cs="Arial"/>
                <w:b/>
                <w:bCs/>
                <w:sz w:val="20"/>
                <w:szCs w:val="20"/>
                <w:rtl/>
              </w:rPr>
            </w:pPr>
          </w:p>
        </w:tc>
      </w:tr>
      <w:tr w:rsidR="00F37368" w:rsidRPr="00F37368" w14:paraId="37D4281E" w14:textId="77777777" w:rsidTr="002B4679">
        <w:trPr>
          <w:cantSplit/>
          <w:trHeight w:hRule="exact" w:val="340"/>
          <w:jc w:val="center"/>
        </w:trPr>
        <w:tc>
          <w:tcPr>
            <w:tcW w:w="2685" w:type="dxa"/>
          </w:tcPr>
          <w:p w14:paraId="25FD8353" w14:textId="77777777" w:rsidR="00F37368" w:rsidRPr="00F37368" w:rsidRDefault="00F37368" w:rsidP="00F37368">
            <w:pPr>
              <w:overflowPunct w:val="0"/>
              <w:adjustRightInd w:val="0"/>
              <w:textAlignment w:val="baseline"/>
              <w:rPr>
                <w:rFonts w:ascii="Arial" w:hAnsi="Arial" w:cs="Arial"/>
                <w:b/>
                <w:bCs/>
                <w:sz w:val="20"/>
                <w:szCs w:val="20"/>
                <w:rtl/>
              </w:rPr>
            </w:pPr>
          </w:p>
        </w:tc>
        <w:tc>
          <w:tcPr>
            <w:tcW w:w="1285" w:type="dxa"/>
          </w:tcPr>
          <w:p w14:paraId="09A3CFFC" w14:textId="77777777" w:rsidR="00F37368" w:rsidRPr="00F37368" w:rsidRDefault="00F37368" w:rsidP="00F37368">
            <w:pPr>
              <w:overflowPunct w:val="0"/>
              <w:adjustRightInd w:val="0"/>
              <w:textAlignment w:val="baseline"/>
              <w:rPr>
                <w:rFonts w:ascii="Arial" w:hAnsi="Arial" w:cs="Arial"/>
                <w:b/>
                <w:bCs/>
                <w:sz w:val="20"/>
                <w:szCs w:val="20"/>
                <w:rtl/>
              </w:rPr>
            </w:pPr>
          </w:p>
        </w:tc>
        <w:tc>
          <w:tcPr>
            <w:tcW w:w="1457" w:type="dxa"/>
            <w:gridSpan w:val="3"/>
            <w:tcBorders>
              <w:top w:val="single" w:sz="8" w:space="0" w:color="auto"/>
              <w:bottom w:val="single" w:sz="8" w:space="0" w:color="auto"/>
            </w:tcBorders>
          </w:tcPr>
          <w:p w14:paraId="6C6EBF4D" w14:textId="77777777" w:rsidR="00F37368" w:rsidRPr="00F37368" w:rsidRDefault="00F37368" w:rsidP="00F37368">
            <w:pPr>
              <w:overflowPunct w:val="0"/>
              <w:adjustRightInd w:val="0"/>
              <w:textAlignment w:val="baseline"/>
              <w:rPr>
                <w:rFonts w:ascii="Arial" w:hAnsi="Arial" w:cs="Arial"/>
                <w:b/>
                <w:bCs/>
                <w:sz w:val="16"/>
                <w:szCs w:val="16"/>
                <w:rtl/>
              </w:rPr>
            </w:pPr>
            <w:r w:rsidRPr="00F37368">
              <w:rPr>
                <w:rFonts w:ascii="Arial" w:hAnsi="Arial" w:cs="Arial"/>
                <w:b/>
                <w:bCs/>
                <w:noProof/>
                <w:sz w:val="16"/>
                <w:szCs w:val="16"/>
                <w:rtl/>
              </w:rPr>
              <w:drawing>
                <wp:inline distT="0" distB="0" distL="0" distR="0" wp14:anchorId="51ACF0CE" wp14:editId="47D8311E">
                  <wp:extent cx="894712" cy="218412"/>
                  <wp:effectExtent l="0" t="0" r="1270" b="0"/>
                  <wp:docPr id="12" name="תמונה 12"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תמונה 12" descr="נא להזין את תאריך תחילת הכהונה (שנה, חודש ויום)"/>
                          <pic:cNvPicPr/>
                        </pic:nvPicPr>
                        <pic:blipFill>
                          <a:blip r:embed="rId32"/>
                          <a:stretch>
                            <a:fillRect/>
                          </a:stretch>
                        </pic:blipFill>
                        <pic:spPr>
                          <a:xfrm>
                            <a:off x="0" y="0"/>
                            <a:ext cx="919721" cy="224517"/>
                          </a:xfrm>
                          <a:prstGeom prst="rect">
                            <a:avLst/>
                          </a:prstGeom>
                        </pic:spPr>
                      </pic:pic>
                    </a:graphicData>
                  </a:graphic>
                </wp:inline>
              </w:drawing>
            </w:r>
          </w:p>
        </w:tc>
        <w:tc>
          <w:tcPr>
            <w:tcW w:w="1457" w:type="dxa"/>
            <w:gridSpan w:val="3"/>
            <w:tcBorders>
              <w:top w:val="single" w:sz="8" w:space="0" w:color="auto"/>
              <w:bottom w:val="single" w:sz="8" w:space="0" w:color="auto"/>
            </w:tcBorders>
          </w:tcPr>
          <w:p w14:paraId="6FADD51F" w14:textId="77777777" w:rsidR="00F37368" w:rsidRPr="00F37368" w:rsidRDefault="00F37368" w:rsidP="00F37368">
            <w:pPr>
              <w:overflowPunct w:val="0"/>
              <w:adjustRightInd w:val="0"/>
              <w:textAlignment w:val="baseline"/>
              <w:rPr>
                <w:rFonts w:ascii="Arial" w:hAnsi="Arial" w:cs="Arial"/>
                <w:b/>
                <w:bCs/>
                <w:sz w:val="16"/>
                <w:szCs w:val="16"/>
                <w:rtl/>
              </w:rPr>
            </w:pPr>
            <w:r w:rsidRPr="00F37368">
              <w:rPr>
                <w:rFonts w:ascii="Arial" w:hAnsi="Arial" w:cs="Arial"/>
                <w:b/>
                <w:bCs/>
                <w:noProof/>
                <w:sz w:val="16"/>
                <w:szCs w:val="16"/>
                <w:rtl/>
              </w:rPr>
              <w:drawing>
                <wp:inline distT="0" distB="0" distL="0" distR="0" wp14:anchorId="579B6C23" wp14:editId="180FAE39">
                  <wp:extent cx="894712" cy="218412"/>
                  <wp:effectExtent l="0" t="0" r="1270" b="0"/>
                  <wp:docPr id="18" name="תמונה 18"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תמונה 18" descr="נא להזין את תאריך סיום  הכהונה (שנה, חודש ויום)"/>
                          <pic:cNvPicPr/>
                        </pic:nvPicPr>
                        <pic:blipFill>
                          <a:blip r:embed="rId32"/>
                          <a:stretch>
                            <a:fillRect/>
                          </a:stretch>
                        </pic:blipFill>
                        <pic:spPr>
                          <a:xfrm>
                            <a:off x="0" y="0"/>
                            <a:ext cx="919721" cy="224517"/>
                          </a:xfrm>
                          <a:prstGeom prst="rect">
                            <a:avLst/>
                          </a:prstGeom>
                        </pic:spPr>
                      </pic:pic>
                    </a:graphicData>
                  </a:graphic>
                </wp:inline>
              </w:drawing>
            </w:r>
          </w:p>
        </w:tc>
        <w:tc>
          <w:tcPr>
            <w:tcW w:w="1163" w:type="dxa"/>
          </w:tcPr>
          <w:p w14:paraId="7AD5F2AE" w14:textId="77777777" w:rsidR="00F37368" w:rsidRPr="00F37368" w:rsidRDefault="00F37368" w:rsidP="00F37368">
            <w:pPr>
              <w:overflowPunct w:val="0"/>
              <w:adjustRightInd w:val="0"/>
              <w:textAlignment w:val="baseline"/>
              <w:rPr>
                <w:rFonts w:ascii="Arial" w:hAnsi="Arial" w:cs="Arial"/>
                <w:b/>
                <w:bCs/>
                <w:sz w:val="20"/>
                <w:szCs w:val="20"/>
                <w:rtl/>
              </w:rPr>
            </w:pPr>
          </w:p>
        </w:tc>
        <w:tc>
          <w:tcPr>
            <w:tcW w:w="2213" w:type="dxa"/>
          </w:tcPr>
          <w:p w14:paraId="7CCBF71E" w14:textId="77777777" w:rsidR="00F37368" w:rsidRPr="00F37368" w:rsidRDefault="00F37368" w:rsidP="00F37368">
            <w:pPr>
              <w:overflowPunct w:val="0"/>
              <w:adjustRightInd w:val="0"/>
              <w:textAlignment w:val="baseline"/>
              <w:rPr>
                <w:rFonts w:ascii="Arial" w:hAnsi="Arial" w:cs="Arial"/>
                <w:b/>
                <w:bCs/>
                <w:sz w:val="20"/>
                <w:szCs w:val="20"/>
                <w:rtl/>
              </w:rPr>
            </w:pPr>
          </w:p>
        </w:tc>
      </w:tr>
      <w:tr w:rsidR="00F37368" w:rsidRPr="00F37368" w14:paraId="3FA99A26" w14:textId="77777777" w:rsidTr="002B4679">
        <w:trPr>
          <w:cantSplit/>
          <w:trHeight w:hRule="exact" w:val="340"/>
          <w:jc w:val="center"/>
        </w:trPr>
        <w:tc>
          <w:tcPr>
            <w:tcW w:w="2685" w:type="dxa"/>
          </w:tcPr>
          <w:p w14:paraId="6113E83B" w14:textId="77777777" w:rsidR="00F37368" w:rsidRPr="00F37368" w:rsidRDefault="00F37368" w:rsidP="00F37368">
            <w:pPr>
              <w:overflowPunct w:val="0"/>
              <w:adjustRightInd w:val="0"/>
              <w:textAlignment w:val="baseline"/>
              <w:rPr>
                <w:rFonts w:ascii="Arial" w:hAnsi="Arial" w:cs="Arial"/>
                <w:b/>
                <w:bCs/>
                <w:sz w:val="16"/>
                <w:szCs w:val="16"/>
                <w:rtl/>
              </w:rPr>
            </w:pPr>
          </w:p>
        </w:tc>
        <w:tc>
          <w:tcPr>
            <w:tcW w:w="1285" w:type="dxa"/>
          </w:tcPr>
          <w:p w14:paraId="53C0F766" w14:textId="77777777" w:rsidR="00F37368" w:rsidRPr="00F37368" w:rsidRDefault="00F37368" w:rsidP="00F37368">
            <w:pPr>
              <w:overflowPunct w:val="0"/>
              <w:adjustRightInd w:val="0"/>
              <w:textAlignment w:val="baseline"/>
              <w:rPr>
                <w:rFonts w:ascii="Arial" w:hAnsi="Arial" w:cs="Arial"/>
                <w:b/>
                <w:bCs/>
                <w:sz w:val="16"/>
                <w:szCs w:val="16"/>
                <w:rtl/>
              </w:rPr>
            </w:pPr>
          </w:p>
        </w:tc>
        <w:tc>
          <w:tcPr>
            <w:tcW w:w="1457" w:type="dxa"/>
            <w:gridSpan w:val="3"/>
            <w:tcBorders>
              <w:top w:val="single" w:sz="8" w:space="0" w:color="auto"/>
            </w:tcBorders>
          </w:tcPr>
          <w:p w14:paraId="2CDFE756" w14:textId="77777777" w:rsidR="00F37368" w:rsidRPr="00F37368" w:rsidRDefault="00F37368" w:rsidP="00F37368">
            <w:pPr>
              <w:overflowPunct w:val="0"/>
              <w:adjustRightInd w:val="0"/>
              <w:textAlignment w:val="baseline"/>
              <w:rPr>
                <w:rFonts w:ascii="Arial" w:hAnsi="Arial" w:cs="Arial"/>
                <w:b/>
                <w:bCs/>
                <w:sz w:val="16"/>
                <w:szCs w:val="16"/>
                <w:rtl/>
              </w:rPr>
            </w:pPr>
            <w:r w:rsidRPr="00F37368">
              <w:rPr>
                <w:rFonts w:ascii="Arial" w:hAnsi="Arial" w:cs="Arial"/>
                <w:b/>
                <w:bCs/>
                <w:noProof/>
                <w:sz w:val="16"/>
                <w:szCs w:val="16"/>
                <w:rtl/>
              </w:rPr>
              <w:drawing>
                <wp:inline distT="0" distB="0" distL="0" distR="0" wp14:anchorId="3C7B9816" wp14:editId="633ADB71">
                  <wp:extent cx="894712" cy="218412"/>
                  <wp:effectExtent l="0" t="0" r="1270" b="0"/>
                  <wp:docPr id="13" name="תמונה 13"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תמונה 13" descr="נא להזין את תאריך תחילת הכהונה (שנה, חודש ויום)"/>
                          <pic:cNvPicPr/>
                        </pic:nvPicPr>
                        <pic:blipFill>
                          <a:blip r:embed="rId32"/>
                          <a:stretch>
                            <a:fillRect/>
                          </a:stretch>
                        </pic:blipFill>
                        <pic:spPr>
                          <a:xfrm>
                            <a:off x="0" y="0"/>
                            <a:ext cx="919721" cy="224517"/>
                          </a:xfrm>
                          <a:prstGeom prst="rect">
                            <a:avLst/>
                          </a:prstGeom>
                        </pic:spPr>
                      </pic:pic>
                    </a:graphicData>
                  </a:graphic>
                </wp:inline>
              </w:drawing>
            </w:r>
          </w:p>
        </w:tc>
        <w:tc>
          <w:tcPr>
            <w:tcW w:w="1457" w:type="dxa"/>
            <w:gridSpan w:val="3"/>
            <w:tcBorders>
              <w:top w:val="single" w:sz="8" w:space="0" w:color="auto"/>
            </w:tcBorders>
          </w:tcPr>
          <w:p w14:paraId="24BA9B92" w14:textId="77777777" w:rsidR="00F37368" w:rsidRPr="00F37368" w:rsidRDefault="00F37368" w:rsidP="00F37368">
            <w:pPr>
              <w:overflowPunct w:val="0"/>
              <w:adjustRightInd w:val="0"/>
              <w:textAlignment w:val="baseline"/>
              <w:rPr>
                <w:rFonts w:ascii="Arial" w:hAnsi="Arial" w:cs="Arial"/>
                <w:b/>
                <w:bCs/>
                <w:sz w:val="16"/>
                <w:szCs w:val="16"/>
                <w:rtl/>
              </w:rPr>
            </w:pPr>
            <w:r w:rsidRPr="00F37368">
              <w:rPr>
                <w:rFonts w:ascii="Arial" w:hAnsi="Arial" w:cs="Arial"/>
                <w:b/>
                <w:bCs/>
                <w:noProof/>
                <w:sz w:val="16"/>
                <w:szCs w:val="16"/>
                <w:rtl/>
              </w:rPr>
              <w:drawing>
                <wp:inline distT="0" distB="0" distL="0" distR="0" wp14:anchorId="780465F2" wp14:editId="25F110D5">
                  <wp:extent cx="894712" cy="218412"/>
                  <wp:effectExtent l="0" t="0" r="1270" b="0"/>
                  <wp:docPr id="19" name="תמונה 19"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תמונה 19" descr="נא להזין את תאריך סיום  הכהונה (שנה, חודש ויום)"/>
                          <pic:cNvPicPr/>
                        </pic:nvPicPr>
                        <pic:blipFill>
                          <a:blip r:embed="rId32"/>
                          <a:stretch>
                            <a:fillRect/>
                          </a:stretch>
                        </pic:blipFill>
                        <pic:spPr>
                          <a:xfrm>
                            <a:off x="0" y="0"/>
                            <a:ext cx="919721" cy="224517"/>
                          </a:xfrm>
                          <a:prstGeom prst="rect">
                            <a:avLst/>
                          </a:prstGeom>
                        </pic:spPr>
                      </pic:pic>
                    </a:graphicData>
                  </a:graphic>
                </wp:inline>
              </w:drawing>
            </w:r>
          </w:p>
        </w:tc>
        <w:tc>
          <w:tcPr>
            <w:tcW w:w="1163" w:type="dxa"/>
          </w:tcPr>
          <w:p w14:paraId="25EEF4E6" w14:textId="77777777" w:rsidR="00F37368" w:rsidRPr="00F37368" w:rsidRDefault="00F37368" w:rsidP="00F37368">
            <w:pPr>
              <w:overflowPunct w:val="0"/>
              <w:adjustRightInd w:val="0"/>
              <w:textAlignment w:val="baseline"/>
              <w:rPr>
                <w:rFonts w:ascii="Arial" w:hAnsi="Arial" w:cs="Arial"/>
                <w:b/>
                <w:bCs/>
                <w:sz w:val="16"/>
                <w:szCs w:val="16"/>
                <w:rtl/>
              </w:rPr>
            </w:pPr>
          </w:p>
        </w:tc>
        <w:tc>
          <w:tcPr>
            <w:tcW w:w="2213" w:type="dxa"/>
          </w:tcPr>
          <w:p w14:paraId="5B35F29F" w14:textId="77777777" w:rsidR="00F37368" w:rsidRPr="00F37368" w:rsidRDefault="00F37368" w:rsidP="00F37368">
            <w:pPr>
              <w:overflowPunct w:val="0"/>
              <w:adjustRightInd w:val="0"/>
              <w:textAlignment w:val="baseline"/>
              <w:rPr>
                <w:rFonts w:ascii="Arial" w:hAnsi="Arial" w:cs="Arial"/>
                <w:b/>
                <w:bCs/>
                <w:sz w:val="16"/>
                <w:szCs w:val="16"/>
                <w:rtl/>
              </w:rPr>
            </w:pPr>
          </w:p>
        </w:tc>
      </w:tr>
      <w:tr w:rsidR="00F37368" w:rsidRPr="00F37368" w14:paraId="57B71A6C" w14:textId="77777777" w:rsidTr="002B4679">
        <w:trPr>
          <w:cantSplit/>
          <w:trHeight w:hRule="exact" w:val="340"/>
          <w:jc w:val="center"/>
        </w:trPr>
        <w:tc>
          <w:tcPr>
            <w:tcW w:w="2685" w:type="dxa"/>
          </w:tcPr>
          <w:p w14:paraId="688B7C38" w14:textId="77777777" w:rsidR="00F37368" w:rsidRPr="00F37368" w:rsidRDefault="00F37368" w:rsidP="00F37368">
            <w:pPr>
              <w:overflowPunct w:val="0"/>
              <w:adjustRightInd w:val="0"/>
              <w:textAlignment w:val="baseline"/>
              <w:rPr>
                <w:rFonts w:ascii="Arial" w:hAnsi="Arial" w:cs="Arial"/>
                <w:b/>
                <w:bCs/>
                <w:sz w:val="16"/>
                <w:szCs w:val="16"/>
                <w:rtl/>
              </w:rPr>
            </w:pPr>
          </w:p>
        </w:tc>
        <w:tc>
          <w:tcPr>
            <w:tcW w:w="1285" w:type="dxa"/>
          </w:tcPr>
          <w:p w14:paraId="4A295712" w14:textId="77777777" w:rsidR="00F37368" w:rsidRPr="00F37368" w:rsidRDefault="00F37368" w:rsidP="00F37368">
            <w:pPr>
              <w:overflowPunct w:val="0"/>
              <w:adjustRightInd w:val="0"/>
              <w:textAlignment w:val="baseline"/>
              <w:rPr>
                <w:rFonts w:ascii="Arial" w:hAnsi="Arial" w:cs="Arial"/>
                <w:b/>
                <w:bCs/>
                <w:sz w:val="16"/>
                <w:szCs w:val="16"/>
                <w:rtl/>
              </w:rPr>
            </w:pPr>
          </w:p>
        </w:tc>
        <w:tc>
          <w:tcPr>
            <w:tcW w:w="1457" w:type="dxa"/>
            <w:gridSpan w:val="3"/>
          </w:tcPr>
          <w:p w14:paraId="2EFE2881" w14:textId="77777777" w:rsidR="00F37368" w:rsidRPr="00F37368" w:rsidRDefault="00F37368" w:rsidP="00F37368">
            <w:pPr>
              <w:overflowPunct w:val="0"/>
              <w:adjustRightInd w:val="0"/>
              <w:textAlignment w:val="baseline"/>
              <w:rPr>
                <w:rFonts w:ascii="Arial" w:hAnsi="Arial" w:cs="Arial"/>
                <w:b/>
                <w:bCs/>
                <w:sz w:val="16"/>
                <w:szCs w:val="16"/>
                <w:rtl/>
              </w:rPr>
            </w:pPr>
            <w:r w:rsidRPr="00F37368">
              <w:rPr>
                <w:rFonts w:ascii="Arial" w:hAnsi="Arial" w:cs="Arial"/>
                <w:b/>
                <w:bCs/>
                <w:noProof/>
                <w:sz w:val="16"/>
                <w:szCs w:val="16"/>
                <w:rtl/>
              </w:rPr>
              <w:drawing>
                <wp:inline distT="0" distB="0" distL="0" distR="0" wp14:anchorId="1FA921F1" wp14:editId="51EBBFAE">
                  <wp:extent cx="894712" cy="218412"/>
                  <wp:effectExtent l="0" t="0" r="1270" b="0"/>
                  <wp:docPr id="14" name="תמונה 14"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תמונה 14" descr="נא להזין את תאריך תחילת הכהונה (שנה, חודש ויום)"/>
                          <pic:cNvPicPr/>
                        </pic:nvPicPr>
                        <pic:blipFill>
                          <a:blip r:embed="rId32"/>
                          <a:stretch>
                            <a:fillRect/>
                          </a:stretch>
                        </pic:blipFill>
                        <pic:spPr>
                          <a:xfrm>
                            <a:off x="0" y="0"/>
                            <a:ext cx="919721" cy="224517"/>
                          </a:xfrm>
                          <a:prstGeom prst="rect">
                            <a:avLst/>
                          </a:prstGeom>
                        </pic:spPr>
                      </pic:pic>
                    </a:graphicData>
                  </a:graphic>
                </wp:inline>
              </w:drawing>
            </w:r>
          </w:p>
        </w:tc>
        <w:tc>
          <w:tcPr>
            <w:tcW w:w="1457" w:type="dxa"/>
            <w:gridSpan w:val="3"/>
          </w:tcPr>
          <w:p w14:paraId="6764A3F8" w14:textId="77777777" w:rsidR="00F37368" w:rsidRPr="00F37368" w:rsidRDefault="00F37368" w:rsidP="00F37368">
            <w:pPr>
              <w:overflowPunct w:val="0"/>
              <w:adjustRightInd w:val="0"/>
              <w:textAlignment w:val="baseline"/>
              <w:rPr>
                <w:rFonts w:ascii="Arial" w:hAnsi="Arial" w:cs="Arial"/>
                <w:b/>
                <w:bCs/>
                <w:sz w:val="16"/>
                <w:szCs w:val="16"/>
                <w:rtl/>
              </w:rPr>
            </w:pPr>
            <w:r w:rsidRPr="00F37368">
              <w:rPr>
                <w:rFonts w:ascii="Arial" w:hAnsi="Arial" w:cs="Arial"/>
                <w:b/>
                <w:bCs/>
                <w:noProof/>
                <w:sz w:val="16"/>
                <w:szCs w:val="16"/>
                <w:rtl/>
              </w:rPr>
              <w:drawing>
                <wp:inline distT="0" distB="0" distL="0" distR="0" wp14:anchorId="17056588" wp14:editId="1F8DE81C">
                  <wp:extent cx="894712" cy="218412"/>
                  <wp:effectExtent l="0" t="0" r="1270" b="0"/>
                  <wp:docPr id="20" name="תמונה 20"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תמונה 20" descr="נא להזין את תאריך סיום  הכהונה (שנה, חודש ויום)"/>
                          <pic:cNvPicPr/>
                        </pic:nvPicPr>
                        <pic:blipFill>
                          <a:blip r:embed="rId32"/>
                          <a:stretch>
                            <a:fillRect/>
                          </a:stretch>
                        </pic:blipFill>
                        <pic:spPr>
                          <a:xfrm>
                            <a:off x="0" y="0"/>
                            <a:ext cx="919721" cy="224517"/>
                          </a:xfrm>
                          <a:prstGeom prst="rect">
                            <a:avLst/>
                          </a:prstGeom>
                        </pic:spPr>
                      </pic:pic>
                    </a:graphicData>
                  </a:graphic>
                </wp:inline>
              </w:drawing>
            </w:r>
          </w:p>
        </w:tc>
        <w:tc>
          <w:tcPr>
            <w:tcW w:w="1163" w:type="dxa"/>
          </w:tcPr>
          <w:p w14:paraId="1AF34966" w14:textId="77777777" w:rsidR="00F37368" w:rsidRPr="00F37368" w:rsidRDefault="00F37368" w:rsidP="00F37368">
            <w:pPr>
              <w:overflowPunct w:val="0"/>
              <w:adjustRightInd w:val="0"/>
              <w:textAlignment w:val="baseline"/>
              <w:rPr>
                <w:rFonts w:ascii="Arial" w:hAnsi="Arial" w:cs="Arial"/>
                <w:b/>
                <w:bCs/>
                <w:sz w:val="16"/>
                <w:szCs w:val="16"/>
                <w:rtl/>
              </w:rPr>
            </w:pPr>
          </w:p>
        </w:tc>
        <w:tc>
          <w:tcPr>
            <w:tcW w:w="2213" w:type="dxa"/>
          </w:tcPr>
          <w:p w14:paraId="02537B8A" w14:textId="77777777" w:rsidR="00F37368" w:rsidRPr="00F37368" w:rsidRDefault="00F37368" w:rsidP="00F37368">
            <w:pPr>
              <w:overflowPunct w:val="0"/>
              <w:adjustRightInd w:val="0"/>
              <w:textAlignment w:val="baseline"/>
              <w:rPr>
                <w:rFonts w:ascii="Arial" w:hAnsi="Arial" w:cs="Arial"/>
                <w:b/>
                <w:bCs/>
                <w:sz w:val="16"/>
                <w:szCs w:val="16"/>
                <w:rtl/>
              </w:rPr>
            </w:pPr>
          </w:p>
        </w:tc>
      </w:tr>
      <w:tr w:rsidR="00F37368" w:rsidRPr="00F37368" w14:paraId="0FBC6769" w14:textId="77777777" w:rsidTr="002B4679">
        <w:trPr>
          <w:cantSplit/>
          <w:trHeight w:hRule="exact" w:val="340"/>
          <w:jc w:val="center"/>
        </w:trPr>
        <w:tc>
          <w:tcPr>
            <w:tcW w:w="2685" w:type="dxa"/>
          </w:tcPr>
          <w:p w14:paraId="267D9168" w14:textId="77777777" w:rsidR="00F37368" w:rsidRPr="00F37368" w:rsidRDefault="00F37368" w:rsidP="00F37368">
            <w:pPr>
              <w:overflowPunct w:val="0"/>
              <w:adjustRightInd w:val="0"/>
              <w:textAlignment w:val="baseline"/>
              <w:rPr>
                <w:rFonts w:ascii="Arial" w:hAnsi="Arial" w:cs="Arial"/>
                <w:b/>
                <w:bCs/>
                <w:sz w:val="16"/>
                <w:szCs w:val="16"/>
                <w:rtl/>
              </w:rPr>
            </w:pPr>
          </w:p>
        </w:tc>
        <w:tc>
          <w:tcPr>
            <w:tcW w:w="1285" w:type="dxa"/>
          </w:tcPr>
          <w:p w14:paraId="3A400A0A" w14:textId="77777777" w:rsidR="00F37368" w:rsidRPr="00F37368" w:rsidRDefault="00F37368" w:rsidP="00F37368">
            <w:pPr>
              <w:overflowPunct w:val="0"/>
              <w:adjustRightInd w:val="0"/>
              <w:textAlignment w:val="baseline"/>
              <w:rPr>
                <w:rFonts w:ascii="Arial" w:hAnsi="Arial" w:cs="Arial"/>
                <w:b/>
                <w:bCs/>
                <w:sz w:val="16"/>
                <w:szCs w:val="16"/>
                <w:rtl/>
              </w:rPr>
            </w:pPr>
          </w:p>
        </w:tc>
        <w:tc>
          <w:tcPr>
            <w:tcW w:w="1457" w:type="dxa"/>
            <w:gridSpan w:val="3"/>
            <w:tcBorders>
              <w:bottom w:val="single" w:sz="8" w:space="0" w:color="auto"/>
            </w:tcBorders>
          </w:tcPr>
          <w:p w14:paraId="45CDF182" w14:textId="77777777" w:rsidR="00F37368" w:rsidRPr="00F37368" w:rsidRDefault="00F37368" w:rsidP="00F37368">
            <w:pPr>
              <w:overflowPunct w:val="0"/>
              <w:adjustRightInd w:val="0"/>
              <w:textAlignment w:val="baseline"/>
              <w:rPr>
                <w:rFonts w:ascii="Arial" w:hAnsi="Arial" w:cs="Arial"/>
                <w:b/>
                <w:bCs/>
                <w:sz w:val="16"/>
                <w:szCs w:val="16"/>
                <w:rtl/>
              </w:rPr>
            </w:pPr>
            <w:r w:rsidRPr="00F37368">
              <w:rPr>
                <w:rFonts w:ascii="Arial" w:hAnsi="Arial" w:cs="Arial"/>
                <w:b/>
                <w:bCs/>
                <w:noProof/>
                <w:sz w:val="16"/>
                <w:szCs w:val="16"/>
                <w:rtl/>
              </w:rPr>
              <w:drawing>
                <wp:inline distT="0" distB="0" distL="0" distR="0" wp14:anchorId="4A2BD2EF" wp14:editId="197AB71F">
                  <wp:extent cx="894712" cy="218412"/>
                  <wp:effectExtent l="0" t="0" r="1270" b="0"/>
                  <wp:docPr id="15" name="תמונה 15"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תמונה 15" descr="נא להזין את תאריך תחילת הכהונה (שנה, חודש ויום)"/>
                          <pic:cNvPicPr/>
                        </pic:nvPicPr>
                        <pic:blipFill>
                          <a:blip r:embed="rId32"/>
                          <a:stretch>
                            <a:fillRect/>
                          </a:stretch>
                        </pic:blipFill>
                        <pic:spPr>
                          <a:xfrm>
                            <a:off x="0" y="0"/>
                            <a:ext cx="919721" cy="224517"/>
                          </a:xfrm>
                          <a:prstGeom prst="rect">
                            <a:avLst/>
                          </a:prstGeom>
                        </pic:spPr>
                      </pic:pic>
                    </a:graphicData>
                  </a:graphic>
                </wp:inline>
              </w:drawing>
            </w:r>
          </w:p>
        </w:tc>
        <w:tc>
          <w:tcPr>
            <w:tcW w:w="1457" w:type="dxa"/>
            <w:gridSpan w:val="3"/>
            <w:tcBorders>
              <w:bottom w:val="single" w:sz="8" w:space="0" w:color="auto"/>
            </w:tcBorders>
          </w:tcPr>
          <w:p w14:paraId="08B6D3D5" w14:textId="77777777" w:rsidR="00F37368" w:rsidRPr="00F37368" w:rsidRDefault="00F37368" w:rsidP="00F37368">
            <w:pPr>
              <w:overflowPunct w:val="0"/>
              <w:adjustRightInd w:val="0"/>
              <w:textAlignment w:val="baseline"/>
              <w:rPr>
                <w:rFonts w:ascii="Arial" w:hAnsi="Arial" w:cs="Arial"/>
                <w:b/>
                <w:bCs/>
                <w:sz w:val="16"/>
                <w:szCs w:val="16"/>
                <w:rtl/>
              </w:rPr>
            </w:pPr>
            <w:r w:rsidRPr="00F37368">
              <w:rPr>
                <w:rFonts w:ascii="Arial" w:hAnsi="Arial" w:cs="Arial"/>
                <w:b/>
                <w:bCs/>
                <w:noProof/>
                <w:sz w:val="16"/>
                <w:szCs w:val="16"/>
                <w:rtl/>
              </w:rPr>
              <w:drawing>
                <wp:inline distT="0" distB="0" distL="0" distR="0" wp14:anchorId="7C592EB5" wp14:editId="26797127">
                  <wp:extent cx="894712" cy="218412"/>
                  <wp:effectExtent l="0" t="0" r="1270" b="0"/>
                  <wp:docPr id="21" name="תמונה 21"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תמונה 21" descr="נא להזין את תאריך סיום  הכהונה (שנה, חודש ויום)"/>
                          <pic:cNvPicPr/>
                        </pic:nvPicPr>
                        <pic:blipFill>
                          <a:blip r:embed="rId32"/>
                          <a:stretch>
                            <a:fillRect/>
                          </a:stretch>
                        </pic:blipFill>
                        <pic:spPr>
                          <a:xfrm>
                            <a:off x="0" y="0"/>
                            <a:ext cx="919721" cy="224517"/>
                          </a:xfrm>
                          <a:prstGeom prst="rect">
                            <a:avLst/>
                          </a:prstGeom>
                        </pic:spPr>
                      </pic:pic>
                    </a:graphicData>
                  </a:graphic>
                </wp:inline>
              </w:drawing>
            </w:r>
          </w:p>
        </w:tc>
        <w:tc>
          <w:tcPr>
            <w:tcW w:w="1163" w:type="dxa"/>
          </w:tcPr>
          <w:p w14:paraId="68E9506B" w14:textId="77777777" w:rsidR="00F37368" w:rsidRPr="00F37368" w:rsidRDefault="00F37368" w:rsidP="00F37368">
            <w:pPr>
              <w:overflowPunct w:val="0"/>
              <w:adjustRightInd w:val="0"/>
              <w:textAlignment w:val="baseline"/>
              <w:rPr>
                <w:rFonts w:ascii="Arial" w:hAnsi="Arial" w:cs="Arial"/>
                <w:b/>
                <w:bCs/>
                <w:sz w:val="16"/>
                <w:szCs w:val="16"/>
                <w:rtl/>
              </w:rPr>
            </w:pPr>
          </w:p>
        </w:tc>
        <w:tc>
          <w:tcPr>
            <w:tcW w:w="2213" w:type="dxa"/>
          </w:tcPr>
          <w:p w14:paraId="59BF01FF" w14:textId="77777777" w:rsidR="00F37368" w:rsidRPr="00F37368" w:rsidRDefault="00F37368" w:rsidP="00F37368">
            <w:pPr>
              <w:overflowPunct w:val="0"/>
              <w:adjustRightInd w:val="0"/>
              <w:textAlignment w:val="baseline"/>
              <w:rPr>
                <w:rFonts w:ascii="Arial" w:hAnsi="Arial" w:cs="Arial"/>
                <w:b/>
                <w:bCs/>
                <w:sz w:val="16"/>
                <w:szCs w:val="16"/>
                <w:rtl/>
              </w:rPr>
            </w:pPr>
          </w:p>
        </w:tc>
      </w:tr>
      <w:tr w:rsidR="00F37368" w:rsidRPr="00F37368" w14:paraId="548467D8" w14:textId="77777777" w:rsidTr="002B4679">
        <w:trPr>
          <w:cantSplit/>
          <w:trHeight w:hRule="exact" w:val="340"/>
          <w:jc w:val="center"/>
        </w:trPr>
        <w:tc>
          <w:tcPr>
            <w:tcW w:w="2685" w:type="dxa"/>
          </w:tcPr>
          <w:p w14:paraId="49D7DD78" w14:textId="77777777" w:rsidR="00F37368" w:rsidRPr="00F37368" w:rsidRDefault="00F37368" w:rsidP="00F37368">
            <w:pPr>
              <w:overflowPunct w:val="0"/>
              <w:adjustRightInd w:val="0"/>
              <w:textAlignment w:val="baseline"/>
              <w:rPr>
                <w:rFonts w:ascii="Arial" w:hAnsi="Arial" w:cs="Arial"/>
                <w:b/>
                <w:bCs/>
                <w:sz w:val="16"/>
                <w:szCs w:val="16"/>
                <w:rtl/>
              </w:rPr>
            </w:pPr>
          </w:p>
        </w:tc>
        <w:tc>
          <w:tcPr>
            <w:tcW w:w="1285" w:type="dxa"/>
          </w:tcPr>
          <w:p w14:paraId="79581284" w14:textId="77777777" w:rsidR="00F37368" w:rsidRPr="00F37368" w:rsidRDefault="00F37368" w:rsidP="00F37368">
            <w:pPr>
              <w:overflowPunct w:val="0"/>
              <w:adjustRightInd w:val="0"/>
              <w:textAlignment w:val="baseline"/>
              <w:rPr>
                <w:rFonts w:ascii="Arial" w:hAnsi="Arial" w:cs="Arial"/>
                <w:b/>
                <w:bCs/>
                <w:sz w:val="16"/>
                <w:szCs w:val="16"/>
                <w:rtl/>
              </w:rPr>
            </w:pPr>
          </w:p>
        </w:tc>
        <w:tc>
          <w:tcPr>
            <w:tcW w:w="1457" w:type="dxa"/>
            <w:gridSpan w:val="3"/>
            <w:tcBorders>
              <w:top w:val="single" w:sz="8" w:space="0" w:color="auto"/>
            </w:tcBorders>
          </w:tcPr>
          <w:p w14:paraId="42CB4E8F" w14:textId="77777777" w:rsidR="00F37368" w:rsidRPr="00F37368" w:rsidRDefault="00F37368" w:rsidP="00F37368">
            <w:pPr>
              <w:overflowPunct w:val="0"/>
              <w:adjustRightInd w:val="0"/>
              <w:textAlignment w:val="baseline"/>
              <w:rPr>
                <w:rFonts w:ascii="Arial" w:hAnsi="Arial" w:cs="Arial"/>
                <w:b/>
                <w:bCs/>
                <w:sz w:val="16"/>
                <w:szCs w:val="16"/>
                <w:rtl/>
              </w:rPr>
            </w:pPr>
            <w:r w:rsidRPr="00F37368">
              <w:rPr>
                <w:rFonts w:ascii="Arial" w:hAnsi="Arial" w:cs="Arial"/>
                <w:b/>
                <w:bCs/>
                <w:noProof/>
                <w:sz w:val="16"/>
                <w:szCs w:val="16"/>
                <w:rtl/>
              </w:rPr>
              <w:drawing>
                <wp:inline distT="0" distB="0" distL="0" distR="0" wp14:anchorId="3743165F" wp14:editId="6304ED2A">
                  <wp:extent cx="894712" cy="218412"/>
                  <wp:effectExtent l="0" t="0" r="1270" b="0"/>
                  <wp:docPr id="16" name="תמונה 16"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תמונה 16" descr="נא להזין את תאריך תחילת הכהונה (שנה, חודש ויום)"/>
                          <pic:cNvPicPr/>
                        </pic:nvPicPr>
                        <pic:blipFill>
                          <a:blip r:embed="rId32"/>
                          <a:stretch>
                            <a:fillRect/>
                          </a:stretch>
                        </pic:blipFill>
                        <pic:spPr>
                          <a:xfrm>
                            <a:off x="0" y="0"/>
                            <a:ext cx="919721" cy="224517"/>
                          </a:xfrm>
                          <a:prstGeom prst="rect">
                            <a:avLst/>
                          </a:prstGeom>
                        </pic:spPr>
                      </pic:pic>
                    </a:graphicData>
                  </a:graphic>
                </wp:inline>
              </w:drawing>
            </w:r>
          </w:p>
        </w:tc>
        <w:tc>
          <w:tcPr>
            <w:tcW w:w="1457" w:type="dxa"/>
            <w:gridSpan w:val="3"/>
            <w:tcBorders>
              <w:top w:val="single" w:sz="8" w:space="0" w:color="auto"/>
            </w:tcBorders>
          </w:tcPr>
          <w:p w14:paraId="0C91A07D" w14:textId="77777777" w:rsidR="00F37368" w:rsidRPr="00F37368" w:rsidRDefault="00F37368" w:rsidP="00F37368">
            <w:pPr>
              <w:overflowPunct w:val="0"/>
              <w:adjustRightInd w:val="0"/>
              <w:textAlignment w:val="baseline"/>
              <w:rPr>
                <w:rFonts w:ascii="Arial" w:hAnsi="Arial" w:cs="Arial"/>
                <w:b/>
                <w:bCs/>
                <w:sz w:val="16"/>
                <w:szCs w:val="16"/>
                <w:rtl/>
              </w:rPr>
            </w:pPr>
            <w:r w:rsidRPr="00F37368">
              <w:rPr>
                <w:rFonts w:ascii="Arial" w:hAnsi="Arial" w:cs="Arial"/>
                <w:b/>
                <w:bCs/>
                <w:noProof/>
                <w:sz w:val="16"/>
                <w:szCs w:val="16"/>
                <w:rtl/>
              </w:rPr>
              <w:drawing>
                <wp:inline distT="0" distB="0" distL="0" distR="0" wp14:anchorId="4CCF417F" wp14:editId="0E127960">
                  <wp:extent cx="894712" cy="218412"/>
                  <wp:effectExtent l="0" t="0" r="1270" b="0"/>
                  <wp:docPr id="22" name="תמונה 22"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תמונה 22" descr="נא להזין את תאריך סיום  הכהונה (שנה, חודש ויום)"/>
                          <pic:cNvPicPr/>
                        </pic:nvPicPr>
                        <pic:blipFill>
                          <a:blip r:embed="rId32"/>
                          <a:stretch>
                            <a:fillRect/>
                          </a:stretch>
                        </pic:blipFill>
                        <pic:spPr>
                          <a:xfrm>
                            <a:off x="0" y="0"/>
                            <a:ext cx="919721" cy="224517"/>
                          </a:xfrm>
                          <a:prstGeom prst="rect">
                            <a:avLst/>
                          </a:prstGeom>
                        </pic:spPr>
                      </pic:pic>
                    </a:graphicData>
                  </a:graphic>
                </wp:inline>
              </w:drawing>
            </w:r>
          </w:p>
        </w:tc>
        <w:tc>
          <w:tcPr>
            <w:tcW w:w="1163" w:type="dxa"/>
          </w:tcPr>
          <w:p w14:paraId="49C69B66" w14:textId="77777777" w:rsidR="00F37368" w:rsidRPr="00F37368" w:rsidRDefault="00F37368" w:rsidP="00F37368">
            <w:pPr>
              <w:overflowPunct w:val="0"/>
              <w:adjustRightInd w:val="0"/>
              <w:textAlignment w:val="baseline"/>
              <w:rPr>
                <w:rFonts w:ascii="Arial" w:hAnsi="Arial" w:cs="Arial"/>
                <w:b/>
                <w:bCs/>
                <w:sz w:val="16"/>
                <w:szCs w:val="16"/>
                <w:rtl/>
              </w:rPr>
            </w:pPr>
          </w:p>
        </w:tc>
        <w:tc>
          <w:tcPr>
            <w:tcW w:w="2213" w:type="dxa"/>
          </w:tcPr>
          <w:p w14:paraId="6344768A" w14:textId="77777777" w:rsidR="00F37368" w:rsidRPr="00F37368" w:rsidRDefault="00F37368" w:rsidP="00F37368">
            <w:pPr>
              <w:overflowPunct w:val="0"/>
              <w:adjustRightInd w:val="0"/>
              <w:textAlignment w:val="baseline"/>
              <w:rPr>
                <w:rFonts w:ascii="Arial" w:hAnsi="Arial" w:cs="Arial"/>
                <w:b/>
                <w:bCs/>
                <w:sz w:val="16"/>
                <w:szCs w:val="16"/>
                <w:rtl/>
              </w:rPr>
            </w:pPr>
          </w:p>
        </w:tc>
      </w:tr>
      <w:tr w:rsidR="00F37368" w:rsidRPr="00F37368" w14:paraId="771C96AE" w14:textId="77777777" w:rsidTr="002B4679">
        <w:trPr>
          <w:cantSplit/>
          <w:trHeight w:val="299"/>
          <w:jc w:val="center"/>
        </w:trPr>
        <w:tc>
          <w:tcPr>
            <w:tcW w:w="10260" w:type="dxa"/>
            <w:gridSpan w:val="10"/>
          </w:tcPr>
          <w:p w14:paraId="7690AFE5" w14:textId="77777777" w:rsidR="00F37368" w:rsidRPr="00F37368" w:rsidRDefault="00F37368" w:rsidP="00F37368">
            <w:pPr>
              <w:numPr>
                <w:ilvl w:val="0"/>
                <w:numId w:val="56"/>
              </w:numPr>
              <w:tabs>
                <w:tab w:val="num" w:pos="393"/>
              </w:tabs>
              <w:overflowPunct w:val="0"/>
              <w:adjustRightInd w:val="0"/>
              <w:ind w:hanging="686"/>
              <w:textAlignment w:val="baseline"/>
              <w:rPr>
                <w:rFonts w:ascii="Arial" w:hAnsi="Arial" w:cs="Arial"/>
                <w:sz w:val="14"/>
                <w:szCs w:val="14"/>
              </w:rPr>
            </w:pPr>
            <w:r w:rsidRPr="00F37368">
              <w:rPr>
                <w:rFonts w:ascii="Arial" w:hAnsi="Arial" w:cs="Arial"/>
                <w:sz w:val="16"/>
                <w:szCs w:val="16"/>
                <w:rtl/>
              </w:rPr>
              <w:t xml:space="preserve">דירקטור חיצוני או מטעם בעלי מניות. ככל שמדובר </w:t>
            </w:r>
            <w:r w:rsidRPr="00F37368">
              <w:rPr>
                <w:rFonts w:ascii="Arial" w:hAnsi="Arial" w:cs="Arial"/>
                <w:spacing w:val="-20"/>
                <w:sz w:val="16"/>
                <w:szCs w:val="16"/>
                <w:rtl/>
              </w:rPr>
              <w:t>בדירקטור   מהסוג</w:t>
            </w:r>
            <w:r w:rsidRPr="00F37368">
              <w:rPr>
                <w:rFonts w:ascii="Arial" w:hAnsi="Arial" w:cs="Arial"/>
                <w:sz w:val="16"/>
                <w:szCs w:val="16"/>
                <w:rtl/>
              </w:rPr>
              <w:t xml:space="preserve"> השני, והמינוי איננו מטעם בעל השליטה היחיד בחברה-  יש לפרט את זהות הגורם שמטעמו נעשה המינוי</w:t>
            </w:r>
            <w:r w:rsidRPr="00F37368">
              <w:rPr>
                <w:rFonts w:ascii="Arial" w:hAnsi="Arial" w:cs="Arial"/>
                <w:sz w:val="14"/>
                <w:szCs w:val="14"/>
                <w:rtl/>
              </w:rPr>
              <w:t xml:space="preserve">.  </w:t>
            </w:r>
          </w:p>
          <w:p w14:paraId="27B8C9A5" w14:textId="77777777" w:rsidR="00F37368" w:rsidRPr="00F37368" w:rsidRDefault="00F37368" w:rsidP="00F37368">
            <w:pPr>
              <w:numPr>
                <w:ilvl w:val="0"/>
                <w:numId w:val="56"/>
              </w:numPr>
              <w:tabs>
                <w:tab w:val="num" w:pos="393"/>
              </w:tabs>
              <w:overflowPunct w:val="0"/>
              <w:adjustRightInd w:val="0"/>
              <w:ind w:hanging="687"/>
              <w:textAlignment w:val="baseline"/>
              <w:rPr>
                <w:rFonts w:ascii="Arial" w:hAnsi="Arial" w:cs="Arial"/>
                <w:sz w:val="16"/>
                <w:szCs w:val="16"/>
                <w:rtl/>
              </w:rPr>
            </w:pPr>
            <w:r w:rsidRPr="00F37368">
              <w:rPr>
                <w:rFonts w:ascii="Arial" w:hAnsi="Arial" w:cs="Arial"/>
                <w:sz w:val="16"/>
                <w:szCs w:val="16"/>
                <w:rtl/>
              </w:rPr>
              <w:t xml:space="preserve">כגון חברות בוועדות או תפקידים אחרים. </w:t>
            </w:r>
          </w:p>
        </w:tc>
      </w:tr>
    </w:tbl>
    <w:p w14:paraId="1ECD85F4" w14:textId="5C2BA8FE" w:rsidR="00F37368" w:rsidRDefault="00F37368" w:rsidP="00F37368">
      <w:pPr>
        <w:overflowPunct w:val="0"/>
        <w:adjustRightInd w:val="0"/>
        <w:ind w:right="360"/>
        <w:textAlignment w:val="baseline"/>
        <w:rPr>
          <w:rFonts w:ascii="Arial" w:hAnsi="Arial" w:cs="Arial"/>
          <w:b/>
          <w:bCs/>
          <w:sz w:val="16"/>
          <w:szCs w:val="16"/>
          <w:rtl/>
        </w:rPr>
      </w:pPr>
    </w:p>
    <w:p w14:paraId="11FEF915" w14:textId="7DA6682D" w:rsidR="0092129A" w:rsidRDefault="0092129A" w:rsidP="00F37368">
      <w:pPr>
        <w:overflowPunct w:val="0"/>
        <w:adjustRightInd w:val="0"/>
        <w:ind w:right="360"/>
        <w:textAlignment w:val="baseline"/>
        <w:rPr>
          <w:rFonts w:ascii="Arial" w:hAnsi="Arial" w:cs="Arial"/>
          <w:b/>
          <w:bCs/>
          <w:sz w:val="16"/>
          <w:szCs w:val="16"/>
          <w:rtl/>
        </w:rPr>
      </w:pPr>
    </w:p>
    <w:p w14:paraId="73F78679" w14:textId="79EEC12C" w:rsidR="0092129A" w:rsidRDefault="0092129A" w:rsidP="00F37368">
      <w:pPr>
        <w:overflowPunct w:val="0"/>
        <w:adjustRightInd w:val="0"/>
        <w:ind w:right="360"/>
        <w:textAlignment w:val="baseline"/>
        <w:rPr>
          <w:rFonts w:ascii="Arial" w:hAnsi="Arial" w:cs="Arial"/>
          <w:b/>
          <w:bCs/>
          <w:sz w:val="16"/>
          <w:szCs w:val="16"/>
          <w:rtl/>
        </w:rPr>
      </w:pPr>
    </w:p>
    <w:p w14:paraId="5775A081" w14:textId="569B67E1" w:rsidR="0092129A" w:rsidRDefault="0092129A" w:rsidP="00F37368">
      <w:pPr>
        <w:overflowPunct w:val="0"/>
        <w:adjustRightInd w:val="0"/>
        <w:ind w:right="360"/>
        <w:textAlignment w:val="baseline"/>
        <w:rPr>
          <w:rFonts w:ascii="Arial" w:hAnsi="Arial" w:cs="Arial"/>
          <w:b/>
          <w:bCs/>
          <w:sz w:val="16"/>
          <w:szCs w:val="16"/>
          <w:rtl/>
        </w:rPr>
      </w:pPr>
    </w:p>
    <w:p w14:paraId="22ECF59C" w14:textId="77973776" w:rsidR="0092129A" w:rsidRDefault="0092129A" w:rsidP="00F37368">
      <w:pPr>
        <w:overflowPunct w:val="0"/>
        <w:adjustRightInd w:val="0"/>
        <w:ind w:right="360"/>
        <w:textAlignment w:val="baseline"/>
        <w:rPr>
          <w:rFonts w:ascii="Arial" w:hAnsi="Arial" w:cs="Arial"/>
          <w:b/>
          <w:bCs/>
          <w:sz w:val="16"/>
          <w:szCs w:val="16"/>
          <w:rtl/>
        </w:rPr>
      </w:pPr>
    </w:p>
    <w:p w14:paraId="7F37A93E" w14:textId="1564A7A3" w:rsidR="0092129A" w:rsidRDefault="0092129A" w:rsidP="00F37368">
      <w:pPr>
        <w:overflowPunct w:val="0"/>
        <w:adjustRightInd w:val="0"/>
        <w:ind w:right="360"/>
        <w:textAlignment w:val="baseline"/>
        <w:rPr>
          <w:rFonts w:ascii="Arial" w:hAnsi="Arial" w:cs="Arial"/>
          <w:b/>
          <w:bCs/>
          <w:sz w:val="16"/>
          <w:szCs w:val="16"/>
          <w:rtl/>
        </w:rPr>
      </w:pPr>
    </w:p>
    <w:p w14:paraId="517FD249" w14:textId="2FB30B98" w:rsidR="0092129A" w:rsidRDefault="0092129A" w:rsidP="00F37368">
      <w:pPr>
        <w:overflowPunct w:val="0"/>
        <w:adjustRightInd w:val="0"/>
        <w:ind w:right="360"/>
        <w:textAlignment w:val="baseline"/>
        <w:rPr>
          <w:rFonts w:ascii="Arial" w:hAnsi="Arial" w:cs="Arial"/>
          <w:b/>
          <w:bCs/>
          <w:sz w:val="16"/>
          <w:szCs w:val="16"/>
          <w:rtl/>
        </w:rPr>
      </w:pPr>
    </w:p>
    <w:p w14:paraId="02D08E3B" w14:textId="15ED0FE7" w:rsidR="0092129A" w:rsidRDefault="0092129A" w:rsidP="00F37368">
      <w:pPr>
        <w:overflowPunct w:val="0"/>
        <w:adjustRightInd w:val="0"/>
        <w:ind w:right="360"/>
        <w:textAlignment w:val="baseline"/>
        <w:rPr>
          <w:rFonts w:ascii="Arial" w:hAnsi="Arial" w:cs="Arial"/>
          <w:b/>
          <w:bCs/>
          <w:sz w:val="16"/>
          <w:szCs w:val="16"/>
          <w:rtl/>
        </w:rPr>
      </w:pPr>
    </w:p>
    <w:p w14:paraId="4287D9AD" w14:textId="70B69AA3" w:rsidR="0092129A" w:rsidRDefault="0092129A" w:rsidP="00F37368">
      <w:pPr>
        <w:overflowPunct w:val="0"/>
        <w:adjustRightInd w:val="0"/>
        <w:ind w:right="360"/>
        <w:textAlignment w:val="baseline"/>
        <w:rPr>
          <w:rFonts w:ascii="Arial" w:hAnsi="Arial" w:cs="Arial"/>
          <w:b/>
          <w:bCs/>
          <w:sz w:val="16"/>
          <w:szCs w:val="16"/>
          <w:rtl/>
        </w:rPr>
      </w:pPr>
    </w:p>
    <w:p w14:paraId="2857426C" w14:textId="369BEF98" w:rsidR="0092129A" w:rsidRDefault="0092129A" w:rsidP="00F37368">
      <w:pPr>
        <w:overflowPunct w:val="0"/>
        <w:adjustRightInd w:val="0"/>
        <w:ind w:right="360"/>
        <w:textAlignment w:val="baseline"/>
        <w:rPr>
          <w:rFonts w:ascii="Arial" w:hAnsi="Arial" w:cs="Arial"/>
          <w:b/>
          <w:bCs/>
          <w:sz w:val="16"/>
          <w:szCs w:val="16"/>
          <w:rtl/>
        </w:rPr>
      </w:pPr>
    </w:p>
    <w:p w14:paraId="17436334" w14:textId="0F417239" w:rsidR="0092129A" w:rsidRDefault="0092129A" w:rsidP="00F37368">
      <w:pPr>
        <w:overflowPunct w:val="0"/>
        <w:adjustRightInd w:val="0"/>
        <w:ind w:right="360"/>
        <w:textAlignment w:val="baseline"/>
        <w:rPr>
          <w:rFonts w:ascii="Arial" w:hAnsi="Arial" w:cs="Arial"/>
          <w:b/>
          <w:bCs/>
          <w:sz w:val="16"/>
          <w:szCs w:val="16"/>
          <w:rtl/>
        </w:rPr>
      </w:pPr>
    </w:p>
    <w:p w14:paraId="5CC7AE40" w14:textId="7374BA45" w:rsidR="0092129A" w:rsidRDefault="0092129A" w:rsidP="00F37368">
      <w:pPr>
        <w:overflowPunct w:val="0"/>
        <w:adjustRightInd w:val="0"/>
        <w:ind w:right="360"/>
        <w:textAlignment w:val="baseline"/>
        <w:rPr>
          <w:rFonts w:ascii="Arial" w:hAnsi="Arial" w:cs="Arial"/>
          <w:b/>
          <w:bCs/>
          <w:sz w:val="16"/>
          <w:szCs w:val="16"/>
          <w:rtl/>
        </w:rPr>
      </w:pPr>
    </w:p>
    <w:p w14:paraId="601ACDEB" w14:textId="7F5A9D17" w:rsidR="0092129A" w:rsidRDefault="0092129A" w:rsidP="00F37368">
      <w:pPr>
        <w:overflowPunct w:val="0"/>
        <w:adjustRightInd w:val="0"/>
        <w:ind w:right="360"/>
        <w:textAlignment w:val="baseline"/>
        <w:rPr>
          <w:rFonts w:ascii="Arial" w:hAnsi="Arial" w:cs="Arial"/>
          <w:b/>
          <w:bCs/>
          <w:sz w:val="16"/>
          <w:szCs w:val="16"/>
          <w:rtl/>
        </w:rPr>
      </w:pPr>
    </w:p>
    <w:p w14:paraId="52496AB3" w14:textId="658F2BDE" w:rsidR="0092129A" w:rsidRDefault="0092129A" w:rsidP="00F37368">
      <w:pPr>
        <w:overflowPunct w:val="0"/>
        <w:adjustRightInd w:val="0"/>
        <w:ind w:right="360"/>
        <w:textAlignment w:val="baseline"/>
        <w:rPr>
          <w:rFonts w:ascii="Arial" w:hAnsi="Arial" w:cs="Arial"/>
          <w:b/>
          <w:bCs/>
          <w:sz w:val="16"/>
          <w:szCs w:val="16"/>
          <w:rtl/>
        </w:rPr>
      </w:pPr>
    </w:p>
    <w:p w14:paraId="4092D17E" w14:textId="5B7BB38D" w:rsidR="0092129A" w:rsidRDefault="0092129A" w:rsidP="00F37368">
      <w:pPr>
        <w:overflowPunct w:val="0"/>
        <w:adjustRightInd w:val="0"/>
        <w:ind w:right="360"/>
        <w:textAlignment w:val="baseline"/>
        <w:rPr>
          <w:rFonts w:ascii="Arial" w:hAnsi="Arial" w:cs="Arial"/>
          <w:b/>
          <w:bCs/>
          <w:sz w:val="16"/>
          <w:szCs w:val="16"/>
          <w:rtl/>
        </w:rPr>
      </w:pPr>
    </w:p>
    <w:p w14:paraId="33A40DD4" w14:textId="37B33D2E" w:rsidR="0092129A" w:rsidRDefault="0092129A" w:rsidP="00F37368">
      <w:pPr>
        <w:overflowPunct w:val="0"/>
        <w:adjustRightInd w:val="0"/>
        <w:ind w:right="360"/>
        <w:textAlignment w:val="baseline"/>
        <w:rPr>
          <w:rFonts w:ascii="Arial" w:hAnsi="Arial" w:cs="Arial"/>
          <w:b/>
          <w:bCs/>
          <w:sz w:val="16"/>
          <w:szCs w:val="16"/>
          <w:rtl/>
        </w:rPr>
      </w:pPr>
    </w:p>
    <w:p w14:paraId="723EEC45" w14:textId="72FAF5BF" w:rsidR="0092129A" w:rsidRDefault="0092129A" w:rsidP="00F37368">
      <w:pPr>
        <w:overflowPunct w:val="0"/>
        <w:adjustRightInd w:val="0"/>
        <w:ind w:right="360"/>
        <w:textAlignment w:val="baseline"/>
        <w:rPr>
          <w:rFonts w:ascii="Arial" w:hAnsi="Arial" w:cs="Arial"/>
          <w:b/>
          <w:bCs/>
          <w:sz w:val="16"/>
          <w:szCs w:val="16"/>
          <w:rtl/>
        </w:rPr>
      </w:pPr>
    </w:p>
    <w:p w14:paraId="20B282C5" w14:textId="7B4F8612" w:rsidR="0092129A" w:rsidRDefault="0092129A" w:rsidP="00F37368">
      <w:pPr>
        <w:overflowPunct w:val="0"/>
        <w:adjustRightInd w:val="0"/>
        <w:ind w:right="360"/>
        <w:textAlignment w:val="baseline"/>
        <w:rPr>
          <w:rFonts w:ascii="Arial" w:hAnsi="Arial" w:cs="Arial"/>
          <w:b/>
          <w:bCs/>
          <w:sz w:val="16"/>
          <w:szCs w:val="16"/>
          <w:rtl/>
        </w:rPr>
      </w:pPr>
    </w:p>
    <w:p w14:paraId="34D75DD2" w14:textId="45370FBD" w:rsidR="0092129A" w:rsidRDefault="0092129A" w:rsidP="00F37368">
      <w:pPr>
        <w:overflowPunct w:val="0"/>
        <w:adjustRightInd w:val="0"/>
        <w:ind w:right="360"/>
        <w:textAlignment w:val="baseline"/>
        <w:rPr>
          <w:rFonts w:ascii="Arial" w:hAnsi="Arial" w:cs="Arial"/>
          <w:b/>
          <w:bCs/>
          <w:sz w:val="16"/>
          <w:szCs w:val="16"/>
          <w:rtl/>
        </w:rPr>
      </w:pPr>
    </w:p>
    <w:p w14:paraId="6C63A651" w14:textId="45F05767" w:rsidR="0092129A" w:rsidRDefault="0092129A" w:rsidP="00F37368">
      <w:pPr>
        <w:overflowPunct w:val="0"/>
        <w:adjustRightInd w:val="0"/>
        <w:ind w:right="360"/>
        <w:textAlignment w:val="baseline"/>
        <w:rPr>
          <w:rFonts w:ascii="Arial" w:hAnsi="Arial" w:cs="Arial"/>
          <w:b/>
          <w:bCs/>
          <w:sz w:val="16"/>
          <w:szCs w:val="16"/>
          <w:rtl/>
        </w:rPr>
      </w:pPr>
    </w:p>
    <w:p w14:paraId="3055EC80" w14:textId="6B5EBB6C" w:rsidR="0092129A" w:rsidRDefault="0092129A" w:rsidP="00F37368">
      <w:pPr>
        <w:overflowPunct w:val="0"/>
        <w:adjustRightInd w:val="0"/>
        <w:ind w:right="360"/>
        <w:textAlignment w:val="baseline"/>
        <w:rPr>
          <w:rFonts w:ascii="Arial" w:hAnsi="Arial" w:cs="Arial"/>
          <w:b/>
          <w:bCs/>
          <w:sz w:val="16"/>
          <w:szCs w:val="16"/>
          <w:rtl/>
        </w:rPr>
      </w:pPr>
    </w:p>
    <w:p w14:paraId="2C48FEAB" w14:textId="075EB746" w:rsidR="0092129A" w:rsidRDefault="0092129A" w:rsidP="00F37368">
      <w:pPr>
        <w:overflowPunct w:val="0"/>
        <w:adjustRightInd w:val="0"/>
        <w:ind w:right="360"/>
        <w:textAlignment w:val="baseline"/>
        <w:rPr>
          <w:rFonts w:ascii="Arial" w:hAnsi="Arial" w:cs="Arial"/>
          <w:b/>
          <w:bCs/>
          <w:sz w:val="16"/>
          <w:szCs w:val="16"/>
          <w:rtl/>
        </w:rPr>
      </w:pPr>
    </w:p>
    <w:p w14:paraId="57A9A10A" w14:textId="2193E7B5" w:rsidR="0092129A" w:rsidRDefault="0092129A" w:rsidP="00F37368">
      <w:pPr>
        <w:overflowPunct w:val="0"/>
        <w:adjustRightInd w:val="0"/>
        <w:ind w:right="360"/>
        <w:textAlignment w:val="baseline"/>
        <w:rPr>
          <w:rFonts w:ascii="Arial" w:hAnsi="Arial" w:cs="Arial"/>
          <w:b/>
          <w:bCs/>
          <w:sz w:val="16"/>
          <w:szCs w:val="16"/>
          <w:rtl/>
        </w:rPr>
      </w:pPr>
    </w:p>
    <w:p w14:paraId="422CD3E2" w14:textId="4CC969BB" w:rsidR="0092129A" w:rsidRDefault="0092129A" w:rsidP="00F37368">
      <w:pPr>
        <w:overflowPunct w:val="0"/>
        <w:adjustRightInd w:val="0"/>
        <w:ind w:right="360"/>
        <w:textAlignment w:val="baseline"/>
        <w:rPr>
          <w:rFonts w:ascii="Arial" w:hAnsi="Arial" w:cs="Arial"/>
          <w:b/>
          <w:bCs/>
          <w:sz w:val="16"/>
          <w:szCs w:val="16"/>
          <w:rtl/>
        </w:rPr>
      </w:pPr>
    </w:p>
    <w:p w14:paraId="65EA0299" w14:textId="5D72955A" w:rsidR="0092129A" w:rsidRDefault="0092129A" w:rsidP="00F37368">
      <w:pPr>
        <w:overflowPunct w:val="0"/>
        <w:adjustRightInd w:val="0"/>
        <w:ind w:right="360"/>
        <w:textAlignment w:val="baseline"/>
        <w:rPr>
          <w:rFonts w:ascii="Arial" w:hAnsi="Arial" w:cs="Arial"/>
          <w:b/>
          <w:bCs/>
          <w:sz w:val="16"/>
          <w:szCs w:val="16"/>
          <w:rtl/>
        </w:rPr>
      </w:pPr>
    </w:p>
    <w:p w14:paraId="0FD87B82" w14:textId="7F06ED95" w:rsidR="0092129A" w:rsidRDefault="0092129A" w:rsidP="00F37368">
      <w:pPr>
        <w:overflowPunct w:val="0"/>
        <w:adjustRightInd w:val="0"/>
        <w:ind w:right="360"/>
        <w:textAlignment w:val="baseline"/>
        <w:rPr>
          <w:rFonts w:ascii="Arial" w:hAnsi="Arial" w:cs="Arial"/>
          <w:b/>
          <w:bCs/>
          <w:sz w:val="16"/>
          <w:szCs w:val="16"/>
          <w:rtl/>
        </w:rPr>
      </w:pPr>
    </w:p>
    <w:p w14:paraId="47D578A5" w14:textId="6382342C" w:rsidR="0092129A" w:rsidRDefault="0092129A" w:rsidP="00F37368">
      <w:pPr>
        <w:overflowPunct w:val="0"/>
        <w:adjustRightInd w:val="0"/>
        <w:ind w:right="360"/>
        <w:textAlignment w:val="baseline"/>
        <w:rPr>
          <w:rFonts w:ascii="Arial" w:hAnsi="Arial" w:cs="Arial"/>
          <w:b/>
          <w:bCs/>
          <w:sz w:val="16"/>
          <w:szCs w:val="16"/>
          <w:rtl/>
        </w:rPr>
      </w:pPr>
    </w:p>
    <w:p w14:paraId="15185AD9" w14:textId="6261E8A8" w:rsidR="0092129A" w:rsidRDefault="0092129A" w:rsidP="00F37368">
      <w:pPr>
        <w:overflowPunct w:val="0"/>
        <w:adjustRightInd w:val="0"/>
        <w:ind w:right="360"/>
        <w:textAlignment w:val="baseline"/>
        <w:rPr>
          <w:rFonts w:ascii="Arial" w:hAnsi="Arial" w:cs="Arial"/>
          <w:b/>
          <w:bCs/>
          <w:sz w:val="16"/>
          <w:szCs w:val="16"/>
          <w:rtl/>
        </w:rPr>
      </w:pPr>
    </w:p>
    <w:p w14:paraId="61276D37" w14:textId="4095BE4F" w:rsidR="0092129A" w:rsidRDefault="0092129A" w:rsidP="00F37368">
      <w:pPr>
        <w:overflowPunct w:val="0"/>
        <w:adjustRightInd w:val="0"/>
        <w:ind w:right="360"/>
        <w:textAlignment w:val="baseline"/>
        <w:rPr>
          <w:rFonts w:ascii="Arial" w:hAnsi="Arial" w:cs="Arial"/>
          <w:b/>
          <w:bCs/>
          <w:sz w:val="16"/>
          <w:szCs w:val="16"/>
          <w:rtl/>
        </w:rPr>
      </w:pPr>
    </w:p>
    <w:p w14:paraId="4BB2A2AF" w14:textId="1F17E014" w:rsidR="0092129A" w:rsidRDefault="0092129A" w:rsidP="00F37368">
      <w:pPr>
        <w:overflowPunct w:val="0"/>
        <w:adjustRightInd w:val="0"/>
        <w:ind w:right="360"/>
        <w:textAlignment w:val="baseline"/>
        <w:rPr>
          <w:rFonts w:ascii="Arial" w:hAnsi="Arial" w:cs="Arial"/>
          <w:b/>
          <w:bCs/>
          <w:sz w:val="16"/>
          <w:szCs w:val="16"/>
          <w:rtl/>
        </w:rPr>
      </w:pPr>
    </w:p>
    <w:p w14:paraId="71FC2432" w14:textId="7105968F" w:rsidR="0092129A" w:rsidRDefault="0092129A" w:rsidP="00F37368">
      <w:pPr>
        <w:overflowPunct w:val="0"/>
        <w:adjustRightInd w:val="0"/>
        <w:ind w:right="360"/>
        <w:textAlignment w:val="baseline"/>
        <w:rPr>
          <w:rFonts w:ascii="Arial" w:hAnsi="Arial" w:cs="Arial"/>
          <w:b/>
          <w:bCs/>
          <w:sz w:val="16"/>
          <w:szCs w:val="16"/>
          <w:rtl/>
        </w:rPr>
      </w:pPr>
    </w:p>
    <w:p w14:paraId="7E6DEAA6" w14:textId="59CFE880" w:rsidR="0092129A" w:rsidRDefault="0092129A" w:rsidP="00F37368">
      <w:pPr>
        <w:overflowPunct w:val="0"/>
        <w:adjustRightInd w:val="0"/>
        <w:ind w:right="360"/>
        <w:textAlignment w:val="baseline"/>
        <w:rPr>
          <w:rFonts w:ascii="Arial" w:hAnsi="Arial" w:cs="Arial"/>
          <w:b/>
          <w:bCs/>
          <w:sz w:val="16"/>
          <w:szCs w:val="16"/>
          <w:rtl/>
        </w:rPr>
      </w:pPr>
    </w:p>
    <w:p w14:paraId="18175CA1" w14:textId="53495611" w:rsidR="0092129A" w:rsidRDefault="0092129A" w:rsidP="00F37368">
      <w:pPr>
        <w:overflowPunct w:val="0"/>
        <w:adjustRightInd w:val="0"/>
        <w:ind w:right="360"/>
        <w:textAlignment w:val="baseline"/>
        <w:rPr>
          <w:rFonts w:ascii="Arial" w:hAnsi="Arial" w:cs="Arial"/>
          <w:b/>
          <w:bCs/>
          <w:sz w:val="16"/>
          <w:szCs w:val="16"/>
          <w:rtl/>
        </w:rPr>
      </w:pPr>
    </w:p>
    <w:p w14:paraId="3F77B240" w14:textId="6DFE268D" w:rsidR="0092129A" w:rsidRDefault="0092129A" w:rsidP="00F37368">
      <w:pPr>
        <w:overflowPunct w:val="0"/>
        <w:adjustRightInd w:val="0"/>
        <w:ind w:right="360"/>
        <w:textAlignment w:val="baseline"/>
        <w:rPr>
          <w:rFonts w:ascii="Arial" w:hAnsi="Arial" w:cs="Arial"/>
          <w:b/>
          <w:bCs/>
          <w:sz w:val="16"/>
          <w:szCs w:val="16"/>
          <w:rtl/>
        </w:rPr>
      </w:pPr>
    </w:p>
    <w:p w14:paraId="4A19DF3D" w14:textId="5D961647" w:rsidR="0092129A" w:rsidRDefault="0092129A" w:rsidP="00F37368">
      <w:pPr>
        <w:overflowPunct w:val="0"/>
        <w:adjustRightInd w:val="0"/>
        <w:ind w:right="360"/>
        <w:textAlignment w:val="baseline"/>
        <w:rPr>
          <w:rFonts w:ascii="Arial" w:hAnsi="Arial" w:cs="Arial"/>
          <w:b/>
          <w:bCs/>
          <w:sz w:val="16"/>
          <w:szCs w:val="16"/>
          <w:rtl/>
        </w:rPr>
      </w:pPr>
    </w:p>
    <w:p w14:paraId="61E189F1" w14:textId="2475CED3" w:rsidR="0092129A" w:rsidRDefault="0092129A" w:rsidP="00F37368">
      <w:pPr>
        <w:overflowPunct w:val="0"/>
        <w:adjustRightInd w:val="0"/>
        <w:ind w:right="360"/>
        <w:textAlignment w:val="baseline"/>
        <w:rPr>
          <w:rFonts w:ascii="Arial" w:hAnsi="Arial" w:cs="Arial"/>
          <w:b/>
          <w:bCs/>
          <w:sz w:val="16"/>
          <w:szCs w:val="16"/>
          <w:rtl/>
        </w:rPr>
      </w:pPr>
    </w:p>
    <w:p w14:paraId="568C3A2F" w14:textId="77777777" w:rsidR="0092129A" w:rsidRPr="00F37368" w:rsidRDefault="0092129A" w:rsidP="00F37368">
      <w:pPr>
        <w:overflowPunct w:val="0"/>
        <w:adjustRightInd w:val="0"/>
        <w:ind w:right="360"/>
        <w:textAlignment w:val="baseline"/>
        <w:rPr>
          <w:rFonts w:ascii="Arial" w:hAnsi="Arial" w:cs="Arial"/>
          <w:b/>
          <w:bCs/>
          <w:sz w:val="16"/>
          <w:szCs w:val="16"/>
        </w:rPr>
      </w:pPr>
    </w:p>
    <w:p w14:paraId="4D98951E" w14:textId="77777777" w:rsidR="00F37368" w:rsidRPr="00F37368" w:rsidRDefault="00F37368" w:rsidP="00F37368">
      <w:pPr>
        <w:numPr>
          <w:ilvl w:val="0"/>
          <w:numId w:val="53"/>
        </w:numPr>
        <w:overflowPunct w:val="0"/>
        <w:adjustRightInd w:val="0"/>
        <w:ind w:left="567"/>
        <w:contextualSpacing/>
        <w:textAlignment w:val="baseline"/>
        <w:outlineLvl w:val="2"/>
        <w:rPr>
          <w:rFonts w:ascii="Arial" w:hAnsi="Arial" w:cs="Arial"/>
          <w:b/>
          <w:bCs/>
          <w:sz w:val="20"/>
          <w:szCs w:val="20"/>
        </w:rPr>
      </w:pPr>
      <w:r w:rsidRPr="00F37368">
        <w:rPr>
          <w:rFonts w:ascii="Arial" w:hAnsi="Arial" w:cs="Arial"/>
          <w:b/>
          <w:bCs/>
          <w:sz w:val="20"/>
          <w:szCs w:val="20"/>
          <w:rtl/>
        </w:rPr>
        <w:lastRenderedPageBreak/>
        <w:t xml:space="preserve"> קשר לפעילות המשרד</w:t>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Caption w:val="AHR02"/>
        <w:tblDescription w:val="Layout Table"/>
      </w:tblPr>
      <w:tblGrid>
        <w:gridCol w:w="10260"/>
      </w:tblGrid>
      <w:tr w:rsidR="00F37368" w:rsidRPr="00F37368" w14:paraId="51AB11CB" w14:textId="77777777" w:rsidTr="002B4679">
        <w:trPr>
          <w:cantSplit/>
          <w:tblHeader/>
          <w:jc w:val="center"/>
        </w:trPr>
        <w:tc>
          <w:tcPr>
            <w:tcW w:w="10260" w:type="dxa"/>
          </w:tcPr>
          <w:p w14:paraId="719D7191" w14:textId="77777777" w:rsidR="00F37368" w:rsidRPr="00F37368" w:rsidRDefault="00F37368" w:rsidP="00F37368">
            <w:pPr>
              <w:widowControl w:val="0"/>
              <w:tabs>
                <w:tab w:val="left" w:pos="612"/>
              </w:tabs>
              <w:overflowPunct w:val="0"/>
              <w:adjustRightInd w:val="0"/>
              <w:textAlignment w:val="baseline"/>
              <w:rPr>
                <w:rFonts w:ascii="Arial" w:hAnsi="Arial" w:cs="Arial"/>
                <w:sz w:val="18"/>
                <w:szCs w:val="18"/>
                <w:rtl/>
              </w:rPr>
            </w:pPr>
            <w:bookmarkStart w:id="457" w:name="Title_31" w:colFirst="0" w:colLast="0"/>
            <w:r w:rsidRPr="00F37368">
              <w:rPr>
                <w:rFonts w:ascii="Arial" w:hAnsi="Arial" w:cs="Arial"/>
                <w:b/>
                <w:bCs/>
                <w:sz w:val="18"/>
                <w:szCs w:val="18"/>
                <w:rtl/>
              </w:rPr>
              <w:t>יש להשיב על השאלות בסעיף זה גם לגבי זיקה או קשר למשרד של גוף שהינך בעל עניין בו.  "בעל עניין" בגוף -</w:t>
            </w:r>
            <w:r w:rsidRPr="00F37368">
              <w:rPr>
                <w:rFonts w:ascii="Arial" w:hAnsi="Arial" w:cs="Arial"/>
                <w:sz w:val="18"/>
                <w:szCs w:val="18"/>
                <w:rtl/>
              </w:rPr>
              <w:t xml:space="preserve"> לרבות מי שיש לו/ה אחזקות בגוף ו/או מכהן/ת כדירקטור בדירקטוריון או בגופים מקבילים בו ו/או עובד/ת בו ו/או מייצג/ת אותו/ה ו/או יועץ/ת חיצוני/ת לו/ה. אין צורך לפרט אחזקה שלא כבעל עניין בתאגיד כמשמעותו בחוק ניירות ערך, התשכ"ח-1969, בתאגידים הנסחרים בבורסה (3) .</w:t>
            </w:r>
          </w:p>
          <w:p w14:paraId="401AC76E" w14:textId="77777777" w:rsidR="00F37368" w:rsidRPr="00F37368" w:rsidRDefault="00F37368" w:rsidP="00F37368">
            <w:pPr>
              <w:widowControl w:val="0"/>
              <w:tabs>
                <w:tab w:val="left" w:pos="612"/>
              </w:tabs>
              <w:overflowPunct w:val="0"/>
              <w:adjustRightInd w:val="0"/>
              <w:textAlignment w:val="baseline"/>
              <w:rPr>
                <w:rFonts w:ascii="Arial" w:hAnsi="Arial" w:cs="Arial"/>
                <w:sz w:val="18"/>
                <w:szCs w:val="18"/>
                <w:rtl/>
              </w:rPr>
            </w:pPr>
          </w:p>
          <w:p w14:paraId="5E619542" w14:textId="77777777" w:rsidR="00F37368" w:rsidRPr="00F37368" w:rsidRDefault="00F37368" w:rsidP="00F37368">
            <w:pPr>
              <w:widowControl w:val="0"/>
              <w:tabs>
                <w:tab w:val="left" w:pos="612"/>
              </w:tabs>
              <w:overflowPunct w:val="0"/>
              <w:adjustRightInd w:val="0"/>
              <w:textAlignment w:val="baseline"/>
              <w:rPr>
                <w:rFonts w:ascii="Arial" w:hAnsi="Arial" w:cs="Arial"/>
                <w:sz w:val="18"/>
                <w:szCs w:val="18"/>
                <w:rtl/>
              </w:rPr>
            </w:pPr>
            <w:r w:rsidRPr="00F37368">
              <w:rPr>
                <w:rFonts w:ascii="Arial" w:hAnsi="Arial" w:cs="Arial"/>
                <w:sz w:val="18"/>
                <w:szCs w:val="18"/>
                <w:rtl/>
              </w:rPr>
              <w:t>יש להתייחס לזיקות וקשרים נוכחיים ולזיקות וקשרים בארבע השנים האחרונות, ולציין כל זיקה או קשר באופן מפורט.</w:t>
            </w:r>
          </w:p>
          <w:p w14:paraId="60A7FE0F" w14:textId="77777777" w:rsidR="00F37368" w:rsidRPr="00F37368" w:rsidRDefault="00F37368" w:rsidP="00F37368">
            <w:pPr>
              <w:widowControl w:val="0"/>
              <w:numPr>
                <w:ilvl w:val="0"/>
                <w:numId w:val="54"/>
              </w:numPr>
              <w:overflowPunct w:val="0"/>
              <w:autoSpaceDE w:val="0"/>
              <w:autoSpaceDN w:val="0"/>
              <w:adjustRightInd w:val="0"/>
              <w:jc w:val="both"/>
              <w:textAlignment w:val="baseline"/>
              <w:rPr>
                <w:rFonts w:ascii="Arial" w:hAnsi="Arial" w:cs="Arial"/>
                <w:sz w:val="18"/>
                <w:szCs w:val="18"/>
                <w:rtl/>
              </w:rPr>
            </w:pPr>
            <w:r w:rsidRPr="00F37368">
              <w:rPr>
                <w:rFonts w:ascii="Arial" w:hAnsi="Arial" w:cs="Arial"/>
                <w:sz w:val="18"/>
                <w:szCs w:val="18"/>
                <w:rtl/>
              </w:rPr>
              <w:t>האם יש או היו לך או לגוף שאת/ה בעל/ת עניין בו זיקה או קשר, שלא כאזרח/</w:t>
            </w:r>
            <w:proofErr w:type="spellStart"/>
            <w:r w:rsidRPr="00F37368">
              <w:rPr>
                <w:rFonts w:ascii="Arial" w:hAnsi="Arial" w:cs="Arial"/>
                <w:sz w:val="18"/>
                <w:szCs w:val="18"/>
                <w:rtl/>
              </w:rPr>
              <w:t>ית</w:t>
            </w:r>
            <w:proofErr w:type="spellEnd"/>
            <w:r w:rsidRPr="00F37368">
              <w:rPr>
                <w:rFonts w:ascii="Arial" w:hAnsi="Arial" w:cs="Arial"/>
                <w:sz w:val="18"/>
                <w:szCs w:val="18"/>
                <w:rtl/>
              </w:rPr>
              <w:t xml:space="preserve"> המקבל/ת שירות, לפעילות המשרד בו את/ה מועמד/ת לעבוד או לגופים   הקשורים אליו (ובכלל זה זיקה או קשר לתאגידים סטטוטוריים שבאחריות המשרד או לגופים אחרים שהמשרד קשור אליהם)? </w:t>
            </w:r>
          </w:p>
          <w:p w14:paraId="27CA73AC" w14:textId="77777777" w:rsidR="00F37368" w:rsidRPr="00F37368" w:rsidRDefault="00F37368" w:rsidP="00F37368">
            <w:pPr>
              <w:widowControl w:val="0"/>
              <w:overflowPunct w:val="0"/>
              <w:adjustRightInd w:val="0"/>
              <w:ind w:left="105"/>
              <w:textAlignment w:val="baseline"/>
              <w:rPr>
                <w:rFonts w:ascii="Arial" w:hAnsi="Arial" w:cs="Arial"/>
                <w:sz w:val="18"/>
                <w:szCs w:val="18"/>
                <w:rtl/>
              </w:rPr>
            </w:pPr>
            <w:r w:rsidRPr="00F37368">
              <w:rPr>
                <w:rFonts w:ascii="Arial" w:hAnsi="Arial" w:cs="Arial"/>
                <w:sz w:val="18"/>
                <w:szCs w:val="18"/>
                <w:rtl/>
              </w:rPr>
              <w:t>□</w:t>
            </w:r>
            <w:r w:rsidRPr="00F37368">
              <w:rPr>
                <w:rFonts w:ascii="Arial" w:hAnsi="Arial" w:cs="Arial"/>
                <w:sz w:val="18"/>
                <w:szCs w:val="18"/>
              </w:rPr>
              <w:t xml:space="preserve">     </w:t>
            </w:r>
            <w:r w:rsidRPr="00F37368">
              <w:rPr>
                <w:rFonts w:ascii="Arial" w:hAnsi="Arial" w:cs="Arial"/>
                <w:sz w:val="18"/>
                <w:szCs w:val="18"/>
                <w:rtl/>
              </w:rPr>
              <w:t xml:space="preserve">  כן       □  לא</w:t>
            </w:r>
          </w:p>
          <w:p w14:paraId="1CC44861" w14:textId="77777777" w:rsidR="00F37368" w:rsidRPr="00F37368" w:rsidRDefault="00F37368" w:rsidP="00F37368">
            <w:pPr>
              <w:widowControl w:val="0"/>
              <w:overflowPunct w:val="0"/>
              <w:adjustRightInd w:val="0"/>
              <w:ind w:left="233" w:hanging="233"/>
              <w:textAlignment w:val="baseline"/>
              <w:rPr>
                <w:rFonts w:ascii="Arial" w:hAnsi="Arial" w:cs="Arial"/>
                <w:sz w:val="18"/>
                <w:szCs w:val="18"/>
                <w:rtl/>
              </w:rPr>
            </w:pPr>
            <w:r w:rsidRPr="00F37368">
              <w:rPr>
                <w:rFonts w:ascii="Arial" w:hAnsi="Arial" w:cs="Arial"/>
                <w:sz w:val="18"/>
                <w:szCs w:val="18"/>
                <w:rtl/>
              </w:rPr>
              <w:t xml:space="preserve">        אם כן, פרט/י ______________________________________________________________________________________________</w:t>
            </w:r>
          </w:p>
          <w:p w14:paraId="3119823D" w14:textId="77777777" w:rsidR="00F37368" w:rsidRPr="00F37368" w:rsidRDefault="00F37368" w:rsidP="00F37368">
            <w:pPr>
              <w:widowControl w:val="0"/>
              <w:overflowPunct w:val="0"/>
              <w:adjustRightInd w:val="0"/>
              <w:spacing w:before="240"/>
              <w:ind w:left="233" w:hanging="30"/>
              <w:textAlignment w:val="baseline"/>
              <w:rPr>
                <w:rFonts w:ascii="Arial" w:hAnsi="Arial" w:cs="Arial"/>
                <w:sz w:val="18"/>
                <w:szCs w:val="18"/>
                <w:rtl/>
              </w:rPr>
            </w:pPr>
            <w:r w:rsidRPr="00F37368">
              <w:rPr>
                <w:rFonts w:ascii="Arial" w:hAnsi="Arial" w:cs="Arial"/>
                <w:sz w:val="18"/>
                <w:szCs w:val="18"/>
                <w:rtl/>
              </w:rPr>
              <w:t>_______________________________________________________________________________________________</w:t>
            </w:r>
          </w:p>
          <w:p w14:paraId="3AA61F33" w14:textId="77777777" w:rsidR="00F37368" w:rsidRPr="00F37368" w:rsidRDefault="00F37368" w:rsidP="00F37368">
            <w:pPr>
              <w:widowControl w:val="0"/>
              <w:overflowPunct w:val="0"/>
              <w:adjustRightInd w:val="0"/>
              <w:jc w:val="right"/>
              <w:textAlignment w:val="baseline"/>
              <w:rPr>
                <w:rFonts w:ascii="Arial" w:hAnsi="Arial" w:cs="Arial"/>
                <w:sz w:val="18"/>
                <w:szCs w:val="18"/>
                <w:rtl/>
              </w:rPr>
            </w:pPr>
          </w:p>
          <w:p w14:paraId="1207B47B" w14:textId="77777777" w:rsidR="00F37368" w:rsidRPr="00F37368" w:rsidRDefault="00F37368" w:rsidP="00F37368">
            <w:pPr>
              <w:widowControl w:val="0"/>
              <w:numPr>
                <w:ilvl w:val="0"/>
                <w:numId w:val="54"/>
              </w:numPr>
              <w:overflowPunct w:val="0"/>
              <w:autoSpaceDE w:val="0"/>
              <w:autoSpaceDN w:val="0"/>
              <w:adjustRightInd w:val="0"/>
              <w:jc w:val="both"/>
              <w:textAlignment w:val="baseline"/>
              <w:rPr>
                <w:rFonts w:ascii="Arial" w:hAnsi="Arial" w:cs="Arial"/>
                <w:sz w:val="18"/>
                <w:szCs w:val="18"/>
                <w:rtl/>
              </w:rPr>
            </w:pPr>
            <w:r w:rsidRPr="00F37368">
              <w:rPr>
                <w:rFonts w:ascii="Arial" w:hAnsi="Arial" w:cs="Arial"/>
                <w:sz w:val="18"/>
                <w:szCs w:val="18"/>
                <w:rtl/>
              </w:rPr>
              <w:t>האם הינך עוסק/ת או עסקת בעבר, במסגרת כלשהי, בתחום עיסוקיו של המשרד בו את/ה מועמד/ת לעבוד?  □  כן       □  לא</w:t>
            </w:r>
          </w:p>
          <w:p w14:paraId="4CA39B10" w14:textId="77777777" w:rsidR="00F37368" w:rsidRPr="00F37368" w:rsidRDefault="00F37368" w:rsidP="00F37368">
            <w:pPr>
              <w:widowControl w:val="0"/>
              <w:overflowPunct w:val="0"/>
              <w:adjustRightInd w:val="0"/>
              <w:ind w:left="233" w:firstLine="142"/>
              <w:textAlignment w:val="baseline"/>
              <w:rPr>
                <w:rFonts w:ascii="Arial" w:hAnsi="Arial" w:cs="Arial"/>
                <w:sz w:val="18"/>
                <w:szCs w:val="18"/>
                <w:rtl/>
              </w:rPr>
            </w:pPr>
            <w:r w:rsidRPr="00F37368">
              <w:rPr>
                <w:rFonts w:ascii="Arial" w:hAnsi="Arial" w:cs="Arial"/>
                <w:sz w:val="18"/>
                <w:szCs w:val="18"/>
                <w:rtl/>
              </w:rPr>
              <w:t>אם כן, פרט/י ______________________________________________________________________________________________</w:t>
            </w:r>
          </w:p>
          <w:p w14:paraId="3B80A07C" w14:textId="77777777" w:rsidR="00F37368" w:rsidRPr="00F37368" w:rsidRDefault="00F37368" w:rsidP="00F37368">
            <w:pPr>
              <w:widowControl w:val="0"/>
              <w:overflowPunct w:val="0"/>
              <w:adjustRightInd w:val="0"/>
              <w:spacing w:before="240"/>
              <w:ind w:left="233" w:hanging="30"/>
              <w:textAlignment w:val="baseline"/>
              <w:rPr>
                <w:rFonts w:ascii="Arial" w:hAnsi="Arial" w:cs="Arial"/>
                <w:sz w:val="18"/>
                <w:szCs w:val="18"/>
                <w:rtl/>
              </w:rPr>
            </w:pPr>
            <w:r w:rsidRPr="00F37368">
              <w:rPr>
                <w:rFonts w:ascii="Arial" w:hAnsi="Arial" w:cs="Arial"/>
                <w:sz w:val="18"/>
                <w:szCs w:val="18"/>
                <w:rtl/>
              </w:rPr>
              <w:t>______________________________________________________________________________________________</w:t>
            </w:r>
          </w:p>
          <w:p w14:paraId="50998F8F" w14:textId="77777777" w:rsidR="00F37368" w:rsidRPr="00F37368" w:rsidRDefault="00F37368" w:rsidP="00F37368">
            <w:pPr>
              <w:widowControl w:val="0"/>
              <w:numPr>
                <w:ilvl w:val="0"/>
                <w:numId w:val="54"/>
              </w:numPr>
              <w:overflowPunct w:val="0"/>
              <w:autoSpaceDE w:val="0"/>
              <w:autoSpaceDN w:val="0"/>
              <w:adjustRightInd w:val="0"/>
              <w:spacing w:before="240"/>
              <w:jc w:val="both"/>
              <w:textAlignment w:val="baseline"/>
              <w:rPr>
                <w:rFonts w:ascii="Arial" w:hAnsi="Arial" w:cs="Arial"/>
                <w:sz w:val="18"/>
                <w:szCs w:val="18"/>
              </w:rPr>
            </w:pPr>
            <w:r w:rsidRPr="00F37368">
              <w:rPr>
                <w:rFonts w:ascii="Arial" w:hAnsi="Arial" w:cs="Arial"/>
                <w:sz w:val="18"/>
                <w:szCs w:val="18"/>
                <w:rtl/>
              </w:rPr>
              <w:t xml:space="preserve">האם קיימים בהווה או התקיימו בעבר, קשרים בינך לבין המשרד (כגון: יחסי ספק-לקוח, מתן שירותים או קבלתם, פיקוח או בקרה, מתן ייצוג דרך קבע או לעניין מסוים)? </w:t>
            </w:r>
            <w:r w:rsidRPr="00F37368">
              <w:rPr>
                <w:rFonts w:ascii="Arial" w:hAnsi="Arial" w:cs="Arial"/>
                <w:sz w:val="18"/>
                <w:szCs w:val="18"/>
              </w:rPr>
              <w:t xml:space="preserve"> </w:t>
            </w:r>
            <w:r w:rsidRPr="00F37368">
              <w:rPr>
                <w:rFonts w:ascii="Arial" w:hAnsi="Arial" w:cs="Arial"/>
                <w:sz w:val="18"/>
                <w:szCs w:val="18"/>
                <w:rtl/>
              </w:rPr>
              <w:t>□  כן       □  לא</w:t>
            </w:r>
          </w:p>
          <w:p w14:paraId="2E254AF9" w14:textId="77777777" w:rsidR="00F37368" w:rsidRPr="00F37368" w:rsidRDefault="00F37368" w:rsidP="00F37368">
            <w:pPr>
              <w:widowControl w:val="0"/>
              <w:overflowPunct w:val="0"/>
              <w:adjustRightInd w:val="0"/>
              <w:ind w:left="233" w:hanging="16"/>
              <w:textAlignment w:val="baseline"/>
              <w:rPr>
                <w:rFonts w:ascii="Arial" w:hAnsi="Arial" w:cs="Arial"/>
                <w:sz w:val="18"/>
                <w:szCs w:val="18"/>
                <w:rtl/>
              </w:rPr>
            </w:pPr>
            <w:r w:rsidRPr="00F37368">
              <w:rPr>
                <w:rFonts w:ascii="Arial" w:hAnsi="Arial" w:cs="Arial"/>
                <w:sz w:val="18"/>
                <w:szCs w:val="18"/>
                <w:rtl/>
              </w:rPr>
              <w:t xml:space="preserve">    אם כן, פרט/י ______________________________________________________________________________________________</w:t>
            </w:r>
          </w:p>
          <w:p w14:paraId="67BA0D1E" w14:textId="77777777" w:rsidR="00F37368" w:rsidRPr="00F37368" w:rsidRDefault="00F37368" w:rsidP="00F37368">
            <w:pPr>
              <w:widowControl w:val="0"/>
              <w:overflowPunct w:val="0"/>
              <w:adjustRightInd w:val="0"/>
              <w:spacing w:before="240"/>
              <w:ind w:left="233" w:hanging="30"/>
              <w:textAlignment w:val="baseline"/>
              <w:rPr>
                <w:rFonts w:ascii="Arial" w:hAnsi="Arial" w:cs="Arial"/>
                <w:sz w:val="18"/>
                <w:szCs w:val="18"/>
                <w:rtl/>
              </w:rPr>
            </w:pPr>
            <w:r w:rsidRPr="00F37368">
              <w:rPr>
                <w:rFonts w:ascii="Arial" w:hAnsi="Arial" w:cs="Arial"/>
                <w:sz w:val="18"/>
                <w:szCs w:val="18"/>
                <w:rtl/>
              </w:rPr>
              <w:t>_______________________________________________________________________________________________</w:t>
            </w:r>
          </w:p>
          <w:p w14:paraId="67962FDB" w14:textId="77777777" w:rsidR="00F37368" w:rsidRPr="00F37368" w:rsidRDefault="00F37368" w:rsidP="00F37368">
            <w:pPr>
              <w:widowControl w:val="0"/>
              <w:overflowPunct w:val="0"/>
              <w:adjustRightInd w:val="0"/>
              <w:ind w:left="233" w:hanging="30"/>
              <w:textAlignment w:val="baseline"/>
              <w:rPr>
                <w:rFonts w:ascii="Arial" w:hAnsi="Arial" w:cs="Arial"/>
                <w:sz w:val="18"/>
                <w:szCs w:val="18"/>
                <w:rtl/>
              </w:rPr>
            </w:pPr>
          </w:p>
          <w:p w14:paraId="07B6DD59" w14:textId="77777777" w:rsidR="00F37368" w:rsidRPr="00F37368" w:rsidRDefault="00F37368" w:rsidP="00F37368">
            <w:pPr>
              <w:widowControl w:val="0"/>
              <w:overflowPunct w:val="0"/>
              <w:adjustRightInd w:val="0"/>
              <w:textAlignment w:val="baseline"/>
              <w:rPr>
                <w:rFonts w:ascii="Arial" w:hAnsi="Arial" w:cs="Arial"/>
                <w:sz w:val="18"/>
                <w:szCs w:val="18"/>
                <w:rtl/>
              </w:rPr>
            </w:pPr>
          </w:p>
          <w:p w14:paraId="0D564B52" w14:textId="77777777" w:rsidR="00F37368" w:rsidRPr="00F37368" w:rsidRDefault="00F37368" w:rsidP="00F37368">
            <w:pPr>
              <w:widowControl w:val="0"/>
              <w:numPr>
                <w:ilvl w:val="0"/>
                <w:numId w:val="54"/>
              </w:numPr>
              <w:overflowPunct w:val="0"/>
              <w:autoSpaceDE w:val="0"/>
              <w:autoSpaceDN w:val="0"/>
              <w:adjustRightInd w:val="0"/>
              <w:jc w:val="both"/>
              <w:textAlignment w:val="baseline"/>
              <w:rPr>
                <w:rFonts w:ascii="Arial" w:hAnsi="Arial" w:cs="Arial"/>
                <w:sz w:val="18"/>
                <w:szCs w:val="18"/>
                <w:rtl/>
              </w:rPr>
            </w:pPr>
            <w:r w:rsidRPr="00F37368">
              <w:rPr>
                <w:rFonts w:ascii="Arial" w:hAnsi="Arial" w:cs="Arial"/>
                <w:sz w:val="18"/>
                <w:szCs w:val="18"/>
                <w:rtl/>
              </w:rPr>
              <w:t>האם קיים או התקיים בעבר קשר אחר בינך לבין המשרד בו את/ה מועמד/ת לעבוד אשר עלול להעמידך במצב של חשש לניגוד עניינים?</w:t>
            </w:r>
            <w:r w:rsidRPr="00F37368">
              <w:rPr>
                <w:rFonts w:ascii="Arial" w:hAnsi="Arial" w:cs="Arial"/>
                <w:sz w:val="18"/>
                <w:szCs w:val="18"/>
                <w:rtl/>
              </w:rPr>
              <w:br/>
              <w:t xml:space="preserve"> □  כן    □  לא</w:t>
            </w:r>
          </w:p>
          <w:p w14:paraId="42942DCE" w14:textId="77777777" w:rsidR="00F37368" w:rsidRPr="00F37368" w:rsidRDefault="00F37368" w:rsidP="00F37368">
            <w:pPr>
              <w:widowControl w:val="0"/>
              <w:overflowPunct w:val="0"/>
              <w:adjustRightInd w:val="0"/>
              <w:ind w:left="233" w:firstLine="142"/>
              <w:textAlignment w:val="baseline"/>
              <w:rPr>
                <w:rFonts w:ascii="Arial" w:hAnsi="Arial" w:cs="Arial"/>
                <w:sz w:val="18"/>
                <w:szCs w:val="18"/>
                <w:rtl/>
              </w:rPr>
            </w:pPr>
            <w:r w:rsidRPr="00F37368">
              <w:rPr>
                <w:rFonts w:ascii="Arial" w:hAnsi="Arial" w:cs="Arial"/>
                <w:sz w:val="18"/>
                <w:szCs w:val="18"/>
                <w:rtl/>
              </w:rPr>
              <w:t>אם כן, פרט/י ______________________________________________________________________________________________</w:t>
            </w:r>
          </w:p>
          <w:p w14:paraId="49AE0756" w14:textId="77777777" w:rsidR="00F37368" w:rsidRPr="00F37368" w:rsidRDefault="00F37368" w:rsidP="00F37368">
            <w:pPr>
              <w:widowControl w:val="0"/>
              <w:overflowPunct w:val="0"/>
              <w:adjustRightInd w:val="0"/>
              <w:spacing w:before="240"/>
              <w:ind w:left="233" w:hanging="30"/>
              <w:textAlignment w:val="baseline"/>
              <w:rPr>
                <w:rFonts w:ascii="Arial" w:hAnsi="Arial" w:cs="Arial"/>
                <w:sz w:val="18"/>
                <w:szCs w:val="18"/>
                <w:rtl/>
              </w:rPr>
            </w:pPr>
            <w:r w:rsidRPr="00F37368">
              <w:rPr>
                <w:rFonts w:ascii="Arial" w:hAnsi="Arial" w:cs="Arial"/>
                <w:sz w:val="18"/>
                <w:szCs w:val="18"/>
                <w:rtl/>
              </w:rPr>
              <w:t>_______________________________________________________________________________________________</w:t>
            </w:r>
          </w:p>
          <w:p w14:paraId="345C3D5E" w14:textId="77777777" w:rsidR="00F37368" w:rsidRPr="00F37368" w:rsidRDefault="00F37368" w:rsidP="00F37368">
            <w:pPr>
              <w:widowControl w:val="0"/>
              <w:overflowPunct w:val="0"/>
              <w:adjustRightInd w:val="0"/>
              <w:ind w:left="233" w:hanging="30"/>
              <w:textAlignment w:val="baseline"/>
              <w:rPr>
                <w:rFonts w:ascii="Arial" w:hAnsi="Arial" w:cs="Arial"/>
                <w:sz w:val="18"/>
                <w:szCs w:val="18"/>
                <w:rtl/>
              </w:rPr>
            </w:pPr>
          </w:p>
        </w:tc>
      </w:tr>
    </w:tbl>
    <w:bookmarkEnd w:id="457"/>
    <w:p w14:paraId="2AD68000" w14:textId="77777777" w:rsidR="00F37368" w:rsidRPr="00F37368" w:rsidRDefault="00F37368" w:rsidP="00F37368">
      <w:pPr>
        <w:widowControl w:val="0"/>
        <w:tabs>
          <w:tab w:val="left" w:pos="3735"/>
        </w:tabs>
        <w:overflowPunct w:val="0"/>
        <w:adjustRightInd w:val="0"/>
        <w:ind w:left="118"/>
        <w:textAlignment w:val="baseline"/>
        <w:rPr>
          <w:rFonts w:ascii="Arial" w:hAnsi="Arial" w:cs="Arial"/>
          <w:sz w:val="18"/>
          <w:szCs w:val="18"/>
          <w:rtl/>
        </w:rPr>
      </w:pPr>
      <w:r w:rsidRPr="00F37368">
        <w:rPr>
          <w:rFonts w:ascii="Arial" w:hAnsi="Arial" w:cs="Arial"/>
          <w:sz w:val="18"/>
          <w:szCs w:val="18"/>
          <w:rtl/>
        </w:rPr>
        <w:tab/>
      </w:r>
    </w:p>
    <w:p w14:paraId="01F93F05" w14:textId="77777777" w:rsidR="00F37368" w:rsidRPr="00F37368" w:rsidRDefault="00F37368" w:rsidP="00F37368">
      <w:pPr>
        <w:widowControl w:val="0"/>
        <w:overflowPunct w:val="0"/>
        <w:adjustRightInd w:val="0"/>
        <w:ind w:left="118"/>
        <w:textAlignment w:val="baseline"/>
        <w:rPr>
          <w:rFonts w:ascii="Arial" w:hAnsi="Arial" w:cs="Arial"/>
          <w:sz w:val="18"/>
          <w:szCs w:val="18"/>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10260"/>
      </w:tblGrid>
      <w:tr w:rsidR="00F37368" w:rsidRPr="00F37368" w14:paraId="4EE0A921" w14:textId="77777777" w:rsidTr="002B4679">
        <w:trPr>
          <w:cantSplit/>
          <w:trHeight w:val="160"/>
          <w:jc w:val="center"/>
        </w:trPr>
        <w:tc>
          <w:tcPr>
            <w:tcW w:w="10260" w:type="dxa"/>
          </w:tcPr>
          <w:p w14:paraId="51F34D13" w14:textId="77777777" w:rsidR="00F37368" w:rsidRPr="00F37368" w:rsidRDefault="00F37368" w:rsidP="00F37368">
            <w:pPr>
              <w:widowControl w:val="0"/>
              <w:overflowPunct w:val="0"/>
              <w:adjustRightInd w:val="0"/>
              <w:textAlignment w:val="baseline"/>
              <w:rPr>
                <w:rFonts w:ascii="Arial" w:hAnsi="Arial" w:cs="Arial"/>
                <w:sz w:val="18"/>
                <w:szCs w:val="18"/>
                <w:rtl/>
              </w:rPr>
            </w:pPr>
            <w:r w:rsidRPr="00F37368">
              <w:rPr>
                <w:rFonts w:ascii="Arial" w:hAnsi="Arial" w:cs="Arial"/>
                <w:sz w:val="18"/>
                <w:szCs w:val="18"/>
                <w:rtl/>
              </w:rPr>
              <w:t xml:space="preserve">(3)"בעל ענין", בתאגיד -  </w:t>
            </w:r>
          </w:p>
          <w:p w14:paraId="7DE0BCD3" w14:textId="77777777" w:rsidR="00F37368" w:rsidRPr="00F37368" w:rsidRDefault="00F37368" w:rsidP="00F37368">
            <w:pPr>
              <w:widowControl w:val="0"/>
              <w:overflowPunct w:val="0"/>
              <w:adjustRightInd w:val="0"/>
              <w:textAlignment w:val="baseline"/>
              <w:rPr>
                <w:rFonts w:ascii="Arial" w:hAnsi="Arial" w:cs="Arial"/>
                <w:sz w:val="18"/>
                <w:szCs w:val="18"/>
                <w:rtl/>
              </w:rPr>
            </w:pPr>
          </w:p>
          <w:p w14:paraId="31B8E337" w14:textId="77777777" w:rsidR="00F37368" w:rsidRPr="00F37368" w:rsidRDefault="00F37368" w:rsidP="00F37368">
            <w:pPr>
              <w:widowControl w:val="0"/>
              <w:tabs>
                <w:tab w:val="left" w:pos="300"/>
              </w:tabs>
              <w:overflowPunct w:val="0"/>
              <w:adjustRightInd w:val="0"/>
              <w:ind w:left="375"/>
              <w:textAlignment w:val="baseline"/>
              <w:rPr>
                <w:rFonts w:ascii="Arial" w:hAnsi="Arial" w:cs="Arial"/>
                <w:sz w:val="18"/>
                <w:szCs w:val="18"/>
                <w:rtl/>
              </w:rPr>
            </w:pPr>
            <w:r w:rsidRPr="00F37368">
              <w:rPr>
                <w:rFonts w:ascii="Arial" w:hAnsi="Arial" w:cs="Arial"/>
                <w:sz w:val="18"/>
                <w:szCs w:val="18"/>
                <w:rtl/>
              </w:rPr>
              <w:t>(1)  מי שמחזיק בחמישה אחוזים או יותר מהון המניות המונפק של התאגיד או מכוח ההצבעה בו, מי שרשאי למנות דירקטור אחד או יותר מהדירקטורים של התאגיד או  מנהלו הכללי, מי שמכהן   כדירקטור של התאגיד או כמנהלו הכללי, או תאגיד שאדם כאמור מחזיק עשרים וחמישה אחוזים או יותר מהון המניות המונפק שלו או מכוח ההצבעה בו או רשאי למנות עשרים וחמישה אחוזים   או יותר מהדירקטורים שלו; לעניין פסקה זו -</w:t>
            </w:r>
          </w:p>
          <w:p w14:paraId="1CF17280" w14:textId="77777777" w:rsidR="00F37368" w:rsidRPr="00F37368" w:rsidRDefault="00F37368" w:rsidP="00F37368">
            <w:pPr>
              <w:widowControl w:val="0"/>
              <w:tabs>
                <w:tab w:val="left" w:pos="432"/>
                <w:tab w:val="left" w:pos="612"/>
              </w:tabs>
              <w:overflowPunct w:val="0"/>
              <w:adjustRightInd w:val="0"/>
              <w:ind w:left="375" w:firstLine="233"/>
              <w:textAlignment w:val="baseline"/>
              <w:rPr>
                <w:rFonts w:ascii="Arial" w:hAnsi="Arial" w:cs="Arial"/>
                <w:sz w:val="18"/>
                <w:szCs w:val="18"/>
                <w:rtl/>
              </w:rPr>
            </w:pPr>
            <w:r w:rsidRPr="00F37368">
              <w:rPr>
                <w:rFonts w:ascii="Arial" w:hAnsi="Arial" w:cs="Arial"/>
                <w:sz w:val="18"/>
                <w:szCs w:val="18"/>
                <w:rtl/>
              </w:rPr>
              <w:t xml:space="preserve"> (א)  יראו מנהל קרן להשקעות משותפות בנאמנות כמחזיק בניירות הערך הכלולים בנכסי הקרן.</w:t>
            </w:r>
          </w:p>
          <w:p w14:paraId="75C250D8" w14:textId="77777777" w:rsidR="00F37368" w:rsidRPr="00F37368" w:rsidRDefault="00F37368" w:rsidP="00F37368">
            <w:pPr>
              <w:widowControl w:val="0"/>
              <w:overflowPunct w:val="0"/>
              <w:adjustRightInd w:val="0"/>
              <w:ind w:left="375" w:firstLine="233"/>
              <w:textAlignment w:val="baseline"/>
              <w:rPr>
                <w:rFonts w:ascii="Arial" w:hAnsi="Arial" w:cs="Arial"/>
                <w:sz w:val="18"/>
                <w:szCs w:val="18"/>
              </w:rPr>
            </w:pPr>
            <w:r w:rsidRPr="00F37368">
              <w:rPr>
                <w:rFonts w:ascii="Arial" w:hAnsi="Arial" w:cs="Arial"/>
                <w:sz w:val="18"/>
                <w:szCs w:val="18"/>
                <w:rtl/>
              </w:rPr>
              <w:t xml:space="preserve"> (ב) החזיק אדם בניירות ערך באמצעות נאמן, יראו גם את הנאמן כמחזיק בניירות הערך האמורים; לעניין זה, "נאמן" - למעט חברת רישומים ולמעט מי שמחזיק בניירות ערך רק מכוח תפקידו כנאמן להסדר כמשמעותו לפי סעיף 46(א)(2)(ו) או כנאמן להקצאת מניות לעובדים בהגדרתו בסעיף 102  לפקודת מס הכנסה. </w:t>
            </w:r>
          </w:p>
          <w:p w14:paraId="3AA45F16" w14:textId="77777777" w:rsidR="00F37368" w:rsidRPr="00F37368" w:rsidRDefault="00F37368" w:rsidP="00F37368">
            <w:pPr>
              <w:widowControl w:val="0"/>
              <w:tabs>
                <w:tab w:val="left" w:pos="612"/>
              </w:tabs>
              <w:overflowPunct w:val="0"/>
              <w:adjustRightInd w:val="0"/>
              <w:ind w:firstLine="233"/>
              <w:textAlignment w:val="baseline"/>
              <w:rPr>
                <w:rFonts w:ascii="Arial" w:hAnsi="Arial" w:cs="Arial"/>
                <w:b/>
                <w:bCs/>
                <w:sz w:val="18"/>
                <w:szCs w:val="18"/>
                <w:rtl/>
              </w:rPr>
            </w:pPr>
            <w:r w:rsidRPr="00F37368">
              <w:rPr>
                <w:rFonts w:ascii="Arial" w:hAnsi="Arial" w:cs="Arial"/>
                <w:sz w:val="18"/>
                <w:szCs w:val="18"/>
                <w:rtl/>
              </w:rPr>
              <w:t xml:space="preserve">   (2)    חברה בת של תאגיד, למעט חברת רישומים.</w:t>
            </w:r>
          </w:p>
        </w:tc>
      </w:tr>
    </w:tbl>
    <w:p w14:paraId="1BC54489" w14:textId="77777777" w:rsidR="00F37368" w:rsidRPr="00F37368" w:rsidRDefault="00F37368" w:rsidP="00F37368">
      <w:pPr>
        <w:overflowPunct w:val="0"/>
        <w:adjustRightInd w:val="0"/>
        <w:ind w:right="360"/>
        <w:textAlignment w:val="baseline"/>
        <w:rPr>
          <w:rFonts w:ascii="Arial" w:hAnsi="Arial" w:cs="Arial"/>
          <w:b/>
          <w:bCs/>
          <w:sz w:val="16"/>
          <w:szCs w:val="16"/>
          <w:rtl/>
        </w:rPr>
      </w:pPr>
    </w:p>
    <w:p w14:paraId="79E304AC" w14:textId="00D84A2E" w:rsidR="00F37368" w:rsidRDefault="00F37368" w:rsidP="00F37368">
      <w:pPr>
        <w:overflowPunct w:val="0"/>
        <w:adjustRightInd w:val="0"/>
        <w:ind w:right="360"/>
        <w:textAlignment w:val="baseline"/>
        <w:rPr>
          <w:rFonts w:ascii="Arial" w:hAnsi="Arial" w:cs="Arial"/>
          <w:b/>
          <w:bCs/>
          <w:sz w:val="16"/>
          <w:szCs w:val="16"/>
          <w:rtl/>
        </w:rPr>
      </w:pPr>
    </w:p>
    <w:p w14:paraId="04A26FC7" w14:textId="2D782C81" w:rsidR="002E2414" w:rsidRDefault="002E2414" w:rsidP="00F37368">
      <w:pPr>
        <w:overflowPunct w:val="0"/>
        <w:adjustRightInd w:val="0"/>
        <w:ind w:right="360"/>
        <w:textAlignment w:val="baseline"/>
        <w:rPr>
          <w:rFonts w:ascii="Arial" w:hAnsi="Arial" w:cs="Arial"/>
          <w:b/>
          <w:bCs/>
          <w:sz w:val="16"/>
          <w:szCs w:val="16"/>
          <w:rtl/>
        </w:rPr>
      </w:pPr>
    </w:p>
    <w:p w14:paraId="76502322" w14:textId="6AAEC3BF" w:rsidR="002E2414" w:rsidRDefault="002E2414" w:rsidP="00F37368">
      <w:pPr>
        <w:overflowPunct w:val="0"/>
        <w:adjustRightInd w:val="0"/>
        <w:ind w:right="360"/>
        <w:textAlignment w:val="baseline"/>
        <w:rPr>
          <w:rFonts w:ascii="Arial" w:hAnsi="Arial" w:cs="Arial"/>
          <w:b/>
          <w:bCs/>
          <w:sz w:val="16"/>
          <w:szCs w:val="16"/>
          <w:rtl/>
        </w:rPr>
      </w:pPr>
    </w:p>
    <w:p w14:paraId="4D98625C" w14:textId="1E5E7B3B" w:rsidR="002E2414" w:rsidRDefault="002E2414" w:rsidP="00F37368">
      <w:pPr>
        <w:overflowPunct w:val="0"/>
        <w:adjustRightInd w:val="0"/>
        <w:ind w:right="360"/>
        <w:textAlignment w:val="baseline"/>
        <w:rPr>
          <w:rFonts w:ascii="Arial" w:hAnsi="Arial" w:cs="Arial"/>
          <w:b/>
          <w:bCs/>
          <w:sz w:val="16"/>
          <w:szCs w:val="16"/>
          <w:rtl/>
        </w:rPr>
      </w:pPr>
    </w:p>
    <w:p w14:paraId="29AA4FCA" w14:textId="05C3CB8F" w:rsidR="002E2414" w:rsidRDefault="002E2414" w:rsidP="00F37368">
      <w:pPr>
        <w:overflowPunct w:val="0"/>
        <w:adjustRightInd w:val="0"/>
        <w:ind w:right="360"/>
        <w:textAlignment w:val="baseline"/>
        <w:rPr>
          <w:rFonts w:ascii="Arial" w:hAnsi="Arial" w:cs="Arial"/>
          <w:b/>
          <w:bCs/>
          <w:sz w:val="16"/>
          <w:szCs w:val="16"/>
          <w:rtl/>
        </w:rPr>
      </w:pPr>
    </w:p>
    <w:p w14:paraId="4364D1E4" w14:textId="01903AAA" w:rsidR="002E2414" w:rsidRDefault="002E2414" w:rsidP="00F37368">
      <w:pPr>
        <w:overflowPunct w:val="0"/>
        <w:adjustRightInd w:val="0"/>
        <w:ind w:right="360"/>
        <w:textAlignment w:val="baseline"/>
        <w:rPr>
          <w:rFonts w:ascii="Arial" w:hAnsi="Arial" w:cs="Arial"/>
          <w:b/>
          <w:bCs/>
          <w:sz w:val="16"/>
          <w:szCs w:val="16"/>
          <w:rtl/>
        </w:rPr>
      </w:pPr>
    </w:p>
    <w:p w14:paraId="1527314D" w14:textId="1B9B0A87" w:rsidR="002E2414" w:rsidRDefault="002E2414" w:rsidP="00F37368">
      <w:pPr>
        <w:overflowPunct w:val="0"/>
        <w:adjustRightInd w:val="0"/>
        <w:ind w:right="360"/>
        <w:textAlignment w:val="baseline"/>
        <w:rPr>
          <w:rFonts w:ascii="Arial" w:hAnsi="Arial" w:cs="Arial"/>
          <w:b/>
          <w:bCs/>
          <w:sz w:val="16"/>
          <w:szCs w:val="16"/>
          <w:rtl/>
        </w:rPr>
      </w:pPr>
    </w:p>
    <w:p w14:paraId="25EF9AD3" w14:textId="734D3376" w:rsidR="002E2414" w:rsidRDefault="002E2414" w:rsidP="00F37368">
      <w:pPr>
        <w:overflowPunct w:val="0"/>
        <w:adjustRightInd w:val="0"/>
        <w:ind w:right="360"/>
        <w:textAlignment w:val="baseline"/>
        <w:rPr>
          <w:rFonts w:ascii="Arial" w:hAnsi="Arial" w:cs="Arial"/>
          <w:b/>
          <w:bCs/>
          <w:sz w:val="16"/>
          <w:szCs w:val="16"/>
          <w:rtl/>
        </w:rPr>
      </w:pPr>
    </w:p>
    <w:p w14:paraId="73BC388A" w14:textId="16D1FDF2" w:rsidR="002E2414" w:rsidRDefault="002E2414" w:rsidP="00F37368">
      <w:pPr>
        <w:overflowPunct w:val="0"/>
        <w:adjustRightInd w:val="0"/>
        <w:ind w:right="360"/>
        <w:textAlignment w:val="baseline"/>
        <w:rPr>
          <w:rFonts w:ascii="Arial" w:hAnsi="Arial" w:cs="Arial"/>
          <w:b/>
          <w:bCs/>
          <w:sz w:val="16"/>
          <w:szCs w:val="16"/>
          <w:rtl/>
        </w:rPr>
      </w:pPr>
    </w:p>
    <w:p w14:paraId="1107F17A" w14:textId="645CBBA7" w:rsidR="002E2414" w:rsidRDefault="002E2414" w:rsidP="00F37368">
      <w:pPr>
        <w:overflowPunct w:val="0"/>
        <w:adjustRightInd w:val="0"/>
        <w:ind w:right="360"/>
        <w:textAlignment w:val="baseline"/>
        <w:rPr>
          <w:rFonts w:ascii="Arial" w:hAnsi="Arial" w:cs="Arial"/>
          <w:b/>
          <w:bCs/>
          <w:sz w:val="16"/>
          <w:szCs w:val="16"/>
          <w:rtl/>
        </w:rPr>
      </w:pPr>
    </w:p>
    <w:p w14:paraId="5497D4FA" w14:textId="5FD25675" w:rsidR="002E2414" w:rsidRDefault="002E2414" w:rsidP="00F37368">
      <w:pPr>
        <w:overflowPunct w:val="0"/>
        <w:adjustRightInd w:val="0"/>
        <w:ind w:right="360"/>
        <w:textAlignment w:val="baseline"/>
        <w:rPr>
          <w:rFonts w:ascii="Arial" w:hAnsi="Arial" w:cs="Arial"/>
          <w:b/>
          <w:bCs/>
          <w:sz w:val="16"/>
          <w:szCs w:val="16"/>
          <w:rtl/>
        </w:rPr>
      </w:pPr>
    </w:p>
    <w:p w14:paraId="234BA5F7" w14:textId="282AB7F1" w:rsidR="002E2414" w:rsidRDefault="002E2414" w:rsidP="00F37368">
      <w:pPr>
        <w:overflowPunct w:val="0"/>
        <w:adjustRightInd w:val="0"/>
        <w:ind w:right="360"/>
        <w:textAlignment w:val="baseline"/>
        <w:rPr>
          <w:rFonts w:ascii="Arial" w:hAnsi="Arial" w:cs="Arial"/>
          <w:b/>
          <w:bCs/>
          <w:sz w:val="16"/>
          <w:szCs w:val="16"/>
          <w:rtl/>
        </w:rPr>
      </w:pPr>
    </w:p>
    <w:p w14:paraId="09DF6FC5" w14:textId="5BCF9C86" w:rsidR="002E2414" w:rsidRDefault="002E2414" w:rsidP="00F37368">
      <w:pPr>
        <w:overflowPunct w:val="0"/>
        <w:adjustRightInd w:val="0"/>
        <w:ind w:right="360"/>
        <w:textAlignment w:val="baseline"/>
        <w:rPr>
          <w:rFonts w:ascii="Arial" w:hAnsi="Arial" w:cs="Arial"/>
          <w:b/>
          <w:bCs/>
          <w:sz w:val="16"/>
          <w:szCs w:val="16"/>
          <w:rtl/>
        </w:rPr>
      </w:pPr>
    </w:p>
    <w:p w14:paraId="46B4B737" w14:textId="1DE5A075" w:rsidR="002E2414" w:rsidRDefault="002E2414" w:rsidP="00F37368">
      <w:pPr>
        <w:overflowPunct w:val="0"/>
        <w:adjustRightInd w:val="0"/>
        <w:ind w:right="360"/>
        <w:textAlignment w:val="baseline"/>
        <w:rPr>
          <w:rFonts w:ascii="Arial" w:hAnsi="Arial" w:cs="Arial"/>
          <w:b/>
          <w:bCs/>
          <w:sz w:val="16"/>
          <w:szCs w:val="16"/>
          <w:rtl/>
        </w:rPr>
      </w:pPr>
    </w:p>
    <w:p w14:paraId="0D497C6D" w14:textId="573725DB" w:rsidR="002E2414" w:rsidRDefault="002E2414" w:rsidP="00F37368">
      <w:pPr>
        <w:overflowPunct w:val="0"/>
        <w:adjustRightInd w:val="0"/>
        <w:ind w:right="360"/>
        <w:textAlignment w:val="baseline"/>
        <w:rPr>
          <w:rFonts w:ascii="Arial" w:hAnsi="Arial" w:cs="Arial"/>
          <w:b/>
          <w:bCs/>
          <w:sz w:val="16"/>
          <w:szCs w:val="16"/>
          <w:rtl/>
        </w:rPr>
      </w:pPr>
    </w:p>
    <w:p w14:paraId="79B42E9A" w14:textId="106CC74E" w:rsidR="002E2414" w:rsidRDefault="002E2414" w:rsidP="00F37368">
      <w:pPr>
        <w:overflowPunct w:val="0"/>
        <w:adjustRightInd w:val="0"/>
        <w:ind w:right="360"/>
        <w:textAlignment w:val="baseline"/>
        <w:rPr>
          <w:rFonts w:ascii="Arial" w:hAnsi="Arial" w:cs="Arial"/>
          <w:b/>
          <w:bCs/>
          <w:sz w:val="16"/>
          <w:szCs w:val="16"/>
          <w:rtl/>
        </w:rPr>
      </w:pPr>
    </w:p>
    <w:p w14:paraId="3826AA77" w14:textId="3E667ABC" w:rsidR="002E2414" w:rsidRDefault="002E2414" w:rsidP="00F37368">
      <w:pPr>
        <w:overflowPunct w:val="0"/>
        <w:adjustRightInd w:val="0"/>
        <w:ind w:right="360"/>
        <w:textAlignment w:val="baseline"/>
        <w:rPr>
          <w:rFonts w:ascii="Arial" w:hAnsi="Arial" w:cs="Arial"/>
          <w:b/>
          <w:bCs/>
          <w:sz w:val="16"/>
          <w:szCs w:val="16"/>
          <w:rtl/>
        </w:rPr>
      </w:pPr>
    </w:p>
    <w:p w14:paraId="7C7F6086" w14:textId="105ADAAE" w:rsidR="002E2414" w:rsidRDefault="002E2414" w:rsidP="00F37368">
      <w:pPr>
        <w:overflowPunct w:val="0"/>
        <w:adjustRightInd w:val="0"/>
        <w:ind w:right="360"/>
        <w:textAlignment w:val="baseline"/>
        <w:rPr>
          <w:rFonts w:ascii="Arial" w:hAnsi="Arial" w:cs="Arial"/>
          <w:b/>
          <w:bCs/>
          <w:sz w:val="16"/>
          <w:szCs w:val="16"/>
          <w:rtl/>
        </w:rPr>
      </w:pPr>
    </w:p>
    <w:p w14:paraId="08841071" w14:textId="39451B22" w:rsidR="002E2414" w:rsidRDefault="002E2414" w:rsidP="00F37368">
      <w:pPr>
        <w:overflowPunct w:val="0"/>
        <w:adjustRightInd w:val="0"/>
        <w:ind w:right="360"/>
        <w:textAlignment w:val="baseline"/>
        <w:rPr>
          <w:rFonts w:ascii="Arial" w:hAnsi="Arial" w:cs="Arial"/>
          <w:b/>
          <w:bCs/>
          <w:sz w:val="16"/>
          <w:szCs w:val="16"/>
          <w:rtl/>
        </w:rPr>
      </w:pPr>
    </w:p>
    <w:p w14:paraId="2B2EB9B3" w14:textId="77777777" w:rsidR="002E2414" w:rsidRPr="00F37368" w:rsidRDefault="002E2414" w:rsidP="00F37368">
      <w:pPr>
        <w:overflowPunct w:val="0"/>
        <w:adjustRightInd w:val="0"/>
        <w:ind w:right="360"/>
        <w:textAlignment w:val="baseline"/>
        <w:rPr>
          <w:rFonts w:ascii="Arial" w:hAnsi="Arial" w:cs="Arial"/>
          <w:b/>
          <w:bCs/>
          <w:sz w:val="16"/>
          <w:szCs w:val="16"/>
          <w:rtl/>
        </w:rPr>
      </w:pPr>
    </w:p>
    <w:p w14:paraId="15373093" w14:textId="77777777" w:rsidR="00F37368" w:rsidRPr="00F37368" w:rsidRDefault="00F37368" w:rsidP="00F37368">
      <w:pPr>
        <w:numPr>
          <w:ilvl w:val="0"/>
          <w:numId w:val="53"/>
        </w:numPr>
        <w:overflowPunct w:val="0"/>
        <w:adjustRightInd w:val="0"/>
        <w:ind w:left="567"/>
        <w:contextualSpacing/>
        <w:textAlignment w:val="baseline"/>
        <w:outlineLvl w:val="2"/>
        <w:rPr>
          <w:rFonts w:ascii="Arial" w:hAnsi="Arial" w:cs="Arial"/>
          <w:b/>
          <w:bCs/>
          <w:sz w:val="20"/>
          <w:szCs w:val="20"/>
        </w:rPr>
      </w:pPr>
      <w:r w:rsidRPr="00F37368">
        <w:rPr>
          <w:rFonts w:ascii="Arial" w:hAnsi="Arial" w:cs="Arial"/>
          <w:b/>
          <w:bCs/>
          <w:sz w:val="20"/>
          <w:szCs w:val="20"/>
          <w:rtl/>
        </w:rPr>
        <w:lastRenderedPageBreak/>
        <w:t xml:space="preserve">פירוט תפקידים, כהונות ועיסוקים כאמור בסעיפים 2- 5 לעיל לגבי קרובים </w:t>
      </w:r>
    </w:p>
    <w:p w14:paraId="014F3513" w14:textId="77777777" w:rsidR="00F37368" w:rsidRPr="00F37368" w:rsidRDefault="00F37368" w:rsidP="00F37368">
      <w:pPr>
        <w:overflowPunct w:val="0"/>
        <w:adjustRightInd w:val="0"/>
        <w:ind w:right="360"/>
        <w:textAlignment w:val="baseline"/>
        <w:rPr>
          <w:rFonts w:ascii="Arial" w:hAnsi="Arial" w:cs="Arial"/>
          <w:b/>
          <w:bCs/>
          <w:sz w:val="16"/>
          <w:szCs w:val="16"/>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815"/>
      </w:tblGrid>
      <w:tr w:rsidR="00F37368" w:rsidRPr="00F37368" w14:paraId="0EADED90" w14:textId="77777777" w:rsidTr="002B4679">
        <w:trPr>
          <w:cantSplit/>
          <w:jc w:val="center"/>
        </w:trPr>
        <w:tc>
          <w:tcPr>
            <w:tcW w:w="0" w:type="auto"/>
          </w:tcPr>
          <w:p w14:paraId="56B3B9D2" w14:textId="77777777" w:rsidR="00F37368" w:rsidRPr="00F37368" w:rsidRDefault="00F37368" w:rsidP="00F37368">
            <w:pPr>
              <w:overflowPunct w:val="0"/>
              <w:adjustRightInd w:val="0"/>
              <w:textAlignment w:val="baseline"/>
              <w:rPr>
                <w:rFonts w:ascii="Arial" w:hAnsi="Arial" w:cs="Arial"/>
                <w:sz w:val="18"/>
                <w:szCs w:val="18"/>
                <w:rtl/>
              </w:rPr>
            </w:pPr>
            <w:r w:rsidRPr="00F37368">
              <w:rPr>
                <w:rFonts w:ascii="Arial" w:hAnsi="Arial" w:cs="Arial"/>
                <w:sz w:val="18"/>
                <w:szCs w:val="18"/>
                <w:rtl/>
              </w:rPr>
              <w:t>יש לפרט את שם הקרוב, סוג הקרבה המשפחתית ואת הפרטים הרלוונטיים שנדרשו בשאלות לעיל, ולהתייחס לקיומו של קשר לפעילות המשרד בהתאם לשאלות שלעיל (כגון: כאשר בן/בת זוגך חבר/ה בדירקטוריון, יש לפרט שם התאגיד ותחום עיסוקו, תאריך התחלת הכהונה, סוג הכהונה ,פעילות מיוחדת שלו/ה בדירקטוריון והאם קיים קשר לפעילות המשרד).</w:t>
            </w:r>
          </w:p>
          <w:p w14:paraId="47EC95AA" w14:textId="77777777" w:rsidR="00F37368" w:rsidRPr="00F37368" w:rsidRDefault="00F37368" w:rsidP="00F37368">
            <w:pPr>
              <w:overflowPunct w:val="0"/>
              <w:adjustRightInd w:val="0"/>
              <w:textAlignment w:val="baseline"/>
              <w:rPr>
                <w:rFonts w:ascii="Arial" w:hAnsi="Arial" w:cs="Arial"/>
                <w:b/>
                <w:bCs/>
                <w:sz w:val="18"/>
                <w:szCs w:val="18"/>
                <w:rtl/>
              </w:rPr>
            </w:pPr>
            <w:r w:rsidRPr="00F37368">
              <w:rPr>
                <w:rFonts w:ascii="Arial" w:hAnsi="Arial" w:cs="Arial"/>
                <w:sz w:val="18"/>
                <w:szCs w:val="18"/>
                <w:rtl/>
              </w:rPr>
              <w:t xml:space="preserve">יש לפרט את התפקידים, הכהונות והעיסוקים של הקרוב בהווה. </w:t>
            </w:r>
            <w:r w:rsidRPr="00F37368">
              <w:rPr>
                <w:rFonts w:ascii="Arial" w:hAnsi="Arial" w:cs="Arial"/>
                <w:b/>
                <w:bCs/>
                <w:sz w:val="18"/>
                <w:szCs w:val="18"/>
                <w:rtl/>
              </w:rPr>
              <w:t>בנוסף, יש לפרט כל תפקיד, כהונה או עיסוק אחר של הקרובים בשנתיים האחרונות, ככל שהם עשויים להיות קשורים לפעילות המשרד.</w:t>
            </w:r>
          </w:p>
          <w:p w14:paraId="5A368109" w14:textId="77777777" w:rsidR="00F37368" w:rsidRPr="00F37368" w:rsidRDefault="00F37368" w:rsidP="00F37368">
            <w:pPr>
              <w:overflowPunct w:val="0"/>
              <w:adjustRightInd w:val="0"/>
              <w:textAlignment w:val="baseline"/>
              <w:rPr>
                <w:rFonts w:ascii="Arial" w:hAnsi="Arial" w:cs="Arial"/>
                <w:b/>
                <w:bCs/>
                <w:sz w:val="10"/>
                <w:szCs w:val="10"/>
                <w:rtl/>
              </w:rPr>
            </w:pPr>
          </w:p>
          <w:p w14:paraId="78010DC8" w14:textId="77777777" w:rsidR="00F37368" w:rsidRPr="00F37368" w:rsidRDefault="00F37368" w:rsidP="00F37368">
            <w:pPr>
              <w:overflowPunct w:val="0"/>
              <w:adjustRightInd w:val="0"/>
              <w:spacing w:line="480" w:lineRule="auto"/>
              <w:textAlignment w:val="baseline"/>
              <w:rPr>
                <w:rFonts w:ascii="Arial" w:hAnsi="Arial" w:cs="Arial"/>
                <w:b/>
                <w:bCs/>
                <w:sz w:val="20"/>
                <w:szCs w:val="20"/>
                <w:rtl/>
              </w:rPr>
            </w:pPr>
            <w:r w:rsidRPr="00F37368">
              <w:rPr>
                <w:rFonts w:ascii="Arial" w:hAnsi="Arial" w:cs="Arial"/>
                <w:b/>
                <w:bCs/>
                <w:sz w:val="18"/>
                <w:szCs w:val="18"/>
                <w:rtl/>
              </w:rPr>
              <w:t>"קרוב"</w:t>
            </w:r>
            <w:r w:rsidRPr="00F37368">
              <w:rPr>
                <w:rFonts w:ascii="Arial" w:hAnsi="Arial" w:cs="Arial"/>
                <w:sz w:val="18"/>
                <w:szCs w:val="18"/>
                <w:rtl/>
              </w:rPr>
              <w:t xml:space="preserve"> - בן/ת זוג, הורה, צאצא ומי שסמוך/ה על שולחנך.</w:t>
            </w:r>
            <w:r w:rsidRPr="00F37368">
              <w:rPr>
                <w:rFonts w:ascii="Arial" w:hAnsi="Arial" w:cs="Arial"/>
                <w:b/>
                <w:bCs/>
                <w:sz w:val="20"/>
                <w:szCs w:val="20"/>
                <w:rtl/>
              </w:rPr>
              <w:t xml:space="preserve"> </w:t>
            </w:r>
            <w:r w:rsidRPr="00F37368">
              <w:rPr>
                <w:rFonts w:ascii="Arial" w:hAnsi="Arial" w:cs="Arial"/>
                <w:b/>
                <w:bCs/>
                <w:sz w:val="20"/>
                <w:szCs w:val="20"/>
                <w:rtl/>
              </w:rPr>
              <w:br/>
              <w:t xml:space="preserve">א. תפקידים, כהונות ועיסוקים נוספים של </w:t>
            </w:r>
            <w:r w:rsidRPr="00F37368">
              <w:rPr>
                <w:rFonts w:ascii="Arial" w:hAnsi="Arial" w:cs="Arial"/>
                <w:b/>
                <w:bCs/>
                <w:sz w:val="20"/>
                <w:szCs w:val="20"/>
                <w:u w:val="single"/>
                <w:rtl/>
              </w:rPr>
              <w:t>בן/בת הזוג</w:t>
            </w:r>
            <w:r w:rsidRPr="00F37368">
              <w:rPr>
                <w:rFonts w:ascii="Arial" w:hAnsi="Arial" w:cs="Arial"/>
                <w:b/>
                <w:bCs/>
                <w:sz w:val="20"/>
                <w:szCs w:val="20"/>
                <w:rtl/>
              </w:rPr>
              <w:t xml:space="preserve">: </w:t>
            </w:r>
          </w:p>
          <w:p w14:paraId="5B7AB7DA" w14:textId="28592A54" w:rsidR="00F37368" w:rsidRPr="00F37368" w:rsidRDefault="00F37368" w:rsidP="00F37368">
            <w:pPr>
              <w:overflowPunct w:val="0"/>
              <w:adjustRightInd w:val="0"/>
              <w:spacing w:line="480" w:lineRule="auto"/>
              <w:textAlignment w:val="baseline"/>
              <w:rPr>
                <w:rFonts w:ascii="Arial" w:hAnsi="Arial" w:cs="Arial"/>
                <w:b/>
                <w:bCs/>
                <w:sz w:val="20"/>
                <w:szCs w:val="20"/>
                <w:rtl/>
              </w:rPr>
            </w:pPr>
            <w:r w:rsidRPr="00F37368">
              <w:rPr>
                <w:rFonts w:ascii="Arial" w:hAnsi="Arial" w:cs="Arial"/>
                <w:b/>
                <w:bCs/>
                <w:sz w:val="20"/>
                <w:szCs w:val="20"/>
                <w:rtl/>
              </w:rPr>
              <w:t xml:space="preserve"> ___________________________________________________________________________________</w:t>
            </w:r>
            <w:r w:rsidRPr="00F37368">
              <w:rPr>
                <w:rFonts w:ascii="Arial" w:hAnsi="Arial" w:cs="Arial"/>
                <w:b/>
                <w:bCs/>
                <w:sz w:val="20"/>
                <w:szCs w:val="20"/>
                <w:rtl/>
              </w:rPr>
              <w:br/>
              <w:t>______________________________________________________________________________________</w:t>
            </w:r>
            <w:r w:rsidRPr="00F37368">
              <w:rPr>
                <w:rFonts w:ascii="Arial" w:hAnsi="Arial" w:cs="Arial"/>
                <w:b/>
                <w:bCs/>
                <w:sz w:val="20"/>
                <w:szCs w:val="20"/>
                <w:rtl/>
              </w:rPr>
              <w:br/>
              <w:t>______________________________________________________________________________________</w:t>
            </w:r>
          </w:p>
          <w:p w14:paraId="0DEC0C53" w14:textId="77777777" w:rsidR="00F37368" w:rsidRPr="00F37368" w:rsidRDefault="00F37368" w:rsidP="00F37368">
            <w:pPr>
              <w:overflowPunct w:val="0"/>
              <w:adjustRightInd w:val="0"/>
              <w:spacing w:line="480" w:lineRule="auto"/>
              <w:textAlignment w:val="baseline"/>
              <w:rPr>
                <w:rFonts w:ascii="Arial" w:hAnsi="Arial" w:cs="Arial"/>
                <w:b/>
                <w:bCs/>
                <w:sz w:val="20"/>
                <w:szCs w:val="20"/>
                <w:rtl/>
              </w:rPr>
            </w:pPr>
            <w:r w:rsidRPr="00F37368">
              <w:rPr>
                <w:rFonts w:ascii="Arial" w:hAnsi="Arial" w:cs="Arial"/>
                <w:b/>
                <w:bCs/>
                <w:sz w:val="20"/>
                <w:szCs w:val="20"/>
                <w:rtl/>
              </w:rPr>
              <w:t>ב.  תפקידים, כהונות ועיסוקים נוספים של הורים:</w:t>
            </w:r>
          </w:p>
          <w:p w14:paraId="33A195BC" w14:textId="52682951" w:rsidR="00F37368" w:rsidRPr="00F37368" w:rsidRDefault="00F37368" w:rsidP="00F37368">
            <w:pPr>
              <w:overflowPunct w:val="0"/>
              <w:adjustRightInd w:val="0"/>
              <w:spacing w:line="480" w:lineRule="auto"/>
              <w:textAlignment w:val="baseline"/>
              <w:rPr>
                <w:rFonts w:ascii="Arial" w:hAnsi="Arial" w:cs="Arial"/>
                <w:b/>
                <w:bCs/>
                <w:sz w:val="20"/>
                <w:szCs w:val="20"/>
                <w:rtl/>
              </w:rPr>
            </w:pPr>
            <w:r w:rsidRPr="00F37368">
              <w:rPr>
                <w:rFonts w:ascii="Arial" w:hAnsi="Arial" w:cs="Arial"/>
                <w:b/>
                <w:bCs/>
                <w:sz w:val="20"/>
                <w:szCs w:val="20"/>
                <w:rtl/>
              </w:rPr>
              <w:t>______________________________________________________________________________________</w:t>
            </w:r>
            <w:r w:rsidRPr="00F37368">
              <w:rPr>
                <w:rFonts w:ascii="Arial" w:hAnsi="Arial" w:cs="Arial"/>
                <w:b/>
                <w:bCs/>
                <w:sz w:val="20"/>
                <w:szCs w:val="20"/>
                <w:rtl/>
              </w:rPr>
              <w:br/>
              <w:t>____________________________________________________________________________________________________________________________________________________________________________</w:t>
            </w:r>
          </w:p>
          <w:p w14:paraId="58FA0F02" w14:textId="77777777" w:rsidR="00F37368" w:rsidRPr="00F37368" w:rsidRDefault="00F37368" w:rsidP="00F37368">
            <w:pPr>
              <w:overflowPunct w:val="0"/>
              <w:adjustRightInd w:val="0"/>
              <w:spacing w:line="480" w:lineRule="auto"/>
              <w:textAlignment w:val="baseline"/>
              <w:rPr>
                <w:rFonts w:ascii="Arial" w:hAnsi="Arial" w:cs="Arial"/>
                <w:b/>
                <w:bCs/>
                <w:sz w:val="20"/>
                <w:szCs w:val="20"/>
                <w:rtl/>
              </w:rPr>
            </w:pPr>
            <w:r w:rsidRPr="00F37368">
              <w:rPr>
                <w:rFonts w:ascii="Arial" w:hAnsi="Arial" w:cs="Arial"/>
                <w:b/>
                <w:bCs/>
                <w:sz w:val="20"/>
                <w:szCs w:val="20"/>
                <w:rtl/>
              </w:rPr>
              <w:t xml:space="preserve">  ג. תפקידים, כהונות ועיסוקים נוספים של צאצאים (או של אדם אחר הסמוך על שולחנך):</w:t>
            </w:r>
          </w:p>
          <w:p w14:paraId="0C1EA508" w14:textId="6F39C562" w:rsidR="00F37368" w:rsidRPr="00F37368" w:rsidRDefault="00F37368" w:rsidP="00F37368">
            <w:pPr>
              <w:overflowPunct w:val="0"/>
              <w:adjustRightInd w:val="0"/>
              <w:spacing w:line="480" w:lineRule="auto"/>
              <w:textAlignment w:val="baseline"/>
              <w:rPr>
                <w:rFonts w:ascii="Arial" w:hAnsi="Arial" w:cs="Arial"/>
                <w:b/>
                <w:bCs/>
                <w:sz w:val="20"/>
                <w:szCs w:val="20"/>
                <w:rtl/>
              </w:rPr>
            </w:pPr>
            <w:r w:rsidRPr="00F37368">
              <w:rPr>
                <w:rFonts w:ascii="Arial" w:hAnsi="Arial" w:cs="Arial"/>
                <w:b/>
                <w:bCs/>
                <w:sz w:val="20"/>
                <w:szCs w:val="20"/>
                <w:rtl/>
              </w:rPr>
              <w:t>____________________________________________________________________________________</w:t>
            </w:r>
            <w:r w:rsidRPr="00F37368">
              <w:rPr>
                <w:rFonts w:ascii="Arial" w:hAnsi="Arial" w:cs="Arial"/>
                <w:sz w:val="20"/>
                <w:szCs w:val="20"/>
                <w:rtl/>
              </w:rPr>
              <w:t>__</w:t>
            </w:r>
            <w:r w:rsidRPr="00F37368">
              <w:rPr>
                <w:rFonts w:ascii="Arial" w:hAnsi="Arial" w:cs="Arial"/>
                <w:b/>
                <w:bCs/>
                <w:sz w:val="20"/>
                <w:szCs w:val="20"/>
                <w:rtl/>
              </w:rPr>
              <w:br/>
              <w:t>______________________________________________________________________________________</w:t>
            </w:r>
            <w:r w:rsidRPr="00F37368">
              <w:rPr>
                <w:rFonts w:ascii="Arial" w:hAnsi="Arial" w:cs="Arial"/>
                <w:b/>
                <w:bCs/>
                <w:sz w:val="20"/>
                <w:szCs w:val="20"/>
                <w:rtl/>
              </w:rPr>
              <w:br/>
              <w:t>______________________________________________________________________________________</w:t>
            </w:r>
            <w:r w:rsidRPr="00F37368">
              <w:rPr>
                <w:rFonts w:ascii="Arial" w:hAnsi="Arial" w:cs="Arial"/>
                <w:b/>
                <w:bCs/>
                <w:sz w:val="20"/>
                <w:szCs w:val="20"/>
                <w:rtl/>
              </w:rPr>
              <w:br/>
            </w:r>
          </w:p>
        </w:tc>
      </w:tr>
    </w:tbl>
    <w:p w14:paraId="417F75FE" w14:textId="77777777" w:rsidR="00F37368" w:rsidRPr="00F37368" w:rsidRDefault="00F37368" w:rsidP="00F37368">
      <w:pPr>
        <w:tabs>
          <w:tab w:val="left" w:pos="3635"/>
          <w:tab w:val="left" w:pos="3918"/>
        </w:tabs>
        <w:overflowPunct w:val="0"/>
        <w:adjustRightInd w:val="0"/>
        <w:ind w:right="360"/>
        <w:textAlignment w:val="baseline"/>
        <w:rPr>
          <w:rFonts w:ascii="Arial" w:hAnsi="Arial" w:cs="Arial"/>
          <w:b/>
          <w:bCs/>
          <w:sz w:val="20"/>
          <w:szCs w:val="20"/>
          <w:rtl/>
        </w:rPr>
      </w:pPr>
      <w:bookmarkStart w:id="458" w:name="OtherTo"/>
      <w:bookmarkEnd w:id="458"/>
    </w:p>
    <w:p w14:paraId="51DE7274" w14:textId="77777777" w:rsidR="00F37368" w:rsidRPr="00F37368" w:rsidRDefault="00F37368" w:rsidP="00F37368">
      <w:pPr>
        <w:tabs>
          <w:tab w:val="left" w:pos="3635"/>
          <w:tab w:val="left" w:pos="3918"/>
        </w:tabs>
        <w:overflowPunct w:val="0"/>
        <w:adjustRightInd w:val="0"/>
        <w:ind w:left="-867" w:firstLine="180"/>
        <w:textAlignment w:val="baseline"/>
        <w:rPr>
          <w:rFonts w:ascii="Arial" w:hAnsi="Arial" w:cs="Arial"/>
          <w:b/>
          <w:bCs/>
          <w:sz w:val="20"/>
          <w:szCs w:val="20"/>
          <w:rtl/>
        </w:rPr>
      </w:pPr>
    </w:p>
    <w:p w14:paraId="5DD9BC88" w14:textId="77777777" w:rsidR="00F37368" w:rsidRPr="00F37368" w:rsidRDefault="00F37368" w:rsidP="00F37368">
      <w:pPr>
        <w:tabs>
          <w:tab w:val="left" w:pos="3635"/>
          <w:tab w:val="left" w:pos="3918"/>
        </w:tabs>
        <w:overflowPunct w:val="0"/>
        <w:adjustRightInd w:val="0"/>
        <w:ind w:left="-867" w:firstLine="180"/>
        <w:textAlignment w:val="baseline"/>
        <w:rPr>
          <w:rFonts w:ascii="Arial" w:hAnsi="Arial" w:cs="Arial"/>
          <w:b/>
          <w:bCs/>
          <w:sz w:val="20"/>
          <w:szCs w:val="20"/>
          <w:rtl/>
        </w:rPr>
      </w:pPr>
    </w:p>
    <w:p w14:paraId="052298EF" w14:textId="77777777" w:rsidR="00F37368" w:rsidRPr="00F37368" w:rsidRDefault="00F37368" w:rsidP="00F37368">
      <w:pPr>
        <w:tabs>
          <w:tab w:val="left" w:pos="3635"/>
          <w:tab w:val="left" w:pos="3918"/>
        </w:tabs>
        <w:overflowPunct w:val="0"/>
        <w:adjustRightInd w:val="0"/>
        <w:ind w:left="-867" w:firstLine="180"/>
        <w:textAlignment w:val="baseline"/>
        <w:rPr>
          <w:rFonts w:ascii="Arial" w:hAnsi="Arial" w:cs="Arial"/>
          <w:b/>
          <w:bCs/>
          <w:sz w:val="20"/>
          <w:szCs w:val="20"/>
          <w:rtl/>
        </w:rPr>
      </w:pPr>
    </w:p>
    <w:p w14:paraId="1B51AF0A" w14:textId="77777777" w:rsidR="00F37368" w:rsidRPr="00F37368" w:rsidRDefault="00F37368" w:rsidP="00F37368">
      <w:pPr>
        <w:pageBreakBefore/>
        <w:numPr>
          <w:ilvl w:val="0"/>
          <w:numId w:val="53"/>
        </w:numPr>
        <w:overflowPunct w:val="0"/>
        <w:adjustRightInd w:val="0"/>
        <w:ind w:left="567" w:hanging="357"/>
        <w:contextualSpacing/>
        <w:textAlignment w:val="baseline"/>
        <w:outlineLvl w:val="2"/>
        <w:rPr>
          <w:rFonts w:ascii="Arial" w:hAnsi="Arial" w:cs="Arial"/>
          <w:b/>
          <w:bCs/>
          <w:sz w:val="20"/>
          <w:szCs w:val="20"/>
        </w:rPr>
      </w:pPr>
      <w:r w:rsidRPr="00F37368">
        <w:rPr>
          <w:rFonts w:ascii="Arial" w:hAnsi="Arial" w:cs="Arial"/>
          <w:b/>
          <w:bCs/>
          <w:sz w:val="20"/>
          <w:szCs w:val="20"/>
          <w:rtl/>
        </w:rPr>
        <w:lastRenderedPageBreak/>
        <w:t>זיקות לכפופים או לממונים בתפקיד</w:t>
      </w:r>
    </w:p>
    <w:p w14:paraId="27B4DE89" w14:textId="77777777" w:rsidR="00F37368" w:rsidRPr="00F37368" w:rsidRDefault="00F37368" w:rsidP="00F37368">
      <w:pPr>
        <w:tabs>
          <w:tab w:val="left" w:pos="3635"/>
          <w:tab w:val="left" w:pos="3918"/>
        </w:tabs>
        <w:overflowPunct w:val="0"/>
        <w:adjustRightInd w:val="0"/>
        <w:textAlignment w:val="baseline"/>
        <w:rPr>
          <w:rFonts w:ascii="Arial" w:hAnsi="Arial" w:cs="Arial"/>
          <w:b/>
          <w:bCs/>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815"/>
      </w:tblGrid>
      <w:tr w:rsidR="00F37368" w:rsidRPr="00F37368" w14:paraId="2A1A5237" w14:textId="77777777" w:rsidTr="002B4679">
        <w:trPr>
          <w:cantSplit/>
          <w:trHeight w:val="2631"/>
          <w:jc w:val="center"/>
        </w:trPr>
        <w:tc>
          <w:tcPr>
            <w:tcW w:w="10260" w:type="dxa"/>
          </w:tcPr>
          <w:p w14:paraId="60CA07AF" w14:textId="77777777" w:rsidR="00F37368" w:rsidRPr="00F37368" w:rsidRDefault="00F37368" w:rsidP="00F37368">
            <w:pPr>
              <w:tabs>
                <w:tab w:val="left" w:pos="3635"/>
                <w:tab w:val="left" w:pos="3918"/>
              </w:tabs>
              <w:overflowPunct w:val="0"/>
              <w:adjustRightInd w:val="0"/>
              <w:textAlignment w:val="baseline"/>
              <w:rPr>
                <w:rFonts w:ascii="Arial" w:hAnsi="Arial" w:cs="Arial"/>
                <w:sz w:val="18"/>
                <w:szCs w:val="18"/>
                <w:rtl/>
              </w:rPr>
            </w:pPr>
            <w:r w:rsidRPr="00F37368">
              <w:rPr>
                <w:rFonts w:ascii="Arial" w:hAnsi="Arial" w:cs="Arial"/>
                <w:sz w:val="18"/>
                <w:szCs w:val="18"/>
                <w:rtl/>
              </w:rPr>
              <w:t>א. האם את/ה או קרוביך ומי שאמורים להיות ממונים עליך (ממונה ישיר או עקיף) או כפופים לך בתפקיד אליו את/ה מועמד/ת מכהנים בכהונה משותפת בארגונים אחרים?</w:t>
            </w:r>
            <w:r w:rsidRPr="00F37368">
              <w:rPr>
                <w:rFonts w:ascii="Arial" w:hAnsi="Arial" w:cs="Arial"/>
                <w:sz w:val="18"/>
                <w:szCs w:val="18"/>
              </w:rPr>
              <w:t xml:space="preserve"> □   </w:t>
            </w:r>
            <w:r w:rsidRPr="00F37368">
              <w:rPr>
                <w:rFonts w:ascii="Arial" w:hAnsi="Arial" w:cs="Arial"/>
                <w:sz w:val="18"/>
                <w:szCs w:val="18"/>
                <w:rtl/>
              </w:rPr>
              <w:t xml:space="preserve">  כן       </w:t>
            </w:r>
            <w:proofErr w:type="gramStart"/>
            <w:r w:rsidRPr="00F37368">
              <w:rPr>
                <w:rFonts w:ascii="Arial" w:hAnsi="Arial" w:cs="Arial"/>
                <w:sz w:val="18"/>
                <w:szCs w:val="18"/>
                <w:rtl/>
              </w:rPr>
              <w:t>□  לא</w:t>
            </w:r>
            <w:proofErr w:type="gramEnd"/>
          </w:p>
          <w:p w14:paraId="41959D37" w14:textId="7FB9A743" w:rsidR="00F37368" w:rsidRPr="00F37368" w:rsidRDefault="00F37368" w:rsidP="00F37368">
            <w:pPr>
              <w:widowControl w:val="0"/>
              <w:overflowPunct w:val="0"/>
              <w:adjustRightInd w:val="0"/>
              <w:textAlignment w:val="baseline"/>
              <w:rPr>
                <w:rFonts w:ascii="Arial" w:hAnsi="Arial" w:cs="Arial"/>
                <w:sz w:val="18"/>
                <w:szCs w:val="18"/>
                <w:rtl/>
              </w:rPr>
            </w:pPr>
            <w:r w:rsidRPr="00F37368">
              <w:rPr>
                <w:rFonts w:ascii="Arial" w:hAnsi="Arial" w:cs="Arial"/>
                <w:sz w:val="18"/>
                <w:szCs w:val="18"/>
                <w:rtl/>
              </w:rPr>
              <w:t>אם כן, פרט/י ______________________________________</w:t>
            </w:r>
            <w:r w:rsidRPr="00F37368">
              <w:rPr>
                <w:rFonts w:ascii="Arial" w:hAnsi="Arial" w:cs="Arial" w:hint="cs"/>
                <w:sz w:val="18"/>
                <w:szCs w:val="18"/>
                <w:rtl/>
              </w:rPr>
              <w:t>_______</w:t>
            </w:r>
            <w:r w:rsidRPr="00F37368">
              <w:rPr>
                <w:rFonts w:ascii="Arial" w:hAnsi="Arial" w:cs="Arial"/>
                <w:sz w:val="18"/>
                <w:szCs w:val="18"/>
                <w:rtl/>
              </w:rPr>
              <w:t>__________________________________________________</w:t>
            </w:r>
          </w:p>
          <w:p w14:paraId="23BD1C40" w14:textId="1052B1E0" w:rsidR="00F37368" w:rsidRPr="00F37368" w:rsidRDefault="00F37368" w:rsidP="00F37368">
            <w:pPr>
              <w:widowControl w:val="0"/>
              <w:overflowPunct w:val="0"/>
              <w:adjustRightInd w:val="0"/>
              <w:spacing w:before="240"/>
              <w:textAlignment w:val="baseline"/>
              <w:rPr>
                <w:rFonts w:ascii="Arial" w:hAnsi="Arial" w:cs="Arial"/>
                <w:sz w:val="18"/>
                <w:szCs w:val="18"/>
                <w:rtl/>
              </w:rPr>
            </w:pPr>
            <w:r w:rsidRPr="00F37368">
              <w:rPr>
                <w:rFonts w:ascii="Arial" w:hAnsi="Arial" w:cs="Arial"/>
                <w:sz w:val="18"/>
                <w:szCs w:val="18"/>
                <w:rtl/>
              </w:rPr>
              <w:t>___________________________________________________________________________________________</w:t>
            </w:r>
            <w:r w:rsidRPr="00F37368">
              <w:rPr>
                <w:rFonts w:ascii="Arial" w:hAnsi="Arial" w:cs="Arial" w:hint="cs"/>
                <w:sz w:val="18"/>
                <w:szCs w:val="18"/>
                <w:rtl/>
              </w:rPr>
              <w:t>____</w:t>
            </w:r>
          </w:p>
          <w:p w14:paraId="28F191DA" w14:textId="77777777" w:rsidR="00F37368" w:rsidRPr="00F37368" w:rsidRDefault="00F37368" w:rsidP="00F37368">
            <w:pPr>
              <w:widowControl w:val="0"/>
              <w:overflowPunct w:val="0"/>
              <w:adjustRightInd w:val="0"/>
              <w:spacing w:line="360" w:lineRule="auto"/>
              <w:textAlignment w:val="baseline"/>
              <w:rPr>
                <w:rFonts w:ascii="Arial" w:hAnsi="Arial" w:cs="Arial"/>
                <w:sz w:val="18"/>
                <w:szCs w:val="18"/>
                <w:rtl/>
              </w:rPr>
            </w:pPr>
          </w:p>
          <w:p w14:paraId="5675206D" w14:textId="77777777" w:rsidR="00F37368" w:rsidRPr="00F37368" w:rsidRDefault="00F37368" w:rsidP="00F37368">
            <w:pPr>
              <w:tabs>
                <w:tab w:val="left" w:pos="3635"/>
                <w:tab w:val="left" w:pos="3918"/>
              </w:tabs>
              <w:overflowPunct w:val="0"/>
              <w:adjustRightInd w:val="0"/>
              <w:spacing w:before="240"/>
              <w:textAlignment w:val="baseline"/>
              <w:rPr>
                <w:rFonts w:ascii="Arial" w:hAnsi="Arial" w:cs="Arial"/>
                <w:sz w:val="18"/>
                <w:szCs w:val="18"/>
                <w:rtl/>
              </w:rPr>
            </w:pPr>
            <w:r w:rsidRPr="00F37368">
              <w:rPr>
                <w:rFonts w:ascii="Arial" w:hAnsi="Arial" w:cs="Arial"/>
                <w:sz w:val="18"/>
                <w:szCs w:val="18"/>
                <w:rtl/>
              </w:rPr>
              <w:t>ב. האם מתקיימים בינך או בין קרוביך לבין מי שאמורים להיות ממונים עליך או כפופים לך בתפקיד יחסים במסגרות אחרות, קשרים עסקיים, קשרי משפחה או זיקות אחרות (אין צורך לפרט היכרות שמקורה בהקשרים מקצועיים)?</w:t>
            </w:r>
          </w:p>
          <w:p w14:paraId="6669D355" w14:textId="77777777" w:rsidR="00F37368" w:rsidRPr="00F37368" w:rsidRDefault="00F37368" w:rsidP="00F37368">
            <w:pPr>
              <w:tabs>
                <w:tab w:val="left" w:pos="3635"/>
                <w:tab w:val="left" w:pos="3918"/>
              </w:tabs>
              <w:overflowPunct w:val="0"/>
              <w:adjustRightInd w:val="0"/>
              <w:textAlignment w:val="baseline"/>
              <w:rPr>
                <w:rFonts w:ascii="Arial" w:hAnsi="Arial" w:cs="Arial"/>
                <w:sz w:val="18"/>
                <w:szCs w:val="18"/>
                <w:rtl/>
              </w:rPr>
            </w:pPr>
            <w:r w:rsidRPr="00F37368">
              <w:rPr>
                <w:rFonts w:ascii="Arial" w:hAnsi="Arial" w:cs="Arial"/>
                <w:b/>
                <w:bCs/>
                <w:sz w:val="18"/>
                <w:szCs w:val="18"/>
                <w:rtl/>
              </w:rPr>
              <w:t>"קרוב"</w:t>
            </w:r>
            <w:r w:rsidRPr="00F37368">
              <w:rPr>
                <w:rFonts w:ascii="Arial" w:hAnsi="Arial" w:cs="Arial"/>
                <w:sz w:val="18"/>
                <w:szCs w:val="18"/>
                <w:rtl/>
              </w:rPr>
              <w:t xml:space="preserve"> -  בן/בת זוג, הורה, צאצא ומי שסמוך/ה על שולחנך.</w:t>
            </w:r>
          </w:p>
          <w:p w14:paraId="04DD46A3" w14:textId="77777777" w:rsidR="00F37368" w:rsidRPr="00F37368" w:rsidRDefault="00F37368" w:rsidP="00F37368">
            <w:pPr>
              <w:tabs>
                <w:tab w:val="left" w:pos="3635"/>
                <w:tab w:val="left" w:pos="3918"/>
              </w:tabs>
              <w:overflowPunct w:val="0"/>
              <w:adjustRightInd w:val="0"/>
              <w:textAlignment w:val="baseline"/>
              <w:rPr>
                <w:rFonts w:ascii="Arial" w:hAnsi="Arial" w:cs="Arial"/>
                <w:sz w:val="18"/>
                <w:szCs w:val="18"/>
                <w:rtl/>
              </w:rPr>
            </w:pPr>
            <w:r w:rsidRPr="00F37368">
              <w:rPr>
                <w:rFonts w:ascii="Arial" w:hAnsi="Arial" w:cs="Arial"/>
                <w:sz w:val="18"/>
                <w:szCs w:val="18"/>
                <w:rtl/>
              </w:rPr>
              <w:t>□  כן       □  לא</w:t>
            </w:r>
          </w:p>
          <w:p w14:paraId="37EB9E20" w14:textId="77777777" w:rsidR="00F37368" w:rsidRPr="00F37368" w:rsidRDefault="00F37368" w:rsidP="00F37368">
            <w:pPr>
              <w:tabs>
                <w:tab w:val="left" w:pos="3635"/>
                <w:tab w:val="left" w:pos="3918"/>
              </w:tabs>
              <w:overflowPunct w:val="0"/>
              <w:adjustRightInd w:val="0"/>
              <w:textAlignment w:val="baseline"/>
              <w:rPr>
                <w:rFonts w:ascii="Arial" w:hAnsi="Arial" w:cs="Arial"/>
                <w:sz w:val="18"/>
                <w:szCs w:val="18"/>
                <w:rtl/>
              </w:rPr>
            </w:pPr>
          </w:p>
          <w:p w14:paraId="651E1354" w14:textId="4F7E8DA7" w:rsidR="00F37368" w:rsidRPr="00F37368" w:rsidRDefault="00F37368" w:rsidP="00F37368">
            <w:pPr>
              <w:widowControl w:val="0"/>
              <w:overflowPunct w:val="0"/>
              <w:adjustRightInd w:val="0"/>
              <w:textAlignment w:val="baseline"/>
              <w:rPr>
                <w:rFonts w:ascii="Arial" w:hAnsi="Arial" w:cs="Arial"/>
                <w:sz w:val="18"/>
                <w:szCs w:val="18"/>
                <w:rtl/>
              </w:rPr>
            </w:pPr>
            <w:r w:rsidRPr="00F37368">
              <w:rPr>
                <w:rFonts w:ascii="Arial" w:hAnsi="Arial" w:cs="Arial"/>
                <w:sz w:val="18"/>
                <w:szCs w:val="18"/>
                <w:rtl/>
              </w:rPr>
              <w:t>אם כן, פרט/י ______________________________________</w:t>
            </w:r>
            <w:r w:rsidRPr="00F37368">
              <w:rPr>
                <w:rFonts w:ascii="Arial" w:hAnsi="Arial" w:cs="Arial" w:hint="cs"/>
                <w:sz w:val="18"/>
                <w:szCs w:val="18"/>
                <w:rtl/>
              </w:rPr>
              <w:t>_______</w:t>
            </w:r>
            <w:r w:rsidRPr="00F37368">
              <w:rPr>
                <w:rFonts w:ascii="Arial" w:hAnsi="Arial" w:cs="Arial"/>
                <w:sz w:val="18"/>
                <w:szCs w:val="18"/>
                <w:rtl/>
              </w:rPr>
              <w:t>__________________________________________________</w:t>
            </w:r>
          </w:p>
          <w:p w14:paraId="048CD6D5" w14:textId="1417BB25" w:rsidR="00F37368" w:rsidRPr="00F37368" w:rsidRDefault="00F37368" w:rsidP="00F37368">
            <w:pPr>
              <w:widowControl w:val="0"/>
              <w:overflowPunct w:val="0"/>
              <w:adjustRightInd w:val="0"/>
              <w:spacing w:before="240"/>
              <w:textAlignment w:val="baseline"/>
              <w:rPr>
                <w:rFonts w:ascii="Arial" w:hAnsi="Arial" w:cs="Arial"/>
                <w:b/>
                <w:bCs/>
                <w:sz w:val="20"/>
                <w:szCs w:val="20"/>
              </w:rPr>
            </w:pPr>
            <w:r w:rsidRPr="00F37368">
              <w:rPr>
                <w:rFonts w:ascii="Arial" w:hAnsi="Arial" w:cs="Arial"/>
                <w:sz w:val="18"/>
                <w:szCs w:val="18"/>
                <w:rtl/>
              </w:rPr>
              <w:t>___________________________________________________________________________________________</w:t>
            </w:r>
            <w:r w:rsidRPr="00F37368">
              <w:rPr>
                <w:rFonts w:ascii="Arial" w:hAnsi="Arial" w:cs="Arial" w:hint="cs"/>
                <w:sz w:val="18"/>
                <w:szCs w:val="18"/>
                <w:rtl/>
              </w:rPr>
              <w:t>____</w:t>
            </w:r>
          </w:p>
        </w:tc>
      </w:tr>
    </w:tbl>
    <w:p w14:paraId="4ED0E198" w14:textId="77777777" w:rsidR="00F37368" w:rsidRPr="00F37368" w:rsidRDefault="00F37368" w:rsidP="00F37368">
      <w:pPr>
        <w:tabs>
          <w:tab w:val="left" w:pos="3635"/>
          <w:tab w:val="left" w:pos="3918"/>
        </w:tabs>
        <w:overflowPunct w:val="0"/>
        <w:adjustRightInd w:val="0"/>
        <w:ind w:left="340"/>
        <w:textAlignment w:val="baseline"/>
        <w:rPr>
          <w:rFonts w:ascii="Arial" w:hAnsi="Arial" w:cs="Arial"/>
          <w:sz w:val="16"/>
          <w:szCs w:val="16"/>
          <w:rtl/>
        </w:rPr>
      </w:pPr>
    </w:p>
    <w:p w14:paraId="3E6B6759" w14:textId="77777777" w:rsidR="00F37368" w:rsidRPr="00F37368" w:rsidRDefault="00F37368" w:rsidP="00F37368">
      <w:pPr>
        <w:numPr>
          <w:ilvl w:val="0"/>
          <w:numId w:val="53"/>
        </w:numPr>
        <w:overflowPunct w:val="0"/>
        <w:adjustRightInd w:val="0"/>
        <w:ind w:left="567"/>
        <w:contextualSpacing/>
        <w:textAlignment w:val="baseline"/>
        <w:outlineLvl w:val="2"/>
        <w:rPr>
          <w:rFonts w:ascii="Arial" w:hAnsi="Arial" w:cs="Arial"/>
          <w:b/>
          <w:bCs/>
          <w:sz w:val="20"/>
          <w:szCs w:val="20"/>
          <w:rtl/>
        </w:rPr>
      </w:pPr>
      <w:r w:rsidRPr="00F37368">
        <w:rPr>
          <w:rFonts w:ascii="Arial" w:hAnsi="Arial" w:cs="Arial"/>
          <w:b/>
          <w:bCs/>
          <w:sz w:val="20"/>
          <w:szCs w:val="20"/>
          <w:rtl/>
        </w:rPr>
        <w:t>פירוט קורות חיים ועיסוקים</w:t>
      </w:r>
    </w:p>
    <w:p w14:paraId="3968A716" w14:textId="77777777" w:rsidR="00F37368" w:rsidRPr="00F37368" w:rsidRDefault="00F37368" w:rsidP="00F37368">
      <w:pPr>
        <w:overflowPunct w:val="0"/>
        <w:adjustRightInd w:val="0"/>
        <w:textAlignment w:val="baseline"/>
        <w:rPr>
          <w:rFonts w:ascii="Arial" w:hAnsi="Arial" w:cs="Arial"/>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815"/>
      </w:tblGrid>
      <w:tr w:rsidR="00F37368" w:rsidRPr="00F37368" w14:paraId="4315A309" w14:textId="77777777" w:rsidTr="007357A0">
        <w:trPr>
          <w:cantSplit/>
          <w:trHeight w:val="882"/>
          <w:jc w:val="center"/>
        </w:trPr>
        <w:tc>
          <w:tcPr>
            <w:tcW w:w="10260" w:type="dxa"/>
            <w:vAlign w:val="center"/>
          </w:tcPr>
          <w:p w14:paraId="7EDEC417" w14:textId="77777777" w:rsidR="00F37368" w:rsidRPr="00F37368" w:rsidRDefault="00F37368" w:rsidP="00F37368">
            <w:pPr>
              <w:tabs>
                <w:tab w:val="left" w:pos="3635"/>
                <w:tab w:val="left" w:pos="3918"/>
              </w:tabs>
              <w:overflowPunct w:val="0"/>
              <w:adjustRightInd w:val="0"/>
              <w:textAlignment w:val="baseline"/>
              <w:rPr>
                <w:rFonts w:ascii="Arial" w:hAnsi="Arial" w:cs="Arial"/>
                <w:b/>
                <w:bCs/>
                <w:sz w:val="20"/>
                <w:szCs w:val="20"/>
              </w:rPr>
            </w:pPr>
            <w:r w:rsidRPr="00F37368">
              <w:rPr>
                <w:rFonts w:ascii="Arial" w:hAnsi="Arial" w:cs="Arial"/>
                <w:b/>
                <w:bCs/>
                <w:sz w:val="20"/>
                <w:szCs w:val="20"/>
                <w:rtl/>
              </w:rPr>
              <w:t>יש לצרף בנפרד קורות חיים מעודכנים ליום מילוי השאלון, הכוללים השכלה ופירוט עיסוקים בעבר ובהווה, כנדרש בשאלון זה, כולל תאריכים.</w:t>
            </w:r>
          </w:p>
        </w:tc>
      </w:tr>
    </w:tbl>
    <w:p w14:paraId="301C73B3" w14:textId="77777777" w:rsidR="00F37368" w:rsidRPr="00F37368" w:rsidRDefault="00F37368" w:rsidP="00F37368">
      <w:pPr>
        <w:tabs>
          <w:tab w:val="left" w:pos="3635"/>
          <w:tab w:val="left" w:pos="3918"/>
        </w:tabs>
        <w:overflowPunct w:val="0"/>
        <w:adjustRightInd w:val="0"/>
        <w:ind w:left="-147"/>
        <w:textAlignment w:val="baseline"/>
        <w:rPr>
          <w:rFonts w:ascii="Arial" w:hAnsi="Arial" w:cs="Arial"/>
          <w:b/>
          <w:bCs/>
          <w:szCs w:val="20"/>
          <w:rtl/>
        </w:rPr>
      </w:pPr>
    </w:p>
    <w:p w14:paraId="4E8F754A" w14:textId="77777777" w:rsidR="00F37368" w:rsidRPr="00F37368" w:rsidRDefault="00F37368" w:rsidP="00F37368">
      <w:pPr>
        <w:numPr>
          <w:ilvl w:val="0"/>
          <w:numId w:val="53"/>
        </w:numPr>
        <w:overflowPunct w:val="0"/>
        <w:adjustRightInd w:val="0"/>
        <w:ind w:left="567"/>
        <w:contextualSpacing/>
        <w:textAlignment w:val="baseline"/>
        <w:outlineLvl w:val="2"/>
        <w:rPr>
          <w:rFonts w:ascii="Arial" w:hAnsi="Arial" w:cs="Arial"/>
          <w:b/>
          <w:bCs/>
          <w:sz w:val="20"/>
          <w:szCs w:val="20"/>
          <w:rtl/>
        </w:rPr>
      </w:pPr>
      <w:r w:rsidRPr="00F37368">
        <w:rPr>
          <w:rFonts w:ascii="Arial" w:hAnsi="Arial" w:cs="Arial"/>
          <w:b/>
          <w:bCs/>
          <w:sz w:val="20"/>
          <w:szCs w:val="20"/>
          <w:rtl/>
        </w:rPr>
        <w:t xml:space="preserve">פירוט לגבי הסדרי ניגוד עניינים שנערכו בעבר </w:t>
      </w:r>
    </w:p>
    <w:p w14:paraId="70937ADC" w14:textId="77777777" w:rsidR="00F37368" w:rsidRPr="00F37368" w:rsidRDefault="00F37368" w:rsidP="00F37368">
      <w:pPr>
        <w:overflowPunct w:val="0"/>
        <w:adjustRightInd w:val="0"/>
        <w:textAlignment w:val="baseline"/>
        <w:rPr>
          <w:rFonts w:ascii="Arial" w:hAnsi="Arial" w:cs="Arial"/>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815"/>
      </w:tblGrid>
      <w:tr w:rsidR="00F37368" w:rsidRPr="00F37368" w14:paraId="22D9FBDD" w14:textId="77777777" w:rsidTr="007357A0">
        <w:trPr>
          <w:cantSplit/>
          <w:trHeight w:val="882"/>
          <w:jc w:val="center"/>
        </w:trPr>
        <w:tc>
          <w:tcPr>
            <w:tcW w:w="10260" w:type="dxa"/>
            <w:vAlign w:val="center"/>
          </w:tcPr>
          <w:p w14:paraId="64DD4819" w14:textId="77777777" w:rsidR="00F37368" w:rsidRPr="00F37368" w:rsidRDefault="00F37368" w:rsidP="00F37368">
            <w:pPr>
              <w:tabs>
                <w:tab w:val="left" w:pos="3635"/>
                <w:tab w:val="left" w:pos="3918"/>
              </w:tabs>
              <w:overflowPunct w:val="0"/>
              <w:adjustRightInd w:val="0"/>
              <w:textAlignment w:val="baseline"/>
              <w:rPr>
                <w:rFonts w:ascii="Arial" w:hAnsi="Arial" w:cs="Arial"/>
                <w:sz w:val="18"/>
                <w:szCs w:val="18"/>
                <w:rtl/>
              </w:rPr>
            </w:pPr>
          </w:p>
          <w:p w14:paraId="1823E2CB" w14:textId="77777777" w:rsidR="00F37368" w:rsidRPr="00F37368" w:rsidRDefault="00F37368" w:rsidP="00F37368">
            <w:pPr>
              <w:tabs>
                <w:tab w:val="left" w:pos="3635"/>
                <w:tab w:val="left" w:pos="3918"/>
              </w:tabs>
              <w:overflowPunct w:val="0"/>
              <w:adjustRightInd w:val="0"/>
              <w:textAlignment w:val="baseline"/>
              <w:rPr>
                <w:rFonts w:ascii="Arial" w:hAnsi="Arial" w:cs="Arial"/>
                <w:sz w:val="18"/>
                <w:szCs w:val="18"/>
                <w:rtl/>
              </w:rPr>
            </w:pPr>
            <w:r w:rsidRPr="00F37368">
              <w:rPr>
                <w:rFonts w:ascii="Arial" w:hAnsi="Arial" w:cs="Arial"/>
                <w:sz w:val="18"/>
                <w:szCs w:val="18"/>
                <w:rtl/>
              </w:rPr>
              <w:t>האם נערך לך הסדר למניעת לניגוד עניינים, בארבע השנים האחרונות, במסגרת תפקיד ציבורי שמילאת?  □  כן       □  לא</w:t>
            </w:r>
          </w:p>
          <w:p w14:paraId="33C034F4" w14:textId="77777777" w:rsidR="00F37368" w:rsidRPr="00F37368" w:rsidRDefault="00F37368" w:rsidP="00F37368">
            <w:pPr>
              <w:tabs>
                <w:tab w:val="left" w:pos="3635"/>
                <w:tab w:val="left" w:pos="3918"/>
              </w:tabs>
              <w:overflowPunct w:val="0"/>
              <w:adjustRightInd w:val="0"/>
              <w:textAlignment w:val="baseline"/>
              <w:rPr>
                <w:rFonts w:ascii="Arial" w:hAnsi="Arial" w:cs="Arial"/>
                <w:b/>
                <w:bCs/>
                <w:szCs w:val="20"/>
                <w:rtl/>
              </w:rPr>
            </w:pPr>
          </w:p>
          <w:p w14:paraId="6FBC38BF" w14:textId="77777777" w:rsidR="00F37368" w:rsidRPr="00F37368" w:rsidRDefault="00F37368" w:rsidP="00F37368">
            <w:pPr>
              <w:tabs>
                <w:tab w:val="left" w:pos="3635"/>
                <w:tab w:val="left" w:pos="3918"/>
              </w:tabs>
              <w:overflowPunct w:val="0"/>
              <w:adjustRightInd w:val="0"/>
              <w:textAlignment w:val="baseline"/>
              <w:rPr>
                <w:rFonts w:ascii="Arial" w:hAnsi="Arial" w:cs="Arial"/>
                <w:b/>
                <w:bCs/>
                <w:szCs w:val="20"/>
              </w:rPr>
            </w:pPr>
            <w:r w:rsidRPr="00F37368">
              <w:rPr>
                <w:rFonts w:ascii="Arial" w:hAnsi="Arial" w:cs="Arial"/>
                <w:sz w:val="18"/>
                <w:szCs w:val="18"/>
                <w:rtl/>
              </w:rPr>
              <w:t>ככל שנערך לך הסדר למניעת ניגוד עניינים  במסגרת תפקיד ציבורי שמילאת בארבע השנים האחרונות, יש לצרף עותק חתום של ההסדר.</w:t>
            </w:r>
          </w:p>
        </w:tc>
      </w:tr>
    </w:tbl>
    <w:p w14:paraId="1FA00628" w14:textId="77777777" w:rsidR="00F37368" w:rsidRPr="00F37368" w:rsidRDefault="00F37368" w:rsidP="00F37368">
      <w:pPr>
        <w:tabs>
          <w:tab w:val="left" w:pos="3635"/>
          <w:tab w:val="left" w:pos="3918"/>
        </w:tabs>
        <w:overflowPunct w:val="0"/>
        <w:adjustRightInd w:val="0"/>
        <w:ind w:left="-867"/>
        <w:textAlignment w:val="baseline"/>
        <w:rPr>
          <w:rFonts w:ascii="Arial" w:hAnsi="Arial" w:cs="Arial"/>
          <w:b/>
          <w:bCs/>
          <w:szCs w:val="20"/>
          <w:u w:val="single"/>
          <w:rtl/>
        </w:rPr>
      </w:pPr>
    </w:p>
    <w:p w14:paraId="59190133" w14:textId="77777777" w:rsidR="00F37368" w:rsidRPr="00F37368" w:rsidRDefault="00F37368" w:rsidP="00F37368">
      <w:pPr>
        <w:tabs>
          <w:tab w:val="left" w:pos="3635"/>
          <w:tab w:val="left" w:pos="3918"/>
        </w:tabs>
        <w:overflowPunct w:val="0"/>
        <w:adjustRightInd w:val="0"/>
        <w:ind w:left="140"/>
        <w:textAlignment w:val="baseline"/>
        <w:outlineLvl w:val="1"/>
        <w:rPr>
          <w:rFonts w:ascii="Arial" w:hAnsi="Arial" w:cs="Arial"/>
          <w:b/>
          <w:bCs/>
          <w:sz w:val="32"/>
          <w:u w:val="single"/>
          <w:rtl/>
        </w:rPr>
      </w:pPr>
      <w:bookmarkStart w:id="459" w:name="H2_חלק_ב__נכסים_ואחזקות"/>
      <w:r w:rsidRPr="00F37368">
        <w:rPr>
          <w:rFonts w:ascii="Arial" w:hAnsi="Arial" w:cs="Arial"/>
          <w:b/>
          <w:bCs/>
          <w:sz w:val="32"/>
          <w:u w:val="single"/>
          <w:rtl/>
        </w:rPr>
        <w:t>חלק ב - נכסים ואחזקות</w:t>
      </w:r>
    </w:p>
    <w:bookmarkEnd w:id="459"/>
    <w:p w14:paraId="2F4FE51C" w14:textId="77777777" w:rsidR="00F37368" w:rsidRPr="00F37368" w:rsidRDefault="00F37368" w:rsidP="00F37368">
      <w:pPr>
        <w:tabs>
          <w:tab w:val="left" w:pos="3635"/>
          <w:tab w:val="left" w:pos="3918"/>
        </w:tabs>
        <w:overflowPunct w:val="0"/>
        <w:adjustRightInd w:val="0"/>
        <w:ind w:left="-147"/>
        <w:textAlignment w:val="baseline"/>
        <w:rPr>
          <w:rFonts w:ascii="Arial" w:hAnsi="Arial" w:cs="Arial"/>
          <w:b/>
          <w:bCs/>
          <w:sz w:val="16"/>
          <w:szCs w:val="16"/>
          <w:rtl/>
        </w:rPr>
      </w:pPr>
    </w:p>
    <w:p w14:paraId="27152602" w14:textId="77777777" w:rsidR="00F37368" w:rsidRPr="00F37368" w:rsidRDefault="00F37368" w:rsidP="00F37368">
      <w:pPr>
        <w:numPr>
          <w:ilvl w:val="0"/>
          <w:numId w:val="53"/>
        </w:numPr>
        <w:overflowPunct w:val="0"/>
        <w:adjustRightInd w:val="0"/>
        <w:ind w:left="567"/>
        <w:contextualSpacing/>
        <w:textAlignment w:val="baseline"/>
        <w:outlineLvl w:val="2"/>
        <w:rPr>
          <w:rFonts w:ascii="Arial" w:hAnsi="Arial" w:cs="Arial"/>
          <w:b/>
          <w:bCs/>
          <w:sz w:val="20"/>
          <w:szCs w:val="20"/>
          <w:rtl/>
        </w:rPr>
      </w:pPr>
      <w:r w:rsidRPr="00F37368">
        <w:rPr>
          <w:rFonts w:ascii="Arial" w:hAnsi="Arial" w:cs="Arial"/>
          <w:b/>
          <w:bCs/>
          <w:sz w:val="20"/>
          <w:szCs w:val="20"/>
          <w:rtl/>
        </w:rPr>
        <w:t xml:space="preserve"> אחזקות במניות</w:t>
      </w:r>
    </w:p>
    <w:p w14:paraId="715FF576" w14:textId="77777777" w:rsidR="00F37368" w:rsidRPr="00F37368" w:rsidRDefault="00F37368" w:rsidP="00F37368">
      <w:pPr>
        <w:overflowPunct w:val="0"/>
        <w:adjustRightInd w:val="0"/>
        <w:textAlignment w:val="baseline"/>
        <w:rPr>
          <w:rFonts w:ascii="Arial" w:hAnsi="Arial" w:cs="Arial"/>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10260"/>
      </w:tblGrid>
      <w:tr w:rsidR="00F37368" w:rsidRPr="00F37368" w14:paraId="41BD9E87" w14:textId="77777777" w:rsidTr="007357A0">
        <w:trPr>
          <w:cantSplit/>
          <w:trHeight w:val="735"/>
          <w:jc w:val="center"/>
        </w:trPr>
        <w:tc>
          <w:tcPr>
            <w:tcW w:w="10260" w:type="dxa"/>
            <w:tcBorders>
              <w:bottom w:val="single" w:sz="8" w:space="0" w:color="auto"/>
            </w:tcBorders>
          </w:tcPr>
          <w:p w14:paraId="0958AECD" w14:textId="77777777" w:rsidR="00F37368" w:rsidRPr="00F37368" w:rsidRDefault="00F37368" w:rsidP="00F37368">
            <w:pPr>
              <w:overflowPunct w:val="0"/>
              <w:adjustRightInd w:val="0"/>
              <w:textAlignment w:val="baseline"/>
              <w:rPr>
                <w:rFonts w:ascii="Arial" w:hAnsi="Arial" w:cs="Arial"/>
                <w:sz w:val="18"/>
                <w:szCs w:val="18"/>
                <w:rtl/>
              </w:rPr>
            </w:pPr>
            <w:r w:rsidRPr="00F37368">
              <w:rPr>
                <w:rFonts w:ascii="Arial" w:hAnsi="Arial" w:cs="Arial"/>
                <w:sz w:val="18"/>
                <w:szCs w:val="18"/>
                <w:rtl/>
              </w:rPr>
              <w:t>פירוט אחזקת מניות בתאגידים, במישרין או בעקיפין, או שותפות בגופים עסקיים, שלך או של קרוביך.</w:t>
            </w:r>
          </w:p>
          <w:p w14:paraId="2A369690" w14:textId="77777777" w:rsidR="00F37368" w:rsidRPr="00F37368" w:rsidRDefault="00F37368" w:rsidP="00F37368">
            <w:pPr>
              <w:overflowPunct w:val="0"/>
              <w:adjustRightInd w:val="0"/>
              <w:textAlignment w:val="baseline"/>
              <w:rPr>
                <w:rFonts w:ascii="Arial" w:hAnsi="Arial" w:cs="Arial"/>
                <w:sz w:val="18"/>
                <w:szCs w:val="18"/>
                <w:rtl/>
              </w:rPr>
            </w:pPr>
            <w:r w:rsidRPr="00F37368">
              <w:rPr>
                <w:rFonts w:ascii="Arial" w:hAnsi="Arial" w:cs="Arial"/>
                <w:sz w:val="18"/>
                <w:szCs w:val="18"/>
                <w:rtl/>
              </w:rPr>
              <w:t>(אין צורך לפרט אחזקה שלא כבעל/ת עניין בתאגיד כמשמעו בחוק ניירות ערך, התשכ"ח-1968 בתאגידים הנסחרים בבורסה (4))</w:t>
            </w:r>
          </w:p>
          <w:p w14:paraId="0B3ACC9C" w14:textId="77777777" w:rsidR="00F37368" w:rsidRPr="00F37368" w:rsidRDefault="00F37368" w:rsidP="00F37368">
            <w:pPr>
              <w:overflowPunct w:val="0"/>
              <w:adjustRightInd w:val="0"/>
              <w:textAlignment w:val="baseline"/>
              <w:rPr>
                <w:rFonts w:ascii="Arial" w:hAnsi="Arial" w:cs="Arial"/>
                <w:b/>
                <w:bCs/>
                <w:sz w:val="10"/>
                <w:szCs w:val="10"/>
                <w:rtl/>
              </w:rPr>
            </w:pPr>
          </w:p>
          <w:p w14:paraId="69C83C49" w14:textId="77777777" w:rsidR="00F37368" w:rsidRPr="00F37368" w:rsidRDefault="00F37368" w:rsidP="00F37368">
            <w:pPr>
              <w:overflowPunct w:val="0"/>
              <w:adjustRightInd w:val="0"/>
              <w:textAlignment w:val="baseline"/>
              <w:rPr>
                <w:rFonts w:ascii="Arial" w:hAnsi="Arial" w:cs="Arial"/>
                <w:b/>
                <w:bCs/>
                <w:sz w:val="20"/>
                <w:szCs w:val="26"/>
              </w:rPr>
            </w:pPr>
            <w:r w:rsidRPr="00F37368">
              <w:rPr>
                <w:rFonts w:ascii="Arial" w:hAnsi="Arial" w:cs="Arial"/>
                <w:b/>
                <w:bCs/>
                <w:sz w:val="18"/>
                <w:szCs w:val="18"/>
                <w:rtl/>
              </w:rPr>
              <w:t>"קרוב"</w:t>
            </w:r>
            <w:r w:rsidRPr="00F37368">
              <w:rPr>
                <w:rFonts w:ascii="Arial" w:hAnsi="Arial" w:cs="Arial"/>
                <w:sz w:val="18"/>
                <w:szCs w:val="18"/>
                <w:rtl/>
              </w:rPr>
              <w:t xml:space="preserve"> -  בן/בת זוג, הורה, צאצא ומי שסמוך/ה על שולחנך.</w:t>
            </w:r>
          </w:p>
        </w:tc>
      </w:tr>
    </w:tbl>
    <w:p w14:paraId="22776B00" w14:textId="77777777" w:rsidR="00F37368" w:rsidRPr="00F37368" w:rsidRDefault="00F37368" w:rsidP="00F37368">
      <w:pPr>
        <w:tabs>
          <w:tab w:val="left" w:pos="3090"/>
          <w:tab w:val="left" w:pos="6150"/>
          <w:tab w:val="left" w:pos="7230"/>
        </w:tabs>
        <w:overflowPunct w:val="0"/>
        <w:adjustRightInd w:val="0"/>
        <w:ind w:left="10"/>
        <w:textAlignment w:val="baseline"/>
        <w:rPr>
          <w:rFonts w:ascii="Arial" w:hAnsi="Arial" w:cs="Arial"/>
          <w:sz w:val="2"/>
          <w:szCs w:val="2"/>
          <w:rtl/>
        </w:rPr>
      </w:pPr>
      <w:r w:rsidRPr="00F37368">
        <w:rPr>
          <w:rFonts w:ascii="Arial" w:hAnsi="Arial" w:cs="Arial"/>
          <w:sz w:val="2"/>
          <w:szCs w:val="2"/>
          <w:rtl/>
        </w:rPr>
        <w:tab/>
      </w:r>
      <w:r w:rsidRPr="00F37368">
        <w:rPr>
          <w:rFonts w:ascii="Arial" w:hAnsi="Arial" w:cs="Arial"/>
          <w:sz w:val="2"/>
          <w:szCs w:val="2"/>
          <w:rtl/>
        </w:rPr>
        <w:tab/>
      </w:r>
      <w:r w:rsidRPr="00F37368">
        <w:rPr>
          <w:rFonts w:ascii="Arial" w:hAnsi="Arial" w:cs="Arial"/>
          <w:sz w:val="2"/>
          <w:szCs w:val="2"/>
          <w:rtl/>
        </w:rPr>
        <w:tab/>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Caption w:val="AHR01"/>
        <w:tblDescription w:val="נא לפרט אודות אחזקות במניות בתאגידים&#10;"/>
      </w:tblPr>
      <w:tblGrid>
        <w:gridCol w:w="3080"/>
        <w:gridCol w:w="3060"/>
        <w:gridCol w:w="1080"/>
        <w:gridCol w:w="3040"/>
      </w:tblGrid>
      <w:tr w:rsidR="00F37368" w:rsidRPr="00F37368" w14:paraId="57D37F5C" w14:textId="77777777" w:rsidTr="007357A0">
        <w:trPr>
          <w:cantSplit/>
          <w:trHeight w:val="462"/>
          <w:tblHeader/>
          <w:jc w:val="center"/>
        </w:trPr>
        <w:tc>
          <w:tcPr>
            <w:tcW w:w="3080" w:type="dxa"/>
            <w:shd w:val="clear" w:color="auto" w:fill="D9D9D9"/>
          </w:tcPr>
          <w:p w14:paraId="5A509D30" w14:textId="77777777" w:rsidR="00F37368" w:rsidRPr="00F37368" w:rsidRDefault="00F37368" w:rsidP="00F37368">
            <w:pPr>
              <w:overflowPunct w:val="0"/>
              <w:adjustRightInd w:val="0"/>
              <w:jc w:val="center"/>
              <w:textAlignment w:val="baseline"/>
              <w:rPr>
                <w:rFonts w:ascii="Arial" w:hAnsi="Arial" w:cs="Arial"/>
                <w:sz w:val="18"/>
                <w:szCs w:val="18"/>
                <w:rtl/>
              </w:rPr>
            </w:pPr>
            <w:bookmarkStart w:id="460" w:name="Title_38" w:colFirst="0" w:colLast="0"/>
            <w:r w:rsidRPr="00F37368">
              <w:rPr>
                <w:rFonts w:ascii="Arial" w:hAnsi="Arial" w:cs="Arial"/>
                <w:sz w:val="18"/>
                <w:szCs w:val="18"/>
                <w:rtl/>
              </w:rPr>
              <w:t>שם התאגיד/הגוף</w:t>
            </w:r>
          </w:p>
          <w:p w14:paraId="61AB317F" w14:textId="77777777" w:rsidR="00F37368" w:rsidRPr="00F37368" w:rsidRDefault="00F37368" w:rsidP="00F37368">
            <w:pPr>
              <w:overflowPunct w:val="0"/>
              <w:adjustRightInd w:val="0"/>
              <w:jc w:val="center"/>
              <w:textAlignment w:val="baseline"/>
              <w:rPr>
                <w:rFonts w:ascii="Arial" w:hAnsi="Arial" w:cs="Arial"/>
                <w:sz w:val="18"/>
                <w:szCs w:val="18"/>
              </w:rPr>
            </w:pPr>
          </w:p>
        </w:tc>
        <w:tc>
          <w:tcPr>
            <w:tcW w:w="3060" w:type="dxa"/>
            <w:shd w:val="clear" w:color="auto" w:fill="D9D9D9"/>
          </w:tcPr>
          <w:p w14:paraId="7F96C706" w14:textId="77777777" w:rsidR="00F37368" w:rsidRPr="00F37368" w:rsidRDefault="00F37368" w:rsidP="00F37368">
            <w:pPr>
              <w:overflowPunct w:val="0"/>
              <w:adjustRightInd w:val="0"/>
              <w:jc w:val="center"/>
              <w:textAlignment w:val="baseline"/>
              <w:rPr>
                <w:rFonts w:ascii="Arial" w:hAnsi="Arial" w:cs="Arial"/>
                <w:sz w:val="18"/>
                <w:szCs w:val="18"/>
                <w:rtl/>
              </w:rPr>
            </w:pPr>
            <w:r w:rsidRPr="00F37368">
              <w:rPr>
                <w:rFonts w:ascii="Arial" w:hAnsi="Arial" w:cs="Arial"/>
                <w:sz w:val="18"/>
                <w:szCs w:val="18"/>
                <w:rtl/>
              </w:rPr>
              <w:t>שם המחזיק/ה</w:t>
            </w:r>
          </w:p>
          <w:p w14:paraId="565E34FA" w14:textId="77777777" w:rsidR="00F37368" w:rsidRPr="00F37368" w:rsidRDefault="00F37368" w:rsidP="00F37368">
            <w:pPr>
              <w:overflowPunct w:val="0"/>
              <w:adjustRightInd w:val="0"/>
              <w:jc w:val="center"/>
              <w:textAlignment w:val="baseline"/>
              <w:rPr>
                <w:rFonts w:ascii="Arial" w:hAnsi="Arial" w:cs="Arial"/>
                <w:sz w:val="18"/>
                <w:szCs w:val="18"/>
              </w:rPr>
            </w:pPr>
            <w:r w:rsidRPr="00F37368">
              <w:rPr>
                <w:rFonts w:ascii="Arial" w:hAnsi="Arial" w:cs="Arial"/>
                <w:sz w:val="18"/>
                <w:szCs w:val="18"/>
                <w:rtl/>
              </w:rPr>
              <w:t>(ככל שהמחזיק/ה אינו/ה מועמד/ת)</w:t>
            </w:r>
          </w:p>
        </w:tc>
        <w:tc>
          <w:tcPr>
            <w:tcW w:w="1080" w:type="dxa"/>
            <w:shd w:val="clear" w:color="auto" w:fill="D9D9D9"/>
          </w:tcPr>
          <w:p w14:paraId="77234823" w14:textId="77777777" w:rsidR="00F37368" w:rsidRPr="00F37368" w:rsidRDefault="00F37368" w:rsidP="00F37368">
            <w:pPr>
              <w:overflowPunct w:val="0"/>
              <w:adjustRightInd w:val="0"/>
              <w:jc w:val="center"/>
              <w:textAlignment w:val="baseline"/>
              <w:rPr>
                <w:rFonts w:ascii="Arial" w:hAnsi="Arial" w:cs="Arial"/>
                <w:sz w:val="18"/>
                <w:szCs w:val="18"/>
              </w:rPr>
            </w:pPr>
            <w:r w:rsidRPr="00F37368">
              <w:rPr>
                <w:rFonts w:ascii="Arial" w:hAnsi="Arial" w:cs="Arial"/>
                <w:sz w:val="18"/>
                <w:szCs w:val="18"/>
                <w:rtl/>
              </w:rPr>
              <w:t>% החזקות</w:t>
            </w:r>
          </w:p>
        </w:tc>
        <w:tc>
          <w:tcPr>
            <w:tcW w:w="3040" w:type="dxa"/>
            <w:shd w:val="clear" w:color="auto" w:fill="D9D9D9"/>
          </w:tcPr>
          <w:p w14:paraId="1F936772" w14:textId="77777777" w:rsidR="00F37368" w:rsidRPr="00F37368" w:rsidRDefault="00F37368" w:rsidP="00F37368">
            <w:pPr>
              <w:overflowPunct w:val="0"/>
              <w:adjustRightInd w:val="0"/>
              <w:jc w:val="center"/>
              <w:textAlignment w:val="baseline"/>
              <w:rPr>
                <w:rFonts w:ascii="Arial" w:hAnsi="Arial" w:cs="Arial"/>
                <w:sz w:val="18"/>
                <w:szCs w:val="18"/>
                <w:rtl/>
              </w:rPr>
            </w:pPr>
            <w:r w:rsidRPr="00F37368">
              <w:rPr>
                <w:rFonts w:ascii="Arial" w:hAnsi="Arial" w:cs="Arial"/>
                <w:sz w:val="18"/>
                <w:szCs w:val="18"/>
                <w:rtl/>
              </w:rPr>
              <w:t>תחום עיסוק התאגיד/הגוף</w:t>
            </w:r>
          </w:p>
          <w:p w14:paraId="74F43649" w14:textId="77777777" w:rsidR="00F37368" w:rsidRPr="00F37368" w:rsidRDefault="00F37368" w:rsidP="00F37368">
            <w:pPr>
              <w:overflowPunct w:val="0"/>
              <w:adjustRightInd w:val="0"/>
              <w:jc w:val="center"/>
              <w:textAlignment w:val="baseline"/>
              <w:rPr>
                <w:rFonts w:ascii="Arial" w:hAnsi="Arial" w:cs="Arial"/>
                <w:sz w:val="18"/>
                <w:szCs w:val="18"/>
              </w:rPr>
            </w:pPr>
          </w:p>
        </w:tc>
      </w:tr>
      <w:bookmarkEnd w:id="460"/>
      <w:tr w:rsidR="00F37368" w:rsidRPr="00F37368" w14:paraId="17230D32" w14:textId="77777777" w:rsidTr="007357A0">
        <w:trPr>
          <w:cantSplit/>
          <w:trHeight w:val="397"/>
          <w:jc w:val="center"/>
        </w:trPr>
        <w:tc>
          <w:tcPr>
            <w:tcW w:w="3080" w:type="dxa"/>
          </w:tcPr>
          <w:p w14:paraId="67C9DB8A" w14:textId="77777777" w:rsidR="00F37368" w:rsidRPr="00F37368" w:rsidRDefault="00F37368" w:rsidP="00203F2C">
            <w:pPr>
              <w:overflowPunct w:val="0"/>
              <w:adjustRightInd w:val="0"/>
              <w:textAlignment w:val="baseline"/>
              <w:rPr>
                <w:rFonts w:ascii="Arial" w:hAnsi="Arial" w:cs="Arial"/>
                <w:sz w:val="20"/>
                <w:szCs w:val="22"/>
              </w:rPr>
            </w:pPr>
          </w:p>
        </w:tc>
        <w:tc>
          <w:tcPr>
            <w:tcW w:w="3060" w:type="dxa"/>
          </w:tcPr>
          <w:p w14:paraId="45F82548" w14:textId="77777777" w:rsidR="00F37368" w:rsidRPr="00F37368" w:rsidRDefault="00F37368" w:rsidP="00F37368">
            <w:pPr>
              <w:overflowPunct w:val="0"/>
              <w:adjustRightInd w:val="0"/>
              <w:textAlignment w:val="baseline"/>
              <w:rPr>
                <w:rFonts w:ascii="Arial" w:hAnsi="Arial" w:cs="Arial"/>
                <w:sz w:val="20"/>
                <w:szCs w:val="22"/>
              </w:rPr>
            </w:pPr>
          </w:p>
        </w:tc>
        <w:tc>
          <w:tcPr>
            <w:tcW w:w="1080" w:type="dxa"/>
          </w:tcPr>
          <w:p w14:paraId="5BBB276D" w14:textId="77777777" w:rsidR="00F37368" w:rsidRPr="00F37368" w:rsidRDefault="00F37368" w:rsidP="00F37368">
            <w:pPr>
              <w:overflowPunct w:val="0"/>
              <w:adjustRightInd w:val="0"/>
              <w:textAlignment w:val="baseline"/>
              <w:rPr>
                <w:rFonts w:ascii="Arial" w:hAnsi="Arial" w:cs="Arial"/>
                <w:sz w:val="20"/>
                <w:szCs w:val="22"/>
              </w:rPr>
            </w:pPr>
          </w:p>
        </w:tc>
        <w:tc>
          <w:tcPr>
            <w:tcW w:w="3040" w:type="dxa"/>
          </w:tcPr>
          <w:p w14:paraId="35E46C7F" w14:textId="77777777" w:rsidR="00F37368" w:rsidRPr="00F37368" w:rsidRDefault="00F37368" w:rsidP="00F37368">
            <w:pPr>
              <w:overflowPunct w:val="0"/>
              <w:adjustRightInd w:val="0"/>
              <w:textAlignment w:val="baseline"/>
              <w:rPr>
                <w:rFonts w:ascii="Arial" w:hAnsi="Arial" w:cs="Arial"/>
                <w:sz w:val="20"/>
                <w:szCs w:val="22"/>
              </w:rPr>
            </w:pPr>
          </w:p>
        </w:tc>
      </w:tr>
      <w:tr w:rsidR="00F37368" w:rsidRPr="00F37368" w14:paraId="1353C269" w14:textId="77777777" w:rsidTr="007357A0">
        <w:trPr>
          <w:cantSplit/>
          <w:trHeight w:val="397"/>
          <w:jc w:val="center"/>
        </w:trPr>
        <w:tc>
          <w:tcPr>
            <w:tcW w:w="3080" w:type="dxa"/>
          </w:tcPr>
          <w:p w14:paraId="36BDEE76" w14:textId="77777777" w:rsidR="00F37368" w:rsidRPr="00F37368" w:rsidRDefault="00F37368" w:rsidP="00F37368">
            <w:pPr>
              <w:overflowPunct w:val="0"/>
              <w:adjustRightInd w:val="0"/>
              <w:textAlignment w:val="baseline"/>
              <w:rPr>
                <w:rFonts w:ascii="Arial" w:hAnsi="Arial" w:cs="Arial"/>
                <w:szCs w:val="20"/>
              </w:rPr>
            </w:pPr>
          </w:p>
        </w:tc>
        <w:tc>
          <w:tcPr>
            <w:tcW w:w="3060" w:type="dxa"/>
          </w:tcPr>
          <w:p w14:paraId="2F7200A8" w14:textId="77777777" w:rsidR="00F37368" w:rsidRPr="00F37368" w:rsidRDefault="00F37368" w:rsidP="00F37368">
            <w:pPr>
              <w:overflowPunct w:val="0"/>
              <w:adjustRightInd w:val="0"/>
              <w:textAlignment w:val="baseline"/>
              <w:rPr>
                <w:rFonts w:ascii="Arial" w:hAnsi="Arial" w:cs="Arial"/>
                <w:szCs w:val="20"/>
              </w:rPr>
            </w:pPr>
          </w:p>
        </w:tc>
        <w:tc>
          <w:tcPr>
            <w:tcW w:w="1080" w:type="dxa"/>
          </w:tcPr>
          <w:p w14:paraId="438FF410" w14:textId="77777777" w:rsidR="00F37368" w:rsidRPr="00F37368" w:rsidRDefault="00F37368" w:rsidP="00F37368">
            <w:pPr>
              <w:overflowPunct w:val="0"/>
              <w:adjustRightInd w:val="0"/>
              <w:textAlignment w:val="baseline"/>
              <w:rPr>
                <w:rFonts w:ascii="Arial" w:hAnsi="Arial" w:cs="Arial"/>
                <w:szCs w:val="20"/>
              </w:rPr>
            </w:pPr>
          </w:p>
        </w:tc>
        <w:tc>
          <w:tcPr>
            <w:tcW w:w="3040" w:type="dxa"/>
          </w:tcPr>
          <w:p w14:paraId="0492EB26" w14:textId="77777777" w:rsidR="00F37368" w:rsidRPr="00F37368" w:rsidRDefault="00F37368" w:rsidP="00F37368">
            <w:pPr>
              <w:overflowPunct w:val="0"/>
              <w:adjustRightInd w:val="0"/>
              <w:textAlignment w:val="baseline"/>
              <w:rPr>
                <w:rFonts w:ascii="Arial" w:hAnsi="Arial" w:cs="Arial"/>
                <w:szCs w:val="20"/>
              </w:rPr>
            </w:pPr>
          </w:p>
        </w:tc>
      </w:tr>
      <w:tr w:rsidR="00F37368" w:rsidRPr="00F37368" w14:paraId="6503E2F2" w14:textId="77777777" w:rsidTr="007357A0">
        <w:trPr>
          <w:cantSplit/>
          <w:trHeight w:val="397"/>
          <w:jc w:val="center"/>
        </w:trPr>
        <w:tc>
          <w:tcPr>
            <w:tcW w:w="3080" w:type="dxa"/>
          </w:tcPr>
          <w:p w14:paraId="0F55F311" w14:textId="77777777" w:rsidR="00F37368" w:rsidRPr="00F37368" w:rsidRDefault="00F37368" w:rsidP="00F37368">
            <w:pPr>
              <w:overflowPunct w:val="0"/>
              <w:adjustRightInd w:val="0"/>
              <w:textAlignment w:val="baseline"/>
              <w:rPr>
                <w:rFonts w:ascii="Arial" w:hAnsi="Arial" w:cs="Arial"/>
                <w:szCs w:val="20"/>
              </w:rPr>
            </w:pPr>
          </w:p>
        </w:tc>
        <w:tc>
          <w:tcPr>
            <w:tcW w:w="3060" w:type="dxa"/>
          </w:tcPr>
          <w:p w14:paraId="6F5A7A23" w14:textId="77777777" w:rsidR="00F37368" w:rsidRPr="00F37368" w:rsidRDefault="00F37368" w:rsidP="00F37368">
            <w:pPr>
              <w:overflowPunct w:val="0"/>
              <w:adjustRightInd w:val="0"/>
              <w:textAlignment w:val="baseline"/>
              <w:rPr>
                <w:rFonts w:ascii="Arial" w:hAnsi="Arial" w:cs="Arial"/>
                <w:szCs w:val="20"/>
              </w:rPr>
            </w:pPr>
          </w:p>
        </w:tc>
        <w:tc>
          <w:tcPr>
            <w:tcW w:w="1080" w:type="dxa"/>
          </w:tcPr>
          <w:p w14:paraId="7D0C7BEF" w14:textId="77777777" w:rsidR="00F37368" w:rsidRPr="00F37368" w:rsidRDefault="00F37368" w:rsidP="00F37368">
            <w:pPr>
              <w:overflowPunct w:val="0"/>
              <w:adjustRightInd w:val="0"/>
              <w:textAlignment w:val="baseline"/>
              <w:rPr>
                <w:rFonts w:ascii="Arial" w:hAnsi="Arial" w:cs="Arial"/>
                <w:szCs w:val="20"/>
              </w:rPr>
            </w:pPr>
          </w:p>
        </w:tc>
        <w:tc>
          <w:tcPr>
            <w:tcW w:w="3040" w:type="dxa"/>
          </w:tcPr>
          <w:p w14:paraId="62FB7D54" w14:textId="77777777" w:rsidR="00F37368" w:rsidRPr="00F37368" w:rsidRDefault="00F37368" w:rsidP="00F37368">
            <w:pPr>
              <w:overflowPunct w:val="0"/>
              <w:adjustRightInd w:val="0"/>
              <w:textAlignment w:val="baseline"/>
              <w:rPr>
                <w:rFonts w:ascii="Arial" w:hAnsi="Arial" w:cs="Arial"/>
                <w:szCs w:val="20"/>
              </w:rPr>
            </w:pPr>
          </w:p>
        </w:tc>
      </w:tr>
      <w:tr w:rsidR="00F37368" w:rsidRPr="00F37368" w14:paraId="3F867647" w14:textId="77777777" w:rsidTr="007357A0">
        <w:trPr>
          <w:cantSplit/>
          <w:trHeight w:val="397"/>
          <w:jc w:val="center"/>
        </w:trPr>
        <w:tc>
          <w:tcPr>
            <w:tcW w:w="3080" w:type="dxa"/>
          </w:tcPr>
          <w:p w14:paraId="6126392D" w14:textId="77777777" w:rsidR="00F37368" w:rsidRPr="00F37368" w:rsidRDefault="00F37368" w:rsidP="00F37368">
            <w:pPr>
              <w:overflowPunct w:val="0"/>
              <w:adjustRightInd w:val="0"/>
              <w:textAlignment w:val="baseline"/>
              <w:rPr>
                <w:rFonts w:ascii="Arial" w:hAnsi="Arial" w:cs="Arial"/>
                <w:szCs w:val="20"/>
              </w:rPr>
            </w:pPr>
          </w:p>
        </w:tc>
        <w:tc>
          <w:tcPr>
            <w:tcW w:w="3060" w:type="dxa"/>
          </w:tcPr>
          <w:p w14:paraId="126C5655" w14:textId="77777777" w:rsidR="00F37368" w:rsidRPr="00F37368" w:rsidRDefault="00F37368" w:rsidP="00F37368">
            <w:pPr>
              <w:overflowPunct w:val="0"/>
              <w:adjustRightInd w:val="0"/>
              <w:textAlignment w:val="baseline"/>
              <w:rPr>
                <w:rFonts w:ascii="Arial" w:hAnsi="Arial" w:cs="Arial"/>
                <w:szCs w:val="20"/>
              </w:rPr>
            </w:pPr>
          </w:p>
        </w:tc>
        <w:tc>
          <w:tcPr>
            <w:tcW w:w="1080" w:type="dxa"/>
          </w:tcPr>
          <w:p w14:paraId="6138AC54" w14:textId="77777777" w:rsidR="00F37368" w:rsidRPr="00F37368" w:rsidRDefault="00F37368" w:rsidP="00F37368">
            <w:pPr>
              <w:overflowPunct w:val="0"/>
              <w:adjustRightInd w:val="0"/>
              <w:textAlignment w:val="baseline"/>
              <w:rPr>
                <w:rFonts w:ascii="Arial" w:hAnsi="Arial" w:cs="Arial"/>
                <w:szCs w:val="20"/>
              </w:rPr>
            </w:pPr>
          </w:p>
        </w:tc>
        <w:tc>
          <w:tcPr>
            <w:tcW w:w="3040" w:type="dxa"/>
          </w:tcPr>
          <w:p w14:paraId="56380E39" w14:textId="77777777" w:rsidR="00F37368" w:rsidRPr="00F37368" w:rsidRDefault="00F37368" w:rsidP="00F37368">
            <w:pPr>
              <w:overflowPunct w:val="0"/>
              <w:adjustRightInd w:val="0"/>
              <w:textAlignment w:val="baseline"/>
              <w:rPr>
                <w:rFonts w:ascii="Arial" w:hAnsi="Arial" w:cs="Arial"/>
                <w:szCs w:val="20"/>
              </w:rPr>
            </w:pPr>
          </w:p>
        </w:tc>
      </w:tr>
      <w:tr w:rsidR="00F37368" w:rsidRPr="00F37368" w14:paraId="273D5319" w14:textId="77777777" w:rsidTr="007357A0">
        <w:trPr>
          <w:cantSplit/>
          <w:jc w:val="center"/>
        </w:trPr>
        <w:tc>
          <w:tcPr>
            <w:tcW w:w="10260" w:type="dxa"/>
            <w:gridSpan w:val="4"/>
          </w:tcPr>
          <w:p w14:paraId="247445E8" w14:textId="77777777" w:rsidR="00F37368" w:rsidRPr="00F37368" w:rsidRDefault="00F37368" w:rsidP="00F37368">
            <w:pPr>
              <w:overflowPunct w:val="0"/>
              <w:adjustRightInd w:val="0"/>
              <w:textAlignment w:val="baseline"/>
              <w:rPr>
                <w:rFonts w:ascii="Arial" w:hAnsi="Arial" w:cs="Arial"/>
                <w:sz w:val="18"/>
                <w:szCs w:val="18"/>
                <w:rtl/>
              </w:rPr>
            </w:pPr>
            <w:r w:rsidRPr="00F37368">
              <w:rPr>
                <w:rFonts w:ascii="Arial" w:hAnsi="Arial" w:cs="Arial"/>
                <w:sz w:val="18"/>
                <w:szCs w:val="18"/>
                <w:rtl/>
              </w:rPr>
              <w:t xml:space="preserve">  (4) "בעל ענין", בתאגיד -    (1)  מי שמחזיק בחמישה אחוזים או יותר מהון המניות המונפק של התאגיד או מכוח ההצבעה בו, מי שרשאי למנות דירקטור אחד או יותר מהדירקטורים של התאגיד או  מנהלו הכללי, מי שמכהן   כדירקטור של התאגיד או כמנהלו הכללי, או תאגיד שאדם כאמור מחזיק עשרים וחמישה אחוזים או יותר מהון המניות המונפק שלו או מכוח ההצבעה בו או רשאי למנות עשרים וחמישה אחוזים   או יותר מהדירקטורים שלו; לעניין פסקה זו -</w:t>
            </w:r>
          </w:p>
          <w:p w14:paraId="1BAA8D08" w14:textId="77777777" w:rsidR="00F37368" w:rsidRPr="00F37368" w:rsidRDefault="00F37368" w:rsidP="00F37368">
            <w:pPr>
              <w:overflowPunct w:val="0"/>
              <w:adjustRightInd w:val="0"/>
              <w:textAlignment w:val="baseline"/>
              <w:rPr>
                <w:rFonts w:ascii="Arial" w:hAnsi="Arial" w:cs="Arial"/>
                <w:sz w:val="18"/>
                <w:szCs w:val="18"/>
                <w:rtl/>
              </w:rPr>
            </w:pPr>
            <w:r w:rsidRPr="00F37368">
              <w:rPr>
                <w:rFonts w:ascii="Arial" w:hAnsi="Arial" w:cs="Arial"/>
                <w:sz w:val="18"/>
                <w:szCs w:val="18"/>
                <w:rtl/>
              </w:rPr>
              <w:t xml:space="preserve">           (א)  יראו מנהל קרן להשקעות משותפות בנאמנות כמחזיק בניירות הערך הכלולים בנכסי הקרן.</w:t>
            </w:r>
          </w:p>
          <w:p w14:paraId="78F124C6" w14:textId="77777777" w:rsidR="00F37368" w:rsidRPr="00F37368" w:rsidRDefault="00F37368" w:rsidP="00F37368">
            <w:pPr>
              <w:overflowPunct w:val="0"/>
              <w:adjustRightInd w:val="0"/>
              <w:ind w:left="432" w:hanging="432"/>
              <w:textAlignment w:val="baseline"/>
              <w:rPr>
                <w:rFonts w:ascii="Arial" w:hAnsi="Arial" w:cs="Arial"/>
                <w:sz w:val="18"/>
                <w:szCs w:val="18"/>
              </w:rPr>
            </w:pPr>
            <w:r w:rsidRPr="00F37368">
              <w:rPr>
                <w:rFonts w:ascii="Arial" w:hAnsi="Arial" w:cs="Arial"/>
                <w:sz w:val="18"/>
                <w:szCs w:val="18"/>
                <w:rtl/>
              </w:rPr>
              <w:t xml:space="preserve">           (ב) החזיק אדם בניירות ערך באמצעות נאמן, יראו גם את הנאמן כמחזיק בניירות הערך האמורים; לעניין זה, "נאמן" - למעט חברת רישומים ולמעט מי שמחזיק בניירות ערך רק מכוח תפקידו כנאמן להסדר כמשמעותו לפי סעיף 46(א)(2)(ו) או כנאמן להקצאת מניות לעובדים בהגדרתו בסעיף 102  לפקודת מס הכנסה. </w:t>
            </w:r>
          </w:p>
          <w:p w14:paraId="561CBAF6" w14:textId="77777777" w:rsidR="00F37368" w:rsidRPr="00F37368" w:rsidRDefault="00F37368" w:rsidP="00F37368">
            <w:pPr>
              <w:overflowPunct w:val="0"/>
              <w:adjustRightInd w:val="0"/>
              <w:textAlignment w:val="baseline"/>
              <w:rPr>
                <w:rFonts w:ascii="Arial" w:hAnsi="Arial" w:cs="Arial"/>
                <w:szCs w:val="20"/>
                <w:rtl/>
              </w:rPr>
            </w:pPr>
            <w:r w:rsidRPr="00F37368">
              <w:rPr>
                <w:rFonts w:ascii="Arial" w:hAnsi="Arial" w:cs="Arial"/>
                <w:sz w:val="18"/>
                <w:szCs w:val="18"/>
                <w:rtl/>
              </w:rPr>
              <w:t xml:space="preserve">   (2)    חברה בת של תאגיד, למעט חברת רישומים.</w:t>
            </w:r>
          </w:p>
        </w:tc>
      </w:tr>
    </w:tbl>
    <w:p w14:paraId="76A9B6DA" w14:textId="77777777" w:rsidR="00F37368" w:rsidRPr="00F37368" w:rsidRDefault="00F37368" w:rsidP="00F37368">
      <w:pPr>
        <w:tabs>
          <w:tab w:val="left" w:pos="3635"/>
          <w:tab w:val="left" w:pos="3918"/>
        </w:tabs>
        <w:overflowPunct w:val="0"/>
        <w:adjustRightInd w:val="0"/>
        <w:ind w:left="-147"/>
        <w:textAlignment w:val="baseline"/>
        <w:rPr>
          <w:rFonts w:ascii="Arial" w:hAnsi="Arial" w:cs="Arial"/>
          <w:b/>
          <w:bCs/>
          <w:sz w:val="16"/>
          <w:szCs w:val="16"/>
          <w:rtl/>
        </w:rPr>
      </w:pPr>
    </w:p>
    <w:p w14:paraId="67D8C20D" w14:textId="77777777" w:rsidR="00F37368" w:rsidRPr="00F37368" w:rsidRDefault="00F37368" w:rsidP="00F37368">
      <w:pPr>
        <w:pageBreakBefore/>
        <w:numPr>
          <w:ilvl w:val="0"/>
          <w:numId w:val="53"/>
        </w:numPr>
        <w:overflowPunct w:val="0"/>
        <w:adjustRightInd w:val="0"/>
        <w:ind w:left="567" w:hanging="357"/>
        <w:contextualSpacing/>
        <w:textAlignment w:val="baseline"/>
        <w:outlineLvl w:val="2"/>
        <w:rPr>
          <w:rFonts w:ascii="Arial" w:hAnsi="Arial" w:cs="Arial"/>
          <w:b/>
          <w:bCs/>
          <w:sz w:val="20"/>
          <w:szCs w:val="20"/>
          <w:rtl/>
        </w:rPr>
      </w:pPr>
      <w:r w:rsidRPr="00F37368">
        <w:rPr>
          <w:rFonts w:ascii="Arial" w:hAnsi="Arial" w:cs="Arial"/>
          <w:b/>
          <w:bCs/>
          <w:sz w:val="20"/>
          <w:szCs w:val="20"/>
          <w:rtl/>
        </w:rPr>
        <w:lastRenderedPageBreak/>
        <w:t>נכסים אחרים שאחזקתם, מכירתם או שימוש בהם עשויים להעמיד אותך במצב של חשש לניגוד עניינים</w:t>
      </w:r>
    </w:p>
    <w:p w14:paraId="01996C7B" w14:textId="77777777" w:rsidR="00F37368" w:rsidRPr="00F37368" w:rsidRDefault="00F37368" w:rsidP="00F37368">
      <w:pPr>
        <w:tabs>
          <w:tab w:val="left" w:pos="3635"/>
          <w:tab w:val="left" w:pos="3918"/>
        </w:tabs>
        <w:overflowPunct w:val="0"/>
        <w:adjustRightInd w:val="0"/>
        <w:ind w:left="-147"/>
        <w:textAlignment w:val="baseline"/>
        <w:rPr>
          <w:rFonts w:ascii="Arial" w:hAnsi="Arial" w:cs="Arial"/>
          <w:b/>
          <w:bCs/>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727"/>
      </w:tblGrid>
      <w:tr w:rsidR="00F37368" w:rsidRPr="00F37368" w14:paraId="38925D30" w14:textId="77777777" w:rsidTr="007357A0">
        <w:trPr>
          <w:cantSplit/>
          <w:jc w:val="center"/>
        </w:trPr>
        <w:tc>
          <w:tcPr>
            <w:tcW w:w="9069" w:type="dxa"/>
          </w:tcPr>
          <w:p w14:paraId="75E3528B" w14:textId="77777777" w:rsidR="00F37368" w:rsidRPr="00F37368" w:rsidRDefault="00F37368" w:rsidP="00B512F1">
            <w:pPr>
              <w:overflowPunct w:val="0"/>
              <w:adjustRightInd w:val="0"/>
              <w:textAlignment w:val="baseline"/>
              <w:rPr>
                <w:rFonts w:ascii="Arial" w:hAnsi="Arial" w:cs="Arial"/>
                <w:sz w:val="18"/>
                <w:szCs w:val="18"/>
                <w:rtl/>
              </w:rPr>
            </w:pPr>
            <w:r w:rsidRPr="00F37368">
              <w:rPr>
                <w:rFonts w:ascii="Arial" w:hAnsi="Arial" w:cs="Arial"/>
                <w:sz w:val="18"/>
                <w:szCs w:val="18"/>
                <w:rtl/>
              </w:rPr>
              <w:t>האם קיימים נכסים אחרים שבבעלותך,  בבעלות קרוב/</w:t>
            </w:r>
            <w:proofErr w:type="spellStart"/>
            <w:r w:rsidRPr="00F37368">
              <w:rPr>
                <w:rFonts w:ascii="Arial" w:hAnsi="Arial" w:cs="Arial"/>
                <w:sz w:val="18"/>
                <w:szCs w:val="18"/>
                <w:rtl/>
              </w:rPr>
              <w:t>יך</w:t>
            </w:r>
            <w:proofErr w:type="spellEnd"/>
            <w:r w:rsidRPr="00F37368">
              <w:rPr>
                <w:rFonts w:ascii="Arial" w:hAnsi="Arial" w:cs="Arial"/>
                <w:sz w:val="18"/>
                <w:szCs w:val="18"/>
                <w:rtl/>
              </w:rPr>
              <w:t xml:space="preserve"> או בבעלות גוף שאתה או קרוביך בעלי עניין בו, שאחזקתם, מכירתם או שימוש בהם עשויים להעמיד אותך במצב של חשש לניגוד עניינים בתפקיד אליו את/ה מועמד/ת?</w:t>
            </w:r>
          </w:p>
          <w:p w14:paraId="2CE2909D" w14:textId="77777777" w:rsidR="00F37368" w:rsidRPr="00F37368" w:rsidRDefault="00F37368" w:rsidP="00B512F1">
            <w:pPr>
              <w:overflowPunct w:val="0"/>
              <w:adjustRightInd w:val="0"/>
              <w:textAlignment w:val="baseline"/>
              <w:rPr>
                <w:rFonts w:ascii="Arial" w:hAnsi="Arial" w:cs="Arial"/>
                <w:b/>
                <w:bCs/>
                <w:sz w:val="10"/>
                <w:szCs w:val="10"/>
                <w:rtl/>
              </w:rPr>
            </w:pPr>
          </w:p>
          <w:p w14:paraId="0AD2AEA1" w14:textId="77777777" w:rsidR="00F37368" w:rsidRPr="00F37368" w:rsidRDefault="00F37368" w:rsidP="00B512F1">
            <w:pPr>
              <w:overflowPunct w:val="0"/>
              <w:adjustRightInd w:val="0"/>
              <w:textAlignment w:val="baseline"/>
              <w:rPr>
                <w:rFonts w:ascii="Arial" w:hAnsi="Arial" w:cs="Arial"/>
                <w:sz w:val="18"/>
                <w:szCs w:val="18"/>
                <w:rtl/>
              </w:rPr>
            </w:pPr>
            <w:r w:rsidRPr="00F37368">
              <w:rPr>
                <w:rFonts w:ascii="Arial" w:hAnsi="Arial" w:cs="Arial"/>
                <w:b/>
                <w:bCs/>
                <w:sz w:val="18"/>
                <w:szCs w:val="18"/>
                <w:rtl/>
              </w:rPr>
              <w:t>"קרוב"</w:t>
            </w:r>
            <w:r w:rsidRPr="00F37368">
              <w:rPr>
                <w:rFonts w:ascii="Arial" w:hAnsi="Arial" w:cs="Arial"/>
                <w:sz w:val="18"/>
                <w:szCs w:val="18"/>
                <w:rtl/>
              </w:rPr>
              <w:t xml:space="preserve"> - בן/ת זוג, הורה, צאצא ומי שסמוך/ה על שולחנך. □  כן       □  לא</w:t>
            </w:r>
          </w:p>
          <w:p w14:paraId="4F8216ED" w14:textId="77777777" w:rsidR="00F37368" w:rsidRPr="00F37368" w:rsidRDefault="00F37368" w:rsidP="00B512F1">
            <w:pPr>
              <w:overflowPunct w:val="0"/>
              <w:adjustRightInd w:val="0"/>
              <w:textAlignment w:val="baseline"/>
              <w:rPr>
                <w:rFonts w:ascii="Arial" w:hAnsi="Arial" w:cs="Arial"/>
                <w:sz w:val="18"/>
                <w:szCs w:val="18"/>
                <w:rtl/>
              </w:rPr>
            </w:pPr>
          </w:p>
          <w:p w14:paraId="4CB66407" w14:textId="7A8C75CF" w:rsidR="00F37368" w:rsidRPr="00F37368" w:rsidRDefault="00F37368" w:rsidP="00B512F1">
            <w:pPr>
              <w:widowControl w:val="0"/>
              <w:overflowPunct w:val="0"/>
              <w:adjustRightInd w:val="0"/>
              <w:textAlignment w:val="baseline"/>
              <w:rPr>
                <w:rFonts w:ascii="Arial" w:hAnsi="Arial" w:cs="Arial"/>
                <w:sz w:val="18"/>
                <w:szCs w:val="18"/>
                <w:rtl/>
              </w:rPr>
            </w:pPr>
            <w:r w:rsidRPr="00F37368">
              <w:rPr>
                <w:rFonts w:ascii="Arial" w:hAnsi="Arial" w:cs="Arial"/>
                <w:sz w:val="18"/>
                <w:szCs w:val="18"/>
                <w:rtl/>
              </w:rPr>
              <w:t>אם כן, פרט/י ______________________________________</w:t>
            </w:r>
            <w:r w:rsidRPr="00F37368">
              <w:rPr>
                <w:rFonts w:ascii="Arial" w:hAnsi="Arial" w:cs="Arial" w:hint="cs"/>
                <w:sz w:val="18"/>
                <w:szCs w:val="18"/>
                <w:rtl/>
              </w:rPr>
              <w:t>_______</w:t>
            </w:r>
            <w:r w:rsidRPr="00F37368">
              <w:rPr>
                <w:rFonts w:ascii="Arial" w:hAnsi="Arial" w:cs="Arial"/>
                <w:sz w:val="18"/>
                <w:szCs w:val="18"/>
                <w:rtl/>
              </w:rPr>
              <w:t>__________________________________________________</w:t>
            </w:r>
          </w:p>
          <w:p w14:paraId="0C2849E5" w14:textId="6D73478A" w:rsidR="00F37368" w:rsidRPr="00F37368" w:rsidRDefault="00F37368" w:rsidP="00B512F1">
            <w:pPr>
              <w:widowControl w:val="0"/>
              <w:overflowPunct w:val="0"/>
              <w:adjustRightInd w:val="0"/>
              <w:spacing w:before="240"/>
              <w:textAlignment w:val="baseline"/>
              <w:rPr>
                <w:rFonts w:ascii="Arial" w:hAnsi="Arial" w:cs="Arial"/>
                <w:sz w:val="18"/>
                <w:szCs w:val="18"/>
                <w:rtl/>
              </w:rPr>
            </w:pPr>
            <w:r w:rsidRPr="00F37368">
              <w:rPr>
                <w:rFonts w:ascii="Arial" w:hAnsi="Arial" w:cs="Arial"/>
                <w:sz w:val="18"/>
                <w:szCs w:val="18"/>
                <w:rtl/>
              </w:rPr>
              <w:t>___________________________________________________________________________________</w:t>
            </w:r>
            <w:r w:rsidRPr="00F37368">
              <w:rPr>
                <w:rFonts w:ascii="Arial" w:hAnsi="Arial" w:cs="Arial" w:hint="cs"/>
                <w:sz w:val="18"/>
                <w:szCs w:val="18"/>
                <w:rtl/>
              </w:rPr>
              <w:t>______</w:t>
            </w:r>
            <w:r w:rsidRPr="00F37368">
              <w:rPr>
                <w:rFonts w:ascii="Arial" w:hAnsi="Arial" w:cs="Arial"/>
                <w:sz w:val="18"/>
                <w:szCs w:val="18"/>
                <w:rtl/>
              </w:rPr>
              <w:t>____</w:t>
            </w:r>
          </w:p>
          <w:p w14:paraId="00A79882" w14:textId="77777777" w:rsidR="00F37368" w:rsidRPr="00F37368" w:rsidRDefault="00F37368" w:rsidP="00B512F1">
            <w:pPr>
              <w:overflowPunct w:val="0"/>
              <w:adjustRightInd w:val="0"/>
              <w:spacing w:line="480" w:lineRule="auto"/>
              <w:textAlignment w:val="baseline"/>
              <w:rPr>
                <w:rFonts w:ascii="Arial" w:hAnsi="Arial" w:cs="Arial"/>
                <w:b/>
                <w:bCs/>
                <w:sz w:val="20"/>
                <w:szCs w:val="20"/>
                <w:rtl/>
              </w:rPr>
            </w:pPr>
          </w:p>
        </w:tc>
      </w:tr>
    </w:tbl>
    <w:p w14:paraId="467DDF94" w14:textId="77777777" w:rsidR="00F37368" w:rsidRPr="00F37368" w:rsidRDefault="00F37368" w:rsidP="00F37368">
      <w:pPr>
        <w:numPr>
          <w:ilvl w:val="0"/>
          <w:numId w:val="53"/>
        </w:numPr>
        <w:overflowPunct w:val="0"/>
        <w:adjustRightInd w:val="0"/>
        <w:ind w:left="567"/>
        <w:contextualSpacing/>
        <w:textAlignment w:val="baseline"/>
        <w:outlineLvl w:val="2"/>
        <w:rPr>
          <w:rFonts w:ascii="Arial" w:hAnsi="Arial" w:cs="Arial"/>
          <w:b/>
          <w:bCs/>
          <w:sz w:val="20"/>
          <w:szCs w:val="20"/>
          <w:rtl/>
        </w:rPr>
      </w:pPr>
      <w:r w:rsidRPr="00F37368">
        <w:rPr>
          <w:rFonts w:ascii="Arial" w:hAnsi="Arial" w:cs="Arial"/>
          <w:b/>
          <w:bCs/>
          <w:sz w:val="20"/>
          <w:szCs w:val="20"/>
          <w:rtl/>
        </w:rPr>
        <w:t>חבות כספית בהיקף משמעותי</w:t>
      </w:r>
    </w:p>
    <w:p w14:paraId="65F7050F" w14:textId="77777777" w:rsidR="00F37368" w:rsidRPr="00F37368" w:rsidRDefault="00F37368" w:rsidP="00F37368">
      <w:pPr>
        <w:overflowPunct w:val="0"/>
        <w:adjustRightInd w:val="0"/>
        <w:textAlignment w:val="baseline"/>
        <w:rPr>
          <w:rFonts w:ascii="Arial" w:hAnsi="Arial" w:cs="Arial"/>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815"/>
      </w:tblGrid>
      <w:tr w:rsidR="00F37368" w:rsidRPr="00F37368" w14:paraId="5DEE5180" w14:textId="77777777" w:rsidTr="007357A0">
        <w:trPr>
          <w:cantSplit/>
          <w:jc w:val="center"/>
        </w:trPr>
        <w:tc>
          <w:tcPr>
            <w:tcW w:w="10260" w:type="dxa"/>
          </w:tcPr>
          <w:p w14:paraId="5089F78D" w14:textId="77777777" w:rsidR="00F37368" w:rsidRPr="00F37368" w:rsidRDefault="00F37368" w:rsidP="00F37368">
            <w:pPr>
              <w:overflowPunct w:val="0"/>
              <w:adjustRightInd w:val="0"/>
              <w:textAlignment w:val="baseline"/>
              <w:rPr>
                <w:rFonts w:ascii="Arial" w:hAnsi="Arial" w:cs="Arial"/>
                <w:sz w:val="18"/>
                <w:szCs w:val="18"/>
                <w:rtl/>
              </w:rPr>
            </w:pPr>
            <w:r w:rsidRPr="00F37368">
              <w:rPr>
                <w:rFonts w:ascii="Arial" w:hAnsi="Arial" w:cs="Arial"/>
                <w:sz w:val="18"/>
                <w:szCs w:val="18"/>
                <w:rtl/>
              </w:rPr>
              <w:t>האם את/ה, קרובי/</w:t>
            </w:r>
            <w:proofErr w:type="spellStart"/>
            <w:r w:rsidRPr="00F37368">
              <w:rPr>
                <w:rFonts w:ascii="Arial" w:hAnsi="Arial" w:cs="Arial"/>
                <w:sz w:val="18"/>
                <w:szCs w:val="18"/>
                <w:rtl/>
              </w:rPr>
              <w:t>יך</w:t>
            </w:r>
            <w:proofErr w:type="spellEnd"/>
            <w:r w:rsidRPr="00F37368">
              <w:rPr>
                <w:rFonts w:ascii="Arial" w:hAnsi="Arial" w:cs="Arial"/>
                <w:sz w:val="18"/>
                <w:szCs w:val="18"/>
                <w:rtl/>
              </w:rPr>
              <w:t xml:space="preserve"> או מי משותפי/</w:t>
            </w:r>
            <w:proofErr w:type="spellStart"/>
            <w:r w:rsidRPr="00F37368">
              <w:rPr>
                <w:rFonts w:ascii="Arial" w:hAnsi="Arial" w:cs="Arial"/>
                <w:sz w:val="18"/>
                <w:szCs w:val="18"/>
                <w:rtl/>
              </w:rPr>
              <w:t>יך</w:t>
            </w:r>
            <w:proofErr w:type="spellEnd"/>
            <w:r w:rsidRPr="00F37368">
              <w:rPr>
                <w:rFonts w:ascii="Arial" w:hAnsi="Arial" w:cs="Arial"/>
                <w:sz w:val="18"/>
                <w:szCs w:val="18"/>
                <w:rtl/>
              </w:rPr>
              <w:t xml:space="preserve"> העסקיים, אם ישנם, חייבים כספים או ערבים לחובות או להתחייבויות כלשהם?</w:t>
            </w:r>
          </w:p>
          <w:p w14:paraId="57EAB3AA" w14:textId="77777777" w:rsidR="00F37368" w:rsidRPr="00F37368" w:rsidRDefault="00F37368" w:rsidP="00F37368">
            <w:pPr>
              <w:overflowPunct w:val="0"/>
              <w:adjustRightInd w:val="0"/>
              <w:textAlignment w:val="baseline"/>
              <w:rPr>
                <w:rFonts w:ascii="Arial" w:hAnsi="Arial" w:cs="Arial"/>
                <w:b/>
                <w:bCs/>
                <w:sz w:val="10"/>
                <w:szCs w:val="10"/>
                <w:rtl/>
              </w:rPr>
            </w:pPr>
          </w:p>
          <w:p w14:paraId="61FB599F" w14:textId="77777777" w:rsidR="00F37368" w:rsidRPr="00F37368" w:rsidRDefault="00F37368" w:rsidP="00F37368">
            <w:pPr>
              <w:overflowPunct w:val="0"/>
              <w:adjustRightInd w:val="0"/>
              <w:textAlignment w:val="baseline"/>
              <w:rPr>
                <w:rFonts w:ascii="Arial" w:hAnsi="Arial" w:cs="Arial"/>
                <w:sz w:val="18"/>
                <w:szCs w:val="18"/>
                <w:rtl/>
              </w:rPr>
            </w:pPr>
            <w:r w:rsidRPr="00F37368">
              <w:rPr>
                <w:rFonts w:ascii="Arial" w:hAnsi="Arial" w:cs="Arial"/>
                <w:b/>
                <w:bCs/>
                <w:sz w:val="18"/>
                <w:szCs w:val="18"/>
                <w:rtl/>
              </w:rPr>
              <w:t xml:space="preserve">"קרוב" </w:t>
            </w:r>
            <w:r w:rsidRPr="00F37368">
              <w:rPr>
                <w:rFonts w:ascii="Arial" w:hAnsi="Arial" w:cs="Arial"/>
                <w:sz w:val="18"/>
                <w:szCs w:val="18"/>
                <w:rtl/>
              </w:rPr>
              <w:t>- בן/ת זוג, הורה, צאצא ומי שסמוך על שולחנך.</w:t>
            </w:r>
          </w:p>
          <w:p w14:paraId="02AA12F0" w14:textId="77777777" w:rsidR="00F37368" w:rsidRPr="00F37368" w:rsidRDefault="00F37368" w:rsidP="00F37368">
            <w:pPr>
              <w:overflowPunct w:val="0"/>
              <w:adjustRightInd w:val="0"/>
              <w:textAlignment w:val="baseline"/>
              <w:rPr>
                <w:rFonts w:ascii="Arial" w:hAnsi="Arial" w:cs="Arial"/>
                <w:sz w:val="18"/>
                <w:szCs w:val="18"/>
                <w:rtl/>
              </w:rPr>
            </w:pPr>
            <w:r w:rsidRPr="00F37368">
              <w:rPr>
                <w:rFonts w:ascii="Arial" w:hAnsi="Arial" w:cs="Arial"/>
                <w:sz w:val="18"/>
                <w:szCs w:val="18"/>
                <w:rtl/>
              </w:rPr>
              <w:t>אין צורך לציין חוב בגין משכנתא או חובות שוטפים בהיקף שאינו עולה על 100,000 ₪</w:t>
            </w:r>
          </w:p>
          <w:p w14:paraId="51A5436C" w14:textId="77777777" w:rsidR="00F37368" w:rsidRPr="00F37368" w:rsidRDefault="00F37368" w:rsidP="00F37368">
            <w:pPr>
              <w:overflowPunct w:val="0"/>
              <w:adjustRightInd w:val="0"/>
              <w:textAlignment w:val="baseline"/>
              <w:rPr>
                <w:rFonts w:ascii="Arial" w:hAnsi="Arial" w:cs="Arial"/>
                <w:sz w:val="18"/>
                <w:szCs w:val="18"/>
                <w:rtl/>
              </w:rPr>
            </w:pPr>
          </w:p>
          <w:p w14:paraId="4C1875F4" w14:textId="77777777" w:rsidR="00F37368" w:rsidRPr="00F37368" w:rsidRDefault="00F37368" w:rsidP="00F37368">
            <w:pPr>
              <w:overflowPunct w:val="0"/>
              <w:adjustRightInd w:val="0"/>
              <w:textAlignment w:val="baseline"/>
              <w:rPr>
                <w:rFonts w:ascii="Arial" w:hAnsi="Arial" w:cs="Arial"/>
                <w:sz w:val="18"/>
                <w:szCs w:val="18"/>
                <w:rtl/>
              </w:rPr>
            </w:pPr>
            <w:r w:rsidRPr="00F37368">
              <w:rPr>
                <w:rFonts w:ascii="Arial" w:hAnsi="Arial" w:cs="Arial"/>
                <w:sz w:val="18"/>
                <w:szCs w:val="18"/>
                <w:rtl/>
              </w:rPr>
              <w:t>□  כן       □  לא</w:t>
            </w:r>
          </w:p>
          <w:p w14:paraId="6171FBD0" w14:textId="77777777" w:rsidR="00F37368" w:rsidRPr="00F37368" w:rsidRDefault="00F37368" w:rsidP="00F37368">
            <w:pPr>
              <w:overflowPunct w:val="0"/>
              <w:adjustRightInd w:val="0"/>
              <w:textAlignment w:val="baseline"/>
              <w:rPr>
                <w:rFonts w:ascii="Arial" w:hAnsi="Arial" w:cs="Arial"/>
                <w:sz w:val="18"/>
                <w:szCs w:val="18"/>
                <w:rtl/>
              </w:rPr>
            </w:pPr>
          </w:p>
          <w:p w14:paraId="6CD64329" w14:textId="6898F0B1" w:rsidR="00F37368" w:rsidRPr="00F37368" w:rsidRDefault="00F37368" w:rsidP="00F37368">
            <w:pPr>
              <w:widowControl w:val="0"/>
              <w:overflowPunct w:val="0"/>
              <w:adjustRightInd w:val="0"/>
              <w:textAlignment w:val="baseline"/>
              <w:rPr>
                <w:rFonts w:ascii="Arial" w:hAnsi="Arial" w:cs="Arial"/>
                <w:sz w:val="18"/>
                <w:szCs w:val="18"/>
                <w:rtl/>
              </w:rPr>
            </w:pPr>
            <w:r w:rsidRPr="00F37368">
              <w:rPr>
                <w:rFonts w:ascii="Arial" w:hAnsi="Arial" w:cs="Arial"/>
                <w:sz w:val="18"/>
                <w:szCs w:val="18"/>
                <w:rtl/>
              </w:rPr>
              <w:t>אם כן, פרט/י ______________________________________</w:t>
            </w:r>
            <w:r w:rsidRPr="00F37368">
              <w:rPr>
                <w:rFonts w:ascii="Arial" w:hAnsi="Arial" w:cs="Arial" w:hint="cs"/>
                <w:sz w:val="18"/>
                <w:szCs w:val="18"/>
                <w:rtl/>
              </w:rPr>
              <w:t>_______</w:t>
            </w:r>
            <w:r w:rsidRPr="00F37368">
              <w:rPr>
                <w:rFonts w:ascii="Arial" w:hAnsi="Arial" w:cs="Arial"/>
                <w:sz w:val="18"/>
                <w:szCs w:val="18"/>
                <w:rtl/>
              </w:rPr>
              <w:t>__________________________________________________</w:t>
            </w:r>
          </w:p>
          <w:p w14:paraId="72DB6B9C" w14:textId="39F0DE9D" w:rsidR="00F37368" w:rsidRPr="00F37368" w:rsidRDefault="00F37368" w:rsidP="00F37368">
            <w:pPr>
              <w:widowControl w:val="0"/>
              <w:overflowPunct w:val="0"/>
              <w:adjustRightInd w:val="0"/>
              <w:spacing w:before="240"/>
              <w:textAlignment w:val="baseline"/>
              <w:rPr>
                <w:rFonts w:ascii="Arial" w:hAnsi="Arial" w:cs="Arial"/>
                <w:sz w:val="18"/>
                <w:szCs w:val="18"/>
                <w:rtl/>
              </w:rPr>
            </w:pPr>
            <w:r w:rsidRPr="00F37368">
              <w:rPr>
                <w:rFonts w:ascii="Arial" w:hAnsi="Arial" w:cs="Arial"/>
                <w:sz w:val="18"/>
                <w:szCs w:val="18"/>
                <w:rtl/>
              </w:rPr>
              <w:t>______________________________________________________________________________</w:t>
            </w:r>
            <w:r w:rsidRPr="00F37368">
              <w:rPr>
                <w:rFonts w:ascii="Arial" w:hAnsi="Arial" w:cs="Arial" w:hint="cs"/>
                <w:sz w:val="18"/>
                <w:szCs w:val="18"/>
                <w:rtl/>
              </w:rPr>
              <w:t>______</w:t>
            </w:r>
            <w:r w:rsidRPr="00F37368">
              <w:rPr>
                <w:rFonts w:ascii="Arial" w:hAnsi="Arial" w:cs="Arial"/>
                <w:sz w:val="18"/>
                <w:szCs w:val="18"/>
                <w:rtl/>
              </w:rPr>
              <w:t>____</w:t>
            </w:r>
          </w:p>
          <w:p w14:paraId="66BC3947" w14:textId="77777777" w:rsidR="00F37368" w:rsidRPr="00F37368" w:rsidRDefault="00F37368" w:rsidP="00F37368">
            <w:pPr>
              <w:overflowPunct w:val="0"/>
              <w:adjustRightInd w:val="0"/>
              <w:spacing w:line="480" w:lineRule="auto"/>
              <w:textAlignment w:val="baseline"/>
              <w:rPr>
                <w:rFonts w:ascii="Arial" w:hAnsi="Arial" w:cs="Arial"/>
                <w:b/>
                <w:bCs/>
                <w:sz w:val="20"/>
                <w:szCs w:val="20"/>
                <w:rtl/>
              </w:rPr>
            </w:pPr>
          </w:p>
        </w:tc>
      </w:tr>
    </w:tbl>
    <w:p w14:paraId="7C1503A0" w14:textId="77777777" w:rsidR="002E2414" w:rsidRDefault="002E2414" w:rsidP="00E33D26">
      <w:pPr>
        <w:tabs>
          <w:tab w:val="left" w:pos="3635"/>
          <w:tab w:val="left" w:pos="3918"/>
        </w:tabs>
        <w:overflowPunct w:val="0"/>
        <w:adjustRightInd w:val="0"/>
        <w:ind w:left="140"/>
        <w:textAlignment w:val="baseline"/>
        <w:rPr>
          <w:rFonts w:ascii="Arial" w:hAnsi="Arial" w:cs="Arial"/>
          <w:b/>
          <w:bCs/>
          <w:szCs w:val="20"/>
          <w:u w:val="single"/>
          <w:rtl/>
        </w:rPr>
      </w:pPr>
    </w:p>
    <w:p w14:paraId="5B6C5305" w14:textId="18BF405E" w:rsidR="00F37368" w:rsidRPr="00F37368" w:rsidRDefault="00F37368" w:rsidP="00E33D26">
      <w:pPr>
        <w:tabs>
          <w:tab w:val="left" w:pos="3635"/>
          <w:tab w:val="left" w:pos="3918"/>
        </w:tabs>
        <w:overflowPunct w:val="0"/>
        <w:adjustRightInd w:val="0"/>
        <w:ind w:left="140"/>
        <w:textAlignment w:val="baseline"/>
        <w:rPr>
          <w:rFonts w:ascii="Arial" w:hAnsi="Arial" w:cs="Arial"/>
          <w:b/>
          <w:bCs/>
          <w:szCs w:val="20"/>
          <w:u w:val="single"/>
          <w:rtl/>
        </w:rPr>
      </w:pPr>
      <w:r w:rsidRPr="00F37368">
        <w:rPr>
          <w:rFonts w:ascii="Arial" w:hAnsi="Arial" w:cs="Arial"/>
          <w:b/>
          <w:bCs/>
          <w:szCs w:val="20"/>
          <w:u w:val="single"/>
          <w:rtl/>
        </w:rPr>
        <w:t>חלק ג – זיקות של קרובים אחרים ומקורבים</w:t>
      </w:r>
    </w:p>
    <w:p w14:paraId="65B9DC4D" w14:textId="77777777" w:rsidR="00F37368" w:rsidRPr="00F37368" w:rsidRDefault="00F37368" w:rsidP="004D20BD">
      <w:pPr>
        <w:keepNext/>
        <w:tabs>
          <w:tab w:val="left" w:pos="3635"/>
          <w:tab w:val="left" w:pos="3918"/>
        </w:tabs>
        <w:overflowPunct w:val="0"/>
        <w:adjustRightInd w:val="0"/>
        <w:ind w:left="-860"/>
        <w:textAlignment w:val="baseline"/>
        <w:rPr>
          <w:rFonts w:ascii="Arial" w:hAnsi="Arial" w:cs="Arial"/>
          <w:b/>
          <w:bCs/>
          <w:szCs w:val="20"/>
          <w:u w:val="single"/>
          <w:rtl/>
        </w:rPr>
      </w:pPr>
    </w:p>
    <w:p w14:paraId="26456EFC" w14:textId="77777777" w:rsidR="00F37368" w:rsidRPr="00F37368" w:rsidRDefault="00F37368" w:rsidP="00F37368">
      <w:pPr>
        <w:numPr>
          <w:ilvl w:val="0"/>
          <w:numId w:val="53"/>
        </w:numPr>
        <w:overflowPunct w:val="0"/>
        <w:adjustRightInd w:val="0"/>
        <w:ind w:left="567"/>
        <w:contextualSpacing/>
        <w:textAlignment w:val="baseline"/>
        <w:outlineLvl w:val="2"/>
        <w:rPr>
          <w:rFonts w:ascii="Arial" w:hAnsi="Arial" w:cs="Arial"/>
          <w:b/>
          <w:bCs/>
          <w:sz w:val="20"/>
          <w:szCs w:val="20"/>
          <w:rtl/>
        </w:rPr>
      </w:pPr>
      <w:r w:rsidRPr="00F37368">
        <w:rPr>
          <w:rFonts w:ascii="Arial" w:hAnsi="Arial" w:cs="Arial"/>
          <w:b/>
          <w:bCs/>
          <w:sz w:val="20"/>
          <w:szCs w:val="20"/>
          <w:rtl/>
        </w:rPr>
        <w:t>תפקידים, עיסוקים וכהונות או עניינים אחרים של קרובים אחרים או מקורבים שעלולים להעמידך במצב של חשש לניגוד עניינים</w:t>
      </w:r>
    </w:p>
    <w:p w14:paraId="50BF7A6F" w14:textId="77777777" w:rsidR="00F37368" w:rsidRPr="00F37368" w:rsidRDefault="00F37368" w:rsidP="00F37368">
      <w:pPr>
        <w:tabs>
          <w:tab w:val="left" w:pos="3635"/>
          <w:tab w:val="left" w:pos="3918"/>
        </w:tabs>
        <w:overflowPunct w:val="0"/>
        <w:adjustRightInd w:val="0"/>
        <w:ind w:left="213" w:hanging="213"/>
        <w:textAlignment w:val="baseline"/>
        <w:rPr>
          <w:rFonts w:ascii="Arial" w:hAnsi="Arial" w:cs="Arial"/>
          <w:b/>
          <w:bCs/>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815"/>
      </w:tblGrid>
      <w:tr w:rsidR="00F37368" w:rsidRPr="00F37368" w14:paraId="20C771F3" w14:textId="77777777" w:rsidTr="007357A0">
        <w:trPr>
          <w:cantSplit/>
          <w:trHeight w:val="300"/>
          <w:jc w:val="center"/>
        </w:trPr>
        <w:tc>
          <w:tcPr>
            <w:tcW w:w="10260" w:type="dxa"/>
          </w:tcPr>
          <w:p w14:paraId="5CC8D9B3" w14:textId="77777777" w:rsidR="00F37368" w:rsidRPr="00F37368" w:rsidRDefault="00F37368" w:rsidP="00F37368">
            <w:pPr>
              <w:tabs>
                <w:tab w:val="left" w:pos="3635"/>
                <w:tab w:val="left" w:pos="3918"/>
              </w:tabs>
              <w:overflowPunct w:val="0"/>
              <w:adjustRightInd w:val="0"/>
              <w:textAlignment w:val="baseline"/>
              <w:rPr>
                <w:rFonts w:ascii="Arial" w:hAnsi="Arial" w:cs="Arial"/>
                <w:sz w:val="18"/>
                <w:szCs w:val="18"/>
                <w:rtl/>
              </w:rPr>
            </w:pPr>
            <w:r w:rsidRPr="00F37368">
              <w:rPr>
                <w:rFonts w:ascii="Arial" w:hAnsi="Arial" w:cs="Arial"/>
                <w:sz w:val="18"/>
                <w:szCs w:val="18"/>
                <w:rtl/>
              </w:rPr>
              <w:lastRenderedPageBreak/>
              <w:t xml:space="preserve">האם יש לך קרובים אחרים או מקורבים, אליהם לא התבקשת להתייחס בשאלות שלעיל, שעלולים להעמיד אותך במצב של חשש לניגוד עניינים בתפקיד אליו את/ה מועמד/ת? </w:t>
            </w:r>
          </w:p>
          <w:p w14:paraId="20549F04" w14:textId="77777777" w:rsidR="00F37368" w:rsidRPr="00F37368" w:rsidRDefault="00F37368" w:rsidP="00F37368">
            <w:pPr>
              <w:tabs>
                <w:tab w:val="left" w:pos="3635"/>
                <w:tab w:val="left" w:pos="3918"/>
              </w:tabs>
              <w:overflowPunct w:val="0"/>
              <w:adjustRightInd w:val="0"/>
              <w:textAlignment w:val="baseline"/>
              <w:rPr>
                <w:rFonts w:ascii="Arial" w:hAnsi="Arial" w:cs="Arial"/>
                <w:sz w:val="18"/>
                <w:szCs w:val="18"/>
                <w:rtl/>
              </w:rPr>
            </w:pPr>
            <w:r w:rsidRPr="00F37368">
              <w:rPr>
                <w:rFonts w:ascii="Arial" w:hAnsi="Arial" w:cs="Arial"/>
                <w:b/>
                <w:bCs/>
                <w:sz w:val="18"/>
                <w:szCs w:val="18"/>
                <w:rtl/>
              </w:rPr>
              <w:t>לגבי קרובים - יש להתייחס גם לאחים ובני/בנות זוגם, וכן לקרובים אחרים שאינם מדרגה ראשונה; לגבי מקורבים – יש להתייחס, בין היתר, גם לחברים ולשותפים עסקיים.</w:t>
            </w:r>
          </w:p>
          <w:p w14:paraId="69652103" w14:textId="77777777" w:rsidR="00F37368" w:rsidRPr="00F37368" w:rsidRDefault="00F37368" w:rsidP="00F37368">
            <w:pPr>
              <w:tabs>
                <w:tab w:val="left" w:pos="3635"/>
                <w:tab w:val="left" w:pos="3918"/>
              </w:tabs>
              <w:overflowPunct w:val="0"/>
              <w:adjustRightInd w:val="0"/>
              <w:textAlignment w:val="baseline"/>
              <w:rPr>
                <w:rFonts w:ascii="Arial" w:hAnsi="Arial" w:cs="Arial"/>
                <w:sz w:val="18"/>
                <w:szCs w:val="18"/>
                <w:rtl/>
              </w:rPr>
            </w:pPr>
            <w:r w:rsidRPr="00F37368">
              <w:rPr>
                <w:rFonts w:ascii="Arial" w:hAnsi="Arial" w:cs="Arial"/>
                <w:sz w:val="18"/>
                <w:szCs w:val="18"/>
                <w:rtl/>
              </w:rPr>
              <w:t xml:space="preserve">יובהר, כי הפירוט הנדרש בסעיף זה מתבסס על ידיעתך האישית בלבד, וכי לא נדרש בירור מעבר לידוע לך.  </w:t>
            </w:r>
          </w:p>
          <w:p w14:paraId="67B051A5" w14:textId="77777777" w:rsidR="00F37368" w:rsidRPr="00F37368" w:rsidRDefault="00F37368" w:rsidP="00F37368">
            <w:pPr>
              <w:tabs>
                <w:tab w:val="left" w:pos="3635"/>
                <w:tab w:val="left" w:pos="3918"/>
              </w:tabs>
              <w:overflowPunct w:val="0"/>
              <w:adjustRightInd w:val="0"/>
              <w:textAlignment w:val="baseline"/>
              <w:rPr>
                <w:rFonts w:ascii="Arial" w:hAnsi="Arial" w:cs="Arial"/>
                <w:sz w:val="18"/>
                <w:szCs w:val="18"/>
                <w:rtl/>
              </w:rPr>
            </w:pPr>
          </w:p>
          <w:p w14:paraId="723913CF" w14:textId="77777777" w:rsidR="00F37368" w:rsidRPr="00F37368" w:rsidRDefault="00F37368" w:rsidP="00F37368">
            <w:pPr>
              <w:tabs>
                <w:tab w:val="left" w:pos="3635"/>
                <w:tab w:val="left" w:pos="3918"/>
              </w:tabs>
              <w:overflowPunct w:val="0"/>
              <w:adjustRightInd w:val="0"/>
              <w:spacing w:line="480" w:lineRule="auto"/>
              <w:textAlignment w:val="baseline"/>
              <w:rPr>
                <w:rFonts w:ascii="Arial" w:hAnsi="Arial" w:cs="Arial"/>
                <w:sz w:val="18"/>
                <w:szCs w:val="18"/>
                <w:rtl/>
              </w:rPr>
            </w:pPr>
            <w:r w:rsidRPr="00F37368">
              <w:rPr>
                <w:rFonts w:ascii="Arial" w:hAnsi="Arial" w:cs="Arial"/>
                <w:b/>
                <w:bCs/>
                <w:sz w:val="20"/>
                <w:szCs w:val="20"/>
                <w:rtl/>
              </w:rPr>
              <w:t>א. קרובים אחרים או מקורבים, שתפקידים, עיסוקים וכהונות שלהם (לרבות בתפקידי הנהלה ובתפקידים ציבוריים) עלולים להעמידך במצב של חשש לניגוד עניינים</w:t>
            </w:r>
            <w:r w:rsidRPr="00F37368">
              <w:rPr>
                <w:rFonts w:ascii="Arial" w:hAnsi="Arial" w:cs="Arial"/>
                <w:b/>
                <w:bCs/>
                <w:szCs w:val="20"/>
                <w:rtl/>
              </w:rPr>
              <w:t xml:space="preserve">: </w:t>
            </w:r>
            <w:r w:rsidRPr="00F37368">
              <w:rPr>
                <w:rFonts w:ascii="Arial" w:hAnsi="Arial" w:cs="Arial"/>
                <w:sz w:val="18"/>
                <w:szCs w:val="18"/>
                <w:rtl/>
              </w:rPr>
              <w:t>□  כן     □  לא</w:t>
            </w:r>
          </w:p>
          <w:p w14:paraId="013EE223" w14:textId="4E56B754" w:rsidR="00F37368" w:rsidRPr="00F37368" w:rsidRDefault="00F37368" w:rsidP="00F37368">
            <w:pPr>
              <w:widowControl w:val="0"/>
              <w:overflowPunct w:val="0"/>
              <w:adjustRightInd w:val="0"/>
              <w:textAlignment w:val="baseline"/>
              <w:rPr>
                <w:rFonts w:ascii="Arial" w:hAnsi="Arial" w:cs="Arial"/>
                <w:sz w:val="18"/>
                <w:szCs w:val="18"/>
                <w:rtl/>
              </w:rPr>
            </w:pPr>
            <w:r w:rsidRPr="00F37368">
              <w:rPr>
                <w:rFonts w:ascii="Arial" w:hAnsi="Arial" w:cs="Arial"/>
                <w:sz w:val="18"/>
                <w:szCs w:val="18"/>
                <w:rtl/>
              </w:rPr>
              <w:t>אם כן, פרט/י ______________________________________</w:t>
            </w:r>
            <w:r w:rsidRPr="00F37368">
              <w:rPr>
                <w:rFonts w:ascii="Arial" w:hAnsi="Arial" w:cs="Arial" w:hint="cs"/>
                <w:sz w:val="18"/>
                <w:szCs w:val="18"/>
                <w:rtl/>
              </w:rPr>
              <w:t>_______</w:t>
            </w:r>
            <w:r w:rsidRPr="00F37368">
              <w:rPr>
                <w:rFonts w:ascii="Arial" w:hAnsi="Arial" w:cs="Arial"/>
                <w:sz w:val="18"/>
                <w:szCs w:val="18"/>
                <w:rtl/>
              </w:rPr>
              <w:t>__________________________________________________</w:t>
            </w:r>
          </w:p>
          <w:p w14:paraId="64761302" w14:textId="77777777" w:rsidR="00F37368" w:rsidRPr="00F37368" w:rsidRDefault="00F37368" w:rsidP="00F37368">
            <w:pPr>
              <w:tabs>
                <w:tab w:val="left" w:pos="3635"/>
                <w:tab w:val="left" w:pos="3918"/>
              </w:tabs>
              <w:overflowPunct w:val="0"/>
              <w:adjustRightInd w:val="0"/>
              <w:spacing w:before="240" w:line="480" w:lineRule="auto"/>
              <w:textAlignment w:val="baseline"/>
              <w:rPr>
                <w:rFonts w:ascii="Arial" w:hAnsi="Arial" w:cs="Arial"/>
                <w:sz w:val="18"/>
                <w:szCs w:val="18"/>
                <w:rtl/>
              </w:rPr>
            </w:pPr>
            <w:r w:rsidRPr="00F37368">
              <w:rPr>
                <w:rFonts w:ascii="Arial" w:hAnsi="Arial" w:cs="Arial"/>
                <w:b/>
                <w:bCs/>
                <w:sz w:val="20"/>
                <w:szCs w:val="20"/>
                <w:rtl/>
              </w:rPr>
              <w:t xml:space="preserve">ב. קרובים או מקורבים שעיסוקם קשור לפעילות המשרד: </w:t>
            </w:r>
            <w:r w:rsidRPr="00F37368">
              <w:rPr>
                <w:rFonts w:ascii="Arial" w:hAnsi="Arial" w:cs="Arial"/>
                <w:sz w:val="18"/>
                <w:szCs w:val="18"/>
                <w:rtl/>
              </w:rPr>
              <w:t>□  כן     □  לא</w:t>
            </w:r>
          </w:p>
          <w:p w14:paraId="20C419B5" w14:textId="48ECA1F5" w:rsidR="00F37368" w:rsidRPr="00F37368" w:rsidRDefault="00F37368" w:rsidP="00F37368">
            <w:pPr>
              <w:widowControl w:val="0"/>
              <w:overflowPunct w:val="0"/>
              <w:adjustRightInd w:val="0"/>
              <w:textAlignment w:val="baseline"/>
              <w:rPr>
                <w:rFonts w:ascii="Arial" w:hAnsi="Arial" w:cs="Arial"/>
                <w:sz w:val="18"/>
                <w:szCs w:val="18"/>
                <w:rtl/>
              </w:rPr>
            </w:pPr>
            <w:r w:rsidRPr="00F37368">
              <w:rPr>
                <w:rFonts w:ascii="Arial" w:hAnsi="Arial" w:cs="Arial"/>
                <w:sz w:val="18"/>
                <w:szCs w:val="18"/>
                <w:rtl/>
              </w:rPr>
              <w:t>אם כן, פרט/י ______________________________________</w:t>
            </w:r>
            <w:r w:rsidRPr="00F37368">
              <w:rPr>
                <w:rFonts w:ascii="Arial" w:hAnsi="Arial" w:cs="Arial" w:hint="cs"/>
                <w:sz w:val="18"/>
                <w:szCs w:val="18"/>
                <w:rtl/>
              </w:rPr>
              <w:t>_______</w:t>
            </w:r>
            <w:r w:rsidRPr="00F37368">
              <w:rPr>
                <w:rFonts w:ascii="Arial" w:hAnsi="Arial" w:cs="Arial"/>
                <w:sz w:val="18"/>
                <w:szCs w:val="18"/>
                <w:rtl/>
              </w:rPr>
              <w:t>__________________________________________________</w:t>
            </w:r>
          </w:p>
          <w:p w14:paraId="1E1AFBDD" w14:textId="6FC3E31C" w:rsidR="00F37368" w:rsidRPr="00F37368" w:rsidRDefault="00F37368" w:rsidP="00F37368">
            <w:pPr>
              <w:widowControl w:val="0"/>
              <w:overflowPunct w:val="0"/>
              <w:adjustRightInd w:val="0"/>
              <w:spacing w:before="240"/>
              <w:textAlignment w:val="baseline"/>
              <w:rPr>
                <w:rFonts w:ascii="Arial" w:hAnsi="Arial" w:cs="Arial"/>
                <w:sz w:val="18"/>
                <w:szCs w:val="18"/>
                <w:rtl/>
              </w:rPr>
            </w:pPr>
            <w:r w:rsidRPr="00F37368">
              <w:rPr>
                <w:rFonts w:ascii="Arial" w:hAnsi="Arial" w:cs="Arial"/>
                <w:sz w:val="18"/>
                <w:szCs w:val="18"/>
                <w:rtl/>
              </w:rPr>
              <w:t>____________________________________________________________________________________</w:t>
            </w:r>
            <w:r w:rsidRPr="00F37368">
              <w:rPr>
                <w:rFonts w:ascii="Arial" w:hAnsi="Arial" w:cs="Arial" w:hint="cs"/>
                <w:sz w:val="18"/>
                <w:szCs w:val="18"/>
                <w:rtl/>
              </w:rPr>
              <w:t>______</w:t>
            </w:r>
            <w:r w:rsidRPr="00F37368">
              <w:rPr>
                <w:rFonts w:ascii="Arial" w:hAnsi="Arial" w:cs="Arial"/>
                <w:sz w:val="18"/>
                <w:szCs w:val="18"/>
                <w:rtl/>
              </w:rPr>
              <w:t>____</w:t>
            </w:r>
          </w:p>
          <w:p w14:paraId="0C3D0F3A" w14:textId="77777777" w:rsidR="00F37368" w:rsidRPr="00F37368" w:rsidRDefault="00F37368" w:rsidP="00F37368">
            <w:pPr>
              <w:tabs>
                <w:tab w:val="left" w:pos="3635"/>
                <w:tab w:val="left" w:pos="3918"/>
              </w:tabs>
              <w:overflowPunct w:val="0"/>
              <w:adjustRightInd w:val="0"/>
              <w:spacing w:line="480" w:lineRule="auto"/>
              <w:textAlignment w:val="baseline"/>
              <w:rPr>
                <w:rFonts w:ascii="Arial" w:hAnsi="Arial" w:cs="Arial"/>
                <w:sz w:val="18"/>
                <w:szCs w:val="18"/>
                <w:rtl/>
              </w:rPr>
            </w:pPr>
            <w:r w:rsidRPr="00F37368">
              <w:rPr>
                <w:rFonts w:ascii="Arial" w:hAnsi="Arial" w:cs="Arial"/>
                <w:b/>
                <w:bCs/>
                <w:sz w:val="18"/>
                <w:szCs w:val="18"/>
                <w:rtl/>
              </w:rPr>
              <w:br/>
            </w:r>
            <w:r w:rsidRPr="00F37368">
              <w:rPr>
                <w:rFonts w:ascii="Arial" w:hAnsi="Arial" w:cs="Arial"/>
                <w:b/>
                <w:bCs/>
                <w:sz w:val="20"/>
                <w:szCs w:val="20"/>
                <w:rtl/>
              </w:rPr>
              <w:t xml:space="preserve">ג. קרובים אחרים או מקורבים, שקיימת זיקה (משפחתית, עסקית או אחרת) בינם ובין הממונים או הכפופים אליך בתפקיד שאליו אתה מועמד: </w:t>
            </w:r>
            <w:r w:rsidRPr="00F37368">
              <w:rPr>
                <w:rFonts w:ascii="Arial" w:hAnsi="Arial" w:cs="Arial"/>
                <w:sz w:val="18"/>
                <w:szCs w:val="18"/>
                <w:rtl/>
              </w:rPr>
              <w:t>□  כן       □  לא</w:t>
            </w:r>
          </w:p>
          <w:p w14:paraId="1D7DD18E" w14:textId="6A167612" w:rsidR="00F37368" w:rsidRPr="00F37368" w:rsidRDefault="00F37368" w:rsidP="00F37368">
            <w:pPr>
              <w:widowControl w:val="0"/>
              <w:overflowPunct w:val="0"/>
              <w:adjustRightInd w:val="0"/>
              <w:textAlignment w:val="baseline"/>
              <w:rPr>
                <w:rFonts w:ascii="Arial" w:hAnsi="Arial" w:cs="Arial"/>
                <w:sz w:val="18"/>
                <w:szCs w:val="18"/>
                <w:rtl/>
              </w:rPr>
            </w:pPr>
            <w:r w:rsidRPr="00F37368">
              <w:rPr>
                <w:rFonts w:ascii="Arial" w:hAnsi="Arial" w:cs="Arial"/>
                <w:sz w:val="18"/>
                <w:szCs w:val="18"/>
                <w:rtl/>
              </w:rPr>
              <w:t>אם כן, פרט/י ______________________________________</w:t>
            </w:r>
            <w:r w:rsidRPr="00F37368">
              <w:rPr>
                <w:rFonts w:ascii="Arial" w:hAnsi="Arial" w:cs="Arial" w:hint="cs"/>
                <w:sz w:val="18"/>
                <w:szCs w:val="18"/>
                <w:rtl/>
              </w:rPr>
              <w:t>_______</w:t>
            </w:r>
            <w:r w:rsidRPr="00F37368">
              <w:rPr>
                <w:rFonts w:ascii="Arial" w:hAnsi="Arial" w:cs="Arial"/>
                <w:sz w:val="18"/>
                <w:szCs w:val="18"/>
                <w:rtl/>
              </w:rPr>
              <w:t>__________________________________________________</w:t>
            </w:r>
          </w:p>
          <w:p w14:paraId="7EDCF1E0" w14:textId="390E065A" w:rsidR="00F37368" w:rsidRPr="00F37368" w:rsidRDefault="00F37368" w:rsidP="00F37368">
            <w:pPr>
              <w:widowControl w:val="0"/>
              <w:overflowPunct w:val="0"/>
              <w:adjustRightInd w:val="0"/>
              <w:spacing w:before="240"/>
              <w:textAlignment w:val="baseline"/>
              <w:rPr>
                <w:rFonts w:ascii="Arial" w:hAnsi="Arial" w:cs="Arial"/>
                <w:sz w:val="18"/>
                <w:szCs w:val="18"/>
                <w:rtl/>
              </w:rPr>
            </w:pPr>
            <w:r w:rsidRPr="00F37368">
              <w:rPr>
                <w:rFonts w:ascii="Arial" w:hAnsi="Arial" w:cs="Arial"/>
                <w:sz w:val="18"/>
                <w:szCs w:val="18"/>
                <w:rtl/>
              </w:rPr>
              <w:t>____________________________________________________________________________________</w:t>
            </w:r>
            <w:r w:rsidRPr="00F37368">
              <w:rPr>
                <w:rFonts w:ascii="Arial" w:hAnsi="Arial" w:cs="Arial" w:hint="cs"/>
                <w:sz w:val="18"/>
                <w:szCs w:val="18"/>
                <w:rtl/>
              </w:rPr>
              <w:t>______</w:t>
            </w:r>
            <w:r w:rsidRPr="00F37368">
              <w:rPr>
                <w:rFonts w:ascii="Arial" w:hAnsi="Arial" w:cs="Arial"/>
                <w:sz w:val="18"/>
                <w:szCs w:val="18"/>
                <w:rtl/>
              </w:rPr>
              <w:t>____</w:t>
            </w:r>
          </w:p>
          <w:p w14:paraId="7D380E8A" w14:textId="77777777" w:rsidR="00F37368" w:rsidRPr="00F37368" w:rsidRDefault="00F37368" w:rsidP="00F37368">
            <w:pPr>
              <w:tabs>
                <w:tab w:val="left" w:pos="3635"/>
                <w:tab w:val="left" w:pos="3918"/>
              </w:tabs>
              <w:overflowPunct w:val="0"/>
              <w:adjustRightInd w:val="0"/>
              <w:spacing w:before="240" w:line="480" w:lineRule="auto"/>
              <w:textAlignment w:val="baseline"/>
              <w:rPr>
                <w:rFonts w:ascii="Arial" w:hAnsi="Arial" w:cs="Arial"/>
                <w:szCs w:val="20"/>
                <w:rtl/>
              </w:rPr>
            </w:pPr>
            <w:r w:rsidRPr="00F37368">
              <w:rPr>
                <w:rFonts w:ascii="Arial" w:hAnsi="Arial" w:cs="Arial"/>
                <w:b/>
                <w:bCs/>
                <w:sz w:val="20"/>
                <w:szCs w:val="20"/>
                <w:rtl/>
              </w:rPr>
              <w:t>ד. קרובים או מקרובים שלהם אחזקות במניות או בנכסים אחרים או חובות כספיים שעלולים להעמידך במצב של ניגוד עניינים</w:t>
            </w:r>
            <w:r w:rsidRPr="00F37368">
              <w:rPr>
                <w:rFonts w:ascii="Arial" w:hAnsi="Arial" w:cs="Arial"/>
                <w:b/>
                <w:bCs/>
                <w:szCs w:val="20"/>
                <w:rtl/>
              </w:rPr>
              <w:t xml:space="preserve">: </w:t>
            </w:r>
          </w:p>
          <w:p w14:paraId="6A92C130" w14:textId="77777777" w:rsidR="00F37368" w:rsidRPr="00F37368" w:rsidRDefault="00F37368" w:rsidP="00F37368">
            <w:pPr>
              <w:tabs>
                <w:tab w:val="left" w:pos="3635"/>
                <w:tab w:val="left" w:pos="3918"/>
              </w:tabs>
              <w:overflowPunct w:val="0"/>
              <w:adjustRightInd w:val="0"/>
              <w:textAlignment w:val="baseline"/>
              <w:rPr>
                <w:rFonts w:ascii="Arial" w:hAnsi="Arial" w:cs="Arial"/>
                <w:sz w:val="18"/>
                <w:szCs w:val="18"/>
                <w:rtl/>
              </w:rPr>
            </w:pPr>
            <w:r w:rsidRPr="00F37368">
              <w:rPr>
                <w:rFonts w:ascii="Arial" w:hAnsi="Arial" w:cs="Arial"/>
                <w:sz w:val="18"/>
                <w:szCs w:val="18"/>
                <w:rtl/>
              </w:rPr>
              <w:t>□  כן       □  לא</w:t>
            </w:r>
          </w:p>
          <w:p w14:paraId="1B0A2E6C" w14:textId="77777777" w:rsidR="00F37368" w:rsidRPr="00F37368" w:rsidRDefault="00F37368" w:rsidP="00F37368">
            <w:pPr>
              <w:tabs>
                <w:tab w:val="left" w:pos="3635"/>
                <w:tab w:val="left" w:pos="3918"/>
              </w:tabs>
              <w:overflowPunct w:val="0"/>
              <w:adjustRightInd w:val="0"/>
              <w:textAlignment w:val="baseline"/>
              <w:rPr>
                <w:rFonts w:ascii="Arial" w:hAnsi="Arial" w:cs="Arial"/>
                <w:sz w:val="18"/>
                <w:szCs w:val="18"/>
                <w:rtl/>
              </w:rPr>
            </w:pPr>
          </w:p>
          <w:p w14:paraId="59C954F4" w14:textId="2221BC9F" w:rsidR="00301AE6" w:rsidRDefault="00F37368" w:rsidP="00301AE6">
            <w:pPr>
              <w:widowControl w:val="0"/>
              <w:overflowPunct w:val="0"/>
              <w:adjustRightInd w:val="0"/>
              <w:textAlignment w:val="baseline"/>
              <w:rPr>
                <w:rFonts w:ascii="Arial" w:hAnsi="Arial" w:cs="Arial"/>
                <w:sz w:val="18"/>
                <w:szCs w:val="18"/>
                <w:rtl/>
              </w:rPr>
            </w:pPr>
            <w:r w:rsidRPr="00F37368">
              <w:rPr>
                <w:rFonts w:ascii="Arial" w:hAnsi="Arial" w:cs="Arial"/>
                <w:sz w:val="18"/>
                <w:szCs w:val="18"/>
                <w:rtl/>
              </w:rPr>
              <w:t>אם כן, פרט/י ______________________________________</w:t>
            </w:r>
            <w:r w:rsidRPr="00F37368">
              <w:rPr>
                <w:rFonts w:ascii="Arial" w:hAnsi="Arial" w:cs="Arial" w:hint="cs"/>
                <w:sz w:val="18"/>
                <w:szCs w:val="18"/>
                <w:rtl/>
              </w:rPr>
              <w:t>_______</w:t>
            </w:r>
            <w:r w:rsidRPr="00F37368">
              <w:rPr>
                <w:rFonts w:ascii="Arial" w:hAnsi="Arial" w:cs="Arial"/>
                <w:sz w:val="18"/>
                <w:szCs w:val="18"/>
                <w:rtl/>
              </w:rPr>
              <w:t>__________________________________________________</w:t>
            </w:r>
          </w:p>
          <w:p w14:paraId="034DEAB2" w14:textId="77777777" w:rsidR="00301AE6" w:rsidRPr="00F37368" w:rsidRDefault="00301AE6" w:rsidP="00301AE6">
            <w:pPr>
              <w:widowControl w:val="0"/>
              <w:pBdr>
                <w:bottom w:val="single" w:sz="12" w:space="1" w:color="auto"/>
              </w:pBdr>
              <w:overflowPunct w:val="0"/>
              <w:adjustRightInd w:val="0"/>
              <w:textAlignment w:val="baseline"/>
              <w:rPr>
                <w:rFonts w:ascii="Arial" w:hAnsi="Arial" w:cs="Arial"/>
                <w:sz w:val="18"/>
                <w:szCs w:val="18"/>
                <w:rtl/>
              </w:rPr>
            </w:pPr>
          </w:p>
          <w:p w14:paraId="334F2A43" w14:textId="77777777" w:rsidR="00301AE6" w:rsidRPr="00F37368" w:rsidRDefault="00301AE6" w:rsidP="00F37368">
            <w:pPr>
              <w:widowControl w:val="0"/>
              <w:overflowPunct w:val="0"/>
              <w:adjustRightInd w:val="0"/>
              <w:spacing w:before="240"/>
              <w:textAlignment w:val="baseline"/>
              <w:rPr>
                <w:rFonts w:ascii="Arial" w:hAnsi="Arial" w:cs="Arial"/>
                <w:sz w:val="18"/>
                <w:szCs w:val="18"/>
                <w:rtl/>
              </w:rPr>
            </w:pPr>
          </w:p>
          <w:p w14:paraId="61CE2DB0" w14:textId="77777777" w:rsidR="00F37368" w:rsidRPr="00F37368" w:rsidRDefault="00F37368" w:rsidP="00F37368">
            <w:pPr>
              <w:tabs>
                <w:tab w:val="left" w:pos="3635"/>
                <w:tab w:val="left" w:pos="3918"/>
              </w:tabs>
              <w:overflowPunct w:val="0"/>
              <w:adjustRightInd w:val="0"/>
              <w:spacing w:line="480" w:lineRule="auto"/>
              <w:textAlignment w:val="baseline"/>
              <w:rPr>
                <w:rFonts w:ascii="Arial" w:hAnsi="Arial" w:cs="Arial"/>
                <w:b/>
                <w:bCs/>
                <w:sz w:val="20"/>
                <w:szCs w:val="20"/>
                <w:rtl/>
              </w:rPr>
            </w:pPr>
            <w:r w:rsidRPr="00F37368">
              <w:rPr>
                <w:rFonts w:ascii="Arial" w:hAnsi="Arial" w:cs="Arial"/>
                <w:b/>
                <w:bCs/>
                <w:sz w:val="18"/>
                <w:szCs w:val="18"/>
                <w:rtl/>
              </w:rPr>
              <w:br/>
            </w:r>
            <w:r w:rsidRPr="00F37368">
              <w:rPr>
                <w:rFonts w:ascii="Arial" w:hAnsi="Arial" w:cs="Arial"/>
                <w:b/>
                <w:bCs/>
                <w:sz w:val="20"/>
                <w:szCs w:val="20"/>
                <w:rtl/>
              </w:rPr>
              <w:t>ה. קרובים או מקורבים שעלולים להעמידך במצב של חשש לניגוד עניינים מסיבה אחרת (בסעיף זה יש להתייחס גם לקרובים מדרגה ראשונה):</w:t>
            </w:r>
          </w:p>
          <w:p w14:paraId="3DBB9DCB" w14:textId="77777777" w:rsidR="00F37368" w:rsidRPr="00F37368" w:rsidRDefault="00F37368" w:rsidP="00F37368">
            <w:pPr>
              <w:tabs>
                <w:tab w:val="left" w:pos="3635"/>
                <w:tab w:val="left" w:pos="3918"/>
              </w:tabs>
              <w:overflowPunct w:val="0"/>
              <w:adjustRightInd w:val="0"/>
              <w:textAlignment w:val="baseline"/>
              <w:rPr>
                <w:rFonts w:ascii="Arial" w:hAnsi="Arial" w:cs="Arial"/>
                <w:sz w:val="18"/>
                <w:szCs w:val="18"/>
                <w:rtl/>
              </w:rPr>
            </w:pPr>
            <w:r w:rsidRPr="00F37368">
              <w:rPr>
                <w:rFonts w:ascii="Arial" w:hAnsi="Arial" w:cs="Arial"/>
                <w:sz w:val="18"/>
                <w:szCs w:val="18"/>
                <w:rtl/>
              </w:rPr>
              <w:t>□  כן       □  לא</w:t>
            </w:r>
          </w:p>
          <w:p w14:paraId="61A13AF4" w14:textId="77777777" w:rsidR="00F37368" w:rsidRPr="00F37368" w:rsidRDefault="00F37368" w:rsidP="00F37368">
            <w:pPr>
              <w:tabs>
                <w:tab w:val="left" w:pos="3635"/>
                <w:tab w:val="left" w:pos="3918"/>
              </w:tabs>
              <w:overflowPunct w:val="0"/>
              <w:adjustRightInd w:val="0"/>
              <w:spacing w:line="480" w:lineRule="auto"/>
              <w:textAlignment w:val="baseline"/>
              <w:rPr>
                <w:rFonts w:ascii="Arial" w:hAnsi="Arial" w:cs="Arial"/>
                <w:sz w:val="8"/>
                <w:szCs w:val="8"/>
                <w:rtl/>
              </w:rPr>
            </w:pPr>
          </w:p>
          <w:p w14:paraId="015F840D" w14:textId="0C287E0F" w:rsidR="00F37368" w:rsidRDefault="00F37368" w:rsidP="00F37368">
            <w:pPr>
              <w:widowControl w:val="0"/>
              <w:overflowPunct w:val="0"/>
              <w:adjustRightInd w:val="0"/>
              <w:textAlignment w:val="baseline"/>
              <w:rPr>
                <w:rFonts w:ascii="Arial" w:hAnsi="Arial" w:cs="Arial"/>
                <w:sz w:val="18"/>
                <w:szCs w:val="18"/>
                <w:rtl/>
              </w:rPr>
            </w:pPr>
            <w:r w:rsidRPr="00F37368">
              <w:rPr>
                <w:rFonts w:ascii="Arial" w:hAnsi="Arial" w:cs="Arial"/>
                <w:sz w:val="18"/>
                <w:szCs w:val="18"/>
                <w:rtl/>
              </w:rPr>
              <w:t>אם כן, פרט/י ______________________________________</w:t>
            </w:r>
            <w:r w:rsidRPr="00F37368">
              <w:rPr>
                <w:rFonts w:ascii="Arial" w:hAnsi="Arial" w:cs="Arial" w:hint="cs"/>
                <w:sz w:val="18"/>
                <w:szCs w:val="18"/>
                <w:rtl/>
              </w:rPr>
              <w:t>_______</w:t>
            </w:r>
            <w:r w:rsidRPr="00F37368">
              <w:rPr>
                <w:rFonts w:ascii="Arial" w:hAnsi="Arial" w:cs="Arial"/>
                <w:sz w:val="18"/>
                <w:szCs w:val="18"/>
                <w:rtl/>
              </w:rPr>
              <w:t>__________________________________________________</w:t>
            </w:r>
          </w:p>
          <w:p w14:paraId="0878B867" w14:textId="77777777" w:rsidR="00301AE6" w:rsidRPr="00F37368" w:rsidRDefault="00301AE6" w:rsidP="00F37368">
            <w:pPr>
              <w:widowControl w:val="0"/>
              <w:overflowPunct w:val="0"/>
              <w:adjustRightInd w:val="0"/>
              <w:textAlignment w:val="baseline"/>
              <w:rPr>
                <w:rFonts w:ascii="Arial" w:hAnsi="Arial" w:cs="Arial"/>
                <w:sz w:val="18"/>
                <w:szCs w:val="18"/>
                <w:rtl/>
              </w:rPr>
            </w:pPr>
          </w:p>
          <w:p w14:paraId="4142CECF" w14:textId="77777777" w:rsidR="00F37368" w:rsidRDefault="00F37368" w:rsidP="00301AE6">
            <w:pPr>
              <w:widowControl w:val="0"/>
              <w:overflowPunct w:val="0"/>
              <w:adjustRightInd w:val="0"/>
              <w:spacing w:before="240"/>
              <w:textAlignment w:val="baseline"/>
              <w:rPr>
                <w:rFonts w:ascii="Arial" w:hAnsi="Arial" w:cs="Arial"/>
                <w:sz w:val="18"/>
                <w:szCs w:val="18"/>
                <w:rtl/>
              </w:rPr>
            </w:pPr>
            <w:r w:rsidRPr="00F37368">
              <w:rPr>
                <w:rFonts w:ascii="Arial" w:hAnsi="Arial" w:cs="Arial"/>
                <w:sz w:val="18"/>
                <w:szCs w:val="18"/>
                <w:rtl/>
              </w:rPr>
              <w:t>___________________________________________________________________________________________</w:t>
            </w:r>
            <w:r w:rsidRPr="00F37368">
              <w:rPr>
                <w:rFonts w:ascii="Arial" w:hAnsi="Arial" w:cs="Arial" w:hint="cs"/>
                <w:sz w:val="18"/>
                <w:szCs w:val="18"/>
                <w:rtl/>
              </w:rPr>
              <w:t>____</w:t>
            </w:r>
          </w:p>
          <w:p w14:paraId="3140DF68" w14:textId="330AD2B9" w:rsidR="00301AE6" w:rsidRPr="00F37368" w:rsidRDefault="00301AE6" w:rsidP="00301AE6">
            <w:pPr>
              <w:widowControl w:val="0"/>
              <w:overflowPunct w:val="0"/>
              <w:adjustRightInd w:val="0"/>
              <w:spacing w:before="240"/>
              <w:textAlignment w:val="baseline"/>
              <w:rPr>
                <w:rFonts w:ascii="Arial" w:hAnsi="Arial" w:cs="Arial"/>
                <w:b/>
                <w:bCs/>
                <w:sz w:val="18"/>
                <w:szCs w:val="18"/>
              </w:rPr>
            </w:pPr>
          </w:p>
        </w:tc>
      </w:tr>
    </w:tbl>
    <w:p w14:paraId="1E6B309A" w14:textId="77777777" w:rsidR="00F37368" w:rsidRPr="00F37368" w:rsidRDefault="00F37368" w:rsidP="00F37368">
      <w:pPr>
        <w:rPr>
          <w:rFonts w:ascii="Arial" w:hAnsi="Arial" w:cs="Arial"/>
          <w:sz w:val="20"/>
          <w:szCs w:val="20"/>
          <w:rtl/>
        </w:rPr>
      </w:pPr>
    </w:p>
    <w:p w14:paraId="3697E596" w14:textId="77777777" w:rsidR="00301AE6" w:rsidRDefault="00301AE6" w:rsidP="004D20BD">
      <w:pPr>
        <w:tabs>
          <w:tab w:val="left" w:pos="3635"/>
          <w:tab w:val="left" w:pos="3918"/>
        </w:tabs>
        <w:overflowPunct w:val="0"/>
        <w:adjustRightInd w:val="0"/>
        <w:ind w:left="140"/>
        <w:textAlignment w:val="baseline"/>
        <w:rPr>
          <w:rFonts w:ascii="Arial" w:hAnsi="Arial" w:cs="Arial"/>
          <w:b/>
          <w:bCs/>
          <w:szCs w:val="20"/>
          <w:u w:val="single"/>
          <w:rtl/>
        </w:rPr>
      </w:pPr>
    </w:p>
    <w:p w14:paraId="10C96A6B" w14:textId="77777777" w:rsidR="00301AE6" w:rsidRDefault="00301AE6" w:rsidP="004D20BD">
      <w:pPr>
        <w:tabs>
          <w:tab w:val="left" w:pos="3635"/>
          <w:tab w:val="left" w:pos="3918"/>
        </w:tabs>
        <w:overflowPunct w:val="0"/>
        <w:adjustRightInd w:val="0"/>
        <w:ind w:left="140"/>
        <w:textAlignment w:val="baseline"/>
        <w:rPr>
          <w:rFonts w:ascii="Arial" w:hAnsi="Arial" w:cs="Arial"/>
          <w:b/>
          <w:bCs/>
          <w:szCs w:val="20"/>
          <w:u w:val="single"/>
          <w:rtl/>
        </w:rPr>
      </w:pPr>
    </w:p>
    <w:p w14:paraId="2FEFACF8" w14:textId="77777777" w:rsidR="00301AE6" w:rsidRDefault="00301AE6" w:rsidP="004D20BD">
      <w:pPr>
        <w:tabs>
          <w:tab w:val="left" w:pos="3635"/>
          <w:tab w:val="left" w:pos="3918"/>
        </w:tabs>
        <w:overflowPunct w:val="0"/>
        <w:adjustRightInd w:val="0"/>
        <w:ind w:left="140"/>
        <w:textAlignment w:val="baseline"/>
        <w:rPr>
          <w:rFonts w:ascii="Arial" w:hAnsi="Arial" w:cs="Arial"/>
          <w:b/>
          <w:bCs/>
          <w:szCs w:val="20"/>
          <w:u w:val="single"/>
          <w:rtl/>
        </w:rPr>
      </w:pPr>
    </w:p>
    <w:p w14:paraId="52B57CF6" w14:textId="77777777" w:rsidR="00301AE6" w:rsidRDefault="00301AE6" w:rsidP="00E33D26">
      <w:pPr>
        <w:tabs>
          <w:tab w:val="left" w:pos="3635"/>
          <w:tab w:val="left" w:pos="3918"/>
        </w:tabs>
        <w:overflowPunct w:val="0"/>
        <w:adjustRightInd w:val="0"/>
        <w:ind w:left="140"/>
        <w:textAlignment w:val="baseline"/>
        <w:rPr>
          <w:rFonts w:ascii="Arial" w:hAnsi="Arial" w:cs="Arial"/>
          <w:b/>
          <w:bCs/>
          <w:szCs w:val="20"/>
          <w:u w:val="single"/>
          <w:rtl/>
        </w:rPr>
      </w:pPr>
    </w:p>
    <w:p w14:paraId="4DC320A6" w14:textId="77777777" w:rsidR="00301AE6" w:rsidRDefault="00301AE6" w:rsidP="004D20BD">
      <w:pPr>
        <w:tabs>
          <w:tab w:val="left" w:pos="3635"/>
          <w:tab w:val="left" w:pos="3918"/>
        </w:tabs>
        <w:overflowPunct w:val="0"/>
        <w:adjustRightInd w:val="0"/>
        <w:ind w:left="140"/>
        <w:textAlignment w:val="baseline"/>
        <w:rPr>
          <w:rFonts w:ascii="Arial" w:hAnsi="Arial" w:cs="Arial"/>
          <w:b/>
          <w:bCs/>
          <w:szCs w:val="20"/>
          <w:u w:val="single"/>
          <w:rtl/>
        </w:rPr>
      </w:pPr>
    </w:p>
    <w:p w14:paraId="11842918" w14:textId="77777777" w:rsidR="00301AE6" w:rsidRDefault="00301AE6" w:rsidP="004D20BD">
      <w:pPr>
        <w:tabs>
          <w:tab w:val="left" w:pos="3635"/>
          <w:tab w:val="left" w:pos="3918"/>
        </w:tabs>
        <w:overflowPunct w:val="0"/>
        <w:adjustRightInd w:val="0"/>
        <w:ind w:left="140"/>
        <w:textAlignment w:val="baseline"/>
        <w:rPr>
          <w:rFonts w:ascii="Arial" w:hAnsi="Arial" w:cs="Arial"/>
          <w:b/>
          <w:bCs/>
          <w:szCs w:val="20"/>
          <w:u w:val="single"/>
          <w:rtl/>
        </w:rPr>
      </w:pPr>
    </w:p>
    <w:p w14:paraId="47A701F0" w14:textId="77777777" w:rsidR="00301AE6" w:rsidRDefault="00301AE6" w:rsidP="004D20BD">
      <w:pPr>
        <w:tabs>
          <w:tab w:val="left" w:pos="3635"/>
          <w:tab w:val="left" w:pos="3918"/>
        </w:tabs>
        <w:overflowPunct w:val="0"/>
        <w:adjustRightInd w:val="0"/>
        <w:ind w:left="140"/>
        <w:textAlignment w:val="baseline"/>
        <w:rPr>
          <w:rFonts w:ascii="Arial" w:hAnsi="Arial" w:cs="Arial"/>
          <w:b/>
          <w:bCs/>
          <w:szCs w:val="20"/>
          <w:u w:val="single"/>
          <w:rtl/>
        </w:rPr>
      </w:pPr>
    </w:p>
    <w:p w14:paraId="05A16BC2" w14:textId="77777777" w:rsidR="00301AE6" w:rsidRDefault="00301AE6" w:rsidP="004D20BD">
      <w:pPr>
        <w:tabs>
          <w:tab w:val="left" w:pos="3635"/>
          <w:tab w:val="left" w:pos="3918"/>
        </w:tabs>
        <w:overflowPunct w:val="0"/>
        <w:adjustRightInd w:val="0"/>
        <w:ind w:left="140"/>
        <w:textAlignment w:val="baseline"/>
        <w:rPr>
          <w:rFonts w:ascii="Arial" w:hAnsi="Arial" w:cs="Arial"/>
          <w:b/>
          <w:bCs/>
          <w:szCs w:val="20"/>
          <w:u w:val="single"/>
          <w:rtl/>
        </w:rPr>
      </w:pPr>
    </w:p>
    <w:p w14:paraId="113435B3" w14:textId="6D022063" w:rsidR="00F37368" w:rsidRPr="00F37368" w:rsidRDefault="00F37368" w:rsidP="00F37368">
      <w:pPr>
        <w:tabs>
          <w:tab w:val="left" w:pos="3635"/>
          <w:tab w:val="left" w:pos="3918"/>
        </w:tabs>
        <w:overflowPunct w:val="0"/>
        <w:adjustRightInd w:val="0"/>
        <w:ind w:left="142"/>
        <w:textAlignment w:val="baseline"/>
        <w:outlineLvl w:val="1"/>
        <w:rPr>
          <w:rFonts w:ascii="Arial" w:hAnsi="Arial" w:cs="Arial"/>
          <w:b/>
          <w:bCs/>
          <w:szCs w:val="20"/>
          <w:u w:val="single"/>
          <w:rtl/>
        </w:rPr>
      </w:pPr>
      <w:r w:rsidRPr="00F37368">
        <w:rPr>
          <w:rFonts w:ascii="Arial" w:hAnsi="Arial" w:cs="Arial"/>
          <w:b/>
          <w:bCs/>
          <w:szCs w:val="20"/>
          <w:u w:val="single"/>
          <w:rtl/>
        </w:rPr>
        <w:lastRenderedPageBreak/>
        <w:t>חלק ד' - הצהרה</w:t>
      </w:r>
    </w:p>
    <w:p w14:paraId="1AFCDEE2" w14:textId="77777777" w:rsidR="00F37368" w:rsidRPr="00F37368" w:rsidRDefault="00F37368" w:rsidP="00F37368">
      <w:pPr>
        <w:overflowPunct w:val="0"/>
        <w:adjustRightInd w:val="0"/>
        <w:textAlignment w:val="baseline"/>
        <w:rPr>
          <w:rFonts w:ascii="Arial" w:hAnsi="Arial" w:cs="Arial"/>
          <w:sz w:val="16"/>
          <w:szCs w:val="16"/>
        </w:rPr>
      </w:pPr>
    </w:p>
    <w:tbl>
      <w:tblPr>
        <w:bidiVisual/>
        <w:tblW w:w="1026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10260"/>
      </w:tblGrid>
      <w:tr w:rsidR="00F37368" w:rsidRPr="00F37368" w14:paraId="32441505" w14:textId="77777777" w:rsidTr="007357A0">
        <w:trPr>
          <w:cantSplit/>
          <w:jc w:val="center"/>
        </w:trPr>
        <w:tc>
          <w:tcPr>
            <w:tcW w:w="10260" w:type="dxa"/>
          </w:tcPr>
          <w:p w14:paraId="71FF492F" w14:textId="77777777" w:rsidR="00F37368" w:rsidRPr="00F37368" w:rsidRDefault="00F37368" w:rsidP="00F37368">
            <w:pPr>
              <w:tabs>
                <w:tab w:val="left" w:pos="3635"/>
                <w:tab w:val="left" w:pos="3918"/>
              </w:tabs>
              <w:overflowPunct w:val="0"/>
              <w:adjustRightInd w:val="0"/>
              <w:textAlignment w:val="baseline"/>
              <w:rPr>
                <w:rFonts w:ascii="Arial" w:hAnsi="Arial" w:cs="Arial"/>
                <w:b/>
                <w:bCs/>
                <w:sz w:val="26"/>
                <w:szCs w:val="26"/>
                <w:rtl/>
              </w:rPr>
            </w:pPr>
            <w:r w:rsidRPr="00F37368">
              <w:rPr>
                <w:rFonts w:ascii="Arial" w:hAnsi="Arial" w:cs="Arial"/>
                <w:b/>
                <w:bCs/>
                <w:sz w:val="26"/>
                <w:szCs w:val="26"/>
                <w:rtl/>
              </w:rPr>
              <w:t>אני הח"מ מצהיר/ה בזאת כי:</w:t>
            </w:r>
          </w:p>
          <w:p w14:paraId="69A77C0B" w14:textId="77777777" w:rsidR="00F37368" w:rsidRPr="00F37368" w:rsidRDefault="00F37368" w:rsidP="00F37368">
            <w:pPr>
              <w:numPr>
                <w:ilvl w:val="0"/>
                <w:numId w:val="55"/>
              </w:numPr>
              <w:tabs>
                <w:tab w:val="left" w:pos="3635"/>
                <w:tab w:val="left" w:pos="3918"/>
              </w:tabs>
              <w:overflowPunct w:val="0"/>
              <w:autoSpaceDE w:val="0"/>
              <w:autoSpaceDN w:val="0"/>
              <w:adjustRightInd w:val="0"/>
              <w:jc w:val="both"/>
              <w:textAlignment w:val="baseline"/>
              <w:rPr>
                <w:rFonts w:ascii="Arial" w:hAnsi="Arial" w:cs="Arial"/>
                <w:sz w:val="26"/>
                <w:szCs w:val="26"/>
                <w:lang w:eastAsia="he-IL"/>
              </w:rPr>
            </w:pPr>
            <w:r w:rsidRPr="00F37368">
              <w:rPr>
                <w:rFonts w:ascii="Arial" w:hAnsi="Arial" w:cs="Arial"/>
                <w:sz w:val="26"/>
                <w:szCs w:val="26"/>
                <w:rtl/>
                <w:lang w:eastAsia="he-IL"/>
              </w:rPr>
              <w:t>כל המידע והפרטים שמסרתי בשאלון זה, בקשר לעצמי, לקרוביי ולמקורביי, הם מלאים, נכונים ואמיתיים;</w:t>
            </w:r>
          </w:p>
          <w:p w14:paraId="594EA875" w14:textId="77777777" w:rsidR="00F37368" w:rsidRPr="00F37368" w:rsidRDefault="00F37368" w:rsidP="00F37368">
            <w:pPr>
              <w:numPr>
                <w:ilvl w:val="0"/>
                <w:numId w:val="55"/>
              </w:numPr>
              <w:tabs>
                <w:tab w:val="left" w:pos="3635"/>
                <w:tab w:val="left" w:pos="3918"/>
              </w:tabs>
              <w:overflowPunct w:val="0"/>
              <w:autoSpaceDE w:val="0"/>
              <w:autoSpaceDN w:val="0"/>
              <w:adjustRightInd w:val="0"/>
              <w:jc w:val="both"/>
              <w:textAlignment w:val="baseline"/>
              <w:rPr>
                <w:rFonts w:ascii="Arial" w:hAnsi="Arial" w:cs="Arial"/>
                <w:b/>
                <w:bCs/>
                <w:sz w:val="26"/>
                <w:szCs w:val="26"/>
                <w:lang w:eastAsia="he-IL"/>
              </w:rPr>
            </w:pPr>
            <w:r w:rsidRPr="00F37368">
              <w:rPr>
                <w:rFonts w:ascii="Arial" w:hAnsi="Arial" w:cs="Arial"/>
                <w:b/>
                <w:bCs/>
                <w:sz w:val="26"/>
                <w:szCs w:val="26"/>
                <w:rtl/>
                <w:lang w:eastAsia="he-IL"/>
              </w:rPr>
              <w:t>מעבר לפרטים שמסרתי בשאלון זה, לא ידוע לי על כל עניין אחר שעלול לגרום לי להימצא במצב של חשש לניגוד עניינים עם  התפקיד;</w:t>
            </w:r>
          </w:p>
          <w:p w14:paraId="39A17103" w14:textId="77777777" w:rsidR="00F37368" w:rsidRPr="00F37368" w:rsidRDefault="00F37368" w:rsidP="00F37368">
            <w:pPr>
              <w:numPr>
                <w:ilvl w:val="0"/>
                <w:numId w:val="55"/>
              </w:numPr>
              <w:tabs>
                <w:tab w:val="left" w:pos="3635"/>
                <w:tab w:val="left" w:pos="3918"/>
              </w:tabs>
              <w:overflowPunct w:val="0"/>
              <w:autoSpaceDE w:val="0"/>
              <w:autoSpaceDN w:val="0"/>
              <w:adjustRightInd w:val="0"/>
              <w:jc w:val="both"/>
              <w:textAlignment w:val="baseline"/>
              <w:rPr>
                <w:rFonts w:ascii="Arial" w:hAnsi="Arial" w:cs="Arial"/>
                <w:sz w:val="26"/>
                <w:szCs w:val="26"/>
                <w:lang w:eastAsia="he-IL"/>
              </w:rPr>
            </w:pPr>
            <w:r w:rsidRPr="00F37368">
              <w:rPr>
                <w:rFonts w:ascii="Arial" w:hAnsi="Arial" w:cs="Arial"/>
                <w:sz w:val="26"/>
                <w:szCs w:val="26"/>
                <w:rtl/>
                <w:lang w:eastAsia="he-IL"/>
              </w:rPr>
              <w:t>אני מתחייב/ת להימנע מלטפל בכל עניין שעלול לגרום לי להימצא במצב של חשש לניגוד עניינים במילוי התפקיד, עד לקבלת הנחייתו של היועץ המשפטי של המשרד בנושא;</w:t>
            </w:r>
          </w:p>
          <w:p w14:paraId="01795822" w14:textId="77777777" w:rsidR="00F37368" w:rsidRPr="00F37368" w:rsidRDefault="00F37368" w:rsidP="00F37368">
            <w:pPr>
              <w:numPr>
                <w:ilvl w:val="0"/>
                <w:numId w:val="55"/>
              </w:numPr>
              <w:tabs>
                <w:tab w:val="left" w:pos="3635"/>
                <w:tab w:val="left" w:pos="3918"/>
              </w:tabs>
              <w:overflowPunct w:val="0"/>
              <w:autoSpaceDE w:val="0"/>
              <w:autoSpaceDN w:val="0"/>
              <w:adjustRightInd w:val="0"/>
              <w:jc w:val="both"/>
              <w:textAlignment w:val="baseline"/>
              <w:rPr>
                <w:rFonts w:ascii="Arial" w:hAnsi="Arial" w:cs="Arial"/>
                <w:b/>
                <w:bCs/>
                <w:sz w:val="26"/>
                <w:szCs w:val="26"/>
                <w:rtl/>
                <w:lang w:eastAsia="he-IL"/>
              </w:rPr>
            </w:pPr>
            <w:r w:rsidRPr="00F37368">
              <w:rPr>
                <w:rFonts w:ascii="Arial" w:hAnsi="Arial" w:cs="Arial"/>
                <w:b/>
                <w:bCs/>
                <w:sz w:val="26"/>
                <w:szCs w:val="26"/>
                <w:rtl/>
                <w:lang w:eastAsia="he-IL"/>
              </w:rPr>
              <w:t>אני מתחייב/ת כי אם יחולו שינויים בתוכן הצהרותיי בשאלון זה או יתעוררו, במהלך הדברים הרגיל, סוגיות שלא נצפו מראש, שעשויות להעמיד  אותי במצב של חשש לניגוד עניינים, איוועץ ביועץ/ת המשפט/</w:t>
            </w:r>
            <w:proofErr w:type="spellStart"/>
            <w:r w:rsidRPr="00F37368">
              <w:rPr>
                <w:rFonts w:ascii="Arial" w:hAnsi="Arial" w:cs="Arial"/>
                <w:b/>
                <w:bCs/>
                <w:sz w:val="26"/>
                <w:szCs w:val="26"/>
                <w:rtl/>
                <w:lang w:eastAsia="he-IL"/>
              </w:rPr>
              <w:t>ית</w:t>
            </w:r>
            <w:proofErr w:type="spellEnd"/>
            <w:r w:rsidRPr="00F37368">
              <w:rPr>
                <w:rFonts w:ascii="Arial" w:hAnsi="Arial" w:cs="Arial"/>
                <w:b/>
                <w:bCs/>
                <w:sz w:val="26"/>
                <w:szCs w:val="26"/>
                <w:rtl/>
                <w:lang w:eastAsia="he-IL"/>
              </w:rPr>
              <w:t xml:space="preserve">  למשרד,  אמסור לו/ה את המידע הרלוונטי בכתב ואפעל לפי הנחיותיו/ה.</w:t>
            </w:r>
          </w:p>
          <w:p w14:paraId="2736D43D" w14:textId="77777777" w:rsidR="00F37368" w:rsidRPr="00F37368" w:rsidRDefault="00F37368" w:rsidP="00F37368">
            <w:pPr>
              <w:numPr>
                <w:ilvl w:val="0"/>
                <w:numId w:val="55"/>
              </w:numPr>
              <w:tabs>
                <w:tab w:val="left" w:pos="3635"/>
                <w:tab w:val="left" w:pos="3918"/>
              </w:tabs>
              <w:overflowPunct w:val="0"/>
              <w:autoSpaceDE w:val="0"/>
              <w:autoSpaceDN w:val="0"/>
              <w:adjustRightInd w:val="0"/>
              <w:jc w:val="both"/>
              <w:textAlignment w:val="baseline"/>
              <w:rPr>
                <w:rFonts w:ascii="Arial" w:hAnsi="Arial" w:cs="Arial"/>
                <w:sz w:val="26"/>
                <w:szCs w:val="26"/>
                <w:rtl/>
                <w:lang w:eastAsia="he-IL"/>
              </w:rPr>
            </w:pPr>
            <w:r w:rsidRPr="00F37368">
              <w:rPr>
                <w:rFonts w:ascii="Arial" w:hAnsi="Arial" w:cs="Arial"/>
                <w:sz w:val="26"/>
                <w:szCs w:val="26"/>
                <w:rtl/>
                <w:lang w:eastAsia="he-IL"/>
              </w:rPr>
              <w:t xml:space="preserve"> הוברר לי כי על ההסדר למניעת ניגוד עניינים שייערך לי, במידת הצורך, יחול חוק חופש המידע, התשנ"ח-1998;</w:t>
            </w:r>
          </w:p>
          <w:p w14:paraId="7D78F15D" w14:textId="77777777" w:rsidR="00F37368" w:rsidRPr="00F37368" w:rsidRDefault="00F37368" w:rsidP="00F37368">
            <w:pPr>
              <w:numPr>
                <w:ilvl w:val="0"/>
                <w:numId w:val="55"/>
              </w:numPr>
              <w:tabs>
                <w:tab w:val="left" w:pos="3635"/>
                <w:tab w:val="left" w:pos="3918"/>
              </w:tabs>
              <w:overflowPunct w:val="0"/>
              <w:autoSpaceDE w:val="0"/>
              <w:autoSpaceDN w:val="0"/>
              <w:adjustRightInd w:val="0"/>
              <w:jc w:val="both"/>
              <w:textAlignment w:val="baseline"/>
              <w:rPr>
                <w:rFonts w:ascii="Arial" w:hAnsi="Arial" w:cs="Arial"/>
                <w:sz w:val="26"/>
                <w:szCs w:val="26"/>
                <w:rtl/>
                <w:lang w:eastAsia="he-IL"/>
              </w:rPr>
            </w:pPr>
            <w:r w:rsidRPr="00F37368">
              <w:rPr>
                <w:rFonts w:ascii="Arial" w:hAnsi="Arial" w:cs="Arial"/>
                <w:sz w:val="26"/>
                <w:szCs w:val="26"/>
                <w:rtl/>
                <w:lang w:eastAsia="he-IL"/>
              </w:rPr>
              <w:t>אני מצהיר/ה כי קראתי את חוק שירות הציבור (הגבלות לאחר פרישה), התשכ"ט-1969, הבנתי את תוכנו ואני מתחייב/ת לפעול לפי חוות דעת נציבות שירות המדינה ומשרד המשפטים, בכל הקשור לפירושן של הוראות החוק הנ"ל ויישומן.</w:t>
            </w:r>
          </w:p>
          <w:p w14:paraId="23D073E3" w14:textId="77777777" w:rsidR="00F37368" w:rsidRPr="00F37368" w:rsidRDefault="00F37368" w:rsidP="00F37368">
            <w:pPr>
              <w:tabs>
                <w:tab w:val="left" w:pos="3635"/>
                <w:tab w:val="left" w:pos="3918"/>
              </w:tabs>
              <w:overflowPunct w:val="0"/>
              <w:adjustRightInd w:val="0"/>
              <w:textAlignment w:val="baseline"/>
              <w:rPr>
                <w:rFonts w:ascii="Arial" w:hAnsi="Arial" w:cs="Arial"/>
                <w:b/>
                <w:bCs/>
                <w:szCs w:val="20"/>
                <w:rtl/>
              </w:rPr>
            </w:pPr>
          </w:p>
          <w:p w14:paraId="0EFA8756" w14:textId="77777777" w:rsidR="00F37368" w:rsidRPr="00F37368" w:rsidRDefault="00F37368" w:rsidP="00F37368">
            <w:pPr>
              <w:tabs>
                <w:tab w:val="left" w:pos="3635"/>
                <w:tab w:val="left" w:pos="3918"/>
              </w:tabs>
              <w:overflowPunct w:val="0"/>
              <w:adjustRightInd w:val="0"/>
              <w:textAlignment w:val="baseline"/>
              <w:rPr>
                <w:rFonts w:ascii="Arial" w:hAnsi="Arial" w:cs="Arial"/>
                <w:b/>
                <w:bCs/>
                <w:szCs w:val="20"/>
                <w:u w:val="single"/>
                <w:rtl/>
              </w:rPr>
            </w:pPr>
          </w:p>
          <w:p w14:paraId="3C26A6BD" w14:textId="77777777" w:rsidR="00F37368" w:rsidRPr="00F37368" w:rsidRDefault="00F37368" w:rsidP="00F37368">
            <w:pPr>
              <w:tabs>
                <w:tab w:val="left" w:pos="3635"/>
                <w:tab w:val="left" w:pos="3918"/>
              </w:tabs>
              <w:overflowPunct w:val="0"/>
              <w:adjustRightInd w:val="0"/>
              <w:textAlignment w:val="baseline"/>
              <w:rPr>
                <w:rFonts w:ascii="Arial" w:hAnsi="Arial" w:cs="Arial"/>
                <w:szCs w:val="20"/>
                <w:rtl/>
              </w:rPr>
            </w:pPr>
            <w:r w:rsidRPr="00F37368">
              <w:rPr>
                <w:rFonts w:ascii="Arial" w:hAnsi="Arial" w:cs="Arial"/>
                <w:szCs w:val="20"/>
                <w:rtl/>
              </w:rPr>
              <w:t xml:space="preserve">    ___/____/____                         ______________              __________________________                    ___________ </w:t>
            </w:r>
          </w:p>
          <w:p w14:paraId="31D778DA" w14:textId="77777777" w:rsidR="00F37368" w:rsidRPr="00F37368" w:rsidRDefault="00F37368" w:rsidP="00F37368">
            <w:pPr>
              <w:tabs>
                <w:tab w:val="left" w:pos="3635"/>
                <w:tab w:val="left" w:pos="3918"/>
              </w:tabs>
              <w:overflowPunct w:val="0"/>
              <w:adjustRightInd w:val="0"/>
              <w:textAlignment w:val="baseline"/>
              <w:rPr>
                <w:rFonts w:ascii="Arial" w:hAnsi="Arial" w:cs="Arial"/>
                <w:sz w:val="26"/>
                <w:szCs w:val="26"/>
                <w:rtl/>
              </w:rPr>
            </w:pPr>
            <w:r w:rsidRPr="00F37368">
              <w:rPr>
                <w:rFonts w:ascii="Arial" w:hAnsi="Arial" w:cs="Arial"/>
                <w:szCs w:val="20"/>
                <w:rtl/>
              </w:rPr>
              <w:t xml:space="preserve">          </w:t>
            </w:r>
            <w:r w:rsidRPr="00F37368">
              <w:rPr>
                <w:rFonts w:ascii="Arial" w:hAnsi="Arial" w:cs="Arial"/>
                <w:sz w:val="26"/>
                <w:szCs w:val="26"/>
                <w:rtl/>
              </w:rPr>
              <w:t>תאריך                                שם                                 מספר זהות                                 חתימה</w:t>
            </w:r>
          </w:p>
        </w:tc>
      </w:tr>
    </w:tbl>
    <w:p w14:paraId="78E721C7" w14:textId="77777777" w:rsidR="00F37368" w:rsidRPr="00F37368" w:rsidRDefault="00F37368" w:rsidP="00F37368">
      <w:pPr>
        <w:tabs>
          <w:tab w:val="left" w:pos="4769"/>
        </w:tabs>
        <w:overflowPunct w:val="0"/>
        <w:adjustRightInd w:val="0"/>
        <w:spacing w:before="240"/>
        <w:ind w:left="424"/>
        <w:textAlignment w:val="baseline"/>
        <w:rPr>
          <w:rFonts w:ascii="Arial" w:hAnsi="Arial" w:cs="Arial"/>
          <w:b/>
          <w:bCs/>
          <w:sz w:val="20"/>
          <w:szCs w:val="20"/>
          <w:rtl/>
        </w:rPr>
      </w:pPr>
      <w:r w:rsidRPr="00F37368">
        <w:rPr>
          <w:rFonts w:ascii="Arial" w:hAnsi="Arial" w:cs="Arial"/>
          <w:b/>
          <w:bCs/>
          <w:sz w:val="20"/>
          <w:szCs w:val="20"/>
          <w:rtl/>
        </w:rPr>
        <w:t>מדף 2202 (8/15)</w:t>
      </w:r>
    </w:p>
    <w:p w14:paraId="4EC3E8D8" w14:textId="731AB4A8" w:rsidR="002B76D5" w:rsidRPr="00B940B1" w:rsidRDefault="00F37368" w:rsidP="004D20BD">
      <w:pPr>
        <w:bidi w:val="0"/>
        <w:ind w:left="-284" w:right="-655"/>
        <w:jc w:val="right"/>
        <w:rPr>
          <w:rFonts w:ascii="David" w:hAnsi="David"/>
          <w:b/>
          <w:bCs/>
          <w:rtl/>
        </w:rPr>
      </w:pPr>
      <w:r>
        <w:rPr>
          <w:rFonts w:ascii="David" w:hAnsi="David"/>
          <w:b/>
          <w:bCs/>
          <w:rtl/>
        </w:rPr>
        <w:br w:type="page"/>
      </w:r>
    </w:p>
    <w:p w14:paraId="4CC88614" w14:textId="77777777" w:rsidR="00271435" w:rsidRDefault="00271435" w:rsidP="004D20BD">
      <w:pPr>
        <w:pStyle w:val="aff9"/>
        <w:keepNext/>
        <w:keepLines/>
        <w:widowControl w:val="0"/>
        <w:spacing w:line="360" w:lineRule="auto"/>
        <w:ind w:left="360"/>
        <w:rPr>
          <w:rFonts w:ascii="David" w:hAnsi="David" w:cs="David"/>
          <w:b/>
          <w:bCs/>
          <w:rtl/>
          <w:lang w:eastAsia="en-US"/>
        </w:rPr>
      </w:pPr>
    </w:p>
    <w:p w14:paraId="171A777C" w14:textId="77777777" w:rsidR="00193945" w:rsidRPr="00764FB4" w:rsidRDefault="00193945" w:rsidP="004D20BD">
      <w:pPr>
        <w:pStyle w:val="aff9"/>
        <w:keepNext/>
        <w:keepLines/>
        <w:widowControl w:val="0"/>
        <w:spacing w:line="360" w:lineRule="auto"/>
        <w:ind w:left="360"/>
        <w:outlineLvl w:val="0"/>
        <w:rPr>
          <w:rFonts w:ascii="David" w:hAnsi="David" w:cs="David"/>
          <w:b/>
          <w:bCs/>
          <w:rtl/>
          <w:lang w:eastAsia="en-US"/>
        </w:rPr>
      </w:pPr>
      <w:bookmarkStart w:id="461" w:name="H1_נספח_א10_ערבות_הצעה"/>
      <w:bookmarkStart w:id="462" w:name="_Hlk14363215"/>
      <w:r w:rsidRPr="00460BF2">
        <w:rPr>
          <w:rFonts w:ascii="David" w:hAnsi="David" w:cs="David" w:hint="cs"/>
          <w:b/>
          <w:bCs/>
          <w:rtl/>
          <w:lang w:eastAsia="en-US"/>
        </w:rPr>
        <w:t>נספח א'</w:t>
      </w:r>
      <w:r>
        <w:rPr>
          <w:rFonts w:ascii="David" w:hAnsi="David" w:cs="David" w:hint="cs"/>
          <w:b/>
          <w:bCs/>
          <w:rtl/>
          <w:lang w:eastAsia="en-US"/>
        </w:rPr>
        <w:t>10</w:t>
      </w:r>
      <w:r w:rsidR="00CC12F7">
        <w:rPr>
          <w:rFonts w:ascii="David" w:hAnsi="David" w:cs="David" w:hint="cs"/>
          <w:b/>
          <w:bCs/>
          <w:rtl/>
          <w:lang w:eastAsia="en-US"/>
        </w:rPr>
        <w:t xml:space="preserve"> </w:t>
      </w:r>
      <w:r w:rsidRPr="00BC50EC">
        <w:rPr>
          <w:rFonts w:ascii="David" w:hAnsi="David" w:cs="David" w:hint="cs"/>
          <w:rtl/>
          <w:lang w:eastAsia="en-US"/>
        </w:rPr>
        <w:t>ערבות הצעה</w:t>
      </w:r>
    </w:p>
    <w:bookmarkEnd w:id="461"/>
    <w:p w14:paraId="6D6694C1" w14:textId="77777777" w:rsidR="00193945" w:rsidRDefault="00193945" w:rsidP="004D20BD">
      <w:pPr>
        <w:spacing w:line="360" w:lineRule="auto"/>
        <w:ind w:left="360"/>
        <w:jc w:val="both"/>
        <w:rPr>
          <w:rFonts w:ascii="David" w:hAnsi="David"/>
          <w:rtl/>
        </w:rPr>
      </w:pPr>
    </w:p>
    <w:p w14:paraId="13659F9C" w14:textId="77777777" w:rsidR="00193945" w:rsidRPr="00E81EF1" w:rsidRDefault="00193945" w:rsidP="004C7B65">
      <w:pPr>
        <w:spacing w:line="360" w:lineRule="auto"/>
        <w:ind w:left="360"/>
        <w:jc w:val="both"/>
        <w:rPr>
          <w:rFonts w:ascii="David" w:hAnsi="David"/>
        </w:rPr>
      </w:pPr>
      <w:r w:rsidRPr="00E81EF1">
        <w:rPr>
          <w:rFonts w:ascii="David" w:hAnsi="David"/>
          <w:rtl/>
        </w:rPr>
        <w:t>שם הבנק/חברת הביטוח ________________</w:t>
      </w:r>
    </w:p>
    <w:p w14:paraId="3CA8E1F0" w14:textId="77777777" w:rsidR="00193945" w:rsidRPr="00E81EF1" w:rsidRDefault="00193945" w:rsidP="004C7B65">
      <w:pPr>
        <w:spacing w:line="360" w:lineRule="auto"/>
        <w:ind w:left="360"/>
        <w:jc w:val="both"/>
        <w:rPr>
          <w:rFonts w:ascii="David" w:hAnsi="David"/>
        </w:rPr>
      </w:pPr>
      <w:r w:rsidRPr="00E81EF1">
        <w:rPr>
          <w:rFonts w:ascii="David" w:hAnsi="David"/>
          <w:rtl/>
        </w:rPr>
        <w:t>מס' הטלפון ________________________</w:t>
      </w:r>
    </w:p>
    <w:p w14:paraId="35F08BDB" w14:textId="77777777" w:rsidR="00193945" w:rsidRPr="00E81EF1" w:rsidRDefault="00193945" w:rsidP="004C7B65">
      <w:pPr>
        <w:spacing w:line="360" w:lineRule="auto"/>
        <w:ind w:left="360"/>
        <w:jc w:val="both"/>
        <w:rPr>
          <w:rFonts w:ascii="David" w:hAnsi="David"/>
        </w:rPr>
      </w:pPr>
      <w:r w:rsidRPr="00E81EF1">
        <w:rPr>
          <w:rFonts w:ascii="David" w:hAnsi="David"/>
          <w:rtl/>
        </w:rPr>
        <w:t>מס' הפקס: ________________________</w:t>
      </w:r>
    </w:p>
    <w:p w14:paraId="683217F7" w14:textId="77777777" w:rsidR="00193945" w:rsidRPr="00E81EF1" w:rsidRDefault="00193945" w:rsidP="004C7B65">
      <w:pPr>
        <w:spacing w:line="360" w:lineRule="auto"/>
        <w:ind w:left="360"/>
        <w:jc w:val="both"/>
        <w:rPr>
          <w:rFonts w:ascii="David" w:hAnsi="David"/>
        </w:rPr>
      </w:pPr>
    </w:p>
    <w:p w14:paraId="64CE3C8A" w14:textId="77777777" w:rsidR="00193945" w:rsidRPr="00E81EF1" w:rsidRDefault="00193945" w:rsidP="004C7B65">
      <w:pPr>
        <w:spacing w:line="360" w:lineRule="auto"/>
        <w:ind w:left="360"/>
        <w:jc w:val="center"/>
        <w:rPr>
          <w:rFonts w:ascii="David" w:hAnsi="David"/>
          <w:b/>
          <w:bCs/>
          <w:u w:val="single"/>
        </w:rPr>
      </w:pPr>
      <w:r w:rsidRPr="00E81EF1">
        <w:rPr>
          <w:rFonts w:ascii="David" w:hAnsi="David"/>
          <w:b/>
          <w:bCs/>
          <w:u w:val="single"/>
          <w:rtl/>
        </w:rPr>
        <w:t>כתב ערבות</w:t>
      </w:r>
    </w:p>
    <w:p w14:paraId="56F563DB" w14:textId="77777777" w:rsidR="00193945" w:rsidRPr="00E81EF1" w:rsidRDefault="00193945" w:rsidP="004C7B65">
      <w:pPr>
        <w:spacing w:line="360" w:lineRule="auto"/>
        <w:ind w:left="360"/>
        <w:jc w:val="both"/>
        <w:rPr>
          <w:rFonts w:ascii="David" w:hAnsi="David"/>
        </w:rPr>
      </w:pPr>
      <w:r w:rsidRPr="00E81EF1">
        <w:rPr>
          <w:rFonts w:ascii="David" w:hAnsi="David"/>
          <w:rtl/>
        </w:rPr>
        <w:t xml:space="preserve">לכבוד </w:t>
      </w:r>
    </w:p>
    <w:p w14:paraId="1F04ADB7" w14:textId="77777777" w:rsidR="00193945" w:rsidRPr="00E81EF1" w:rsidRDefault="00193945" w:rsidP="004C7B65">
      <w:pPr>
        <w:spacing w:line="360" w:lineRule="auto"/>
        <w:ind w:left="360"/>
        <w:jc w:val="both"/>
        <w:rPr>
          <w:rFonts w:ascii="David" w:hAnsi="David"/>
        </w:rPr>
      </w:pPr>
      <w:r w:rsidRPr="00E81EF1">
        <w:rPr>
          <w:rFonts w:ascii="David" w:hAnsi="David"/>
          <w:rtl/>
        </w:rPr>
        <w:t xml:space="preserve">ממשלת ישראל </w:t>
      </w:r>
    </w:p>
    <w:p w14:paraId="11890134" w14:textId="77777777" w:rsidR="00193945" w:rsidRPr="00E81EF1" w:rsidRDefault="00193945" w:rsidP="004C7B65">
      <w:pPr>
        <w:spacing w:line="360" w:lineRule="auto"/>
        <w:ind w:left="360"/>
        <w:jc w:val="both"/>
        <w:rPr>
          <w:rFonts w:ascii="David" w:hAnsi="David"/>
        </w:rPr>
      </w:pPr>
      <w:r w:rsidRPr="00E81EF1">
        <w:rPr>
          <w:rFonts w:ascii="David" w:hAnsi="David"/>
          <w:rtl/>
        </w:rPr>
        <w:t xml:space="preserve">באמצעות משרד </w:t>
      </w:r>
      <w:r w:rsidR="00101F75">
        <w:rPr>
          <w:rFonts w:ascii="David" w:hAnsi="David" w:hint="cs"/>
          <w:rtl/>
        </w:rPr>
        <w:t>הפנים</w:t>
      </w:r>
    </w:p>
    <w:p w14:paraId="4FFFD273" w14:textId="77777777" w:rsidR="00193945" w:rsidRPr="00E81EF1" w:rsidRDefault="00193945" w:rsidP="004C7B65">
      <w:pPr>
        <w:spacing w:line="360" w:lineRule="auto"/>
        <w:ind w:left="3240" w:firstLine="720"/>
        <w:jc w:val="both"/>
        <w:rPr>
          <w:rFonts w:ascii="David" w:hAnsi="David"/>
        </w:rPr>
      </w:pPr>
      <w:r w:rsidRPr="00E81EF1">
        <w:rPr>
          <w:rFonts w:ascii="David" w:hAnsi="David"/>
          <w:b/>
          <w:bCs/>
          <w:rtl/>
        </w:rPr>
        <w:t>הנדון: ערבות מס'</w:t>
      </w:r>
      <w:r w:rsidRPr="00E81EF1">
        <w:rPr>
          <w:rFonts w:ascii="David" w:hAnsi="David"/>
          <w:rtl/>
        </w:rPr>
        <w:t>____________</w:t>
      </w:r>
    </w:p>
    <w:p w14:paraId="24396636" w14:textId="7FDCF339" w:rsidR="00193945" w:rsidRPr="00F15AAE" w:rsidRDefault="00193945" w:rsidP="004C7B65">
      <w:pPr>
        <w:spacing w:line="360" w:lineRule="auto"/>
        <w:ind w:left="360"/>
        <w:jc w:val="both"/>
        <w:rPr>
          <w:rFonts w:ascii="David" w:hAnsi="David"/>
        </w:rPr>
      </w:pPr>
      <w:r w:rsidRPr="00E81EF1">
        <w:rPr>
          <w:rFonts w:ascii="David" w:hAnsi="David"/>
          <w:rtl/>
        </w:rPr>
        <w:t xml:space="preserve">אנו ערבים בזה כלפיכם </w:t>
      </w:r>
      <w:r w:rsidRPr="00F15AAE">
        <w:rPr>
          <w:rFonts w:ascii="David" w:hAnsi="David"/>
          <w:rtl/>
        </w:rPr>
        <w:t xml:space="preserve">לסילוק כל סכום עד לסך </w:t>
      </w:r>
      <w:r w:rsidR="004C7B65">
        <w:rPr>
          <w:rFonts w:ascii="David" w:hAnsi="David" w:hint="cs"/>
          <w:rtl/>
        </w:rPr>
        <w:t>20</w:t>
      </w:r>
      <w:r w:rsidR="00F924DD" w:rsidRPr="00F15AAE">
        <w:rPr>
          <w:rFonts w:ascii="David" w:hAnsi="David" w:hint="cs"/>
          <w:rtl/>
        </w:rPr>
        <w:t>,</w:t>
      </w:r>
      <w:r w:rsidR="004C7B65">
        <w:rPr>
          <w:rFonts w:ascii="David" w:hAnsi="David" w:hint="cs"/>
          <w:rtl/>
        </w:rPr>
        <w:t>000</w:t>
      </w:r>
      <w:r w:rsidRPr="00F15AAE">
        <w:rPr>
          <w:rFonts w:ascii="David" w:hAnsi="David" w:hint="cs"/>
          <w:rtl/>
        </w:rPr>
        <w:t xml:space="preserve"> ש"ח </w:t>
      </w:r>
      <w:r w:rsidRPr="00F15AAE">
        <w:rPr>
          <w:rFonts w:ascii="David" w:hAnsi="David"/>
          <w:rtl/>
        </w:rPr>
        <w:t>(במילים</w:t>
      </w:r>
      <w:r w:rsidRPr="00F15AAE">
        <w:rPr>
          <w:rFonts w:ascii="David" w:hAnsi="David" w:hint="cs"/>
          <w:rtl/>
        </w:rPr>
        <w:t>:</w:t>
      </w:r>
      <w:r w:rsidRPr="00F15AAE">
        <w:rPr>
          <w:rFonts w:ascii="David" w:hAnsi="David"/>
          <w:rtl/>
        </w:rPr>
        <w:t xml:space="preserve"> </w:t>
      </w:r>
      <w:r w:rsidR="004C7B65">
        <w:rPr>
          <w:rFonts w:ascii="David" w:hAnsi="David" w:hint="cs"/>
          <w:rtl/>
        </w:rPr>
        <w:t>עשרים אלף</w:t>
      </w:r>
      <w:r w:rsidR="00F15AAE" w:rsidRPr="00F15AAE">
        <w:rPr>
          <w:rFonts w:ascii="David" w:hAnsi="David" w:hint="cs"/>
          <w:rtl/>
        </w:rPr>
        <w:t xml:space="preserve"> ש"ח</w:t>
      </w:r>
      <w:r w:rsidRPr="00F15AAE">
        <w:rPr>
          <w:rFonts w:ascii="David" w:hAnsi="David"/>
          <w:rtl/>
        </w:rPr>
        <w:t>)</w:t>
      </w:r>
    </w:p>
    <w:p w14:paraId="4912F6B0" w14:textId="77777777" w:rsidR="00193945" w:rsidRPr="00F15AAE" w:rsidRDefault="00193945" w:rsidP="004C7B65">
      <w:pPr>
        <w:ind w:left="360"/>
        <w:jc w:val="both"/>
        <w:rPr>
          <w:rFonts w:ascii="David" w:hAnsi="David"/>
        </w:rPr>
      </w:pPr>
      <w:r w:rsidRPr="00F15AAE">
        <w:rPr>
          <w:rFonts w:ascii="David" w:hAnsi="David"/>
          <w:rtl/>
        </w:rPr>
        <w:t>אשר תדרשו מאת: ____________________________________________(להלן "החייב") בקשר</w:t>
      </w:r>
    </w:p>
    <w:p w14:paraId="778EAC4E" w14:textId="3390C94F" w:rsidR="00193945" w:rsidRPr="007E740E" w:rsidRDefault="00193945" w:rsidP="004C7B65">
      <w:pPr>
        <w:spacing w:line="360" w:lineRule="auto"/>
        <w:ind w:left="360"/>
        <w:jc w:val="both"/>
        <w:rPr>
          <w:rFonts w:ascii="David" w:hAnsi="David"/>
        </w:rPr>
      </w:pPr>
      <w:r w:rsidRPr="00F15AAE">
        <w:rPr>
          <w:rFonts w:ascii="David" w:hAnsi="David"/>
          <w:rtl/>
        </w:rPr>
        <w:t xml:space="preserve">עם </w:t>
      </w:r>
      <w:r w:rsidRPr="00F15AAE">
        <w:rPr>
          <w:rFonts w:ascii="David" w:hAnsi="David" w:hint="eastAsia"/>
          <w:rtl/>
        </w:rPr>
        <w:t>מכרז</w:t>
      </w:r>
      <w:r w:rsidRPr="00F15AAE">
        <w:rPr>
          <w:rFonts w:ascii="David" w:hAnsi="David"/>
          <w:rtl/>
        </w:rPr>
        <w:t xml:space="preserve"> </w:t>
      </w:r>
      <w:r w:rsidRPr="00F15AAE">
        <w:rPr>
          <w:rFonts w:ascii="David" w:hAnsi="David" w:hint="eastAsia"/>
          <w:rtl/>
        </w:rPr>
        <w:t>מספר</w:t>
      </w:r>
      <w:r w:rsidRPr="00F15AAE">
        <w:rPr>
          <w:rFonts w:ascii="David" w:hAnsi="David"/>
          <w:rtl/>
        </w:rPr>
        <w:t xml:space="preserve"> </w:t>
      </w:r>
      <w:r w:rsidR="002513DC">
        <w:rPr>
          <w:rFonts w:ascii="David" w:hAnsi="David" w:hint="cs"/>
          <w:rtl/>
        </w:rPr>
        <w:t>11/2022</w:t>
      </w:r>
      <w:r w:rsidRPr="00F15AAE">
        <w:rPr>
          <w:rFonts w:ascii="David" w:hAnsi="David"/>
          <w:rtl/>
        </w:rPr>
        <w:t xml:space="preserve"> </w:t>
      </w:r>
      <w:r w:rsidR="009D04CA">
        <w:rPr>
          <w:rFonts w:ascii="David" w:hAnsi="David" w:hint="cs"/>
          <w:rtl/>
        </w:rPr>
        <w:t>להפעלת מוקד בנושא בחירות לרשויות המקומיות ולבחירות לכנסת</w:t>
      </w:r>
      <w:r w:rsidRPr="007E740E">
        <w:rPr>
          <w:rFonts w:ascii="David" w:hAnsi="David" w:hint="cs"/>
          <w:rtl/>
        </w:rPr>
        <w:t>.</w:t>
      </w:r>
    </w:p>
    <w:p w14:paraId="37751B88" w14:textId="77777777" w:rsidR="00E86D3E" w:rsidRPr="00E86D3E" w:rsidRDefault="00E86D3E" w:rsidP="004C7B65">
      <w:pPr>
        <w:spacing w:line="360" w:lineRule="auto"/>
        <w:ind w:left="360"/>
        <w:jc w:val="both"/>
        <w:rPr>
          <w:rFonts w:ascii="Arial" w:hAnsi="Arial"/>
        </w:rPr>
      </w:pPr>
      <w:r w:rsidRPr="00E86D3E">
        <w:rPr>
          <w:rFonts w:ascii="Arial" w:hAnsi="Arial"/>
          <w:rtl/>
        </w:rPr>
        <w:t>אנו נשלם לכם את הסכום הנ"ל תוך 15 יום מתאריך דרישתכם הראשונה</w:t>
      </w:r>
      <w:r w:rsidRPr="00E86D3E">
        <w:rPr>
          <w:rFonts w:ascii="Arial" w:hAnsi="Arial" w:hint="cs"/>
          <w:rtl/>
        </w:rPr>
        <w:t>,</w:t>
      </w:r>
      <w:r w:rsidRPr="00E86D3E">
        <w:rPr>
          <w:rFonts w:ascii="Arial" w:hAnsi="Arial"/>
          <w:rtl/>
        </w:rPr>
        <w:t xml:space="preserve"> שנשלחה אלינו במכתב בדואר רשום</w:t>
      </w:r>
      <w:r w:rsidRPr="00E86D3E">
        <w:rPr>
          <w:rFonts w:ascii="Arial" w:hAnsi="Arial" w:hint="cs"/>
          <w:rtl/>
        </w:rPr>
        <w:t xml:space="preserve"> או במסירה ידנית</w:t>
      </w:r>
      <w:r w:rsidRPr="00E86D3E">
        <w:rPr>
          <w:rFonts w:ascii="Arial" w:hAnsi="Arial"/>
          <w:rtl/>
        </w:rPr>
        <w:t>, מבלי שתהיו חייבים לנמק את דרישתכם ומבלי לטעון כלפיכם טענת הגנה כל שהיא</w:t>
      </w:r>
      <w:r w:rsidRPr="00E86D3E">
        <w:rPr>
          <w:rFonts w:ascii="Arial" w:hAnsi="Arial" w:hint="cs"/>
          <w:rtl/>
        </w:rPr>
        <w:t>,</w:t>
      </w:r>
      <w:r w:rsidRPr="00E86D3E">
        <w:rPr>
          <w:rFonts w:ascii="Arial" w:hAnsi="Arial"/>
          <w:rtl/>
        </w:rPr>
        <w:t xml:space="preserve"> שיכולה לעמוד לחייב בקשר לחיוב כלפיכם, או לדרוש תחילה את סילוק הסכום האמור מאת החייב.</w:t>
      </w:r>
    </w:p>
    <w:p w14:paraId="22ADF92A" w14:textId="77777777" w:rsidR="00E86D3E" w:rsidRPr="00E86D3E" w:rsidRDefault="00E86D3E" w:rsidP="004C7B65">
      <w:pPr>
        <w:spacing w:line="360" w:lineRule="auto"/>
        <w:ind w:left="360"/>
        <w:jc w:val="both"/>
        <w:rPr>
          <w:rFonts w:ascii="Arial" w:hAnsi="Arial"/>
        </w:rPr>
      </w:pPr>
      <w:r w:rsidRPr="00E86D3E">
        <w:rPr>
          <w:rFonts w:ascii="Arial" w:hAnsi="Arial"/>
          <w:rtl/>
        </w:rPr>
        <w:t>ערבות זו תהיה בתוקף עד תאריך _______________</w:t>
      </w:r>
      <w:r w:rsidRPr="00E86D3E">
        <w:rPr>
          <w:rFonts w:ascii="Arial" w:hAnsi="Arial" w:hint="cs"/>
          <w:rtl/>
        </w:rPr>
        <w:t>.</w:t>
      </w:r>
    </w:p>
    <w:p w14:paraId="073C820C" w14:textId="77777777" w:rsidR="00E86D3E" w:rsidRPr="00E86D3E" w:rsidRDefault="00E86D3E" w:rsidP="004C7B65">
      <w:pPr>
        <w:spacing w:line="360" w:lineRule="auto"/>
        <w:ind w:left="360"/>
        <w:jc w:val="both"/>
        <w:rPr>
          <w:rFonts w:ascii="Arial" w:hAnsi="Arial"/>
        </w:rPr>
      </w:pPr>
      <w:r w:rsidRPr="00E86D3E">
        <w:rPr>
          <w:rFonts w:ascii="Arial" w:hAnsi="Arial"/>
          <w:rtl/>
        </w:rPr>
        <w:t>דרישה על פי ערבות זו יש להפנות לסניף הבנק/חב' הביטוח שכתובתו</w:t>
      </w:r>
      <w:r w:rsidRPr="00E86D3E">
        <w:rPr>
          <w:rFonts w:ascii="Arial" w:hAnsi="Arial" w:hint="cs"/>
          <w:rtl/>
        </w:rPr>
        <w:t xml:space="preserve"> </w:t>
      </w:r>
      <w:r w:rsidRPr="00E86D3E">
        <w:rPr>
          <w:rFonts w:ascii="Arial" w:hAnsi="Arial"/>
          <w:rtl/>
        </w:rPr>
        <w:t>__________________________</w:t>
      </w:r>
    </w:p>
    <w:p w14:paraId="3755CC45" w14:textId="77777777" w:rsidR="00E86D3E" w:rsidRPr="00E86D3E" w:rsidRDefault="00E86D3E" w:rsidP="004C7B65">
      <w:pPr>
        <w:spacing w:line="360" w:lineRule="auto"/>
        <w:ind w:left="360"/>
        <w:jc w:val="both"/>
        <w:rPr>
          <w:rFonts w:ascii="Arial" w:hAnsi="Arial"/>
        </w:rPr>
      </w:pPr>
      <w:r w:rsidRPr="00E86D3E">
        <w:rPr>
          <w:rFonts w:ascii="Arial" w:hAnsi="Arial"/>
          <w:rtl/>
        </w:rPr>
        <w:t xml:space="preserve">                                                                                       </w:t>
      </w:r>
      <w:r w:rsidRPr="00E86D3E">
        <w:rPr>
          <w:rFonts w:ascii="Arial" w:hAnsi="Arial" w:hint="cs"/>
          <w:rtl/>
        </w:rPr>
        <w:t xml:space="preserve">                   </w:t>
      </w:r>
      <w:r w:rsidRPr="00E86D3E">
        <w:rPr>
          <w:rFonts w:ascii="Arial" w:hAnsi="Arial"/>
          <w:rtl/>
        </w:rPr>
        <w:t xml:space="preserve">   שם הבנק/חב' הביטוח</w:t>
      </w:r>
    </w:p>
    <w:p w14:paraId="718A3899" w14:textId="77777777" w:rsidR="00E86D3E" w:rsidRPr="00E86D3E" w:rsidRDefault="00E86D3E" w:rsidP="004C7B65">
      <w:pPr>
        <w:spacing w:line="120" w:lineRule="auto"/>
        <w:ind w:left="360"/>
        <w:jc w:val="both"/>
        <w:rPr>
          <w:rFonts w:ascii="Arial" w:hAnsi="Arial"/>
          <w:rtl/>
        </w:rPr>
      </w:pPr>
    </w:p>
    <w:p w14:paraId="5EAA3500" w14:textId="77777777" w:rsidR="00E86D3E" w:rsidRPr="00E86D3E" w:rsidRDefault="00E86D3E" w:rsidP="004C7B65">
      <w:pPr>
        <w:ind w:left="360"/>
        <w:jc w:val="both"/>
        <w:rPr>
          <w:rFonts w:ascii="Arial" w:hAnsi="Arial"/>
          <w:rtl/>
        </w:rPr>
      </w:pPr>
      <w:r w:rsidRPr="00E86D3E">
        <w:rPr>
          <w:rFonts w:ascii="Arial" w:hAnsi="Arial"/>
          <w:rtl/>
        </w:rPr>
        <w:t xml:space="preserve">___________________________________     </w:t>
      </w:r>
      <w:r w:rsidRPr="00E86D3E">
        <w:rPr>
          <w:rFonts w:ascii="Arial" w:hAnsi="Arial" w:hint="cs"/>
          <w:rtl/>
        </w:rPr>
        <w:t xml:space="preserve">  </w:t>
      </w:r>
      <w:r w:rsidRPr="00E86D3E">
        <w:rPr>
          <w:rFonts w:ascii="Arial" w:hAnsi="Arial"/>
          <w:rtl/>
        </w:rPr>
        <w:t xml:space="preserve"> __________________________________</w:t>
      </w:r>
    </w:p>
    <w:p w14:paraId="42C01EBC" w14:textId="77777777" w:rsidR="00E86D3E" w:rsidRPr="00E86D3E" w:rsidRDefault="00E86D3E" w:rsidP="004C7B65">
      <w:pPr>
        <w:ind w:left="360"/>
        <w:jc w:val="center"/>
        <w:rPr>
          <w:rFonts w:ascii="Arial" w:hAnsi="Arial"/>
          <w:rtl/>
        </w:rPr>
      </w:pPr>
      <w:r w:rsidRPr="00E86D3E">
        <w:rPr>
          <w:rFonts w:ascii="Arial" w:hAnsi="Arial"/>
          <w:rtl/>
        </w:rPr>
        <w:t>מס' הבנק ומס' הסניף                                         כתובת סניף הבנק/חברת הביטוח</w:t>
      </w:r>
    </w:p>
    <w:p w14:paraId="5F67F50D" w14:textId="77777777" w:rsidR="00E86D3E" w:rsidRPr="00E86D3E" w:rsidRDefault="00E86D3E" w:rsidP="004C7B65">
      <w:pPr>
        <w:ind w:left="360"/>
        <w:jc w:val="both"/>
        <w:rPr>
          <w:rFonts w:ascii="Arial" w:hAnsi="Arial"/>
        </w:rPr>
      </w:pPr>
    </w:p>
    <w:p w14:paraId="3230DD00" w14:textId="77777777" w:rsidR="00E86D3E" w:rsidRPr="00E86D3E" w:rsidRDefault="00E86D3E" w:rsidP="004C7B65">
      <w:pPr>
        <w:spacing w:line="360" w:lineRule="auto"/>
        <w:ind w:left="360"/>
        <w:jc w:val="both"/>
        <w:rPr>
          <w:rFonts w:ascii="Arial" w:hAnsi="Arial"/>
          <w:rtl/>
        </w:rPr>
      </w:pPr>
    </w:p>
    <w:p w14:paraId="179B0459" w14:textId="77777777" w:rsidR="00E86D3E" w:rsidRPr="00E86D3E" w:rsidRDefault="00E86D3E" w:rsidP="004C7B65">
      <w:pPr>
        <w:spacing w:line="360" w:lineRule="auto"/>
        <w:ind w:left="360"/>
        <w:jc w:val="both"/>
        <w:rPr>
          <w:rFonts w:ascii="Arial" w:hAnsi="Arial"/>
          <w:rtl/>
        </w:rPr>
      </w:pPr>
    </w:p>
    <w:p w14:paraId="3102786A" w14:textId="77777777" w:rsidR="00E86D3E" w:rsidRPr="00E86D3E" w:rsidRDefault="00E86D3E" w:rsidP="004C7B65">
      <w:pPr>
        <w:ind w:left="360"/>
        <w:jc w:val="both"/>
        <w:rPr>
          <w:rFonts w:ascii="Arial" w:hAnsi="Arial"/>
          <w:rtl/>
        </w:rPr>
      </w:pPr>
      <w:r w:rsidRPr="00E86D3E">
        <w:rPr>
          <w:rFonts w:ascii="Arial" w:hAnsi="Arial"/>
          <w:rtl/>
        </w:rPr>
        <w:t>הערבות אינה ניתנת להעברה או להסבה</w:t>
      </w:r>
      <w:r w:rsidRPr="00E86D3E">
        <w:rPr>
          <w:rFonts w:ascii="Arial" w:hAnsi="Arial" w:hint="cs"/>
          <w:rtl/>
        </w:rPr>
        <w:t>.</w:t>
      </w:r>
    </w:p>
    <w:p w14:paraId="46D2492F" w14:textId="77777777" w:rsidR="00E86D3E" w:rsidRPr="00E86D3E" w:rsidRDefault="00E86D3E" w:rsidP="004C7B65">
      <w:pPr>
        <w:ind w:left="360"/>
        <w:jc w:val="both"/>
        <w:rPr>
          <w:rFonts w:ascii="Arial" w:hAnsi="Arial"/>
          <w:rtl/>
        </w:rPr>
      </w:pPr>
    </w:p>
    <w:p w14:paraId="0C4E5F47" w14:textId="77777777" w:rsidR="00E86D3E" w:rsidRPr="00E86D3E" w:rsidRDefault="00E86D3E" w:rsidP="004C7B65">
      <w:pPr>
        <w:ind w:left="360"/>
        <w:jc w:val="both"/>
        <w:rPr>
          <w:rFonts w:ascii="Arial" w:hAnsi="Arial"/>
          <w:rtl/>
        </w:rPr>
      </w:pPr>
    </w:p>
    <w:p w14:paraId="35A9DA0B" w14:textId="77777777" w:rsidR="00E86D3E" w:rsidRPr="00E86D3E" w:rsidRDefault="00E86D3E" w:rsidP="004C7B65">
      <w:pPr>
        <w:ind w:left="360"/>
        <w:jc w:val="both"/>
        <w:rPr>
          <w:rFonts w:ascii="Arial" w:hAnsi="Arial"/>
          <w:rtl/>
        </w:rPr>
      </w:pPr>
    </w:p>
    <w:p w14:paraId="501EBB20" w14:textId="77777777" w:rsidR="00E86D3E" w:rsidRPr="00E86D3E" w:rsidRDefault="00E86D3E" w:rsidP="004C7B65">
      <w:pPr>
        <w:ind w:left="360"/>
        <w:jc w:val="both"/>
        <w:rPr>
          <w:rFonts w:ascii="Arial" w:hAnsi="Arial"/>
          <w:rtl/>
        </w:rPr>
      </w:pPr>
    </w:p>
    <w:p w14:paraId="45FDA061" w14:textId="77777777" w:rsidR="00E86D3E" w:rsidRPr="00E86D3E" w:rsidRDefault="00E86D3E" w:rsidP="004C7B65">
      <w:pPr>
        <w:ind w:left="360"/>
        <w:jc w:val="both"/>
        <w:rPr>
          <w:rFonts w:ascii="Arial" w:hAnsi="Arial"/>
          <w:rtl/>
        </w:rPr>
      </w:pPr>
    </w:p>
    <w:p w14:paraId="2DFE7657" w14:textId="77777777" w:rsidR="00E86D3E" w:rsidRPr="00E86D3E" w:rsidRDefault="00E86D3E" w:rsidP="004C7B65">
      <w:pPr>
        <w:spacing w:line="360" w:lineRule="auto"/>
        <w:ind w:left="360"/>
        <w:jc w:val="both"/>
        <w:rPr>
          <w:rFonts w:ascii="Arial" w:hAnsi="Arial"/>
          <w:rtl/>
        </w:rPr>
      </w:pPr>
    </w:p>
    <w:p w14:paraId="160EBDED" w14:textId="77777777" w:rsidR="00E86D3E" w:rsidRPr="00E86D3E" w:rsidRDefault="00E86D3E" w:rsidP="004C7B65">
      <w:pPr>
        <w:spacing w:line="360" w:lineRule="auto"/>
        <w:ind w:left="360"/>
        <w:jc w:val="both"/>
        <w:rPr>
          <w:rFonts w:ascii="Arial" w:hAnsi="Arial"/>
        </w:rPr>
      </w:pPr>
      <w:r w:rsidRPr="00E86D3E">
        <w:rPr>
          <w:rFonts w:ascii="Arial" w:hAnsi="Arial"/>
          <w:rtl/>
        </w:rPr>
        <w:t>________________               ________________          ________________</w:t>
      </w:r>
      <w:r w:rsidRPr="00E86D3E">
        <w:rPr>
          <w:rFonts w:ascii="Arial" w:hAnsi="Arial" w:hint="cs"/>
          <w:rtl/>
        </w:rPr>
        <w:t>___________</w:t>
      </w:r>
    </w:p>
    <w:p w14:paraId="4E98EA2A" w14:textId="77777777" w:rsidR="00C27412" w:rsidRPr="00C27412" w:rsidRDefault="00E86D3E" w:rsidP="004C7B65">
      <w:pPr>
        <w:spacing w:line="360" w:lineRule="auto"/>
        <w:ind w:left="360"/>
        <w:rPr>
          <w:rFonts w:ascii="Arial" w:hAnsi="Arial"/>
        </w:rPr>
      </w:pPr>
      <w:r w:rsidRPr="00E86D3E">
        <w:rPr>
          <w:rFonts w:ascii="Arial" w:hAnsi="Arial" w:hint="cs"/>
          <w:rtl/>
        </w:rPr>
        <w:t xml:space="preserve">            </w:t>
      </w:r>
      <w:r w:rsidRPr="00E86D3E">
        <w:rPr>
          <w:rFonts w:ascii="Arial" w:hAnsi="Arial"/>
          <w:rtl/>
        </w:rPr>
        <w:t xml:space="preserve">תאריך                                </w:t>
      </w:r>
      <w:r w:rsidRPr="00E86D3E">
        <w:rPr>
          <w:rFonts w:ascii="Arial" w:hAnsi="Arial" w:hint="cs"/>
          <w:rtl/>
        </w:rPr>
        <w:t xml:space="preserve">     </w:t>
      </w:r>
      <w:r w:rsidRPr="00E86D3E">
        <w:rPr>
          <w:rFonts w:ascii="Arial" w:hAnsi="Arial"/>
          <w:rtl/>
        </w:rPr>
        <w:t xml:space="preserve"> שם מלא         </w:t>
      </w:r>
      <w:r w:rsidRPr="00E86D3E">
        <w:rPr>
          <w:rFonts w:ascii="Arial" w:hAnsi="Arial" w:hint="cs"/>
          <w:rtl/>
        </w:rPr>
        <w:t xml:space="preserve">         </w:t>
      </w:r>
      <w:r w:rsidRPr="00E86D3E">
        <w:rPr>
          <w:rFonts w:ascii="Arial" w:hAnsi="Arial"/>
          <w:rtl/>
        </w:rPr>
        <w:t xml:space="preserve">  </w:t>
      </w:r>
      <w:r w:rsidRPr="00E86D3E">
        <w:rPr>
          <w:rFonts w:ascii="Arial" w:hAnsi="Arial" w:hint="cs"/>
          <w:rtl/>
        </w:rPr>
        <w:t xml:space="preserve">                  </w:t>
      </w:r>
      <w:r w:rsidRPr="00E86D3E">
        <w:rPr>
          <w:rFonts w:ascii="Arial" w:hAnsi="Arial"/>
          <w:rtl/>
        </w:rPr>
        <w:t>חתימ</w:t>
      </w:r>
      <w:r w:rsidRPr="00E86D3E">
        <w:rPr>
          <w:rFonts w:ascii="Arial" w:hAnsi="Arial" w:hint="cs"/>
          <w:rtl/>
        </w:rPr>
        <w:t xml:space="preserve">ה </w:t>
      </w:r>
      <w:r w:rsidRPr="00E86D3E">
        <w:rPr>
          <w:rFonts w:ascii="Arial" w:hAnsi="Arial"/>
          <w:rtl/>
        </w:rPr>
        <w:t>וחותמת</w:t>
      </w:r>
    </w:p>
    <w:p w14:paraId="5B5C2885" w14:textId="77777777" w:rsidR="006472E0" w:rsidRPr="00DD6E47" w:rsidRDefault="006472E0" w:rsidP="004C7B65">
      <w:pPr>
        <w:pStyle w:val="aff9"/>
        <w:keepNext/>
        <w:keepLines/>
        <w:widowControl w:val="0"/>
        <w:spacing w:line="360" w:lineRule="auto"/>
        <w:ind w:left="360"/>
        <w:outlineLvl w:val="0"/>
        <w:rPr>
          <w:rFonts w:ascii="David" w:hAnsi="David" w:cs="David"/>
          <w:b/>
          <w:bCs/>
          <w:rtl/>
          <w:lang w:eastAsia="en-US"/>
        </w:rPr>
      </w:pPr>
      <w:r w:rsidRPr="00DD6E47">
        <w:rPr>
          <w:rFonts w:ascii="David" w:hAnsi="David" w:cs="David"/>
          <w:b/>
          <w:bCs/>
          <w:rtl/>
          <w:lang w:eastAsia="en-US"/>
        </w:rPr>
        <w:lastRenderedPageBreak/>
        <w:t xml:space="preserve">נספח ב' </w:t>
      </w:r>
      <w:r w:rsidRPr="00DD6E47">
        <w:rPr>
          <w:rFonts w:ascii="David" w:hAnsi="David" w:cs="David"/>
          <w:rtl/>
          <w:lang w:eastAsia="en-US"/>
        </w:rPr>
        <w:t>הצעת מחיר</w:t>
      </w:r>
      <w:bookmarkEnd w:id="434"/>
      <w:bookmarkEnd w:id="435"/>
      <w:bookmarkEnd w:id="446"/>
    </w:p>
    <w:p w14:paraId="798B594B" w14:textId="77777777" w:rsidR="00121E61" w:rsidRPr="00121E61" w:rsidRDefault="00121E61" w:rsidP="004C7B65">
      <w:pPr>
        <w:keepNext/>
        <w:keepLines/>
        <w:widowControl w:val="0"/>
        <w:spacing w:before="60" w:after="60" w:line="360" w:lineRule="auto"/>
        <w:ind w:left="360"/>
        <w:jc w:val="center"/>
        <w:rPr>
          <w:rFonts w:ascii="David" w:hAnsi="David"/>
          <w:b/>
          <w:bCs/>
          <w:rtl/>
        </w:rPr>
      </w:pPr>
      <w:r w:rsidRPr="00121E61">
        <w:rPr>
          <w:rFonts w:ascii="David" w:hAnsi="David" w:hint="cs"/>
          <w:b/>
          <w:bCs/>
          <w:rtl/>
        </w:rPr>
        <w:t xml:space="preserve">(ההצעה המלאה תוכנס </w:t>
      </w:r>
      <w:r w:rsidR="00DA0633" w:rsidRPr="00DA0633">
        <w:rPr>
          <w:rFonts w:ascii="David" w:hAnsi="David" w:hint="cs"/>
          <w:b/>
          <w:bCs/>
          <w:sz w:val="28"/>
          <w:szCs w:val="28"/>
          <w:rtl/>
        </w:rPr>
        <w:t>רק</w:t>
      </w:r>
      <w:r w:rsidR="00DA0633">
        <w:rPr>
          <w:rFonts w:ascii="David" w:hAnsi="David" w:hint="cs"/>
          <w:b/>
          <w:bCs/>
          <w:rtl/>
        </w:rPr>
        <w:t xml:space="preserve"> </w:t>
      </w:r>
      <w:r w:rsidRPr="00121E61">
        <w:rPr>
          <w:rFonts w:ascii="David" w:hAnsi="David" w:hint="cs"/>
          <w:b/>
          <w:bCs/>
          <w:rtl/>
        </w:rPr>
        <w:t>למעטפה נפרדת)</w:t>
      </w:r>
    </w:p>
    <w:p w14:paraId="71ED906C" w14:textId="77777777" w:rsidR="00A77AA1" w:rsidRDefault="00A77AA1" w:rsidP="004C7B65">
      <w:pPr>
        <w:keepNext/>
        <w:keepLines/>
        <w:widowControl w:val="0"/>
        <w:spacing w:line="276" w:lineRule="auto"/>
        <w:ind w:left="360"/>
        <w:jc w:val="both"/>
        <w:rPr>
          <w:rtl/>
        </w:rPr>
      </w:pPr>
      <w:r w:rsidRPr="00E14AE6">
        <w:rPr>
          <w:rFonts w:hint="cs"/>
          <w:rtl/>
        </w:rPr>
        <w:t xml:space="preserve">אנו הח"מ _________ ו- __________ נושאי ת.ז. מס' ____________ ו-מס' _________ </w:t>
      </w:r>
      <w:proofErr w:type="spellStart"/>
      <w:r w:rsidRPr="00E14AE6">
        <w:rPr>
          <w:rFonts w:hint="cs"/>
          <w:rtl/>
        </w:rPr>
        <w:t>מורשי</w:t>
      </w:r>
      <w:proofErr w:type="spellEnd"/>
      <w:r w:rsidRPr="00E14AE6">
        <w:rPr>
          <w:rFonts w:hint="cs"/>
          <w:rtl/>
        </w:rPr>
        <w:t xml:space="preserve"> חתימה מטעם ___________ הרשום אצל ________________ שמספרו __________ (להלן: "המציע").</w:t>
      </w:r>
    </w:p>
    <w:p w14:paraId="41CA7AF1" w14:textId="77777777" w:rsidR="00F81494" w:rsidRDefault="00F81494" w:rsidP="004C7B65">
      <w:pPr>
        <w:keepNext/>
        <w:keepLines/>
        <w:widowControl w:val="0"/>
        <w:numPr>
          <w:ilvl w:val="0"/>
          <w:numId w:val="22"/>
        </w:numPr>
        <w:tabs>
          <w:tab w:val="clear" w:pos="1912"/>
          <w:tab w:val="num" w:pos="300"/>
          <w:tab w:val="left" w:pos="709"/>
        </w:tabs>
        <w:spacing w:line="360" w:lineRule="exact"/>
        <w:ind w:left="660"/>
        <w:jc w:val="both"/>
        <w:rPr>
          <w:rFonts w:ascii="David" w:hAnsi="David"/>
        </w:rPr>
      </w:pPr>
      <w:bookmarkStart w:id="463" w:name="_Hlk518811702"/>
      <w:bookmarkStart w:id="464" w:name="_Ref488407973"/>
      <w:r>
        <w:rPr>
          <w:rFonts w:ascii="David" w:hAnsi="David"/>
          <w:rtl/>
        </w:rPr>
        <w:t xml:space="preserve">לאחר מילוי ההצעה יש לחתום במקומות המיועדים </w:t>
      </w:r>
      <w:r>
        <w:rPr>
          <w:rFonts w:ascii="David" w:hAnsi="David"/>
          <w:b/>
          <w:bCs/>
          <w:rtl/>
        </w:rPr>
        <w:t>ולהכניס את המסמך למעטפת המחיר, שהינה מעטפה נפרדת שתוכנס למעטפת ההצעה, בהתאם להוראות המכרז.</w:t>
      </w:r>
    </w:p>
    <w:p w14:paraId="0FDB4532" w14:textId="77777777" w:rsidR="00F81494" w:rsidRDefault="00F81494" w:rsidP="004C7B65">
      <w:pPr>
        <w:keepNext/>
        <w:keepLines/>
        <w:widowControl w:val="0"/>
        <w:numPr>
          <w:ilvl w:val="0"/>
          <w:numId w:val="22"/>
        </w:numPr>
        <w:tabs>
          <w:tab w:val="clear" w:pos="1912"/>
          <w:tab w:val="num" w:pos="300"/>
          <w:tab w:val="left" w:pos="709"/>
        </w:tabs>
        <w:spacing w:line="360" w:lineRule="exact"/>
        <w:ind w:left="660"/>
        <w:jc w:val="both"/>
        <w:rPr>
          <w:rFonts w:ascii="David" w:hAnsi="David"/>
        </w:rPr>
      </w:pPr>
      <w:r>
        <w:rPr>
          <w:rFonts w:ascii="David" w:hAnsi="David"/>
          <w:rtl/>
        </w:rPr>
        <w:t>מודגש, כי אין לציין את הצעת המחיר על גבי מסמכי המכרז, אלא רק במסגרת הצעת המחיר אשר תוכנס למעטפה הנפרדת.</w:t>
      </w:r>
    </w:p>
    <w:p w14:paraId="69FA5A3D" w14:textId="77777777" w:rsidR="00F81494" w:rsidRDefault="00F81494" w:rsidP="004C7B65">
      <w:pPr>
        <w:keepNext/>
        <w:keepLines/>
        <w:widowControl w:val="0"/>
        <w:numPr>
          <w:ilvl w:val="0"/>
          <w:numId w:val="22"/>
        </w:numPr>
        <w:tabs>
          <w:tab w:val="clear" w:pos="1912"/>
          <w:tab w:val="num" w:pos="300"/>
          <w:tab w:val="left" w:pos="709"/>
        </w:tabs>
        <w:spacing w:line="360" w:lineRule="exact"/>
        <w:ind w:left="660"/>
        <w:jc w:val="both"/>
        <w:rPr>
          <w:rFonts w:ascii="David" w:hAnsi="David"/>
        </w:rPr>
      </w:pPr>
      <w:r>
        <w:rPr>
          <w:rFonts w:ascii="David" w:hAnsi="David"/>
          <w:rtl/>
        </w:rPr>
        <w:t xml:space="preserve">יובהר, כי התמורה הנדרשת בהצעת המחיר תכלול את כל המרכיבים כגון עלויות הארגון והניהול של הספק, </w:t>
      </w:r>
      <w:r w:rsidR="006A6B2D">
        <w:rPr>
          <w:rFonts w:ascii="David" w:hAnsi="David" w:hint="cs"/>
          <w:rtl/>
        </w:rPr>
        <w:t xml:space="preserve">נסיעות, </w:t>
      </w:r>
      <w:r>
        <w:rPr>
          <w:rFonts w:ascii="David" w:hAnsi="David"/>
          <w:rtl/>
        </w:rPr>
        <w:t xml:space="preserve">תשלומי הוצאות, עלויות </w:t>
      </w:r>
      <w:proofErr w:type="spellStart"/>
      <w:r>
        <w:rPr>
          <w:rFonts w:ascii="David" w:hAnsi="David"/>
          <w:rtl/>
        </w:rPr>
        <w:t>כח</w:t>
      </w:r>
      <w:proofErr w:type="spellEnd"/>
      <w:r>
        <w:rPr>
          <w:rFonts w:ascii="David" w:hAnsi="David"/>
          <w:rtl/>
        </w:rPr>
        <w:t xml:space="preserve"> אדם, ציוד וחומרים, זכויות סוציאליות והפרשות מעביד וכל התוספות, לרבות רווח הספק וכל מס או היטל נוסף לפי חוק לרבות מע"מ, בין אם מצוינות במסמכי המכרז ובין אם לא, ויכללו את כל התמורה המגיעה לזוכה במכרז. </w:t>
      </w:r>
    </w:p>
    <w:p w14:paraId="4464D683" w14:textId="77777777" w:rsidR="00F81494" w:rsidRDefault="00F81494" w:rsidP="004C7B65">
      <w:pPr>
        <w:keepNext/>
        <w:keepLines/>
        <w:widowControl w:val="0"/>
        <w:numPr>
          <w:ilvl w:val="0"/>
          <w:numId w:val="22"/>
        </w:numPr>
        <w:tabs>
          <w:tab w:val="clear" w:pos="1912"/>
          <w:tab w:val="num" w:pos="300"/>
          <w:tab w:val="left" w:pos="709"/>
        </w:tabs>
        <w:spacing w:line="360" w:lineRule="exact"/>
        <w:ind w:left="660"/>
        <w:jc w:val="both"/>
        <w:rPr>
          <w:rFonts w:ascii="David" w:hAnsi="David"/>
        </w:rPr>
      </w:pPr>
      <w:r>
        <w:rPr>
          <w:rFonts w:ascii="David" w:hAnsi="David"/>
          <w:rtl/>
        </w:rPr>
        <w:t>המשרד לא ישלם כל תוספת למחיר המוצג בהצעת המחיר.</w:t>
      </w:r>
    </w:p>
    <w:p w14:paraId="6B863F32" w14:textId="77777777" w:rsidR="00F81494" w:rsidRDefault="00F81494" w:rsidP="004C7B65">
      <w:pPr>
        <w:keepNext/>
        <w:keepLines/>
        <w:widowControl w:val="0"/>
        <w:numPr>
          <w:ilvl w:val="0"/>
          <w:numId w:val="22"/>
        </w:numPr>
        <w:tabs>
          <w:tab w:val="clear" w:pos="1912"/>
          <w:tab w:val="num" w:pos="300"/>
          <w:tab w:val="left" w:pos="709"/>
        </w:tabs>
        <w:spacing w:line="360" w:lineRule="exact"/>
        <w:ind w:left="660"/>
        <w:jc w:val="both"/>
        <w:rPr>
          <w:rFonts w:ascii="David" w:hAnsi="David"/>
        </w:rPr>
      </w:pPr>
      <w:r>
        <w:rPr>
          <w:rFonts w:ascii="David" w:hAnsi="David"/>
          <w:rtl/>
        </w:rPr>
        <w:t>התשלום לספק יתבצע בהתאם לביצוע בפועל לשביעות רצון המזמין ובהתאם לתמורה הנקובה ליחידה, מוכפל במספר היחידות שניתנו בפועל.</w:t>
      </w:r>
    </w:p>
    <w:p w14:paraId="183358AD" w14:textId="77777777" w:rsidR="00F81494" w:rsidRDefault="00F81494" w:rsidP="004C7B65">
      <w:pPr>
        <w:keepNext/>
        <w:keepLines/>
        <w:widowControl w:val="0"/>
        <w:numPr>
          <w:ilvl w:val="0"/>
          <w:numId w:val="22"/>
        </w:numPr>
        <w:tabs>
          <w:tab w:val="clear" w:pos="1912"/>
          <w:tab w:val="num" w:pos="300"/>
          <w:tab w:val="left" w:pos="709"/>
        </w:tabs>
        <w:spacing w:line="360" w:lineRule="exact"/>
        <w:ind w:left="660"/>
        <w:jc w:val="both"/>
        <w:rPr>
          <w:rFonts w:ascii="David" w:hAnsi="David"/>
          <w:rtl/>
        </w:rPr>
      </w:pPr>
      <w:r>
        <w:rPr>
          <w:rFonts w:ascii="David" w:hAnsi="David"/>
          <w:rtl/>
        </w:rPr>
        <w:t>המחיר המוצע יהיה תקף לכל כמות שתוזמן.</w:t>
      </w:r>
    </w:p>
    <w:p w14:paraId="04DDB3E7" w14:textId="77777777" w:rsidR="00506DD5" w:rsidRDefault="00F81494" w:rsidP="004C7B65">
      <w:pPr>
        <w:keepNext/>
        <w:keepLines/>
        <w:widowControl w:val="0"/>
        <w:numPr>
          <w:ilvl w:val="0"/>
          <w:numId w:val="22"/>
        </w:numPr>
        <w:tabs>
          <w:tab w:val="clear" w:pos="1912"/>
          <w:tab w:val="num" w:pos="300"/>
          <w:tab w:val="left" w:pos="709"/>
        </w:tabs>
        <w:spacing w:line="360" w:lineRule="exact"/>
        <w:ind w:left="660"/>
        <w:jc w:val="both"/>
        <w:rPr>
          <w:rFonts w:ascii="David" w:eastAsia="David" w:hAnsi="David"/>
          <w:b/>
          <w:bCs/>
          <w:lang w:eastAsia="he-IL"/>
        </w:rPr>
      </w:pPr>
      <w:r w:rsidRPr="006A6B2D">
        <w:rPr>
          <w:rFonts w:ascii="David" w:eastAsia="David" w:hAnsi="David"/>
          <w:b/>
          <w:bCs/>
          <w:rtl/>
          <w:lang w:eastAsia="he-IL"/>
        </w:rPr>
        <w:t xml:space="preserve">המזמין יהיה הגורם הסופי אשר יקבע </w:t>
      </w:r>
      <w:r w:rsidR="00506DD5">
        <w:rPr>
          <w:rFonts w:ascii="David" w:eastAsia="David" w:hAnsi="David" w:hint="cs"/>
          <w:b/>
          <w:bCs/>
          <w:rtl/>
          <w:lang w:eastAsia="he-IL"/>
        </w:rPr>
        <w:t>את סוג התוצר והיקפו.</w:t>
      </w:r>
    </w:p>
    <w:p w14:paraId="484B4A3B" w14:textId="77777777" w:rsidR="00F81494" w:rsidRDefault="00F81494" w:rsidP="004C7B65">
      <w:pPr>
        <w:keepNext/>
        <w:keepLines/>
        <w:widowControl w:val="0"/>
        <w:numPr>
          <w:ilvl w:val="0"/>
          <w:numId w:val="22"/>
        </w:numPr>
        <w:tabs>
          <w:tab w:val="clear" w:pos="1912"/>
          <w:tab w:val="num" w:pos="300"/>
          <w:tab w:val="left" w:pos="709"/>
        </w:tabs>
        <w:spacing w:line="360" w:lineRule="exact"/>
        <w:ind w:left="660"/>
        <w:jc w:val="both"/>
        <w:rPr>
          <w:rFonts w:ascii="David" w:hAnsi="David"/>
          <w:b/>
          <w:bCs/>
          <w:color w:val="222222"/>
        </w:rPr>
      </w:pPr>
      <w:r>
        <w:rPr>
          <w:rFonts w:ascii="David" w:hAnsi="David"/>
          <w:b/>
          <w:bCs/>
          <w:color w:val="222222"/>
          <w:rtl/>
        </w:rPr>
        <w:t xml:space="preserve">המציע יגיש את הצעת המחיר בהתאם לטבלאות המפורטות להלן בלבד, ללא תוספות או מחיקות. על המציע למלא את המחירים עבור כל אחד מהשירותים המפורטים  בטבלה. ועדת המכרזים רשאית לפסול הצעת מחיר שהוגשה במתכונת שונה מהטבלה המפורטת לעיל כולל הכנסת תוספות או מחיקות בטבלה  ו/או הצעה שלא מולאו בה מחירים עבור כל אחד מהשירותים שבטבלה. </w:t>
      </w:r>
    </w:p>
    <w:p w14:paraId="0B6BA4CF" w14:textId="27BBE92D" w:rsidR="00F81494" w:rsidRDefault="00F81494" w:rsidP="004C7B65">
      <w:pPr>
        <w:keepNext/>
        <w:keepLines/>
        <w:widowControl w:val="0"/>
        <w:numPr>
          <w:ilvl w:val="0"/>
          <w:numId w:val="22"/>
        </w:numPr>
        <w:tabs>
          <w:tab w:val="clear" w:pos="1912"/>
          <w:tab w:val="num" w:pos="300"/>
          <w:tab w:val="left" w:pos="709"/>
        </w:tabs>
        <w:spacing w:line="360" w:lineRule="exact"/>
        <w:ind w:left="660"/>
        <w:jc w:val="both"/>
        <w:rPr>
          <w:rFonts w:ascii="David" w:hAnsi="David"/>
          <w:b/>
          <w:bCs/>
          <w:color w:val="222222"/>
        </w:rPr>
      </w:pPr>
      <w:r>
        <w:rPr>
          <w:rFonts w:ascii="David" w:hAnsi="David"/>
          <w:b/>
          <w:bCs/>
          <w:color w:val="222222"/>
          <w:rtl/>
        </w:rPr>
        <w:t>הצעה בגובה "0" עבור אחד מהפריטים או יותר, תיפסל על הסף</w:t>
      </w:r>
      <w:r w:rsidR="00DA2D00">
        <w:rPr>
          <w:rFonts w:ascii="David" w:hAnsi="David" w:hint="cs"/>
          <w:b/>
          <w:bCs/>
          <w:color w:val="222222"/>
          <w:rtl/>
        </w:rPr>
        <w:t xml:space="preserve"> וכן הצעה אשר חורגת מהסכומים </w:t>
      </w:r>
      <w:proofErr w:type="spellStart"/>
      <w:r w:rsidR="00DA2D00">
        <w:rPr>
          <w:rFonts w:ascii="David" w:hAnsi="David" w:hint="cs"/>
          <w:b/>
          <w:bCs/>
          <w:color w:val="222222"/>
          <w:rtl/>
        </w:rPr>
        <w:t>המירביים</w:t>
      </w:r>
      <w:proofErr w:type="spellEnd"/>
      <w:r w:rsidR="00DA2D00">
        <w:rPr>
          <w:rFonts w:ascii="David" w:hAnsi="David" w:hint="cs"/>
          <w:b/>
          <w:bCs/>
          <w:color w:val="222222"/>
          <w:rtl/>
        </w:rPr>
        <w:t xml:space="preserve"> המפורטים להלן, ככל שמפורטים</w:t>
      </w:r>
      <w:r>
        <w:rPr>
          <w:rFonts w:ascii="David" w:hAnsi="David"/>
          <w:b/>
          <w:bCs/>
          <w:color w:val="222222"/>
          <w:rtl/>
        </w:rPr>
        <w:t>.</w:t>
      </w:r>
    </w:p>
    <w:p w14:paraId="6EED30AC" w14:textId="60677B8B" w:rsidR="007357A0" w:rsidRDefault="007357A0" w:rsidP="007357A0">
      <w:pPr>
        <w:keepNext/>
        <w:keepLines/>
        <w:widowControl w:val="0"/>
        <w:tabs>
          <w:tab w:val="left" w:pos="709"/>
        </w:tabs>
        <w:spacing w:line="360" w:lineRule="exact"/>
        <w:jc w:val="both"/>
        <w:rPr>
          <w:rFonts w:ascii="David" w:hAnsi="David"/>
          <w:b/>
          <w:bCs/>
          <w:color w:val="222222"/>
          <w:rtl/>
        </w:rPr>
      </w:pPr>
    </w:p>
    <w:p w14:paraId="7CFB7E26" w14:textId="57238545" w:rsidR="007357A0" w:rsidRDefault="007357A0" w:rsidP="007357A0">
      <w:pPr>
        <w:keepNext/>
        <w:keepLines/>
        <w:widowControl w:val="0"/>
        <w:tabs>
          <w:tab w:val="left" w:pos="709"/>
        </w:tabs>
        <w:spacing w:line="360" w:lineRule="exact"/>
        <w:jc w:val="both"/>
        <w:rPr>
          <w:rFonts w:ascii="David" w:hAnsi="David"/>
          <w:b/>
          <w:bCs/>
          <w:color w:val="222222"/>
          <w:rtl/>
        </w:rPr>
      </w:pPr>
    </w:p>
    <w:p w14:paraId="08BC7F83" w14:textId="42747717" w:rsidR="007357A0" w:rsidRDefault="007357A0" w:rsidP="007357A0">
      <w:pPr>
        <w:keepNext/>
        <w:keepLines/>
        <w:widowControl w:val="0"/>
        <w:tabs>
          <w:tab w:val="left" w:pos="709"/>
        </w:tabs>
        <w:spacing w:line="360" w:lineRule="exact"/>
        <w:jc w:val="both"/>
        <w:rPr>
          <w:rFonts w:ascii="David" w:hAnsi="David"/>
          <w:b/>
          <w:bCs/>
          <w:color w:val="222222"/>
          <w:rtl/>
        </w:rPr>
      </w:pPr>
    </w:p>
    <w:p w14:paraId="09099788" w14:textId="5006FEA4" w:rsidR="007357A0" w:rsidRDefault="007357A0" w:rsidP="007357A0">
      <w:pPr>
        <w:keepNext/>
        <w:keepLines/>
        <w:widowControl w:val="0"/>
        <w:tabs>
          <w:tab w:val="left" w:pos="709"/>
        </w:tabs>
        <w:spacing w:line="360" w:lineRule="exact"/>
        <w:jc w:val="both"/>
        <w:rPr>
          <w:rFonts w:ascii="David" w:hAnsi="David"/>
          <w:b/>
          <w:bCs/>
          <w:color w:val="222222"/>
          <w:rtl/>
        </w:rPr>
      </w:pPr>
    </w:p>
    <w:p w14:paraId="3763C94C" w14:textId="0A2E3BC9" w:rsidR="007357A0" w:rsidRDefault="007357A0" w:rsidP="007357A0">
      <w:pPr>
        <w:keepNext/>
        <w:keepLines/>
        <w:widowControl w:val="0"/>
        <w:tabs>
          <w:tab w:val="left" w:pos="709"/>
        </w:tabs>
        <w:spacing w:line="360" w:lineRule="exact"/>
        <w:jc w:val="both"/>
        <w:rPr>
          <w:rFonts w:ascii="David" w:hAnsi="David"/>
          <w:b/>
          <w:bCs/>
          <w:color w:val="222222"/>
          <w:rtl/>
        </w:rPr>
      </w:pPr>
    </w:p>
    <w:p w14:paraId="2AB832F6" w14:textId="0EC9F3D2" w:rsidR="007357A0" w:rsidRDefault="007357A0" w:rsidP="007357A0">
      <w:pPr>
        <w:keepNext/>
        <w:keepLines/>
        <w:widowControl w:val="0"/>
        <w:tabs>
          <w:tab w:val="left" w:pos="709"/>
        </w:tabs>
        <w:spacing w:line="360" w:lineRule="exact"/>
        <w:jc w:val="both"/>
        <w:rPr>
          <w:rFonts w:ascii="David" w:hAnsi="David"/>
          <w:b/>
          <w:bCs/>
          <w:color w:val="222222"/>
          <w:rtl/>
        </w:rPr>
      </w:pPr>
    </w:p>
    <w:p w14:paraId="749B8AAA" w14:textId="0E2391A0" w:rsidR="007357A0" w:rsidRDefault="007357A0" w:rsidP="007357A0">
      <w:pPr>
        <w:keepNext/>
        <w:keepLines/>
        <w:widowControl w:val="0"/>
        <w:tabs>
          <w:tab w:val="left" w:pos="709"/>
        </w:tabs>
        <w:spacing w:line="360" w:lineRule="exact"/>
        <w:jc w:val="both"/>
        <w:rPr>
          <w:rFonts w:ascii="David" w:hAnsi="David"/>
          <w:b/>
          <w:bCs/>
          <w:color w:val="222222"/>
          <w:rtl/>
        </w:rPr>
      </w:pPr>
    </w:p>
    <w:p w14:paraId="05964FF7" w14:textId="728669FB" w:rsidR="007357A0" w:rsidRDefault="007357A0" w:rsidP="007357A0">
      <w:pPr>
        <w:keepNext/>
        <w:keepLines/>
        <w:widowControl w:val="0"/>
        <w:tabs>
          <w:tab w:val="left" w:pos="709"/>
        </w:tabs>
        <w:spacing w:line="360" w:lineRule="exact"/>
        <w:jc w:val="both"/>
        <w:rPr>
          <w:rFonts w:ascii="David" w:hAnsi="David"/>
          <w:b/>
          <w:bCs/>
          <w:color w:val="222222"/>
          <w:rtl/>
        </w:rPr>
      </w:pPr>
    </w:p>
    <w:p w14:paraId="299CA551" w14:textId="797ED3E3" w:rsidR="007357A0" w:rsidRDefault="007357A0" w:rsidP="007357A0">
      <w:pPr>
        <w:keepNext/>
        <w:keepLines/>
        <w:widowControl w:val="0"/>
        <w:tabs>
          <w:tab w:val="left" w:pos="709"/>
        </w:tabs>
        <w:spacing w:line="360" w:lineRule="exact"/>
        <w:jc w:val="both"/>
        <w:rPr>
          <w:rFonts w:ascii="David" w:hAnsi="David"/>
          <w:b/>
          <w:bCs/>
          <w:color w:val="222222"/>
          <w:rtl/>
        </w:rPr>
      </w:pPr>
    </w:p>
    <w:p w14:paraId="1193A5E7" w14:textId="68503AE6" w:rsidR="007357A0" w:rsidRDefault="007357A0" w:rsidP="007357A0">
      <w:pPr>
        <w:keepNext/>
        <w:keepLines/>
        <w:widowControl w:val="0"/>
        <w:tabs>
          <w:tab w:val="left" w:pos="709"/>
        </w:tabs>
        <w:spacing w:line="360" w:lineRule="exact"/>
        <w:jc w:val="both"/>
        <w:rPr>
          <w:rFonts w:ascii="David" w:hAnsi="David"/>
          <w:b/>
          <w:bCs/>
          <w:color w:val="222222"/>
          <w:rtl/>
        </w:rPr>
      </w:pPr>
    </w:p>
    <w:p w14:paraId="68F07B4B" w14:textId="77F984CF" w:rsidR="007357A0" w:rsidRDefault="007357A0" w:rsidP="007357A0">
      <w:pPr>
        <w:keepNext/>
        <w:keepLines/>
        <w:widowControl w:val="0"/>
        <w:tabs>
          <w:tab w:val="left" w:pos="709"/>
        </w:tabs>
        <w:spacing w:line="360" w:lineRule="exact"/>
        <w:jc w:val="both"/>
        <w:rPr>
          <w:rFonts w:ascii="David" w:hAnsi="David"/>
          <w:b/>
          <w:bCs/>
          <w:color w:val="222222"/>
          <w:rtl/>
        </w:rPr>
      </w:pPr>
    </w:p>
    <w:p w14:paraId="3A68FE1F" w14:textId="68E9CE17" w:rsidR="007357A0" w:rsidRDefault="007357A0" w:rsidP="007357A0">
      <w:pPr>
        <w:keepNext/>
        <w:keepLines/>
        <w:widowControl w:val="0"/>
        <w:tabs>
          <w:tab w:val="left" w:pos="709"/>
        </w:tabs>
        <w:spacing w:line="360" w:lineRule="exact"/>
        <w:jc w:val="both"/>
        <w:rPr>
          <w:rFonts w:ascii="David" w:hAnsi="David"/>
          <w:b/>
          <w:bCs/>
          <w:color w:val="222222"/>
          <w:rtl/>
        </w:rPr>
      </w:pPr>
    </w:p>
    <w:p w14:paraId="6C943898" w14:textId="0D4C232C" w:rsidR="007357A0" w:rsidRDefault="007357A0" w:rsidP="007357A0">
      <w:pPr>
        <w:keepNext/>
        <w:keepLines/>
        <w:widowControl w:val="0"/>
        <w:tabs>
          <w:tab w:val="left" w:pos="709"/>
        </w:tabs>
        <w:spacing w:line="360" w:lineRule="exact"/>
        <w:jc w:val="both"/>
        <w:rPr>
          <w:rFonts w:ascii="David" w:hAnsi="David"/>
          <w:b/>
          <w:bCs/>
          <w:color w:val="222222"/>
          <w:rtl/>
        </w:rPr>
      </w:pPr>
    </w:p>
    <w:p w14:paraId="3CEDFD84" w14:textId="77777777" w:rsidR="007357A0" w:rsidRDefault="007357A0" w:rsidP="007357A0">
      <w:pPr>
        <w:keepNext/>
        <w:keepLines/>
        <w:widowControl w:val="0"/>
        <w:tabs>
          <w:tab w:val="left" w:pos="709"/>
        </w:tabs>
        <w:spacing w:line="360" w:lineRule="exact"/>
        <w:jc w:val="both"/>
        <w:rPr>
          <w:rFonts w:ascii="David" w:hAnsi="David"/>
          <w:b/>
          <w:bCs/>
          <w:color w:val="222222"/>
          <w:rtl/>
        </w:rPr>
      </w:pPr>
    </w:p>
    <w:p w14:paraId="3F0D1B4C" w14:textId="74DD0541" w:rsidR="007357A0" w:rsidRDefault="007357A0" w:rsidP="007357A0">
      <w:pPr>
        <w:keepNext/>
        <w:keepLines/>
        <w:widowControl w:val="0"/>
        <w:tabs>
          <w:tab w:val="left" w:pos="709"/>
        </w:tabs>
        <w:spacing w:line="360" w:lineRule="exact"/>
        <w:jc w:val="both"/>
        <w:rPr>
          <w:rFonts w:ascii="David" w:hAnsi="David"/>
          <w:b/>
          <w:bCs/>
          <w:color w:val="222222"/>
          <w:rtl/>
        </w:rPr>
      </w:pPr>
    </w:p>
    <w:p w14:paraId="5E1F75DD" w14:textId="77777777" w:rsidR="007357A0" w:rsidRDefault="007357A0" w:rsidP="007357A0">
      <w:pPr>
        <w:keepNext/>
        <w:keepLines/>
        <w:widowControl w:val="0"/>
        <w:tabs>
          <w:tab w:val="left" w:pos="709"/>
        </w:tabs>
        <w:spacing w:line="360" w:lineRule="exact"/>
        <w:jc w:val="both"/>
        <w:rPr>
          <w:rFonts w:ascii="David" w:hAnsi="David"/>
          <w:b/>
          <w:bCs/>
          <w:color w:val="222222"/>
          <w:rtl/>
        </w:rPr>
      </w:pPr>
    </w:p>
    <w:p w14:paraId="303F7DCD" w14:textId="77777777" w:rsidR="007357A0" w:rsidRDefault="007357A0" w:rsidP="007357A0">
      <w:pPr>
        <w:keepNext/>
        <w:keepLines/>
        <w:widowControl w:val="0"/>
        <w:tabs>
          <w:tab w:val="left" w:pos="709"/>
        </w:tabs>
        <w:spacing w:line="360" w:lineRule="exact"/>
        <w:jc w:val="both"/>
        <w:rPr>
          <w:rFonts w:ascii="David" w:hAnsi="David"/>
          <w:b/>
          <w:bCs/>
          <w:color w:val="222222"/>
        </w:rPr>
      </w:pPr>
    </w:p>
    <w:p w14:paraId="3B9E57D7" w14:textId="77777777" w:rsidR="00F278E3" w:rsidRDefault="00F278E3" w:rsidP="004C7B65">
      <w:pPr>
        <w:keepNext/>
        <w:keepLines/>
        <w:widowControl w:val="0"/>
        <w:numPr>
          <w:ilvl w:val="0"/>
          <w:numId w:val="22"/>
        </w:numPr>
        <w:tabs>
          <w:tab w:val="clear" w:pos="1912"/>
          <w:tab w:val="num" w:pos="297"/>
          <w:tab w:val="left" w:pos="709"/>
        </w:tabs>
        <w:spacing w:line="360" w:lineRule="exact"/>
        <w:ind w:left="660"/>
        <w:jc w:val="both"/>
        <w:rPr>
          <w:b/>
          <w:bCs/>
          <w:u w:val="single"/>
        </w:rPr>
      </w:pPr>
      <w:r>
        <w:rPr>
          <w:rFonts w:hint="cs"/>
          <w:b/>
          <w:bCs/>
          <w:u w:val="single"/>
          <w:rtl/>
        </w:rPr>
        <w:lastRenderedPageBreak/>
        <w:t>להלן הצעת המחיר המוצעת על ידי:</w:t>
      </w:r>
    </w:p>
    <w:p w14:paraId="449CA740" w14:textId="77777777" w:rsidR="00621AFC" w:rsidRPr="00F278E3" w:rsidRDefault="00621AFC" w:rsidP="004C7B65">
      <w:pPr>
        <w:keepNext/>
        <w:keepLines/>
        <w:widowControl w:val="0"/>
        <w:tabs>
          <w:tab w:val="left" w:pos="709"/>
        </w:tabs>
        <w:spacing w:line="360" w:lineRule="exact"/>
        <w:ind w:left="660"/>
        <w:jc w:val="both"/>
        <w:rPr>
          <w:rFonts w:ascii="David" w:hAnsi="David"/>
          <w:b/>
          <w:bCs/>
          <w:color w:val="222222"/>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Caption w:val="DHR00"/>
        <w:tblDescription w:val="Layout Table"/>
      </w:tblPr>
      <w:tblGrid>
        <w:gridCol w:w="4225"/>
        <w:gridCol w:w="1715"/>
        <w:gridCol w:w="2203"/>
        <w:gridCol w:w="8"/>
        <w:gridCol w:w="1666"/>
        <w:gridCol w:w="8"/>
      </w:tblGrid>
      <w:tr w:rsidR="00345E94" w14:paraId="15D4EE1C" w14:textId="77777777" w:rsidTr="007357A0">
        <w:trPr>
          <w:gridAfter w:val="1"/>
          <w:wAfter w:w="4" w:type="pct"/>
          <w:cantSplit/>
        </w:trPr>
        <w:tc>
          <w:tcPr>
            <w:tcW w:w="2150" w:type="pct"/>
            <w:shd w:val="clear" w:color="auto" w:fill="BFBFBF"/>
          </w:tcPr>
          <w:p w14:paraId="48C91B6A" w14:textId="77777777" w:rsidR="00F278E3" w:rsidRPr="00345E94" w:rsidRDefault="00F278E3" w:rsidP="004C7B65">
            <w:pPr>
              <w:keepNext/>
              <w:keepLines/>
              <w:widowControl w:val="0"/>
              <w:tabs>
                <w:tab w:val="left" w:pos="709"/>
                <w:tab w:val="num" w:pos="1020"/>
              </w:tabs>
              <w:spacing w:line="360" w:lineRule="exact"/>
              <w:ind w:left="360"/>
              <w:jc w:val="center"/>
              <w:rPr>
                <w:b/>
                <w:bCs/>
                <w:rtl/>
              </w:rPr>
            </w:pPr>
            <w:r w:rsidRPr="00345E94">
              <w:rPr>
                <w:rFonts w:hint="cs"/>
                <w:b/>
                <w:bCs/>
                <w:rtl/>
              </w:rPr>
              <w:t>רכיב לתמחור</w:t>
            </w:r>
          </w:p>
        </w:tc>
        <w:tc>
          <w:tcPr>
            <w:tcW w:w="873" w:type="pct"/>
            <w:shd w:val="clear" w:color="auto" w:fill="BFBFBF"/>
          </w:tcPr>
          <w:p w14:paraId="662D9130" w14:textId="77777777" w:rsidR="00F278E3" w:rsidRPr="00345E94" w:rsidRDefault="00F278E3" w:rsidP="004C7B65">
            <w:pPr>
              <w:keepNext/>
              <w:keepLines/>
              <w:widowControl w:val="0"/>
              <w:tabs>
                <w:tab w:val="left" w:pos="709"/>
                <w:tab w:val="num" w:pos="1020"/>
              </w:tabs>
              <w:spacing w:line="360" w:lineRule="exact"/>
              <w:ind w:left="360"/>
              <w:jc w:val="center"/>
              <w:rPr>
                <w:b/>
                <w:bCs/>
                <w:rtl/>
              </w:rPr>
            </w:pPr>
            <w:r w:rsidRPr="00345E94">
              <w:rPr>
                <w:rFonts w:hint="cs"/>
                <w:b/>
                <w:bCs/>
                <w:rtl/>
              </w:rPr>
              <w:t>הצעת מחיר ליחידה (ללא מע"מ)</w:t>
            </w:r>
          </w:p>
          <w:p w14:paraId="7D27DCEA" w14:textId="77777777" w:rsidR="00F278E3" w:rsidRPr="00345E94" w:rsidRDefault="00F278E3" w:rsidP="004C7B65">
            <w:pPr>
              <w:keepNext/>
              <w:keepLines/>
              <w:widowControl w:val="0"/>
              <w:tabs>
                <w:tab w:val="left" w:pos="709"/>
                <w:tab w:val="num" w:pos="1020"/>
              </w:tabs>
              <w:spacing w:line="360" w:lineRule="exact"/>
              <w:ind w:left="360"/>
              <w:jc w:val="center"/>
              <w:rPr>
                <w:b/>
                <w:bCs/>
                <w:rtl/>
              </w:rPr>
            </w:pPr>
          </w:p>
          <w:p w14:paraId="7D52EE39" w14:textId="77777777" w:rsidR="00F278E3" w:rsidRPr="00345E94" w:rsidRDefault="00F278E3" w:rsidP="004C7B65">
            <w:pPr>
              <w:keepNext/>
              <w:keepLines/>
              <w:widowControl w:val="0"/>
              <w:tabs>
                <w:tab w:val="left" w:pos="709"/>
                <w:tab w:val="num" w:pos="1020"/>
              </w:tabs>
              <w:spacing w:line="360" w:lineRule="exact"/>
              <w:ind w:left="360"/>
              <w:jc w:val="center"/>
              <w:rPr>
                <w:b/>
                <w:bCs/>
                <w:rtl/>
              </w:rPr>
            </w:pPr>
            <w:r w:rsidRPr="00345E94">
              <w:rPr>
                <w:rFonts w:hint="cs"/>
                <w:b/>
                <w:bCs/>
              </w:rPr>
              <w:t>N</w:t>
            </w:r>
          </w:p>
        </w:tc>
        <w:tc>
          <w:tcPr>
            <w:tcW w:w="1121" w:type="pct"/>
            <w:shd w:val="clear" w:color="auto" w:fill="BFBFBF"/>
          </w:tcPr>
          <w:p w14:paraId="7189EC3A" w14:textId="77777777" w:rsidR="00F278E3" w:rsidRPr="00345E94" w:rsidRDefault="00F278E3" w:rsidP="004C7B65">
            <w:pPr>
              <w:keepNext/>
              <w:keepLines/>
              <w:widowControl w:val="0"/>
              <w:tabs>
                <w:tab w:val="left" w:pos="709"/>
                <w:tab w:val="num" w:pos="1020"/>
              </w:tabs>
              <w:spacing w:line="360" w:lineRule="exact"/>
              <w:ind w:left="360"/>
              <w:jc w:val="center"/>
              <w:rPr>
                <w:b/>
                <w:bCs/>
                <w:u w:val="single"/>
                <w:rtl/>
              </w:rPr>
            </w:pPr>
            <w:r w:rsidRPr="00345E94">
              <w:rPr>
                <w:rFonts w:hint="cs"/>
                <w:b/>
                <w:bCs/>
                <w:rtl/>
              </w:rPr>
              <w:t xml:space="preserve">מספר יחידות </w:t>
            </w:r>
            <w:r w:rsidRPr="00A70CFA">
              <w:rPr>
                <w:rFonts w:hint="cs"/>
                <w:b/>
                <w:bCs/>
                <w:u w:val="single"/>
                <w:rtl/>
              </w:rPr>
              <w:t>צפויות</w:t>
            </w:r>
            <w:r w:rsidRPr="00345E94">
              <w:rPr>
                <w:rFonts w:hint="cs"/>
                <w:b/>
                <w:bCs/>
                <w:rtl/>
              </w:rPr>
              <w:t xml:space="preserve"> </w:t>
            </w:r>
            <w:r w:rsidR="00402C70">
              <w:rPr>
                <w:rFonts w:hint="cs"/>
                <w:b/>
                <w:bCs/>
                <w:u w:val="single"/>
                <w:rtl/>
              </w:rPr>
              <w:t xml:space="preserve"> </w:t>
            </w:r>
            <w:r w:rsidR="00402C70" w:rsidRPr="00402C70">
              <w:rPr>
                <w:rFonts w:hint="cs"/>
                <w:b/>
                <w:bCs/>
                <w:rtl/>
              </w:rPr>
              <w:t>לשנה</w:t>
            </w:r>
          </w:p>
          <w:p w14:paraId="53386016" w14:textId="77777777" w:rsidR="00F278E3" w:rsidRPr="00345E94" w:rsidRDefault="00F278E3" w:rsidP="004C7B65">
            <w:pPr>
              <w:keepNext/>
              <w:keepLines/>
              <w:widowControl w:val="0"/>
              <w:tabs>
                <w:tab w:val="left" w:pos="709"/>
                <w:tab w:val="num" w:pos="1020"/>
              </w:tabs>
              <w:spacing w:line="360" w:lineRule="exact"/>
              <w:ind w:left="360"/>
              <w:jc w:val="center"/>
              <w:rPr>
                <w:b/>
                <w:bCs/>
                <w:rtl/>
              </w:rPr>
            </w:pPr>
          </w:p>
          <w:p w14:paraId="34CAFEF0" w14:textId="77777777" w:rsidR="00F278E3" w:rsidRPr="00345E94" w:rsidRDefault="00F278E3" w:rsidP="004C7B65">
            <w:pPr>
              <w:keepNext/>
              <w:keepLines/>
              <w:widowControl w:val="0"/>
              <w:tabs>
                <w:tab w:val="left" w:pos="709"/>
                <w:tab w:val="num" w:pos="1020"/>
              </w:tabs>
              <w:spacing w:line="360" w:lineRule="exact"/>
              <w:ind w:left="360"/>
              <w:jc w:val="center"/>
              <w:rPr>
                <w:b/>
                <w:bCs/>
                <w:rtl/>
              </w:rPr>
            </w:pPr>
            <w:r w:rsidRPr="00345E94">
              <w:rPr>
                <w:rFonts w:hint="cs"/>
                <w:b/>
                <w:bCs/>
              </w:rPr>
              <w:t>U</w:t>
            </w:r>
          </w:p>
        </w:tc>
        <w:tc>
          <w:tcPr>
            <w:tcW w:w="852" w:type="pct"/>
            <w:gridSpan w:val="2"/>
            <w:shd w:val="clear" w:color="auto" w:fill="BFBFBF"/>
          </w:tcPr>
          <w:p w14:paraId="6AA319F2" w14:textId="77777777" w:rsidR="00F278E3" w:rsidRPr="00345E94" w:rsidRDefault="00F278E3" w:rsidP="004C7B65">
            <w:pPr>
              <w:keepNext/>
              <w:keepLines/>
              <w:widowControl w:val="0"/>
              <w:tabs>
                <w:tab w:val="left" w:pos="709"/>
                <w:tab w:val="num" w:pos="1020"/>
              </w:tabs>
              <w:spacing w:line="360" w:lineRule="exact"/>
              <w:ind w:left="360"/>
              <w:jc w:val="center"/>
              <w:rPr>
                <w:b/>
                <w:bCs/>
                <w:rtl/>
              </w:rPr>
            </w:pPr>
            <w:r w:rsidRPr="00345E94">
              <w:rPr>
                <w:rFonts w:hint="cs"/>
                <w:b/>
                <w:bCs/>
                <w:rtl/>
              </w:rPr>
              <w:t>סה"כ הצעת מחיר (ללא מע"מ)</w:t>
            </w:r>
          </w:p>
          <w:p w14:paraId="0E27542D" w14:textId="77777777" w:rsidR="00F278E3" w:rsidRPr="00345E94" w:rsidRDefault="00F278E3" w:rsidP="004C7B65">
            <w:pPr>
              <w:keepNext/>
              <w:keepLines/>
              <w:widowControl w:val="0"/>
              <w:tabs>
                <w:tab w:val="left" w:pos="709"/>
                <w:tab w:val="num" w:pos="1020"/>
              </w:tabs>
              <w:spacing w:line="360" w:lineRule="exact"/>
              <w:ind w:left="360"/>
              <w:jc w:val="center"/>
              <w:rPr>
                <w:b/>
                <w:bCs/>
                <w:rtl/>
              </w:rPr>
            </w:pPr>
            <w:r w:rsidRPr="00345E94">
              <w:rPr>
                <w:rFonts w:hint="cs"/>
                <w:b/>
                <w:bCs/>
              </w:rPr>
              <w:t>N</w:t>
            </w:r>
            <w:r w:rsidRPr="00345E94">
              <w:rPr>
                <w:rFonts w:hint="cs"/>
                <w:b/>
                <w:bCs/>
                <w:rtl/>
              </w:rPr>
              <w:t>*</w:t>
            </w:r>
            <w:r w:rsidRPr="00345E94">
              <w:rPr>
                <w:rFonts w:hint="cs"/>
                <w:b/>
                <w:bCs/>
              </w:rPr>
              <w:t>U</w:t>
            </w:r>
          </w:p>
        </w:tc>
      </w:tr>
      <w:tr w:rsidR="00BD6E34" w14:paraId="5D75E1C8" w14:textId="77777777" w:rsidTr="007357A0">
        <w:trPr>
          <w:gridAfter w:val="1"/>
          <w:wAfter w:w="4" w:type="pct"/>
          <w:cantSplit/>
        </w:trPr>
        <w:tc>
          <w:tcPr>
            <w:tcW w:w="2150" w:type="pct"/>
            <w:shd w:val="clear" w:color="auto" w:fill="auto"/>
          </w:tcPr>
          <w:p w14:paraId="24BF5EA6" w14:textId="77777777" w:rsidR="000D2182" w:rsidRDefault="00722977" w:rsidP="004C7B65">
            <w:pPr>
              <w:keepNext/>
              <w:keepLines/>
              <w:widowControl w:val="0"/>
              <w:tabs>
                <w:tab w:val="left" w:pos="709"/>
                <w:tab w:val="num" w:pos="1020"/>
              </w:tabs>
              <w:spacing w:line="360" w:lineRule="exact"/>
              <w:ind w:left="360"/>
              <w:rPr>
                <w:rtl/>
              </w:rPr>
            </w:pPr>
            <w:r>
              <w:rPr>
                <w:rFonts w:hint="cs"/>
                <w:b/>
                <w:bCs/>
                <w:rtl/>
              </w:rPr>
              <w:t xml:space="preserve">שעת </w:t>
            </w:r>
            <w:r w:rsidR="000D2182">
              <w:rPr>
                <w:rFonts w:hint="cs"/>
                <w:b/>
                <w:bCs/>
                <w:rtl/>
              </w:rPr>
              <w:t xml:space="preserve">שיחה בערוץ טלפוניה </w:t>
            </w:r>
            <w:r>
              <w:rPr>
                <w:rFonts w:hint="cs"/>
                <w:b/>
                <w:bCs/>
                <w:rtl/>
              </w:rPr>
              <w:t>למוקדן</w:t>
            </w:r>
            <w:r w:rsidR="00287FE3">
              <w:rPr>
                <w:rFonts w:hint="cs"/>
                <w:rtl/>
              </w:rPr>
              <w:t xml:space="preserve"> </w:t>
            </w:r>
          </w:p>
          <w:p w14:paraId="5C9EBBCD" w14:textId="77777777" w:rsidR="00DB75B2" w:rsidRDefault="00287FE3" w:rsidP="004C7B65">
            <w:pPr>
              <w:keepNext/>
              <w:keepLines/>
              <w:widowControl w:val="0"/>
              <w:tabs>
                <w:tab w:val="left" w:pos="709"/>
                <w:tab w:val="num" w:pos="1020"/>
              </w:tabs>
              <w:spacing w:line="360" w:lineRule="exact"/>
              <w:ind w:left="360"/>
              <w:rPr>
                <w:rtl/>
              </w:rPr>
            </w:pPr>
            <w:r>
              <w:rPr>
                <w:rFonts w:hint="cs"/>
                <w:rtl/>
              </w:rPr>
              <w:t xml:space="preserve">(בהתאם לדו"ח אוטומטי ממוחשב ממערכת ה </w:t>
            </w:r>
            <w:r>
              <w:t>Contact Center</w:t>
            </w:r>
            <w:r>
              <w:rPr>
                <w:rFonts w:hint="cs"/>
                <w:rtl/>
              </w:rPr>
              <w:t>)</w:t>
            </w:r>
          </w:p>
        </w:tc>
        <w:tc>
          <w:tcPr>
            <w:tcW w:w="873" w:type="pct"/>
            <w:shd w:val="clear" w:color="auto" w:fill="auto"/>
          </w:tcPr>
          <w:p w14:paraId="50979BD6" w14:textId="77777777" w:rsidR="00BD6E34" w:rsidRDefault="00BD6E34" w:rsidP="004C7B65">
            <w:pPr>
              <w:keepNext/>
              <w:keepLines/>
              <w:widowControl w:val="0"/>
              <w:tabs>
                <w:tab w:val="left" w:pos="709"/>
                <w:tab w:val="num" w:pos="1020"/>
              </w:tabs>
              <w:spacing w:line="360" w:lineRule="exact"/>
              <w:ind w:left="360"/>
              <w:jc w:val="both"/>
              <w:rPr>
                <w:rtl/>
              </w:rPr>
            </w:pPr>
            <w:r w:rsidRPr="005303EC">
              <w:rPr>
                <w:rFonts w:hint="cs"/>
                <w:rtl/>
              </w:rPr>
              <w:t xml:space="preserve">_________ </w:t>
            </w:r>
            <w:r w:rsidR="00722977">
              <w:rPr>
                <w:rFonts w:hint="cs"/>
                <w:rtl/>
              </w:rPr>
              <w:t>₪</w:t>
            </w:r>
          </w:p>
          <w:p w14:paraId="63423DF3" w14:textId="77777777" w:rsidR="00BD6E34" w:rsidRPr="005303EC" w:rsidRDefault="00722977" w:rsidP="004C7B65">
            <w:pPr>
              <w:keepNext/>
              <w:keepLines/>
              <w:widowControl w:val="0"/>
              <w:tabs>
                <w:tab w:val="left" w:pos="709"/>
                <w:tab w:val="num" w:pos="1020"/>
              </w:tabs>
              <w:spacing w:line="360" w:lineRule="exact"/>
              <w:ind w:left="360"/>
              <w:jc w:val="both"/>
              <w:rPr>
                <w:rtl/>
              </w:rPr>
            </w:pPr>
            <w:r>
              <w:rPr>
                <w:rFonts w:hint="cs"/>
                <w:rtl/>
              </w:rPr>
              <w:t xml:space="preserve">סכום זה לא יעלה על 100 ₪ </w:t>
            </w:r>
          </w:p>
        </w:tc>
        <w:tc>
          <w:tcPr>
            <w:tcW w:w="1121" w:type="pct"/>
            <w:shd w:val="clear" w:color="auto" w:fill="auto"/>
          </w:tcPr>
          <w:p w14:paraId="7F4F91FA" w14:textId="77777777" w:rsidR="00BD6E34" w:rsidRDefault="00722977" w:rsidP="004C7B65">
            <w:pPr>
              <w:keepNext/>
              <w:keepLines/>
              <w:widowControl w:val="0"/>
              <w:tabs>
                <w:tab w:val="left" w:pos="709"/>
                <w:tab w:val="num" w:pos="1020"/>
              </w:tabs>
              <w:spacing w:line="360" w:lineRule="exact"/>
              <w:ind w:left="360"/>
              <w:jc w:val="center"/>
              <w:rPr>
                <w:rtl/>
              </w:rPr>
            </w:pPr>
            <w:r>
              <w:rPr>
                <w:rFonts w:hint="cs"/>
                <w:rtl/>
              </w:rPr>
              <w:t>3,500</w:t>
            </w:r>
            <w:r w:rsidR="00B55886">
              <w:rPr>
                <w:rFonts w:hint="cs"/>
                <w:rtl/>
              </w:rPr>
              <w:t xml:space="preserve"> שעות</w:t>
            </w:r>
          </w:p>
        </w:tc>
        <w:tc>
          <w:tcPr>
            <w:tcW w:w="852" w:type="pct"/>
            <w:gridSpan w:val="2"/>
            <w:shd w:val="clear" w:color="auto" w:fill="auto"/>
          </w:tcPr>
          <w:p w14:paraId="2AA029F2" w14:textId="77777777" w:rsidR="00BD6E34" w:rsidRPr="005303EC" w:rsidRDefault="00BD6E34" w:rsidP="004C7B65">
            <w:pPr>
              <w:keepNext/>
              <w:keepLines/>
              <w:widowControl w:val="0"/>
              <w:tabs>
                <w:tab w:val="left" w:pos="709"/>
                <w:tab w:val="num" w:pos="1020"/>
              </w:tabs>
              <w:spacing w:line="360" w:lineRule="exact"/>
              <w:ind w:left="360"/>
              <w:jc w:val="both"/>
              <w:rPr>
                <w:rtl/>
              </w:rPr>
            </w:pPr>
            <w:r w:rsidRPr="005303EC">
              <w:rPr>
                <w:rFonts w:hint="cs"/>
                <w:rtl/>
              </w:rPr>
              <w:t>_________ ש"ח</w:t>
            </w:r>
          </w:p>
        </w:tc>
      </w:tr>
      <w:tr w:rsidR="00402C70" w14:paraId="37BE8C70" w14:textId="77777777" w:rsidTr="007357A0">
        <w:trPr>
          <w:gridAfter w:val="1"/>
          <w:wAfter w:w="4" w:type="pct"/>
          <w:cantSplit/>
        </w:trPr>
        <w:tc>
          <w:tcPr>
            <w:tcW w:w="2150" w:type="pct"/>
            <w:shd w:val="clear" w:color="auto" w:fill="auto"/>
          </w:tcPr>
          <w:p w14:paraId="0E63B0B1" w14:textId="77777777" w:rsidR="004D0CC2" w:rsidRDefault="00402C70" w:rsidP="004C7B65">
            <w:pPr>
              <w:keepNext/>
              <w:keepLines/>
              <w:widowControl w:val="0"/>
              <w:tabs>
                <w:tab w:val="left" w:pos="709"/>
                <w:tab w:val="num" w:pos="1020"/>
              </w:tabs>
              <w:spacing w:line="360" w:lineRule="exact"/>
              <w:ind w:left="360"/>
              <w:rPr>
                <w:b/>
                <w:bCs/>
                <w:rtl/>
              </w:rPr>
            </w:pPr>
            <w:r>
              <w:rPr>
                <w:rFonts w:hint="cs"/>
                <w:b/>
                <w:bCs/>
                <w:rtl/>
              </w:rPr>
              <w:t xml:space="preserve">עלות </w:t>
            </w:r>
            <w:r w:rsidR="001D3E60">
              <w:rPr>
                <w:rFonts w:hint="cs"/>
                <w:b/>
                <w:bCs/>
                <w:rtl/>
              </w:rPr>
              <w:t>פנייה אחת ל</w:t>
            </w:r>
            <w:r>
              <w:rPr>
                <w:rFonts w:hint="cs"/>
                <w:b/>
                <w:bCs/>
                <w:rtl/>
              </w:rPr>
              <w:t xml:space="preserve">מוקדן </w:t>
            </w:r>
            <w:r w:rsidR="004D0CC2">
              <w:rPr>
                <w:rFonts w:hint="cs"/>
                <w:b/>
                <w:bCs/>
                <w:rtl/>
              </w:rPr>
              <w:t>שאינה שיחה בערוץ טלפוניה</w:t>
            </w:r>
            <w:r>
              <w:rPr>
                <w:rFonts w:hint="cs"/>
                <w:b/>
                <w:bCs/>
                <w:rtl/>
              </w:rPr>
              <w:t xml:space="preserve"> </w:t>
            </w:r>
          </w:p>
          <w:p w14:paraId="217E3385" w14:textId="77777777" w:rsidR="00402C70" w:rsidRDefault="004D0CC2" w:rsidP="004C7B65">
            <w:pPr>
              <w:keepNext/>
              <w:keepLines/>
              <w:widowControl w:val="0"/>
              <w:tabs>
                <w:tab w:val="left" w:pos="709"/>
                <w:tab w:val="num" w:pos="1020"/>
              </w:tabs>
              <w:spacing w:line="360" w:lineRule="exact"/>
              <w:ind w:left="360"/>
              <w:rPr>
                <w:b/>
                <w:bCs/>
                <w:rtl/>
              </w:rPr>
            </w:pPr>
            <w:r>
              <w:rPr>
                <w:rFonts w:hint="cs"/>
                <w:b/>
                <w:bCs/>
                <w:rtl/>
              </w:rPr>
              <w:t>(</w:t>
            </w:r>
            <w:r w:rsidR="00402C70">
              <w:rPr>
                <w:rFonts w:hint="cs"/>
                <w:b/>
                <w:bCs/>
                <w:rtl/>
              </w:rPr>
              <w:t xml:space="preserve">הודעת דואר אלקטרוני / </w:t>
            </w:r>
            <w:r w:rsidR="00402C70">
              <w:rPr>
                <w:rFonts w:hint="cs"/>
                <w:b/>
                <w:bCs/>
              </w:rPr>
              <w:t>SMS</w:t>
            </w:r>
            <w:r w:rsidR="00402C70">
              <w:rPr>
                <w:rFonts w:hint="cs"/>
                <w:b/>
                <w:bCs/>
                <w:rtl/>
              </w:rPr>
              <w:t xml:space="preserve"> / צ'אט / פקס</w:t>
            </w:r>
            <w:r>
              <w:rPr>
                <w:rFonts w:hint="cs"/>
                <w:b/>
                <w:bCs/>
                <w:rtl/>
              </w:rPr>
              <w:t>)</w:t>
            </w:r>
          </w:p>
        </w:tc>
        <w:tc>
          <w:tcPr>
            <w:tcW w:w="873" w:type="pct"/>
            <w:shd w:val="clear" w:color="auto" w:fill="auto"/>
          </w:tcPr>
          <w:p w14:paraId="018B3828" w14:textId="77777777" w:rsidR="00402C70" w:rsidRDefault="00402C70" w:rsidP="004C7B65">
            <w:pPr>
              <w:keepNext/>
              <w:keepLines/>
              <w:widowControl w:val="0"/>
              <w:tabs>
                <w:tab w:val="left" w:pos="709"/>
                <w:tab w:val="num" w:pos="1020"/>
              </w:tabs>
              <w:spacing w:line="360" w:lineRule="exact"/>
              <w:ind w:left="360"/>
              <w:jc w:val="both"/>
              <w:rPr>
                <w:rtl/>
              </w:rPr>
            </w:pPr>
            <w:r w:rsidRPr="005303EC">
              <w:rPr>
                <w:rFonts w:hint="cs"/>
                <w:rtl/>
              </w:rPr>
              <w:t xml:space="preserve">_________ </w:t>
            </w:r>
            <w:r>
              <w:rPr>
                <w:rFonts w:hint="cs"/>
                <w:rtl/>
              </w:rPr>
              <w:t>₪</w:t>
            </w:r>
          </w:p>
          <w:p w14:paraId="54F60AE8" w14:textId="77777777" w:rsidR="00402C70" w:rsidRPr="005303EC" w:rsidRDefault="00402C70" w:rsidP="004C7B65">
            <w:pPr>
              <w:keepNext/>
              <w:keepLines/>
              <w:widowControl w:val="0"/>
              <w:tabs>
                <w:tab w:val="left" w:pos="709"/>
                <w:tab w:val="num" w:pos="1020"/>
              </w:tabs>
              <w:spacing w:line="360" w:lineRule="exact"/>
              <w:ind w:left="360"/>
              <w:jc w:val="both"/>
              <w:rPr>
                <w:rtl/>
              </w:rPr>
            </w:pPr>
          </w:p>
        </w:tc>
        <w:tc>
          <w:tcPr>
            <w:tcW w:w="1121" w:type="pct"/>
            <w:shd w:val="clear" w:color="auto" w:fill="auto"/>
          </w:tcPr>
          <w:p w14:paraId="7E0D3ED8" w14:textId="77777777" w:rsidR="00402C70" w:rsidRDefault="004D0CC2" w:rsidP="004C7B65">
            <w:pPr>
              <w:keepNext/>
              <w:keepLines/>
              <w:widowControl w:val="0"/>
              <w:tabs>
                <w:tab w:val="left" w:pos="709"/>
                <w:tab w:val="num" w:pos="1020"/>
              </w:tabs>
              <w:spacing w:line="360" w:lineRule="exact"/>
              <w:ind w:left="360"/>
              <w:jc w:val="center"/>
              <w:rPr>
                <w:rtl/>
              </w:rPr>
            </w:pPr>
            <w:r>
              <w:rPr>
                <w:rFonts w:hint="cs"/>
                <w:rtl/>
              </w:rPr>
              <w:t>30,000</w:t>
            </w:r>
            <w:r w:rsidR="00B55886">
              <w:rPr>
                <w:rFonts w:hint="cs"/>
                <w:rtl/>
              </w:rPr>
              <w:t xml:space="preserve"> </w:t>
            </w:r>
            <w:r w:rsidR="001D3E60">
              <w:rPr>
                <w:rFonts w:hint="cs"/>
                <w:rtl/>
              </w:rPr>
              <w:t>פניות</w:t>
            </w:r>
          </w:p>
        </w:tc>
        <w:tc>
          <w:tcPr>
            <w:tcW w:w="852" w:type="pct"/>
            <w:gridSpan w:val="2"/>
            <w:shd w:val="clear" w:color="auto" w:fill="auto"/>
          </w:tcPr>
          <w:p w14:paraId="5D30E498" w14:textId="77777777" w:rsidR="00402C70" w:rsidRPr="005303EC" w:rsidRDefault="00402C70" w:rsidP="004C7B65">
            <w:pPr>
              <w:keepNext/>
              <w:keepLines/>
              <w:widowControl w:val="0"/>
              <w:tabs>
                <w:tab w:val="left" w:pos="709"/>
                <w:tab w:val="num" w:pos="1020"/>
              </w:tabs>
              <w:spacing w:line="360" w:lineRule="exact"/>
              <w:ind w:left="360"/>
              <w:jc w:val="both"/>
              <w:rPr>
                <w:rtl/>
              </w:rPr>
            </w:pPr>
            <w:r w:rsidRPr="005303EC">
              <w:rPr>
                <w:rFonts w:hint="cs"/>
                <w:rtl/>
              </w:rPr>
              <w:t>_________ ש"ח</w:t>
            </w:r>
          </w:p>
        </w:tc>
      </w:tr>
      <w:tr w:rsidR="00A850BA" w14:paraId="0A9092B0" w14:textId="77777777" w:rsidTr="007357A0">
        <w:trPr>
          <w:gridAfter w:val="1"/>
          <w:wAfter w:w="4" w:type="pct"/>
          <w:cantSplit/>
        </w:trPr>
        <w:tc>
          <w:tcPr>
            <w:tcW w:w="2150" w:type="pct"/>
            <w:shd w:val="clear" w:color="auto" w:fill="auto"/>
          </w:tcPr>
          <w:p w14:paraId="241E69C6" w14:textId="77777777" w:rsidR="00A850BA" w:rsidRPr="006E4B1B" w:rsidRDefault="00A850BA" w:rsidP="004C7B65">
            <w:pPr>
              <w:keepNext/>
              <w:keepLines/>
              <w:widowControl w:val="0"/>
              <w:tabs>
                <w:tab w:val="left" w:pos="709"/>
                <w:tab w:val="num" w:pos="1020"/>
              </w:tabs>
              <w:spacing w:line="360" w:lineRule="exact"/>
              <w:ind w:left="360"/>
              <w:rPr>
                <w:b/>
                <w:bCs/>
                <w:rtl/>
              </w:rPr>
            </w:pPr>
            <w:r w:rsidRPr="006E4B1B">
              <w:rPr>
                <w:rFonts w:hint="cs"/>
                <w:b/>
                <w:bCs/>
                <w:rtl/>
              </w:rPr>
              <w:t xml:space="preserve">עלות </w:t>
            </w:r>
            <w:r w:rsidR="00CC067C">
              <w:rPr>
                <w:rFonts w:hint="cs"/>
                <w:b/>
                <w:bCs/>
                <w:rtl/>
              </w:rPr>
              <w:t>לשעת</w:t>
            </w:r>
            <w:r w:rsidR="00940256" w:rsidRPr="006E4B1B">
              <w:rPr>
                <w:rFonts w:hint="cs"/>
                <w:b/>
                <w:bCs/>
                <w:rtl/>
              </w:rPr>
              <w:t xml:space="preserve"> </w:t>
            </w:r>
            <w:r w:rsidRPr="006E4B1B">
              <w:rPr>
                <w:rFonts w:hint="cs"/>
                <w:b/>
                <w:bCs/>
                <w:rtl/>
              </w:rPr>
              <w:t xml:space="preserve">עמדה למוקד </w:t>
            </w:r>
            <w:r w:rsidR="00D41B84">
              <w:rPr>
                <w:rFonts w:hint="cs"/>
                <w:b/>
                <w:bCs/>
                <w:rtl/>
              </w:rPr>
              <w:t xml:space="preserve">מענה </w:t>
            </w:r>
            <w:r w:rsidRPr="006E4B1B">
              <w:rPr>
                <w:rFonts w:hint="cs"/>
                <w:b/>
                <w:bCs/>
                <w:rtl/>
              </w:rPr>
              <w:t>מקצועי</w:t>
            </w:r>
          </w:p>
        </w:tc>
        <w:tc>
          <w:tcPr>
            <w:tcW w:w="873" w:type="pct"/>
            <w:shd w:val="clear" w:color="auto" w:fill="auto"/>
          </w:tcPr>
          <w:p w14:paraId="3DCC968A" w14:textId="77777777" w:rsidR="00A850BA" w:rsidRPr="006E4B1B" w:rsidRDefault="00A850BA" w:rsidP="004C7B65">
            <w:pPr>
              <w:keepNext/>
              <w:keepLines/>
              <w:widowControl w:val="0"/>
              <w:tabs>
                <w:tab w:val="left" w:pos="709"/>
                <w:tab w:val="num" w:pos="1020"/>
              </w:tabs>
              <w:spacing w:line="360" w:lineRule="exact"/>
              <w:ind w:left="360"/>
              <w:jc w:val="both"/>
              <w:rPr>
                <w:rtl/>
              </w:rPr>
            </w:pPr>
            <w:r w:rsidRPr="006E4B1B">
              <w:rPr>
                <w:rFonts w:hint="cs"/>
                <w:rtl/>
              </w:rPr>
              <w:t>_________ ₪</w:t>
            </w:r>
          </w:p>
          <w:p w14:paraId="6CB7FC27" w14:textId="77777777" w:rsidR="00A850BA" w:rsidRPr="006E4B1B" w:rsidRDefault="00A850BA" w:rsidP="004C7B65">
            <w:pPr>
              <w:keepNext/>
              <w:keepLines/>
              <w:widowControl w:val="0"/>
              <w:tabs>
                <w:tab w:val="left" w:pos="709"/>
                <w:tab w:val="num" w:pos="1020"/>
              </w:tabs>
              <w:spacing w:line="360" w:lineRule="exact"/>
              <w:ind w:left="360"/>
              <w:jc w:val="both"/>
              <w:rPr>
                <w:rtl/>
              </w:rPr>
            </w:pPr>
          </w:p>
        </w:tc>
        <w:tc>
          <w:tcPr>
            <w:tcW w:w="1121" w:type="pct"/>
            <w:shd w:val="clear" w:color="auto" w:fill="auto"/>
          </w:tcPr>
          <w:p w14:paraId="69516412" w14:textId="77777777" w:rsidR="00CC067C" w:rsidRDefault="00CC067C" w:rsidP="004C7B65">
            <w:pPr>
              <w:keepNext/>
              <w:keepLines/>
              <w:widowControl w:val="0"/>
              <w:tabs>
                <w:tab w:val="left" w:pos="709"/>
                <w:tab w:val="num" w:pos="1020"/>
              </w:tabs>
              <w:spacing w:line="360" w:lineRule="exact"/>
              <w:ind w:left="360"/>
              <w:jc w:val="center"/>
              <w:rPr>
                <w:rtl/>
              </w:rPr>
            </w:pPr>
            <w:r>
              <w:rPr>
                <w:rFonts w:hint="cs"/>
                <w:rtl/>
              </w:rPr>
              <w:t>4,320</w:t>
            </w:r>
            <w:r w:rsidR="00B55886">
              <w:rPr>
                <w:rFonts w:hint="cs"/>
                <w:rtl/>
              </w:rPr>
              <w:t xml:space="preserve"> שעות</w:t>
            </w:r>
          </w:p>
          <w:p w14:paraId="7278E2C6" w14:textId="77777777" w:rsidR="00A850BA" w:rsidRPr="006E4B1B" w:rsidRDefault="00CC067C" w:rsidP="004C7B65">
            <w:pPr>
              <w:keepNext/>
              <w:keepLines/>
              <w:widowControl w:val="0"/>
              <w:tabs>
                <w:tab w:val="left" w:pos="709"/>
                <w:tab w:val="num" w:pos="1020"/>
              </w:tabs>
              <w:spacing w:line="360" w:lineRule="exact"/>
              <w:ind w:left="360"/>
              <w:jc w:val="center"/>
              <w:rPr>
                <w:rtl/>
              </w:rPr>
            </w:pPr>
            <w:r>
              <w:rPr>
                <w:rFonts w:hint="cs"/>
                <w:rtl/>
              </w:rPr>
              <w:t>(12 שעות * 4</w:t>
            </w:r>
            <w:r w:rsidR="00A850BA" w:rsidRPr="006E4B1B">
              <w:rPr>
                <w:rFonts w:hint="cs"/>
                <w:rtl/>
              </w:rPr>
              <w:t xml:space="preserve"> עמדות * </w:t>
            </w:r>
            <w:r w:rsidR="006A115B" w:rsidRPr="006E4B1B">
              <w:rPr>
                <w:rFonts w:hint="cs"/>
                <w:rtl/>
              </w:rPr>
              <w:t>90 ימים</w:t>
            </w:r>
            <w:r>
              <w:rPr>
                <w:rFonts w:hint="cs"/>
                <w:rtl/>
              </w:rPr>
              <w:t>)</w:t>
            </w:r>
          </w:p>
        </w:tc>
        <w:tc>
          <w:tcPr>
            <w:tcW w:w="852" w:type="pct"/>
            <w:gridSpan w:val="2"/>
            <w:shd w:val="clear" w:color="auto" w:fill="auto"/>
          </w:tcPr>
          <w:p w14:paraId="22A0B6C6" w14:textId="77777777" w:rsidR="00A850BA" w:rsidRPr="006E4B1B" w:rsidRDefault="00A850BA" w:rsidP="004C7B65">
            <w:pPr>
              <w:keepNext/>
              <w:keepLines/>
              <w:widowControl w:val="0"/>
              <w:tabs>
                <w:tab w:val="left" w:pos="709"/>
                <w:tab w:val="num" w:pos="1020"/>
              </w:tabs>
              <w:spacing w:line="360" w:lineRule="exact"/>
              <w:ind w:left="360"/>
              <w:jc w:val="both"/>
              <w:rPr>
                <w:rtl/>
              </w:rPr>
            </w:pPr>
            <w:r w:rsidRPr="006E4B1B">
              <w:rPr>
                <w:rFonts w:hint="cs"/>
                <w:rtl/>
              </w:rPr>
              <w:t>_________ ש"ח</w:t>
            </w:r>
          </w:p>
        </w:tc>
      </w:tr>
      <w:tr w:rsidR="006A115B" w14:paraId="2BE0F345" w14:textId="77777777" w:rsidTr="007357A0">
        <w:trPr>
          <w:gridAfter w:val="1"/>
          <w:wAfter w:w="4" w:type="pct"/>
          <w:cantSplit/>
        </w:trPr>
        <w:tc>
          <w:tcPr>
            <w:tcW w:w="2150" w:type="pct"/>
            <w:shd w:val="clear" w:color="auto" w:fill="auto"/>
          </w:tcPr>
          <w:p w14:paraId="67582BB9" w14:textId="77777777" w:rsidR="006A115B" w:rsidRPr="006E4B1B" w:rsidRDefault="006A115B" w:rsidP="004C7B65">
            <w:pPr>
              <w:keepNext/>
              <w:keepLines/>
              <w:widowControl w:val="0"/>
              <w:tabs>
                <w:tab w:val="left" w:pos="709"/>
                <w:tab w:val="num" w:pos="1020"/>
              </w:tabs>
              <w:spacing w:line="360" w:lineRule="exact"/>
              <w:ind w:left="360"/>
              <w:rPr>
                <w:b/>
                <w:bCs/>
                <w:rtl/>
              </w:rPr>
            </w:pPr>
            <w:r w:rsidRPr="006E4B1B">
              <w:rPr>
                <w:rFonts w:hint="cs"/>
                <w:b/>
                <w:bCs/>
                <w:rtl/>
              </w:rPr>
              <w:t>עלות ליום לחיבור מרחוק של נציג מקצועי</w:t>
            </w:r>
          </w:p>
        </w:tc>
        <w:tc>
          <w:tcPr>
            <w:tcW w:w="873" w:type="pct"/>
            <w:shd w:val="clear" w:color="auto" w:fill="auto"/>
          </w:tcPr>
          <w:p w14:paraId="3C92447B" w14:textId="77777777" w:rsidR="006A115B" w:rsidRPr="006E4B1B" w:rsidRDefault="006A115B" w:rsidP="004C7B65">
            <w:pPr>
              <w:keepNext/>
              <w:keepLines/>
              <w:widowControl w:val="0"/>
              <w:tabs>
                <w:tab w:val="left" w:pos="709"/>
                <w:tab w:val="num" w:pos="1020"/>
              </w:tabs>
              <w:spacing w:line="360" w:lineRule="exact"/>
              <w:ind w:left="360"/>
              <w:jc w:val="both"/>
              <w:rPr>
                <w:rtl/>
              </w:rPr>
            </w:pPr>
            <w:r w:rsidRPr="006E4B1B">
              <w:rPr>
                <w:rFonts w:hint="cs"/>
                <w:rtl/>
              </w:rPr>
              <w:t>_________ ₪</w:t>
            </w:r>
          </w:p>
        </w:tc>
        <w:tc>
          <w:tcPr>
            <w:tcW w:w="1121" w:type="pct"/>
            <w:shd w:val="clear" w:color="auto" w:fill="auto"/>
          </w:tcPr>
          <w:p w14:paraId="5259E837" w14:textId="77777777" w:rsidR="00CC067C" w:rsidRDefault="00CC067C" w:rsidP="004C7B65">
            <w:pPr>
              <w:keepNext/>
              <w:keepLines/>
              <w:widowControl w:val="0"/>
              <w:tabs>
                <w:tab w:val="left" w:pos="709"/>
                <w:tab w:val="num" w:pos="1020"/>
              </w:tabs>
              <w:spacing w:line="360" w:lineRule="exact"/>
              <w:ind w:left="360"/>
              <w:jc w:val="center"/>
              <w:rPr>
                <w:rtl/>
              </w:rPr>
            </w:pPr>
            <w:r>
              <w:rPr>
                <w:rFonts w:hint="cs"/>
                <w:rtl/>
              </w:rPr>
              <w:t>180</w:t>
            </w:r>
            <w:r w:rsidR="00B55886">
              <w:rPr>
                <w:rFonts w:hint="cs"/>
                <w:rtl/>
              </w:rPr>
              <w:t xml:space="preserve"> ימים</w:t>
            </w:r>
          </w:p>
          <w:p w14:paraId="5E2E7566" w14:textId="77777777" w:rsidR="006A115B" w:rsidRPr="006E4B1B" w:rsidRDefault="00CC067C" w:rsidP="004C7B65">
            <w:pPr>
              <w:keepNext/>
              <w:keepLines/>
              <w:widowControl w:val="0"/>
              <w:tabs>
                <w:tab w:val="left" w:pos="709"/>
                <w:tab w:val="num" w:pos="1020"/>
              </w:tabs>
              <w:spacing w:line="360" w:lineRule="exact"/>
              <w:ind w:left="360"/>
              <w:jc w:val="center"/>
              <w:rPr>
                <w:rtl/>
              </w:rPr>
            </w:pPr>
            <w:r>
              <w:rPr>
                <w:rFonts w:hint="cs"/>
                <w:rtl/>
              </w:rPr>
              <w:t>(</w:t>
            </w:r>
            <w:r w:rsidR="006A115B" w:rsidRPr="006E4B1B">
              <w:rPr>
                <w:rFonts w:hint="cs"/>
                <w:rtl/>
              </w:rPr>
              <w:t>2 נציגים * 90 ימים</w:t>
            </w:r>
            <w:r>
              <w:rPr>
                <w:rFonts w:hint="cs"/>
                <w:rtl/>
              </w:rPr>
              <w:t>)</w:t>
            </w:r>
          </w:p>
        </w:tc>
        <w:tc>
          <w:tcPr>
            <w:tcW w:w="852" w:type="pct"/>
            <w:gridSpan w:val="2"/>
            <w:shd w:val="clear" w:color="auto" w:fill="auto"/>
          </w:tcPr>
          <w:p w14:paraId="375AA7B7" w14:textId="77777777" w:rsidR="006A115B" w:rsidRPr="006E4B1B" w:rsidRDefault="006A115B" w:rsidP="004C7B65">
            <w:pPr>
              <w:keepNext/>
              <w:keepLines/>
              <w:widowControl w:val="0"/>
              <w:tabs>
                <w:tab w:val="left" w:pos="709"/>
                <w:tab w:val="num" w:pos="1020"/>
              </w:tabs>
              <w:spacing w:line="360" w:lineRule="exact"/>
              <w:ind w:left="360"/>
              <w:jc w:val="both"/>
              <w:rPr>
                <w:rtl/>
              </w:rPr>
            </w:pPr>
            <w:r w:rsidRPr="006E4B1B">
              <w:rPr>
                <w:rFonts w:hint="cs"/>
                <w:rtl/>
              </w:rPr>
              <w:t>_________ ש"ח</w:t>
            </w:r>
          </w:p>
        </w:tc>
      </w:tr>
      <w:tr w:rsidR="00BD6E34" w14:paraId="50EE2EEE" w14:textId="77777777" w:rsidTr="007357A0">
        <w:trPr>
          <w:gridAfter w:val="1"/>
          <w:wAfter w:w="4" w:type="pct"/>
          <w:cantSplit/>
        </w:trPr>
        <w:tc>
          <w:tcPr>
            <w:tcW w:w="2150" w:type="pct"/>
            <w:shd w:val="clear" w:color="auto" w:fill="auto"/>
          </w:tcPr>
          <w:p w14:paraId="6FE16519" w14:textId="77777777" w:rsidR="006E4B1B" w:rsidRDefault="006E4B1B" w:rsidP="004C7B65">
            <w:pPr>
              <w:keepNext/>
              <w:keepLines/>
              <w:widowControl w:val="0"/>
              <w:tabs>
                <w:tab w:val="left" w:pos="709"/>
                <w:tab w:val="num" w:pos="1020"/>
              </w:tabs>
              <w:spacing w:line="360" w:lineRule="exact"/>
              <w:ind w:left="360"/>
              <w:rPr>
                <w:rtl/>
              </w:rPr>
            </w:pPr>
            <w:r>
              <w:rPr>
                <w:rFonts w:hint="cs"/>
                <w:b/>
                <w:bCs/>
                <w:rtl/>
              </w:rPr>
              <w:t xml:space="preserve">שעת שיחה בערוץ טלפוניה </w:t>
            </w:r>
            <w:r w:rsidR="00722977">
              <w:rPr>
                <w:rFonts w:hint="cs"/>
                <w:b/>
                <w:bCs/>
                <w:rtl/>
              </w:rPr>
              <w:t>לנציג מקצועי</w:t>
            </w:r>
            <w:r w:rsidR="00F810CC">
              <w:rPr>
                <w:rFonts w:hint="cs"/>
                <w:b/>
                <w:bCs/>
                <w:rtl/>
              </w:rPr>
              <w:t xml:space="preserve"> </w:t>
            </w:r>
          </w:p>
          <w:p w14:paraId="34F0516A" w14:textId="77777777" w:rsidR="00BD6E34" w:rsidRPr="00B35E86" w:rsidRDefault="00287FE3" w:rsidP="004C7B65">
            <w:pPr>
              <w:keepNext/>
              <w:keepLines/>
              <w:widowControl w:val="0"/>
              <w:tabs>
                <w:tab w:val="left" w:pos="709"/>
                <w:tab w:val="num" w:pos="1020"/>
              </w:tabs>
              <w:spacing w:line="360" w:lineRule="exact"/>
              <w:ind w:left="360"/>
              <w:rPr>
                <w:b/>
                <w:bCs/>
                <w:rtl/>
              </w:rPr>
            </w:pPr>
            <w:r>
              <w:rPr>
                <w:rFonts w:hint="cs"/>
                <w:rtl/>
              </w:rPr>
              <w:t xml:space="preserve">(בהתאם לדו"ח אוטומטי ממוחשב ממערכת ה </w:t>
            </w:r>
            <w:r>
              <w:t>Contact Center</w:t>
            </w:r>
            <w:r>
              <w:rPr>
                <w:rFonts w:hint="cs"/>
                <w:rtl/>
              </w:rPr>
              <w:t>)</w:t>
            </w:r>
          </w:p>
        </w:tc>
        <w:tc>
          <w:tcPr>
            <w:tcW w:w="873" w:type="pct"/>
            <w:shd w:val="clear" w:color="auto" w:fill="auto"/>
          </w:tcPr>
          <w:p w14:paraId="0270278D" w14:textId="77777777" w:rsidR="00BD6E34" w:rsidRPr="00B35E86" w:rsidRDefault="00BD6E34" w:rsidP="004C7B65">
            <w:pPr>
              <w:keepNext/>
              <w:keepLines/>
              <w:widowControl w:val="0"/>
              <w:tabs>
                <w:tab w:val="left" w:pos="709"/>
                <w:tab w:val="num" w:pos="1020"/>
              </w:tabs>
              <w:spacing w:line="360" w:lineRule="exact"/>
              <w:ind w:left="360"/>
              <w:jc w:val="both"/>
              <w:rPr>
                <w:rtl/>
              </w:rPr>
            </w:pPr>
          </w:p>
          <w:p w14:paraId="23AA101C" w14:textId="77777777" w:rsidR="00BD6E34" w:rsidRDefault="00BD6E34" w:rsidP="004C7B65">
            <w:pPr>
              <w:keepNext/>
              <w:keepLines/>
              <w:widowControl w:val="0"/>
              <w:tabs>
                <w:tab w:val="left" w:pos="709"/>
                <w:tab w:val="num" w:pos="1020"/>
              </w:tabs>
              <w:spacing w:line="360" w:lineRule="exact"/>
              <w:ind w:left="360"/>
              <w:jc w:val="both"/>
              <w:rPr>
                <w:rtl/>
              </w:rPr>
            </w:pPr>
            <w:r w:rsidRPr="00B35E86">
              <w:rPr>
                <w:rFonts w:hint="cs"/>
                <w:rtl/>
              </w:rPr>
              <w:t xml:space="preserve">_________ </w:t>
            </w:r>
            <w:r w:rsidR="00722977">
              <w:rPr>
                <w:rFonts w:hint="cs"/>
                <w:rtl/>
              </w:rPr>
              <w:t>₪</w:t>
            </w:r>
          </w:p>
          <w:p w14:paraId="4E38CB61" w14:textId="77777777" w:rsidR="00BD6E34" w:rsidRPr="00B35E86" w:rsidRDefault="00722977" w:rsidP="004C7B65">
            <w:pPr>
              <w:keepNext/>
              <w:keepLines/>
              <w:widowControl w:val="0"/>
              <w:tabs>
                <w:tab w:val="left" w:pos="709"/>
                <w:tab w:val="num" w:pos="1020"/>
              </w:tabs>
              <w:spacing w:line="360" w:lineRule="exact"/>
              <w:ind w:left="360"/>
              <w:jc w:val="both"/>
              <w:rPr>
                <w:rtl/>
              </w:rPr>
            </w:pPr>
            <w:r>
              <w:rPr>
                <w:rFonts w:hint="cs"/>
                <w:rtl/>
              </w:rPr>
              <w:t xml:space="preserve">סכום זה לא יעלה על 80 ₪ </w:t>
            </w:r>
          </w:p>
        </w:tc>
        <w:tc>
          <w:tcPr>
            <w:tcW w:w="1121" w:type="pct"/>
            <w:shd w:val="clear" w:color="auto" w:fill="auto"/>
          </w:tcPr>
          <w:p w14:paraId="73DF2479" w14:textId="77777777" w:rsidR="00BD6E34" w:rsidRPr="00B35E86" w:rsidRDefault="00BD6E34" w:rsidP="004C7B65">
            <w:pPr>
              <w:keepNext/>
              <w:keepLines/>
              <w:widowControl w:val="0"/>
              <w:tabs>
                <w:tab w:val="left" w:pos="709"/>
                <w:tab w:val="num" w:pos="1020"/>
              </w:tabs>
              <w:spacing w:line="360" w:lineRule="exact"/>
              <w:ind w:left="360"/>
              <w:jc w:val="center"/>
              <w:rPr>
                <w:rtl/>
              </w:rPr>
            </w:pPr>
          </w:p>
          <w:p w14:paraId="528726CC" w14:textId="77777777" w:rsidR="00BD6E34" w:rsidRDefault="008D2889" w:rsidP="004C7B65">
            <w:pPr>
              <w:keepNext/>
              <w:keepLines/>
              <w:widowControl w:val="0"/>
              <w:tabs>
                <w:tab w:val="left" w:pos="709"/>
                <w:tab w:val="num" w:pos="1020"/>
              </w:tabs>
              <w:spacing w:line="360" w:lineRule="exact"/>
              <w:ind w:left="360"/>
              <w:jc w:val="center"/>
              <w:rPr>
                <w:rtl/>
              </w:rPr>
            </w:pPr>
            <w:r>
              <w:rPr>
                <w:rFonts w:hint="cs"/>
                <w:rtl/>
              </w:rPr>
              <w:t>2,200</w:t>
            </w:r>
            <w:r w:rsidR="00B55886">
              <w:rPr>
                <w:rFonts w:hint="cs"/>
                <w:rtl/>
              </w:rPr>
              <w:t xml:space="preserve"> שעות</w:t>
            </w:r>
          </w:p>
          <w:p w14:paraId="25E84F3B" w14:textId="77777777" w:rsidR="008D2889" w:rsidRPr="00B35E86" w:rsidRDefault="008D2889" w:rsidP="004C7B65">
            <w:pPr>
              <w:keepNext/>
              <w:keepLines/>
              <w:widowControl w:val="0"/>
              <w:tabs>
                <w:tab w:val="left" w:pos="709"/>
                <w:tab w:val="num" w:pos="1020"/>
              </w:tabs>
              <w:spacing w:line="360" w:lineRule="exact"/>
              <w:ind w:left="360"/>
              <w:jc w:val="center"/>
              <w:rPr>
                <w:rtl/>
              </w:rPr>
            </w:pPr>
            <w:r>
              <w:rPr>
                <w:rFonts w:hint="cs"/>
                <w:rtl/>
              </w:rPr>
              <w:t>(1</w:t>
            </w:r>
            <w:r w:rsidR="00CC067C">
              <w:rPr>
                <w:rFonts w:hint="cs"/>
                <w:rtl/>
              </w:rPr>
              <w:t>,</w:t>
            </w:r>
            <w:r>
              <w:rPr>
                <w:rFonts w:hint="cs"/>
                <w:rtl/>
              </w:rPr>
              <w:t>100 שעות לכל נציג סה"כ * 2 נציגים)</w:t>
            </w:r>
          </w:p>
        </w:tc>
        <w:tc>
          <w:tcPr>
            <w:tcW w:w="852" w:type="pct"/>
            <w:gridSpan w:val="2"/>
            <w:shd w:val="clear" w:color="auto" w:fill="auto"/>
          </w:tcPr>
          <w:p w14:paraId="5C344C38" w14:textId="77777777" w:rsidR="00BD6E34" w:rsidRDefault="00BD6E34" w:rsidP="004C7B65">
            <w:pPr>
              <w:keepNext/>
              <w:keepLines/>
              <w:widowControl w:val="0"/>
              <w:tabs>
                <w:tab w:val="left" w:pos="709"/>
                <w:tab w:val="num" w:pos="1020"/>
              </w:tabs>
              <w:spacing w:line="360" w:lineRule="exact"/>
              <w:ind w:left="360"/>
              <w:jc w:val="both"/>
              <w:rPr>
                <w:rtl/>
              </w:rPr>
            </w:pPr>
          </w:p>
          <w:p w14:paraId="5D5CEC9D" w14:textId="77777777" w:rsidR="00BD6E34" w:rsidRPr="005303EC" w:rsidRDefault="00BD6E34" w:rsidP="004C7B65">
            <w:pPr>
              <w:keepNext/>
              <w:keepLines/>
              <w:widowControl w:val="0"/>
              <w:tabs>
                <w:tab w:val="left" w:pos="709"/>
                <w:tab w:val="num" w:pos="1020"/>
              </w:tabs>
              <w:spacing w:line="360" w:lineRule="exact"/>
              <w:ind w:left="360"/>
              <w:jc w:val="both"/>
              <w:rPr>
                <w:rtl/>
              </w:rPr>
            </w:pPr>
            <w:r w:rsidRPr="005303EC">
              <w:rPr>
                <w:rFonts w:hint="cs"/>
                <w:rtl/>
              </w:rPr>
              <w:t>_________ ש"ח</w:t>
            </w:r>
          </w:p>
        </w:tc>
      </w:tr>
      <w:tr w:rsidR="00B55886" w14:paraId="7223763F" w14:textId="77777777" w:rsidTr="007357A0">
        <w:trPr>
          <w:gridAfter w:val="1"/>
          <w:wAfter w:w="4" w:type="pct"/>
          <w:cantSplit/>
        </w:trPr>
        <w:tc>
          <w:tcPr>
            <w:tcW w:w="2150" w:type="pct"/>
            <w:shd w:val="clear" w:color="auto" w:fill="auto"/>
          </w:tcPr>
          <w:p w14:paraId="5C8B4FE1" w14:textId="77777777" w:rsidR="001D3E60" w:rsidRDefault="00B55886" w:rsidP="004C7B65">
            <w:pPr>
              <w:keepNext/>
              <w:keepLines/>
              <w:widowControl w:val="0"/>
              <w:tabs>
                <w:tab w:val="left" w:pos="709"/>
                <w:tab w:val="num" w:pos="1020"/>
              </w:tabs>
              <w:spacing w:line="360" w:lineRule="exact"/>
              <w:ind w:left="360"/>
              <w:rPr>
                <w:b/>
                <w:bCs/>
                <w:rtl/>
              </w:rPr>
            </w:pPr>
            <w:r>
              <w:rPr>
                <w:rFonts w:hint="cs"/>
                <w:b/>
                <w:bCs/>
                <w:rtl/>
              </w:rPr>
              <w:t xml:space="preserve">עלות </w:t>
            </w:r>
            <w:r w:rsidR="001D3E60">
              <w:rPr>
                <w:rFonts w:hint="cs"/>
                <w:b/>
                <w:bCs/>
                <w:rtl/>
              </w:rPr>
              <w:t>פנייה אחת לנציג מקצועי</w:t>
            </w:r>
            <w:r>
              <w:rPr>
                <w:rFonts w:hint="cs"/>
                <w:b/>
                <w:bCs/>
                <w:rtl/>
              </w:rPr>
              <w:t xml:space="preserve"> </w:t>
            </w:r>
            <w:r w:rsidR="001D3E60">
              <w:rPr>
                <w:rFonts w:hint="cs"/>
                <w:b/>
                <w:bCs/>
                <w:rtl/>
              </w:rPr>
              <w:t xml:space="preserve">שאינה שיחה בערוץ טלפוניה </w:t>
            </w:r>
          </w:p>
          <w:p w14:paraId="67844866" w14:textId="77777777" w:rsidR="00B55886" w:rsidRDefault="00B55886" w:rsidP="004C7B65">
            <w:pPr>
              <w:keepNext/>
              <w:keepLines/>
              <w:widowControl w:val="0"/>
              <w:tabs>
                <w:tab w:val="left" w:pos="709"/>
                <w:tab w:val="num" w:pos="1020"/>
              </w:tabs>
              <w:spacing w:line="360" w:lineRule="exact"/>
              <w:ind w:left="360"/>
              <w:rPr>
                <w:b/>
                <w:bCs/>
                <w:rtl/>
              </w:rPr>
            </w:pPr>
            <w:r>
              <w:rPr>
                <w:rFonts w:hint="cs"/>
                <w:b/>
                <w:bCs/>
                <w:rtl/>
              </w:rPr>
              <w:t xml:space="preserve">(הודעת דואר אלקטרוני / </w:t>
            </w:r>
            <w:r>
              <w:rPr>
                <w:rFonts w:hint="cs"/>
                <w:b/>
                <w:bCs/>
              </w:rPr>
              <w:t>SMS</w:t>
            </w:r>
            <w:r>
              <w:rPr>
                <w:rFonts w:hint="cs"/>
                <w:b/>
                <w:bCs/>
                <w:rtl/>
              </w:rPr>
              <w:t xml:space="preserve"> / צ'אט / פקס)</w:t>
            </w:r>
          </w:p>
        </w:tc>
        <w:tc>
          <w:tcPr>
            <w:tcW w:w="873" w:type="pct"/>
            <w:shd w:val="clear" w:color="auto" w:fill="auto"/>
          </w:tcPr>
          <w:p w14:paraId="58DA4CD7" w14:textId="77777777" w:rsidR="00B55886" w:rsidRDefault="00B55886" w:rsidP="004C7B65">
            <w:pPr>
              <w:keepNext/>
              <w:keepLines/>
              <w:widowControl w:val="0"/>
              <w:tabs>
                <w:tab w:val="left" w:pos="709"/>
                <w:tab w:val="num" w:pos="1020"/>
              </w:tabs>
              <w:spacing w:line="360" w:lineRule="exact"/>
              <w:ind w:left="360"/>
              <w:jc w:val="both"/>
              <w:rPr>
                <w:rtl/>
              </w:rPr>
            </w:pPr>
            <w:r w:rsidRPr="005303EC">
              <w:rPr>
                <w:rFonts w:hint="cs"/>
                <w:rtl/>
              </w:rPr>
              <w:t xml:space="preserve">_________ </w:t>
            </w:r>
            <w:r>
              <w:rPr>
                <w:rFonts w:hint="cs"/>
                <w:rtl/>
              </w:rPr>
              <w:t>₪</w:t>
            </w:r>
          </w:p>
          <w:p w14:paraId="49C2C180" w14:textId="77777777" w:rsidR="00B55886" w:rsidRPr="00B35E86" w:rsidRDefault="00B55886" w:rsidP="004C7B65">
            <w:pPr>
              <w:keepNext/>
              <w:keepLines/>
              <w:widowControl w:val="0"/>
              <w:tabs>
                <w:tab w:val="left" w:pos="709"/>
                <w:tab w:val="num" w:pos="1020"/>
              </w:tabs>
              <w:spacing w:line="360" w:lineRule="exact"/>
              <w:ind w:left="360"/>
              <w:jc w:val="both"/>
              <w:rPr>
                <w:rtl/>
              </w:rPr>
            </w:pPr>
          </w:p>
        </w:tc>
        <w:tc>
          <w:tcPr>
            <w:tcW w:w="1121" w:type="pct"/>
            <w:shd w:val="clear" w:color="auto" w:fill="auto"/>
          </w:tcPr>
          <w:p w14:paraId="4F862CD5" w14:textId="77777777" w:rsidR="00B55886" w:rsidRPr="00B35E86" w:rsidRDefault="001D3E60" w:rsidP="004C7B65">
            <w:pPr>
              <w:keepNext/>
              <w:keepLines/>
              <w:widowControl w:val="0"/>
              <w:tabs>
                <w:tab w:val="left" w:pos="709"/>
                <w:tab w:val="num" w:pos="1020"/>
              </w:tabs>
              <w:spacing w:line="360" w:lineRule="exact"/>
              <w:ind w:left="360"/>
              <w:jc w:val="center"/>
              <w:rPr>
                <w:rtl/>
              </w:rPr>
            </w:pPr>
            <w:r>
              <w:rPr>
                <w:rFonts w:hint="cs"/>
                <w:rtl/>
              </w:rPr>
              <w:t>20</w:t>
            </w:r>
            <w:r w:rsidR="00B55886">
              <w:rPr>
                <w:rFonts w:hint="cs"/>
                <w:rtl/>
              </w:rPr>
              <w:t xml:space="preserve">,000 </w:t>
            </w:r>
            <w:r>
              <w:rPr>
                <w:rFonts w:hint="cs"/>
                <w:rtl/>
              </w:rPr>
              <w:t>פניות</w:t>
            </w:r>
          </w:p>
        </w:tc>
        <w:tc>
          <w:tcPr>
            <w:tcW w:w="852" w:type="pct"/>
            <w:gridSpan w:val="2"/>
            <w:shd w:val="clear" w:color="auto" w:fill="auto"/>
          </w:tcPr>
          <w:p w14:paraId="6972BF58" w14:textId="77777777" w:rsidR="00B55886" w:rsidRDefault="00B55886" w:rsidP="004C7B65">
            <w:pPr>
              <w:keepNext/>
              <w:keepLines/>
              <w:widowControl w:val="0"/>
              <w:tabs>
                <w:tab w:val="left" w:pos="709"/>
                <w:tab w:val="num" w:pos="1020"/>
              </w:tabs>
              <w:spacing w:line="360" w:lineRule="exact"/>
              <w:ind w:left="360"/>
              <w:jc w:val="both"/>
              <w:rPr>
                <w:rtl/>
              </w:rPr>
            </w:pPr>
            <w:r w:rsidRPr="005303EC">
              <w:rPr>
                <w:rFonts w:hint="cs"/>
                <w:rtl/>
              </w:rPr>
              <w:t>_________ ש"ח</w:t>
            </w:r>
          </w:p>
        </w:tc>
      </w:tr>
      <w:tr w:rsidR="00BD6E34" w14:paraId="400C8D31" w14:textId="77777777" w:rsidTr="007357A0">
        <w:trPr>
          <w:cantSplit/>
        </w:trPr>
        <w:tc>
          <w:tcPr>
            <w:tcW w:w="4148" w:type="pct"/>
            <w:gridSpan w:val="4"/>
            <w:shd w:val="clear" w:color="auto" w:fill="D9D9D9"/>
          </w:tcPr>
          <w:p w14:paraId="557C4293" w14:textId="77777777" w:rsidR="00BD6E34" w:rsidRDefault="00BD6E34" w:rsidP="004C7B65">
            <w:pPr>
              <w:keepNext/>
              <w:keepLines/>
              <w:widowControl w:val="0"/>
              <w:tabs>
                <w:tab w:val="left" w:pos="709"/>
                <w:tab w:val="num" w:pos="1020"/>
              </w:tabs>
              <w:spacing w:line="360" w:lineRule="exact"/>
              <w:ind w:left="360"/>
              <w:jc w:val="center"/>
              <w:rPr>
                <w:rtl/>
              </w:rPr>
            </w:pPr>
            <w:r>
              <w:rPr>
                <w:rFonts w:hint="cs"/>
                <w:rtl/>
              </w:rPr>
              <w:t>סה"כ ללא מע"מ</w:t>
            </w:r>
          </w:p>
        </w:tc>
        <w:tc>
          <w:tcPr>
            <w:tcW w:w="852" w:type="pct"/>
            <w:gridSpan w:val="2"/>
            <w:shd w:val="clear" w:color="auto" w:fill="D9D9D9"/>
          </w:tcPr>
          <w:p w14:paraId="1B12ECA1" w14:textId="77777777" w:rsidR="00BD6E34" w:rsidRPr="005303EC" w:rsidRDefault="00BD6E34" w:rsidP="004C7B65">
            <w:pPr>
              <w:keepNext/>
              <w:keepLines/>
              <w:widowControl w:val="0"/>
              <w:tabs>
                <w:tab w:val="left" w:pos="709"/>
                <w:tab w:val="num" w:pos="1020"/>
              </w:tabs>
              <w:spacing w:line="360" w:lineRule="exact"/>
              <w:ind w:left="360"/>
              <w:jc w:val="both"/>
              <w:rPr>
                <w:rtl/>
              </w:rPr>
            </w:pPr>
            <w:r w:rsidRPr="005303EC">
              <w:rPr>
                <w:rFonts w:hint="cs"/>
                <w:rtl/>
              </w:rPr>
              <w:t>_________ ש"ח</w:t>
            </w:r>
          </w:p>
        </w:tc>
      </w:tr>
      <w:tr w:rsidR="00BD6E34" w14:paraId="29726BEC" w14:textId="77777777" w:rsidTr="007357A0">
        <w:trPr>
          <w:cantSplit/>
        </w:trPr>
        <w:tc>
          <w:tcPr>
            <w:tcW w:w="4148" w:type="pct"/>
            <w:gridSpan w:val="4"/>
            <w:shd w:val="clear" w:color="auto" w:fill="D9D9D9"/>
          </w:tcPr>
          <w:p w14:paraId="3C916D30" w14:textId="77777777" w:rsidR="00BD6E34" w:rsidRDefault="00BD6E34" w:rsidP="004C7B65">
            <w:pPr>
              <w:keepNext/>
              <w:keepLines/>
              <w:widowControl w:val="0"/>
              <w:tabs>
                <w:tab w:val="left" w:pos="709"/>
                <w:tab w:val="num" w:pos="1020"/>
              </w:tabs>
              <w:spacing w:line="360" w:lineRule="exact"/>
              <w:ind w:left="360"/>
              <w:jc w:val="center"/>
              <w:rPr>
                <w:rtl/>
              </w:rPr>
            </w:pPr>
            <w:r>
              <w:rPr>
                <w:rFonts w:hint="cs"/>
                <w:rtl/>
              </w:rPr>
              <w:t>מע"מ 17%</w:t>
            </w:r>
          </w:p>
        </w:tc>
        <w:tc>
          <w:tcPr>
            <w:tcW w:w="852" w:type="pct"/>
            <w:gridSpan w:val="2"/>
            <w:shd w:val="clear" w:color="auto" w:fill="D9D9D9"/>
          </w:tcPr>
          <w:p w14:paraId="3216A2DB" w14:textId="77777777" w:rsidR="00BD6E34" w:rsidRPr="005303EC" w:rsidRDefault="00BD6E34" w:rsidP="004C7B65">
            <w:pPr>
              <w:keepNext/>
              <w:keepLines/>
              <w:widowControl w:val="0"/>
              <w:tabs>
                <w:tab w:val="left" w:pos="709"/>
                <w:tab w:val="num" w:pos="1020"/>
              </w:tabs>
              <w:spacing w:line="360" w:lineRule="exact"/>
              <w:ind w:left="360"/>
              <w:jc w:val="both"/>
              <w:rPr>
                <w:rtl/>
              </w:rPr>
            </w:pPr>
            <w:r w:rsidRPr="005303EC">
              <w:rPr>
                <w:rFonts w:hint="cs"/>
                <w:rtl/>
              </w:rPr>
              <w:t>_________ ש"ח</w:t>
            </w:r>
          </w:p>
        </w:tc>
      </w:tr>
      <w:tr w:rsidR="00BD6E34" w14:paraId="775901A6" w14:textId="77777777" w:rsidTr="007357A0">
        <w:trPr>
          <w:cantSplit/>
        </w:trPr>
        <w:tc>
          <w:tcPr>
            <w:tcW w:w="4148" w:type="pct"/>
            <w:gridSpan w:val="4"/>
            <w:shd w:val="clear" w:color="auto" w:fill="D9D9D9"/>
          </w:tcPr>
          <w:p w14:paraId="25A317B3" w14:textId="77777777" w:rsidR="00BD6E34" w:rsidRDefault="00BD6E34" w:rsidP="004C7B65">
            <w:pPr>
              <w:keepNext/>
              <w:keepLines/>
              <w:widowControl w:val="0"/>
              <w:tabs>
                <w:tab w:val="left" w:pos="709"/>
                <w:tab w:val="num" w:pos="1020"/>
              </w:tabs>
              <w:spacing w:line="360" w:lineRule="exact"/>
              <w:ind w:left="360"/>
              <w:jc w:val="center"/>
              <w:rPr>
                <w:rtl/>
              </w:rPr>
            </w:pPr>
            <w:r>
              <w:rPr>
                <w:rFonts w:hint="cs"/>
                <w:rtl/>
              </w:rPr>
              <w:t xml:space="preserve">סה"כ כולל מע"מ </w:t>
            </w:r>
          </w:p>
        </w:tc>
        <w:tc>
          <w:tcPr>
            <w:tcW w:w="852" w:type="pct"/>
            <w:gridSpan w:val="2"/>
            <w:shd w:val="clear" w:color="auto" w:fill="D9D9D9"/>
          </w:tcPr>
          <w:p w14:paraId="7CD0F522" w14:textId="77777777" w:rsidR="00BD6E34" w:rsidRPr="005303EC" w:rsidRDefault="00BD6E34" w:rsidP="004C7B65">
            <w:pPr>
              <w:keepNext/>
              <w:keepLines/>
              <w:widowControl w:val="0"/>
              <w:tabs>
                <w:tab w:val="left" w:pos="709"/>
                <w:tab w:val="num" w:pos="1020"/>
              </w:tabs>
              <w:spacing w:line="360" w:lineRule="exact"/>
              <w:ind w:left="360"/>
              <w:jc w:val="both"/>
              <w:rPr>
                <w:rtl/>
              </w:rPr>
            </w:pPr>
            <w:r w:rsidRPr="005303EC">
              <w:rPr>
                <w:rFonts w:hint="cs"/>
                <w:rtl/>
              </w:rPr>
              <w:t>_________ ש"ח</w:t>
            </w:r>
          </w:p>
        </w:tc>
      </w:tr>
    </w:tbl>
    <w:p w14:paraId="2CA13784" w14:textId="77777777" w:rsidR="004356CE" w:rsidRPr="004356CE" w:rsidRDefault="004356CE" w:rsidP="004C7B65">
      <w:pPr>
        <w:keepNext/>
        <w:keepLines/>
        <w:widowControl w:val="0"/>
        <w:tabs>
          <w:tab w:val="left" w:pos="709"/>
        </w:tabs>
        <w:spacing w:line="360" w:lineRule="exact"/>
        <w:ind w:left="2100"/>
        <w:jc w:val="both"/>
        <w:rPr>
          <w:b/>
          <w:bCs/>
        </w:rPr>
      </w:pPr>
    </w:p>
    <w:p w14:paraId="3FDB8052" w14:textId="77777777" w:rsidR="00394354" w:rsidRDefault="00394354" w:rsidP="004C7B65">
      <w:pPr>
        <w:keepNext/>
        <w:keepLines/>
        <w:widowControl w:val="0"/>
        <w:tabs>
          <w:tab w:val="left" w:pos="1630"/>
        </w:tabs>
        <w:spacing w:line="360" w:lineRule="exact"/>
        <w:ind w:left="658"/>
        <w:jc w:val="both"/>
        <w:rPr>
          <w:b/>
          <w:bCs/>
          <w:u w:val="single"/>
          <w:rtl/>
        </w:rPr>
      </w:pPr>
      <w:bookmarkStart w:id="465" w:name="_Hlk518812118"/>
      <w:bookmarkEnd w:id="463"/>
      <w:bookmarkEnd w:id="464"/>
    </w:p>
    <w:p w14:paraId="62D69A8F" w14:textId="77777777" w:rsidR="00A77AA1" w:rsidRDefault="00A77AA1" w:rsidP="004C7B65">
      <w:pPr>
        <w:keepNext/>
        <w:keepLines/>
        <w:widowControl w:val="0"/>
        <w:tabs>
          <w:tab w:val="left" w:pos="1630"/>
        </w:tabs>
        <w:spacing w:line="360" w:lineRule="exact"/>
        <w:ind w:left="658"/>
        <w:jc w:val="both"/>
        <w:rPr>
          <w:b/>
          <w:bCs/>
          <w:u w:val="single"/>
          <w:rtl/>
        </w:rPr>
      </w:pPr>
      <w:r w:rsidRPr="00961FA9">
        <w:rPr>
          <w:rFonts w:hint="cs"/>
          <w:b/>
          <w:bCs/>
          <w:u w:val="single"/>
          <w:rtl/>
        </w:rPr>
        <w:lastRenderedPageBreak/>
        <w:t>על החתום:</w:t>
      </w:r>
    </w:p>
    <w:p w14:paraId="5DF458CF" w14:textId="77777777" w:rsidR="00A45B52" w:rsidRDefault="00A45B52" w:rsidP="004C7B65">
      <w:pPr>
        <w:keepNext/>
        <w:keepLines/>
        <w:widowControl w:val="0"/>
        <w:tabs>
          <w:tab w:val="left" w:pos="1630"/>
        </w:tabs>
        <w:spacing w:line="360" w:lineRule="exact"/>
        <w:ind w:left="658"/>
        <w:jc w:val="both"/>
        <w:rPr>
          <w:b/>
          <w:bCs/>
          <w:u w:val="single"/>
          <w:rtl/>
        </w:rPr>
      </w:pPr>
    </w:p>
    <w:p w14:paraId="01FFD685" w14:textId="77777777" w:rsidR="00A77AA1" w:rsidRPr="009D2C06" w:rsidRDefault="00A77AA1" w:rsidP="004C7B65">
      <w:pPr>
        <w:keepNext/>
        <w:keepLines/>
        <w:widowControl w:val="0"/>
        <w:spacing w:line="276" w:lineRule="auto"/>
        <w:ind w:left="1080"/>
        <w:rPr>
          <w:rtl/>
        </w:rPr>
      </w:pPr>
      <w:r w:rsidRPr="009D2C06">
        <w:rPr>
          <w:rFonts w:hint="cs"/>
          <w:rtl/>
        </w:rPr>
        <w:t>__________________                                                ____________________</w:t>
      </w:r>
    </w:p>
    <w:p w14:paraId="4ED54D36" w14:textId="77777777" w:rsidR="00A77AA1" w:rsidRPr="009D2C06" w:rsidRDefault="00A77AA1" w:rsidP="004C7B65">
      <w:pPr>
        <w:keepNext/>
        <w:keepLines/>
        <w:widowControl w:val="0"/>
        <w:spacing w:line="276" w:lineRule="auto"/>
        <w:ind w:left="360" w:firstLine="720"/>
        <w:rPr>
          <w:rtl/>
        </w:rPr>
      </w:pPr>
      <w:r>
        <w:rPr>
          <w:rFonts w:hint="cs"/>
          <w:rtl/>
        </w:rPr>
        <w:t xml:space="preserve">      </w:t>
      </w:r>
      <w:r w:rsidRPr="009D2C06">
        <w:rPr>
          <w:rFonts w:hint="cs"/>
          <w:rtl/>
        </w:rPr>
        <w:t>חותמת התאגיד                                                                       תאריך</w:t>
      </w:r>
    </w:p>
    <w:p w14:paraId="67FFE07E" w14:textId="77777777" w:rsidR="00A77AA1" w:rsidRPr="009D2C06" w:rsidRDefault="00A77AA1" w:rsidP="004C7B65">
      <w:pPr>
        <w:keepNext/>
        <w:keepLines/>
        <w:widowControl w:val="0"/>
        <w:spacing w:line="276" w:lineRule="auto"/>
        <w:ind w:left="1080"/>
        <w:rPr>
          <w:rtl/>
        </w:rPr>
      </w:pPr>
    </w:p>
    <w:p w14:paraId="5E542461" w14:textId="77777777" w:rsidR="00A77AA1" w:rsidRPr="009D2C06" w:rsidRDefault="00A77AA1" w:rsidP="004C7B65">
      <w:pPr>
        <w:keepNext/>
        <w:keepLines/>
        <w:widowControl w:val="0"/>
        <w:spacing w:line="276" w:lineRule="auto"/>
        <w:ind w:left="1080"/>
        <w:rPr>
          <w:rtl/>
        </w:rPr>
      </w:pPr>
      <w:r w:rsidRPr="009D2C06">
        <w:rPr>
          <w:rFonts w:hint="cs"/>
          <w:rtl/>
        </w:rPr>
        <w:t>________________                     ___________                _______________</w:t>
      </w:r>
    </w:p>
    <w:p w14:paraId="5D047893" w14:textId="77777777" w:rsidR="00A77AA1" w:rsidRPr="009D2C06" w:rsidRDefault="00A77AA1" w:rsidP="004C7B65">
      <w:pPr>
        <w:keepNext/>
        <w:keepLines/>
        <w:widowControl w:val="0"/>
        <w:spacing w:line="276" w:lineRule="auto"/>
        <w:ind w:left="720" w:firstLine="360"/>
        <w:rPr>
          <w:rtl/>
        </w:rPr>
      </w:pPr>
      <w:r w:rsidRPr="009D2C06">
        <w:rPr>
          <w:rFonts w:hint="cs"/>
          <w:rtl/>
        </w:rPr>
        <w:t xml:space="preserve"> חתימת מורשה חתימה                           תאריך                          שם מורשה החתימה</w:t>
      </w:r>
    </w:p>
    <w:p w14:paraId="0F92895B" w14:textId="77777777" w:rsidR="00A77AA1" w:rsidRPr="009D2C06" w:rsidRDefault="00A77AA1" w:rsidP="004C7B65">
      <w:pPr>
        <w:keepNext/>
        <w:keepLines/>
        <w:widowControl w:val="0"/>
        <w:spacing w:line="276" w:lineRule="auto"/>
        <w:ind w:left="1080"/>
        <w:rPr>
          <w:rtl/>
        </w:rPr>
      </w:pPr>
    </w:p>
    <w:p w14:paraId="03AC1565" w14:textId="77777777" w:rsidR="00A77AA1" w:rsidRPr="009D2C06" w:rsidRDefault="00A77AA1" w:rsidP="004C7B65">
      <w:pPr>
        <w:keepNext/>
        <w:keepLines/>
        <w:widowControl w:val="0"/>
        <w:spacing w:line="276" w:lineRule="auto"/>
        <w:ind w:left="1080"/>
        <w:rPr>
          <w:rtl/>
        </w:rPr>
      </w:pPr>
      <w:r w:rsidRPr="009D2C06">
        <w:rPr>
          <w:rFonts w:hint="cs"/>
          <w:rtl/>
        </w:rPr>
        <w:t>________________                      __________                 _______________</w:t>
      </w:r>
    </w:p>
    <w:p w14:paraId="7BBD730B" w14:textId="77777777" w:rsidR="00A77AA1" w:rsidRPr="009D2C06" w:rsidRDefault="00A77AA1" w:rsidP="004C7B65">
      <w:pPr>
        <w:keepNext/>
        <w:keepLines/>
        <w:widowControl w:val="0"/>
        <w:spacing w:line="276" w:lineRule="auto"/>
        <w:ind w:left="1080"/>
        <w:rPr>
          <w:rtl/>
        </w:rPr>
      </w:pPr>
      <w:r w:rsidRPr="009D2C06">
        <w:rPr>
          <w:rFonts w:hint="cs"/>
          <w:rtl/>
        </w:rPr>
        <w:t>חתימת מורשה חתימה                           תאריך                           שם מורשה החתימה</w:t>
      </w:r>
    </w:p>
    <w:p w14:paraId="2DF36568" w14:textId="77777777" w:rsidR="00391572" w:rsidRDefault="00391572" w:rsidP="004C7B65">
      <w:pPr>
        <w:keepNext/>
        <w:keepLines/>
        <w:widowControl w:val="0"/>
        <w:spacing w:line="276" w:lineRule="auto"/>
        <w:ind w:left="1080"/>
        <w:jc w:val="center"/>
        <w:rPr>
          <w:b/>
          <w:bCs/>
          <w:u w:val="single"/>
          <w:rtl/>
        </w:rPr>
      </w:pPr>
    </w:p>
    <w:p w14:paraId="6D861CB9" w14:textId="77777777" w:rsidR="00E075D6" w:rsidRDefault="00E075D6" w:rsidP="004C7B65">
      <w:pPr>
        <w:keepNext/>
        <w:keepLines/>
        <w:widowControl w:val="0"/>
        <w:spacing w:line="276" w:lineRule="auto"/>
        <w:ind w:left="1080"/>
        <w:jc w:val="center"/>
        <w:rPr>
          <w:b/>
          <w:bCs/>
          <w:u w:val="single"/>
          <w:rtl/>
        </w:rPr>
      </w:pPr>
    </w:p>
    <w:p w14:paraId="4D08CC28" w14:textId="77777777" w:rsidR="00A77AA1" w:rsidRDefault="00A77AA1" w:rsidP="004C7B65">
      <w:pPr>
        <w:keepNext/>
        <w:keepLines/>
        <w:widowControl w:val="0"/>
        <w:spacing w:line="276" w:lineRule="auto"/>
        <w:ind w:left="1080"/>
        <w:jc w:val="center"/>
        <w:rPr>
          <w:rtl/>
        </w:rPr>
      </w:pPr>
      <w:r w:rsidRPr="009D2C06">
        <w:rPr>
          <w:rFonts w:hint="cs"/>
          <w:b/>
          <w:bCs/>
          <w:u w:val="single"/>
          <w:rtl/>
        </w:rPr>
        <w:t>אימות חתימה</w:t>
      </w:r>
    </w:p>
    <w:p w14:paraId="658D0A8C" w14:textId="77777777" w:rsidR="00A77AA1" w:rsidRPr="009D2C06" w:rsidRDefault="00A77AA1" w:rsidP="004C7B65">
      <w:pPr>
        <w:keepNext/>
        <w:keepLines/>
        <w:widowControl w:val="0"/>
        <w:spacing w:line="276" w:lineRule="auto"/>
        <w:ind w:left="1080"/>
        <w:jc w:val="center"/>
        <w:rPr>
          <w:rtl/>
        </w:rPr>
      </w:pPr>
    </w:p>
    <w:p w14:paraId="6EDA8BE7" w14:textId="77777777" w:rsidR="00A77AA1" w:rsidRPr="009D2C06" w:rsidRDefault="00A77AA1" w:rsidP="004C7B65">
      <w:pPr>
        <w:keepNext/>
        <w:keepLines/>
        <w:widowControl w:val="0"/>
        <w:spacing w:line="276" w:lineRule="auto"/>
        <w:ind w:left="1080"/>
        <w:jc w:val="both"/>
        <w:rPr>
          <w:rtl/>
        </w:rPr>
      </w:pPr>
      <w:r w:rsidRPr="009D2C06">
        <w:rPr>
          <w:rFonts w:hint="cs"/>
          <w:rtl/>
        </w:rPr>
        <w:t>אני הח"מ</w:t>
      </w:r>
      <w:r>
        <w:rPr>
          <w:rFonts w:hint="cs"/>
          <w:rtl/>
        </w:rPr>
        <w:t xml:space="preserve"> </w:t>
      </w:r>
      <w:r w:rsidRPr="009D2C06">
        <w:rPr>
          <w:rFonts w:hint="cs"/>
          <w:rtl/>
        </w:rPr>
        <w:t>____________</w:t>
      </w:r>
      <w:r>
        <w:rPr>
          <w:rFonts w:hint="cs"/>
          <w:rtl/>
        </w:rPr>
        <w:t xml:space="preserve"> </w:t>
      </w:r>
      <w:r w:rsidRPr="009D2C06">
        <w:rPr>
          <w:rFonts w:hint="cs"/>
          <w:rtl/>
        </w:rPr>
        <w:t>עו"ד שכתובתי ______________</w:t>
      </w:r>
      <w:r>
        <w:rPr>
          <w:rFonts w:hint="cs"/>
          <w:rtl/>
        </w:rPr>
        <w:t xml:space="preserve"> </w:t>
      </w:r>
      <w:r w:rsidRPr="009D2C06">
        <w:rPr>
          <w:rFonts w:hint="cs"/>
          <w:rtl/>
        </w:rPr>
        <w:t xml:space="preserve">מאשר בזה שהמציע ___________ החתום לעיל הנו תאגיד הרשום כדין בישראל אצל רשם </w:t>
      </w:r>
      <w:r>
        <w:rPr>
          <w:rFonts w:hint="cs"/>
          <w:rtl/>
        </w:rPr>
        <w:t xml:space="preserve"> __________</w:t>
      </w:r>
      <w:r w:rsidRPr="009D2C06">
        <w:rPr>
          <w:rFonts w:hint="cs"/>
          <w:rtl/>
        </w:rPr>
        <w:t xml:space="preserve"> וכי ה"ה ___________________ ו- _______________ אשר חתמו בפני מטעם המציע על הצעה זו, מוסמכים לעשו</w:t>
      </w:r>
      <w:r>
        <w:rPr>
          <w:rFonts w:hint="cs"/>
          <w:rtl/>
        </w:rPr>
        <w:t>ת כן ולחייב את המציע בחתימותיהם</w:t>
      </w:r>
      <w:r w:rsidRPr="009D2C06">
        <w:rPr>
          <w:rFonts w:hint="cs"/>
          <w:rtl/>
        </w:rPr>
        <w:t>.</w:t>
      </w:r>
    </w:p>
    <w:p w14:paraId="5135FE19" w14:textId="77777777" w:rsidR="00A77AA1" w:rsidRPr="009D2C06" w:rsidRDefault="00A77AA1" w:rsidP="004C7B65">
      <w:pPr>
        <w:keepNext/>
        <w:keepLines/>
        <w:widowControl w:val="0"/>
        <w:spacing w:line="276" w:lineRule="auto"/>
        <w:ind w:left="1080"/>
        <w:rPr>
          <w:rtl/>
        </w:rPr>
      </w:pPr>
      <w:r w:rsidRPr="009D2C06">
        <w:rPr>
          <w:rFonts w:hint="cs"/>
          <w:rtl/>
        </w:rPr>
        <w:t>___________________                                         ____________________</w:t>
      </w:r>
    </w:p>
    <w:p w14:paraId="1F61F58D" w14:textId="77777777" w:rsidR="00A77AA1" w:rsidRDefault="00A77AA1" w:rsidP="004C7B65">
      <w:pPr>
        <w:keepNext/>
        <w:keepLines/>
        <w:widowControl w:val="0"/>
        <w:spacing w:line="276" w:lineRule="auto"/>
        <w:ind w:left="1080" w:firstLine="720"/>
        <w:rPr>
          <w:rtl/>
        </w:rPr>
      </w:pPr>
      <w:r w:rsidRPr="009D2C06">
        <w:rPr>
          <w:rFonts w:hint="cs"/>
          <w:rtl/>
        </w:rPr>
        <w:t>תאריך                                                                                 עו"ד</w:t>
      </w:r>
    </w:p>
    <w:bookmarkEnd w:id="462"/>
    <w:bookmarkEnd w:id="465"/>
    <w:p w14:paraId="0C15EE5A" w14:textId="77777777" w:rsidR="00086D76" w:rsidRPr="00527310" w:rsidRDefault="00086D76" w:rsidP="004C7B65">
      <w:pPr>
        <w:bidi w:val="0"/>
        <w:ind w:left="360"/>
        <w:rPr>
          <w:rFonts w:ascii="Calibri" w:hAnsi="Calibri"/>
          <w:b/>
          <w:bCs/>
        </w:rPr>
      </w:pPr>
      <w:r>
        <w:rPr>
          <w:rFonts w:ascii="David" w:hAnsi="David"/>
          <w:b/>
          <w:bCs/>
          <w:rtl/>
        </w:rPr>
        <w:br w:type="page"/>
      </w:r>
    </w:p>
    <w:p w14:paraId="4065BB27" w14:textId="77777777" w:rsidR="00B83DCF" w:rsidRPr="00DD6E47" w:rsidRDefault="00B83DCF" w:rsidP="004C7B65">
      <w:pPr>
        <w:pStyle w:val="aff9"/>
        <w:spacing w:line="360" w:lineRule="auto"/>
        <w:ind w:left="360"/>
        <w:outlineLvl w:val="0"/>
        <w:rPr>
          <w:rFonts w:ascii="David" w:hAnsi="David"/>
          <w:b/>
          <w:bCs/>
          <w:rtl/>
        </w:rPr>
      </w:pPr>
      <w:r w:rsidRPr="00DD6E47">
        <w:rPr>
          <w:rFonts w:ascii="David" w:hAnsi="David" w:cs="David" w:hint="eastAsia"/>
          <w:b/>
          <w:bCs/>
          <w:rtl/>
          <w:lang w:eastAsia="en-US"/>
        </w:rPr>
        <w:lastRenderedPageBreak/>
        <w:t>נספח</w:t>
      </w:r>
      <w:r w:rsidRPr="00DD6E47">
        <w:rPr>
          <w:rFonts w:ascii="David" w:hAnsi="David" w:cs="David"/>
          <w:b/>
          <w:bCs/>
          <w:rtl/>
          <w:lang w:eastAsia="en-US"/>
        </w:rPr>
        <w:t xml:space="preserve"> </w:t>
      </w:r>
      <w:r w:rsidR="00845573">
        <w:rPr>
          <w:rFonts w:ascii="David" w:hAnsi="David" w:cs="David" w:hint="cs"/>
          <w:b/>
          <w:bCs/>
          <w:rtl/>
          <w:lang w:eastAsia="en-US"/>
        </w:rPr>
        <w:t>ג</w:t>
      </w:r>
      <w:r w:rsidRPr="00DD6E47">
        <w:rPr>
          <w:rFonts w:ascii="David" w:hAnsi="David" w:cs="David"/>
          <w:b/>
          <w:bCs/>
          <w:rtl/>
          <w:lang w:eastAsia="en-US"/>
        </w:rPr>
        <w:t>'</w:t>
      </w:r>
      <w:r w:rsidR="00845573">
        <w:rPr>
          <w:rFonts w:ascii="David" w:hAnsi="David" w:cs="David" w:hint="cs"/>
          <w:b/>
          <w:bCs/>
          <w:rtl/>
          <w:lang w:eastAsia="en-US"/>
        </w:rPr>
        <w:t xml:space="preserve"> </w:t>
      </w:r>
      <w:r w:rsidR="00845573" w:rsidRPr="00DD6E47">
        <w:rPr>
          <w:rFonts w:ascii="David" w:hAnsi="David" w:cs="David" w:hint="eastAsia"/>
          <w:rtl/>
          <w:lang w:eastAsia="en-US"/>
        </w:rPr>
        <w:t>הסכם</w:t>
      </w:r>
    </w:p>
    <w:p w14:paraId="19C99373" w14:textId="77777777" w:rsidR="000E3F74" w:rsidRPr="00CA6E12" w:rsidRDefault="000E3F74" w:rsidP="004C7B65">
      <w:pPr>
        <w:pStyle w:val="12"/>
        <w:keepNext w:val="0"/>
        <w:spacing w:before="120" w:after="120" w:line="276" w:lineRule="auto"/>
        <w:ind w:left="360"/>
        <w:rPr>
          <w:rFonts w:cs="David"/>
          <w:u w:val="single"/>
          <w:rtl/>
        </w:rPr>
      </w:pPr>
      <w:bookmarkStart w:id="466" w:name="_Toc500504614"/>
      <w:r w:rsidRPr="00CA6E12">
        <w:rPr>
          <w:rFonts w:cs="David" w:hint="cs"/>
          <w:u w:val="single"/>
          <w:rtl/>
        </w:rPr>
        <w:t>הסכם למתן שירותים</w:t>
      </w:r>
      <w:bookmarkEnd w:id="466"/>
    </w:p>
    <w:p w14:paraId="652A52CE" w14:textId="77777777" w:rsidR="000E3F74" w:rsidRPr="00CA6E12" w:rsidRDefault="000E3F74" w:rsidP="004C7B65">
      <w:pPr>
        <w:widowControl w:val="0"/>
        <w:spacing w:line="276" w:lineRule="auto"/>
        <w:ind w:left="360"/>
        <w:jc w:val="center"/>
        <w:rPr>
          <w:b/>
          <w:bCs/>
          <w:rtl/>
        </w:rPr>
      </w:pPr>
      <w:r w:rsidRPr="00CA6E12">
        <w:rPr>
          <w:b/>
          <w:bCs/>
          <w:rtl/>
        </w:rPr>
        <w:t>שנערך ונחתם ביום _____</w:t>
      </w:r>
      <w:r w:rsidRPr="00CA6E12">
        <w:rPr>
          <w:rFonts w:hint="cs"/>
          <w:b/>
          <w:bCs/>
          <w:rtl/>
        </w:rPr>
        <w:t xml:space="preserve"> בשנת _____</w:t>
      </w:r>
    </w:p>
    <w:p w14:paraId="23B7933C" w14:textId="77777777" w:rsidR="000E3F74" w:rsidRPr="00CA6E12" w:rsidRDefault="000E3F74" w:rsidP="004C7B65">
      <w:pPr>
        <w:widowControl w:val="0"/>
        <w:spacing w:line="276" w:lineRule="auto"/>
        <w:ind w:left="360"/>
        <w:jc w:val="center"/>
        <w:rPr>
          <w:rtl/>
        </w:rPr>
      </w:pPr>
      <w:r w:rsidRPr="00CA6E12">
        <w:rPr>
          <w:rtl/>
        </w:rPr>
        <w:t>בין:</w:t>
      </w:r>
    </w:p>
    <w:p w14:paraId="54983BF0" w14:textId="77777777" w:rsidR="000E3F74" w:rsidRPr="00CA6E12" w:rsidRDefault="000E3F74" w:rsidP="004C7B65">
      <w:pPr>
        <w:widowControl w:val="0"/>
        <w:spacing w:line="276" w:lineRule="auto"/>
        <w:ind w:left="360"/>
        <w:jc w:val="center"/>
        <w:rPr>
          <w:rtl/>
        </w:rPr>
      </w:pPr>
      <w:r w:rsidRPr="00CA6E12">
        <w:rPr>
          <w:rtl/>
        </w:rPr>
        <w:t>ממשלת ישראל בשם מדינת ישראל</w:t>
      </w:r>
    </w:p>
    <w:p w14:paraId="6F40498A" w14:textId="77777777" w:rsidR="000E3F74" w:rsidRPr="00CA6E12" w:rsidRDefault="000E3F74" w:rsidP="004C7B65">
      <w:pPr>
        <w:widowControl w:val="0"/>
        <w:spacing w:line="276" w:lineRule="auto"/>
        <w:ind w:left="360"/>
        <w:jc w:val="center"/>
        <w:rPr>
          <w:rtl/>
        </w:rPr>
      </w:pPr>
      <w:r w:rsidRPr="00CA6E12">
        <w:rPr>
          <w:rtl/>
        </w:rPr>
        <w:t xml:space="preserve">המיוצגת על ידי </w:t>
      </w:r>
      <w:r w:rsidRPr="00CA6E12">
        <w:rPr>
          <w:rFonts w:hint="cs"/>
          <w:rtl/>
        </w:rPr>
        <w:t xml:space="preserve">המנהל הכללי והחשב של </w:t>
      </w:r>
      <w:r w:rsidRPr="00CA6E12">
        <w:rPr>
          <w:rtl/>
        </w:rPr>
        <w:t>משרד ה</w:t>
      </w:r>
      <w:r w:rsidRPr="00CA6E12">
        <w:rPr>
          <w:rFonts w:hint="cs"/>
          <w:rtl/>
        </w:rPr>
        <w:t>פנים</w:t>
      </w:r>
    </w:p>
    <w:p w14:paraId="10522DCB" w14:textId="77777777" w:rsidR="000E3F74" w:rsidRPr="00CA6E12" w:rsidRDefault="000E3F74" w:rsidP="004C7B65">
      <w:pPr>
        <w:widowControl w:val="0"/>
        <w:spacing w:line="276" w:lineRule="auto"/>
        <w:ind w:left="360"/>
        <w:jc w:val="center"/>
        <w:rPr>
          <w:rtl/>
        </w:rPr>
      </w:pPr>
      <w:r w:rsidRPr="00CA6E12">
        <w:rPr>
          <w:rFonts w:hint="cs"/>
          <w:rtl/>
        </w:rPr>
        <w:t>כתובת: רחוב קפלן 2, ירושלים</w:t>
      </w:r>
    </w:p>
    <w:p w14:paraId="3BB3858F" w14:textId="77777777" w:rsidR="000E3F74" w:rsidRPr="00CA6E12" w:rsidRDefault="000E3F74" w:rsidP="004C7B65">
      <w:pPr>
        <w:widowControl w:val="0"/>
        <w:spacing w:line="276" w:lineRule="auto"/>
        <w:ind w:left="360"/>
        <w:jc w:val="center"/>
        <w:rPr>
          <w:b/>
          <w:bCs/>
          <w:rtl/>
        </w:rPr>
      </w:pPr>
      <w:r w:rsidRPr="00CA6E12">
        <w:rPr>
          <w:rFonts w:hint="cs"/>
          <w:b/>
          <w:bCs/>
          <w:rtl/>
        </w:rPr>
        <w:t>(</w:t>
      </w:r>
      <w:r w:rsidRPr="00CA6E12">
        <w:rPr>
          <w:b/>
          <w:bCs/>
          <w:rtl/>
        </w:rPr>
        <w:t xml:space="preserve">להלן: </w:t>
      </w:r>
      <w:r w:rsidRPr="00CA6E12">
        <w:rPr>
          <w:rFonts w:hint="cs"/>
          <w:b/>
          <w:bCs/>
          <w:rtl/>
        </w:rPr>
        <w:t>"</w:t>
      </w:r>
      <w:r w:rsidRPr="00CA6E12">
        <w:rPr>
          <w:b/>
          <w:bCs/>
          <w:rtl/>
        </w:rPr>
        <w:t>המשרד</w:t>
      </w:r>
      <w:r w:rsidRPr="00CA6E12">
        <w:rPr>
          <w:rFonts w:hint="cs"/>
          <w:b/>
          <w:bCs/>
          <w:rtl/>
        </w:rPr>
        <w:t>")</w:t>
      </w:r>
    </w:p>
    <w:p w14:paraId="71179D5B" w14:textId="77777777" w:rsidR="000E3F74" w:rsidRPr="00CA6E12" w:rsidRDefault="000E3F74" w:rsidP="004C7B65">
      <w:pPr>
        <w:widowControl w:val="0"/>
        <w:spacing w:line="276" w:lineRule="auto"/>
        <w:ind w:left="360"/>
        <w:jc w:val="right"/>
        <w:rPr>
          <w:u w:val="single"/>
          <w:rtl/>
        </w:rPr>
      </w:pPr>
      <w:r w:rsidRPr="00CA6E12">
        <w:rPr>
          <w:u w:val="single"/>
          <w:rtl/>
        </w:rPr>
        <w:t>מצד אחד</w:t>
      </w:r>
    </w:p>
    <w:p w14:paraId="31FCA72B" w14:textId="77777777" w:rsidR="000E3F74" w:rsidRPr="00CA6E12" w:rsidRDefault="000E3F74" w:rsidP="004C7B65">
      <w:pPr>
        <w:widowControl w:val="0"/>
        <w:spacing w:line="276" w:lineRule="auto"/>
        <w:ind w:left="360"/>
        <w:jc w:val="center"/>
        <w:rPr>
          <w:rtl/>
        </w:rPr>
      </w:pPr>
      <w:r w:rsidRPr="00CA6E12">
        <w:rPr>
          <w:rtl/>
        </w:rPr>
        <w:t>לבין:</w:t>
      </w:r>
    </w:p>
    <w:p w14:paraId="44A5E0E1" w14:textId="77777777" w:rsidR="000E3F74" w:rsidRPr="00CA6E12" w:rsidRDefault="000E3F74" w:rsidP="004C7B65">
      <w:pPr>
        <w:widowControl w:val="0"/>
        <w:spacing w:line="276" w:lineRule="auto"/>
        <w:ind w:left="360"/>
        <w:jc w:val="center"/>
        <w:rPr>
          <w:rtl/>
        </w:rPr>
      </w:pPr>
      <w:r w:rsidRPr="00CA6E12">
        <w:rPr>
          <w:rFonts w:hint="cs"/>
          <w:rtl/>
        </w:rPr>
        <w:t>שם : _______________________</w:t>
      </w:r>
    </w:p>
    <w:p w14:paraId="2AB103C9" w14:textId="77777777" w:rsidR="000E3F74" w:rsidRPr="00CA6E12" w:rsidRDefault="000E3F74" w:rsidP="004C7B65">
      <w:pPr>
        <w:widowControl w:val="0"/>
        <w:spacing w:line="276" w:lineRule="auto"/>
        <w:ind w:left="360"/>
        <w:jc w:val="center"/>
        <w:rPr>
          <w:b/>
          <w:bCs/>
          <w:u w:val="single"/>
          <w:rtl/>
        </w:rPr>
      </w:pPr>
      <w:r w:rsidRPr="00CA6E12">
        <w:rPr>
          <w:rtl/>
        </w:rPr>
        <w:t>כתובת:</w:t>
      </w:r>
      <w:r w:rsidRPr="00CA6E12">
        <w:rPr>
          <w:rFonts w:hint="cs"/>
          <w:rtl/>
        </w:rPr>
        <w:t xml:space="preserve"> </w:t>
      </w:r>
      <w:r w:rsidRPr="00CA6E12">
        <w:rPr>
          <w:rFonts w:hint="cs"/>
          <w:b/>
          <w:bCs/>
          <w:u w:val="single"/>
          <w:rtl/>
        </w:rPr>
        <w:t>________________</w:t>
      </w:r>
    </w:p>
    <w:p w14:paraId="63EB0D02" w14:textId="77777777" w:rsidR="000E3F74" w:rsidRPr="00CA6E12" w:rsidRDefault="000E3F74" w:rsidP="004C7B65">
      <w:pPr>
        <w:widowControl w:val="0"/>
        <w:spacing w:before="120" w:line="276" w:lineRule="auto"/>
        <w:ind w:left="360"/>
        <w:jc w:val="center"/>
        <w:rPr>
          <w:b/>
          <w:bCs/>
          <w:u w:val="single"/>
          <w:rtl/>
        </w:rPr>
      </w:pPr>
      <w:r w:rsidRPr="00CA6E12">
        <w:rPr>
          <w:rtl/>
        </w:rPr>
        <w:t xml:space="preserve">מס' רישום (עוסק מורשה,  תאגיד, תעודת זהות): </w:t>
      </w:r>
      <w:r w:rsidRPr="00CA6E12">
        <w:rPr>
          <w:rFonts w:hint="cs"/>
          <w:b/>
          <w:bCs/>
          <w:u w:val="single"/>
          <w:rtl/>
        </w:rPr>
        <w:t>_____________</w:t>
      </w:r>
    </w:p>
    <w:p w14:paraId="4B5F0182" w14:textId="77777777" w:rsidR="000E3F74" w:rsidRPr="00CA6E12" w:rsidRDefault="000E3F74" w:rsidP="004C7B65">
      <w:pPr>
        <w:widowControl w:val="0"/>
        <w:spacing w:before="120" w:line="276" w:lineRule="auto"/>
        <w:ind w:left="360"/>
        <w:jc w:val="center"/>
        <w:rPr>
          <w:b/>
          <w:bCs/>
          <w:u w:val="single"/>
          <w:rtl/>
        </w:rPr>
      </w:pPr>
      <w:r w:rsidRPr="00CA6E12">
        <w:rPr>
          <w:rtl/>
        </w:rPr>
        <w:t xml:space="preserve">אצל רשם: </w:t>
      </w:r>
      <w:r w:rsidRPr="00CA6E12">
        <w:rPr>
          <w:rFonts w:hint="cs"/>
          <w:b/>
          <w:bCs/>
          <w:u w:val="single"/>
          <w:rtl/>
        </w:rPr>
        <w:t>_________________</w:t>
      </w:r>
    </w:p>
    <w:p w14:paraId="16C9B4C4" w14:textId="77777777" w:rsidR="000E3F74" w:rsidRPr="00CA6E12" w:rsidRDefault="000E3F74" w:rsidP="004C7B65">
      <w:pPr>
        <w:widowControl w:val="0"/>
        <w:spacing w:before="120" w:line="276" w:lineRule="auto"/>
        <w:ind w:left="360"/>
        <w:jc w:val="center"/>
        <w:rPr>
          <w:rtl/>
        </w:rPr>
      </w:pPr>
      <w:r w:rsidRPr="00CA6E12">
        <w:rPr>
          <w:rFonts w:hint="cs"/>
          <w:rtl/>
        </w:rPr>
        <w:t xml:space="preserve">באמצעות </w:t>
      </w:r>
      <w:r w:rsidRPr="00CA6E12">
        <w:rPr>
          <w:rFonts w:hint="cs"/>
          <w:b/>
          <w:bCs/>
          <w:u w:val="single"/>
          <w:rtl/>
        </w:rPr>
        <w:t>______</w:t>
      </w:r>
      <w:r w:rsidRPr="00CA6E12">
        <w:rPr>
          <w:rFonts w:hint="cs"/>
          <w:rtl/>
        </w:rPr>
        <w:t xml:space="preserve"> נושא ת.ז. </w:t>
      </w:r>
      <w:r w:rsidRPr="00CA6E12">
        <w:rPr>
          <w:rFonts w:hint="cs"/>
          <w:b/>
          <w:bCs/>
          <w:u w:val="single"/>
          <w:rtl/>
        </w:rPr>
        <w:t>__________</w:t>
      </w:r>
      <w:r w:rsidRPr="00CA6E12">
        <w:rPr>
          <w:rFonts w:hint="cs"/>
          <w:rtl/>
        </w:rPr>
        <w:t xml:space="preserve"> ו- ________ נושא ת.ז. _____________ המוסמכים לחתום בשמו</w:t>
      </w:r>
    </w:p>
    <w:p w14:paraId="53288331" w14:textId="77777777" w:rsidR="000E3F74" w:rsidRPr="00CA6E12" w:rsidRDefault="000E3F74" w:rsidP="004C7B65">
      <w:pPr>
        <w:widowControl w:val="0"/>
        <w:spacing w:line="276" w:lineRule="auto"/>
        <w:ind w:left="360"/>
        <w:jc w:val="center"/>
        <w:rPr>
          <w:b/>
          <w:bCs/>
          <w:rtl/>
        </w:rPr>
      </w:pPr>
      <w:r w:rsidRPr="00CA6E12">
        <w:rPr>
          <w:rFonts w:hint="cs"/>
          <w:b/>
          <w:bCs/>
          <w:rtl/>
        </w:rPr>
        <w:t>(</w:t>
      </w:r>
      <w:r w:rsidRPr="00CA6E12">
        <w:rPr>
          <w:b/>
          <w:bCs/>
          <w:rtl/>
        </w:rPr>
        <w:t xml:space="preserve">להלן: </w:t>
      </w:r>
      <w:r w:rsidRPr="00CA6E12">
        <w:rPr>
          <w:rFonts w:hint="cs"/>
          <w:b/>
          <w:bCs/>
          <w:rtl/>
        </w:rPr>
        <w:t>"נותן השירותים")</w:t>
      </w:r>
    </w:p>
    <w:p w14:paraId="543DCD49" w14:textId="77777777" w:rsidR="000E3F74" w:rsidRPr="00CA6E12" w:rsidRDefault="000E3F74" w:rsidP="004C7B65">
      <w:pPr>
        <w:widowControl w:val="0"/>
        <w:spacing w:line="276" w:lineRule="auto"/>
        <w:ind w:left="360"/>
        <w:jc w:val="right"/>
        <w:rPr>
          <w:u w:val="single"/>
          <w:rtl/>
        </w:rPr>
      </w:pPr>
      <w:r w:rsidRPr="00CA6E12">
        <w:rPr>
          <w:u w:val="single"/>
          <w:rtl/>
        </w:rPr>
        <w:t>מצד שני</w:t>
      </w:r>
    </w:p>
    <w:p w14:paraId="61F9453B" w14:textId="77777777" w:rsidR="000E3F74" w:rsidRPr="00CA6E12" w:rsidRDefault="000E3F74" w:rsidP="004C7B65">
      <w:pPr>
        <w:widowControl w:val="0"/>
        <w:spacing w:line="276" w:lineRule="auto"/>
        <w:ind w:left="360"/>
        <w:jc w:val="center"/>
        <w:rPr>
          <w:u w:val="single"/>
          <w:rtl/>
        </w:rPr>
      </w:pPr>
      <w:r w:rsidRPr="00CA6E12">
        <w:rPr>
          <w:u w:val="single"/>
          <w:rtl/>
        </w:rPr>
        <w:t>מבוא</w:t>
      </w:r>
    </w:p>
    <w:p w14:paraId="32E1CEDD" w14:textId="77777777" w:rsidR="000E3F74" w:rsidRPr="00CA6E12" w:rsidRDefault="000E3F74" w:rsidP="004C7B65">
      <w:pPr>
        <w:widowControl w:val="0"/>
        <w:spacing w:line="276" w:lineRule="auto"/>
        <w:ind w:left="360"/>
        <w:jc w:val="center"/>
        <w:rPr>
          <w:u w:val="single"/>
          <w:rtl/>
        </w:rPr>
      </w:pPr>
    </w:p>
    <w:p w14:paraId="1BC9B361" w14:textId="3778BE8D" w:rsidR="000E3F74" w:rsidRPr="00CA6E12" w:rsidRDefault="000E3F74" w:rsidP="004C7B65">
      <w:pPr>
        <w:widowControl w:val="0"/>
        <w:spacing w:before="120" w:line="276" w:lineRule="auto"/>
        <w:ind w:left="1110" w:hanging="750"/>
        <w:jc w:val="both"/>
        <w:rPr>
          <w:b/>
          <w:bCs/>
          <w:rtl/>
        </w:rPr>
      </w:pPr>
      <w:r w:rsidRPr="004E486D">
        <w:rPr>
          <w:rFonts w:hint="cs"/>
          <w:b/>
          <w:bCs/>
          <w:rtl/>
        </w:rPr>
        <w:t>הואיל</w:t>
      </w:r>
      <w:r w:rsidRPr="00CA6E12">
        <w:rPr>
          <w:rFonts w:hint="cs"/>
          <w:rtl/>
        </w:rPr>
        <w:tab/>
        <w:t xml:space="preserve">והמשרד פרסם מכרז </w:t>
      </w:r>
      <w:r w:rsidRPr="00CA6E12">
        <w:rPr>
          <w:rtl/>
        </w:rPr>
        <w:t>–</w:t>
      </w:r>
      <w:r w:rsidRPr="00CA6E12">
        <w:rPr>
          <w:rFonts w:hint="cs"/>
          <w:rtl/>
        </w:rPr>
        <w:t xml:space="preserve"> </w:t>
      </w:r>
      <w:r w:rsidRPr="00CA6E12">
        <w:rPr>
          <w:rFonts w:hint="cs"/>
          <w:b/>
          <w:bCs/>
          <w:rtl/>
        </w:rPr>
        <w:t xml:space="preserve">מכרז מס' </w:t>
      </w:r>
      <w:r w:rsidR="002513DC">
        <w:rPr>
          <w:rFonts w:hint="cs"/>
          <w:b/>
          <w:bCs/>
          <w:rtl/>
        </w:rPr>
        <w:t>11/2022</w:t>
      </w:r>
      <w:r w:rsidRPr="00CA6E12">
        <w:rPr>
          <w:rFonts w:hint="cs"/>
          <w:b/>
          <w:bCs/>
          <w:sz w:val="22"/>
          <w:szCs w:val="22"/>
          <w:rtl/>
        </w:rPr>
        <w:t xml:space="preserve"> </w:t>
      </w:r>
      <w:r w:rsidR="009D04CA">
        <w:rPr>
          <w:rFonts w:hint="cs"/>
          <w:rtl/>
        </w:rPr>
        <w:t>להפעלת מוקד בנושא בחירות לרשויות המקומיות ולבחירות לכנסת</w:t>
      </w:r>
      <w:r w:rsidR="00412E2A">
        <w:rPr>
          <w:rFonts w:hint="cs"/>
          <w:rtl/>
        </w:rPr>
        <w:t xml:space="preserve"> </w:t>
      </w:r>
      <w:r w:rsidRPr="00CA6E12">
        <w:rPr>
          <w:rFonts w:hint="cs"/>
          <w:b/>
          <w:bCs/>
          <w:rtl/>
        </w:rPr>
        <w:t xml:space="preserve">(להלן: "המכרז"). </w:t>
      </w:r>
    </w:p>
    <w:p w14:paraId="23F34178" w14:textId="77777777" w:rsidR="000E3F74" w:rsidRPr="00CA6E12" w:rsidRDefault="000E3F74" w:rsidP="004C7B65">
      <w:pPr>
        <w:widowControl w:val="0"/>
        <w:spacing w:before="120" w:line="276" w:lineRule="auto"/>
        <w:ind w:left="1080"/>
        <w:jc w:val="both"/>
        <w:rPr>
          <w:rtl/>
        </w:rPr>
      </w:pPr>
      <w:r w:rsidRPr="00CA6E12">
        <w:rPr>
          <w:rFonts w:hint="cs"/>
          <w:rtl/>
        </w:rPr>
        <w:t xml:space="preserve">העתק של המכרז </w:t>
      </w:r>
      <w:r w:rsidRPr="00CA6E12">
        <w:rPr>
          <w:rtl/>
        </w:rPr>
        <w:t xml:space="preserve">מצ"ב </w:t>
      </w:r>
      <w:r w:rsidRPr="00CA6E12">
        <w:rPr>
          <w:b/>
          <w:bCs/>
          <w:rtl/>
        </w:rPr>
        <w:t xml:space="preserve">כנספח </w:t>
      </w:r>
      <w:r w:rsidRPr="00CA6E12">
        <w:rPr>
          <w:rFonts w:hint="cs"/>
          <w:b/>
          <w:bCs/>
          <w:rtl/>
        </w:rPr>
        <w:t>א'</w:t>
      </w:r>
      <w:r w:rsidRPr="00CA6E12">
        <w:rPr>
          <w:rtl/>
        </w:rPr>
        <w:t xml:space="preserve"> להסכם זה</w:t>
      </w:r>
      <w:r w:rsidRPr="00CA6E12">
        <w:rPr>
          <w:rFonts w:hint="cs"/>
          <w:rtl/>
        </w:rPr>
        <w:t xml:space="preserve"> ומהווה חלק בלתי נפרד מהסכם זה. </w:t>
      </w:r>
    </w:p>
    <w:p w14:paraId="46235908" w14:textId="77777777" w:rsidR="000E3F74" w:rsidRPr="00CA6E12" w:rsidRDefault="000E3F74" w:rsidP="004C7B65">
      <w:pPr>
        <w:widowControl w:val="0"/>
        <w:spacing w:before="120" w:line="276" w:lineRule="auto"/>
        <w:ind w:left="360"/>
        <w:jc w:val="both"/>
        <w:rPr>
          <w:rtl/>
        </w:rPr>
      </w:pPr>
    </w:p>
    <w:p w14:paraId="551B69D6" w14:textId="77777777" w:rsidR="000E3F74" w:rsidRPr="00CA6E12" w:rsidRDefault="000E3F74" w:rsidP="004C7B65">
      <w:pPr>
        <w:widowControl w:val="0"/>
        <w:spacing w:before="120" w:line="276" w:lineRule="auto"/>
        <w:ind w:left="1110" w:hanging="750"/>
        <w:jc w:val="both"/>
        <w:rPr>
          <w:rtl/>
        </w:rPr>
      </w:pPr>
      <w:r w:rsidRPr="004E486D">
        <w:rPr>
          <w:b/>
          <w:bCs/>
          <w:rtl/>
        </w:rPr>
        <w:t>והואיל</w:t>
      </w:r>
      <w:r w:rsidRPr="00CA6E12">
        <w:rPr>
          <w:rtl/>
        </w:rPr>
        <w:tab/>
      </w:r>
      <w:r w:rsidRPr="00CA6E12">
        <w:rPr>
          <w:rFonts w:hint="cs"/>
          <w:rtl/>
        </w:rPr>
        <w:t>ונותן השירותים</w:t>
      </w:r>
      <w:r w:rsidRPr="00CA6E12">
        <w:rPr>
          <w:rtl/>
        </w:rPr>
        <w:t xml:space="preserve"> זכה במכרז שפורסם בעניין הסכם זה בהתאם להחלטת ועדת המכרזים של המשרד </w:t>
      </w:r>
      <w:r w:rsidRPr="00CA6E12">
        <w:rPr>
          <w:rFonts w:hint="cs"/>
          <w:b/>
          <w:bCs/>
          <w:rtl/>
        </w:rPr>
        <w:t xml:space="preserve">מיום __________ </w:t>
      </w:r>
      <w:r w:rsidRPr="00CA6E12">
        <w:rPr>
          <w:rtl/>
        </w:rPr>
        <w:t xml:space="preserve">והתחייב לפעול וליתן את השירותים </w:t>
      </w:r>
      <w:r w:rsidRPr="00CA6E12">
        <w:rPr>
          <w:rFonts w:hint="cs"/>
          <w:rtl/>
        </w:rPr>
        <w:t>שפורטו</w:t>
      </w:r>
      <w:r w:rsidRPr="00CA6E12">
        <w:rPr>
          <w:rtl/>
        </w:rPr>
        <w:t xml:space="preserve"> המכרז </w:t>
      </w:r>
      <w:r w:rsidRPr="00CA6E12">
        <w:rPr>
          <w:rFonts w:hint="cs"/>
          <w:rtl/>
        </w:rPr>
        <w:t>ו</w:t>
      </w:r>
      <w:r w:rsidRPr="00CA6E12">
        <w:rPr>
          <w:rtl/>
        </w:rPr>
        <w:t>בהתאם להוראות המכרז, הצעתו על כל נספחיה והצהרותיו</w:t>
      </w:r>
      <w:r w:rsidRPr="00CA6E12">
        <w:rPr>
          <w:rFonts w:hint="cs"/>
          <w:rtl/>
        </w:rPr>
        <w:t xml:space="preserve">. </w:t>
      </w:r>
    </w:p>
    <w:p w14:paraId="17B82018" w14:textId="77777777" w:rsidR="000E3F74" w:rsidRPr="00CA6E12" w:rsidRDefault="000E3F74" w:rsidP="004C7B65">
      <w:pPr>
        <w:widowControl w:val="0"/>
        <w:spacing w:before="120" w:line="276" w:lineRule="auto"/>
        <w:ind w:left="1080"/>
        <w:jc w:val="both"/>
        <w:rPr>
          <w:rtl/>
        </w:rPr>
      </w:pPr>
      <w:r w:rsidRPr="00CA6E12">
        <w:rPr>
          <w:rFonts w:hint="cs"/>
          <w:rtl/>
        </w:rPr>
        <w:t>העתק של הצעת נותן השירותים למכרז על נספחיה מצ"ב</w:t>
      </w:r>
      <w:r w:rsidRPr="00CA6E12">
        <w:rPr>
          <w:rtl/>
        </w:rPr>
        <w:t xml:space="preserve"> </w:t>
      </w:r>
      <w:r w:rsidRPr="00CA6E12">
        <w:rPr>
          <w:b/>
          <w:bCs/>
          <w:rtl/>
        </w:rPr>
        <w:t xml:space="preserve">כנספח </w:t>
      </w:r>
      <w:r w:rsidRPr="00CA6E12">
        <w:rPr>
          <w:rFonts w:hint="cs"/>
          <w:b/>
          <w:bCs/>
          <w:rtl/>
        </w:rPr>
        <w:t>ב'</w:t>
      </w:r>
      <w:r w:rsidRPr="00CA6E12">
        <w:rPr>
          <w:rtl/>
        </w:rPr>
        <w:t xml:space="preserve"> להסכם זה ומהווה חלק בלתי נפרד מהסכם זה (</w:t>
      </w:r>
      <w:r w:rsidRPr="00CA6E12">
        <w:rPr>
          <w:b/>
          <w:bCs/>
          <w:rtl/>
        </w:rPr>
        <w:t>להלן: "ההצעה"</w:t>
      </w:r>
      <w:r w:rsidRPr="00CA6E12">
        <w:rPr>
          <w:rtl/>
        </w:rPr>
        <w:t xml:space="preserve">); </w:t>
      </w:r>
    </w:p>
    <w:p w14:paraId="0DB3FB09" w14:textId="77777777" w:rsidR="000E3F74" w:rsidRPr="00CA6E12" w:rsidRDefault="000E3F74" w:rsidP="004C7B65">
      <w:pPr>
        <w:widowControl w:val="0"/>
        <w:spacing w:before="120" w:line="276" w:lineRule="auto"/>
        <w:ind w:left="360"/>
        <w:jc w:val="both"/>
        <w:rPr>
          <w:rtl/>
        </w:rPr>
      </w:pPr>
    </w:p>
    <w:p w14:paraId="4CB2323B" w14:textId="77777777" w:rsidR="000E3F74" w:rsidRPr="00CA6E12" w:rsidRDefault="000E3F74" w:rsidP="004C7B65">
      <w:pPr>
        <w:widowControl w:val="0"/>
        <w:spacing w:before="120" w:line="276" w:lineRule="auto"/>
        <w:ind w:left="1110" w:hanging="750"/>
        <w:jc w:val="both"/>
        <w:rPr>
          <w:rtl/>
        </w:rPr>
      </w:pPr>
      <w:r w:rsidRPr="004E486D">
        <w:rPr>
          <w:b/>
          <w:bCs/>
          <w:rtl/>
        </w:rPr>
        <w:t>והואיל</w:t>
      </w:r>
      <w:r w:rsidRPr="00CA6E12">
        <w:rPr>
          <w:rtl/>
        </w:rPr>
        <w:t xml:space="preserve"> והצדדים מעוניינים כי </w:t>
      </w:r>
      <w:r w:rsidRPr="00CA6E12">
        <w:rPr>
          <w:rFonts w:hint="cs"/>
          <w:rtl/>
        </w:rPr>
        <w:t xml:space="preserve">נותן השירותים </w:t>
      </w:r>
      <w:r w:rsidRPr="00CA6E12">
        <w:rPr>
          <w:rtl/>
        </w:rPr>
        <w:t>יבצע עבור המשרד את השירותים המפורטים במכרז, בהצעה  בהסכם</w:t>
      </w:r>
      <w:r w:rsidRPr="00CA6E12">
        <w:rPr>
          <w:rFonts w:hint="cs"/>
          <w:rtl/>
        </w:rPr>
        <w:t xml:space="preserve"> זה</w:t>
      </w:r>
      <w:r w:rsidRPr="00CA6E12">
        <w:rPr>
          <w:rtl/>
        </w:rPr>
        <w:t xml:space="preserve"> באופן, במועדים ובתנאים הכל כמפורט </w:t>
      </w:r>
      <w:r w:rsidRPr="00CA6E12">
        <w:rPr>
          <w:rFonts w:hint="cs"/>
          <w:rtl/>
        </w:rPr>
        <w:t xml:space="preserve">בהסכם </w:t>
      </w:r>
      <w:r w:rsidRPr="00CA6E12">
        <w:rPr>
          <w:rtl/>
        </w:rPr>
        <w:t>זה</w:t>
      </w:r>
      <w:r w:rsidRPr="00CA6E12">
        <w:rPr>
          <w:rFonts w:hint="cs"/>
          <w:rtl/>
        </w:rPr>
        <w:t xml:space="preserve"> לרבות </w:t>
      </w:r>
      <w:r w:rsidRPr="00CA6E12">
        <w:rPr>
          <w:rtl/>
        </w:rPr>
        <w:t xml:space="preserve"> במכרז ובהצעה</w:t>
      </w:r>
      <w:r w:rsidRPr="00CA6E12">
        <w:rPr>
          <w:rFonts w:hint="cs"/>
          <w:rtl/>
        </w:rPr>
        <w:t xml:space="preserve"> </w:t>
      </w:r>
      <w:r w:rsidRPr="00CA6E12">
        <w:rPr>
          <w:rFonts w:hint="cs"/>
          <w:b/>
          <w:bCs/>
          <w:rtl/>
        </w:rPr>
        <w:t>(להלן: "השירותים")</w:t>
      </w:r>
      <w:r w:rsidRPr="00CA6E12">
        <w:rPr>
          <w:rtl/>
        </w:rPr>
        <w:t>;</w:t>
      </w:r>
    </w:p>
    <w:p w14:paraId="6B3DD07B" w14:textId="77777777" w:rsidR="000E3F74" w:rsidRPr="00CA6E12" w:rsidRDefault="000E3F74" w:rsidP="004C7B65">
      <w:pPr>
        <w:widowControl w:val="0"/>
        <w:spacing w:line="276" w:lineRule="auto"/>
        <w:ind w:left="360"/>
        <w:jc w:val="both"/>
      </w:pPr>
    </w:p>
    <w:p w14:paraId="3D73F0BA" w14:textId="77777777" w:rsidR="000E3F74" w:rsidRPr="00CA6E12" w:rsidRDefault="000E3F74" w:rsidP="004C7B65">
      <w:pPr>
        <w:widowControl w:val="0"/>
        <w:spacing w:before="120" w:line="276" w:lineRule="auto"/>
        <w:ind w:left="1110" w:hanging="750"/>
        <w:jc w:val="both"/>
        <w:rPr>
          <w:rtl/>
        </w:rPr>
      </w:pPr>
      <w:r w:rsidRPr="004E486D">
        <w:rPr>
          <w:b/>
          <w:bCs/>
          <w:rtl/>
        </w:rPr>
        <w:t>והואיל</w:t>
      </w:r>
      <w:r w:rsidRPr="00CA6E12">
        <w:rPr>
          <w:rtl/>
        </w:rPr>
        <w:t xml:space="preserve"> </w:t>
      </w:r>
      <w:r>
        <w:rPr>
          <w:rFonts w:hint="cs"/>
          <w:rtl/>
        </w:rPr>
        <w:t xml:space="preserve"> </w:t>
      </w:r>
      <w:r w:rsidRPr="00CA6E12">
        <w:rPr>
          <w:rtl/>
        </w:rPr>
        <w:t>והצדדים מסכימים כי התקשרות זו תהיה על בסיס קבלני ולא תיצור יחסי עובד מעביד</w:t>
      </w:r>
      <w:r w:rsidRPr="00CA6E12">
        <w:rPr>
          <w:rFonts w:hint="cs"/>
          <w:rtl/>
        </w:rPr>
        <w:t xml:space="preserve"> </w:t>
      </w:r>
      <w:r w:rsidRPr="00CA6E12">
        <w:rPr>
          <w:rtl/>
        </w:rPr>
        <w:t xml:space="preserve">בין המשרד לבין </w:t>
      </w:r>
      <w:r w:rsidRPr="00CA6E12">
        <w:rPr>
          <w:rFonts w:hint="cs"/>
          <w:rtl/>
        </w:rPr>
        <w:t>נותן השירותים</w:t>
      </w:r>
      <w:r w:rsidRPr="00CA6E12">
        <w:rPr>
          <w:rtl/>
        </w:rPr>
        <w:t>, וזאת בהתחשב בתנאי ההתקשרות שאינם הולמים התקשרות במסגרת יחסי עובד מעביד;</w:t>
      </w:r>
    </w:p>
    <w:p w14:paraId="23E6D4BB" w14:textId="77777777" w:rsidR="000E3F74" w:rsidRPr="00CA6E12" w:rsidRDefault="000E3F74" w:rsidP="004C7B65">
      <w:pPr>
        <w:widowControl w:val="0"/>
        <w:spacing w:before="120" w:line="276" w:lineRule="auto"/>
        <w:ind w:left="360"/>
        <w:jc w:val="both"/>
        <w:rPr>
          <w:rFonts w:eastAsia="MS Mincho"/>
        </w:rPr>
      </w:pPr>
      <w:r w:rsidRPr="004E486D">
        <w:rPr>
          <w:rFonts w:eastAsia="MS Mincho" w:hint="cs"/>
          <w:b/>
          <w:bCs/>
          <w:rtl/>
        </w:rPr>
        <w:t>והואיל</w:t>
      </w:r>
      <w:r w:rsidRPr="00CA6E12">
        <w:rPr>
          <w:rFonts w:eastAsia="MS Mincho" w:hint="cs"/>
          <w:rtl/>
        </w:rPr>
        <w:t xml:space="preserve">   והתחייבות המשרד על פי הסכם זה מתוקצבת בתקנה __________  של תקציב המשרד</w:t>
      </w:r>
      <w:r w:rsidRPr="00CA6E12">
        <w:rPr>
          <w:rFonts w:eastAsia="MS Mincho"/>
        </w:rPr>
        <w:t>;</w:t>
      </w:r>
    </w:p>
    <w:p w14:paraId="697BD682" w14:textId="77777777" w:rsidR="000E3F74" w:rsidRPr="00CA6E12" w:rsidRDefault="000E3F74" w:rsidP="004C7B65">
      <w:pPr>
        <w:widowControl w:val="0"/>
        <w:spacing w:line="276" w:lineRule="auto"/>
        <w:ind w:left="360"/>
        <w:jc w:val="both"/>
        <w:rPr>
          <w:rtl/>
        </w:rPr>
      </w:pPr>
    </w:p>
    <w:p w14:paraId="4EE12B7E" w14:textId="77777777" w:rsidR="000E3F74" w:rsidRPr="00CA6E12" w:rsidRDefault="000E3F74" w:rsidP="004C7B65">
      <w:pPr>
        <w:pageBreakBefore/>
        <w:widowControl w:val="0"/>
        <w:spacing w:line="276" w:lineRule="auto"/>
        <w:ind w:left="360"/>
        <w:jc w:val="center"/>
        <w:rPr>
          <w:b/>
          <w:bCs/>
          <w:sz w:val="28"/>
          <w:szCs w:val="28"/>
          <w:rtl/>
        </w:rPr>
      </w:pPr>
      <w:r w:rsidRPr="00CA6E12">
        <w:rPr>
          <w:b/>
          <w:bCs/>
          <w:sz w:val="28"/>
          <w:szCs w:val="28"/>
          <w:rtl/>
        </w:rPr>
        <w:lastRenderedPageBreak/>
        <w:t>על כן מוסכם בין הצדדים כדלקמן</w:t>
      </w:r>
    </w:p>
    <w:p w14:paraId="2F4E5AB0" w14:textId="77777777" w:rsidR="000E3F74" w:rsidRPr="00CA6E12" w:rsidRDefault="000E3F74" w:rsidP="004C7B65">
      <w:pPr>
        <w:widowControl w:val="0"/>
        <w:spacing w:line="276" w:lineRule="auto"/>
        <w:ind w:left="360"/>
        <w:jc w:val="both"/>
        <w:rPr>
          <w:b/>
          <w:bCs/>
          <w:rtl/>
        </w:rPr>
      </w:pPr>
    </w:p>
    <w:p w14:paraId="6BF9EA93" w14:textId="77777777" w:rsidR="000E3F74" w:rsidRPr="00CA6E12" w:rsidRDefault="000E3F74" w:rsidP="004C7B65">
      <w:pPr>
        <w:widowControl w:val="0"/>
        <w:numPr>
          <w:ilvl w:val="0"/>
          <w:numId w:val="25"/>
        </w:numPr>
        <w:spacing w:before="120" w:line="276" w:lineRule="auto"/>
        <w:ind w:left="720"/>
        <w:jc w:val="both"/>
        <w:rPr>
          <w:b/>
          <w:bCs/>
          <w:u w:val="single"/>
          <w:rtl/>
        </w:rPr>
      </w:pPr>
      <w:r w:rsidRPr="00CA6E12">
        <w:rPr>
          <w:b/>
          <w:bCs/>
          <w:u w:val="single"/>
          <w:rtl/>
        </w:rPr>
        <w:t>המב</w:t>
      </w:r>
      <w:r w:rsidRPr="00CA6E12">
        <w:rPr>
          <w:rFonts w:hint="cs"/>
          <w:b/>
          <w:bCs/>
          <w:u w:val="single"/>
          <w:rtl/>
        </w:rPr>
        <w:t xml:space="preserve">וא והסכם זה </w:t>
      </w:r>
    </w:p>
    <w:p w14:paraId="6DA90508" w14:textId="77777777" w:rsidR="000E3F74" w:rsidRPr="00CA6E12" w:rsidRDefault="000E3F74" w:rsidP="004C7B65">
      <w:pPr>
        <w:widowControl w:val="0"/>
        <w:numPr>
          <w:ilvl w:val="1"/>
          <w:numId w:val="25"/>
        </w:numPr>
        <w:spacing w:before="120" w:line="276" w:lineRule="auto"/>
        <w:ind w:left="1152"/>
        <w:jc w:val="both"/>
        <w:rPr>
          <w:rtl/>
        </w:rPr>
      </w:pPr>
      <w:r w:rsidRPr="00CA6E12">
        <w:rPr>
          <w:rtl/>
        </w:rPr>
        <w:t>המבוא להסכם זה מהווה חלק בלתי נפרד ממנו.</w:t>
      </w:r>
      <w:r w:rsidRPr="00CA6E12">
        <w:rPr>
          <w:rFonts w:hint="cs"/>
          <w:rtl/>
        </w:rPr>
        <w:t xml:space="preserve"> </w:t>
      </w:r>
      <w:r w:rsidRPr="00CA6E12">
        <w:rPr>
          <w:rtl/>
        </w:rPr>
        <w:t>כותרות הסעיפים ל</w:t>
      </w:r>
      <w:r w:rsidRPr="00CA6E12">
        <w:rPr>
          <w:rFonts w:hint="cs"/>
          <w:rtl/>
        </w:rPr>
        <w:t>הסכם</w:t>
      </w:r>
      <w:r w:rsidRPr="00CA6E12">
        <w:rPr>
          <w:rtl/>
        </w:rPr>
        <w:t xml:space="preserve"> זה ניתנות לשם התמצאות והן לא תשמשנה לפרשנות </w:t>
      </w:r>
      <w:r w:rsidRPr="00CA6E12">
        <w:rPr>
          <w:rFonts w:hint="cs"/>
          <w:rtl/>
        </w:rPr>
        <w:t>הסכם</w:t>
      </w:r>
      <w:r w:rsidRPr="00CA6E12">
        <w:rPr>
          <w:rtl/>
        </w:rPr>
        <w:t xml:space="preserve"> ז</w:t>
      </w:r>
      <w:r w:rsidRPr="00CA6E12">
        <w:rPr>
          <w:rFonts w:hint="cs"/>
          <w:rtl/>
        </w:rPr>
        <w:t>ה</w:t>
      </w:r>
      <w:r w:rsidRPr="00CA6E12">
        <w:rPr>
          <w:rtl/>
        </w:rPr>
        <w:t>.</w:t>
      </w:r>
    </w:p>
    <w:p w14:paraId="0832F906" w14:textId="77777777" w:rsidR="000E3F74" w:rsidRPr="00CA6E12" w:rsidRDefault="000E3F74" w:rsidP="004C7B65">
      <w:pPr>
        <w:widowControl w:val="0"/>
        <w:numPr>
          <w:ilvl w:val="1"/>
          <w:numId w:val="25"/>
        </w:numPr>
        <w:spacing w:before="120" w:line="276" w:lineRule="auto"/>
        <w:ind w:left="1152"/>
        <w:jc w:val="both"/>
        <w:rPr>
          <w:rtl/>
        </w:rPr>
      </w:pPr>
      <w:r w:rsidRPr="00CA6E12">
        <w:rPr>
          <w:rFonts w:hint="cs"/>
          <w:rtl/>
        </w:rPr>
        <w:t>הסכם</w:t>
      </w:r>
      <w:r w:rsidRPr="00CA6E12">
        <w:rPr>
          <w:rtl/>
        </w:rPr>
        <w:t xml:space="preserve"> ז</w:t>
      </w:r>
      <w:r w:rsidRPr="00CA6E12">
        <w:rPr>
          <w:rFonts w:hint="cs"/>
          <w:rtl/>
        </w:rPr>
        <w:t>ה</w:t>
      </w:r>
      <w:r w:rsidRPr="00CA6E12">
        <w:rPr>
          <w:rtl/>
        </w:rPr>
        <w:t xml:space="preserve"> מהווה חלק בלתי נפרד מ</w:t>
      </w:r>
      <w:r w:rsidRPr="00CA6E12">
        <w:rPr>
          <w:rFonts w:hint="cs"/>
          <w:rtl/>
        </w:rPr>
        <w:t xml:space="preserve">המכרז </w:t>
      </w:r>
      <w:r w:rsidRPr="00CA6E12">
        <w:rPr>
          <w:rtl/>
        </w:rPr>
        <w:t xml:space="preserve">ויקרא כיחידה אחת עימו. </w:t>
      </w:r>
    </w:p>
    <w:p w14:paraId="26880B10" w14:textId="77777777" w:rsidR="000E3F74" w:rsidRPr="00CA6E12" w:rsidRDefault="000E3F74" w:rsidP="004C7B65">
      <w:pPr>
        <w:widowControl w:val="0"/>
        <w:numPr>
          <w:ilvl w:val="1"/>
          <w:numId w:val="25"/>
        </w:numPr>
        <w:spacing w:before="120" w:line="276" w:lineRule="auto"/>
        <w:ind w:left="1152"/>
        <w:jc w:val="both"/>
        <w:rPr>
          <w:rtl/>
        </w:rPr>
      </w:pPr>
      <w:r w:rsidRPr="00CA6E12">
        <w:rPr>
          <w:rtl/>
        </w:rPr>
        <w:t>ב</w:t>
      </w:r>
      <w:r w:rsidRPr="00CA6E12">
        <w:rPr>
          <w:rFonts w:hint="cs"/>
          <w:rtl/>
        </w:rPr>
        <w:t>הסכם</w:t>
      </w:r>
      <w:r w:rsidRPr="00CA6E12">
        <w:rPr>
          <w:rtl/>
        </w:rPr>
        <w:t xml:space="preserve"> ז</w:t>
      </w:r>
      <w:r w:rsidRPr="00CA6E12">
        <w:rPr>
          <w:rFonts w:hint="cs"/>
          <w:rtl/>
        </w:rPr>
        <w:t>ה</w:t>
      </w:r>
      <w:r w:rsidRPr="00CA6E12">
        <w:rPr>
          <w:rtl/>
        </w:rPr>
        <w:t xml:space="preserve"> יהיו למונחים המפורטים בו את הפרוש והמשמעות המוקנים להם </w:t>
      </w:r>
      <w:r w:rsidRPr="00CA6E12">
        <w:rPr>
          <w:rFonts w:hint="cs"/>
          <w:rtl/>
        </w:rPr>
        <w:t>במכרז</w:t>
      </w:r>
      <w:r w:rsidRPr="00CA6E12">
        <w:rPr>
          <w:rtl/>
        </w:rPr>
        <w:t xml:space="preserve">. </w:t>
      </w:r>
    </w:p>
    <w:p w14:paraId="4C1D1AE9" w14:textId="77777777" w:rsidR="000E3F74" w:rsidRPr="00CA6E12" w:rsidRDefault="000E3F74" w:rsidP="004C7B65">
      <w:pPr>
        <w:widowControl w:val="0"/>
        <w:numPr>
          <w:ilvl w:val="1"/>
          <w:numId w:val="25"/>
        </w:numPr>
        <w:spacing w:before="120" w:line="276" w:lineRule="auto"/>
        <w:ind w:left="1152"/>
        <w:jc w:val="both"/>
        <w:rPr>
          <w:rtl/>
        </w:rPr>
      </w:pPr>
      <w:r w:rsidRPr="00CA6E12">
        <w:rPr>
          <w:rtl/>
        </w:rPr>
        <w:t>הוראות ה</w:t>
      </w:r>
      <w:r w:rsidRPr="00CA6E12">
        <w:rPr>
          <w:rFonts w:hint="cs"/>
          <w:rtl/>
        </w:rPr>
        <w:t>סכם זה</w:t>
      </w:r>
      <w:r w:rsidRPr="00CA6E12">
        <w:rPr>
          <w:rtl/>
        </w:rPr>
        <w:t xml:space="preserve"> באות </w:t>
      </w:r>
      <w:r w:rsidRPr="00CA6E12">
        <w:rPr>
          <w:b/>
          <w:bCs/>
          <w:u w:val="single"/>
          <w:rtl/>
        </w:rPr>
        <w:t xml:space="preserve">להוסיף </w:t>
      </w:r>
      <w:r w:rsidRPr="00CA6E12">
        <w:rPr>
          <w:rtl/>
        </w:rPr>
        <w:t xml:space="preserve">על הוראות </w:t>
      </w:r>
      <w:r w:rsidRPr="00CA6E12">
        <w:rPr>
          <w:rFonts w:hint="cs"/>
          <w:rtl/>
        </w:rPr>
        <w:t>המכרז</w:t>
      </w:r>
      <w:r w:rsidRPr="00CA6E12">
        <w:rPr>
          <w:rtl/>
        </w:rPr>
        <w:t>, אין בהוראות ה</w:t>
      </w:r>
      <w:r w:rsidRPr="00CA6E12">
        <w:rPr>
          <w:rFonts w:hint="cs"/>
          <w:rtl/>
        </w:rPr>
        <w:t xml:space="preserve">סכם זה </w:t>
      </w:r>
      <w:r w:rsidRPr="00CA6E12">
        <w:rPr>
          <w:rtl/>
        </w:rPr>
        <w:t>כדי לגרוע</w:t>
      </w:r>
      <w:r w:rsidRPr="00CA6E12">
        <w:rPr>
          <w:rFonts w:hint="cs"/>
          <w:rtl/>
        </w:rPr>
        <w:t xml:space="preserve"> מ</w:t>
      </w:r>
      <w:r w:rsidRPr="00CA6E12">
        <w:rPr>
          <w:rtl/>
        </w:rPr>
        <w:t>הוראות ה</w:t>
      </w:r>
      <w:r w:rsidRPr="00CA6E12">
        <w:rPr>
          <w:rFonts w:hint="cs"/>
          <w:rtl/>
        </w:rPr>
        <w:t xml:space="preserve">מכרז </w:t>
      </w:r>
      <w:r w:rsidRPr="00CA6E12">
        <w:rPr>
          <w:rtl/>
        </w:rPr>
        <w:t>ומכל סעד לו זכאי המשרד על פי ה</w:t>
      </w:r>
      <w:r w:rsidRPr="00CA6E12">
        <w:rPr>
          <w:rFonts w:hint="cs"/>
          <w:rtl/>
        </w:rPr>
        <w:t xml:space="preserve">מכרז </w:t>
      </w:r>
      <w:r w:rsidRPr="00CA6E12">
        <w:rPr>
          <w:rtl/>
        </w:rPr>
        <w:t>ולא ייחשב האמור ב</w:t>
      </w:r>
      <w:r w:rsidRPr="00CA6E12">
        <w:rPr>
          <w:rFonts w:hint="cs"/>
          <w:rtl/>
        </w:rPr>
        <w:t>הסכם זה</w:t>
      </w:r>
      <w:r w:rsidRPr="00CA6E12">
        <w:rPr>
          <w:rtl/>
        </w:rPr>
        <w:t xml:space="preserve"> כהקלה או </w:t>
      </w:r>
      <w:proofErr w:type="spellStart"/>
      <w:r w:rsidRPr="00CA6E12">
        <w:rPr>
          <w:rtl/>
        </w:rPr>
        <w:t>כויתור</w:t>
      </w:r>
      <w:proofErr w:type="spellEnd"/>
      <w:r w:rsidRPr="00CA6E12">
        <w:rPr>
          <w:rtl/>
        </w:rPr>
        <w:t xml:space="preserve"> על הוראה מהוראות ה</w:t>
      </w:r>
      <w:r w:rsidRPr="00CA6E12">
        <w:rPr>
          <w:rFonts w:hint="cs"/>
          <w:rtl/>
        </w:rPr>
        <w:t>מכרז</w:t>
      </w:r>
      <w:r w:rsidRPr="00CA6E12">
        <w:rPr>
          <w:rtl/>
        </w:rPr>
        <w:t xml:space="preserve">. </w:t>
      </w:r>
    </w:p>
    <w:p w14:paraId="139E3C08" w14:textId="77777777" w:rsidR="000E3F74" w:rsidRPr="000C4535" w:rsidRDefault="000E3F74" w:rsidP="004C7B65">
      <w:pPr>
        <w:widowControl w:val="0"/>
        <w:numPr>
          <w:ilvl w:val="1"/>
          <w:numId w:val="25"/>
        </w:numPr>
        <w:spacing w:before="120" w:line="276" w:lineRule="auto"/>
        <w:ind w:left="1152"/>
        <w:jc w:val="both"/>
        <w:rPr>
          <w:rtl/>
        </w:rPr>
      </w:pPr>
      <w:r w:rsidRPr="00CA6E12">
        <w:rPr>
          <w:rtl/>
        </w:rPr>
        <w:t>הוראות ה</w:t>
      </w:r>
      <w:r w:rsidRPr="00CA6E12">
        <w:rPr>
          <w:rFonts w:hint="cs"/>
          <w:rtl/>
        </w:rPr>
        <w:t>מכרז</w:t>
      </w:r>
      <w:r w:rsidRPr="00CA6E12">
        <w:rPr>
          <w:rtl/>
        </w:rPr>
        <w:t xml:space="preserve"> שלא צוטטו או שלא יושמו ב</w:t>
      </w:r>
      <w:r w:rsidRPr="00CA6E12">
        <w:rPr>
          <w:rFonts w:hint="cs"/>
          <w:rtl/>
        </w:rPr>
        <w:t>הסכם</w:t>
      </w:r>
      <w:r w:rsidRPr="00CA6E12">
        <w:rPr>
          <w:rtl/>
        </w:rPr>
        <w:t xml:space="preserve"> ז</w:t>
      </w:r>
      <w:r w:rsidRPr="00CA6E12">
        <w:rPr>
          <w:rFonts w:hint="cs"/>
          <w:rtl/>
        </w:rPr>
        <w:t>ה</w:t>
      </w:r>
      <w:r w:rsidRPr="00CA6E12">
        <w:rPr>
          <w:rtl/>
        </w:rPr>
        <w:t xml:space="preserve"> יחולו בשינויים</w:t>
      </w:r>
      <w:r w:rsidRPr="00CA6E12">
        <w:rPr>
          <w:rFonts w:hint="cs"/>
          <w:rtl/>
        </w:rPr>
        <w:t xml:space="preserve"> </w:t>
      </w:r>
      <w:r w:rsidRPr="00CA6E12">
        <w:rPr>
          <w:rtl/>
        </w:rPr>
        <w:t>המחויבים וככל שהן</w:t>
      </w:r>
      <w:r w:rsidRPr="00CA6E12">
        <w:rPr>
          <w:rFonts w:hint="cs"/>
          <w:rtl/>
        </w:rPr>
        <w:t xml:space="preserve"> </w:t>
      </w:r>
      <w:r w:rsidRPr="00CA6E12">
        <w:rPr>
          <w:rtl/>
        </w:rPr>
        <w:t xml:space="preserve">ישימות </w:t>
      </w:r>
      <w:r w:rsidRPr="000C4535">
        <w:rPr>
          <w:rtl/>
        </w:rPr>
        <w:t xml:space="preserve">על הוראות </w:t>
      </w:r>
      <w:r w:rsidRPr="000C4535">
        <w:rPr>
          <w:rFonts w:hint="cs"/>
          <w:rtl/>
        </w:rPr>
        <w:t>הסכם</w:t>
      </w:r>
      <w:r w:rsidRPr="000C4535">
        <w:rPr>
          <w:rtl/>
        </w:rPr>
        <w:t xml:space="preserve"> ז</w:t>
      </w:r>
      <w:r w:rsidRPr="000C4535">
        <w:rPr>
          <w:rFonts w:hint="cs"/>
          <w:rtl/>
        </w:rPr>
        <w:t>ה</w:t>
      </w:r>
      <w:r w:rsidRPr="000C4535">
        <w:rPr>
          <w:rtl/>
        </w:rPr>
        <w:t xml:space="preserve">. </w:t>
      </w:r>
    </w:p>
    <w:p w14:paraId="3871BB26" w14:textId="77777777" w:rsidR="000E3F74" w:rsidRPr="00CA6E12" w:rsidRDefault="000E3F74" w:rsidP="004C7B65">
      <w:pPr>
        <w:widowControl w:val="0"/>
        <w:numPr>
          <w:ilvl w:val="1"/>
          <w:numId w:val="25"/>
        </w:numPr>
        <w:spacing w:before="120" w:line="276" w:lineRule="auto"/>
        <w:ind w:left="1152"/>
        <w:jc w:val="both"/>
        <w:rPr>
          <w:rtl/>
        </w:rPr>
      </w:pPr>
      <w:r w:rsidRPr="00CA6E12">
        <w:rPr>
          <w:rtl/>
        </w:rPr>
        <w:t>במקרה של סתירה ו/או אי בהירות בין הוראות</w:t>
      </w:r>
      <w:r w:rsidRPr="00CA6E12">
        <w:rPr>
          <w:rFonts w:hint="cs"/>
          <w:rtl/>
        </w:rPr>
        <w:t xml:space="preserve"> המכרז</w:t>
      </w:r>
      <w:r w:rsidRPr="00CA6E12">
        <w:rPr>
          <w:rtl/>
        </w:rPr>
        <w:t xml:space="preserve"> לבין הוראות </w:t>
      </w:r>
      <w:r w:rsidRPr="00CA6E12">
        <w:rPr>
          <w:rFonts w:hint="cs"/>
          <w:rtl/>
        </w:rPr>
        <w:t>הסכם זה</w:t>
      </w:r>
      <w:r w:rsidRPr="00CA6E12">
        <w:rPr>
          <w:rtl/>
        </w:rPr>
        <w:t xml:space="preserve"> יחולו הוראות ה</w:t>
      </w:r>
      <w:r w:rsidRPr="00CA6E12">
        <w:rPr>
          <w:rFonts w:hint="cs"/>
          <w:rtl/>
        </w:rPr>
        <w:t>סכם זה</w:t>
      </w:r>
      <w:r w:rsidRPr="00CA6E12">
        <w:rPr>
          <w:rtl/>
        </w:rPr>
        <w:t xml:space="preserve">, אלא אם נאמר במפורש אחרת. </w:t>
      </w:r>
    </w:p>
    <w:p w14:paraId="7E257C24" w14:textId="77777777" w:rsidR="000E3F74" w:rsidRPr="000C4535" w:rsidRDefault="000E3F74" w:rsidP="004C7B65">
      <w:pPr>
        <w:widowControl w:val="0"/>
        <w:numPr>
          <w:ilvl w:val="0"/>
          <w:numId w:val="25"/>
        </w:numPr>
        <w:spacing w:before="120" w:line="276" w:lineRule="auto"/>
        <w:ind w:left="720"/>
        <w:jc w:val="both"/>
        <w:rPr>
          <w:b/>
          <w:bCs/>
          <w:u w:val="single"/>
        </w:rPr>
      </w:pPr>
      <w:r w:rsidRPr="000C4535">
        <w:rPr>
          <w:b/>
          <w:bCs/>
          <w:u w:val="single"/>
          <w:rtl/>
        </w:rPr>
        <w:t>הצהרות הצדדים</w:t>
      </w:r>
    </w:p>
    <w:p w14:paraId="7F185B06" w14:textId="77777777" w:rsidR="000E3F74" w:rsidRPr="00CA6E12" w:rsidRDefault="000E3F74" w:rsidP="004C7B65">
      <w:pPr>
        <w:widowControl w:val="0"/>
        <w:numPr>
          <w:ilvl w:val="1"/>
          <w:numId w:val="25"/>
        </w:numPr>
        <w:spacing w:before="120" w:line="276" w:lineRule="auto"/>
        <w:ind w:left="1152"/>
        <w:jc w:val="both"/>
      </w:pPr>
      <w:r w:rsidRPr="00CA6E12">
        <w:rPr>
          <w:rtl/>
        </w:rPr>
        <w:t xml:space="preserve">המשרד מצהיר בזאת בהתאם להוראות חוק יסודות התקציב, התשמ"ה-1985 כי ההוצאה וההרשאה להתחייב הכרוכים בהסכם זה תוקצבו </w:t>
      </w:r>
      <w:r w:rsidR="000F2C14">
        <w:rPr>
          <w:rFonts w:hint="cs"/>
          <w:rtl/>
        </w:rPr>
        <w:t>על ידי המשרד</w:t>
      </w:r>
      <w:r w:rsidRPr="000C4535">
        <w:rPr>
          <w:rFonts w:hint="cs"/>
          <w:rtl/>
        </w:rPr>
        <w:t>.</w:t>
      </w:r>
      <w:r w:rsidRPr="00CA6E12">
        <w:rPr>
          <w:rtl/>
        </w:rPr>
        <w:t xml:space="preserve"> </w:t>
      </w:r>
    </w:p>
    <w:p w14:paraId="6468EF63" w14:textId="77777777" w:rsidR="000E3F74" w:rsidRPr="00CA6E12" w:rsidRDefault="000E3F74" w:rsidP="004C7B65">
      <w:pPr>
        <w:widowControl w:val="0"/>
        <w:numPr>
          <w:ilvl w:val="1"/>
          <w:numId w:val="25"/>
        </w:numPr>
        <w:spacing w:before="120" w:line="276" w:lineRule="auto"/>
        <w:ind w:left="1152"/>
        <w:jc w:val="both"/>
      </w:pPr>
      <w:r w:rsidRPr="00CA6E12">
        <w:rPr>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w:t>
      </w:r>
      <w:r w:rsidRPr="00CA6E12">
        <w:rPr>
          <w:rFonts w:hint="cs"/>
          <w:rtl/>
        </w:rPr>
        <w:t>י</w:t>
      </w:r>
      <w:r w:rsidRPr="00CA6E12">
        <w:rPr>
          <w:rtl/>
        </w:rPr>
        <w:t>ין רוחני של צד ג' כלשהו.</w:t>
      </w:r>
    </w:p>
    <w:p w14:paraId="28B48CB2" w14:textId="77777777" w:rsidR="000E3F74" w:rsidRPr="00CA6E12" w:rsidRDefault="000E3F74" w:rsidP="004C7B65">
      <w:pPr>
        <w:widowControl w:val="0"/>
        <w:numPr>
          <w:ilvl w:val="1"/>
          <w:numId w:val="25"/>
        </w:numPr>
        <w:spacing w:before="120" w:line="276" w:lineRule="auto"/>
        <w:ind w:left="1152"/>
        <w:jc w:val="both"/>
        <w:rPr>
          <w:rtl/>
        </w:rPr>
      </w:pPr>
      <w:r w:rsidRPr="00CA6E12">
        <w:rPr>
          <w:rtl/>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14:paraId="31865970" w14:textId="77777777" w:rsidR="000E3F74" w:rsidRDefault="000E3F74" w:rsidP="004C7B65">
      <w:pPr>
        <w:widowControl w:val="0"/>
        <w:numPr>
          <w:ilvl w:val="1"/>
          <w:numId w:val="25"/>
        </w:numPr>
        <w:spacing w:before="120" w:line="276" w:lineRule="auto"/>
        <w:ind w:left="1152"/>
        <w:jc w:val="both"/>
      </w:pPr>
      <w:r w:rsidRPr="00CA6E12">
        <w:rPr>
          <w:rFonts w:hint="cs"/>
          <w:rtl/>
        </w:rPr>
        <w:t xml:space="preserve">נותן השירותים מצהיר ומתחייב לבצע את השירות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w:t>
      </w:r>
    </w:p>
    <w:p w14:paraId="0A21F030" w14:textId="5A0E99F9" w:rsidR="002C65CD" w:rsidRDefault="002C65CD" w:rsidP="004C7B65">
      <w:pPr>
        <w:widowControl w:val="0"/>
        <w:numPr>
          <w:ilvl w:val="1"/>
          <w:numId w:val="25"/>
        </w:numPr>
        <w:spacing w:before="120" w:line="276" w:lineRule="auto"/>
        <w:ind w:left="1152"/>
        <w:jc w:val="both"/>
      </w:pPr>
      <w:r>
        <w:rPr>
          <w:rFonts w:hint="cs"/>
          <w:rtl/>
        </w:rPr>
        <w:t>בהתאם להוראת החשב הכללי שמספרה 7.</w:t>
      </w:r>
      <w:r w:rsidR="00C152C4">
        <w:rPr>
          <w:rFonts w:hint="cs"/>
          <w:rtl/>
        </w:rPr>
        <w:t>3.1</w:t>
      </w:r>
      <w:r>
        <w:rPr>
          <w:rFonts w:hint="cs"/>
          <w:rtl/>
        </w:rPr>
        <w:t xml:space="preserve">, </w:t>
      </w:r>
      <w:r>
        <w:rPr>
          <w:color w:val="222222"/>
          <w:shd w:val="clear" w:color="auto" w:fill="FFFFFF"/>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להפרת הסכם</w:t>
      </w:r>
      <w:r>
        <w:rPr>
          <w:rFonts w:hint="cs"/>
          <w:color w:val="222222"/>
          <w:shd w:val="clear" w:color="auto" w:fill="FFFFFF"/>
          <w:rtl/>
        </w:rPr>
        <w:t>.</w:t>
      </w:r>
    </w:p>
    <w:p w14:paraId="26EC4D8B" w14:textId="3F629D08" w:rsidR="004C7B65" w:rsidRPr="00CA6E12" w:rsidRDefault="004C7B65" w:rsidP="004C7B65">
      <w:pPr>
        <w:widowControl w:val="0"/>
        <w:numPr>
          <w:ilvl w:val="1"/>
          <w:numId w:val="25"/>
        </w:numPr>
        <w:spacing w:before="120" w:line="276" w:lineRule="auto"/>
        <w:ind w:left="1152"/>
        <w:jc w:val="both"/>
      </w:pPr>
      <w:r>
        <w:rPr>
          <w:rFonts w:hint="cs"/>
          <w:rtl/>
        </w:rPr>
        <w:t>נותן השירותים מתחייב לעמוד בדרישות אבטחת המידע המצורפים כנספח ד' להסכם.</w:t>
      </w:r>
    </w:p>
    <w:p w14:paraId="53081463" w14:textId="77777777" w:rsidR="000E3F74" w:rsidRPr="000C4535" w:rsidRDefault="000E3F74" w:rsidP="004C7B65">
      <w:pPr>
        <w:widowControl w:val="0"/>
        <w:numPr>
          <w:ilvl w:val="0"/>
          <w:numId w:val="25"/>
        </w:numPr>
        <w:spacing w:before="120" w:line="276" w:lineRule="auto"/>
        <w:ind w:left="720"/>
        <w:jc w:val="both"/>
        <w:rPr>
          <w:b/>
          <w:bCs/>
          <w:u w:val="single"/>
        </w:rPr>
      </w:pPr>
      <w:r w:rsidRPr="000C4535">
        <w:rPr>
          <w:b/>
          <w:bCs/>
          <w:u w:val="single"/>
          <w:rtl/>
        </w:rPr>
        <w:t xml:space="preserve">היתרים רישיונות ואישורים </w:t>
      </w:r>
    </w:p>
    <w:p w14:paraId="78030795" w14:textId="77777777" w:rsidR="000E3F74" w:rsidRPr="00CA6E12" w:rsidRDefault="000E3F74" w:rsidP="004C7B65">
      <w:pPr>
        <w:widowControl w:val="0"/>
        <w:numPr>
          <w:ilvl w:val="1"/>
          <w:numId w:val="25"/>
        </w:numPr>
        <w:spacing w:before="120" w:line="276" w:lineRule="auto"/>
        <w:ind w:left="1152"/>
        <w:jc w:val="both"/>
      </w:pPr>
      <w:r w:rsidRPr="00CA6E12">
        <w:rPr>
          <w:rtl/>
        </w:rPr>
        <w:t xml:space="preserve">נותן השירותים מצהיר ומתחייב בזאת </w:t>
      </w:r>
      <w:r w:rsidRPr="00CA6E12">
        <w:rPr>
          <w:rFonts w:hint="cs"/>
          <w:rtl/>
        </w:rPr>
        <w:t xml:space="preserve">כי </w:t>
      </w:r>
      <w:r w:rsidRPr="00CA6E12">
        <w:rPr>
          <w:rtl/>
        </w:rPr>
        <w:t xml:space="preserve">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14:paraId="2746D55E" w14:textId="77777777" w:rsidR="000E3F74" w:rsidRPr="00CA6E12" w:rsidRDefault="000E3F74" w:rsidP="004C7B65">
      <w:pPr>
        <w:widowControl w:val="0"/>
        <w:numPr>
          <w:ilvl w:val="1"/>
          <w:numId w:val="25"/>
        </w:numPr>
        <w:spacing w:before="120" w:line="276" w:lineRule="auto"/>
        <w:ind w:left="1152"/>
        <w:jc w:val="both"/>
      </w:pPr>
      <w:r w:rsidRPr="00CA6E12">
        <w:rPr>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637442E6" w14:textId="77777777" w:rsidR="000E3F74" w:rsidRPr="00CA6E12" w:rsidRDefault="000E3F74" w:rsidP="004C7B65">
      <w:pPr>
        <w:widowControl w:val="0"/>
        <w:numPr>
          <w:ilvl w:val="1"/>
          <w:numId w:val="25"/>
        </w:numPr>
        <w:spacing w:before="120" w:line="276" w:lineRule="auto"/>
        <w:ind w:left="1152"/>
        <w:jc w:val="both"/>
      </w:pPr>
      <w:r w:rsidRPr="00CA6E12">
        <w:rPr>
          <w:rtl/>
        </w:rPr>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w:t>
      </w:r>
      <w:r w:rsidRPr="00CA6E12">
        <w:rPr>
          <w:rFonts w:hint="cs"/>
          <w:rtl/>
        </w:rPr>
        <w:t xml:space="preserve">זה </w:t>
      </w:r>
      <w:r w:rsidRPr="00CA6E12">
        <w:rPr>
          <w:rtl/>
        </w:rPr>
        <w:t xml:space="preserve">על נספחיו. </w:t>
      </w:r>
    </w:p>
    <w:p w14:paraId="7E3763E4" w14:textId="452F0E67" w:rsidR="000E3F74" w:rsidRDefault="000E3F74" w:rsidP="004C7B65">
      <w:pPr>
        <w:widowControl w:val="0"/>
        <w:numPr>
          <w:ilvl w:val="1"/>
          <w:numId w:val="25"/>
        </w:numPr>
        <w:spacing w:before="120" w:line="276" w:lineRule="auto"/>
        <w:ind w:left="1152"/>
        <w:jc w:val="both"/>
      </w:pPr>
      <w:r w:rsidRPr="00CA6E12">
        <w:rPr>
          <w:rFonts w:hint="cs"/>
          <w:rtl/>
        </w:rPr>
        <w:t xml:space="preserve">נותן השירותים מתחייב לספק את השירותים בהתאם להוראות כל דין החל בקשר למתן השירותים המפורטים בהסכם זה. </w:t>
      </w:r>
    </w:p>
    <w:p w14:paraId="39485EBC" w14:textId="77777777" w:rsidR="004C7B65" w:rsidRDefault="004C7B65" w:rsidP="004C7B65">
      <w:pPr>
        <w:widowControl w:val="0"/>
        <w:spacing w:before="120" w:line="276" w:lineRule="auto"/>
        <w:ind w:left="1152"/>
        <w:jc w:val="both"/>
      </w:pPr>
    </w:p>
    <w:p w14:paraId="2E002913" w14:textId="77777777" w:rsidR="000E3F74" w:rsidRPr="000C4535" w:rsidRDefault="000E3F74" w:rsidP="004C7B65">
      <w:pPr>
        <w:widowControl w:val="0"/>
        <w:numPr>
          <w:ilvl w:val="0"/>
          <w:numId w:val="25"/>
        </w:numPr>
        <w:spacing w:before="120" w:line="276" w:lineRule="auto"/>
        <w:ind w:left="720"/>
        <w:jc w:val="both"/>
        <w:rPr>
          <w:b/>
          <w:bCs/>
          <w:u w:val="single"/>
        </w:rPr>
      </w:pPr>
      <w:r w:rsidRPr="000C4535">
        <w:rPr>
          <w:b/>
          <w:bCs/>
          <w:u w:val="single"/>
          <w:rtl/>
        </w:rPr>
        <w:lastRenderedPageBreak/>
        <w:t>תקופת ההסכם</w:t>
      </w:r>
    </w:p>
    <w:p w14:paraId="5734927F" w14:textId="2D2A5F73" w:rsidR="00ED37CE" w:rsidRDefault="004C7B65" w:rsidP="004C7B65">
      <w:pPr>
        <w:widowControl w:val="0"/>
        <w:numPr>
          <w:ilvl w:val="1"/>
          <w:numId w:val="25"/>
        </w:numPr>
        <w:spacing w:before="120" w:line="276" w:lineRule="auto"/>
        <w:ind w:left="1200"/>
        <w:jc w:val="both"/>
        <w:rPr>
          <w:sz w:val="40"/>
        </w:rPr>
      </w:pPr>
      <w:r w:rsidRPr="00585E98">
        <w:rPr>
          <w:sz w:val="40"/>
          <w:rtl/>
        </w:rPr>
        <w:t>ההתקשרות </w:t>
      </w:r>
      <w:r>
        <w:rPr>
          <w:rFonts w:hint="cs"/>
          <w:sz w:val="40"/>
          <w:rtl/>
        </w:rPr>
        <w:t xml:space="preserve">הינה בתוקף לשנתיים ותתבצע בפועל אך ורק מיום החתימה </w:t>
      </w:r>
      <w:r w:rsidRPr="00585E98">
        <w:rPr>
          <w:sz w:val="40"/>
          <w:rtl/>
        </w:rPr>
        <w:t>על הזמנת הרכש.</w:t>
      </w:r>
      <w:r w:rsidRPr="00585E98">
        <w:rPr>
          <w:rFonts w:hint="cs"/>
          <w:sz w:val="40"/>
          <w:rtl/>
        </w:rPr>
        <w:t xml:space="preserve"> </w:t>
      </w:r>
      <w:r w:rsidRPr="00585E98">
        <w:rPr>
          <w:sz w:val="40"/>
          <w:rtl/>
        </w:rPr>
        <w:t>היקף ההתקשרות לרבות כמויות יקבעו בהזמנה</w:t>
      </w:r>
      <w:r>
        <w:rPr>
          <w:rFonts w:hint="cs"/>
          <w:sz w:val="40"/>
          <w:rtl/>
        </w:rPr>
        <w:t>, אשר תופק מדי שנה</w:t>
      </w:r>
      <w:r w:rsidR="00ED37CE" w:rsidRPr="00585E98">
        <w:rPr>
          <w:sz w:val="40"/>
          <w:rtl/>
        </w:rPr>
        <w:t>.</w:t>
      </w:r>
    </w:p>
    <w:p w14:paraId="16E4EEC0" w14:textId="77777777" w:rsidR="00ED37CE" w:rsidRDefault="00ED37CE" w:rsidP="004C7B65">
      <w:pPr>
        <w:widowControl w:val="0"/>
        <w:numPr>
          <w:ilvl w:val="1"/>
          <w:numId w:val="25"/>
        </w:numPr>
        <w:spacing w:before="120" w:line="276" w:lineRule="auto"/>
        <w:ind w:left="1200"/>
        <w:jc w:val="both"/>
        <w:rPr>
          <w:sz w:val="40"/>
        </w:rPr>
      </w:pPr>
      <w:r>
        <w:rPr>
          <w:rFonts w:hint="cs"/>
          <w:sz w:val="40"/>
          <w:rtl/>
        </w:rPr>
        <w:t>נותן השירותים</w:t>
      </w:r>
      <w:r w:rsidRPr="00585E98">
        <w:rPr>
          <w:sz w:val="40"/>
          <w:rtl/>
        </w:rPr>
        <w:t xml:space="preserve"> לא יוכל לממש את ההתקשרות ולספק את השירותים הנדרשים טרם קבלת הזמנת רכש חתומ</w:t>
      </w:r>
      <w:r>
        <w:rPr>
          <w:rFonts w:hint="cs"/>
          <w:sz w:val="40"/>
          <w:rtl/>
        </w:rPr>
        <w:t>ה.</w:t>
      </w:r>
    </w:p>
    <w:p w14:paraId="67A802B4" w14:textId="77777777" w:rsidR="00ED37CE" w:rsidRPr="00585E98" w:rsidRDefault="00ED37CE" w:rsidP="004C7B65">
      <w:pPr>
        <w:widowControl w:val="0"/>
        <w:numPr>
          <w:ilvl w:val="1"/>
          <w:numId w:val="25"/>
        </w:numPr>
        <w:spacing w:before="120" w:line="276" w:lineRule="auto"/>
        <w:ind w:left="1200"/>
        <w:jc w:val="both"/>
        <w:rPr>
          <w:sz w:val="40"/>
          <w:rtl/>
        </w:rPr>
      </w:pPr>
      <w:r>
        <w:rPr>
          <w:rFonts w:hint="cs"/>
          <w:sz w:val="40"/>
          <w:rtl/>
        </w:rPr>
        <w:t>ל</w:t>
      </w:r>
      <w:r w:rsidRPr="00585E98">
        <w:rPr>
          <w:sz w:val="40"/>
          <w:rtl/>
        </w:rPr>
        <w:t xml:space="preserve">מען הסר ספק, לא תהיה </w:t>
      </w:r>
      <w:r>
        <w:rPr>
          <w:rFonts w:hint="cs"/>
          <w:sz w:val="40"/>
          <w:rtl/>
        </w:rPr>
        <w:t>לנותן השירותים</w:t>
      </w:r>
      <w:r w:rsidRPr="00585E98">
        <w:rPr>
          <w:sz w:val="40"/>
          <w:rtl/>
        </w:rPr>
        <w:t xml:space="preserve"> כל טענה בגין התקופה טרם הוצאת הזמנה על ידי המשרד וכן יהיה מנוע מלהלין על הסתמכות כלשהיא</w:t>
      </w:r>
      <w:r>
        <w:rPr>
          <w:rFonts w:hint="cs"/>
          <w:sz w:val="40"/>
          <w:rtl/>
        </w:rPr>
        <w:t>.</w:t>
      </w:r>
    </w:p>
    <w:p w14:paraId="5216BEFC" w14:textId="120F4D66" w:rsidR="00ED37CE" w:rsidRDefault="00ED37CE" w:rsidP="004C7B65">
      <w:pPr>
        <w:widowControl w:val="0"/>
        <w:numPr>
          <w:ilvl w:val="1"/>
          <w:numId w:val="25"/>
        </w:numPr>
        <w:spacing w:before="120" w:line="276" w:lineRule="auto"/>
        <w:ind w:left="1200"/>
        <w:jc w:val="both"/>
        <w:rPr>
          <w:rFonts w:ascii="David" w:hAnsi="David"/>
          <w:b/>
          <w:bCs/>
        </w:rPr>
      </w:pPr>
      <w:r w:rsidRPr="0004084B">
        <w:rPr>
          <w:rFonts w:ascii="David" w:hAnsi="David"/>
          <w:rtl/>
        </w:rPr>
        <w:t>למשרד שמורה זכות הברירה להארכת תקופת</w:t>
      </w:r>
      <w:r w:rsidRPr="007844C6">
        <w:rPr>
          <w:rFonts w:ascii="David" w:hAnsi="David"/>
          <w:rtl/>
        </w:rPr>
        <w:t xml:space="preserve"> ההתקשרות בתקופות קצובות נוספות של עד </w:t>
      </w:r>
      <w:r w:rsidR="00D41B84">
        <w:rPr>
          <w:rFonts w:ascii="David" w:hAnsi="David" w:hint="cs"/>
          <w:b/>
          <w:bCs/>
          <w:rtl/>
        </w:rPr>
        <w:t>ליום 31.12.20</w:t>
      </w:r>
      <w:r w:rsidR="00EB5C75">
        <w:rPr>
          <w:rFonts w:ascii="David" w:hAnsi="David" w:hint="cs"/>
          <w:b/>
          <w:bCs/>
          <w:rtl/>
        </w:rPr>
        <w:t>2</w:t>
      </w:r>
      <w:r w:rsidR="00D41B84">
        <w:rPr>
          <w:rFonts w:ascii="David" w:hAnsi="David" w:hint="cs"/>
          <w:b/>
          <w:bCs/>
          <w:rtl/>
        </w:rPr>
        <w:t>9</w:t>
      </w:r>
      <w:r w:rsidRPr="007844C6">
        <w:rPr>
          <w:rFonts w:ascii="David" w:hAnsi="David"/>
          <w:rtl/>
        </w:rPr>
        <w:t xml:space="preserve"> (באופן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4DA9AC74" w14:textId="77777777" w:rsidR="00ED37CE" w:rsidRPr="00CA6E12" w:rsidRDefault="00ED37CE" w:rsidP="004C7B65">
      <w:pPr>
        <w:widowControl w:val="0"/>
        <w:numPr>
          <w:ilvl w:val="1"/>
          <w:numId w:val="25"/>
        </w:numPr>
        <w:spacing w:before="120" w:line="276" w:lineRule="auto"/>
        <w:ind w:left="1200"/>
        <w:jc w:val="both"/>
      </w:pPr>
      <w:r w:rsidRPr="00CA6E12">
        <w:rPr>
          <w:rtl/>
        </w:rPr>
        <w:t xml:space="preserve">המשרד יהיה רשאי להביא את ההסכם לידי גמר כולו או כל חלק ממנו תוך תקופת ההסכם בהתראה של </w:t>
      </w:r>
      <w:r w:rsidRPr="000C4535">
        <w:rPr>
          <w:rFonts w:hint="cs"/>
          <w:b/>
          <w:bCs/>
          <w:rtl/>
        </w:rPr>
        <w:t>30</w:t>
      </w:r>
      <w:r w:rsidRPr="00CA6E12">
        <w:rPr>
          <w:rtl/>
        </w:rPr>
        <w:t xml:space="preserve"> ימים מראש. </w:t>
      </w:r>
    </w:p>
    <w:p w14:paraId="0149AEFE" w14:textId="200DEB15" w:rsidR="000E3F74" w:rsidRPr="00CA6E12" w:rsidRDefault="000E3F74" w:rsidP="004C7B65">
      <w:pPr>
        <w:widowControl w:val="0"/>
        <w:numPr>
          <w:ilvl w:val="1"/>
          <w:numId w:val="25"/>
        </w:numPr>
        <w:spacing w:before="120" w:line="276" w:lineRule="auto"/>
        <w:ind w:left="1152"/>
        <w:jc w:val="both"/>
      </w:pPr>
      <w:r w:rsidRPr="00CA6E12">
        <w:rPr>
          <w:rtl/>
        </w:rPr>
        <w:t xml:space="preserve">במקרה של הפרה </w:t>
      </w:r>
      <w:r w:rsidRPr="00CA6E12">
        <w:rPr>
          <w:rFonts w:hint="cs"/>
          <w:rtl/>
        </w:rPr>
        <w:t>יסודית</w:t>
      </w:r>
      <w:r w:rsidRPr="00CA6E12">
        <w:rPr>
          <w:rtl/>
        </w:rPr>
        <w:t xml:space="preserve"> של ההסכם מצד נותן השירותים או במקרה של </w:t>
      </w:r>
      <w:ins w:id="467" w:author="תלמיד1" w:date="2022-08-04T14:10:00Z">
        <w:r w:rsidR="00481F33">
          <w:rPr>
            <w:rFonts w:ascii="David" w:hAnsi="David" w:hint="cs"/>
            <w:rtl/>
          </w:rPr>
          <w:t>הרשעה בביצוע פשע</w:t>
        </w:r>
      </w:ins>
      <w:r w:rsidR="00481F33" w:rsidRPr="00CA6E12">
        <w:rPr>
          <w:rtl/>
        </w:rPr>
        <w:t xml:space="preserve"> </w:t>
      </w:r>
      <w:r w:rsidRPr="00CA6E12">
        <w:rPr>
          <w:rtl/>
        </w:rPr>
        <w:t>על ידו – יהיה המשרד, רשאי לבטל הסכם זה ללא התראה מוקדמת.</w:t>
      </w:r>
      <w:r w:rsidRPr="00CA6E12">
        <w:rPr>
          <w:rFonts w:hint="cs"/>
          <w:rtl/>
        </w:rPr>
        <w:t xml:space="preserve"> </w:t>
      </w:r>
    </w:p>
    <w:p w14:paraId="02CAF961" w14:textId="77777777" w:rsidR="000E3F74" w:rsidRPr="00CA6E12" w:rsidRDefault="000E3F74" w:rsidP="004C7B65">
      <w:pPr>
        <w:widowControl w:val="0"/>
        <w:numPr>
          <w:ilvl w:val="1"/>
          <w:numId w:val="25"/>
        </w:numPr>
        <w:spacing w:before="120" w:line="276" w:lineRule="auto"/>
        <w:ind w:left="1152"/>
        <w:jc w:val="both"/>
      </w:pPr>
      <w:r w:rsidRPr="00CA6E12">
        <w:rPr>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3FCDAD12" w14:textId="77777777" w:rsidR="000E3F74" w:rsidRPr="00CA6E12" w:rsidRDefault="000E3F74" w:rsidP="004C7B65">
      <w:pPr>
        <w:widowControl w:val="0"/>
        <w:numPr>
          <w:ilvl w:val="1"/>
          <w:numId w:val="25"/>
        </w:numPr>
        <w:spacing w:before="120" w:line="276" w:lineRule="auto"/>
        <w:ind w:left="1152"/>
        <w:jc w:val="both"/>
      </w:pPr>
      <w:r w:rsidRPr="00CA6E12">
        <w:rPr>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14:paraId="50755EAB" w14:textId="77777777" w:rsidR="000E3F74" w:rsidRPr="00CA6E12" w:rsidRDefault="000E3F74" w:rsidP="004C7B65">
      <w:pPr>
        <w:widowControl w:val="0"/>
        <w:numPr>
          <w:ilvl w:val="1"/>
          <w:numId w:val="25"/>
        </w:numPr>
        <w:spacing w:before="120" w:line="276" w:lineRule="auto"/>
        <w:ind w:left="1152" w:hanging="492"/>
        <w:jc w:val="both"/>
      </w:pPr>
      <w:r w:rsidRPr="00CA6E12">
        <w:rPr>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41BDB085" w14:textId="77777777" w:rsidR="000E3F74" w:rsidRDefault="000E3F74" w:rsidP="004C7B65">
      <w:pPr>
        <w:widowControl w:val="0"/>
        <w:numPr>
          <w:ilvl w:val="1"/>
          <w:numId w:val="25"/>
        </w:numPr>
        <w:spacing w:before="120" w:line="276" w:lineRule="auto"/>
        <w:ind w:left="1152" w:hanging="492"/>
        <w:jc w:val="both"/>
      </w:pPr>
      <w:r w:rsidRPr="00CA6E12">
        <w:rPr>
          <w:rtl/>
        </w:rPr>
        <w:t>למען הסר ספק מובהר כי ההוראות בדבר שמירת סודיות וזכויות יוצרים יחולו גם לאחר הפסקת הסכם זה.</w:t>
      </w:r>
    </w:p>
    <w:p w14:paraId="2529B576" w14:textId="77777777" w:rsidR="000E3F74" w:rsidRPr="00CA6E12" w:rsidRDefault="000E3F74" w:rsidP="004C7B65">
      <w:pPr>
        <w:widowControl w:val="0"/>
        <w:numPr>
          <w:ilvl w:val="0"/>
          <w:numId w:val="25"/>
        </w:numPr>
        <w:spacing w:before="120" w:line="276" w:lineRule="auto"/>
        <w:ind w:left="720"/>
        <w:jc w:val="both"/>
        <w:rPr>
          <w:u w:val="single"/>
          <w:rtl/>
        </w:rPr>
      </w:pPr>
      <w:r w:rsidRPr="00CA6E12">
        <w:rPr>
          <w:b/>
          <w:bCs/>
          <w:u w:val="single"/>
          <w:rtl/>
        </w:rPr>
        <w:t>מקום ביצוע השירותים, זמן ביצועם ורמתם</w:t>
      </w:r>
    </w:p>
    <w:p w14:paraId="4C232CDC" w14:textId="77777777" w:rsidR="000E3F74" w:rsidRPr="00CA6E12" w:rsidRDefault="000E3F74" w:rsidP="004C7B65">
      <w:pPr>
        <w:widowControl w:val="0"/>
        <w:numPr>
          <w:ilvl w:val="1"/>
          <w:numId w:val="25"/>
        </w:numPr>
        <w:spacing w:before="120" w:line="276" w:lineRule="auto"/>
        <w:ind w:left="1152"/>
        <w:jc w:val="both"/>
        <w:rPr>
          <w:rtl/>
        </w:rPr>
      </w:pPr>
      <w:r w:rsidRPr="00CA6E12">
        <w:rPr>
          <w:rtl/>
        </w:rPr>
        <w:t>מקום מתן השירותים</w:t>
      </w:r>
      <w:r w:rsidRPr="00CA6E12">
        <w:rPr>
          <w:rFonts w:hint="cs"/>
          <w:rtl/>
        </w:rPr>
        <w:t xml:space="preserve"> בהתאם למפורט במסמכי המכרז.</w:t>
      </w:r>
      <w:r w:rsidRPr="00CA6E12">
        <w:rPr>
          <w:rtl/>
        </w:rPr>
        <w:t xml:space="preserve"> </w:t>
      </w:r>
    </w:p>
    <w:p w14:paraId="7C7CC836" w14:textId="77777777" w:rsidR="000E3F74" w:rsidRPr="00CA6E12" w:rsidRDefault="000E3F74" w:rsidP="004C7B65">
      <w:pPr>
        <w:widowControl w:val="0"/>
        <w:numPr>
          <w:ilvl w:val="1"/>
          <w:numId w:val="25"/>
        </w:numPr>
        <w:spacing w:before="120" w:line="276" w:lineRule="auto"/>
        <w:ind w:left="1152"/>
        <w:jc w:val="both"/>
        <w:rPr>
          <w:rtl/>
        </w:rPr>
      </w:pPr>
      <w:r w:rsidRPr="00CA6E12">
        <w:rPr>
          <w:rtl/>
        </w:rPr>
        <w:t xml:space="preserve">זמני מתן השירותים: </w:t>
      </w:r>
      <w:r w:rsidRPr="00CA6E12">
        <w:rPr>
          <w:rFonts w:hint="cs"/>
          <w:rtl/>
        </w:rPr>
        <w:t>בהתאם למפורט במפרט המכרז.</w:t>
      </w:r>
      <w:r w:rsidRPr="00CA6E12">
        <w:rPr>
          <w:rtl/>
        </w:rPr>
        <w:t xml:space="preserve"> הרשות בידי המשרד להורות לנותן השירותים לספק את השירותים בזמנים </w:t>
      </w:r>
      <w:r w:rsidRPr="00CA6E12">
        <w:rPr>
          <w:rFonts w:hint="cs"/>
          <w:rtl/>
        </w:rPr>
        <w:t xml:space="preserve">שונים. </w:t>
      </w:r>
    </w:p>
    <w:p w14:paraId="5A19CD15" w14:textId="77777777" w:rsidR="000E3F74" w:rsidRPr="00CA6E12" w:rsidRDefault="000E3F74" w:rsidP="004C7B65">
      <w:pPr>
        <w:widowControl w:val="0"/>
        <w:numPr>
          <w:ilvl w:val="1"/>
          <w:numId w:val="25"/>
        </w:numPr>
        <w:spacing w:before="120" w:line="276" w:lineRule="auto"/>
        <w:ind w:left="1152"/>
        <w:jc w:val="both"/>
        <w:rPr>
          <w:rtl/>
        </w:rPr>
      </w:pPr>
      <w:r w:rsidRPr="00CA6E12">
        <w:rPr>
          <w:rtl/>
        </w:rPr>
        <w:t>נותן השירותים מתחייב לספק את השירותים ברמה הגבוהה ביותר.</w:t>
      </w:r>
    </w:p>
    <w:p w14:paraId="2ADD7612" w14:textId="77777777" w:rsidR="000E3F74" w:rsidRPr="00CA6E12" w:rsidRDefault="000E3F74" w:rsidP="004C7B65">
      <w:pPr>
        <w:widowControl w:val="0"/>
        <w:numPr>
          <w:ilvl w:val="1"/>
          <w:numId w:val="25"/>
        </w:numPr>
        <w:spacing w:before="120" w:line="276" w:lineRule="auto"/>
        <w:ind w:left="1152"/>
        <w:jc w:val="both"/>
        <w:rPr>
          <w:rtl/>
        </w:rPr>
      </w:pPr>
      <w:r w:rsidRPr="00CA6E12">
        <w:rPr>
          <w:rFonts w:hint="cs"/>
          <w:rtl/>
        </w:rPr>
        <w:t>נותן השירותים מתחייב לבצע את השירותים במקצועיות, במיומנות ובנאמנות כלפי המשרד תוך הקפדה על האינטרסים של המשרד וענייניו.</w:t>
      </w:r>
    </w:p>
    <w:p w14:paraId="0D076968" w14:textId="77777777" w:rsidR="000E3F74" w:rsidRPr="00CA6E12" w:rsidRDefault="000E3F74" w:rsidP="004C7B65">
      <w:pPr>
        <w:widowControl w:val="0"/>
        <w:numPr>
          <w:ilvl w:val="1"/>
          <w:numId w:val="25"/>
        </w:numPr>
        <w:spacing w:before="120" w:line="276" w:lineRule="auto"/>
        <w:ind w:left="1152"/>
        <w:jc w:val="both"/>
      </w:pPr>
      <w:r w:rsidRPr="00CA6E12">
        <w:rPr>
          <w:rFonts w:hint="cs"/>
          <w:rtl/>
        </w:rPr>
        <w:t>לשם ביצוע השירותים, נותן השירותים מתחייב, בין השאר, כדלקמן:</w:t>
      </w:r>
    </w:p>
    <w:p w14:paraId="70637E97" w14:textId="77777777" w:rsidR="000E3F74" w:rsidRPr="00CA6E12" w:rsidRDefault="000E3F74" w:rsidP="004C7B65">
      <w:pPr>
        <w:widowControl w:val="0"/>
        <w:numPr>
          <w:ilvl w:val="2"/>
          <w:numId w:val="25"/>
        </w:numPr>
        <w:spacing w:before="120" w:line="276" w:lineRule="auto"/>
        <w:ind w:left="1650" w:hanging="540"/>
        <w:jc w:val="both"/>
      </w:pPr>
      <w:r w:rsidRPr="00CA6E12">
        <w:rPr>
          <w:rFonts w:hint="cs"/>
          <w:rtl/>
        </w:rPr>
        <w:t>לקיים פגישות ככל שיידרש עם בעלי התפקידים במשרד או מי מטעמם.</w:t>
      </w:r>
    </w:p>
    <w:p w14:paraId="33FC4F75" w14:textId="77777777" w:rsidR="000E3F74" w:rsidRPr="00CA6E12" w:rsidRDefault="000E3F74" w:rsidP="004C7B65">
      <w:pPr>
        <w:widowControl w:val="0"/>
        <w:numPr>
          <w:ilvl w:val="2"/>
          <w:numId w:val="25"/>
        </w:numPr>
        <w:spacing w:before="120" w:line="276" w:lineRule="auto"/>
        <w:ind w:left="1650" w:hanging="540"/>
        <w:jc w:val="both"/>
      </w:pPr>
      <w:r w:rsidRPr="00CA6E12">
        <w:rPr>
          <w:rFonts w:hint="cs"/>
          <w:rtl/>
        </w:rPr>
        <w:t>להעביר למשרד דו"חות על פי דרישה.</w:t>
      </w:r>
    </w:p>
    <w:p w14:paraId="718104DB" w14:textId="77777777" w:rsidR="000E3F74" w:rsidRPr="00F56A61" w:rsidRDefault="000E3F74" w:rsidP="004C7B65">
      <w:pPr>
        <w:widowControl w:val="0"/>
        <w:tabs>
          <w:tab w:val="left" w:pos="746"/>
        </w:tabs>
        <w:spacing w:line="276" w:lineRule="auto"/>
        <w:ind w:left="360"/>
        <w:jc w:val="both"/>
        <w:rPr>
          <w:iCs/>
          <w:rtl/>
        </w:rPr>
      </w:pPr>
    </w:p>
    <w:p w14:paraId="7DA43F17" w14:textId="77777777" w:rsidR="000E3F74" w:rsidRPr="000C4535" w:rsidRDefault="000E3F74" w:rsidP="004C7B65">
      <w:pPr>
        <w:widowControl w:val="0"/>
        <w:numPr>
          <w:ilvl w:val="0"/>
          <w:numId w:val="25"/>
        </w:numPr>
        <w:spacing w:before="120" w:line="276" w:lineRule="auto"/>
        <w:ind w:left="720"/>
        <w:jc w:val="both"/>
        <w:rPr>
          <w:b/>
          <w:bCs/>
          <w:u w:val="single"/>
        </w:rPr>
      </w:pPr>
      <w:r w:rsidRPr="000C4535">
        <w:rPr>
          <w:b/>
          <w:bCs/>
          <w:u w:val="single"/>
          <w:rtl/>
        </w:rPr>
        <w:t xml:space="preserve">השירותים שיינתנו על-ידי נותן השירותים </w:t>
      </w:r>
    </w:p>
    <w:p w14:paraId="2115472C" w14:textId="77777777" w:rsidR="000E3F74" w:rsidRPr="00CA6E12" w:rsidRDefault="000E3F74" w:rsidP="004C7B65">
      <w:pPr>
        <w:widowControl w:val="0"/>
        <w:numPr>
          <w:ilvl w:val="1"/>
          <w:numId w:val="25"/>
        </w:numPr>
        <w:spacing w:before="120" w:line="276" w:lineRule="auto"/>
        <w:ind w:left="1152"/>
        <w:jc w:val="both"/>
        <w:rPr>
          <w:rtl/>
        </w:rPr>
      </w:pPr>
      <w:r w:rsidRPr="000E3F74">
        <w:rPr>
          <w:rFonts w:hint="cs"/>
          <w:rtl/>
        </w:rPr>
        <w:t xml:space="preserve">בהסתמך על הצהרותיו של נותן השירותים, מזמין בזה המשרד מאת נותן השירותים </w:t>
      </w:r>
      <w:r w:rsidR="00276D61">
        <w:rPr>
          <w:rFonts w:hint="cs"/>
          <w:rtl/>
        </w:rPr>
        <w:t>שירותי ביצוע מחקרים, סקרים ו</w:t>
      </w:r>
      <w:r w:rsidR="002D1255">
        <w:rPr>
          <w:rFonts w:hint="cs"/>
          <w:rtl/>
        </w:rPr>
        <w:t>איסוף מידע</w:t>
      </w:r>
      <w:r w:rsidR="00276D61">
        <w:rPr>
          <w:rFonts w:hint="cs"/>
          <w:rtl/>
        </w:rPr>
        <w:t xml:space="preserve"> עבור משרד הפנים</w:t>
      </w:r>
      <w:r w:rsidR="00A45B52">
        <w:rPr>
          <w:rFonts w:hint="cs"/>
          <w:rtl/>
        </w:rPr>
        <w:t xml:space="preserve"> </w:t>
      </w:r>
      <w:r w:rsidRPr="000E3F74">
        <w:rPr>
          <w:rFonts w:hint="cs"/>
          <w:rtl/>
        </w:rPr>
        <w:t xml:space="preserve">כמפורט בהסכם זה על נספחיו.       </w:t>
      </w:r>
    </w:p>
    <w:p w14:paraId="48583987" w14:textId="77777777" w:rsidR="000E3F74" w:rsidRPr="00CA6E12" w:rsidRDefault="000E3F74" w:rsidP="004C7B65">
      <w:pPr>
        <w:widowControl w:val="0"/>
        <w:numPr>
          <w:ilvl w:val="1"/>
          <w:numId w:val="25"/>
        </w:numPr>
        <w:spacing w:before="120" w:line="276" w:lineRule="auto"/>
        <w:ind w:left="1152"/>
        <w:jc w:val="both"/>
      </w:pPr>
      <w:r w:rsidRPr="00CA6E12">
        <w:rPr>
          <w:rFonts w:hint="cs"/>
          <w:rtl/>
        </w:rPr>
        <w:t>נותן השירותים</w:t>
      </w:r>
      <w:r w:rsidRPr="00CA6E12">
        <w:rPr>
          <w:rtl/>
        </w:rPr>
        <w:t xml:space="preserve"> מתחייב לספק את השירותים המפורטים בהסכם, במכרז ובהצעה, בהתאם לדרישות המשרד</w:t>
      </w:r>
      <w:r w:rsidRPr="00CA6E12">
        <w:rPr>
          <w:rFonts w:hint="cs"/>
          <w:rtl/>
        </w:rPr>
        <w:t xml:space="preserve">, להוראות הסכם זה על נספחיו ולהוראות כל דין. </w:t>
      </w:r>
    </w:p>
    <w:p w14:paraId="7BA3C203" w14:textId="77777777" w:rsidR="000E3F74" w:rsidRPr="00CA6E12" w:rsidRDefault="000E3F74" w:rsidP="004C7B65">
      <w:pPr>
        <w:widowControl w:val="0"/>
        <w:numPr>
          <w:ilvl w:val="1"/>
          <w:numId w:val="25"/>
        </w:numPr>
        <w:spacing w:before="120" w:line="276" w:lineRule="auto"/>
        <w:ind w:left="1152"/>
        <w:jc w:val="both"/>
        <w:rPr>
          <w:rtl/>
        </w:rPr>
      </w:pPr>
      <w:r w:rsidRPr="00CA6E12">
        <w:rPr>
          <w:rtl/>
        </w:rPr>
        <w:lastRenderedPageBreak/>
        <w:t>שום דבר בהסכם זה לא יתפרש כבא למעט מן הסמכויות הנתונות למשרד ולבעלי התפקידים שבו</w:t>
      </w:r>
      <w:r w:rsidRPr="00CA6E12">
        <w:rPr>
          <w:rFonts w:hint="cs"/>
          <w:rtl/>
        </w:rPr>
        <w:t>.</w:t>
      </w:r>
    </w:p>
    <w:p w14:paraId="5456E25A" w14:textId="77777777" w:rsidR="000E3F74" w:rsidRPr="00CA6E12" w:rsidRDefault="000E3F74" w:rsidP="004C7B65">
      <w:pPr>
        <w:widowControl w:val="0"/>
        <w:numPr>
          <w:ilvl w:val="1"/>
          <w:numId w:val="25"/>
        </w:numPr>
        <w:spacing w:before="120" w:line="276" w:lineRule="auto"/>
        <w:ind w:left="1152"/>
        <w:jc w:val="both"/>
        <w:rPr>
          <w:rtl/>
        </w:rPr>
      </w:pPr>
      <w:r w:rsidRPr="000E3F74">
        <w:rPr>
          <w:rFonts w:hint="cs"/>
          <w:rtl/>
        </w:rPr>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14:paraId="24367AE0" w14:textId="77777777" w:rsidR="000E3F74" w:rsidRDefault="000E3F74" w:rsidP="004C7B65">
      <w:pPr>
        <w:widowControl w:val="0"/>
        <w:numPr>
          <w:ilvl w:val="1"/>
          <w:numId w:val="25"/>
        </w:numPr>
        <w:spacing w:before="120" w:line="276" w:lineRule="auto"/>
        <w:ind w:left="1152"/>
        <w:jc w:val="both"/>
      </w:pPr>
      <w:r w:rsidRPr="00CA6E12">
        <w:rPr>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14:paraId="5914B798" w14:textId="77777777" w:rsidR="00326026" w:rsidRPr="005C4F43" w:rsidRDefault="00326026" w:rsidP="004C7B65">
      <w:pPr>
        <w:widowControl w:val="0"/>
        <w:numPr>
          <w:ilvl w:val="1"/>
          <w:numId w:val="25"/>
        </w:numPr>
        <w:spacing w:before="120" w:line="276" w:lineRule="auto"/>
        <w:ind w:left="1152"/>
        <w:jc w:val="both"/>
      </w:pPr>
      <w:r w:rsidRPr="005C4F43">
        <w:rPr>
          <w:rtl/>
        </w:rPr>
        <w:t xml:space="preserve">בכל מקרה בו יבקש </w:t>
      </w:r>
      <w:r>
        <w:rPr>
          <w:rFonts w:hint="cs"/>
          <w:rtl/>
        </w:rPr>
        <w:t>נותן השירותים</w:t>
      </w:r>
      <w:r w:rsidRPr="005C4F43">
        <w:rPr>
          <w:rtl/>
        </w:rPr>
        <w:t xml:space="preserve"> להחליף </w:t>
      </w:r>
      <w:r>
        <w:rPr>
          <w:rFonts w:hint="cs"/>
          <w:rtl/>
        </w:rPr>
        <w:t xml:space="preserve">בעל תפקיד או </w:t>
      </w:r>
      <w:r w:rsidR="00A45B52">
        <w:rPr>
          <w:rFonts w:hint="cs"/>
          <w:rtl/>
        </w:rPr>
        <w:t>יועץ</w:t>
      </w:r>
      <w:r>
        <w:rPr>
          <w:rFonts w:hint="cs"/>
          <w:rtl/>
        </w:rPr>
        <w:t>,</w:t>
      </w:r>
      <w:r w:rsidRPr="005C4F43">
        <w:rPr>
          <w:rtl/>
        </w:rPr>
        <w:t xml:space="preserve"> או במקרה ואין באפשרות </w:t>
      </w:r>
      <w:r>
        <w:rPr>
          <w:rFonts w:hint="cs"/>
          <w:rtl/>
        </w:rPr>
        <w:t>בעל התפקיד</w:t>
      </w:r>
      <w:r w:rsidRPr="005C4F43">
        <w:rPr>
          <w:rtl/>
        </w:rPr>
        <w:t xml:space="preserve"> ליתן השירותים למשרד בהתאם למסמכי המכרז, ההצעה וההסכם, יהא על </w:t>
      </w:r>
      <w:r>
        <w:rPr>
          <w:rFonts w:hint="cs"/>
          <w:rtl/>
        </w:rPr>
        <w:t>נותן השירותים</w:t>
      </w:r>
      <w:r w:rsidRPr="005C4F43">
        <w:rPr>
          <w:rtl/>
        </w:rPr>
        <w:t xml:space="preserve"> לפנות למשרד בכתב בבקשה לאישורו של </w:t>
      </w:r>
      <w:r>
        <w:rPr>
          <w:rFonts w:hint="cs"/>
          <w:rtl/>
        </w:rPr>
        <w:t>בעל תפקיד</w:t>
      </w:r>
      <w:r w:rsidRPr="005C4F43">
        <w:rPr>
          <w:rtl/>
        </w:rPr>
        <w:t xml:space="preserve"> חדש ע"י המשרד, לפחות 30 יום מראש, המשרד יהא רשאי ליתן את אישורו או להימנע מכך, לפי שיקול דעתו המוחלט.</w:t>
      </w:r>
    </w:p>
    <w:p w14:paraId="0AD4225B" w14:textId="77777777" w:rsidR="00326026" w:rsidRPr="005C4F43" w:rsidRDefault="00326026" w:rsidP="004C7B65">
      <w:pPr>
        <w:widowControl w:val="0"/>
        <w:numPr>
          <w:ilvl w:val="1"/>
          <w:numId w:val="25"/>
        </w:numPr>
        <w:spacing w:before="120" w:line="276" w:lineRule="auto"/>
        <w:ind w:left="1152"/>
        <w:jc w:val="both"/>
        <w:rPr>
          <w:rtl/>
        </w:rPr>
      </w:pPr>
      <w:r w:rsidRPr="005C4F43">
        <w:rPr>
          <w:rtl/>
        </w:rPr>
        <w:t xml:space="preserve">על </w:t>
      </w:r>
      <w:r>
        <w:rPr>
          <w:rFonts w:hint="cs"/>
          <w:rtl/>
        </w:rPr>
        <w:t>בעל התפקיד</w:t>
      </w:r>
      <w:r w:rsidRPr="005C4F43">
        <w:rPr>
          <w:rtl/>
        </w:rPr>
        <w:t xml:space="preserve"> המוצע יהא לעמוד בתנאי הסף הקבועים </w:t>
      </w:r>
      <w:r>
        <w:rPr>
          <w:rFonts w:hint="cs"/>
          <w:rtl/>
        </w:rPr>
        <w:t>לאותו בעל תפקיד</w:t>
      </w:r>
      <w:r w:rsidRPr="005C4F43">
        <w:rPr>
          <w:rtl/>
        </w:rPr>
        <w:t xml:space="preserve">, </w:t>
      </w:r>
      <w:r w:rsidR="00E17B91">
        <w:rPr>
          <w:rFonts w:hint="cs"/>
          <w:rtl/>
        </w:rPr>
        <w:t>ב</w:t>
      </w:r>
      <w:r>
        <w:rPr>
          <w:rFonts w:hint="cs"/>
          <w:rtl/>
        </w:rPr>
        <w:t xml:space="preserve">מידה ונקבעו, </w:t>
      </w:r>
      <w:r w:rsidRPr="005C4F43">
        <w:rPr>
          <w:rtl/>
        </w:rPr>
        <w:t xml:space="preserve">ולקבל ניקוד דומה באמות המידה לניקוד אותו קיבל </w:t>
      </w:r>
      <w:r>
        <w:rPr>
          <w:rFonts w:hint="cs"/>
          <w:rtl/>
        </w:rPr>
        <w:t>על התפקיד</w:t>
      </w:r>
      <w:r w:rsidRPr="005C4F43">
        <w:rPr>
          <w:rtl/>
        </w:rPr>
        <w:t xml:space="preserve"> שאין באפשרותו ליתן שירותים למשרד.</w:t>
      </w:r>
    </w:p>
    <w:p w14:paraId="0736B243" w14:textId="77777777" w:rsidR="000E3F74" w:rsidRPr="000C4535" w:rsidRDefault="000E3F74" w:rsidP="004C7B65">
      <w:pPr>
        <w:widowControl w:val="0"/>
        <w:numPr>
          <w:ilvl w:val="0"/>
          <w:numId w:val="25"/>
        </w:numPr>
        <w:spacing w:before="120" w:line="276" w:lineRule="auto"/>
        <w:ind w:left="720"/>
        <w:jc w:val="both"/>
        <w:rPr>
          <w:b/>
          <w:bCs/>
          <w:u w:val="single"/>
        </w:rPr>
      </w:pPr>
      <w:r w:rsidRPr="000C4535">
        <w:rPr>
          <w:b/>
          <w:bCs/>
          <w:u w:val="single"/>
          <w:rtl/>
        </w:rPr>
        <w:t>פיקוח המשרד</w:t>
      </w:r>
    </w:p>
    <w:p w14:paraId="58616677" w14:textId="77777777" w:rsidR="000E3F74" w:rsidRPr="00CA6E12" w:rsidRDefault="000E3F74" w:rsidP="004C7B65">
      <w:pPr>
        <w:widowControl w:val="0"/>
        <w:numPr>
          <w:ilvl w:val="1"/>
          <w:numId w:val="25"/>
        </w:numPr>
        <w:spacing w:before="120" w:line="276" w:lineRule="auto"/>
        <w:ind w:left="1152"/>
        <w:jc w:val="both"/>
      </w:pPr>
      <w:r w:rsidRPr="00CA6E12">
        <w:rPr>
          <w:rtl/>
        </w:rPr>
        <w:t>נותן השירותים מתחייב לאפשר לנציג המשרד או מי שבא מטעמו לבקר פעולותיו,</w:t>
      </w:r>
      <w:r w:rsidRPr="00CA6E12">
        <w:rPr>
          <w:rFonts w:hint="cs"/>
          <w:rtl/>
        </w:rPr>
        <w:t xml:space="preserve"> </w:t>
      </w:r>
      <w:r w:rsidRPr="00CA6E12">
        <w:rPr>
          <w:rtl/>
        </w:rPr>
        <w:t xml:space="preserve">לפקח על ביצוע המכרז, ההצעה וההסכם, לרבות פיקוח על </w:t>
      </w:r>
      <w:r w:rsidRPr="00CA6E12">
        <w:rPr>
          <w:rFonts w:hint="cs"/>
          <w:rtl/>
        </w:rPr>
        <w:t xml:space="preserve"> </w:t>
      </w:r>
      <w:r w:rsidRPr="00CA6E12">
        <w:rPr>
          <w:rtl/>
        </w:rPr>
        <w:t xml:space="preserve">השירותים. </w:t>
      </w:r>
    </w:p>
    <w:p w14:paraId="2BA4D0ED" w14:textId="77777777" w:rsidR="000E3F74" w:rsidRPr="00CA6E12" w:rsidRDefault="000E3F74" w:rsidP="004C7B65">
      <w:pPr>
        <w:widowControl w:val="0"/>
        <w:numPr>
          <w:ilvl w:val="1"/>
          <w:numId w:val="25"/>
        </w:numPr>
        <w:spacing w:before="120" w:line="276" w:lineRule="auto"/>
        <w:ind w:left="1152"/>
        <w:jc w:val="both"/>
      </w:pPr>
      <w:r w:rsidRPr="00CA6E12">
        <w:rPr>
          <w:rtl/>
        </w:rPr>
        <w:t xml:space="preserve">נותן השירותים מתחייב להישמע להוראות המשרד בכל העניינים הקשורים במתן השירותים. </w:t>
      </w:r>
    </w:p>
    <w:p w14:paraId="6CEFEAF0" w14:textId="77777777" w:rsidR="000E3F74" w:rsidRDefault="000E3F74" w:rsidP="004C7B65">
      <w:pPr>
        <w:widowControl w:val="0"/>
        <w:numPr>
          <w:ilvl w:val="1"/>
          <w:numId w:val="25"/>
        </w:numPr>
        <w:spacing w:before="120" w:line="276" w:lineRule="auto"/>
        <w:ind w:left="1152"/>
        <w:jc w:val="both"/>
      </w:pPr>
      <w:r w:rsidRPr="00CA6E12">
        <w:rPr>
          <w:rtl/>
        </w:rPr>
        <w:t xml:space="preserve">מוסכם ומוצהר בזה כי כל זכות הניתנת על פי הסכם זה למשרד לפקח, להדריך </w:t>
      </w:r>
      <w:r w:rsidRPr="00CA6E12">
        <w:rPr>
          <w:rFonts w:hint="cs"/>
          <w:rtl/>
        </w:rPr>
        <w:t xml:space="preserve"> </w:t>
      </w:r>
      <w:r w:rsidRPr="00CA6E12">
        <w:rPr>
          <w:rtl/>
        </w:rPr>
        <w:t>או להורות לנותן השירותים, הנם אמצעי להבטיח ביצוע הוראות ההסכם במלואו.</w:t>
      </w:r>
    </w:p>
    <w:p w14:paraId="4B14E708" w14:textId="77777777" w:rsidR="000E3F74" w:rsidRPr="000C4535" w:rsidRDefault="000E3F74" w:rsidP="004C7B65">
      <w:pPr>
        <w:widowControl w:val="0"/>
        <w:numPr>
          <w:ilvl w:val="0"/>
          <w:numId w:val="25"/>
        </w:numPr>
        <w:spacing w:before="120" w:line="276" w:lineRule="auto"/>
        <w:ind w:left="720"/>
        <w:jc w:val="both"/>
        <w:rPr>
          <w:b/>
          <w:bCs/>
          <w:u w:val="single"/>
          <w:rtl/>
        </w:rPr>
      </w:pPr>
      <w:r w:rsidRPr="000C4535">
        <w:rPr>
          <w:rFonts w:hint="cs"/>
          <w:b/>
          <w:bCs/>
          <w:u w:val="single"/>
          <w:rtl/>
        </w:rPr>
        <w:t>העדר זכות ייצוג</w:t>
      </w:r>
    </w:p>
    <w:p w14:paraId="7BF002D5" w14:textId="77777777" w:rsidR="000E3F74" w:rsidRPr="00CA6E12" w:rsidRDefault="000E3F74" w:rsidP="004C7B65">
      <w:pPr>
        <w:widowControl w:val="0"/>
        <w:numPr>
          <w:ilvl w:val="1"/>
          <w:numId w:val="25"/>
        </w:numPr>
        <w:spacing w:before="120" w:line="276" w:lineRule="auto"/>
        <w:ind w:left="1152"/>
        <w:jc w:val="both"/>
        <w:rPr>
          <w:rtl/>
        </w:rPr>
      </w:pPr>
      <w:r w:rsidRPr="00CA6E12">
        <w:rPr>
          <w:rFonts w:hint="cs"/>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 </w:t>
      </w:r>
    </w:p>
    <w:p w14:paraId="41A998EB" w14:textId="77777777" w:rsidR="000E3F74" w:rsidRPr="000E3F74" w:rsidRDefault="000E3F74" w:rsidP="004C7B65">
      <w:pPr>
        <w:widowControl w:val="0"/>
        <w:numPr>
          <w:ilvl w:val="1"/>
          <w:numId w:val="25"/>
        </w:numPr>
        <w:spacing w:before="120" w:line="276" w:lineRule="auto"/>
        <w:ind w:left="1152"/>
        <w:jc w:val="both"/>
      </w:pPr>
      <w:r w:rsidRPr="00CA6E12">
        <w:rPr>
          <w:rFonts w:hint="cs"/>
          <w:rtl/>
        </w:rPr>
        <w:t xml:space="preserve">נותן השירותים מתחייב שלא להציג עצמו כרשאי לעשות כן </w:t>
      </w:r>
      <w:proofErr w:type="spellStart"/>
      <w:r w:rsidRPr="00CA6E12">
        <w:rPr>
          <w:rFonts w:hint="cs"/>
          <w:rtl/>
        </w:rPr>
        <w:t>וישא</w:t>
      </w:r>
      <w:proofErr w:type="spellEnd"/>
      <w:r w:rsidRPr="00CA6E12">
        <w:rPr>
          <w:rFonts w:hint="cs"/>
          <w:rtl/>
        </w:rPr>
        <w:t xml:space="preserve"> באחריות הבלעדית לכל נזק למשרד או לצד שלישי, הנובע ממצג בניגוד לאמור בסעיף זה. </w:t>
      </w:r>
    </w:p>
    <w:p w14:paraId="225C4CCF" w14:textId="77777777" w:rsidR="000E3F74" w:rsidRPr="00CA6E12" w:rsidRDefault="000E3F74" w:rsidP="004C7B65">
      <w:pPr>
        <w:widowControl w:val="0"/>
        <w:numPr>
          <w:ilvl w:val="1"/>
          <w:numId w:val="25"/>
        </w:numPr>
        <w:spacing w:before="120" w:line="276" w:lineRule="auto"/>
        <w:ind w:left="1152"/>
        <w:jc w:val="both"/>
        <w:rPr>
          <w:u w:val="single"/>
        </w:rPr>
      </w:pPr>
      <w:r w:rsidRPr="00CA6E12">
        <w:rPr>
          <w:rFonts w:hint="cs"/>
          <w:rtl/>
        </w:rPr>
        <w:t xml:space="preserve">ייצוג המשרד לכל מטרה שהיא טעון הסמכה מפורשת לכך על ידי המשרד, מראש ובכתב. </w:t>
      </w:r>
      <w:r w:rsidRPr="00CA6E12">
        <w:rPr>
          <w:rFonts w:eastAsia="MS Mincho" w:hint="cs"/>
          <w:rtl/>
        </w:rPr>
        <w:t xml:space="preserve">            </w:t>
      </w:r>
    </w:p>
    <w:p w14:paraId="49FB6815" w14:textId="77777777" w:rsidR="000E3F74" w:rsidRPr="000C4535" w:rsidRDefault="000E3F74" w:rsidP="004C7B65">
      <w:pPr>
        <w:widowControl w:val="0"/>
        <w:numPr>
          <w:ilvl w:val="0"/>
          <w:numId w:val="25"/>
        </w:numPr>
        <w:spacing w:before="120" w:line="276" w:lineRule="auto"/>
        <w:ind w:left="720"/>
        <w:jc w:val="both"/>
        <w:rPr>
          <w:b/>
          <w:bCs/>
          <w:u w:val="single"/>
        </w:rPr>
      </w:pPr>
      <w:r w:rsidRPr="000C4535">
        <w:rPr>
          <w:b/>
          <w:bCs/>
          <w:u w:val="single"/>
          <w:rtl/>
        </w:rPr>
        <w:t>העסקת עובדים וקבלני משנה</w:t>
      </w:r>
    </w:p>
    <w:p w14:paraId="4CD4C106" w14:textId="77777777" w:rsidR="000E3F74" w:rsidRPr="003F489B" w:rsidRDefault="000E3F74" w:rsidP="004C7B65">
      <w:pPr>
        <w:widowControl w:val="0"/>
        <w:numPr>
          <w:ilvl w:val="1"/>
          <w:numId w:val="25"/>
        </w:numPr>
        <w:spacing w:before="120" w:line="276" w:lineRule="auto"/>
        <w:ind w:left="1152"/>
        <w:jc w:val="both"/>
        <w:rPr>
          <w:rtl/>
        </w:rPr>
      </w:pPr>
      <w:r w:rsidRPr="00CA6E12">
        <w:rPr>
          <w:rtl/>
        </w:rPr>
        <w:t>העסיק נותן השירותים עובד</w:t>
      </w:r>
      <w:r w:rsidRPr="00CA6E12">
        <w:rPr>
          <w:rFonts w:hint="cs"/>
          <w:rtl/>
        </w:rPr>
        <w:t>/</w:t>
      </w:r>
      <w:r w:rsidRPr="00CA6E12">
        <w:rPr>
          <w:rtl/>
        </w:rPr>
        <w:t>ים, הוא יהיה אחראי לקיום מלא ושלם של כל חוקי העבודה החלים על העובד</w:t>
      </w:r>
      <w:r w:rsidRPr="00CA6E12">
        <w:rPr>
          <w:rFonts w:hint="cs"/>
          <w:rtl/>
        </w:rPr>
        <w:t>/</w:t>
      </w:r>
      <w:r w:rsidRPr="00CA6E12">
        <w:rPr>
          <w:rtl/>
        </w:rPr>
        <w:t xml:space="preserve">ים, ובכלל זה חוק שכר מינימום, התשמ"ז-1987. </w:t>
      </w:r>
    </w:p>
    <w:p w14:paraId="18FDE364" w14:textId="77777777" w:rsidR="000E3F74" w:rsidRPr="000C4535" w:rsidRDefault="000E3F74" w:rsidP="004C7B65">
      <w:pPr>
        <w:widowControl w:val="0"/>
        <w:numPr>
          <w:ilvl w:val="1"/>
          <w:numId w:val="25"/>
        </w:numPr>
        <w:spacing w:before="120" w:line="276" w:lineRule="auto"/>
        <w:ind w:left="1152"/>
        <w:jc w:val="both"/>
        <w:rPr>
          <w:rtl/>
        </w:rPr>
      </w:pPr>
      <w:r w:rsidRPr="00CA6E12">
        <w:rPr>
          <w:rtl/>
        </w:rPr>
        <w:t xml:space="preserve">מובהר ומודגש בזאת כי למשרד אין זכות להורות </w:t>
      </w:r>
      <w:r w:rsidRPr="00CA6E12">
        <w:rPr>
          <w:rFonts w:hint="cs"/>
          <w:rtl/>
        </w:rPr>
        <w:t>לנותן השירותים</w:t>
      </w:r>
      <w:r w:rsidRPr="00CA6E12">
        <w:rPr>
          <w:rtl/>
        </w:rPr>
        <w:t xml:space="preserve"> להעסיק עובדים מסוימים; וכי שאלת </w:t>
      </w:r>
      <w:r w:rsidRPr="00CA6E12">
        <w:rPr>
          <w:rFonts w:hint="cs"/>
          <w:rtl/>
        </w:rPr>
        <w:t>זהות</w:t>
      </w:r>
      <w:r w:rsidRPr="00CA6E12">
        <w:rPr>
          <w:rtl/>
        </w:rPr>
        <w:t xml:space="preserve"> העובדים </w:t>
      </w:r>
      <w:r w:rsidRPr="00CA6E12">
        <w:rPr>
          <w:rFonts w:hint="cs"/>
          <w:rtl/>
        </w:rPr>
        <w:t>אשר באמצעותם יינתנו השירותים למשרד</w:t>
      </w:r>
      <w:r w:rsidRPr="00CA6E12">
        <w:rPr>
          <w:rtl/>
        </w:rPr>
        <w:t xml:space="preserve"> מסורה לחלוטין </w:t>
      </w:r>
      <w:r w:rsidRPr="00CA6E12">
        <w:rPr>
          <w:rFonts w:hint="cs"/>
          <w:rtl/>
        </w:rPr>
        <w:t>לנותן השירותים</w:t>
      </w:r>
      <w:r w:rsidRPr="00CA6E12">
        <w:rPr>
          <w:rtl/>
        </w:rPr>
        <w:t xml:space="preserve">. </w:t>
      </w:r>
    </w:p>
    <w:p w14:paraId="5F092F7E" w14:textId="77777777" w:rsidR="000E3F74" w:rsidRPr="00CA6E12" w:rsidRDefault="000E3F74" w:rsidP="004C7B65">
      <w:pPr>
        <w:widowControl w:val="0"/>
        <w:numPr>
          <w:ilvl w:val="1"/>
          <w:numId w:val="25"/>
        </w:numPr>
        <w:spacing w:before="120" w:line="276" w:lineRule="auto"/>
        <w:ind w:left="1152"/>
        <w:jc w:val="both"/>
        <w:rPr>
          <w:rtl/>
        </w:rPr>
      </w:pPr>
      <w:r w:rsidRPr="00CA6E12">
        <w:rPr>
          <w:rtl/>
        </w:rPr>
        <w:t xml:space="preserve">כמו כן מובהר ומוסכם כי המשרד לא יהיה רשאי להורות </w:t>
      </w:r>
      <w:r w:rsidRPr="00CA6E12">
        <w:rPr>
          <w:rFonts w:hint="cs"/>
          <w:rtl/>
        </w:rPr>
        <w:t xml:space="preserve">לנותן השירותים </w:t>
      </w:r>
      <w:r w:rsidRPr="00CA6E12">
        <w:rPr>
          <w:rtl/>
        </w:rPr>
        <w:t xml:space="preserve">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w:t>
      </w:r>
      <w:r w:rsidRPr="00CA6E12">
        <w:rPr>
          <w:rFonts w:hint="cs"/>
          <w:rtl/>
        </w:rPr>
        <w:t>במשרד</w:t>
      </w:r>
      <w:r w:rsidRPr="00CA6E12">
        <w:rPr>
          <w:rtl/>
        </w:rPr>
        <w:t xml:space="preserve"> – תחשב כהפרת הסכם זה על ידי </w:t>
      </w:r>
      <w:r w:rsidRPr="00CA6E12">
        <w:rPr>
          <w:rFonts w:hint="cs"/>
          <w:rtl/>
        </w:rPr>
        <w:t>נותן השירותים</w:t>
      </w:r>
      <w:r w:rsidRPr="00CA6E12">
        <w:rPr>
          <w:rtl/>
        </w:rPr>
        <w:t xml:space="preserve">. </w:t>
      </w:r>
    </w:p>
    <w:p w14:paraId="7E6FEF81" w14:textId="77777777" w:rsidR="000E3F74" w:rsidRDefault="000E3F74" w:rsidP="004C7B65">
      <w:pPr>
        <w:widowControl w:val="0"/>
        <w:numPr>
          <w:ilvl w:val="1"/>
          <w:numId w:val="25"/>
        </w:numPr>
        <w:spacing w:before="120" w:line="276" w:lineRule="auto"/>
        <w:ind w:left="1152"/>
        <w:jc w:val="both"/>
      </w:pPr>
      <w:r w:rsidRPr="00CA6E12">
        <w:rPr>
          <w:rtl/>
        </w:rPr>
        <w:t xml:space="preserve">נותן השירותים מתחייב כי אם יעסיק נערים הדבר יהיה בהתאם להוראות חוק עבודת הנוער, </w:t>
      </w:r>
      <w:proofErr w:type="spellStart"/>
      <w:r w:rsidRPr="00CA6E12">
        <w:rPr>
          <w:rtl/>
        </w:rPr>
        <w:t>התשי"ג</w:t>
      </w:r>
      <w:proofErr w:type="spellEnd"/>
      <w:r w:rsidRPr="00CA6E12">
        <w:rPr>
          <w:rtl/>
        </w:rPr>
        <w:t>- 1952</w:t>
      </w:r>
      <w:r w:rsidRPr="00CA6E12">
        <w:rPr>
          <w:rFonts w:hint="cs"/>
          <w:rtl/>
        </w:rPr>
        <w:t>.</w:t>
      </w:r>
      <w:r w:rsidRPr="00CA6E12">
        <w:rPr>
          <w:rtl/>
        </w:rPr>
        <w:t xml:space="preserve"> </w:t>
      </w:r>
    </w:p>
    <w:p w14:paraId="274415EF" w14:textId="77777777" w:rsidR="000E3F74" w:rsidRPr="000C4535" w:rsidRDefault="000E3F74" w:rsidP="004C7B65">
      <w:pPr>
        <w:widowControl w:val="0"/>
        <w:numPr>
          <w:ilvl w:val="0"/>
          <w:numId w:val="25"/>
        </w:numPr>
        <w:spacing w:before="120" w:line="276" w:lineRule="auto"/>
        <w:ind w:left="720"/>
        <w:jc w:val="both"/>
        <w:rPr>
          <w:b/>
          <w:bCs/>
          <w:u w:val="single"/>
        </w:rPr>
      </w:pPr>
      <w:r w:rsidRPr="000C4535">
        <w:rPr>
          <w:b/>
          <w:bCs/>
          <w:u w:val="single"/>
          <w:rtl/>
        </w:rPr>
        <w:t>שימוש בכלים ובחומרים</w:t>
      </w:r>
    </w:p>
    <w:p w14:paraId="7A0A4537" w14:textId="77777777" w:rsidR="000E3F74" w:rsidRPr="00CA6E12" w:rsidRDefault="000E3F74" w:rsidP="004C7B65">
      <w:pPr>
        <w:widowControl w:val="0"/>
        <w:numPr>
          <w:ilvl w:val="1"/>
          <w:numId w:val="25"/>
        </w:numPr>
        <w:spacing w:before="120" w:line="276" w:lineRule="auto"/>
        <w:ind w:left="1290" w:hanging="540"/>
        <w:jc w:val="both"/>
      </w:pPr>
      <w:r w:rsidRPr="00CA6E12">
        <w:rPr>
          <w:rtl/>
        </w:rPr>
        <w:t xml:space="preserve">כל הכלים והחומרים, הדרושים לשם </w:t>
      </w:r>
      <w:r w:rsidRPr="00CA6E12">
        <w:rPr>
          <w:rFonts w:hint="cs"/>
          <w:rtl/>
        </w:rPr>
        <w:t>א</w:t>
      </w:r>
      <w:r w:rsidRPr="00CA6E12">
        <w:rPr>
          <w:rtl/>
        </w:rPr>
        <w:t>ספקת השירותים, יירכשו על ידי נותן השירותים ועל חשבונו, אלא אם הוסכם אחרת מראש ובכתב.</w:t>
      </w:r>
    </w:p>
    <w:p w14:paraId="770E558C" w14:textId="77777777" w:rsidR="000E3F74" w:rsidRPr="00CA6E12" w:rsidRDefault="000E3F74" w:rsidP="004C7B65">
      <w:pPr>
        <w:widowControl w:val="0"/>
        <w:numPr>
          <w:ilvl w:val="1"/>
          <w:numId w:val="25"/>
        </w:numPr>
        <w:spacing w:before="120" w:line="276" w:lineRule="auto"/>
        <w:ind w:left="1290" w:hanging="540"/>
        <w:jc w:val="both"/>
        <w:rPr>
          <w:rtl/>
        </w:rPr>
      </w:pPr>
      <w:r w:rsidRPr="00CA6E12">
        <w:rPr>
          <w:rtl/>
        </w:rPr>
        <w:t xml:space="preserve">כל הכלים והחומרים בהם יעשה נותן השירותים שימוש לצורך </w:t>
      </w:r>
      <w:r w:rsidRPr="00CA6E12">
        <w:rPr>
          <w:rFonts w:hint="cs"/>
          <w:rtl/>
        </w:rPr>
        <w:t>א</w:t>
      </w:r>
      <w:r w:rsidRPr="00CA6E12">
        <w:rPr>
          <w:rtl/>
        </w:rPr>
        <w:t>ספקת השירותים, יהיו מסוג המתאים ללא ס</w:t>
      </w:r>
      <w:r w:rsidRPr="00CA6E12">
        <w:rPr>
          <w:rFonts w:hint="cs"/>
          <w:rtl/>
        </w:rPr>
        <w:t>י</w:t>
      </w:r>
      <w:r w:rsidRPr="00CA6E12">
        <w:rPr>
          <w:rtl/>
        </w:rPr>
        <w:t>יג ל</w:t>
      </w:r>
      <w:r w:rsidRPr="00CA6E12">
        <w:rPr>
          <w:rFonts w:hint="cs"/>
          <w:rtl/>
        </w:rPr>
        <w:t>א</w:t>
      </w:r>
      <w:r w:rsidRPr="00CA6E12">
        <w:rPr>
          <w:rtl/>
        </w:rPr>
        <w:t>ספקת השירותים בהתאם להסכם זה.</w:t>
      </w:r>
    </w:p>
    <w:p w14:paraId="7BF4E4C0" w14:textId="77777777" w:rsidR="000E3F74" w:rsidRDefault="000E3F74" w:rsidP="004C7B65">
      <w:pPr>
        <w:widowControl w:val="0"/>
        <w:numPr>
          <w:ilvl w:val="1"/>
          <w:numId w:val="25"/>
        </w:numPr>
        <w:spacing w:before="120" w:line="276" w:lineRule="auto"/>
        <w:ind w:left="1290" w:hanging="540"/>
        <w:jc w:val="both"/>
      </w:pPr>
      <w:r w:rsidRPr="00CA6E12">
        <w:rPr>
          <w:rtl/>
        </w:rPr>
        <w:lastRenderedPageBreak/>
        <w:t>מובהר כי עשיית שימוש בכלים, חומרים או תוכנות, שיש בה פגיעה בזכויות צד ג' תחשב – לכל דבר ועניין – כהפרת הסכם זה.</w:t>
      </w:r>
    </w:p>
    <w:p w14:paraId="7CF8948E" w14:textId="77777777" w:rsidR="000E3F74" w:rsidRPr="00A613BF" w:rsidRDefault="000E3F74" w:rsidP="004C7B65">
      <w:pPr>
        <w:widowControl w:val="0"/>
        <w:numPr>
          <w:ilvl w:val="0"/>
          <w:numId w:val="25"/>
        </w:numPr>
        <w:spacing w:before="120" w:line="276" w:lineRule="auto"/>
        <w:ind w:left="720"/>
        <w:jc w:val="both"/>
        <w:rPr>
          <w:b/>
          <w:bCs/>
          <w:u w:val="single"/>
        </w:rPr>
      </w:pPr>
      <w:r w:rsidRPr="00A613BF">
        <w:rPr>
          <w:b/>
          <w:bCs/>
          <w:u w:val="single"/>
          <w:rtl/>
        </w:rPr>
        <w:t>איסור פעולה מתוך ניגוד עניינים</w:t>
      </w:r>
    </w:p>
    <w:p w14:paraId="676800B2" w14:textId="77777777" w:rsidR="004B19E8" w:rsidRPr="00A613BF" w:rsidRDefault="004B19E8" w:rsidP="004C7B65">
      <w:pPr>
        <w:widowControl w:val="0"/>
        <w:numPr>
          <w:ilvl w:val="1"/>
          <w:numId w:val="25"/>
        </w:numPr>
        <w:spacing w:before="120" w:line="276" w:lineRule="auto"/>
        <w:ind w:left="1290" w:hanging="540"/>
        <w:jc w:val="both"/>
      </w:pPr>
      <w:r w:rsidRPr="00A613BF">
        <w:rPr>
          <w:rtl/>
        </w:rPr>
        <w:t>נותן השירותים רשאי להמשיך ולספק שירותים לאחרים זולת המשרד, ובלבד שלא יהיה בכך משום פגיעה בחובותיו שלפי הסכם זה.</w:t>
      </w:r>
    </w:p>
    <w:p w14:paraId="1BEFA946" w14:textId="77777777" w:rsidR="004B19E8" w:rsidRDefault="004B19E8" w:rsidP="004C7B65">
      <w:pPr>
        <w:widowControl w:val="0"/>
        <w:numPr>
          <w:ilvl w:val="1"/>
          <w:numId w:val="25"/>
        </w:numPr>
        <w:spacing w:before="120" w:line="276" w:lineRule="auto"/>
        <w:ind w:left="1290" w:hanging="540"/>
        <w:jc w:val="both"/>
      </w:pPr>
      <w:r w:rsidRPr="00A613BF">
        <w:rPr>
          <w:rtl/>
        </w:rPr>
        <w:t>על אף האמור, נותן השירותים אינו רשאי לספק שירותים לאחר, באופן שיש בו משום פגיעה ב</w:t>
      </w:r>
      <w:r w:rsidRPr="00A613BF">
        <w:rPr>
          <w:rFonts w:hint="cs"/>
          <w:rtl/>
        </w:rPr>
        <w:t>א</w:t>
      </w:r>
      <w:r w:rsidRPr="00A613BF">
        <w:rPr>
          <w:rtl/>
        </w:rPr>
        <w:t>ספקת השירותים למדינה לפי הסכם זה</w:t>
      </w:r>
      <w:r w:rsidRPr="00A613BF">
        <w:rPr>
          <w:rFonts w:hint="cs"/>
          <w:rtl/>
        </w:rPr>
        <w:t>.</w:t>
      </w:r>
    </w:p>
    <w:p w14:paraId="543D9887" w14:textId="77777777" w:rsidR="004B19E8" w:rsidRDefault="004B19E8" w:rsidP="004C7B65">
      <w:pPr>
        <w:widowControl w:val="0"/>
        <w:numPr>
          <w:ilvl w:val="1"/>
          <w:numId w:val="25"/>
        </w:numPr>
        <w:spacing w:before="120" w:line="276" w:lineRule="auto"/>
        <w:ind w:left="1290" w:hanging="540"/>
        <w:jc w:val="both"/>
      </w:pPr>
      <w:r w:rsidRPr="00A613BF">
        <w:rPr>
          <w:rFonts w:hint="cs"/>
          <w:rtl/>
        </w:rPr>
        <w:t xml:space="preserve">נותן השירותים מצהיר כי החל ממועד חתימת הסכם זה לא קיים כל ניגוד עניינים בינו או בין התחייבויותיו עפ"י הסכם זה ובין קשריו </w:t>
      </w:r>
      <w:proofErr w:type="spellStart"/>
      <w:r w:rsidRPr="00A613BF">
        <w:rPr>
          <w:rFonts w:hint="cs"/>
          <w:rtl/>
        </w:rPr>
        <w:t>העיסקיים</w:t>
      </w:r>
      <w:proofErr w:type="spellEnd"/>
      <w:r w:rsidRPr="00A613BF">
        <w:rPr>
          <w:rFonts w:hint="cs"/>
          <w:rtl/>
        </w:rPr>
        <w:t xml:space="preserve">, המקצועיים או האישיים, בין בשכר או תמורת טובות הנאה כלשהם ובין אם לאו, לרבות כל </w:t>
      </w:r>
      <w:proofErr w:type="spellStart"/>
      <w:r w:rsidRPr="00A613BF">
        <w:rPr>
          <w:rFonts w:hint="cs"/>
          <w:rtl/>
        </w:rPr>
        <w:t>עיסקה</w:t>
      </w:r>
      <w:proofErr w:type="spellEnd"/>
      <w:r w:rsidRPr="00A613BF">
        <w:rPr>
          <w:rFonts w:hint="cs"/>
          <w:rtl/>
        </w:rPr>
        <w:t xml:space="preserve"> או התחייבות שיש בה ניגוד עניינים, ואין קשר כלשהו בינו לבין כל גורם אחר הנוגעים לתחומים שבהם עוסקים השירותים</w:t>
      </w:r>
      <w:r>
        <w:rPr>
          <w:rFonts w:hint="cs"/>
          <w:rtl/>
        </w:rPr>
        <w:t xml:space="preserve"> </w:t>
      </w:r>
      <w:r>
        <w:rPr>
          <w:rFonts w:ascii="David" w:hAnsi="David"/>
          <w:rtl/>
        </w:rPr>
        <w:t>באופן שיש בו ליצור ניגוד עניינים</w:t>
      </w:r>
      <w:r w:rsidRPr="00A613BF">
        <w:rPr>
          <w:rFonts w:hint="cs"/>
          <w:rtl/>
        </w:rPr>
        <w:t>, זולת במסגרת מתן השירותים ולצורך ביצוע הסכם זה (להלן: "ניגוד עניינים"). "ניגוד עניינים" משמעו אף חשש לניגוד עניינים כאמור.</w:t>
      </w:r>
    </w:p>
    <w:p w14:paraId="5A11526D" w14:textId="77777777" w:rsidR="004B19E8" w:rsidRPr="00A613BF" w:rsidRDefault="004B19E8" w:rsidP="004C7B65">
      <w:pPr>
        <w:widowControl w:val="0"/>
        <w:numPr>
          <w:ilvl w:val="1"/>
          <w:numId w:val="25"/>
        </w:numPr>
        <w:spacing w:before="120" w:line="276" w:lineRule="auto"/>
        <w:ind w:left="1290" w:hanging="540"/>
        <w:jc w:val="both"/>
        <w:rPr>
          <w:rtl/>
        </w:rPr>
      </w:pPr>
      <w:r w:rsidRPr="00A613BF">
        <w:rPr>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14:paraId="65940234" w14:textId="77777777" w:rsidR="000E3F74" w:rsidRPr="000C4535" w:rsidRDefault="000E3F74" w:rsidP="004C7B65">
      <w:pPr>
        <w:widowControl w:val="0"/>
        <w:numPr>
          <w:ilvl w:val="0"/>
          <w:numId w:val="25"/>
        </w:numPr>
        <w:spacing w:before="120" w:line="276" w:lineRule="auto"/>
        <w:ind w:left="720"/>
        <w:jc w:val="both"/>
        <w:rPr>
          <w:b/>
          <w:bCs/>
          <w:u w:val="single"/>
        </w:rPr>
      </w:pPr>
      <w:r w:rsidRPr="000C4535">
        <w:rPr>
          <w:rFonts w:hint="cs"/>
          <w:b/>
          <w:bCs/>
          <w:u w:val="single"/>
          <w:rtl/>
        </w:rPr>
        <w:t>התמורה</w:t>
      </w:r>
    </w:p>
    <w:p w14:paraId="7A25603A" w14:textId="77777777" w:rsidR="003A4ED7" w:rsidRDefault="000E3F74" w:rsidP="004C7B65">
      <w:pPr>
        <w:widowControl w:val="0"/>
        <w:numPr>
          <w:ilvl w:val="1"/>
          <w:numId w:val="25"/>
        </w:numPr>
        <w:spacing w:before="120" w:line="276" w:lineRule="auto"/>
        <w:ind w:left="1290" w:hanging="540"/>
        <w:jc w:val="both"/>
      </w:pPr>
      <w:r w:rsidRPr="00CA6E12">
        <w:rPr>
          <w:rtl/>
        </w:rPr>
        <w:t xml:space="preserve">התמורה שישלם המשרד עבור </w:t>
      </w:r>
      <w:r w:rsidRPr="00CA6E12">
        <w:rPr>
          <w:rFonts w:hint="cs"/>
          <w:rtl/>
        </w:rPr>
        <w:t>א</w:t>
      </w:r>
      <w:r w:rsidRPr="00CA6E12">
        <w:rPr>
          <w:rtl/>
        </w:rPr>
        <w:t xml:space="preserve">ספקת השירותים לפי הסכם זה </w:t>
      </w:r>
      <w:r w:rsidRPr="00CA6E12">
        <w:rPr>
          <w:rFonts w:hint="cs"/>
          <w:rtl/>
        </w:rPr>
        <w:t xml:space="preserve">על נספחיו </w:t>
      </w:r>
      <w:r w:rsidRPr="00CA6E12">
        <w:rPr>
          <w:rtl/>
        </w:rPr>
        <w:t xml:space="preserve">תהיה </w:t>
      </w:r>
      <w:r w:rsidR="003F489B">
        <w:rPr>
          <w:rFonts w:hint="cs"/>
          <w:rtl/>
        </w:rPr>
        <w:t>בהתאם להצעת המחיר של נותן השירותים בנספח ב' למכרז ובהתאם לאספקה בפועל</w:t>
      </w:r>
      <w:r w:rsidR="003A4ED7">
        <w:rPr>
          <w:rFonts w:hint="cs"/>
          <w:rtl/>
        </w:rPr>
        <w:t xml:space="preserve"> ובהתאם לסכומים הבאים:</w:t>
      </w:r>
    </w:p>
    <w:p w14:paraId="06E97B06" w14:textId="48917E98" w:rsidR="00D41B84" w:rsidRPr="004C7B65" w:rsidRDefault="004C7B65" w:rsidP="004C7B65">
      <w:pPr>
        <w:widowControl w:val="0"/>
        <w:numPr>
          <w:ilvl w:val="2"/>
          <w:numId w:val="25"/>
        </w:numPr>
        <w:spacing w:before="120" w:line="276" w:lineRule="auto"/>
        <w:ind w:left="2010" w:hanging="720"/>
        <w:jc w:val="both"/>
      </w:pPr>
      <w:bookmarkStart w:id="468" w:name="_Ref327716454"/>
      <w:r w:rsidRPr="004C7B65">
        <w:rPr>
          <w:rFonts w:hint="cs"/>
          <w:rtl/>
        </w:rPr>
        <w:t xml:space="preserve">שעת שיחה בערוץ טלפוניה למוקדן </w:t>
      </w:r>
      <w:r w:rsidR="00D41B84" w:rsidRPr="004C7B65">
        <w:rPr>
          <w:rFonts w:hint="cs"/>
          <w:rtl/>
        </w:rPr>
        <w:t xml:space="preserve">- _________ ₪ </w:t>
      </w:r>
    </w:p>
    <w:p w14:paraId="299D5895" w14:textId="5D2D542E" w:rsidR="004C7B65" w:rsidRPr="004C7B65" w:rsidRDefault="004C7B65" w:rsidP="004C7B65">
      <w:pPr>
        <w:widowControl w:val="0"/>
        <w:numPr>
          <w:ilvl w:val="2"/>
          <w:numId w:val="25"/>
        </w:numPr>
        <w:spacing w:before="120" w:line="276" w:lineRule="auto"/>
        <w:ind w:left="2010" w:hanging="720"/>
        <w:jc w:val="both"/>
        <w:rPr>
          <w:rtl/>
        </w:rPr>
      </w:pPr>
      <w:r w:rsidRPr="004C7B65">
        <w:rPr>
          <w:rFonts w:hint="cs"/>
          <w:rtl/>
        </w:rPr>
        <w:t>עלות פנייה אחת למוקדן שאינה שיחה בערוץ טלפוניה - _________ ₪</w:t>
      </w:r>
    </w:p>
    <w:p w14:paraId="10B27213" w14:textId="0F22AC5C" w:rsidR="004C7B65" w:rsidRPr="004C7B65" w:rsidRDefault="004C7B65" w:rsidP="004C7B65">
      <w:pPr>
        <w:widowControl w:val="0"/>
        <w:numPr>
          <w:ilvl w:val="2"/>
          <w:numId w:val="25"/>
        </w:numPr>
        <w:spacing w:before="120" w:line="276" w:lineRule="auto"/>
        <w:ind w:left="2010" w:hanging="720"/>
        <w:jc w:val="both"/>
      </w:pPr>
      <w:r w:rsidRPr="004C7B65">
        <w:rPr>
          <w:rFonts w:hint="cs"/>
          <w:rtl/>
        </w:rPr>
        <w:t>עלות לשעת עמדה למוקד מענה מקצועי - _________ ₪</w:t>
      </w:r>
    </w:p>
    <w:p w14:paraId="17C13137" w14:textId="3287BA49" w:rsidR="004C7B65" w:rsidRPr="004C7B65" w:rsidRDefault="004C7B65" w:rsidP="004C7B65">
      <w:pPr>
        <w:widowControl w:val="0"/>
        <w:numPr>
          <w:ilvl w:val="2"/>
          <w:numId w:val="25"/>
        </w:numPr>
        <w:spacing w:before="120" w:line="276" w:lineRule="auto"/>
        <w:ind w:left="2010" w:hanging="720"/>
        <w:jc w:val="both"/>
      </w:pPr>
      <w:r w:rsidRPr="004C7B65">
        <w:rPr>
          <w:rFonts w:hint="cs"/>
          <w:rtl/>
        </w:rPr>
        <w:t>עלות ליום לחיבור מרחוק של נציג מקצועי - _________ ₪</w:t>
      </w:r>
    </w:p>
    <w:p w14:paraId="0CA140F4" w14:textId="5F29A2E2" w:rsidR="004C7B65" w:rsidRPr="004C7B65" w:rsidRDefault="004C7B65" w:rsidP="004C7B65">
      <w:pPr>
        <w:widowControl w:val="0"/>
        <w:numPr>
          <w:ilvl w:val="2"/>
          <w:numId w:val="25"/>
        </w:numPr>
        <w:spacing w:before="120" w:line="276" w:lineRule="auto"/>
        <w:ind w:left="2010" w:hanging="720"/>
        <w:jc w:val="both"/>
        <w:rPr>
          <w:rtl/>
        </w:rPr>
      </w:pPr>
      <w:r w:rsidRPr="004C7B65">
        <w:rPr>
          <w:rFonts w:hint="cs"/>
          <w:rtl/>
        </w:rPr>
        <w:t>שעת שיחה בערוץ טלפוניה לנציג מקצועי - _________ ₪</w:t>
      </w:r>
    </w:p>
    <w:p w14:paraId="02E764B4" w14:textId="5B5A98E8" w:rsidR="004C7B65" w:rsidRPr="004C7B65" w:rsidRDefault="004C7B65" w:rsidP="004C7B65">
      <w:pPr>
        <w:widowControl w:val="0"/>
        <w:numPr>
          <w:ilvl w:val="2"/>
          <w:numId w:val="25"/>
        </w:numPr>
        <w:spacing w:before="120" w:line="276" w:lineRule="auto"/>
        <w:ind w:left="2010" w:hanging="720"/>
        <w:jc w:val="both"/>
        <w:rPr>
          <w:rtl/>
        </w:rPr>
      </w:pPr>
      <w:r w:rsidRPr="004C7B65">
        <w:rPr>
          <w:rFonts w:hint="cs"/>
          <w:rtl/>
        </w:rPr>
        <w:t>עלות פנייה אחת לנציג מקצועי שאינה שיחה בערוץ טלפוניה - _________ ₪</w:t>
      </w:r>
    </w:p>
    <w:p w14:paraId="7035D6A8" w14:textId="77777777" w:rsidR="005B1D4B" w:rsidRDefault="005B1D4B" w:rsidP="004C7B65">
      <w:pPr>
        <w:widowControl w:val="0"/>
        <w:numPr>
          <w:ilvl w:val="1"/>
          <w:numId w:val="25"/>
        </w:numPr>
        <w:spacing w:before="120" w:line="276" w:lineRule="auto"/>
        <w:ind w:left="1290" w:hanging="540"/>
        <w:jc w:val="both"/>
      </w:pPr>
      <w:r w:rsidRPr="000E40A4">
        <w:rPr>
          <w:rtl/>
        </w:rPr>
        <w:t>היקף ההתקשרות המאושר יקבע בהזמנת הרכש שתחתם על ידי מורשה חתימה.</w:t>
      </w:r>
    </w:p>
    <w:p w14:paraId="25C2B019" w14:textId="007E8215" w:rsidR="00A352AF" w:rsidRDefault="00A352AF" w:rsidP="004C7B65">
      <w:pPr>
        <w:widowControl w:val="0"/>
        <w:numPr>
          <w:ilvl w:val="1"/>
          <w:numId w:val="25"/>
        </w:numPr>
        <w:spacing w:before="120" w:line="276" w:lineRule="auto"/>
        <w:ind w:left="1290" w:hanging="540"/>
        <w:jc w:val="both"/>
        <w:rPr>
          <w:rtl/>
        </w:rPr>
      </w:pPr>
      <w:r>
        <w:rPr>
          <w:rFonts w:hint="cs"/>
          <w:rtl/>
        </w:rPr>
        <w:t xml:space="preserve">מובהר, כי ביצוע לקוי או חלקי של </w:t>
      </w:r>
      <w:r w:rsidRPr="00A77BFF">
        <w:rPr>
          <w:rFonts w:hint="cs"/>
          <w:rtl/>
        </w:rPr>
        <w:t xml:space="preserve">השירות או אי עמידה של נותן </w:t>
      </w:r>
      <w:proofErr w:type="spellStart"/>
      <w:r w:rsidRPr="00A77BFF">
        <w:rPr>
          <w:rFonts w:hint="cs"/>
          <w:rtl/>
        </w:rPr>
        <w:t>השרותים</w:t>
      </w:r>
      <w:proofErr w:type="spellEnd"/>
      <w:r w:rsidRPr="00A77BFF">
        <w:rPr>
          <w:rFonts w:hint="cs"/>
          <w:rtl/>
        </w:rPr>
        <w:t xml:space="preserve"> במועדים הקבועים במכרז, כולם או חלקם, שנקבעו לביצוע העבודה, תיחשב הפרה יסודית של ההסכם</w:t>
      </w:r>
      <w:r w:rsidR="00F56A61" w:rsidRPr="00A77BFF">
        <w:rPr>
          <w:rFonts w:hint="cs"/>
          <w:rtl/>
        </w:rPr>
        <w:t xml:space="preserve">, במידה ונותן השירות לא תיקן את הפרה תוך לא יאוחר </w:t>
      </w:r>
      <w:r w:rsidR="00ED543F" w:rsidRPr="00A77BFF">
        <w:rPr>
          <w:rFonts w:hint="cs"/>
          <w:rtl/>
        </w:rPr>
        <w:t>מארבעה</w:t>
      </w:r>
      <w:r w:rsidR="00F56A61" w:rsidRPr="00A77BFF">
        <w:rPr>
          <w:rFonts w:hint="cs"/>
          <w:rtl/>
        </w:rPr>
        <w:t xml:space="preserve"> ימים ממועד ההודעה של המשרד בדבר ההפרה,</w:t>
      </w:r>
      <w:r w:rsidRPr="00A77BFF">
        <w:rPr>
          <w:rFonts w:hint="cs"/>
          <w:rtl/>
        </w:rPr>
        <w:t xml:space="preserve"> תזכה את המשרד בפיצוי מוסכם ומוערך מראש בסך של </w:t>
      </w:r>
      <w:r w:rsidR="00712E3B">
        <w:rPr>
          <w:rFonts w:hint="cs"/>
          <w:rtl/>
        </w:rPr>
        <w:t>2,500</w:t>
      </w:r>
      <w:r w:rsidRPr="00A77BFF">
        <w:rPr>
          <w:rFonts w:hint="cs"/>
          <w:rtl/>
        </w:rPr>
        <w:t xml:space="preserve"> ש"ח לכל יום איחור ו/או יום בו לא ניתן שירות, </w:t>
      </w:r>
      <w:r w:rsidRPr="00A77BFF">
        <w:rPr>
          <w:rtl/>
        </w:rPr>
        <w:t>וזאת מבלי לגרוע מכל</w:t>
      </w:r>
      <w:r>
        <w:rPr>
          <w:rtl/>
        </w:rPr>
        <w:t xml:space="preserve"> סעד ו/או תרופה אחרת המגיעים </w:t>
      </w:r>
      <w:r>
        <w:rPr>
          <w:rFonts w:hint="cs"/>
          <w:rtl/>
        </w:rPr>
        <w:t>למשרד</w:t>
      </w:r>
      <w:r>
        <w:rPr>
          <w:rtl/>
        </w:rPr>
        <w:t xml:space="preserve"> על פי הסכם זה ו/או כל דין אחר, </w:t>
      </w:r>
      <w:r>
        <w:rPr>
          <w:rFonts w:hint="cs"/>
          <w:rtl/>
        </w:rPr>
        <w:t>והמשרד</w:t>
      </w:r>
      <w:r>
        <w:rPr>
          <w:rtl/>
        </w:rPr>
        <w:t xml:space="preserve"> </w:t>
      </w:r>
      <w:r>
        <w:rPr>
          <w:rFonts w:hint="cs"/>
          <w:rtl/>
        </w:rPr>
        <w:t>י</w:t>
      </w:r>
      <w:r>
        <w:rPr>
          <w:rtl/>
        </w:rPr>
        <w:t>היה רשאי לחלט את הערבויות הבנקאיות שהומצאו ל</w:t>
      </w:r>
      <w:r>
        <w:rPr>
          <w:rFonts w:hint="cs"/>
          <w:rtl/>
        </w:rPr>
        <w:t>ו</w:t>
      </w:r>
      <w:r>
        <w:rPr>
          <w:rtl/>
        </w:rPr>
        <w:t>, להבטחת ביצועו של הסכם זה</w:t>
      </w:r>
      <w:r>
        <w:rPr>
          <w:rFonts w:hint="cs"/>
          <w:rtl/>
        </w:rPr>
        <w:t>,</w:t>
      </w:r>
      <w:r w:rsidR="00FA0F2A">
        <w:rPr>
          <w:rFonts w:hint="cs"/>
          <w:rtl/>
        </w:rPr>
        <w:t xml:space="preserve"> </w:t>
      </w:r>
      <w:r w:rsidR="00FA0F2A">
        <w:rPr>
          <w:rFonts w:ascii="David" w:hAnsi="David" w:hint="cs"/>
          <w:rtl/>
        </w:rPr>
        <w:t>בהתאם לסעיף 28.7 להסכם</w:t>
      </w:r>
      <w:r>
        <w:rPr>
          <w:rFonts w:hint="cs"/>
          <w:rtl/>
        </w:rPr>
        <w:t>.</w:t>
      </w:r>
    </w:p>
    <w:bookmarkEnd w:id="468"/>
    <w:p w14:paraId="38EA742B" w14:textId="77777777" w:rsidR="002C65CD" w:rsidRPr="004A2DB0" w:rsidRDefault="002C65CD" w:rsidP="004C7B65">
      <w:pPr>
        <w:widowControl w:val="0"/>
        <w:numPr>
          <w:ilvl w:val="0"/>
          <w:numId w:val="25"/>
        </w:numPr>
        <w:spacing w:before="120" w:line="276" w:lineRule="auto"/>
        <w:ind w:left="720"/>
        <w:jc w:val="both"/>
        <w:rPr>
          <w:b/>
          <w:bCs/>
          <w:u w:val="single"/>
        </w:rPr>
      </w:pPr>
      <w:r w:rsidRPr="004A2DB0">
        <w:rPr>
          <w:rFonts w:hint="eastAsia"/>
          <w:b/>
          <w:bCs/>
          <w:u w:val="single"/>
          <w:rtl/>
        </w:rPr>
        <w:t>הצמדה</w:t>
      </w:r>
    </w:p>
    <w:p w14:paraId="15775B3B" w14:textId="77777777" w:rsidR="00DC7DE5" w:rsidRDefault="005B6610" w:rsidP="004C7B65">
      <w:pPr>
        <w:widowControl w:val="0"/>
        <w:numPr>
          <w:ilvl w:val="1"/>
          <w:numId w:val="25"/>
        </w:numPr>
        <w:spacing w:before="120" w:line="276" w:lineRule="auto"/>
        <w:ind w:left="1290" w:hanging="540"/>
        <w:jc w:val="both"/>
      </w:pPr>
      <w:bookmarkStart w:id="469" w:name="_Hlk15462832"/>
      <w:r>
        <w:rPr>
          <w:rFonts w:hint="cs"/>
          <w:rtl/>
        </w:rPr>
        <w:t xml:space="preserve">הסכומים </w:t>
      </w:r>
      <w:r w:rsidR="00F425FB">
        <w:rPr>
          <w:rFonts w:hint="cs"/>
          <w:rtl/>
        </w:rPr>
        <w:t>י</w:t>
      </w:r>
      <w:r w:rsidR="00DC7DE5" w:rsidRPr="000C4535">
        <w:rPr>
          <w:rFonts w:hint="cs"/>
          <w:rtl/>
        </w:rPr>
        <w:t>וצמד</w:t>
      </w:r>
      <w:r w:rsidR="00DC7DE5">
        <w:rPr>
          <w:rFonts w:hint="cs"/>
          <w:rtl/>
        </w:rPr>
        <w:t xml:space="preserve"> למדד המחירים לצרכן </w:t>
      </w:r>
      <w:r w:rsidR="00DC7DE5" w:rsidRPr="00564B87">
        <w:rPr>
          <w:rtl/>
        </w:rPr>
        <w:t>(להלן</w:t>
      </w:r>
      <w:r w:rsidR="00DC7DE5" w:rsidRPr="00564B87">
        <w:rPr>
          <w:rFonts w:hint="cs"/>
          <w:rtl/>
        </w:rPr>
        <w:t>:</w:t>
      </w:r>
      <w:r w:rsidR="00DC7DE5" w:rsidRPr="00564B87">
        <w:rPr>
          <w:rtl/>
        </w:rPr>
        <w:t xml:space="preserve"> </w:t>
      </w:r>
      <w:r w:rsidR="00DC7DE5" w:rsidRPr="00564B87">
        <w:rPr>
          <w:rFonts w:hint="cs"/>
          <w:rtl/>
        </w:rPr>
        <w:t>"</w:t>
      </w:r>
      <w:r w:rsidR="00DC7DE5" w:rsidRPr="003C2A6A">
        <w:rPr>
          <w:b/>
          <w:bCs/>
          <w:rtl/>
        </w:rPr>
        <w:t>המדד</w:t>
      </w:r>
      <w:r w:rsidR="00DC7DE5" w:rsidRPr="00564B87">
        <w:rPr>
          <w:rFonts w:hint="cs"/>
          <w:rtl/>
        </w:rPr>
        <w:t>"</w:t>
      </w:r>
      <w:r w:rsidR="00DC7DE5" w:rsidRPr="00564B87">
        <w:rPr>
          <w:rtl/>
        </w:rPr>
        <w:t>)</w:t>
      </w:r>
      <w:r w:rsidR="008F3884">
        <w:rPr>
          <w:rFonts w:hint="cs"/>
          <w:rtl/>
        </w:rPr>
        <w:t xml:space="preserve">, </w:t>
      </w:r>
      <w:r w:rsidR="00DC7DE5" w:rsidRPr="000C4535">
        <w:rPr>
          <w:rFonts w:hint="cs"/>
          <w:rtl/>
        </w:rPr>
        <w:t>בהתאם להוראות החשב הכללי ולהוראות שלהלן:</w:t>
      </w:r>
    </w:p>
    <w:bookmarkEnd w:id="469"/>
    <w:p w14:paraId="1EF3B676" w14:textId="77777777" w:rsidR="008F3884" w:rsidRPr="007936CA" w:rsidRDefault="008F3884" w:rsidP="004C7B65">
      <w:pPr>
        <w:widowControl w:val="0"/>
        <w:numPr>
          <w:ilvl w:val="1"/>
          <w:numId w:val="25"/>
        </w:numPr>
        <w:spacing w:before="120" w:line="276" w:lineRule="auto"/>
        <w:ind w:left="1290" w:hanging="540"/>
        <w:jc w:val="both"/>
        <w:rPr>
          <w:rFonts w:ascii="David" w:hAnsi="David"/>
          <w:u w:val="single"/>
          <w:rtl/>
        </w:rPr>
      </w:pPr>
      <w:r w:rsidRPr="007936CA">
        <w:rPr>
          <w:rFonts w:ascii="David" w:hAnsi="David"/>
          <w:u w:val="single"/>
          <w:rtl/>
        </w:rPr>
        <w:t>הגדרות בנושא הצמדה</w:t>
      </w:r>
    </w:p>
    <w:p w14:paraId="06AB800C" w14:textId="77777777" w:rsidR="008F3884" w:rsidRPr="007936CA" w:rsidRDefault="008F3884" w:rsidP="004C7B65">
      <w:pPr>
        <w:widowControl w:val="0"/>
        <w:numPr>
          <w:ilvl w:val="2"/>
          <w:numId w:val="25"/>
        </w:numPr>
        <w:spacing w:before="120" w:line="276" w:lineRule="auto"/>
        <w:ind w:left="2010" w:hanging="720"/>
        <w:jc w:val="both"/>
        <w:rPr>
          <w:rFonts w:ascii="David" w:hAnsi="David" w:cs="Times New Roman"/>
        </w:rPr>
      </w:pPr>
      <w:r w:rsidRPr="007936CA">
        <w:rPr>
          <w:rFonts w:ascii="David" w:hAnsi="David"/>
          <w:u w:val="single"/>
          <w:rtl/>
        </w:rPr>
        <w:t>הצמדה</w:t>
      </w:r>
      <w:r w:rsidRPr="007936CA">
        <w:rPr>
          <w:rFonts w:ascii="David" w:hAnsi="David"/>
          <w:rtl/>
        </w:rPr>
        <w:t xml:space="preserve"> – הסדר </w:t>
      </w:r>
      <w:r w:rsidRPr="007936CA">
        <w:rPr>
          <w:rFonts w:ascii="David" w:hAnsi="David" w:hint="eastAsia"/>
          <w:rtl/>
        </w:rPr>
        <w:t>הנערך</w:t>
      </w:r>
      <w:r w:rsidRPr="007936CA">
        <w:rPr>
          <w:rFonts w:ascii="David" w:hAnsi="David"/>
          <w:rtl/>
        </w:rPr>
        <w:t xml:space="preserve"> במסגרת התקשרות, </w:t>
      </w:r>
      <w:r w:rsidRPr="007936CA">
        <w:rPr>
          <w:rFonts w:ascii="David" w:hAnsi="David" w:hint="eastAsia"/>
          <w:rtl/>
        </w:rPr>
        <w:t>אשר</w:t>
      </w:r>
      <w:r w:rsidRPr="007936CA">
        <w:rPr>
          <w:rFonts w:ascii="David" w:hAnsi="David"/>
          <w:rtl/>
        </w:rPr>
        <w:t xml:space="preserve"> נועד להתאים </w:t>
      </w:r>
      <w:r w:rsidRPr="007936CA">
        <w:rPr>
          <w:rFonts w:ascii="David" w:hAnsi="David" w:hint="eastAsia"/>
          <w:rtl/>
        </w:rPr>
        <w:t>את</w:t>
      </w:r>
      <w:r w:rsidRPr="007936CA">
        <w:rPr>
          <w:rFonts w:ascii="David" w:hAnsi="David"/>
          <w:rtl/>
        </w:rPr>
        <w:t xml:space="preserve"> ערך </w:t>
      </w:r>
      <w:r w:rsidRPr="007936CA">
        <w:rPr>
          <w:rFonts w:ascii="David" w:hAnsi="David" w:hint="eastAsia"/>
          <w:rtl/>
        </w:rPr>
        <w:t>ה</w:t>
      </w:r>
      <w:r w:rsidRPr="007936CA">
        <w:rPr>
          <w:rFonts w:ascii="David" w:hAnsi="David"/>
          <w:rtl/>
        </w:rPr>
        <w:t xml:space="preserve">נכס, </w:t>
      </w:r>
      <w:r w:rsidRPr="007936CA">
        <w:rPr>
          <w:rFonts w:ascii="David" w:hAnsi="David" w:hint="eastAsia"/>
          <w:rtl/>
        </w:rPr>
        <w:t>ה</w:t>
      </w:r>
      <w:r w:rsidRPr="007936CA">
        <w:rPr>
          <w:rFonts w:ascii="David" w:hAnsi="David"/>
          <w:rtl/>
        </w:rPr>
        <w:t xml:space="preserve">שירות או </w:t>
      </w:r>
      <w:r w:rsidRPr="007936CA">
        <w:rPr>
          <w:rFonts w:ascii="David" w:hAnsi="David" w:hint="eastAsia"/>
          <w:rtl/>
        </w:rPr>
        <w:t>ה</w:t>
      </w:r>
      <w:r w:rsidRPr="007936CA">
        <w:rPr>
          <w:rFonts w:ascii="David" w:hAnsi="David"/>
          <w:rtl/>
        </w:rPr>
        <w:t xml:space="preserve">מחיר, לשינויים ברמת המחירים, בהסתמך על פרסומי הלשכה המרכזית לסטטיסטיקה, בנק ישראל או פרסומים רשמיים ובלתי </w:t>
      </w:r>
      <w:r w:rsidRPr="007936CA">
        <w:rPr>
          <w:rFonts w:ascii="David" w:hAnsi="David" w:hint="eastAsia"/>
          <w:rtl/>
        </w:rPr>
        <w:t>תלויים</w:t>
      </w:r>
      <w:r w:rsidRPr="007936CA">
        <w:rPr>
          <w:rFonts w:ascii="David" w:hAnsi="David"/>
          <w:rtl/>
        </w:rPr>
        <w:t xml:space="preserve"> אחרים, מישראל ומחוץ לישראל. ההצמדה </w:t>
      </w:r>
      <w:r w:rsidRPr="007936CA">
        <w:rPr>
          <w:rFonts w:ascii="David" w:hAnsi="David" w:hint="eastAsia"/>
          <w:rtl/>
        </w:rPr>
        <w:t>מחושבת</w:t>
      </w:r>
      <w:r w:rsidRPr="007936CA">
        <w:rPr>
          <w:rFonts w:ascii="David" w:hAnsi="David"/>
          <w:rtl/>
        </w:rPr>
        <w:t xml:space="preserve"> </w:t>
      </w:r>
      <w:r w:rsidRPr="007936CA">
        <w:rPr>
          <w:rFonts w:ascii="David" w:hAnsi="David" w:hint="eastAsia"/>
          <w:rtl/>
        </w:rPr>
        <w:t>על</w:t>
      </w:r>
      <w:r w:rsidRPr="007936CA">
        <w:rPr>
          <w:rFonts w:ascii="David" w:hAnsi="David"/>
          <w:rtl/>
        </w:rPr>
        <w:t xml:space="preserve"> </w:t>
      </w:r>
      <w:r w:rsidRPr="007936CA">
        <w:rPr>
          <w:rFonts w:ascii="David" w:hAnsi="David" w:hint="eastAsia"/>
          <w:rtl/>
        </w:rPr>
        <w:t>ידי</w:t>
      </w:r>
      <w:r w:rsidRPr="007936CA">
        <w:rPr>
          <w:rFonts w:ascii="David" w:hAnsi="David"/>
          <w:rtl/>
        </w:rPr>
        <w:t xml:space="preserve"> </w:t>
      </w:r>
      <w:r w:rsidRPr="007936CA">
        <w:rPr>
          <w:rFonts w:ascii="David" w:hAnsi="David" w:hint="eastAsia"/>
          <w:rtl/>
        </w:rPr>
        <w:t>השוואת</w:t>
      </w:r>
      <w:r w:rsidRPr="007936CA">
        <w:rPr>
          <w:rFonts w:ascii="David" w:hAnsi="David"/>
          <w:rtl/>
        </w:rPr>
        <w:t xml:space="preserve"> </w:t>
      </w:r>
      <w:r w:rsidRPr="007936CA">
        <w:rPr>
          <w:rFonts w:ascii="David" w:hAnsi="David" w:hint="eastAsia"/>
          <w:rtl/>
        </w:rPr>
        <w:t>ערך</w:t>
      </w:r>
      <w:r w:rsidRPr="007936CA">
        <w:rPr>
          <w:rFonts w:ascii="David" w:hAnsi="David"/>
          <w:rtl/>
        </w:rPr>
        <w:t xml:space="preserve"> </w:t>
      </w:r>
      <w:r w:rsidRPr="007936CA">
        <w:rPr>
          <w:rFonts w:ascii="David" w:hAnsi="David" w:hint="eastAsia"/>
          <w:rtl/>
        </w:rPr>
        <w:t>המדד</w:t>
      </w:r>
      <w:r w:rsidRPr="007936CA">
        <w:rPr>
          <w:rFonts w:ascii="David" w:hAnsi="David"/>
          <w:rtl/>
        </w:rPr>
        <w:t xml:space="preserve"> </w:t>
      </w:r>
      <w:r w:rsidRPr="007936CA">
        <w:rPr>
          <w:rFonts w:ascii="David" w:hAnsi="David" w:hint="eastAsia"/>
          <w:rtl/>
        </w:rPr>
        <w:t>בתאריך</w:t>
      </w:r>
      <w:r w:rsidRPr="007936CA">
        <w:rPr>
          <w:rFonts w:ascii="David" w:hAnsi="David"/>
          <w:rtl/>
        </w:rPr>
        <w:t xml:space="preserve"> </w:t>
      </w:r>
      <w:r w:rsidRPr="007936CA">
        <w:rPr>
          <w:rFonts w:ascii="David" w:hAnsi="David" w:hint="eastAsia"/>
          <w:rtl/>
        </w:rPr>
        <w:t>הקובע</w:t>
      </w:r>
      <w:r w:rsidRPr="007936CA">
        <w:rPr>
          <w:rFonts w:ascii="David" w:hAnsi="David"/>
          <w:rtl/>
        </w:rPr>
        <w:t xml:space="preserve"> </w:t>
      </w:r>
      <w:r w:rsidRPr="007936CA">
        <w:rPr>
          <w:rFonts w:ascii="David" w:hAnsi="David" w:hint="eastAsia"/>
          <w:rtl/>
        </w:rPr>
        <w:t>ביחס</w:t>
      </w:r>
      <w:r w:rsidRPr="007936CA">
        <w:rPr>
          <w:rFonts w:ascii="David" w:hAnsi="David"/>
          <w:rtl/>
        </w:rPr>
        <w:t xml:space="preserve"> </w:t>
      </w:r>
      <w:r w:rsidRPr="007936CA">
        <w:rPr>
          <w:rFonts w:ascii="David" w:hAnsi="David" w:hint="eastAsia"/>
          <w:rtl/>
        </w:rPr>
        <w:t>לתאריך</w:t>
      </w:r>
      <w:r w:rsidRPr="007936CA">
        <w:rPr>
          <w:rFonts w:ascii="David" w:hAnsi="David"/>
          <w:rtl/>
        </w:rPr>
        <w:t xml:space="preserve"> </w:t>
      </w:r>
      <w:r w:rsidRPr="007936CA">
        <w:rPr>
          <w:rFonts w:ascii="David" w:hAnsi="David" w:hint="eastAsia"/>
          <w:rtl/>
        </w:rPr>
        <w:t>הבסיס</w:t>
      </w:r>
      <w:r w:rsidRPr="007936CA">
        <w:rPr>
          <w:rFonts w:ascii="David" w:hAnsi="David"/>
          <w:rtl/>
        </w:rPr>
        <w:t xml:space="preserve">. </w:t>
      </w:r>
    </w:p>
    <w:p w14:paraId="7C5C0228" w14:textId="77777777" w:rsidR="008F3884" w:rsidRPr="007936CA" w:rsidRDefault="008F3884" w:rsidP="004C7B65">
      <w:pPr>
        <w:widowControl w:val="0"/>
        <w:numPr>
          <w:ilvl w:val="2"/>
          <w:numId w:val="25"/>
        </w:numPr>
        <w:spacing w:before="120" w:line="276" w:lineRule="auto"/>
        <w:ind w:left="2010" w:hanging="720"/>
        <w:jc w:val="both"/>
        <w:rPr>
          <w:rFonts w:ascii="David" w:hAnsi="David" w:cs="Times New Roman"/>
          <w:u w:val="single"/>
        </w:rPr>
      </w:pPr>
      <w:r w:rsidRPr="007936CA">
        <w:rPr>
          <w:rFonts w:ascii="David" w:hAnsi="David" w:hint="eastAsia"/>
          <w:u w:val="single"/>
          <w:rtl/>
        </w:rPr>
        <w:t>תאריך</w:t>
      </w:r>
      <w:r w:rsidRPr="007936CA">
        <w:rPr>
          <w:rFonts w:ascii="David" w:hAnsi="David"/>
          <w:u w:val="single"/>
          <w:rtl/>
        </w:rPr>
        <w:t xml:space="preserve"> </w:t>
      </w:r>
      <w:r w:rsidRPr="007936CA">
        <w:rPr>
          <w:rFonts w:ascii="David" w:hAnsi="David" w:hint="eastAsia"/>
          <w:u w:val="single"/>
          <w:rtl/>
        </w:rPr>
        <w:t>קובע</w:t>
      </w:r>
      <w:r w:rsidRPr="007936CA">
        <w:rPr>
          <w:rFonts w:ascii="David" w:hAnsi="David"/>
          <w:rtl/>
        </w:rPr>
        <w:t xml:space="preserve"> – </w:t>
      </w:r>
      <w:r w:rsidRPr="007936CA">
        <w:rPr>
          <w:rFonts w:ascii="David" w:hAnsi="David" w:hint="eastAsia"/>
          <w:rtl/>
        </w:rPr>
        <w:t>המועד</w:t>
      </w:r>
      <w:r w:rsidRPr="007936CA">
        <w:rPr>
          <w:rFonts w:ascii="David" w:hAnsi="David"/>
          <w:rtl/>
        </w:rPr>
        <w:t xml:space="preserve"> </w:t>
      </w:r>
      <w:r w:rsidRPr="007936CA">
        <w:rPr>
          <w:rFonts w:ascii="David" w:hAnsi="David" w:hint="eastAsia"/>
          <w:rtl/>
        </w:rPr>
        <w:t>על</w:t>
      </w:r>
      <w:r w:rsidRPr="007936CA">
        <w:rPr>
          <w:rFonts w:ascii="David" w:hAnsi="David"/>
          <w:rtl/>
        </w:rPr>
        <w:t xml:space="preserve"> </w:t>
      </w:r>
      <w:r w:rsidRPr="007936CA">
        <w:rPr>
          <w:rFonts w:ascii="David" w:hAnsi="David" w:hint="eastAsia"/>
          <w:rtl/>
        </w:rPr>
        <w:t>פיו</w:t>
      </w:r>
      <w:r w:rsidRPr="007936CA">
        <w:rPr>
          <w:rFonts w:ascii="David" w:hAnsi="David"/>
          <w:rtl/>
        </w:rPr>
        <w:t xml:space="preserve"> </w:t>
      </w:r>
      <w:r w:rsidRPr="007936CA">
        <w:rPr>
          <w:rFonts w:ascii="David" w:hAnsi="David" w:hint="eastAsia"/>
          <w:rtl/>
        </w:rPr>
        <w:t>נקבע</w:t>
      </w:r>
      <w:r w:rsidRPr="007936CA">
        <w:rPr>
          <w:rFonts w:ascii="David" w:hAnsi="David"/>
          <w:rtl/>
        </w:rPr>
        <w:t xml:space="preserve"> </w:t>
      </w:r>
      <w:r w:rsidRPr="007936CA">
        <w:rPr>
          <w:rFonts w:ascii="David" w:hAnsi="David" w:hint="eastAsia"/>
          <w:rtl/>
        </w:rPr>
        <w:t>המדד</w:t>
      </w:r>
      <w:r w:rsidRPr="007936CA">
        <w:rPr>
          <w:rFonts w:ascii="David" w:hAnsi="David"/>
          <w:rtl/>
        </w:rPr>
        <w:t xml:space="preserve"> </w:t>
      </w:r>
      <w:r w:rsidRPr="007936CA">
        <w:rPr>
          <w:rFonts w:ascii="David" w:hAnsi="David" w:hint="eastAsia"/>
          <w:rtl/>
        </w:rPr>
        <w:t>הקובע</w:t>
      </w:r>
      <w:r w:rsidRPr="007936CA">
        <w:rPr>
          <w:rFonts w:ascii="David" w:hAnsi="David"/>
          <w:rtl/>
        </w:rPr>
        <w:t xml:space="preserve">, </w:t>
      </w:r>
      <w:r w:rsidRPr="007936CA">
        <w:rPr>
          <w:rFonts w:ascii="David" w:hAnsi="David" w:hint="eastAsia"/>
          <w:rtl/>
        </w:rPr>
        <w:t>לצורך</w:t>
      </w:r>
      <w:r w:rsidRPr="007936CA">
        <w:rPr>
          <w:rFonts w:ascii="David" w:hAnsi="David"/>
          <w:rtl/>
        </w:rPr>
        <w:t xml:space="preserve"> </w:t>
      </w:r>
      <w:r w:rsidRPr="007936CA">
        <w:rPr>
          <w:rFonts w:ascii="David" w:hAnsi="David" w:hint="eastAsia"/>
          <w:rtl/>
        </w:rPr>
        <w:t>תשלום</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w:t>
      </w:r>
      <w:r w:rsidRPr="007936CA">
        <w:rPr>
          <w:rFonts w:ascii="David" w:hAnsi="David" w:hint="eastAsia"/>
          <w:rtl/>
        </w:rPr>
        <w:t>עבור</w:t>
      </w:r>
      <w:r w:rsidRPr="007936CA">
        <w:rPr>
          <w:rFonts w:ascii="David" w:hAnsi="David"/>
          <w:rtl/>
        </w:rPr>
        <w:t xml:space="preserve"> </w:t>
      </w:r>
      <w:r w:rsidRPr="007936CA">
        <w:rPr>
          <w:rFonts w:ascii="David" w:hAnsi="David" w:hint="eastAsia"/>
          <w:rtl/>
        </w:rPr>
        <w:t>תקופה</w:t>
      </w:r>
      <w:r w:rsidRPr="007936CA">
        <w:rPr>
          <w:rFonts w:ascii="David" w:hAnsi="David"/>
          <w:rtl/>
        </w:rPr>
        <w:t xml:space="preserve"> </w:t>
      </w:r>
      <w:r w:rsidRPr="007936CA">
        <w:rPr>
          <w:rFonts w:ascii="David" w:hAnsi="David" w:hint="eastAsia"/>
          <w:rtl/>
        </w:rPr>
        <w:t>מוגדרת</w:t>
      </w:r>
      <w:r w:rsidRPr="007936CA">
        <w:rPr>
          <w:rFonts w:ascii="David" w:hAnsi="David"/>
          <w:rtl/>
        </w:rPr>
        <w:t>.</w:t>
      </w:r>
    </w:p>
    <w:p w14:paraId="70CBA267" w14:textId="77777777" w:rsidR="008F3884" w:rsidRPr="007936CA" w:rsidRDefault="008F3884" w:rsidP="004C7B65">
      <w:pPr>
        <w:widowControl w:val="0"/>
        <w:numPr>
          <w:ilvl w:val="2"/>
          <w:numId w:val="25"/>
        </w:numPr>
        <w:spacing w:before="120" w:line="276" w:lineRule="auto"/>
        <w:ind w:left="2010" w:hanging="720"/>
        <w:jc w:val="both"/>
        <w:rPr>
          <w:rFonts w:ascii="David" w:hAnsi="David" w:cs="Times New Roman"/>
        </w:rPr>
      </w:pPr>
      <w:r w:rsidRPr="007936CA">
        <w:rPr>
          <w:rFonts w:ascii="David" w:hAnsi="David"/>
          <w:u w:val="single"/>
          <w:rtl/>
        </w:rPr>
        <w:lastRenderedPageBreak/>
        <w:t>תאריך בסיס</w:t>
      </w:r>
      <w:r w:rsidRPr="007936CA">
        <w:rPr>
          <w:rFonts w:ascii="David" w:hAnsi="David"/>
          <w:rtl/>
        </w:rPr>
        <w:t xml:space="preserve"> – </w:t>
      </w:r>
      <w:r w:rsidRPr="007936CA">
        <w:rPr>
          <w:rFonts w:ascii="David" w:hAnsi="David" w:hint="eastAsia"/>
          <w:rtl/>
        </w:rPr>
        <w:t>המועד</w:t>
      </w:r>
      <w:r w:rsidRPr="007936CA">
        <w:rPr>
          <w:rFonts w:ascii="David" w:hAnsi="David"/>
          <w:rtl/>
        </w:rPr>
        <w:t xml:space="preserve"> </w:t>
      </w:r>
      <w:r w:rsidRPr="007936CA">
        <w:rPr>
          <w:rFonts w:ascii="David" w:hAnsi="David" w:hint="eastAsia"/>
          <w:rtl/>
        </w:rPr>
        <w:t>שממנו</w:t>
      </w:r>
      <w:r w:rsidRPr="007936CA">
        <w:rPr>
          <w:rFonts w:ascii="David" w:hAnsi="David"/>
          <w:rtl/>
        </w:rPr>
        <w:t xml:space="preserve"> </w:t>
      </w:r>
      <w:r w:rsidRPr="007936CA">
        <w:rPr>
          <w:rFonts w:ascii="David" w:hAnsi="David" w:hint="eastAsia"/>
          <w:rtl/>
        </w:rPr>
        <w:t>ואילך</w:t>
      </w:r>
      <w:r w:rsidRPr="007936CA">
        <w:rPr>
          <w:rFonts w:ascii="David" w:hAnsi="David"/>
          <w:rtl/>
        </w:rPr>
        <w:t xml:space="preserve"> </w:t>
      </w:r>
      <w:r w:rsidRPr="007936CA">
        <w:rPr>
          <w:rFonts w:ascii="David" w:hAnsi="David" w:hint="eastAsia"/>
          <w:rtl/>
        </w:rPr>
        <w:t>מחושבת</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w:t>
      </w:r>
      <w:r w:rsidRPr="007936CA">
        <w:rPr>
          <w:rFonts w:ascii="David" w:hAnsi="David" w:hint="eastAsia"/>
          <w:rtl/>
        </w:rPr>
        <w:t>לאורך</w:t>
      </w:r>
      <w:r w:rsidRPr="007936CA">
        <w:rPr>
          <w:rFonts w:ascii="David" w:hAnsi="David"/>
          <w:rtl/>
        </w:rPr>
        <w:t xml:space="preserve"> </w:t>
      </w:r>
      <w:r w:rsidRPr="007936CA">
        <w:rPr>
          <w:rFonts w:ascii="David" w:hAnsi="David" w:hint="eastAsia"/>
          <w:rtl/>
        </w:rPr>
        <w:t>כל</w:t>
      </w:r>
      <w:r w:rsidRPr="007936CA">
        <w:rPr>
          <w:rFonts w:ascii="David" w:hAnsi="David"/>
          <w:rtl/>
        </w:rPr>
        <w:t xml:space="preserve"> </w:t>
      </w:r>
      <w:r w:rsidRPr="007936CA">
        <w:rPr>
          <w:rFonts w:ascii="David" w:hAnsi="David" w:hint="eastAsia"/>
          <w:rtl/>
        </w:rPr>
        <w:t>תקופת</w:t>
      </w:r>
      <w:r w:rsidRPr="007936CA">
        <w:rPr>
          <w:rFonts w:ascii="David" w:hAnsi="David"/>
          <w:rtl/>
        </w:rPr>
        <w:t xml:space="preserve"> </w:t>
      </w:r>
      <w:r w:rsidRPr="007936CA">
        <w:rPr>
          <w:rFonts w:ascii="David" w:hAnsi="David" w:hint="eastAsia"/>
          <w:rtl/>
        </w:rPr>
        <w:t>ההתקשרות</w:t>
      </w:r>
      <w:r w:rsidRPr="007936CA">
        <w:rPr>
          <w:rFonts w:ascii="David" w:hAnsi="David"/>
          <w:rtl/>
        </w:rPr>
        <w:t>.</w:t>
      </w:r>
      <w:r w:rsidRPr="007936CA">
        <w:rPr>
          <w:rFonts w:ascii="David" w:hAnsi="David"/>
        </w:rPr>
        <w:t xml:space="preserve"> </w:t>
      </w:r>
    </w:p>
    <w:p w14:paraId="4F223C95" w14:textId="77777777" w:rsidR="008F3884" w:rsidRPr="007936CA" w:rsidRDefault="008F3884" w:rsidP="004C7B65">
      <w:pPr>
        <w:widowControl w:val="0"/>
        <w:numPr>
          <w:ilvl w:val="2"/>
          <w:numId w:val="25"/>
        </w:numPr>
        <w:spacing w:before="120" w:line="276" w:lineRule="auto"/>
        <w:ind w:left="2010" w:hanging="720"/>
        <w:jc w:val="both"/>
        <w:rPr>
          <w:rFonts w:ascii="David" w:hAnsi="David" w:cs="Times New Roman"/>
        </w:rPr>
      </w:pPr>
      <w:r w:rsidRPr="007936CA">
        <w:rPr>
          <w:rFonts w:ascii="David" w:hAnsi="David"/>
          <w:u w:val="single"/>
          <w:rtl/>
        </w:rPr>
        <w:t xml:space="preserve">מדד קובע </w:t>
      </w:r>
      <w:r w:rsidRPr="007936CA">
        <w:rPr>
          <w:rFonts w:ascii="David" w:hAnsi="David"/>
          <w:rtl/>
        </w:rPr>
        <w:t xml:space="preserve">– </w:t>
      </w:r>
      <w:r w:rsidRPr="007936CA">
        <w:rPr>
          <w:rFonts w:ascii="David" w:hAnsi="David" w:hint="eastAsia"/>
          <w:rtl/>
        </w:rPr>
        <w:t>ערך</w:t>
      </w:r>
      <w:r w:rsidRPr="007936CA">
        <w:rPr>
          <w:rFonts w:ascii="David" w:hAnsi="David"/>
          <w:rtl/>
        </w:rPr>
        <w:t xml:space="preserve"> </w:t>
      </w:r>
      <w:r w:rsidRPr="007936CA">
        <w:rPr>
          <w:rFonts w:ascii="David" w:hAnsi="David" w:hint="eastAsia"/>
          <w:rtl/>
        </w:rPr>
        <w:t>המדד</w:t>
      </w:r>
      <w:r w:rsidRPr="007936CA">
        <w:rPr>
          <w:rFonts w:ascii="David" w:hAnsi="David"/>
          <w:rtl/>
        </w:rPr>
        <w:t xml:space="preserve"> </w:t>
      </w:r>
      <w:r w:rsidRPr="007936CA">
        <w:rPr>
          <w:rFonts w:ascii="David" w:hAnsi="David" w:hint="eastAsia"/>
          <w:rtl/>
        </w:rPr>
        <w:t>בתאריך</w:t>
      </w:r>
      <w:r w:rsidRPr="007936CA">
        <w:rPr>
          <w:rFonts w:ascii="David" w:hAnsi="David"/>
          <w:rtl/>
        </w:rPr>
        <w:t xml:space="preserve"> </w:t>
      </w:r>
      <w:r w:rsidRPr="007936CA">
        <w:rPr>
          <w:rFonts w:ascii="David" w:hAnsi="David" w:hint="eastAsia"/>
          <w:rtl/>
        </w:rPr>
        <w:t>הקובע</w:t>
      </w:r>
      <w:r w:rsidRPr="007936CA">
        <w:rPr>
          <w:rFonts w:ascii="David" w:hAnsi="David"/>
          <w:rtl/>
        </w:rPr>
        <w:t xml:space="preserve">, </w:t>
      </w:r>
      <w:r w:rsidRPr="007936CA">
        <w:rPr>
          <w:rFonts w:ascii="David" w:hAnsi="David" w:hint="eastAsia"/>
          <w:rtl/>
        </w:rPr>
        <w:t>בהתאם</w:t>
      </w:r>
      <w:r w:rsidRPr="007936CA">
        <w:rPr>
          <w:rFonts w:ascii="David" w:hAnsi="David"/>
          <w:rtl/>
        </w:rPr>
        <w:t xml:space="preserve"> </w:t>
      </w:r>
      <w:r w:rsidRPr="007936CA">
        <w:rPr>
          <w:rFonts w:ascii="David" w:hAnsi="David" w:hint="eastAsia"/>
          <w:rtl/>
        </w:rPr>
        <w:t>לסוג</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(הצמדה </w:t>
      </w:r>
      <w:r w:rsidRPr="007936CA">
        <w:rPr>
          <w:rFonts w:ascii="David" w:hAnsi="David" w:hint="eastAsia"/>
          <w:rtl/>
        </w:rPr>
        <w:t>למדד</w:t>
      </w:r>
      <w:r w:rsidRPr="007936CA">
        <w:rPr>
          <w:rFonts w:ascii="David" w:hAnsi="David"/>
          <w:rtl/>
        </w:rPr>
        <w:t xml:space="preserve"> </w:t>
      </w:r>
      <w:r w:rsidRPr="007936CA">
        <w:rPr>
          <w:rFonts w:ascii="David" w:hAnsi="David" w:hint="eastAsia"/>
          <w:rtl/>
        </w:rPr>
        <w:t>בגין</w:t>
      </w:r>
      <w:r w:rsidRPr="007936CA">
        <w:rPr>
          <w:rFonts w:ascii="David" w:hAnsi="David"/>
          <w:rtl/>
        </w:rPr>
        <w:t xml:space="preserve"> </w:t>
      </w:r>
      <w:r w:rsidRPr="007936CA">
        <w:rPr>
          <w:rFonts w:ascii="David" w:hAnsi="David" w:hint="eastAsia"/>
          <w:rtl/>
        </w:rPr>
        <w:t>או</w:t>
      </w:r>
      <w:r w:rsidRPr="007936CA">
        <w:rPr>
          <w:rFonts w:ascii="David" w:hAnsi="David"/>
          <w:rtl/>
        </w:rPr>
        <w:t xml:space="preserve"> </w:t>
      </w:r>
      <w:r w:rsidRPr="007936CA">
        <w:rPr>
          <w:rFonts w:ascii="David" w:hAnsi="David" w:hint="eastAsia"/>
          <w:rtl/>
        </w:rPr>
        <w:t>הצמדה</w:t>
      </w:r>
      <w:r w:rsidRPr="007936CA">
        <w:rPr>
          <w:rFonts w:ascii="David" w:hAnsi="David"/>
          <w:rtl/>
        </w:rPr>
        <w:t xml:space="preserve"> </w:t>
      </w:r>
      <w:r w:rsidRPr="007936CA">
        <w:rPr>
          <w:rFonts w:ascii="David" w:hAnsi="David" w:hint="eastAsia"/>
          <w:rtl/>
        </w:rPr>
        <w:t>למדד</w:t>
      </w:r>
      <w:r w:rsidRPr="007936CA">
        <w:rPr>
          <w:rFonts w:ascii="David" w:hAnsi="David"/>
          <w:rtl/>
        </w:rPr>
        <w:t xml:space="preserve"> </w:t>
      </w:r>
      <w:r w:rsidRPr="007936CA">
        <w:rPr>
          <w:rFonts w:ascii="David" w:hAnsi="David" w:hint="eastAsia"/>
          <w:rtl/>
        </w:rPr>
        <w:t>ידוע</w:t>
      </w:r>
      <w:r w:rsidRPr="007936CA">
        <w:rPr>
          <w:rFonts w:ascii="David" w:hAnsi="David"/>
          <w:rtl/>
        </w:rPr>
        <w:t>).</w:t>
      </w:r>
    </w:p>
    <w:p w14:paraId="6F7B0102" w14:textId="77777777" w:rsidR="008F3884" w:rsidRPr="007936CA" w:rsidRDefault="008F3884" w:rsidP="004C7B65">
      <w:pPr>
        <w:widowControl w:val="0"/>
        <w:numPr>
          <w:ilvl w:val="2"/>
          <w:numId w:val="25"/>
        </w:numPr>
        <w:spacing w:before="120" w:line="276" w:lineRule="auto"/>
        <w:ind w:left="2010" w:hanging="720"/>
        <w:jc w:val="both"/>
        <w:rPr>
          <w:rFonts w:ascii="David" w:hAnsi="David" w:cs="Times New Roman"/>
          <w:rtl/>
        </w:rPr>
      </w:pPr>
      <w:r w:rsidRPr="007936CA">
        <w:rPr>
          <w:rFonts w:ascii="David" w:hAnsi="David"/>
          <w:u w:val="single"/>
          <w:rtl/>
        </w:rPr>
        <w:t xml:space="preserve">מדד </w:t>
      </w:r>
      <w:r w:rsidRPr="007936CA">
        <w:rPr>
          <w:rFonts w:ascii="David" w:hAnsi="David" w:hint="eastAsia"/>
          <w:u w:val="single"/>
          <w:rtl/>
        </w:rPr>
        <w:t>בסיס</w:t>
      </w:r>
      <w:r w:rsidRPr="007936CA">
        <w:rPr>
          <w:rFonts w:ascii="David" w:hAnsi="David"/>
          <w:rtl/>
        </w:rPr>
        <w:t xml:space="preserve"> – </w:t>
      </w:r>
      <w:r w:rsidRPr="007936CA">
        <w:rPr>
          <w:rFonts w:ascii="David" w:hAnsi="David" w:hint="eastAsia"/>
          <w:rtl/>
        </w:rPr>
        <w:t>ערך</w:t>
      </w:r>
      <w:r w:rsidRPr="007936CA">
        <w:rPr>
          <w:rFonts w:ascii="David" w:hAnsi="David"/>
          <w:rtl/>
        </w:rPr>
        <w:t xml:space="preserve"> </w:t>
      </w:r>
      <w:r w:rsidRPr="007936CA">
        <w:rPr>
          <w:rFonts w:ascii="David" w:hAnsi="David" w:hint="eastAsia"/>
          <w:rtl/>
        </w:rPr>
        <w:t>המדד</w:t>
      </w:r>
      <w:r w:rsidRPr="007936CA">
        <w:rPr>
          <w:rFonts w:ascii="David" w:hAnsi="David"/>
          <w:rtl/>
        </w:rPr>
        <w:t xml:space="preserve"> </w:t>
      </w:r>
      <w:r w:rsidRPr="007936CA">
        <w:rPr>
          <w:rFonts w:ascii="David" w:hAnsi="David" w:hint="eastAsia"/>
          <w:rtl/>
        </w:rPr>
        <w:t>בתאריך</w:t>
      </w:r>
      <w:r w:rsidRPr="007936CA">
        <w:rPr>
          <w:rFonts w:ascii="David" w:hAnsi="David"/>
          <w:rtl/>
        </w:rPr>
        <w:t xml:space="preserve"> </w:t>
      </w:r>
      <w:r w:rsidRPr="007936CA">
        <w:rPr>
          <w:rFonts w:ascii="David" w:hAnsi="David" w:hint="eastAsia"/>
          <w:rtl/>
        </w:rPr>
        <w:t>הבסיס</w:t>
      </w:r>
      <w:r w:rsidRPr="007936CA">
        <w:rPr>
          <w:rFonts w:ascii="David" w:hAnsi="David"/>
          <w:rtl/>
        </w:rPr>
        <w:t xml:space="preserve">, </w:t>
      </w:r>
      <w:r w:rsidRPr="007936CA">
        <w:rPr>
          <w:rFonts w:ascii="David" w:hAnsi="David" w:hint="eastAsia"/>
          <w:rtl/>
        </w:rPr>
        <w:t>בהתאם</w:t>
      </w:r>
      <w:r w:rsidRPr="007936CA">
        <w:rPr>
          <w:rFonts w:ascii="David" w:hAnsi="David"/>
          <w:rtl/>
        </w:rPr>
        <w:t xml:space="preserve"> </w:t>
      </w:r>
      <w:r w:rsidRPr="007936CA">
        <w:rPr>
          <w:rFonts w:ascii="David" w:hAnsi="David" w:hint="eastAsia"/>
          <w:rtl/>
        </w:rPr>
        <w:t>לסוג</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(הצמדה </w:t>
      </w:r>
      <w:r w:rsidRPr="007936CA">
        <w:rPr>
          <w:rFonts w:ascii="David" w:hAnsi="David" w:hint="eastAsia"/>
          <w:rtl/>
        </w:rPr>
        <w:t>למדד</w:t>
      </w:r>
      <w:r w:rsidRPr="007936CA">
        <w:rPr>
          <w:rFonts w:ascii="David" w:hAnsi="David"/>
          <w:rtl/>
        </w:rPr>
        <w:t xml:space="preserve"> </w:t>
      </w:r>
      <w:r w:rsidRPr="007936CA">
        <w:rPr>
          <w:rFonts w:ascii="David" w:hAnsi="David" w:hint="eastAsia"/>
          <w:rtl/>
        </w:rPr>
        <w:t>בגין</w:t>
      </w:r>
      <w:r w:rsidRPr="007936CA">
        <w:rPr>
          <w:rFonts w:ascii="David" w:hAnsi="David"/>
          <w:rtl/>
        </w:rPr>
        <w:t xml:space="preserve"> </w:t>
      </w:r>
      <w:r w:rsidRPr="007936CA">
        <w:rPr>
          <w:rFonts w:ascii="David" w:hAnsi="David" w:hint="eastAsia"/>
          <w:rtl/>
        </w:rPr>
        <w:t>או</w:t>
      </w:r>
      <w:r w:rsidRPr="007936CA">
        <w:rPr>
          <w:rFonts w:ascii="David" w:hAnsi="David"/>
          <w:rtl/>
        </w:rPr>
        <w:t xml:space="preserve"> </w:t>
      </w:r>
      <w:r w:rsidRPr="007936CA">
        <w:rPr>
          <w:rFonts w:ascii="David" w:hAnsi="David" w:hint="eastAsia"/>
          <w:rtl/>
        </w:rPr>
        <w:t>הצמדה</w:t>
      </w:r>
      <w:r w:rsidRPr="007936CA">
        <w:rPr>
          <w:rFonts w:ascii="David" w:hAnsi="David"/>
          <w:rtl/>
        </w:rPr>
        <w:t xml:space="preserve"> </w:t>
      </w:r>
      <w:r w:rsidRPr="007936CA">
        <w:rPr>
          <w:rFonts w:ascii="David" w:hAnsi="David" w:hint="eastAsia"/>
          <w:rtl/>
        </w:rPr>
        <w:t>למדד</w:t>
      </w:r>
      <w:r w:rsidRPr="007936CA">
        <w:rPr>
          <w:rFonts w:ascii="David" w:hAnsi="David"/>
          <w:rtl/>
        </w:rPr>
        <w:t xml:space="preserve"> </w:t>
      </w:r>
      <w:r w:rsidRPr="007936CA">
        <w:rPr>
          <w:rFonts w:ascii="David" w:hAnsi="David" w:hint="eastAsia"/>
          <w:rtl/>
        </w:rPr>
        <w:t>ידוע</w:t>
      </w:r>
      <w:r w:rsidRPr="007936CA">
        <w:rPr>
          <w:rFonts w:ascii="David" w:hAnsi="David"/>
          <w:rtl/>
        </w:rPr>
        <w:t>).</w:t>
      </w:r>
    </w:p>
    <w:p w14:paraId="5CE2A49C" w14:textId="77777777" w:rsidR="008F3884" w:rsidRPr="007936CA" w:rsidRDefault="008F3884" w:rsidP="004C7B65">
      <w:pPr>
        <w:widowControl w:val="0"/>
        <w:numPr>
          <w:ilvl w:val="2"/>
          <w:numId w:val="25"/>
        </w:numPr>
        <w:spacing w:before="120" w:line="276" w:lineRule="auto"/>
        <w:ind w:left="2010" w:hanging="720"/>
        <w:jc w:val="both"/>
        <w:rPr>
          <w:rFonts w:ascii="David" w:hAnsi="David" w:cs="Times New Roman"/>
        </w:rPr>
      </w:pPr>
      <w:r w:rsidRPr="007936CA">
        <w:rPr>
          <w:rFonts w:ascii="David" w:hAnsi="David" w:hint="eastAsia"/>
          <w:u w:val="single"/>
          <w:rtl/>
        </w:rPr>
        <w:t>מדד</w:t>
      </w:r>
      <w:r w:rsidRPr="007936CA">
        <w:rPr>
          <w:rFonts w:ascii="David" w:hAnsi="David"/>
          <w:u w:val="single"/>
          <w:rtl/>
        </w:rPr>
        <w:t xml:space="preserve"> בגין</w:t>
      </w:r>
      <w:r w:rsidRPr="007936CA">
        <w:rPr>
          <w:rFonts w:ascii="David" w:hAnsi="David"/>
          <w:rtl/>
        </w:rPr>
        <w:t xml:space="preserve"> – המדד הרשמי שפורסם, בגין החודש שבו חל התאריך הקובע.</w:t>
      </w:r>
    </w:p>
    <w:p w14:paraId="7DD1CA50" w14:textId="77777777" w:rsidR="008F3884" w:rsidRPr="007936CA" w:rsidRDefault="008F3884" w:rsidP="004C7B65">
      <w:pPr>
        <w:widowControl w:val="0"/>
        <w:numPr>
          <w:ilvl w:val="2"/>
          <w:numId w:val="25"/>
        </w:numPr>
        <w:spacing w:before="120" w:line="276" w:lineRule="auto"/>
        <w:ind w:left="2010" w:hanging="720"/>
        <w:jc w:val="both"/>
        <w:rPr>
          <w:rFonts w:ascii="David" w:hAnsi="David" w:cs="Times New Roman"/>
        </w:rPr>
      </w:pPr>
      <w:r w:rsidRPr="007936CA">
        <w:rPr>
          <w:rFonts w:ascii="David" w:hAnsi="David" w:hint="eastAsia"/>
          <w:u w:val="single"/>
          <w:rtl/>
        </w:rPr>
        <w:t>מדד</w:t>
      </w:r>
      <w:r w:rsidRPr="007936CA">
        <w:rPr>
          <w:rFonts w:ascii="David" w:hAnsi="David"/>
          <w:u w:val="single"/>
          <w:rtl/>
        </w:rPr>
        <w:t xml:space="preserve"> </w:t>
      </w:r>
      <w:r w:rsidRPr="007936CA">
        <w:rPr>
          <w:rFonts w:ascii="David" w:hAnsi="David" w:hint="eastAsia"/>
          <w:u w:val="single"/>
          <w:rtl/>
        </w:rPr>
        <w:t>ידוע</w:t>
      </w:r>
      <w:r w:rsidRPr="007936CA">
        <w:rPr>
          <w:rFonts w:ascii="David" w:hAnsi="David"/>
          <w:rtl/>
        </w:rPr>
        <w:t xml:space="preserve"> – המדד האחרון שפורסם באופן רשמי, נכון לתאריך הקובע, גם אם טרם פורסם המדד בגין אותו החודש.</w:t>
      </w:r>
    </w:p>
    <w:p w14:paraId="744B5080" w14:textId="77777777" w:rsidR="008F3884" w:rsidRPr="007936CA" w:rsidRDefault="008F3884" w:rsidP="004C7B65">
      <w:pPr>
        <w:widowControl w:val="0"/>
        <w:numPr>
          <w:ilvl w:val="1"/>
          <w:numId w:val="25"/>
        </w:numPr>
        <w:spacing w:before="120" w:line="276" w:lineRule="auto"/>
        <w:ind w:left="1290" w:hanging="540"/>
        <w:jc w:val="both"/>
        <w:rPr>
          <w:rFonts w:ascii="David" w:hAnsi="David"/>
          <w:u w:val="single"/>
        </w:rPr>
      </w:pPr>
      <w:r w:rsidRPr="007936CA">
        <w:rPr>
          <w:rFonts w:ascii="David" w:hAnsi="David" w:hint="eastAsia"/>
          <w:u w:val="single"/>
          <w:rtl/>
        </w:rPr>
        <w:t>תנאי</w:t>
      </w:r>
      <w:r w:rsidRPr="007936CA">
        <w:rPr>
          <w:rFonts w:ascii="David" w:hAnsi="David"/>
          <w:u w:val="single"/>
          <w:rtl/>
        </w:rPr>
        <w:t xml:space="preserve"> </w:t>
      </w:r>
      <w:r w:rsidRPr="007936CA">
        <w:rPr>
          <w:rFonts w:ascii="David" w:hAnsi="David" w:hint="eastAsia"/>
          <w:u w:val="single"/>
          <w:rtl/>
        </w:rPr>
        <w:t>ההצמדה</w:t>
      </w:r>
    </w:p>
    <w:p w14:paraId="085C3F01" w14:textId="77777777" w:rsidR="008F3884" w:rsidRPr="008F3884" w:rsidRDefault="008F3884" w:rsidP="004C7B65">
      <w:pPr>
        <w:widowControl w:val="0"/>
        <w:numPr>
          <w:ilvl w:val="2"/>
          <w:numId w:val="25"/>
        </w:numPr>
        <w:spacing w:before="120" w:line="276" w:lineRule="auto"/>
        <w:ind w:left="2010" w:hanging="720"/>
        <w:jc w:val="both"/>
        <w:rPr>
          <w:rFonts w:ascii="David" w:hAnsi="David"/>
          <w:rtl/>
        </w:rPr>
      </w:pPr>
      <w:r w:rsidRPr="008F3884">
        <w:rPr>
          <w:rFonts w:ascii="David" w:hAnsi="David"/>
          <w:rtl/>
        </w:rPr>
        <w:t xml:space="preserve">תאריך הבסיס – </w:t>
      </w:r>
      <w:r w:rsidRPr="008F3884">
        <w:rPr>
          <w:rFonts w:ascii="David" w:hAnsi="David" w:hint="eastAsia"/>
          <w:rtl/>
        </w:rPr>
        <w:t>המועד</w:t>
      </w:r>
      <w:r w:rsidRPr="008F3884">
        <w:rPr>
          <w:rFonts w:ascii="David" w:hAnsi="David"/>
          <w:rtl/>
        </w:rPr>
        <w:t xml:space="preserve"> </w:t>
      </w:r>
      <w:r w:rsidRPr="008F3884">
        <w:rPr>
          <w:rFonts w:ascii="David" w:hAnsi="David" w:hint="eastAsia"/>
          <w:rtl/>
        </w:rPr>
        <w:t>האחרון</w:t>
      </w:r>
      <w:r w:rsidRPr="008F3884">
        <w:rPr>
          <w:rFonts w:ascii="David" w:hAnsi="David"/>
          <w:rtl/>
        </w:rPr>
        <w:t xml:space="preserve"> </w:t>
      </w:r>
      <w:r w:rsidRPr="008F3884">
        <w:rPr>
          <w:rFonts w:ascii="David" w:hAnsi="David" w:hint="eastAsia"/>
          <w:rtl/>
        </w:rPr>
        <w:t>להגשת</w:t>
      </w:r>
      <w:r w:rsidRPr="008F3884">
        <w:rPr>
          <w:rFonts w:ascii="David" w:hAnsi="David"/>
          <w:rtl/>
        </w:rPr>
        <w:t xml:space="preserve"> </w:t>
      </w:r>
      <w:r w:rsidRPr="008F3884">
        <w:rPr>
          <w:rFonts w:ascii="David" w:hAnsi="David" w:hint="eastAsia"/>
          <w:rtl/>
        </w:rPr>
        <w:t>הצעת</w:t>
      </w:r>
      <w:r w:rsidRPr="008F3884">
        <w:rPr>
          <w:rFonts w:ascii="David" w:hAnsi="David"/>
          <w:rtl/>
        </w:rPr>
        <w:t xml:space="preserve"> המחיר הסופית. </w:t>
      </w:r>
    </w:p>
    <w:p w14:paraId="55E9D09E" w14:textId="77777777" w:rsidR="008F3884" w:rsidRPr="008F3884" w:rsidRDefault="008F3884" w:rsidP="004C7B65">
      <w:pPr>
        <w:widowControl w:val="0"/>
        <w:numPr>
          <w:ilvl w:val="2"/>
          <w:numId w:val="25"/>
        </w:numPr>
        <w:spacing w:before="120" w:line="276" w:lineRule="auto"/>
        <w:ind w:left="2010" w:hanging="720"/>
        <w:jc w:val="both"/>
        <w:rPr>
          <w:rFonts w:ascii="David" w:hAnsi="David"/>
        </w:rPr>
      </w:pPr>
      <w:r w:rsidRPr="008F3884">
        <w:rPr>
          <w:rFonts w:ascii="David" w:hAnsi="David" w:hint="eastAsia"/>
          <w:rtl/>
        </w:rPr>
        <w:t>התאריך</w:t>
      </w:r>
      <w:r w:rsidRPr="008F3884">
        <w:rPr>
          <w:rFonts w:ascii="David" w:hAnsi="David"/>
          <w:rtl/>
        </w:rPr>
        <w:t xml:space="preserve"> הקובע – </w:t>
      </w:r>
      <w:r w:rsidRPr="008F3884">
        <w:rPr>
          <w:rFonts w:ascii="David" w:hAnsi="David" w:hint="eastAsia"/>
          <w:rtl/>
        </w:rPr>
        <w:t>תאריך</w:t>
      </w:r>
      <w:r w:rsidRPr="008F3884">
        <w:rPr>
          <w:rFonts w:ascii="David" w:hAnsi="David"/>
          <w:rtl/>
        </w:rPr>
        <w:t xml:space="preserve"> </w:t>
      </w:r>
      <w:r w:rsidRPr="008F3884">
        <w:rPr>
          <w:rFonts w:ascii="David" w:hAnsi="David" w:hint="eastAsia"/>
          <w:rtl/>
        </w:rPr>
        <w:t>החשבונית</w:t>
      </w:r>
      <w:r w:rsidRPr="008F3884">
        <w:rPr>
          <w:rFonts w:ascii="David" w:hAnsi="David"/>
          <w:rtl/>
        </w:rPr>
        <w:t xml:space="preserve">. </w:t>
      </w:r>
    </w:p>
    <w:p w14:paraId="05F533A4" w14:textId="77777777" w:rsidR="008F3884" w:rsidRPr="008F3884" w:rsidRDefault="008F3884" w:rsidP="004C7B65">
      <w:pPr>
        <w:widowControl w:val="0"/>
        <w:numPr>
          <w:ilvl w:val="2"/>
          <w:numId w:val="25"/>
        </w:numPr>
        <w:spacing w:before="120" w:line="276" w:lineRule="auto"/>
        <w:ind w:left="2010" w:hanging="720"/>
        <w:jc w:val="both"/>
        <w:rPr>
          <w:rFonts w:ascii="David" w:hAnsi="David"/>
        </w:rPr>
      </w:pPr>
      <w:r w:rsidRPr="008F3884">
        <w:rPr>
          <w:rFonts w:ascii="David" w:hAnsi="David" w:hint="eastAsia"/>
          <w:rtl/>
        </w:rPr>
        <w:t>מדד</w:t>
      </w:r>
      <w:r w:rsidRPr="008F3884">
        <w:rPr>
          <w:rFonts w:ascii="David" w:hAnsi="David"/>
          <w:rtl/>
        </w:rPr>
        <w:t xml:space="preserve"> / שער חליפין – </w:t>
      </w:r>
      <w:r w:rsidRPr="008F3884">
        <w:rPr>
          <w:rFonts w:ascii="David" w:hAnsi="David" w:hint="eastAsia"/>
          <w:rtl/>
        </w:rPr>
        <w:t>מדד</w:t>
      </w:r>
      <w:r w:rsidRPr="008F3884">
        <w:rPr>
          <w:rFonts w:ascii="David" w:hAnsi="David"/>
          <w:rtl/>
        </w:rPr>
        <w:t xml:space="preserve"> </w:t>
      </w:r>
      <w:r w:rsidRPr="008F3884">
        <w:rPr>
          <w:rFonts w:ascii="David" w:hAnsi="David" w:hint="eastAsia"/>
          <w:rtl/>
        </w:rPr>
        <w:t>המחירים</w:t>
      </w:r>
      <w:r w:rsidRPr="008F3884">
        <w:rPr>
          <w:rFonts w:ascii="David" w:hAnsi="David"/>
          <w:rtl/>
        </w:rPr>
        <w:t xml:space="preserve"> </w:t>
      </w:r>
      <w:r w:rsidRPr="008F3884">
        <w:rPr>
          <w:rFonts w:ascii="David" w:hAnsi="David" w:hint="eastAsia"/>
          <w:rtl/>
        </w:rPr>
        <w:t>לצרכן</w:t>
      </w:r>
      <w:r w:rsidRPr="008F3884">
        <w:rPr>
          <w:rFonts w:ascii="David" w:hAnsi="David"/>
          <w:rtl/>
        </w:rPr>
        <w:t xml:space="preserve">. </w:t>
      </w:r>
    </w:p>
    <w:p w14:paraId="2ACABFD2" w14:textId="77777777" w:rsidR="008F3884" w:rsidRPr="008F3884" w:rsidRDefault="008F3884" w:rsidP="004C7B65">
      <w:pPr>
        <w:widowControl w:val="0"/>
        <w:numPr>
          <w:ilvl w:val="2"/>
          <w:numId w:val="25"/>
        </w:numPr>
        <w:spacing w:before="120" w:line="276" w:lineRule="auto"/>
        <w:ind w:left="2010" w:hanging="720"/>
        <w:jc w:val="both"/>
        <w:rPr>
          <w:rFonts w:ascii="David" w:hAnsi="David"/>
        </w:rPr>
      </w:pPr>
      <w:r w:rsidRPr="008F3884">
        <w:rPr>
          <w:rFonts w:ascii="David" w:hAnsi="David" w:hint="eastAsia"/>
          <w:rtl/>
        </w:rPr>
        <w:t>סוג</w:t>
      </w:r>
      <w:r w:rsidRPr="008F3884">
        <w:rPr>
          <w:rFonts w:ascii="David" w:hAnsi="David"/>
          <w:rtl/>
        </w:rPr>
        <w:t xml:space="preserve"> המדד – מדד ידוע.</w:t>
      </w:r>
    </w:p>
    <w:p w14:paraId="3F2D9954" w14:textId="77777777" w:rsidR="008F3884" w:rsidRPr="008F3884" w:rsidRDefault="008F3884" w:rsidP="004C7B65">
      <w:pPr>
        <w:widowControl w:val="0"/>
        <w:numPr>
          <w:ilvl w:val="2"/>
          <w:numId w:val="25"/>
        </w:numPr>
        <w:spacing w:before="120" w:line="276" w:lineRule="auto"/>
        <w:ind w:left="2010" w:hanging="720"/>
        <w:jc w:val="both"/>
        <w:rPr>
          <w:rFonts w:ascii="David" w:hAnsi="David"/>
          <w:rtl/>
        </w:rPr>
      </w:pPr>
      <w:r w:rsidRPr="008F3884">
        <w:rPr>
          <w:rFonts w:ascii="David" w:hAnsi="David" w:hint="eastAsia"/>
          <w:rtl/>
        </w:rPr>
        <w:t>תדירות</w:t>
      </w:r>
      <w:r w:rsidRPr="008F3884">
        <w:rPr>
          <w:rFonts w:ascii="David" w:hAnsi="David"/>
          <w:rtl/>
        </w:rPr>
        <w:t xml:space="preserve"> ההצמדה – </w:t>
      </w:r>
      <w:r w:rsidR="00AC7AF9">
        <w:rPr>
          <w:rFonts w:ascii="David" w:hAnsi="David" w:hint="cs"/>
          <w:rtl/>
        </w:rPr>
        <w:t>שנתית</w:t>
      </w:r>
      <w:r w:rsidRPr="008F3884">
        <w:rPr>
          <w:rFonts w:ascii="David" w:hAnsi="David"/>
          <w:rtl/>
        </w:rPr>
        <w:t>.</w:t>
      </w:r>
    </w:p>
    <w:p w14:paraId="536014A4" w14:textId="77777777" w:rsidR="008F3884" w:rsidRPr="008F3884" w:rsidRDefault="008F3884" w:rsidP="004C7B65">
      <w:pPr>
        <w:widowControl w:val="0"/>
        <w:numPr>
          <w:ilvl w:val="2"/>
          <w:numId w:val="25"/>
        </w:numPr>
        <w:spacing w:before="120" w:line="276" w:lineRule="auto"/>
        <w:ind w:left="2010" w:hanging="720"/>
        <w:jc w:val="both"/>
        <w:rPr>
          <w:rFonts w:ascii="David" w:hAnsi="David"/>
        </w:rPr>
      </w:pPr>
      <w:r w:rsidRPr="008F3884">
        <w:rPr>
          <w:rFonts w:ascii="David" w:hAnsi="David" w:hint="eastAsia"/>
          <w:rtl/>
        </w:rPr>
        <w:t>חלקיות</w:t>
      </w:r>
      <w:r w:rsidRPr="008F3884">
        <w:rPr>
          <w:rFonts w:ascii="David" w:hAnsi="David"/>
          <w:rtl/>
        </w:rPr>
        <w:t xml:space="preserve"> ההצמדה – 100%. </w:t>
      </w:r>
    </w:p>
    <w:p w14:paraId="2804AB5A" w14:textId="77777777" w:rsidR="008F3884" w:rsidRPr="007936CA" w:rsidRDefault="008F3884" w:rsidP="004C7B65">
      <w:pPr>
        <w:widowControl w:val="0"/>
        <w:numPr>
          <w:ilvl w:val="1"/>
          <w:numId w:val="25"/>
        </w:numPr>
        <w:spacing w:before="120" w:line="276" w:lineRule="auto"/>
        <w:ind w:left="1290" w:hanging="540"/>
        <w:jc w:val="both"/>
        <w:rPr>
          <w:rFonts w:ascii="David" w:hAnsi="David"/>
          <w:u w:val="single"/>
        </w:rPr>
      </w:pPr>
      <w:r w:rsidRPr="007936CA">
        <w:rPr>
          <w:rFonts w:ascii="David" w:hAnsi="David" w:hint="eastAsia"/>
          <w:u w:val="single"/>
          <w:rtl/>
        </w:rPr>
        <w:t>ביצוע</w:t>
      </w:r>
      <w:r w:rsidRPr="007936CA">
        <w:rPr>
          <w:rFonts w:ascii="David" w:hAnsi="David"/>
          <w:u w:val="single"/>
          <w:rtl/>
        </w:rPr>
        <w:t xml:space="preserve"> </w:t>
      </w:r>
      <w:r w:rsidRPr="007936CA">
        <w:rPr>
          <w:rFonts w:ascii="David" w:hAnsi="David" w:hint="eastAsia"/>
          <w:u w:val="single"/>
          <w:rtl/>
        </w:rPr>
        <w:t>ההצמדה</w:t>
      </w:r>
    </w:p>
    <w:p w14:paraId="562E5204" w14:textId="77777777" w:rsidR="008F3884" w:rsidRPr="007936CA" w:rsidRDefault="008F3884" w:rsidP="004C7B65">
      <w:pPr>
        <w:widowControl w:val="0"/>
        <w:numPr>
          <w:ilvl w:val="2"/>
          <w:numId w:val="25"/>
        </w:numPr>
        <w:spacing w:before="120" w:line="276" w:lineRule="auto"/>
        <w:ind w:left="2010" w:hanging="720"/>
        <w:jc w:val="both"/>
        <w:rPr>
          <w:rFonts w:ascii="David" w:hAnsi="David"/>
        </w:rPr>
      </w:pPr>
      <w:r w:rsidRPr="007936CA">
        <w:rPr>
          <w:rFonts w:ascii="David" w:hAnsi="David" w:hint="eastAsia"/>
          <w:rtl/>
        </w:rPr>
        <w:t>ביצוע</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w:t>
      </w:r>
      <w:r w:rsidRPr="007936CA">
        <w:rPr>
          <w:rFonts w:ascii="David" w:hAnsi="David" w:hint="eastAsia"/>
          <w:rtl/>
        </w:rPr>
        <w:t>יחל</w:t>
      </w:r>
      <w:r w:rsidRPr="007936CA">
        <w:rPr>
          <w:rFonts w:ascii="David" w:hAnsi="David"/>
          <w:rtl/>
        </w:rPr>
        <w:t xml:space="preserve"> </w:t>
      </w:r>
      <w:r w:rsidRPr="007936CA">
        <w:rPr>
          <w:rFonts w:ascii="David" w:hAnsi="David" w:hint="eastAsia"/>
          <w:rtl/>
        </w:rPr>
        <w:t>מהחשבונית</w:t>
      </w:r>
      <w:r w:rsidRPr="007936CA">
        <w:rPr>
          <w:rFonts w:ascii="David" w:hAnsi="David"/>
          <w:rtl/>
        </w:rPr>
        <w:t xml:space="preserve"> </w:t>
      </w:r>
      <w:r w:rsidR="00AC7AF9">
        <w:rPr>
          <w:rFonts w:ascii="David" w:hAnsi="David" w:hint="cs"/>
          <w:rtl/>
        </w:rPr>
        <w:t>לאחר שנה של התקשרות</w:t>
      </w:r>
      <w:r w:rsidRPr="007936CA">
        <w:rPr>
          <w:rFonts w:ascii="David" w:hAnsi="David"/>
          <w:rtl/>
        </w:rPr>
        <w:t>.</w:t>
      </w:r>
    </w:p>
    <w:p w14:paraId="4A0D57BE" w14:textId="77777777" w:rsidR="008F3884" w:rsidRPr="008F3884" w:rsidRDefault="008F3884" w:rsidP="004C7B65">
      <w:pPr>
        <w:widowControl w:val="0"/>
        <w:numPr>
          <w:ilvl w:val="1"/>
          <w:numId w:val="25"/>
        </w:numPr>
        <w:spacing w:before="120" w:line="276" w:lineRule="auto"/>
        <w:ind w:left="1290" w:hanging="540"/>
        <w:jc w:val="both"/>
        <w:rPr>
          <w:rFonts w:ascii="David" w:hAnsi="David"/>
          <w:u w:val="single"/>
        </w:rPr>
      </w:pPr>
      <w:r w:rsidRPr="007936CA">
        <w:rPr>
          <w:rFonts w:ascii="David" w:hAnsi="David" w:hint="eastAsia"/>
          <w:u w:val="single"/>
          <w:rtl/>
        </w:rPr>
        <w:t>אופן</w:t>
      </w:r>
      <w:r w:rsidRPr="007936CA">
        <w:rPr>
          <w:rFonts w:ascii="David" w:hAnsi="David"/>
          <w:u w:val="single"/>
          <w:rtl/>
        </w:rPr>
        <w:t xml:space="preserve"> </w:t>
      </w:r>
      <w:r w:rsidRPr="007936CA">
        <w:rPr>
          <w:rFonts w:ascii="David" w:hAnsi="David" w:hint="eastAsia"/>
          <w:u w:val="single"/>
          <w:rtl/>
        </w:rPr>
        <w:t>חישוב</w:t>
      </w:r>
      <w:r w:rsidRPr="007936CA">
        <w:rPr>
          <w:rFonts w:ascii="David" w:hAnsi="David"/>
          <w:u w:val="single"/>
          <w:rtl/>
        </w:rPr>
        <w:t xml:space="preserve"> </w:t>
      </w:r>
      <w:r w:rsidRPr="007936CA">
        <w:rPr>
          <w:rFonts w:ascii="David" w:hAnsi="David" w:hint="eastAsia"/>
          <w:u w:val="single"/>
          <w:rtl/>
        </w:rPr>
        <w:t>ההצמדה</w:t>
      </w:r>
    </w:p>
    <w:p w14:paraId="7CEBEA43" w14:textId="77777777" w:rsidR="008F3884" w:rsidRPr="007936CA" w:rsidRDefault="008F3884" w:rsidP="004C7B65">
      <w:pPr>
        <w:widowControl w:val="0"/>
        <w:numPr>
          <w:ilvl w:val="2"/>
          <w:numId w:val="25"/>
        </w:numPr>
        <w:spacing w:before="120" w:line="276" w:lineRule="auto"/>
        <w:ind w:left="2010" w:hanging="720"/>
        <w:jc w:val="both"/>
        <w:rPr>
          <w:rFonts w:ascii="David" w:hAnsi="David"/>
        </w:rPr>
      </w:pPr>
      <w:r w:rsidRPr="007936CA">
        <w:rPr>
          <w:rFonts w:ascii="David" w:hAnsi="David" w:hint="eastAsia"/>
          <w:rtl/>
        </w:rPr>
        <w:t>חישוב</w:t>
      </w:r>
      <w:r w:rsidRPr="007936CA">
        <w:rPr>
          <w:rFonts w:ascii="David" w:hAnsi="David"/>
          <w:rtl/>
        </w:rPr>
        <w:t xml:space="preserve"> ההצמדה יבוצע אחת </w:t>
      </w:r>
      <w:r w:rsidR="00AC7AF9">
        <w:rPr>
          <w:rFonts w:ascii="David" w:hAnsi="David" w:hint="cs"/>
          <w:rtl/>
        </w:rPr>
        <w:t>לשנה</w:t>
      </w:r>
      <w:r w:rsidRPr="007936CA">
        <w:rPr>
          <w:rFonts w:ascii="David" w:hAnsi="David"/>
          <w:rtl/>
        </w:rPr>
        <w:t xml:space="preserve">, בהתאם לתדירות ביצוע ההצמדות שנקבעה בהסכם ההתקשרות. </w:t>
      </w:r>
    </w:p>
    <w:p w14:paraId="01870F2B" w14:textId="77777777" w:rsidR="008F3884" w:rsidRPr="007936CA" w:rsidRDefault="008F3884" w:rsidP="004C7B65">
      <w:pPr>
        <w:widowControl w:val="0"/>
        <w:numPr>
          <w:ilvl w:val="2"/>
          <w:numId w:val="25"/>
        </w:numPr>
        <w:spacing w:before="120" w:line="276" w:lineRule="auto"/>
        <w:ind w:left="2010" w:hanging="720"/>
        <w:jc w:val="both"/>
        <w:rPr>
          <w:rFonts w:ascii="David" w:hAnsi="David"/>
        </w:rPr>
      </w:pPr>
      <w:r w:rsidRPr="007936CA">
        <w:rPr>
          <w:rFonts w:ascii="David" w:hAnsi="David" w:hint="eastAsia"/>
          <w:rtl/>
        </w:rPr>
        <w:t>ההצמדה</w:t>
      </w:r>
      <w:r w:rsidRPr="007936CA">
        <w:rPr>
          <w:rFonts w:ascii="David" w:hAnsi="David"/>
          <w:rtl/>
        </w:rPr>
        <w:t xml:space="preserve">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355D9DCB" w14:textId="77777777" w:rsidR="008F3884" w:rsidRPr="007936CA" w:rsidRDefault="008F3884" w:rsidP="004C7B65">
      <w:pPr>
        <w:widowControl w:val="0"/>
        <w:numPr>
          <w:ilvl w:val="2"/>
          <w:numId w:val="25"/>
        </w:numPr>
        <w:spacing w:before="120" w:line="276" w:lineRule="auto"/>
        <w:ind w:left="2010" w:hanging="720"/>
        <w:jc w:val="both"/>
        <w:rPr>
          <w:rFonts w:ascii="David" w:hAnsi="David"/>
          <w:rtl/>
        </w:rPr>
      </w:pPr>
      <w:r w:rsidRPr="007936CA">
        <w:rPr>
          <w:rFonts w:ascii="David" w:hAnsi="David"/>
          <w:rtl/>
        </w:rPr>
        <w:t>סכום ההצמדה שיחושב יתווסף או יופחת לתעריפים שנקבעו בהתקשרות.</w:t>
      </w:r>
    </w:p>
    <w:p w14:paraId="637B3EED" w14:textId="77777777" w:rsidR="000E3F74" w:rsidRPr="000C4535" w:rsidRDefault="000E3F74" w:rsidP="004C7B65">
      <w:pPr>
        <w:widowControl w:val="0"/>
        <w:numPr>
          <w:ilvl w:val="0"/>
          <w:numId w:val="25"/>
        </w:numPr>
        <w:spacing w:before="120" w:line="276" w:lineRule="auto"/>
        <w:ind w:left="720"/>
        <w:jc w:val="both"/>
        <w:rPr>
          <w:b/>
          <w:bCs/>
          <w:u w:val="single"/>
        </w:rPr>
      </w:pPr>
      <w:r w:rsidRPr="000C4535">
        <w:rPr>
          <w:b/>
          <w:bCs/>
          <w:u w:val="single"/>
          <w:rtl/>
        </w:rPr>
        <w:t>דרך תשלום התמורה</w:t>
      </w:r>
    </w:p>
    <w:p w14:paraId="0A29E8B3" w14:textId="77777777" w:rsidR="000E3F74" w:rsidRDefault="003944DC" w:rsidP="004C7B65">
      <w:pPr>
        <w:widowControl w:val="0"/>
        <w:numPr>
          <w:ilvl w:val="1"/>
          <w:numId w:val="25"/>
        </w:numPr>
        <w:spacing w:before="120" w:line="276" w:lineRule="auto"/>
        <w:ind w:left="1290" w:hanging="540"/>
        <w:jc w:val="both"/>
      </w:pPr>
      <w:r>
        <w:rPr>
          <w:rFonts w:hint="cs"/>
          <w:rtl/>
        </w:rPr>
        <w:t>אחת לחודש</w:t>
      </w:r>
      <w:r w:rsidR="000E3F74">
        <w:rPr>
          <w:rFonts w:hint="cs"/>
          <w:rtl/>
        </w:rPr>
        <w:t xml:space="preserve"> </w:t>
      </w:r>
      <w:r w:rsidR="000E3F74" w:rsidRPr="00CA6E12">
        <w:rPr>
          <w:rtl/>
        </w:rPr>
        <w:t>יעביר נותן השירותים למ</w:t>
      </w:r>
      <w:r w:rsidR="000E3F74">
        <w:rPr>
          <w:rFonts w:hint="cs"/>
          <w:rtl/>
        </w:rPr>
        <w:t xml:space="preserve">שרד </w:t>
      </w:r>
      <w:r w:rsidR="000E3F74" w:rsidRPr="00CA6E12">
        <w:rPr>
          <w:rtl/>
        </w:rPr>
        <w:t>חשבון</w:t>
      </w:r>
      <w:r w:rsidR="000E3F74" w:rsidRPr="00CA6E12">
        <w:rPr>
          <w:rFonts w:hint="cs"/>
          <w:rtl/>
        </w:rPr>
        <w:t xml:space="preserve"> </w:t>
      </w:r>
      <w:r w:rsidR="000E3F74" w:rsidRPr="00CA6E12">
        <w:rPr>
          <w:b/>
          <w:bCs/>
          <w:rtl/>
        </w:rPr>
        <w:t xml:space="preserve">(להלן: </w:t>
      </w:r>
      <w:r w:rsidR="000E3F74" w:rsidRPr="00CA6E12">
        <w:rPr>
          <w:rFonts w:hint="cs"/>
          <w:b/>
          <w:bCs/>
          <w:rtl/>
        </w:rPr>
        <w:t>"</w:t>
      </w:r>
      <w:r w:rsidR="000E3F74" w:rsidRPr="00CA6E12">
        <w:rPr>
          <w:b/>
          <w:bCs/>
          <w:rtl/>
        </w:rPr>
        <w:t>דרישת תשלום</w:t>
      </w:r>
      <w:r w:rsidR="000E3F74" w:rsidRPr="00CA6E12">
        <w:rPr>
          <w:rFonts w:hint="cs"/>
          <w:b/>
          <w:bCs/>
          <w:rtl/>
        </w:rPr>
        <w:t>"</w:t>
      </w:r>
      <w:r w:rsidR="000E3F74" w:rsidRPr="00CA6E12">
        <w:rPr>
          <w:b/>
          <w:bCs/>
          <w:rtl/>
        </w:rPr>
        <w:t xml:space="preserve">), </w:t>
      </w:r>
      <w:r w:rsidR="000E3F74" w:rsidRPr="00CA6E12">
        <w:rPr>
          <w:rtl/>
        </w:rPr>
        <w:t xml:space="preserve">מלווה בדין וחשבון על </w:t>
      </w:r>
      <w:r>
        <w:rPr>
          <w:rFonts w:hint="cs"/>
          <w:rtl/>
        </w:rPr>
        <w:t>השירותים ו/או המוצרים שסופקו על ידו</w:t>
      </w:r>
      <w:r w:rsidR="000E3F74" w:rsidRPr="00CA6E12">
        <w:rPr>
          <w:rtl/>
        </w:rPr>
        <w:t>.</w:t>
      </w:r>
      <w:r w:rsidR="000E3F74">
        <w:rPr>
          <w:rFonts w:hint="cs"/>
          <w:rtl/>
        </w:rPr>
        <w:t xml:space="preserve"> </w:t>
      </w:r>
    </w:p>
    <w:p w14:paraId="04D0C7B0" w14:textId="77777777" w:rsidR="000E3F74" w:rsidRPr="00CA6E12" w:rsidRDefault="000E3F74" w:rsidP="004C7B65">
      <w:pPr>
        <w:widowControl w:val="0"/>
        <w:numPr>
          <w:ilvl w:val="1"/>
          <w:numId w:val="25"/>
        </w:numPr>
        <w:spacing w:before="120" w:line="276" w:lineRule="auto"/>
        <w:ind w:left="1290" w:hanging="540"/>
        <w:jc w:val="both"/>
        <w:rPr>
          <w:rtl/>
        </w:rPr>
      </w:pPr>
      <w:r w:rsidRPr="00CA6E12">
        <w:rPr>
          <w:rtl/>
        </w:rPr>
        <w:t xml:space="preserve">הרשות בידי המשרד לאשר את דרישת התשלום ואת הדין וחשבון במלואן או </w:t>
      </w:r>
      <w:r>
        <w:rPr>
          <w:rFonts w:hint="cs"/>
          <w:rtl/>
        </w:rPr>
        <w:t xml:space="preserve"> </w:t>
      </w:r>
      <w:r w:rsidRPr="00CA6E12">
        <w:rPr>
          <w:rtl/>
        </w:rPr>
        <w:t xml:space="preserve">בחלקן. </w:t>
      </w:r>
    </w:p>
    <w:p w14:paraId="5889684D" w14:textId="77777777" w:rsidR="000E3F74" w:rsidRPr="00CA6E12" w:rsidRDefault="000E3F74" w:rsidP="004C7B65">
      <w:pPr>
        <w:widowControl w:val="0"/>
        <w:numPr>
          <w:ilvl w:val="1"/>
          <w:numId w:val="25"/>
        </w:numPr>
        <w:spacing w:before="120" w:line="276" w:lineRule="auto"/>
        <w:ind w:left="1290" w:hanging="540"/>
        <w:jc w:val="both"/>
        <w:rPr>
          <w:rtl/>
        </w:rPr>
      </w:pPr>
      <w:r w:rsidRPr="00CA6E12">
        <w:rPr>
          <w:rtl/>
        </w:rPr>
        <w:t xml:space="preserve">על המשרד להודיע לנותן השירותים בתוך שלושים יום מיום קבלת הדין וחשבון, איזה חלק מן הדו"ח ומדרישת התשלום מקובל עליו, ולנמק מדוע לא קיבל את החלקים שאינם מקובלים עליו. </w:t>
      </w:r>
    </w:p>
    <w:p w14:paraId="2A73491C" w14:textId="77777777" w:rsidR="000E3F74" w:rsidRPr="00CA6E12" w:rsidRDefault="000E3F74" w:rsidP="004C7B65">
      <w:pPr>
        <w:widowControl w:val="0"/>
        <w:numPr>
          <w:ilvl w:val="1"/>
          <w:numId w:val="25"/>
        </w:numPr>
        <w:spacing w:before="120" w:line="276" w:lineRule="auto"/>
        <w:ind w:left="1290" w:hanging="540"/>
        <w:jc w:val="both"/>
        <w:rPr>
          <w:rtl/>
        </w:rPr>
      </w:pPr>
      <w:r w:rsidRPr="00CA6E12">
        <w:rPr>
          <w:rFonts w:hint="cs"/>
          <w:rtl/>
        </w:rPr>
        <w:t xml:space="preserve">על נותן השירותים להגיש למשרד חשבונית לאחר אישור דרישת התשלום על-ידי נציג המשרד. </w:t>
      </w:r>
    </w:p>
    <w:p w14:paraId="23C889AC" w14:textId="77777777" w:rsidR="00037587" w:rsidRPr="00037587" w:rsidRDefault="00037587" w:rsidP="004C7B65">
      <w:pPr>
        <w:widowControl w:val="0"/>
        <w:numPr>
          <w:ilvl w:val="1"/>
          <w:numId w:val="25"/>
        </w:numPr>
        <w:spacing w:before="120" w:line="276" w:lineRule="auto"/>
        <w:ind w:left="1290" w:hanging="540"/>
        <w:jc w:val="both"/>
      </w:pPr>
      <w:r w:rsidRPr="00037587">
        <w:rPr>
          <w:rtl/>
        </w:rPr>
        <w:t>תשלום התמורה עבור החלק מדרישת התשלום המקובל על ידי המשרד</w:t>
      </w:r>
      <w:r w:rsidRPr="00037587">
        <w:rPr>
          <w:rFonts w:hint="cs"/>
          <w:rtl/>
        </w:rPr>
        <w:t>,</w:t>
      </w:r>
      <w:r w:rsidRPr="00037587">
        <w:rPr>
          <w:rtl/>
        </w:rPr>
        <w:t xml:space="preserve"> </w:t>
      </w:r>
      <w:r w:rsidRPr="00037587">
        <w:rPr>
          <w:rFonts w:hint="cs"/>
          <w:rtl/>
        </w:rPr>
        <w:t>ואושר ע"י נציג המשרד, ייעשה, לא יאוחר מ- 45 ימים מהמועד שבו הומצא החשבון למזמין, ובהתאם להוראות החשב הכללי.</w:t>
      </w:r>
    </w:p>
    <w:p w14:paraId="5F563E6F" w14:textId="77777777" w:rsidR="00626784" w:rsidRDefault="00626784" w:rsidP="004C7B65">
      <w:pPr>
        <w:widowControl w:val="0"/>
        <w:numPr>
          <w:ilvl w:val="1"/>
          <w:numId w:val="25"/>
        </w:numPr>
        <w:spacing w:before="120" w:line="276" w:lineRule="auto"/>
        <w:ind w:left="1290" w:hanging="540"/>
        <w:jc w:val="both"/>
      </w:pPr>
      <w:r>
        <w:rPr>
          <w:rtl/>
        </w:rPr>
        <w:t>פיגורים במועדי תשלום יישאו ריבית כמפורט בחוק.</w:t>
      </w:r>
    </w:p>
    <w:p w14:paraId="0AA615F3" w14:textId="77777777" w:rsidR="000E3F74" w:rsidRPr="00CA6E12" w:rsidRDefault="000E3F74" w:rsidP="004C7B65">
      <w:pPr>
        <w:widowControl w:val="0"/>
        <w:numPr>
          <w:ilvl w:val="1"/>
          <w:numId w:val="25"/>
        </w:numPr>
        <w:spacing w:before="120" w:line="276" w:lineRule="auto"/>
        <w:ind w:left="1290" w:hanging="540"/>
        <w:jc w:val="both"/>
        <w:rPr>
          <w:rtl/>
        </w:rPr>
      </w:pPr>
      <w:r w:rsidRPr="00CA6E12">
        <w:rPr>
          <w:rtl/>
        </w:rPr>
        <w:t>מהתמורה ינוכו כל התשלומים שחלה החובה לנכותם על פי כל דין</w:t>
      </w:r>
      <w:r w:rsidRPr="00CA6E12">
        <w:rPr>
          <w:rFonts w:hint="cs"/>
          <w:rtl/>
        </w:rPr>
        <w:t xml:space="preserve">.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20A4B4CA" w14:textId="77777777" w:rsidR="000E3F74" w:rsidRPr="00CA6E12" w:rsidRDefault="000E3F74" w:rsidP="004C7B65">
      <w:pPr>
        <w:widowControl w:val="0"/>
        <w:numPr>
          <w:ilvl w:val="1"/>
          <w:numId w:val="25"/>
        </w:numPr>
        <w:spacing w:before="120" w:line="276" w:lineRule="auto"/>
        <w:ind w:left="1290" w:hanging="540"/>
        <w:jc w:val="both"/>
        <w:rPr>
          <w:rtl/>
        </w:rPr>
      </w:pPr>
      <w:r w:rsidRPr="00CA6E12">
        <w:rPr>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14:paraId="69B874FC" w14:textId="77777777" w:rsidR="000E3F74" w:rsidRPr="00CA6E12" w:rsidRDefault="000E3F74" w:rsidP="004C7B65">
      <w:pPr>
        <w:widowControl w:val="0"/>
        <w:numPr>
          <w:ilvl w:val="1"/>
          <w:numId w:val="25"/>
        </w:numPr>
        <w:spacing w:before="120" w:line="276" w:lineRule="auto"/>
        <w:ind w:left="1290" w:hanging="540"/>
        <w:jc w:val="both"/>
      </w:pPr>
      <w:r w:rsidRPr="00CA6E12">
        <w:rPr>
          <w:rtl/>
        </w:rPr>
        <w:t xml:space="preserve">נותן השירותים מתחייב להחזיר למשרד מיד כל סכום עודף שקיבל מהמשרד. </w:t>
      </w:r>
    </w:p>
    <w:p w14:paraId="646CCBF3" w14:textId="77777777" w:rsidR="000E3F74" w:rsidRDefault="000E3F74" w:rsidP="004C7B65">
      <w:pPr>
        <w:widowControl w:val="0"/>
        <w:numPr>
          <w:ilvl w:val="1"/>
          <w:numId w:val="25"/>
        </w:numPr>
        <w:spacing w:before="120" w:line="276" w:lineRule="auto"/>
        <w:ind w:left="1290" w:hanging="630"/>
        <w:jc w:val="both"/>
      </w:pPr>
      <w:r w:rsidRPr="00CA6E12">
        <w:rPr>
          <w:rtl/>
        </w:rPr>
        <w:t xml:space="preserve">למען הסר ספק מוסכם בין הצדדים כי המשרד לא יהא אחראי לכיסוי גרעון כלשהו שייגרם לנותן </w:t>
      </w:r>
      <w:r w:rsidRPr="00CA6E12">
        <w:rPr>
          <w:rtl/>
        </w:rPr>
        <w:lastRenderedPageBreak/>
        <w:t xml:space="preserve">השירותים עקב מתן השירותים. </w:t>
      </w:r>
    </w:p>
    <w:p w14:paraId="3CD91267" w14:textId="77777777" w:rsidR="005B6610" w:rsidRDefault="005B6610" w:rsidP="004C7B65">
      <w:pPr>
        <w:widowControl w:val="0"/>
        <w:numPr>
          <w:ilvl w:val="1"/>
          <w:numId w:val="25"/>
        </w:numPr>
        <w:spacing w:before="120" w:line="276" w:lineRule="auto"/>
        <w:ind w:left="1290" w:hanging="630"/>
        <w:jc w:val="both"/>
      </w:pPr>
      <w:r w:rsidRPr="00936BAD">
        <w:rPr>
          <w:rtl/>
        </w:rPr>
        <w:t xml:space="preserve">הזוכה יידרש, בכפוף לשיקול דעתו של המזמין, להגיש דיווחים וחשבונות </w:t>
      </w:r>
      <w:r>
        <w:rPr>
          <w:rFonts w:hint="cs"/>
          <w:rtl/>
        </w:rPr>
        <w:t>ב</w:t>
      </w:r>
      <w:r w:rsidRPr="00936BAD">
        <w:rPr>
          <w:rtl/>
        </w:rPr>
        <w:t>פורטל הספקים הממשלתי</w:t>
      </w:r>
      <w:r>
        <w:rPr>
          <w:rFonts w:hint="cs"/>
          <w:rtl/>
        </w:rPr>
        <w:t>,</w:t>
      </w:r>
      <w:r w:rsidRPr="00936BAD">
        <w:rPr>
          <w:rtl/>
        </w:rPr>
        <w:t xml:space="preserve"> </w:t>
      </w:r>
      <w:r>
        <w:rPr>
          <w:rFonts w:hint="cs"/>
          <w:rtl/>
        </w:rPr>
        <w:t>בהתאם לתנאי השימוש</w:t>
      </w:r>
      <w:r w:rsidRPr="00936BAD">
        <w:rPr>
          <w:rtl/>
        </w:rPr>
        <w:t xml:space="preserve"> בפורטל הספקים</w:t>
      </w:r>
      <w:r>
        <w:rPr>
          <w:rFonts w:hint="cs"/>
          <w:rtl/>
        </w:rPr>
        <w:t xml:space="preserve"> ו</w:t>
      </w:r>
      <w:r w:rsidRPr="00936BAD">
        <w:rPr>
          <w:rtl/>
        </w:rPr>
        <w:t>יישא בכלל העלויות הכרוכות בהתחברות לפורטל הספקים</w:t>
      </w:r>
      <w:r>
        <w:rPr>
          <w:rFonts w:hint="cs"/>
          <w:rtl/>
        </w:rPr>
        <w:t xml:space="preserve"> הממשלתי, ככל שישנן.</w:t>
      </w:r>
      <w:r w:rsidRPr="004145DF">
        <w:rPr>
          <w:rtl/>
        </w:rPr>
        <w:t xml:space="preserve"> </w:t>
      </w:r>
    </w:p>
    <w:p w14:paraId="6EA3CD2F" w14:textId="77777777" w:rsidR="000E3F74" w:rsidRPr="000C4535" w:rsidRDefault="000E3F74" w:rsidP="004C7B65">
      <w:pPr>
        <w:widowControl w:val="0"/>
        <w:numPr>
          <w:ilvl w:val="0"/>
          <w:numId w:val="25"/>
        </w:numPr>
        <w:spacing w:before="120" w:line="276" w:lineRule="auto"/>
        <w:ind w:left="720"/>
        <w:jc w:val="both"/>
        <w:rPr>
          <w:b/>
          <w:bCs/>
          <w:u w:val="single"/>
        </w:rPr>
      </w:pPr>
      <w:r w:rsidRPr="000C4535">
        <w:rPr>
          <w:b/>
          <w:bCs/>
          <w:u w:val="single"/>
          <w:rtl/>
        </w:rPr>
        <w:t>התמורה – סופית ומוחלטת</w:t>
      </w:r>
    </w:p>
    <w:p w14:paraId="1D038720" w14:textId="77777777" w:rsidR="000E3F74" w:rsidRPr="00CA6E12" w:rsidRDefault="000E3F74" w:rsidP="004C7B65">
      <w:pPr>
        <w:widowControl w:val="0"/>
        <w:tabs>
          <w:tab w:val="left" w:pos="390"/>
          <w:tab w:val="left" w:pos="1112"/>
        </w:tabs>
        <w:spacing w:before="120" w:line="276" w:lineRule="auto"/>
        <w:ind w:left="750"/>
        <w:jc w:val="both"/>
        <w:rPr>
          <w:rtl/>
        </w:rPr>
      </w:pPr>
      <w:r w:rsidRPr="00CA6E12">
        <w:rPr>
          <w:rtl/>
        </w:rPr>
        <w:t xml:space="preserve">מובהר ומוסכם בזאת כי התמורה דלעיל היא התמורה היחידה שתשולם לנותן השירותים עבור </w:t>
      </w:r>
      <w:r w:rsidRPr="00CA6E12">
        <w:rPr>
          <w:rFonts w:hint="cs"/>
          <w:rtl/>
        </w:rPr>
        <w:t>א</w:t>
      </w:r>
      <w:r w:rsidRPr="00CA6E12">
        <w:rPr>
          <w:rtl/>
        </w:rPr>
        <w:t>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2B63A4A0" w14:textId="77777777" w:rsidR="000E3F74" w:rsidRPr="000C4535" w:rsidRDefault="000E3F74" w:rsidP="004C7B65">
      <w:pPr>
        <w:widowControl w:val="0"/>
        <w:numPr>
          <w:ilvl w:val="0"/>
          <w:numId w:val="25"/>
        </w:numPr>
        <w:spacing w:before="120" w:line="276" w:lineRule="auto"/>
        <w:ind w:left="720"/>
        <w:jc w:val="both"/>
        <w:rPr>
          <w:b/>
          <w:bCs/>
          <w:u w:val="single"/>
        </w:rPr>
      </w:pPr>
      <w:r w:rsidRPr="000C4535">
        <w:rPr>
          <w:b/>
          <w:bCs/>
          <w:u w:val="single"/>
          <w:rtl/>
        </w:rPr>
        <w:t>קיזוז</w:t>
      </w:r>
    </w:p>
    <w:p w14:paraId="28AF6B56" w14:textId="77777777" w:rsidR="000E3F74" w:rsidRPr="00CA6E12" w:rsidRDefault="000E3F74" w:rsidP="004C7B65">
      <w:pPr>
        <w:widowControl w:val="0"/>
        <w:tabs>
          <w:tab w:val="left" w:pos="390"/>
          <w:tab w:val="left" w:pos="1112"/>
        </w:tabs>
        <w:spacing w:before="120" w:line="276" w:lineRule="auto"/>
        <w:ind w:left="750"/>
        <w:jc w:val="both"/>
      </w:pPr>
      <w:r w:rsidRPr="00CA6E12">
        <w:rPr>
          <w:rtl/>
        </w:rPr>
        <w:t xml:space="preserve">נותן השירותים מסכים ומצהיר בזאת כי המשרד יהא רשאי לקזז מהתמורה שעל המשרד לשלם לנותן השירותים על-פי הסכם זה על נספחיו </w:t>
      </w:r>
      <w:r w:rsidRPr="00CA6E12">
        <w:rPr>
          <w:rFonts w:hint="cs"/>
          <w:rtl/>
        </w:rPr>
        <w:t xml:space="preserve">ומכוח כל הסכם אחר - </w:t>
      </w:r>
      <w:r w:rsidRPr="00CA6E12">
        <w:rPr>
          <w:rtl/>
        </w:rPr>
        <w:t xml:space="preserve">כל סכום המגיע למשרד מנותן השירותים על-פי הסכם זה או על-פי כל הסכם אחר. </w:t>
      </w:r>
    </w:p>
    <w:p w14:paraId="6CB59A95" w14:textId="77777777" w:rsidR="000E3F74" w:rsidRPr="000C4535" w:rsidRDefault="000E3F74" w:rsidP="004C7B65">
      <w:pPr>
        <w:widowControl w:val="0"/>
        <w:numPr>
          <w:ilvl w:val="0"/>
          <w:numId w:val="25"/>
        </w:numPr>
        <w:spacing w:before="120" w:line="276" w:lineRule="auto"/>
        <w:ind w:left="720"/>
        <w:jc w:val="both"/>
        <w:rPr>
          <w:b/>
          <w:bCs/>
          <w:u w:val="single"/>
        </w:rPr>
      </w:pPr>
      <w:r w:rsidRPr="000C4535">
        <w:rPr>
          <w:b/>
          <w:bCs/>
          <w:u w:val="single"/>
          <w:rtl/>
        </w:rPr>
        <w:t>משמעות קביעה כי נותן השירותים או מי מטעמו הם עובד המשרד</w:t>
      </w:r>
    </w:p>
    <w:p w14:paraId="0DF825E4" w14:textId="77777777" w:rsidR="000E3F74" w:rsidRPr="00CA6E12" w:rsidRDefault="000E3F74" w:rsidP="004C7B65">
      <w:pPr>
        <w:widowControl w:val="0"/>
        <w:numPr>
          <w:ilvl w:val="1"/>
          <w:numId w:val="25"/>
        </w:numPr>
        <w:spacing w:before="120" w:line="276" w:lineRule="auto"/>
        <w:ind w:left="1290" w:hanging="540"/>
        <w:jc w:val="both"/>
      </w:pPr>
      <w:r w:rsidRPr="002C65CD">
        <w:rPr>
          <w:rtl/>
        </w:rPr>
        <w:t>מוסכם</w:t>
      </w:r>
      <w:r w:rsidRPr="00CA6E12">
        <w:rPr>
          <w:rtl/>
        </w:rPr>
        <w:t xml:space="preserve">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14:paraId="03D254B4" w14:textId="77777777" w:rsidR="000E3F74" w:rsidRPr="00CA6E12" w:rsidRDefault="000E3F74" w:rsidP="004C7B65">
      <w:pPr>
        <w:widowControl w:val="0"/>
        <w:numPr>
          <w:ilvl w:val="1"/>
          <w:numId w:val="25"/>
        </w:numPr>
        <w:spacing w:before="120" w:line="276" w:lineRule="auto"/>
        <w:ind w:left="1290" w:hanging="540"/>
        <w:jc w:val="both"/>
      </w:pPr>
      <w:r w:rsidRPr="00CA6E12">
        <w:rPr>
          <w:rtl/>
        </w:rPr>
        <w:t xml:space="preserve">היה וייקבע כי עובד של נותן השירותים </w:t>
      </w:r>
      <w:r w:rsidRPr="00CA6E12">
        <w:rPr>
          <w:rFonts w:hint="cs"/>
          <w:rtl/>
        </w:rPr>
        <w:t xml:space="preserve">או מי מטעמו </w:t>
      </w:r>
      <w:r w:rsidRPr="00CA6E12">
        <w:rPr>
          <w:rtl/>
        </w:rPr>
        <w:t>סיפק את השירותים כעובד המשרד, יהיה על נותן השירותים לשפות את המשרד, מיד עם דרישה</w:t>
      </w:r>
      <w:r w:rsidRPr="00CA6E12">
        <w:rPr>
          <w:rFonts w:hint="cs"/>
          <w:rtl/>
        </w:rPr>
        <w:t>,</w:t>
      </w:r>
      <w:r w:rsidRPr="00CA6E12">
        <w:rPr>
          <w:rtl/>
        </w:rPr>
        <w:t xml:space="preserve"> על כל ההוצאות שיהיו למשרד בשל קביעה כאמור.</w:t>
      </w:r>
    </w:p>
    <w:p w14:paraId="37082BB2" w14:textId="77777777" w:rsidR="000E3F74" w:rsidRPr="00BB3C4B" w:rsidRDefault="000E3F74" w:rsidP="004C7B65">
      <w:pPr>
        <w:widowControl w:val="0"/>
        <w:numPr>
          <w:ilvl w:val="1"/>
          <w:numId w:val="25"/>
        </w:numPr>
        <w:spacing w:before="120" w:line="276" w:lineRule="auto"/>
        <w:ind w:left="1290" w:hanging="540"/>
        <w:jc w:val="both"/>
      </w:pPr>
      <w:r w:rsidRPr="00CA6E12">
        <w:rPr>
          <w:rtl/>
        </w:rPr>
        <w:t>בנוסף ומבלי לגרוע מהאמור לעיל, באם המשרד יחויב בתשלומים כלשהם כאמור</w:t>
      </w:r>
      <w:r w:rsidRPr="00CA6E12">
        <w:rPr>
          <w:rFonts w:hint="cs"/>
          <w:rtl/>
        </w:rPr>
        <w:t xml:space="preserve"> </w:t>
      </w:r>
      <w:r w:rsidRPr="00CA6E12">
        <w:rPr>
          <w:rtl/>
        </w:rPr>
        <w:t xml:space="preserve">בסעיף זה, רשאי יהיה המשרד לקזז סכומים אלו, מכל סכום שיגיע לנותן השירותים מהמשרד. </w:t>
      </w:r>
    </w:p>
    <w:p w14:paraId="4F812F3E" w14:textId="77777777" w:rsidR="000E3F74" w:rsidRPr="000C4535" w:rsidRDefault="000E3F74" w:rsidP="004C7B65">
      <w:pPr>
        <w:widowControl w:val="0"/>
        <w:numPr>
          <w:ilvl w:val="0"/>
          <w:numId w:val="25"/>
        </w:numPr>
        <w:spacing w:before="120" w:line="276" w:lineRule="auto"/>
        <w:ind w:left="720"/>
        <w:jc w:val="both"/>
        <w:rPr>
          <w:b/>
          <w:bCs/>
          <w:u w:val="single"/>
        </w:rPr>
      </w:pPr>
      <w:r w:rsidRPr="000C4535">
        <w:rPr>
          <w:b/>
          <w:bCs/>
          <w:u w:val="single"/>
          <w:rtl/>
        </w:rPr>
        <w:t xml:space="preserve">נזיקין </w:t>
      </w:r>
    </w:p>
    <w:p w14:paraId="29FE46B9" w14:textId="77777777" w:rsidR="000E3F74" w:rsidRPr="003944DC" w:rsidRDefault="000E3F74" w:rsidP="004C7B65">
      <w:pPr>
        <w:widowControl w:val="0"/>
        <w:numPr>
          <w:ilvl w:val="1"/>
          <w:numId w:val="25"/>
        </w:numPr>
        <w:spacing w:before="120" w:line="276" w:lineRule="auto"/>
        <w:ind w:left="1290" w:hanging="540"/>
        <w:jc w:val="both"/>
        <w:rPr>
          <w:rtl/>
        </w:rPr>
      </w:pPr>
      <w:r w:rsidRPr="002C65CD">
        <w:rPr>
          <w:rtl/>
        </w:rPr>
        <w:t>נותן</w:t>
      </w:r>
      <w:r w:rsidRPr="00CA6E12">
        <w:rPr>
          <w:rtl/>
        </w:rPr>
        <w:t xml:space="preserve"> השירותים </w:t>
      </w:r>
      <w:proofErr w:type="spellStart"/>
      <w:r w:rsidRPr="00CA6E12">
        <w:rPr>
          <w:rtl/>
        </w:rPr>
        <w:t>ישא</w:t>
      </w:r>
      <w:proofErr w:type="spellEnd"/>
      <w:r w:rsidRPr="00CA6E12">
        <w:rPr>
          <w:rtl/>
        </w:rPr>
        <w:t xml:space="preserve"> באחריות בג</w:t>
      </w:r>
      <w:r w:rsidR="007358C6">
        <w:rPr>
          <w:rtl/>
        </w:rPr>
        <w:t>ין כל פגיעה, הפסד, אובדן או נזק</w:t>
      </w:r>
      <w:r w:rsidRPr="00CA6E12">
        <w:rPr>
          <w:rFonts w:hint="cs"/>
          <w:rtl/>
        </w:rPr>
        <w:t xml:space="preserve"> שייגרמו על ידי נותן השירותים ו/או מי מעובדיו ו/או </w:t>
      </w:r>
      <w:proofErr w:type="spellStart"/>
      <w:r w:rsidRPr="00CA6E12">
        <w:rPr>
          <w:rFonts w:hint="cs"/>
          <w:rtl/>
        </w:rPr>
        <w:t>שלוחיו</w:t>
      </w:r>
      <w:proofErr w:type="spellEnd"/>
      <w:r w:rsidRPr="00CA6E12">
        <w:rPr>
          <w:rFonts w:hint="cs"/>
          <w:rtl/>
        </w:rPr>
        <w:t xml:space="preserve"> ו/או המועסקים על ידו מכל סיבה  </w:t>
      </w:r>
      <w:r w:rsidRPr="00CA6E12">
        <w:rPr>
          <w:rtl/>
        </w:rPr>
        <w:t>שהיא</w:t>
      </w:r>
      <w:r>
        <w:rPr>
          <w:rFonts w:hint="cs"/>
          <w:rtl/>
        </w:rPr>
        <w:t xml:space="preserve"> לכל נזק </w:t>
      </w:r>
      <w:r w:rsidR="007358C6">
        <w:rPr>
          <w:rFonts w:hint="cs"/>
          <w:rtl/>
        </w:rPr>
        <w:t>על פי כל דין, כתוצאה</w:t>
      </w:r>
      <w:r w:rsidRPr="00CA6E12">
        <w:rPr>
          <w:rtl/>
        </w:rPr>
        <w:t xml:space="preserve"> מהפעלתו של הסכם זה.</w:t>
      </w:r>
    </w:p>
    <w:p w14:paraId="1AEC01F3" w14:textId="77777777" w:rsidR="000E3F74" w:rsidRPr="003944DC" w:rsidRDefault="000E3F74" w:rsidP="004C7B65">
      <w:pPr>
        <w:widowControl w:val="0"/>
        <w:numPr>
          <w:ilvl w:val="1"/>
          <w:numId w:val="25"/>
        </w:numPr>
        <w:spacing w:before="120" w:line="276" w:lineRule="auto"/>
        <w:ind w:left="1290" w:hanging="540"/>
        <w:jc w:val="both"/>
      </w:pPr>
      <w:r w:rsidRPr="00CA6E12">
        <w:rPr>
          <w:rtl/>
        </w:rPr>
        <w:t xml:space="preserve">מוסכם בין הצדדים כי המשרד לא </w:t>
      </w:r>
      <w:proofErr w:type="spellStart"/>
      <w:r w:rsidRPr="00CA6E12">
        <w:rPr>
          <w:rtl/>
        </w:rPr>
        <w:t>ישא</w:t>
      </w:r>
      <w:proofErr w:type="spellEnd"/>
      <w:r w:rsidRPr="00CA6E12">
        <w:rPr>
          <w:rtl/>
        </w:rPr>
        <w:t xml:space="preserve"> בכל תשלום, הוצאה או</w:t>
      </w:r>
      <w:r w:rsidRPr="00CA6E12">
        <w:rPr>
          <w:rFonts w:hint="cs"/>
          <w:rtl/>
        </w:rPr>
        <w:t xml:space="preserve"> נזק שייגרמו על ידי נותן השירותים ו/או מי מעובדיו ו/או </w:t>
      </w:r>
      <w:proofErr w:type="spellStart"/>
      <w:r w:rsidRPr="00CA6E12">
        <w:rPr>
          <w:rFonts w:hint="cs"/>
          <w:rtl/>
        </w:rPr>
        <w:t>שלוחיו</w:t>
      </w:r>
      <w:proofErr w:type="spellEnd"/>
      <w:r w:rsidRPr="00CA6E12">
        <w:rPr>
          <w:rFonts w:hint="cs"/>
          <w:rtl/>
        </w:rPr>
        <w:t xml:space="preserve"> ו/או המועסקים על ידו</w:t>
      </w:r>
      <w:r>
        <w:rPr>
          <w:rFonts w:hint="cs"/>
          <w:rtl/>
        </w:rPr>
        <w:t xml:space="preserve"> לכל נזק, </w:t>
      </w:r>
      <w:r w:rsidR="007358C6">
        <w:rPr>
          <w:rFonts w:hint="cs"/>
          <w:rtl/>
        </w:rPr>
        <w:t xml:space="preserve">על פי כל דין </w:t>
      </w:r>
      <w:r w:rsidRPr="00CA6E12">
        <w:rPr>
          <w:rtl/>
        </w:rPr>
        <w:t>וכי אחריות זו תחול על נותן השירותים בלבד.</w:t>
      </w:r>
    </w:p>
    <w:p w14:paraId="6B13797A" w14:textId="77777777" w:rsidR="000E3F74" w:rsidRDefault="000E3F74" w:rsidP="004C7B65">
      <w:pPr>
        <w:widowControl w:val="0"/>
        <w:numPr>
          <w:ilvl w:val="1"/>
          <w:numId w:val="25"/>
        </w:numPr>
        <w:spacing w:before="120" w:line="276" w:lineRule="auto"/>
        <w:ind w:left="1290" w:hanging="540"/>
        <w:jc w:val="both"/>
      </w:pPr>
      <w:r w:rsidRPr="00CA6E12">
        <w:rPr>
          <w:rtl/>
        </w:rPr>
        <w:t>נותן השירותים מתחייב לשפות את המשרד על כל נזק, תשלום או הוצאה שייגרמו לו</w:t>
      </w:r>
      <w:r w:rsidRPr="00CA6E12">
        <w:rPr>
          <w:rFonts w:hint="cs"/>
          <w:rtl/>
        </w:rPr>
        <w:t xml:space="preserve"> על ידי נותן השירותים ו/או מי מעובדיו ו/או </w:t>
      </w:r>
      <w:proofErr w:type="spellStart"/>
      <w:r w:rsidRPr="00CA6E12">
        <w:rPr>
          <w:rFonts w:hint="cs"/>
          <w:rtl/>
        </w:rPr>
        <w:t>שלוחיו</w:t>
      </w:r>
      <w:proofErr w:type="spellEnd"/>
      <w:r w:rsidRPr="00CA6E12">
        <w:rPr>
          <w:rFonts w:hint="cs"/>
          <w:rtl/>
        </w:rPr>
        <w:t xml:space="preserve"> ו/או המועסקים על ידו </w:t>
      </w:r>
      <w:r w:rsidRPr="00CA6E12">
        <w:rPr>
          <w:rtl/>
        </w:rPr>
        <w:t xml:space="preserve"> מכל סיבה שהיא הנובעים ממעשיו או מחדליו של נותן השירותים כתוצאה ישירה או עקיפה מהפעלתו של הסכם זה, מיד עם קבלת הודעה על כך מאת המשרד</w:t>
      </w:r>
      <w:r w:rsidR="00A77BFF">
        <w:rPr>
          <w:rFonts w:hint="cs"/>
          <w:rtl/>
        </w:rPr>
        <w:t>.</w:t>
      </w:r>
    </w:p>
    <w:p w14:paraId="652831FB" w14:textId="77777777" w:rsidR="00F425FB" w:rsidRDefault="00F425FB" w:rsidP="004C7B65">
      <w:pPr>
        <w:widowControl w:val="0"/>
        <w:spacing w:before="120" w:line="276" w:lineRule="auto"/>
        <w:ind w:left="1290"/>
        <w:jc w:val="both"/>
        <w:rPr>
          <w:rtl/>
        </w:rPr>
      </w:pPr>
    </w:p>
    <w:p w14:paraId="52126358" w14:textId="77777777" w:rsidR="00F425FB" w:rsidRDefault="00F425FB" w:rsidP="004C7B65">
      <w:pPr>
        <w:widowControl w:val="0"/>
        <w:spacing w:before="120" w:line="276" w:lineRule="auto"/>
        <w:ind w:left="1290"/>
        <w:jc w:val="both"/>
        <w:rPr>
          <w:rtl/>
        </w:rPr>
      </w:pPr>
    </w:p>
    <w:p w14:paraId="2679F5CC" w14:textId="77777777" w:rsidR="00F425FB" w:rsidRDefault="00F425FB" w:rsidP="004C7B65">
      <w:pPr>
        <w:widowControl w:val="0"/>
        <w:spacing w:before="120" w:line="276" w:lineRule="auto"/>
        <w:ind w:left="1290"/>
        <w:jc w:val="both"/>
      </w:pPr>
    </w:p>
    <w:p w14:paraId="2FD749E2" w14:textId="77777777" w:rsidR="000E3F74" w:rsidRPr="000C4535" w:rsidRDefault="000E3F74" w:rsidP="004C7B65">
      <w:pPr>
        <w:widowControl w:val="0"/>
        <w:numPr>
          <w:ilvl w:val="0"/>
          <w:numId w:val="25"/>
        </w:numPr>
        <w:spacing w:before="120" w:line="276" w:lineRule="auto"/>
        <w:ind w:left="720"/>
        <w:jc w:val="both"/>
        <w:rPr>
          <w:b/>
          <w:bCs/>
          <w:u w:val="single"/>
        </w:rPr>
      </w:pPr>
      <w:r w:rsidRPr="000C4535">
        <w:rPr>
          <w:b/>
          <w:bCs/>
          <w:u w:val="single"/>
          <w:rtl/>
        </w:rPr>
        <w:t>חובת ביטוח</w:t>
      </w:r>
    </w:p>
    <w:p w14:paraId="760B3FB4" w14:textId="77777777" w:rsidR="004C7B65" w:rsidRPr="006E6859" w:rsidRDefault="004C7B65" w:rsidP="004C7B65">
      <w:pPr>
        <w:spacing w:after="120" w:line="360" w:lineRule="auto"/>
        <w:ind w:left="716"/>
        <w:jc w:val="both"/>
        <w:rPr>
          <w:rtl/>
        </w:rPr>
      </w:pPr>
      <w:r>
        <w:rPr>
          <w:rFonts w:hint="cs"/>
          <w:rtl/>
        </w:rPr>
        <w:t>נותן השירותים</w:t>
      </w:r>
      <w:r w:rsidRPr="005671A5">
        <w:rPr>
          <w:rFonts w:hint="cs"/>
          <w:rtl/>
        </w:rPr>
        <w:t xml:space="preserve"> מתחייב לרכוש ולקיים את כל הביטוחים המפורטים בזה, לטובתו ולטובת מדינת ישראל </w:t>
      </w:r>
      <w:r w:rsidRPr="005671A5">
        <w:rPr>
          <w:rtl/>
        </w:rPr>
        <w:t>–</w:t>
      </w:r>
      <w:r w:rsidRPr="005671A5">
        <w:rPr>
          <w:rFonts w:hint="cs"/>
          <w:rtl/>
        </w:rPr>
        <w:t xml:space="preserve"> משרד הפנים כשהם כוללים את כל הכיסויים והתנאים הנדרשים, כאשר סכומי הביטוח וגבולות האחריות לא יפחתו מהמצוין להלן</w:t>
      </w:r>
      <w:r>
        <w:rPr>
          <w:rFonts w:hint="cs"/>
          <w:rtl/>
        </w:rPr>
        <w:t>:</w:t>
      </w:r>
    </w:p>
    <w:p w14:paraId="2897C43E" w14:textId="77777777" w:rsidR="004C7B65" w:rsidRPr="00DD49FA" w:rsidRDefault="004C7B65" w:rsidP="004C7B65">
      <w:pPr>
        <w:numPr>
          <w:ilvl w:val="0"/>
          <w:numId w:val="45"/>
        </w:numPr>
        <w:spacing w:after="120" w:line="360" w:lineRule="auto"/>
        <w:ind w:left="720"/>
        <w:jc w:val="both"/>
        <w:rPr>
          <w:b/>
          <w:bCs/>
          <w:rtl/>
        </w:rPr>
      </w:pPr>
      <w:r w:rsidRPr="006E6859">
        <w:rPr>
          <w:rFonts w:hint="cs"/>
          <w:b/>
          <w:bCs/>
          <w:u w:val="single"/>
          <w:rtl/>
        </w:rPr>
        <w:lastRenderedPageBreak/>
        <w:t>ביטוח חבות מעבידים</w:t>
      </w:r>
    </w:p>
    <w:p w14:paraId="61504F12" w14:textId="77777777" w:rsidR="004C7B65" w:rsidRPr="006E6859" w:rsidRDefault="004C7B65" w:rsidP="004C7B65">
      <w:pPr>
        <w:numPr>
          <w:ilvl w:val="1"/>
          <w:numId w:val="45"/>
        </w:numPr>
        <w:tabs>
          <w:tab w:val="left" w:pos="781"/>
        </w:tabs>
        <w:spacing w:after="120" w:line="360" w:lineRule="auto"/>
        <w:ind w:left="1141" w:hanging="283"/>
        <w:jc w:val="both"/>
        <w:rPr>
          <w:rtl/>
        </w:rPr>
      </w:pPr>
      <w:r>
        <w:rPr>
          <w:rFonts w:hint="cs"/>
          <w:rtl/>
        </w:rPr>
        <w:t>נותן השירותים יבטח</w:t>
      </w:r>
      <w:r w:rsidRPr="006E6859">
        <w:rPr>
          <w:rFonts w:hint="cs"/>
          <w:rtl/>
        </w:rPr>
        <w:t xml:space="preserve"> את </w:t>
      </w:r>
      <w:r>
        <w:rPr>
          <w:rFonts w:hint="cs"/>
          <w:rtl/>
        </w:rPr>
        <w:t>אחריותו</w:t>
      </w:r>
      <w:r w:rsidRPr="006E6859">
        <w:rPr>
          <w:rFonts w:hint="cs"/>
          <w:rtl/>
        </w:rPr>
        <w:t xml:space="preserve"> החוקית כלפי עובדיו בביטוח חבות המעבידים בכל תחומי מדינת ישראל והשטחים המוחזקים.</w:t>
      </w:r>
      <w:r w:rsidRPr="006E6859">
        <w:rPr>
          <w:rtl/>
        </w:rPr>
        <w:t xml:space="preserve"> </w:t>
      </w:r>
      <w:r w:rsidRPr="006E6859">
        <w:rPr>
          <w:rFonts w:hint="cs"/>
          <w:rtl/>
        </w:rPr>
        <w:t xml:space="preserve"> </w:t>
      </w:r>
    </w:p>
    <w:p w14:paraId="60F6497E" w14:textId="77777777" w:rsidR="004C7B65" w:rsidRPr="006E6859" w:rsidRDefault="004C7B65" w:rsidP="004C7B65">
      <w:pPr>
        <w:numPr>
          <w:ilvl w:val="1"/>
          <w:numId w:val="45"/>
        </w:numPr>
        <w:tabs>
          <w:tab w:val="left" w:pos="781"/>
        </w:tabs>
        <w:spacing w:after="120" w:line="360" w:lineRule="auto"/>
        <w:ind w:left="1141" w:hanging="283"/>
        <w:jc w:val="both"/>
        <w:rPr>
          <w:rtl/>
        </w:rPr>
      </w:pPr>
      <w:r w:rsidRPr="006E6859">
        <w:rPr>
          <w:rtl/>
        </w:rPr>
        <w:t xml:space="preserve">גבול האחריות לא יפחת מסך </w:t>
      </w:r>
      <w:r>
        <w:rPr>
          <w:rFonts w:hint="cs"/>
          <w:rtl/>
        </w:rPr>
        <w:t xml:space="preserve">20,000,000 ₪ </w:t>
      </w:r>
      <w:r w:rsidRPr="006E6859">
        <w:rPr>
          <w:rtl/>
        </w:rPr>
        <w:t xml:space="preserve"> לעובד, למקרה ולתקופת הביטוח </w:t>
      </w:r>
      <w:r w:rsidRPr="006E6859">
        <w:rPr>
          <w:rFonts w:hint="cs"/>
          <w:rtl/>
        </w:rPr>
        <w:t>(שנה)</w:t>
      </w:r>
      <w:r>
        <w:rPr>
          <w:rFonts w:hint="cs"/>
          <w:rtl/>
        </w:rPr>
        <w:t>.</w:t>
      </w:r>
    </w:p>
    <w:p w14:paraId="636E4C73" w14:textId="77777777" w:rsidR="004C7B65" w:rsidRPr="006E6859" w:rsidRDefault="004C7B65" w:rsidP="004C7B65">
      <w:pPr>
        <w:numPr>
          <w:ilvl w:val="1"/>
          <w:numId w:val="45"/>
        </w:numPr>
        <w:tabs>
          <w:tab w:val="left" w:pos="781"/>
        </w:tabs>
        <w:spacing w:after="120" w:line="360" w:lineRule="auto"/>
        <w:ind w:left="1141" w:hanging="283"/>
        <w:jc w:val="both"/>
      </w:pPr>
      <w:r w:rsidRPr="006E6859">
        <w:rPr>
          <w:rFonts w:hint="cs"/>
          <w:rtl/>
        </w:rPr>
        <w:t xml:space="preserve">הביטוח יורחב לכסות את </w:t>
      </w:r>
      <w:proofErr w:type="spellStart"/>
      <w:r w:rsidRPr="006E6859">
        <w:rPr>
          <w:rFonts w:hint="cs"/>
          <w:rtl/>
        </w:rPr>
        <w:t>חבותו</w:t>
      </w:r>
      <w:proofErr w:type="spellEnd"/>
      <w:r w:rsidRPr="006E6859">
        <w:rPr>
          <w:rFonts w:hint="cs"/>
          <w:rtl/>
        </w:rPr>
        <w:t xml:space="preserve"> של המבוטח כלפי קבלנים, קבלני משנה ועובדיהם</w:t>
      </w:r>
      <w:r>
        <w:rPr>
          <w:rFonts w:hint="cs"/>
          <w:rtl/>
        </w:rPr>
        <w:t xml:space="preserve"> היה ויחשב כמעבידם.</w:t>
      </w:r>
    </w:p>
    <w:p w14:paraId="1977C447" w14:textId="77777777" w:rsidR="004C7B65" w:rsidRPr="006E6859" w:rsidRDefault="004C7B65" w:rsidP="004C7B65">
      <w:pPr>
        <w:numPr>
          <w:ilvl w:val="1"/>
          <w:numId w:val="45"/>
        </w:numPr>
        <w:tabs>
          <w:tab w:val="left" w:pos="781"/>
        </w:tabs>
        <w:spacing w:after="240" w:line="360" w:lineRule="auto"/>
        <w:ind w:left="1143" w:hanging="284"/>
        <w:jc w:val="both"/>
        <w:rPr>
          <w:b/>
          <w:bCs/>
        </w:rPr>
      </w:pPr>
      <w:r w:rsidRPr="006E6859">
        <w:rPr>
          <w:rFonts w:hint="cs"/>
          <w:rtl/>
        </w:rPr>
        <w:t xml:space="preserve">הביטוח יורחב לשפות את מדינת ישראל </w:t>
      </w:r>
      <w:r w:rsidRPr="006E6859">
        <w:rPr>
          <w:rtl/>
        </w:rPr>
        <w:t>–</w:t>
      </w:r>
      <w:r w:rsidRPr="006E6859">
        <w:rPr>
          <w:rFonts w:hint="cs"/>
          <w:rtl/>
        </w:rPr>
        <w:t xml:space="preserve"> </w:t>
      </w:r>
      <w:r>
        <w:rPr>
          <w:rFonts w:hint="cs"/>
          <w:rtl/>
        </w:rPr>
        <w:t xml:space="preserve">משרד הפנים, </w:t>
      </w:r>
      <w:r w:rsidRPr="006E6859">
        <w:rPr>
          <w:rFonts w:hint="cs"/>
          <w:rtl/>
        </w:rPr>
        <w:t>היה ונטען לעניין קרות תאונת עבודה/ מחלת מקצוע כלשהי כי הם נושאים בחבות מעביד כלשהם</w:t>
      </w:r>
      <w:r w:rsidRPr="006E6859">
        <w:rPr>
          <w:rFonts w:hint="cs"/>
          <w:b/>
          <w:bCs/>
          <w:rtl/>
        </w:rPr>
        <w:t xml:space="preserve"> </w:t>
      </w:r>
      <w:r w:rsidRPr="006E6859">
        <w:rPr>
          <w:rFonts w:hint="cs"/>
          <w:rtl/>
        </w:rPr>
        <w:t xml:space="preserve">כלפי מי מעובדי </w:t>
      </w:r>
      <w:r>
        <w:rPr>
          <w:rFonts w:hint="cs"/>
          <w:rtl/>
        </w:rPr>
        <w:t>נותן השירותים</w:t>
      </w:r>
      <w:r w:rsidRPr="006E6859">
        <w:rPr>
          <w:rtl/>
        </w:rPr>
        <w:t xml:space="preserve">, </w:t>
      </w:r>
      <w:r w:rsidRPr="006E6859">
        <w:rPr>
          <w:rFonts w:hint="cs"/>
          <w:rtl/>
        </w:rPr>
        <w:t>קבלנים</w:t>
      </w:r>
      <w:r w:rsidRPr="006E6859">
        <w:rPr>
          <w:rtl/>
        </w:rPr>
        <w:t xml:space="preserve">, </w:t>
      </w:r>
      <w:r w:rsidRPr="006E6859">
        <w:rPr>
          <w:rFonts w:hint="cs"/>
          <w:rtl/>
        </w:rPr>
        <w:t>קבלני</w:t>
      </w:r>
      <w:r w:rsidRPr="006E6859">
        <w:rPr>
          <w:rtl/>
        </w:rPr>
        <w:t xml:space="preserve"> </w:t>
      </w:r>
      <w:r w:rsidRPr="006E6859">
        <w:rPr>
          <w:rFonts w:hint="cs"/>
          <w:rtl/>
        </w:rPr>
        <w:t>משנה</w:t>
      </w:r>
      <w:r w:rsidRPr="006E6859">
        <w:rPr>
          <w:rtl/>
        </w:rPr>
        <w:t xml:space="preserve"> </w:t>
      </w:r>
      <w:r w:rsidRPr="006E6859">
        <w:rPr>
          <w:rFonts w:hint="cs"/>
          <w:rtl/>
        </w:rPr>
        <w:t>ועובדיהם ש</w:t>
      </w:r>
      <w:r>
        <w:rPr>
          <w:rFonts w:hint="cs"/>
          <w:rtl/>
        </w:rPr>
        <w:t>בשירותו</w:t>
      </w:r>
      <w:r w:rsidRPr="006E6859">
        <w:rPr>
          <w:rtl/>
        </w:rPr>
        <w:t>.</w:t>
      </w:r>
    </w:p>
    <w:p w14:paraId="22B18BDF" w14:textId="77777777" w:rsidR="004C7B65" w:rsidRPr="006E6859" w:rsidRDefault="004C7B65" w:rsidP="004C7B65">
      <w:pPr>
        <w:numPr>
          <w:ilvl w:val="0"/>
          <w:numId w:val="45"/>
        </w:numPr>
        <w:spacing w:after="120" w:line="360" w:lineRule="auto"/>
        <w:ind w:left="716"/>
        <w:rPr>
          <w:b/>
          <w:bCs/>
          <w:u w:val="single"/>
          <w:rtl/>
        </w:rPr>
      </w:pPr>
      <w:r w:rsidRPr="006E6859">
        <w:rPr>
          <w:rFonts w:hint="cs"/>
          <w:b/>
          <w:bCs/>
          <w:u w:val="single"/>
          <w:rtl/>
        </w:rPr>
        <w:t>ביטוח אחריות כלפי צד שלישי</w:t>
      </w:r>
    </w:p>
    <w:p w14:paraId="104FA6B5" w14:textId="77777777" w:rsidR="004C7B65" w:rsidRPr="006E6859" w:rsidRDefault="004C7B65" w:rsidP="004C7B65">
      <w:pPr>
        <w:numPr>
          <w:ilvl w:val="1"/>
          <w:numId w:val="45"/>
        </w:numPr>
        <w:tabs>
          <w:tab w:val="left" w:pos="781"/>
        </w:tabs>
        <w:spacing w:after="120" w:line="360" w:lineRule="auto"/>
        <w:ind w:left="1141" w:hanging="283"/>
        <w:jc w:val="both"/>
        <w:rPr>
          <w:rtl/>
        </w:rPr>
      </w:pPr>
      <w:r>
        <w:rPr>
          <w:rFonts w:hint="cs"/>
          <w:rtl/>
        </w:rPr>
        <w:t>נותן השירותים יבטח</w:t>
      </w:r>
      <w:r w:rsidRPr="006E6859">
        <w:rPr>
          <w:rFonts w:hint="cs"/>
          <w:rtl/>
        </w:rPr>
        <w:t xml:space="preserve"> את </w:t>
      </w:r>
      <w:r>
        <w:rPr>
          <w:rFonts w:hint="cs"/>
          <w:rtl/>
        </w:rPr>
        <w:t>אחריותו</w:t>
      </w:r>
      <w:r w:rsidRPr="006E6859">
        <w:rPr>
          <w:rFonts w:hint="cs"/>
          <w:rtl/>
        </w:rPr>
        <w:t xml:space="preserve"> החוקית על פי דיני מדינת ישראל בביטוח אחריות כלפי צד שלישי גוף ורכוש </w:t>
      </w:r>
      <w:r>
        <w:rPr>
          <w:rFonts w:hint="cs"/>
          <w:rtl/>
        </w:rPr>
        <w:t xml:space="preserve">(כולל נזקי גרר) </w:t>
      </w:r>
      <w:r w:rsidRPr="006E6859">
        <w:rPr>
          <w:rFonts w:hint="cs"/>
          <w:rtl/>
        </w:rPr>
        <w:t>בגין פעילות</w:t>
      </w:r>
      <w:r>
        <w:rPr>
          <w:rFonts w:hint="cs"/>
          <w:rtl/>
        </w:rPr>
        <w:t>ו</w:t>
      </w:r>
      <w:r w:rsidRPr="006E6859">
        <w:rPr>
          <w:rFonts w:hint="cs"/>
          <w:rtl/>
        </w:rPr>
        <w:t xml:space="preserve"> בכל תחומי מדינת ישראל והשטחים המוחזקים.</w:t>
      </w:r>
      <w:r w:rsidRPr="006E6859">
        <w:rPr>
          <w:rtl/>
        </w:rPr>
        <w:t xml:space="preserve"> </w:t>
      </w:r>
      <w:r w:rsidRPr="006E6859">
        <w:rPr>
          <w:rFonts w:hint="cs"/>
          <w:rtl/>
        </w:rPr>
        <w:t xml:space="preserve"> </w:t>
      </w:r>
    </w:p>
    <w:p w14:paraId="5ABB262C" w14:textId="77777777" w:rsidR="004C7B65" w:rsidRPr="006E6859" w:rsidRDefault="004C7B65" w:rsidP="004C7B65">
      <w:pPr>
        <w:numPr>
          <w:ilvl w:val="1"/>
          <w:numId w:val="45"/>
        </w:numPr>
        <w:tabs>
          <w:tab w:val="left" w:pos="781"/>
        </w:tabs>
        <w:spacing w:after="120" w:line="360" w:lineRule="auto"/>
        <w:ind w:left="1141" w:hanging="283"/>
        <w:jc w:val="both"/>
        <w:rPr>
          <w:rtl/>
        </w:rPr>
      </w:pPr>
      <w:r w:rsidRPr="006E6859">
        <w:rPr>
          <w:rtl/>
        </w:rPr>
        <w:t xml:space="preserve">גבול האחריות לא יפחת מסך </w:t>
      </w:r>
      <w:r>
        <w:rPr>
          <w:rFonts w:hint="cs"/>
          <w:rtl/>
        </w:rPr>
        <w:t>2,000,000 ₪</w:t>
      </w:r>
      <w:r w:rsidRPr="006E6859">
        <w:rPr>
          <w:rtl/>
        </w:rPr>
        <w:t xml:space="preserve"> למקרה ולתקופת הביטוח (שנה)</w:t>
      </w:r>
      <w:r>
        <w:rPr>
          <w:rFonts w:hint="cs"/>
          <w:rtl/>
        </w:rPr>
        <w:t>.</w:t>
      </w:r>
      <w:r w:rsidRPr="006E6859">
        <w:rPr>
          <w:rFonts w:hint="cs"/>
          <w:rtl/>
        </w:rPr>
        <w:t xml:space="preserve">                                         </w:t>
      </w:r>
    </w:p>
    <w:p w14:paraId="58B45D92" w14:textId="77777777" w:rsidR="004C7B65" w:rsidRPr="006E6859" w:rsidRDefault="004C7B65" w:rsidP="004C7B65">
      <w:pPr>
        <w:numPr>
          <w:ilvl w:val="1"/>
          <w:numId w:val="45"/>
        </w:numPr>
        <w:tabs>
          <w:tab w:val="left" w:pos="781"/>
        </w:tabs>
        <w:spacing w:after="120" w:line="360" w:lineRule="auto"/>
        <w:ind w:left="1141" w:hanging="283"/>
        <w:jc w:val="both"/>
        <w:rPr>
          <w:rtl/>
        </w:rPr>
      </w:pPr>
      <w:r w:rsidRPr="006E6859">
        <w:rPr>
          <w:rFonts w:hint="cs"/>
          <w:rtl/>
        </w:rPr>
        <w:t xml:space="preserve">בפוליסה ייכלל סעיף אחריות צולבת - </w:t>
      </w:r>
      <w:r w:rsidRPr="006E6859">
        <w:rPr>
          <w:rFonts w:hint="cs"/>
        </w:rPr>
        <w:t>CROSS LIABILITY</w:t>
      </w:r>
      <w:r>
        <w:rPr>
          <w:rFonts w:hint="cs"/>
          <w:rtl/>
        </w:rPr>
        <w:t>.</w:t>
      </w:r>
    </w:p>
    <w:p w14:paraId="1A767FFC" w14:textId="77777777" w:rsidR="004C7B65" w:rsidRPr="008B5EC2" w:rsidRDefault="004C7B65" w:rsidP="004C7B65">
      <w:pPr>
        <w:numPr>
          <w:ilvl w:val="1"/>
          <w:numId w:val="45"/>
        </w:numPr>
        <w:tabs>
          <w:tab w:val="left" w:pos="781"/>
        </w:tabs>
        <w:spacing w:after="120" w:line="360" w:lineRule="auto"/>
        <w:ind w:left="1141" w:hanging="283"/>
        <w:jc w:val="both"/>
      </w:pPr>
      <w:r w:rsidRPr="008B5EC2">
        <w:rPr>
          <w:rFonts w:hint="cs"/>
          <w:rtl/>
        </w:rPr>
        <w:t>הביטוח</w:t>
      </w:r>
      <w:r w:rsidRPr="008B5EC2">
        <w:rPr>
          <w:rtl/>
        </w:rPr>
        <w:t xml:space="preserve"> </w:t>
      </w:r>
      <w:r w:rsidRPr="008B5EC2">
        <w:rPr>
          <w:rFonts w:hint="cs"/>
          <w:rtl/>
        </w:rPr>
        <w:t>יורחב</w:t>
      </w:r>
      <w:r w:rsidRPr="008B5EC2">
        <w:rPr>
          <w:rtl/>
        </w:rPr>
        <w:t xml:space="preserve"> </w:t>
      </w:r>
      <w:r w:rsidRPr="008B5EC2">
        <w:rPr>
          <w:rFonts w:hint="cs"/>
          <w:rtl/>
        </w:rPr>
        <w:t>לכסות</w:t>
      </w:r>
      <w:r w:rsidRPr="008B5EC2">
        <w:rPr>
          <w:rtl/>
        </w:rPr>
        <w:t xml:space="preserve"> </w:t>
      </w:r>
      <w:r w:rsidRPr="008B5EC2">
        <w:rPr>
          <w:rFonts w:hint="cs"/>
          <w:rtl/>
        </w:rPr>
        <w:t>את</w:t>
      </w:r>
      <w:r w:rsidRPr="008B5EC2">
        <w:rPr>
          <w:rtl/>
        </w:rPr>
        <w:t xml:space="preserve"> </w:t>
      </w:r>
      <w:proofErr w:type="spellStart"/>
      <w:r w:rsidRPr="008B5EC2">
        <w:rPr>
          <w:rFonts w:hint="cs"/>
          <w:rtl/>
        </w:rPr>
        <w:t>חבותו</w:t>
      </w:r>
      <w:proofErr w:type="spellEnd"/>
      <w:r w:rsidRPr="008B5EC2">
        <w:rPr>
          <w:rtl/>
        </w:rPr>
        <w:t xml:space="preserve"> </w:t>
      </w:r>
      <w:r w:rsidRPr="008B5EC2">
        <w:rPr>
          <w:rFonts w:hint="cs"/>
          <w:rtl/>
        </w:rPr>
        <w:t>של</w:t>
      </w:r>
      <w:r w:rsidRPr="008B5EC2">
        <w:rPr>
          <w:rtl/>
        </w:rPr>
        <w:t xml:space="preserve"> </w:t>
      </w:r>
      <w:r w:rsidRPr="008B5EC2">
        <w:rPr>
          <w:rFonts w:hint="cs"/>
          <w:rtl/>
        </w:rPr>
        <w:t>המבוטח</w:t>
      </w:r>
      <w:r w:rsidRPr="008B5EC2">
        <w:rPr>
          <w:rtl/>
        </w:rPr>
        <w:t xml:space="preserve"> </w:t>
      </w:r>
      <w:r w:rsidRPr="008B5EC2">
        <w:rPr>
          <w:rFonts w:hint="cs"/>
          <w:rtl/>
        </w:rPr>
        <w:t>כלפי</w:t>
      </w:r>
      <w:r w:rsidRPr="008B5EC2">
        <w:rPr>
          <w:rtl/>
        </w:rPr>
        <w:t xml:space="preserve"> </w:t>
      </w:r>
      <w:r w:rsidRPr="008B5EC2">
        <w:rPr>
          <w:rFonts w:hint="cs"/>
          <w:rtl/>
        </w:rPr>
        <w:t>צד</w:t>
      </w:r>
      <w:r w:rsidRPr="008B5EC2">
        <w:rPr>
          <w:rtl/>
        </w:rPr>
        <w:t xml:space="preserve"> </w:t>
      </w:r>
      <w:r w:rsidRPr="008B5EC2">
        <w:rPr>
          <w:rFonts w:hint="cs"/>
          <w:rtl/>
        </w:rPr>
        <w:t>שלישי</w:t>
      </w:r>
      <w:r w:rsidRPr="008B5EC2">
        <w:rPr>
          <w:rtl/>
        </w:rPr>
        <w:t xml:space="preserve"> </w:t>
      </w:r>
      <w:r w:rsidRPr="008B5EC2">
        <w:rPr>
          <w:rFonts w:hint="cs"/>
          <w:rtl/>
        </w:rPr>
        <w:t>בגין</w:t>
      </w:r>
      <w:r w:rsidRPr="008B5EC2">
        <w:rPr>
          <w:rtl/>
        </w:rPr>
        <w:t xml:space="preserve"> </w:t>
      </w:r>
      <w:r w:rsidRPr="008B5EC2">
        <w:rPr>
          <w:rFonts w:hint="cs"/>
          <w:rtl/>
        </w:rPr>
        <w:t>פעילות</w:t>
      </w:r>
      <w:r w:rsidRPr="008B5EC2">
        <w:rPr>
          <w:rtl/>
        </w:rPr>
        <w:t xml:space="preserve"> </w:t>
      </w:r>
      <w:r w:rsidRPr="008B5EC2">
        <w:rPr>
          <w:rFonts w:hint="cs"/>
          <w:rtl/>
        </w:rPr>
        <w:t>של</w:t>
      </w:r>
      <w:r w:rsidRPr="008B5EC2">
        <w:rPr>
          <w:rtl/>
        </w:rPr>
        <w:t xml:space="preserve"> </w:t>
      </w:r>
      <w:r w:rsidRPr="008B5EC2">
        <w:rPr>
          <w:rFonts w:hint="cs"/>
          <w:rtl/>
        </w:rPr>
        <w:t>קבלנים</w:t>
      </w:r>
      <w:r w:rsidRPr="008B5EC2">
        <w:rPr>
          <w:rtl/>
        </w:rPr>
        <w:t xml:space="preserve">, </w:t>
      </w:r>
      <w:r w:rsidRPr="008B5EC2">
        <w:rPr>
          <w:rFonts w:hint="cs"/>
          <w:rtl/>
        </w:rPr>
        <w:t>קבלני</w:t>
      </w:r>
      <w:r w:rsidRPr="008B5EC2">
        <w:rPr>
          <w:rtl/>
        </w:rPr>
        <w:t xml:space="preserve"> </w:t>
      </w:r>
      <w:r w:rsidRPr="008B5EC2">
        <w:rPr>
          <w:rFonts w:hint="cs"/>
          <w:rtl/>
        </w:rPr>
        <w:t>משנה</w:t>
      </w:r>
      <w:r w:rsidRPr="008B5EC2">
        <w:rPr>
          <w:rtl/>
        </w:rPr>
        <w:t xml:space="preserve"> </w:t>
      </w:r>
      <w:r w:rsidRPr="008B5EC2">
        <w:rPr>
          <w:rFonts w:hint="cs"/>
          <w:rtl/>
        </w:rPr>
        <w:t>ועובדיהם.</w:t>
      </w:r>
    </w:p>
    <w:p w14:paraId="4F18A722" w14:textId="77777777" w:rsidR="004C7B65" w:rsidRPr="00316F61" w:rsidRDefault="004C7B65" w:rsidP="004C7B65">
      <w:pPr>
        <w:numPr>
          <w:ilvl w:val="1"/>
          <w:numId w:val="45"/>
        </w:numPr>
        <w:tabs>
          <w:tab w:val="left" w:pos="781"/>
        </w:tabs>
        <w:spacing w:after="120" w:line="360" w:lineRule="auto"/>
        <w:ind w:left="1141" w:hanging="283"/>
        <w:jc w:val="both"/>
      </w:pPr>
      <w:r>
        <w:rPr>
          <w:rFonts w:hint="cs"/>
          <w:rtl/>
        </w:rPr>
        <w:t>מנהלים, חונכים, מוקדנים</w:t>
      </w:r>
      <w:r w:rsidRPr="00111E15">
        <w:rPr>
          <w:rFonts w:hint="cs"/>
          <w:rtl/>
        </w:rPr>
        <w:t xml:space="preserve"> </w:t>
      </w:r>
      <w:r w:rsidRPr="00316F61">
        <w:rPr>
          <w:rFonts w:hint="cs"/>
          <w:rtl/>
        </w:rPr>
        <w:t>ובעלי תפקידים אחרים</w:t>
      </w:r>
      <w:r w:rsidRPr="00316F61">
        <w:rPr>
          <w:rtl/>
        </w:rPr>
        <w:t xml:space="preserve">, </w:t>
      </w:r>
      <w:r w:rsidRPr="00316F61">
        <w:rPr>
          <w:rFonts w:hint="cs"/>
          <w:rtl/>
        </w:rPr>
        <w:t>שאינם</w:t>
      </w:r>
      <w:r w:rsidRPr="00316F61">
        <w:rPr>
          <w:rtl/>
        </w:rPr>
        <w:t xml:space="preserve"> </w:t>
      </w:r>
      <w:r w:rsidRPr="00316F61">
        <w:rPr>
          <w:rFonts w:hint="cs"/>
          <w:rtl/>
        </w:rPr>
        <w:t>מכוסים</w:t>
      </w:r>
      <w:r w:rsidRPr="00316F61">
        <w:rPr>
          <w:rtl/>
        </w:rPr>
        <w:t xml:space="preserve"> </w:t>
      </w:r>
      <w:r w:rsidRPr="00316F61">
        <w:rPr>
          <w:rFonts w:hint="cs"/>
          <w:rtl/>
        </w:rPr>
        <w:t>במסגרת</w:t>
      </w:r>
      <w:r w:rsidRPr="00316F61">
        <w:rPr>
          <w:rtl/>
        </w:rPr>
        <w:t xml:space="preserve"> </w:t>
      </w:r>
      <w:r w:rsidRPr="00316F61">
        <w:rPr>
          <w:rFonts w:hint="cs"/>
          <w:rtl/>
        </w:rPr>
        <w:t>ביטוח</w:t>
      </w:r>
      <w:r w:rsidRPr="00316F61">
        <w:rPr>
          <w:rtl/>
        </w:rPr>
        <w:t xml:space="preserve"> </w:t>
      </w:r>
      <w:r w:rsidRPr="00316F61">
        <w:rPr>
          <w:rFonts w:hint="cs"/>
          <w:rtl/>
        </w:rPr>
        <w:t>חבות</w:t>
      </w:r>
      <w:r w:rsidRPr="00316F61">
        <w:rPr>
          <w:rtl/>
        </w:rPr>
        <w:t xml:space="preserve"> </w:t>
      </w:r>
      <w:r w:rsidRPr="00316F61">
        <w:rPr>
          <w:rFonts w:hint="cs"/>
          <w:rtl/>
        </w:rPr>
        <w:t>מעבידים</w:t>
      </w:r>
      <w:r w:rsidRPr="00316F61">
        <w:rPr>
          <w:rtl/>
        </w:rPr>
        <w:t xml:space="preserve"> </w:t>
      </w:r>
      <w:r w:rsidRPr="00316F61">
        <w:rPr>
          <w:rFonts w:hint="cs"/>
          <w:rtl/>
        </w:rPr>
        <w:t>של</w:t>
      </w:r>
      <w:r w:rsidRPr="00316F61">
        <w:rPr>
          <w:rtl/>
        </w:rPr>
        <w:t xml:space="preserve"> </w:t>
      </w:r>
      <w:r>
        <w:rPr>
          <w:rFonts w:hint="cs"/>
          <w:rtl/>
        </w:rPr>
        <w:t>נותן השירותים</w:t>
      </w:r>
      <w:r w:rsidRPr="00316F61">
        <w:rPr>
          <w:rtl/>
        </w:rPr>
        <w:t xml:space="preserve">, </w:t>
      </w:r>
      <w:r w:rsidRPr="00316F61">
        <w:rPr>
          <w:rFonts w:hint="cs"/>
          <w:rtl/>
        </w:rPr>
        <w:t>ייחשבו</w:t>
      </w:r>
      <w:r w:rsidRPr="00316F61">
        <w:rPr>
          <w:rtl/>
        </w:rPr>
        <w:t xml:space="preserve"> </w:t>
      </w:r>
      <w:r w:rsidRPr="00316F61">
        <w:rPr>
          <w:rFonts w:hint="cs"/>
          <w:rtl/>
        </w:rPr>
        <w:t>צד</w:t>
      </w:r>
      <w:r w:rsidRPr="00316F61">
        <w:rPr>
          <w:rtl/>
        </w:rPr>
        <w:t xml:space="preserve"> </w:t>
      </w:r>
      <w:r w:rsidRPr="00316F61">
        <w:rPr>
          <w:rFonts w:hint="cs"/>
          <w:rtl/>
        </w:rPr>
        <w:t>שלישי</w:t>
      </w:r>
      <w:r w:rsidRPr="00316F61">
        <w:rPr>
          <w:rtl/>
        </w:rPr>
        <w:t xml:space="preserve">. </w:t>
      </w:r>
    </w:p>
    <w:p w14:paraId="7FD0B337" w14:textId="77777777" w:rsidR="004C7B65" w:rsidRPr="00316F61" w:rsidRDefault="004C7B65" w:rsidP="004C7B65">
      <w:pPr>
        <w:numPr>
          <w:ilvl w:val="1"/>
          <w:numId w:val="45"/>
        </w:numPr>
        <w:tabs>
          <w:tab w:val="left" w:pos="781"/>
        </w:tabs>
        <w:spacing w:after="240" w:line="360" w:lineRule="auto"/>
        <w:ind w:left="1143" w:hanging="284"/>
        <w:jc w:val="both"/>
        <w:rPr>
          <w:rtl/>
        </w:rPr>
      </w:pPr>
      <w:r w:rsidRPr="00316F61">
        <w:rPr>
          <w:rFonts w:hint="cs"/>
          <w:rtl/>
        </w:rPr>
        <w:t xml:space="preserve">הביטוח יורחב לשפות את מדינת ישראל </w:t>
      </w:r>
      <w:r w:rsidRPr="00316F61">
        <w:rPr>
          <w:rtl/>
        </w:rPr>
        <w:t>–</w:t>
      </w:r>
      <w:r w:rsidRPr="00316F61">
        <w:rPr>
          <w:rFonts w:hint="cs"/>
          <w:rtl/>
        </w:rPr>
        <w:t xml:space="preserve"> משרד הפנים ככל שייחשבו אחראים למעשי ו/או מחדלי </w:t>
      </w:r>
      <w:r>
        <w:rPr>
          <w:rFonts w:hint="cs"/>
          <w:rtl/>
        </w:rPr>
        <w:t>נותן השירותים</w:t>
      </w:r>
      <w:r w:rsidRPr="00316F61">
        <w:rPr>
          <w:rFonts w:hint="cs"/>
          <w:rtl/>
        </w:rPr>
        <w:t xml:space="preserve"> וכל הפועלים מטעמו. </w:t>
      </w:r>
    </w:p>
    <w:p w14:paraId="04784C74" w14:textId="77777777" w:rsidR="004C7B65" w:rsidRPr="00042CBB" w:rsidRDefault="004C7B65" w:rsidP="004C7B65">
      <w:pPr>
        <w:numPr>
          <w:ilvl w:val="0"/>
          <w:numId w:val="45"/>
        </w:numPr>
        <w:spacing w:after="120" w:line="360" w:lineRule="auto"/>
        <w:ind w:left="716"/>
        <w:rPr>
          <w:b/>
          <w:bCs/>
          <w:u w:val="single"/>
        </w:rPr>
      </w:pPr>
      <w:r w:rsidRPr="00042CBB">
        <w:rPr>
          <w:rFonts w:hint="cs"/>
          <w:b/>
          <w:bCs/>
          <w:u w:val="single"/>
          <w:rtl/>
        </w:rPr>
        <w:t xml:space="preserve">ביטוח אחריות מקצועית </w:t>
      </w:r>
    </w:p>
    <w:p w14:paraId="1619C134" w14:textId="77777777" w:rsidR="004C7B65" w:rsidRDefault="004C7B65" w:rsidP="004C7B65">
      <w:pPr>
        <w:numPr>
          <w:ilvl w:val="1"/>
          <w:numId w:val="46"/>
        </w:numPr>
        <w:spacing w:after="120" w:line="360" w:lineRule="auto"/>
        <w:ind w:left="999"/>
      </w:pPr>
      <w:r w:rsidRPr="00042CBB">
        <w:rPr>
          <w:rFonts w:hint="cs"/>
          <w:rtl/>
        </w:rPr>
        <w:t xml:space="preserve">נותן השירותים יבטח את אחריותו המקצועית בביטוח אחריות מקצועית.   </w:t>
      </w:r>
      <w:bookmarkStart w:id="470" w:name="_Hlk501372807"/>
    </w:p>
    <w:p w14:paraId="7515B12B" w14:textId="77777777" w:rsidR="004C7B65" w:rsidRPr="005F3603" w:rsidRDefault="004C7B65" w:rsidP="004C7B65">
      <w:pPr>
        <w:numPr>
          <w:ilvl w:val="1"/>
          <w:numId w:val="46"/>
        </w:numPr>
        <w:spacing w:after="120" w:line="360" w:lineRule="auto"/>
        <w:ind w:left="999"/>
        <w:jc w:val="both"/>
      </w:pPr>
      <w:r w:rsidRPr="00042CBB">
        <w:rPr>
          <w:rFonts w:hint="cs"/>
          <w:rtl/>
        </w:rPr>
        <w:t>הפוליסה</w:t>
      </w:r>
      <w:r w:rsidRPr="00042CBB">
        <w:rPr>
          <w:rtl/>
        </w:rPr>
        <w:t xml:space="preserve"> </w:t>
      </w:r>
      <w:r w:rsidRPr="00042CBB">
        <w:rPr>
          <w:rFonts w:hint="cs"/>
          <w:rtl/>
        </w:rPr>
        <w:t>תכסה</w:t>
      </w:r>
      <w:r w:rsidRPr="00042CBB">
        <w:rPr>
          <w:rtl/>
        </w:rPr>
        <w:t xml:space="preserve"> </w:t>
      </w:r>
      <w:r w:rsidRPr="00042CBB">
        <w:rPr>
          <w:rFonts w:hint="cs"/>
          <w:rtl/>
        </w:rPr>
        <w:t>נזק</w:t>
      </w:r>
      <w:r w:rsidRPr="00042CBB">
        <w:rPr>
          <w:rtl/>
        </w:rPr>
        <w:t xml:space="preserve"> </w:t>
      </w:r>
      <w:r w:rsidRPr="00042CBB">
        <w:rPr>
          <w:rFonts w:hint="cs"/>
          <w:rtl/>
        </w:rPr>
        <w:t>מהפרת</w:t>
      </w:r>
      <w:r w:rsidRPr="00042CBB">
        <w:rPr>
          <w:rtl/>
        </w:rPr>
        <w:t xml:space="preserve"> </w:t>
      </w:r>
      <w:r w:rsidRPr="00042CBB">
        <w:rPr>
          <w:rFonts w:hint="cs"/>
          <w:rtl/>
        </w:rPr>
        <w:t>חובה</w:t>
      </w:r>
      <w:r w:rsidRPr="00042CBB">
        <w:rPr>
          <w:rtl/>
        </w:rPr>
        <w:t xml:space="preserve"> </w:t>
      </w:r>
      <w:r w:rsidRPr="00042CBB">
        <w:rPr>
          <w:rFonts w:hint="cs"/>
          <w:rtl/>
        </w:rPr>
        <w:t>מקצועית</w:t>
      </w:r>
      <w:r w:rsidRPr="00042CBB">
        <w:rPr>
          <w:rtl/>
        </w:rPr>
        <w:t xml:space="preserve"> </w:t>
      </w:r>
      <w:r w:rsidRPr="00042CBB">
        <w:rPr>
          <w:rFonts w:hint="cs"/>
          <w:rtl/>
        </w:rPr>
        <w:t>של</w:t>
      </w:r>
      <w:r w:rsidRPr="00042CBB">
        <w:rPr>
          <w:rtl/>
        </w:rPr>
        <w:t xml:space="preserve"> </w:t>
      </w:r>
      <w:r w:rsidRPr="00042CBB">
        <w:rPr>
          <w:rFonts w:hint="cs"/>
          <w:rtl/>
        </w:rPr>
        <w:t>הספק</w:t>
      </w:r>
      <w:r w:rsidRPr="00042CBB">
        <w:rPr>
          <w:rtl/>
        </w:rPr>
        <w:t xml:space="preserve">, </w:t>
      </w:r>
      <w:r w:rsidRPr="00042CBB">
        <w:rPr>
          <w:rFonts w:hint="cs"/>
          <w:rtl/>
        </w:rPr>
        <w:t>עובדיו</w:t>
      </w:r>
      <w:r w:rsidRPr="00042CBB">
        <w:rPr>
          <w:rtl/>
        </w:rPr>
        <w:t xml:space="preserve"> </w:t>
      </w:r>
      <w:r w:rsidRPr="00042CBB">
        <w:rPr>
          <w:rFonts w:hint="cs"/>
          <w:rtl/>
        </w:rPr>
        <w:t>ובגין</w:t>
      </w:r>
      <w:r w:rsidRPr="00042CBB">
        <w:rPr>
          <w:rtl/>
        </w:rPr>
        <w:t xml:space="preserve"> </w:t>
      </w:r>
      <w:r w:rsidRPr="00042CBB">
        <w:rPr>
          <w:rFonts w:hint="cs"/>
          <w:rtl/>
        </w:rPr>
        <w:t>כל</w:t>
      </w:r>
      <w:r w:rsidRPr="00042CBB">
        <w:rPr>
          <w:rtl/>
        </w:rPr>
        <w:t xml:space="preserve"> </w:t>
      </w:r>
      <w:r w:rsidRPr="00042CBB">
        <w:rPr>
          <w:rFonts w:hint="cs"/>
          <w:rtl/>
        </w:rPr>
        <w:t>הפועלים</w:t>
      </w:r>
      <w:r w:rsidRPr="00042CBB">
        <w:rPr>
          <w:rtl/>
        </w:rPr>
        <w:t xml:space="preserve"> </w:t>
      </w:r>
      <w:r w:rsidRPr="00042CBB">
        <w:rPr>
          <w:rFonts w:hint="cs"/>
          <w:rtl/>
        </w:rPr>
        <w:t>מטעמו</w:t>
      </w:r>
      <w:r w:rsidRPr="00042CBB">
        <w:rPr>
          <w:rtl/>
        </w:rPr>
        <w:t xml:space="preserve"> </w:t>
      </w:r>
      <w:r w:rsidRPr="00042CBB">
        <w:rPr>
          <w:rFonts w:hint="cs"/>
          <w:rtl/>
        </w:rPr>
        <w:t>ואשר אירע</w:t>
      </w:r>
      <w:r w:rsidRPr="00042CBB">
        <w:rPr>
          <w:rtl/>
        </w:rPr>
        <w:t xml:space="preserve"> </w:t>
      </w:r>
      <w:r w:rsidRPr="00042CBB">
        <w:rPr>
          <w:rFonts w:hint="cs"/>
          <w:rtl/>
        </w:rPr>
        <w:t>כתוצאה</w:t>
      </w:r>
      <w:r w:rsidRPr="00042CBB">
        <w:rPr>
          <w:rtl/>
        </w:rPr>
        <w:t xml:space="preserve"> </w:t>
      </w:r>
      <w:r w:rsidRPr="00042CBB">
        <w:rPr>
          <w:rFonts w:hint="cs"/>
          <w:rtl/>
        </w:rPr>
        <w:t>ממעשה</w:t>
      </w:r>
      <w:r w:rsidRPr="00042CBB">
        <w:rPr>
          <w:rtl/>
        </w:rPr>
        <w:t xml:space="preserve">, </w:t>
      </w:r>
      <w:r w:rsidRPr="00042CBB">
        <w:rPr>
          <w:rFonts w:hint="cs"/>
          <w:rtl/>
        </w:rPr>
        <w:t>רשלנות</w:t>
      </w:r>
      <w:r w:rsidRPr="00042CBB">
        <w:rPr>
          <w:rtl/>
        </w:rPr>
        <w:t xml:space="preserve">, </w:t>
      </w:r>
      <w:r w:rsidRPr="005F3603">
        <w:rPr>
          <w:rFonts w:hint="cs"/>
          <w:rtl/>
        </w:rPr>
        <w:t>לרבות</w:t>
      </w:r>
      <w:r w:rsidRPr="005F3603">
        <w:rPr>
          <w:rtl/>
        </w:rPr>
        <w:t xml:space="preserve"> </w:t>
      </w:r>
      <w:r w:rsidRPr="005F3603">
        <w:rPr>
          <w:rFonts w:hint="cs"/>
          <w:rtl/>
        </w:rPr>
        <w:t>מחדל</w:t>
      </w:r>
      <w:r w:rsidRPr="005F3603">
        <w:rPr>
          <w:rtl/>
        </w:rPr>
        <w:t xml:space="preserve">, </w:t>
      </w:r>
      <w:r w:rsidRPr="005F3603">
        <w:rPr>
          <w:rFonts w:hint="cs"/>
          <w:rtl/>
        </w:rPr>
        <w:t>טעות</w:t>
      </w:r>
      <w:r w:rsidRPr="005F3603">
        <w:rPr>
          <w:rtl/>
        </w:rPr>
        <w:t xml:space="preserve"> </w:t>
      </w:r>
      <w:r w:rsidRPr="005F3603">
        <w:rPr>
          <w:rFonts w:hint="cs"/>
          <w:rtl/>
        </w:rPr>
        <w:t>או</w:t>
      </w:r>
      <w:r w:rsidRPr="005F3603">
        <w:rPr>
          <w:rtl/>
        </w:rPr>
        <w:t xml:space="preserve"> </w:t>
      </w:r>
      <w:r w:rsidRPr="005F3603">
        <w:rPr>
          <w:rFonts w:hint="cs"/>
          <w:rtl/>
        </w:rPr>
        <w:t>השמטה</w:t>
      </w:r>
      <w:r w:rsidRPr="005F3603">
        <w:rPr>
          <w:rtl/>
        </w:rPr>
        <w:t xml:space="preserve">, </w:t>
      </w:r>
      <w:r w:rsidRPr="005F3603">
        <w:rPr>
          <w:rFonts w:hint="cs"/>
          <w:rtl/>
        </w:rPr>
        <w:t>מצג</w:t>
      </w:r>
      <w:r w:rsidRPr="005F3603">
        <w:rPr>
          <w:rtl/>
        </w:rPr>
        <w:t xml:space="preserve"> </w:t>
      </w:r>
      <w:r w:rsidRPr="005F3603">
        <w:rPr>
          <w:rFonts w:hint="cs"/>
          <w:rtl/>
        </w:rPr>
        <w:t>בלתי</w:t>
      </w:r>
      <w:r w:rsidRPr="005F3603">
        <w:rPr>
          <w:rtl/>
        </w:rPr>
        <w:t xml:space="preserve"> </w:t>
      </w:r>
      <w:r w:rsidRPr="005F3603">
        <w:rPr>
          <w:rFonts w:hint="cs"/>
          <w:rtl/>
        </w:rPr>
        <w:t>נכון,</w:t>
      </w:r>
      <w:r w:rsidRPr="005F3603">
        <w:rPr>
          <w:rtl/>
        </w:rPr>
        <w:t xml:space="preserve"> </w:t>
      </w:r>
      <w:r w:rsidRPr="005F3603">
        <w:rPr>
          <w:rFonts w:hint="cs"/>
          <w:rtl/>
        </w:rPr>
        <w:t>הצהרה רשלנית שנעשו</w:t>
      </w:r>
      <w:r w:rsidRPr="005F3603">
        <w:rPr>
          <w:rtl/>
        </w:rPr>
        <w:t xml:space="preserve"> </w:t>
      </w:r>
      <w:r w:rsidRPr="005F3603">
        <w:rPr>
          <w:rFonts w:hint="cs"/>
          <w:rtl/>
        </w:rPr>
        <w:t>בתום</w:t>
      </w:r>
      <w:r w:rsidRPr="005F3603">
        <w:rPr>
          <w:rtl/>
        </w:rPr>
        <w:t xml:space="preserve"> </w:t>
      </w:r>
      <w:r w:rsidRPr="005F3603">
        <w:rPr>
          <w:rFonts w:hint="cs"/>
          <w:rtl/>
        </w:rPr>
        <w:t>לב</w:t>
      </w:r>
      <w:r w:rsidRPr="005F3603">
        <w:rPr>
          <w:rtl/>
        </w:rPr>
        <w:t xml:space="preserve">, </w:t>
      </w:r>
      <w:r w:rsidRPr="005F3603">
        <w:rPr>
          <w:rFonts w:hint="cs"/>
          <w:rtl/>
        </w:rPr>
        <w:t xml:space="preserve">בקשר להפעלת מוקד בנושא בחירות לרשויות המקומיות ולבחירות לכנסת, כולל גם </w:t>
      </w:r>
      <w:r w:rsidRPr="005F3603">
        <w:rPr>
          <w:rtl/>
        </w:rPr>
        <w:t>מענה קולי אוטומטי</w:t>
      </w:r>
      <w:r w:rsidRPr="005F3603">
        <w:rPr>
          <w:rFonts w:hint="cs"/>
          <w:rtl/>
        </w:rPr>
        <w:t xml:space="preserve">, אנושי, </w:t>
      </w:r>
      <w:r>
        <w:rPr>
          <w:rFonts w:hint="cs"/>
          <w:rtl/>
        </w:rPr>
        <w:t>ב</w:t>
      </w:r>
      <w:r w:rsidRPr="005F3603">
        <w:rPr>
          <w:rFonts w:hint="cs"/>
          <w:rtl/>
        </w:rPr>
        <w:t>דוא</w:t>
      </w:r>
      <w:r>
        <w:rPr>
          <w:rFonts w:hint="cs"/>
          <w:rtl/>
        </w:rPr>
        <w:t xml:space="preserve">ר אלקטרוני, מסרונים, </w:t>
      </w:r>
      <w:r w:rsidRPr="005F3603">
        <w:rPr>
          <w:rFonts w:hint="cs"/>
          <w:rtl/>
        </w:rPr>
        <w:t>ה</w:t>
      </w:r>
      <w:r>
        <w:rPr>
          <w:rFonts w:hint="cs"/>
          <w:rtl/>
        </w:rPr>
        <w:t xml:space="preserve">תכתבות באמצעות יישומון </w:t>
      </w:r>
      <w:proofErr w:type="spellStart"/>
      <w:r>
        <w:rPr>
          <w:rFonts w:hint="cs"/>
          <w:rtl/>
        </w:rPr>
        <w:t>וואטסאפ</w:t>
      </w:r>
      <w:proofErr w:type="spellEnd"/>
      <w:r w:rsidRPr="005F3603">
        <w:rPr>
          <w:rFonts w:hint="cs"/>
          <w:rtl/>
        </w:rPr>
        <w:t>, מענה להגשת טופס מקוון, ומענה באמצעות פקסימיליה לכבדי שמיעה, חיבור למערכת "אביב" של המשרד, תיעוד המידע שניתן ללקוח, הפקת דוחות</w:t>
      </w:r>
      <w:r>
        <w:rPr>
          <w:rFonts w:hint="cs"/>
          <w:rtl/>
        </w:rPr>
        <w:t xml:space="preserve">, עבור משרד הפנים, </w:t>
      </w:r>
      <w:r w:rsidRPr="00042CBB">
        <w:rPr>
          <w:rFonts w:hint="cs"/>
          <w:rtl/>
        </w:rPr>
        <w:t>בהתאם</w:t>
      </w:r>
      <w:r w:rsidRPr="00042CBB">
        <w:rPr>
          <w:rtl/>
        </w:rPr>
        <w:t xml:space="preserve"> </w:t>
      </w:r>
      <w:r w:rsidRPr="00042CBB">
        <w:rPr>
          <w:rFonts w:hint="cs"/>
          <w:rtl/>
        </w:rPr>
        <w:t>למכרז ולהסכם</w:t>
      </w:r>
      <w:r w:rsidRPr="00042CBB">
        <w:rPr>
          <w:rtl/>
        </w:rPr>
        <w:t xml:space="preserve"> </w:t>
      </w:r>
      <w:r w:rsidRPr="00042CBB">
        <w:rPr>
          <w:rFonts w:hint="cs"/>
          <w:rtl/>
        </w:rPr>
        <w:t>עם</w:t>
      </w:r>
      <w:r w:rsidRPr="00042CBB">
        <w:rPr>
          <w:rtl/>
        </w:rPr>
        <w:t xml:space="preserve"> </w:t>
      </w:r>
      <w:r w:rsidRPr="00042CBB">
        <w:rPr>
          <w:rFonts w:hint="cs"/>
          <w:rtl/>
        </w:rPr>
        <w:t xml:space="preserve">מדינת ישראל </w:t>
      </w:r>
      <w:r w:rsidRPr="00042CBB">
        <w:rPr>
          <w:rtl/>
        </w:rPr>
        <w:t>–</w:t>
      </w:r>
      <w:r w:rsidRPr="00042CBB">
        <w:rPr>
          <w:rFonts w:hint="cs"/>
          <w:rtl/>
        </w:rPr>
        <w:t xml:space="preserve"> משרד </w:t>
      </w:r>
      <w:r>
        <w:rPr>
          <w:rFonts w:hint="cs"/>
          <w:rtl/>
        </w:rPr>
        <w:t>הפנים.</w:t>
      </w:r>
    </w:p>
    <w:bookmarkEnd w:id="470"/>
    <w:p w14:paraId="5C3AB12F" w14:textId="77777777" w:rsidR="004C7B65" w:rsidRPr="00042CBB" w:rsidRDefault="004C7B65" w:rsidP="004C7B65">
      <w:pPr>
        <w:numPr>
          <w:ilvl w:val="1"/>
          <w:numId w:val="46"/>
        </w:numPr>
        <w:spacing w:after="120" w:line="360" w:lineRule="auto"/>
        <w:ind w:left="999"/>
        <w:jc w:val="both"/>
        <w:rPr>
          <w:rtl/>
        </w:rPr>
      </w:pPr>
      <w:r w:rsidRPr="00042CBB">
        <w:rPr>
          <w:rFonts w:hint="cs"/>
          <w:rtl/>
        </w:rPr>
        <w:t>גבול</w:t>
      </w:r>
      <w:r w:rsidRPr="00042CBB">
        <w:rPr>
          <w:rtl/>
        </w:rPr>
        <w:t xml:space="preserve"> </w:t>
      </w:r>
      <w:r w:rsidRPr="00042CBB">
        <w:rPr>
          <w:rFonts w:hint="cs"/>
          <w:rtl/>
        </w:rPr>
        <w:t>האחריות</w:t>
      </w:r>
      <w:r w:rsidRPr="00042CBB">
        <w:rPr>
          <w:rtl/>
        </w:rPr>
        <w:t xml:space="preserve"> </w:t>
      </w:r>
      <w:r w:rsidRPr="00042CBB">
        <w:rPr>
          <w:rFonts w:hint="cs"/>
          <w:rtl/>
        </w:rPr>
        <w:t>לא</w:t>
      </w:r>
      <w:r w:rsidRPr="00042CBB">
        <w:rPr>
          <w:rtl/>
        </w:rPr>
        <w:t xml:space="preserve"> </w:t>
      </w:r>
      <w:r w:rsidRPr="00042CBB">
        <w:rPr>
          <w:rFonts w:hint="cs"/>
          <w:rtl/>
        </w:rPr>
        <w:t>יפחת</w:t>
      </w:r>
      <w:r w:rsidRPr="00042CBB">
        <w:rPr>
          <w:rtl/>
        </w:rPr>
        <w:t xml:space="preserve"> </w:t>
      </w:r>
      <w:r w:rsidRPr="00042CBB">
        <w:rPr>
          <w:rFonts w:hint="cs"/>
          <w:rtl/>
        </w:rPr>
        <w:t>מסך-</w:t>
      </w:r>
      <w:r w:rsidRPr="00042CBB">
        <w:rPr>
          <w:rtl/>
        </w:rPr>
        <w:t xml:space="preserve"> </w:t>
      </w:r>
      <w:r w:rsidRPr="00042CBB">
        <w:rPr>
          <w:rFonts w:hint="cs"/>
          <w:rtl/>
        </w:rPr>
        <w:t>2,000,000</w:t>
      </w:r>
      <w:r w:rsidRPr="00042CBB">
        <w:rPr>
          <w:rtl/>
        </w:rPr>
        <w:t xml:space="preserve"> </w:t>
      </w:r>
      <w:r w:rsidRPr="00042CBB">
        <w:rPr>
          <w:rFonts w:hint="cs"/>
          <w:rtl/>
        </w:rPr>
        <w:t xml:space="preserve">₪ </w:t>
      </w:r>
      <w:r w:rsidRPr="00042CBB">
        <w:rPr>
          <w:rtl/>
        </w:rPr>
        <w:t xml:space="preserve"> </w:t>
      </w:r>
      <w:r w:rsidRPr="00042CBB">
        <w:rPr>
          <w:rFonts w:hint="cs"/>
          <w:rtl/>
        </w:rPr>
        <w:t>למקרה</w:t>
      </w:r>
      <w:r w:rsidRPr="00042CBB">
        <w:rPr>
          <w:rtl/>
        </w:rPr>
        <w:t xml:space="preserve"> </w:t>
      </w:r>
      <w:r w:rsidRPr="00042CBB">
        <w:rPr>
          <w:rFonts w:hint="cs"/>
          <w:rtl/>
        </w:rPr>
        <w:t>ולתקופת</w:t>
      </w:r>
      <w:r w:rsidRPr="00042CBB">
        <w:rPr>
          <w:rtl/>
        </w:rPr>
        <w:t xml:space="preserve"> </w:t>
      </w:r>
      <w:r w:rsidRPr="00042CBB">
        <w:rPr>
          <w:rFonts w:hint="cs"/>
          <w:rtl/>
        </w:rPr>
        <w:t>הביטוח</w:t>
      </w:r>
      <w:r w:rsidRPr="00042CBB">
        <w:rPr>
          <w:rtl/>
        </w:rPr>
        <w:t xml:space="preserve"> (</w:t>
      </w:r>
      <w:r w:rsidRPr="00042CBB">
        <w:rPr>
          <w:rFonts w:hint="cs"/>
          <w:rtl/>
        </w:rPr>
        <w:t>שנה</w:t>
      </w:r>
      <w:r w:rsidRPr="00042CBB">
        <w:rPr>
          <w:rtl/>
        </w:rPr>
        <w:t xml:space="preserve">). </w:t>
      </w:r>
    </w:p>
    <w:p w14:paraId="52AC4DF0" w14:textId="77777777" w:rsidR="004C7B65" w:rsidRPr="00042CBB" w:rsidRDefault="004C7B65" w:rsidP="004C7B65">
      <w:pPr>
        <w:numPr>
          <w:ilvl w:val="1"/>
          <w:numId w:val="46"/>
        </w:numPr>
        <w:spacing w:line="360" w:lineRule="auto"/>
        <w:ind w:left="999"/>
        <w:jc w:val="both"/>
      </w:pPr>
      <w:r w:rsidRPr="00042CBB">
        <w:rPr>
          <w:rFonts w:hint="cs"/>
          <w:rtl/>
        </w:rPr>
        <w:t>הכיסוי</w:t>
      </w:r>
      <w:r w:rsidRPr="00042CBB">
        <w:rPr>
          <w:rtl/>
        </w:rPr>
        <w:t xml:space="preserve"> </w:t>
      </w:r>
      <w:r w:rsidRPr="00042CBB">
        <w:rPr>
          <w:rFonts w:hint="cs"/>
          <w:rtl/>
        </w:rPr>
        <w:t>על</w:t>
      </w:r>
      <w:r w:rsidRPr="00042CBB">
        <w:rPr>
          <w:rtl/>
        </w:rPr>
        <w:t xml:space="preserve"> </w:t>
      </w:r>
      <w:r w:rsidRPr="00042CBB">
        <w:rPr>
          <w:rFonts w:hint="cs"/>
          <w:rtl/>
        </w:rPr>
        <w:t>פי</w:t>
      </w:r>
      <w:r w:rsidRPr="00042CBB">
        <w:rPr>
          <w:rtl/>
        </w:rPr>
        <w:t xml:space="preserve"> </w:t>
      </w:r>
      <w:r w:rsidRPr="00042CBB">
        <w:rPr>
          <w:rFonts w:hint="cs"/>
          <w:rtl/>
        </w:rPr>
        <w:t>הפוליסה</w:t>
      </w:r>
      <w:r w:rsidRPr="00042CBB">
        <w:rPr>
          <w:rtl/>
        </w:rPr>
        <w:t xml:space="preserve"> </w:t>
      </w:r>
      <w:r w:rsidRPr="00042CBB">
        <w:rPr>
          <w:rFonts w:hint="cs"/>
          <w:rtl/>
        </w:rPr>
        <w:t>יורחב</w:t>
      </w:r>
      <w:r w:rsidRPr="00042CBB">
        <w:rPr>
          <w:rtl/>
        </w:rPr>
        <w:t xml:space="preserve"> </w:t>
      </w:r>
      <w:r w:rsidRPr="00042CBB">
        <w:rPr>
          <w:rFonts w:hint="cs"/>
          <w:rtl/>
        </w:rPr>
        <w:t>לכלול</w:t>
      </w:r>
      <w:r w:rsidRPr="00042CBB">
        <w:rPr>
          <w:rtl/>
        </w:rPr>
        <w:t xml:space="preserve"> </w:t>
      </w:r>
      <w:r w:rsidRPr="00042CBB">
        <w:rPr>
          <w:rFonts w:hint="cs"/>
          <w:rtl/>
        </w:rPr>
        <w:t>את</w:t>
      </w:r>
      <w:r w:rsidRPr="00042CBB">
        <w:rPr>
          <w:rtl/>
        </w:rPr>
        <w:t xml:space="preserve"> </w:t>
      </w:r>
      <w:r w:rsidRPr="00042CBB">
        <w:rPr>
          <w:rFonts w:hint="cs"/>
          <w:rtl/>
        </w:rPr>
        <w:t>ההרחבות</w:t>
      </w:r>
      <w:r w:rsidRPr="00042CBB">
        <w:rPr>
          <w:rtl/>
        </w:rPr>
        <w:t xml:space="preserve"> </w:t>
      </w:r>
      <w:r w:rsidRPr="00042CBB">
        <w:rPr>
          <w:rFonts w:hint="cs"/>
          <w:rtl/>
        </w:rPr>
        <w:t>הבאות</w:t>
      </w:r>
      <w:r w:rsidRPr="00042CBB">
        <w:rPr>
          <w:rtl/>
        </w:rPr>
        <w:t>:</w:t>
      </w:r>
    </w:p>
    <w:p w14:paraId="3736BF50" w14:textId="77777777" w:rsidR="004C7B65" w:rsidRPr="00042CBB" w:rsidRDefault="004C7B65" w:rsidP="004C7B65">
      <w:pPr>
        <w:numPr>
          <w:ilvl w:val="2"/>
          <w:numId w:val="47"/>
        </w:numPr>
        <w:spacing w:line="360" w:lineRule="auto"/>
        <w:ind w:left="1566" w:hanging="463"/>
        <w:jc w:val="both"/>
      </w:pPr>
      <w:r w:rsidRPr="00042CBB">
        <w:rPr>
          <w:rFonts w:hint="cs"/>
          <w:rtl/>
        </w:rPr>
        <w:t>מרמה</w:t>
      </w:r>
      <w:r w:rsidRPr="00042CBB">
        <w:rPr>
          <w:rtl/>
        </w:rPr>
        <w:t xml:space="preserve"> </w:t>
      </w:r>
      <w:r w:rsidRPr="00042CBB">
        <w:rPr>
          <w:rFonts w:hint="cs"/>
          <w:rtl/>
        </w:rPr>
        <w:t>ואי</w:t>
      </w:r>
      <w:r w:rsidRPr="00042CBB">
        <w:rPr>
          <w:rtl/>
        </w:rPr>
        <w:t xml:space="preserve"> </w:t>
      </w:r>
      <w:r w:rsidRPr="00042CBB">
        <w:rPr>
          <w:rFonts w:hint="cs"/>
          <w:rtl/>
        </w:rPr>
        <w:t>יושר</w:t>
      </w:r>
      <w:r w:rsidRPr="00042CBB">
        <w:rPr>
          <w:rtl/>
        </w:rPr>
        <w:t xml:space="preserve"> </w:t>
      </w:r>
      <w:r w:rsidRPr="00042CBB">
        <w:rPr>
          <w:rFonts w:hint="cs"/>
          <w:rtl/>
        </w:rPr>
        <w:t>של</w:t>
      </w:r>
      <w:r w:rsidRPr="00042CBB">
        <w:rPr>
          <w:rtl/>
        </w:rPr>
        <w:t xml:space="preserve"> </w:t>
      </w:r>
      <w:r w:rsidRPr="00042CBB">
        <w:rPr>
          <w:rFonts w:hint="cs"/>
          <w:rtl/>
        </w:rPr>
        <w:t>עובדים</w:t>
      </w:r>
      <w:r w:rsidRPr="00042CBB">
        <w:rPr>
          <w:rtl/>
        </w:rPr>
        <w:t>.</w:t>
      </w:r>
    </w:p>
    <w:p w14:paraId="4A5632B5" w14:textId="77777777" w:rsidR="004C7B65" w:rsidRPr="00042CBB" w:rsidRDefault="004C7B65" w:rsidP="004C7B65">
      <w:pPr>
        <w:numPr>
          <w:ilvl w:val="2"/>
          <w:numId w:val="47"/>
        </w:numPr>
        <w:spacing w:line="360" w:lineRule="auto"/>
        <w:ind w:left="1566" w:hanging="463"/>
        <w:jc w:val="both"/>
      </w:pPr>
      <w:r w:rsidRPr="00042CBB">
        <w:rPr>
          <w:rFonts w:hint="cs"/>
          <w:rtl/>
        </w:rPr>
        <w:lastRenderedPageBreak/>
        <w:t xml:space="preserve"> פגיעה בפרטיות. </w:t>
      </w:r>
    </w:p>
    <w:p w14:paraId="67E43101" w14:textId="77777777" w:rsidR="004C7B65" w:rsidRPr="00042CBB" w:rsidRDefault="004C7B65" w:rsidP="004C7B65">
      <w:pPr>
        <w:numPr>
          <w:ilvl w:val="2"/>
          <w:numId w:val="47"/>
        </w:numPr>
        <w:spacing w:line="360" w:lineRule="auto"/>
        <w:ind w:left="1566" w:hanging="463"/>
        <w:jc w:val="both"/>
      </w:pPr>
      <w:r w:rsidRPr="00042CBB">
        <w:rPr>
          <w:rFonts w:hint="cs"/>
          <w:rtl/>
        </w:rPr>
        <w:t>אובדן</w:t>
      </w:r>
      <w:r w:rsidRPr="00042CBB">
        <w:rPr>
          <w:rtl/>
        </w:rPr>
        <w:t xml:space="preserve"> </w:t>
      </w:r>
      <w:r w:rsidRPr="00042CBB">
        <w:rPr>
          <w:rFonts w:hint="cs"/>
          <w:rtl/>
        </w:rPr>
        <w:t>מסמכים</w:t>
      </w:r>
      <w:r w:rsidRPr="00042CBB">
        <w:rPr>
          <w:rtl/>
        </w:rPr>
        <w:t xml:space="preserve">, </w:t>
      </w:r>
      <w:r w:rsidRPr="00042CBB">
        <w:rPr>
          <w:rFonts w:hint="cs"/>
          <w:rtl/>
        </w:rPr>
        <w:t>לרבות</w:t>
      </w:r>
      <w:r w:rsidRPr="00042CBB">
        <w:rPr>
          <w:rtl/>
        </w:rPr>
        <w:t xml:space="preserve"> </w:t>
      </w:r>
      <w:r w:rsidRPr="00042CBB">
        <w:rPr>
          <w:rFonts w:hint="cs"/>
          <w:rtl/>
        </w:rPr>
        <w:t>אובדן</w:t>
      </w:r>
      <w:r w:rsidRPr="00042CBB">
        <w:rPr>
          <w:rtl/>
        </w:rPr>
        <w:t xml:space="preserve"> </w:t>
      </w:r>
      <w:r w:rsidRPr="00042CBB">
        <w:rPr>
          <w:rFonts w:hint="cs"/>
          <w:rtl/>
        </w:rPr>
        <w:t>השימוש</w:t>
      </w:r>
      <w:r w:rsidRPr="00042CBB">
        <w:rPr>
          <w:rtl/>
        </w:rPr>
        <w:t xml:space="preserve"> </w:t>
      </w:r>
      <w:r w:rsidRPr="00042CBB">
        <w:rPr>
          <w:rFonts w:hint="cs"/>
          <w:rtl/>
        </w:rPr>
        <w:t>ו</w:t>
      </w:r>
      <w:r w:rsidRPr="00042CBB">
        <w:rPr>
          <w:rtl/>
        </w:rPr>
        <w:t>/</w:t>
      </w:r>
      <w:r w:rsidRPr="00042CBB">
        <w:rPr>
          <w:rFonts w:hint="cs"/>
          <w:rtl/>
        </w:rPr>
        <w:t>או</w:t>
      </w:r>
      <w:r w:rsidRPr="00042CBB">
        <w:rPr>
          <w:rtl/>
        </w:rPr>
        <w:t xml:space="preserve"> </w:t>
      </w:r>
      <w:r w:rsidRPr="00042CBB">
        <w:rPr>
          <w:rFonts w:hint="cs"/>
          <w:rtl/>
        </w:rPr>
        <w:t>עיכוב</w:t>
      </w:r>
      <w:r w:rsidRPr="00042CBB">
        <w:rPr>
          <w:rtl/>
        </w:rPr>
        <w:t xml:space="preserve"> </w:t>
      </w:r>
      <w:r w:rsidRPr="00042CBB">
        <w:rPr>
          <w:rFonts w:hint="cs"/>
          <w:rtl/>
        </w:rPr>
        <w:t>עקב</w:t>
      </w:r>
      <w:r w:rsidRPr="00042CBB">
        <w:rPr>
          <w:rtl/>
        </w:rPr>
        <w:t xml:space="preserve"> </w:t>
      </w:r>
      <w:r w:rsidRPr="00042CBB">
        <w:rPr>
          <w:rFonts w:hint="cs"/>
          <w:rtl/>
        </w:rPr>
        <w:t>מקרה</w:t>
      </w:r>
      <w:r w:rsidRPr="00042CBB">
        <w:rPr>
          <w:rtl/>
        </w:rPr>
        <w:t xml:space="preserve"> </w:t>
      </w:r>
      <w:r w:rsidRPr="00042CBB">
        <w:rPr>
          <w:rFonts w:hint="cs"/>
          <w:rtl/>
        </w:rPr>
        <w:t>ביטוח</w:t>
      </w:r>
      <w:r w:rsidRPr="00042CBB">
        <w:rPr>
          <w:rtl/>
        </w:rPr>
        <w:t>.</w:t>
      </w:r>
    </w:p>
    <w:p w14:paraId="3838D8BE" w14:textId="77777777" w:rsidR="004C7B65" w:rsidRPr="00042CBB" w:rsidRDefault="004C7B65" w:rsidP="004C7B65">
      <w:pPr>
        <w:numPr>
          <w:ilvl w:val="2"/>
          <w:numId w:val="47"/>
        </w:numPr>
        <w:spacing w:line="360" w:lineRule="auto"/>
        <w:ind w:left="1566" w:hanging="463"/>
        <w:jc w:val="both"/>
      </w:pPr>
      <w:r w:rsidRPr="00042CBB">
        <w:rPr>
          <w:rFonts w:hint="cs"/>
          <w:rtl/>
        </w:rPr>
        <w:t>אחריות</w:t>
      </w:r>
      <w:r w:rsidRPr="00042CBB">
        <w:rPr>
          <w:rtl/>
        </w:rPr>
        <w:t xml:space="preserve"> </w:t>
      </w:r>
      <w:r w:rsidRPr="00042CBB">
        <w:rPr>
          <w:rFonts w:hint="cs"/>
          <w:rtl/>
        </w:rPr>
        <w:t>צולבת</w:t>
      </w:r>
      <w:r w:rsidRPr="00042CBB">
        <w:rPr>
          <w:rtl/>
        </w:rPr>
        <w:t xml:space="preserve">, </w:t>
      </w:r>
      <w:r w:rsidRPr="00042CBB">
        <w:rPr>
          <w:rFonts w:hint="cs"/>
          <w:rtl/>
        </w:rPr>
        <w:t>אולם</w:t>
      </w:r>
      <w:r w:rsidRPr="00042CBB">
        <w:rPr>
          <w:rtl/>
        </w:rPr>
        <w:t xml:space="preserve"> </w:t>
      </w:r>
      <w:r w:rsidRPr="00042CBB">
        <w:rPr>
          <w:rFonts w:hint="cs"/>
          <w:rtl/>
        </w:rPr>
        <w:t>הכיסוי</w:t>
      </w:r>
      <w:r w:rsidRPr="00042CBB">
        <w:rPr>
          <w:rtl/>
        </w:rPr>
        <w:t xml:space="preserve"> </w:t>
      </w:r>
      <w:r w:rsidRPr="00042CBB">
        <w:rPr>
          <w:rFonts w:hint="cs"/>
          <w:rtl/>
        </w:rPr>
        <w:t>לא</w:t>
      </w:r>
      <w:r w:rsidRPr="00042CBB">
        <w:rPr>
          <w:rtl/>
        </w:rPr>
        <w:t xml:space="preserve"> </w:t>
      </w:r>
      <w:r w:rsidRPr="00042CBB">
        <w:rPr>
          <w:rFonts w:hint="cs"/>
          <w:rtl/>
        </w:rPr>
        <w:t>יחול</w:t>
      </w:r>
      <w:r w:rsidRPr="00042CBB">
        <w:rPr>
          <w:rtl/>
        </w:rPr>
        <w:t xml:space="preserve"> </w:t>
      </w:r>
      <w:r w:rsidRPr="00042CBB">
        <w:rPr>
          <w:rFonts w:hint="cs"/>
          <w:rtl/>
        </w:rPr>
        <w:t>על</w:t>
      </w:r>
      <w:r w:rsidRPr="00042CBB">
        <w:rPr>
          <w:rtl/>
        </w:rPr>
        <w:t xml:space="preserve"> </w:t>
      </w:r>
      <w:r w:rsidRPr="00042CBB">
        <w:rPr>
          <w:rFonts w:hint="cs"/>
          <w:rtl/>
        </w:rPr>
        <w:t>תביעות</w:t>
      </w:r>
      <w:r w:rsidRPr="00042CBB">
        <w:rPr>
          <w:rtl/>
        </w:rPr>
        <w:t xml:space="preserve"> </w:t>
      </w:r>
      <w:r w:rsidRPr="00042CBB">
        <w:rPr>
          <w:rFonts w:hint="cs"/>
          <w:rtl/>
        </w:rPr>
        <w:t>נותן השירותים</w:t>
      </w:r>
      <w:r w:rsidRPr="00042CBB">
        <w:rPr>
          <w:rtl/>
        </w:rPr>
        <w:t xml:space="preserve"> </w:t>
      </w:r>
      <w:r w:rsidRPr="00042CBB">
        <w:rPr>
          <w:rFonts w:hint="cs"/>
          <w:rtl/>
        </w:rPr>
        <w:t xml:space="preserve">כנגד מדינת ישראל </w:t>
      </w:r>
      <w:r w:rsidRPr="00042CBB">
        <w:rPr>
          <w:rtl/>
        </w:rPr>
        <w:t>–</w:t>
      </w:r>
      <w:r w:rsidRPr="00042CBB">
        <w:rPr>
          <w:rFonts w:hint="cs"/>
          <w:rtl/>
        </w:rPr>
        <w:t xml:space="preserve"> משרד </w:t>
      </w:r>
      <w:r>
        <w:rPr>
          <w:rFonts w:hint="cs"/>
          <w:rtl/>
        </w:rPr>
        <w:t>הפנים.</w:t>
      </w:r>
    </w:p>
    <w:p w14:paraId="77DFC1A5" w14:textId="77777777" w:rsidR="004C7B65" w:rsidRPr="00042CBB" w:rsidRDefault="004C7B65" w:rsidP="004C7B65">
      <w:pPr>
        <w:numPr>
          <w:ilvl w:val="2"/>
          <w:numId w:val="47"/>
        </w:numPr>
        <w:spacing w:after="120" w:line="360" w:lineRule="auto"/>
        <w:ind w:left="1566" w:hanging="463"/>
        <w:jc w:val="both"/>
      </w:pPr>
      <w:r w:rsidRPr="00042CBB">
        <w:rPr>
          <w:rFonts w:hint="cs"/>
          <w:rtl/>
        </w:rPr>
        <w:t>הארכת</w:t>
      </w:r>
      <w:r w:rsidRPr="00042CBB">
        <w:rPr>
          <w:rtl/>
        </w:rPr>
        <w:t xml:space="preserve"> </w:t>
      </w:r>
      <w:r w:rsidRPr="00042CBB">
        <w:rPr>
          <w:rFonts w:hint="cs"/>
          <w:rtl/>
        </w:rPr>
        <w:t>תקופת</w:t>
      </w:r>
      <w:r w:rsidRPr="00042CBB">
        <w:rPr>
          <w:rtl/>
        </w:rPr>
        <w:t xml:space="preserve"> </w:t>
      </w:r>
      <w:r w:rsidRPr="00042CBB">
        <w:rPr>
          <w:rFonts w:hint="cs"/>
          <w:rtl/>
        </w:rPr>
        <w:t>הגילוי</w:t>
      </w:r>
      <w:r w:rsidRPr="00042CBB">
        <w:rPr>
          <w:rtl/>
        </w:rPr>
        <w:t xml:space="preserve"> </w:t>
      </w:r>
      <w:r w:rsidRPr="00042CBB">
        <w:rPr>
          <w:rFonts w:hint="cs"/>
          <w:rtl/>
        </w:rPr>
        <w:t>לפחות</w:t>
      </w:r>
      <w:r w:rsidRPr="00042CBB">
        <w:rPr>
          <w:rtl/>
        </w:rPr>
        <w:t xml:space="preserve"> 6 </w:t>
      </w:r>
      <w:r w:rsidRPr="00042CBB">
        <w:rPr>
          <w:rFonts w:hint="cs"/>
          <w:rtl/>
        </w:rPr>
        <w:t>חודשים.</w:t>
      </w:r>
    </w:p>
    <w:p w14:paraId="5E14C1DD" w14:textId="77777777" w:rsidR="004C7B65" w:rsidRPr="00042CBB" w:rsidRDefault="004C7B65" w:rsidP="004C7B65">
      <w:pPr>
        <w:numPr>
          <w:ilvl w:val="1"/>
          <w:numId w:val="46"/>
        </w:numPr>
        <w:spacing w:after="120" w:line="360" w:lineRule="auto"/>
        <w:ind w:left="999"/>
        <w:jc w:val="both"/>
      </w:pPr>
      <w:r w:rsidRPr="00042CBB">
        <w:rPr>
          <w:rFonts w:hint="cs"/>
          <w:rtl/>
        </w:rPr>
        <w:t>הביטוח</w:t>
      </w:r>
      <w:r w:rsidRPr="00042CBB">
        <w:rPr>
          <w:rtl/>
        </w:rPr>
        <w:t xml:space="preserve"> </w:t>
      </w:r>
      <w:r w:rsidRPr="00042CBB">
        <w:rPr>
          <w:rFonts w:hint="cs"/>
          <w:rtl/>
        </w:rPr>
        <w:t>יורחב</w:t>
      </w:r>
      <w:r w:rsidRPr="00042CBB">
        <w:rPr>
          <w:rtl/>
        </w:rPr>
        <w:t xml:space="preserve"> </w:t>
      </w:r>
      <w:r w:rsidRPr="00042CBB">
        <w:rPr>
          <w:rFonts w:hint="cs"/>
          <w:rtl/>
        </w:rPr>
        <w:t>לשפות</w:t>
      </w:r>
      <w:r w:rsidRPr="00042CBB">
        <w:rPr>
          <w:rtl/>
        </w:rPr>
        <w:t xml:space="preserve"> </w:t>
      </w:r>
      <w:r w:rsidRPr="00042CBB">
        <w:rPr>
          <w:rFonts w:hint="cs"/>
          <w:rtl/>
        </w:rPr>
        <w:t>את</w:t>
      </w:r>
      <w:r w:rsidRPr="00042CBB">
        <w:rPr>
          <w:rtl/>
        </w:rPr>
        <w:t xml:space="preserve"> </w:t>
      </w:r>
      <w:r w:rsidRPr="00042CBB">
        <w:rPr>
          <w:rFonts w:hint="cs"/>
          <w:rtl/>
        </w:rPr>
        <w:t xml:space="preserve">מדינת ישראל </w:t>
      </w:r>
      <w:r w:rsidRPr="00042CBB">
        <w:rPr>
          <w:rtl/>
        </w:rPr>
        <w:t>–</w:t>
      </w:r>
      <w:r w:rsidRPr="00042CBB">
        <w:rPr>
          <w:rFonts w:hint="cs"/>
          <w:rtl/>
        </w:rPr>
        <w:t xml:space="preserve"> משרד </w:t>
      </w:r>
      <w:r>
        <w:rPr>
          <w:rFonts w:hint="cs"/>
          <w:rtl/>
        </w:rPr>
        <w:t>הפנים</w:t>
      </w:r>
      <w:r w:rsidRPr="00042CBB">
        <w:rPr>
          <w:rtl/>
        </w:rPr>
        <w:t xml:space="preserve">, </w:t>
      </w:r>
      <w:r w:rsidRPr="00042CBB">
        <w:rPr>
          <w:rFonts w:hint="cs"/>
          <w:rtl/>
        </w:rPr>
        <w:t>ככל</w:t>
      </w:r>
      <w:r w:rsidRPr="00042CBB">
        <w:rPr>
          <w:rtl/>
        </w:rPr>
        <w:t xml:space="preserve"> </w:t>
      </w:r>
      <w:r w:rsidRPr="00042CBB">
        <w:rPr>
          <w:rFonts w:hint="cs"/>
          <w:rtl/>
        </w:rPr>
        <w:t>שייחשבו</w:t>
      </w:r>
      <w:r w:rsidRPr="00042CBB">
        <w:rPr>
          <w:rtl/>
        </w:rPr>
        <w:t xml:space="preserve"> </w:t>
      </w:r>
      <w:r w:rsidRPr="00042CBB">
        <w:rPr>
          <w:rFonts w:hint="cs"/>
          <w:rtl/>
        </w:rPr>
        <w:t>אחראים</w:t>
      </w:r>
      <w:r w:rsidRPr="00042CBB">
        <w:rPr>
          <w:rtl/>
        </w:rPr>
        <w:t xml:space="preserve"> </w:t>
      </w:r>
      <w:r w:rsidRPr="00042CBB">
        <w:rPr>
          <w:rFonts w:hint="cs"/>
          <w:rtl/>
        </w:rPr>
        <w:t>למעשי ו</w:t>
      </w:r>
      <w:r w:rsidRPr="00042CBB">
        <w:rPr>
          <w:rtl/>
        </w:rPr>
        <w:t>/</w:t>
      </w:r>
      <w:r w:rsidRPr="00042CBB">
        <w:rPr>
          <w:rFonts w:hint="cs"/>
          <w:rtl/>
        </w:rPr>
        <w:t>או</w:t>
      </w:r>
      <w:r w:rsidRPr="00042CBB">
        <w:rPr>
          <w:rtl/>
        </w:rPr>
        <w:t xml:space="preserve"> </w:t>
      </w:r>
      <w:r w:rsidRPr="00042CBB">
        <w:rPr>
          <w:rFonts w:hint="cs"/>
          <w:rtl/>
        </w:rPr>
        <w:t>מחדלי</w:t>
      </w:r>
      <w:r w:rsidRPr="00042CBB">
        <w:rPr>
          <w:rtl/>
        </w:rPr>
        <w:t xml:space="preserve"> </w:t>
      </w:r>
      <w:r w:rsidRPr="00042CBB">
        <w:rPr>
          <w:rFonts w:hint="cs"/>
          <w:rtl/>
        </w:rPr>
        <w:t>נותן השירותים</w:t>
      </w:r>
      <w:r w:rsidRPr="00042CBB">
        <w:rPr>
          <w:rtl/>
        </w:rPr>
        <w:t xml:space="preserve"> </w:t>
      </w:r>
      <w:r w:rsidRPr="00042CBB">
        <w:rPr>
          <w:rFonts w:hint="cs"/>
          <w:rtl/>
        </w:rPr>
        <w:t>וכל</w:t>
      </w:r>
      <w:r w:rsidRPr="00042CBB">
        <w:rPr>
          <w:rtl/>
        </w:rPr>
        <w:t xml:space="preserve"> </w:t>
      </w:r>
      <w:r w:rsidRPr="00042CBB">
        <w:rPr>
          <w:rFonts w:hint="cs"/>
          <w:rtl/>
        </w:rPr>
        <w:t>הפועלים</w:t>
      </w:r>
      <w:r w:rsidRPr="00042CBB">
        <w:rPr>
          <w:rtl/>
        </w:rPr>
        <w:t xml:space="preserve"> </w:t>
      </w:r>
      <w:r w:rsidRPr="00042CBB">
        <w:rPr>
          <w:rFonts w:hint="cs"/>
          <w:rtl/>
        </w:rPr>
        <w:t>מטעמו.</w:t>
      </w:r>
      <w:r w:rsidRPr="00042CBB">
        <w:rPr>
          <w:rtl/>
        </w:rPr>
        <w:t xml:space="preserve">    </w:t>
      </w:r>
    </w:p>
    <w:p w14:paraId="5D5E1CEA" w14:textId="77777777" w:rsidR="004C7B65" w:rsidRDefault="004C7B65" w:rsidP="004C7B65">
      <w:pPr>
        <w:numPr>
          <w:ilvl w:val="0"/>
          <w:numId w:val="45"/>
        </w:numPr>
        <w:spacing w:after="120" w:line="360" w:lineRule="auto"/>
        <w:ind w:left="716"/>
        <w:rPr>
          <w:b/>
          <w:bCs/>
          <w:u w:val="single"/>
        </w:rPr>
      </w:pPr>
      <w:r>
        <w:rPr>
          <w:b/>
          <w:bCs/>
          <w:u w:val="single"/>
          <w:rtl/>
        </w:rPr>
        <w:t xml:space="preserve">ביטוח רכוש </w:t>
      </w:r>
    </w:p>
    <w:p w14:paraId="7E8830D8" w14:textId="77777777" w:rsidR="004C7B65" w:rsidRPr="00661AC9" w:rsidRDefault="004C7B65" w:rsidP="004C7B65">
      <w:pPr>
        <w:spacing w:after="120" w:line="360" w:lineRule="auto"/>
        <w:ind w:left="716"/>
        <w:jc w:val="both"/>
        <w:rPr>
          <w:rFonts w:ascii="Calibri" w:eastAsia="Calibri" w:hAnsi="Calibri"/>
          <w:rtl/>
        </w:rPr>
      </w:pPr>
      <w:r>
        <w:rPr>
          <w:rFonts w:hint="cs"/>
          <w:rtl/>
        </w:rPr>
        <w:t>נותן השירותים</w:t>
      </w:r>
      <w:r>
        <w:rPr>
          <w:rtl/>
        </w:rPr>
        <w:t xml:space="preserve"> יבטח בביטוח מסוג "אש מורחב" בערכי כינון את הרכו</w:t>
      </w:r>
      <w:r>
        <w:rPr>
          <w:rFonts w:hint="cs"/>
          <w:rtl/>
        </w:rPr>
        <w:t>ש</w:t>
      </w:r>
      <w:r>
        <w:rPr>
          <w:rtl/>
        </w:rPr>
        <w:t xml:space="preserve"> </w:t>
      </w:r>
      <w:r>
        <w:rPr>
          <w:rFonts w:hint="cs"/>
          <w:rtl/>
        </w:rPr>
        <w:t>ו</w:t>
      </w:r>
      <w:r>
        <w:rPr>
          <w:rtl/>
        </w:rPr>
        <w:t>הציוד</w:t>
      </w:r>
      <w:r>
        <w:rPr>
          <w:rFonts w:hint="cs"/>
          <w:rtl/>
        </w:rPr>
        <w:t xml:space="preserve"> השייכים לו</w:t>
      </w:r>
      <w:r>
        <w:rPr>
          <w:rtl/>
        </w:rPr>
        <w:t xml:space="preserve">, המשמשים </w:t>
      </w:r>
      <w:r>
        <w:rPr>
          <w:rFonts w:hint="cs"/>
          <w:rtl/>
        </w:rPr>
        <w:t xml:space="preserve">לצורך ביצוע </w:t>
      </w:r>
      <w:r>
        <w:rPr>
          <w:rtl/>
        </w:rPr>
        <w:t xml:space="preserve">השירותים </w:t>
      </w:r>
      <w:r>
        <w:rPr>
          <w:rFonts w:hint="cs"/>
          <w:rtl/>
        </w:rPr>
        <w:t xml:space="preserve">בערך כינון כולל </w:t>
      </w:r>
      <w:r>
        <w:rPr>
          <w:rtl/>
        </w:rPr>
        <w:t xml:space="preserve">כנגד סיכוני </w:t>
      </w:r>
      <w:r>
        <w:rPr>
          <w:rFonts w:hint="cs"/>
          <w:rtl/>
        </w:rPr>
        <w:t xml:space="preserve">רעידת אדמה, </w:t>
      </w:r>
      <w:r>
        <w:rPr>
          <w:rtl/>
        </w:rPr>
        <w:t>פריצה</w:t>
      </w:r>
      <w:r>
        <w:rPr>
          <w:rFonts w:hint="cs"/>
          <w:rtl/>
        </w:rPr>
        <w:t>, גניבה</w:t>
      </w:r>
      <w:r>
        <w:rPr>
          <w:rtl/>
        </w:rPr>
        <w:t xml:space="preserve"> ושוד. </w:t>
      </w:r>
    </w:p>
    <w:p w14:paraId="49C6C7A1" w14:textId="77777777" w:rsidR="004C7B65" w:rsidRDefault="004C7B65" w:rsidP="004C7B65">
      <w:pPr>
        <w:spacing w:before="120" w:after="120" w:line="360" w:lineRule="auto"/>
        <w:ind w:left="716"/>
        <w:jc w:val="both"/>
        <w:rPr>
          <w:rFonts w:ascii="Calibri" w:eastAsia="Calibri" w:hAnsi="Calibri"/>
          <w:rtl/>
        </w:rPr>
      </w:pPr>
      <w:r w:rsidRPr="008C18BA">
        <w:rPr>
          <w:rFonts w:ascii="Calibri" w:eastAsia="Calibri" w:hAnsi="Calibri" w:hint="cs"/>
          <w:b/>
          <w:bCs/>
          <w:rtl/>
        </w:rPr>
        <w:t>כחלופה לעריכת הביטוח</w:t>
      </w:r>
      <w:r w:rsidRPr="00B12C10">
        <w:rPr>
          <w:rFonts w:ascii="Calibri" w:eastAsia="Calibri" w:hAnsi="Calibri" w:hint="cs"/>
          <w:rtl/>
        </w:rPr>
        <w:t>, וככל ו</w:t>
      </w:r>
      <w:r>
        <w:rPr>
          <w:rFonts w:ascii="Calibri" w:eastAsia="Calibri" w:hAnsi="Calibri" w:hint="cs"/>
          <w:rtl/>
        </w:rPr>
        <w:t>נותן השירותים</w:t>
      </w:r>
      <w:r w:rsidRPr="00B12C10">
        <w:rPr>
          <w:rFonts w:ascii="Calibri" w:eastAsia="Calibri" w:hAnsi="Calibri" w:hint="cs"/>
          <w:rtl/>
        </w:rPr>
        <w:t xml:space="preserve"> בחר שלא לערוך את הביטוח האמור, במלואו או בחלקו, הוא פוטר</w:t>
      </w:r>
      <w:bookmarkStart w:id="471" w:name="_Hlk502826590"/>
      <w:r w:rsidRPr="00B12C10">
        <w:rPr>
          <w:rFonts w:ascii="Calibri" w:eastAsia="Calibri" w:hAnsi="Calibri" w:hint="cs"/>
          <w:rtl/>
        </w:rPr>
        <w:t xml:space="preserve"> מאחריות את משרד הפנים ועובדיהם </w:t>
      </w:r>
      <w:bookmarkEnd w:id="471"/>
      <w:r w:rsidRPr="00B12C10">
        <w:rPr>
          <w:rFonts w:ascii="Calibri" w:eastAsia="Calibri" w:hAnsi="Calibri" w:hint="cs"/>
          <w:rtl/>
        </w:rPr>
        <w:t>מנזק ו/או אבדן אשר ייגרמו לציוד כאמור</w:t>
      </w:r>
      <w:r>
        <w:rPr>
          <w:rFonts w:ascii="Calibri" w:eastAsia="Calibri" w:hAnsi="Calibri" w:hint="cs"/>
          <w:rtl/>
        </w:rPr>
        <w:t xml:space="preserve"> </w:t>
      </w:r>
      <w:r w:rsidRPr="00B12C10">
        <w:rPr>
          <w:rFonts w:ascii="Calibri" w:eastAsia="Calibri" w:hAnsi="Calibri" w:hint="cs"/>
          <w:rtl/>
        </w:rPr>
        <w:t>ומתחייב שלא לתבוע בגין נזקים אילו את מדינת ישראל</w:t>
      </w:r>
      <w:r>
        <w:rPr>
          <w:rFonts w:ascii="Calibri" w:eastAsia="Calibri" w:hAnsi="Calibri" w:hint="cs"/>
          <w:rtl/>
        </w:rPr>
        <w:t xml:space="preserve"> </w:t>
      </w:r>
      <w:r w:rsidRPr="00B12C10">
        <w:rPr>
          <w:rFonts w:ascii="Calibri" w:eastAsia="Calibri" w:hAnsi="Calibri" w:hint="cs"/>
          <w:rtl/>
        </w:rPr>
        <w:t>- משרד הפנים ועובדיהם. הפטור כאמור לא יחול לטוב</w:t>
      </w:r>
      <w:r>
        <w:rPr>
          <w:rFonts w:ascii="Calibri" w:eastAsia="Calibri" w:hAnsi="Calibri" w:hint="cs"/>
          <w:rtl/>
        </w:rPr>
        <w:t>ת אדם שגרם לנזק מתוך כוונת זדון</w:t>
      </w:r>
    </w:p>
    <w:p w14:paraId="69E53A63" w14:textId="77777777" w:rsidR="004C7B65" w:rsidRDefault="004C7B65" w:rsidP="004C7B65">
      <w:pPr>
        <w:numPr>
          <w:ilvl w:val="0"/>
          <w:numId w:val="45"/>
        </w:numPr>
        <w:spacing w:after="120" w:line="360" w:lineRule="auto"/>
        <w:ind w:left="711" w:hanging="357"/>
        <w:jc w:val="both"/>
        <w:rPr>
          <w:rFonts w:ascii="Calibri" w:eastAsia="Calibri" w:hAnsi="Calibri"/>
        </w:rPr>
      </w:pPr>
      <w:r w:rsidRPr="006E6859">
        <w:rPr>
          <w:rFonts w:hint="cs"/>
          <w:b/>
          <w:bCs/>
          <w:u w:val="single"/>
          <w:rtl/>
        </w:rPr>
        <w:t>ביטוחים נוספים</w:t>
      </w:r>
      <w:r>
        <w:rPr>
          <w:rFonts w:hint="cs"/>
          <w:b/>
          <w:bCs/>
          <w:u w:val="single"/>
          <w:rtl/>
        </w:rPr>
        <w:t xml:space="preserve"> </w:t>
      </w:r>
      <w:r w:rsidRPr="006E6859">
        <w:rPr>
          <w:b/>
          <w:bCs/>
          <w:rtl/>
        </w:rPr>
        <w:tab/>
      </w:r>
      <w:r w:rsidRPr="006E6859">
        <w:rPr>
          <w:b/>
          <w:bCs/>
          <w:u w:val="single"/>
          <w:rtl/>
        </w:rPr>
        <w:br/>
      </w:r>
      <w:r>
        <w:rPr>
          <w:rFonts w:hint="cs"/>
          <w:b/>
          <w:bCs/>
          <w:rtl/>
        </w:rPr>
        <w:t xml:space="preserve">נותן השירותים ידאג ויוודא כי </w:t>
      </w:r>
      <w:r>
        <w:rPr>
          <w:b/>
          <w:bCs/>
          <w:rtl/>
        </w:rPr>
        <w:t xml:space="preserve">בעלי מקצוע, ספקים, קבלנים, קבלני משנה מטעמו </w:t>
      </w:r>
      <w:r>
        <w:rPr>
          <w:rtl/>
        </w:rPr>
        <w:t xml:space="preserve">יערכו ביטוחים מתאימים לפעילותם בגבולות אחריות סבירים, בהתאם לעבודה/שרות הניתן על ידם, כולל ביטוח אחריות כלפי צד שלישי, וביטוח חבות מעבידים כלפי עובדיהם, ביטוח אחריות מקצועית, ביטוח חבות מוצר (ככל ורלוונטיים), וכאשר הפעילות משולבת עם כלי רכב גם ביטוחי כלי רכב הכוללים ביטוח חובה, רכוש ואחריות כלפי צד שלישי. ביטוחי החבויות יורחבו לשפות את מדינת ישראל – </w:t>
      </w:r>
      <w:r>
        <w:rPr>
          <w:rFonts w:hint="cs"/>
          <w:rtl/>
        </w:rPr>
        <w:t xml:space="preserve">משרד הפנים </w:t>
      </w:r>
      <w:r>
        <w:rPr>
          <w:rtl/>
        </w:rPr>
        <w:t>, ככל שיחשבו אחראים למעשיהם ו/או מחדליהם</w:t>
      </w:r>
      <w:r>
        <w:rPr>
          <w:rFonts w:hint="cs"/>
          <w:rtl/>
        </w:rPr>
        <w:t xml:space="preserve"> וכמקובל באותו סוג ביטוח.</w:t>
      </w:r>
      <w:r>
        <w:rPr>
          <w:rtl/>
        </w:rPr>
        <w:t xml:space="preserve"> לצורך כך, ייחשבו מדינת ישראל – </w:t>
      </w:r>
      <w:r>
        <w:rPr>
          <w:rFonts w:hint="cs"/>
          <w:rtl/>
        </w:rPr>
        <w:t xml:space="preserve">משרד הפנים </w:t>
      </w:r>
      <w:r>
        <w:rPr>
          <w:rtl/>
        </w:rPr>
        <w:t>כמבוטח</w:t>
      </w:r>
      <w:r>
        <w:rPr>
          <w:rFonts w:hint="cs"/>
          <w:rtl/>
        </w:rPr>
        <w:t>ים</w:t>
      </w:r>
      <w:r>
        <w:rPr>
          <w:rtl/>
        </w:rPr>
        <w:t xml:space="preserve"> נוספ</w:t>
      </w:r>
      <w:r>
        <w:rPr>
          <w:rFonts w:hint="cs"/>
          <w:rtl/>
        </w:rPr>
        <w:t>ים</w:t>
      </w:r>
      <w:r>
        <w:rPr>
          <w:rtl/>
        </w:rPr>
        <w:t xml:space="preserve"> </w:t>
      </w:r>
      <w:r>
        <w:rPr>
          <w:rFonts w:hint="cs"/>
          <w:rtl/>
        </w:rPr>
        <w:t xml:space="preserve">בפוליסות </w:t>
      </w:r>
      <w:r w:rsidRPr="00E855A5">
        <w:rPr>
          <w:rFonts w:hint="cs"/>
          <w:rtl/>
        </w:rPr>
        <w:t>כולל סעיף ויתור על זכות השיבוב/ התחלוף כלפיהם וכלפי עובדיהם</w:t>
      </w:r>
      <w:r>
        <w:rPr>
          <w:rtl/>
        </w:rPr>
        <w:t>, אולם וויתור כאמור לא יחול לטובת אדם שגרם לנזק מתוך כוונת זדון.</w:t>
      </w:r>
    </w:p>
    <w:p w14:paraId="19FDCC12" w14:textId="77777777" w:rsidR="004C7B65" w:rsidRPr="006E6859" w:rsidRDefault="004C7B65" w:rsidP="004C7B65">
      <w:pPr>
        <w:numPr>
          <w:ilvl w:val="0"/>
          <w:numId w:val="45"/>
        </w:numPr>
        <w:spacing w:after="120" w:line="360" w:lineRule="auto"/>
        <w:ind w:left="716"/>
        <w:jc w:val="both"/>
        <w:rPr>
          <w:b/>
          <w:bCs/>
          <w:rtl/>
        </w:rPr>
      </w:pPr>
      <w:r w:rsidRPr="006E6859">
        <w:rPr>
          <w:rFonts w:hint="cs"/>
          <w:b/>
          <w:bCs/>
          <w:u w:val="single"/>
          <w:rtl/>
        </w:rPr>
        <w:t>כללי</w:t>
      </w:r>
    </w:p>
    <w:p w14:paraId="388A9BCA" w14:textId="77777777" w:rsidR="004C7B65" w:rsidRPr="005671A5" w:rsidRDefault="004C7B65" w:rsidP="004C7B65">
      <w:pPr>
        <w:spacing w:after="120" w:line="360" w:lineRule="auto"/>
        <w:ind w:left="716"/>
        <w:jc w:val="both"/>
        <w:rPr>
          <w:rtl/>
        </w:rPr>
      </w:pPr>
      <w:r w:rsidRPr="005671A5">
        <w:rPr>
          <w:rtl/>
        </w:rPr>
        <w:t>בפוליסות הביטוח</w:t>
      </w:r>
      <w:r w:rsidRPr="005671A5">
        <w:rPr>
          <w:rFonts w:hint="cs"/>
          <w:rtl/>
        </w:rPr>
        <w:t xml:space="preserve"> הנ"ל הנדרשות מ</w:t>
      </w:r>
      <w:r>
        <w:rPr>
          <w:rFonts w:hint="cs"/>
          <w:rtl/>
        </w:rPr>
        <w:t xml:space="preserve">נותן השירותים </w:t>
      </w:r>
      <w:r>
        <w:rPr>
          <w:rtl/>
        </w:rPr>
        <w:t>יכללו התנאים הבאים:</w:t>
      </w:r>
    </w:p>
    <w:p w14:paraId="388778A3" w14:textId="77777777" w:rsidR="004C7B65" w:rsidRPr="005671A5" w:rsidRDefault="004C7B65" w:rsidP="004C7B65">
      <w:pPr>
        <w:numPr>
          <w:ilvl w:val="1"/>
          <w:numId w:val="43"/>
        </w:numPr>
        <w:tabs>
          <w:tab w:val="left" w:pos="781"/>
        </w:tabs>
        <w:spacing w:after="120" w:line="360" w:lineRule="auto"/>
        <w:ind w:left="1141" w:hanging="283"/>
        <w:jc w:val="both"/>
        <w:rPr>
          <w:rtl/>
        </w:rPr>
      </w:pPr>
      <w:r w:rsidRPr="005671A5">
        <w:rPr>
          <w:rtl/>
        </w:rPr>
        <w:t xml:space="preserve">לשם המבוטח יתווספו כמבוטחים נוספים: </w:t>
      </w:r>
      <w:r w:rsidRPr="005671A5">
        <w:rPr>
          <w:b/>
          <w:bCs/>
          <w:rtl/>
        </w:rPr>
        <w:t>מדינת ישראל – משרד ה</w:t>
      </w:r>
      <w:r w:rsidRPr="005671A5">
        <w:rPr>
          <w:rFonts w:hint="cs"/>
          <w:b/>
          <w:bCs/>
          <w:rtl/>
        </w:rPr>
        <w:t>פנים</w:t>
      </w:r>
      <w:r w:rsidRPr="005671A5">
        <w:rPr>
          <w:rFonts w:hint="cs"/>
          <w:rtl/>
        </w:rPr>
        <w:t xml:space="preserve">, </w:t>
      </w:r>
      <w:r w:rsidRPr="005671A5">
        <w:rPr>
          <w:rtl/>
        </w:rPr>
        <w:t xml:space="preserve">בכפוף </w:t>
      </w:r>
      <w:proofErr w:type="spellStart"/>
      <w:r w:rsidRPr="005671A5">
        <w:rPr>
          <w:rtl/>
        </w:rPr>
        <w:t>להרחבי</w:t>
      </w:r>
      <w:proofErr w:type="spellEnd"/>
      <w:r w:rsidRPr="005671A5">
        <w:rPr>
          <w:rFonts w:hint="cs"/>
          <w:rtl/>
        </w:rPr>
        <w:t xml:space="preserve"> השיפוי </w:t>
      </w:r>
      <w:r w:rsidRPr="005671A5">
        <w:rPr>
          <w:rtl/>
        </w:rPr>
        <w:t>כמפורט לעיל</w:t>
      </w:r>
      <w:r w:rsidRPr="005671A5">
        <w:rPr>
          <w:rFonts w:hint="cs"/>
          <w:rtl/>
        </w:rPr>
        <w:t>.</w:t>
      </w:r>
      <w:r w:rsidRPr="005671A5">
        <w:rPr>
          <w:rtl/>
        </w:rPr>
        <w:t xml:space="preserve">                                                     </w:t>
      </w:r>
    </w:p>
    <w:p w14:paraId="402BE067" w14:textId="77777777" w:rsidR="004C7B65" w:rsidRPr="005671A5" w:rsidRDefault="004C7B65" w:rsidP="004C7B65">
      <w:pPr>
        <w:numPr>
          <w:ilvl w:val="1"/>
          <w:numId w:val="43"/>
        </w:numPr>
        <w:tabs>
          <w:tab w:val="left" w:pos="781"/>
        </w:tabs>
        <w:spacing w:after="120" w:line="360" w:lineRule="auto"/>
        <w:ind w:left="1141" w:hanging="283"/>
        <w:jc w:val="both"/>
        <w:rPr>
          <w:rtl/>
        </w:rPr>
      </w:pPr>
      <w:r w:rsidRPr="005671A5">
        <w:rPr>
          <w:rtl/>
        </w:rPr>
        <w:t xml:space="preserve">בכל מקרה של צמצום או ביטול הביטוח ע"י אחד הצדדים לא יהיה להם כל תוקף אלא אם  ניתנה על כך הודעה מוקדמת של 60 יום לפחות במכתב רשום </w:t>
      </w:r>
      <w:r w:rsidRPr="005671A5">
        <w:rPr>
          <w:rFonts w:hint="cs"/>
          <w:rtl/>
        </w:rPr>
        <w:t xml:space="preserve">לחשב משרד הפנים. </w:t>
      </w:r>
    </w:p>
    <w:p w14:paraId="6E4CAB6D" w14:textId="77777777" w:rsidR="004C7B65" w:rsidRPr="005671A5" w:rsidRDefault="004C7B65" w:rsidP="004C7B65">
      <w:pPr>
        <w:numPr>
          <w:ilvl w:val="1"/>
          <w:numId w:val="43"/>
        </w:numPr>
        <w:tabs>
          <w:tab w:val="left" w:pos="781"/>
        </w:tabs>
        <w:spacing w:after="120" w:line="360" w:lineRule="auto"/>
        <w:ind w:left="1141" w:hanging="283"/>
        <w:jc w:val="both"/>
        <w:rPr>
          <w:rtl/>
        </w:rPr>
      </w:pPr>
      <w:r w:rsidRPr="005671A5">
        <w:rPr>
          <w:rtl/>
        </w:rPr>
        <w:t>המבטח מוותר על כל זכות שיבוב/תחלוף, תביעה, חזרה או השתתפות כלפי מדינת ישראל</w:t>
      </w:r>
      <w:r w:rsidRPr="005671A5">
        <w:rPr>
          <w:rFonts w:hint="cs"/>
          <w:rtl/>
        </w:rPr>
        <w:t xml:space="preserve"> - </w:t>
      </w:r>
      <w:r w:rsidRPr="005671A5">
        <w:rPr>
          <w:rtl/>
        </w:rPr>
        <w:t xml:space="preserve">משרד </w:t>
      </w:r>
      <w:r w:rsidRPr="005671A5">
        <w:rPr>
          <w:rFonts w:hint="cs"/>
          <w:rtl/>
        </w:rPr>
        <w:t>הפנים,</w:t>
      </w:r>
      <w:r w:rsidRPr="005671A5">
        <w:rPr>
          <w:rtl/>
        </w:rPr>
        <w:t xml:space="preserve"> </w:t>
      </w:r>
      <w:r w:rsidRPr="005671A5">
        <w:rPr>
          <w:rFonts w:hint="cs"/>
          <w:rtl/>
        </w:rPr>
        <w:t>ועובדיהם של הנ"ל</w:t>
      </w:r>
      <w:r w:rsidRPr="005671A5">
        <w:rPr>
          <w:rtl/>
        </w:rPr>
        <w:t>, ובלבד שהוויתור לא יחול לטובת אדם שגרם לנזק מתוך כוונת זדון</w:t>
      </w:r>
      <w:r w:rsidRPr="005671A5">
        <w:rPr>
          <w:rFonts w:hint="cs"/>
          <w:rtl/>
        </w:rPr>
        <w:t>.</w:t>
      </w:r>
      <w:r w:rsidRPr="005671A5">
        <w:rPr>
          <w:rtl/>
        </w:rPr>
        <w:t xml:space="preserve">       </w:t>
      </w:r>
      <w:r w:rsidRPr="005671A5">
        <w:rPr>
          <w:rFonts w:hint="cs"/>
          <w:rtl/>
        </w:rPr>
        <w:t xml:space="preserve">       </w:t>
      </w:r>
    </w:p>
    <w:p w14:paraId="0E5976E7" w14:textId="77777777" w:rsidR="004C7B65" w:rsidRPr="005671A5" w:rsidRDefault="004C7B65" w:rsidP="004C7B65">
      <w:pPr>
        <w:numPr>
          <w:ilvl w:val="1"/>
          <w:numId w:val="43"/>
        </w:numPr>
        <w:tabs>
          <w:tab w:val="left" w:pos="781"/>
        </w:tabs>
        <w:spacing w:after="120" w:line="360" w:lineRule="auto"/>
        <w:ind w:left="1141" w:hanging="283"/>
        <w:jc w:val="both"/>
        <w:rPr>
          <w:rtl/>
        </w:rPr>
      </w:pPr>
      <w:r>
        <w:rPr>
          <w:rFonts w:hint="cs"/>
          <w:rtl/>
        </w:rPr>
        <w:t>נותן השירותים</w:t>
      </w:r>
      <w:r w:rsidRPr="005671A5">
        <w:rPr>
          <w:rFonts w:hint="cs"/>
          <w:rtl/>
        </w:rPr>
        <w:t xml:space="preserve"> </w:t>
      </w:r>
      <w:r w:rsidRPr="005671A5">
        <w:rPr>
          <w:rtl/>
        </w:rPr>
        <w:t>אחראי בלעדית כלפי המבטח לתשלום דמי הביטוח עבור כל הפוליסות ולמילוי כל החובות המוטלות על המבוטח על פי תנאי הפוליסות</w:t>
      </w:r>
      <w:r w:rsidRPr="005671A5">
        <w:rPr>
          <w:rFonts w:hint="cs"/>
          <w:rtl/>
        </w:rPr>
        <w:t>.</w:t>
      </w:r>
    </w:p>
    <w:p w14:paraId="19332A9A" w14:textId="77777777" w:rsidR="004C7B65" w:rsidRPr="005671A5" w:rsidRDefault="004C7B65" w:rsidP="004C7B65">
      <w:pPr>
        <w:numPr>
          <w:ilvl w:val="1"/>
          <w:numId w:val="43"/>
        </w:numPr>
        <w:tabs>
          <w:tab w:val="left" w:pos="781"/>
        </w:tabs>
        <w:spacing w:after="120" w:line="360" w:lineRule="auto"/>
        <w:ind w:left="1141" w:hanging="283"/>
        <w:jc w:val="both"/>
        <w:rPr>
          <w:rtl/>
        </w:rPr>
      </w:pPr>
      <w:r w:rsidRPr="005671A5">
        <w:rPr>
          <w:rtl/>
        </w:rPr>
        <w:t xml:space="preserve">ההשתתפויות העצמיות הנקובות בכל פוליסה ופוליסה תחולנה בלעדית על </w:t>
      </w:r>
      <w:r>
        <w:rPr>
          <w:rFonts w:hint="cs"/>
          <w:rtl/>
        </w:rPr>
        <w:t>נותן השירותים</w:t>
      </w:r>
      <w:r w:rsidRPr="005671A5">
        <w:rPr>
          <w:rFonts w:hint="cs"/>
          <w:rtl/>
        </w:rPr>
        <w:t>.</w:t>
      </w:r>
    </w:p>
    <w:p w14:paraId="5AF60FA4" w14:textId="77777777" w:rsidR="004C7B65" w:rsidRPr="001F4062" w:rsidRDefault="004C7B65" w:rsidP="004C7B65">
      <w:pPr>
        <w:numPr>
          <w:ilvl w:val="1"/>
          <w:numId w:val="43"/>
        </w:numPr>
        <w:tabs>
          <w:tab w:val="left" w:pos="781"/>
        </w:tabs>
        <w:spacing w:after="120" w:line="360" w:lineRule="auto"/>
        <w:ind w:left="1141" w:hanging="283"/>
        <w:jc w:val="both"/>
      </w:pPr>
      <w:r w:rsidRPr="005671A5">
        <w:rPr>
          <w:rtl/>
        </w:rPr>
        <w:lastRenderedPageBreak/>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2CC2DB2C" w14:textId="77777777" w:rsidR="004C7B65" w:rsidRPr="001F4062" w:rsidRDefault="004C7B65" w:rsidP="004C7B65">
      <w:pPr>
        <w:numPr>
          <w:ilvl w:val="1"/>
          <w:numId w:val="43"/>
        </w:numPr>
        <w:tabs>
          <w:tab w:val="left" w:pos="781"/>
        </w:tabs>
        <w:spacing w:after="120" w:line="360" w:lineRule="auto"/>
        <w:ind w:left="1141" w:hanging="283"/>
        <w:jc w:val="both"/>
      </w:pPr>
      <w:r w:rsidRPr="001F4062">
        <w:rPr>
          <w:rFonts w:hint="cs"/>
          <w:rtl/>
        </w:rPr>
        <w:t>תנאי</w:t>
      </w:r>
      <w:r w:rsidRPr="001F4062">
        <w:rPr>
          <w:rtl/>
        </w:rPr>
        <w:t xml:space="preserve"> </w:t>
      </w:r>
      <w:r w:rsidRPr="001F4062">
        <w:rPr>
          <w:rFonts w:hint="cs"/>
          <w:rtl/>
        </w:rPr>
        <w:t>הכיסוי</w:t>
      </w:r>
      <w:r w:rsidRPr="001F4062">
        <w:rPr>
          <w:rtl/>
        </w:rPr>
        <w:t xml:space="preserve"> </w:t>
      </w:r>
      <w:r w:rsidRPr="001F4062">
        <w:rPr>
          <w:rFonts w:hint="cs"/>
          <w:rtl/>
        </w:rPr>
        <w:t>של</w:t>
      </w:r>
      <w:r w:rsidRPr="001F4062">
        <w:rPr>
          <w:rtl/>
        </w:rPr>
        <w:t xml:space="preserve"> </w:t>
      </w:r>
      <w:r w:rsidRPr="001F4062">
        <w:rPr>
          <w:rFonts w:hint="cs"/>
          <w:rtl/>
        </w:rPr>
        <w:t>הפוליסות</w:t>
      </w:r>
      <w:r w:rsidRPr="001F4062">
        <w:rPr>
          <w:rtl/>
        </w:rPr>
        <w:t xml:space="preserve"> </w:t>
      </w:r>
      <w:r w:rsidRPr="001F4062">
        <w:rPr>
          <w:rFonts w:hint="cs"/>
          <w:rtl/>
        </w:rPr>
        <w:t>הנ</w:t>
      </w:r>
      <w:r w:rsidRPr="001F4062">
        <w:rPr>
          <w:rtl/>
        </w:rPr>
        <w:t>"</w:t>
      </w:r>
      <w:r w:rsidRPr="001F4062">
        <w:rPr>
          <w:rFonts w:hint="cs"/>
          <w:rtl/>
        </w:rPr>
        <w:t xml:space="preserve">ל, למעט </w:t>
      </w:r>
      <w:r w:rsidRPr="001F4062">
        <w:rPr>
          <w:rtl/>
        </w:rPr>
        <w:t>ביטוח אחריות מקצועית</w:t>
      </w:r>
      <w:r w:rsidRPr="001F4062">
        <w:rPr>
          <w:rFonts w:hint="cs"/>
          <w:rtl/>
        </w:rPr>
        <w:t>, לא</w:t>
      </w:r>
      <w:r w:rsidRPr="001F4062">
        <w:rPr>
          <w:rtl/>
        </w:rPr>
        <w:t xml:space="preserve"> </w:t>
      </w:r>
      <w:r w:rsidRPr="001F4062">
        <w:rPr>
          <w:rFonts w:hint="cs"/>
          <w:rtl/>
        </w:rPr>
        <w:t>יפחתו</w:t>
      </w:r>
      <w:r w:rsidRPr="001F4062">
        <w:rPr>
          <w:rtl/>
        </w:rPr>
        <w:t xml:space="preserve"> </w:t>
      </w:r>
      <w:r w:rsidRPr="001F4062">
        <w:rPr>
          <w:rFonts w:hint="cs"/>
          <w:rtl/>
        </w:rPr>
        <w:t>מהמקובל על</w:t>
      </w:r>
      <w:r w:rsidRPr="001F4062">
        <w:rPr>
          <w:rtl/>
        </w:rPr>
        <w:t xml:space="preserve"> </w:t>
      </w:r>
      <w:r w:rsidRPr="001F4062">
        <w:rPr>
          <w:rFonts w:hint="cs"/>
          <w:rtl/>
        </w:rPr>
        <w:t>פי</w:t>
      </w:r>
      <w:r w:rsidRPr="001F4062">
        <w:rPr>
          <w:rtl/>
        </w:rPr>
        <w:t xml:space="preserve"> </w:t>
      </w:r>
      <w:r w:rsidRPr="001F4062">
        <w:rPr>
          <w:rFonts w:hint="cs"/>
          <w:rtl/>
        </w:rPr>
        <w:t>תנאי</w:t>
      </w:r>
      <w:r w:rsidRPr="001F4062">
        <w:rPr>
          <w:rtl/>
        </w:rPr>
        <w:t xml:space="preserve"> "</w:t>
      </w:r>
      <w:r w:rsidRPr="001F4062">
        <w:rPr>
          <w:rFonts w:hint="cs"/>
          <w:rtl/>
        </w:rPr>
        <w:t>פוליסות</w:t>
      </w:r>
      <w:r w:rsidRPr="001F4062">
        <w:rPr>
          <w:rtl/>
        </w:rPr>
        <w:t xml:space="preserve"> </w:t>
      </w:r>
      <w:r w:rsidRPr="001F4062">
        <w:rPr>
          <w:rFonts w:hint="cs"/>
          <w:rtl/>
        </w:rPr>
        <w:t>נוסח</w:t>
      </w:r>
      <w:r w:rsidRPr="001F4062">
        <w:rPr>
          <w:rtl/>
        </w:rPr>
        <w:t xml:space="preserve"> </w:t>
      </w:r>
      <w:r w:rsidRPr="001F4062">
        <w:rPr>
          <w:rFonts w:hint="cs"/>
          <w:rtl/>
        </w:rPr>
        <w:t>ביט</w:t>
      </w:r>
      <w:r w:rsidRPr="001F4062">
        <w:rPr>
          <w:rtl/>
        </w:rPr>
        <w:t xml:space="preserve">", </w:t>
      </w:r>
      <w:r w:rsidRPr="001F4062">
        <w:rPr>
          <w:rFonts w:hint="cs"/>
          <w:rtl/>
        </w:rPr>
        <w:t>בכפוף</w:t>
      </w:r>
      <w:r w:rsidRPr="001F4062">
        <w:rPr>
          <w:rtl/>
        </w:rPr>
        <w:t xml:space="preserve"> </w:t>
      </w:r>
      <w:r w:rsidRPr="001F4062">
        <w:rPr>
          <w:rFonts w:hint="cs"/>
          <w:rtl/>
        </w:rPr>
        <w:t>להרחבת</w:t>
      </w:r>
      <w:r w:rsidRPr="001F4062">
        <w:rPr>
          <w:rtl/>
        </w:rPr>
        <w:t xml:space="preserve"> </w:t>
      </w:r>
      <w:r w:rsidRPr="001F4062">
        <w:rPr>
          <w:rFonts w:hint="cs"/>
          <w:rtl/>
        </w:rPr>
        <w:t>הכיסויים</w:t>
      </w:r>
      <w:r w:rsidRPr="001F4062">
        <w:rPr>
          <w:rtl/>
        </w:rPr>
        <w:t xml:space="preserve"> </w:t>
      </w:r>
      <w:r w:rsidRPr="001F4062">
        <w:rPr>
          <w:rFonts w:hint="cs"/>
          <w:rtl/>
        </w:rPr>
        <w:t xml:space="preserve">כמפורט לעיל. </w:t>
      </w:r>
    </w:p>
    <w:p w14:paraId="4A5F0398" w14:textId="77777777" w:rsidR="004C7B65" w:rsidRPr="005671A5" w:rsidRDefault="004C7B65" w:rsidP="004C7B65">
      <w:pPr>
        <w:numPr>
          <w:ilvl w:val="1"/>
          <w:numId w:val="43"/>
        </w:numPr>
        <w:tabs>
          <w:tab w:val="left" w:pos="781"/>
        </w:tabs>
        <w:spacing w:after="240" w:line="360" w:lineRule="auto"/>
        <w:ind w:left="1143" w:hanging="284"/>
        <w:jc w:val="both"/>
        <w:rPr>
          <w:rtl/>
        </w:rPr>
      </w:pPr>
      <w:r w:rsidRPr="005671A5">
        <w:rPr>
          <w:rFonts w:hint="cs"/>
          <w:rtl/>
        </w:rPr>
        <w:t xml:space="preserve">חריג כוונה ו/או רשלנות רבתי יבוטל ככל שקיים בפוליסות. </w:t>
      </w:r>
    </w:p>
    <w:p w14:paraId="3A19CB8A" w14:textId="77777777" w:rsidR="004C7B65" w:rsidRPr="005D5885" w:rsidRDefault="004C7B65" w:rsidP="004C7B65">
      <w:pPr>
        <w:numPr>
          <w:ilvl w:val="1"/>
          <w:numId w:val="44"/>
        </w:numPr>
        <w:tabs>
          <w:tab w:val="left" w:pos="356"/>
        </w:tabs>
        <w:spacing w:after="120" w:line="360" w:lineRule="auto"/>
        <w:ind w:left="716"/>
        <w:jc w:val="both"/>
        <w:rPr>
          <w:rtl/>
        </w:rPr>
      </w:pPr>
      <w:r>
        <w:rPr>
          <w:rFonts w:hint="cs"/>
          <w:rtl/>
        </w:rPr>
        <w:t>נותן השירותים</w:t>
      </w:r>
      <w:r w:rsidRPr="005D5885">
        <w:rPr>
          <w:rFonts w:hint="cs"/>
          <w:rtl/>
        </w:rPr>
        <w:t xml:space="preserve"> </w:t>
      </w:r>
      <w:r w:rsidRPr="005D5885">
        <w:rPr>
          <w:rtl/>
        </w:rPr>
        <w:t>מתחייב בכל תקופת ההתקשרות החוזית עם מדינת ישראל – משרד ה</w:t>
      </w:r>
      <w:r w:rsidRPr="005D5885">
        <w:rPr>
          <w:rFonts w:hint="cs"/>
          <w:rtl/>
        </w:rPr>
        <w:t xml:space="preserve">פנים, וכל עוד אחריותו קיימת, </w:t>
      </w:r>
      <w:r w:rsidRPr="005D5885">
        <w:rPr>
          <w:rtl/>
        </w:rPr>
        <w:t xml:space="preserve">להחזיק בתוקף את פוליסות הביטוח. </w:t>
      </w:r>
      <w:r>
        <w:rPr>
          <w:rFonts w:hint="cs"/>
          <w:rtl/>
        </w:rPr>
        <w:t>נותן השירותים</w:t>
      </w:r>
      <w:r w:rsidRPr="005D5885">
        <w:rPr>
          <w:rFonts w:hint="cs"/>
          <w:rtl/>
        </w:rPr>
        <w:t xml:space="preserve"> </w:t>
      </w:r>
      <w:r w:rsidRPr="005D5885">
        <w:rPr>
          <w:rtl/>
        </w:rPr>
        <w:t>מתחייב כי פוליסות הביטוח תחודשנה</w:t>
      </w:r>
      <w:r w:rsidRPr="005D5885">
        <w:rPr>
          <w:rFonts w:hint="cs"/>
          <w:rtl/>
        </w:rPr>
        <w:t xml:space="preserve"> על ידו</w:t>
      </w:r>
      <w:r w:rsidRPr="005D5885">
        <w:rPr>
          <w:rtl/>
        </w:rPr>
        <w:t xml:space="preserve"> מדי </w:t>
      </w:r>
      <w:r w:rsidRPr="005D5885">
        <w:rPr>
          <w:rFonts w:hint="cs"/>
          <w:rtl/>
        </w:rPr>
        <w:t>תקופת ביטוח</w:t>
      </w:r>
      <w:r w:rsidRPr="005D5885">
        <w:rPr>
          <w:rtl/>
        </w:rPr>
        <w:t>, כל עוד ה</w:t>
      </w:r>
      <w:r>
        <w:rPr>
          <w:rtl/>
        </w:rPr>
        <w:t xml:space="preserve">הסכם </w:t>
      </w:r>
      <w:r w:rsidRPr="005D5885">
        <w:rPr>
          <w:rtl/>
        </w:rPr>
        <w:t>עם מדינת ישראל –</w:t>
      </w:r>
      <w:r w:rsidRPr="005D5885">
        <w:rPr>
          <w:rFonts w:hint="cs"/>
          <w:rtl/>
        </w:rPr>
        <w:t xml:space="preserve"> </w:t>
      </w:r>
      <w:r w:rsidRPr="005D5885">
        <w:rPr>
          <w:rtl/>
        </w:rPr>
        <w:t>משרד ה</w:t>
      </w:r>
      <w:r w:rsidRPr="005D5885">
        <w:rPr>
          <w:rFonts w:hint="cs"/>
          <w:rtl/>
        </w:rPr>
        <w:t>פנים</w:t>
      </w:r>
      <w:r w:rsidRPr="005D5885">
        <w:rPr>
          <w:rtl/>
        </w:rPr>
        <w:t>, בתוקף.</w:t>
      </w:r>
    </w:p>
    <w:p w14:paraId="0AA24780" w14:textId="77777777" w:rsidR="004C7B65" w:rsidRPr="005D5885" w:rsidRDefault="004C7B65" w:rsidP="004C7B65">
      <w:pPr>
        <w:numPr>
          <w:ilvl w:val="1"/>
          <w:numId w:val="44"/>
        </w:numPr>
        <w:tabs>
          <w:tab w:val="left" w:pos="356"/>
        </w:tabs>
        <w:spacing w:after="120" w:line="360" w:lineRule="auto"/>
        <w:ind w:left="716"/>
        <w:jc w:val="both"/>
      </w:pPr>
      <w:r w:rsidRPr="005D5885">
        <w:rPr>
          <w:rFonts w:hint="cs"/>
          <w:rtl/>
        </w:rPr>
        <w:t>אישור</w:t>
      </w:r>
      <w:r w:rsidRPr="005D5885">
        <w:rPr>
          <w:rtl/>
        </w:rPr>
        <w:t xml:space="preserve"> </w:t>
      </w:r>
      <w:r w:rsidRPr="005D5885">
        <w:rPr>
          <w:rFonts w:hint="cs"/>
          <w:rtl/>
        </w:rPr>
        <w:t>בחתימתו</w:t>
      </w:r>
      <w:r w:rsidRPr="005D5885">
        <w:rPr>
          <w:rtl/>
        </w:rPr>
        <w:t xml:space="preserve"> </w:t>
      </w:r>
      <w:r w:rsidRPr="005D5885">
        <w:rPr>
          <w:rFonts w:hint="cs"/>
          <w:rtl/>
        </w:rPr>
        <w:t>של המבטח על</w:t>
      </w:r>
      <w:r w:rsidRPr="005D5885">
        <w:rPr>
          <w:rtl/>
        </w:rPr>
        <w:t xml:space="preserve"> </w:t>
      </w:r>
      <w:r w:rsidRPr="005D5885">
        <w:rPr>
          <w:rFonts w:hint="cs"/>
          <w:rtl/>
        </w:rPr>
        <w:t>קיום</w:t>
      </w:r>
      <w:r w:rsidRPr="005D5885">
        <w:rPr>
          <w:rtl/>
        </w:rPr>
        <w:t xml:space="preserve"> </w:t>
      </w:r>
      <w:r w:rsidRPr="005D5885">
        <w:rPr>
          <w:rFonts w:hint="cs"/>
          <w:rtl/>
        </w:rPr>
        <w:t>הביטוחים יומצא</w:t>
      </w:r>
      <w:r w:rsidRPr="005D5885">
        <w:rPr>
          <w:rtl/>
        </w:rPr>
        <w:t xml:space="preserve"> </w:t>
      </w:r>
      <w:r w:rsidRPr="005D5885">
        <w:rPr>
          <w:rFonts w:hint="cs"/>
          <w:rtl/>
        </w:rPr>
        <w:t>על ידי</w:t>
      </w:r>
      <w:r w:rsidRPr="005D5885">
        <w:rPr>
          <w:rtl/>
        </w:rPr>
        <w:t xml:space="preserve"> </w:t>
      </w:r>
      <w:r>
        <w:rPr>
          <w:rFonts w:hint="cs"/>
          <w:rtl/>
        </w:rPr>
        <w:t>נותן השירותים</w:t>
      </w:r>
      <w:r w:rsidRPr="005D5885">
        <w:rPr>
          <w:rFonts w:hint="cs"/>
          <w:rtl/>
        </w:rPr>
        <w:t xml:space="preserve"> ל</w:t>
      </w:r>
      <w:r>
        <w:rPr>
          <w:rFonts w:hint="cs"/>
          <w:rtl/>
        </w:rPr>
        <w:t>משרד הפנים</w:t>
      </w:r>
      <w:r w:rsidRPr="005D5885">
        <w:rPr>
          <w:rFonts w:hint="cs"/>
          <w:rtl/>
        </w:rPr>
        <w:t xml:space="preserve"> עד</w:t>
      </w:r>
      <w:r w:rsidRPr="005D5885">
        <w:rPr>
          <w:rtl/>
        </w:rPr>
        <w:t xml:space="preserve"> </w:t>
      </w:r>
      <w:r w:rsidRPr="005D5885">
        <w:rPr>
          <w:rFonts w:hint="cs"/>
          <w:rtl/>
        </w:rPr>
        <w:t>למועד</w:t>
      </w:r>
      <w:r w:rsidRPr="005D5885">
        <w:rPr>
          <w:rtl/>
        </w:rPr>
        <w:t xml:space="preserve"> </w:t>
      </w:r>
      <w:r w:rsidRPr="005D5885">
        <w:rPr>
          <w:rFonts w:hint="cs"/>
          <w:rtl/>
        </w:rPr>
        <w:t>חתימת</w:t>
      </w:r>
      <w:r w:rsidRPr="005D5885">
        <w:rPr>
          <w:rtl/>
        </w:rPr>
        <w:t xml:space="preserve"> </w:t>
      </w:r>
      <w:r w:rsidRPr="005D5885">
        <w:rPr>
          <w:rFonts w:hint="cs"/>
          <w:rtl/>
        </w:rPr>
        <w:t>ה</w:t>
      </w:r>
      <w:r>
        <w:rPr>
          <w:rFonts w:hint="cs"/>
          <w:rtl/>
        </w:rPr>
        <w:t>הסכם</w:t>
      </w:r>
      <w:r w:rsidRPr="005D5885">
        <w:rPr>
          <w:rFonts w:hint="cs"/>
          <w:rtl/>
        </w:rPr>
        <w:t xml:space="preserve">. </w:t>
      </w:r>
      <w:r>
        <w:rPr>
          <w:rFonts w:hint="cs"/>
          <w:rtl/>
        </w:rPr>
        <w:t>נותן השירותים</w:t>
      </w:r>
      <w:r w:rsidRPr="005D5885">
        <w:rPr>
          <w:rFonts w:hint="cs"/>
          <w:rtl/>
        </w:rPr>
        <w:t xml:space="preserve"> מתחייב להציג</w:t>
      </w:r>
      <w:r w:rsidRPr="005D5885">
        <w:rPr>
          <w:rtl/>
        </w:rPr>
        <w:t xml:space="preserve"> </w:t>
      </w:r>
      <w:r w:rsidRPr="005D5885">
        <w:rPr>
          <w:rFonts w:hint="cs"/>
          <w:rtl/>
        </w:rPr>
        <w:t>את האישור חתום בחתימת</w:t>
      </w:r>
      <w:r w:rsidRPr="005D5885">
        <w:rPr>
          <w:rtl/>
        </w:rPr>
        <w:t xml:space="preserve"> </w:t>
      </w:r>
      <w:r w:rsidRPr="005D5885">
        <w:rPr>
          <w:rFonts w:hint="cs"/>
          <w:rtl/>
        </w:rPr>
        <w:t xml:space="preserve">המבטח אודות חידוש הפוליסות </w:t>
      </w:r>
      <w:r>
        <w:rPr>
          <w:rFonts w:hint="cs"/>
          <w:rtl/>
        </w:rPr>
        <w:t>למשרד הפנים</w:t>
      </w:r>
      <w:r w:rsidRPr="005D5885">
        <w:rPr>
          <w:rFonts w:hint="cs"/>
          <w:rtl/>
        </w:rPr>
        <w:t xml:space="preserve"> לכל המאוחר</w:t>
      </w:r>
      <w:r w:rsidRPr="005D5885">
        <w:rPr>
          <w:rtl/>
        </w:rPr>
        <w:t xml:space="preserve"> </w:t>
      </w:r>
      <w:r w:rsidRPr="005D5885">
        <w:rPr>
          <w:rFonts w:hint="cs"/>
          <w:rtl/>
        </w:rPr>
        <w:t>שבועיים לפני</w:t>
      </w:r>
      <w:r w:rsidRPr="005D5885">
        <w:rPr>
          <w:rtl/>
        </w:rPr>
        <w:t xml:space="preserve"> </w:t>
      </w:r>
      <w:r w:rsidRPr="005D5885">
        <w:rPr>
          <w:rFonts w:hint="cs"/>
          <w:rtl/>
        </w:rPr>
        <w:t>תום</w:t>
      </w:r>
      <w:r w:rsidRPr="005D5885">
        <w:rPr>
          <w:rtl/>
        </w:rPr>
        <w:t xml:space="preserve"> </w:t>
      </w:r>
      <w:r w:rsidRPr="005D5885">
        <w:rPr>
          <w:rFonts w:hint="cs"/>
          <w:rtl/>
        </w:rPr>
        <w:t>תקופת</w:t>
      </w:r>
      <w:r w:rsidRPr="005D5885">
        <w:rPr>
          <w:rtl/>
        </w:rPr>
        <w:t xml:space="preserve"> </w:t>
      </w:r>
      <w:r w:rsidRPr="005D5885">
        <w:rPr>
          <w:rFonts w:hint="cs"/>
          <w:rtl/>
        </w:rPr>
        <w:t>הביטוח.</w:t>
      </w:r>
      <w:r w:rsidRPr="005D5885">
        <w:rPr>
          <w:rtl/>
        </w:rPr>
        <w:t xml:space="preserve"> </w:t>
      </w:r>
    </w:p>
    <w:p w14:paraId="0E9DAF3A" w14:textId="77777777" w:rsidR="004C7B65" w:rsidRPr="005D5885" w:rsidRDefault="004C7B65" w:rsidP="004C7B65">
      <w:pPr>
        <w:tabs>
          <w:tab w:val="left" w:pos="356"/>
        </w:tabs>
        <w:spacing w:after="120" w:line="360" w:lineRule="auto"/>
        <w:ind w:left="716"/>
        <w:jc w:val="both"/>
        <w:rPr>
          <w:b/>
          <w:bCs/>
        </w:rPr>
      </w:pPr>
      <w:r w:rsidRPr="005D5885">
        <w:rPr>
          <w:b/>
          <w:bCs/>
          <w:rtl/>
        </w:rPr>
        <w:t>מובהר בזאת כי אישור/י הביטוח שיוצגו אינ</w:t>
      </w:r>
      <w:r w:rsidRPr="005D5885">
        <w:rPr>
          <w:rFonts w:hint="cs"/>
          <w:b/>
          <w:bCs/>
          <w:rtl/>
        </w:rPr>
        <w:t>ו/ם</w:t>
      </w:r>
      <w:r w:rsidRPr="005D5885">
        <w:rPr>
          <w:b/>
          <w:bCs/>
          <w:rtl/>
        </w:rPr>
        <w:t xml:space="preserve"> בא</w:t>
      </w:r>
      <w:r w:rsidRPr="005D5885">
        <w:rPr>
          <w:rFonts w:hint="cs"/>
          <w:b/>
          <w:bCs/>
          <w:rtl/>
        </w:rPr>
        <w:t>/ים</w:t>
      </w:r>
      <w:r w:rsidRPr="005D5885">
        <w:rPr>
          <w:b/>
          <w:bCs/>
          <w:rtl/>
        </w:rPr>
        <w:t xml:space="preserve"> לצמצם את התחייבויות </w:t>
      </w:r>
      <w:r>
        <w:rPr>
          <w:rFonts w:hint="cs"/>
          <w:b/>
          <w:bCs/>
          <w:rtl/>
        </w:rPr>
        <w:t>נותן השירותים</w:t>
      </w:r>
      <w:r w:rsidRPr="005D5885">
        <w:rPr>
          <w:b/>
          <w:bCs/>
          <w:rtl/>
        </w:rPr>
        <w:t xml:space="preserve"> לפי סעיפי הביטוח המפורטים לעיל, ומתכונתו</w:t>
      </w:r>
      <w:r w:rsidRPr="005D5885">
        <w:rPr>
          <w:rFonts w:hint="cs"/>
          <w:b/>
          <w:bCs/>
          <w:rtl/>
        </w:rPr>
        <w:t>/תם</w:t>
      </w:r>
      <w:r w:rsidRPr="005D5885">
        <w:rPr>
          <w:b/>
          <w:bCs/>
          <w:rtl/>
        </w:rPr>
        <w:t xml:space="preserve"> התמציתית של אישור/י הביטוח שיוצג</w:t>
      </w:r>
      <w:r w:rsidRPr="005D5885">
        <w:rPr>
          <w:rFonts w:hint="cs"/>
          <w:b/>
          <w:bCs/>
          <w:rtl/>
        </w:rPr>
        <w:t>/</w:t>
      </w:r>
      <w:r w:rsidRPr="005D5885">
        <w:rPr>
          <w:b/>
          <w:bCs/>
          <w:rtl/>
        </w:rPr>
        <w:t xml:space="preserve">ו הינה אך ורק כדי </w:t>
      </w:r>
      <w:r w:rsidRPr="005D5885">
        <w:rPr>
          <w:rFonts w:hint="eastAsia"/>
          <w:b/>
          <w:bCs/>
          <w:rtl/>
        </w:rPr>
        <w:t>לאפשר</w:t>
      </w:r>
      <w:r w:rsidRPr="005D5885">
        <w:rPr>
          <w:b/>
          <w:bCs/>
          <w:rtl/>
        </w:rPr>
        <w:t xml:space="preserve"> </w:t>
      </w:r>
      <w:r w:rsidRPr="005D5885">
        <w:rPr>
          <w:rFonts w:hint="eastAsia"/>
          <w:b/>
          <w:bCs/>
          <w:rtl/>
        </w:rPr>
        <w:t>לחברות</w:t>
      </w:r>
      <w:r w:rsidRPr="005D5885">
        <w:rPr>
          <w:b/>
          <w:bCs/>
          <w:rtl/>
        </w:rPr>
        <w:t xml:space="preserve"> </w:t>
      </w:r>
      <w:r w:rsidRPr="005D5885">
        <w:rPr>
          <w:rFonts w:hint="eastAsia"/>
          <w:b/>
          <w:bCs/>
          <w:rtl/>
        </w:rPr>
        <w:t>הביטוח</w:t>
      </w:r>
      <w:r w:rsidRPr="005D5885">
        <w:rPr>
          <w:b/>
          <w:bCs/>
          <w:rtl/>
        </w:rPr>
        <w:t xml:space="preserve"> </w:t>
      </w:r>
      <w:r w:rsidRPr="005D5885">
        <w:rPr>
          <w:rFonts w:hint="eastAsia"/>
          <w:b/>
          <w:bCs/>
          <w:rtl/>
        </w:rPr>
        <w:t>לעמוד</w:t>
      </w:r>
      <w:r w:rsidRPr="005D5885">
        <w:rPr>
          <w:b/>
          <w:bCs/>
          <w:rtl/>
        </w:rPr>
        <w:t xml:space="preserve"> בהנחיות הפיקוח </w:t>
      </w:r>
      <w:r w:rsidRPr="005D5885">
        <w:rPr>
          <w:rFonts w:hint="eastAsia"/>
          <w:b/>
          <w:bCs/>
          <w:rtl/>
        </w:rPr>
        <w:t>עליהן</w:t>
      </w:r>
      <w:r w:rsidRPr="005D5885">
        <w:rPr>
          <w:b/>
          <w:bCs/>
          <w:rtl/>
        </w:rPr>
        <w:t xml:space="preserve">. </w:t>
      </w:r>
      <w:r w:rsidRPr="005D5885">
        <w:rPr>
          <w:rFonts w:hint="eastAsia"/>
          <w:b/>
          <w:bCs/>
          <w:rtl/>
        </w:rPr>
        <w:t>הוראות</w:t>
      </w:r>
      <w:r w:rsidRPr="005D5885">
        <w:rPr>
          <w:b/>
          <w:bCs/>
          <w:rtl/>
        </w:rPr>
        <w:t xml:space="preserve"> </w:t>
      </w:r>
      <w:r w:rsidRPr="005D5885">
        <w:rPr>
          <w:rFonts w:hint="eastAsia"/>
          <w:b/>
          <w:bCs/>
          <w:rtl/>
        </w:rPr>
        <w:t>הביטוח</w:t>
      </w:r>
      <w:r w:rsidRPr="005D5885">
        <w:rPr>
          <w:b/>
          <w:bCs/>
          <w:rtl/>
        </w:rPr>
        <w:t xml:space="preserve"> </w:t>
      </w:r>
      <w:r w:rsidRPr="005D5885">
        <w:rPr>
          <w:rFonts w:hint="eastAsia"/>
          <w:b/>
          <w:bCs/>
          <w:rtl/>
        </w:rPr>
        <w:t>המחייבות</w:t>
      </w:r>
      <w:r w:rsidRPr="005D5885">
        <w:rPr>
          <w:b/>
          <w:bCs/>
          <w:rtl/>
        </w:rPr>
        <w:t xml:space="preserve"> הן אל</w:t>
      </w:r>
      <w:r w:rsidRPr="005D5885">
        <w:rPr>
          <w:rFonts w:hint="eastAsia"/>
          <w:b/>
          <w:bCs/>
          <w:rtl/>
        </w:rPr>
        <w:t>ו</w:t>
      </w:r>
      <w:r w:rsidRPr="005D5885">
        <w:rPr>
          <w:b/>
          <w:bCs/>
          <w:rtl/>
        </w:rPr>
        <w:t xml:space="preserve"> </w:t>
      </w:r>
      <w:r w:rsidRPr="005D5885">
        <w:rPr>
          <w:rFonts w:hint="eastAsia"/>
          <w:b/>
          <w:bCs/>
          <w:rtl/>
        </w:rPr>
        <w:t>המופיעות</w:t>
      </w:r>
      <w:r w:rsidRPr="005D5885">
        <w:rPr>
          <w:b/>
          <w:bCs/>
          <w:rtl/>
        </w:rPr>
        <w:t xml:space="preserve"> לעיל. על </w:t>
      </w:r>
      <w:r>
        <w:rPr>
          <w:rFonts w:hint="cs"/>
          <w:b/>
          <w:bCs/>
          <w:rtl/>
        </w:rPr>
        <w:t>נותן השירותים</w:t>
      </w:r>
      <w:r w:rsidRPr="005D5885">
        <w:rPr>
          <w:rFonts w:hint="cs"/>
          <w:b/>
          <w:bCs/>
          <w:rtl/>
        </w:rPr>
        <w:t xml:space="preserve"> </w:t>
      </w:r>
      <w:r w:rsidRPr="005D5885">
        <w:rPr>
          <w:b/>
          <w:bCs/>
          <w:rtl/>
        </w:rPr>
        <w:t xml:space="preserve">יהיה ללמוד דרישות אלה ובמידת הצורך </w:t>
      </w:r>
      <w:r w:rsidRPr="005D5885">
        <w:rPr>
          <w:rFonts w:hint="eastAsia"/>
          <w:b/>
          <w:bCs/>
          <w:rtl/>
        </w:rPr>
        <w:t>להיעזר</w:t>
      </w:r>
      <w:r w:rsidRPr="005D5885">
        <w:rPr>
          <w:b/>
          <w:bCs/>
          <w:rtl/>
        </w:rPr>
        <w:t xml:space="preserve"> באנשי ביטוח מטעמ</w:t>
      </w:r>
      <w:r w:rsidRPr="005D5885">
        <w:rPr>
          <w:rFonts w:hint="cs"/>
          <w:b/>
          <w:bCs/>
          <w:rtl/>
        </w:rPr>
        <w:t>ו</w:t>
      </w:r>
      <w:r w:rsidRPr="005D5885">
        <w:rPr>
          <w:b/>
          <w:bCs/>
          <w:rtl/>
        </w:rPr>
        <w:t xml:space="preserve">, על מנת להבין את הדרישות וליישמן </w:t>
      </w:r>
      <w:r w:rsidRPr="005D5885">
        <w:rPr>
          <w:rFonts w:hint="eastAsia"/>
          <w:b/>
          <w:bCs/>
          <w:rtl/>
        </w:rPr>
        <w:t>בביטוחי</w:t>
      </w:r>
      <w:r w:rsidRPr="005D5885">
        <w:rPr>
          <w:rFonts w:hint="cs"/>
          <w:b/>
          <w:bCs/>
          <w:rtl/>
        </w:rPr>
        <w:t>ו</w:t>
      </w:r>
      <w:r w:rsidRPr="005D5885">
        <w:rPr>
          <w:b/>
          <w:bCs/>
          <w:rtl/>
        </w:rPr>
        <w:t xml:space="preserve"> </w:t>
      </w:r>
      <w:r>
        <w:rPr>
          <w:rFonts w:hint="cs"/>
          <w:b/>
          <w:bCs/>
          <w:rtl/>
        </w:rPr>
        <w:t>כנדרש לעיל.</w:t>
      </w:r>
      <w:r w:rsidRPr="005D5885">
        <w:rPr>
          <w:b/>
          <w:bCs/>
          <w:rtl/>
        </w:rPr>
        <w:tab/>
      </w:r>
    </w:p>
    <w:p w14:paraId="5258009D" w14:textId="77777777" w:rsidR="004C7B65" w:rsidRPr="005D5885" w:rsidRDefault="004C7B65" w:rsidP="004C7B65">
      <w:pPr>
        <w:numPr>
          <w:ilvl w:val="1"/>
          <w:numId w:val="44"/>
        </w:numPr>
        <w:tabs>
          <w:tab w:val="left" w:pos="356"/>
        </w:tabs>
        <w:spacing w:after="120" w:line="360" w:lineRule="auto"/>
        <w:ind w:left="716"/>
        <w:jc w:val="both"/>
        <w:rPr>
          <w:rtl/>
        </w:rPr>
      </w:pPr>
      <w:r w:rsidRPr="005D5885">
        <w:rPr>
          <w:rtl/>
        </w:rPr>
        <w:t>מדינת ישראל – משרד ה</w:t>
      </w:r>
      <w:r w:rsidRPr="005D5885">
        <w:rPr>
          <w:rFonts w:hint="cs"/>
          <w:rtl/>
        </w:rPr>
        <w:t>פנים</w:t>
      </w:r>
      <w:r w:rsidRPr="005D5885">
        <w:rPr>
          <w:rtl/>
        </w:rPr>
        <w:t xml:space="preserve">, </w:t>
      </w:r>
      <w:r w:rsidRPr="005D5885">
        <w:rPr>
          <w:rFonts w:hint="cs"/>
          <w:rtl/>
        </w:rPr>
        <w:t>שומרים</w:t>
      </w:r>
      <w:r w:rsidRPr="005D5885">
        <w:rPr>
          <w:rtl/>
        </w:rPr>
        <w:t xml:space="preserve"> לעצמ</w:t>
      </w:r>
      <w:r w:rsidRPr="005D5885">
        <w:rPr>
          <w:rFonts w:hint="cs"/>
          <w:rtl/>
        </w:rPr>
        <w:t>ם</w:t>
      </w:r>
      <w:r w:rsidRPr="005D5885">
        <w:rPr>
          <w:rtl/>
        </w:rPr>
        <w:t xml:space="preserve"> את הזכות לקבל </w:t>
      </w:r>
      <w:r w:rsidRPr="005D5885">
        <w:rPr>
          <w:rFonts w:hint="cs"/>
          <w:rtl/>
        </w:rPr>
        <w:t>מ</w:t>
      </w:r>
      <w:r>
        <w:rPr>
          <w:rFonts w:hint="cs"/>
          <w:rtl/>
        </w:rPr>
        <w:t>נותן השירותים</w:t>
      </w:r>
      <w:r w:rsidRPr="005D5885">
        <w:rPr>
          <w:rFonts w:hint="cs"/>
          <w:rtl/>
        </w:rPr>
        <w:t xml:space="preserve"> בכל עת את </w:t>
      </w:r>
      <w:r w:rsidRPr="005D5885">
        <w:rPr>
          <w:rtl/>
        </w:rPr>
        <w:t xml:space="preserve">העתקי </w:t>
      </w:r>
      <w:r w:rsidRPr="005D5885">
        <w:rPr>
          <w:rFonts w:hint="cs"/>
          <w:rtl/>
        </w:rPr>
        <w:t>ה</w:t>
      </w:r>
      <w:r w:rsidRPr="005D5885">
        <w:rPr>
          <w:rtl/>
        </w:rPr>
        <w:t>פוליסות</w:t>
      </w:r>
      <w:r w:rsidRPr="005D5885">
        <w:rPr>
          <w:rFonts w:hint="cs"/>
          <w:rtl/>
        </w:rPr>
        <w:t xml:space="preserve"> במלואן או בחלקן</w:t>
      </w:r>
      <w:r w:rsidRPr="005D5885">
        <w:rPr>
          <w:rtl/>
        </w:rPr>
        <w:t xml:space="preserve">, </w:t>
      </w:r>
      <w:r w:rsidRPr="005D5885">
        <w:rPr>
          <w:rFonts w:hint="cs"/>
          <w:rtl/>
        </w:rPr>
        <w:t xml:space="preserve">במקרה של גילוי נסיבות העלולות להביא לתביעה בפוליסות ו/או על מנת שיוכלו לבחון את עמידת </w:t>
      </w:r>
      <w:r>
        <w:rPr>
          <w:rFonts w:hint="cs"/>
          <w:rtl/>
        </w:rPr>
        <w:t>נותן השירותים</w:t>
      </w:r>
      <w:r w:rsidRPr="005D5885">
        <w:rPr>
          <w:rFonts w:hint="cs"/>
          <w:rtl/>
        </w:rPr>
        <w:t xml:space="preserve"> בסעיפים אלו ו/או מכל סיבה אחרת, ו</w:t>
      </w:r>
      <w:r>
        <w:rPr>
          <w:rFonts w:hint="cs"/>
          <w:rtl/>
        </w:rPr>
        <w:t>נותן השירותים</w:t>
      </w:r>
      <w:r w:rsidRPr="005D5885">
        <w:rPr>
          <w:rFonts w:hint="cs"/>
          <w:rtl/>
        </w:rPr>
        <w:t xml:space="preserve"> יעביר את העתקי הפוליסות במלואן או בחלקן כאמור מיד עם קבלת הדרישה. </w:t>
      </w:r>
      <w:r>
        <w:rPr>
          <w:rFonts w:hint="cs"/>
          <w:rtl/>
        </w:rPr>
        <w:t>נותן השירותים</w:t>
      </w:r>
      <w:r w:rsidRPr="005D5885">
        <w:rPr>
          <w:rFonts w:hint="cs"/>
          <w:rtl/>
        </w:rPr>
        <w:t xml:space="preserve"> מתחייב</w:t>
      </w:r>
      <w:r w:rsidRPr="005D5885">
        <w:rPr>
          <w:rtl/>
        </w:rPr>
        <w:t xml:space="preserve"> לבצע כל שינוי או תיקון שיידרש על מנת להתאי</w:t>
      </w:r>
      <w:r w:rsidRPr="005D5885">
        <w:rPr>
          <w:rFonts w:hint="cs"/>
          <w:rtl/>
        </w:rPr>
        <w:t>ם את הפוליסות</w:t>
      </w:r>
      <w:r w:rsidRPr="005D5885">
        <w:rPr>
          <w:rtl/>
        </w:rPr>
        <w:t xml:space="preserve"> להתחייבויותי</w:t>
      </w:r>
      <w:r>
        <w:rPr>
          <w:rFonts w:hint="cs"/>
          <w:rtl/>
        </w:rPr>
        <w:t>ו</w:t>
      </w:r>
      <w:r w:rsidRPr="005D5885">
        <w:rPr>
          <w:rFonts w:hint="cs"/>
          <w:rtl/>
        </w:rPr>
        <w:t xml:space="preserve"> על פי הוראות סעיף א' לעיל. מוסכם כי </w:t>
      </w:r>
      <w:r>
        <w:rPr>
          <w:rFonts w:hint="cs"/>
          <w:rtl/>
        </w:rPr>
        <w:t>נותן השירותים</w:t>
      </w:r>
      <w:r w:rsidRPr="005D5885">
        <w:rPr>
          <w:rFonts w:hint="cs"/>
          <w:rtl/>
        </w:rPr>
        <w:t xml:space="preserve"> יהיה רשאי למחוק מהפוליסות הביטוח כאמור מידע עסקי ו/או מסחרי סודי שאינו רל</w:t>
      </w:r>
      <w:r>
        <w:rPr>
          <w:rFonts w:hint="cs"/>
          <w:rtl/>
        </w:rPr>
        <w:t>וו</w:t>
      </w:r>
      <w:r w:rsidRPr="005D5885">
        <w:rPr>
          <w:rFonts w:hint="cs"/>
          <w:rtl/>
        </w:rPr>
        <w:t xml:space="preserve">נטי להתקשרות זו. </w:t>
      </w:r>
    </w:p>
    <w:p w14:paraId="151C57E3" w14:textId="77777777" w:rsidR="004C7B65" w:rsidRPr="00F60625" w:rsidRDefault="004C7B65" w:rsidP="004C7B65">
      <w:pPr>
        <w:tabs>
          <w:tab w:val="left" w:pos="356"/>
        </w:tabs>
        <w:spacing w:after="120" w:line="360" w:lineRule="auto"/>
        <w:ind w:left="716"/>
        <w:jc w:val="both"/>
        <w:rPr>
          <w:rtl/>
          <w:lang w:eastAsia="he-IL"/>
        </w:rPr>
      </w:pPr>
      <w:r>
        <w:rPr>
          <w:rFonts w:hint="cs"/>
          <w:rtl/>
          <w:lang w:eastAsia="he-IL"/>
        </w:rPr>
        <w:t>נותן השירותים</w:t>
      </w:r>
      <w:r w:rsidRPr="005D5885">
        <w:rPr>
          <w:rFonts w:hint="cs"/>
          <w:rtl/>
          <w:lang w:eastAsia="he-IL"/>
        </w:rPr>
        <w:t xml:space="preserve"> מצהיר ומתחייב</w:t>
      </w:r>
      <w:r w:rsidRPr="005D5885">
        <w:rPr>
          <w:rtl/>
          <w:lang w:eastAsia="he-IL"/>
        </w:rPr>
        <w:t xml:space="preserve"> כ</w:t>
      </w:r>
      <w:r w:rsidRPr="005D5885">
        <w:rPr>
          <w:rFonts w:hint="cs"/>
          <w:rtl/>
          <w:lang w:eastAsia="he-IL"/>
        </w:rPr>
        <w:t>י זכות</w:t>
      </w:r>
      <w:r w:rsidRPr="005D5885">
        <w:rPr>
          <w:rtl/>
          <w:lang w:eastAsia="he-IL"/>
        </w:rPr>
        <w:t xml:space="preserve"> מדינת ישראל – </w:t>
      </w:r>
      <w:r w:rsidRPr="005D5885">
        <w:rPr>
          <w:rtl/>
        </w:rPr>
        <w:t>משרד ה</w:t>
      </w:r>
      <w:r w:rsidRPr="005D5885">
        <w:rPr>
          <w:rFonts w:hint="cs"/>
          <w:rtl/>
        </w:rPr>
        <w:t>פנים</w:t>
      </w:r>
      <w:r>
        <w:rPr>
          <w:rFonts w:hint="cs"/>
          <w:rtl/>
        </w:rPr>
        <w:t xml:space="preserve"> </w:t>
      </w:r>
      <w:r w:rsidRPr="005D5885">
        <w:rPr>
          <w:rtl/>
          <w:lang w:eastAsia="he-IL"/>
        </w:rPr>
        <w:t xml:space="preserve">לעריכת הבדיקה ולדרישת השינויים כמפורט לעיל אינן מטילות על </w:t>
      </w:r>
      <w:r w:rsidRPr="005D5885">
        <w:rPr>
          <w:rFonts w:hint="cs"/>
          <w:rtl/>
          <w:lang w:eastAsia="he-IL"/>
        </w:rPr>
        <w:t xml:space="preserve">מדינת ישראל </w:t>
      </w:r>
      <w:r w:rsidRPr="005D5885">
        <w:rPr>
          <w:rtl/>
          <w:lang w:eastAsia="he-IL"/>
        </w:rPr>
        <w:t>–</w:t>
      </w:r>
      <w:r w:rsidRPr="005D5885">
        <w:rPr>
          <w:rFonts w:hint="cs"/>
          <w:rtl/>
          <w:lang w:eastAsia="he-IL"/>
        </w:rPr>
        <w:t xml:space="preserve"> </w:t>
      </w:r>
      <w:r w:rsidRPr="005D5885">
        <w:rPr>
          <w:rtl/>
        </w:rPr>
        <w:t>משרד ה</w:t>
      </w:r>
      <w:r w:rsidRPr="005D5885">
        <w:rPr>
          <w:rFonts w:hint="cs"/>
          <w:rtl/>
        </w:rPr>
        <w:t>פנים</w:t>
      </w:r>
      <w:r>
        <w:rPr>
          <w:rFonts w:hint="cs"/>
          <w:rtl/>
        </w:rPr>
        <w:t xml:space="preserve"> </w:t>
      </w:r>
      <w:r w:rsidRPr="005D5885">
        <w:rPr>
          <w:rtl/>
          <w:lang w:eastAsia="he-IL"/>
        </w:rPr>
        <w:t>או</w:t>
      </w:r>
      <w:r w:rsidRPr="005D5885">
        <w:rPr>
          <w:lang w:eastAsia="he-IL"/>
        </w:rPr>
        <w:t xml:space="preserve"> </w:t>
      </w:r>
      <w:r w:rsidRPr="005D5885">
        <w:rPr>
          <w:rtl/>
          <w:lang w:eastAsia="he-IL"/>
        </w:rPr>
        <w:t>על מי מטעמ</w:t>
      </w:r>
      <w:r w:rsidRPr="005D5885">
        <w:rPr>
          <w:rFonts w:hint="cs"/>
          <w:rtl/>
          <w:lang w:eastAsia="he-IL"/>
        </w:rPr>
        <w:t>ם</w:t>
      </w:r>
      <w:r w:rsidRPr="005D5885">
        <w:rPr>
          <w:rtl/>
          <w:lang w:eastAsia="he-IL"/>
        </w:rPr>
        <w:t xml:space="preserve"> כל חובה וכל אחריות שהיא לגבי פוליס</w:t>
      </w:r>
      <w:r w:rsidRPr="005D5885">
        <w:rPr>
          <w:rFonts w:hint="cs"/>
          <w:rtl/>
          <w:lang w:eastAsia="he-IL"/>
        </w:rPr>
        <w:t>ו</w:t>
      </w:r>
      <w:r w:rsidRPr="005D5885">
        <w:rPr>
          <w:rtl/>
          <w:lang w:eastAsia="he-IL"/>
        </w:rPr>
        <w:t>ת הביטוח</w:t>
      </w:r>
      <w:r w:rsidRPr="005D5885">
        <w:rPr>
          <w:rFonts w:hint="cs"/>
          <w:rtl/>
          <w:lang w:eastAsia="he-IL"/>
        </w:rPr>
        <w:t>/ אישורי הביטוח</w:t>
      </w:r>
      <w:r w:rsidRPr="005D5885">
        <w:rPr>
          <w:rtl/>
          <w:lang w:eastAsia="he-IL"/>
        </w:rPr>
        <w:t xml:space="preserve"> כאמור, טיבם, היקפם ותוקפם, או לגבי העדרם, ואין בה כדי לגרוע מכל חובה שהיא המוטלת על </w:t>
      </w:r>
      <w:r>
        <w:rPr>
          <w:rFonts w:hint="cs"/>
          <w:rtl/>
          <w:lang w:eastAsia="he-IL"/>
        </w:rPr>
        <w:t>נותן השירותים</w:t>
      </w:r>
      <w:r w:rsidRPr="005D5885">
        <w:rPr>
          <w:rFonts w:hint="cs"/>
          <w:rtl/>
          <w:lang w:eastAsia="he-IL"/>
        </w:rPr>
        <w:t xml:space="preserve"> לפי ההסכם</w:t>
      </w:r>
      <w:r w:rsidRPr="005D5885">
        <w:rPr>
          <w:rtl/>
          <w:lang w:eastAsia="he-IL"/>
        </w:rPr>
        <w:t xml:space="preserve">, וזאת בין אם </w:t>
      </w:r>
      <w:r w:rsidRPr="005D5885">
        <w:rPr>
          <w:rFonts w:hint="cs"/>
          <w:rtl/>
          <w:lang w:eastAsia="he-IL"/>
        </w:rPr>
        <w:t>נ</w:t>
      </w:r>
      <w:r w:rsidRPr="005D5885">
        <w:rPr>
          <w:rtl/>
          <w:lang w:eastAsia="he-IL"/>
        </w:rPr>
        <w:t>דרש</w:t>
      </w:r>
      <w:r w:rsidRPr="005D5885">
        <w:rPr>
          <w:rFonts w:hint="cs"/>
          <w:rtl/>
          <w:lang w:eastAsia="he-IL"/>
        </w:rPr>
        <w:t>ו</w:t>
      </w:r>
      <w:r w:rsidRPr="005D5885">
        <w:rPr>
          <w:rtl/>
          <w:lang w:eastAsia="he-IL"/>
        </w:rPr>
        <w:t xml:space="preserve"> </w:t>
      </w:r>
      <w:r w:rsidRPr="005D5885">
        <w:rPr>
          <w:rFonts w:hint="cs"/>
          <w:rtl/>
          <w:lang w:eastAsia="he-IL"/>
        </w:rPr>
        <w:t xml:space="preserve">התאמות </w:t>
      </w:r>
      <w:r w:rsidRPr="005D5885">
        <w:rPr>
          <w:rtl/>
          <w:lang w:eastAsia="he-IL"/>
        </w:rPr>
        <w:t xml:space="preserve">ובין אם לאו, בין אם </w:t>
      </w:r>
      <w:r w:rsidRPr="005D5885">
        <w:rPr>
          <w:rFonts w:hint="cs"/>
          <w:rtl/>
          <w:lang w:eastAsia="he-IL"/>
        </w:rPr>
        <w:t>נבדקו</w:t>
      </w:r>
      <w:r w:rsidRPr="005D5885">
        <w:rPr>
          <w:rtl/>
          <w:lang w:eastAsia="he-IL"/>
        </w:rPr>
        <w:t xml:space="preserve"> ובין אם לאו.</w:t>
      </w:r>
    </w:p>
    <w:p w14:paraId="7B645290" w14:textId="77777777" w:rsidR="004C7B65" w:rsidRPr="005D5885" w:rsidRDefault="004C7B65" w:rsidP="004C7B65">
      <w:pPr>
        <w:numPr>
          <w:ilvl w:val="1"/>
          <w:numId w:val="44"/>
        </w:numPr>
        <w:tabs>
          <w:tab w:val="left" w:pos="356"/>
        </w:tabs>
        <w:spacing w:after="120" w:line="360" w:lineRule="auto"/>
        <w:ind w:left="716"/>
        <w:jc w:val="both"/>
        <w:rPr>
          <w:b/>
          <w:bCs/>
          <w:rtl/>
        </w:rPr>
      </w:pPr>
      <w:r w:rsidRPr="005D5885">
        <w:rPr>
          <w:rFonts w:hint="cs"/>
          <w:b/>
          <w:bCs/>
          <w:rtl/>
        </w:rPr>
        <w:t xml:space="preserve">למען הסר כל ספק מוסכם בזה כי הביטוחים הנדרשים בנספח זה, גבולות האחריות ותנאי הכיסוי הם בבחינת דרישה מינימלית המוטלת על </w:t>
      </w:r>
      <w:r>
        <w:rPr>
          <w:rFonts w:hint="cs"/>
          <w:b/>
          <w:bCs/>
          <w:rtl/>
        </w:rPr>
        <w:t>נותן השירותים</w:t>
      </w:r>
      <w:r w:rsidRPr="005D5885">
        <w:rPr>
          <w:rFonts w:hint="cs"/>
          <w:b/>
          <w:bCs/>
          <w:rtl/>
        </w:rPr>
        <w:t>, ואין בהם משום אישור המדינה או מי מטעמה להיקף וגודל הסיכון לביטוח ועליו לבחון את חשיפתו</w:t>
      </w:r>
      <w:r>
        <w:rPr>
          <w:rFonts w:hint="cs"/>
          <w:b/>
          <w:bCs/>
          <w:rtl/>
        </w:rPr>
        <w:t xml:space="preserve"> לסיכוני</w:t>
      </w:r>
      <w:r w:rsidRPr="005D5885">
        <w:rPr>
          <w:rFonts w:hint="cs"/>
          <w:b/>
          <w:bCs/>
          <w:rtl/>
        </w:rPr>
        <w:t xml:space="preserve"> </w:t>
      </w:r>
      <w:r>
        <w:rPr>
          <w:rFonts w:hint="cs"/>
          <w:b/>
          <w:bCs/>
          <w:rtl/>
        </w:rPr>
        <w:t>רכוש וחבות לרבות גוף</w:t>
      </w:r>
      <w:r w:rsidRPr="005D5885">
        <w:rPr>
          <w:rFonts w:hint="cs"/>
          <w:b/>
          <w:bCs/>
          <w:rtl/>
        </w:rPr>
        <w:t xml:space="preserve"> ולקבוע את הביטוחים הנחוצים לרבות היקף הכיסויים, וגבולות האחריות בהתאם לכך.</w:t>
      </w:r>
    </w:p>
    <w:p w14:paraId="52C059DE" w14:textId="77777777" w:rsidR="004C7B65" w:rsidRPr="005D5885" w:rsidRDefault="004C7B65" w:rsidP="004C7B65">
      <w:pPr>
        <w:numPr>
          <w:ilvl w:val="1"/>
          <w:numId w:val="44"/>
        </w:numPr>
        <w:tabs>
          <w:tab w:val="left" w:pos="356"/>
        </w:tabs>
        <w:spacing w:after="120" w:line="360" w:lineRule="auto"/>
        <w:ind w:left="716"/>
        <w:jc w:val="both"/>
      </w:pPr>
      <w:r w:rsidRPr="005D5885">
        <w:rPr>
          <w:rtl/>
        </w:rPr>
        <w:t xml:space="preserve">אין בכל האמור בסעיפי הביטוח כדי לפטור את </w:t>
      </w:r>
      <w:r>
        <w:rPr>
          <w:rFonts w:hint="cs"/>
          <w:rtl/>
        </w:rPr>
        <w:t>נותן השירותים</w:t>
      </w:r>
      <w:r w:rsidRPr="005D5885">
        <w:rPr>
          <w:rFonts w:hint="cs"/>
          <w:rtl/>
        </w:rPr>
        <w:t xml:space="preserve"> </w:t>
      </w:r>
      <w:r w:rsidRPr="005D5885">
        <w:rPr>
          <w:rtl/>
        </w:rPr>
        <w:t xml:space="preserve">מכל חובה החלה </w:t>
      </w:r>
      <w:r w:rsidRPr="005D5885">
        <w:rPr>
          <w:rFonts w:hint="cs"/>
          <w:rtl/>
        </w:rPr>
        <w:t>עליו</w:t>
      </w:r>
      <w:r w:rsidRPr="005D5885">
        <w:rPr>
          <w:rtl/>
        </w:rPr>
        <w:t xml:space="preserve"> על פי דין ועל פי</w:t>
      </w:r>
      <w:r w:rsidRPr="005D5885">
        <w:rPr>
          <w:rFonts w:hint="cs"/>
          <w:rtl/>
        </w:rPr>
        <w:t xml:space="preserve"> ההסכם </w:t>
      </w:r>
      <w:r w:rsidRPr="005D5885">
        <w:rPr>
          <w:rtl/>
        </w:rPr>
        <w:t>ואין לפרש את האמור כוויתור של מדינת ישראל – משרד ה</w:t>
      </w:r>
      <w:r w:rsidRPr="005D5885">
        <w:rPr>
          <w:rFonts w:hint="cs"/>
          <w:rtl/>
        </w:rPr>
        <w:t>פנים</w:t>
      </w:r>
      <w:r w:rsidRPr="005D5885">
        <w:rPr>
          <w:rtl/>
        </w:rPr>
        <w:t>, על כל זכות או</w:t>
      </w:r>
      <w:r w:rsidRPr="005D5885">
        <w:rPr>
          <w:rFonts w:hint="cs"/>
          <w:rtl/>
        </w:rPr>
        <w:t xml:space="preserve"> </w:t>
      </w:r>
      <w:r w:rsidRPr="005D5885">
        <w:rPr>
          <w:rtl/>
        </w:rPr>
        <w:t>סעד המוקנים לה</w:t>
      </w:r>
      <w:r w:rsidRPr="005D5885">
        <w:rPr>
          <w:rFonts w:hint="cs"/>
          <w:rtl/>
        </w:rPr>
        <w:t>ם</w:t>
      </w:r>
      <w:r w:rsidRPr="005D5885">
        <w:rPr>
          <w:rtl/>
        </w:rPr>
        <w:t xml:space="preserve"> על פי </w:t>
      </w:r>
      <w:r w:rsidRPr="005D5885">
        <w:rPr>
          <w:rFonts w:hint="cs"/>
          <w:rtl/>
        </w:rPr>
        <w:t xml:space="preserve">כל </w:t>
      </w:r>
      <w:r w:rsidRPr="005D5885">
        <w:rPr>
          <w:rtl/>
        </w:rPr>
        <w:t xml:space="preserve">דין ועל פי </w:t>
      </w:r>
      <w:r w:rsidRPr="005D5885">
        <w:rPr>
          <w:rFonts w:hint="cs"/>
          <w:rtl/>
        </w:rPr>
        <w:t xml:space="preserve">הסכם </w:t>
      </w:r>
      <w:r w:rsidRPr="005D5885">
        <w:rPr>
          <w:rtl/>
        </w:rPr>
        <w:t>זה.</w:t>
      </w:r>
    </w:p>
    <w:p w14:paraId="384487B8" w14:textId="77777777" w:rsidR="004C7B65" w:rsidRPr="005D5885" w:rsidRDefault="004C7B65" w:rsidP="004C7B65">
      <w:pPr>
        <w:numPr>
          <w:ilvl w:val="1"/>
          <w:numId w:val="44"/>
        </w:numPr>
        <w:tabs>
          <w:tab w:val="left" w:pos="356"/>
        </w:tabs>
        <w:spacing w:after="120" w:line="360" w:lineRule="auto"/>
        <w:ind w:left="716"/>
        <w:jc w:val="both"/>
      </w:pPr>
      <w:r w:rsidRPr="005D5885">
        <w:rPr>
          <w:rtl/>
        </w:rPr>
        <w:lastRenderedPageBreak/>
        <w:t xml:space="preserve">אי עמידה בתנאי </w:t>
      </w:r>
      <w:r w:rsidRPr="005D5885">
        <w:rPr>
          <w:rFonts w:hint="cs"/>
          <w:rtl/>
        </w:rPr>
        <w:t>נספח</w:t>
      </w:r>
      <w:r w:rsidRPr="005D5885">
        <w:rPr>
          <w:rtl/>
        </w:rPr>
        <w:t xml:space="preserve"> זה מהווה הפרה </w:t>
      </w:r>
      <w:r w:rsidRPr="005D5885">
        <w:rPr>
          <w:rFonts w:hint="cs"/>
          <w:rtl/>
        </w:rPr>
        <w:t xml:space="preserve">יסודית </w:t>
      </w:r>
      <w:r w:rsidRPr="005D5885">
        <w:rPr>
          <w:rtl/>
        </w:rPr>
        <w:t>של הסכם זה.</w:t>
      </w:r>
    </w:p>
    <w:p w14:paraId="48341A66" w14:textId="77777777" w:rsidR="000E3F74" w:rsidRPr="000C4535" w:rsidRDefault="000E3F74" w:rsidP="004C7B65">
      <w:pPr>
        <w:widowControl w:val="0"/>
        <w:numPr>
          <w:ilvl w:val="0"/>
          <w:numId w:val="25"/>
        </w:numPr>
        <w:spacing w:before="120" w:line="276" w:lineRule="auto"/>
        <w:ind w:left="720"/>
        <w:jc w:val="both"/>
        <w:rPr>
          <w:b/>
          <w:bCs/>
          <w:u w:val="single"/>
        </w:rPr>
      </w:pPr>
      <w:r w:rsidRPr="000C4535">
        <w:rPr>
          <w:rFonts w:hint="cs"/>
          <w:b/>
          <w:bCs/>
          <w:u w:val="single"/>
          <w:rtl/>
        </w:rPr>
        <w:t xml:space="preserve">זכויות יוצרים </w:t>
      </w:r>
    </w:p>
    <w:p w14:paraId="11E5951F" w14:textId="77777777" w:rsidR="00A77BFF" w:rsidRDefault="00A77BFF" w:rsidP="004C7B65">
      <w:pPr>
        <w:widowControl w:val="0"/>
        <w:numPr>
          <w:ilvl w:val="1"/>
          <w:numId w:val="25"/>
        </w:numPr>
        <w:spacing w:before="120" w:line="276" w:lineRule="auto"/>
        <w:ind w:left="1290" w:hanging="540"/>
        <w:jc w:val="both"/>
      </w:pPr>
      <w:r>
        <w:rPr>
          <w:rFonts w:hint="cs"/>
          <w:rtl/>
        </w:rPr>
        <w:t xml:space="preserve">השירותים שיסופקו על ידי נותני השירותים ותוצאותיהם יהיו קניינו של המשרד. </w:t>
      </w:r>
    </w:p>
    <w:p w14:paraId="2F96867A" w14:textId="77777777" w:rsidR="00A77BFF" w:rsidRDefault="00A77BFF" w:rsidP="004C7B65">
      <w:pPr>
        <w:widowControl w:val="0"/>
        <w:numPr>
          <w:ilvl w:val="1"/>
          <w:numId w:val="25"/>
        </w:numPr>
        <w:spacing w:before="120" w:line="276" w:lineRule="auto"/>
        <w:ind w:left="1290" w:hanging="540"/>
        <w:jc w:val="both"/>
      </w:pPr>
      <w:r>
        <w:rPr>
          <w:rFonts w:hint="cs"/>
          <w:rtl/>
        </w:rPr>
        <w:t xml:space="preserve">ככל שלא יפגע האמור לעיל, </w:t>
      </w:r>
      <w:r>
        <w:rPr>
          <w:rtl/>
        </w:rPr>
        <w:t xml:space="preserve">התוצרים אשר פותחו במסגרת מתן השירותים על פי </w:t>
      </w:r>
      <w:r>
        <w:rPr>
          <w:rFonts w:hint="cs"/>
          <w:rtl/>
        </w:rPr>
        <w:t>המכרז וההסכם</w:t>
      </w:r>
      <w:r>
        <w:rPr>
          <w:rtl/>
        </w:rPr>
        <w:t xml:space="preserve"> שייכים באופן בלעדי למשרד. </w:t>
      </w:r>
    </w:p>
    <w:p w14:paraId="3CB1C359" w14:textId="77777777" w:rsidR="00A77BFF" w:rsidRDefault="00A77BFF" w:rsidP="004C7B65">
      <w:pPr>
        <w:widowControl w:val="0"/>
        <w:numPr>
          <w:ilvl w:val="1"/>
          <w:numId w:val="25"/>
        </w:numPr>
        <w:spacing w:before="120" w:line="276" w:lineRule="auto"/>
        <w:ind w:left="1290" w:hanging="540"/>
        <w:jc w:val="both"/>
      </w:pPr>
      <w:r w:rsidRPr="00A77BFF">
        <w:rPr>
          <w:rtl/>
        </w:rPr>
        <w:t xml:space="preserve">מידע שפותח ע"י </w:t>
      </w:r>
      <w:r w:rsidRPr="00A77BFF">
        <w:rPr>
          <w:rFonts w:hint="cs"/>
          <w:rtl/>
        </w:rPr>
        <w:t>נותן השירותים</w:t>
      </w:r>
      <w:r w:rsidRPr="00A77BFF">
        <w:rPr>
          <w:rtl/>
        </w:rPr>
        <w:t xml:space="preserve"> באופן עצמאי וכן רכיבים גנריים, מתודולוגיות, שיטות עבודה, ידע מקצועי, רעיונות, מערכות, מוצרים, נהלי עבודות, תפישות ו/או </w:t>
      </w:r>
      <w:r w:rsidRPr="00A77BFF">
        <w:t>know how</w:t>
      </w:r>
      <w:r w:rsidRPr="00A77BFF">
        <w:rPr>
          <w:rtl/>
        </w:rPr>
        <w:t xml:space="preserve"> שאינם </w:t>
      </w:r>
      <w:proofErr w:type="spellStart"/>
      <w:r w:rsidRPr="00A77BFF">
        <w:rPr>
          <w:rtl/>
        </w:rPr>
        <w:t>יחודיים</w:t>
      </w:r>
      <w:proofErr w:type="spellEnd"/>
      <w:r w:rsidRPr="00A77BFF">
        <w:rPr>
          <w:rtl/>
        </w:rPr>
        <w:t xml:space="preserve"> למשרד</w:t>
      </w:r>
      <w:r>
        <w:rPr>
          <w:rtl/>
        </w:rPr>
        <w:t xml:space="preserve"> ושלא פותחו במסגרת מתן השירותים שייכים לספק ו/או לגוף המחזיק בזכויות בגינם על פי חוק. </w:t>
      </w:r>
    </w:p>
    <w:p w14:paraId="0A9FFCAF" w14:textId="77777777" w:rsidR="00A77BFF" w:rsidRDefault="00A77BFF" w:rsidP="004C7B65">
      <w:pPr>
        <w:widowControl w:val="0"/>
        <w:numPr>
          <w:ilvl w:val="1"/>
          <w:numId w:val="25"/>
        </w:numPr>
        <w:spacing w:before="120" w:line="276" w:lineRule="auto"/>
        <w:ind w:left="1290" w:hanging="540"/>
        <w:jc w:val="both"/>
      </w:pPr>
      <w:r>
        <w:rPr>
          <w:rtl/>
        </w:rPr>
        <w:t xml:space="preserve">למשרד </w:t>
      </w:r>
      <w:r w:rsidRPr="00B0385F">
        <w:rPr>
          <w:rtl/>
        </w:rPr>
        <w:t xml:space="preserve">שמורה הזכות לעשות כל שימוש במידע שפותח ע"י </w:t>
      </w:r>
      <w:r w:rsidRPr="00B0385F">
        <w:rPr>
          <w:rFonts w:hint="cs"/>
          <w:rtl/>
        </w:rPr>
        <w:t>נותן השירותים</w:t>
      </w:r>
      <w:r w:rsidRPr="00B0385F">
        <w:rPr>
          <w:rtl/>
        </w:rPr>
        <w:t xml:space="preserve"> באופן עצמאי</w:t>
      </w:r>
      <w:r w:rsidR="00B0385F" w:rsidRPr="00B0385F">
        <w:rPr>
          <w:rFonts w:hint="cs"/>
          <w:rtl/>
        </w:rPr>
        <w:t xml:space="preserve"> </w:t>
      </w:r>
      <w:r w:rsidR="00B0385F" w:rsidRPr="00B0385F">
        <w:rPr>
          <w:rFonts w:ascii="David" w:hAnsi="David"/>
          <w:rtl/>
        </w:rPr>
        <w:t>במסגרת ועקב מתן השירותים נשוא המכרז</w:t>
      </w:r>
      <w:r w:rsidRPr="00B0385F">
        <w:rPr>
          <w:rtl/>
        </w:rPr>
        <w:t xml:space="preserve"> וכן ברכיבים גנריים, מתודולוגיות, שיטות עבודה, ידע מקצועי, רעיונות, מערכות, מוצרים, נהלי עבודות, תפישות ו/או </w:t>
      </w:r>
      <w:r w:rsidRPr="00B0385F">
        <w:t>know how</w:t>
      </w:r>
      <w:r w:rsidRPr="00B0385F">
        <w:rPr>
          <w:rtl/>
        </w:rPr>
        <w:t xml:space="preserve"> </w:t>
      </w:r>
      <w:r w:rsidRPr="00B0385F">
        <w:rPr>
          <w:rFonts w:hint="cs"/>
          <w:rtl/>
        </w:rPr>
        <w:t>בהתאם לשיקול דעתו הבלעדי לשם מתן השירותים בהתאם למכרז</w:t>
      </w:r>
      <w:r>
        <w:rPr>
          <w:rFonts w:hint="cs"/>
          <w:rtl/>
        </w:rPr>
        <w:t>.</w:t>
      </w:r>
    </w:p>
    <w:p w14:paraId="36AD86C3" w14:textId="77777777" w:rsidR="00A77BFF" w:rsidRDefault="00A77BFF" w:rsidP="004C7B65">
      <w:pPr>
        <w:widowControl w:val="0"/>
        <w:numPr>
          <w:ilvl w:val="1"/>
          <w:numId w:val="25"/>
        </w:numPr>
        <w:spacing w:before="120" w:line="276" w:lineRule="auto"/>
        <w:ind w:left="1290" w:hanging="540"/>
        <w:jc w:val="both"/>
      </w:pPr>
      <w:r>
        <w:rPr>
          <w:rFonts w:hint="cs"/>
          <w:rtl/>
        </w:rPr>
        <w:t>נותן השירותים</w:t>
      </w:r>
      <w:r>
        <w:rPr>
          <w:rtl/>
        </w:rPr>
        <w:t xml:space="preserve"> לא יהיה רשאי להשתמש בכל חומר שהוכן על ידו לצרכי </w:t>
      </w:r>
      <w:r>
        <w:rPr>
          <w:rFonts w:hint="cs"/>
          <w:rtl/>
        </w:rPr>
        <w:t>מתן השירותים</w:t>
      </w:r>
      <w:r>
        <w:rPr>
          <w:rtl/>
        </w:rPr>
        <w:t xml:space="preserve">, ושולם בגינו ע"י המשרד במסגרת </w:t>
      </w:r>
      <w:r>
        <w:rPr>
          <w:rFonts w:hint="cs"/>
          <w:rtl/>
        </w:rPr>
        <w:t>מתן השירותים</w:t>
      </w:r>
      <w:r>
        <w:rPr>
          <w:rtl/>
        </w:rPr>
        <w:t>, לצרכיו הפנימיים או לצרכי עבודות אחרות, אלא אם כן קיבל אישור בכתב מראש מהמשרד.</w:t>
      </w:r>
    </w:p>
    <w:p w14:paraId="3A17C1BB" w14:textId="77777777" w:rsidR="000E3F74" w:rsidRPr="000C4535" w:rsidRDefault="000E3F74" w:rsidP="004C7B65">
      <w:pPr>
        <w:widowControl w:val="0"/>
        <w:numPr>
          <w:ilvl w:val="1"/>
          <w:numId w:val="25"/>
        </w:numPr>
        <w:spacing w:before="120" w:line="276" w:lineRule="auto"/>
        <w:ind w:left="1290" w:hanging="540"/>
        <w:jc w:val="both"/>
      </w:pPr>
      <w:r w:rsidRPr="00CA6E12">
        <w:rPr>
          <w:rtl/>
        </w:rPr>
        <w:t>המשרד יהיה רשאי לפרסם כל חומר ש</w:t>
      </w:r>
      <w:r w:rsidRPr="00CA6E12">
        <w:rPr>
          <w:rFonts w:hint="cs"/>
          <w:rtl/>
        </w:rPr>
        <w:t>י</w:t>
      </w:r>
      <w:r w:rsidRPr="00CA6E12">
        <w:rPr>
          <w:rtl/>
        </w:rPr>
        <w:t xml:space="preserve">ימסר לו על ידי </w:t>
      </w:r>
      <w:r w:rsidRPr="00CA6E12">
        <w:rPr>
          <w:rFonts w:hint="cs"/>
          <w:rtl/>
        </w:rPr>
        <w:t>נותן השירותים</w:t>
      </w:r>
      <w:r w:rsidRPr="00CA6E12">
        <w:rPr>
          <w:rtl/>
        </w:rPr>
        <w:t xml:space="preserve"> כחלק</w:t>
      </w:r>
      <w:r w:rsidRPr="00CA6E12">
        <w:rPr>
          <w:rFonts w:hint="cs"/>
          <w:rtl/>
        </w:rPr>
        <w:t xml:space="preserve"> </w:t>
      </w:r>
      <w:r w:rsidRPr="00CA6E12">
        <w:rPr>
          <w:rtl/>
        </w:rPr>
        <w:t>מהסכם זה, ובלבד שתישמר ל</w:t>
      </w:r>
      <w:r w:rsidRPr="00CA6E12">
        <w:rPr>
          <w:rFonts w:hint="cs"/>
          <w:rtl/>
        </w:rPr>
        <w:t>נותן השירותים</w:t>
      </w:r>
      <w:r w:rsidRPr="00CA6E12">
        <w:rPr>
          <w:rtl/>
        </w:rPr>
        <w:t>, או למי שיצר את החומר "הזכות המוסרית".</w:t>
      </w:r>
    </w:p>
    <w:p w14:paraId="3C6FE313" w14:textId="77777777" w:rsidR="000E3F74" w:rsidRPr="000C4535" w:rsidRDefault="000E3F74" w:rsidP="004C7B65">
      <w:pPr>
        <w:widowControl w:val="0"/>
        <w:numPr>
          <w:ilvl w:val="0"/>
          <w:numId w:val="25"/>
        </w:numPr>
        <w:spacing w:before="120" w:line="276" w:lineRule="auto"/>
        <w:ind w:left="720"/>
        <w:jc w:val="both"/>
        <w:rPr>
          <w:b/>
          <w:bCs/>
          <w:u w:val="single"/>
        </w:rPr>
      </w:pPr>
      <w:r w:rsidRPr="000C4535">
        <w:rPr>
          <w:b/>
          <w:bCs/>
          <w:u w:val="single"/>
          <w:rtl/>
        </w:rPr>
        <w:t>שמירת סודיות</w:t>
      </w:r>
    </w:p>
    <w:p w14:paraId="2B6715F6" w14:textId="77777777" w:rsidR="000E3F74" w:rsidRPr="00A77BFF" w:rsidRDefault="000E3F74" w:rsidP="004C7B65">
      <w:pPr>
        <w:widowControl w:val="0"/>
        <w:numPr>
          <w:ilvl w:val="1"/>
          <w:numId w:val="25"/>
        </w:numPr>
        <w:spacing w:before="120" w:line="276" w:lineRule="auto"/>
        <w:ind w:left="1290" w:hanging="540"/>
        <w:jc w:val="both"/>
        <w:rPr>
          <w:u w:val="single"/>
        </w:rPr>
      </w:pPr>
      <w:r w:rsidRPr="00CA6E12">
        <w:rPr>
          <w:rFonts w:hint="cs"/>
          <w:rtl/>
        </w:rPr>
        <w:t xml:space="preserve">נותן השירותים </w:t>
      </w:r>
      <w:r w:rsidRPr="00713526">
        <w:rPr>
          <w:rFonts w:eastAsia="MS Mincho" w:hint="cs"/>
          <w:rtl/>
        </w:rPr>
        <w:t>מתחייב</w:t>
      </w:r>
      <w:r w:rsidRPr="00CA6E12">
        <w:rPr>
          <w:rFonts w:hint="cs"/>
          <w:rtl/>
        </w:rPr>
        <w:t xml:space="preserve"> לשמור בסוד ולא להעביר, להודיע, למסור או להביא לידיעת כל גורם, במישרין, בעקיפין ו/או בכל דרך </w:t>
      </w:r>
      <w:proofErr w:type="spellStart"/>
      <w:r w:rsidRPr="00CA6E12">
        <w:rPr>
          <w:rFonts w:hint="cs"/>
          <w:rtl/>
        </w:rPr>
        <w:t>שהיא,כל</w:t>
      </w:r>
      <w:proofErr w:type="spellEnd"/>
      <w:r w:rsidRPr="00CA6E12">
        <w:rPr>
          <w:rFonts w:hint="cs"/>
          <w:rtl/>
        </w:rPr>
        <w:t xml:space="preserve"> מידע, ידיעה, סוד מסחרי, נתונים, חפץ, מסמך מכל סוג שהוא או כל דבר אחר שלפי טיבם אינם נכסי הכלל  </w:t>
      </w:r>
      <w:r w:rsidRPr="00713526">
        <w:rPr>
          <w:rFonts w:hint="cs"/>
          <w:b/>
          <w:bCs/>
          <w:rtl/>
        </w:rPr>
        <w:t>(להלן: "מידע סודי")</w:t>
      </w:r>
      <w:r w:rsidRPr="00CA6E12">
        <w:rPr>
          <w:rFonts w:hint="cs"/>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w:t>
      </w:r>
      <w:r w:rsidRPr="00CA6E12">
        <w:rPr>
          <w:rtl/>
        </w:rPr>
        <w:t>ללא אישור המשרד מראש ובכתב.</w:t>
      </w:r>
    </w:p>
    <w:p w14:paraId="2CC251D7" w14:textId="77777777" w:rsidR="00A77BFF" w:rsidRPr="003572FA" w:rsidRDefault="00A77BFF" w:rsidP="004C7B65">
      <w:pPr>
        <w:widowControl w:val="0"/>
        <w:numPr>
          <w:ilvl w:val="1"/>
          <w:numId w:val="25"/>
        </w:numPr>
        <w:spacing w:before="120" w:line="276" w:lineRule="auto"/>
        <w:ind w:left="1290" w:hanging="540"/>
        <w:jc w:val="both"/>
        <w:rPr>
          <w:rFonts w:ascii="David" w:hAnsi="David"/>
          <w:rtl/>
        </w:rPr>
      </w:pPr>
      <w:r w:rsidRPr="003572FA">
        <w:rPr>
          <w:rFonts w:ascii="David" w:hAnsi="David"/>
          <w:rtl/>
        </w:rPr>
        <w:t>במסגרת המידע הסודי לא יהיה כלול:</w:t>
      </w:r>
    </w:p>
    <w:p w14:paraId="35CA65EB" w14:textId="77777777" w:rsidR="00A77BFF" w:rsidRPr="003572FA" w:rsidRDefault="00A77BFF" w:rsidP="004C7B65">
      <w:pPr>
        <w:pStyle w:val="aff9"/>
        <w:numPr>
          <w:ilvl w:val="2"/>
          <w:numId w:val="25"/>
        </w:numPr>
        <w:ind w:left="2010" w:hanging="720"/>
        <w:contextualSpacing/>
        <w:jc w:val="both"/>
        <w:rPr>
          <w:rFonts w:ascii="David" w:hAnsi="David" w:cs="David"/>
        </w:rPr>
      </w:pPr>
      <w:r>
        <w:rPr>
          <w:rFonts w:ascii="David" w:hAnsi="David" w:cs="David" w:hint="cs"/>
          <w:rtl/>
        </w:rPr>
        <w:t xml:space="preserve">מידע </w:t>
      </w:r>
      <w:r w:rsidRPr="003572FA">
        <w:rPr>
          <w:rFonts w:ascii="David" w:hAnsi="David" w:cs="David"/>
          <w:rtl/>
        </w:rPr>
        <w:t xml:space="preserve">אשר היה ברשות </w:t>
      </w:r>
      <w:r>
        <w:rPr>
          <w:rFonts w:ascii="David" w:hAnsi="David" w:cs="David" w:hint="cs"/>
          <w:rtl/>
        </w:rPr>
        <w:t>נותן השירותים</w:t>
      </w:r>
      <w:r w:rsidRPr="003572FA">
        <w:rPr>
          <w:rFonts w:ascii="David" w:hAnsi="David" w:cs="David"/>
          <w:rtl/>
        </w:rPr>
        <w:t xml:space="preserve"> או ש</w:t>
      </w:r>
      <w:r>
        <w:rPr>
          <w:rFonts w:ascii="David" w:hAnsi="David" w:cs="David" w:hint="cs"/>
          <w:rtl/>
        </w:rPr>
        <w:t>נותן השירותים</w:t>
      </w:r>
      <w:r w:rsidRPr="003572FA">
        <w:rPr>
          <w:rFonts w:ascii="David" w:hAnsi="David" w:cs="David"/>
          <w:rtl/>
        </w:rPr>
        <w:t xml:space="preserve"> קיבל מצד ג' טרם תחילת מתן השירותים ל</w:t>
      </w:r>
      <w:r>
        <w:rPr>
          <w:rFonts w:ascii="David" w:hAnsi="David" w:cs="David" w:hint="cs"/>
          <w:rtl/>
        </w:rPr>
        <w:t>משרד</w:t>
      </w:r>
      <w:r w:rsidRPr="003572FA">
        <w:rPr>
          <w:rFonts w:ascii="David" w:hAnsi="David" w:cs="David"/>
          <w:rtl/>
        </w:rPr>
        <w:t>;</w:t>
      </w:r>
    </w:p>
    <w:p w14:paraId="30B4C6C8" w14:textId="77777777" w:rsidR="00A77BFF" w:rsidRPr="003572FA" w:rsidRDefault="00A77BFF" w:rsidP="004C7B65">
      <w:pPr>
        <w:pStyle w:val="aff9"/>
        <w:numPr>
          <w:ilvl w:val="2"/>
          <w:numId w:val="25"/>
        </w:numPr>
        <w:ind w:left="2010" w:hanging="720"/>
        <w:contextualSpacing/>
        <w:jc w:val="both"/>
        <w:rPr>
          <w:rFonts w:ascii="David" w:hAnsi="David" w:cs="David"/>
        </w:rPr>
      </w:pPr>
      <w:r w:rsidRPr="003572FA">
        <w:rPr>
          <w:rFonts w:ascii="David" w:hAnsi="David" w:cs="David"/>
          <w:rtl/>
        </w:rPr>
        <w:t>מידע אשר מהווה או הופך להיות נחלת הכלל שלא בדרך של הפרת חובת הסודיות על פי הסכם זה;</w:t>
      </w:r>
    </w:p>
    <w:p w14:paraId="223ABB67" w14:textId="77777777" w:rsidR="00A77BFF" w:rsidRPr="003572FA" w:rsidRDefault="00A77BFF" w:rsidP="004C7B65">
      <w:pPr>
        <w:pStyle w:val="aff9"/>
        <w:numPr>
          <w:ilvl w:val="2"/>
          <w:numId w:val="25"/>
        </w:numPr>
        <w:ind w:left="2010" w:hanging="720"/>
        <w:contextualSpacing/>
        <w:jc w:val="both"/>
        <w:rPr>
          <w:rFonts w:ascii="David" w:hAnsi="David" w:cs="David"/>
          <w:rtl/>
        </w:rPr>
      </w:pPr>
      <w:r w:rsidRPr="003572FA">
        <w:rPr>
          <w:rFonts w:ascii="David" w:hAnsi="David" w:cs="David"/>
          <w:rtl/>
        </w:rPr>
        <w:t xml:space="preserve">מידע שיש חובה חוקית לגלותו ובלבד שיגולה אך ורק לגורם כלפיו מוטלת חובה לגלותו. במקרה כאמור, </w:t>
      </w:r>
      <w:r>
        <w:rPr>
          <w:rFonts w:ascii="David" w:hAnsi="David" w:cs="David" w:hint="cs"/>
          <w:rtl/>
        </w:rPr>
        <w:t>נותן השירותים</w:t>
      </w:r>
      <w:r w:rsidRPr="003572FA">
        <w:rPr>
          <w:rFonts w:ascii="David" w:hAnsi="David" w:cs="David"/>
          <w:rtl/>
        </w:rPr>
        <w:t xml:space="preserve"> מתחייב להודיע על כך באופן מידי למשרד; </w:t>
      </w:r>
    </w:p>
    <w:p w14:paraId="4234229A" w14:textId="77777777" w:rsidR="00A77BFF" w:rsidRPr="00B0385F" w:rsidRDefault="00A77BFF" w:rsidP="004C7B65">
      <w:pPr>
        <w:pStyle w:val="aff9"/>
        <w:numPr>
          <w:ilvl w:val="2"/>
          <w:numId w:val="25"/>
        </w:numPr>
        <w:ind w:left="2010" w:hanging="720"/>
        <w:contextualSpacing/>
        <w:jc w:val="both"/>
        <w:rPr>
          <w:u w:val="single"/>
        </w:rPr>
      </w:pPr>
      <w:r w:rsidRPr="003572FA">
        <w:rPr>
          <w:rFonts w:ascii="David" w:hAnsi="David" w:cs="David"/>
          <w:rtl/>
        </w:rPr>
        <w:t xml:space="preserve">מידע שפותח על ידי </w:t>
      </w:r>
      <w:r>
        <w:rPr>
          <w:rFonts w:ascii="David" w:hAnsi="David" w:cs="David" w:hint="cs"/>
          <w:rtl/>
        </w:rPr>
        <w:t>נותן השירותים</w:t>
      </w:r>
      <w:r w:rsidRPr="003572FA">
        <w:rPr>
          <w:rFonts w:ascii="David" w:hAnsi="David" w:cs="David"/>
          <w:rtl/>
        </w:rPr>
        <w:t xml:space="preserve"> באופן עצמאי ללא הפרה של חובת הסודיות על פי הסכם זה;</w:t>
      </w:r>
    </w:p>
    <w:p w14:paraId="65205306" w14:textId="77777777" w:rsidR="00B0385F" w:rsidRDefault="00B0385F" w:rsidP="004C7B65">
      <w:pPr>
        <w:pStyle w:val="aff9"/>
        <w:numPr>
          <w:ilvl w:val="2"/>
          <w:numId w:val="25"/>
        </w:numPr>
        <w:ind w:left="2010" w:hanging="720"/>
        <w:contextualSpacing/>
        <w:jc w:val="both"/>
        <w:rPr>
          <w:u w:val="single"/>
        </w:rPr>
      </w:pPr>
      <w:r>
        <w:rPr>
          <w:rFonts w:ascii="David" w:hAnsi="David" w:cs="David"/>
          <w:rtl/>
        </w:rPr>
        <w:t xml:space="preserve">מידע אשר ייווצר על ידי הספק במסגרת מתן השירותים על פי המכרז ואשר הינו </w:t>
      </w:r>
      <w:proofErr w:type="spellStart"/>
      <w:r>
        <w:rPr>
          <w:rFonts w:ascii="David" w:hAnsi="David" w:cs="David"/>
          <w:rtl/>
        </w:rPr>
        <w:t>ג'נרי</w:t>
      </w:r>
      <w:proofErr w:type="spellEnd"/>
      <w:r>
        <w:rPr>
          <w:rFonts w:ascii="David" w:hAnsi="David" w:cs="David"/>
          <w:rtl/>
        </w:rPr>
        <w:t>, כללי ואינו מכיל נתונים ו/או מידע הייחודיים למשרד.</w:t>
      </w:r>
    </w:p>
    <w:p w14:paraId="241DE84B" w14:textId="77777777" w:rsidR="000E3F74" w:rsidRPr="000C4535" w:rsidRDefault="000E3F74" w:rsidP="004C7B65">
      <w:pPr>
        <w:widowControl w:val="0"/>
        <w:numPr>
          <w:ilvl w:val="1"/>
          <w:numId w:val="25"/>
        </w:numPr>
        <w:spacing w:before="120" w:line="276" w:lineRule="auto"/>
        <w:ind w:left="1290" w:hanging="540"/>
        <w:jc w:val="both"/>
      </w:pPr>
      <w:r w:rsidRPr="00CA6E12">
        <w:rPr>
          <w:rFonts w:hint="cs"/>
          <w:rtl/>
        </w:rPr>
        <w:t>נותן השירותים מתחייב לשמור בתנאים בטוחים כל מידע סודי או מסמך רשמי שנמסר לו או שיגיעו אליו עקב ביצוע הסכם זה, בתוקף או ב</w:t>
      </w:r>
      <w:r>
        <w:rPr>
          <w:rFonts w:hint="cs"/>
          <w:rtl/>
        </w:rPr>
        <w:t>קשר עם ביצועו או בקשר עם המשרד.</w:t>
      </w:r>
    </w:p>
    <w:p w14:paraId="2A655A4B" w14:textId="77777777" w:rsidR="000E3F74" w:rsidRPr="000C4535" w:rsidRDefault="000E3F74" w:rsidP="004C7B65">
      <w:pPr>
        <w:widowControl w:val="0"/>
        <w:numPr>
          <w:ilvl w:val="1"/>
          <w:numId w:val="25"/>
        </w:numPr>
        <w:spacing w:before="120" w:line="276" w:lineRule="auto"/>
        <w:ind w:left="1290" w:hanging="540"/>
        <w:jc w:val="both"/>
      </w:pPr>
      <w:r w:rsidRPr="00CA6E12">
        <w:rPr>
          <w:rFonts w:hint="cs"/>
          <w:rtl/>
        </w:rPr>
        <w:t xml:space="preserve">המשרד רשאי </w:t>
      </w:r>
      <w:r w:rsidRPr="000C4535">
        <w:rPr>
          <w:rFonts w:hint="cs"/>
          <w:rtl/>
        </w:rPr>
        <w:t>להורות</w:t>
      </w:r>
      <w:r w:rsidRPr="00CA6E12">
        <w:rPr>
          <w:rFonts w:hint="cs"/>
          <w:rtl/>
        </w:rPr>
        <w:t xml:space="preserve">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r w:rsidRPr="000C4535">
        <w:rPr>
          <w:rFonts w:hint="cs"/>
          <w:rtl/>
        </w:rPr>
        <w:t xml:space="preserve">  </w:t>
      </w:r>
    </w:p>
    <w:p w14:paraId="0D45A8F2" w14:textId="77777777" w:rsidR="000E3F74" w:rsidRPr="000C4535" w:rsidRDefault="000E3F74" w:rsidP="004C7B65">
      <w:pPr>
        <w:widowControl w:val="0"/>
        <w:numPr>
          <w:ilvl w:val="1"/>
          <w:numId w:val="25"/>
        </w:numPr>
        <w:spacing w:before="120" w:line="276" w:lineRule="auto"/>
        <w:ind w:left="1290" w:hanging="540"/>
        <w:jc w:val="both"/>
      </w:pPr>
      <w:r w:rsidRPr="00CA6E12">
        <w:rPr>
          <w:rFonts w:hint="cs"/>
          <w:rtl/>
        </w:rPr>
        <w:t xml:space="preserve">נותן השירותים מתחייב שלא להשתמש במידע סודי למטרה כלשהי מלבד לביצוע הסכם זה, אלא באישור מראש ובכתב מאת נציג המשרד המוסמך. </w:t>
      </w:r>
    </w:p>
    <w:p w14:paraId="446EFA25" w14:textId="77777777" w:rsidR="000E3F74" w:rsidRPr="000C4535" w:rsidRDefault="000E3F74" w:rsidP="004C7B65">
      <w:pPr>
        <w:widowControl w:val="0"/>
        <w:numPr>
          <w:ilvl w:val="1"/>
          <w:numId w:val="25"/>
        </w:numPr>
        <w:spacing w:before="120" w:line="276" w:lineRule="auto"/>
        <w:ind w:left="1290" w:hanging="540"/>
        <w:jc w:val="both"/>
      </w:pPr>
      <w:r w:rsidRPr="000C4535">
        <w:rPr>
          <w:rFonts w:hint="cs"/>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14:paraId="707F3A0D" w14:textId="77777777" w:rsidR="000E3F74" w:rsidRPr="000C4535" w:rsidRDefault="000E3F74" w:rsidP="004C7B65">
      <w:pPr>
        <w:widowControl w:val="0"/>
        <w:numPr>
          <w:ilvl w:val="1"/>
          <w:numId w:val="25"/>
        </w:numPr>
        <w:spacing w:before="120" w:line="276" w:lineRule="auto"/>
        <w:ind w:left="1290" w:hanging="540"/>
        <w:jc w:val="both"/>
      </w:pPr>
      <w:r w:rsidRPr="00CA6E12">
        <w:rPr>
          <w:rFonts w:hint="cs"/>
          <w:rtl/>
        </w:rPr>
        <w:t>נותן השירותים</w:t>
      </w:r>
      <w:r w:rsidRPr="00CA6E12">
        <w:rPr>
          <w:rtl/>
        </w:rPr>
        <w:t xml:space="preserve"> מצהיר כי ידוע לו שמסירת מידע בניגוד לאמור לעיל, מהווה עבירה על חוק העונשין, התשל"ז-1977.</w:t>
      </w:r>
    </w:p>
    <w:p w14:paraId="5BE2F20B" w14:textId="77777777" w:rsidR="000E3F74" w:rsidRPr="000C4535" w:rsidRDefault="000E3F74" w:rsidP="004C7B65">
      <w:pPr>
        <w:widowControl w:val="0"/>
        <w:numPr>
          <w:ilvl w:val="1"/>
          <w:numId w:val="25"/>
        </w:numPr>
        <w:spacing w:before="120" w:line="276" w:lineRule="auto"/>
        <w:ind w:left="1290" w:hanging="540"/>
        <w:jc w:val="both"/>
      </w:pPr>
      <w:r w:rsidRPr="00CA6E12">
        <w:rPr>
          <w:rFonts w:hint="cs"/>
          <w:rtl/>
        </w:rPr>
        <w:lastRenderedPageBreak/>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2C6C6A70" w14:textId="77777777" w:rsidR="000E3F74" w:rsidRPr="004145DF" w:rsidRDefault="000E3F74" w:rsidP="004C7B65">
      <w:pPr>
        <w:widowControl w:val="0"/>
        <w:numPr>
          <w:ilvl w:val="1"/>
          <w:numId w:val="25"/>
        </w:numPr>
        <w:spacing w:before="120" w:line="276" w:lineRule="auto"/>
        <w:ind w:left="1290" w:hanging="540"/>
        <w:jc w:val="both"/>
        <w:rPr>
          <w:u w:val="single"/>
          <w:rtl/>
        </w:rPr>
      </w:pPr>
      <w:r w:rsidRPr="00CA6E12">
        <w:rPr>
          <w:rFonts w:hint="cs"/>
          <w:rtl/>
        </w:rPr>
        <w:t>נותן השירותים</w:t>
      </w:r>
      <w:r w:rsidRPr="00CA6E12">
        <w:rPr>
          <w:rtl/>
        </w:rPr>
        <w:t xml:space="preserve"> מתחייב </w:t>
      </w:r>
      <w:r w:rsidRPr="004145DF">
        <w:rPr>
          <w:b/>
          <w:bCs/>
          <w:rtl/>
        </w:rPr>
        <w:t>ל</w:t>
      </w:r>
      <w:r w:rsidRPr="004145DF">
        <w:rPr>
          <w:rFonts w:hint="cs"/>
          <w:b/>
          <w:bCs/>
          <w:rtl/>
        </w:rPr>
        <w:t>חתום ולהחתים</w:t>
      </w:r>
      <w:r w:rsidRPr="00CA6E12">
        <w:rPr>
          <w:rtl/>
        </w:rPr>
        <w:t xml:space="preserve"> כל מי שעובד אצלו ושעשוי להיחשף למידע כאמור על </w:t>
      </w:r>
      <w:r w:rsidRPr="004145DF">
        <w:rPr>
          <w:rFonts w:hint="cs"/>
          <w:b/>
          <w:bCs/>
          <w:rtl/>
        </w:rPr>
        <w:t xml:space="preserve">נספח </w:t>
      </w:r>
      <w:r w:rsidRPr="00CA6E12">
        <w:rPr>
          <w:rFonts w:hint="cs"/>
          <w:rtl/>
        </w:rPr>
        <w:t>"</w:t>
      </w:r>
      <w:r w:rsidRPr="00CA6E12">
        <w:rPr>
          <w:rtl/>
        </w:rPr>
        <w:t xml:space="preserve">התחייבות </w:t>
      </w:r>
      <w:r w:rsidRPr="00CA6E12">
        <w:rPr>
          <w:rFonts w:hint="cs"/>
          <w:rtl/>
        </w:rPr>
        <w:t xml:space="preserve">לשמירת סודיות ולמניעת ניגוד עניינים" המצורף כנספח להסכם זה ומהווה חלק בלתי נפרד מהסכם זה. </w:t>
      </w:r>
    </w:p>
    <w:p w14:paraId="563C0761" w14:textId="77777777" w:rsidR="000E3F74" w:rsidRPr="000C4535" w:rsidRDefault="000E3F74" w:rsidP="004C7B65">
      <w:pPr>
        <w:widowControl w:val="0"/>
        <w:numPr>
          <w:ilvl w:val="0"/>
          <w:numId w:val="25"/>
        </w:numPr>
        <w:spacing w:before="120" w:line="276" w:lineRule="auto"/>
        <w:ind w:left="720"/>
        <w:jc w:val="both"/>
        <w:rPr>
          <w:b/>
          <w:bCs/>
          <w:u w:val="single"/>
        </w:rPr>
      </w:pPr>
      <w:r w:rsidRPr="000C4535">
        <w:rPr>
          <w:b/>
          <w:bCs/>
          <w:u w:val="single"/>
          <w:rtl/>
        </w:rPr>
        <w:t>נציג המשרד</w:t>
      </w:r>
    </w:p>
    <w:p w14:paraId="57F3F305" w14:textId="77777777" w:rsidR="000E3F74" w:rsidRDefault="000E3F74" w:rsidP="004C7B65">
      <w:pPr>
        <w:widowControl w:val="0"/>
        <w:numPr>
          <w:ilvl w:val="1"/>
          <w:numId w:val="25"/>
        </w:numPr>
        <w:spacing w:before="120" w:line="276" w:lineRule="auto"/>
        <w:ind w:left="1290" w:hanging="540"/>
        <w:jc w:val="both"/>
      </w:pPr>
      <w:r w:rsidRPr="00CA6E12">
        <w:rPr>
          <w:rFonts w:hint="cs"/>
          <w:rtl/>
        </w:rPr>
        <w:t xml:space="preserve">נציג המשרד לביצוע הסכם זה </w:t>
      </w:r>
      <w:r w:rsidR="003A4ED7">
        <w:rPr>
          <w:rFonts w:hint="cs"/>
          <w:rtl/>
        </w:rPr>
        <w:t>הינ</w:t>
      </w:r>
      <w:r w:rsidR="005B6610">
        <w:rPr>
          <w:rFonts w:hint="cs"/>
          <w:rtl/>
        </w:rPr>
        <w:t xml:space="preserve">ו </w:t>
      </w:r>
      <w:r w:rsidR="005B6610" w:rsidRPr="003D59B3">
        <w:rPr>
          <w:rFonts w:ascii="David" w:eastAsia="Calibri" w:hAnsi="David"/>
          <w:rtl/>
        </w:rPr>
        <w:t xml:space="preserve">מנהל </w:t>
      </w:r>
      <w:r w:rsidR="005B6610" w:rsidRPr="00630C73">
        <w:rPr>
          <w:rFonts w:ascii="David" w:hAnsi="David"/>
          <w:rtl/>
          <w:lang w:val="x-none" w:eastAsia="x-none"/>
        </w:rPr>
        <w:t xml:space="preserve">אגף בכיר בחירות </w:t>
      </w:r>
      <w:proofErr w:type="spellStart"/>
      <w:r w:rsidR="005B6610" w:rsidRPr="00630C73">
        <w:rPr>
          <w:rFonts w:ascii="David" w:hAnsi="David"/>
          <w:rtl/>
          <w:lang w:val="x-none" w:eastAsia="x-none"/>
        </w:rPr>
        <w:t>ברשומ"ק</w:t>
      </w:r>
      <w:proofErr w:type="spellEnd"/>
      <w:r w:rsidR="005B6610">
        <w:rPr>
          <w:rFonts w:ascii="David" w:hAnsi="David" w:hint="cs"/>
          <w:rtl/>
          <w:lang w:val="x-none" w:eastAsia="x-none"/>
        </w:rPr>
        <w:t xml:space="preserve"> </w:t>
      </w:r>
      <w:r w:rsidR="005B6610">
        <w:rPr>
          <w:rFonts w:ascii="David" w:eastAsia="Calibri" w:hAnsi="David" w:hint="cs"/>
          <w:rtl/>
        </w:rPr>
        <w:t>במשרד</w:t>
      </w:r>
      <w:r w:rsidR="003A4ED7">
        <w:rPr>
          <w:rFonts w:hint="cs"/>
          <w:rtl/>
        </w:rPr>
        <w:t xml:space="preserve"> הפנים</w:t>
      </w:r>
      <w:r w:rsidR="000C4535">
        <w:rPr>
          <w:rFonts w:hint="cs"/>
          <w:rtl/>
        </w:rPr>
        <w:t>.</w:t>
      </w:r>
    </w:p>
    <w:p w14:paraId="44BEFE67" w14:textId="77777777" w:rsidR="000E3F74" w:rsidRDefault="000E3F74" w:rsidP="004C7B65">
      <w:pPr>
        <w:widowControl w:val="0"/>
        <w:numPr>
          <w:ilvl w:val="1"/>
          <w:numId w:val="25"/>
        </w:numPr>
        <w:spacing w:before="120" w:line="276" w:lineRule="auto"/>
        <w:ind w:left="1290" w:hanging="540"/>
        <w:jc w:val="both"/>
      </w:pPr>
      <w:r w:rsidRPr="00CA6E12">
        <w:rPr>
          <w:rtl/>
        </w:rPr>
        <w:t>הזכות בידי המשרד להחליף את נציגו מעת לעת, ובלבד שי</w:t>
      </w:r>
      <w:r w:rsidRPr="00CA6E12">
        <w:rPr>
          <w:rFonts w:hint="cs"/>
          <w:rtl/>
        </w:rPr>
        <w:t>י</w:t>
      </w:r>
      <w:r w:rsidRPr="00CA6E12">
        <w:rPr>
          <w:rtl/>
        </w:rPr>
        <w:t>תן על כך הודעה בכתב.</w:t>
      </w:r>
    </w:p>
    <w:p w14:paraId="6E328B5C" w14:textId="77777777" w:rsidR="000E3F74" w:rsidRPr="000C4535" w:rsidRDefault="000E3F74" w:rsidP="004C7B65">
      <w:pPr>
        <w:widowControl w:val="0"/>
        <w:numPr>
          <w:ilvl w:val="0"/>
          <w:numId w:val="25"/>
        </w:numPr>
        <w:spacing w:before="120" w:line="276" w:lineRule="auto"/>
        <w:ind w:left="720"/>
        <w:jc w:val="both"/>
        <w:rPr>
          <w:b/>
          <w:bCs/>
          <w:u w:val="single"/>
        </w:rPr>
      </w:pPr>
      <w:r w:rsidRPr="000C4535">
        <w:rPr>
          <w:rFonts w:hint="cs"/>
          <w:b/>
          <w:bCs/>
          <w:u w:val="single"/>
          <w:rtl/>
        </w:rPr>
        <w:t>ה</w:t>
      </w:r>
      <w:r w:rsidRPr="000C4535">
        <w:rPr>
          <w:b/>
          <w:bCs/>
          <w:u w:val="single"/>
          <w:rtl/>
        </w:rPr>
        <w:t>תניית שיפוט</w:t>
      </w:r>
    </w:p>
    <w:p w14:paraId="24192F60" w14:textId="77777777" w:rsidR="000E3F74" w:rsidRDefault="000E3F74" w:rsidP="004C7B65">
      <w:pPr>
        <w:widowControl w:val="0"/>
        <w:tabs>
          <w:tab w:val="left" w:pos="390"/>
        </w:tabs>
        <w:adjustRightInd w:val="0"/>
        <w:spacing w:before="120" w:line="276" w:lineRule="auto"/>
        <w:ind w:left="750"/>
        <w:jc w:val="both"/>
        <w:textAlignment w:val="baseline"/>
        <w:rPr>
          <w:rtl/>
        </w:rPr>
      </w:pPr>
      <w:r w:rsidRPr="00CA6E12">
        <w:rPr>
          <w:rtl/>
        </w:rPr>
        <w:t xml:space="preserve">הצדדים מסכימים כי מקום השיפוט הבלעדי בכל הקשור להסכם זה יהיה בבתי המשפט המוסמכים </w:t>
      </w:r>
      <w:r w:rsidRPr="00CA6E12">
        <w:rPr>
          <w:rFonts w:hint="cs"/>
          <w:rtl/>
        </w:rPr>
        <w:t>בירושלים</w:t>
      </w:r>
      <w:r w:rsidRPr="00CA6E12">
        <w:rPr>
          <w:rtl/>
        </w:rPr>
        <w:t>.</w:t>
      </w:r>
    </w:p>
    <w:p w14:paraId="753B3F87" w14:textId="77777777" w:rsidR="000E3F74" w:rsidRPr="000C4535" w:rsidRDefault="000E3F74" w:rsidP="004C7B65">
      <w:pPr>
        <w:widowControl w:val="0"/>
        <w:numPr>
          <w:ilvl w:val="0"/>
          <w:numId w:val="25"/>
        </w:numPr>
        <w:spacing w:before="120" w:line="276" w:lineRule="auto"/>
        <w:ind w:left="720"/>
        <w:jc w:val="both"/>
        <w:rPr>
          <w:b/>
          <w:bCs/>
          <w:u w:val="single"/>
        </w:rPr>
      </w:pPr>
      <w:r w:rsidRPr="000C4535">
        <w:rPr>
          <w:b/>
          <w:bCs/>
          <w:u w:val="single"/>
          <w:rtl/>
        </w:rPr>
        <w:t>כתובות והודעות</w:t>
      </w:r>
    </w:p>
    <w:p w14:paraId="7D010D15" w14:textId="77777777" w:rsidR="000E3F74" w:rsidRDefault="000E3F74" w:rsidP="004C7B65">
      <w:pPr>
        <w:widowControl w:val="0"/>
        <w:numPr>
          <w:ilvl w:val="1"/>
          <w:numId w:val="25"/>
        </w:numPr>
        <w:spacing w:before="120" w:line="276" w:lineRule="auto"/>
        <w:ind w:left="1290" w:hanging="540"/>
        <w:jc w:val="both"/>
      </w:pPr>
      <w:r w:rsidRPr="00CA6E12">
        <w:rPr>
          <w:rtl/>
        </w:rPr>
        <w:t xml:space="preserve">כתובת נותן השירותים </w:t>
      </w:r>
      <w:r w:rsidRPr="00CA6E12">
        <w:rPr>
          <w:rFonts w:hint="cs"/>
          <w:rtl/>
        </w:rPr>
        <w:t xml:space="preserve">והמשרד </w:t>
      </w:r>
      <w:r w:rsidRPr="00CA6E12">
        <w:rPr>
          <w:rtl/>
        </w:rPr>
        <w:t>הי</w:t>
      </w:r>
      <w:r w:rsidRPr="00CA6E12">
        <w:rPr>
          <w:rFonts w:hint="cs"/>
          <w:rtl/>
        </w:rPr>
        <w:t xml:space="preserve">נן </w:t>
      </w:r>
      <w:r w:rsidRPr="00CA6E12">
        <w:rPr>
          <w:rtl/>
        </w:rPr>
        <w:t xml:space="preserve"> כמפורט בראש ההסכם.</w:t>
      </w:r>
    </w:p>
    <w:p w14:paraId="2C5FE653" w14:textId="77777777" w:rsidR="000E3F74" w:rsidRDefault="000E3F74" w:rsidP="004C7B65">
      <w:pPr>
        <w:widowControl w:val="0"/>
        <w:numPr>
          <w:ilvl w:val="1"/>
          <w:numId w:val="25"/>
        </w:numPr>
        <w:spacing w:before="120" w:line="276" w:lineRule="auto"/>
        <w:ind w:left="1290" w:hanging="540"/>
        <w:jc w:val="both"/>
      </w:pPr>
      <w:r w:rsidRPr="00CA6E12">
        <w:rPr>
          <w:rtl/>
        </w:rPr>
        <w:t>כל הודעה שתימסר לכתובת דלעיל, תיחשב כאילו נמסרה לנותן השירותים, ובלבד שנשלחה בדואר רשום.</w:t>
      </w:r>
    </w:p>
    <w:p w14:paraId="7613D631" w14:textId="77777777" w:rsidR="000E3F74" w:rsidRDefault="000E3F74" w:rsidP="004C7B65">
      <w:pPr>
        <w:widowControl w:val="0"/>
        <w:numPr>
          <w:ilvl w:val="1"/>
          <w:numId w:val="25"/>
        </w:numPr>
        <w:spacing w:before="120" w:line="276" w:lineRule="auto"/>
        <w:ind w:left="1290" w:hanging="540"/>
        <w:jc w:val="both"/>
      </w:pPr>
      <w:r w:rsidRPr="00CA6E12">
        <w:rPr>
          <w:rtl/>
        </w:rPr>
        <w:t xml:space="preserve">נותן השירותים רשאי להודיע למשרד, מעת לעת, על שינוי בכתובתו. הודעה לפי סעיף זה תינתן לנציג המשרד </w:t>
      </w:r>
      <w:proofErr w:type="spellStart"/>
      <w:r w:rsidRPr="00CA6E12">
        <w:rPr>
          <w:rtl/>
        </w:rPr>
        <w:t>ולחשבות</w:t>
      </w:r>
      <w:proofErr w:type="spellEnd"/>
      <w:r w:rsidRPr="00CA6E12">
        <w:rPr>
          <w:rtl/>
        </w:rPr>
        <w:t xml:space="preserve"> משרד ה</w:t>
      </w:r>
      <w:r w:rsidRPr="00CA6E12">
        <w:rPr>
          <w:rFonts w:hint="cs"/>
          <w:rtl/>
        </w:rPr>
        <w:t>פנים</w:t>
      </w:r>
      <w:r w:rsidRPr="00CA6E12">
        <w:rPr>
          <w:rtl/>
        </w:rPr>
        <w:t>.</w:t>
      </w:r>
    </w:p>
    <w:p w14:paraId="720D000C" w14:textId="77777777" w:rsidR="000E3F74" w:rsidRPr="000C4535" w:rsidRDefault="000E3F74" w:rsidP="004C7B65">
      <w:pPr>
        <w:widowControl w:val="0"/>
        <w:numPr>
          <w:ilvl w:val="0"/>
          <w:numId w:val="25"/>
        </w:numPr>
        <w:spacing w:before="120" w:line="276" w:lineRule="auto"/>
        <w:ind w:left="720"/>
        <w:jc w:val="both"/>
        <w:rPr>
          <w:b/>
          <w:bCs/>
          <w:u w:val="single"/>
        </w:rPr>
      </w:pPr>
      <w:r w:rsidRPr="000C4535">
        <w:rPr>
          <w:b/>
          <w:bCs/>
          <w:u w:val="single"/>
          <w:rtl/>
        </w:rPr>
        <w:t>ביקורת</w:t>
      </w:r>
    </w:p>
    <w:p w14:paraId="77C7BC13" w14:textId="77777777" w:rsidR="000E3F74" w:rsidRDefault="000E3F74" w:rsidP="004C7B65">
      <w:pPr>
        <w:widowControl w:val="0"/>
        <w:numPr>
          <w:ilvl w:val="1"/>
          <w:numId w:val="25"/>
        </w:numPr>
        <w:spacing w:before="120" w:line="276" w:lineRule="auto"/>
        <w:ind w:left="1290" w:hanging="540"/>
        <w:jc w:val="both"/>
      </w:pPr>
      <w:r w:rsidRPr="00CA6E12">
        <w:rPr>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44871E83" w14:textId="77777777" w:rsidR="000E3F74" w:rsidRDefault="000E3F74" w:rsidP="004C7B65">
      <w:pPr>
        <w:widowControl w:val="0"/>
        <w:numPr>
          <w:ilvl w:val="1"/>
          <w:numId w:val="25"/>
        </w:numPr>
        <w:spacing w:before="120" w:line="276" w:lineRule="auto"/>
        <w:ind w:left="1290" w:hanging="540"/>
        <w:jc w:val="both"/>
      </w:pPr>
      <w:r w:rsidRPr="00CA6E12">
        <w:rPr>
          <w:rtl/>
        </w:rPr>
        <w:t>ביקורת ובדיקה כמתואר לעיל יכללו עיון בספרי החשבונות ובמסמכים של נותן השירותים, לרבות אלה השמורים במדיה מגנטית והעתק</w:t>
      </w:r>
      <w:r w:rsidRPr="00CA6E12">
        <w:rPr>
          <w:rFonts w:hint="cs"/>
          <w:rtl/>
        </w:rPr>
        <w:t>ת</w:t>
      </w:r>
      <w:r w:rsidRPr="00CA6E12">
        <w:rPr>
          <w:rtl/>
        </w:rPr>
        <w:t xml:space="preserve">ם. בכלל זה תהיה הביקורת רשאית לדרוש הוכחות לתשלום שכר כנדרש. </w:t>
      </w:r>
    </w:p>
    <w:p w14:paraId="0EAA59F0" w14:textId="77777777" w:rsidR="000E3F74" w:rsidRDefault="000E3F74" w:rsidP="004C7B65">
      <w:pPr>
        <w:widowControl w:val="0"/>
        <w:numPr>
          <w:ilvl w:val="1"/>
          <w:numId w:val="25"/>
        </w:numPr>
        <w:spacing w:before="120" w:line="276" w:lineRule="auto"/>
        <w:ind w:left="1290" w:hanging="540"/>
        <w:jc w:val="both"/>
      </w:pPr>
      <w:r w:rsidRPr="00CA6E12">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w:t>
      </w:r>
      <w:r w:rsidRPr="00CA6E12">
        <w:rPr>
          <w:rFonts w:hint="cs"/>
          <w:rtl/>
        </w:rPr>
        <w:t>י</w:t>
      </w:r>
      <w:r w:rsidRPr="00CA6E12">
        <w:rPr>
          <w:rtl/>
        </w:rPr>
        <w:t>סיון או הגנת פרטיות בנוגע למידע או לרשומות שיידרשו על ידי המשרד.</w:t>
      </w:r>
    </w:p>
    <w:p w14:paraId="38491791" w14:textId="77777777" w:rsidR="000E3F74" w:rsidRDefault="000E3F74" w:rsidP="004C7B65">
      <w:pPr>
        <w:widowControl w:val="0"/>
        <w:numPr>
          <w:ilvl w:val="1"/>
          <w:numId w:val="25"/>
        </w:numPr>
        <w:spacing w:before="120" w:line="276" w:lineRule="auto"/>
        <w:ind w:left="1290" w:hanging="540"/>
        <w:jc w:val="both"/>
      </w:pPr>
      <w:r w:rsidRPr="00CA6E12">
        <w:rPr>
          <w:rtl/>
        </w:rPr>
        <w:t xml:space="preserve">נותן השירותים מתחייב לקיים את האמור לעיל גם בכל הקשור למידע הקשור לביצוע ההסכם ומצוי בידי צד שלישי. </w:t>
      </w:r>
    </w:p>
    <w:p w14:paraId="6719E52C" w14:textId="77777777" w:rsidR="000E3F74" w:rsidRPr="000C4535" w:rsidRDefault="000E3F74" w:rsidP="004C7B65">
      <w:pPr>
        <w:widowControl w:val="0"/>
        <w:numPr>
          <w:ilvl w:val="0"/>
          <w:numId w:val="25"/>
        </w:numPr>
        <w:spacing w:before="120" w:line="276" w:lineRule="auto"/>
        <w:ind w:left="720"/>
        <w:jc w:val="both"/>
        <w:rPr>
          <w:b/>
          <w:bCs/>
          <w:u w:val="single"/>
        </w:rPr>
      </w:pPr>
      <w:r w:rsidRPr="000C4535">
        <w:rPr>
          <w:b/>
          <w:bCs/>
          <w:u w:val="single"/>
          <w:rtl/>
        </w:rPr>
        <w:t>שינוי בהסכם או בתנאים</w:t>
      </w:r>
    </w:p>
    <w:p w14:paraId="6779BE78" w14:textId="77777777" w:rsidR="000E3F74" w:rsidRDefault="000E3F74" w:rsidP="004C7B65">
      <w:pPr>
        <w:widowControl w:val="0"/>
        <w:numPr>
          <w:ilvl w:val="1"/>
          <w:numId w:val="25"/>
        </w:numPr>
        <w:spacing w:before="120" w:line="276" w:lineRule="auto"/>
        <w:ind w:left="1290" w:hanging="540"/>
        <w:jc w:val="both"/>
      </w:pPr>
      <w:r w:rsidRPr="00CA6E12">
        <w:rPr>
          <w:rtl/>
        </w:rPr>
        <w:t>מוסכם על הצדדים כי כל שינוי בהסכם או בתנאים הכלליים יהיה תקף רק אם נעשה בכתב ונחתם על ידי הנציגים המוסמכים של הצדדים.</w:t>
      </w:r>
      <w:r w:rsidRPr="00CA6E12">
        <w:rPr>
          <w:rFonts w:hint="cs"/>
          <w:rtl/>
        </w:rPr>
        <w:t xml:space="preserve"> </w:t>
      </w:r>
      <w:r w:rsidRPr="00CA6E12">
        <w:rPr>
          <w:rtl/>
        </w:rPr>
        <w:t>מוסכם כי הימנעות מתביעת זכות לא תחשב כוויתור על אותה זכות.</w:t>
      </w:r>
    </w:p>
    <w:p w14:paraId="448CFA9A" w14:textId="77777777" w:rsidR="000E3F74" w:rsidRDefault="000E3F74" w:rsidP="004C7B65">
      <w:pPr>
        <w:widowControl w:val="0"/>
        <w:numPr>
          <w:ilvl w:val="1"/>
          <w:numId w:val="25"/>
        </w:numPr>
        <w:spacing w:before="120" w:line="276" w:lineRule="auto"/>
        <w:ind w:left="1290" w:hanging="540"/>
        <w:jc w:val="both"/>
      </w:pPr>
      <w:r w:rsidRPr="00CA6E12">
        <w:rPr>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w:t>
      </w:r>
      <w:r w:rsidRPr="00CA6E12">
        <w:rPr>
          <w:rFonts w:hint="cs"/>
          <w:rtl/>
        </w:rPr>
        <w:t xml:space="preserve"> </w:t>
      </w:r>
      <w:r w:rsidRPr="00CA6E12">
        <w:rPr>
          <w:rtl/>
        </w:rPr>
        <w:t>המשרד.</w:t>
      </w:r>
    </w:p>
    <w:p w14:paraId="6F76CD32" w14:textId="77777777" w:rsidR="000E3F74" w:rsidRDefault="000E3F74" w:rsidP="004C7B65">
      <w:pPr>
        <w:widowControl w:val="0"/>
        <w:numPr>
          <w:ilvl w:val="1"/>
          <w:numId w:val="25"/>
        </w:numPr>
        <w:spacing w:before="120" w:line="276" w:lineRule="auto"/>
        <w:ind w:left="1290" w:hanging="540"/>
        <w:jc w:val="both"/>
      </w:pPr>
      <w:r w:rsidRPr="00CA6E12">
        <w:rPr>
          <w:rtl/>
        </w:rPr>
        <w:t xml:space="preserve">המשרד מודיע בזאת כי מדיניותו היא להתנגד להמחאת זכויות וחובות, ועל כן קרוב לוודאי שלא יאשר בקשת נותן השירותים להסב זכויות או חובות. </w:t>
      </w:r>
    </w:p>
    <w:p w14:paraId="3BAADC8B" w14:textId="77777777" w:rsidR="000E3F74" w:rsidRDefault="000E3F74" w:rsidP="004C7B65">
      <w:pPr>
        <w:widowControl w:val="0"/>
        <w:numPr>
          <w:ilvl w:val="1"/>
          <w:numId w:val="25"/>
        </w:numPr>
        <w:spacing w:before="120" w:line="276" w:lineRule="auto"/>
        <w:ind w:left="1290" w:hanging="540"/>
        <w:jc w:val="both"/>
      </w:pPr>
      <w:r w:rsidRPr="00CA6E12">
        <w:rPr>
          <w:rFonts w:hint="cs"/>
          <w:rtl/>
        </w:rPr>
        <w:t xml:space="preserve">ניתנה הסכמת המשרד כאמור, לא יהיה בהסכמה כשהיא לעצמה, כדי לשחרר את נותן השירותים </w:t>
      </w:r>
      <w:r w:rsidRPr="00CA6E12">
        <w:rPr>
          <w:rFonts w:hint="cs"/>
          <w:rtl/>
        </w:rPr>
        <w:lastRenderedPageBreak/>
        <w:t>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w:t>
      </w:r>
      <w:r>
        <w:rPr>
          <w:rFonts w:hint="cs"/>
          <w:rtl/>
        </w:rPr>
        <w:t xml:space="preserve"> </w:t>
      </w:r>
      <w:r w:rsidRPr="00CA6E12">
        <w:rPr>
          <w:rFonts w:hint="cs"/>
          <w:rtl/>
        </w:rPr>
        <w:t>הפרת סעיף זה, תחשב להפרה יסודית של ההסכם.</w:t>
      </w:r>
    </w:p>
    <w:p w14:paraId="24DB9132" w14:textId="77777777" w:rsidR="000E3F74" w:rsidRDefault="000E3F74" w:rsidP="004C7B65">
      <w:pPr>
        <w:widowControl w:val="0"/>
        <w:numPr>
          <w:ilvl w:val="0"/>
          <w:numId w:val="25"/>
        </w:numPr>
        <w:spacing w:before="120" w:line="276" w:lineRule="auto"/>
        <w:ind w:left="720"/>
        <w:jc w:val="both"/>
        <w:rPr>
          <w:u w:val="single"/>
        </w:rPr>
      </w:pPr>
      <w:r w:rsidRPr="000C4535">
        <w:rPr>
          <w:b/>
          <w:bCs/>
          <w:u w:val="single"/>
          <w:rtl/>
        </w:rPr>
        <w:t>אי מילוי חיוב על-ידי נותן השירותים</w:t>
      </w:r>
    </w:p>
    <w:p w14:paraId="165DF6B2" w14:textId="77777777" w:rsidR="000E3F74" w:rsidRPr="000C4535" w:rsidRDefault="000E3F74" w:rsidP="004C7B65">
      <w:pPr>
        <w:widowControl w:val="0"/>
        <w:numPr>
          <w:ilvl w:val="1"/>
          <w:numId w:val="25"/>
        </w:numPr>
        <w:spacing w:before="120" w:line="276" w:lineRule="auto"/>
        <w:ind w:left="1290" w:hanging="540"/>
        <w:jc w:val="both"/>
      </w:pPr>
      <w:r w:rsidRPr="00CA6E12">
        <w:rPr>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14:paraId="2DCDC1BD" w14:textId="77777777" w:rsidR="000E3F74" w:rsidRPr="000C4535" w:rsidRDefault="000E3F74" w:rsidP="004C7B65">
      <w:pPr>
        <w:widowControl w:val="0"/>
        <w:numPr>
          <w:ilvl w:val="2"/>
          <w:numId w:val="25"/>
        </w:numPr>
        <w:spacing w:before="120" w:line="276" w:lineRule="auto"/>
        <w:ind w:left="2010" w:hanging="720"/>
        <w:jc w:val="both"/>
      </w:pPr>
      <w:r w:rsidRPr="00CA6E12">
        <w:rPr>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14:paraId="498E368B" w14:textId="77777777" w:rsidR="000E3F74" w:rsidRPr="000C4535" w:rsidRDefault="000E3F74" w:rsidP="004C7B65">
      <w:pPr>
        <w:widowControl w:val="0"/>
        <w:numPr>
          <w:ilvl w:val="2"/>
          <w:numId w:val="25"/>
        </w:numPr>
        <w:spacing w:before="120" w:line="276" w:lineRule="auto"/>
        <w:ind w:left="2010" w:hanging="720"/>
        <w:jc w:val="both"/>
      </w:pPr>
      <w:r w:rsidRPr="00CA6E12">
        <w:rPr>
          <w:rtl/>
        </w:rPr>
        <w:t>לבטל את ההסכם בהודעה בכתב.</w:t>
      </w:r>
    </w:p>
    <w:p w14:paraId="6FCF45E4" w14:textId="77777777" w:rsidR="000E3F74" w:rsidRDefault="000E3F74" w:rsidP="004C7B65">
      <w:pPr>
        <w:widowControl w:val="0"/>
        <w:numPr>
          <w:ilvl w:val="1"/>
          <w:numId w:val="25"/>
        </w:numPr>
        <w:spacing w:before="120" w:line="276" w:lineRule="auto"/>
        <w:ind w:left="1290" w:hanging="540"/>
        <w:jc w:val="both"/>
      </w:pPr>
      <w:r w:rsidRPr="00CA6E12">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14:paraId="7DB91C08" w14:textId="77777777" w:rsidR="000E3F74" w:rsidRPr="00CA6E12" w:rsidRDefault="000E3F74" w:rsidP="004C7B65">
      <w:pPr>
        <w:widowControl w:val="0"/>
        <w:numPr>
          <w:ilvl w:val="1"/>
          <w:numId w:val="25"/>
        </w:numPr>
        <w:spacing w:before="120" w:line="276" w:lineRule="auto"/>
        <w:ind w:left="1290" w:hanging="540"/>
        <w:jc w:val="both"/>
      </w:pPr>
      <w:r w:rsidRPr="00CA6E12">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417567CD" w14:textId="77777777" w:rsidR="000E3F74" w:rsidRPr="000C4535" w:rsidRDefault="000E3F74" w:rsidP="004C7B65">
      <w:pPr>
        <w:widowControl w:val="0"/>
        <w:numPr>
          <w:ilvl w:val="0"/>
          <w:numId w:val="25"/>
        </w:numPr>
        <w:spacing w:before="120" w:line="276" w:lineRule="auto"/>
        <w:ind w:left="720"/>
        <w:jc w:val="both"/>
        <w:rPr>
          <w:b/>
          <w:bCs/>
          <w:u w:val="single"/>
        </w:rPr>
      </w:pPr>
      <w:r w:rsidRPr="000C4535">
        <w:rPr>
          <w:b/>
          <w:bCs/>
          <w:u w:val="single"/>
          <w:rtl/>
        </w:rPr>
        <w:t xml:space="preserve">ערבות </w:t>
      </w:r>
    </w:p>
    <w:p w14:paraId="501BF7EB" w14:textId="77777777" w:rsidR="000E3F74" w:rsidRDefault="000E3F74" w:rsidP="004C7B65">
      <w:pPr>
        <w:widowControl w:val="0"/>
        <w:numPr>
          <w:ilvl w:val="1"/>
          <w:numId w:val="25"/>
        </w:numPr>
        <w:spacing w:before="120" w:line="276" w:lineRule="auto"/>
        <w:ind w:left="1290" w:hanging="540"/>
        <w:jc w:val="both"/>
      </w:pPr>
      <w:r w:rsidRPr="00CA6E12">
        <w:rPr>
          <w:rtl/>
        </w:rPr>
        <w:t xml:space="preserve">להבטחת זכויות המשרד לפי הסכם זה, ומילוי התחייבויות </w:t>
      </w:r>
      <w:r w:rsidRPr="00CA6E12">
        <w:rPr>
          <w:rFonts w:hint="cs"/>
          <w:rtl/>
        </w:rPr>
        <w:t>נותן השירותים</w:t>
      </w:r>
      <w:r w:rsidRPr="00CA6E12">
        <w:rPr>
          <w:rtl/>
        </w:rPr>
        <w:t xml:space="preserve"> על-פי המכרז, ההצעה והוראות הסכם זה, במועד חתימת ההסכם ימציא </w:t>
      </w:r>
      <w:r w:rsidRPr="00CA6E12">
        <w:rPr>
          <w:rFonts w:hint="cs"/>
          <w:rtl/>
        </w:rPr>
        <w:t>נותן השירותים</w:t>
      </w:r>
      <w:r w:rsidRPr="00CA6E12">
        <w:rPr>
          <w:rtl/>
        </w:rPr>
        <w:t xml:space="preserve"> על חשבונו ערבות  בנקאית אוטונומית לפקודת המשרד, בסכום </w:t>
      </w:r>
      <w:r>
        <w:rPr>
          <w:b/>
          <w:bCs/>
        </w:rPr>
        <w:t>___</w:t>
      </w:r>
      <w:r w:rsidRPr="00CA6E12">
        <w:rPr>
          <w:rFonts w:hint="cs"/>
          <w:b/>
          <w:bCs/>
          <w:rtl/>
        </w:rPr>
        <w:t>₪ (5% מהיקף ההתקשרות המשוער המקסימאלי כולל מע"מ).</w:t>
      </w:r>
    </w:p>
    <w:p w14:paraId="5C02C10B" w14:textId="77777777" w:rsidR="000E3F74" w:rsidRDefault="000E3F74" w:rsidP="004C7B65">
      <w:pPr>
        <w:widowControl w:val="0"/>
        <w:numPr>
          <w:ilvl w:val="1"/>
          <w:numId w:val="25"/>
        </w:numPr>
        <w:spacing w:before="120" w:line="276" w:lineRule="auto"/>
        <w:ind w:left="1290" w:hanging="540"/>
        <w:jc w:val="both"/>
      </w:pPr>
      <w:r w:rsidRPr="00CA6E12">
        <w:rPr>
          <w:rtl/>
        </w:rPr>
        <w:t xml:space="preserve">הערבות תהיה בתוקף לתקופה של לפחות 60 ימים לאחר תום תקופת ההסכם. </w:t>
      </w:r>
    </w:p>
    <w:p w14:paraId="70B4B88E" w14:textId="77777777" w:rsidR="000E3F74" w:rsidRDefault="000E3F74" w:rsidP="004C7B65">
      <w:pPr>
        <w:widowControl w:val="0"/>
        <w:numPr>
          <w:ilvl w:val="1"/>
          <w:numId w:val="25"/>
        </w:numPr>
        <w:spacing w:before="120" w:line="276" w:lineRule="auto"/>
        <w:ind w:left="1290" w:hanging="540"/>
        <w:jc w:val="both"/>
      </w:pPr>
      <w:r w:rsidRPr="00CA6E12">
        <w:rPr>
          <w:rtl/>
        </w:rPr>
        <w:t xml:space="preserve">נוסח הערבות יהיה כמפורט </w:t>
      </w:r>
      <w:r w:rsidRPr="004145DF">
        <w:rPr>
          <w:rtl/>
        </w:rPr>
        <w:t xml:space="preserve">בנספח </w:t>
      </w:r>
      <w:r w:rsidRPr="00CA6E12">
        <w:rPr>
          <w:rtl/>
        </w:rPr>
        <w:t xml:space="preserve">המצורף להסכם. </w:t>
      </w:r>
    </w:p>
    <w:p w14:paraId="60191F90" w14:textId="77777777" w:rsidR="000E3F74" w:rsidRDefault="000E3F74" w:rsidP="004C7B65">
      <w:pPr>
        <w:widowControl w:val="0"/>
        <w:numPr>
          <w:ilvl w:val="1"/>
          <w:numId w:val="25"/>
        </w:numPr>
        <w:spacing w:before="120" w:line="276" w:lineRule="auto"/>
        <w:ind w:left="1290" w:hanging="540"/>
        <w:jc w:val="both"/>
      </w:pPr>
      <w:r w:rsidRPr="00CA6E12">
        <w:rPr>
          <w:rtl/>
        </w:rPr>
        <w:t xml:space="preserve">עלויות הערבות יחולו על </w:t>
      </w:r>
      <w:r w:rsidRPr="00CA6E12">
        <w:rPr>
          <w:rFonts w:hint="cs"/>
          <w:rtl/>
        </w:rPr>
        <w:t xml:space="preserve">נותן השירותים </w:t>
      </w:r>
      <w:r w:rsidRPr="00CA6E12">
        <w:rPr>
          <w:rtl/>
        </w:rPr>
        <w:t xml:space="preserve">בלבד. </w:t>
      </w:r>
    </w:p>
    <w:p w14:paraId="3EDCBA71" w14:textId="77777777" w:rsidR="000E3F74" w:rsidRDefault="000E3F74" w:rsidP="004C7B65">
      <w:pPr>
        <w:widowControl w:val="0"/>
        <w:numPr>
          <w:ilvl w:val="1"/>
          <w:numId w:val="25"/>
        </w:numPr>
        <w:spacing w:before="120" w:line="276" w:lineRule="auto"/>
        <w:ind w:left="1290" w:hanging="540"/>
        <w:jc w:val="both"/>
      </w:pPr>
      <w:r w:rsidRPr="00CA6E12">
        <w:rPr>
          <w:rFonts w:hint="cs"/>
          <w:rtl/>
        </w:rPr>
        <w:t xml:space="preserve">נותן השירותים </w:t>
      </w:r>
      <w:r w:rsidRPr="00CA6E12">
        <w:rPr>
          <w:rtl/>
        </w:rPr>
        <w:t xml:space="preserve">יהיה אחראי להאריך את תוקף הערבות מעת לעת לתקופות של שנה או יותר בכל פעם, בהתאם להארכת תקופת ההסכם. הארכת הערבות </w:t>
      </w:r>
      <w:r w:rsidRPr="00CA6E12">
        <w:rPr>
          <w:rFonts w:hint="cs"/>
          <w:rtl/>
        </w:rPr>
        <w:t xml:space="preserve"> </w:t>
      </w:r>
      <w:r w:rsidRPr="00CA6E12">
        <w:rPr>
          <w:rtl/>
        </w:rPr>
        <w:t>תיעשה לפחות חודש לפני תום תוקפה.</w:t>
      </w:r>
    </w:p>
    <w:p w14:paraId="34E966CE" w14:textId="77777777" w:rsidR="000E3F74" w:rsidRDefault="000E3F74" w:rsidP="004C7B65">
      <w:pPr>
        <w:widowControl w:val="0"/>
        <w:numPr>
          <w:ilvl w:val="1"/>
          <w:numId w:val="25"/>
        </w:numPr>
        <w:spacing w:before="120" w:line="276" w:lineRule="auto"/>
        <w:ind w:left="1290" w:hanging="540"/>
        <w:jc w:val="both"/>
      </w:pPr>
      <w:r w:rsidRPr="00CA6E12">
        <w:rPr>
          <w:rtl/>
        </w:rPr>
        <w:t xml:space="preserve">לא האריך </w:t>
      </w:r>
      <w:r w:rsidRPr="00CA6E12">
        <w:rPr>
          <w:rFonts w:hint="cs"/>
          <w:rtl/>
        </w:rPr>
        <w:t>נותן השירותים</w:t>
      </w:r>
      <w:r w:rsidRPr="00CA6E12">
        <w:rPr>
          <w:rtl/>
        </w:rPr>
        <w:t xml:space="preserve"> את תוקף הערבות יהיה המשרד רשאי לחלט את</w:t>
      </w:r>
      <w:r w:rsidRPr="00CA6E12">
        <w:rPr>
          <w:rFonts w:hint="cs"/>
          <w:rtl/>
        </w:rPr>
        <w:t xml:space="preserve"> </w:t>
      </w:r>
      <w:r w:rsidRPr="00CA6E12">
        <w:rPr>
          <w:rtl/>
        </w:rPr>
        <w:t>הערבות ללא כל התראה מוקדמת, גם אם</w:t>
      </w:r>
      <w:r w:rsidRPr="00CA6E12">
        <w:rPr>
          <w:rFonts w:hint="cs"/>
          <w:rtl/>
        </w:rPr>
        <w:t xml:space="preserve"> נותן השירותים</w:t>
      </w:r>
      <w:r w:rsidRPr="00CA6E12">
        <w:rPr>
          <w:rtl/>
        </w:rPr>
        <w:t xml:space="preserve"> מילא אחר יתר כל חיוביו. </w:t>
      </w:r>
    </w:p>
    <w:p w14:paraId="7919B9EF" w14:textId="77777777" w:rsidR="000E3F74" w:rsidRPr="00B0385F" w:rsidRDefault="000E3F74" w:rsidP="004C7B65">
      <w:pPr>
        <w:widowControl w:val="0"/>
        <w:numPr>
          <w:ilvl w:val="1"/>
          <w:numId w:val="25"/>
        </w:numPr>
        <w:spacing w:before="120" w:line="276" w:lineRule="auto"/>
        <w:ind w:left="1290" w:hanging="540"/>
        <w:jc w:val="both"/>
      </w:pPr>
      <w:r w:rsidRPr="00B0385F">
        <w:rPr>
          <w:rtl/>
        </w:rPr>
        <w:t xml:space="preserve">מבלי לגרוע מהאמור לעיל, המשרד יהיה רשאי לחלט את הערבות בכל מקרה שבו לדעת המשרד הפר </w:t>
      </w:r>
      <w:r w:rsidRPr="00B0385F">
        <w:rPr>
          <w:rFonts w:hint="cs"/>
          <w:rtl/>
        </w:rPr>
        <w:t>נותן השירותים</w:t>
      </w:r>
      <w:r w:rsidRPr="00B0385F">
        <w:rPr>
          <w:rtl/>
        </w:rPr>
        <w:t xml:space="preserve"> או לא קיים תנאי  מתנאי הסכם זה,</w:t>
      </w:r>
      <w:r w:rsidRPr="00B0385F">
        <w:rPr>
          <w:rFonts w:hint="cs"/>
          <w:rtl/>
        </w:rPr>
        <w:t xml:space="preserve"> </w:t>
      </w:r>
      <w:r w:rsidRPr="00B0385F">
        <w:rPr>
          <w:rtl/>
        </w:rPr>
        <w:t xml:space="preserve">הוראות המכרז וההצעה או לא תיקן מעוות עפ"י דרישת המשרד. </w:t>
      </w:r>
    </w:p>
    <w:p w14:paraId="6AFF0281" w14:textId="77777777" w:rsidR="00B0385F" w:rsidRPr="00B0385F" w:rsidRDefault="00B0385F" w:rsidP="004C7B65">
      <w:pPr>
        <w:keepLines/>
        <w:widowControl w:val="0"/>
        <w:spacing w:line="360" w:lineRule="auto"/>
        <w:ind w:left="1290"/>
        <w:rPr>
          <w:rFonts w:ascii="David" w:hAnsi="David"/>
        </w:rPr>
      </w:pPr>
      <w:r w:rsidRPr="00B0385F">
        <w:rPr>
          <w:rFonts w:ascii="David" w:hAnsi="David"/>
          <w:rtl/>
        </w:rPr>
        <w:t>חילוט הערבות יבוצע אך ורק לאחר הודעה מראש ובכתב מצד המשרד לנותן השירותים בת שבוע ימים לפחות בטרם תחולט הערבות.</w:t>
      </w:r>
    </w:p>
    <w:p w14:paraId="540FF24B" w14:textId="77777777" w:rsidR="000E3F74" w:rsidRDefault="000E3F74" w:rsidP="004C7B65">
      <w:pPr>
        <w:widowControl w:val="0"/>
        <w:numPr>
          <w:ilvl w:val="1"/>
          <w:numId w:val="25"/>
        </w:numPr>
        <w:spacing w:before="120" w:line="276" w:lineRule="auto"/>
        <w:ind w:left="1290" w:hanging="540"/>
        <w:jc w:val="both"/>
      </w:pPr>
      <w:r w:rsidRPr="00CA6E12">
        <w:rPr>
          <w:rtl/>
        </w:rPr>
        <w:t>הערבות תחולט בדרישה חד צדדית של המשרד לבנק שעליה תינתן הודעה בכתב גם ל</w:t>
      </w:r>
      <w:r w:rsidRPr="00CA6E12">
        <w:rPr>
          <w:rFonts w:hint="cs"/>
          <w:rtl/>
        </w:rPr>
        <w:t xml:space="preserve">נותן השירותים. </w:t>
      </w:r>
    </w:p>
    <w:p w14:paraId="02CF0296" w14:textId="77777777" w:rsidR="000E3F74" w:rsidRDefault="000E3F74" w:rsidP="004C7B65">
      <w:pPr>
        <w:widowControl w:val="0"/>
        <w:numPr>
          <w:ilvl w:val="1"/>
          <w:numId w:val="25"/>
        </w:numPr>
        <w:spacing w:before="120" w:line="276" w:lineRule="auto"/>
        <w:ind w:left="1290" w:hanging="630"/>
        <w:jc w:val="both"/>
      </w:pPr>
      <w:r w:rsidRPr="00CA6E12">
        <w:rPr>
          <w:rFonts w:hint="cs"/>
          <w:rtl/>
        </w:rPr>
        <w:t>חיל</w:t>
      </w:r>
      <w:r w:rsidRPr="00CA6E12">
        <w:rPr>
          <w:rtl/>
        </w:rPr>
        <w:t>ט המשרד את הערבות, והסכם זה לא בוטל או הופסק, יהיה על</w:t>
      </w:r>
      <w:r w:rsidRPr="00CA6E12">
        <w:rPr>
          <w:rFonts w:hint="cs"/>
          <w:rtl/>
        </w:rPr>
        <w:t xml:space="preserve"> נותן השירותים</w:t>
      </w:r>
      <w:r w:rsidRPr="00CA6E12">
        <w:rPr>
          <w:rtl/>
        </w:rPr>
        <w:t xml:space="preserve"> לדאוג על חשבונו לערבות חדשה בסכום דומה.</w:t>
      </w:r>
    </w:p>
    <w:p w14:paraId="5AA2F814" w14:textId="77777777" w:rsidR="008B3C2E" w:rsidRDefault="009136FB" w:rsidP="004C7B65">
      <w:pPr>
        <w:widowControl w:val="0"/>
        <w:numPr>
          <w:ilvl w:val="1"/>
          <w:numId w:val="25"/>
        </w:numPr>
        <w:spacing w:before="120" w:line="276" w:lineRule="auto"/>
        <w:ind w:left="1290" w:hanging="630"/>
        <w:jc w:val="both"/>
      </w:pPr>
      <w:r>
        <w:rPr>
          <w:rFonts w:hint="cs"/>
          <w:rtl/>
        </w:rPr>
        <w:t xml:space="preserve">נותן שירות שהינו מוסד להשכלה גבוהה רשאי להגיש הוראת קיזוז חלף ערבות ביצוע, העומדת בתנאי סעיף זה בינויים </w:t>
      </w:r>
      <w:proofErr w:type="spellStart"/>
      <w:r>
        <w:rPr>
          <w:rFonts w:hint="cs"/>
          <w:rtl/>
        </w:rPr>
        <w:t>המחוייבים</w:t>
      </w:r>
      <w:proofErr w:type="spellEnd"/>
      <w:r>
        <w:rPr>
          <w:rFonts w:hint="cs"/>
          <w:rtl/>
        </w:rPr>
        <w:t>.</w:t>
      </w:r>
    </w:p>
    <w:p w14:paraId="3913EAF7" w14:textId="77777777" w:rsidR="000E3F74" w:rsidRPr="000C4535" w:rsidRDefault="000E3F74" w:rsidP="004C7B65">
      <w:pPr>
        <w:widowControl w:val="0"/>
        <w:numPr>
          <w:ilvl w:val="0"/>
          <w:numId w:val="25"/>
        </w:numPr>
        <w:spacing w:before="120" w:line="276" w:lineRule="auto"/>
        <w:ind w:left="720"/>
        <w:jc w:val="both"/>
        <w:rPr>
          <w:b/>
          <w:bCs/>
          <w:u w:val="single"/>
        </w:rPr>
      </w:pPr>
      <w:r w:rsidRPr="000C4535">
        <w:rPr>
          <w:b/>
          <w:bCs/>
          <w:u w:val="single"/>
          <w:rtl/>
        </w:rPr>
        <w:t>מיצוי זכויות</w:t>
      </w:r>
    </w:p>
    <w:p w14:paraId="4C29CC16" w14:textId="77777777" w:rsidR="000E3F74" w:rsidRDefault="000E3F74" w:rsidP="004C7B65">
      <w:pPr>
        <w:widowControl w:val="0"/>
        <w:tabs>
          <w:tab w:val="left" w:pos="390"/>
        </w:tabs>
        <w:adjustRightInd w:val="0"/>
        <w:spacing w:before="120" w:line="276" w:lineRule="auto"/>
        <w:ind w:left="720"/>
        <w:jc w:val="both"/>
        <w:textAlignment w:val="baseline"/>
        <w:rPr>
          <w:rtl/>
        </w:rPr>
      </w:pPr>
      <w:r w:rsidRPr="00CA6E12">
        <w:rPr>
          <w:rtl/>
        </w:rPr>
        <w:t>מוצהר ומוסכם בין הצדדים כי תנאי הסכם זה מהווים ביטוי שלם ומלא של זכויות הצדדים, והם מבטלים כל הסכם, מצג, הבטחה או נוהג שקדם לחתימתו.</w:t>
      </w:r>
    </w:p>
    <w:p w14:paraId="7A875755" w14:textId="77777777" w:rsidR="003C2A6A" w:rsidRDefault="003C2A6A" w:rsidP="004C7B65">
      <w:pPr>
        <w:widowControl w:val="0"/>
        <w:tabs>
          <w:tab w:val="left" w:pos="746"/>
        </w:tabs>
        <w:spacing w:line="276" w:lineRule="auto"/>
        <w:ind w:left="360"/>
        <w:jc w:val="center"/>
        <w:rPr>
          <w:b/>
          <w:bCs/>
          <w:u w:val="single"/>
          <w:rtl/>
        </w:rPr>
      </w:pPr>
    </w:p>
    <w:p w14:paraId="352E54EF" w14:textId="77777777" w:rsidR="000E3F74" w:rsidRPr="00713526" w:rsidRDefault="000E3F74" w:rsidP="004C7B65">
      <w:pPr>
        <w:widowControl w:val="0"/>
        <w:tabs>
          <w:tab w:val="left" w:pos="746"/>
        </w:tabs>
        <w:spacing w:line="276" w:lineRule="auto"/>
        <w:ind w:left="360"/>
        <w:jc w:val="center"/>
        <w:rPr>
          <w:b/>
          <w:bCs/>
          <w:u w:val="single"/>
          <w:rtl/>
        </w:rPr>
      </w:pPr>
      <w:r w:rsidRPr="00713526">
        <w:rPr>
          <w:b/>
          <w:bCs/>
          <w:u w:val="single"/>
          <w:rtl/>
        </w:rPr>
        <w:t>ולראייה באו הצדדים על החתום</w:t>
      </w:r>
    </w:p>
    <w:p w14:paraId="4D7D34CF" w14:textId="77777777" w:rsidR="000E3F74" w:rsidRDefault="000E3F74" w:rsidP="004C7B65">
      <w:pPr>
        <w:widowControl w:val="0"/>
        <w:tabs>
          <w:tab w:val="left" w:pos="746"/>
        </w:tabs>
        <w:spacing w:line="276" w:lineRule="auto"/>
        <w:ind w:left="360"/>
        <w:jc w:val="both"/>
        <w:rPr>
          <w:rtl/>
        </w:rPr>
      </w:pPr>
    </w:p>
    <w:p w14:paraId="575FB6D3" w14:textId="77777777" w:rsidR="000E3F74" w:rsidRPr="00CA6E12" w:rsidRDefault="000E3F74" w:rsidP="004C7B65">
      <w:pPr>
        <w:widowControl w:val="0"/>
        <w:tabs>
          <w:tab w:val="left" w:pos="746"/>
        </w:tabs>
        <w:spacing w:line="276" w:lineRule="auto"/>
        <w:ind w:left="360"/>
        <w:jc w:val="both"/>
        <w:rPr>
          <w:rtl/>
        </w:rPr>
      </w:pPr>
      <w:r>
        <w:rPr>
          <w:rFonts w:hint="cs"/>
          <w:rtl/>
        </w:rPr>
        <w:tab/>
      </w:r>
      <w:r>
        <w:rPr>
          <w:rFonts w:hint="cs"/>
          <w:rtl/>
        </w:rPr>
        <w:tab/>
      </w:r>
      <w:r w:rsidRPr="00CA6E12">
        <w:rPr>
          <w:rtl/>
        </w:rPr>
        <w:t xml:space="preserve">    ֹ_________     </w:t>
      </w:r>
      <w:r w:rsidRPr="00CA6E12">
        <w:rPr>
          <w:rFonts w:hint="cs"/>
          <w:rtl/>
        </w:rPr>
        <w:tab/>
      </w:r>
      <w:r w:rsidRPr="00CA6E12">
        <w:rPr>
          <w:rtl/>
        </w:rPr>
        <w:t>________</w:t>
      </w:r>
      <w:r w:rsidRPr="00CA6E12">
        <w:rPr>
          <w:rFonts w:hint="cs"/>
          <w:rtl/>
        </w:rPr>
        <w:t>__</w:t>
      </w:r>
      <w:r w:rsidRPr="00CA6E12">
        <w:rPr>
          <w:rtl/>
        </w:rPr>
        <w:t xml:space="preserve">     </w:t>
      </w:r>
      <w:r w:rsidRPr="00CA6E12">
        <w:rPr>
          <w:rFonts w:hint="cs"/>
          <w:rtl/>
        </w:rPr>
        <w:tab/>
      </w:r>
      <w:r w:rsidRPr="00CA6E12">
        <w:rPr>
          <w:rtl/>
        </w:rPr>
        <w:t xml:space="preserve"> </w:t>
      </w:r>
      <w:r w:rsidRPr="00CA6E12">
        <w:rPr>
          <w:rFonts w:hint="cs"/>
          <w:rtl/>
        </w:rPr>
        <w:t>__</w:t>
      </w:r>
      <w:r w:rsidRPr="00CA6E12">
        <w:rPr>
          <w:rtl/>
        </w:rPr>
        <w:t xml:space="preserve">________                   </w:t>
      </w:r>
    </w:p>
    <w:p w14:paraId="0DF59D63" w14:textId="77777777" w:rsidR="000E3F74" w:rsidRPr="00CA6E12" w:rsidRDefault="000E3F74" w:rsidP="004C7B65">
      <w:pPr>
        <w:widowControl w:val="0"/>
        <w:tabs>
          <w:tab w:val="left" w:pos="746"/>
        </w:tabs>
        <w:spacing w:line="276" w:lineRule="auto"/>
        <w:ind w:left="360"/>
        <w:jc w:val="both"/>
        <w:rPr>
          <w:rtl/>
        </w:rPr>
      </w:pPr>
      <w:r w:rsidRPr="00CA6E12">
        <w:lastRenderedPageBreak/>
        <w:t xml:space="preserve">      </w:t>
      </w:r>
      <w:r w:rsidRPr="00CA6E12">
        <w:rPr>
          <w:rFonts w:hint="cs"/>
          <w:rtl/>
        </w:rPr>
        <w:t xml:space="preserve"> </w:t>
      </w:r>
      <w:r w:rsidRPr="00CA6E12">
        <w:rPr>
          <w:rFonts w:hint="cs"/>
          <w:rtl/>
        </w:rPr>
        <w:tab/>
      </w:r>
      <w:r w:rsidRPr="00CA6E12">
        <w:rPr>
          <w:rFonts w:hint="cs"/>
          <w:rtl/>
        </w:rPr>
        <w:tab/>
      </w:r>
    </w:p>
    <w:p w14:paraId="22A3A58D" w14:textId="77777777" w:rsidR="000E3F74" w:rsidRPr="00CA6E12" w:rsidRDefault="000E3F74" w:rsidP="004C7B65">
      <w:pPr>
        <w:widowControl w:val="0"/>
        <w:tabs>
          <w:tab w:val="left" w:pos="746"/>
        </w:tabs>
        <w:spacing w:line="276" w:lineRule="auto"/>
        <w:ind w:left="360"/>
        <w:jc w:val="both"/>
        <w:rPr>
          <w:rtl/>
        </w:rPr>
      </w:pPr>
      <w:r>
        <w:rPr>
          <w:rFonts w:hint="cs"/>
          <w:rtl/>
        </w:rPr>
        <w:tab/>
      </w:r>
      <w:r>
        <w:rPr>
          <w:rFonts w:hint="cs"/>
          <w:rtl/>
        </w:rPr>
        <w:tab/>
      </w:r>
      <w:r w:rsidRPr="00CA6E12">
        <w:rPr>
          <w:rFonts w:hint="cs"/>
          <w:rtl/>
        </w:rPr>
        <w:t xml:space="preserve">      </w:t>
      </w:r>
      <w:r w:rsidRPr="00CA6E12">
        <w:rPr>
          <w:rtl/>
        </w:rPr>
        <w:t xml:space="preserve">המנהל הכללי   </w:t>
      </w:r>
      <w:r w:rsidRPr="00CA6E12">
        <w:rPr>
          <w:rFonts w:hint="cs"/>
          <w:rtl/>
        </w:rPr>
        <w:tab/>
      </w:r>
      <w:r w:rsidRPr="00CA6E12">
        <w:rPr>
          <w:rtl/>
        </w:rPr>
        <w:t xml:space="preserve">חשב המשרד     </w:t>
      </w:r>
      <w:r w:rsidRPr="00CA6E12">
        <w:rPr>
          <w:rFonts w:hint="cs"/>
          <w:rtl/>
        </w:rPr>
        <w:tab/>
        <w:t xml:space="preserve">             נותן השירותים </w:t>
      </w:r>
    </w:p>
    <w:p w14:paraId="7B12C9BE" w14:textId="77777777" w:rsidR="000E3F74" w:rsidRPr="00CA6E12" w:rsidRDefault="000E3F74" w:rsidP="004C7B65">
      <w:pPr>
        <w:widowControl w:val="0"/>
        <w:tabs>
          <w:tab w:val="left" w:pos="746"/>
        </w:tabs>
        <w:spacing w:line="276" w:lineRule="auto"/>
        <w:ind w:left="360"/>
        <w:rPr>
          <w:b/>
          <w:bCs/>
          <w:rtl/>
        </w:rPr>
      </w:pPr>
    </w:p>
    <w:p w14:paraId="1AD26EB8" w14:textId="77777777" w:rsidR="000E3F74" w:rsidRPr="00CA6E12" w:rsidRDefault="000E3F74" w:rsidP="004C7B65">
      <w:pPr>
        <w:widowControl w:val="0"/>
        <w:tabs>
          <w:tab w:val="left" w:pos="746"/>
        </w:tabs>
        <w:spacing w:line="276" w:lineRule="auto"/>
        <w:ind w:left="360"/>
        <w:rPr>
          <w:b/>
          <w:bCs/>
          <w:rtl/>
        </w:rPr>
      </w:pPr>
      <w:r w:rsidRPr="00CA6E12">
        <w:rPr>
          <w:b/>
          <w:bCs/>
          <w:rtl/>
        </w:rPr>
        <w:t>יש לחתום בחתימת יד ובחותמת</w:t>
      </w:r>
    </w:p>
    <w:p w14:paraId="15EE4384" w14:textId="77777777" w:rsidR="000E3F74" w:rsidRPr="00CA6E12" w:rsidRDefault="000E3F74" w:rsidP="004C7B65">
      <w:pPr>
        <w:widowControl w:val="0"/>
        <w:tabs>
          <w:tab w:val="left" w:pos="746"/>
        </w:tabs>
        <w:spacing w:line="276" w:lineRule="auto"/>
        <w:ind w:left="360"/>
        <w:jc w:val="both"/>
        <w:rPr>
          <w:b/>
          <w:bCs/>
          <w:rtl/>
        </w:rPr>
      </w:pPr>
      <w:r w:rsidRPr="00CA6E12">
        <w:rPr>
          <w:b/>
          <w:bCs/>
          <w:rtl/>
        </w:rPr>
        <w:t>אימות חתימה:</w:t>
      </w:r>
    </w:p>
    <w:p w14:paraId="70A0DB0B" w14:textId="77777777" w:rsidR="000E3F74" w:rsidRPr="00CA6E12" w:rsidRDefault="000E3F74" w:rsidP="004C7B65">
      <w:pPr>
        <w:widowControl w:val="0"/>
        <w:tabs>
          <w:tab w:val="left" w:pos="746"/>
        </w:tabs>
        <w:spacing w:line="276" w:lineRule="auto"/>
        <w:ind w:left="360"/>
        <w:jc w:val="both"/>
        <w:rPr>
          <w:rtl/>
        </w:rPr>
      </w:pPr>
      <w:r w:rsidRPr="00CA6E12">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660028C2" w14:textId="77777777" w:rsidR="000E3F74" w:rsidRDefault="000E3F74" w:rsidP="004C7B65">
      <w:pPr>
        <w:widowControl w:val="0"/>
        <w:tabs>
          <w:tab w:val="left" w:pos="746"/>
        </w:tabs>
        <w:spacing w:line="276" w:lineRule="auto"/>
        <w:ind w:left="360"/>
        <w:jc w:val="both"/>
        <w:rPr>
          <w:rtl/>
        </w:rPr>
      </w:pPr>
      <w:r w:rsidRPr="00CA6E12">
        <w:rPr>
          <w:rtl/>
        </w:rPr>
        <w:t>תאריך: 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t>___________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Pr>
          <w:rFonts w:hint="cs"/>
          <w:rtl/>
        </w:rPr>
        <w:t xml:space="preserve">              </w:t>
      </w:r>
      <w:r w:rsidRPr="00CA6E12">
        <w:rPr>
          <w:rtl/>
        </w:rPr>
        <w:t>חתימה וחותמת</w:t>
      </w:r>
    </w:p>
    <w:p w14:paraId="2F288CBE" w14:textId="77777777" w:rsidR="000E3F74" w:rsidRPr="00BB3C4B" w:rsidRDefault="003A4ED7" w:rsidP="004C7B65">
      <w:pPr>
        <w:bidi w:val="0"/>
        <w:ind w:left="360"/>
        <w:jc w:val="right"/>
        <w:rPr>
          <w:rFonts w:ascii="David" w:hAnsi="David"/>
          <w:b/>
          <w:bCs/>
        </w:rPr>
      </w:pPr>
      <w:r>
        <w:rPr>
          <w:rFonts w:ascii="David" w:hAnsi="David"/>
          <w:b/>
          <w:bCs/>
          <w:rtl/>
        </w:rPr>
        <w:br w:type="page"/>
      </w:r>
      <w:r w:rsidR="00BB3C4B" w:rsidRPr="00BB3C4B">
        <w:rPr>
          <w:rFonts w:ascii="David" w:hAnsi="David" w:hint="cs"/>
          <w:b/>
          <w:bCs/>
          <w:rtl/>
        </w:rPr>
        <w:lastRenderedPageBreak/>
        <w:t>נ</w:t>
      </w:r>
      <w:r w:rsidR="000E3F74" w:rsidRPr="00BB3C4B">
        <w:rPr>
          <w:rFonts w:ascii="David" w:hAnsi="David" w:hint="cs"/>
          <w:b/>
          <w:bCs/>
          <w:rtl/>
        </w:rPr>
        <w:t>ספח ג'</w:t>
      </w:r>
      <w:r w:rsidR="00BB3C4B">
        <w:rPr>
          <w:rFonts w:ascii="David" w:hAnsi="David" w:hint="cs"/>
          <w:b/>
          <w:bCs/>
          <w:rtl/>
        </w:rPr>
        <w:t xml:space="preserve"> (1)</w:t>
      </w:r>
      <w:r w:rsidR="000E3F74" w:rsidRPr="00BB3C4B">
        <w:rPr>
          <w:rFonts w:ascii="David" w:hAnsi="David" w:hint="cs"/>
          <w:b/>
          <w:bCs/>
          <w:rtl/>
        </w:rPr>
        <w:t xml:space="preserve"> להסכם</w:t>
      </w:r>
      <w:r w:rsidR="00FA6802">
        <w:rPr>
          <w:rFonts w:ascii="David" w:hAnsi="David" w:hint="cs"/>
          <w:b/>
          <w:bCs/>
          <w:rtl/>
        </w:rPr>
        <w:t xml:space="preserve"> </w:t>
      </w:r>
      <w:r w:rsidR="00FA6802">
        <w:rPr>
          <w:rFonts w:ascii="David" w:hAnsi="David" w:hint="cs"/>
          <w:rtl/>
        </w:rPr>
        <w:t>התחייבות לשמירת סודיות ולמניעת ניגוד עניינים</w:t>
      </w:r>
      <w:r w:rsidR="000E3F74" w:rsidRPr="00BB3C4B">
        <w:rPr>
          <w:rFonts w:ascii="David" w:hAnsi="David" w:hint="cs"/>
          <w:b/>
          <w:bCs/>
          <w:rtl/>
        </w:rPr>
        <w:t xml:space="preserve"> </w:t>
      </w:r>
    </w:p>
    <w:p w14:paraId="41AC2EF0" w14:textId="77777777" w:rsidR="00AF16E8" w:rsidRPr="00702F10" w:rsidRDefault="00AF16E8" w:rsidP="004C7B65">
      <w:pPr>
        <w:spacing w:line="276" w:lineRule="auto"/>
        <w:ind w:left="360"/>
        <w:rPr>
          <w:rFonts w:ascii="David" w:hAnsi="David"/>
          <w:b/>
          <w:bCs/>
          <w:u w:val="single"/>
          <w:rtl/>
        </w:rPr>
      </w:pPr>
      <w:r w:rsidRPr="00702F10">
        <w:rPr>
          <w:rFonts w:ascii="David" w:hAnsi="David"/>
          <w:b/>
          <w:bCs/>
          <w:u w:val="single"/>
          <w:rtl/>
        </w:rPr>
        <w:t>התחייבות לשמירת סודיות ולמניעת ניגוד עניינים</w:t>
      </w:r>
    </w:p>
    <w:p w14:paraId="059185D5" w14:textId="77777777" w:rsidR="00AF16E8" w:rsidRPr="00702F10" w:rsidRDefault="00AF16E8" w:rsidP="004C7B65">
      <w:pPr>
        <w:spacing w:line="276" w:lineRule="auto"/>
        <w:ind w:left="360"/>
        <w:rPr>
          <w:rFonts w:ascii="David" w:hAnsi="David"/>
          <w:b/>
          <w:bCs/>
          <w:u w:val="single"/>
          <w:rtl/>
        </w:rPr>
      </w:pPr>
      <w:r w:rsidRPr="00702F10">
        <w:rPr>
          <w:rFonts w:ascii="David" w:hAnsi="David"/>
          <w:b/>
          <w:bCs/>
          <w:u w:val="single"/>
          <w:rtl/>
        </w:rPr>
        <w:t xml:space="preserve">מבוא </w:t>
      </w:r>
    </w:p>
    <w:p w14:paraId="3AC7EB49" w14:textId="77777777" w:rsidR="00AF16E8" w:rsidRPr="00702F10" w:rsidRDefault="00AF16E8" w:rsidP="004C7B65">
      <w:pPr>
        <w:spacing w:line="276" w:lineRule="auto"/>
        <w:ind w:left="360"/>
        <w:rPr>
          <w:rFonts w:ascii="David" w:hAnsi="David"/>
          <w:b/>
          <w:bCs/>
          <w:u w:val="single"/>
          <w:rtl/>
        </w:rPr>
      </w:pPr>
    </w:p>
    <w:p w14:paraId="229A1E1F" w14:textId="77777777" w:rsidR="00AF16E8" w:rsidRPr="00702F10" w:rsidRDefault="00AF16E8" w:rsidP="004C7B65">
      <w:pPr>
        <w:spacing w:line="276" w:lineRule="auto"/>
        <w:ind w:left="1080" w:hanging="720"/>
        <w:jc w:val="both"/>
        <w:rPr>
          <w:rFonts w:ascii="David" w:hAnsi="David"/>
          <w:b/>
          <w:bCs/>
          <w:rtl/>
        </w:rPr>
      </w:pPr>
      <w:r w:rsidRPr="00702F10">
        <w:rPr>
          <w:rFonts w:ascii="David" w:hAnsi="David"/>
          <w:rtl/>
        </w:rPr>
        <w:t>הואיל</w:t>
      </w:r>
      <w:r w:rsidRPr="00702F10">
        <w:rPr>
          <w:rFonts w:ascii="David" w:hAnsi="David"/>
          <w:rtl/>
        </w:rPr>
        <w:tab/>
        <w:t xml:space="preserve">ונחתם בין  ____________ </w:t>
      </w:r>
      <w:r w:rsidRPr="00702F10">
        <w:rPr>
          <w:rFonts w:ascii="David" w:hAnsi="David"/>
          <w:b/>
          <w:bCs/>
          <w:rtl/>
        </w:rPr>
        <w:t xml:space="preserve">(להלן: "נותן השירותים") </w:t>
      </w:r>
      <w:r w:rsidRPr="00702F10">
        <w:rPr>
          <w:rFonts w:ascii="David" w:hAnsi="David"/>
          <w:rtl/>
        </w:rPr>
        <w:t xml:space="preserve">לבין משרד הפנים </w:t>
      </w:r>
      <w:r w:rsidRPr="00702F10">
        <w:rPr>
          <w:rFonts w:ascii="David" w:hAnsi="David"/>
          <w:b/>
          <w:bCs/>
          <w:rtl/>
        </w:rPr>
        <w:t xml:space="preserve">(להלן: "המשרד") </w:t>
      </w:r>
      <w:r w:rsidRPr="00702F10">
        <w:rPr>
          <w:rFonts w:ascii="David" w:hAnsi="David"/>
          <w:rtl/>
        </w:rPr>
        <w:t xml:space="preserve">הסכם מספר _________מיום _______בחודש_______ שנת _______ </w:t>
      </w:r>
      <w:r w:rsidRPr="00702F10">
        <w:rPr>
          <w:rFonts w:ascii="David" w:hAnsi="David"/>
          <w:b/>
          <w:bCs/>
          <w:rtl/>
        </w:rPr>
        <w:t xml:space="preserve">(להלן: "ההסכם") </w:t>
      </w:r>
      <w:r w:rsidRPr="00702F10">
        <w:rPr>
          <w:rFonts w:ascii="David" w:hAnsi="David"/>
          <w:rtl/>
        </w:rPr>
        <w:t xml:space="preserve"> לאספקת השירותים המפורטים בהסכם </w:t>
      </w:r>
      <w:r w:rsidRPr="00702F10">
        <w:rPr>
          <w:rFonts w:ascii="David" w:hAnsi="David"/>
          <w:b/>
          <w:bCs/>
          <w:rtl/>
        </w:rPr>
        <w:t>(להלן: "השירותים")</w:t>
      </w:r>
      <w:r w:rsidRPr="00702F10">
        <w:rPr>
          <w:rFonts w:ascii="David" w:hAnsi="David"/>
          <w:b/>
          <w:bCs/>
        </w:rPr>
        <w:t xml:space="preserve">; </w:t>
      </w:r>
    </w:p>
    <w:p w14:paraId="0D82537F" w14:textId="77777777" w:rsidR="00AF16E8" w:rsidRPr="00702F10" w:rsidRDefault="00AF16E8" w:rsidP="004C7B65">
      <w:pPr>
        <w:spacing w:line="276" w:lineRule="auto"/>
        <w:ind w:left="1080" w:hanging="720"/>
        <w:jc w:val="both"/>
        <w:rPr>
          <w:rFonts w:ascii="David" w:hAnsi="David"/>
          <w:b/>
          <w:bCs/>
        </w:rPr>
      </w:pPr>
    </w:p>
    <w:p w14:paraId="5BC9E682" w14:textId="77777777" w:rsidR="00AF16E8" w:rsidRPr="00702F10" w:rsidRDefault="00AF16E8" w:rsidP="004C7B65">
      <w:pPr>
        <w:spacing w:line="276" w:lineRule="auto"/>
        <w:ind w:left="1080" w:hanging="720"/>
        <w:jc w:val="both"/>
        <w:rPr>
          <w:rFonts w:ascii="David" w:hAnsi="David"/>
          <w:rtl/>
        </w:rPr>
      </w:pPr>
      <w:r w:rsidRPr="00702F10">
        <w:rPr>
          <w:rFonts w:ascii="David" w:hAnsi="David"/>
          <w:rtl/>
        </w:rPr>
        <w:t>והואיל</w:t>
      </w:r>
      <w:r w:rsidRPr="00702F10">
        <w:rPr>
          <w:rFonts w:ascii="David" w:hAnsi="David"/>
          <w:rtl/>
        </w:rPr>
        <w:tab/>
        <w:t xml:space="preserve">ואני מועסק על-ידי נותן השירותים , כעובד או כקבלן,  בין השאר, לשם אספקת השירותים למשרד. </w:t>
      </w:r>
    </w:p>
    <w:p w14:paraId="6B9CEBFB" w14:textId="77777777" w:rsidR="00AF16E8" w:rsidRPr="00702F10" w:rsidRDefault="00AF16E8" w:rsidP="004C7B65">
      <w:pPr>
        <w:spacing w:line="276" w:lineRule="auto"/>
        <w:ind w:left="1080" w:hanging="720"/>
        <w:jc w:val="both"/>
        <w:rPr>
          <w:rFonts w:ascii="David" w:hAnsi="David"/>
          <w:rtl/>
        </w:rPr>
      </w:pPr>
    </w:p>
    <w:p w14:paraId="7E15E574" w14:textId="77777777" w:rsidR="00AF16E8" w:rsidRPr="00702F10" w:rsidRDefault="00AF16E8" w:rsidP="004C7B65">
      <w:pPr>
        <w:spacing w:line="276" w:lineRule="auto"/>
        <w:ind w:left="1080" w:hanging="720"/>
        <w:jc w:val="both"/>
        <w:rPr>
          <w:rFonts w:ascii="David" w:hAnsi="David"/>
          <w:rtl/>
        </w:rPr>
      </w:pPr>
      <w:r w:rsidRPr="00702F10">
        <w:rPr>
          <w:rFonts w:ascii="David" w:hAnsi="David"/>
          <w:rtl/>
        </w:rPr>
        <w:t>והואיל</w:t>
      </w:r>
      <w:r w:rsidRPr="00702F10">
        <w:rPr>
          <w:rFonts w:ascii="David" w:hAnsi="David"/>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702F10">
        <w:rPr>
          <w:rFonts w:ascii="David" w:hAnsi="David"/>
        </w:rPr>
        <w:t xml:space="preserve">; </w:t>
      </w:r>
    </w:p>
    <w:p w14:paraId="29109B49" w14:textId="77777777" w:rsidR="00AF16E8" w:rsidRPr="00702F10" w:rsidRDefault="00AF16E8" w:rsidP="004C7B65">
      <w:pPr>
        <w:spacing w:line="276" w:lineRule="auto"/>
        <w:ind w:left="1080" w:hanging="720"/>
        <w:jc w:val="both"/>
        <w:rPr>
          <w:rFonts w:ascii="David" w:hAnsi="David"/>
        </w:rPr>
      </w:pPr>
    </w:p>
    <w:p w14:paraId="7D221B01" w14:textId="77777777" w:rsidR="00AF16E8" w:rsidRPr="00702F10" w:rsidRDefault="00AF16E8" w:rsidP="004C7B65">
      <w:pPr>
        <w:spacing w:line="276" w:lineRule="auto"/>
        <w:ind w:left="1080" w:hanging="720"/>
        <w:jc w:val="both"/>
        <w:rPr>
          <w:rFonts w:ascii="David" w:hAnsi="David"/>
          <w:rtl/>
        </w:rPr>
      </w:pPr>
      <w:r w:rsidRPr="00702F10">
        <w:rPr>
          <w:rFonts w:ascii="David" w:hAnsi="David"/>
          <w:rtl/>
        </w:rPr>
        <w:t>והואיל</w:t>
      </w:r>
      <w:r w:rsidRPr="00702F10">
        <w:rPr>
          <w:rFonts w:ascii="David" w:hAnsi="David"/>
          <w:rtl/>
        </w:rPr>
        <w:tab/>
        <w:t xml:space="preserve">והוסבר לי וידוע לי כי במהלך העסקתי או בקשר אליה יתכן כי אעסוק או אקבל </w:t>
      </w:r>
      <w:proofErr w:type="spellStart"/>
      <w:r w:rsidRPr="00702F10">
        <w:rPr>
          <w:rFonts w:ascii="David" w:hAnsi="David"/>
          <w:rtl/>
        </w:rPr>
        <w:t>לחזקתי</w:t>
      </w:r>
      <w:proofErr w:type="spellEnd"/>
      <w:r w:rsidRPr="00702F10">
        <w:rPr>
          <w:rFonts w:ascii="David" w:hAnsi="David"/>
          <w:rtl/>
        </w:rPr>
        <w:t xml:space="preserve"> או יבוא לידיעתי מידע (</w:t>
      </w:r>
      <w:r w:rsidRPr="00702F10">
        <w:rPr>
          <w:rFonts w:ascii="David" w:hAnsi="David"/>
        </w:rPr>
        <w:t>Information</w:t>
      </w:r>
      <w:r w:rsidRPr="00702F10">
        <w:rPr>
          <w:rFonts w:ascii="David" w:hAnsi="David"/>
          <w:rtl/>
        </w:rPr>
        <w:t xml:space="preserve">), או ידע </w:t>
      </w:r>
      <w:r w:rsidRPr="00702F10">
        <w:rPr>
          <w:rFonts w:ascii="David" w:hAnsi="David"/>
        </w:rPr>
        <w:t>Know- How)</w:t>
      </w:r>
      <w:r w:rsidRPr="00702F10">
        <w:rPr>
          <w:rFonts w:ascii="David" w:hAnsi="David"/>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702F10">
        <w:rPr>
          <w:rFonts w:ascii="David" w:hAnsi="David"/>
          <w:b/>
          <w:bCs/>
          <w:rtl/>
        </w:rPr>
        <w:t>(להלן: "המידע")</w:t>
      </w:r>
      <w:r w:rsidRPr="00702F10">
        <w:rPr>
          <w:rFonts w:ascii="David" w:hAnsi="David"/>
        </w:rPr>
        <w:t xml:space="preserve">; </w:t>
      </w:r>
    </w:p>
    <w:p w14:paraId="2072ED40" w14:textId="77777777" w:rsidR="00AF16E8" w:rsidRPr="00702F10" w:rsidRDefault="00AF16E8" w:rsidP="004C7B65">
      <w:pPr>
        <w:spacing w:line="276" w:lineRule="auto"/>
        <w:ind w:left="1080" w:hanging="720"/>
        <w:jc w:val="both"/>
        <w:rPr>
          <w:rFonts w:ascii="David" w:hAnsi="David"/>
          <w:rtl/>
        </w:rPr>
      </w:pPr>
    </w:p>
    <w:p w14:paraId="74047BB3" w14:textId="77777777" w:rsidR="00AF16E8" w:rsidRPr="00702F10" w:rsidRDefault="00AF16E8" w:rsidP="004C7B65">
      <w:pPr>
        <w:spacing w:line="276" w:lineRule="auto"/>
        <w:ind w:left="1080" w:hanging="720"/>
        <w:jc w:val="both"/>
        <w:rPr>
          <w:rFonts w:ascii="David" w:hAnsi="David"/>
          <w:rtl/>
        </w:rPr>
      </w:pPr>
      <w:r w:rsidRPr="00702F10">
        <w:rPr>
          <w:rFonts w:ascii="David" w:hAnsi="David"/>
          <w:rtl/>
        </w:rPr>
        <w:t>והואיל</w:t>
      </w:r>
      <w:r w:rsidRPr="00702F10">
        <w:rPr>
          <w:rFonts w:ascii="David" w:hAnsi="David"/>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sidRPr="00702F10">
        <w:rPr>
          <w:rFonts w:ascii="David" w:hAnsi="David"/>
        </w:rPr>
        <w:t xml:space="preserve">; </w:t>
      </w:r>
      <w:r w:rsidRPr="00702F10">
        <w:rPr>
          <w:rFonts w:ascii="David" w:hAnsi="David"/>
          <w:rtl/>
        </w:rPr>
        <w:t xml:space="preserve"> </w:t>
      </w:r>
    </w:p>
    <w:p w14:paraId="6B0A7EDB" w14:textId="77777777" w:rsidR="00AF16E8" w:rsidRPr="00702F10" w:rsidRDefault="00AF16E8" w:rsidP="004C7B65">
      <w:pPr>
        <w:spacing w:line="276" w:lineRule="auto"/>
        <w:ind w:left="360"/>
        <w:rPr>
          <w:rFonts w:ascii="David" w:hAnsi="David"/>
          <w:rtl/>
        </w:rPr>
      </w:pPr>
    </w:p>
    <w:p w14:paraId="0CB18914" w14:textId="77777777" w:rsidR="00AF16E8" w:rsidRPr="00702F10" w:rsidRDefault="00AF16E8" w:rsidP="004C7B65">
      <w:pPr>
        <w:spacing w:line="276" w:lineRule="auto"/>
        <w:ind w:left="1080" w:hanging="720"/>
        <w:rPr>
          <w:rFonts w:ascii="David" w:hAnsi="David"/>
          <w:b/>
          <w:bCs/>
          <w:u w:val="single"/>
          <w:rtl/>
        </w:rPr>
      </w:pPr>
      <w:r w:rsidRPr="00702F10">
        <w:rPr>
          <w:rFonts w:ascii="David" w:hAnsi="David"/>
          <w:b/>
          <w:bCs/>
          <w:u w:val="single"/>
          <w:rtl/>
        </w:rPr>
        <w:t xml:space="preserve">אי לזאת, אני הח"מ מתחייב כלפי משרד הפנים כדלקמן: </w:t>
      </w:r>
    </w:p>
    <w:p w14:paraId="11E47EF0" w14:textId="77777777" w:rsidR="00AF16E8" w:rsidRPr="00702F10" w:rsidRDefault="00AF16E8" w:rsidP="004C7B65">
      <w:pPr>
        <w:spacing w:line="276" w:lineRule="auto"/>
        <w:ind w:left="1080" w:hanging="720"/>
        <w:rPr>
          <w:rFonts w:ascii="David" w:hAnsi="David"/>
          <w:b/>
          <w:bCs/>
          <w:u w:val="single"/>
          <w:rtl/>
        </w:rPr>
      </w:pPr>
    </w:p>
    <w:p w14:paraId="05E67949" w14:textId="77777777" w:rsidR="004B19E8" w:rsidRPr="00AF16E8" w:rsidRDefault="004B19E8" w:rsidP="004C7B65">
      <w:pPr>
        <w:widowControl w:val="0"/>
        <w:numPr>
          <w:ilvl w:val="0"/>
          <w:numId w:val="34"/>
        </w:numPr>
        <w:spacing w:line="276" w:lineRule="auto"/>
        <w:ind w:left="720"/>
        <w:jc w:val="both"/>
        <w:rPr>
          <w:rFonts w:ascii="David" w:hAnsi="David"/>
          <w:rtl/>
        </w:rPr>
      </w:pPr>
      <w:r w:rsidRPr="00AF16E8">
        <w:rPr>
          <w:rFonts w:ascii="David" w:hAnsi="David"/>
          <w:rtl/>
        </w:rPr>
        <w:t xml:space="preserve">המבוא להתחייבות זו מהווה חלק בלתי נפרד הימנה. </w:t>
      </w:r>
    </w:p>
    <w:p w14:paraId="75C78C8E" w14:textId="77777777" w:rsidR="004B19E8" w:rsidRPr="00AF16E8" w:rsidRDefault="004B19E8" w:rsidP="004C7B65">
      <w:pPr>
        <w:widowControl w:val="0"/>
        <w:numPr>
          <w:ilvl w:val="0"/>
          <w:numId w:val="34"/>
        </w:numPr>
        <w:spacing w:line="276" w:lineRule="auto"/>
        <w:ind w:left="720"/>
        <w:jc w:val="both"/>
        <w:rPr>
          <w:rFonts w:ascii="David" w:hAnsi="David"/>
        </w:rPr>
      </w:pPr>
      <w:r w:rsidRPr="00AF16E8">
        <w:rPr>
          <w:rFonts w:ascii="David" w:hAnsi="David"/>
          <w:rtl/>
        </w:rPr>
        <w:t>לשמור על סודיות גמורה ומוחלטת של המידע ו/או כל הקשור או הנובע ממתן שירותים.</w:t>
      </w:r>
    </w:p>
    <w:p w14:paraId="036815C8" w14:textId="77777777" w:rsidR="004B19E8" w:rsidRPr="00AF16E8" w:rsidRDefault="004B19E8" w:rsidP="004C7B65">
      <w:pPr>
        <w:widowControl w:val="0"/>
        <w:numPr>
          <w:ilvl w:val="0"/>
          <w:numId w:val="34"/>
        </w:numPr>
        <w:spacing w:line="276" w:lineRule="auto"/>
        <w:ind w:left="720"/>
        <w:jc w:val="both"/>
        <w:rPr>
          <w:rFonts w:ascii="David" w:hAnsi="David"/>
          <w:rtl/>
        </w:rPr>
      </w:pPr>
      <w:r w:rsidRPr="00AF16E8">
        <w:rPr>
          <w:rFonts w:ascii="David" w:hAnsi="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4B18463D" w14:textId="77777777" w:rsidR="004B19E8" w:rsidRPr="00AF16E8" w:rsidRDefault="004B19E8" w:rsidP="004C7B65">
      <w:pPr>
        <w:widowControl w:val="0"/>
        <w:numPr>
          <w:ilvl w:val="0"/>
          <w:numId w:val="34"/>
        </w:numPr>
        <w:spacing w:line="276" w:lineRule="auto"/>
        <w:ind w:left="720"/>
        <w:jc w:val="both"/>
        <w:rPr>
          <w:rFonts w:ascii="David" w:hAnsi="David"/>
        </w:rPr>
      </w:pPr>
      <w:r w:rsidRPr="00AF16E8">
        <w:rPr>
          <w:rFonts w:ascii="David" w:hAnsi="David"/>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AF16E8">
        <w:rPr>
          <w:rFonts w:ascii="David" w:hAnsi="David"/>
          <w:rtl/>
        </w:rPr>
        <w:t>מחזקתי</w:t>
      </w:r>
      <w:proofErr w:type="spellEnd"/>
      <w:r w:rsidRPr="00AF16E8">
        <w:rPr>
          <w:rFonts w:ascii="David" w:hAnsi="David"/>
          <w:rtl/>
        </w:rPr>
        <w:t xml:space="preserve"> את המידע או כל חומר כתוב אחר או כל חפץ או דבר, בין ישיר ובין עקיף, לצד כל שהוא. </w:t>
      </w:r>
    </w:p>
    <w:p w14:paraId="7D4B6EEB" w14:textId="77777777" w:rsidR="004B19E8" w:rsidRPr="00AF16E8" w:rsidRDefault="004B19E8" w:rsidP="004C7B65">
      <w:pPr>
        <w:widowControl w:val="0"/>
        <w:numPr>
          <w:ilvl w:val="0"/>
          <w:numId w:val="34"/>
        </w:numPr>
        <w:spacing w:line="276" w:lineRule="auto"/>
        <w:ind w:left="720"/>
        <w:jc w:val="both"/>
        <w:rPr>
          <w:rFonts w:ascii="David" w:hAnsi="David"/>
        </w:rPr>
      </w:pPr>
      <w:r w:rsidRPr="00AF16E8">
        <w:rPr>
          <w:rFonts w:ascii="David" w:hAnsi="David"/>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51EB28A1" w14:textId="77777777" w:rsidR="004B19E8" w:rsidRPr="00AF16E8" w:rsidRDefault="004B19E8" w:rsidP="004C7B65">
      <w:pPr>
        <w:widowControl w:val="0"/>
        <w:numPr>
          <w:ilvl w:val="0"/>
          <w:numId w:val="34"/>
        </w:numPr>
        <w:spacing w:line="276" w:lineRule="auto"/>
        <w:ind w:left="720"/>
        <w:jc w:val="both"/>
        <w:rPr>
          <w:rFonts w:ascii="David" w:hAnsi="David"/>
        </w:rPr>
      </w:pPr>
      <w:r w:rsidRPr="00AF16E8">
        <w:rPr>
          <w:rFonts w:ascii="David" w:hAnsi="David"/>
          <w:rtl/>
        </w:rPr>
        <w:t xml:space="preserve">להביא לידיעת עובדי או קבלני משנה או מי מטעמי את האמור בהתחייבות זו לרבות חובה זו של שמירת סודיות ואת העונש על אי מילוי החובה. </w:t>
      </w:r>
    </w:p>
    <w:p w14:paraId="45827AAF" w14:textId="77777777" w:rsidR="004B19E8" w:rsidRPr="00AF16E8" w:rsidRDefault="004B19E8" w:rsidP="004C7B65">
      <w:pPr>
        <w:widowControl w:val="0"/>
        <w:numPr>
          <w:ilvl w:val="0"/>
          <w:numId w:val="34"/>
        </w:numPr>
        <w:spacing w:line="276" w:lineRule="auto"/>
        <w:ind w:left="720"/>
        <w:jc w:val="both"/>
        <w:rPr>
          <w:rFonts w:ascii="David" w:hAnsi="David"/>
        </w:rPr>
      </w:pPr>
      <w:r w:rsidRPr="00AF16E8">
        <w:rPr>
          <w:rFonts w:ascii="David" w:hAnsi="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39A96F61" w14:textId="77777777" w:rsidR="004B19E8" w:rsidRPr="00AF16E8" w:rsidRDefault="004B19E8" w:rsidP="004C7B65">
      <w:pPr>
        <w:widowControl w:val="0"/>
        <w:numPr>
          <w:ilvl w:val="0"/>
          <w:numId w:val="34"/>
        </w:numPr>
        <w:spacing w:line="276" w:lineRule="auto"/>
        <w:ind w:left="720"/>
        <w:jc w:val="both"/>
        <w:rPr>
          <w:rFonts w:ascii="David" w:hAnsi="David"/>
        </w:rPr>
      </w:pPr>
      <w:r w:rsidRPr="00AF16E8">
        <w:rPr>
          <w:rFonts w:ascii="David" w:hAnsi="David"/>
          <w:rtl/>
        </w:rPr>
        <w:t xml:space="preserve">להחזיר לידיכם </w:t>
      </w:r>
      <w:proofErr w:type="spellStart"/>
      <w:r w:rsidRPr="00AF16E8">
        <w:rPr>
          <w:rFonts w:ascii="David" w:hAnsi="David"/>
          <w:rtl/>
        </w:rPr>
        <w:t>ולחזקתכם</w:t>
      </w:r>
      <w:proofErr w:type="spellEnd"/>
      <w:r w:rsidRPr="00AF16E8">
        <w:rPr>
          <w:rFonts w:ascii="David" w:hAnsi="David"/>
          <w:rtl/>
        </w:rPr>
        <w:t xml:space="preserve"> מיד כשאתבקש לכך כל חומר כתוב או אחר או חפץ שקיבלתי מכם או השייך לכם או שהגיע </w:t>
      </w:r>
      <w:proofErr w:type="spellStart"/>
      <w:r w:rsidRPr="00AF16E8">
        <w:rPr>
          <w:rFonts w:ascii="David" w:hAnsi="David"/>
          <w:rtl/>
        </w:rPr>
        <w:t>לחזקתי</w:t>
      </w:r>
      <w:proofErr w:type="spellEnd"/>
      <w:r w:rsidRPr="00AF16E8">
        <w:rPr>
          <w:rFonts w:ascii="David" w:hAnsi="David"/>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3422B3FB" w14:textId="77777777" w:rsidR="004B19E8" w:rsidRPr="00AF16E8" w:rsidRDefault="004B19E8" w:rsidP="004C7B65">
      <w:pPr>
        <w:pStyle w:val="aff9"/>
        <w:widowControl w:val="0"/>
        <w:numPr>
          <w:ilvl w:val="0"/>
          <w:numId w:val="34"/>
        </w:numPr>
        <w:spacing w:after="200" w:line="276" w:lineRule="auto"/>
        <w:ind w:left="720"/>
        <w:jc w:val="both"/>
        <w:rPr>
          <w:rFonts w:ascii="David" w:hAnsi="David" w:cs="David"/>
          <w:rtl/>
        </w:rPr>
      </w:pPr>
      <w:r w:rsidRPr="00AF16E8">
        <w:rPr>
          <w:rFonts w:ascii="David" w:hAnsi="David" w:cs="David"/>
          <w:rtl/>
        </w:rPr>
        <w:t xml:space="preserve">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w:t>
      </w:r>
      <w:r w:rsidRPr="00AF16E8">
        <w:rPr>
          <w:rFonts w:ascii="David" w:hAnsi="David" w:cs="David"/>
          <w:rtl/>
        </w:rPr>
        <w:lastRenderedPageBreak/>
        <w:t xml:space="preserve">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sidRPr="00AF16E8">
        <w:rPr>
          <w:rFonts w:ascii="David" w:hAnsi="David" w:cs="David"/>
          <w:b/>
          <w:bCs/>
          <w:rtl/>
        </w:rPr>
        <w:t>(להלן: "עניין אחר").</w:t>
      </w:r>
    </w:p>
    <w:p w14:paraId="325F728F" w14:textId="77777777" w:rsidR="004B19E8" w:rsidRDefault="004B19E8" w:rsidP="004C7B65">
      <w:pPr>
        <w:pStyle w:val="aff9"/>
        <w:widowControl w:val="0"/>
        <w:numPr>
          <w:ilvl w:val="0"/>
          <w:numId w:val="34"/>
        </w:numPr>
        <w:spacing w:after="200" w:line="276" w:lineRule="auto"/>
        <w:ind w:left="720"/>
        <w:jc w:val="both"/>
        <w:rPr>
          <w:rFonts w:ascii="David" w:hAnsi="David" w:cs="David"/>
        </w:rPr>
      </w:pPr>
      <w:r w:rsidRPr="00AF16E8">
        <w:rPr>
          <w:rFonts w:ascii="David" w:hAnsi="David" w:cs="David"/>
          <w:rtl/>
        </w:rPr>
        <w:t>בכלל זה לא ידוע לי על ניגוד עניינים קיים או שאני עשוי לעמוד בו בין מילוי תפקידי או עיסוקי במסגרת מתן השירותים למשרד לבין עניין אחר</w:t>
      </w:r>
      <w:r w:rsidRPr="00AF16E8" w:rsidDel="00B73F40">
        <w:rPr>
          <w:rFonts w:ascii="David" w:hAnsi="David" w:cs="David"/>
          <w:rtl/>
        </w:rPr>
        <w:t xml:space="preserve"> </w:t>
      </w:r>
      <w:r w:rsidRPr="00AF16E8">
        <w:rPr>
          <w:rFonts w:ascii="David" w:hAnsi="David" w:cs="David"/>
          <w:rtl/>
        </w:rPr>
        <w:t>שלי או עניין של קרובי או עניין של גוף שאני או קרובי חבר בו.</w:t>
      </w:r>
    </w:p>
    <w:p w14:paraId="12BAB1A4" w14:textId="77777777" w:rsidR="004B19E8" w:rsidRPr="00AF16E8" w:rsidRDefault="004B19E8" w:rsidP="004C7B65">
      <w:pPr>
        <w:pStyle w:val="aff9"/>
        <w:widowControl w:val="0"/>
        <w:numPr>
          <w:ilvl w:val="0"/>
          <w:numId w:val="34"/>
        </w:numPr>
        <w:spacing w:after="200" w:line="276" w:lineRule="auto"/>
        <w:ind w:left="720"/>
        <w:jc w:val="both"/>
        <w:rPr>
          <w:rFonts w:ascii="David" w:hAnsi="David" w:cs="David"/>
          <w:rtl/>
        </w:rPr>
      </w:pPr>
      <w:r w:rsidRPr="00AF16E8">
        <w:rPr>
          <w:rFonts w:ascii="David" w:hAnsi="David" w:cs="David"/>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1F3DA451" w14:textId="77777777" w:rsidR="004B19E8" w:rsidRPr="00AF16E8" w:rsidRDefault="004B19E8" w:rsidP="004C7B65">
      <w:pPr>
        <w:pStyle w:val="aff9"/>
        <w:widowControl w:val="0"/>
        <w:numPr>
          <w:ilvl w:val="0"/>
          <w:numId w:val="34"/>
        </w:numPr>
        <w:spacing w:after="200" w:line="276" w:lineRule="auto"/>
        <w:ind w:left="720"/>
        <w:jc w:val="both"/>
        <w:rPr>
          <w:rFonts w:ascii="David" w:hAnsi="David" w:cs="David"/>
          <w:rtl/>
        </w:rPr>
      </w:pPr>
      <w:r w:rsidRPr="00AF16E8">
        <w:rPr>
          <w:rFonts w:ascii="David" w:hAnsi="David" w:cs="David"/>
          <w:rtl/>
        </w:rPr>
        <w:t xml:space="preserve">הנני מצהיר כי ידוע לי ששימוש במידע שלא בהתאם לכתב התחייבות זה לרבות מסירתו לאחר מהווים עבירה לפי חוק עונשין, </w:t>
      </w:r>
      <w:proofErr w:type="spellStart"/>
      <w:r w:rsidRPr="00AF16E8">
        <w:rPr>
          <w:rFonts w:ascii="David" w:hAnsi="David" w:cs="David"/>
          <w:rtl/>
        </w:rPr>
        <w:t>התשל"ז</w:t>
      </w:r>
      <w:proofErr w:type="spellEnd"/>
      <w:r w:rsidRPr="00AF16E8">
        <w:rPr>
          <w:rFonts w:ascii="David" w:hAnsi="David" w:cs="David"/>
          <w:rtl/>
        </w:rPr>
        <w:t xml:space="preserve">- 1997 וחוק הגנת הפרטיות, </w:t>
      </w:r>
      <w:proofErr w:type="spellStart"/>
      <w:r w:rsidRPr="00AF16E8">
        <w:rPr>
          <w:rFonts w:ascii="David" w:hAnsi="David" w:cs="David"/>
          <w:rtl/>
        </w:rPr>
        <w:t>התשמ"א</w:t>
      </w:r>
      <w:proofErr w:type="spellEnd"/>
      <w:r w:rsidRPr="00AF16E8">
        <w:rPr>
          <w:rFonts w:ascii="David" w:hAnsi="David" w:cs="David"/>
          <w:rtl/>
        </w:rPr>
        <w:t>- 1981.</w:t>
      </w:r>
    </w:p>
    <w:p w14:paraId="1AD572B2" w14:textId="1EDA3AA7" w:rsidR="004B19E8" w:rsidRPr="00AF16E8" w:rsidRDefault="004B19E8" w:rsidP="004C7B65">
      <w:pPr>
        <w:pStyle w:val="aff9"/>
        <w:widowControl w:val="0"/>
        <w:numPr>
          <w:ilvl w:val="0"/>
          <w:numId w:val="34"/>
        </w:numPr>
        <w:spacing w:after="200" w:line="276" w:lineRule="auto"/>
        <w:ind w:left="720"/>
        <w:jc w:val="both"/>
        <w:rPr>
          <w:rFonts w:ascii="David" w:hAnsi="David" w:cs="David"/>
          <w:rtl/>
        </w:rPr>
      </w:pPr>
      <w:r w:rsidRPr="00AF16E8">
        <w:rPr>
          <w:rFonts w:ascii="David" w:hAnsi="David" w:cs="David"/>
          <w:rtl/>
        </w:rPr>
        <w:t xml:space="preserve">הנני מצהיר כי קראתי את ההוראות בדבר שמירה על סודיות כמפורט בהוראת </w:t>
      </w:r>
      <w:proofErr w:type="spellStart"/>
      <w:r w:rsidRPr="00AF16E8">
        <w:rPr>
          <w:rFonts w:ascii="David" w:hAnsi="David" w:cs="David"/>
          <w:rtl/>
        </w:rPr>
        <w:t>תכ"ם</w:t>
      </w:r>
      <w:proofErr w:type="spellEnd"/>
      <w:r w:rsidRPr="00AF16E8">
        <w:rPr>
          <w:rFonts w:ascii="David" w:hAnsi="David" w:cs="David"/>
          <w:rtl/>
        </w:rPr>
        <w:t xml:space="preserve"> </w:t>
      </w:r>
      <w:r w:rsidR="001175C4">
        <w:rPr>
          <w:rFonts w:ascii="David" w:hAnsi="David" w:cs="David" w:hint="cs"/>
          <w:rtl/>
        </w:rPr>
        <w:t>7.3.1</w:t>
      </w:r>
      <w:r w:rsidRPr="00AF16E8">
        <w:rPr>
          <w:rFonts w:ascii="David" w:hAnsi="David" w:cs="David"/>
          <w:rtl/>
        </w:rPr>
        <w:t xml:space="preserve"> וכי נהירות לי חובותיי מכוח סעיף 27 של חוק דיני העונשין (בטחון המדינה, יחסי חוץ וסודות רשמיים) , תשי"ז- 1957.</w:t>
      </w:r>
    </w:p>
    <w:p w14:paraId="099DE425" w14:textId="77777777" w:rsidR="004B19E8" w:rsidRPr="00AF16E8" w:rsidRDefault="004B19E8" w:rsidP="004C7B65">
      <w:pPr>
        <w:pStyle w:val="aff9"/>
        <w:widowControl w:val="0"/>
        <w:numPr>
          <w:ilvl w:val="0"/>
          <w:numId w:val="34"/>
        </w:numPr>
        <w:spacing w:after="200" w:line="276" w:lineRule="auto"/>
        <w:ind w:left="720"/>
        <w:jc w:val="both"/>
        <w:rPr>
          <w:rFonts w:ascii="David" w:hAnsi="David" w:cs="David"/>
          <w:rtl/>
        </w:rPr>
      </w:pPr>
      <w:r w:rsidRPr="00AF16E8">
        <w:rPr>
          <w:rFonts w:ascii="David" w:hAnsi="David" w:cs="David"/>
          <w:rtl/>
        </w:rPr>
        <w:t xml:space="preserve">התחייבותי זו לא תפורש כיוצרת קשר אישי מכל סוג שהוא ביני </w:t>
      </w:r>
      <w:proofErr w:type="spellStart"/>
      <w:r w:rsidRPr="00AF16E8">
        <w:rPr>
          <w:rFonts w:ascii="David" w:hAnsi="David" w:cs="David"/>
          <w:rtl/>
        </w:rPr>
        <w:t>לביניכם</w:t>
      </w:r>
      <w:proofErr w:type="spellEnd"/>
      <w:r w:rsidRPr="00AF16E8">
        <w:rPr>
          <w:rFonts w:ascii="David" w:hAnsi="David" w:cs="David"/>
          <w:rtl/>
        </w:rPr>
        <w:t>.</w:t>
      </w:r>
    </w:p>
    <w:p w14:paraId="09460BE1" w14:textId="77777777" w:rsidR="004B19E8" w:rsidRPr="00AF16E8" w:rsidRDefault="004B19E8" w:rsidP="004C7B65">
      <w:pPr>
        <w:pStyle w:val="aff9"/>
        <w:widowControl w:val="0"/>
        <w:numPr>
          <w:ilvl w:val="0"/>
          <w:numId w:val="34"/>
        </w:numPr>
        <w:spacing w:after="200" w:line="276" w:lineRule="auto"/>
        <w:ind w:left="720"/>
        <w:jc w:val="both"/>
        <w:rPr>
          <w:rFonts w:ascii="David" w:hAnsi="David" w:cs="David"/>
          <w:rtl/>
        </w:rPr>
      </w:pPr>
      <w:r w:rsidRPr="00AF16E8">
        <w:rPr>
          <w:rFonts w:ascii="David" w:hAnsi="David" w:cs="David"/>
          <w:rtl/>
        </w:rPr>
        <w:t>מוסכם וידוע לי כי על העתקים של המידע, אשר התקבלו בכל דרך שהיא, יחולו כל הוראות כתב התחייבות זה.</w:t>
      </w:r>
    </w:p>
    <w:p w14:paraId="5F425F33" w14:textId="77777777" w:rsidR="004B19E8" w:rsidRDefault="004B19E8" w:rsidP="004C7B65">
      <w:pPr>
        <w:pStyle w:val="aff9"/>
        <w:widowControl w:val="0"/>
        <w:numPr>
          <w:ilvl w:val="0"/>
          <w:numId w:val="34"/>
        </w:numPr>
        <w:spacing w:after="200" w:line="276" w:lineRule="auto"/>
        <w:ind w:left="720"/>
        <w:jc w:val="both"/>
        <w:rPr>
          <w:rFonts w:ascii="David" w:hAnsi="David" w:cs="David"/>
        </w:rPr>
      </w:pPr>
      <w:r w:rsidRPr="00AF16E8">
        <w:rPr>
          <w:rFonts w:ascii="David" w:hAnsi="David" w:cs="David"/>
          <w:rtl/>
        </w:rPr>
        <w:t xml:space="preserve">מוסכם וידוע לי כי אין בהתחייבות זו כדי לגרוע מכל זכות או סעד או סמכות אחרת המוקנית למשרד על-פי כל דין או הסכם לרבות ההסכם. </w:t>
      </w:r>
    </w:p>
    <w:p w14:paraId="104B04AB" w14:textId="77777777" w:rsidR="00AF16E8" w:rsidRPr="00702F10" w:rsidRDefault="00AF16E8" w:rsidP="004C7B65">
      <w:pPr>
        <w:spacing w:line="276" w:lineRule="auto"/>
        <w:ind w:left="360"/>
        <w:rPr>
          <w:rFonts w:ascii="David" w:hAnsi="David"/>
          <w:b/>
          <w:bCs/>
          <w:rtl/>
        </w:rPr>
      </w:pPr>
      <w:r w:rsidRPr="00702F10">
        <w:rPr>
          <w:rFonts w:ascii="David" w:hAnsi="David"/>
          <w:b/>
          <w:bCs/>
          <w:rtl/>
        </w:rPr>
        <w:t xml:space="preserve">ולראיה באתי על החתום </w:t>
      </w:r>
    </w:p>
    <w:p w14:paraId="28FEBF22" w14:textId="77777777" w:rsidR="00AF16E8" w:rsidRPr="00702F10" w:rsidRDefault="00AF16E8" w:rsidP="004C7B65">
      <w:pPr>
        <w:spacing w:line="276" w:lineRule="auto"/>
        <w:ind w:left="360"/>
        <w:rPr>
          <w:rFonts w:ascii="David" w:hAnsi="David"/>
          <w:b/>
          <w:bCs/>
          <w:rtl/>
        </w:rPr>
      </w:pPr>
    </w:p>
    <w:p w14:paraId="4FF738DE" w14:textId="77777777" w:rsidR="00AF16E8" w:rsidRPr="00702F10" w:rsidRDefault="00AF16E8" w:rsidP="004C7B65">
      <w:pPr>
        <w:spacing w:line="276" w:lineRule="auto"/>
        <w:ind w:left="360"/>
        <w:rPr>
          <w:rFonts w:ascii="David" w:hAnsi="David"/>
          <w:rtl/>
        </w:rPr>
      </w:pPr>
      <w:r w:rsidRPr="00702F10">
        <w:rPr>
          <w:rFonts w:ascii="David" w:hAnsi="David"/>
          <w:rtl/>
        </w:rPr>
        <w:t>היום: __ בחודש: ___ שנת: ____</w:t>
      </w:r>
    </w:p>
    <w:p w14:paraId="5A4D7B5B" w14:textId="77777777" w:rsidR="00AF16E8" w:rsidRPr="00702F10" w:rsidRDefault="00AF16E8" w:rsidP="004C7B65">
      <w:pPr>
        <w:spacing w:line="276" w:lineRule="auto"/>
        <w:ind w:left="360"/>
        <w:rPr>
          <w:rFonts w:ascii="David" w:hAnsi="David"/>
          <w:rtl/>
        </w:rPr>
      </w:pPr>
    </w:p>
    <w:p w14:paraId="698242AC" w14:textId="77777777" w:rsidR="00AF16E8" w:rsidRPr="00702F10" w:rsidRDefault="00AF16E8" w:rsidP="004C7B65">
      <w:pPr>
        <w:spacing w:line="276" w:lineRule="auto"/>
        <w:ind w:left="360"/>
        <w:rPr>
          <w:rFonts w:ascii="David" w:hAnsi="David"/>
          <w:rtl/>
        </w:rPr>
      </w:pPr>
      <w:r w:rsidRPr="00702F10">
        <w:rPr>
          <w:rFonts w:ascii="David" w:hAnsi="David"/>
          <w:rtl/>
        </w:rPr>
        <w:t xml:space="preserve">שם פרטי ומשפחה:__________________  ת"ז:______________ </w:t>
      </w:r>
    </w:p>
    <w:p w14:paraId="4544C0E9" w14:textId="77777777" w:rsidR="00AF16E8" w:rsidRPr="00702F10" w:rsidRDefault="00AF16E8" w:rsidP="004C7B65">
      <w:pPr>
        <w:spacing w:line="276" w:lineRule="auto"/>
        <w:ind w:left="360"/>
        <w:rPr>
          <w:rFonts w:ascii="David" w:hAnsi="David"/>
          <w:rtl/>
        </w:rPr>
      </w:pPr>
    </w:p>
    <w:p w14:paraId="79A99138" w14:textId="77777777" w:rsidR="004A2DB0" w:rsidRDefault="00AF16E8" w:rsidP="004C7B65">
      <w:pPr>
        <w:spacing w:line="276" w:lineRule="auto"/>
        <w:ind w:left="360"/>
        <w:rPr>
          <w:rFonts w:ascii="David" w:hAnsi="David"/>
          <w:rtl/>
        </w:rPr>
      </w:pPr>
      <w:r w:rsidRPr="00702F10">
        <w:rPr>
          <w:rFonts w:ascii="David" w:hAnsi="David"/>
          <w:rtl/>
        </w:rPr>
        <w:t>חתימה: _____________________</w:t>
      </w:r>
    </w:p>
    <w:p w14:paraId="793504BB" w14:textId="77777777" w:rsidR="000E3F74" w:rsidRPr="004A2DB0" w:rsidRDefault="00527310" w:rsidP="004C7B65">
      <w:pPr>
        <w:spacing w:line="276" w:lineRule="auto"/>
        <w:ind w:left="360"/>
        <w:rPr>
          <w:rFonts w:ascii="David" w:hAnsi="David"/>
          <w:rtl/>
        </w:rPr>
      </w:pPr>
      <w:r>
        <w:rPr>
          <w:rFonts w:ascii="David" w:hAnsi="David"/>
          <w:b/>
          <w:bCs/>
          <w:rtl/>
        </w:rPr>
        <w:br w:type="page"/>
      </w:r>
      <w:r w:rsidR="000E3F74" w:rsidRPr="00FA6802">
        <w:rPr>
          <w:rFonts w:ascii="David" w:hAnsi="David" w:hint="cs"/>
          <w:b/>
          <w:bCs/>
          <w:rtl/>
        </w:rPr>
        <w:lastRenderedPageBreak/>
        <w:t xml:space="preserve">נספח </w:t>
      </w:r>
      <w:r w:rsidR="00DD5895">
        <w:rPr>
          <w:rFonts w:ascii="David" w:hAnsi="David" w:hint="cs"/>
          <w:b/>
          <w:bCs/>
          <w:rtl/>
        </w:rPr>
        <w:t>ג'(2)</w:t>
      </w:r>
      <w:r w:rsidR="000E3F74" w:rsidRPr="00FA6802">
        <w:rPr>
          <w:rFonts w:ascii="David" w:hAnsi="David" w:hint="cs"/>
          <w:b/>
          <w:bCs/>
          <w:rtl/>
        </w:rPr>
        <w:t xml:space="preserve"> </w:t>
      </w:r>
      <w:r w:rsidR="000E3F74" w:rsidRPr="00FA6802">
        <w:rPr>
          <w:rFonts w:ascii="David" w:hAnsi="David"/>
          <w:b/>
          <w:bCs/>
          <w:rtl/>
        </w:rPr>
        <w:t>–</w:t>
      </w:r>
      <w:r w:rsidR="000E3F74" w:rsidRPr="00FA6802">
        <w:rPr>
          <w:rFonts w:ascii="David" w:hAnsi="David" w:hint="cs"/>
          <w:b/>
          <w:bCs/>
          <w:rtl/>
        </w:rPr>
        <w:t xml:space="preserve"> כתב ערבות ביצוע</w:t>
      </w:r>
    </w:p>
    <w:p w14:paraId="02036FA6" w14:textId="77777777" w:rsidR="000E3F74" w:rsidRPr="00CA6E12" w:rsidRDefault="000E3F74" w:rsidP="004C7B65">
      <w:pPr>
        <w:widowControl w:val="0"/>
        <w:spacing w:line="276" w:lineRule="auto"/>
        <w:ind w:left="360"/>
        <w:jc w:val="both"/>
      </w:pPr>
    </w:p>
    <w:tbl>
      <w:tblPr>
        <w:bidiVisual/>
        <w:tblW w:w="5000" w:type="pct"/>
        <w:tblCellSpacing w:w="0" w:type="dxa"/>
        <w:tblCellMar>
          <w:left w:w="0" w:type="dxa"/>
          <w:right w:w="0" w:type="dxa"/>
        </w:tblCellMar>
        <w:tblLook w:val="0000" w:firstRow="0" w:lastRow="0" w:firstColumn="0" w:lastColumn="0" w:noHBand="0" w:noVBand="0"/>
        <w:tblCaption w:val="DHR00"/>
        <w:tblDescription w:val="Layout Table"/>
      </w:tblPr>
      <w:tblGrid>
        <w:gridCol w:w="9835"/>
      </w:tblGrid>
      <w:tr w:rsidR="000E3F74" w:rsidRPr="00CA6E12" w14:paraId="7C594088" w14:textId="77777777" w:rsidTr="00864162">
        <w:trPr>
          <w:cantSplit/>
          <w:tblCellSpacing w:w="0" w:type="dxa"/>
        </w:trPr>
        <w:tc>
          <w:tcPr>
            <w:tcW w:w="5000" w:type="pct"/>
          </w:tcPr>
          <w:p w14:paraId="58DEF491" w14:textId="77777777" w:rsidR="000E3F74" w:rsidRPr="00CA6E12" w:rsidRDefault="000E3F74" w:rsidP="004C7B65">
            <w:pPr>
              <w:widowControl w:val="0"/>
              <w:spacing w:line="276" w:lineRule="auto"/>
              <w:ind w:left="360"/>
              <w:jc w:val="both"/>
            </w:pPr>
            <w:r w:rsidRPr="00CA6E12">
              <w:rPr>
                <w:rtl/>
              </w:rPr>
              <w:t>שם הבנק/חברת הביטוח ________________</w:t>
            </w:r>
          </w:p>
        </w:tc>
      </w:tr>
      <w:tr w:rsidR="000E3F74" w:rsidRPr="00CA6E12" w14:paraId="2FF81B1D" w14:textId="77777777" w:rsidTr="00864162">
        <w:trPr>
          <w:cantSplit/>
          <w:tblCellSpacing w:w="0" w:type="dxa"/>
        </w:trPr>
        <w:tc>
          <w:tcPr>
            <w:tcW w:w="5000" w:type="pct"/>
          </w:tcPr>
          <w:p w14:paraId="070D9ACB" w14:textId="062E6368" w:rsidR="000E3F74" w:rsidRPr="00CA6E12" w:rsidRDefault="000E3F74" w:rsidP="004C7B65">
            <w:pPr>
              <w:widowControl w:val="0"/>
              <w:spacing w:line="276" w:lineRule="auto"/>
              <w:ind w:left="360"/>
              <w:jc w:val="both"/>
            </w:pPr>
          </w:p>
        </w:tc>
      </w:tr>
      <w:tr w:rsidR="000E3F74" w:rsidRPr="00CA6E12" w14:paraId="7726C131" w14:textId="77777777" w:rsidTr="00864162">
        <w:trPr>
          <w:cantSplit/>
          <w:tblCellSpacing w:w="0" w:type="dxa"/>
        </w:trPr>
        <w:tc>
          <w:tcPr>
            <w:tcW w:w="5000" w:type="pct"/>
          </w:tcPr>
          <w:p w14:paraId="5C34F84E" w14:textId="77777777" w:rsidR="000E3F74" w:rsidRPr="00CA6E12" w:rsidRDefault="000E3F74" w:rsidP="004C7B65">
            <w:pPr>
              <w:widowControl w:val="0"/>
              <w:spacing w:line="276" w:lineRule="auto"/>
              <w:ind w:left="360"/>
              <w:jc w:val="both"/>
              <w:rPr>
                <w:rtl/>
              </w:rPr>
            </w:pPr>
            <w:r w:rsidRPr="00CA6E12">
              <w:rPr>
                <w:rtl/>
              </w:rPr>
              <w:t>מס' הטלפון ________________________</w:t>
            </w:r>
          </w:p>
        </w:tc>
      </w:tr>
      <w:tr w:rsidR="000E3F74" w:rsidRPr="00CA6E12" w14:paraId="1F5759F1" w14:textId="77777777" w:rsidTr="00864162">
        <w:trPr>
          <w:cantSplit/>
          <w:tblCellSpacing w:w="0" w:type="dxa"/>
        </w:trPr>
        <w:tc>
          <w:tcPr>
            <w:tcW w:w="5000" w:type="pct"/>
          </w:tcPr>
          <w:p w14:paraId="24CE747B" w14:textId="3CA8352B" w:rsidR="000E3F74" w:rsidRPr="00CA6E12" w:rsidRDefault="000E3F74" w:rsidP="004C7B65">
            <w:pPr>
              <w:widowControl w:val="0"/>
              <w:spacing w:line="276" w:lineRule="auto"/>
              <w:ind w:left="360"/>
              <w:jc w:val="both"/>
            </w:pPr>
          </w:p>
        </w:tc>
      </w:tr>
      <w:tr w:rsidR="000E3F74" w:rsidRPr="00CA6E12" w14:paraId="3E5B1B33" w14:textId="77777777" w:rsidTr="00864162">
        <w:trPr>
          <w:cantSplit/>
          <w:tblCellSpacing w:w="0" w:type="dxa"/>
        </w:trPr>
        <w:tc>
          <w:tcPr>
            <w:tcW w:w="5000" w:type="pct"/>
          </w:tcPr>
          <w:p w14:paraId="7522426C" w14:textId="77777777" w:rsidR="000E3F74" w:rsidRPr="00CA6E12" w:rsidRDefault="000E3F74" w:rsidP="004C7B65">
            <w:pPr>
              <w:widowControl w:val="0"/>
              <w:spacing w:line="276" w:lineRule="auto"/>
              <w:ind w:left="360"/>
              <w:jc w:val="both"/>
              <w:rPr>
                <w:rtl/>
              </w:rPr>
            </w:pPr>
            <w:r w:rsidRPr="00CA6E12">
              <w:rPr>
                <w:rtl/>
              </w:rPr>
              <w:t>מס' הפקס: ________________________</w:t>
            </w:r>
          </w:p>
        </w:tc>
      </w:tr>
      <w:tr w:rsidR="000E3F74" w:rsidRPr="00CA6E12" w14:paraId="5B500E74" w14:textId="77777777" w:rsidTr="00864162">
        <w:trPr>
          <w:cantSplit/>
          <w:tblCellSpacing w:w="0" w:type="dxa"/>
        </w:trPr>
        <w:tc>
          <w:tcPr>
            <w:tcW w:w="5000" w:type="pct"/>
          </w:tcPr>
          <w:p w14:paraId="482F5802" w14:textId="1C0C88CB" w:rsidR="000E3F74" w:rsidRPr="00CA6E12" w:rsidRDefault="000E3F74" w:rsidP="004C7B65">
            <w:pPr>
              <w:widowControl w:val="0"/>
              <w:spacing w:line="276" w:lineRule="auto"/>
              <w:ind w:left="360"/>
              <w:jc w:val="both"/>
            </w:pPr>
          </w:p>
        </w:tc>
      </w:tr>
      <w:tr w:rsidR="000E3F74" w:rsidRPr="00CA6E12" w14:paraId="3459AB3B" w14:textId="77777777" w:rsidTr="00864162">
        <w:trPr>
          <w:cantSplit/>
          <w:tblCellSpacing w:w="0" w:type="dxa"/>
        </w:trPr>
        <w:tc>
          <w:tcPr>
            <w:tcW w:w="5000" w:type="pct"/>
          </w:tcPr>
          <w:p w14:paraId="29476E28" w14:textId="77777777" w:rsidR="000E3F74" w:rsidRPr="00CA6E12" w:rsidRDefault="000E3F74" w:rsidP="004C7B65">
            <w:pPr>
              <w:widowControl w:val="0"/>
              <w:spacing w:line="276" w:lineRule="auto"/>
              <w:ind w:left="360"/>
              <w:jc w:val="both"/>
            </w:pPr>
            <w:r w:rsidRPr="00CA6E12">
              <w:rPr>
                <w:rtl/>
              </w:rPr>
              <w:t xml:space="preserve">לכבוד </w:t>
            </w:r>
            <w:r w:rsidRPr="00CA6E12">
              <w:rPr>
                <w:rtl/>
              </w:rPr>
              <w:br/>
              <w:t xml:space="preserve">ממשלת ישראל </w:t>
            </w:r>
          </w:p>
        </w:tc>
      </w:tr>
      <w:tr w:rsidR="000E3F74" w:rsidRPr="00CA6E12" w14:paraId="0A94B9BF" w14:textId="77777777" w:rsidTr="00864162">
        <w:trPr>
          <w:cantSplit/>
          <w:tblCellSpacing w:w="0" w:type="dxa"/>
        </w:trPr>
        <w:tc>
          <w:tcPr>
            <w:tcW w:w="5000" w:type="pct"/>
          </w:tcPr>
          <w:p w14:paraId="6F0AC0D6" w14:textId="27E882E1" w:rsidR="000E3F74" w:rsidRPr="00CA6E12" w:rsidRDefault="000E3F74" w:rsidP="004C7B65">
            <w:pPr>
              <w:widowControl w:val="0"/>
              <w:spacing w:line="276" w:lineRule="auto"/>
              <w:ind w:left="360"/>
              <w:jc w:val="both"/>
              <w:rPr>
                <w:rtl/>
              </w:rPr>
            </w:pPr>
          </w:p>
        </w:tc>
      </w:tr>
      <w:tr w:rsidR="000E3F74" w:rsidRPr="00CA6E12" w14:paraId="3E637333" w14:textId="77777777" w:rsidTr="00864162">
        <w:trPr>
          <w:cantSplit/>
          <w:tblCellSpacing w:w="0" w:type="dxa"/>
        </w:trPr>
        <w:tc>
          <w:tcPr>
            <w:tcW w:w="5000" w:type="pct"/>
          </w:tcPr>
          <w:p w14:paraId="06A68C5D" w14:textId="77777777" w:rsidR="000E3F74" w:rsidRPr="00CA6E12" w:rsidRDefault="000E3F74" w:rsidP="004C7B65">
            <w:pPr>
              <w:widowControl w:val="0"/>
              <w:spacing w:line="276" w:lineRule="auto"/>
              <w:ind w:left="360"/>
              <w:jc w:val="both"/>
              <w:rPr>
                <w:rtl/>
              </w:rPr>
            </w:pPr>
            <w:r w:rsidRPr="00CA6E12">
              <w:rPr>
                <w:rtl/>
              </w:rPr>
              <w:t xml:space="preserve">באמצעות משרד </w:t>
            </w:r>
            <w:r w:rsidRPr="00CA6E12">
              <w:rPr>
                <w:rFonts w:hint="cs"/>
                <w:b/>
                <w:bCs/>
                <w:u w:val="single"/>
                <w:rtl/>
              </w:rPr>
              <w:t>הפנים</w:t>
            </w:r>
            <w:r w:rsidRPr="00CA6E12">
              <w:rPr>
                <w:rFonts w:hint="cs"/>
                <w:rtl/>
              </w:rPr>
              <w:t xml:space="preserve"> </w:t>
            </w:r>
          </w:p>
        </w:tc>
      </w:tr>
      <w:tr w:rsidR="000E3F74" w:rsidRPr="00CA6E12" w14:paraId="2E9C5715" w14:textId="77777777" w:rsidTr="00864162">
        <w:trPr>
          <w:cantSplit/>
          <w:tblCellSpacing w:w="0" w:type="dxa"/>
        </w:trPr>
        <w:tc>
          <w:tcPr>
            <w:tcW w:w="5000" w:type="pct"/>
          </w:tcPr>
          <w:p w14:paraId="084733D6" w14:textId="1DF1AEE2" w:rsidR="000E3F74" w:rsidRPr="00CA6E12" w:rsidRDefault="000E3F74" w:rsidP="004C7B65">
            <w:pPr>
              <w:widowControl w:val="0"/>
              <w:spacing w:line="276" w:lineRule="auto"/>
              <w:ind w:left="360"/>
              <w:jc w:val="both"/>
            </w:pPr>
          </w:p>
        </w:tc>
      </w:tr>
      <w:tr w:rsidR="000E3F74" w:rsidRPr="00CA6E12" w14:paraId="3E7BB6FD" w14:textId="77777777" w:rsidTr="00864162">
        <w:trPr>
          <w:cantSplit/>
          <w:tblCellSpacing w:w="0" w:type="dxa"/>
        </w:trPr>
        <w:tc>
          <w:tcPr>
            <w:tcW w:w="5000" w:type="pct"/>
          </w:tcPr>
          <w:p w14:paraId="3EC59F44" w14:textId="4D8A2635" w:rsidR="000E3F74" w:rsidRPr="00CA6E12" w:rsidRDefault="000E3F74" w:rsidP="00A56E21">
            <w:pPr>
              <w:widowControl w:val="0"/>
              <w:tabs>
                <w:tab w:val="left" w:pos="7155"/>
              </w:tabs>
              <w:spacing w:line="276" w:lineRule="auto"/>
              <w:ind w:left="360"/>
              <w:jc w:val="both"/>
            </w:pPr>
            <w:r w:rsidRPr="00CA6E12">
              <w:rPr>
                <w:b/>
                <w:bCs/>
                <w:rtl/>
              </w:rPr>
              <w:t>הנדון: ערבות מס'____________</w:t>
            </w:r>
            <w:r w:rsidR="00A56E21">
              <w:tab/>
            </w:r>
          </w:p>
        </w:tc>
      </w:tr>
      <w:tr w:rsidR="000E3F74" w:rsidRPr="00CA6E12" w14:paraId="34B30CEC" w14:textId="77777777" w:rsidTr="00864162">
        <w:trPr>
          <w:cantSplit/>
          <w:tblCellSpacing w:w="0" w:type="dxa"/>
        </w:trPr>
        <w:tc>
          <w:tcPr>
            <w:tcW w:w="5000" w:type="pct"/>
          </w:tcPr>
          <w:p w14:paraId="2B27E619" w14:textId="5BCECFF8" w:rsidR="000E3F74" w:rsidRPr="00CA6E12" w:rsidRDefault="000E3F74" w:rsidP="004C7B65">
            <w:pPr>
              <w:widowControl w:val="0"/>
              <w:spacing w:line="276" w:lineRule="auto"/>
              <w:ind w:left="360"/>
              <w:jc w:val="both"/>
            </w:pPr>
          </w:p>
        </w:tc>
      </w:tr>
      <w:tr w:rsidR="000E3F74" w:rsidRPr="00CA6E12" w14:paraId="26DCD01D" w14:textId="77777777" w:rsidTr="00864162">
        <w:trPr>
          <w:cantSplit/>
          <w:tblCellSpacing w:w="0" w:type="dxa"/>
        </w:trPr>
        <w:tc>
          <w:tcPr>
            <w:tcW w:w="5000" w:type="pct"/>
          </w:tcPr>
          <w:p w14:paraId="54038A48" w14:textId="77777777" w:rsidR="000E3F74" w:rsidRPr="00CA6E12" w:rsidRDefault="000E3F74" w:rsidP="004C7B65">
            <w:pPr>
              <w:widowControl w:val="0"/>
              <w:spacing w:line="276" w:lineRule="auto"/>
              <w:ind w:left="360"/>
              <w:jc w:val="both"/>
            </w:pPr>
            <w:r w:rsidRPr="00CA6E12">
              <w:rPr>
                <w:rtl/>
              </w:rPr>
              <w:t xml:space="preserve">אנו ערבים בזה כלפיכם לסילוק כל סכום עד לסך </w:t>
            </w:r>
            <w:r w:rsidRPr="00CA6E12">
              <w:rPr>
                <w:rFonts w:hint="cs"/>
                <w:b/>
                <w:bCs/>
                <w:u w:val="single"/>
                <w:rtl/>
              </w:rPr>
              <w:t xml:space="preserve">_______₪ </w:t>
            </w:r>
          </w:p>
        </w:tc>
      </w:tr>
      <w:tr w:rsidR="000E3F74" w:rsidRPr="00CA6E12" w14:paraId="32BC1C54" w14:textId="77777777" w:rsidTr="00864162">
        <w:trPr>
          <w:cantSplit/>
          <w:tblCellSpacing w:w="0" w:type="dxa"/>
        </w:trPr>
        <w:tc>
          <w:tcPr>
            <w:tcW w:w="5000" w:type="pct"/>
          </w:tcPr>
          <w:p w14:paraId="0028A7DB" w14:textId="280D3BF4" w:rsidR="000E3F74" w:rsidRPr="00CA6E12" w:rsidRDefault="000E3F74" w:rsidP="004C7B65">
            <w:pPr>
              <w:widowControl w:val="0"/>
              <w:spacing w:line="276" w:lineRule="auto"/>
              <w:ind w:left="360"/>
              <w:jc w:val="both"/>
            </w:pPr>
          </w:p>
        </w:tc>
      </w:tr>
      <w:tr w:rsidR="000E3F74" w:rsidRPr="00CA6E12" w14:paraId="546D2E15" w14:textId="77777777" w:rsidTr="00864162">
        <w:trPr>
          <w:cantSplit/>
          <w:tblCellSpacing w:w="0" w:type="dxa"/>
        </w:trPr>
        <w:tc>
          <w:tcPr>
            <w:tcW w:w="5000" w:type="pct"/>
          </w:tcPr>
          <w:p w14:paraId="75979CF4" w14:textId="77777777" w:rsidR="000E3F74" w:rsidRPr="00CA6E12" w:rsidRDefault="000E3F74" w:rsidP="004C7B65">
            <w:pPr>
              <w:widowControl w:val="0"/>
              <w:spacing w:line="276" w:lineRule="auto"/>
              <w:ind w:left="360"/>
              <w:jc w:val="both"/>
              <w:rPr>
                <w:rtl/>
              </w:rPr>
            </w:pPr>
            <w:r w:rsidRPr="00CA6E12">
              <w:rPr>
                <w:rtl/>
              </w:rPr>
              <w:t xml:space="preserve">(במילים </w:t>
            </w:r>
            <w:r w:rsidRPr="00CA6E12">
              <w:rPr>
                <w:rFonts w:hint="cs"/>
                <w:b/>
                <w:bCs/>
                <w:rtl/>
              </w:rPr>
              <w:t>________ ₪</w:t>
            </w:r>
            <w:r w:rsidRPr="00CA6E12">
              <w:rPr>
                <w:rtl/>
              </w:rPr>
              <w:t>)</w:t>
            </w:r>
          </w:p>
        </w:tc>
      </w:tr>
      <w:tr w:rsidR="000E3F74" w:rsidRPr="00CA6E12" w14:paraId="06830DC1" w14:textId="77777777" w:rsidTr="00864162">
        <w:trPr>
          <w:cantSplit/>
          <w:tblCellSpacing w:w="0" w:type="dxa"/>
        </w:trPr>
        <w:tc>
          <w:tcPr>
            <w:tcW w:w="5000" w:type="pct"/>
          </w:tcPr>
          <w:p w14:paraId="7B8DB5C4" w14:textId="1EC1D7D5" w:rsidR="000E3F74" w:rsidRPr="00CA6E12" w:rsidRDefault="000E3F74" w:rsidP="004C7B65">
            <w:pPr>
              <w:widowControl w:val="0"/>
              <w:spacing w:line="276" w:lineRule="auto"/>
              <w:ind w:left="360"/>
              <w:jc w:val="both"/>
            </w:pPr>
          </w:p>
        </w:tc>
      </w:tr>
      <w:tr w:rsidR="000E3F74" w:rsidRPr="00CA6E12" w14:paraId="34D6877F" w14:textId="77777777" w:rsidTr="00864162">
        <w:trPr>
          <w:cantSplit/>
          <w:tblCellSpacing w:w="0" w:type="dxa"/>
        </w:trPr>
        <w:tc>
          <w:tcPr>
            <w:tcW w:w="5000" w:type="pct"/>
          </w:tcPr>
          <w:p w14:paraId="6CB347CD" w14:textId="77777777" w:rsidR="000E3F74" w:rsidRPr="00CA6E12" w:rsidRDefault="000E3F74" w:rsidP="004C7B65">
            <w:pPr>
              <w:widowControl w:val="0"/>
              <w:spacing w:line="276" w:lineRule="auto"/>
              <w:ind w:left="360"/>
              <w:jc w:val="both"/>
              <w:rPr>
                <w:b/>
                <w:bCs/>
              </w:rPr>
            </w:pPr>
            <w:r w:rsidRPr="00CA6E12">
              <w:rPr>
                <w:rtl/>
              </w:rPr>
              <w:t>אשר תדרשו מאת</w:t>
            </w:r>
            <w:r w:rsidRPr="00CA6E12">
              <w:rPr>
                <w:rFonts w:hint="cs"/>
                <w:rtl/>
              </w:rPr>
              <w:t>____________________________</w:t>
            </w:r>
            <w:r w:rsidRPr="00CA6E12">
              <w:rPr>
                <w:rtl/>
              </w:rPr>
              <w:t xml:space="preserve"> (להלן "החייב") בקשר</w:t>
            </w:r>
            <w:r w:rsidR="003C2A6A">
              <w:rPr>
                <w:rFonts w:hint="cs"/>
                <w:rtl/>
              </w:rPr>
              <w:t xml:space="preserve"> </w:t>
            </w:r>
          </w:p>
        </w:tc>
      </w:tr>
      <w:tr w:rsidR="000E3F74" w:rsidRPr="00CA6E12" w14:paraId="489880DF" w14:textId="77777777" w:rsidTr="00864162">
        <w:trPr>
          <w:cantSplit/>
          <w:tblCellSpacing w:w="0" w:type="dxa"/>
        </w:trPr>
        <w:tc>
          <w:tcPr>
            <w:tcW w:w="5000" w:type="pct"/>
          </w:tcPr>
          <w:p w14:paraId="2518EF13" w14:textId="73EAE96F" w:rsidR="000E3F74" w:rsidRPr="00CA6E12" w:rsidRDefault="000E3F74" w:rsidP="004C7B65">
            <w:pPr>
              <w:widowControl w:val="0"/>
              <w:spacing w:line="276" w:lineRule="auto"/>
              <w:ind w:left="360"/>
              <w:jc w:val="both"/>
            </w:pPr>
            <w:r w:rsidRPr="00CA6E12">
              <w:rPr>
                <w:rtl/>
              </w:rPr>
              <w:t xml:space="preserve">עם הזמנה/חוזה </w:t>
            </w:r>
            <w:r w:rsidRPr="00CA6E12">
              <w:rPr>
                <w:rFonts w:hint="cs"/>
                <w:b/>
                <w:bCs/>
                <w:u w:val="single"/>
                <w:rtl/>
              </w:rPr>
              <w:t xml:space="preserve">הסכם לאספקת השירותים נשוא </w:t>
            </w:r>
            <w:r w:rsidRPr="004C6ADC">
              <w:rPr>
                <w:b/>
                <w:bCs/>
                <w:u w:val="single"/>
                <w:rtl/>
              </w:rPr>
              <w:t xml:space="preserve">מכרז </w:t>
            </w:r>
            <w:r w:rsidR="002513DC">
              <w:rPr>
                <w:rFonts w:hint="cs"/>
                <w:b/>
                <w:bCs/>
                <w:u w:val="single"/>
                <w:rtl/>
              </w:rPr>
              <w:t>11/2022</w:t>
            </w:r>
            <w:r w:rsidR="007E740E">
              <w:rPr>
                <w:rFonts w:hint="cs"/>
                <w:b/>
                <w:bCs/>
                <w:u w:val="single"/>
                <w:rtl/>
              </w:rPr>
              <w:t xml:space="preserve"> </w:t>
            </w:r>
            <w:r w:rsidR="009D04CA">
              <w:rPr>
                <w:b/>
                <w:bCs/>
                <w:u w:val="single"/>
                <w:rtl/>
              </w:rPr>
              <w:t>להפעלת מוקד בנושא בחירות לרשויות המקומיות ולבחירות לכנסת</w:t>
            </w:r>
            <w:r w:rsidR="00D066DB">
              <w:rPr>
                <w:rFonts w:hint="cs"/>
                <w:b/>
                <w:bCs/>
                <w:u w:val="single"/>
                <w:rtl/>
              </w:rPr>
              <w:t xml:space="preserve"> </w:t>
            </w:r>
            <w:r w:rsidRPr="004C6ADC">
              <w:rPr>
                <w:b/>
                <w:bCs/>
                <w:u w:val="single"/>
                <w:rtl/>
              </w:rPr>
              <w:t>עבור משרד הפנים</w:t>
            </w:r>
          </w:p>
        </w:tc>
      </w:tr>
      <w:tr w:rsidR="000E3F74" w:rsidRPr="00CA6E12" w14:paraId="6F33F228" w14:textId="77777777" w:rsidTr="00864162">
        <w:trPr>
          <w:cantSplit/>
          <w:tblCellSpacing w:w="0" w:type="dxa"/>
        </w:trPr>
        <w:tc>
          <w:tcPr>
            <w:tcW w:w="5000" w:type="pct"/>
          </w:tcPr>
          <w:p w14:paraId="1D94C41B" w14:textId="7EEE63E1" w:rsidR="000E3F74" w:rsidRPr="00CA6E12" w:rsidRDefault="000E3F74" w:rsidP="004C7B65">
            <w:pPr>
              <w:widowControl w:val="0"/>
              <w:spacing w:line="276" w:lineRule="auto"/>
              <w:ind w:left="360"/>
              <w:jc w:val="both"/>
            </w:pPr>
          </w:p>
        </w:tc>
      </w:tr>
      <w:tr w:rsidR="000E3F74" w:rsidRPr="00CA6E12" w14:paraId="7A9241E7" w14:textId="77777777" w:rsidTr="00864162">
        <w:trPr>
          <w:cantSplit/>
          <w:tblCellSpacing w:w="0" w:type="dxa"/>
        </w:trPr>
        <w:tc>
          <w:tcPr>
            <w:tcW w:w="5000" w:type="pct"/>
          </w:tcPr>
          <w:p w14:paraId="36DDEB22" w14:textId="77777777" w:rsidR="000E3F74" w:rsidRPr="00CA6E12" w:rsidRDefault="000E3F74" w:rsidP="004C7B65">
            <w:pPr>
              <w:widowControl w:val="0"/>
              <w:spacing w:line="276" w:lineRule="auto"/>
              <w:ind w:left="360"/>
              <w:jc w:val="both"/>
            </w:pPr>
            <w:r w:rsidRPr="00CA6E12">
              <w:rPr>
                <w:rtl/>
              </w:rPr>
              <w:t xml:space="preserve">אנו נשלם לכם את הסכום הנ"ל תוך </w:t>
            </w:r>
            <w:r w:rsidRPr="00CA6E12">
              <w:rPr>
                <w:rFonts w:ascii="Helv" w:hAnsi="Helv"/>
                <w:rtl/>
              </w:rPr>
              <w:t>15</w:t>
            </w:r>
            <w:r w:rsidRPr="00CA6E12">
              <w:rPr>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0E3F74" w:rsidRPr="00CA6E12" w14:paraId="411A17CD" w14:textId="77777777" w:rsidTr="00864162">
        <w:trPr>
          <w:cantSplit/>
          <w:tblCellSpacing w:w="0" w:type="dxa"/>
        </w:trPr>
        <w:tc>
          <w:tcPr>
            <w:tcW w:w="5000" w:type="pct"/>
          </w:tcPr>
          <w:p w14:paraId="57F730DB" w14:textId="0D81D834" w:rsidR="000E3F74" w:rsidRPr="00CA6E12" w:rsidRDefault="000E3F74" w:rsidP="004C7B65">
            <w:pPr>
              <w:widowControl w:val="0"/>
              <w:spacing w:line="276" w:lineRule="auto"/>
              <w:ind w:left="360"/>
              <w:jc w:val="both"/>
            </w:pPr>
          </w:p>
        </w:tc>
      </w:tr>
      <w:tr w:rsidR="000E3F74" w:rsidRPr="00CA6E12" w14:paraId="7B748334" w14:textId="77777777" w:rsidTr="00864162">
        <w:trPr>
          <w:cantSplit/>
          <w:tblCellSpacing w:w="0" w:type="dxa"/>
        </w:trPr>
        <w:tc>
          <w:tcPr>
            <w:tcW w:w="5000" w:type="pct"/>
          </w:tcPr>
          <w:p w14:paraId="210FEFF0" w14:textId="77777777" w:rsidR="000E3F74" w:rsidRPr="00CA6E12" w:rsidRDefault="000E3F74" w:rsidP="004C7B65">
            <w:pPr>
              <w:widowControl w:val="0"/>
              <w:spacing w:line="276" w:lineRule="auto"/>
              <w:ind w:left="360"/>
              <w:jc w:val="both"/>
              <w:rPr>
                <w:b/>
                <w:bCs/>
                <w:u w:val="single"/>
              </w:rPr>
            </w:pPr>
            <w:r w:rsidRPr="00CA6E12">
              <w:rPr>
                <w:rtl/>
              </w:rPr>
              <w:t>ערבות זו תהיה בתוקף מתאריך ______________ עד תאריך</w:t>
            </w:r>
            <w:r w:rsidRPr="00CA6E12">
              <w:rPr>
                <w:rFonts w:hint="cs"/>
                <w:rtl/>
              </w:rPr>
              <w:t xml:space="preserve"> </w:t>
            </w:r>
            <w:r w:rsidRPr="00CA6E12">
              <w:rPr>
                <w:rFonts w:hint="cs"/>
                <w:b/>
                <w:bCs/>
                <w:u w:val="single"/>
                <w:rtl/>
              </w:rPr>
              <w:t>_________________</w:t>
            </w:r>
          </w:p>
        </w:tc>
      </w:tr>
      <w:tr w:rsidR="000E3F74" w:rsidRPr="00CA6E12" w14:paraId="40CDAEED" w14:textId="77777777" w:rsidTr="00864162">
        <w:trPr>
          <w:cantSplit/>
          <w:tblCellSpacing w:w="0" w:type="dxa"/>
        </w:trPr>
        <w:tc>
          <w:tcPr>
            <w:tcW w:w="5000" w:type="pct"/>
          </w:tcPr>
          <w:p w14:paraId="3FDA6ADC" w14:textId="77777777" w:rsidR="000E3F74" w:rsidRPr="00CA6E12" w:rsidRDefault="000E3F74" w:rsidP="004C7B65">
            <w:pPr>
              <w:widowControl w:val="0"/>
              <w:spacing w:line="276" w:lineRule="auto"/>
              <w:ind w:left="360"/>
              <w:rPr>
                <w:rtl/>
              </w:rPr>
            </w:pPr>
            <w:r w:rsidRPr="00CA6E12">
              <w:rPr>
                <w:rtl/>
              </w:rPr>
              <w:t>דרישה על פי ערבות זו יש להפנות לסניף הבנק/חב' הביטוח שכתובתו__________________________</w:t>
            </w:r>
          </w:p>
          <w:p w14:paraId="39425543" w14:textId="77777777" w:rsidR="000E3F74" w:rsidRPr="00CA6E12" w:rsidRDefault="000E3F74" w:rsidP="004C7B65">
            <w:pPr>
              <w:widowControl w:val="0"/>
              <w:spacing w:line="276" w:lineRule="auto"/>
              <w:ind w:left="360"/>
              <w:jc w:val="both"/>
            </w:pPr>
            <w:r w:rsidRPr="00CA6E12">
              <w:rPr>
                <w:rtl/>
              </w:rPr>
              <w:t>שם הבנק/חב' הביטוח</w:t>
            </w:r>
          </w:p>
        </w:tc>
      </w:tr>
      <w:tr w:rsidR="000E3F74" w:rsidRPr="00CA6E12" w14:paraId="35987A77" w14:textId="77777777" w:rsidTr="00864162">
        <w:trPr>
          <w:cantSplit/>
          <w:tblCellSpacing w:w="0" w:type="dxa"/>
        </w:trPr>
        <w:tc>
          <w:tcPr>
            <w:tcW w:w="5000" w:type="pct"/>
          </w:tcPr>
          <w:p w14:paraId="2DBC8DCB" w14:textId="77777777" w:rsidR="000E3F74" w:rsidRPr="00CA6E12" w:rsidRDefault="000E3F74" w:rsidP="004C7B65">
            <w:pPr>
              <w:widowControl w:val="0"/>
              <w:spacing w:line="276" w:lineRule="auto"/>
              <w:ind w:left="360"/>
              <w:jc w:val="both"/>
            </w:pPr>
            <w:r w:rsidRPr="00CA6E12">
              <w:rPr>
                <w:rtl/>
              </w:rPr>
              <w:t xml:space="preserve">מס' הבנק ומס' הסניף כתובת סניף הבנק/חברת הביטוח </w:t>
            </w:r>
          </w:p>
        </w:tc>
      </w:tr>
      <w:tr w:rsidR="000E3F74" w:rsidRPr="00CA6E12" w14:paraId="2ECDEEAA" w14:textId="77777777" w:rsidTr="00864162">
        <w:trPr>
          <w:cantSplit/>
          <w:tblCellSpacing w:w="0" w:type="dxa"/>
        </w:trPr>
        <w:tc>
          <w:tcPr>
            <w:tcW w:w="5000" w:type="pct"/>
          </w:tcPr>
          <w:p w14:paraId="359EF947" w14:textId="495003DA" w:rsidR="000E3F74" w:rsidRPr="00CA6E12" w:rsidRDefault="000E3F74" w:rsidP="004C7B65">
            <w:pPr>
              <w:widowControl w:val="0"/>
              <w:spacing w:line="276" w:lineRule="auto"/>
              <w:ind w:left="360"/>
              <w:jc w:val="both"/>
              <w:rPr>
                <w:rtl/>
              </w:rPr>
            </w:pPr>
          </w:p>
        </w:tc>
      </w:tr>
      <w:tr w:rsidR="000E3F74" w:rsidRPr="00CA6E12" w14:paraId="7DF3BBDC" w14:textId="77777777" w:rsidTr="00864162">
        <w:trPr>
          <w:cantSplit/>
          <w:tblCellSpacing w:w="0" w:type="dxa"/>
        </w:trPr>
        <w:tc>
          <w:tcPr>
            <w:tcW w:w="5000" w:type="pct"/>
          </w:tcPr>
          <w:p w14:paraId="2D49A961" w14:textId="77777777" w:rsidR="000E3F74" w:rsidRPr="00CA6E12" w:rsidRDefault="000E3F74" w:rsidP="004C7B65">
            <w:pPr>
              <w:widowControl w:val="0"/>
              <w:spacing w:line="276" w:lineRule="auto"/>
              <w:ind w:left="360"/>
              <w:jc w:val="both"/>
            </w:pPr>
            <w:r w:rsidRPr="00CA6E12">
              <w:rPr>
                <w:rtl/>
              </w:rPr>
              <w:t>ערבות זו אינה ניתנת להעברה</w:t>
            </w:r>
          </w:p>
        </w:tc>
      </w:tr>
    </w:tbl>
    <w:p w14:paraId="0A7AEE05" w14:textId="77777777" w:rsidR="000E3F74" w:rsidRPr="00CA6E12" w:rsidRDefault="000E3F74" w:rsidP="004C7B65">
      <w:pPr>
        <w:widowControl w:val="0"/>
        <w:pBdr>
          <w:top w:val="single" w:sz="6" w:space="1" w:color="auto"/>
        </w:pBdr>
        <w:bidi w:val="0"/>
        <w:spacing w:line="276" w:lineRule="auto"/>
        <w:ind w:left="360"/>
        <w:jc w:val="both"/>
        <w:rPr>
          <w:rFonts w:ascii="Arial" w:hAnsi="Arial"/>
          <w:vanish/>
        </w:rPr>
      </w:pPr>
    </w:p>
    <w:p w14:paraId="2909FC7A" w14:textId="77777777" w:rsidR="000E3F74" w:rsidRPr="00CA6E12" w:rsidRDefault="000E3F74" w:rsidP="004C7B65">
      <w:pPr>
        <w:widowControl w:val="0"/>
        <w:pBdr>
          <w:top w:val="single" w:sz="6" w:space="1" w:color="auto"/>
        </w:pBdr>
        <w:bidi w:val="0"/>
        <w:spacing w:line="276" w:lineRule="auto"/>
        <w:ind w:left="360"/>
        <w:jc w:val="both"/>
        <w:rPr>
          <w:rFonts w:ascii="Arial" w:hAnsi="Arial"/>
          <w:vanish/>
          <w:rtl/>
        </w:rPr>
        <w:sectPr w:rsidR="000E3F74" w:rsidRPr="00CA6E12" w:rsidSect="00F37368">
          <w:endnotePr>
            <w:numFmt w:val="lowerLetter"/>
          </w:endnotePr>
          <w:pgSz w:w="11907" w:h="16840"/>
          <w:pgMar w:top="963" w:right="992" w:bottom="1258" w:left="1080" w:header="720" w:footer="720" w:gutter="0"/>
          <w:cols w:space="720"/>
          <w:bidi/>
          <w:rtlGutter/>
        </w:sectPr>
      </w:pPr>
    </w:p>
    <w:p w14:paraId="7F2792CF" w14:textId="77777777" w:rsidR="000E3F74" w:rsidRPr="00CA6E12" w:rsidRDefault="000E3F74" w:rsidP="004C7B65">
      <w:pPr>
        <w:widowControl w:val="0"/>
        <w:spacing w:line="276" w:lineRule="auto"/>
        <w:ind w:left="360"/>
        <w:sectPr w:rsidR="000E3F74" w:rsidRPr="00CA6E12" w:rsidSect="00CA56BD">
          <w:footerReference w:type="default" r:id="rId33"/>
          <w:endnotePr>
            <w:numFmt w:val="lowerLetter"/>
          </w:endnotePr>
          <w:type w:val="continuous"/>
          <w:pgSz w:w="11907" w:h="16840"/>
          <w:pgMar w:top="963" w:right="1797" w:bottom="1440" w:left="1797" w:header="720" w:footer="720" w:gutter="0"/>
          <w:cols w:space="720"/>
          <w:bidi/>
          <w:rtlGutter/>
        </w:sectPr>
      </w:pPr>
      <w:r w:rsidRPr="00CA6E12">
        <w:rPr>
          <w:rFonts w:hint="cs"/>
        </w:rPr>
        <w:t xml:space="preserve"> </w:t>
      </w:r>
    </w:p>
    <w:p w14:paraId="2C37FBC6" w14:textId="49C6C871" w:rsidR="008118A3" w:rsidRDefault="004C7B65" w:rsidP="004C7B65">
      <w:pPr>
        <w:ind w:left="360"/>
        <w:rPr>
          <w:rFonts w:ascii="Calibri" w:hAnsi="Calibri" w:cs="Arial"/>
          <w:b/>
          <w:bCs/>
          <w:kern w:val="32"/>
          <w:sz w:val="32"/>
          <w:szCs w:val="32"/>
          <w:rtl/>
          <w:lang w:eastAsia="he-IL"/>
        </w:rPr>
      </w:pPr>
      <w:r w:rsidRPr="00FA6802">
        <w:rPr>
          <w:rFonts w:ascii="David" w:hAnsi="David" w:hint="cs"/>
          <w:b/>
          <w:bCs/>
          <w:rtl/>
        </w:rPr>
        <w:lastRenderedPageBreak/>
        <w:t xml:space="preserve">נספח </w:t>
      </w:r>
      <w:r>
        <w:rPr>
          <w:rFonts w:ascii="David" w:hAnsi="David" w:hint="cs"/>
          <w:b/>
          <w:bCs/>
          <w:rtl/>
        </w:rPr>
        <w:t>ד'</w:t>
      </w:r>
      <w:r w:rsidRPr="00FA6802">
        <w:rPr>
          <w:rFonts w:ascii="David" w:hAnsi="David" w:hint="cs"/>
          <w:b/>
          <w:bCs/>
          <w:rtl/>
        </w:rPr>
        <w:t xml:space="preserve"> </w:t>
      </w:r>
      <w:r w:rsidRPr="00FA6802">
        <w:rPr>
          <w:rFonts w:ascii="David" w:hAnsi="David"/>
          <w:b/>
          <w:bCs/>
          <w:rtl/>
        </w:rPr>
        <w:t>–</w:t>
      </w:r>
      <w:r w:rsidRPr="00FA6802">
        <w:rPr>
          <w:rFonts w:ascii="David" w:hAnsi="David" w:hint="cs"/>
          <w:b/>
          <w:bCs/>
          <w:rtl/>
        </w:rPr>
        <w:t xml:space="preserve"> </w:t>
      </w:r>
      <w:r>
        <w:rPr>
          <w:rFonts w:ascii="David" w:hAnsi="David" w:hint="cs"/>
          <w:b/>
          <w:bCs/>
          <w:rtl/>
        </w:rPr>
        <w:t>דרישות אבטחת מידע</w:t>
      </w:r>
    </w:p>
    <w:p w14:paraId="6A04869E" w14:textId="4AAD46FF" w:rsidR="004C7B65" w:rsidRDefault="004C7B65" w:rsidP="004C7B65">
      <w:pPr>
        <w:ind w:left="360"/>
        <w:rPr>
          <w:rFonts w:ascii="Calibri" w:hAnsi="Calibri" w:cs="Arial"/>
          <w:b/>
          <w:bCs/>
          <w:kern w:val="32"/>
          <w:sz w:val="32"/>
          <w:szCs w:val="32"/>
          <w:rtl/>
          <w:lang w:eastAsia="he-IL"/>
        </w:rPr>
      </w:pPr>
    </w:p>
    <w:p w14:paraId="1DCF2F95" w14:textId="77777777" w:rsidR="004C7B65" w:rsidRPr="004C7B65" w:rsidRDefault="004C7B65" w:rsidP="004C7B65">
      <w:pPr>
        <w:pStyle w:val="12"/>
        <w:numPr>
          <w:ilvl w:val="0"/>
          <w:numId w:val="51"/>
        </w:numPr>
        <w:tabs>
          <w:tab w:val="num" w:pos="927"/>
        </w:tabs>
        <w:spacing w:line="360" w:lineRule="auto"/>
        <w:ind w:left="927" w:hanging="567"/>
        <w:jc w:val="both"/>
        <w:rPr>
          <w:rFonts w:ascii="David" w:hAnsi="David" w:cs="David"/>
          <w:sz w:val="22"/>
          <w:szCs w:val="22"/>
          <w:rtl/>
        </w:rPr>
      </w:pPr>
      <w:bookmarkStart w:id="472" w:name="_Toc95307081"/>
      <w:r w:rsidRPr="004C7B65">
        <w:rPr>
          <w:rFonts w:ascii="David" w:hAnsi="David" w:cs="David"/>
          <w:sz w:val="22"/>
          <w:szCs w:val="22"/>
          <w:rtl/>
        </w:rPr>
        <w:t>כללי:</w:t>
      </w:r>
      <w:bookmarkEnd w:id="472"/>
    </w:p>
    <w:p w14:paraId="306139B3" w14:textId="7CA9AA5F"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tl/>
        </w:rPr>
      </w:pPr>
      <w:r w:rsidRPr="004C7B65">
        <w:rPr>
          <w:rFonts w:ascii="David" w:hAnsi="David" w:cs="David"/>
          <w:sz w:val="22"/>
          <w:szCs w:val="22"/>
          <w:rtl/>
        </w:rPr>
        <w:t xml:space="preserve">מסמך זה הינו נספח אבטחת מידע למכרז מס' </w:t>
      </w:r>
      <w:r>
        <w:rPr>
          <w:rFonts w:ascii="David" w:hAnsi="David" w:cs="David" w:hint="cs"/>
          <w:sz w:val="22"/>
          <w:szCs w:val="22"/>
          <w:rtl/>
        </w:rPr>
        <w:t>11/2021</w:t>
      </w:r>
    </w:p>
    <w:p w14:paraId="1CEF6850"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tl/>
        </w:rPr>
      </w:pPr>
      <w:r w:rsidRPr="004C7B65">
        <w:rPr>
          <w:rFonts w:ascii="David" w:hAnsi="David" w:cs="David"/>
          <w:sz w:val="22"/>
          <w:szCs w:val="22"/>
          <w:rtl/>
        </w:rPr>
        <w:t xml:space="preserve">מסמך זה הינו חלק בלתי נפרד מהמכרז, ועל המציעים השונים להתייחס אליו במלואו, כולל אישורים מתאימים שיש להגיש, עמידה ברגולציות, חוקים </w:t>
      </w:r>
      <w:proofErr w:type="spellStart"/>
      <w:r w:rsidRPr="004C7B65">
        <w:rPr>
          <w:rFonts w:ascii="David" w:hAnsi="David" w:cs="David"/>
          <w:sz w:val="22"/>
          <w:szCs w:val="22"/>
          <w:rtl/>
        </w:rPr>
        <w:t>וכיוצ"ב</w:t>
      </w:r>
      <w:proofErr w:type="spellEnd"/>
      <w:r w:rsidRPr="004C7B65">
        <w:rPr>
          <w:rFonts w:ascii="David" w:hAnsi="David" w:cs="David"/>
          <w:sz w:val="22"/>
          <w:szCs w:val="22"/>
          <w:rtl/>
        </w:rPr>
        <w:t>.</w:t>
      </w:r>
    </w:p>
    <w:p w14:paraId="27818833"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Pr>
      </w:pPr>
      <w:r w:rsidRPr="004C7B65">
        <w:rPr>
          <w:rFonts w:ascii="David" w:hAnsi="David" w:cs="David"/>
          <w:sz w:val="22"/>
          <w:szCs w:val="22"/>
          <w:rtl/>
        </w:rPr>
        <w:t xml:space="preserve">עמידה בהוראות מסמך זה מהווה תנאי סף להתקשרות עם הספק ועליו לעמוד בדרישות אבטחת המידע וסייבר של משרד הפנים כפי שיעודכנו מעת לעת. </w:t>
      </w:r>
    </w:p>
    <w:p w14:paraId="2F52DCC7" w14:textId="77777777" w:rsidR="004C7B65" w:rsidRPr="004C7B65" w:rsidRDefault="004C7B65" w:rsidP="004C7B65">
      <w:pPr>
        <w:pStyle w:val="12"/>
        <w:numPr>
          <w:ilvl w:val="0"/>
          <w:numId w:val="51"/>
        </w:numPr>
        <w:tabs>
          <w:tab w:val="num" w:pos="927"/>
        </w:tabs>
        <w:spacing w:line="360" w:lineRule="auto"/>
        <w:ind w:left="927" w:hanging="567"/>
        <w:jc w:val="both"/>
        <w:rPr>
          <w:rFonts w:ascii="David" w:hAnsi="David" w:cs="David"/>
          <w:sz w:val="22"/>
          <w:szCs w:val="22"/>
          <w:rtl/>
        </w:rPr>
      </w:pPr>
      <w:bookmarkStart w:id="473" w:name="_Toc95307082"/>
      <w:r w:rsidRPr="004C7B65">
        <w:rPr>
          <w:rFonts w:ascii="David" w:hAnsi="David" w:cs="David"/>
          <w:sz w:val="22"/>
          <w:szCs w:val="22"/>
          <w:rtl/>
        </w:rPr>
        <w:t>מטרה:</w:t>
      </w:r>
      <w:bookmarkEnd w:id="473"/>
    </w:p>
    <w:p w14:paraId="18EC8660"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tl/>
        </w:rPr>
      </w:pPr>
      <w:r w:rsidRPr="004C7B65">
        <w:rPr>
          <w:rFonts w:ascii="David" w:hAnsi="David" w:cs="David"/>
          <w:sz w:val="22"/>
          <w:szCs w:val="22"/>
          <w:rtl/>
        </w:rPr>
        <w:t>להציב תנאים ע"מ להבטיח כי מאגרי המידע המתקבלים, מעובדים ונוצרים ע"י הזוכה נשמרים בצורה נאותה וכי קיימים מנגנוני אבטחת מידע הדוקים ע"מ להבטיח זאת.</w:t>
      </w:r>
    </w:p>
    <w:p w14:paraId="44EBE0AC"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tl/>
        </w:rPr>
      </w:pPr>
      <w:r w:rsidRPr="004C7B65">
        <w:rPr>
          <w:rFonts w:ascii="David" w:hAnsi="David" w:cs="David"/>
          <w:sz w:val="22"/>
          <w:szCs w:val="22"/>
          <w:rtl/>
        </w:rPr>
        <w:t>במסגרת מסמך זה הוראות חוק שונות שעל הספק לעמוד בהם.</w:t>
      </w:r>
    </w:p>
    <w:p w14:paraId="2817117C"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tl/>
        </w:rPr>
      </w:pPr>
      <w:r w:rsidRPr="004C7B65">
        <w:rPr>
          <w:rFonts w:ascii="David" w:hAnsi="David" w:cs="David"/>
          <w:sz w:val="22"/>
          <w:szCs w:val="22"/>
          <w:rtl/>
        </w:rPr>
        <w:t>עמידה בהוראות מסמך זה מהווה תנאי סף להתקשרות עם הספק ועליו לעמוד בדרישות אבטחת המידע של המשרד כפי שיעודכנו מעת לעת.</w:t>
      </w:r>
    </w:p>
    <w:p w14:paraId="18068436"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tl/>
        </w:rPr>
      </w:pPr>
      <w:r w:rsidRPr="004C7B65">
        <w:rPr>
          <w:rFonts w:ascii="David" w:hAnsi="David" w:cs="David"/>
          <w:sz w:val="22"/>
          <w:szCs w:val="22"/>
          <w:rtl/>
        </w:rPr>
        <w:t>דרישות אבטחת המידע המובאות במסמך זה מושתות במסגרת הפעילות על הספק הזוכה וכן על כל ספק משנה מטעמו, אלא אם כן צוין בפרוש אחרת.</w:t>
      </w:r>
    </w:p>
    <w:p w14:paraId="4D0ACE01" w14:textId="77777777" w:rsidR="004C7B65" w:rsidRPr="004C7B65" w:rsidRDefault="004C7B65" w:rsidP="004C7B65">
      <w:pPr>
        <w:pStyle w:val="12"/>
        <w:numPr>
          <w:ilvl w:val="0"/>
          <w:numId w:val="51"/>
        </w:numPr>
        <w:tabs>
          <w:tab w:val="num" w:pos="927"/>
        </w:tabs>
        <w:spacing w:line="360" w:lineRule="auto"/>
        <w:ind w:left="927" w:hanging="567"/>
        <w:jc w:val="both"/>
        <w:rPr>
          <w:rFonts w:ascii="David" w:hAnsi="David" w:cs="David"/>
          <w:sz w:val="22"/>
          <w:szCs w:val="22"/>
          <w:rtl/>
        </w:rPr>
      </w:pPr>
      <w:bookmarkStart w:id="474" w:name="_Toc95307083"/>
      <w:r w:rsidRPr="004C7B65">
        <w:rPr>
          <w:rFonts w:ascii="David" w:hAnsi="David" w:cs="David"/>
          <w:sz w:val="22"/>
          <w:szCs w:val="22"/>
          <w:rtl/>
        </w:rPr>
        <w:t>מסמכים ישימים:</w:t>
      </w:r>
      <w:bookmarkEnd w:id="474"/>
    </w:p>
    <w:p w14:paraId="328DD3A8"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Pr>
      </w:pPr>
      <w:r w:rsidRPr="004C7B65">
        <w:rPr>
          <w:rFonts w:ascii="David" w:hAnsi="David" w:cs="David"/>
          <w:sz w:val="22"/>
          <w:szCs w:val="22"/>
          <w:rtl/>
        </w:rPr>
        <w:t xml:space="preserve">ישראל. משרד רוה"מ, מערך הסייבר הלאומי (2021). </w:t>
      </w:r>
      <w:r w:rsidRPr="004C7B65">
        <w:rPr>
          <w:rFonts w:ascii="David" w:hAnsi="David" w:cs="David"/>
          <w:i/>
          <w:iCs/>
          <w:sz w:val="22"/>
          <w:szCs w:val="22"/>
          <w:u w:val="single"/>
          <w:rtl/>
        </w:rPr>
        <w:t>תורת ההגנה בסייבר 2.0</w:t>
      </w:r>
      <w:r w:rsidRPr="004C7B65">
        <w:rPr>
          <w:rFonts w:ascii="David" w:hAnsi="David" w:cs="David"/>
          <w:i/>
          <w:iCs/>
          <w:sz w:val="22"/>
          <w:szCs w:val="22"/>
          <w:rtl/>
        </w:rPr>
        <w:t>.</w:t>
      </w:r>
      <w:r w:rsidRPr="004C7B65">
        <w:rPr>
          <w:rFonts w:ascii="David" w:hAnsi="David" w:cs="David"/>
          <w:sz w:val="22"/>
          <w:szCs w:val="22"/>
          <w:rtl/>
        </w:rPr>
        <w:t xml:space="preserve"> ירושלים.</w:t>
      </w:r>
    </w:p>
    <w:p w14:paraId="05FD9EF7"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Pr>
      </w:pPr>
      <w:r w:rsidRPr="004C7B65">
        <w:rPr>
          <w:rFonts w:ascii="David" w:hAnsi="David" w:cs="David"/>
          <w:sz w:val="22"/>
          <w:szCs w:val="22"/>
          <w:rtl/>
        </w:rPr>
        <w:t>ישראל. משרד רוה"מ, מערך הסייבר הלאומי (2020</w:t>
      </w:r>
      <w:r w:rsidRPr="004C7B65">
        <w:rPr>
          <w:rFonts w:ascii="David" w:hAnsi="David" w:cs="David"/>
          <w:sz w:val="22"/>
          <w:szCs w:val="22"/>
          <w:u w:val="single"/>
          <w:rtl/>
        </w:rPr>
        <w:t xml:space="preserve">). </w:t>
      </w:r>
      <w:r w:rsidRPr="004C7B65">
        <w:rPr>
          <w:rFonts w:ascii="David" w:hAnsi="David" w:cs="David"/>
          <w:i/>
          <w:iCs/>
          <w:sz w:val="22"/>
          <w:szCs w:val="22"/>
          <w:u w:val="single"/>
          <w:rtl/>
        </w:rPr>
        <w:t>הגנת סייבר שרשרת האספקה דגשים עבור צד הלקוח הרחבה מקצועית</w:t>
      </w:r>
      <w:r w:rsidRPr="004C7B65">
        <w:rPr>
          <w:rFonts w:ascii="David" w:hAnsi="David" w:cs="David"/>
          <w:i/>
          <w:iCs/>
          <w:sz w:val="22"/>
          <w:szCs w:val="22"/>
          <w:rtl/>
        </w:rPr>
        <w:t xml:space="preserve">. </w:t>
      </w:r>
      <w:r w:rsidRPr="004C7B65">
        <w:rPr>
          <w:rFonts w:ascii="David" w:hAnsi="David" w:cs="David"/>
          <w:sz w:val="22"/>
          <w:szCs w:val="22"/>
          <w:rtl/>
        </w:rPr>
        <w:t>ירושלים.</w:t>
      </w:r>
    </w:p>
    <w:p w14:paraId="6DC80F6B"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Pr>
      </w:pPr>
      <w:r w:rsidRPr="004C7B65">
        <w:rPr>
          <w:rFonts w:ascii="David" w:hAnsi="David" w:cs="David"/>
          <w:sz w:val="22"/>
          <w:szCs w:val="22"/>
          <w:rtl/>
        </w:rPr>
        <w:t xml:space="preserve">חוק הגנת הפרטיות, </w:t>
      </w:r>
      <w:proofErr w:type="spellStart"/>
      <w:r w:rsidRPr="004C7B65">
        <w:rPr>
          <w:rFonts w:ascii="David" w:hAnsi="David" w:cs="David"/>
          <w:sz w:val="22"/>
          <w:szCs w:val="22"/>
          <w:rtl/>
        </w:rPr>
        <w:t>התשמ"א</w:t>
      </w:r>
      <w:proofErr w:type="spellEnd"/>
      <w:r w:rsidRPr="004C7B65">
        <w:rPr>
          <w:rFonts w:ascii="David" w:hAnsi="David" w:cs="David"/>
          <w:sz w:val="22"/>
          <w:szCs w:val="22"/>
          <w:rtl/>
        </w:rPr>
        <w:t xml:space="preserve"> – 1981.</w:t>
      </w:r>
    </w:p>
    <w:p w14:paraId="2F0463B9"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Pr>
      </w:pPr>
      <w:r w:rsidRPr="004C7B65">
        <w:rPr>
          <w:rFonts w:ascii="David" w:hAnsi="David" w:cs="David"/>
          <w:sz w:val="22"/>
          <w:szCs w:val="22"/>
          <w:rtl/>
        </w:rPr>
        <w:t xml:space="preserve">חוק המחשבים, </w:t>
      </w:r>
      <w:proofErr w:type="spellStart"/>
      <w:r w:rsidRPr="004C7B65">
        <w:rPr>
          <w:rFonts w:ascii="David" w:hAnsi="David" w:cs="David"/>
          <w:sz w:val="22"/>
          <w:szCs w:val="22"/>
          <w:rtl/>
        </w:rPr>
        <w:t>התשנ"ה</w:t>
      </w:r>
      <w:proofErr w:type="spellEnd"/>
      <w:r w:rsidRPr="004C7B65">
        <w:rPr>
          <w:rFonts w:ascii="David" w:hAnsi="David" w:cs="David"/>
          <w:sz w:val="22"/>
          <w:szCs w:val="22"/>
          <w:rtl/>
        </w:rPr>
        <w:t xml:space="preserve"> 1995.</w:t>
      </w:r>
    </w:p>
    <w:p w14:paraId="567280C1"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Pr>
      </w:pPr>
      <w:r w:rsidRPr="004C7B65">
        <w:rPr>
          <w:rFonts w:ascii="David" w:hAnsi="David" w:cs="David"/>
          <w:sz w:val="22"/>
          <w:szCs w:val="22"/>
          <w:rtl/>
        </w:rPr>
        <w:t>תקנות הגנת הפרטיות (אבטחת מידע), תשע"ז – 2017.</w:t>
      </w:r>
    </w:p>
    <w:p w14:paraId="01C25012" w14:textId="77777777" w:rsidR="004C7B65" w:rsidRPr="004C7B65" w:rsidRDefault="004C7B65" w:rsidP="004C7B65">
      <w:pPr>
        <w:pStyle w:val="12"/>
        <w:numPr>
          <w:ilvl w:val="0"/>
          <w:numId w:val="51"/>
        </w:numPr>
        <w:tabs>
          <w:tab w:val="num" w:pos="927"/>
        </w:tabs>
        <w:spacing w:line="360" w:lineRule="auto"/>
        <w:ind w:left="927" w:hanging="567"/>
        <w:jc w:val="both"/>
        <w:rPr>
          <w:rFonts w:ascii="David" w:hAnsi="David" w:cs="David"/>
          <w:sz w:val="22"/>
          <w:szCs w:val="22"/>
          <w:rtl/>
        </w:rPr>
      </w:pPr>
      <w:bookmarkStart w:id="475" w:name="_Toc95307084"/>
      <w:r w:rsidRPr="004C7B65">
        <w:rPr>
          <w:rFonts w:ascii="David" w:hAnsi="David" w:cs="David"/>
          <w:sz w:val="22"/>
          <w:szCs w:val="22"/>
          <w:rtl/>
        </w:rPr>
        <w:t>הגדרות ומושגים:</w:t>
      </w:r>
      <w:bookmarkEnd w:id="475"/>
    </w:p>
    <w:p w14:paraId="168681DB"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tl/>
        </w:rPr>
      </w:pPr>
      <w:r w:rsidRPr="004C7B65">
        <w:rPr>
          <w:rFonts w:ascii="David" w:hAnsi="David" w:cs="David"/>
          <w:b/>
          <w:bCs/>
          <w:sz w:val="22"/>
          <w:szCs w:val="22"/>
          <w:rtl/>
        </w:rPr>
        <w:t>מידע</w:t>
      </w:r>
      <w:r w:rsidRPr="004C7B65">
        <w:rPr>
          <w:rFonts w:ascii="David" w:hAnsi="David" w:cs="David"/>
          <w:sz w:val="22"/>
          <w:szCs w:val="22"/>
          <w:rtl/>
        </w:rPr>
        <w:t>: ידיעה, מסמך, תכתובת, תוכנית, נתון, מודל, חוות דעת, מסקנה וכל דבר אחר הקשור ו/או הנוגע למתן השירותים, לרבות מידע הנוגע לצנעת הפרט של עובדי המשרד או האזרח, בכתובים, בע"פ ו/או בכל צורה או דרך של שימור ידיעות בצורה חשמלית ו/או אלקטרונית ו/או אופטית ו/או מגנטית ו/או אחרת, הקשורים ו/או הנוגעים למתן השירותים ,אשר אינו מצוי בנחלת הכלל.</w:t>
      </w:r>
    </w:p>
    <w:p w14:paraId="413074B2" w14:textId="77777777" w:rsidR="004C7B65" w:rsidRPr="004C7B65" w:rsidRDefault="004C7B65" w:rsidP="004C7B65">
      <w:pPr>
        <w:pStyle w:val="aff9"/>
        <w:numPr>
          <w:ilvl w:val="2"/>
          <w:numId w:val="51"/>
        </w:numPr>
        <w:spacing w:after="160" w:line="360" w:lineRule="auto"/>
        <w:ind w:left="1584"/>
        <w:contextualSpacing/>
        <w:jc w:val="both"/>
        <w:rPr>
          <w:rFonts w:ascii="David" w:hAnsi="David" w:cs="David"/>
          <w:sz w:val="22"/>
          <w:szCs w:val="22"/>
          <w:rtl/>
        </w:rPr>
      </w:pPr>
      <w:r w:rsidRPr="004C7B65">
        <w:rPr>
          <w:rFonts w:ascii="David" w:hAnsi="David" w:cs="David"/>
          <w:b/>
          <w:bCs/>
          <w:sz w:val="22"/>
          <w:szCs w:val="22"/>
          <w:rtl/>
        </w:rPr>
        <w:t>שלמות מידע</w:t>
      </w:r>
      <w:r w:rsidRPr="004C7B65">
        <w:rPr>
          <w:rFonts w:ascii="David" w:hAnsi="David" w:cs="David"/>
          <w:sz w:val="22"/>
          <w:szCs w:val="22"/>
          <w:rtl/>
        </w:rPr>
        <w:t xml:space="preserve"> - זהות הנתונים במאגר מידע למקור שממנו נשאבו, בלא ששונו, נמסרו או הושמדו ללא רשות כדין.</w:t>
      </w:r>
    </w:p>
    <w:p w14:paraId="7AF99BBD" w14:textId="77777777" w:rsidR="004C7B65" w:rsidRPr="004C7B65" w:rsidRDefault="004C7B65" w:rsidP="004C7B65">
      <w:pPr>
        <w:pStyle w:val="aff9"/>
        <w:numPr>
          <w:ilvl w:val="2"/>
          <w:numId w:val="51"/>
        </w:numPr>
        <w:spacing w:after="160" w:line="360" w:lineRule="auto"/>
        <w:ind w:left="1584"/>
        <w:contextualSpacing/>
        <w:jc w:val="both"/>
        <w:rPr>
          <w:rFonts w:ascii="David" w:hAnsi="David" w:cs="David"/>
          <w:sz w:val="22"/>
          <w:szCs w:val="22"/>
          <w:rtl/>
        </w:rPr>
      </w:pPr>
      <w:r w:rsidRPr="004C7B65">
        <w:rPr>
          <w:rFonts w:ascii="David" w:hAnsi="David" w:cs="David"/>
          <w:b/>
          <w:bCs/>
          <w:sz w:val="22"/>
          <w:szCs w:val="22"/>
          <w:rtl/>
        </w:rPr>
        <w:t>סודיות המידע</w:t>
      </w:r>
      <w:r w:rsidRPr="004C7B65">
        <w:rPr>
          <w:rFonts w:ascii="David" w:hAnsi="David" w:cs="David"/>
          <w:sz w:val="22"/>
          <w:szCs w:val="22"/>
          <w:rtl/>
        </w:rPr>
        <w:t xml:space="preserve"> – חשיפת המידע לגורמים לא מורשים.</w:t>
      </w:r>
    </w:p>
    <w:p w14:paraId="54D8A203" w14:textId="77777777" w:rsidR="004C7B65" w:rsidRPr="004C7B65" w:rsidRDefault="004C7B65" w:rsidP="004C7B65">
      <w:pPr>
        <w:pStyle w:val="aff9"/>
        <w:numPr>
          <w:ilvl w:val="2"/>
          <w:numId w:val="51"/>
        </w:numPr>
        <w:spacing w:after="160" w:line="360" w:lineRule="auto"/>
        <w:ind w:left="1584"/>
        <w:contextualSpacing/>
        <w:jc w:val="both"/>
        <w:rPr>
          <w:rFonts w:ascii="David" w:hAnsi="David" w:cs="David"/>
          <w:sz w:val="22"/>
          <w:szCs w:val="22"/>
          <w:rtl/>
        </w:rPr>
      </w:pPr>
      <w:r w:rsidRPr="004C7B65">
        <w:rPr>
          <w:rFonts w:ascii="David" w:hAnsi="David" w:cs="David"/>
          <w:b/>
          <w:bCs/>
          <w:sz w:val="22"/>
          <w:szCs w:val="22"/>
          <w:rtl/>
        </w:rPr>
        <w:t>זמינות המידע</w:t>
      </w:r>
      <w:r w:rsidRPr="004C7B65">
        <w:rPr>
          <w:rFonts w:ascii="David" w:hAnsi="David" w:cs="David"/>
          <w:sz w:val="22"/>
          <w:szCs w:val="22"/>
          <w:rtl/>
        </w:rPr>
        <w:t xml:space="preserve"> – שמירה על נגישות למידע באופן רציף.</w:t>
      </w:r>
    </w:p>
    <w:p w14:paraId="15CC2CC7" w14:textId="77777777" w:rsidR="004C7B65" w:rsidRPr="004C7B65" w:rsidRDefault="004C7B65" w:rsidP="004C7B65">
      <w:pPr>
        <w:pStyle w:val="aff9"/>
        <w:numPr>
          <w:ilvl w:val="2"/>
          <w:numId w:val="51"/>
        </w:numPr>
        <w:spacing w:after="160" w:line="360" w:lineRule="auto"/>
        <w:ind w:left="1584"/>
        <w:contextualSpacing/>
        <w:jc w:val="both"/>
        <w:rPr>
          <w:rFonts w:ascii="David" w:hAnsi="David" w:cs="David"/>
          <w:sz w:val="22"/>
          <w:szCs w:val="22"/>
          <w:rtl/>
        </w:rPr>
      </w:pPr>
      <w:r w:rsidRPr="004C7B65">
        <w:rPr>
          <w:rFonts w:ascii="David" w:hAnsi="David" w:cs="David"/>
          <w:b/>
          <w:bCs/>
          <w:sz w:val="22"/>
          <w:szCs w:val="22"/>
          <w:rtl/>
        </w:rPr>
        <w:t>מידע מוגן</w:t>
      </w:r>
      <w:r w:rsidRPr="004C7B65">
        <w:rPr>
          <w:rFonts w:ascii="David" w:hAnsi="David" w:cs="David"/>
          <w:sz w:val="22"/>
          <w:szCs w:val="22"/>
          <w:rtl/>
        </w:rPr>
        <w:t xml:space="preserve"> - נתונים על אישיותו של אדם, צנעת אישיותו, מצב בריאותו, מצבו הכלכלי, הכשרתו המקצועית, דעותיו ואמונתו.</w:t>
      </w:r>
    </w:p>
    <w:p w14:paraId="54DE800B"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Pr>
      </w:pPr>
      <w:r w:rsidRPr="004C7B65">
        <w:rPr>
          <w:rFonts w:ascii="David" w:hAnsi="David" w:cs="David"/>
          <w:b/>
          <w:bCs/>
          <w:sz w:val="22"/>
          <w:szCs w:val="22"/>
          <w:rtl/>
        </w:rPr>
        <w:t>חוק הגנת הפרטיות</w:t>
      </w:r>
      <w:r w:rsidRPr="004C7B65">
        <w:rPr>
          <w:rFonts w:ascii="David" w:hAnsi="David" w:cs="David"/>
          <w:sz w:val="22"/>
          <w:szCs w:val="22"/>
          <w:rtl/>
        </w:rPr>
        <w:t xml:space="preserve">: חוק הגנת הפרטיות, </w:t>
      </w:r>
      <w:proofErr w:type="spellStart"/>
      <w:r w:rsidRPr="004C7B65">
        <w:rPr>
          <w:rFonts w:ascii="David" w:hAnsi="David" w:cs="David"/>
          <w:sz w:val="22"/>
          <w:szCs w:val="22"/>
          <w:rtl/>
        </w:rPr>
        <w:t>התשמ"א</w:t>
      </w:r>
      <w:proofErr w:type="spellEnd"/>
      <w:r w:rsidRPr="004C7B65">
        <w:rPr>
          <w:rFonts w:ascii="David" w:hAnsi="David" w:cs="David"/>
          <w:sz w:val="22"/>
          <w:szCs w:val="22"/>
          <w:rtl/>
        </w:rPr>
        <w:t xml:space="preserve"> – 1981. </w:t>
      </w:r>
    </w:p>
    <w:p w14:paraId="76E31736"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tl/>
        </w:rPr>
      </w:pPr>
      <w:r w:rsidRPr="004C7B65">
        <w:rPr>
          <w:rFonts w:ascii="David" w:hAnsi="David" w:cs="David"/>
          <w:b/>
          <w:bCs/>
          <w:sz w:val="22"/>
          <w:szCs w:val="22"/>
          <w:rtl/>
        </w:rPr>
        <w:t>תקנות הגנת הפרטיות</w:t>
      </w:r>
      <w:r w:rsidRPr="004C7B65">
        <w:rPr>
          <w:rFonts w:ascii="David" w:hAnsi="David" w:cs="David"/>
          <w:sz w:val="22"/>
          <w:szCs w:val="22"/>
          <w:rtl/>
        </w:rPr>
        <w:t xml:space="preserve">: תקנות הגנת הפרטיות, </w:t>
      </w:r>
      <w:proofErr w:type="spellStart"/>
      <w:r w:rsidRPr="004C7B65">
        <w:rPr>
          <w:rFonts w:ascii="David" w:hAnsi="David" w:cs="David"/>
          <w:sz w:val="22"/>
          <w:szCs w:val="22"/>
          <w:rtl/>
        </w:rPr>
        <w:t>התשמ"א</w:t>
      </w:r>
      <w:proofErr w:type="spellEnd"/>
      <w:r w:rsidRPr="004C7B65">
        <w:rPr>
          <w:rFonts w:ascii="David" w:hAnsi="David" w:cs="David"/>
          <w:sz w:val="22"/>
          <w:szCs w:val="22"/>
          <w:rtl/>
        </w:rPr>
        <w:t xml:space="preserve"> – 1981 וכל תקנות עתידיות שיתוקנו בקשר להגנת הפרטיות ואבטחת מידע.</w:t>
      </w:r>
    </w:p>
    <w:p w14:paraId="00FE5E12"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tl/>
        </w:rPr>
      </w:pPr>
      <w:r w:rsidRPr="004C7B65">
        <w:rPr>
          <w:rFonts w:ascii="David" w:hAnsi="David" w:cs="David"/>
          <w:b/>
          <w:bCs/>
          <w:sz w:val="22"/>
          <w:szCs w:val="22"/>
          <w:rtl/>
        </w:rPr>
        <w:t>מאגר מידע</w:t>
      </w:r>
      <w:r w:rsidRPr="004C7B65">
        <w:rPr>
          <w:rFonts w:ascii="David" w:hAnsi="David" w:cs="David"/>
          <w:sz w:val="22"/>
          <w:szCs w:val="22"/>
          <w:rtl/>
        </w:rPr>
        <w:t>: אוסף נתוני מידע המוחזק באמצעי מגנטי או אופטי (ובכלל זה מחשב) ומיועד לעיבוד ממוחשב.</w:t>
      </w:r>
    </w:p>
    <w:p w14:paraId="396B77EF"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tl/>
        </w:rPr>
      </w:pPr>
      <w:r w:rsidRPr="004C7B65">
        <w:rPr>
          <w:rFonts w:ascii="David" w:hAnsi="David" w:cs="David"/>
          <w:b/>
          <w:bCs/>
          <w:sz w:val="22"/>
          <w:szCs w:val="22"/>
          <w:rtl/>
        </w:rPr>
        <w:lastRenderedPageBreak/>
        <w:t>מנהל המאגר</w:t>
      </w:r>
      <w:r w:rsidRPr="004C7B65">
        <w:rPr>
          <w:rFonts w:ascii="David" w:hAnsi="David" w:cs="David"/>
          <w:sz w:val="22"/>
          <w:szCs w:val="22"/>
          <w:rtl/>
        </w:rPr>
        <w:t>: מנהל פעיל של גוף שבבעלותו או בהחזקתו מאגר מידע או מי שמנהל כאמור הסמיכו לעניין.</w:t>
      </w:r>
    </w:p>
    <w:p w14:paraId="6AE4E9C8"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tl/>
        </w:rPr>
      </w:pPr>
      <w:r w:rsidRPr="004C7B65">
        <w:rPr>
          <w:rFonts w:ascii="David" w:hAnsi="David" w:cs="David"/>
          <w:b/>
          <w:bCs/>
          <w:sz w:val="22"/>
          <w:szCs w:val="22"/>
          <w:rtl/>
        </w:rPr>
        <w:t>הממונה על אבטחת המידע בצד הספק</w:t>
      </w:r>
      <w:r w:rsidRPr="004C7B65">
        <w:rPr>
          <w:rFonts w:ascii="David" w:hAnsi="David" w:cs="David"/>
          <w:sz w:val="22"/>
          <w:szCs w:val="22"/>
          <w:rtl/>
        </w:rPr>
        <w:t>: הספק יגדיר איש קשר בעל עולם תוכן טכנולוגי מתאים ורצוי בעל היכרות עם עולם התוכן של איומי הסייבר, אשר יהווה רפרנט אבטחת מידע ליישום ההנחיות המופיעות במסמך זה. פרטיו ודרכי יצירת קשר עמו וזהותו תאושר ע"י הלקוח.</w:t>
      </w:r>
    </w:p>
    <w:p w14:paraId="6AE9A0C7" w14:textId="77777777" w:rsidR="004C7B65" w:rsidRPr="004C7B65" w:rsidRDefault="004C7B65" w:rsidP="004C7B65">
      <w:pPr>
        <w:pStyle w:val="aff9"/>
        <w:numPr>
          <w:ilvl w:val="1"/>
          <w:numId w:val="51"/>
        </w:numPr>
        <w:tabs>
          <w:tab w:val="left" w:pos="850"/>
        </w:tabs>
        <w:spacing w:after="160" w:line="360" w:lineRule="auto"/>
        <w:ind w:left="1152"/>
        <w:contextualSpacing/>
        <w:jc w:val="both"/>
        <w:rPr>
          <w:rFonts w:ascii="David" w:hAnsi="David" w:cs="David"/>
          <w:sz w:val="22"/>
          <w:szCs w:val="22"/>
          <w:rtl/>
        </w:rPr>
      </w:pPr>
      <w:r w:rsidRPr="004C7B65">
        <w:rPr>
          <w:rFonts w:ascii="David" w:hAnsi="David" w:cs="David"/>
          <w:b/>
          <w:bCs/>
          <w:sz w:val="22"/>
          <w:szCs w:val="22"/>
          <w:rtl/>
        </w:rPr>
        <w:t>נכסי המידע</w:t>
      </w:r>
      <w:r w:rsidRPr="004C7B65">
        <w:rPr>
          <w:rFonts w:ascii="David" w:hAnsi="David" w:cs="David"/>
          <w:sz w:val="22"/>
          <w:szCs w:val="22"/>
          <w:rtl/>
        </w:rPr>
        <w:t>: כל המידע, מאגרי המידע, נתון אחר או ציוד של המשרד אשר משמש לצורך פעילות המאגר לצורך הפעלת המכרז.</w:t>
      </w:r>
    </w:p>
    <w:p w14:paraId="1FC9EDB4" w14:textId="77777777" w:rsidR="004C7B65" w:rsidRPr="004C7B65" w:rsidRDefault="004C7B65" w:rsidP="004C7B65">
      <w:pPr>
        <w:pStyle w:val="aff9"/>
        <w:numPr>
          <w:ilvl w:val="1"/>
          <w:numId w:val="51"/>
        </w:numPr>
        <w:tabs>
          <w:tab w:val="left" w:pos="850"/>
        </w:tabs>
        <w:spacing w:after="160" w:line="360" w:lineRule="auto"/>
        <w:ind w:left="1152"/>
        <w:contextualSpacing/>
        <w:jc w:val="both"/>
        <w:rPr>
          <w:rFonts w:ascii="David" w:hAnsi="David" w:cs="David"/>
          <w:sz w:val="22"/>
          <w:szCs w:val="22"/>
          <w:rtl/>
        </w:rPr>
      </w:pPr>
      <w:r w:rsidRPr="004C7B65">
        <w:rPr>
          <w:rFonts w:ascii="David" w:hAnsi="David" w:cs="David"/>
          <w:b/>
          <w:bCs/>
          <w:sz w:val="22"/>
          <w:szCs w:val="22"/>
          <w:rtl/>
        </w:rPr>
        <w:t>מערכות מידע</w:t>
      </w:r>
      <w:r w:rsidRPr="004C7B65">
        <w:rPr>
          <w:rFonts w:ascii="David" w:hAnsi="David" w:cs="David"/>
          <w:sz w:val="22"/>
          <w:szCs w:val="22"/>
          <w:rtl/>
        </w:rPr>
        <w:t>: כלל הציוד הממוכן התומך בעיבוד והצגת המידע של המשרד הכולל בין השאר: שרתים, מחשבים נייחים וניידים, ציוד תקשורת, ציוד אבטחת מידע ועוד.</w:t>
      </w:r>
    </w:p>
    <w:p w14:paraId="20B0CC2A" w14:textId="77777777" w:rsidR="004C7B65" w:rsidRPr="004C7B65" w:rsidRDefault="004C7B65" w:rsidP="004C7B65">
      <w:pPr>
        <w:pStyle w:val="aff9"/>
        <w:numPr>
          <w:ilvl w:val="1"/>
          <w:numId w:val="51"/>
        </w:numPr>
        <w:tabs>
          <w:tab w:val="left" w:pos="850"/>
        </w:tabs>
        <w:spacing w:after="160" w:line="360" w:lineRule="auto"/>
        <w:ind w:left="1152"/>
        <w:contextualSpacing/>
        <w:jc w:val="both"/>
        <w:rPr>
          <w:rFonts w:ascii="David" w:hAnsi="David" w:cs="David"/>
          <w:b/>
          <w:bCs/>
          <w:sz w:val="22"/>
          <w:szCs w:val="22"/>
        </w:rPr>
      </w:pPr>
      <w:r w:rsidRPr="004C7B65">
        <w:rPr>
          <w:rFonts w:ascii="David" w:hAnsi="David" w:cs="David"/>
          <w:b/>
          <w:bCs/>
          <w:sz w:val="22"/>
          <w:szCs w:val="22"/>
          <w:rtl/>
        </w:rPr>
        <w:t>משתמשי מאגר מידע:</w:t>
      </w:r>
    </w:p>
    <w:p w14:paraId="39951C75" w14:textId="77777777" w:rsidR="004C7B65" w:rsidRPr="004C7B65" w:rsidRDefault="004C7B65" w:rsidP="004C7B65">
      <w:pPr>
        <w:pStyle w:val="aff9"/>
        <w:numPr>
          <w:ilvl w:val="2"/>
          <w:numId w:val="51"/>
        </w:numPr>
        <w:tabs>
          <w:tab w:val="left" w:pos="850"/>
        </w:tabs>
        <w:spacing w:after="160" w:line="360" w:lineRule="auto"/>
        <w:ind w:left="1584"/>
        <w:contextualSpacing/>
        <w:jc w:val="both"/>
        <w:rPr>
          <w:rFonts w:ascii="David" w:hAnsi="David" w:cs="David"/>
          <w:sz w:val="22"/>
          <w:szCs w:val="22"/>
          <w:rtl/>
        </w:rPr>
      </w:pPr>
      <w:r w:rsidRPr="004C7B65">
        <w:rPr>
          <w:rFonts w:ascii="David" w:hAnsi="David" w:cs="David"/>
          <w:sz w:val="22"/>
          <w:szCs w:val="22"/>
          <w:rtl/>
        </w:rPr>
        <w:t>כל בעל תפקיד אצל הספק, הנדרש מתוקף תפקידו להשתמש במידע אשר נצבר במאגרי המידע של המשרד המצויים אצל הספק, או שיש לספק גישה אליהם.</w:t>
      </w:r>
    </w:p>
    <w:p w14:paraId="28718CFF" w14:textId="77777777" w:rsidR="004C7B65" w:rsidRPr="004C7B65" w:rsidRDefault="004C7B65" w:rsidP="004C7B65">
      <w:pPr>
        <w:pStyle w:val="aff9"/>
        <w:numPr>
          <w:ilvl w:val="2"/>
          <w:numId w:val="51"/>
        </w:numPr>
        <w:tabs>
          <w:tab w:val="left" w:pos="850"/>
        </w:tabs>
        <w:spacing w:after="160" w:line="360" w:lineRule="auto"/>
        <w:ind w:left="1584"/>
        <w:contextualSpacing/>
        <w:jc w:val="both"/>
        <w:rPr>
          <w:rFonts w:ascii="David" w:hAnsi="David" w:cs="David"/>
          <w:sz w:val="22"/>
          <w:szCs w:val="22"/>
          <w:rtl/>
        </w:rPr>
      </w:pPr>
      <w:r w:rsidRPr="004C7B65">
        <w:rPr>
          <w:rFonts w:ascii="David" w:hAnsi="David" w:cs="David"/>
          <w:sz w:val="22"/>
          <w:szCs w:val="22"/>
          <w:rtl/>
        </w:rPr>
        <w:t>בעלי תפקידים במשרד המקבלים במסגרת תפקידם דוחות ומידע המופקים ממאגרי מידע של משרד הפנים המצויים בידי הספק או שיש להם גישה אליהם.</w:t>
      </w:r>
    </w:p>
    <w:p w14:paraId="273AD9F8" w14:textId="77777777" w:rsidR="004C7B65" w:rsidRPr="004C7B65" w:rsidRDefault="004C7B65" w:rsidP="004C7B65">
      <w:pPr>
        <w:pStyle w:val="aff9"/>
        <w:numPr>
          <w:ilvl w:val="2"/>
          <w:numId w:val="51"/>
        </w:numPr>
        <w:tabs>
          <w:tab w:val="left" w:pos="850"/>
        </w:tabs>
        <w:spacing w:after="160" w:line="360" w:lineRule="auto"/>
        <w:ind w:left="1584"/>
        <w:contextualSpacing/>
        <w:jc w:val="both"/>
        <w:rPr>
          <w:rFonts w:ascii="David" w:hAnsi="David" w:cs="David"/>
          <w:sz w:val="22"/>
          <w:szCs w:val="22"/>
        </w:rPr>
      </w:pPr>
      <w:r w:rsidRPr="004C7B65">
        <w:rPr>
          <w:rFonts w:ascii="David" w:hAnsi="David" w:cs="David"/>
          <w:sz w:val="22"/>
          <w:szCs w:val="22"/>
          <w:rtl/>
        </w:rPr>
        <w:t>מערכות משיקות (צד שלישי) העושות שימוש במידע הנכלל במאגרי המידע של המשרד והמצויים בידי הספק.</w:t>
      </w:r>
    </w:p>
    <w:p w14:paraId="17C8D5F0" w14:textId="77777777" w:rsidR="004C7B65" w:rsidRPr="004C7B65" w:rsidRDefault="004C7B65" w:rsidP="004C7B65">
      <w:pPr>
        <w:pStyle w:val="aff9"/>
        <w:numPr>
          <w:ilvl w:val="1"/>
          <w:numId w:val="51"/>
        </w:numPr>
        <w:tabs>
          <w:tab w:val="left" w:pos="850"/>
        </w:tabs>
        <w:spacing w:after="160" w:line="360" w:lineRule="auto"/>
        <w:ind w:left="1152"/>
        <w:contextualSpacing/>
        <w:jc w:val="both"/>
        <w:rPr>
          <w:rFonts w:ascii="David" w:hAnsi="David" w:cs="David"/>
          <w:sz w:val="22"/>
          <w:szCs w:val="22"/>
          <w:rtl/>
        </w:rPr>
      </w:pPr>
      <w:r w:rsidRPr="004C7B65">
        <w:rPr>
          <w:rFonts w:ascii="David" w:hAnsi="David" w:cs="David"/>
          <w:b/>
          <w:bCs/>
          <w:sz w:val="22"/>
          <w:szCs w:val="22"/>
          <w:rtl/>
        </w:rPr>
        <w:t>אבטחה פיזית</w:t>
      </w:r>
      <w:r w:rsidRPr="004C7B65">
        <w:rPr>
          <w:rFonts w:ascii="David" w:hAnsi="David" w:cs="David"/>
          <w:sz w:val="22"/>
          <w:szCs w:val="22"/>
          <w:rtl/>
        </w:rPr>
        <w:t>: האמצעים הפיזיים הנדרשים להגנה על ציוד המחשוב, לגישה למידע של המשרד ולשרידות המערכות הממוחשבות המכילות את מאגרי המידע.</w:t>
      </w:r>
    </w:p>
    <w:p w14:paraId="0EC41FAC" w14:textId="77777777" w:rsidR="004C7B65" w:rsidRPr="004C7B65" w:rsidRDefault="004C7B65" w:rsidP="004C7B65">
      <w:pPr>
        <w:pStyle w:val="aff9"/>
        <w:numPr>
          <w:ilvl w:val="1"/>
          <w:numId w:val="51"/>
        </w:numPr>
        <w:tabs>
          <w:tab w:val="left" w:pos="850"/>
        </w:tabs>
        <w:spacing w:after="160" w:line="360" w:lineRule="auto"/>
        <w:ind w:left="1152"/>
        <w:contextualSpacing/>
        <w:jc w:val="both"/>
        <w:rPr>
          <w:rFonts w:ascii="David" w:hAnsi="David" w:cs="David"/>
          <w:sz w:val="22"/>
          <w:szCs w:val="22"/>
          <w:rtl/>
        </w:rPr>
      </w:pPr>
      <w:r w:rsidRPr="004C7B65">
        <w:rPr>
          <w:rFonts w:ascii="David" w:hAnsi="David" w:cs="David"/>
          <w:b/>
          <w:bCs/>
          <w:sz w:val="22"/>
          <w:szCs w:val="22"/>
          <w:rtl/>
        </w:rPr>
        <w:t>התקן נייד</w:t>
      </w:r>
      <w:r w:rsidRPr="004C7B65">
        <w:rPr>
          <w:rFonts w:ascii="David" w:hAnsi="David" w:cs="David"/>
          <w:sz w:val="22"/>
          <w:szCs w:val="22"/>
          <w:rtl/>
        </w:rPr>
        <w:t>: מחשב המיועד לשימוש נייד ובכלל זה טלפון נייד כהגדרתו בחוק התקשורת (בזק ושידורים) התשמ"ב-1982 ו\או מצע אחר המשמש לאחסון חומר מחשב.</w:t>
      </w:r>
    </w:p>
    <w:p w14:paraId="14FFC7E7" w14:textId="77777777" w:rsidR="004C7B65" w:rsidRPr="004C7B65" w:rsidRDefault="004C7B65" w:rsidP="004C7B65">
      <w:pPr>
        <w:pStyle w:val="aff9"/>
        <w:numPr>
          <w:ilvl w:val="1"/>
          <w:numId w:val="51"/>
        </w:numPr>
        <w:tabs>
          <w:tab w:val="left" w:pos="850"/>
        </w:tabs>
        <w:spacing w:after="160" w:line="360" w:lineRule="auto"/>
        <w:ind w:left="1152"/>
        <w:contextualSpacing/>
        <w:jc w:val="both"/>
        <w:rPr>
          <w:rFonts w:ascii="David" w:hAnsi="David" w:cs="David"/>
          <w:sz w:val="22"/>
          <w:szCs w:val="22"/>
          <w:rtl/>
        </w:rPr>
      </w:pPr>
      <w:r w:rsidRPr="004C7B65">
        <w:rPr>
          <w:rFonts w:ascii="David" w:hAnsi="David" w:cs="David"/>
          <w:b/>
          <w:bCs/>
          <w:sz w:val="22"/>
          <w:szCs w:val="22"/>
          <w:rtl/>
        </w:rPr>
        <w:t>סיווג מידע</w:t>
      </w:r>
      <w:r w:rsidRPr="004C7B65">
        <w:rPr>
          <w:rFonts w:ascii="David" w:hAnsi="David" w:cs="David"/>
          <w:sz w:val="22"/>
          <w:szCs w:val="22"/>
          <w:rtl/>
        </w:rPr>
        <w:t>: הקניית הגדרת רגישות למידע, בהתבסס על העקרונות שהוגדרו על ידי המשרד.</w:t>
      </w:r>
    </w:p>
    <w:p w14:paraId="33A4A829" w14:textId="77777777" w:rsidR="004C7B65" w:rsidRPr="004C7B65" w:rsidRDefault="004C7B65" w:rsidP="004C7B65">
      <w:pPr>
        <w:pStyle w:val="aff9"/>
        <w:numPr>
          <w:ilvl w:val="1"/>
          <w:numId w:val="51"/>
        </w:numPr>
        <w:tabs>
          <w:tab w:val="left" w:pos="850"/>
        </w:tabs>
        <w:spacing w:after="160" w:line="360" w:lineRule="auto"/>
        <w:ind w:left="1152"/>
        <w:contextualSpacing/>
        <w:jc w:val="both"/>
        <w:rPr>
          <w:rFonts w:ascii="David" w:hAnsi="David" w:cs="David"/>
          <w:sz w:val="22"/>
          <w:szCs w:val="22"/>
          <w:rtl/>
        </w:rPr>
      </w:pPr>
      <w:r w:rsidRPr="004C7B65">
        <w:rPr>
          <w:rFonts w:ascii="David" w:hAnsi="David" w:cs="David"/>
          <w:b/>
          <w:bCs/>
          <w:sz w:val="22"/>
          <w:szCs w:val="22"/>
          <w:rtl/>
        </w:rPr>
        <w:t>נזק למידע/איום (</w:t>
      </w:r>
      <w:r w:rsidRPr="004C7B65">
        <w:rPr>
          <w:rFonts w:ascii="David" w:hAnsi="David" w:cs="David"/>
          <w:b/>
          <w:bCs/>
          <w:sz w:val="22"/>
          <w:szCs w:val="22"/>
        </w:rPr>
        <w:t>(Threat</w:t>
      </w:r>
      <w:r w:rsidRPr="004C7B65">
        <w:rPr>
          <w:rFonts w:ascii="David" w:hAnsi="David" w:cs="David"/>
          <w:b/>
          <w:bCs/>
          <w:sz w:val="22"/>
          <w:szCs w:val="22"/>
          <w:rtl/>
        </w:rPr>
        <w:t>:</w:t>
      </w:r>
      <w:r w:rsidRPr="004C7B65">
        <w:rPr>
          <w:rFonts w:ascii="David" w:hAnsi="David" w:cs="David"/>
          <w:sz w:val="22"/>
          <w:szCs w:val="22"/>
          <w:rtl/>
        </w:rPr>
        <w:t xml:space="preserve"> פגיעה בסודיות, שלמות וזמינות המידע בבעלותו של המשרד.</w:t>
      </w:r>
    </w:p>
    <w:p w14:paraId="4ED3EC0F" w14:textId="77777777" w:rsidR="004C7B65" w:rsidRPr="004C7B65" w:rsidRDefault="004C7B65" w:rsidP="004C7B65">
      <w:pPr>
        <w:pStyle w:val="aff9"/>
        <w:numPr>
          <w:ilvl w:val="1"/>
          <w:numId w:val="51"/>
        </w:numPr>
        <w:tabs>
          <w:tab w:val="left" w:pos="850"/>
        </w:tabs>
        <w:spacing w:after="160" w:line="360" w:lineRule="auto"/>
        <w:ind w:left="1152"/>
        <w:contextualSpacing/>
        <w:jc w:val="both"/>
        <w:rPr>
          <w:rFonts w:ascii="David" w:hAnsi="David" w:cs="David"/>
          <w:sz w:val="22"/>
          <w:szCs w:val="22"/>
          <w:rtl/>
        </w:rPr>
      </w:pPr>
      <w:r w:rsidRPr="004C7B65">
        <w:rPr>
          <w:rFonts w:ascii="David" w:hAnsi="David" w:cs="David"/>
          <w:b/>
          <w:bCs/>
          <w:sz w:val="22"/>
          <w:szCs w:val="22"/>
          <w:rtl/>
        </w:rPr>
        <w:t>אבטחת מידע</w:t>
      </w:r>
      <w:r w:rsidRPr="004C7B65">
        <w:rPr>
          <w:rFonts w:ascii="David" w:hAnsi="David" w:cs="David"/>
          <w:sz w:val="22"/>
          <w:szCs w:val="22"/>
          <w:rtl/>
        </w:rPr>
        <w:t>: הגנה על סודיות, שלמות וזמינות המידע בבעלותו של המשרד, הגנה על המידע מפני חשיפה, שימוש או העתקה, והכל ללא רשות כדין.</w:t>
      </w:r>
    </w:p>
    <w:p w14:paraId="3313DA03" w14:textId="77777777" w:rsidR="004C7B65" w:rsidRPr="004C7B65" w:rsidRDefault="004C7B65" w:rsidP="004C7B65">
      <w:pPr>
        <w:pStyle w:val="aff9"/>
        <w:numPr>
          <w:ilvl w:val="1"/>
          <w:numId w:val="51"/>
        </w:numPr>
        <w:tabs>
          <w:tab w:val="left" w:pos="850"/>
        </w:tabs>
        <w:spacing w:after="160" w:line="360" w:lineRule="auto"/>
        <w:ind w:left="1152"/>
        <w:contextualSpacing/>
        <w:jc w:val="both"/>
        <w:rPr>
          <w:rFonts w:ascii="David" w:hAnsi="David" w:cs="David"/>
          <w:sz w:val="22"/>
          <w:szCs w:val="22"/>
          <w:rtl/>
        </w:rPr>
      </w:pPr>
      <w:r w:rsidRPr="004C7B65">
        <w:rPr>
          <w:rFonts w:ascii="David" w:hAnsi="David" w:cs="David"/>
          <w:b/>
          <w:bCs/>
          <w:sz w:val="22"/>
          <w:szCs w:val="22"/>
          <w:rtl/>
        </w:rPr>
        <w:t>אירוע במ"מ/אירוע בטחון מערכות מחשב/אירוע סייבר</w:t>
      </w:r>
      <w:r w:rsidRPr="004C7B65">
        <w:rPr>
          <w:rFonts w:ascii="David" w:hAnsi="David" w:cs="David"/>
          <w:sz w:val="22"/>
          <w:szCs w:val="22"/>
          <w:rtl/>
        </w:rPr>
        <w:t>: פעולה המתבצעת בזדון או בשוגג העלולה לפגוע בזמינות, אמינות וסודיות המידע ו/או בציוד המחשוב המשרדי ברמות שונות, ולהביא להשבתת מערכות, שיבוש נתונים מכוון או חשיפת נתונים לגורמים לא מורשים.</w:t>
      </w:r>
    </w:p>
    <w:p w14:paraId="1B9F6169" w14:textId="77777777" w:rsidR="004C7B65" w:rsidRPr="004C7B65" w:rsidRDefault="004C7B65" w:rsidP="004C7B65">
      <w:pPr>
        <w:pStyle w:val="aff9"/>
        <w:numPr>
          <w:ilvl w:val="1"/>
          <w:numId w:val="51"/>
        </w:numPr>
        <w:tabs>
          <w:tab w:val="left" w:pos="850"/>
        </w:tabs>
        <w:spacing w:after="160" w:line="360" w:lineRule="auto"/>
        <w:ind w:left="1152"/>
        <w:contextualSpacing/>
        <w:jc w:val="both"/>
        <w:rPr>
          <w:rFonts w:ascii="David" w:hAnsi="David" w:cs="David"/>
          <w:sz w:val="22"/>
          <w:szCs w:val="22"/>
          <w:rtl/>
        </w:rPr>
      </w:pPr>
      <w:r w:rsidRPr="004C7B65">
        <w:rPr>
          <w:rFonts w:ascii="David" w:hAnsi="David" w:cs="David"/>
          <w:b/>
          <w:bCs/>
          <w:sz w:val="22"/>
          <w:szCs w:val="22"/>
          <w:rtl/>
        </w:rPr>
        <w:t>מנגנון הזדהות</w:t>
      </w:r>
      <w:r w:rsidRPr="004C7B65">
        <w:rPr>
          <w:rFonts w:ascii="David" w:hAnsi="David" w:cs="David"/>
          <w:sz w:val="22"/>
          <w:szCs w:val="22"/>
          <w:rtl/>
        </w:rPr>
        <w:t>: אמצעי המספק פרטים לגבי זהותו של אדם או מערכת בעת ניסיון כניסה ואישור ביצוע פעולות מטעמם למערכת מידע.</w:t>
      </w:r>
    </w:p>
    <w:p w14:paraId="4C68B516" w14:textId="77777777" w:rsidR="004C7B65" w:rsidRPr="004C7B65" w:rsidRDefault="004C7B65" w:rsidP="004C7B65">
      <w:pPr>
        <w:pStyle w:val="aff9"/>
        <w:numPr>
          <w:ilvl w:val="1"/>
          <w:numId w:val="51"/>
        </w:numPr>
        <w:tabs>
          <w:tab w:val="left" w:pos="850"/>
        </w:tabs>
        <w:spacing w:after="160" w:line="360" w:lineRule="auto"/>
        <w:ind w:left="1152"/>
        <w:contextualSpacing/>
        <w:jc w:val="both"/>
        <w:rPr>
          <w:rFonts w:ascii="David" w:hAnsi="David" w:cs="David"/>
          <w:sz w:val="22"/>
          <w:szCs w:val="22"/>
          <w:rtl/>
        </w:rPr>
      </w:pPr>
      <w:r w:rsidRPr="004C7B65">
        <w:rPr>
          <w:rFonts w:ascii="David" w:hAnsi="David" w:cs="David"/>
          <w:b/>
          <w:bCs/>
          <w:sz w:val="22"/>
          <w:szCs w:val="22"/>
          <w:rtl/>
        </w:rPr>
        <w:t>זיהוי חד ערכי</w:t>
      </w:r>
      <w:r w:rsidRPr="004C7B65">
        <w:rPr>
          <w:rFonts w:ascii="David" w:hAnsi="David" w:cs="David"/>
          <w:sz w:val="22"/>
          <w:szCs w:val="22"/>
          <w:rtl/>
        </w:rPr>
        <w:t>: ערך ייחודי המזהה את מי שמתיימר להיות בעל אמצעי הזיהוי.</w:t>
      </w:r>
    </w:p>
    <w:p w14:paraId="67F7F2D1" w14:textId="77777777" w:rsidR="004C7B65" w:rsidRPr="004C7B65" w:rsidRDefault="004C7B65" w:rsidP="004C7B65">
      <w:pPr>
        <w:pStyle w:val="aff9"/>
        <w:numPr>
          <w:ilvl w:val="1"/>
          <w:numId w:val="51"/>
        </w:numPr>
        <w:tabs>
          <w:tab w:val="left" w:pos="850"/>
        </w:tabs>
        <w:spacing w:after="160" w:line="360" w:lineRule="auto"/>
        <w:ind w:left="1152"/>
        <w:contextualSpacing/>
        <w:jc w:val="both"/>
        <w:rPr>
          <w:rFonts w:ascii="David" w:hAnsi="David" w:cs="David"/>
          <w:sz w:val="22"/>
          <w:szCs w:val="22"/>
          <w:rtl/>
        </w:rPr>
      </w:pPr>
      <w:r w:rsidRPr="004C7B65">
        <w:rPr>
          <w:rFonts w:ascii="David" w:hAnsi="David" w:cs="David"/>
          <w:b/>
          <w:bCs/>
          <w:sz w:val="22"/>
          <w:szCs w:val="22"/>
          <w:rtl/>
        </w:rPr>
        <w:t>הזדהות חזקה</w:t>
      </w:r>
      <w:r w:rsidRPr="004C7B65">
        <w:rPr>
          <w:rFonts w:ascii="David" w:hAnsi="David" w:cs="David"/>
          <w:sz w:val="22"/>
          <w:szCs w:val="22"/>
          <w:rtl/>
        </w:rPr>
        <w:t>: אמצעי זיהוי המתבסס על לפחות שניים מהפריטים הבאים:</w:t>
      </w:r>
    </w:p>
    <w:p w14:paraId="2E2B365C" w14:textId="77777777" w:rsidR="004C7B65" w:rsidRPr="004C7B65" w:rsidRDefault="004C7B65" w:rsidP="004C7B65">
      <w:pPr>
        <w:pStyle w:val="aff9"/>
        <w:numPr>
          <w:ilvl w:val="2"/>
          <w:numId w:val="51"/>
        </w:numPr>
        <w:tabs>
          <w:tab w:val="left" w:pos="850"/>
        </w:tabs>
        <w:spacing w:after="160" w:line="360" w:lineRule="auto"/>
        <w:ind w:left="1584"/>
        <w:contextualSpacing/>
        <w:jc w:val="both"/>
        <w:rPr>
          <w:rFonts w:ascii="David" w:hAnsi="David" w:cs="David"/>
          <w:sz w:val="22"/>
          <w:szCs w:val="22"/>
          <w:rtl/>
        </w:rPr>
      </w:pPr>
      <w:r w:rsidRPr="004C7B65">
        <w:rPr>
          <w:rFonts w:ascii="David" w:hAnsi="David" w:cs="David"/>
          <w:b/>
          <w:bCs/>
          <w:sz w:val="22"/>
          <w:szCs w:val="22"/>
        </w:rPr>
        <w:t>Something You Are</w:t>
      </w:r>
      <w:r w:rsidRPr="004C7B65">
        <w:rPr>
          <w:rFonts w:ascii="David" w:hAnsi="David" w:cs="David"/>
          <w:sz w:val="22"/>
          <w:szCs w:val="22"/>
          <w:rtl/>
        </w:rPr>
        <w:t xml:space="preserve"> - המשתמש של ייחודית פיזיולוגית תכונה. </w:t>
      </w:r>
    </w:p>
    <w:p w14:paraId="4AD1399E" w14:textId="77777777" w:rsidR="004C7B65" w:rsidRPr="004C7B65" w:rsidRDefault="004C7B65" w:rsidP="004C7B65">
      <w:pPr>
        <w:pStyle w:val="aff9"/>
        <w:numPr>
          <w:ilvl w:val="2"/>
          <w:numId w:val="51"/>
        </w:numPr>
        <w:tabs>
          <w:tab w:val="left" w:pos="850"/>
        </w:tabs>
        <w:spacing w:after="160" w:line="360" w:lineRule="auto"/>
        <w:ind w:left="1584"/>
        <w:contextualSpacing/>
        <w:jc w:val="both"/>
        <w:rPr>
          <w:rFonts w:ascii="David" w:hAnsi="David" w:cs="David"/>
          <w:sz w:val="22"/>
          <w:szCs w:val="22"/>
          <w:rtl/>
        </w:rPr>
      </w:pPr>
      <w:r w:rsidRPr="004C7B65">
        <w:rPr>
          <w:rFonts w:ascii="David" w:hAnsi="David" w:cs="David"/>
          <w:b/>
          <w:bCs/>
          <w:sz w:val="22"/>
          <w:szCs w:val="22"/>
        </w:rPr>
        <w:t xml:space="preserve"> Something You Have</w:t>
      </w:r>
      <w:r w:rsidRPr="004C7B65">
        <w:rPr>
          <w:rFonts w:ascii="David" w:hAnsi="David" w:cs="David"/>
          <w:sz w:val="22"/>
          <w:szCs w:val="22"/>
          <w:rtl/>
        </w:rPr>
        <w:t xml:space="preserve">- המשתמש ברשות הנמצא פריט. </w:t>
      </w:r>
    </w:p>
    <w:p w14:paraId="579C4634" w14:textId="77777777" w:rsidR="004C7B65" w:rsidRPr="004C7B65" w:rsidRDefault="004C7B65" w:rsidP="004C7B65">
      <w:pPr>
        <w:pStyle w:val="aff9"/>
        <w:numPr>
          <w:ilvl w:val="2"/>
          <w:numId w:val="51"/>
        </w:numPr>
        <w:tabs>
          <w:tab w:val="left" w:pos="850"/>
        </w:tabs>
        <w:spacing w:after="160" w:line="360" w:lineRule="auto"/>
        <w:ind w:left="1584"/>
        <w:contextualSpacing/>
        <w:jc w:val="both"/>
        <w:rPr>
          <w:rFonts w:ascii="David" w:hAnsi="David" w:cs="David"/>
          <w:sz w:val="22"/>
          <w:szCs w:val="22"/>
          <w:rtl/>
        </w:rPr>
      </w:pPr>
      <w:r w:rsidRPr="004C7B65">
        <w:rPr>
          <w:rFonts w:ascii="David" w:hAnsi="David" w:cs="David"/>
          <w:b/>
          <w:bCs/>
          <w:sz w:val="22"/>
          <w:szCs w:val="22"/>
        </w:rPr>
        <w:t>Something You Know</w:t>
      </w:r>
      <w:r w:rsidRPr="004C7B65">
        <w:rPr>
          <w:rFonts w:ascii="David" w:hAnsi="David" w:cs="David"/>
          <w:b/>
          <w:bCs/>
          <w:sz w:val="22"/>
          <w:szCs w:val="22"/>
          <w:rtl/>
        </w:rPr>
        <w:t xml:space="preserve"> </w:t>
      </w:r>
      <w:r w:rsidRPr="004C7B65">
        <w:rPr>
          <w:rFonts w:ascii="David" w:hAnsi="David" w:cs="David"/>
          <w:sz w:val="22"/>
          <w:szCs w:val="22"/>
          <w:rtl/>
        </w:rPr>
        <w:t>- למשתמש הידוע מידע פריט.</w:t>
      </w:r>
    </w:p>
    <w:p w14:paraId="213E10A2" w14:textId="77777777" w:rsidR="004C7B65" w:rsidRPr="004C7B65" w:rsidRDefault="004C7B65" w:rsidP="004C7B65">
      <w:pPr>
        <w:pStyle w:val="aff9"/>
        <w:numPr>
          <w:ilvl w:val="1"/>
          <w:numId w:val="51"/>
        </w:numPr>
        <w:tabs>
          <w:tab w:val="left" w:pos="850"/>
        </w:tabs>
        <w:spacing w:after="160" w:line="360" w:lineRule="auto"/>
        <w:ind w:left="1152"/>
        <w:contextualSpacing/>
        <w:jc w:val="both"/>
        <w:rPr>
          <w:rFonts w:ascii="David" w:hAnsi="David" w:cs="David"/>
          <w:sz w:val="22"/>
          <w:szCs w:val="22"/>
          <w:rtl/>
        </w:rPr>
      </w:pPr>
      <w:r w:rsidRPr="004C7B65">
        <w:rPr>
          <w:rFonts w:ascii="David" w:hAnsi="David" w:cs="David"/>
          <w:b/>
          <w:bCs/>
          <w:sz w:val="22"/>
          <w:szCs w:val="22"/>
          <w:rtl/>
        </w:rPr>
        <w:t>קריפטוגרפיה</w:t>
      </w:r>
      <w:r w:rsidRPr="004C7B65">
        <w:rPr>
          <w:rFonts w:ascii="David" w:hAnsi="David" w:cs="David"/>
          <w:sz w:val="22"/>
          <w:szCs w:val="22"/>
          <w:rtl/>
        </w:rPr>
        <w:t>: שימוש בכלים מדעיים ואלגוריתמים לצורך הגנה על מידע. המטרות העיקריות של קריפטוגרפיה הינן שמירה על חשאיות ואמינות המידע, מתן פתרון למניעת הכחשה של פעולות ומתן מנגנון לאימות זהות משתמשים.</w:t>
      </w:r>
    </w:p>
    <w:p w14:paraId="6510E53A" w14:textId="77777777" w:rsidR="004C7B65" w:rsidRPr="004C7B65" w:rsidRDefault="004C7B65" w:rsidP="004C7B65">
      <w:pPr>
        <w:pStyle w:val="aff9"/>
        <w:numPr>
          <w:ilvl w:val="1"/>
          <w:numId w:val="51"/>
        </w:numPr>
        <w:tabs>
          <w:tab w:val="left" w:pos="850"/>
        </w:tabs>
        <w:spacing w:after="160" w:line="360" w:lineRule="auto"/>
        <w:ind w:left="1152"/>
        <w:contextualSpacing/>
        <w:jc w:val="both"/>
        <w:rPr>
          <w:rFonts w:ascii="David" w:hAnsi="David" w:cs="David"/>
          <w:sz w:val="22"/>
          <w:szCs w:val="22"/>
          <w:rtl/>
        </w:rPr>
      </w:pPr>
      <w:r w:rsidRPr="004C7B65">
        <w:rPr>
          <w:rFonts w:ascii="David" w:hAnsi="David" w:cs="David"/>
          <w:b/>
          <w:bCs/>
          <w:sz w:val="22"/>
          <w:szCs w:val="22"/>
          <w:rtl/>
        </w:rPr>
        <w:t>הצפנה</w:t>
      </w:r>
      <w:r w:rsidRPr="004C7B65">
        <w:rPr>
          <w:rFonts w:ascii="David" w:hAnsi="David" w:cs="David"/>
          <w:sz w:val="22"/>
          <w:szCs w:val="22"/>
          <w:rtl/>
        </w:rPr>
        <w:t>: יישום של קריפטוגרפיה הממירה מידע גלוי (</w:t>
      </w:r>
      <w:r w:rsidRPr="004C7B65">
        <w:rPr>
          <w:rFonts w:ascii="David" w:hAnsi="David" w:cs="David"/>
          <w:sz w:val="22"/>
          <w:szCs w:val="22"/>
        </w:rPr>
        <w:t>Text Clear</w:t>
      </w:r>
      <w:r w:rsidRPr="004C7B65">
        <w:rPr>
          <w:rFonts w:ascii="David" w:hAnsi="David" w:cs="David"/>
          <w:sz w:val="22"/>
          <w:szCs w:val="22"/>
          <w:rtl/>
        </w:rPr>
        <w:t xml:space="preserve">) למידע מקודד </w:t>
      </w:r>
      <w:r w:rsidRPr="004C7B65">
        <w:rPr>
          <w:rFonts w:ascii="David" w:hAnsi="David" w:cs="David"/>
          <w:sz w:val="22"/>
          <w:szCs w:val="22"/>
          <w:rtl/>
        </w:rPr>
        <w:br/>
        <w:t>(</w:t>
      </w:r>
      <w:r w:rsidRPr="004C7B65">
        <w:rPr>
          <w:rFonts w:ascii="David" w:hAnsi="David" w:cs="David"/>
          <w:sz w:val="22"/>
          <w:szCs w:val="22"/>
        </w:rPr>
        <w:t xml:space="preserve"> (Text Cipher</w:t>
      </w:r>
      <w:r w:rsidRPr="004C7B65">
        <w:rPr>
          <w:rFonts w:ascii="David" w:hAnsi="David" w:cs="David"/>
          <w:sz w:val="22"/>
          <w:szCs w:val="22"/>
          <w:rtl/>
        </w:rPr>
        <w:t xml:space="preserve"> באופן שיוכל להיות מפוענח ומובן אך ורק לגורמים מורשים.</w:t>
      </w:r>
    </w:p>
    <w:p w14:paraId="5436BBC2" w14:textId="77777777" w:rsidR="004C7B65" w:rsidRPr="004C7B65" w:rsidRDefault="004C7B65" w:rsidP="004C7B65">
      <w:pPr>
        <w:pStyle w:val="aff9"/>
        <w:numPr>
          <w:ilvl w:val="1"/>
          <w:numId w:val="51"/>
        </w:numPr>
        <w:tabs>
          <w:tab w:val="left" w:pos="850"/>
        </w:tabs>
        <w:spacing w:after="160" w:line="360" w:lineRule="auto"/>
        <w:ind w:left="1152"/>
        <w:contextualSpacing/>
        <w:jc w:val="both"/>
        <w:rPr>
          <w:rFonts w:ascii="David" w:hAnsi="David" w:cs="David"/>
          <w:sz w:val="22"/>
          <w:szCs w:val="22"/>
          <w:rtl/>
        </w:rPr>
      </w:pPr>
      <w:r w:rsidRPr="004C7B65">
        <w:rPr>
          <w:rFonts w:ascii="David" w:hAnsi="David" w:cs="David"/>
          <w:b/>
          <w:bCs/>
          <w:sz w:val="22"/>
          <w:szCs w:val="22"/>
          <w:rtl/>
        </w:rPr>
        <w:t>חומת אש (</w:t>
      </w:r>
      <w:r w:rsidRPr="004C7B65">
        <w:rPr>
          <w:rFonts w:ascii="David" w:hAnsi="David" w:cs="David"/>
          <w:b/>
          <w:bCs/>
          <w:sz w:val="22"/>
          <w:szCs w:val="22"/>
        </w:rPr>
        <w:t>Firewall</w:t>
      </w:r>
      <w:r w:rsidRPr="004C7B65">
        <w:rPr>
          <w:rFonts w:ascii="David" w:hAnsi="David" w:cs="David"/>
          <w:b/>
          <w:bCs/>
          <w:sz w:val="22"/>
          <w:szCs w:val="22"/>
          <w:rtl/>
        </w:rPr>
        <w:t>):</w:t>
      </w:r>
      <w:r w:rsidRPr="004C7B65">
        <w:rPr>
          <w:rFonts w:ascii="David" w:hAnsi="David" w:cs="David"/>
          <w:sz w:val="22"/>
          <w:szCs w:val="22"/>
          <w:rtl/>
        </w:rPr>
        <w:t xml:space="preserve"> רכיב (תוכנה על שרת או רכיב חומרה) המבקר את התעבורה הנכנסת והיוצאת מרשת תקשורת על פי מדיניות אבטחה מוגדרת.</w:t>
      </w:r>
    </w:p>
    <w:p w14:paraId="52CDEB93" w14:textId="77777777" w:rsidR="004C7B65" w:rsidRPr="004C7B65" w:rsidRDefault="004C7B65" w:rsidP="004C7B65">
      <w:pPr>
        <w:pStyle w:val="aff9"/>
        <w:numPr>
          <w:ilvl w:val="1"/>
          <w:numId w:val="51"/>
        </w:numPr>
        <w:tabs>
          <w:tab w:val="left" w:pos="850"/>
        </w:tabs>
        <w:spacing w:after="160" w:line="360" w:lineRule="auto"/>
        <w:ind w:left="1152"/>
        <w:contextualSpacing/>
        <w:jc w:val="both"/>
        <w:rPr>
          <w:rFonts w:ascii="David" w:hAnsi="David" w:cs="David"/>
          <w:sz w:val="22"/>
          <w:szCs w:val="22"/>
          <w:rtl/>
        </w:rPr>
      </w:pPr>
      <w:r w:rsidRPr="004C7B65">
        <w:rPr>
          <w:rFonts w:ascii="David" w:hAnsi="David" w:cs="David"/>
          <w:b/>
          <w:bCs/>
          <w:sz w:val="22"/>
          <w:szCs w:val="22"/>
          <w:rtl/>
        </w:rPr>
        <w:t>פגיעות (</w:t>
      </w:r>
      <w:r w:rsidRPr="004C7B65">
        <w:rPr>
          <w:rFonts w:ascii="David" w:hAnsi="David" w:cs="David"/>
          <w:b/>
          <w:bCs/>
          <w:sz w:val="22"/>
          <w:szCs w:val="22"/>
        </w:rPr>
        <w:t>Vulnerability</w:t>
      </w:r>
      <w:r w:rsidRPr="004C7B65">
        <w:rPr>
          <w:rFonts w:ascii="David" w:hAnsi="David" w:cs="David"/>
          <w:b/>
          <w:bCs/>
          <w:sz w:val="22"/>
          <w:szCs w:val="22"/>
          <w:rtl/>
        </w:rPr>
        <w:t>):</w:t>
      </w:r>
      <w:r w:rsidRPr="004C7B65">
        <w:rPr>
          <w:rFonts w:ascii="David" w:hAnsi="David" w:cs="David"/>
          <w:sz w:val="22"/>
          <w:szCs w:val="22"/>
          <w:rtl/>
        </w:rPr>
        <w:t xml:space="preserve"> חולשה במערכת העלולה להוביל להתממשות איום.</w:t>
      </w:r>
    </w:p>
    <w:p w14:paraId="40D34809" w14:textId="77777777" w:rsidR="004C7B65" w:rsidRPr="004C7B65" w:rsidRDefault="004C7B65" w:rsidP="004C7B65">
      <w:pPr>
        <w:pStyle w:val="aff9"/>
        <w:numPr>
          <w:ilvl w:val="1"/>
          <w:numId w:val="51"/>
        </w:numPr>
        <w:tabs>
          <w:tab w:val="left" w:pos="850"/>
        </w:tabs>
        <w:spacing w:after="160" w:line="360" w:lineRule="auto"/>
        <w:ind w:left="1152"/>
        <w:contextualSpacing/>
        <w:jc w:val="both"/>
        <w:rPr>
          <w:rFonts w:ascii="David" w:hAnsi="David" w:cs="David"/>
          <w:sz w:val="22"/>
          <w:szCs w:val="22"/>
          <w:rtl/>
        </w:rPr>
      </w:pPr>
      <w:r w:rsidRPr="004C7B65">
        <w:rPr>
          <w:rFonts w:ascii="David" w:hAnsi="David" w:cs="David"/>
          <w:b/>
          <w:bCs/>
          <w:sz w:val="22"/>
          <w:szCs w:val="22"/>
          <w:rtl/>
        </w:rPr>
        <w:t>לוג (</w:t>
      </w:r>
      <w:r w:rsidRPr="004C7B65">
        <w:rPr>
          <w:rFonts w:ascii="David" w:hAnsi="David" w:cs="David"/>
          <w:b/>
          <w:bCs/>
          <w:sz w:val="22"/>
          <w:szCs w:val="22"/>
        </w:rPr>
        <w:t>Log</w:t>
      </w:r>
      <w:r w:rsidRPr="004C7B65">
        <w:rPr>
          <w:rFonts w:ascii="David" w:hAnsi="David" w:cs="David"/>
          <w:b/>
          <w:bCs/>
          <w:sz w:val="22"/>
          <w:szCs w:val="22"/>
          <w:rtl/>
        </w:rPr>
        <w:t>):</w:t>
      </w:r>
      <w:r w:rsidRPr="004C7B65">
        <w:rPr>
          <w:rFonts w:ascii="David" w:hAnsi="David" w:cs="David"/>
          <w:sz w:val="22"/>
          <w:szCs w:val="22"/>
          <w:rtl/>
        </w:rPr>
        <w:t xml:space="preserve"> קובץ התיעוד של נתיב בקרה.</w:t>
      </w:r>
    </w:p>
    <w:p w14:paraId="047F4EC0" w14:textId="77777777" w:rsidR="004C7B65" w:rsidRPr="004C7B65" w:rsidRDefault="004C7B65" w:rsidP="004C7B65">
      <w:pPr>
        <w:pStyle w:val="aff9"/>
        <w:numPr>
          <w:ilvl w:val="1"/>
          <w:numId w:val="51"/>
        </w:numPr>
        <w:tabs>
          <w:tab w:val="left" w:pos="850"/>
        </w:tabs>
        <w:spacing w:after="160" w:line="360" w:lineRule="auto"/>
        <w:ind w:left="1152"/>
        <w:contextualSpacing/>
        <w:jc w:val="both"/>
        <w:rPr>
          <w:rFonts w:ascii="David" w:hAnsi="David" w:cs="David"/>
          <w:sz w:val="22"/>
          <w:szCs w:val="22"/>
          <w:rtl/>
        </w:rPr>
      </w:pPr>
      <w:r w:rsidRPr="004C7B65">
        <w:rPr>
          <w:rFonts w:ascii="David" w:hAnsi="David" w:cs="David"/>
          <w:b/>
          <w:bCs/>
          <w:sz w:val="22"/>
          <w:szCs w:val="22"/>
          <w:rtl/>
        </w:rPr>
        <w:lastRenderedPageBreak/>
        <w:t>מיקור חוץ:</w:t>
      </w:r>
      <w:r w:rsidRPr="004C7B65">
        <w:rPr>
          <w:rFonts w:ascii="David" w:hAnsi="David" w:cs="David"/>
          <w:sz w:val="22"/>
          <w:szCs w:val="22"/>
          <w:rtl/>
        </w:rPr>
        <w:t xml:space="preserve"> השימוש בשירותי מיקור חוץ משמעו הוצאה מחוץ לארגון, או ביצוע על ידי מי שאינם עובדים בארגון פעולות ותהליכים המבוצעים בדרך כלל על ידי המשרד.</w:t>
      </w:r>
    </w:p>
    <w:p w14:paraId="22FCC82F" w14:textId="77777777" w:rsidR="004C7B65" w:rsidRPr="004C7B65" w:rsidRDefault="004C7B65" w:rsidP="004C7B65">
      <w:pPr>
        <w:pStyle w:val="aff9"/>
        <w:numPr>
          <w:ilvl w:val="1"/>
          <w:numId w:val="51"/>
        </w:numPr>
        <w:tabs>
          <w:tab w:val="left" w:pos="850"/>
        </w:tabs>
        <w:spacing w:after="160" w:line="360" w:lineRule="auto"/>
        <w:ind w:left="1152"/>
        <w:contextualSpacing/>
        <w:jc w:val="both"/>
        <w:rPr>
          <w:rFonts w:ascii="David" w:hAnsi="David" w:cs="David"/>
          <w:sz w:val="22"/>
          <w:szCs w:val="22"/>
        </w:rPr>
      </w:pPr>
      <w:r w:rsidRPr="004C7B65">
        <w:rPr>
          <w:rFonts w:ascii="David" w:hAnsi="David" w:cs="David"/>
          <w:b/>
          <w:bCs/>
          <w:sz w:val="22"/>
          <w:szCs w:val="22"/>
          <w:rtl/>
        </w:rPr>
        <w:t>ספק:</w:t>
      </w:r>
      <w:r w:rsidRPr="004C7B65">
        <w:rPr>
          <w:rFonts w:ascii="David" w:hAnsi="David" w:cs="David"/>
          <w:sz w:val="22"/>
          <w:szCs w:val="22"/>
          <w:rtl/>
        </w:rPr>
        <w:t xml:space="preserve"> חברה אשר מתמודדת במכרז ומספקת שירותים, טובין או שירותי יעוץ.</w:t>
      </w:r>
    </w:p>
    <w:p w14:paraId="569881E6" w14:textId="77777777" w:rsidR="004C7B65" w:rsidRPr="004C7B65" w:rsidRDefault="004C7B65" w:rsidP="004C7B65">
      <w:pPr>
        <w:pStyle w:val="12"/>
        <w:numPr>
          <w:ilvl w:val="0"/>
          <w:numId w:val="51"/>
        </w:numPr>
        <w:tabs>
          <w:tab w:val="num" w:pos="927"/>
        </w:tabs>
        <w:spacing w:line="360" w:lineRule="auto"/>
        <w:ind w:left="927" w:hanging="567"/>
        <w:jc w:val="both"/>
        <w:rPr>
          <w:rFonts w:ascii="David" w:hAnsi="David" w:cs="David"/>
          <w:sz w:val="22"/>
          <w:szCs w:val="22"/>
          <w:rtl/>
        </w:rPr>
      </w:pPr>
      <w:bookmarkStart w:id="476" w:name="_Toc95307085"/>
      <w:r w:rsidRPr="004C7B65">
        <w:rPr>
          <w:rFonts w:ascii="David" w:hAnsi="David" w:cs="David"/>
          <w:sz w:val="22"/>
          <w:szCs w:val="22"/>
          <w:rtl/>
        </w:rPr>
        <w:t>שיטה:</w:t>
      </w:r>
      <w:bookmarkEnd w:id="476"/>
    </w:p>
    <w:p w14:paraId="33BC31B1"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tl/>
        </w:rPr>
      </w:pPr>
      <w:r w:rsidRPr="004C7B65">
        <w:rPr>
          <w:rFonts w:ascii="David" w:hAnsi="David" w:cs="David"/>
          <w:sz w:val="22"/>
          <w:szCs w:val="22"/>
          <w:rtl/>
        </w:rPr>
        <w:t xml:space="preserve">באחריות הזוכה לגייס מנהל אבטחת מידע בעל ידע רלוונטי וניסיון בתחום הרלוונטי למכרז של לפחות 5 שנים, ניסיון מוכח בביצוע פרויקטים /ניסיון מקצועי בארגונים הכוללים כתיבה ומימוש נהלי אבטחה מידע בהיבטי לוגיים ופיסיים הכוללים בין היתר הבנה במיגון טכנולוגי (מערכות </w:t>
      </w:r>
      <w:proofErr w:type="spellStart"/>
      <w:r w:rsidRPr="004C7B65">
        <w:rPr>
          <w:rFonts w:ascii="David" w:hAnsi="David" w:cs="David"/>
          <w:sz w:val="22"/>
          <w:szCs w:val="22"/>
          <w:rtl/>
        </w:rPr>
        <w:t>טמ"ס</w:t>
      </w:r>
      <w:proofErr w:type="spellEnd"/>
      <w:r w:rsidRPr="004C7B65">
        <w:rPr>
          <w:rFonts w:ascii="David" w:hAnsi="David" w:cs="David"/>
          <w:sz w:val="22"/>
          <w:szCs w:val="22"/>
          <w:rtl/>
        </w:rPr>
        <w:t>, מערכת פריצה ובקרת כניסה), מודעות עובדים ומהימנות.</w:t>
      </w:r>
    </w:p>
    <w:p w14:paraId="55CB24AC"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Pr>
      </w:pPr>
      <w:r w:rsidRPr="004C7B65">
        <w:rPr>
          <w:rFonts w:ascii="David" w:hAnsi="David" w:cs="David"/>
          <w:sz w:val="22"/>
          <w:szCs w:val="22"/>
          <w:rtl/>
        </w:rPr>
        <w:t xml:space="preserve">הספק מתחייב לעמידה בתקן אבטחת מידע ארגוני ממשפחת ת"י </w:t>
      </w:r>
      <w:r w:rsidRPr="004C7B65">
        <w:rPr>
          <w:rFonts w:ascii="David" w:hAnsi="David" w:cs="David"/>
          <w:sz w:val="22"/>
          <w:szCs w:val="22"/>
        </w:rPr>
        <w:t>ISO 27001</w:t>
      </w:r>
      <w:r w:rsidRPr="004C7B65">
        <w:rPr>
          <w:rFonts w:ascii="David" w:hAnsi="David" w:cs="David"/>
          <w:sz w:val="22"/>
          <w:szCs w:val="22"/>
          <w:rtl/>
        </w:rPr>
        <w:t>. </w:t>
      </w:r>
    </w:p>
    <w:p w14:paraId="6D4ABE5D"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tl/>
        </w:rPr>
      </w:pPr>
      <w:r w:rsidRPr="004C7B65">
        <w:rPr>
          <w:rFonts w:ascii="David" w:hAnsi="David" w:cs="David"/>
          <w:sz w:val="22"/>
          <w:szCs w:val="22"/>
          <w:rtl/>
        </w:rPr>
        <w:t>להלן יפורט אוסף דרישות בתחום אבטחת המידע לצורך התקשרות עם ספק לשם עמידה בדרישות אבטחת המידע של המשרד.</w:t>
      </w:r>
    </w:p>
    <w:p w14:paraId="6775D47E"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tl/>
        </w:rPr>
      </w:pPr>
      <w:r w:rsidRPr="004C7B65">
        <w:rPr>
          <w:rFonts w:ascii="David" w:hAnsi="David" w:cs="David"/>
          <w:sz w:val="22"/>
          <w:szCs w:val="22"/>
          <w:rtl/>
        </w:rPr>
        <w:t xml:space="preserve">הכתוב במסמך זה אינו פוטר או גורע מאחריותו של הספק מכל הוראות החוק הנוגעות לניהול מאגרי מידע ושמירה על פרטיותו וצנעתו של הפרט או מכל חוק רלוונטי אחר לנושא. </w:t>
      </w:r>
    </w:p>
    <w:p w14:paraId="778E1128" w14:textId="77777777" w:rsidR="004C7B65" w:rsidRDefault="004C7B65" w:rsidP="004C7B65">
      <w:pPr>
        <w:pStyle w:val="aff9"/>
        <w:numPr>
          <w:ilvl w:val="1"/>
          <w:numId w:val="51"/>
        </w:numPr>
        <w:spacing w:after="160" w:line="360" w:lineRule="auto"/>
        <w:ind w:left="1152"/>
        <w:contextualSpacing/>
        <w:jc w:val="both"/>
        <w:rPr>
          <w:rFonts w:ascii="David" w:hAnsi="David" w:cs="David"/>
          <w:sz w:val="22"/>
          <w:szCs w:val="22"/>
        </w:rPr>
      </w:pPr>
      <w:r w:rsidRPr="004C7B65">
        <w:rPr>
          <w:rFonts w:ascii="David" w:hAnsi="David" w:cs="David"/>
          <w:sz w:val="22"/>
          <w:szCs w:val="22"/>
          <w:rtl/>
        </w:rPr>
        <w:t>אי יישום העקרונות המובאים במסמך זה בחלקם או במלואם עלול להביא להפסקת ההתקשרות בהתאם לשיקול דעתה המקצועי של משרד הפנים.</w:t>
      </w:r>
    </w:p>
    <w:p w14:paraId="13DE9465" w14:textId="5288DAAD" w:rsidR="004C7B65" w:rsidRPr="004C7B65" w:rsidRDefault="004C7B65" w:rsidP="0074158B">
      <w:pPr>
        <w:pStyle w:val="aff9"/>
        <w:numPr>
          <w:ilvl w:val="0"/>
          <w:numId w:val="51"/>
        </w:numPr>
        <w:tabs>
          <w:tab w:val="num" w:pos="927"/>
        </w:tabs>
        <w:spacing w:after="160" w:line="360" w:lineRule="auto"/>
        <w:ind w:left="927" w:hanging="567"/>
        <w:contextualSpacing/>
        <w:jc w:val="both"/>
        <w:rPr>
          <w:rFonts w:ascii="David" w:hAnsi="David" w:cs="David"/>
          <w:sz w:val="22"/>
          <w:szCs w:val="22"/>
          <w:rtl/>
        </w:rPr>
      </w:pPr>
      <w:r w:rsidRPr="004C7B65">
        <w:rPr>
          <w:rFonts w:ascii="David" w:hAnsi="David" w:cs="David"/>
          <w:sz w:val="22"/>
          <w:szCs w:val="22"/>
          <w:rtl/>
        </w:rPr>
        <w:br w:type="page"/>
      </w:r>
      <w:bookmarkStart w:id="477" w:name="_Toc95307086"/>
      <w:r w:rsidRPr="004C7B65">
        <w:rPr>
          <w:rFonts w:ascii="David" w:hAnsi="David" w:cs="David"/>
          <w:sz w:val="22"/>
          <w:szCs w:val="22"/>
          <w:rtl/>
        </w:rPr>
        <w:lastRenderedPageBreak/>
        <w:t>אפיון ותיאור השירות המוצע:</w:t>
      </w:r>
      <w:bookmarkEnd w:id="477"/>
    </w:p>
    <w:p w14:paraId="5CEFA6E7" w14:textId="77777777" w:rsidR="004C7B65" w:rsidRPr="004C7B65" w:rsidRDefault="004C7B65" w:rsidP="004C7B65">
      <w:pPr>
        <w:spacing w:line="360" w:lineRule="auto"/>
        <w:ind w:left="720"/>
        <w:jc w:val="both"/>
        <w:rPr>
          <w:rFonts w:ascii="David" w:hAnsi="David"/>
          <w:sz w:val="22"/>
          <w:szCs w:val="22"/>
        </w:rPr>
      </w:pPr>
      <w:r w:rsidRPr="004C7B65">
        <w:rPr>
          <w:rFonts w:ascii="David" w:hAnsi="David"/>
          <w:sz w:val="22"/>
          <w:szCs w:val="22"/>
          <w:rtl/>
        </w:rPr>
        <w:t>כחלק מהמענה למכרז - על הספק לתאר ולצרף מסמך המתאר את מדיניות אבטחת המידע של השירות המוצע. הפירוט יכלול:</w:t>
      </w:r>
    </w:p>
    <w:p w14:paraId="70E2DF4E"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tl/>
        </w:rPr>
      </w:pPr>
      <w:r w:rsidRPr="004C7B65">
        <w:rPr>
          <w:rFonts w:ascii="David" w:hAnsi="David" w:cs="David"/>
          <w:sz w:val="22"/>
          <w:szCs w:val="22"/>
          <w:rtl/>
        </w:rPr>
        <w:t xml:space="preserve">בקרות אבטחת המידע אשר בשימוש המערכת. </w:t>
      </w:r>
    </w:p>
    <w:p w14:paraId="4A9DA90C"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tl/>
        </w:rPr>
      </w:pPr>
      <w:r w:rsidRPr="004C7B65">
        <w:rPr>
          <w:rFonts w:ascii="David" w:hAnsi="David" w:cs="David"/>
          <w:sz w:val="22"/>
          <w:szCs w:val="22"/>
          <w:rtl/>
        </w:rPr>
        <w:t xml:space="preserve">תהליכים ארגוניים לצמצום סיכונים והתמודדות עם איומים, לרבות מערכי גיבוי והתאוששות (תוכנית </w:t>
      </w:r>
      <w:r w:rsidRPr="004C7B65">
        <w:rPr>
          <w:rFonts w:ascii="David" w:hAnsi="David" w:cs="David"/>
          <w:sz w:val="22"/>
          <w:szCs w:val="22"/>
        </w:rPr>
        <w:t>DRP</w:t>
      </w:r>
      <w:r w:rsidRPr="004C7B65">
        <w:rPr>
          <w:rFonts w:ascii="David" w:hAnsi="David" w:cs="David"/>
          <w:sz w:val="22"/>
          <w:szCs w:val="22"/>
          <w:rtl/>
        </w:rPr>
        <w:t>).</w:t>
      </w:r>
    </w:p>
    <w:p w14:paraId="1D6B18FD"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tl/>
        </w:rPr>
      </w:pPr>
      <w:r w:rsidRPr="004C7B65">
        <w:rPr>
          <w:rFonts w:ascii="David" w:hAnsi="David" w:cs="David"/>
          <w:sz w:val="22"/>
          <w:szCs w:val="22"/>
          <w:rtl/>
        </w:rPr>
        <w:t>אופן זיהוי ותגובה לאירועי כשל ואירועי אבטחת מידע.</w:t>
      </w:r>
    </w:p>
    <w:p w14:paraId="30AA5D68"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tl/>
        </w:rPr>
      </w:pPr>
      <w:r w:rsidRPr="004C7B65">
        <w:rPr>
          <w:rFonts w:ascii="David" w:hAnsi="David" w:cs="David"/>
          <w:sz w:val="22"/>
          <w:szCs w:val="22"/>
          <w:rtl/>
        </w:rPr>
        <w:t>ביצוע מבדקי חדירה תקופתיים.</w:t>
      </w:r>
    </w:p>
    <w:p w14:paraId="12CE1ACD"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tl/>
        </w:rPr>
      </w:pPr>
      <w:r w:rsidRPr="004C7B65">
        <w:rPr>
          <w:rFonts w:ascii="David" w:hAnsi="David" w:cs="David"/>
          <w:sz w:val="22"/>
          <w:szCs w:val="22"/>
          <w:rtl/>
        </w:rPr>
        <w:t>יישום מנגנוני ניטור ובקרה.</w:t>
      </w:r>
    </w:p>
    <w:p w14:paraId="07E6F0E9"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tl/>
        </w:rPr>
      </w:pPr>
      <w:r w:rsidRPr="004C7B65">
        <w:rPr>
          <w:rFonts w:ascii="David" w:hAnsi="David" w:cs="David"/>
          <w:sz w:val="22"/>
          <w:szCs w:val="22"/>
          <w:rtl/>
        </w:rPr>
        <w:t>אופן הטיפול בנושא הזדהות וניהול הרשאות.</w:t>
      </w:r>
    </w:p>
    <w:p w14:paraId="41B4C43B"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tl/>
        </w:rPr>
      </w:pPr>
      <w:r w:rsidRPr="004C7B65">
        <w:rPr>
          <w:rFonts w:ascii="David" w:hAnsi="David" w:cs="David"/>
          <w:sz w:val="22"/>
          <w:szCs w:val="22"/>
          <w:rtl/>
        </w:rPr>
        <w:t>זיהוי חולשות והתקנת טלאים.</w:t>
      </w:r>
    </w:p>
    <w:p w14:paraId="4ED8DE01"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tl/>
        </w:rPr>
      </w:pPr>
      <w:r w:rsidRPr="004C7B65">
        <w:rPr>
          <w:rFonts w:ascii="David" w:hAnsi="David" w:cs="David"/>
          <w:sz w:val="22"/>
          <w:szCs w:val="22"/>
          <w:rtl/>
        </w:rPr>
        <w:t>במידה וספק המערכת מבצע שימוש בתשתית מחשוב של ספק אחר, עליו לציין זאת ולצרף מסמך המתאר כיצד מתבצעת חלוקת האחריות בינו לבין ספק התשתית הנוסף ובאילו אמצעים הוא נוקט בכדי להגן על המידע מפני פגיעות ברמת התשתית.</w:t>
      </w:r>
    </w:p>
    <w:p w14:paraId="70C9ACA5" w14:textId="77777777" w:rsidR="004C7B65" w:rsidRPr="004C7B65" w:rsidRDefault="004C7B65" w:rsidP="004C7B65">
      <w:pPr>
        <w:pStyle w:val="12"/>
        <w:numPr>
          <w:ilvl w:val="0"/>
          <w:numId w:val="51"/>
        </w:numPr>
        <w:tabs>
          <w:tab w:val="num" w:pos="927"/>
        </w:tabs>
        <w:spacing w:line="360" w:lineRule="auto"/>
        <w:ind w:left="927" w:hanging="567"/>
        <w:jc w:val="both"/>
        <w:rPr>
          <w:rFonts w:ascii="David" w:hAnsi="David" w:cs="David"/>
          <w:sz w:val="22"/>
          <w:szCs w:val="22"/>
          <w:rtl/>
        </w:rPr>
      </w:pPr>
      <w:bookmarkStart w:id="478" w:name="_Toc95307087"/>
      <w:r w:rsidRPr="004C7B65">
        <w:rPr>
          <w:rFonts w:ascii="David" w:hAnsi="David" w:cs="David"/>
          <w:sz w:val="22"/>
          <w:szCs w:val="22"/>
          <w:rtl/>
        </w:rPr>
        <w:t>שמירה על סודיות ופרטיות:</w:t>
      </w:r>
      <w:bookmarkEnd w:id="478"/>
    </w:p>
    <w:p w14:paraId="03F11F72"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tl/>
        </w:rPr>
      </w:pPr>
      <w:r w:rsidRPr="004C7B65">
        <w:rPr>
          <w:rFonts w:ascii="David" w:hAnsi="David" w:cs="David"/>
          <w:sz w:val="22"/>
          <w:szCs w:val="22"/>
          <w:rtl/>
        </w:rPr>
        <w:t xml:space="preserve">הספק מתחייב לעמוד בהוראות חוק המחשבים , </w:t>
      </w:r>
      <w:proofErr w:type="spellStart"/>
      <w:r w:rsidRPr="004C7B65">
        <w:rPr>
          <w:rFonts w:ascii="David" w:hAnsi="David" w:cs="David"/>
          <w:sz w:val="22"/>
          <w:szCs w:val="22"/>
          <w:rtl/>
        </w:rPr>
        <w:t>התשנ"ה</w:t>
      </w:r>
      <w:proofErr w:type="spellEnd"/>
      <w:r w:rsidRPr="004C7B65">
        <w:rPr>
          <w:rFonts w:ascii="David" w:hAnsi="David" w:cs="David"/>
          <w:sz w:val="22"/>
          <w:szCs w:val="22"/>
          <w:rtl/>
        </w:rPr>
        <w:t xml:space="preserve"> 1995 – דיני הגנת הפרטיות ובכללם חוק הגנת הפרטיות , </w:t>
      </w:r>
      <w:proofErr w:type="spellStart"/>
      <w:r w:rsidRPr="004C7B65">
        <w:rPr>
          <w:rFonts w:ascii="David" w:hAnsi="David" w:cs="David"/>
          <w:sz w:val="22"/>
          <w:szCs w:val="22"/>
          <w:rtl/>
        </w:rPr>
        <w:t>התשמ"א</w:t>
      </w:r>
      <w:proofErr w:type="spellEnd"/>
      <w:r w:rsidRPr="004C7B65">
        <w:rPr>
          <w:rFonts w:ascii="David" w:hAnsi="David" w:cs="David"/>
          <w:sz w:val="22"/>
          <w:szCs w:val="22"/>
          <w:rtl/>
        </w:rPr>
        <w:t xml:space="preserve"> - 1981 ותקנות הגנת הפרטיות (אבטחת מידע ) </w:t>
      </w:r>
      <w:proofErr w:type="spellStart"/>
      <w:r w:rsidRPr="004C7B65">
        <w:rPr>
          <w:rFonts w:ascii="David" w:hAnsi="David" w:cs="David"/>
          <w:sz w:val="22"/>
          <w:szCs w:val="22"/>
          <w:rtl/>
        </w:rPr>
        <w:t>התשע"ז</w:t>
      </w:r>
      <w:proofErr w:type="spellEnd"/>
      <w:r w:rsidRPr="004C7B65">
        <w:rPr>
          <w:rFonts w:ascii="David" w:hAnsi="David" w:cs="David"/>
          <w:sz w:val="22"/>
          <w:szCs w:val="22"/>
          <w:rtl/>
        </w:rPr>
        <w:t xml:space="preserve"> 2017. </w:t>
      </w:r>
    </w:p>
    <w:p w14:paraId="5450024C"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tl/>
        </w:rPr>
      </w:pPr>
      <w:r w:rsidRPr="004C7B65">
        <w:rPr>
          <w:rFonts w:ascii="David" w:hAnsi="David" w:cs="David"/>
          <w:sz w:val="22"/>
          <w:szCs w:val="22"/>
          <w:rtl/>
        </w:rPr>
        <w:t>הספק מתחייב למלא אחר כל הוראות אבטחת המידע לגבי שמירת מידע כפי שיועברו ע"י המשרד.</w:t>
      </w:r>
    </w:p>
    <w:p w14:paraId="1C750C0E"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tl/>
        </w:rPr>
      </w:pPr>
      <w:r w:rsidRPr="004C7B65">
        <w:rPr>
          <w:rFonts w:ascii="David" w:hAnsi="David" w:cs="David"/>
          <w:sz w:val="22"/>
          <w:szCs w:val="22"/>
          <w:rtl/>
        </w:rPr>
        <w:t>הספק ידאג לאבטחת כל חומר שיגיע אליו במסגרת ביצוע התחייבויותיו על פי הסכם זה ויהיה אחראי כלפי המשרד על כל המידע המועבר אליו או דרכו לרבות דוחות, נתונים אישיים, תכתובות דוא"ל, קבצים, מסמכים ,שרטוטים וכיו"ב על פי ההנחיות שיועברו על ידי המשרד.</w:t>
      </w:r>
    </w:p>
    <w:p w14:paraId="515C44E2"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tl/>
        </w:rPr>
      </w:pPr>
      <w:r w:rsidRPr="004C7B65">
        <w:rPr>
          <w:rFonts w:ascii="David" w:hAnsi="David" w:cs="David"/>
          <w:sz w:val="22"/>
          <w:szCs w:val="22"/>
          <w:rtl/>
        </w:rPr>
        <w:t>באחריות הספק לדאוג לחיסיון, אמינות וזמינות המידע של המשרד שברשותו.</w:t>
      </w:r>
    </w:p>
    <w:p w14:paraId="5BCB7D19"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tl/>
        </w:rPr>
      </w:pPr>
      <w:r w:rsidRPr="004C7B65">
        <w:rPr>
          <w:rFonts w:ascii="David" w:hAnsi="David" w:cs="David"/>
          <w:sz w:val="22"/>
          <w:szCs w:val="22"/>
          <w:rtl/>
        </w:rPr>
        <w:t>הספק יהיה אחראי לכל עקיפה או ניסיון עקיפת מנגנוני אבטחה ובקרות גישה לתשתיות שונות, שיבוצע על ידי מי מהעובדים מטעמו.</w:t>
      </w:r>
    </w:p>
    <w:p w14:paraId="288B109C"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tl/>
        </w:rPr>
      </w:pPr>
      <w:r w:rsidRPr="004C7B65">
        <w:rPr>
          <w:rFonts w:ascii="David" w:hAnsi="David" w:cs="David"/>
          <w:sz w:val="22"/>
          <w:szCs w:val="22"/>
          <w:rtl/>
        </w:rPr>
        <w:t>בעת אירוע אבטחת מידע או אירוע חריג אצל הספק, בו קיים חשד לגבי דלף מידע של המשרד, הספק מחויב להודיע באופן מידי לאיש הקשר מטעם המשרד.</w:t>
      </w:r>
    </w:p>
    <w:p w14:paraId="7A08F30E"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tl/>
        </w:rPr>
      </w:pPr>
      <w:r w:rsidRPr="004C7B65">
        <w:rPr>
          <w:rFonts w:ascii="David" w:hAnsi="David" w:cs="David"/>
          <w:sz w:val="22"/>
          <w:szCs w:val="22"/>
          <w:rtl/>
        </w:rPr>
        <w:t>הספק מתחייב לשתף פעולה עם המשרד בכל אירוע חריג בו מעורב עובד הספק, או שקיים חשד למעורבות שיש עמה השלכה ישירה או עקיפה על ביטחון מערכות המידע של המשרד, בכל הפרה או חשד להפרה של חוקים תקנות או נהלי אבטחת מידע כולל בחקירת אירועים או חשדות לחריגות אבטחת מידע או דליפת מידע של המשרד לגורמים בלתי מורשים.</w:t>
      </w:r>
    </w:p>
    <w:p w14:paraId="44615DBE"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tl/>
        </w:rPr>
      </w:pPr>
      <w:r w:rsidRPr="004C7B65">
        <w:rPr>
          <w:rFonts w:ascii="David" w:hAnsi="David" w:cs="David"/>
          <w:sz w:val="22"/>
          <w:szCs w:val="22"/>
          <w:rtl/>
        </w:rPr>
        <w:t xml:space="preserve">מידע רגיש של המשרד, המסומן בסיווג "מוגבל" ו/או "חסוי" (להלן "מידע מוגבל") המועבר בין המשרד והספק בצורה מקוונת /דיגיטלית ,יהיה בפורמט שאינו מאפשר עריכתו כגון </w:t>
      </w:r>
      <w:r w:rsidRPr="004C7B65">
        <w:rPr>
          <w:rFonts w:ascii="David" w:hAnsi="David" w:cs="David"/>
          <w:sz w:val="22"/>
          <w:szCs w:val="22"/>
        </w:rPr>
        <w:t>PDF</w:t>
      </w:r>
      <w:r w:rsidRPr="004C7B65">
        <w:rPr>
          <w:rFonts w:ascii="David" w:hAnsi="David" w:cs="David"/>
          <w:sz w:val="22"/>
          <w:szCs w:val="22"/>
          <w:rtl/>
        </w:rPr>
        <w:t xml:space="preserve"> (מוגן משינויים ו/או עריכה) וישמר אצל הספק בתצורה זאת. ככל שהמסמך יועבר מוצפן , הרי שהמסמך יישמר אצל הספק בתצורה מוצפנת.</w:t>
      </w:r>
    </w:p>
    <w:p w14:paraId="66560D06" w14:textId="77777777" w:rsidR="004C7B65" w:rsidRPr="004C7B65" w:rsidRDefault="004C7B65" w:rsidP="004C7B65">
      <w:pPr>
        <w:pStyle w:val="aff9"/>
        <w:spacing w:line="360" w:lineRule="auto"/>
        <w:ind w:left="1152"/>
        <w:jc w:val="both"/>
        <w:rPr>
          <w:rFonts w:ascii="David" w:hAnsi="David" w:cs="David"/>
          <w:b/>
          <w:bCs/>
          <w:sz w:val="22"/>
          <w:szCs w:val="22"/>
          <w:rtl/>
        </w:rPr>
      </w:pPr>
      <w:r w:rsidRPr="004C7B65">
        <w:rPr>
          <w:rFonts w:ascii="David" w:hAnsi="David" w:cs="David"/>
          <w:b/>
          <w:bCs/>
          <w:sz w:val="22"/>
          <w:szCs w:val="22"/>
          <w:rtl/>
        </w:rPr>
        <w:t xml:space="preserve">הערה: במסגרת מכרז זה לא מתוכנן להעביר לספק חומר בסיווג בטחוני (שמור / סודי </w:t>
      </w:r>
      <w:proofErr w:type="spellStart"/>
      <w:r w:rsidRPr="004C7B65">
        <w:rPr>
          <w:rFonts w:ascii="David" w:hAnsi="David" w:cs="David"/>
          <w:b/>
          <w:bCs/>
          <w:sz w:val="22"/>
          <w:szCs w:val="22"/>
          <w:rtl/>
        </w:rPr>
        <w:t>וכיוצ"ב</w:t>
      </w:r>
      <w:proofErr w:type="spellEnd"/>
      <w:r w:rsidRPr="004C7B65">
        <w:rPr>
          <w:rFonts w:ascii="David" w:hAnsi="David" w:cs="David"/>
          <w:b/>
          <w:bCs/>
          <w:sz w:val="22"/>
          <w:szCs w:val="22"/>
          <w:rtl/>
        </w:rPr>
        <w:t xml:space="preserve">). במידה וכן, יחולו הנחיות בטחון ייעודיות / נוספות אשר יוגדרו עי </w:t>
      </w:r>
      <w:proofErr w:type="spellStart"/>
      <w:r w:rsidRPr="004C7B65">
        <w:rPr>
          <w:rFonts w:ascii="David" w:hAnsi="David" w:cs="David"/>
          <w:b/>
          <w:bCs/>
          <w:sz w:val="22"/>
          <w:szCs w:val="22"/>
          <w:rtl/>
        </w:rPr>
        <w:t>מנב"ט</w:t>
      </w:r>
      <w:proofErr w:type="spellEnd"/>
      <w:r w:rsidRPr="004C7B65">
        <w:rPr>
          <w:rFonts w:ascii="David" w:hAnsi="David" w:cs="David"/>
          <w:b/>
          <w:bCs/>
          <w:sz w:val="22"/>
          <w:szCs w:val="22"/>
          <w:rtl/>
        </w:rPr>
        <w:t xml:space="preserve"> המשרד.</w:t>
      </w:r>
    </w:p>
    <w:p w14:paraId="0E3E9891"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tl/>
        </w:rPr>
      </w:pPr>
      <w:r w:rsidRPr="004C7B65">
        <w:rPr>
          <w:rFonts w:ascii="David" w:hAnsi="David" w:cs="David"/>
          <w:sz w:val="22"/>
          <w:szCs w:val="22"/>
          <w:rtl/>
        </w:rPr>
        <w:t xml:space="preserve">אין להסיר ממסמכי המשרד המגיעים לספק את סימון המידע "מוגבל/חסוי" המגיע מהמשרד. </w:t>
      </w:r>
    </w:p>
    <w:p w14:paraId="126FB00C" w14:textId="77777777" w:rsidR="004C7B65" w:rsidRPr="004C7B65" w:rsidRDefault="004C7B65" w:rsidP="004C7B65">
      <w:pPr>
        <w:pStyle w:val="aff9"/>
        <w:numPr>
          <w:ilvl w:val="1"/>
          <w:numId w:val="51"/>
        </w:numPr>
        <w:spacing w:after="160" w:line="360" w:lineRule="auto"/>
        <w:ind w:left="1152" w:hanging="508"/>
        <w:contextualSpacing/>
        <w:jc w:val="both"/>
        <w:rPr>
          <w:rFonts w:ascii="David" w:hAnsi="David" w:cs="David"/>
          <w:sz w:val="22"/>
          <w:szCs w:val="22"/>
          <w:rtl/>
        </w:rPr>
      </w:pPr>
      <w:r w:rsidRPr="004C7B65">
        <w:rPr>
          <w:rFonts w:ascii="David" w:hAnsi="David" w:cs="David"/>
          <w:sz w:val="22"/>
          <w:szCs w:val="22"/>
          <w:rtl/>
        </w:rPr>
        <w:t xml:space="preserve">מידע "מוגבל" יהיה נגיש לעובדי הספק ע"פ הגדרת הצורך לדעת </w:t>
      </w:r>
      <w:r w:rsidRPr="004C7B65">
        <w:rPr>
          <w:rFonts w:ascii="David" w:hAnsi="David" w:cs="David"/>
          <w:sz w:val="22"/>
          <w:szCs w:val="22"/>
        </w:rPr>
        <w:t>Need to Know)</w:t>
      </w:r>
      <w:r w:rsidRPr="004C7B65">
        <w:rPr>
          <w:rFonts w:ascii="David" w:hAnsi="David" w:cs="David"/>
          <w:sz w:val="22"/>
          <w:szCs w:val="22"/>
          <w:rtl/>
        </w:rPr>
        <w:t xml:space="preserve">). </w:t>
      </w:r>
    </w:p>
    <w:p w14:paraId="61C166C4" w14:textId="77777777" w:rsidR="004C7B65" w:rsidRPr="004C7B65" w:rsidRDefault="004C7B65" w:rsidP="004C7B65">
      <w:pPr>
        <w:pStyle w:val="aff9"/>
        <w:numPr>
          <w:ilvl w:val="1"/>
          <w:numId w:val="51"/>
        </w:numPr>
        <w:spacing w:after="160" w:line="360" w:lineRule="auto"/>
        <w:ind w:left="1152" w:hanging="508"/>
        <w:contextualSpacing/>
        <w:jc w:val="both"/>
        <w:rPr>
          <w:rFonts w:ascii="David" w:hAnsi="David" w:cs="David"/>
          <w:sz w:val="22"/>
          <w:szCs w:val="22"/>
          <w:rtl/>
        </w:rPr>
      </w:pPr>
      <w:r w:rsidRPr="004C7B65">
        <w:rPr>
          <w:rFonts w:ascii="David" w:hAnsi="David" w:cs="David"/>
          <w:sz w:val="22"/>
          <w:szCs w:val="22"/>
          <w:rtl/>
        </w:rPr>
        <w:t>הכנת עותקים לצרכי עבודה אצל הספק תיעשה על פי צורך בלבד ותפוצתם תהא בקרב עובדי הספק הנדרשים לעותקים אלו בלבד.</w:t>
      </w:r>
    </w:p>
    <w:p w14:paraId="53906610" w14:textId="77777777" w:rsidR="004C7B65" w:rsidRPr="004C7B65" w:rsidRDefault="004C7B65" w:rsidP="004C7B65">
      <w:pPr>
        <w:pStyle w:val="aff9"/>
        <w:numPr>
          <w:ilvl w:val="1"/>
          <w:numId w:val="51"/>
        </w:numPr>
        <w:spacing w:after="160" w:line="360" w:lineRule="auto"/>
        <w:ind w:left="1152" w:hanging="508"/>
        <w:contextualSpacing/>
        <w:jc w:val="both"/>
        <w:rPr>
          <w:rFonts w:ascii="David" w:hAnsi="David" w:cs="David"/>
          <w:sz w:val="22"/>
          <w:szCs w:val="22"/>
          <w:rtl/>
        </w:rPr>
      </w:pPr>
      <w:r w:rsidRPr="004C7B65">
        <w:rPr>
          <w:rFonts w:ascii="David" w:hAnsi="David" w:cs="David"/>
          <w:sz w:val="22"/>
          <w:szCs w:val="22"/>
          <w:rtl/>
        </w:rPr>
        <w:t xml:space="preserve">חל איסור על הספק להעביר מידע המסומן כ"מוגבל/חסוי " לגורמי צד שלישי. </w:t>
      </w:r>
    </w:p>
    <w:p w14:paraId="65A84D20" w14:textId="77777777" w:rsidR="004C7B65" w:rsidRPr="004C7B65" w:rsidRDefault="004C7B65" w:rsidP="004C7B65">
      <w:pPr>
        <w:pStyle w:val="aff9"/>
        <w:numPr>
          <w:ilvl w:val="1"/>
          <w:numId w:val="51"/>
        </w:numPr>
        <w:spacing w:after="160" w:line="360" w:lineRule="auto"/>
        <w:ind w:left="1152" w:hanging="508"/>
        <w:contextualSpacing/>
        <w:jc w:val="both"/>
        <w:rPr>
          <w:rFonts w:ascii="David" w:hAnsi="David" w:cs="David"/>
          <w:sz w:val="22"/>
          <w:szCs w:val="22"/>
          <w:rtl/>
        </w:rPr>
      </w:pPr>
      <w:r w:rsidRPr="004C7B65">
        <w:rPr>
          <w:rFonts w:ascii="David" w:hAnsi="David" w:cs="David"/>
          <w:sz w:val="22"/>
          <w:szCs w:val="22"/>
          <w:rtl/>
        </w:rPr>
        <w:lastRenderedPageBreak/>
        <w:t xml:space="preserve">על הספק ליישם יכולת הגדרה במערכי הניטור לרישום גישה או ניסיונות גישה למידע המוגדר כרגיש. </w:t>
      </w:r>
    </w:p>
    <w:p w14:paraId="04A3B240" w14:textId="77777777" w:rsidR="004C7B65" w:rsidRPr="004C7B65" w:rsidRDefault="004C7B65" w:rsidP="004C7B65">
      <w:pPr>
        <w:pStyle w:val="aff9"/>
        <w:numPr>
          <w:ilvl w:val="1"/>
          <w:numId w:val="51"/>
        </w:numPr>
        <w:spacing w:after="160" w:line="360" w:lineRule="auto"/>
        <w:ind w:left="1152" w:hanging="508"/>
        <w:contextualSpacing/>
        <w:jc w:val="both"/>
        <w:rPr>
          <w:rFonts w:ascii="David" w:hAnsi="David" w:cs="David"/>
          <w:sz w:val="22"/>
          <w:szCs w:val="22"/>
          <w:rtl/>
        </w:rPr>
      </w:pPr>
      <w:r w:rsidRPr="004C7B65">
        <w:rPr>
          <w:rFonts w:ascii="David" w:hAnsi="David" w:cs="David"/>
          <w:sz w:val="22"/>
          <w:szCs w:val="22"/>
          <w:rtl/>
        </w:rPr>
        <w:t xml:space="preserve">על הספק ליישם יכולת סימון של רמות רגישות המידע בדוחות המערכת. </w:t>
      </w:r>
    </w:p>
    <w:p w14:paraId="16F9EAC3" w14:textId="77777777" w:rsidR="004C7B65" w:rsidRPr="004C7B65" w:rsidRDefault="004C7B65" w:rsidP="004C7B65">
      <w:pPr>
        <w:pStyle w:val="aff9"/>
        <w:numPr>
          <w:ilvl w:val="1"/>
          <w:numId w:val="51"/>
        </w:numPr>
        <w:spacing w:after="160" w:line="360" w:lineRule="auto"/>
        <w:ind w:left="1152" w:hanging="508"/>
        <w:contextualSpacing/>
        <w:jc w:val="both"/>
        <w:rPr>
          <w:rFonts w:ascii="David" w:hAnsi="David" w:cs="David"/>
          <w:sz w:val="22"/>
          <w:szCs w:val="22"/>
          <w:rtl/>
        </w:rPr>
      </w:pPr>
      <w:r w:rsidRPr="004C7B65">
        <w:rPr>
          <w:rFonts w:ascii="David" w:hAnsi="David" w:cs="David"/>
          <w:sz w:val="22"/>
          <w:szCs w:val="22"/>
          <w:rtl/>
        </w:rPr>
        <w:t>על הספק לדאוג לכך כי תיושם יכולת ערבול (</w:t>
      </w:r>
      <w:r w:rsidRPr="004C7B65">
        <w:rPr>
          <w:rFonts w:ascii="David" w:hAnsi="David" w:cs="David"/>
          <w:sz w:val="22"/>
          <w:szCs w:val="22"/>
        </w:rPr>
        <w:t>Data Obfuscation</w:t>
      </w:r>
      <w:r w:rsidRPr="004C7B65">
        <w:rPr>
          <w:rFonts w:ascii="David" w:hAnsi="David" w:cs="David"/>
          <w:sz w:val="22"/>
          <w:szCs w:val="22"/>
          <w:rtl/>
        </w:rPr>
        <w:t xml:space="preserve">) של נתונים המועברים מסביבת ה- </w:t>
      </w:r>
      <w:r w:rsidRPr="004C7B65">
        <w:rPr>
          <w:rFonts w:ascii="David" w:hAnsi="David" w:cs="David"/>
          <w:sz w:val="22"/>
          <w:szCs w:val="22"/>
        </w:rPr>
        <w:t>production</w:t>
      </w:r>
      <w:r w:rsidRPr="004C7B65">
        <w:rPr>
          <w:rFonts w:ascii="David" w:hAnsi="David" w:cs="David"/>
          <w:sz w:val="22"/>
          <w:szCs w:val="22"/>
          <w:rtl/>
        </w:rPr>
        <w:t xml:space="preserve"> לסביבות אחרות.</w:t>
      </w:r>
    </w:p>
    <w:p w14:paraId="0CB00672" w14:textId="77777777" w:rsidR="004C7B65" w:rsidRPr="004C7B65" w:rsidRDefault="004C7B65" w:rsidP="004C7B65">
      <w:pPr>
        <w:pStyle w:val="aff9"/>
        <w:numPr>
          <w:ilvl w:val="1"/>
          <w:numId w:val="51"/>
        </w:numPr>
        <w:spacing w:after="160" w:line="360" w:lineRule="auto"/>
        <w:ind w:left="1152" w:hanging="508"/>
        <w:contextualSpacing/>
        <w:jc w:val="both"/>
        <w:rPr>
          <w:rFonts w:ascii="David" w:hAnsi="David" w:cs="David"/>
          <w:sz w:val="22"/>
          <w:szCs w:val="22"/>
          <w:rtl/>
        </w:rPr>
      </w:pPr>
      <w:r w:rsidRPr="004C7B65">
        <w:rPr>
          <w:rFonts w:ascii="David" w:hAnsi="David" w:cs="David"/>
          <w:sz w:val="22"/>
          <w:szCs w:val="22"/>
          <w:rtl/>
        </w:rPr>
        <w:t>הספק מתחייב למנות ממונה על אבטחת המידע מטעמו, אשר יהיה אחראי על הטיפול במאגרי המידע המצויים בידי הספק וכן על יישום ההנחיות המופיעות במסמך זה.</w:t>
      </w:r>
    </w:p>
    <w:p w14:paraId="57F40174" w14:textId="77777777" w:rsidR="004C7B65" w:rsidRPr="004C7B65" w:rsidRDefault="004C7B65" w:rsidP="004C7B65">
      <w:pPr>
        <w:pStyle w:val="aff9"/>
        <w:numPr>
          <w:ilvl w:val="1"/>
          <w:numId w:val="51"/>
        </w:numPr>
        <w:spacing w:after="160" w:line="360" w:lineRule="auto"/>
        <w:ind w:left="1152" w:hanging="508"/>
        <w:contextualSpacing/>
        <w:jc w:val="both"/>
        <w:rPr>
          <w:rFonts w:ascii="David" w:hAnsi="David" w:cs="David"/>
          <w:sz w:val="22"/>
          <w:szCs w:val="22"/>
          <w:rtl/>
        </w:rPr>
      </w:pPr>
      <w:r w:rsidRPr="004C7B65">
        <w:rPr>
          <w:rFonts w:ascii="David" w:hAnsi="David" w:cs="David"/>
          <w:sz w:val="22"/>
          <w:szCs w:val="22"/>
          <w:rtl/>
        </w:rPr>
        <w:t xml:space="preserve">הספק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 </w:t>
      </w:r>
    </w:p>
    <w:p w14:paraId="46E8A844" w14:textId="77777777" w:rsidR="004C7B65" w:rsidRPr="004C7B65" w:rsidRDefault="004C7B65" w:rsidP="004C7B65">
      <w:pPr>
        <w:pStyle w:val="aff9"/>
        <w:numPr>
          <w:ilvl w:val="1"/>
          <w:numId w:val="51"/>
        </w:numPr>
        <w:spacing w:after="160" w:line="360" w:lineRule="auto"/>
        <w:ind w:left="1152" w:hanging="508"/>
        <w:contextualSpacing/>
        <w:jc w:val="both"/>
        <w:rPr>
          <w:rFonts w:ascii="David" w:hAnsi="David" w:cs="David"/>
          <w:sz w:val="22"/>
          <w:szCs w:val="22"/>
          <w:rtl/>
        </w:rPr>
      </w:pPr>
      <w:r w:rsidRPr="004C7B65">
        <w:rPr>
          <w:rFonts w:ascii="David" w:hAnsi="David" w:cs="David"/>
          <w:sz w:val="22"/>
          <w:szCs w:val="22"/>
          <w:rtl/>
        </w:rPr>
        <w:t>במידה ויידרש, הספק מתחייב להפריד הפרדה מלאה את מאגרי המשרד המצויים בידיו מיתר מאגרי המידע שברשותו.</w:t>
      </w:r>
    </w:p>
    <w:p w14:paraId="668C0C79" w14:textId="77777777" w:rsidR="004C7B65" w:rsidRPr="004C7B65" w:rsidRDefault="004C7B65" w:rsidP="004C7B65">
      <w:pPr>
        <w:pStyle w:val="aff9"/>
        <w:numPr>
          <w:ilvl w:val="1"/>
          <w:numId w:val="51"/>
        </w:numPr>
        <w:spacing w:after="160" w:line="360" w:lineRule="auto"/>
        <w:ind w:left="1152" w:hanging="508"/>
        <w:contextualSpacing/>
        <w:jc w:val="both"/>
        <w:rPr>
          <w:rFonts w:ascii="David" w:hAnsi="David" w:cs="David"/>
          <w:sz w:val="22"/>
          <w:szCs w:val="22"/>
          <w:rtl/>
        </w:rPr>
      </w:pPr>
      <w:r w:rsidRPr="004C7B65">
        <w:rPr>
          <w:rFonts w:ascii="David" w:hAnsi="David" w:cs="David"/>
          <w:sz w:val="22"/>
          <w:szCs w:val="22"/>
          <w:rtl/>
        </w:rPr>
        <w:t>בכל מקרה שבו לספק התקשרות עם צד שלישי כלשהו אשר יש לו נגיעה עם ההתקשרות בין הספק למשרד במסגרת מכרז זה ו/או על יישום ההנחיות המפורטות במסמך זה, הספק מתחייב להודיע על כך למשרד ולפעול על פי הנחיותיו וכן ליידע את הצד השלישי על החובות הנובעות מקיום ההנחיות המפורטות במסמך.</w:t>
      </w:r>
    </w:p>
    <w:p w14:paraId="25C75AA5" w14:textId="77777777" w:rsidR="004C7B65" w:rsidRPr="004C7B65" w:rsidRDefault="004C7B65" w:rsidP="004C7B65">
      <w:pPr>
        <w:pStyle w:val="aff9"/>
        <w:numPr>
          <w:ilvl w:val="1"/>
          <w:numId w:val="51"/>
        </w:numPr>
        <w:spacing w:after="160" w:line="360" w:lineRule="auto"/>
        <w:ind w:left="1152" w:hanging="508"/>
        <w:contextualSpacing/>
        <w:jc w:val="both"/>
        <w:rPr>
          <w:rFonts w:ascii="David" w:hAnsi="David" w:cs="David"/>
          <w:sz w:val="22"/>
          <w:szCs w:val="22"/>
          <w:rtl/>
        </w:rPr>
      </w:pPr>
      <w:r w:rsidRPr="004C7B65">
        <w:rPr>
          <w:rFonts w:ascii="David" w:hAnsi="David" w:cs="David"/>
          <w:sz w:val="22"/>
          <w:szCs w:val="22"/>
          <w:rtl/>
        </w:rPr>
        <w:t>המשרד רשאי לבצע בקרה תהליכית וטכנולוגית אצל הספק, לאחר תיאום עמו. הספק מתחייב לשתף פעולה עם נציגי המשרד לצורך כך.</w:t>
      </w:r>
    </w:p>
    <w:p w14:paraId="6BED39DD" w14:textId="77777777" w:rsidR="004C7B65" w:rsidRPr="004C7B65" w:rsidRDefault="004C7B65" w:rsidP="004C7B65">
      <w:pPr>
        <w:pStyle w:val="12"/>
        <w:numPr>
          <w:ilvl w:val="0"/>
          <w:numId w:val="51"/>
        </w:numPr>
        <w:tabs>
          <w:tab w:val="num" w:pos="927"/>
        </w:tabs>
        <w:spacing w:line="360" w:lineRule="auto"/>
        <w:ind w:left="927" w:hanging="567"/>
        <w:jc w:val="both"/>
        <w:rPr>
          <w:rFonts w:ascii="David" w:hAnsi="David" w:cs="David"/>
          <w:sz w:val="22"/>
          <w:szCs w:val="22"/>
          <w:rtl/>
        </w:rPr>
      </w:pPr>
      <w:bookmarkStart w:id="479" w:name="_Toc95307088"/>
      <w:r w:rsidRPr="004C7B65">
        <w:rPr>
          <w:rFonts w:ascii="David" w:hAnsi="David" w:cs="David"/>
          <w:sz w:val="22"/>
          <w:szCs w:val="22"/>
          <w:rtl/>
        </w:rPr>
        <w:t>שימוש, אחזקה וניהול מאגרי מידע:</w:t>
      </w:r>
      <w:bookmarkEnd w:id="479"/>
    </w:p>
    <w:p w14:paraId="06D1CFE5"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Pr>
      </w:pPr>
      <w:r w:rsidRPr="004C7B65">
        <w:rPr>
          <w:rFonts w:ascii="David" w:hAnsi="David" w:cs="David"/>
          <w:sz w:val="22"/>
          <w:szCs w:val="22"/>
          <w:rtl/>
        </w:rPr>
        <w:t>הגישה לקבלת המידע תבוצע ב</w:t>
      </w:r>
      <w:r w:rsidRPr="004C7B65">
        <w:rPr>
          <w:rFonts w:ascii="David" w:hAnsi="David" w:cs="David"/>
          <w:sz w:val="22"/>
          <w:szCs w:val="22"/>
        </w:rPr>
        <w:t>WS</w:t>
      </w:r>
      <w:r w:rsidRPr="004C7B65">
        <w:rPr>
          <w:rFonts w:ascii="David" w:hAnsi="David" w:cs="David"/>
          <w:sz w:val="22"/>
          <w:szCs w:val="22"/>
          <w:rtl/>
        </w:rPr>
        <w:t xml:space="preserve"> מול רשות האוכלוסין , ממשל זמין ומשרד הפנים.  בשום מקרה לא יבוצע אחסון פיסי של פנקס הבוחרים בשרתי חברת הספק.</w:t>
      </w:r>
    </w:p>
    <w:p w14:paraId="3A213A5E"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tl/>
        </w:rPr>
      </w:pPr>
      <w:r w:rsidRPr="004C7B65">
        <w:rPr>
          <w:rFonts w:ascii="David" w:hAnsi="David" w:cs="David"/>
          <w:sz w:val="22"/>
          <w:szCs w:val="22"/>
          <w:rtl/>
        </w:rPr>
        <w:t xml:space="preserve">כל המידע והתוצרים הנלווים למכרז זה אשר יאוחסנו על ידי הספק יהיו בבעלותו המלאה והבלעדית של המשרד. הספק יצהיר כי הוא מוותר על זכותו לתבוע כל זכות קניינית מהמשרד ,ובכלל זה את הזכות לקניין רוחני. למען הסר ספק, כל החומר המועבר על ידי המשרד לספק וכל המידע האגבי הנצבר במערכות אשר לספק גישה אליהם הינו בבעלות המשרד כולל זכויות הקניין חומרי ורוחני והינם בבעלותו הבלעדית ואין לספק כל זכות לתבוע שימוש במידע או לבצע בו כל שימוש שאינו באישור המשרד. </w:t>
      </w:r>
    </w:p>
    <w:p w14:paraId="27C8E824"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tl/>
        </w:rPr>
      </w:pPr>
      <w:r w:rsidRPr="004C7B65">
        <w:rPr>
          <w:rFonts w:ascii="David" w:hAnsi="David" w:cs="David"/>
          <w:sz w:val="22"/>
          <w:szCs w:val="22"/>
          <w:rtl/>
        </w:rPr>
        <w:t xml:space="preserve">כל שינוי במדיניות הספק בנוגע ליישום ההנחיות במסמך זה יובא לידיעת ואישור המשרד. </w:t>
      </w:r>
    </w:p>
    <w:p w14:paraId="617E6533"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tl/>
        </w:rPr>
      </w:pPr>
      <w:r w:rsidRPr="004C7B65">
        <w:rPr>
          <w:rFonts w:ascii="David" w:hAnsi="David" w:cs="David"/>
          <w:sz w:val="22"/>
          <w:szCs w:val="22"/>
          <w:rtl/>
        </w:rPr>
        <w:t xml:space="preserve">הספק מתחייב שכל גישה שלו, או של מי מטעמו, למידע ולמאגר המידע, תתבצע אך ורק בהתאם להוראות המשרד ולמטרות אשר הוגדרו לו על ידי המשרד במסגרת ההתקשרות. </w:t>
      </w:r>
    </w:p>
    <w:p w14:paraId="48FD313D"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Pr>
      </w:pPr>
      <w:r w:rsidRPr="004C7B65">
        <w:rPr>
          <w:rFonts w:ascii="David" w:hAnsi="David" w:cs="David"/>
          <w:sz w:val="22"/>
          <w:szCs w:val="22"/>
          <w:rtl/>
        </w:rPr>
        <w:t xml:space="preserve">הספק מתחייב שהוא, או מי מטעמו, לא יעביר מידע, או חלק ממידע, מתוך מאגרי המשרד אשר בידיו או שיש לו גישה אליהם, לצד שלישי כלשהו ללא אישור מפורש ובכתב מאת המשרד. </w:t>
      </w:r>
    </w:p>
    <w:p w14:paraId="3456D797"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tl/>
        </w:rPr>
      </w:pPr>
      <w:r w:rsidRPr="004C7B65">
        <w:rPr>
          <w:rFonts w:ascii="David" w:hAnsi="David" w:cs="David"/>
          <w:sz w:val="22"/>
          <w:szCs w:val="22"/>
          <w:rtl/>
        </w:rPr>
        <w:t xml:space="preserve">חובה להשתמש במידע שהתקבל לצרכי מודיעין הבחירות בלבד (בהתאם למכרז) ולא לשום מטרה אחרת.  </w:t>
      </w:r>
    </w:p>
    <w:p w14:paraId="02997AF3"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tl/>
        </w:rPr>
      </w:pPr>
      <w:r w:rsidRPr="004C7B65">
        <w:rPr>
          <w:rFonts w:ascii="David" w:hAnsi="David" w:cs="David"/>
          <w:sz w:val="22"/>
          <w:szCs w:val="22"/>
          <w:rtl/>
        </w:rPr>
        <w:t>אין לשמור בשרתי החברה נתוני שאילתות שנעשו או כל חומר אחר שהגיע ממשרד הפנים למעט לוגים הנדרשים למעקב ובקרה.</w:t>
      </w:r>
    </w:p>
    <w:p w14:paraId="550E6D81"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Pr>
      </w:pPr>
      <w:r w:rsidRPr="004C7B65">
        <w:rPr>
          <w:rFonts w:ascii="David" w:hAnsi="David" w:cs="David"/>
          <w:sz w:val="22"/>
          <w:szCs w:val="22"/>
          <w:rtl/>
        </w:rPr>
        <w:t xml:space="preserve">הספק מתחייב למנוע שמירה של נתונים רגישים באופן מקומי אצל משתמשי המערכת. במקרים חריגים יש לקבל אישור מפורש ובכתב מהמשרד. </w:t>
      </w:r>
    </w:p>
    <w:p w14:paraId="258BD4AB"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tl/>
        </w:rPr>
      </w:pPr>
      <w:r w:rsidRPr="004C7B65">
        <w:rPr>
          <w:rFonts w:ascii="David" w:hAnsi="David" w:cs="David"/>
          <w:sz w:val="22"/>
          <w:szCs w:val="22"/>
          <w:rtl/>
        </w:rPr>
        <w:t>באם נדרש לשמור חומר לצרכי פיתוח, החומר ימחק מיד בסיום הפיתוח.</w:t>
      </w:r>
    </w:p>
    <w:p w14:paraId="006A76B2" w14:textId="77777777" w:rsidR="004C7B65" w:rsidRPr="004C7B65" w:rsidRDefault="004C7B65" w:rsidP="004C7B65">
      <w:pPr>
        <w:pStyle w:val="aff9"/>
        <w:numPr>
          <w:ilvl w:val="1"/>
          <w:numId w:val="51"/>
        </w:numPr>
        <w:spacing w:after="160" w:line="360" w:lineRule="auto"/>
        <w:ind w:left="1152" w:hanging="508"/>
        <w:contextualSpacing/>
        <w:jc w:val="both"/>
        <w:rPr>
          <w:rFonts w:ascii="David" w:hAnsi="David" w:cs="David"/>
          <w:sz w:val="22"/>
          <w:szCs w:val="22"/>
          <w:rtl/>
        </w:rPr>
      </w:pPr>
      <w:r w:rsidRPr="004C7B65">
        <w:rPr>
          <w:rFonts w:ascii="David" w:hAnsi="David" w:cs="David"/>
          <w:sz w:val="22"/>
          <w:szCs w:val="22"/>
          <w:rtl/>
        </w:rPr>
        <w:t>תינתן עדיפות לפתרון העושה שימוש לטובת שמירה ועיבוד המידע ע"ב מערכות מחשוב נפרדות שהינן רק עבור  המשרד, ללא שימוש במערכות משותפות/ענן ציבורי.</w:t>
      </w:r>
    </w:p>
    <w:p w14:paraId="0F584496" w14:textId="77777777" w:rsidR="004C7B65" w:rsidRPr="004C7B65" w:rsidRDefault="004C7B65" w:rsidP="004C7B65">
      <w:pPr>
        <w:pStyle w:val="aff9"/>
        <w:numPr>
          <w:ilvl w:val="1"/>
          <w:numId w:val="51"/>
        </w:numPr>
        <w:spacing w:after="160" w:line="360" w:lineRule="auto"/>
        <w:ind w:left="1152" w:hanging="508"/>
        <w:contextualSpacing/>
        <w:jc w:val="both"/>
        <w:rPr>
          <w:rFonts w:ascii="David" w:hAnsi="David" w:cs="David"/>
          <w:sz w:val="22"/>
          <w:szCs w:val="22"/>
        </w:rPr>
      </w:pPr>
      <w:r w:rsidRPr="004C7B65">
        <w:rPr>
          <w:rFonts w:ascii="David" w:hAnsi="David" w:cs="David"/>
          <w:sz w:val="22"/>
          <w:szCs w:val="22"/>
          <w:rtl/>
        </w:rPr>
        <w:t xml:space="preserve">יש לפרט מיקומים פיסיים (כתובות) של מתקני המחשוב של הספק (מתקן ראשי, מתקן גיבוי, מתקן שלישי). </w:t>
      </w:r>
    </w:p>
    <w:p w14:paraId="484BF1A1" w14:textId="77777777" w:rsidR="004C7B65" w:rsidRPr="004C7B65" w:rsidRDefault="004C7B65" w:rsidP="004C7B65">
      <w:pPr>
        <w:pStyle w:val="aff9"/>
        <w:numPr>
          <w:ilvl w:val="1"/>
          <w:numId w:val="51"/>
        </w:numPr>
        <w:spacing w:after="160" w:line="360" w:lineRule="auto"/>
        <w:ind w:left="1152" w:hanging="508"/>
        <w:contextualSpacing/>
        <w:jc w:val="both"/>
        <w:rPr>
          <w:rFonts w:ascii="David" w:hAnsi="David" w:cs="David"/>
          <w:sz w:val="22"/>
          <w:szCs w:val="22"/>
          <w:rtl/>
        </w:rPr>
      </w:pPr>
      <w:r w:rsidRPr="004C7B65">
        <w:rPr>
          <w:rFonts w:ascii="David" w:hAnsi="David" w:cs="David"/>
          <w:sz w:val="22"/>
          <w:szCs w:val="22"/>
          <w:rtl/>
        </w:rPr>
        <w:lastRenderedPageBreak/>
        <w:t>את המידע האגבי הנשמר אצל הספק יש לנהל בהתאם להנחיות תקנות הגנת הפרטיות ככתוב בחוק.</w:t>
      </w:r>
    </w:p>
    <w:p w14:paraId="2481893D" w14:textId="77777777" w:rsidR="004C7B65" w:rsidRPr="004C7B65" w:rsidRDefault="004C7B65" w:rsidP="004C7B65">
      <w:pPr>
        <w:pStyle w:val="12"/>
        <w:numPr>
          <w:ilvl w:val="0"/>
          <w:numId w:val="51"/>
        </w:numPr>
        <w:tabs>
          <w:tab w:val="num" w:pos="927"/>
        </w:tabs>
        <w:spacing w:line="360" w:lineRule="auto"/>
        <w:ind w:left="927" w:hanging="567"/>
        <w:jc w:val="both"/>
        <w:rPr>
          <w:rFonts w:ascii="David" w:hAnsi="David" w:cs="David"/>
          <w:sz w:val="22"/>
          <w:szCs w:val="22"/>
          <w:rtl/>
        </w:rPr>
      </w:pPr>
      <w:bookmarkStart w:id="480" w:name="_Toc95307089"/>
      <w:r w:rsidRPr="004C7B65">
        <w:rPr>
          <w:rFonts w:ascii="David" w:hAnsi="David" w:cs="David"/>
          <w:sz w:val="22"/>
          <w:szCs w:val="22"/>
          <w:rtl/>
        </w:rPr>
        <w:t>משאבי אנוש:</w:t>
      </w:r>
      <w:bookmarkEnd w:id="480"/>
    </w:p>
    <w:p w14:paraId="187ABFEE"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tl/>
        </w:rPr>
      </w:pPr>
      <w:r w:rsidRPr="004C7B65">
        <w:rPr>
          <w:rFonts w:ascii="David" w:hAnsi="David" w:cs="David"/>
          <w:sz w:val="22"/>
          <w:szCs w:val="22"/>
          <w:rtl/>
        </w:rPr>
        <w:t xml:space="preserve">התאמה ביטחונית- הספק/עובדיו יידרשו לעבור תהליך התאמה ביטחונית ע"י אגף הביטחון במשרד הפנים </w:t>
      </w:r>
      <w:r w:rsidRPr="004C7B65">
        <w:rPr>
          <w:rFonts w:ascii="David" w:hAnsi="David" w:cs="David"/>
          <w:sz w:val="22"/>
          <w:szCs w:val="22"/>
          <w:u w:val="single"/>
          <w:rtl/>
        </w:rPr>
        <w:t>טרם תחילת עבודתם עבור המשרד</w:t>
      </w:r>
      <w:r w:rsidRPr="004C7B65">
        <w:rPr>
          <w:rFonts w:ascii="David" w:hAnsi="David" w:cs="David"/>
          <w:sz w:val="22"/>
          <w:szCs w:val="22"/>
          <w:rtl/>
        </w:rPr>
        <w:t xml:space="preserve">. במסגרת זו יידרשו הספק/עובדיו למלא שאלונים והצהרות המאשרים הסכמתם לעיון במרשם הפלילי ובתיקם הרפואי. למען הסר ספק, חל איסור תחילת עבודה ללא אישור בטחוני של ממונה הביטחון </w:t>
      </w:r>
      <w:proofErr w:type="spellStart"/>
      <w:r w:rsidRPr="004C7B65">
        <w:rPr>
          <w:rFonts w:ascii="David" w:hAnsi="David" w:cs="David"/>
          <w:sz w:val="22"/>
          <w:szCs w:val="22"/>
          <w:rtl/>
        </w:rPr>
        <w:t>במשרד.הספק</w:t>
      </w:r>
      <w:proofErr w:type="spellEnd"/>
      <w:r w:rsidRPr="004C7B65">
        <w:rPr>
          <w:rFonts w:ascii="David" w:hAnsi="David" w:cs="David"/>
          <w:sz w:val="22"/>
          <w:szCs w:val="22"/>
          <w:rtl/>
        </w:rPr>
        <w:t xml:space="preserve"> מתחייב כי כל עובדיו ו/או מי מטעמו אשר יהיו בעלי גישה למאגרי המשרד ו/או יועסקו במסגרת התקשרות הספק עם המשרד, יהיו בעלי הכשרה מתאימה ,בהתאם לנדרש במסמכי המכרז וההתקשרות. בדיקת אימות הרקע של כל מועמד להעסקה כעובד הספק, מי מטעמו או משתמש צד שלישי, יעשו ע"י הספק כנדרש על פי דין ולפי כללי האתיקה הרלוונטיים, והיקפם יתאים לדרישות המשרד, לסיווג המידע שיהיה נגיש להם ולסיכונים הצפויים. </w:t>
      </w:r>
    </w:p>
    <w:p w14:paraId="3821CDFA"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tl/>
        </w:rPr>
      </w:pPr>
      <w:r w:rsidRPr="004C7B65">
        <w:rPr>
          <w:rFonts w:ascii="David" w:hAnsi="David" w:cs="David"/>
          <w:sz w:val="22"/>
          <w:szCs w:val="22"/>
          <w:rtl/>
        </w:rPr>
        <w:t xml:space="preserve">הספק יהיה אחראי כלפי המשרד על כל פעילות עובדיו ו/או מי מטעמו במסגרת ההתקשרות. </w:t>
      </w:r>
    </w:p>
    <w:p w14:paraId="03E7B25C"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tl/>
        </w:rPr>
      </w:pPr>
      <w:r w:rsidRPr="004C7B65">
        <w:rPr>
          <w:rFonts w:ascii="David" w:hAnsi="David" w:cs="David"/>
          <w:sz w:val="22"/>
          <w:szCs w:val="22"/>
          <w:rtl/>
        </w:rPr>
        <w:t xml:space="preserve">הספק מתחייב שכל עובדיו, ו/או מי מטעמו ו/או משתמשי צד שלישי, מבינים את מלוא האחריות המוטלת עליהם בנוגע למידע ולאבטחתו וכי הם מתאימים לתפקידים שנועדו להם. על הספק להפחית סיכוני גניבה, הונאה או שימוש לרעה בגישה למידע של המשרד באמצעות נקיטת אמצעי הגנה סבירים ומקובלים (כגון מצלמות אבטחה, תיעוד גישה וכדומה), וזאת מבלי לגרוע מהוראות נספח זה באשר לאבטחה הפיזית והסביבתית. </w:t>
      </w:r>
    </w:p>
    <w:p w14:paraId="6AB23249"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tl/>
        </w:rPr>
      </w:pPr>
      <w:r w:rsidRPr="004C7B65">
        <w:rPr>
          <w:rFonts w:ascii="David" w:hAnsi="David" w:cs="David"/>
          <w:sz w:val="22"/>
          <w:szCs w:val="22"/>
          <w:rtl/>
        </w:rPr>
        <w:t>על הספק לבצע הדרכות מודעות אבטחת מידע לעובדיו בתחום העיסוק של העובד בתדירות של אחת לחצי שנה לפחות עם דגשים הנובעים בהתקשרות עם משרד הפנים.</w:t>
      </w:r>
    </w:p>
    <w:p w14:paraId="51400391"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tl/>
        </w:rPr>
      </w:pPr>
      <w:r w:rsidRPr="004C7B65">
        <w:rPr>
          <w:rFonts w:ascii="David" w:hAnsi="David" w:cs="David"/>
          <w:sz w:val="22"/>
          <w:szCs w:val="22"/>
          <w:rtl/>
        </w:rPr>
        <w:t>הספק מתחייב למנוע מקרים בהם עובדיו ו/או מי מטעמו ינסו לבצע גישה למאגרים אליהם לא קיבלו הרשאה – לא תהיה גישה לתפעול ה</w:t>
      </w:r>
      <w:r w:rsidRPr="004C7B65">
        <w:rPr>
          <w:rFonts w:ascii="David" w:hAnsi="David" w:cs="David"/>
          <w:sz w:val="22"/>
          <w:szCs w:val="22"/>
        </w:rPr>
        <w:t>WS</w:t>
      </w:r>
      <w:r w:rsidRPr="004C7B65">
        <w:rPr>
          <w:rFonts w:ascii="David" w:hAnsi="David" w:cs="David"/>
          <w:sz w:val="22"/>
          <w:szCs w:val="22"/>
          <w:rtl/>
        </w:rPr>
        <w:t xml:space="preserve"> ולמידע המגיע מהמשרד לעובדי החברה שאינם עובדים במתן השירות לבחירות ותחזוקת מערכת המידע.</w:t>
      </w:r>
    </w:p>
    <w:p w14:paraId="1FD5C4D8"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tl/>
        </w:rPr>
      </w:pPr>
      <w:r w:rsidRPr="004C7B65">
        <w:rPr>
          <w:rFonts w:ascii="David" w:hAnsi="David" w:cs="David"/>
          <w:sz w:val="22"/>
          <w:szCs w:val="22"/>
          <w:rtl/>
        </w:rPr>
        <w:t xml:space="preserve">הספק מתחייב כי תפקידים ותחומי אחריות של עובדי הספק ו/או מי מטעמו ו/או משתמשי צד שלישי הנוגעים לאבטחה , יוגדרו ויתועדו ע"י הספק לפי מדיניות אבטחת המידע של הארגון. </w:t>
      </w:r>
    </w:p>
    <w:p w14:paraId="66ED4CE9"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tl/>
        </w:rPr>
      </w:pPr>
      <w:r w:rsidRPr="004C7B65">
        <w:rPr>
          <w:rFonts w:ascii="David" w:hAnsi="David" w:cs="David"/>
          <w:sz w:val="22"/>
          <w:szCs w:val="22"/>
          <w:rtl/>
        </w:rPr>
        <w:t xml:space="preserve">חוזה הנחתם עם עובדים חדשים יכלול התייחסות לאחריות העובד בכל הנוגע להיבטי אבטחת מידע, וילווה בהצהרת סודיות. </w:t>
      </w:r>
    </w:p>
    <w:p w14:paraId="38AC7A8F" w14:textId="77777777" w:rsidR="004C7B65" w:rsidRPr="004C7B65" w:rsidRDefault="004C7B65" w:rsidP="004C7B65">
      <w:pPr>
        <w:pStyle w:val="aff9"/>
        <w:numPr>
          <w:ilvl w:val="1"/>
          <w:numId w:val="51"/>
        </w:numPr>
        <w:spacing w:after="160" w:line="360" w:lineRule="auto"/>
        <w:ind w:left="1152"/>
        <w:contextualSpacing/>
        <w:jc w:val="both"/>
        <w:rPr>
          <w:rFonts w:ascii="David" w:hAnsi="David" w:cs="David"/>
          <w:sz w:val="22"/>
          <w:szCs w:val="22"/>
          <w:rtl/>
        </w:rPr>
      </w:pPr>
      <w:r w:rsidRPr="004C7B65">
        <w:rPr>
          <w:rFonts w:ascii="David" w:hAnsi="David" w:cs="David"/>
          <w:sz w:val="22"/>
          <w:szCs w:val="22"/>
          <w:rtl/>
        </w:rPr>
        <w:t xml:space="preserve">חוזה של הספק עם חברות כוח אדם / השמה או עם חברות המספקות שירותי מיקור חוץ, יכלול התייחסות בכל הנוגע לבדיקות המבוצעות בתהליכי גיוס העובדים. אבטחת מידע בעת העסקת עובדים והגברת המודעות שלהם נוהלי אבטחת מידע של הספק יגדירו מהן הפעולות שיש לבצע בכדי לשמור על נכסי המידע של המשרד. </w:t>
      </w:r>
    </w:p>
    <w:p w14:paraId="4BE699B7" w14:textId="77777777" w:rsidR="004C7B65" w:rsidRPr="004C7B65" w:rsidRDefault="004C7B65" w:rsidP="004C7B65">
      <w:pPr>
        <w:pStyle w:val="aff9"/>
        <w:numPr>
          <w:ilvl w:val="1"/>
          <w:numId w:val="51"/>
        </w:numPr>
        <w:spacing w:after="160" w:line="360" w:lineRule="auto"/>
        <w:ind w:left="1152" w:hanging="508"/>
        <w:contextualSpacing/>
        <w:jc w:val="both"/>
        <w:rPr>
          <w:rFonts w:ascii="David" w:hAnsi="David" w:cs="David"/>
          <w:sz w:val="22"/>
          <w:szCs w:val="22"/>
          <w:rtl/>
        </w:rPr>
      </w:pPr>
      <w:r w:rsidRPr="004C7B65">
        <w:rPr>
          <w:rFonts w:ascii="David" w:hAnsi="David" w:cs="David"/>
          <w:sz w:val="22"/>
          <w:szCs w:val="22"/>
          <w:rtl/>
        </w:rPr>
        <w:t>על הספק להגדיר נהלים, בקרות ופעולות נוספות המיועדות למנוע את זליגת המידע מעובדים להם יש נגישות למידע של המשרד.</w:t>
      </w:r>
    </w:p>
    <w:p w14:paraId="68A3CC2F" w14:textId="77777777" w:rsidR="004C7B65" w:rsidRPr="004C7B65" w:rsidRDefault="004C7B65" w:rsidP="004C7B65">
      <w:pPr>
        <w:pStyle w:val="aff9"/>
        <w:numPr>
          <w:ilvl w:val="1"/>
          <w:numId w:val="51"/>
        </w:numPr>
        <w:spacing w:after="160" w:line="360" w:lineRule="auto"/>
        <w:ind w:left="1152" w:hanging="508"/>
        <w:contextualSpacing/>
        <w:jc w:val="both"/>
        <w:rPr>
          <w:rFonts w:ascii="David" w:hAnsi="David" w:cs="David"/>
          <w:sz w:val="22"/>
          <w:szCs w:val="22"/>
          <w:rtl/>
        </w:rPr>
      </w:pPr>
      <w:r w:rsidRPr="004C7B65">
        <w:rPr>
          <w:rFonts w:ascii="David" w:hAnsi="David" w:cs="David"/>
          <w:sz w:val="22"/>
          <w:szCs w:val="22"/>
          <w:rtl/>
        </w:rPr>
        <w:t xml:space="preserve">לעובדים (כולל עובדים חיצוניים לארגון) המסיימים את העסקתם בארגון, בין אם ביוזמתם או ביוזמת המעסיק, ייחסמו הרשאות הגישה למידע (בין אם למערכות מידע ובין אם לאמצעים פיזיים). </w:t>
      </w:r>
    </w:p>
    <w:p w14:paraId="6EDD0495" w14:textId="77777777" w:rsidR="004C7B65" w:rsidRPr="004C7B65" w:rsidRDefault="004C7B65" w:rsidP="004C7B65">
      <w:pPr>
        <w:pStyle w:val="aff9"/>
        <w:numPr>
          <w:ilvl w:val="1"/>
          <w:numId w:val="51"/>
        </w:numPr>
        <w:spacing w:after="160" w:line="360" w:lineRule="auto"/>
        <w:ind w:left="1152" w:hanging="508"/>
        <w:contextualSpacing/>
        <w:jc w:val="both"/>
        <w:rPr>
          <w:rFonts w:ascii="David" w:hAnsi="David" w:cs="David"/>
          <w:sz w:val="22"/>
          <w:szCs w:val="22"/>
          <w:rtl/>
        </w:rPr>
      </w:pPr>
      <w:r w:rsidRPr="004C7B65">
        <w:rPr>
          <w:rFonts w:ascii="David" w:hAnsi="David" w:cs="David"/>
          <w:sz w:val="22"/>
          <w:szCs w:val="22"/>
          <w:rtl/>
        </w:rPr>
        <w:t>הספק יוודא כי בסיום ההעסקה לא יישארו נכסי מידע של הארגון בידי העובד.</w:t>
      </w:r>
    </w:p>
    <w:p w14:paraId="3005BC58" w14:textId="77777777" w:rsidR="004C7B65" w:rsidRPr="004C7B65" w:rsidRDefault="004C7B65" w:rsidP="004C7B65">
      <w:pPr>
        <w:pStyle w:val="aff9"/>
        <w:numPr>
          <w:ilvl w:val="1"/>
          <w:numId w:val="51"/>
        </w:numPr>
        <w:spacing w:after="160" w:line="360" w:lineRule="auto"/>
        <w:ind w:left="1152" w:hanging="508"/>
        <w:contextualSpacing/>
        <w:jc w:val="both"/>
        <w:rPr>
          <w:rFonts w:ascii="David" w:hAnsi="David" w:cs="David"/>
          <w:sz w:val="22"/>
          <w:szCs w:val="22"/>
          <w:rtl/>
        </w:rPr>
      </w:pPr>
      <w:r w:rsidRPr="004C7B65">
        <w:rPr>
          <w:rFonts w:ascii="David" w:hAnsi="David" w:cs="David"/>
          <w:sz w:val="22"/>
          <w:szCs w:val="22"/>
          <w:rtl/>
        </w:rPr>
        <w:t xml:space="preserve">הספק יגדיר את אופן הטיפול בעובדים בהיבטי אבטחת מידע לתקופת הזמן שבין הודעת העזיבה לסיום העסקה. יש להגדיר דרישות לפחות בנושאי בקרת גישה, עבודה על מערכות ומסמכים </w:t>
      </w:r>
      <w:proofErr w:type="spellStart"/>
      <w:r w:rsidRPr="004C7B65">
        <w:rPr>
          <w:rFonts w:ascii="David" w:hAnsi="David" w:cs="David"/>
          <w:sz w:val="22"/>
          <w:szCs w:val="22"/>
          <w:rtl/>
        </w:rPr>
        <w:t>וכו</w:t>
      </w:r>
      <w:proofErr w:type="spellEnd"/>
      <w:r w:rsidRPr="004C7B65">
        <w:rPr>
          <w:rFonts w:ascii="David" w:hAnsi="David" w:cs="David"/>
          <w:sz w:val="22"/>
          <w:szCs w:val="22"/>
          <w:rtl/>
        </w:rPr>
        <w:t xml:space="preserve">'. </w:t>
      </w:r>
    </w:p>
    <w:p w14:paraId="67174B51" w14:textId="77777777" w:rsidR="004C7B65" w:rsidRPr="004C7B65" w:rsidRDefault="004C7B65" w:rsidP="004C7B65">
      <w:pPr>
        <w:pStyle w:val="aff9"/>
        <w:numPr>
          <w:ilvl w:val="1"/>
          <w:numId w:val="51"/>
        </w:numPr>
        <w:spacing w:after="160" w:line="360" w:lineRule="auto"/>
        <w:ind w:left="1152" w:hanging="508"/>
        <w:contextualSpacing/>
        <w:jc w:val="both"/>
        <w:rPr>
          <w:rFonts w:ascii="David" w:hAnsi="David" w:cs="David"/>
          <w:sz w:val="22"/>
          <w:szCs w:val="22"/>
          <w:u w:val="single"/>
          <w:rtl/>
        </w:rPr>
      </w:pPr>
      <w:r w:rsidRPr="004C7B65">
        <w:rPr>
          <w:rFonts w:ascii="David" w:hAnsi="David" w:cs="David"/>
          <w:sz w:val="22"/>
          <w:szCs w:val="22"/>
          <w:u w:val="single"/>
          <w:rtl/>
        </w:rPr>
        <w:t>בכל הקשור להעסקת עובדים, על הספק לעמוד בדרישות הבאות:</w:t>
      </w:r>
    </w:p>
    <w:p w14:paraId="03B149FB" w14:textId="77777777" w:rsidR="004C7B65" w:rsidRPr="004C7B65" w:rsidRDefault="004C7B65" w:rsidP="004C7B65">
      <w:pPr>
        <w:pStyle w:val="aff9"/>
        <w:numPr>
          <w:ilvl w:val="2"/>
          <w:numId w:val="51"/>
        </w:numPr>
        <w:spacing w:after="160" w:line="360" w:lineRule="auto"/>
        <w:ind w:left="1778" w:hanging="698"/>
        <w:contextualSpacing/>
        <w:jc w:val="both"/>
        <w:rPr>
          <w:rFonts w:ascii="David" w:hAnsi="David" w:cs="David"/>
          <w:sz w:val="22"/>
          <w:szCs w:val="22"/>
          <w:rtl/>
        </w:rPr>
      </w:pPr>
      <w:r w:rsidRPr="004C7B65">
        <w:rPr>
          <w:rFonts w:ascii="David" w:hAnsi="David" w:cs="David"/>
          <w:b/>
          <w:bCs/>
          <w:sz w:val="22"/>
          <w:szCs w:val="22"/>
          <w:rtl/>
        </w:rPr>
        <w:t>חוזה העסקה יכלול</w:t>
      </w:r>
      <w:r w:rsidRPr="004C7B65">
        <w:rPr>
          <w:rFonts w:ascii="David" w:hAnsi="David" w:cs="David"/>
          <w:sz w:val="22"/>
          <w:szCs w:val="22"/>
          <w:rtl/>
        </w:rPr>
        <w:t>: חתימה על הצהרת סודיות והתחייבות העובד למסירת פרטים לאגף הביטחון במשרד ככל שיידרש לטובת בדיקות ביטחון ועמידה העובד בנהלי האבטחה שהוגדרו.</w:t>
      </w:r>
    </w:p>
    <w:p w14:paraId="436FD6B5" w14:textId="77777777" w:rsidR="004C7B65" w:rsidRPr="004C7B65" w:rsidRDefault="004C7B65" w:rsidP="004C7B65">
      <w:pPr>
        <w:pStyle w:val="aff9"/>
        <w:numPr>
          <w:ilvl w:val="2"/>
          <w:numId w:val="51"/>
        </w:numPr>
        <w:spacing w:after="160" w:line="360" w:lineRule="auto"/>
        <w:ind w:left="1778" w:hanging="698"/>
        <w:contextualSpacing/>
        <w:jc w:val="both"/>
        <w:rPr>
          <w:rFonts w:ascii="David" w:hAnsi="David" w:cs="David"/>
          <w:sz w:val="22"/>
          <w:szCs w:val="22"/>
          <w:rtl/>
        </w:rPr>
      </w:pPr>
      <w:r w:rsidRPr="004C7B65">
        <w:rPr>
          <w:rFonts w:ascii="David" w:hAnsi="David" w:cs="David"/>
          <w:sz w:val="22"/>
          <w:szCs w:val="22"/>
          <w:rtl/>
        </w:rPr>
        <w:t>עובדי הספק לא יחלו העסקתם עבור המשרד ללא חתימה על תדריך בהיבטי אבטחת מידע. על הספק להגיש אישורים לביצוע התדריכים.</w:t>
      </w:r>
    </w:p>
    <w:p w14:paraId="348CC442" w14:textId="77777777" w:rsidR="004C7B65" w:rsidRPr="004C7B65" w:rsidRDefault="004C7B65" w:rsidP="004C7B65">
      <w:pPr>
        <w:pStyle w:val="aff9"/>
        <w:numPr>
          <w:ilvl w:val="2"/>
          <w:numId w:val="51"/>
        </w:numPr>
        <w:spacing w:after="160" w:line="360" w:lineRule="auto"/>
        <w:ind w:left="1778" w:hanging="698"/>
        <w:contextualSpacing/>
        <w:jc w:val="both"/>
        <w:rPr>
          <w:rFonts w:ascii="David" w:hAnsi="David" w:cs="David"/>
          <w:sz w:val="22"/>
          <w:szCs w:val="22"/>
          <w:rtl/>
        </w:rPr>
      </w:pPr>
      <w:r w:rsidRPr="004C7B65">
        <w:rPr>
          <w:rFonts w:ascii="David" w:hAnsi="David" w:cs="David"/>
          <w:sz w:val="22"/>
          <w:szCs w:val="22"/>
          <w:rtl/>
        </w:rPr>
        <w:lastRenderedPageBreak/>
        <w:t xml:space="preserve">נציגי המשרד יפקחו ויבקרו על נושא הליך הגיוס בהקשרי אבטחת המידע לרבות הליך סיום העסקה שיכלול </w:t>
      </w:r>
      <w:r w:rsidRPr="004C7B65">
        <w:rPr>
          <w:rFonts w:ascii="David" w:hAnsi="David" w:cs="David"/>
          <w:sz w:val="22"/>
          <w:szCs w:val="22"/>
          <w:u w:val="single"/>
          <w:rtl/>
        </w:rPr>
        <w:t>דוח מפורט</w:t>
      </w:r>
      <w:r w:rsidRPr="004C7B65">
        <w:rPr>
          <w:rFonts w:ascii="David" w:hAnsi="David" w:cs="David"/>
          <w:sz w:val="22"/>
          <w:szCs w:val="22"/>
          <w:rtl/>
        </w:rPr>
        <w:t xml:space="preserve"> : מועד סיום העסקה סיבת סיום העסקת העובד, אמצעים שנקט הספק כגון, חסימת הרשאות, ווידוא של החזרת נכסי מידע וכל אמצעי שסופק ע"י המשרד במסגרת המכרז.</w:t>
      </w:r>
    </w:p>
    <w:p w14:paraId="1751DE0A" w14:textId="77777777" w:rsidR="004C7B65" w:rsidRPr="004C7B65" w:rsidRDefault="004C7B65" w:rsidP="004C7B65">
      <w:pPr>
        <w:pStyle w:val="aff9"/>
        <w:numPr>
          <w:ilvl w:val="1"/>
          <w:numId w:val="51"/>
        </w:numPr>
        <w:spacing w:after="160" w:line="360" w:lineRule="auto"/>
        <w:ind w:left="1152" w:hanging="508"/>
        <w:contextualSpacing/>
        <w:jc w:val="both"/>
        <w:rPr>
          <w:rFonts w:ascii="David" w:hAnsi="David" w:cs="David"/>
          <w:sz w:val="22"/>
          <w:szCs w:val="22"/>
        </w:rPr>
      </w:pPr>
      <w:r w:rsidRPr="004C7B65">
        <w:rPr>
          <w:rFonts w:ascii="David" w:hAnsi="David" w:cs="David"/>
          <w:sz w:val="22"/>
          <w:szCs w:val="22"/>
          <w:rtl/>
        </w:rPr>
        <w:t xml:space="preserve">טרם תחילת ביצוע, תיערך פגישה מקדימה בין מנהל אבטחת המידע מטעם הספק, נציג אגף </w:t>
      </w:r>
      <w:proofErr w:type="spellStart"/>
      <w:r w:rsidRPr="004C7B65">
        <w:rPr>
          <w:rFonts w:ascii="David" w:hAnsi="David" w:cs="David"/>
          <w:sz w:val="22"/>
          <w:szCs w:val="22"/>
          <w:rtl/>
        </w:rPr>
        <w:t>אב"מ</w:t>
      </w:r>
      <w:proofErr w:type="spellEnd"/>
      <w:r w:rsidRPr="004C7B65">
        <w:rPr>
          <w:rFonts w:ascii="David" w:hAnsi="David" w:cs="David"/>
          <w:sz w:val="22"/>
          <w:szCs w:val="22"/>
          <w:rtl/>
        </w:rPr>
        <w:t xml:space="preserve"> לוגי במשרד </w:t>
      </w:r>
      <w:proofErr w:type="spellStart"/>
      <w:r w:rsidRPr="004C7B65">
        <w:rPr>
          <w:rFonts w:ascii="David" w:hAnsi="David" w:cs="David"/>
          <w:sz w:val="22"/>
          <w:szCs w:val="22"/>
          <w:rtl/>
        </w:rPr>
        <w:t>ומנב"ט</w:t>
      </w:r>
      <w:proofErr w:type="spellEnd"/>
      <w:r w:rsidRPr="004C7B65">
        <w:rPr>
          <w:rFonts w:ascii="David" w:hAnsi="David" w:cs="David"/>
          <w:sz w:val="22"/>
          <w:szCs w:val="22"/>
          <w:rtl/>
        </w:rPr>
        <w:t xml:space="preserve"> המשרד לצורך הצגת תכנית האבטחה ואפיון בעלי התפקידים.</w:t>
      </w:r>
    </w:p>
    <w:p w14:paraId="3ABFD2BE" w14:textId="77777777" w:rsidR="004C7B65" w:rsidRPr="004C7B65" w:rsidRDefault="004C7B65" w:rsidP="004C7B65">
      <w:pPr>
        <w:pStyle w:val="12"/>
        <w:numPr>
          <w:ilvl w:val="0"/>
          <w:numId w:val="51"/>
        </w:numPr>
        <w:tabs>
          <w:tab w:val="left" w:pos="284"/>
          <w:tab w:val="num" w:pos="927"/>
        </w:tabs>
        <w:spacing w:line="360" w:lineRule="auto"/>
        <w:ind w:left="927" w:hanging="709"/>
        <w:jc w:val="both"/>
        <w:rPr>
          <w:rFonts w:ascii="David" w:hAnsi="David" w:cs="David"/>
          <w:sz w:val="22"/>
          <w:szCs w:val="22"/>
          <w:rtl/>
        </w:rPr>
      </w:pPr>
      <w:bookmarkStart w:id="481" w:name="_Toc95307090"/>
      <w:r w:rsidRPr="004C7B65">
        <w:rPr>
          <w:rFonts w:ascii="David" w:hAnsi="David" w:cs="David"/>
          <w:sz w:val="22"/>
          <w:szCs w:val="22"/>
          <w:rtl/>
        </w:rPr>
        <w:t>אבטחה פיסית וסביבתית:</w:t>
      </w:r>
      <w:bookmarkEnd w:id="481"/>
    </w:p>
    <w:p w14:paraId="6C0483D6" w14:textId="77777777" w:rsidR="004C7B65" w:rsidRPr="004C7B65" w:rsidRDefault="004C7B65" w:rsidP="004C7B65">
      <w:pPr>
        <w:pStyle w:val="aff9"/>
        <w:numPr>
          <w:ilvl w:val="1"/>
          <w:numId w:val="51"/>
        </w:numPr>
        <w:spacing w:after="160" w:line="360" w:lineRule="auto"/>
        <w:ind w:left="1152" w:hanging="508"/>
        <w:contextualSpacing/>
        <w:jc w:val="both"/>
        <w:rPr>
          <w:rFonts w:ascii="David" w:hAnsi="David" w:cs="David"/>
          <w:sz w:val="22"/>
          <w:szCs w:val="22"/>
          <w:rtl/>
        </w:rPr>
      </w:pPr>
      <w:r w:rsidRPr="004C7B65">
        <w:rPr>
          <w:rFonts w:ascii="David" w:hAnsi="David" w:cs="David"/>
          <w:sz w:val="22"/>
          <w:szCs w:val="22"/>
          <w:rtl/>
        </w:rPr>
        <w:t>על הספק באמצעות מנהל אבטחת מידע לכתוב ולאשר מול נציג אגף הביטחון במשרד נהלי אבטחה הנדרשים בעבודה בחדרי התקשורת 'רגישים שהוגדרו ומופו.</w:t>
      </w:r>
    </w:p>
    <w:p w14:paraId="04428728" w14:textId="77777777" w:rsidR="004C7B65" w:rsidRPr="004C7B65" w:rsidRDefault="004C7B65" w:rsidP="004C7B65">
      <w:pPr>
        <w:pStyle w:val="aff9"/>
        <w:numPr>
          <w:ilvl w:val="1"/>
          <w:numId w:val="51"/>
        </w:numPr>
        <w:spacing w:after="160" w:line="360" w:lineRule="auto"/>
        <w:ind w:left="1152" w:hanging="508"/>
        <w:contextualSpacing/>
        <w:jc w:val="both"/>
        <w:rPr>
          <w:rFonts w:ascii="David" w:hAnsi="David" w:cs="David"/>
          <w:sz w:val="22"/>
          <w:szCs w:val="22"/>
        </w:rPr>
      </w:pPr>
      <w:r w:rsidRPr="004C7B65">
        <w:rPr>
          <w:rFonts w:ascii="David" w:hAnsi="David" w:cs="David"/>
          <w:sz w:val="22"/>
          <w:szCs w:val="22"/>
          <w:rtl/>
        </w:rPr>
        <w:t xml:space="preserve">אזורי תקשורת/מאגרי מידע/ ארונות תקשורת ימופו ע"י הספק . </w:t>
      </w:r>
    </w:p>
    <w:p w14:paraId="0747B7EA" w14:textId="77777777" w:rsidR="004C7B65" w:rsidRPr="004C7B65" w:rsidRDefault="004C7B65" w:rsidP="004C7B65">
      <w:pPr>
        <w:pStyle w:val="aff9"/>
        <w:numPr>
          <w:ilvl w:val="1"/>
          <w:numId w:val="51"/>
        </w:numPr>
        <w:spacing w:after="160" w:line="360" w:lineRule="auto"/>
        <w:ind w:left="1152" w:hanging="508"/>
        <w:contextualSpacing/>
        <w:jc w:val="both"/>
        <w:rPr>
          <w:rFonts w:ascii="David" w:hAnsi="David" w:cs="David"/>
          <w:sz w:val="22"/>
          <w:szCs w:val="22"/>
        </w:rPr>
      </w:pPr>
      <w:r w:rsidRPr="004C7B65">
        <w:rPr>
          <w:rFonts w:ascii="David" w:hAnsi="David" w:cs="David"/>
          <w:sz w:val="22"/>
          <w:szCs w:val="22"/>
          <w:rtl/>
        </w:rPr>
        <w:t>המשרד יבקר ויפקח כי עומדים בדרישות נהלי אבטחה פיסית המוגדרים בנספח זה.</w:t>
      </w:r>
    </w:p>
    <w:p w14:paraId="65675031" w14:textId="7F062469" w:rsidR="004C7B65" w:rsidRPr="004C7B65" w:rsidRDefault="004C7B65" w:rsidP="004C7B65">
      <w:pPr>
        <w:pStyle w:val="aff9"/>
        <w:numPr>
          <w:ilvl w:val="1"/>
          <w:numId w:val="51"/>
        </w:numPr>
        <w:spacing w:after="160" w:line="256" w:lineRule="auto"/>
        <w:ind w:left="1152" w:hanging="508"/>
        <w:contextualSpacing/>
        <w:jc w:val="both"/>
        <w:rPr>
          <w:rFonts w:ascii="David" w:hAnsi="David" w:cs="David"/>
          <w:sz w:val="22"/>
          <w:szCs w:val="22"/>
        </w:rPr>
      </w:pPr>
      <w:r w:rsidRPr="004C7B65">
        <w:rPr>
          <w:rFonts w:ascii="David" w:hAnsi="David" w:cs="David"/>
          <w:sz w:val="22"/>
          <w:szCs w:val="22"/>
          <w:rtl/>
        </w:rPr>
        <w:t>מתחמי העבודה הרגישים יהיו סגורים מכל פאותיהם, כל דלתות הכניסה אליו יהיו כמפורט:</w:t>
      </w:r>
    </w:p>
    <w:p w14:paraId="477C4CE1" w14:textId="77777777" w:rsidR="004C7B65" w:rsidRPr="004C7B65" w:rsidRDefault="004C7B65" w:rsidP="004C7B65">
      <w:pPr>
        <w:pStyle w:val="aff9"/>
        <w:spacing w:line="360" w:lineRule="auto"/>
        <w:ind w:left="1152"/>
        <w:jc w:val="both"/>
        <w:rPr>
          <w:rFonts w:ascii="David" w:hAnsi="David" w:cs="David"/>
          <w:sz w:val="22"/>
          <w:szCs w:val="22"/>
          <w:rtl/>
        </w:rPr>
      </w:pPr>
    </w:p>
    <w:p w14:paraId="069E2EDB" w14:textId="77777777" w:rsidR="004C7B65" w:rsidRPr="004C7B65" w:rsidRDefault="004C7B65" w:rsidP="004C7B65">
      <w:pPr>
        <w:pStyle w:val="aff9"/>
        <w:numPr>
          <w:ilvl w:val="2"/>
          <w:numId w:val="51"/>
        </w:numPr>
        <w:spacing w:after="160" w:line="256" w:lineRule="auto"/>
        <w:ind w:left="1920" w:hanging="810"/>
        <w:contextualSpacing/>
        <w:jc w:val="both"/>
        <w:rPr>
          <w:rFonts w:ascii="David" w:hAnsi="David" w:cs="David"/>
          <w:sz w:val="22"/>
          <w:szCs w:val="22"/>
        </w:rPr>
      </w:pPr>
      <w:r w:rsidRPr="004C7B65">
        <w:rPr>
          <w:rFonts w:ascii="David" w:hAnsi="David" w:cs="David"/>
          <w:sz w:val="22"/>
          <w:szCs w:val="22"/>
          <w:rtl/>
        </w:rPr>
        <w:t xml:space="preserve">הדלת תהייה ללא פתח, כאשר מבנה הדלת, מערכת הצירים ומנגנון הנעילה יבטיחו נעילה רב </w:t>
      </w:r>
      <w:proofErr w:type="spellStart"/>
      <w:r w:rsidRPr="004C7B65">
        <w:rPr>
          <w:rFonts w:ascii="David" w:hAnsi="David" w:cs="David"/>
          <w:sz w:val="22"/>
          <w:szCs w:val="22"/>
          <w:rtl/>
        </w:rPr>
        <w:t>בריחית</w:t>
      </w:r>
      <w:proofErr w:type="spellEnd"/>
      <w:r w:rsidRPr="004C7B65">
        <w:rPr>
          <w:rFonts w:ascii="David" w:hAnsi="David" w:cs="David"/>
          <w:sz w:val="22"/>
          <w:szCs w:val="22"/>
          <w:rtl/>
        </w:rPr>
        <w:t xml:space="preserve"> כנגד פריצה.</w:t>
      </w:r>
    </w:p>
    <w:p w14:paraId="7D78363C" w14:textId="77777777" w:rsidR="004C7B65" w:rsidRPr="004C7B65" w:rsidRDefault="004C7B65" w:rsidP="004C7B65">
      <w:pPr>
        <w:pStyle w:val="aff9"/>
        <w:numPr>
          <w:ilvl w:val="2"/>
          <w:numId w:val="51"/>
        </w:numPr>
        <w:spacing w:after="160" w:line="256" w:lineRule="auto"/>
        <w:ind w:left="1920" w:hanging="810"/>
        <w:contextualSpacing/>
        <w:jc w:val="both"/>
        <w:rPr>
          <w:rFonts w:ascii="David" w:hAnsi="David" w:cs="David"/>
          <w:sz w:val="22"/>
          <w:szCs w:val="22"/>
        </w:rPr>
      </w:pPr>
      <w:r w:rsidRPr="004C7B65">
        <w:rPr>
          <w:rFonts w:ascii="David" w:hAnsi="David" w:cs="David"/>
          <w:sz w:val="22"/>
          <w:szCs w:val="22"/>
          <w:rtl/>
        </w:rPr>
        <w:t>בצידה החיצוני של הדלת תותקן ידית עיוורת ובצידה הפנימי יותקן קפיץ מחזיר.</w:t>
      </w:r>
    </w:p>
    <w:p w14:paraId="07C5A239" w14:textId="77777777" w:rsidR="004C7B65" w:rsidRPr="004C7B65" w:rsidRDefault="004C7B65" w:rsidP="004C7B65">
      <w:pPr>
        <w:pStyle w:val="aff9"/>
        <w:numPr>
          <w:ilvl w:val="2"/>
          <w:numId w:val="51"/>
        </w:numPr>
        <w:spacing w:after="160" w:line="256" w:lineRule="auto"/>
        <w:ind w:left="1920" w:hanging="810"/>
        <w:contextualSpacing/>
        <w:jc w:val="both"/>
        <w:rPr>
          <w:rFonts w:ascii="David" w:hAnsi="David" w:cs="David"/>
          <w:sz w:val="22"/>
          <w:szCs w:val="22"/>
        </w:rPr>
      </w:pPr>
      <w:r w:rsidRPr="004C7B65">
        <w:rPr>
          <w:rFonts w:ascii="David" w:hAnsi="David" w:cs="David"/>
          <w:sz w:val="22"/>
          <w:szCs w:val="22"/>
          <w:rtl/>
        </w:rPr>
        <w:t xml:space="preserve">בדלת יותקן צילינדר רב-בריח. </w:t>
      </w:r>
    </w:p>
    <w:p w14:paraId="43ED1316" w14:textId="77777777" w:rsidR="004C7B65" w:rsidRPr="004C7B65" w:rsidRDefault="004C7B65" w:rsidP="004C7B65">
      <w:pPr>
        <w:pStyle w:val="aff9"/>
        <w:numPr>
          <w:ilvl w:val="2"/>
          <w:numId w:val="51"/>
        </w:numPr>
        <w:spacing w:after="160" w:line="256" w:lineRule="auto"/>
        <w:ind w:left="1920" w:hanging="810"/>
        <w:contextualSpacing/>
        <w:jc w:val="both"/>
        <w:rPr>
          <w:rFonts w:ascii="David" w:hAnsi="David" w:cs="David"/>
          <w:sz w:val="22"/>
          <w:szCs w:val="22"/>
        </w:rPr>
      </w:pPr>
      <w:r w:rsidRPr="004C7B65">
        <w:rPr>
          <w:rFonts w:ascii="David" w:hAnsi="David" w:cs="David"/>
          <w:sz w:val="22"/>
          <w:szCs w:val="22"/>
          <w:rtl/>
        </w:rPr>
        <w:t>כל דלתות המתחם יינעלו בשעות בהם המתחם יהיה סגור ללא אדם.</w:t>
      </w:r>
    </w:p>
    <w:p w14:paraId="79021D89" w14:textId="77777777" w:rsidR="004C7B65" w:rsidRPr="004C7B65" w:rsidRDefault="004C7B65" w:rsidP="004C7B65">
      <w:pPr>
        <w:pStyle w:val="aff9"/>
        <w:numPr>
          <w:ilvl w:val="2"/>
          <w:numId w:val="51"/>
        </w:numPr>
        <w:spacing w:after="160" w:line="256" w:lineRule="auto"/>
        <w:ind w:left="1920" w:hanging="810"/>
        <w:contextualSpacing/>
        <w:jc w:val="both"/>
        <w:rPr>
          <w:rFonts w:ascii="David" w:hAnsi="David" w:cs="David"/>
          <w:sz w:val="22"/>
          <w:szCs w:val="22"/>
        </w:rPr>
      </w:pPr>
      <w:r w:rsidRPr="004C7B65">
        <w:rPr>
          <w:rFonts w:ascii="David" w:hAnsi="David" w:cs="David"/>
          <w:sz w:val="22"/>
          <w:szCs w:val="22"/>
          <w:rtl/>
        </w:rPr>
        <w:t>תותקן מערכת בקרת כניסה מסוג קרוא קרבה לכל דלתות הכניסה למתחם שתנהל ותתעד את הכניסות והיציאות מהמתחם. לא יאושר כניסה באמצעות קוד אלא בהצמדת תג בלבד), לכל דלת מבוקרת יותקן אמלוק לפחות 300 ק"ג מצידה הפנימי של הדלת.</w:t>
      </w:r>
    </w:p>
    <w:p w14:paraId="61341C36" w14:textId="77777777" w:rsidR="004C7B65" w:rsidRPr="004C7B65" w:rsidRDefault="004C7B65" w:rsidP="004C7B65">
      <w:pPr>
        <w:pStyle w:val="aff9"/>
        <w:numPr>
          <w:ilvl w:val="2"/>
          <w:numId w:val="51"/>
        </w:numPr>
        <w:spacing w:after="160" w:line="256" w:lineRule="auto"/>
        <w:ind w:left="1920" w:hanging="810"/>
        <w:contextualSpacing/>
        <w:jc w:val="both"/>
        <w:rPr>
          <w:rFonts w:ascii="David" w:hAnsi="David" w:cs="David"/>
          <w:sz w:val="22"/>
          <w:szCs w:val="22"/>
        </w:rPr>
      </w:pPr>
      <w:r w:rsidRPr="004C7B65">
        <w:rPr>
          <w:rFonts w:ascii="David" w:hAnsi="David" w:cs="David"/>
          <w:sz w:val="22"/>
          <w:szCs w:val="22"/>
          <w:rtl/>
        </w:rPr>
        <w:t>מערכת פריצה/אזעקה:</w:t>
      </w:r>
    </w:p>
    <w:p w14:paraId="272B1ECF" w14:textId="77777777" w:rsidR="004C7B65" w:rsidRPr="004C7B65" w:rsidRDefault="004C7B65" w:rsidP="004C7B65">
      <w:pPr>
        <w:pStyle w:val="aff9"/>
        <w:numPr>
          <w:ilvl w:val="2"/>
          <w:numId w:val="51"/>
        </w:numPr>
        <w:spacing w:after="160" w:line="256" w:lineRule="auto"/>
        <w:ind w:left="1920" w:hanging="810"/>
        <w:contextualSpacing/>
        <w:jc w:val="both"/>
        <w:rPr>
          <w:rFonts w:ascii="David" w:hAnsi="David" w:cs="David"/>
          <w:sz w:val="22"/>
          <w:szCs w:val="22"/>
        </w:rPr>
      </w:pPr>
      <w:r w:rsidRPr="004C7B65">
        <w:rPr>
          <w:rFonts w:ascii="David" w:hAnsi="David" w:cs="David"/>
          <w:sz w:val="22"/>
          <w:szCs w:val="22"/>
          <w:rtl/>
        </w:rPr>
        <w:t xml:space="preserve">תותקן רכזת פריצה כדוגמת </w:t>
      </w:r>
      <w:proofErr w:type="spellStart"/>
      <w:r w:rsidRPr="004C7B65">
        <w:rPr>
          <w:rFonts w:ascii="David" w:hAnsi="David" w:cs="David"/>
          <w:sz w:val="22"/>
          <w:szCs w:val="22"/>
          <w:rtl/>
        </w:rPr>
        <w:t>פרוסיס</w:t>
      </w:r>
      <w:proofErr w:type="spellEnd"/>
      <w:r w:rsidRPr="004C7B65">
        <w:rPr>
          <w:rFonts w:ascii="David" w:hAnsi="David" w:cs="David"/>
          <w:sz w:val="22"/>
          <w:szCs w:val="22"/>
          <w:rtl/>
        </w:rPr>
        <w:t xml:space="preserve"> 128  גלאים ולוח מקשים מוגנים </w:t>
      </w:r>
      <w:proofErr w:type="spellStart"/>
      <w:r w:rsidRPr="004C7B65">
        <w:rPr>
          <w:rFonts w:ascii="David" w:hAnsi="David" w:cs="David"/>
          <w:sz w:val="22"/>
          <w:szCs w:val="22"/>
          <w:rtl/>
        </w:rPr>
        <w:t>בטמפר</w:t>
      </w:r>
      <w:proofErr w:type="spellEnd"/>
      <w:r w:rsidRPr="004C7B65">
        <w:rPr>
          <w:rFonts w:ascii="David" w:hAnsi="David" w:cs="David"/>
          <w:sz w:val="22"/>
          <w:szCs w:val="22"/>
          <w:rtl/>
        </w:rPr>
        <w:t xml:space="preserve"> 24/7. </w:t>
      </w:r>
    </w:p>
    <w:p w14:paraId="3C49A0D9" w14:textId="77777777" w:rsidR="004C7B65" w:rsidRPr="004C7B65" w:rsidRDefault="004C7B65" w:rsidP="004C7B65">
      <w:pPr>
        <w:pStyle w:val="aff9"/>
        <w:numPr>
          <w:ilvl w:val="2"/>
          <w:numId w:val="51"/>
        </w:numPr>
        <w:spacing w:after="160" w:line="256" w:lineRule="auto"/>
        <w:ind w:left="1920" w:hanging="810"/>
        <w:contextualSpacing/>
        <w:jc w:val="both"/>
        <w:rPr>
          <w:rFonts w:ascii="David" w:hAnsi="David" w:cs="David"/>
          <w:sz w:val="22"/>
          <w:szCs w:val="22"/>
        </w:rPr>
      </w:pPr>
      <w:r w:rsidRPr="004C7B65">
        <w:rPr>
          <w:rFonts w:ascii="David" w:hAnsi="David" w:cs="David"/>
          <w:sz w:val="22"/>
          <w:szCs w:val="22"/>
          <w:rtl/>
        </w:rPr>
        <w:t>הרכזת תחובר למוקד 24/7 באמצעות קו טלפון פשוט ייעודי בעל גיבוי אלחוטי/ או עמדת מאבטח מאוישת 24/7.</w:t>
      </w:r>
    </w:p>
    <w:p w14:paraId="6FAC80C4" w14:textId="77777777" w:rsidR="004C7B65" w:rsidRPr="004C7B65" w:rsidRDefault="004C7B65" w:rsidP="004C7B65">
      <w:pPr>
        <w:pStyle w:val="aff9"/>
        <w:numPr>
          <w:ilvl w:val="2"/>
          <w:numId w:val="51"/>
        </w:numPr>
        <w:spacing w:after="160" w:line="256" w:lineRule="auto"/>
        <w:ind w:left="1920" w:hanging="810"/>
        <w:contextualSpacing/>
        <w:jc w:val="both"/>
        <w:rPr>
          <w:rFonts w:ascii="David" w:hAnsi="David" w:cs="David"/>
          <w:sz w:val="22"/>
          <w:szCs w:val="22"/>
        </w:rPr>
      </w:pPr>
      <w:r w:rsidRPr="004C7B65">
        <w:rPr>
          <w:rFonts w:ascii="David" w:hAnsi="David" w:cs="David"/>
          <w:sz w:val="22"/>
          <w:szCs w:val="22"/>
          <w:rtl/>
        </w:rPr>
        <w:t>מערכת האזעקה תחובר כמדור נפרד (הנפרד מהמתחם הכללי),  לקבלת דווח בזמן פריצה ודרוכה בכל מצב שבו לא תתקיים עבודה במתחם .</w:t>
      </w:r>
    </w:p>
    <w:p w14:paraId="47D4DA89" w14:textId="77777777" w:rsidR="004C7B65" w:rsidRPr="004C7B65" w:rsidRDefault="004C7B65" w:rsidP="004C7B65">
      <w:pPr>
        <w:pStyle w:val="aff9"/>
        <w:numPr>
          <w:ilvl w:val="2"/>
          <w:numId w:val="51"/>
        </w:numPr>
        <w:spacing w:after="160" w:line="256" w:lineRule="auto"/>
        <w:ind w:left="1920" w:hanging="810"/>
        <w:contextualSpacing/>
        <w:jc w:val="both"/>
        <w:rPr>
          <w:rFonts w:ascii="David" w:hAnsi="David" w:cs="David"/>
          <w:sz w:val="22"/>
          <w:szCs w:val="22"/>
        </w:rPr>
      </w:pPr>
      <w:r w:rsidRPr="004C7B65">
        <w:rPr>
          <w:rFonts w:ascii="David" w:hAnsi="David" w:cs="David"/>
          <w:sz w:val="22"/>
          <w:szCs w:val="22"/>
          <w:rtl/>
        </w:rPr>
        <w:t xml:space="preserve">כל אביזר קצה (גלאי, מגנט וכד') יותקן עם נגד סוף קטע בכבל 6 גיד. </w:t>
      </w:r>
    </w:p>
    <w:p w14:paraId="4BD09302" w14:textId="77777777" w:rsidR="004C7B65" w:rsidRPr="004C7B65" w:rsidRDefault="004C7B65" w:rsidP="004C7B65">
      <w:pPr>
        <w:pStyle w:val="aff9"/>
        <w:numPr>
          <w:ilvl w:val="2"/>
          <w:numId w:val="51"/>
        </w:numPr>
        <w:spacing w:after="160" w:line="256" w:lineRule="auto"/>
        <w:ind w:left="1920" w:hanging="810"/>
        <w:contextualSpacing/>
        <w:jc w:val="both"/>
        <w:rPr>
          <w:rFonts w:ascii="David" w:hAnsi="David" w:cs="David"/>
          <w:sz w:val="22"/>
          <w:szCs w:val="22"/>
        </w:rPr>
      </w:pPr>
      <w:r w:rsidRPr="004C7B65">
        <w:rPr>
          <w:rFonts w:ascii="David" w:hAnsi="David" w:cs="David"/>
          <w:sz w:val="22"/>
          <w:szCs w:val="22"/>
          <w:rtl/>
        </w:rPr>
        <w:t xml:space="preserve">במתחם יותקנו גלאים בצורה כזו שבכל כניסה למתחם (דלתות, חלונות וכל פתח אחר) יתקבלו אינדיקציות מ- 2 גלאים שונים לפחות. </w:t>
      </w:r>
    </w:p>
    <w:p w14:paraId="1BA49A62" w14:textId="77777777" w:rsidR="004C7B65" w:rsidRPr="004C7B65" w:rsidRDefault="004C7B65" w:rsidP="004C7B65">
      <w:pPr>
        <w:pStyle w:val="aff9"/>
        <w:numPr>
          <w:ilvl w:val="2"/>
          <w:numId w:val="51"/>
        </w:numPr>
        <w:spacing w:after="160" w:line="256" w:lineRule="auto"/>
        <w:ind w:left="1920" w:hanging="810"/>
        <w:contextualSpacing/>
        <w:jc w:val="both"/>
        <w:rPr>
          <w:rFonts w:ascii="David" w:hAnsi="David" w:cs="David"/>
          <w:sz w:val="22"/>
          <w:szCs w:val="22"/>
        </w:rPr>
      </w:pPr>
      <w:r w:rsidRPr="004C7B65">
        <w:rPr>
          <w:rFonts w:ascii="David" w:hAnsi="David" w:cs="David"/>
          <w:sz w:val="22"/>
          <w:szCs w:val="22"/>
          <w:rtl/>
        </w:rPr>
        <w:t>יותקנו גלאים: מגנט בכל דלת וגלאי אנטי מסק/</w:t>
      </w:r>
      <w:proofErr w:type="spellStart"/>
      <w:r w:rsidRPr="004C7B65">
        <w:rPr>
          <w:rFonts w:ascii="David" w:hAnsi="David" w:cs="David"/>
          <w:sz w:val="22"/>
          <w:szCs w:val="22"/>
          <w:rtl/>
        </w:rPr>
        <w:t>תיקרתיים</w:t>
      </w:r>
      <w:proofErr w:type="spellEnd"/>
      <w:r w:rsidRPr="004C7B65">
        <w:rPr>
          <w:rFonts w:ascii="David" w:hAnsi="David" w:cs="David"/>
          <w:sz w:val="22"/>
          <w:szCs w:val="22"/>
          <w:rtl/>
        </w:rPr>
        <w:t xml:space="preserve"> ע"פ העיקרון בסעיף הקודם, גלאי וילון ואקוסטי בהתאם לצורך.</w:t>
      </w:r>
    </w:p>
    <w:p w14:paraId="14C34F3C" w14:textId="77777777" w:rsidR="004C7B65" w:rsidRPr="004C7B65" w:rsidRDefault="004C7B65" w:rsidP="004C7B65">
      <w:pPr>
        <w:pStyle w:val="aff9"/>
        <w:numPr>
          <w:ilvl w:val="2"/>
          <w:numId w:val="51"/>
        </w:numPr>
        <w:spacing w:after="160" w:line="256" w:lineRule="auto"/>
        <w:ind w:left="1920" w:hanging="810"/>
        <w:contextualSpacing/>
        <w:jc w:val="both"/>
        <w:rPr>
          <w:rFonts w:ascii="David" w:hAnsi="David" w:cs="David"/>
          <w:sz w:val="22"/>
          <w:szCs w:val="22"/>
        </w:rPr>
      </w:pPr>
      <w:r w:rsidRPr="004C7B65">
        <w:rPr>
          <w:rFonts w:ascii="David" w:hAnsi="David" w:cs="David"/>
          <w:sz w:val="22"/>
          <w:szCs w:val="22"/>
          <w:rtl/>
        </w:rPr>
        <w:t>קוד ראשי וקוד טכנאי יוחלפו לאחר ההתקנה.</w:t>
      </w:r>
    </w:p>
    <w:p w14:paraId="23C37C07" w14:textId="77777777" w:rsidR="004C7B65" w:rsidRPr="004C7B65" w:rsidRDefault="004C7B65" w:rsidP="004C7B65">
      <w:pPr>
        <w:pStyle w:val="aff9"/>
        <w:numPr>
          <w:ilvl w:val="2"/>
          <w:numId w:val="51"/>
        </w:numPr>
        <w:spacing w:after="160" w:line="256" w:lineRule="auto"/>
        <w:ind w:left="1920" w:hanging="810"/>
        <w:contextualSpacing/>
        <w:jc w:val="both"/>
        <w:rPr>
          <w:rFonts w:ascii="David" w:hAnsi="David" w:cs="David"/>
          <w:sz w:val="22"/>
          <w:szCs w:val="22"/>
        </w:rPr>
      </w:pPr>
      <w:r w:rsidRPr="004C7B65">
        <w:rPr>
          <w:rFonts w:ascii="David" w:hAnsi="David" w:cs="David"/>
          <w:sz w:val="22"/>
          <w:szCs w:val="22"/>
          <w:rtl/>
        </w:rPr>
        <w:t>לכל מורשה כניסה לחדר (בהתאם לסעיף 6.2) יונפק קוד אישי למערכת האזעקה.</w:t>
      </w:r>
    </w:p>
    <w:p w14:paraId="1D79DA1C" w14:textId="77777777" w:rsidR="004C7B65" w:rsidRPr="004C7B65" w:rsidRDefault="004C7B65" w:rsidP="004C7B65">
      <w:pPr>
        <w:pStyle w:val="aff9"/>
        <w:numPr>
          <w:ilvl w:val="2"/>
          <w:numId w:val="51"/>
        </w:numPr>
        <w:spacing w:after="160" w:line="256" w:lineRule="auto"/>
        <w:ind w:left="1920" w:hanging="810"/>
        <w:contextualSpacing/>
        <w:jc w:val="both"/>
        <w:rPr>
          <w:rFonts w:ascii="David" w:hAnsi="David" w:cs="David"/>
          <w:sz w:val="22"/>
          <w:szCs w:val="22"/>
        </w:rPr>
      </w:pPr>
      <w:r w:rsidRPr="004C7B65">
        <w:rPr>
          <w:rFonts w:ascii="David" w:hAnsi="David" w:cs="David"/>
          <w:sz w:val="22"/>
          <w:szCs w:val="22"/>
          <w:rtl/>
        </w:rPr>
        <w:t>נהלי עבודה בכלל המתחמים:</w:t>
      </w:r>
    </w:p>
    <w:p w14:paraId="66B1152C" w14:textId="77777777" w:rsidR="004C7B65" w:rsidRPr="004C7B65" w:rsidRDefault="004C7B65" w:rsidP="004C7B65">
      <w:pPr>
        <w:pStyle w:val="aff9"/>
        <w:numPr>
          <w:ilvl w:val="2"/>
          <w:numId w:val="51"/>
        </w:numPr>
        <w:spacing w:after="160" w:line="256" w:lineRule="auto"/>
        <w:ind w:left="1920" w:hanging="810"/>
        <w:contextualSpacing/>
        <w:jc w:val="both"/>
        <w:rPr>
          <w:rFonts w:ascii="David" w:hAnsi="David" w:cs="David"/>
          <w:sz w:val="22"/>
          <w:szCs w:val="22"/>
        </w:rPr>
      </w:pPr>
      <w:r w:rsidRPr="004C7B65">
        <w:rPr>
          <w:rFonts w:ascii="David" w:hAnsi="David" w:cs="David"/>
          <w:sz w:val="22"/>
          <w:szCs w:val="22"/>
          <w:rtl/>
        </w:rPr>
        <w:t xml:space="preserve">דלתות הכניסה למתחם המאובטח יהיו סגורות בזמן העבודה. </w:t>
      </w:r>
    </w:p>
    <w:p w14:paraId="3286313F" w14:textId="77777777" w:rsidR="004C7B65" w:rsidRPr="004C7B65" w:rsidRDefault="004C7B65" w:rsidP="004C7B65">
      <w:pPr>
        <w:pStyle w:val="aff9"/>
        <w:numPr>
          <w:ilvl w:val="2"/>
          <w:numId w:val="51"/>
        </w:numPr>
        <w:spacing w:after="160" w:line="256" w:lineRule="auto"/>
        <w:ind w:left="1920" w:hanging="810"/>
        <w:contextualSpacing/>
        <w:jc w:val="both"/>
        <w:rPr>
          <w:rFonts w:ascii="David" w:hAnsi="David" w:cs="David"/>
          <w:sz w:val="22"/>
          <w:szCs w:val="22"/>
        </w:rPr>
      </w:pPr>
      <w:r w:rsidRPr="004C7B65">
        <w:rPr>
          <w:rFonts w:ascii="David" w:hAnsi="David" w:cs="David"/>
          <w:sz w:val="22"/>
          <w:szCs w:val="22"/>
          <w:rtl/>
        </w:rPr>
        <w:t>המתחם יינעל ומערכת האזעקה תידרך ביציאת העובד האחרון מהמתחם ו/או הפסקת הפעילות.</w:t>
      </w:r>
    </w:p>
    <w:p w14:paraId="0B180B28" w14:textId="77777777" w:rsidR="004C7B65" w:rsidRPr="004C7B65" w:rsidRDefault="004C7B65" w:rsidP="004C7B65">
      <w:pPr>
        <w:pStyle w:val="aff9"/>
        <w:numPr>
          <w:ilvl w:val="2"/>
          <w:numId w:val="51"/>
        </w:numPr>
        <w:spacing w:after="160" w:line="256" w:lineRule="auto"/>
        <w:ind w:left="1920" w:hanging="810"/>
        <w:contextualSpacing/>
        <w:jc w:val="both"/>
        <w:rPr>
          <w:rFonts w:ascii="David" w:hAnsi="David" w:cs="David"/>
          <w:sz w:val="22"/>
          <w:szCs w:val="22"/>
          <w:rtl/>
        </w:rPr>
      </w:pPr>
      <w:r w:rsidRPr="004C7B65">
        <w:rPr>
          <w:rFonts w:ascii="David" w:hAnsi="David" w:cs="David"/>
          <w:sz w:val="22"/>
          <w:szCs w:val="22"/>
          <w:rtl/>
        </w:rPr>
        <w:t xml:space="preserve">חדרי התקשורת נדרשים  להיות בנויים מ- 4 קירות בטון/ לוח פח בגבס ופתח כניסה אחד בלבד  (במידה ולא, על הספק לאשר מול </w:t>
      </w:r>
      <w:proofErr w:type="spellStart"/>
      <w:r w:rsidRPr="004C7B65">
        <w:rPr>
          <w:rFonts w:ascii="David" w:hAnsi="David" w:cs="David"/>
          <w:sz w:val="22"/>
          <w:szCs w:val="22"/>
          <w:rtl/>
        </w:rPr>
        <w:t>מנב"ט</w:t>
      </w:r>
      <w:proofErr w:type="spellEnd"/>
      <w:r w:rsidRPr="004C7B65">
        <w:rPr>
          <w:rFonts w:ascii="David" w:hAnsi="David" w:cs="David"/>
          <w:sz w:val="22"/>
          <w:szCs w:val="22"/>
          <w:rtl/>
        </w:rPr>
        <w:t xml:space="preserve"> המשרד  אמצעים מפצים כגון, תוספת מיגון טכנולוגי/אבטחה חמושה 24/7 </w:t>
      </w:r>
    </w:p>
    <w:p w14:paraId="3470A40C" w14:textId="77777777" w:rsidR="004C7B65" w:rsidRPr="004C7B65" w:rsidRDefault="004C7B65" w:rsidP="004C7B65">
      <w:pPr>
        <w:pStyle w:val="aff9"/>
        <w:numPr>
          <w:ilvl w:val="2"/>
          <w:numId w:val="51"/>
        </w:numPr>
        <w:spacing w:after="160" w:line="256" w:lineRule="auto"/>
        <w:ind w:left="1920" w:hanging="810"/>
        <w:contextualSpacing/>
        <w:jc w:val="both"/>
        <w:rPr>
          <w:rFonts w:ascii="David" w:hAnsi="David" w:cs="David"/>
          <w:sz w:val="22"/>
          <w:szCs w:val="22"/>
          <w:rtl/>
        </w:rPr>
      </w:pPr>
      <w:r w:rsidRPr="004C7B65">
        <w:rPr>
          <w:rFonts w:ascii="David" w:hAnsi="David" w:cs="David"/>
          <w:sz w:val="22"/>
          <w:szCs w:val="22"/>
          <w:rtl/>
        </w:rPr>
        <w:t>נדרש להיות אמצעי בקרת כניסה מסוג קורא קרבה למורשים בלבד הנ"ל אשר יאושרו ע"י מנהל אגף הביטחון במשרד. החדר יהיה נעול בכל עת ודרוך עם אזעקה .</w:t>
      </w:r>
    </w:p>
    <w:p w14:paraId="605221C5" w14:textId="77777777" w:rsidR="004C7B65" w:rsidRPr="004C7B65" w:rsidRDefault="004C7B65" w:rsidP="004C7B65">
      <w:pPr>
        <w:pStyle w:val="aff9"/>
        <w:numPr>
          <w:ilvl w:val="2"/>
          <w:numId w:val="51"/>
        </w:numPr>
        <w:spacing w:after="160" w:line="256" w:lineRule="auto"/>
        <w:ind w:left="1920" w:hanging="810"/>
        <w:contextualSpacing/>
        <w:jc w:val="both"/>
        <w:rPr>
          <w:rFonts w:ascii="David" w:hAnsi="David" w:cs="David"/>
          <w:sz w:val="22"/>
          <w:szCs w:val="22"/>
          <w:rtl/>
        </w:rPr>
      </w:pPr>
      <w:r w:rsidRPr="004C7B65">
        <w:rPr>
          <w:rFonts w:ascii="David" w:hAnsi="David" w:cs="David"/>
          <w:sz w:val="22"/>
          <w:szCs w:val="22"/>
          <w:rtl/>
        </w:rPr>
        <w:t>בסוף יום/חגים/</w:t>
      </w:r>
      <w:proofErr w:type="spellStart"/>
      <w:r w:rsidRPr="004C7B65">
        <w:rPr>
          <w:rFonts w:ascii="David" w:hAnsi="David" w:cs="David"/>
          <w:sz w:val="22"/>
          <w:szCs w:val="22"/>
          <w:rtl/>
        </w:rPr>
        <w:t>סופ"ש</w:t>
      </w:r>
      <w:proofErr w:type="spellEnd"/>
      <w:r w:rsidRPr="004C7B65">
        <w:rPr>
          <w:rFonts w:ascii="David" w:hAnsi="David" w:cs="David"/>
          <w:sz w:val="22"/>
          <w:szCs w:val="22"/>
          <w:rtl/>
        </w:rPr>
        <w:t xml:space="preserve"> באחריות הספק כי חדרי התקשורת ינעלו בנוסף בבריח, מפתח יהיה בידיי </w:t>
      </w:r>
      <w:proofErr w:type="spellStart"/>
      <w:r w:rsidRPr="004C7B65">
        <w:rPr>
          <w:rFonts w:ascii="David" w:hAnsi="David" w:cs="David"/>
          <w:sz w:val="22"/>
          <w:szCs w:val="22"/>
          <w:rtl/>
        </w:rPr>
        <w:t>מורשי</w:t>
      </w:r>
      <w:proofErr w:type="spellEnd"/>
      <w:r w:rsidRPr="004C7B65">
        <w:rPr>
          <w:rFonts w:ascii="David" w:hAnsi="David" w:cs="David"/>
          <w:sz w:val="22"/>
          <w:szCs w:val="22"/>
          <w:rtl/>
        </w:rPr>
        <w:t xml:space="preserve"> גישה ויאושרו ע"י </w:t>
      </w:r>
      <w:proofErr w:type="spellStart"/>
      <w:r w:rsidRPr="004C7B65">
        <w:rPr>
          <w:rFonts w:ascii="David" w:hAnsi="David" w:cs="David"/>
          <w:sz w:val="22"/>
          <w:szCs w:val="22"/>
          <w:rtl/>
        </w:rPr>
        <w:t>מנב"ט</w:t>
      </w:r>
      <w:proofErr w:type="spellEnd"/>
      <w:r w:rsidRPr="004C7B65">
        <w:rPr>
          <w:rFonts w:ascii="David" w:hAnsi="David" w:cs="David"/>
          <w:sz w:val="22"/>
          <w:szCs w:val="22"/>
          <w:rtl/>
        </w:rPr>
        <w:t xml:space="preserve"> המשרד בלבד.</w:t>
      </w:r>
    </w:p>
    <w:p w14:paraId="49E6725C" w14:textId="77777777" w:rsidR="004C7B65" w:rsidRPr="004C7B65" w:rsidRDefault="004C7B65" w:rsidP="004C7B65">
      <w:pPr>
        <w:pStyle w:val="aff9"/>
        <w:numPr>
          <w:ilvl w:val="2"/>
          <w:numId w:val="51"/>
        </w:numPr>
        <w:spacing w:after="160" w:line="256" w:lineRule="auto"/>
        <w:ind w:left="1920" w:hanging="810"/>
        <w:contextualSpacing/>
        <w:jc w:val="both"/>
        <w:rPr>
          <w:rFonts w:ascii="David" w:hAnsi="David" w:cs="David"/>
          <w:sz w:val="22"/>
          <w:szCs w:val="22"/>
          <w:rtl/>
        </w:rPr>
      </w:pPr>
      <w:r w:rsidRPr="004C7B65">
        <w:rPr>
          <w:rFonts w:ascii="David" w:hAnsi="David" w:cs="David"/>
          <w:sz w:val="22"/>
          <w:szCs w:val="22"/>
          <w:rtl/>
        </w:rPr>
        <w:t xml:space="preserve">באחריות הספק התקנת מערכת </w:t>
      </w:r>
      <w:proofErr w:type="spellStart"/>
      <w:r w:rsidRPr="004C7B65">
        <w:rPr>
          <w:rFonts w:ascii="David" w:hAnsi="David" w:cs="David"/>
          <w:sz w:val="22"/>
          <w:szCs w:val="22"/>
          <w:rtl/>
        </w:rPr>
        <w:t>טמ"ס</w:t>
      </w:r>
      <w:proofErr w:type="spellEnd"/>
      <w:r w:rsidRPr="004C7B65">
        <w:rPr>
          <w:rFonts w:ascii="David" w:hAnsi="David" w:cs="David"/>
          <w:sz w:val="22"/>
          <w:szCs w:val="22"/>
          <w:rtl/>
        </w:rPr>
        <w:t xml:space="preserve"> בכניסה לחדרי התקשורת ובתוכם לטובת שליטה/פיקוח ובקרה. למערכת </w:t>
      </w:r>
      <w:proofErr w:type="spellStart"/>
      <w:r w:rsidRPr="004C7B65">
        <w:rPr>
          <w:rFonts w:ascii="David" w:hAnsi="David" w:cs="David"/>
          <w:sz w:val="22"/>
          <w:szCs w:val="22"/>
          <w:rtl/>
        </w:rPr>
        <w:t>הטמ"ס</w:t>
      </w:r>
      <w:proofErr w:type="spellEnd"/>
      <w:r w:rsidRPr="004C7B65">
        <w:rPr>
          <w:rFonts w:ascii="David" w:hAnsi="David" w:cs="David"/>
          <w:sz w:val="22"/>
          <w:szCs w:val="22"/>
          <w:rtl/>
        </w:rPr>
        <w:t xml:space="preserve"> תהייה יכולת צפייה בהקלטה של לפחות 30 ימים אחורה. מערכת </w:t>
      </w:r>
      <w:proofErr w:type="spellStart"/>
      <w:r w:rsidRPr="004C7B65">
        <w:rPr>
          <w:rFonts w:ascii="David" w:hAnsi="David" w:cs="David"/>
          <w:sz w:val="22"/>
          <w:szCs w:val="22"/>
          <w:rtl/>
        </w:rPr>
        <w:t>הטמ"ס</w:t>
      </w:r>
      <w:proofErr w:type="spellEnd"/>
      <w:r w:rsidRPr="004C7B65">
        <w:rPr>
          <w:rFonts w:ascii="David" w:hAnsi="David" w:cs="David"/>
          <w:sz w:val="22"/>
          <w:szCs w:val="22"/>
          <w:rtl/>
        </w:rPr>
        <w:t xml:space="preserve"> תאושר ע"י </w:t>
      </w:r>
      <w:proofErr w:type="spellStart"/>
      <w:r w:rsidRPr="004C7B65">
        <w:rPr>
          <w:rFonts w:ascii="David" w:hAnsi="David" w:cs="David"/>
          <w:sz w:val="22"/>
          <w:szCs w:val="22"/>
          <w:rtl/>
        </w:rPr>
        <w:t>מנב"ט</w:t>
      </w:r>
      <w:proofErr w:type="spellEnd"/>
      <w:r w:rsidRPr="004C7B65">
        <w:rPr>
          <w:rFonts w:ascii="David" w:hAnsi="David" w:cs="David"/>
          <w:sz w:val="22"/>
          <w:szCs w:val="22"/>
          <w:rtl/>
        </w:rPr>
        <w:t xml:space="preserve"> המשרד או נציגו.</w:t>
      </w:r>
    </w:p>
    <w:p w14:paraId="28BE0D90" w14:textId="77777777" w:rsidR="004C7B65" w:rsidRPr="004C7B65" w:rsidRDefault="004C7B65" w:rsidP="004C7B65">
      <w:pPr>
        <w:pStyle w:val="aff9"/>
        <w:numPr>
          <w:ilvl w:val="2"/>
          <w:numId w:val="51"/>
        </w:numPr>
        <w:spacing w:after="160" w:line="256" w:lineRule="auto"/>
        <w:ind w:left="1920" w:hanging="810"/>
        <w:contextualSpacing/>
        <w:jc w:val="both"/>
        <w:rPr>
          <w:rFonts w:ascii="David" w:hAnsi="David" w:cs="David"/>
          <w:sz w:val="22"/>
          <w:szCs w:val="22"/>
        </w:rPr>
      </w:pPr>
      <w:r w:rsidRPr="004C7B65">
        <w:rPr>
          <w:rFonts w:ascii="David" w:hAnsi="David" w:cs="David"/>
          <w:sz w:val="22"/>
          <w:szCs w:val="22"/>
          <w:rtl/>
        </w:rPr>
        <w:t xml:space="preserve">מערכת גילוי פריצה- על הספק להתקין מערכת גילוי פריצה שתכלול גלאי נפח, מערכת אזעקה וחייגנים להתרעה והוצאת דיווחים לגורמים רלוונטיים עת כניסה של גורם לא מורשה למתחם הרגיש. </w:t>
      </w:r>
    </w:p>
    <w:p w14:paraId="0FEE150C" w14:textId="77777777" w:rsidR="004C7B65" w:rsidRPr="004C7B65" w:rsidRDefault="004C7B65" w:rsidP="004C7B65">
      <w:pPr>
        <w:pStyle w:val="aff9"/>
        <w:numPr>
          <w:ilvl w:val="2"/>
          <w:numId w:val="51"/>
        </w:numPr>
        <w:spacing w:after="160" w:line="256" w:lineRule="auto"/>
        <w:ind w:left="1920" w:hanging="810"/>
        <w:contextualSpacing/>
        <w:jc w:val="both"/>
        <w:rPr>
          <w:rFonts w:ascii="David" w:hAnsi="David" w:cs="David"/>
          <w:sz w:val="22"/>
          <w:szCs w:val="22"/>
        </w:rPr>
      </w:pPr>
      <w:r w:rsidRPr="004C7B65">
        <w:rPr>
          <w:rFonts w:ascii="David" w:hAnsi="David" w:cs="David"/>
          <w:sz w:val="22"/>
          <w:szCs w:val="22"/>
          <w:rtl/>
        </w:rPr>
        <w:t xml:space="preserve">תותקן רכזת פריצה כדוגמת </w:t>
      </w:r>
      <w:proofErr w:type="spellStart"/>
      <w:r w:rsidRPr="004C7B65">
        <w:rPr>
          <w:rFonts w:ascii="David" w:hAnsi="David" w:cs="David"/>
          <w:sz w:val="22"/>
          <w:szCs w:val="22"/>
          <w:rtl/>
        </w:rPr>
        <w:t>פרוסיס</w:t>
      </w:r>
      <w:proofErr w:type="spellEnd"/>
      <w:r w:rsidRPr="004C7B65">
        <w:rPr>
          <w:rFonts w:ascii="David" w:hAnsi="David" w:cs="David"/>
          <w:sz w:val="22"/>
          <w:szCs w:val="22"/>
          <w:rtl/>
        </w:rPr>
        <w:t xml:space="preserve"> 128  גלאים ולוח מקשים מוגנים </w:t>
      </w:r>
      <w:proofErr w:type="spellStart"/>
      <w:r w:rsidRPr="004C7B65">
        <w:rPr>
          <w:rFonts w:ascii="David" w:hAnsi="David" w:cs="David"/>
          <w:sz w:val="22"/>
          <w:szCs w:val="22"/>
          <w:rtl/>
        </w:rPr>
        <w:t>בטמפר</w:t>
      </w:r>
      <w:proofErr w:type="spellEnd"/>
      <w:r w:rsidRPr="004C7B65">
        <w:rPr>
          <w:rFonts w:ascii="David" w:hAnsi="David" w:cs="David"/>
          <w:sz w:val="22"/>
          <w:szCs w:val="22"/>
          <w:rtl/>
        </w:rPr>
        <w:t xml:space="preserve"> 24/7. </w:t>
      </w:r>
    </w:p>
    <w:p w14:paraId="3BAA16B8" w14:textId="77777777" w:rsidR="004C7B65" w:rsidRPr="004C7B65" w:rsidRDefault="004C7B65" w:rsidP="004C7B65">
      <w:pPr>
        <w:pStyle w:val="aff9"/>
        <w:numPr>
          <w:ilvl w:val="2"/>
          <w:numId w:val="51"/>
        </w:numPr>
        <w:spacing w:after="160" w:line="256" w:lineRule="auto"/>
        <w:ind w:left="1920" w:hanging="810"/>
        <w:contextualSpacing/>
        <w:jc w:val="both"/>
        <w:rPr>
          <w:rFonts w:ascii="David" w:hAnsi="David" w:cs="David"/>
          <w:sz w:val="22"/>
          <w:szCs w:val="22"/>
        </w:rPr>
      </w:pPr>
      <w:r w:rsidRPr="004C7B65">
        <w:rPr>
          <w:rFonts w:ascii="David" w:hAnsi="David" w:cs="David"/>
          <w:sz w:val="22"/>
          <w:szCs w:val="22"/>
          <w:rtl/>
        </w:rPr>
        <w:t>הרכזת תחובר למוקד 24/7 באמצעות קו טלפון פשוט ייעודי בעל גיבוי אלחוטי/ או עמדת מאבטח מאוישת 24/7.</w:t>
      </w:r>
    </w:p>
    <w:p w14:paraId="073674E0" w14:textId="77777777" w:rsidR="004C7B65" w:rsidRPr="004C7B65" w:rsidRDefault="004C7B65" w:rsidP="004C7B65">
      <w:pPr>
        <w:pStyle w:val="aff9"/>
        <w:numPr>
          <w:ilvl w:val="2"/>
          <w:numId w:val="51"/>
        </w:numPr>
        <w:spacing w:after="160" w:line="256" w:lineRule="auto"/>
        <w:ind w:left="1920" w:hanging="810"/>
        <w:contextualSpacing/>
        <w:jc w:val="both"/>
        <w:rPr>
          <w:rFonts w:ascii="David" w:hAnsi="David" w:cs="David"/>
          <w:sz w:val="22"/>
          <w:szCs w:val="22"/>
        </w:rPr>
      </w:pPr>
      <w:r w:rsidRPr="004C7B65">
        <w:rPr>
          <w:rFonts w:ascii="David" w:hAnsi="David" w:cs="David"/>
          <w:sz w:val="22"/>
          <w:szCs w:val="22"/>
          <w:rtl/>
        </w:rPr>
        <w:lastRenderedPageBreak/>
        <w:t>מערכת האזעקה תחובר כמדור נפרד (הנפרד מהמתחם הכללי),  לקבלת דווח בזמן פריצה ודרוכה בכל מצב שבו לא תתקיים עבודה במתחם .</w:t>
      </w:r>
    </w:p>
    <w:p w14:paraId="4F2E7BA8" w14:textId="77777777" w:rsidR="004C7B65" w:rsidRPr="004C7B65" w:rsidRDefault="004C7B65" w:rsidP="004C7B65">
      <w:pPr>
        <w:pStyle w:val="aff9"/>
        <w:numPr>
          <w:ilvl w:val="2"/>
          <w:numId w:val="51"/>
        </w:numPr>
        <w:spacing w:after="160" w:line="256" w:lineRule="auto"/>
        <w:ind w:left="1920" w:hanging="810"/>
        <w:contextualSpacing/>
        <w:jc w:val="both"/>
        <w:rPr>
          <w:rFonts w:ascii="David" w:hAnsi="David" w:cs="David"/>
          <w:sz w:val="22"/>
          <w:szCs w:val="22"/>
        </w:rPr>
      </w:pPr>
      <w:r w:rsidRPr="004C7B65">
        <w:rPr>
          <w:rFonts w:ascii="David" w:hAnsi="David" w:cs="David"/>
          <w:sz w:val="22"/>
          <w:szCs w:val="22"/>
          <w:rtl/>
        </w:rPr>
        <w:t xml:space="preserve">כל אביזר קצה (גלאי, מגנט וכד') יותקן עם נגד סוף קטע בכבל 6 גיד. </w:t>
      </w:r>
    </w:p>
    <w:p w14:paraId="454AC468" w14:textId="77777777" w:rsidR="004C7B65" w:rsidRPr="004C7B65" w:rsidRDefault="004C7B65" w:rsidP="004C7B65">
      <w:pPr>
        <w:pStyle w:val="aff9"/>
        <w:numPr>
          <w:ilvl w:val="2"/>
          <w:numId w:val="51"/>
        </w:numPr>
        <w:spacing w:after="160" w:line="256" w:lineRule="auto"/>
        <w:ind w:left="1920" w:hanging="810"/>
        <w:contextualSpacing/>
        <w:jc w:val="both"/>
        <w:rPr>
          <w:rFonts w:ascii="David" w:hAnsi="David" w:cs="David"/>
          <w:sz w:val="22"/>
          <w:szCs w:val="22"/>
        </w:rPr>
      </w:pPr>
      <w:r w:rsidRPr="004C7B65">
        <w:rPr>
          <w:rFonts w:ascii="David" w:hAnsi="David" w:cs="David"/>
          <w:sz w:val="22"/>
          <w:szCs w:val="22"/>
          <w:rtl/>
        </w:rPr>
        <w:t xml:space="preserve">במתחם יותקנו גלאים בצורה כזו שבכל כניסה למתחם (דלתות, חלונות וכל פתח אחר) יתקבלו אינדיקציות מ- 2 גלאים שונים לפחות. </w:t>
      </w:r>
    </w:p>
    <w:p w14:paraId="605DA498" w14:textId="77777777" w:rsidR="004C7B65" w:rsidRPr="004C7B65" w:rsidRDefault="004C7B65" w:rsidP="004C7B65">
      <w:pPr>
        <w:pStyle w:val="aff9"/>
        <w:numPr>
          <w:ilvl w:val="2"/>
          <w:numId w:val="51"/>
        </w:numPr>
        <w:spacing w:after="160" w:line="256" w:lineRule="auto"/>
        <w:ind w:left="1920" w:hanging="810"/>
        <w:contextualSpacing/>
        <w:jc w:val="both"/>
        <w:rPr>
          <w:rFonts w:ascii="David" w:hAnsi="David" w:cs="David"/>
          <w:sz w:val="22"/>
          <w:szCs w:val="22"/>
        </w:rPr>
      </w:pPr>
      <w:r w:rsidRPr="004C7B65">
        <w:rPr>
          <w:rFonts w:ascii="David" w:hAnsi="David" w:cs="David"/>
          <w:sz w:val="22"/>
          <w:szCs w:val="22"/>
          <w:rtl/>
        </w:rPr>
        <w:t>יותקנו גלאים: מגנט בכל דלת וגלאי אנטי מסק/</w:t>
      </w:r>
      <w:proofErr w:type="spellStart"/>
      <w:r w:rsidRPr="004C7B65">
        <w:rPr>
          <w:rFonts w:ascii="David" w:hAnsi="David" w:cs="David"/>
          <w:sz w:val="22"/>
          <w:szCs w:val="22"/>
          <w:rtl/>
        </w:rPr>
        <w:t>תיקרתיים</w:t>
      </w:r>
      <w:proofErr w:type="spellEnd"/>
      <w:r w:rsidRPr="004C7B65">
        <w:rPr>
          <w:rFonts w:ascii="David" w:hAnsi="David" w:cs="David"/>
          <w:sz w:val="22"/>
          <w:szCs w:val="22"/>
          <w:rtl/>
        </w:rPr>
        <w:t xml:space="preserve"> ע"פ העיקרון בסעיף הקודם, גלאי וילון ואקוסטי בהתאם לצורך.</w:t>
      </w:r>
    </w:p>
    <w:p w14:paraId="03803AC2" w14:textId="77777777" w:rsidR="004C7B65" w:rsidRPr="004C7B65" w:rsidRDefault="004C7B65" w:rsidP="004C7B65">
      <w:pPr>
        <w:pStyle w:val="aff9"/>
        <w:numPr>
          <w:ilvl w:val="2"/>
          <w:numId w:val="51"/>
        </w:numPr>
        <w:spacing w:after="160" w:line="256" w:lineRule="auto"/>
        <w:ind w:left="1920" w:hanging="810"/>
        <w:contextualSpacing/>
        <w:jc w:val="both"/>
        <w:rPr>
          <w:rFonts w:ascii="David" w:hAnsi="David" w:cs="David"/>
          <w:sz w:val="22"/>
          <w:szCs w:val="22"/>
        </w:rPr>
      </w:pPr>
      <w:r w:rsidRPr="004C7B65">
        <w:rPr>
          <w:rFonts w:ascii="David" w:hAnsi="David" w:cs="David"/>
          <w:sz w:val="22"/>
          <w:szCs w:val="22"/>
          <w:rtl/>
        </w:rPr>
        <w:t>קוד ראשי וקוד טכנאי יוחלפו לאחר ההתקנה.</w:t>
      </w:r>
    </w:p>
    <w:p w14:paraId="695AC84A" w14:textId="77777777" w:rsidR="004C7B65" w:rsidRPr="004C7B65" w:rsidRDefault="004C7B65" w:rsidP="004C7B65">
      <w:pPr>
        <w:pStyle w:val="aff9"/>
        <w:numPr>
          <w:ilvl w:val="2"/>
          <w:numId w:val="51"/>
        </w:numPr>
        <w:spacing w:after="160" w:line="256" w:lineRule="auto"/>
        <w:ind w:left="1920" w:hanging="810"/>
        <w:contextualSpacing/>
        <w:jc w:val="both"/>
        <w:rPr>
          <w:rFonts w:ascii="David" w:hAnsi="David" w:cs="David"/>
          <w:sz w:val="22"/>
          <w:szCs w:val="22"/>
        </w:rPr>
      </w:pPr>
      <w:r w:rsidRPr="004C7B65">
        <w:rPr>
          <w:rFonts w:ascii="David" w:hAnsi="David" w:cs="David"/>
          <w:sz w:val="22"/>
          <w:szCs w:val="22"/>
          <w:rtl/>
        </w:rPr>
        <w:t>לכל מורשה כניסה לחדר (בהתאם לסעיף 6.2) יונפק קוד אישי למערכת האזעקה.</w:t>
      </w:r>
    </w:p>
    <w:p w14:paraId="5AC2B857" w14:textId="77777777" w:rsidR="004C7B65" w:rsidRPr="004C7B65" w:rsidRDefault="004C7B65" w:rsidP="004C7B65">
      <w:pPr>
        <w:pStyle w:val="aff9"/>
        <w:numPr>
          <w:ilvl w:val="2"/>
          <w:numId w:val="51"/>
        </w:numPr>
        <w:spacing w:after="160" w:line="256" w:lineRule="auto"/>
        <w:ind w:left="1920" w:hanging="810"/>
        <w:contextualSpacing/>
        <w:jc w:val="both"/>
        <w:rPr>
          <w:rFonts w:ascii="David" w:hAnsi="David" w:cs="David"/>
          <w:sz w:val="22"/>
          <w:szCs w:val="22"/>
        </w:rPr>
      </w:pPr>
      <w:r w:rsidRPr="004C7B65">
        <w:rPr>
          <w:rFonts w:ascii="David" w:hAnsi="David" w:cs="David"/>
          <w:sz w:val="22"/>
          <w:szCs w:val="22"/>
          <w:rtl/>
        </w:rPr>
        <w:t xml:space="preserve">מערכת הפריצה תאושר ע"י </w:t>
      </w:r>
      <w:proofErr w:type="spellStart"/>
      <w:r w:rsidRPr="004C7B65">
        <w:rPr>
          <w:rFonts w:ascii="David" w:hAnsi="David" w:cs="David"/>
          <w:sz w:val="22"/>
          <w:szCs w:val="22"/>
          <w:rtl/>
        </w:rPr>
        <w:t>מנב"ט</w:t>
      </w:r>
      <w:proofErr w:type="spellEnd"/>
      <w:r w:rsidRPr="004C7B65">
        <w:rPr>
          <w:rFonts w:ascii="David" w:hAnsi="David" w:cs="David"/>
          <w:sz w:val="22"/>
          <w:szCs w:val="22"/>
          <w:rtl/>
        </w:rPr>
        <w:t xml:space="preserve"> המשרד או נציגו.</w:t>
      </w:r>
    </w:p>
    <w:p w14:paraId="7B26CC4D" w14:textId="77777777" w:rsidR="004C7B65" w:rsidRPr="004C7B65" w:rsidRDefault="004C7B65" w:rsidP="004C7B65">
      <w:pPr>
        <w:pStyle w:val="aff9"/>
        <w:numPr>
          <w:ilvl w:val="2"/>
          <w:numId w:val="51"/>
        </w:numPr>
        <w:spacing w:after="160" w:line="256" w:lineRule="auto"/>
        <w:ind w:left="1920" w:hanging="810"/>
        <w:contextualSpacing/>
        <w:jc w:val="both"/>
        <w:rPr>
          <w:rFonts w:ascii="David" w:hAnsi="David" w:cs="David"/>
          <w:sz w:val="22"/>
          <w:szCs w:val="22"/>
        </w:rPr>
      </w:pPr>
      <w:r w:rsidRPr="004C7B65">
        <w:rPr>
          <w:rFonts w:ascii="David" w:hAnsi="David" w:cs="David"/>
          <w:sz w:val="22"/>
          <w:szCs w:val="22"/>
          <w:rtl/>
        </w:rPr>
        <w:t>מצלמות האבטחה – כלל המתחמים הרגישים שימופו ויוגדרו יידרשו בכיסוי של מצלמות אבטחה , בשטחים פנימיים וחיצוניים:</w:t>
      </w:r>
    </w:p>
    <w:p w14:paraId="1A7898FD" w14:textId="77777777" w:rsidR="004C7B65" w:rsidRPr="004C7B65" w:rsidRDefault="004C7B65" w:rsidP="004C7B65">
      <w:pPr>
        <w:pStyle w:val="aff9"/>
        <w:numPr>
          <w:ilvl w:val="2"/>
          <w:numId w:val="51"/>
        </w:numPr>
        <w:spacing w:after="160" w:line="256" w:lineRule="auto"/>
        <w:ind w:left="1920" w:hanging="810"/>
        <w:contextualSpacing/>
        <w:jc w:val="both"/>
        <w:rPr>
          <w:rFonts w:ascii="David" w:hAnsi="David" w:cs="David"/>
          <w:sz w:val="22"/>
          <w:szCs w:val="22"/>
        </w:rPr>
      </w:pPr>
      <w:r w:rsidRPr="004C7B65">
        <w:rPr>
          <w:rFonts w:ascii="David" w:hAnsi="David" w:cs="David"/>
          <w:sz w:val="22"/>
          <w:szCs w:val="22"/>
          <w:rtl/>
        </w:rPr>
        <w:t>12.2.8.1 מצלמות 4 מגה פיקסל לפחות.</w:t>
      </w:r>
    </w:p>
    <w:p w14:paraId="1F91F4DC" w14:textId="77777777" w:rsidR="004C7B65" w:rsidRPr="004C7B65" w:rsidRDefault="004C7B65" w:rsidP="004C7B65">
      <w:pPr>
        <w:pStyle w:val="aff9"/>
        <w:numPr>
          <w:ilvl w:val="2"/>
          <w:numId w:val="51"/>
        </w:numPr>
        <w:spacing w:after="160" w:line="256" w:lineRule="auto"/>
        <w:ind w:left="1920" w:hanging="810"/>
        <w:contextualSpacing/>
        <w:jc w:val="both"/>
        <w:rPr>
          <w:rFonts w:ascii="David" w:hAnsi="David" w:cs="David"/>
          <w:sz w:val="22"/>
          <w:szCs w:val="22"/>
        </w:rPr>
      </w:pPr>
      <w:r w:rsidRPr="004C7B65">
        <w:rPr>
          <w:rFonts w:ascii="David" w:hAnsi="David" w:cs="David"/>
          <w:sz w:val="22"/>
          <w:szCs w:val="22"/>
          <w:rtl/>
        </w:rPr>
        <w:t>מחוברות למערכות הקלטה מקומיות.</w:t>
      </w:r>
    </w:p>
    <w:p w14:paraId="5941E8AE" w14:textId="77777777" w:rsidR="004C7B65" w:rsidRPr="004C7B65" w:rsidRDefault="004C7B65" w:rsidP="004C7B65">
      <w:pPr>
        <w:pStyle w:val="aff9"/>
        <w:numPr>
          <w:ilvl w:val="2"/>
          <w:numId w:val="51"/>
        </w:numPr>
        <w:spacing w:after="160" w:line="360" w:lineRule="auto"/>
        <w:ind w:left="1920" w:hanging="810"/>
        <w:contextualSpacing/>
        <w:jc w:val="both"/>
        <w:rPr>
          <w:rFonts w:ascii="David" w:hAnsi="David" w:cs="David"/>
          <w:sz w:val="22"/>
          <w:szCs w:val="22"/>
          <w:rtl/>
        </w:rPr>
      </w:pPr>
      <w:r w:rsidRPr="004C7B65">
        <w:rPr>
          <w:rFonts w:ascii="David" w:hAnsi="David" w:cs="David"/>
          <w:sz w:val="22"/>
          <w:szCs w:val="22"/>
          <w:rtl/>
        </w:rPr>
        <w:t>כניסה ויציאה של אנשים/ציוד אל/מ חדרי התקשורת יתועדו ויבוקרו ע"י הספק.</w:t>
      </w:r>
    </w:p>
    <w:p w14:paraId="508853B2" w14:textId="77777777" w:rsidR="004C7B65" w:rsidRPr="004C7B65" w:rsidRDefault="004C7B65" w:rsidP="004C7B65">
      <w:pPr>
        <w:pStyle w:val="aff9"/>
        <w:numPr>
          <w:ilvl w:val="1"/>
          <w:numId w:val="51"/>
        </w:numPr>
        <w:spacing w:after="160" w:line="360" w:lineRule="auto"/>
        <w:ind w:left="1152" w:hanging="508"/>
        <w:contextualSpacing/>
        <w:jc w:val="both"/>
        <w:rPr>
          <w:rFonts w:ascii="David" w:hAnsi="David" w:cs="David"/>
          <w:sz w:val="22"/>
          <w:szCs w:val="22"/>
          <w:rtl/>
        </w:rPr>
      </w:pPr>
      <w:r w:rsidRPr="004C7B65">
        <w:rPr>
          <w:rFonts w:ascii="David" w:hAnsi="David" w:cs="David"/>
          <w:b/>
          <w:bCs/>
          <w:sz w:val="22"/>
          <w:szCs w:val="22"/>
          <w:rtl/>
        </w:rPr>
        <w:t>הגנה מפני איומים סביבתיים</w:t>
      </w:r>
      <w:r w:rsidRPr="004C7B65">
        <w:rPr>
          <w:rFonts w:ascii="David" w:hAnsi="David" w:cs="David"/>
          <w:sz w:val="22"/>
          <w:szCs w:val="22"/>
          <w:rtl/>
        </w:rPr>
        <w:t>: הספק מתחייב ליישם הגנה פיסית מפני נזקים של שריפה, הצפה, רעידות אדמה, פיצוצים, הפרות סדר וסוגים אחרים של אסונות טבע ופגיעות מעשה ידי אדם.</w:t>
      </w:r>
    </w:p>
    <w:p w14:paraId="18FFB081" w14:textId="77777777" w:rsidR="004C7B65" w:rsidRPr="004C7B65" w:rsidRDefault="004C7B65" w:rsidP="004C7B65">
      <w:pPr>
        <w:pStyle w:val="aff9"/>
        <w:numPr>
          <w:ilvl w:val="1"/>
          <w:numId w:val="51"/>
        </w:numPr>
        <w:spacing w:after="160" w:line="360" w:lineRule="auto"/>
        <w:ind w:left="1152" w:hanging="508"/>
        <w:contextualSpacing/>
        <w:jc w:val="both"/>
        <w:rPr>
          <w:rFonts w:ascii="David" w:hAnsi="David" w:cs="David"/>
          <w:sz w:val="22"/>
          <w:szCs w:val="22"/>
          <w:rtl/>
        </w:rPr>
      </w:pPr>
      <w:r w:rsidRPr="004C7B65">
        <w:rPr>
          <w:rFonts w:ascii="David" w:hAnsi="David" w:cs="David"/>
          <w:b/>
          <w:bCs/>
          <w:sz w:val="22"/>
          <w:szCs w:val="22"/>
          <w:rtl/>
        </w:rPr>
        <w:t>שירותים תומכים</w:t>
      </w:r>
      <w:r w:rsidRPr="004C7B65">
        <w:rPr>
          <w:rFonts w:ascii="David" w:hAnsi="David" w:cs="David"/>
          <w:sz w:val="22"/>
          <w:szCs w:val="22"/>
          <w:rtl/>
        </w:rPr>
        <w:t>: הספק מתחייב להגן על הציוד בפני הפסקות חשמל והפרעות אחרות הנגרמות בגלל כשל שירותים תומכים.</w:t>
      </w:r>
    </w:p>
    <w:p w14:paraId="2422FA5D" w14:textId="77777777" w:rsidR="004C7B65" w:rsidRPr="004C7B65" w:rsidRDefault="004C7B65" w:rsidP="004C7B65">
      <w:pPr>
        <w:pStyle w:val="aff9"/>
        <w:numPr>
          <w:ilvl w:val="1"/>
          <w:numId w:val="51"/>
        </w:numPr>
        <w:spacing w:after="160" w:line="360" w:lineRule="auto"/>
        <w:ind w:left="1152" w:hanging="508"/>
        <w:contextualSpacing/>
        <w:jc w:val="both"/>
        <w:rPr>
          <w:rFonts w:ascii="David" w:hAnsi="David" w:cs="David"/>
          <w:sz w:val="22"/>
          <w:szCs w:val="22"/>
          <w:rtl/>
        </w:rPr>
      </w:pPr>
      <w:r w:rsidRPr="004C7B65">
        <w:rPr>
          <w:rFonts w:ascii="David" w:hAnsi="David" w:cs="David"/>
          <w:b/>
          <w:bCs/>
          <w:sz w:val="22"/>
          <w:szCs w:val="22"/>
          <w:rtl/>
        </w:rPr>
        <w:t>תחזוקת ציוד</w:t>
      </w:r>
      <w:r w:rsidRPr="004C7B65">
        <w:rPr>
          <w:rFonts w:ascii="David" w:hAnsi="David" w:cs="David"/>
          <w:sz w:val="22"/>
          <w:szCs w:val="22"/>
          <w:rtl/>
        </w:rPr>
        <w:t>: הספק מתחייב לתחזק את הציוד כראוי על מנת להבטיח זמינות ורציפות תפקודית.</w:t>
      </w:r>
    </w:p>
    <w:p w14:paraId="6CEB8FC8" w14:textId="77777777" w:rsidR="004C7B65" w:rsidRPr="004C7B65" w:rsidRDefault="004C7B65" w:rsidP="004C7B65">
      <w:pPr>
        <w:pStyle w:val="aff9"/>
        <w:numPr>
          <w:ilvl w:val="1"/>
          <w:numId w:val="51"/>
        </w:numPr>
        <w:spacing w:after="160" w:line="360" w:lineRule="auto"/>
        <w:ind w:left="1152" w:hanging="508"/>
        <w:contextualSpacing/>
        <w:jc w:val="both"/>
        <w:rPr>
          <w:rFonts w:ascii="David" w:hAnsi="David" w:cs="David"/>
          <w:sz w:val="22"/>
          <w:szCs w:val="22"/>
          <w:rtl/>
        </w:rPr>
      </w:pPr>
      <w:r w:rsidRPr="004C7B65">
        <w:rPr>
          <w:rFonts w:ascii="David" w:hAnsi="David" w:cs="David"/>
          <w:b/>
          <w:bCs/>
          <w:sz w:val="22"/>
          <w:szCs w:val="22"/>
          <w:rtl/>
        </w:rPr>
        <w:t>אבטחת ציוד וניירת</w:t>
      </w:r>
      <w:r w:rsidRPr="004C7B65">
        <w:rPr>
          <w:rFonts w:ascii="David" w:hAnsi="David" w:cs="David"/>
          <w:sz w:val="22"/>
          <w:szCs w:val="22"/>
          <w:rtl/>
        </w:rPr>
        <w:t>: הספק יוודא כי הצעדים הבאים ננקטים בכל הנוגע לאבטחת ציוד המכיל מידע רגיש ומיועד להשמדה או תחזוקה או נמסר אל גורם חיצוני לספק אינו מכיל מידע של המשרד.</w:t>
      </w:r>
    </w:p>
    <w:p w14:paraId="23F7EF3B" w14:textId="77777777" w:rsidR="004C7B65" w:rsidRPr="004C7B65" w:rsidRDefault="004C7B65" w:rsidP="004C7B65">
      <w:pPr>
        <w:pStyle w:val="aff9"/>
        <w:numPr>
          <w:ilvl w:val="1"/>
          <w:numId w:val="51"/>
        </w:numPr>
        <w:spacing w:after="160" w:line="360" w:lineRule="auto"/>
        <w:ind w:left="1152" w:hanging="508"/>
        <w:contextualSpacing/>
        <w:jc w:val="both"/>
        <w:rPr>
          <w:rFonts w:ascii="David" w:hAnsi="David" w:cs="David"/>
          <w:sz w:val="22"/>
          <w:szCs w:val="22"/>
          <w:rtl/>
        </w:rPr>
      </w:pPr>
      <w:r w:rsidRPr="004C7B65">
        <w:rPr>
          <w:rFonts w:ascii="David" w:hAnsi="David" w:cs="David"/>
          <w:sz w:val="22"/>
          <w:szCs w:val="22"/>
          <w:rtl/>
        </w:rPr>
        <w:t xml:space="preserve">מדיית זיכרון שהכילה מידע (רק בתנאי שאושר ע"י </w:t>
      </w:r>
      <w:proofErr w:type="spellStart"/>
      <w:r w:rsidRPr="004C7B65">
        <w:rPr>
          <w:rFonts w:ascii="David" w:hAnsi="David" w:cs="David"/>
          <w:sz w:val="22"/>
          <w:szCs w:val="22"/>
          <w:rtl/>
        </w:rPr>
        <w:t>מנב"ט</w:t>
      </w:r>
      <w:proofErr w:type="spellEnd"/>
      <w:r w:rsidRPr="004C7B65">
        <w:rPr>
          <w:rFonts w:ascii="David" w:hAnsi="David" w:cs="David"/>
          <w:sz w:val="22"/>
          <w:szCs w:val="22"/>
          <w:rtl/>
        </w:rPr>
        <w:t>), תוצא אל מחוץ לספק לצורכי תחזוקה רק לאחר שננקטו אמצעים מספקים למחיקת המידע  באופן המונע אפשרות שחזור המידע באמצעים טכנולוגים גם לאחר מחיקת המידע.</w:t>
      </w:r>
    </w:p>
    <w:p w14:paraId="79A182C5" w14:textId="77777777" w:rsidR="004C7B65" w:rsidRPr="004C7B65" w:rsidRDefault="004C7B65" w:rsidP="004C7B65">
      <w:pPr>
        <w:pStyle w:val="aff9"/>
        <w:numPr>
          <w:ilvl w:val="1"/>
          <w:numId w:val="51"/>
        </w:numPr>
        <w:tabs>
          <w:tab w:val="left" w:pos="850"/>
        </w:tabs>
        <w:spacing w:after="160" w:line="360" w:lineRule="auto"/>
        <w:ind w:left="1069" w:hanging="567"/>
        <w:contextualSpacing/>
        <w:jc w:val="both"/>
        <w:rPr>
          <w:rFonts w:ascii="David" w:hAnsi="David" w:cs="David"/>
          <w:sz w:val="22"/>
          <w:szCs w:val="22"/>
          <w:rtl/>
        </w:rPr>
      </w:pPr>
      <w:r w:rsidRPr="004C7B65">
        <w:rPr>
          <w:rFonts w:ascii="David" w:hAnsi="David" w:cs="David"/>
          <w:sz w:val="22"/>
          <w:szCs w:val="22"/>
          <w:rtl/>
        </w:rPr>
        <w:t>חומרים רגישים אשר אין בהם שימוש כבר ולא נשלחו ליעד - ייגרסו או יושמדו.</w:t>
      </w:r>
    </w:p>
    <w:p w14:paraId="4422C5B0" w14:textId="77777777" w:rsidR="004C7B65" w:rsidRPr="004C7B65" w:rsidRDefault="004C7B65" w:rsidP="004C7B65">
      <w:pPr>
        <w:pStyle w:val="aff9"/>
        <w:numPr>
          <w:ilvl w:val="1"/>
          <w:numId w:val="51"/>
        </w:numPr>
        <w:tabs>
          <w:tab w:val="left" w:pos="851"/>
        </w:tabs>
        <w:spacing w:after="160" w:line="360" w:lineRule="auto"/>
        <w:ind w:left="1069" w:hanging="567"/>
        <w:contextualSpacing/>
        <w:jc w:val="both"/>
        <w:rPr>
          <w:rFonts w:ascii="David" w:hAnsi="David" w:cs="David"/>
          <w:sz w:val="22"/>
          <w:szCs w:val="22"/>
          <w:rtl/>
        </w:rPr>
      </w:pPr>
      <w:r w:rsidRPr="004C7B65">
        <w:rPr>
          <w:rFonts w:ascii="David" w:hAnsi="David" w:cs="David"/>
          <w:sz w:val="22"/>
          <w:szCs w:val="22"/>
          <w:rtl/>
        </w:rPr>
        <w:t>למען הסר ספק, מימוש כלל הנחיות האבטחה הינן באחריות הספק ועל חשבונו, באחריות הזוכה כי ההנחיות יבוצעו במלואן  על כל גורם/צד שרלוונטי במימוש סעיפי המכרז בהיבטי תעבורת מידע/ העברת כספים לדוג' קבלן/חב' המצויה בהתקשרות עם הספק.</w:t>
      </w:r>
    </w:p>
    <w:p w14:paraId="0506D02D" w14:textId="77777777" w:rsidR="004C7B65" w:rsidRPr="004C7B65" w:rsidRDefault="004C7B65" w:rsidP="004C7B65">
      <w:pPr>
        <w:pStyle w:val="aff9"/>
        <w:numPr>
          <w:ilvl w:val="1"/>
          <w:numId w:val="51"/>
        </w:numPr>
        <w:tabs>
          <w:tab w:val="left" w:pos="851"/>
        </w:tabs>
        <w:spacing w:after="160" w:line="360" w:lineRule="auto"/>
        <w:ind w:left="1069" w:hanging="567"/>
        <w:contextualSpacing/>
        <w:jc w:val="both"/>
        <w:rPr>
          <w:rFonts w:ascii="David" w:hAnsi="David" w:cs="David"/>
          <w:sz w:val="22"/>
          <w:szCs w:val="22"/>
          <w:rtl/>
        </w:rPr>
      </w:pPr>
      <w:r w:rsidRPr="004C7B65">
        <w:rPr>
          <w:rFonts w:ascii="David" w:hAnsi="David" w:cs="David"/>
          <w:sz w:val="22"/>
          <w:szCs w:val="22"/>
          <w:rtl/>
        </w:rPr>
        <w:t>כלל אמצעי האבטחה יותקנו באישור מנהל אגף הביטחון במשרד.</w:t>
      </w:r>
    </w:p>
    <w:p w14:paraId="716CFCA7" w14:textId="77777777" w:rsidR="004C7B65" w:rsidRPr="004C7B65" w:rsidRDefault="004C7B65" w:rsidP="004C7B65">
      <w:pPr>
        <w:pStyle w:val="aff9"/>
        <w:numPr>
          <w:ilvl w:val="1"/>
          <w:numId w:val="51"/>
        </w:numPr>
        <w:tabs>
          <w:tab w:val="left" w:pos="851"/>
        </w:tabs>
        <w:spacing w:after="160" w:line="360" w:lineRule="auto"/>
        <w:ind w:left="1069" w:hanging="567"/>
        <w:contextualSpacing/>
        <w:jc w:val="both"/>
        <w:rPr>
          <w:rFonts w:ascii="David" w:hAnsi="David" w:cs="David"/>
          <w:sz w:val="22"/>
          <w:szCs w:val="22"/>
          <w:rtl/>
        </w:rPr>
      </w:pPr>
      <w:r w:rsidRPr="004C7B65">
        <w:rPr>
          <w:rFonts w:ascii="David" w:hAnsi="David" w:cs="David"/>
          <w:sz w:val="22"/>
          <w:szCs w:val="22"/>
          <w:rtl/>
        </w:rPr>
        <w:t>נציגי אגף הביטחון ומידע של המשרד רשאים בעל עת לבקר/לפקח ולבצע תרגילים לטובת בחינת עמידת הספק בנהלי האבטחה שהוגדרו.</w:t>
      </w:r>
    </w:p>
    <w:p w14:paraId="7D25763F" w14:textId="77777777" w:rsidR="004C7B65" w:rsidRPr="004C7B65" w:rsidRDefault="004C7B65" w:rsidP="004C7B65">
      <w:pPr>
        <w:pStyle w:val="aff9"/>
        <w:numPr>
          <w:ilvl w:val="1"/>
          <w:numId w:val="51"/>
        </w:numPr>
        <w:tabs>
          <w:tab w:val="left" w:pos="851"/>
        </w:tabs>
        <w:spacing w:after="160" w:line="360" w:lineRule="auto"/>
        <w:ind w:left="1069" w:hanging="567"/>
        <w:contextualSpacing/>
        <w:jc w:val="both"/>
        <w:rPr>
          <w:rFonts w:ascii="David" w:hAnsi="David" w:cs="David"/>
          <w:sz w:val="22"/>
          <w:szCs w:val="22"/>
        </w:rPr>
      </w:pPr>
      <w:r w:rsidRPr="004C7B65">
        <w:rPr>
          <w:rFonts w:ascii="David" w:hAnsi="David" w:cs="David"/>
          <w:sz w:val="22"/>
          <w:szCs w:val="22"/>
          <w:rtl/>
        </w:rPr>
        <w:t>נציג אגף ביטחון במשרד רשאי להגדיר כי חלק מעובדי הספק נדרשים לבצע בדיקות ביטחון נוספות, באחריות הספק למסור כל מידע שיידרש עבור ביצוע הבדיקות.</w:t>
      </w:r>
    </w:p>
    <w:p w14:paraId="2136382A" w14:textId="77777777" w:rsidR="004C7B65" w:rsidRPr="004C7B65" w:rsidRDefault="004C7B65" w:rsidP="004C7B65">
      <w:pPr>
        <w:pStyle w:val="aff9"/>
        <w:numPr>
          <w:ilvl w:val="1"/>
          <w:numId w:val="51"/>
        </w:numPr>
        <w:tabs>
          <w:tab w:val="left" w:pos="851"/>
        </w:tabs>
        <w:spacing w:after="160" w:line="360" w:lineRule="auto"/>
        <w:ind w:left="1069" w:hanging="567"/>
        <w:contextualSpacing/>
        <w:jc w:val="both"/>
        <w:rPr>
          <w:rFonts w:ascii="David" w:hAnsi="David" w:cs="David"/>
          <w:sz w:val="22"/>
          <w:szCs w:val="22"/>
        </w:rPr>
      </w:pPr>
      <w:r w:rsidRPr="004C7B65">
        <w:rPr>
          <w:rFonts w:ascii="David" w:hAnsi="David" w:cs="David"/>
          <w:sz w:val="22"/>
          <w:szCs w:val="22"/>
          <w:rtl/>
        </w:rPr>
        <w:t>הספק מתחייב לבצע הפרדה בין רשתות המאכלסות את מאגרי המידע של המשרד ליישומים ולכלל הרשתות באמצעות הפרדה פיסית ומאחורי חומת אש (יש לפרט את תכנית ההפרדה ולצרף שרטוט רשת).</w:t>
      </w:r>
    </w:p>
    <w:p w14:paraId="38155EAD" w14:textId="77777777" w:rsidR="004C7B65" w:rsidRPr="004C7B65" w:rsidRDefault="004C7B65" w:rsidP="004C7B65">
      <w:pPr>
        <w:pStyle w:val="12"/>
        <w:numPr>
          <w:ilvl w:val="0"/>
          <w:numId w:val="51"/>
        </w:numPr>
        <w:tabs>
          <w:tab w:val="left" w:pos="284"/>
          <w:tab w:val="num" w:pos="927"/>
        </w:tabs>
        <w:spacing w:line="360" w:lineRule="auto"/>
        <w:ind w:left="927" w:hanging="709"/>
        <w:jc w:val="both"/>
        <w:rPr>
          <w:rFonts w:ascii="David" w:hAnsi="David" w:cs="David"/>
          <w:sz w:val="22"/>
          <w:szCs w:val="22"/>
          <w:rtl/>
        </w:rPr>
      </w:pPr>
      <w:bookmarkStart w:id="482" w:name="_Toc95307091"/>
      <w:r w:rsidRPr="004C7B65">
        <w:rPr>
          <w:rFonts w:ascii="David" w:hAnsi="David" w:cs="David"/>
          <w:sz w:val="22"/>
          <w:szCs w:val="22"/>
          <w:rtl/>
        </w:rPr>
        <w:t>אבטחה לוגית:</w:t>
      </w:r>
      <w:bookmarkEnd w:id="482"/>
    </w:p>
    <w:p w14:paraId="26DDEE43" w14:textId="77777777" w:rsidR="004C7B65" w:rsidRPr="004C7B65" w:rsidRDefault="004C7B65" w:rsidP="004C7B65">
      <w:pPr>
        <w:pStyle w:val="aff9"/>
        <w:numPr>
          <w:ilvl w:val="0"/>
          <w:numId w:val="52"/>
        </w:numPr>
        <w:spacing w:after="160" w:line="360" w:lineRule="auto"/>
        <w:ind w:left="720"/>
        <w:contextualSpacing/>
        <w:jc w:val="both"/>
        <w:rPr>
          <w:rFonts w:ascii="David" w:hAnsi="David" w:cs="David"/>
          <w:vanish/>
          <w:sz w:val="22"/>
          <w:szCs w:val="22"/>
          <w:rtl/>
        </w:rPr>
      </w:pPr>
    </w:p>
    <w:p w14:paraId="2B0A4AE5" w14:textId="77777777" w:rsidR="004C7B65" w:rsidRPr="004C7B65" w:rsidRDefault="004C7B65" w:rsidP="004C7B65">
      <w:pPr>
        <w:pStyle w:val="aff9"/>
        <w:numPr>
          <w:ilvl w:val="0"/>
          <w:numId w:val="52"/>
        </w:numPr>
        <w:spacing w:after="160" w:line="360" w:lineRule="auto"/>
        <w:ind w:left="720"/>
        <w:contextualSpacing/>
        <w:jc w:val="both"/>
        <w:rPr>
          <w:rFonts w:ascii="David" w:hAnsi="David" w:cs="David"/>
          <w:vanish/>
          <w:sz w:val="22"/>
          <w:szCs w:val="22"/>
          <w:rtl/>
        </w:rPr>
      </w:pPr>
    </w:p>
    <w:p w14:paraId="44E802C4" w14:textId="77777777" w:rsidR="004C7B65" w:rsidRPr="004C7B65" w:rsidRDefault="004C7B65" w:rsidP="004C7B65">
      <w:pPr>
        <w:pStyle w:val="aff9"/>
        <w:numPr>
          <w:ilvl w:val="0"/>
          <w:numId w:val="52"/>
        </w:numPr>
        <w:spacing w:after="160" w:line="360" w:lineRule="auto"/>
        <w:ind w:left="720"/>
        <w:contextualSpacing/>
        <w:jc w:val="both"/>
        <w:rPr>
          <w:rFonts w:ascii="David" w:hAnsi="David" w:cs="David"/>
          <w:vanish/>
          <w:sz w:val="22"/>
          <w:szCs w:val="22"/>
          <w:rtl/>
        </w:rPr>
      </w:pPr>
    </w:p>
    <w:p w14:paraId="13BEEF4C" w14:textId="77777777" w:rsidR="004C7B65" w:rsidRPr="004C7B65" w:rsidRDefault="004C7B65" w:rsidP="004C7B65">
      <w:pPr>
        <w:pStyle w:val="aff9"/>
        <w:numPr>
          <w:ilvl w:val="0"/>
          <w:numId w:val="52"/>
        </w:numPr>
        <w:spacing w:after="160" w:line="360" w:lineRule="auto"/>
        <w:ind w:left="720"/>
        <w:contextualSpacing/>
        <w:jc w:val="both"/>
        <w:rPr>
          <w:rFonts w:ascii="David" w:hAnsi="David" w:cs="David"/>
          <w:vanish/>
          <w:sz w:val="22"/>
          <w:szCs w:val="22"/>
          <w:rtl/>
        </w:rPr>
      </w:pPr>
    </w:p>
    <w:p w14:paraId="1EEF0523" w14:textId="77777777" w:rsidR="004C7B65" w:rsidRPr="004C7B65" w:rsidRDefault="004C7B65" w:rsidP="004C7B65">
      <w:pPr>
        <w:pStyle w:val="aff9"/>
        <w:numPr>
          <w:ilvl w:val="0"/>
          <w:numId w:val="52"/>
        </w:numPr>
        <w:spacing w:after="160" w:line="360" w:lineRule="auto"/>
        <w:ind w:left="720"/>
        <w:contextualSpacing/>
        <w:jc w:val="both"/>
        <w:rPr>
          <w:rFonts w:ascii="David" w:hAnsi="David" w:cs="David"/>
          <w:vanish/>
          <w:sz w:val="22"/>
          <w:szCs w:val="22"/>
          <w:rtl/>
        </w:rPr>
      </w:pPr>
    </w:p>
    <w:p w14:paraId="52A4D0FA" w14:textId="77777777" w:rsidR="004C7B65" w:rsidRPr="004C7B65" w:rsidRDefault="004C7B65" w:rsidP="004C7B65">
      <w:pPr>
        <w:pStyle w:val="aff9"/>
        <w:numPr>
          <w:ilvl w:val="0"/>
          <w:numId w:val="52"/>
        </w:numPr>
        <w:spacing w:after="160" w:line="360" w:lineRule="auto"/>
        <w:ind w:left="720"/>
        <w:contextualSpacing/>
        <w:jc w:val="both"/>
        <w:rPr>
          <w:rFonts w:ascii="David" w:hAnsi="David" w:cs="David"/>
          <w:vanish/>
          <w:sz w:val="22"/>
          <w:szCs w:val="22"/>
          <w:rtl/>
        </w:rPr>
      </w:pPr>
    </w:p>
    <w:p w14:paraId="17F1E8AE" w14:textId="77777777" w:rsidR="004C7B65" w:rsidRPr="004C7B65" w:rsidRDefault="004C7B65" w:rsidP="004C7B65">
      <w:pPr>
        <w:pStyle w:val="aff9"/>
        <w:numPr>
          <w:ilvl w:val="0"/>
          <w:numId w:val="52"/>
        </w:numPr>
        <w:spacing w:after="160" w:line="360" w:lineRule="auto"/>
        <w:ind w:left="720"/>
        <w:contextualSpacing/>
        <w:jc w:val="both"/>
        <w:rPr>
          <w:rFonts w:ascii="David" w:hAnsi="David" w:cs="David"/>
          <w:vanish/>
          <w:sz w:val="22"/>
          <w:szCs w:val="22"/>
          <w:rtl/>
        </w:rPr>
      </w:pPr>
    </w:p>
    <w:p w14:paraId="3678173B" w14:textId="77777777" w:rsidR="004C7B65" w:rsidRPr="004C7B65" w:rsidRDefault="004C7B65" w:rsidP="004C7B65">
      <w:pPr>
        <w:pStyle w:val="aff9"/>
        <w:numPr>
          <w:ilvl w:val="0"/>
          <w:numId w:val="52"/>
        </w:numPr>
        <w:spacing w:after="160" w:line="360" w:lineRule="auto"/>
        <w:ind w:left="720"/>
        <w:contextualSpacing/>
        <w:jc w:val="both"/>
        <w:rPr>
          <w:rFonts w:ascii="David" w:hAnsi="David" w:cs="David"/>
          <w:vanish/>
          <w:sz w:val="22"/>
          <w:szCs w:val="22"/>
          <w:rtl/>
        </w:rPr>
      </w:pPr>
    </w:p>
    <w:p w14:paraId="381FF8DE" w14:textId="77777777" w:rsidR="004C7B65" w:rsidRPr="004C7B65" w:rsidRDefault="004C7B65" w:rsidP="004C7B65">
      <w:pPr>
        <w:pStyle w:val="aff9"/>
        <w:numPr>
          <w:ilvl w:val="0"/>
          <w:numId w:val="52"/>
        </w:numPr>
        <w:spacing w:after="160" w:line="360" w:lineRule="auto"/>
        <w:ind w:left="720"/>
        <w:contextualSpacing/>
        <w:jc w:val="both"/>
        <w:rPr>
          <w:rFonts w:ascii="David" w:hAnsi="David" w:cs="David"/>
          <w:vanish/>
          <w:sz w:val="22"/>
          <w:szCs w:val="22"/>
          <w:rtl/>
        </w:rPr>
      </w:pPr>
    </w:p>
    <w:p w14:paraId="3D9B2C99" w14:textId="77777777" w:rsidR="004C7B65" w:rsidRPr="004C7B65" w:rsidRDefault="004C7B65" w:rsidP="004C7B65">
      <w:pPr>
        <w:pStyle w:val="aff9"/>
        <w:numPr>
          <w:ilvl w:val="0"/>
          <w:numId w:val="52"/>
        </w:numPr>
        <w:spacing w:after="160" w:line="360" w:lineRule="auto"/>
        <w:ind w:left="720"/>
        <w:contextualSpacing/>
        <w:jc w:val="both"/>
        <w:rPr>
          <w:rFonts w:ascii="David" w:hAnsi="David" w:cs="David"/>
          <w:vanish/>
          <w:sz w:val="22"/>
          <w:szCs w:val="22"/>
          <w:rtl/>
        </w:rPr>
      </w:pPr>
    </w:p>
    <w:p w14:paraId="050ABC28" w14:textId="77777777" w:rsidR="004C7B65" w:rsidRPr="004C7B65" w:rsidRDefault="004C7B65" w:rsidP="004C7B65">
      <w:pPr>
        <w:pStyle w:val="aff9"/>
        <w:numPr>
          <w:ilvl w:val="0"/>
          <w:numId w:val="52"/>
        </w:numPr>
        <w:spacing w:after="160" w:line="360" w:lineRule="auto"/>
        <w:ind w:left="720"/>
        <w:contextualSpacing/>
        <w:jc w:val="both"/>
        <w:rPr>
          <w:rFonts w:ascii="David" w:hAnsi="David" w:cs="David"/>
          <w:vanish/>
          <w:sz w:val="22"/>
          <w:szCs w:val="22"/>
          <w:rtl/>
        </w:rPr>
      </w:pPr>
    </w:p>
    <w:p w14:paraId="07E10474" w14:textId="77777777" w:rsidR="004C7B65" w:rsidRPr="004C7B65" w:rsidRDefault="004C7B65" w:rsidP="004C7B65">
      <w:pPr>
        <w:pStyle w:val="aff9"/>
        <w:numPr>
          <w:ilvl w:val="1"/>
          <w:numId w:val="52"/>
        </w:numPr>
        <w:spacing w:after="160" w:line="360" w:lineRule="auto"/>
        <w:ind w:left="1069"/>
        <w:contextualSpacing/>
        <w:jc w:val="both"/>
        <w:rPr>
          <w:rFonts w:ascii="David" w:hAnsi="David" w:cs="David"/>
          <w:sz w:val="22"/>
          <w:szCs w:val="22"/>
          <w:rtl/>
        </w:rPr>
      </w:pPr>
      <w:r w:rsidRPr="004C7B65">
        <w:rPr>
          <w:rFonts w:ascii="David" w:hAnsi="David" w:cs="David"/>
          <w:sz w:val="22"/>
          <w:szCs w:val="22"/>
          <w:rtl/>
        </w:rPr>
        <w:t xml:space="preserve">הספק מתחייב ליישם אמצעי אבטחה הולמים שימנעו חדירה מכוונת או מקרית למערכת או למערכות התשתית והתקשורת </w:t>
      </w:r>
      <w:r w:rsidRPr="004C7B65">
        <w:rPr>
          <w:rFonts w:ascii="David" w:hAnsi="David" w:cs="David"/>
          <w:b/>
          <w:bCs/>
          <w:sz w:val="22"/>
          <w:szCs w:val="22"/>
          <w:rtl/>
        </w:rPr>
        <w:t>(יש לפרט במענה את אמצעי הבקרה שהספק מציע, כאשר על הזוכה שייבחר יהיה להציג נושא זה באופן מפורט לאישור המשרד).</w:t>
      </w:r>
    </w:p>
    <w:p w14:paraId="5E749946" w14:textId="77777777" w:rsidR="004C7B65" w:rsidRPr="004C7B65" w:rsidRDefault="004C7B65" w:rsidP="004C7B65">
      <w:pPr>
        <w:pStyle w:val="aff9"/>
        <w:numPr>
          <w:ilvl w:val="1"/>
          <w:numId w:val="52"/>
        </w:numPr>
        <w:spacing w:after="160" w:line="360" w:lineRule="auto"/>
        <w:ind w:left="1152" w:hanging="508"/>
        <w:contextualSpacing/>
        <w:jc w:val="both"/>
        <w:rPr>
          <w:rFonts w:ascii="David" w:hAnsi="David" w:cs="David"/>
          <w:sz w:val="22"/>
          <w:szCs w:val="22"/>
        </w:rPr>
      </w:pPr>
      <w:r w:rsidRPr="004C7B65">
        <w:rPr>
          <w:rFonts w:ascii="David" w:hAnsi="David" w:cs="David"/>
          <w:sz w:val="22"/>
          <w:szCs w:val="22"/>
          <w:rtl/>
        </w:rPr>
        <w:t xml:space="preserve">הספק מתחייב שכל אמצעי אבטחת המידע יעברו </w:t>
      </w:r>
      <w:proofErr w:type="spellStart"/>
      <w:r w:rsidRPr="004C7B65">
        <w:rPr>
          <w:rFonts w:ascii="David" w:hAnsi="David" w:cs="David"/>
          <w:sz w:val="22"/>
          <w:szCs w:val="22"/>
          <w:rtl/>
        </w:rPr>
        <w:t>הקשחות</w:t>
      </w:r>
      <w:proofErr w:type="spellEnd"/>
      <w:r w:rsidRPr="004C7B65">
        <w:rPr>
          <w:rFonts w:ascii="David" w:hAnsi="David" w:cs="David"/>
          <w:sz w:val="22"/>
          <w:szCs w:val="22"/>
          <w:rtl/>
        </w:rPr>
        <w:t xml:space="preserve"> לכל הפחות ע"פ המלצות היצרן המערכת. </w:t>
      </w:r>
    </w:p>
    <w:p w14:paraId="3A29090B" w14:textId="77777777" w:rsidR="004C7B65" w:rsidRPr="004C7B65" w:rsidRDefault="004C7B65" w:rsidP="004C7B65">
      <w:pPr>
        <w:pStyle w:val="aff9"/>
        <w:numPr>
          <w:ilvl w:val="1"/>
          <w:numId w:val="52"/>
        </w:numPr>
        <w:spacing w:after="160" w:line="360" w:lineRule="auto"/>
        <w:ind w:left="1152" w:hanging="508"/>
        <w:contextualSpacing/>
        <w:jc w:val="both"/>
        <w:rPr>
          <w:rFonts w:ascii="David" w:hAnsi="David" w:cs="David"/>
          <w:sz w:val="22"/>
          <w:szCs w:val="22"/>
          <w:rtl/>
        </w:rPr>
      </w:pPr>
      <w:r w:rsidRPr="004C7B65">
        <w:rPr>
          <w:rFonts w:ascii="David" w:hAnsi="David" w:cs="David"/>
          <w:sz w:val="22"/>
          <w:szCs w:val="22"/>
          <w:rtl/>
        </w:rPr>
        <w:t>הספק ידאג ליישום הגנות נאותות לכל רכיבי המערכת – שיאושרו ע"י אבטחת מידע של משרד הפנים.</w:t>
      </w:r>
    </w:p>
    <w:p w14:paraId="534CB314" w14:textId="77777777" w:rsidR="004C7B65" w:rsidRPr="004C7B65" w:rsidRDefault="004C7B65" w:rsidP="004C7B65">
      <w:pPr>
        <w:pStyle w:val="aff9"/>
        <w:numPr>
          <w:ilvl w:val="1"/>
          <w:numId w:val="52"/>
        </w:numPr>
        <w:spacing w:after="160" w:line="360" w:lineRule="auto"/>
        <w:ind w:left="1152" w:hanging="508"/>
        <w:contextualSpacing/>
        <w:jc w:val="both"/>
        <w:rPr>
          <w:rFonts w:ascii="David" w:hAnsi="David" w:cs="David"/>
          <w:sz w:val="22"/>
          <w:szCs w:val="22"/>
        </w:rPr>
      </w:pPr>
      <w:r w:rsidRPr="004C7B65">
        <w:rPr>
          <w:rFonts w:ascii="David" w:hAnsi="David" w:cs="David"/>
          <w:sz w:val="22"/>
          <w:szCs w:val="22"/>
          <w:rtl/>
        </w:rPr>
        <w:t>הספק מתחייב לעדכן באופן שוטף את המערכות השונות למניעת ניצול פרצות אבטחת מידע.</w:t>
      </w:r>
    </w:p>
    <w:p w14:paraId="407ED611" w14:textId="77777777" w:rsidR="004C7B65" w:rsidRPr="004C7B65" w:rsidRDefault="004C7B65" w:rsidP="004C7B65">
      <w:pPr>
        <w:pStyle w:val="aff9"/>
        <w:numPr>
          <w:ilvl w:val="1"/>
          <w:numId w:val="52"/>
        </w:numPr>
        <w:spacing w:after="160" w:line="360" w:lineRule="auto"/>
        <w:ind w:left="1152" w:hanging="508"/>
        <w:contextualSpacing/>
        <w:jc w:val="both"/>
        <w:rPr>
          <w:rFonts w:ascii="David" w:hAnsi="David" w:cs="David"/>
          <w:sz w:val="22"/>
          <w:szCs w:val="22"/>
          <w:rtl/>
        </w:rPr>
      </w:pPr>
      <w:r w:rsidRPr="004C7B65">
        <w:rPr>
          <w:rFonts w:ascii="David" w:hAnsi="David" w:cs="David"/>
          <w:sz w:val="22"/>
          <w:szCs w:val="22"/>
          <w:rtl/>
        </w:rPr>
        <w:t>הספק יגביל למשתמשים (עובדים ואזרחים) את האפשרות למילוי שדות המערכת ל5 ניסיונות בלבד ע"מ מנת למנוע אפשרות של יצירת עומס על המערכת או ניסיון כניסה לא מורשה (</w:t>
      </w:r>
      <w:r w:rsidRPr="004C7B65">
        <w:rPr>
          <w:rFonts w:ascii="David" w:hAnsi="David" w:cs="David"/>
          <w:sz w:val="22"/>
          <w:szCs w:val="22"/>
        </w:rPr>
        <w:t xml:space="preserve">Brute Force </w:t>
      </w:r>
      <w:r w:rsidRPr="004C7B65">
        <w:rPr>
          <w:rFonts w:ascii="David" w:hAnsi="David" w:cs="David"/>
          <w:sz w:val="22"/>
          <w:szCs w:val="22"/>
        </w:rPr>
        <w:lastRenderedPageBreak/>
        <w:t>Attack</w:t>
      </w:r>
      <w:r w:rsidRPr="004C7B65">
        <w:rPr>
          <w:rFonts w:ascii="David" w:hAnsi="David" w:cs="David"/>
          <w:sz w:val="22"/>
          <w:szCs w:val="22"/>
          <w:rtl/>
        </w:rPr>
        <w:t>). לאחר 5 ניסיונות כושלים, הפנייה תיסגר ללא טיפול – תישמר הודעת לוג ותוצג התראה למנהל המערכת.</w:t>
      </w:r>
    </w:p>
    <w:p w14:paraId="5CE70ECF" w14:textId="77777777" w:rsidR="004C7B65" w:rsidRPr="004C7B65" w:rsidRDefault="004C7B65" w:rsidP="004C7B65">
      <w:pPr>
        <w:pStyle w:val="aff9"/>
        <w:numPr>
          <w:ilvl w:val="1"/>
          <w:numId w:val="52"/>
        </w:numPr>
        <w:spacing w:after="160" w:line="360" w:lineRule="auto"/>
        <w:ind w:left="1152" w:hanging="508"/>
        <w:contextualSpacing/>
        <w:jc w:val="both"/>
        <w:rPr>
          <w:rFonts w:ascii="David" w:hAnsi="David" w:cs="David"/>
          <w:sz w:val="22"/>
          <w:szCs w:val="22"/>
        </w:rPr>
      </w:pPr>
      <w:r w:rsidRPr="004C7B65">
        <w:rPr>
          <w:rFonts w:ascii="David" w:hAnsi="David" w:cs="David"/>
          <w:sz w:val="22"/>
          <w:szCs w:val="22"/>
          <w:rtl/>
        </w:rPr>
        <w:t xml:space="preserve">הספק מתחייב שמערכות אבטחת מידע יספקו שרידות מלאה לשמירה על זמינות המערכת. </w:t>
      </w:r>
    </w:p>
    <w:p w14:paraId="273003BA" w14:textId="77777777" w:rsidR="004C7B65" w:rsidRPr="004C7B65" w:rsidRDefault="004C7B65" w:rsidP="004C7B65">
      <w:pPr>
        <w:pStyle w:val="aff9"/>
        <w:spacing w:line="360" w:lineRule="auto"/>
        <w:ind w:left="1152"/>
        <w:jc w:val="both"/>
        <w:rPr>
          <w:rFonts w:ascii="David" w:hAnsi="David" w:cs="David"/>
          <w:b/>
          <w:bCs/>
          <w:sz w:val="22"/>
          <w:szCs w:val="22"/>
          <w:rtl/>
        </w:rPr>
      </w:pPr>
      <w:r w:rsidRPr="004C7B65">
        <w:rPr>
          <w:rFonts w:ascii="David" w:hAnsi="David" w:cs="David"/>
          <w:b/>
          <w:bCs/>
          <w:sz w:val="22"/>
          <w:szCs w:val="22"/>
          <w:rtl/>
        </w:rPr>
        <w:t>(יש לצרף למענה את תכנית השרידות והזמינות, כאשר על הזוכה שייבחר יהיה להציג נושא זה באופן מפורט לאישור המשרד).</w:t>
      </w:r>
    </w:p>
    <w:p w14:paraId="780BB8F4" w14:textId="77777777" w:rsidR="004C7B65" w:rsidRPr="004C7B65" w:rsidRDefault="004C7B65" w:rsidP="004C7B65">
      <w:pPr>
        <w:pStyle w:val="12"/>
        <w:numPr>
          <w:ilvl w:val="0"/>
          <w:numId w:val="51"/>
        </w:numPr>
        <w:tabs>
          <w:tab w:val="left" w:pos="284"/>
          <w:tab w:val="num" w:pos="567"/>
        </w:tabs>
        <w:spacing w:line="360" w:lineRule="auto"/>
        <w:ind w:left="927" w:hanging="709"/>
        <w:jc w:val="both"/>
        <w:rPr>
          <w:rFonts w:ascii="David" w:hAnsi="David" w:cs="David"/>
          <w:sz w:val="22"/>
          <w:szCs w:val="22"/>
          <w:rtl/>
        </w:rPr>
      </w:pPr>
      <w:bookmarkStart w:id="483" w:name="_Toc95307092"/>
      <w:r w:rsidRPr="004C7B65">
        <w:rPr>
          <w:rFonts w:ascii="David" w:hAnsi="David" w:cs="David"/>
          <w:sz w:val="22"/>
          <w:szCs w:val="22"/>
          <w:rtl/>
        </w:rPr>
        <w:t>תיעוד ובקרה:</w:t>
      </w:r>
      <w:bookmarkEnd w:id="483"/>
    </w:p>
    <w:p w14:paraId="74C3664B" w14:textId="77777777" w:rsidR="004C7B65" w:rsidRPr="004C7B65" w:rsidRDefault="004C7B65" w:rsidP="004C7B65">
      <w:pPr>
        <w:pStyle w:val="aff9"/>
        <w:numPr>
          <w:ilvl w:val="0"/>
          <w:numId w:val="52"/>
        </w:numPr>
        <w:spacing w:after="160" w:line="360" w:lineRule="auto"/>
        <w:ind w:left="720"/>
        <w:contextualSpacing/>
        <w:jc w:val="both"/>
        <w:rPr>
          <w:rFonts w:ascii="David" w:hAnsi="David" w:cs="David"/>
          <w:vanish/>
          <w:sz w:val="22"/>
          <w:szCs w:val="22"/>
          <w:rtl/>
        </w:rPr>
      </w:pPr>
    </w:p>
    <w:p w14:paraId="07383C9E" w14:textId="77777777" w:rsidR="004C7B65" w:rsidRPr="004C7B65" w:rsidRDefault="004C7B65" w:rsidP="004C7B65">
      <w:pPr>
        <w:pStyle w:val="aff9"/>
        <w:numPr>
          <w:ilvl w:val="1"/>
          <w:numId w:val="52"/>
        </w:numPr>
        <w:spacing w:after="160" w:line="360" w:lineRule="auto"/>
        <w:ind w:left="1069"/>
        <w:contextualSpacing/>
        <w:jc w:val="both"/>
        <w:rPr>
          <w:rFonts w:ascii="David" w:hAnsi="David" w:cs="David"/>
          <w:sz w:val="22"/>
          <w:szCs w:val="22"/>
        </w:rPr>
      </w:pPr>
      <w:r w:rsidRPr="004C7B65">
        <w:rPr>
          <w:rFonts w:ascii="David" w:hAnsi="David" w:cs="David"/>
          <w:sz w:val="22"/>
          <w:szCs w:val="22"/>
          <w:rtl/>
        </w:rPr>
        <w:t xml:space="preserve">הספק מתחייב לנהל מנגנון תיעוד אוטומטי שיאפשר בקרה וביקורת על כלל הפניות למאגרי מידע של המשרד מכלל אמצעי הגישה המפורטים במכרז וממשתמשי המערכת </w:t>
      </w:r>
      <w:r w:rsidRPr="004C7B65">
        <w:rPr>
          <w:rFonts w:ascii="David" w:hAnsi="David" w:cs="David"/>
          <w:b/>
          <w:bCs/>
          <w:sz w:val="22"/>
          <w:szCs w:val="22"/>
          <w:rtl/>
        </w:rPr>
        <w:t>(יש לצרף למענה את הפתרון לדרישה, כאשר על הזוכה שייבחר יהיה להציג נושא זה באופן מפורט לאישור המשרד).</w:t>
      </w:r>
    </w:p>
    <w:p w14:paraId="137A2622" w14:textId="77777777" w:rsidR="004C7B65" w:rsidRPr="004C7B65" w:rsidRDefault="004C7B65" w:rsidP="004C7B65">
      <w:pPr>
        <w:pStyle w:val="aff9"/>
        <w:numPr>
          <w:ilvl w:val="1"/>
          <w:numId w:val="52"/>
        </w:numPr>
        <w:spacing w:after="160" w:line="360" w:lineRule="auto"/>
        <w:ind w:left="1152" w:hanging="508"/>
        <w:contextualSpacing/>
        <w:jc w:val="both"/>
        <w:rPr>
          <w:rFonts w:ascii="David" w:hAnsi="David" w:cs="David"/>
          <w:sz w:val="22"/>
          <w:szCs w:val="22"/>
          <w:rtl/>
        </w:rPr>
      </w:pPr>
      <w:r w:rsidRPr="004C7B65">
        <w:rPr>
          <w:rFonts w:ascii="David" w:hAnsi="David" w:cs="David"/>
          <w:sz w:val="22"/>
          <w:szCs w:val="22"/>
          <w:rtl/>
        </w:rPr>
        <w:t>ייבנה לוג שימוש ב</w:t>
      </w:r>
      <w:r w:rsidRPr="004C7B65">
        <w:rPr>
          <w:rFonts w:ascii="David" w:hAnsi="David" w:cs="David"/>
          <w:sz w:val="22"/>
          <w:szCs w:val="22"/>
        </w:rPr>
        <w:t>WS</w:t>
      </w:r>
      <w:r w:rsidRPr="004C7B65">
        <w:rPr>
          <w:rFonts w:ascii="David" w:hAnsi="David" w:cs="David"/>
          <w:sz w:val="22"/>
          <w:szCs w:val="22"/>
          <w:rtl/>
        </w:rPr>
        <w:t xml:space="preserve"> כולל למערכות האוטומטיות למטרת תחקור אירועים במקרי הצורך. </w:t>
      </w:r>
    </w:p>
    <w:p w14:paraId="5015AAAF" w14:textId="77777777" w:rsidR="004C7B65" w:rsidRPr="004C7B65" w:rsidRDefault="004C7B65" w:rsidP="004C7B65">
      <w:pPr>
        <w:pStyle w:val="aff9"/>
        <w:numPr>
          <w:ilvl w:val="1"/>
          <w:numId w:val="52"/>
        </w:numPr>
        <w:spacing w:after="160" w:line="360" w:lineRule="auto"/>
        <w:ind w:left="1152" w:hanging="508"/>
        <w:contextualSpacing/>
        <w:jc w:val="both"/>
        <w:rPr>
          <w:rFonts w:ascii="David" w:hAnsi="David" w:cs="David"/>
          <w:sz w:val="22"/>
          <w:szCs w:val="22"/>
          <w:rtl/>
        </w:rPr>
      </w:pPr>
      <w:r w:rsidRPr="004C7B65">
        <w:rPr>
          <w:rFonts w:ascii="David" w:hAnsi="David" w:cs="David"/>
          <w:sz w:val="22"/>
          <w:szCs w:val="22"/>
          <w:rtl/>
        </w:rPr>
        <w:t>על הספק לבצע תיעוד של כל אירוע אשר יש בו משום פגיעה בשלמות סודיות וזמינות המידע.</w:t>
      </w:r>
    </w:p>
    <w:p w14:paraId="6A41EE96" w14:textId="77777777" w:rsidR="004C7B65" w:rsidRPr="004C7B65" w:rsidRDefault="004C7B65" w:rsidP="004C7B65">
      <w:pPr>
        <w:pStyle w:val="aff9"/>
        <w:numPr>
          <w:ilvl w:val="1"/>
          <w:numId w:val="52"/>
        </w:numPr>
        <w:spacing w:after="160" w:line="360" w:lineRule="auto"/>
        <w:ind w:left="1152" w:hanging="508"/>
        <w:contextualSpacing/>
        <w:jc w:val="both"/>
        <w:rPr>
          <w:rFonts w:ascii="David" w:hAnsi="David" w:cs="David"/>
          <w:sz w:val="22"/>
          <w:szCs w:val="22"/>
          <w:rtl/>
        </w:rPr>
      </w:pPr>
      <w:r w:rsidRPr="004C7B65">
        <w:rPr>
          <w:rFonts w:ascii="David" w:hAnsi="David" w:cs="David"/>
          <w:sz w:val="22"/>
          <w:szCs w:val="22"/>
          <w:rtl/>
        </w:rPr>
        <w:t xml:space="preserve">כל אירוע אבטחה, ייחקר וייבדק ויופק דוח אירוע המתאר את הגורמים לאירוע ואת דרכי הטיפול באירוע. הספק יוציא הנחיות לביצוע על מנת להפחית את הסיכוי לאירוע דומה . </w:t>
      </w:r>
    </w:p>
    <w:p w14:paraId="7E6AE9B9" w14:textId="77777777" w:rsidR="004C7B65" w:rsidRPr="004C7B65" w:rsidRDefault="004C7B65" w:rsidP="004C7B65">
      <w:pPr>
        <w:pStyle w:val="aff9"/>
        <w:numPr>
          <w:ilvl w:val="1"/>
          <w:numId w:val="52"/>
        </w:numPr>
        <w:spacing w:after="160" w:line="360" w:lineRule="auto"/>
        <w:ind w:left="1152" w:hanging="508"/>
        <w:contextualSpacing/>
        <w:jc w:val="both"/>
        <w:rPr>
          <w:rFonts w:ascii="David" w:hAnsi="David" w:cs="David"/>
          <w:sz w:val="22"/>
          <w:szCs w:val="22"/>
          <w:rtl/>
        </w:rPr>
      </w:pPr>
      <w:r w:rsidRPr="004C7B65">
        <w:rPr>
          <w:rFonts w:ascii="David" w:hAnsi="David" w:cs="David"/>
          <w:sz w:val="22"/>
          <w:szCs w:val="22"/>
          <w:rtl/>
        </w:rPr>
        <w:t xml:space="preserve">על הספק להכין הוראות להתמודדות עם אירועי אבטחת מידע אשר מתייחסים לחומרת האירוע ולמידת רגישות המידע. בהוראות אלו תהיה התייחסות לצעדים מידיים הנדרשים לטיפול באירוע כגון דיווח למשרד, ביטול הרשאות וכדומה, יש לצרף למענה דוגמא לדרישה . </w:t>
      </w:r>
    </w:p>
    <w:p w14:paraId="66955A5C" w14:textId="77777777" w:rsidR="004C7B65" w:rsidRPr="004C7B65" w:rsidRDefault="004C7B65" w:rsidP="004C7B65">
      <w:pPr>
        <w:pStyle w:val="aff9"/>
        <w:numPr>
          <w:ilvl w:val="1"/>
          <w:numId w:val="52"/>
        </w:numPr>
        <w:spacing w:after="160" w:line="360" w:lineRule="auto"/>
        <w:ind w:left="1152" w:hanging="508"/>
        <w:contextualSpacing/>
        <w:jc w:val="both"/>
        <w:rPr>
          <w:rFonts w:ascii="David" w:hAnsi="David" w:cs="David"/>
          <w:sz w:val="22"/>
          <w:szCs w:val="22"/>
          <w:rtl/>
        </w:rPr>
      </w:pPr>
      <w:r w:rsidRPr="004C7B65">
        <w:rPr>
          <w:rFonts w:ascii="David" w:hAnsi="David" w:cs="David"/>
          <w:sz w:val="22"/>
          <w:szCs w:val="22"/>
          <w:rtl/>
        </w:rPr>
        <w:t xml:space="preserve">הספק ישלב פתרון לתיעוד פעילות אשר תוגדר קריטית במערכת, פעילות אשר נראית חריגה (כולל פעילות בבסיס הנתונים ו/או במערכת ההפעלה), ופעילות או ניסיונות לביצוע פעולות אשר נוגדת ישירות את המדיניות שהוגדרה במערכת. כמו כן, על המערכת לספק כלים מתאימים לשמירה על קבצים אלו ויכולות דיווח לבעלי התפקידים המתאימים כדי שיוכלו לטפל בהתרעות. </w:t>
      </w:r>
    </w:p>
    <w:p w14:paraId="0AB87AE1" w14:textId="77777777" w:rsidR="004C7B65" w:rsidRPr="004C7B65" w:rsidRDefault="004C7B65" w:rsidP="004C7B65">
      <w:pPr>
        <w:pStyle w:val="aff9"/>
        <w:numPr>
          <w:ilvl w:val="1"/>
          <w:numId w:val="52"/>
        </w:numPr>
        <w:spacing w:after="160" w:line="360" w:lineRule="auto"/>
        <w:ind w:left="1152" w:hanging="508"/>
        <w:contextualSpacing/>
        <w:jc w:val="both"/>
        <w:rPr>
          <w:rFonts w:ascii="David" w:hAnsi="David" w:cs="David"/>
          <w:sz w:val="22"/>
          <w:szCs w:val="22"/>
          <w:u w:val="single"/>
          <w:rtl/>
        </w:rPr>
      </w:pPr>
      <w:r w:rsidRPr="004C7B65">
        <w:rPr>
          <w:rFonts w:ascii="David" w:hAnsi="David" w:cs="David"/>
          <w:sz w:val="22"/>
          <w:szCs w:val="22"/>
          <w:u w:val="single"/>
          <w:rtl/>
        </w:rPr>
        <w:t>מנגנון הבקרה במערכות יאפשר ביצוע מעקב אחר האירועים הבאים:</w:t>
      </w:r>
    </w:p>
    <w:p w14:paraId="624EBC17" w14:textId="77777777" w:rsidR="004C7B65" w:rsidRPr="004C7B65" w:rsidRDefault="004C7B65" w:rsidP="004C7B65">
      <w:pPr>
        <w:pStyle w:val="aff9"/>
        <w:numPr>
          <w:ilvl w:val="2"/>
          <w:numId w:val="52"/>
        </w:numPr>
        <w:spacing w:after="160" w:line="360" w:lineRule="auto"/>
        <w:ind w:left="1584"/>
        <w:contextualSpacing/>
        <w:jc w:val="both"/>
        <w:rPr>
          <w:rFonts w:ascii="David" w:hAnsi="David" w:cs="David"/>
          <w:sz w:val="22"/>
          <w:szCs w:val="22"/>
          <w:rtl/>
        </w:rPr>
      </w:pPr>
      <w:r w:rsidRPr="004C7B65">
        <w:rPr>
          <w:rFonts w:ascii="David" w:hAnsi="David" w:cs="David"/>
          <w:sz w:val="22"/>
          <w:szCs w:val="22"/>
          <w:rtl/>
        </w:rPr>
        <w:t xml:space="preserve">שימוש במנגנון ההזדהות (ביצוע </w:t>
      </w:r>
      <w:r w:rsidRPr="004C7B65">
        <w:rPr>
          <w:rFonts w:ascii="David" w:hAnsi="David" w:cs="David"/>
          <w:sz w:val="22"/>
          <w:szCs w:val="22"/>
        </w:rPr>
        <w:t>Login</w:t>
      </w:r>
      <w:r w:rsidRPr="004C7B65">
        <w:rPr>
          <w:rFonts w:ascii="David" w:hAnsi="David" w:cs="David"/>
          <w:sz w:val="22"/>
          <w:szCs w:val="22"/>
          <w:rtl/>
        </w:rPr>
        <w:t xml:space="preserve"> ו- </w:t>
      </w:r>
      <w:r w:rsidRPr="004C7B65">
        <w:rPr>
          <w:rFonts w:ascii="David" w:hAnsi="David" w:cs="David"/>
          <w:sz w:val="22"/>
          <w:szCs w:val="22"/>
        </w:rPr>
        <w:t>Logout</w:t>
      </w:r>
      <w:r w:rsidRPr="004C7B65">
        <w:rPr>
          <w:rFonts w:ascii="David" w:hAnsi="David" w:cs="David"/>
          <w:sz w:val="22"/>
          <w:szCs w:val="22"/>
          <w:rtl/>
        </w:rPr>
        <w:t xml:space="preserve">). </w:t>
      </w:r>
    </w:p>
    <w:p w14:paraId="01929A99" w14:textId="77777777" w:rsidR="004C7B65" w:rsidRPr="004C7B65" w:rsidRDefault="004C7B65" w:rsidP="004C7B65">
      <w:pPr>
        <w:pStyle w:val="aff9"/>
        <w:numPr>
          <w:ilvl w:val="2"/>
          <w:numId w:val="52"/>
        </w:numPr>
        <w:spacing w:after="160" w:line="360" w:lineRule="auto"/>
        <w:ind w:left="1584"/>
        <w:contextualSpacing/>
        <w:jc w:val="both"/>
        <w:rPr>
          <w:rFonts w:ascii="David" w:hAnsi="David" w:cs="David"/>
          <w:sz w:val="22"/>
          <w:szCs w:val="22"/>
          <w:rtl/>
        </w:rPr>
      </w:pPr>
      <w:r w:rsidRPr="004C7B65">
        <w:rPr>
          <w:rFonts w:ascii="David" w:hAnsi="David" w:cs="David"/>
          <w:sz w:val="22"/>
          <w:szCs w:val="22"/>
          <w:rtl/>
        </w:rPr>
        <w:t xml:space="preserve">ניסיון כושל בכניסה למערכת. </w:t>
      </w:r>
    </w:p>
    <w:p w14:paraId="704183B2" w14:textId="77777777" w:rsidR="004C7B65" w:rsidRPr="004C7B65" w:rsidRDefault="004C7B65" w:rsidP="004C7B65">
      <w:pPr>
        <w:pStyle w:val="aff9"/>
        <w:numPr>
          <w:ilvl w:val="2"/>
          <w:numId w:val="52"/>
        </w:numPr>
        <w:spacing w:after="160" w:line="360" w:lineRule="auto"/>
        <w:ind w:left="1584"/>
        <w:contextualSpacing/>
        <w:jc w:val="both"/>
        <w:rPr>
          <w:rFonts w:ascii="David" w:hAnsi="David" w:cs="David"/>
          <w:sz w:val="22"/>
          <w:szCs w:val="22"/>
          <w:rtl/>
        </w:rPr>
      </w:pPr>
      <w:r w:rsidRPr="004C7B65">
        <w:rPr>
          <w:rFonts w:ascii="David" w:hAnsi="David" w:cs="David"/>
          <w:sz w:val="22"/>
          <w:szCs w:val="22"/>
          <w:rtl/>
        </w:rPr>
        <w:t xml:space="preserve">ניסיונות גישה למידע ללא הרשאת גישה. </w:t>
      </w:r>
    </w:p>
    <w:p w14:paraId="1C6632A3" w14:textId="77777777" w:rsidR="004C7B65" w:rsidRPr="004C7B65" w:rsidRDefault="004C7B65" w:rsidP="004C7B65">
      <w:pPr>
        <w:pStyle w:val="aff9"/>
        <w:numPr>
          <w:ilvl w:val="2"/>
          <w:numId w:val="52"/>
        </w:numPr>
        <w:spacing w:after="160" w:line="360" w:lineRule="auto"/>
        <w:ind w:left="1584"/>
        <w:contextualSpacing/>
        <w:jc w:val="both"/>
        <w:rPr>
          <w:rFonts w:ascii="David" w:hAnsi="David" w:cs="David"/>
          <w:sz w:val="22"/>
          <w:szCs w:val="22"/>
          <w:rtl/>
        </w:rPr>
      </w:pPr>
      <w:r w:rsidRPr="004C7B65">
        <w:rPr>
          <w:rFonts w:ascii="David" w:hAnsi="David" w:cs="David"/>
          <w:sz w:val="22"/>
          <w:szCs w:val="22"/>
          <w:rtl/>
        </w:rPr>
        <w:t xml:space="preserve">אירועים אפליקטיביים שיוגדרו כדורשי בקרה עפ"י מנגנון כללים מיוחד לנושא. </w:t>
      </w:r>
    </w:p>
    <w:p w14:paraId="17B156AF" w14:textId="77777777" w:rsidR="004C7B65" w:rsidRPr="004C7B65" w:rsidRDefault="004C7B65" w:rsidP="004C7B65">
      <w:pPr>
        <w:pStyle w:val="aff9"/>
        <w:numPr>
          <w:ilvl w:val="2"/>
          <w:numId w:val="52"/>
        </w:numPr>
        <w:spacing w:after="160" w:line="360" w:lineRule="auto"/>
        <w:ind w:left="1584"/>
        <w:contextualSpacing/>
        <w:jc w:val="both"/>
        <w:rPr>
          <w:rFonts w:ascii="David" w:hAnsi="David" w:cs="David"/>
          <w:sz w:val="22"/>
          <w:szCs w:val="22"/>
          <w:rtl/>
        </w:rPr>
      </w:pPr>
      <w:r w:rsidRPr="004C7B65">
        <w:rPr>
          <w:rFonts w:ascii="David" w:hAnsi="David" w:cs="David"/>
          <w:sz w:val="22"/>
          <w:szCs w:val="22"/>
          <w:rtl/>
        </w:rPr>
        <w:t xml:space="preserve">מחיקת אובייקטים במערכת. </w:t>
      </w:r>
    </w:p>
    <w:p w14:paraId="09572549" w14:textId="77777777" w:rsidR="004C7B65" w:rsidRPr="004C7B65" w:rsidRDefault="004C7B65" w:rsidP="004C7B65">
      <w:pPr>
        <w:pStyle w:val="aff9"/>
        <w:numPr>
          <w:ilvl w:val="2"/>
          <w:numId w:val="52"/>
        </w:numPr>
        <w:spacing w:after="160" w:line="360" w:lineRule="auto"/>
        <w:ind w:left="1584"/>
        <w:contextualSpacing/>
        <w:jc w:val="both"/>
        <w:rPr>
          <w:rFonts w:ascii="David" w:hAnsi="David" w:cs="David"/>
          <w:sz w:val="22"/>
          <w:szCs w:val="22"/>
          <w:rtl/>
        </w:rPr>
      </w:pPr>
      <w:r w:rsidRPr="004C7B65">
        <w:rPr>
          <w:rFonts w:ascii="David" w:hAnsi="David" w:cs="David"/>
          <w:sz w:val="22"/>
          <w:szCs w:val="22"/>
          <w:rtl/>
        </w:rPr>
        <w:t xml:space="preserve">פעילויות המבוצעות על-ידי גורמים בעלי הרשאות גבוהות. </w:t>
      </w:r>
    </w:p>
    <w:p w14:paraId="6F3E0D5A" w14:textId="77777777" w:rsidR="004C7B65" w:rsidRPr="004C7B65" w:rsidRDefault="004C7B65" w:rsidP="004C7B65">
      <w:pPr>
        <w:pStyle w:val="aff9"/>
        <w:numPr>
          <w:ilvl w:val="2"/>
          <w:numId w:val="52"/>
        </w:numPr>
        <w:spacing w:after="160" w:line="360" w:lineRule="auto"/>
        <w:ind w:left="1584"/>
        <w:contextualSpacing/>
        <w:jc w:val="both"/>
        <w:rPr>
          <w:rFonts w:ascii="David" w:hAnsi="David" w:cs="David"/>
          <w:sz w:val="22"/>
          <w:szCs w:val="22"/>
          <w:rtl/>
        </w:rPr>
      </w:pPr>
      <w:r w:rsidRPr="004C7B65">
        <w:rPr>
          <w:rFonts w:ascii="David" w:hAnsi="David" w:cs="David"/>
          <w:sz w:val="22"/>
          <w:szCs w:val="22"/>
          <w:rtl/>
        </w:rPr>
        <w:t>פעולות אדמיניסטרציה ,כגון:</w:t>
      </w:r>
    </w:p>
    <w:p w14:paraId="3A931980" w14:textId="77777777" w:rsidR="004C7B65" w:rsidRPr="004C7B65" w:rsidRDefault="004C7B65" w:rsidP="004C7B65">
      <w:pPr>
        <w:pStyle w:val="aff9"/>
        <w:numPr>
          <w:ilvl w:val="3"/>
          <w:numId w:val="52"/>
        </w:numPr>
        <w:tabs>
          <w:tab w:val="left" w:pos="1843"/>
        </w:tabs>
        <w:spacing w:after="160" w:line="360" w:lineRule="auto"/>
        <w:ind w:left="2061"/>
        <w:contextualSpacing/>
        <w:jc w:val="both"/>
        <w:rPr>
          <w:rFonts w:ascii="David" w:hAnsi="David" w:cs="David"/>
          <w:sz w:val="22"/>
          <w:szCs w:val="22"/>
          <w:rtl/>
        </w:rPr>
      </w:pPr>
      <w:r w:rsidRPr="004C7B65">
        <w:rPr>
          <w:rFonts w:ascii="David" w:hAnsi="David" w:cs="David"/>
          <w:sz w:val="22"/>
          <w:szCs w:val="22"/>
          <w:rtl/>
        </w:rPr>
        <w:t>ניהול משתמשים, הורדה והעלאה של מערכת, הורדה והעלאה של שירות –</w:t>
      </w:r>
      <w:r w:rsidRPr="004C7B65">
        <w:rPr>
          <w:rFonts w:ascii="David" w:hAnsi="David" w:cs="David"/>
          <w:sz w:val="22"/>
          <w:szCs w:val="22"/>
        </w:rPr>
        <w:t>service</w:t>
      </w:r>
      <w:r w:rsidRPr="004C7B65">
        <w:rPr>
          <w:rFonts w:ascii="David" w:hAnsi="David" w:cs="David"/>
          <w:sz w:val="22"/>
          <w:szCs w:val="22"/>
          <w:rtl/>
        </w:rPr>
        <w:t xml:space="preserve"> וכו')</w:t>
      </w:r>
    </w:p>
    <w:p w14:paraId="38461B3E" w14:textId="77777777" w:rsidR="004C7B65" w:rsidRPr="004C7B65" w:rsidRDefault="004C7B65" w:rsidP="004C7B65">
      <w:pPr>
        <w:pStyle w:val="aff9"/>
        <w:numPr>
          <w:ilvl w:val="3"/>
          <w:numId w:val="52"/>
        </w:numPr>
        <w:tabs>
          <w:tab w:val="left" w:pos="1843"/>
        </w:tabs>
        <w:spacing w:after="160" w:line="360" w:lineRule="auto"/>
        <w:ind w:left="2061"/>
        <w:contextualSpacing/>
        <w:jc w:val="both"/>
        <w:rPr>
          <w:rFonts w:ascii="David" w:hAnsi="David" w:cs="David"/>
          <w:sz w:val="22"/>
          <w:szCs w:val="22"/>
          <w:rtl/>
        </w:rPr>
      </w:pPr>
      <w:r w:rsidRPr="004C7B65">
        <w:rPr>
          <w:rFonts w:ascii="David" w:hAnsi="David" w:cs="David"/>
          <w:sz w:val="22"/>
          <w:szCs w:val="22"/>
          <w:rtl/>
        </w:rPr>
        <w:t>שגיאות תפעוליות (כגון: נפילת מערכת, הודעות שגיאה וכו')</w:t>
      </w:r>
    </w:p>
    <w:p w14:paraId="748FE7E5" w14:textId="77777777" w:rsidR="004C7B65" w:rsidRPr="004C7B65" w:rsidRDefault="004C7B65" w:rsidP="004C7B65">
      <w:pPr>
        <w:pStyle w:val="aff9"/>
        <w:numPr>
          <w:ilvl w:val="1"/>
          <w:numId w:val="52"/>
        </w:numPr>
        <w:spacing w:after="160" w:line="360" w:lineRule="auto"/>
        <w:ind w:left="1152" w:hanging="508"/>
        <w:contextualSpacing/>
        <w:jc w:val="both"/>
        <w:rPr>
          <w:rFonts w:ascii="David" w:hAnsi="David" w:cs="David"/>
          <w:sz w:val="22"/>
          <w:szCs w:val="22"/>
          <w:u w:val="single"/>
          <w:rtl/>
        </w:rPr>
      </w:pPr>
      <w:r w:rsidRPr="004C7B65">
        <w:rPr>
          <w:rFonts w:ascii="David" w:hAnsi="David" w:cs="David"/>
          <w:sz w:val="22"/>
          <w:szCs w:val="22"/>
          <w:u w:val="single"/>
          <w:rtl/>
        </w:rPr>
        <w:t>עבור כל אירוע המוגדר כדורש בקרה יישמרו הפרטים הבאים:</w:t>
      </w:r>
    </w:p>
    <w:p w14:paraId="4FC03C3E" w14:textId="77777777" w:rsidR="004C7B65" w:rsidRPr="004C7B65" w:rsidRDefault="004C7B65" w:rsidP="004C7B65">
      <w:pPr>
        <w:pStyle w:val="aff9"/>
        <w:numPr>
          <w:ilvl w:val="2"/>
          <w:numId w:val="52"/>
        </w:numPr>
        <w:spacing w:after="160" w:line="360" w:lineRule="auto"/>
        <w:ind w:left="1584"/>
        <w:contextualSpacing/>
        <w:jc w:val="both"/>
        <w:rPr>
          <w:rFonts w:ascii="David" w:hAnsi="David" w:cs="David"/>
          <w:sz w:val="22"/>
          <w:szCs w:val="22"/>
          <w:rtl/>
        </w:rPr>
      </w:pPr>
      <w:r w:rsidRPr="004C7B65">
        <w:rPr>
          <w:rFonts w:ascii="David" w:hAnsi="David" w:cs="David"/>
          <w:sz w:val="22"/>
          <w:szCs w:val="22"/>
          <w:rtl/>
        </w:rPr>
        <w:t>תאריך ושעה.</w:t>
      </w:r>
    </w:p>
    <w:p w14:paraId="1CD400B3" w14:textId="77777777" w:rsidR="004C7B65" w:rsidRPr="004C7B65" w:rsidRDefault="004C7B65" w:rsidP="004C7B65">
      <w:pPr>
        <w:pStyle w:val="aff9"/>
        <w:numPr>
          <w:ilvl w:val="2"/>
          <w:numId w:val="52"/>
        </w:numPr>
        <w:spacing w:after="160" w:line="360" w:lineRule="auto"/>
        <w:ind w:left="1584"/>
        <w:contextualSpacing/>
        <w:jc w:val="both"/>
        <w:rPr>
          <w:rFonts w:ascii="David" w:hAnsi="David" w:cs="David"/>
          <w:sz w:val="22"/>
          <w:szCs w:val="22"/>
          <w:rtl/>
        </w:rPr>
      </w:pPr>
      <w:r w:rsidRPr="004C7B65">
        <w:rPr>
          <w:rFonts w:ascii="David" w:hAnsi="David" w:cs="David"/>
          <w:sz w:val="22"/>
          <w:szCs w:val="22"/>
          <w:rtl/>
        </w:rPr>
        <w:t xml:space="preserve">מקור ביצוע הפעולה לדוגמא: כתובת </w:t>
      </w:r>
      <w:r w:rsidRPr="004C7B65">
        <w:rPr>
          <w:rFonts w:ascii="David" w:hAnsi="David" w:cs="David"/>
          <w:sz w:val="22"/>
          <w:szCs w:val="22"/>
        </w:rPr>
        <w:t>IP, Domain Name</w:t>
      </w:r>
      <w:r w:rsidRPr="004C7B65">
        <w:rPr>
          <w:rFonts w:ascii="David" w:hAnsi="David" w:cs="David"/>
          <w:sz w:val="22"/>
          <w:szCs w:val="22"/>
          <w:rtl/>
        </w:rPr>
        <w:t xml:space="preserve"> </w:t>
      </w:r>
      <w:proofErr w:type="spellStart"/>
      <w:r w:rsidRPr="004C7B65">
        <w:rPr>
          <w:rFonts w:ascii="David" w:hAnsi="David" w:cs="David"/>
          <w:sz w:val="22"/>
          <w:szCs w:val="22"/>
          <w:rtl/>
        </w:rPr>
        <w:t>וכו</w:t>
      </w:r>
      <w:proofErr w:type="spellEnd"/>
      <w:r w:rsidRPr="004C7B65">
        <w:rPr>
          <w:rFonts w:ascii="David" w:hAnsi="David" w:cs="David"/>
          <w:sz w:val="22"/>
          <w:szCs w:val="22"/>
          <w:rtl/>
        </w:rPr>
        <w:t>'.</w:t>
      </w:r>
    </w:p>
    <w:p w14:paraId="0C2B9544" w14:textId="77777777" w:rsidR="004C7B65" w:rsidRPr="004C7B65" w:rsidRDefault="004C7B65" w:rsidP="004C7B65">
      <w:pPr>
        <w:pStyle w:val="aff9"/>
        <w:numPr>
          <w:ilvl w:val="2"/>
          <w:numId w:val="52"/>
        </w:numPr>
        <w:spacing w:after="160" w:line="360" w:lineRule="auto"/>
        <w:ind w:left="1584"/>
        <w:contextualSpacing/>
        <w:jc w:val="both"/>
        <w:rPr>
          <w:rFonts w:ascii="David" w:hAnsi="David" w:cs="David"/>
          <w:sz w:val="22"/>
          <w:szCs w:val="22"/>
          <w:rtl/>
        </w:rPr>
      </w:pPr>
      <w:r w:rsidRPr="004C7B65">
        <w:rPr>
          <w:rFonts w:ascii="David" w:hAnsi="David" w:cs="David"/>
          <w:sz w:val="22"/>
          <w:szCs w:val="22"/>
          <w:rtl/>
        </w:rPr>
        <w:t>שם המשתמש.</w:t>
      </w:r>
    </w:p>
    <w:p w14:paraId="7F0A1B0E" w14:textId="77777777" w:rsidR="004C7B65" w:rsidRPr="004C7B65" w:rsidRDefault="004C7B65" w:rsidP="004C7B65">
      <w:pPr>
        <w:pStyle w:val="aff9"/>
        <w:numPr>
          <w:ilvl w:val="2"/>
          <w:numId w:val="52"/>
        </w:numPr>
        <w:spacing w:after="160" w:line="360" w:lineRule="auto"/>
        <w:ind w:left="1584"/>
        <w:contextualSpacing/>
        <w:jc w:val="both"/>
        <w:rPr>
          <w:rFonts w:ascii="David" w:hAnsi="David" w:cs="David"/>
          <w:sz w:val="22"/>
          <w:szCs w:val="22"/>
          <w:rtl/>
        </w:rPr>
      </w:pPr>
      <w:r w:rsidRPr="004C7B65">
        <w:rPr>
          <w:rFonts w:ascii="David" w:hAnsi="David" w:cs="David"/>
          <w:sz w:val="22"/>
          <w:szCs w:val="22"/>
          <w:rtl/>
        </w:rPr>
        <w:t>סוג האירוע.</w:t>
      </w:r>
    </w:p>
    <w:p w14:paraId="41BCE19F" w14:textId="77777777" w:rsidR="004C7B65" w:rsidRPr="004C7B65" w:rsidRDefault="004C7B65" w:rsidP="004C7B65">
      <w:pPr>
        <w:pStyle w:val="aff9"/>
        <w:numPr>
          <w:ilvl w:val="2"/>
          <w:numId w:val="52"/>
        </w:numPr>
        <w:spacing w:after="160" w:line="360" w:lineRule="auto"/>
        <w:ind w:left="1584"/>
        <w:contextualSpacing/>
        <w:jc w:val="both"/>
        <w:rPr>
          <w:rFonts w:ascii="David" w:hAnsi="David" w:cs="David"/>
          <w:sz w:val="22"/>
          <w:szCs w:val="22"/>
          <w:rtl/>
        </w:rPr>
      </w:pPr>
      <w:r w:rsidRPr="004C7B65">
        <w:rPr>
          <w:rFonts w:ascii="David" w:hAnsi="David" w:cs="David"/>
          <w:sz w:val="22"/>
          <w:szCs w:val="22"/>
          <w:rtl/>
        </w:rPr>
        <w:t>הצלחה או כישלון של האירוע.</w:t>
      </w:r>
    </w:p>
    <w:p w14:paraId="06285C38" w14:textId="77777777" w:rsidR="004C7B65" w:rsidRPr="004C7B65" w:rsidRDefault="004C7B65" w:rsidP="004C7B65">
      <w:pPr>
        <w:pStyle w:val="aff9"/>
        <w:numPr>
          <w:ilvl w:val="2"/>
          <w:numId w:val="52"/>
        </w:numPr>
        <w:spacing w:after="160" w:line="360" w:lineRule="auto"/>
        <w:ind w:left="1584"/>
        <w:contextualSpacing/>
        <w:jc w:val="both"/>
        <w:rPr>
          <w:rFonts w:ascii="David" w:hAnsi="David" w:cs="David"/>
          <w:sz w:val="22"/>
          <w:szCs w:val="22"/>
          <w:rtl/>
        </w:rPr>
      </w:pPr>
      <w:r w:rsidRPr="004C7B65">
        <w:rPr>
          <w:rFonts w:ascii="David" w:hAnsi="David" w:cs="David"/>
          <w:sz w:val="22"/>
          <w:szCs w:val="22"/>
          <w:rtl/>
        </w:rPr>
        <w:t>זיהוי האובייקט עליו מבוצעת הפעולה לדוגמא: שם קובץ.</w:t>
      </w:r>
    </w:p>
    <w:p w14:paraId="55668072" w14:textId="77777777" w:rsidR="004C7B65" w:rsidRPr="004C7B65" w:rsidRDefault="004C7B65" w:rsidP="004C7B65">
      <w:pPr>
        <w:pStyle w:val="aff9"/>
        <w:numPr>
          <w:ilvl w:val="2"/>
          <w:numId w:val="52"/>
        </w:numPr>
        <w:spacing w:after="160" w:line="360" w:lineRule="auto"/>
        <w:ind w:left="1584"/>
        <w:contextualSpacing/>
        <w:jc w:val="both"/>
        <w:rPr>
          <w:rFonts w:ascii="David" w:hAnsi="David" w:cs="David"/>
          <w:sz w:val="22"/>
          <w:szCs w:val="22"/>
          <w:rtl/>
        </w:rPr>
      </w:pPr>
      <w:r w:rsidRPr="004C7B65">
        <w:rPr>
          <w:rFonts w:ascii="David" w:hAnsi="David" w:cs="David"/>
          <w:sz w:val="22"/>
          <w:szCs w:val="22"/>
          <w:rtl/>
        </w:rPr>
        <w:t>תיאור הפעולה (מה בוצע) עבור כל סוג אירוע יש לספק תוכן רלוונטי. למשל:</w:t>
      </w:r>
    </w:p>
    <w:p w14:paraId="585A86C8" w14:textId="77777777" w:rsidR="004C7B65" w:rsidRPr="004C7B65" w:rsidRDefault="004C7B65" w:rsidP="004C7B65">
      <w:pPr>
        <w:pStyle w:val="aff9"/>
        <w:numPr>
          <w:ilvl w:val="2"/>
          <w:numId w:val="52"/>
        </w:numPr>
        <w:spacing w:after="160" w:line="360" w:lineRule="auto"/>
        <w:ind w:left="1584"/>
        <w:contextualSpacing/>
        <w:jc w:val="both"/>
        <w:rPr>
          <w:rFonts w:ascii="David" w:hAnsi="David" w:cs="David"/>
          <w:sz w:val="22"/>
          <w:szCs w:val="22"/>
          <w:rtl/>
        </w:rPr>
      </w:pPr>
      <w:r w:rsidRPr="004C7B65">
        <w:rPr>
          <w:rFonts w:ascii="David" w:hAnsi="David" w:cs="David"/>
          <w:sz w:val="22"/>
          <w:szCs w:val="22"/>
          <w:rtl/>
        </w:rPr>
        <w:t xml:space="preserve">עדכון רשומה, ניסיון גישה לרשומה, מחיקת משתמש, הורדת מערכת, </w:t>
      </w:r>
      <w:proofErr w:type="spellStart"/>
      <w:r w:rsidRPr="004C7B65">
        <w:rPr>
          <w:rFonts w:ascii="David" w:hAnsi="David" w:cs="David"/>
          <w:sz w:val="22"/>
          <w:szCs w:val="22"/>
          <w:rtl/>
        </w:rPr>
        <w:t>וכו</w:t>
      </w:r>
      <w:proofErr w:type="spellEnd"/>
      <w:r w:rsidRPr="004C7B65">
        <w:rPr>
          <w:rFonts w:ascii="David" w:hAnsi="David" w:cs="David"/>
          <w:sz w:val="22"/>
          <w:szCs w:val="22"/>
          <w:rtl/>
        </w:rPr>
        <w:t>'.</w:t>
      </w:r>
    </w:p>
    <w:p w14:paraId="23F179AE" w14:textId="77777777" w:rsidR="004C7B65" w:rsidRPr="004C7B65" w:rsidRDefault="004C7B65" w:rsidP="004C7B65">
      <w:pPr>
        <w:pStyle w:val="aff9"/>
        <w:numPr>
          <w:ilvl w:val="2"/>
          <w:numId w:val="52"/>
        </w:numPr>
        <w:spacing w:after="160" w:line="360" w:lineRule="auto"/>
        <w:ind w:left="1584"/>
        <w:contextualSpacing/>
        <w:jc w:val="both"/>
        <w:rPr>
          <w:rFonts w:ascii="David" w:hAnsi="David" w:cs="David"/>
          <w:sz w:val="22"/>
          <w:szCs w:val="22"/>
          <w:rtl/>
        </w:rPr>
      </w:pPr>
      <w:r w:rsidRPr="004C7B65">
        <w:rPr>
          <w:rFonts w:ascii="David" w:hAnsi="David" w:cs="David"/>
          <w:sz w:val="22"/>
          <w:szCs w:val="22"/>
          <w:rtl/>
        </w:rPr>
        <w:t>על ההודעות צריכות להיות אמינות, מלאות וברורות.</w:t>
      </w:r>
    </w:p>
    <w:p w14:paraId="01D5C595" w14:textId="77777777" w:rsidR="004C7B65" w:rsidRPr="004C7B65" w:rsidRDefault="004C7B65" w:rsidP="004C7B65">
      <w:pPr>
        <w:pStyle w:val="aff9"/>
        <w:numPr>
          <w:ilvl w:val="1"/>
          <w:numId w:val="52"/>
        </w:numPr>
        <w:spacing w:after="160" w:line="360" w:lineRule="auto"/>
        <w:ind w:left="1152" w:hanging="508"/>
        <w:contextualSpacing/>
        <w:jc w:val="both"/>
        <w:rPr>
          <w:rFonts w:ascii="David" w:hAnsi="David" w:cs="David"/>
          <w:sz w:val="22"/>
          <w:szCs w:val="22"/>
          <w:rtl/>
        </w:rPr>
      </w:pPr>
      <w:r w:rsidRPr="004C7B65">
        <w:rPr>
          <w:rFonts w:ascii="David" w:hAnsi="David" w:cs="David"/>
          <w:sz w:val="22"/>
          <w:szCs w:val="22"/>
          <w:rtl/>
        </w:rPr>
        <w:t>הספק מתחייב כי מנגנון הבקרה לא יאפשר ביטול או שינוי של הפעלתו. מנגנון הבקרה יאתר שינויים או ביטולים בהפעלתו ויפיץ התראות לאחראי אבטחת מידע מטעם הספק ולצוות אבטחת המידע.</w:t>
      </w:r>
    </w:p>
    <w:p w14:paraId="01098F8B" w14:textId="77777777" w:rsidR="004C7B65" w:rsidRPr="004C7B65" w:rsidRDefault="004C7B65" w:rsidP="004C7B65">
      <w:pPr>
        <w:pStyle w:val="aff9"/>
        <w:numPr>
          <w:ilvl w:val="1"/>
          <w:numId w:val="52"/>
        </w:numPr>
        <w:tabs>
          <w:tab w:val="left" w:pos="851"/>
        </w:tabs>
        <w:spacing w:after="160" w:line="360" w:lineRule="auto"/>
        <w:ind w:left="1069" w:hanging="567"/>
        <w:contextualSpacing/>
        <w:jc w:val="both"/>
        <w:rPr>
          <w:rFonts w:ascii="David" w:hAnsi="David" w:cs="David"/>
          <w:sz w:val="22"/>
          <w:szCs w:val="22"/>
          <w:rtl/>
        </w:rPr>
      </w:pPr>
      <w:r w:rsidRPr="004C7B65">
        <w:rPr>
          <w:rFonts w:ascii="David" w:hAnsi="David" w:cs="David"/>
          <w:sz w:val="22"/>
          <w:szCs w:val="22"/>
          <w:rtl/>
        </w:rPr>
        <w:lastRenderedPageBreak/>
        <w:t xml:space="preserve">הספק מתחייב להעביר למשרד דיווחים תקופתיים ולפי דרישה בכל הנוגע לאופן ניהול מידע, אשר נמצא בבעלות המשרד . </w:t>
      </w:r>
    </w:p>
    <w:p w14:paraId="66D473A1" w14:textId="77777777" w:rsidR="004C7B65" w:rsidRPr="004C7B65" w:rsidRDefault="004C7B65" w:rsidP="004C7B65">
      <w:pPr>
        <w:pStyle w:val="aff9"/>
        <w:numPr>
          <w:ilvl w:val="1"/>
          <w:numId w:val="52"/>
        </w:numPr>
        <w:tabs>
          <w:tab w:val="left" w:pos="851"/>
        </w:tabs>
        <w:spacing w:after="160" w:line="360" w:lineRule="auto"/>
        <w:ind w:left="1069" w:hanging="567"/>
        <w:contextualSpacing/>
        <w:jc w:val="both"/>
        <w:rPr>
          <w:rFonts w:ascii="David" w:hAnsi="David" w:cs="David"/>
          <w:sz w:val="22"/>
          <w:szCs w:val="22"/>
          <w:rtl/>
        </w:rPr>
      </w:pPr>
      <w:r w:rsidRPr="004C7B65">
        <w:rPr>
          <w:rFonts w:ascii="David" w:hAnsi="David" w:cs="David"/>
          <w:sz w:val="22"/>
          <w:szCs w:val="22"/>
          <w:rtl/>
        </w:rPr>
        <w:t xml:space="preserve">הספק מתחייב לדווח באופן מידי לצוות אבטחת מידע במשרד (אשר יעדכן גם את </w:t>
      </w:r>
      <w:proofErr w:type="spellStart"/>
      <w:r w:rsidRPr="004C7B65">
        <w:rPr>
          <w:rFonts w:ascii="David" w:hAnsi="David" w:cs="David"/>
          <w:sz w:val="22"/>
          <w:szCs w:val="22"/>
          <w:rtl/>
        </w:rPr>
        <w:t>מנב"ט</w:t>
      </w:r>
      <w:proofErr w:type="spellEnd"/>
      <w:r w:rsidRPr="004C7B65">
        <w:rPr>
          <w:rFonts w:ascii="David" w:hAnsi="David" w:cs="David"/>
          <w:sz w:val="22"/>
          <w:szCs w:val="22"/>
          <w:rtl/>
        </w:rPr>
        <w:t xml:space="preserve"> המשרד) בכל מקרה של חשש לדליפת מידע מהמאגר או שימוש חורג מההרשאה שניתנה. </w:t>
      </w:r>
    </w:p>
    <w:p w14:paraId="7F64D7CC" w14:textId="77777777" w:rsidR="004C7B65" w:rsidRPr="004C7B65" w:rsidRDefault="004C7B65" w:rsidP="004C7B65">
      <w:pPr>
        <w:pStyle w:val="aff9"/>
        <w:numPr>
          <w:ilvl w:val="1"/>
          <w:numId w:val="52"/>
        </w:numPr>
        <w:tabs>
          <w:tab w:val="left" w:pos="851"/>
        </w:tabs>
        <w:spacing w:after="160" w:line="360" w:lineRule="auto"/>
        <w:ind w:left="1069" w:hanging="567"/>
        <w:contextualSpacing/>
        <w:jc w:val="both"/>
        <w:rPr>
          <w:rFonts w:ascii="David" w:hAnsi="David" w:cs="David"/>
          <w:sz w:val="22"/>
          <w:szCs w:val="22"/>
          <w:rtl/>
        </w:rPr>
      </w:pPr>
      <w:r w:rsidRPr="004C7B65">
        <w:rPr>
          <w:rFonts w:ascii="David" w:hAnsi="David" w:cs="David"/>
          <w:sz w:val="22"/>
          <w:szCs w:val="22"/>
          <w:rtl/>
        </w:rPr>
        <w:t xml:space="preserve">הספק מתחייב לשמור את נתוני הרישום של מנגנון הבקרה למשך 24 חודשים לפחות. </w:t>
      </w:r>
    </w:p>
    <w:p w14:paraId="5AB7A4EB" w14:textId="77777777" w:rsidR="004C7B65" w:rsidRPr="004C7B65" w:rsidRDefault="004C7B65" w:rsidP="004C7B65">
      <w:pPr>
        <w:pStyle w:val="12"/>
        <w:numPr>
          <w:ilvl w:val="0"/>
          <w:numId w:val="51"/>
        </w:numPr>
        <w:tabs>
          <w:tab w:val="left" w:pos="284"/>
          <w:tab w:val="num" w:pos="567"/>
        </w:tabs>
        <w:spacing w:line="360" w:lineRule="auto"/>
        <w:ind w:left="927" w:hanging="709"/>
        <w:jc w:val="both"/>
        <w:rPr>
          <w:rFonts w:ascii="David" w:hAnsi="David" w:cs="David"/>
          <w:sz w:val="22"/>
          <w:szCs w:val="22"/>
          <w:rtl/>
        </w:rPr>
      </w:pPr>
      <w:bookmarkStart w:id="484" w:name="_Toc95307093"/>
      <w:r w:rsidRPr="004C7B65">
        <w:rPr>
          <w:rFonts w:ascii="David" w:hAnsi="David" w:cs="David"/>
          <w:sz w:val="22"/>
          <w:szCs w:val="22"/>
          <w:rtl/>
        </w:rPr>
        <w:t>ניהול משתמשים והרשאות:</w:t>
      </w:r>
      <w:bookmarkEnd w:id="484"/>
    </w:p>
    <w:p w14:paraId="523EB64B" w14:textId="77777777" w:rsidR="004C7B65" w:rsidRPr="004C7B65" w:rsidRDefault="004C7B65" w:rsidP="004C7B65">
      <w:pPr>
        <w:pStyle w:val="aff9"/>
        <w:numPr>
          <w:ilvl w:val="0"/>
          <w:numId w:val="52"/>
        </w:numPr>
        <w:tabs>
          <w:tab w:val="left" w:pos="851"/>
        </w:tabs>
        <w:spacing w:after="160" w:line="360" w:lineRule="auto"/>
        <w:ind w:left="720"/>
        <w:contextualSpacing/>
        <w:jc w:val="both"/>
        <w:rPr>
          <w:rFonts w:ascii="David" w:hAnsi="David" w:cs="David"/>
          <w:vanish/>
          <w:sz w:val="22"/>
          <w:szCs w:val="22"/>
          <w:rtl/>
        </w:rPr>
      </w:pPr>
    </w:p>
    <w:p w14:paraId="4AE43CCD" w14:textId="77777777" w:rsidR="004C7B65" w:rsidRPr="004C7B65" w:rsidRDefault="004C7B65" w:rsidP="004C7B65">
      <w:pPr>
        <w:pStyle w:val="aff9"/>
        <w:numPr>
          <w:ilvl w:val="1"/>
          <w:numId w:val="52"/>
        </w:numPr>
        <w:tabs>
          <w:tab w:val="left" w:pos="425"/>
          <w:tab w:val="left" w:pos="851"/>
        </w:tabs>
        <w:spacing w:after="160" w:line="360" w:lineRule="auto"/>
        <w:ind w:left="927"/>
        <w:contextualSpacing/>
        <w:jc w:val="both"/>
        <w:rPr>
          <w:rFonts w:ascii="David" w:hAnsi="David" w:cs="David"/>
          <w:sz w:val="22"/>
          <w:szCs w:val="22"/>
          <w:rtl/>
        </w:rPr>
      </w:pPr>
      <w:r w:rsidRPr="004C7B65">
        <w:rPr>
          <w:rFonts w:ascii="David" w:hAnsi="David" w:cs="David"/>
          <w:sz w:val="22"/>
          <w:szCs w:val="22"/>
          <w:rtl/>
        </w:rPr>
        <w:t>הספק מתחייב שגישה למערכות המידע ו/או מאגרי המידע תהיה מבוססת על בסיס הצורך לדעת (</w:t>
      </w:r>
      <w:r w:rsidRPr="004C7B65">
        <w:rPr>
          <w:rFonts w:ascii="David" w:hAnsi="David" w:cs="David"/>
          <w:sz w:val="22"/>
          <w:szCs w:val="22"/>
        </w:rPr>
        <w:t>Need to know</w:t>
      </w:r>
      <w:r w:rsidRPr="004C7B65">
        <w:rPr>
          <w:rFonts w:ascii="David" w:hAnsi="David" w:cs="David"/>
          <w:sz w:val="22"/>
          <w:szCs w:val="22"/>
          <w:rtl/>
        </w:rPr>
        <w:t>) ולא תורשה גישה מעבר לנדרש לצורך מילוי התפקיד כפי שהוגדר על ידי המשרד ובהתאם להוראות המכרז.</w:t>
      </w:r>
    </w:p>
    <w:p w14:paraId="30FD7158" w14:textId="77777777" w:rsidR="004C7B65" w:rsidRPr="004C7B65" w:rsidRDefault="004C7B65" w:rsidP="004C7B65">
      <w:pPr>
        <w:pStyle w:val="aff9"/>
        <w:numPr>
          <w:ilvl w:val="1"/>
          <w:numId w:val="52"/>
        </w:numPr>
        <w:tabs>
          <w:tab w:val="left" w:pos="851"/>
        </w:tabs>
        <w:spacing w:after="160" w:line="360" w:lineRule="auto"/>
        <w:ind w:left="1069" w:hanging="567"/>
        <w:contextualSpacing/>
        <w:jc w:val="both"/>
        <w:rPr>
          <w:rFonts w:ascii="David" w:hAnsi="David" w:cs="David"/>
          <w:sz w:val="22"/>
          <w:szCs w:val="22"/>
          <w:rtl/>
        </w:rPr>
      </w:pPr>
      <w:r w:rsidRPr="004C7B65">
        <w:rPr>
          <w:rFonts w:ascii="David" w:hAnsi="David" w:cs="David"/>
          <w:sz w:val="22"/>
          <w:szCs w:val="22"/>
          <w:rtl/>
        </w:rPr>
        <w:t>בפרט, יש לוודא כי רק עובדי מקד השירות חשופים ברגע נתון אך ורק למידע הנדרש לצורך מתן השירות.</w:t>
      </w:r>
    </w:p>
    <w:p w14:paraId="05F213E4" w14:textId="77777777" w:rsidR="004C7B65" w:rsidRPr="004C7B65" w:rsidRDefault="004C7B65" w:rsidP="004C7B65">
      <w:pPr>
        <w:pStyle w:val="aff9"/>
        <w:numPr>
          <w:ilvl w:val="1"/>
          <w:numId w:val="52"/>
        </w:numPr>
        <w:tabs>
          <w:tab w:val="left" w:pos="851"/>
        </w:tabs>
        <w:spacing w:after="160" w:line="360" w:lineRule="auto"/>
        <w:ind w:left="1069" w:hanging="567"/>
        <w:contextualSpacing/>
        <w:jc w:val="both"/>
        <w:rPr>
          <w:rFonts w:ascii="David" w:hAnsi="David" w:cs="David"/>
          <w:sz w:val="22"/>
          <w:szCs w:val="22"/>
        </w:rPr>
      </w:pPr>
      <w:r w:rsidRPr="004C7B65">
        <w:rPr>
          <w:rFonts w:ascii="David" w:hAnsi="David" w:cs="David"/>
          <w:sz w:val="22"/>
          <w:szCs w:val="22"/>
          <w:rtl/>
        </w:rPr>
        <w:t>הספק מתחייב לדאוג לגישה ממודרת על בסיס הגדרת תפקידים.</w:t>
      </w:r>
    </w:p>
    <w:p w14:paraId="32F1B9EA" w14:textId="77777777" w:rsidR="004C7B65" w:rsidRPr="004C7B65" w:rsidRDefault="004C7B65" w:rsidP="004C7B65">
      <w:pPr>
        <w:pStyle w:val="aff9"/>
        <w:numPr>
          <w:ilvl w:val="1"/>
          <w:numId w:val="52"/>
        </w:numPr>
        <w:tabs>
          <w:tab w:val="left" w:pos="851"/>
        </w:tabs>
        <w:spacing w:after="160" w:line="360" w:lineRule="auto"/>
        <w:ind w:left="1069" w:hanging="567"/>
        <w:contextualSpacing/>
        <w:jc w:val="both"/>
        <w:rPr>
          <w:rFonts w:ascii="David" w:hAnsi="David" w:cs="David"/>
          <w:sz w:val="22"/>
          <w:szCs w:val="22"/>
          <w:rtl/>
        </w:rPr>
      </w:pPr>
      <w:r w:rsidRPr="004C7B65">
        <w:rPr>
          <w:rFonts w:ascii="David" w:hAnsi="David" w:cs="David"/>
          <w:sz w:val="22"/>
          <w:szCs w:val="22"/>
          <w:rtl/>
        </w:rPr>
        <w:t>מחשב לא פעיל יינעל לכל היותר לאחר 10 דק' של חוסר שימוש.</w:t>
      </w:r>
    </w:p>
    <w:p w14:paraId="7E7626A9" w14:textId="77777777" w:rsidR="004C7B65" w:rsidRPr="004C7B65" w:rsidRDefault="004C7B65" w:rsidP="004C7B65">
      <w:pPr>
        <w:pStyle w:val="aff9"/>
        <w:numPr>
          <w:ilvl w:val="1"/>
          <w:numId w:val="52"/>
        </w:numPr>
        <w:tabs>
          <w:tab w:val="left" w:pos="851"/>
        </w:tabs>
        <w:spacing w:after="160" w:line="360" w:lineRule="auto"/>
        <w:ind w:left="1069" w:hanging="567"/>
        <w:contextualSpacing/>
        <w:jc w:val="both"/>
        <w:rPr>
          <w:rFonts w:ascii="David" w:hAnsi="David" w:cs="David"/>
          <w:sz w:val="22"/>
          <w:szCs w:val="22"/>
          <w:rtl/>
        </w:rPr>
      </w:pPr>
      <w:r w:rsidRPr="004C7B65">
        <w:rPr>
          <w:rFonts w:ascii="David" w:hAnsi="David" w:cs="David"/>
          <w:sz w:val="22"/>
          <w:szCs w:val="22"/>
          <w:rtl/>
        </w:rPr>
        <w:t xml:space="preserve">הספק מתחייב לנהל רישום מעודכן של בעלי התפקידים ושל הגישה המוגדרת לכל תפקיד. </w:t>
      </w:r>
    </w:p>
    <w:p w14:paraId="15B62DBD" w14:textId="77777777" w:rsidR="004C7B65" w:rsidRPr="004C7B65" w:rsidRDefault="004C7B65" w:rsidP="004C7B65">
      <w:pPr>
        <w:pStyle w:val="aff9"/>
        <w:numPr>
          <w:ilvl w:val="1"/>
          <w:numId w:val="52"/>
        </w:numPr>
        <w:tabs>
          <w:tab w:val="left" w:pos="851"/>
        </w:tabs>
        <w:spacing w:after="160" w:line="360" w:lineRule="auto"/>
        <w:ind w:left="1069" w:hanging="567"/>
        <w:contextualSpacing/>
        <w:jc w:val="both"/>
        <w:rPr>
          <w:rFonts w:ascii="David" w:hAnsi="David" w:cs="David"/>
          <w:sz w:val="22"/>
          <w:szCs w:val="22"/>
          <w:rtl/>
        </w:rPr>
      </w:pPr>
      <w:r w:rsidRPr="004C7B65">
        <w:rPr>
          <w:rFonts w:ascii="David" w:hAnsi="David" w:cs="David"/>
          <w:sz w:val="22"/>
          <w:szCs w:val="22"/>
          <w:rtl/>
        </w:rPr>
        <w:t xml:space="preserve">הספק מתחייב לגרוע הרשאות לבעלי תפקידים שהסתיים תפקידם או שאין להם צורך במידע אליו קיבלו הרשאה. </w:t>
      </w:r>
    </w:p>
    <w:p w14:paraId="09056762" w14:textId="77777777" w:rsidR="004C7B65" w:rsidRPr="004C7B65" w:rsidRDefault="004C7B65" w:rsidP="004C7B65">
      <w:pPr>
        <w:pStyle w:val="aff9"/>
        <w:numPr>
          <w:ilvl w:val="1"/>
          <w:numId w:val="52"/>
        </w:numPr>
        <w:tabs>
          <w:tab w:val="left" w:pos="851"/>
        </w:tabs>
        <w:spacing w:after="160" w:line="360" w:lineRule="auto"/>
        <w:ind w:left="1069" w:hanging="567"/>
        <w:contextualSpacing/>
        <w:jc w:val="both"/>
        <w:rPr>
          <w:rFonts w:ascii="David" w:hAnsi="David" w:cs="David"/>
          <w:sz w:val="22"/>
          <w:szCs w:val="22"/>
          <w:rtl/>
        </w:rPr>
      </w:pPr>
      <w:r w:rsidRPr="004C7B65">
        <w:rPr>
          <w:rFonts w:ascii="David" w:hAnsi="David" w:cs="David"/>
          <w:sz w:val="22"/>
          <w:szCs w:val="22"/>
          <w:rtl/>
        </w:rPr>
        <w:t xml:space="preserve">הספק מתחייב לדאוג לבקרות המתאימות על מנת שלא תבוצע גישה לא מורשית למאגרי המידע. </w:t>
      </w:r>
    </w:p>
    <w:p w14:paraId="2F5BC52A" w14:textId="77777777" w:rsidR="004C7B65" w:rsidRPr="004C7B65" w:rsidRDefault="004C7B65" w:rsidP="004C7B65">
      <w:pPr>
        <w:pStyle w:val="aff9"/>
        <w:numPr>
          <w:ilvl w:val="1"/>
          <w:numId w:val="52"/>
        </w:numPr>
        <w:tabs>
          <w:tab w:val="left" w:pos="851"/>
        </w:tabs>
        <w:spacing w:after="160" w:line="360" w:lineRule="auto"/>
        <w:ind w:left="1069" w:hanging="567"/>
        <w:contextualSpacing/>
        <w:jc w:val="both"/>
        <w:rPr>
          <w:rFonts w:ascii="David" w:hAnsi="David" w:cs="David"/>
          <w:sz w:val="22"/>
          <w:szCs w:val="22"/>
          <w:rtl/>
        </w:rPr>
      </w:pPr>
      <w:r w:rsidRPr="004C7B65">
        <w:rPr>
          <w:rFonts w:ascii="David" w:hAnsi="David" w:cs="David"/>
          <w:sz w:val="22"/>
          <w:szCs w:val="22"/>
          <w:rtl/>
        </w:rPr>
        <w:t xml:space="preserve">הספק מתחייב שהזדהות לניהול הרשת והשירותים הניהוליים מרחוק תבוצע באמצעות רכיב פיסי בנוסף לסיסמא . </w:t>
      </w:r>
    </w:p>
    <w:p w14:paraId="6EA79653" w14:textId="77777777" w:rsidR="004C7B65" w:rsidRPr="004C7B65" w:rsidRDefault="004C7B65" w:rsidP="004C7B65">
      <w:pPr>
        <w:pStyle w:val="aff9"/>
        <w:numPr>
          <w:ilvl w:val="1"/>
          <w:numId w:val="52"/>
        </w:numPr>
        <w:tabs>
          <w:tab w:val="left" w:pos="851"/>
        </w:tabs>
        <w:spacing w:after="160" w:line="360" w:lineRule="auto"/>
        <w:ind w:left="1069" w:hanging="567"/>
        <w:contextualSpacing/>
        <w:jc w:val="both"/>
        <w:rPr>
          <w:rFonts w:ascii="David" w:hAnsi="David" w:cs="David"/>
          <w:sz w:val="22"/>
          <w:szCs w:val="22"/>
          <w:rtl/>
        </w:rPr>
      </w:pPr>
      <w:r w:rsidRPr="004C7B65">
        <w:rPr>
          <w:rFonts w:ascii="David" w:hAnsi="David" w:cs="David"/>
          <w:sz w:val="22"/>
          <w:szCs w:val="22"/>
          <w:rtl/>
        </w:rPr>
        <w:t xml:space="preserve">על הספק לזהות את המשתמשים במערכות שבמכרז, מערך ההזדהות תוגדר מדיניות סיסמאות שתכלול את </w:t>
      </w:r>
      <w:r w:rsidRPr="004C7B65">
        <w:rPr>
          <w:rFonts w:ascii="David" w:hAnsi="David" w:cs="David"/>
          <w:sz w:val="22"/>
          <w:szCs w:val="22"/>
          <w:u w:val="single"/>
          <w:rtl/>
        </w:rPr>
        <w:t>הפרמטרים הבאים לכל הפחות</w:t>
      </w:r>
      <w:r w:rsidRPr="004C7B65">
        <w:rPr>
          <w:rFonts w:ascii="David" w:hAnsi="David" w:cs="David"/>
          <w:sz w:val="22"/>
          <w:szCs w:val="22"/>
          <w:rtl/>
        </w:rPr>
        <w:t xml:space="preserve">: </w:t>
      </w:r>
    </w:p>
    <w:p w14:paraId="2E3EE597" w14:textId="77777777" w:rsidR="004C7B65" w:rsidRPr="004C7B65" w:rsidRDefault="004C7B65" w:rsidP="004C7B65">
      <w:pPr>
        <w:pStyle w:val="aff9"/>
        <w:numPr>
          <w:ilvl w:val="2"/>
          <w:numId w:val="52"/>
        </w:numPr>
        <w:tabs>
          <w:tab w:val="left" w:pos="1740"/>
        </w:tabs>
        <w:spacing w:after="160" w:line="360" w:lineRule="auto"/>
        <w:ind w:left="1778" w:hanging="698"/>
        <w:contextualSpacing/>
        <w:jc w:val="both"/>
        <w:rPr>
          <w:rFonts w:ascii="David" w:hAnsi="David" w:cs="David"/>
          <w:sz w:val="22"/>
          <w:szCs w:val="22"/>
          <w:rtl/>
        </w:rPr>
      </w:pPr>
      <w:r w:rsidRPr="004C7B65">
        <w:rPr>
          <w:rFonts w:ascii="David" w:hAnsi="David" w:cs="David"/>
          <w:sz w:val="22"/>
          <w:szCs w:val="22"/>
          <w:rtl/>
        </w:rPr>
        <w:t>חוזק הסיסמא - לפחות 8 תווים בשילוב הקבוצות הבאות: ספרות, אותיות קטנות, אותיות גדולות, סימנים מיוחדים.</w:t>
      </w:r>
    </w:p>
    <w:p w14:paraId="3DFA9A03" w14:textId="77777777" w:rsidR="004C7B65" w:rsidRPr="004C7B65" w:rsidRDefault="004C7B65" w:rsidP="004C7B65">
      <w:pPr>
        <w:pStyle w:val="aff9"/>
        <w:numPr>
          <w:ilvl w:val="2"/>
          <w:numId w:val="52"/>
        </w:numPr>
        <w:tabs>
          <w:tab w:val="left" w:pos="1740"/>
        </w:tabs>
        <w:spacing w:after="160" w:line="360" w:lineRule="auto"/>
        <w:ind w:left="1584"/>
        <w:contextualSpacing/>
        <w:jc w:val="both"/>
        <w:rPr>
          <w:rFonts w:ascii="David" w:hAnsi="David" w:cs="David"/>
          <w:sz w:val="22"/>
          <w:szCs w:val="22"/>
          <w:rtl/>
        </w:rPr>
      </w:pPr>
      <w:r w:rsidRPr="004C7B65">
        <w:rPr>
          <w:rFonts w:ascii="David" w:hAnsi="David" w:cs="David"/>
          <w:sz w:val="22"/>
          <w:szCs w:val="22"/>
          <w:rtl/>
        </w:rPr>
        <w:t>מספר ניסיונות שגויים לנעילה - 3 ניסיונות.</w:t>
      </w:r>
    </w:p>
    <w:p w14:paraId="51F33BDB" w14:textId="77777777" w:rsidR="004C7B65" w:rsidRPr="004C7B65" w:rsidRDefault="004C7B65" w:rsidP="004C7B65">
      <w:pPr>
        <w:pStyle w:val="aff9"/>
        <w:numPr>
          <w:ilvl w:val="2"/>
          <w:numId w:val="52"/>
        </w:numPr>
        <w:tabs>
          <w:tab w:val="left" w:pos="1740"/>
        </w:tabs>
        <w:spacing w:after="160" w:line="360" w:lineRule="auto"/>
        <w:ind w:left="1584"/>
        <w:contextualSpacing/>
        <w:jc w:val="both"/>
        <w:rPr>
          <w:rFonts w:ascii="David" w:hAnsi="David" w:cs="David"/>
          <w:sz w:val="22"/>
          <w:szCs w:val="22"/>
          <w:rtl/>
        </w:rPr>
      </w:pPr>
      <w:r w:rsidRPr="004C7B65">
        <w:rPr>
          <w:rFonts w:ascii="David" w:hAnsi="David" w:cs="David"/>
          <w:sz w:val="22"/>
          <w:szCs w:val="22"/>
          <w:rtl/>
        </w:rPr>
        <w:t>שמירת היסטורית סיסמאות - עד 5 סיסמאות אחורה לפחות.</w:t>
      </w:r>
    </w:p>
    <w:p w14:paraId="7B4C276F" w14:textId="77777777" w:rsidR="004C7B65" w:rsidRPr="004C7B65" w:rsidRDefault="004C7B65" w:rsidP="004C7B65">
      <w:pPr>
        <w:pStyle w:val="aff9"/>
        <w:numPr>
          <w:ilvl w:val="2"/>
          <w:numId w:val="52"/>
        </w:numPr>
        <w:tabs>
          <w:tab w:val="left" w:pos="1740"/>
        </w:tabs>
        <w:spacing w:after="160" w:line="360" w:lineRule="auto"/>
        <w:ind w:left="1584"/>
        <w:contextualSpacing/>
        <w:jc w:val="both"/>
        <w:rPr>
          <w:rFonts w:ascii="David" w:hAnsi="David" w:cs="David"/>
          <w:sz w:val="22"/>
          <w:szCs w:val="22"/>
          <w:rtl/>
        </w:rPr>
      </w:pPr>
      <w:r w:rsidRPr="004C7B65">
        <w:rPr>
          <w:rFonts w:ascii="David" w:hAnsi="David" w:cs="David"/>
          <w:sz w:val="22"/>
          <w:szCs w:val="22"/>
          <w:rtl/>
        </w:rPr>
        <w:t>תדירות החלפת הסיסמא - אחת ל-3 חודשים לפחות.</w:t>
      </w:r>
    </w:p>
    <w:p w14:paraId="3391B63A" w14:textId="77777777" w:rsidR="004C7B65" w:rsidRPr="004C7B65" w:rsidRDefault="004C7B65" w:rsidP="004C7B65">
      <w:pPr>
        <w:pStyle w:val="aff9"/>
        <w:numPr>
          <w:ilvl w:val="2"/>
          <w:numId w:val="52"/>
        </w:numPr>
        <w:tabs>
          <w:tab w:val="left" w:pos="1740"/>
        </w:tabs>
        <w:spacing w:after="160" w:line="360" w:lineRule="auto"/>
        <w:ind w:left="1584"/>
        <w:contextualSpacing/>
        <w:jc w:val="both"/>
        <w:rPr>
          <w:rFonts w:ascii="David" w:hAnsi="David" w:cs="David"/>
          <w:sz w:val="22"/>
          <w:szCs w:val="22"/>
        </w:rPr>
      </w:pPr>
      <w:r w:rsidRPr="004C7B65">
        <w:rPr>
          <w:rFonts w:ascii="David" w:hAnsi="David" w:cs="David"/>
          <w:sz w:val="22"/>
          <w:szCs w:val="22"/>
          <w:rtl/>
        </w:rPr>
        <w:t>הספק מתחייב לנתק משתמש שהזדהה למערכת מידע לאחר פרק זמן של 10 דקות ללא פעילות.</w:t>
      </w:r>
    </w:p>
    <w:p w14:paraId="78088DEF" w14:textId="77777777" w:rsidR="004C7B65" w:rsidRPr="004C7B65" w:rsidRDefault="004C7B65" w:rsidP="004C7B65">
      <w:pPr>
        <w:pStyle w:val="aff9"/>
        <w:numPr>
          <w:ilvl w:val="1"/>
          <w:numId w:val="52"/>
        </w:numPr>
        <w:tabs>
          <w:tab w:val="left" w:pos="851"/>
        </w:tabs>
        <w:spacing w:after="160" w:line="360" w:lineRule="auto"/>
        <w:ind w:left="1069" w:hanging="567"/>
        <w:contextualSpacing/>
        <w:jc w:val="both"/>
        <w:rPr>
          <w:rFonts w:ascii="David" w:hAnsi="David" w:cs="David"/>
          <w:sz w:val="22"/>
          <w:szCs w:val="22"/>
        </w:rPr>
      </w:pPr>
      <w:r w:rsidRPr="004C7B65">
        <w:rPr>
          <w:rFonts w:ascii="David" w:hAnsi="David" w:cs="David"/>
          <w:sz w:val="22"/>
          <w:szCs w:val="22"/>
          <w:rtl/>
        </w:rPr>
        <w:t xml:space="preserve">משתמשי הקצה יהיו בעלי הרשאות נמוכות הנועדו לצורכי עבודה יום – יומית. לא יבוצע שימוש במשתמשי </w:t>
      </w:r>
      <w:proofErr w:type="spellStart"/>
      <w:r w:rsidRPr="004C7B65">
        <w:rPr>
          <w:rFonts w:ascii="David" w:hAnsi="David" w:cs="David"/>
          <w:sz w:val="22"/>
          <w:szCs w:val="22"/>
          <w:rtl/>
        </w:rPr>
        <w:t>אדמין</w:t>
      </w:r>
      <w:proofErr w:type="spellEnd"/>
      <w:r w:rsidRPr="004C7B65">
        <w:rPr>
          <w:rFonts w:ascii="David" w:hAnsi="David" w:cs="David"/>
          <w:sz w:val="22"/>
          <w:szCs w:val="22"/>
          <w:rtl/>
        </w:rPr>
        <w:t xml:space="preserve"> (</w:t>
      </w:r>
      <w:r w:rsidRPr="004C7B65">
        <w:rPr>
          <w:rFonts w:ascii="David" w:hAnsi="David" w:cs="David"/>
          <w:sz w:val="22"/>
          <w:szCs w:val="22"/>
        </w:rPr>
        <w:t>local\domain</w:t>
      </w:r>
      <w:r w:rsidRPr="004C7B65">
        <w:rPr>
          <w:rFonts w:ascii="David" w:hAnsi="David" w:cs="David"/>
          <w:sz w:val="22"/>
          <w:szCs w:val="22"/>
          <w:rtl/>
        </w:rPr>
        <w:t>) לעבודה שוטפת אלא רק לצורך ניהול וטיפול בתקלות המצריכות הרשאות חזקות.</w:t>
      </w:r>
    </w:p>
    <w:p w14:paraId="7B39F2DF" w14:textId="77777777" w:rsidR="004C7B65" w:rsidRPr="004C7B65" w:rsidRDefault="004C7B65" w:rsidP="004C7B65">
      <w:pPr>
        <w:pStyle w:val="aff9"/>
        <w:numPr>
          <w:ilvl w:val="1"/>
          <w:numId w:val="52"/>
        </w:numPr>
        <w:tabs>
          <w:tab w:val="left" w:pos="851"/>
        </w:tabs>
        <w:spacing w:after="160" w:line="360" w:lineRule="auto"/>
        <w:ind w:left="1069" w:hanging="567"/>
        <w:contextualSpacing/>
        <w:jc w:val="both"/>
        <w:rPr>
          <w:rFonts w:ascii="David" w:hAnsi="David" w:cs="David"/>
          <w:sz w:val="22"/>
          <w:szCs w:val="22"/>
          <w:rtl/>
        </w:rPr>
      </w:pPr>
      <w:r w:rsidRPr="004C7B65">
        <w:rPr>
          <w:rFonts w:ascii="David" w:hAnsi="David" w:cs="David"/>
          <w:sz w:val="22"/>
          <w:szCs w:val="22"/>
          <w:rtl/>
        </w:rPr>
        <w:t xml:space="preserve">יש למנוע חיבור רכיבים לא מורשים בסביבת המערכת (דוגמת </w:t>
      </w:r>
      <w:r w:rsidRPr="004C7B65">
        <w:rPr>
          <w:rFonts w:ascii="David" w:hAnsi="David" w:cs="David"/>
          <w:sz w:val="22"/>
          <w:szCs w:val="22"/>
        </w:rPr>
        <w:t>NAC</w:t>
      </w:r>
      <w:r w:rsidRPr="004C7B65">
        <w:rPr>
          <w:rFonts w:ascii="David" w:hAnsi="David" w:cs="David"/>
          <w:sz w:val="22"/>
          <w:szCs w:val="22"/>
          <w:rtl/>
        </w:rPr>
        <w:t>).</w:t>
      </w:r>
    </w:p>
    <w:p w14:paraId="79274853" w14:textId="77777777" w:rsidR="004C7B65" w:rsidRPr="004C7B65" w:rsidRDefault="004C7B65" w:rsidP="004C7B65">
      <w:pPr>
        <w:pStyle w:val="12"/>
        <w:numPr>
          <w:ilvl w:val="0"/>
          <w:numId w:val="51"/>
        </w:numPr>
        <w:tabs>
          <w:tab w:val="left" w:pos="284"/>
          <w:tab w:val="num" w:pos="567"/>
        </w:tabs>
        <w:spacing w:line="360" w:lineRule="auto"/>
        <w:ind w:left="927" w:hanging="709"/>
        <w:jc w:val="both"/>
        <w:rPr>
          <w:rFonts w:ascii="David" w:hAnsi="David" w:cs="David"/>
          <w:sz w:val="22"/>
          <w:szCs w:val="22"/>
          <w:rtl/>
        </w:rPr>
      </w:pPr>
      <w:bookmarkStart w:id="485" w:name="_Toc95307094"/>
      <w:r w:rsidRPr="004C7B65">
        <w:rPr>
          <w:rFonts w:ascii="David" w:hAnsi="David" w:cs="David"/>
          <w:sz w:val="22"/>
          <w:szCs w:val="22"/>
          <w:rtl/>
        </w:rPr>
        <w:t>אבטחת רכיבי תקשורת:</w:t>
      </w:r>
      <w:bookmarkEnd w:id="485"/>
    </w:p>
    <w:p w14:paraId="730E86F8" w14:textId="77777777" w:rsidR="004C7B65" w:rsidRPr="004C7B65" w:rsidRDefault="004C7B65" w:rsidP="004C7B65">
      <w:pPr>
        <w:pStyle w:val="aff9"/>
        <w:numPr>
          <w:ilvl w:val="0"/>
          <w:numId w:val="52"/>
        </w:numPr>
        <w:tabs>
          <w:tab w:val="left" w:pos="851"/>
          <w:tab w:val="left" w:pos="1134"/>
        </w:tabs>
        <w:spacing w:after="160" w:line="360" w:lineRule="auto"/>
        <w:ind w:left="720"/>
        <w:contextualSpacing/>
        <w:jc w:val="both"/>
        <w:rPr>
          <w:rFonts w:ascii="David" w:hAnsi="David" w:cs="David"/>
          <w:vanish/>
          <w:sz w:val="22"/>
          <w:szCs w:val="22"/>
          <w:rtl/>
        </w:rPr>
      </w:pPr>
    </w:p>
    <w:p w14:paraId="0F5CCAD0" w14:textId="77777777" w:rsidR="004C7B65" w:rsidRPr="004C7B65" w:rsidRDefault="004C7B65" w:rsidP="004C7B65">
      <w:pPr>
        <w:pStyle w:val="aff9"/>
        <w:numPr>
          <w:ilvl w:val="1"/>
          <w:numId w:val="52"/>
        </w:numPr>
        <w:tabs>
          <w:tab w:val="left" w:pos="567"/>
          <w:tab w:val="left" w:pos="851"/>
          <w:tab w:val="left" w:pos="1134"/>
        </w:tabs>
        <w:spacing w:after="160" w:line="360" w:lineRule="auto"/>
        <w:ind w:left="1211" w:hanging="567"/>
        <w:contextualSpacing/>
        <w:jc w:val="both"/>
        <w:rPr>
          <w:rFonts w:ascii="David" w:hAnsi="David" w:cs="David"/>
          <w:sz w:val="22"/>
          <w:szCs w:val="22"/>
          <w:rtl/>
        </w:rPr>
      </w:pPr>
      <w:r w:rsidRPr="004C7B65">
        <w:rPr>
          <w:rFonts w:ascii="David" w:hAnsi="David" w:cs="David"/>
          <w:sz w:val="22"/>
          <w:szCs w:val="22"/>
          <w:rtl/>
        </w:rPr>
        <w:t xml:space="preserve">הספק מתחייב כי המערכות אשר מאחסנות את מאגרי המידע של המשרד לא תחוברנה לסביבת האינטרנט הציבורית, אלא באמצעות מערכי אבטחת מידע המקובלים כגון מערכות </w:t>
      </w:r>
      <w:r w:rsidRPr="004C7B65">
        <w:rPr>
          <w:rFonts w:ascii="David" w:hAnsi="David" w:cs="David"/>
          <w:sz w:val="22"/>
          <w:szCs w:val="22"/>
        </w:rPr>
        <w:t>FW</w:t>
      </w:r>
      <w:r w:rsidRPr="004C7B65">
        <w:rPr>
          <w:rFonts w:ascii="David" w:hAnsi="David" w:cs="David"/>
          <w:sz w:val="22"/>
          <w:szCs w:val="22"/>
          <w:rtl/>
        </w:rPr>
        <w:t xml:space="preserve"> </w:t>
      </w:r>
      <w:proofErr w:type="spellStart"/>
      <w:r w:rsidRPr="004C7B65">
        <w:rPr>
          <w:rFonts w:ascii="David" w:hAnsi="David" w:cs="David"/>
          <w:sz w:val="22"/>
          <w:szCs w:val="22"/>
          <w:rtl/>
        </w:rPr>
        <w:t>וכיוצ"ב</w:t>
      </w:r>
      <w:proofErr w:type="spellEnd"/>
      <w:r w:rsidRPr="004C7B65">
        <w:rPr>
          <w:rFonts w:ascii="David" w:hAnsi="David" w:cs="David"/>
          <w:sz w:val="22"/>
          <w:szCs w:val="22"/>
          <w:rtl/>
        </w:rPr>
        <w:t>.</w:t>
      </w:r>
    </w:p>
    <w:p w14:paraId="75DD44A2" w14:textId="77777777" w:rsidR="004C7B65" w:rsidRPr="004C7B65" w:rsidRDefault="004C7B65" w:rsidP="004C7B65">
      <w:pPr>
        <w:pStyle w:val="aff9"/>
        <w:numPr>
          <w:ilvl w:val="1"/>
          <w:numId w:val="52"/>
        </w:numPr>
        <w:tabs>
          <w:tab w:val="left" w:pos="851"/>
          <w:tab w:val="left" w:pos="1134"/>
        </w:tabs>
        <w:spacing w:after="160" w:line="360" w:lineRule="auto"/>
        <w:ind w:left="1152" w:hanging="508"/>
        <w:contextualSpacing/>
        <w:jc w:val="both"/>
        <w:rPr>
          <w:rFonts w:ascii="David" w:hAnsi="David" w:cs="David"/>
          <w:sz w:val="22"/>
          <w:szCs w:val="22"/>
        </w:rPr>
      </w:pPr>
      <w:r w:rsidRPr="004C7B65">
        <w:rPr>
          <w:rFonts w:ascii="David" w:hAnsi="David" w:cs="David"/>
          <w:sz w:val="22"/>
          <w:szCs w:val="22"/>
          <w:rtl/>
        </w:rPr>
        <w:t>אין לאפשר חיבור בין רשת הספק לרשת ציבורית או רשת לא מאובטחת בדגש על רשתות אלחוטיות.</w:t>
      </w:r>
    </w:p>
    <w:p w14:paraId="449EE819" w14:textId="77777777" w:rsidR="004C7B65" w:rsidRPr="004C7B65" w:rsidRDefault="004C7B65" w:rsidP="004C7B65">
      <w:pPr>
        <w:pStyle w:val="aff9"/>
        <w:numPr>
          <w:ilvl w:val="1"/>
          <w:numId w:val="52"/>
        </w:numPr>
        <w:tabs>
          <w:tab w:val="left" w:pos="851"/>
          <w:tab w:val="left" w:pos="1134"/>
        </w:tabs>
        <w:spacing w:after="160" w:line="360" w:lineRule="auto"/>
        <w:ind w:left="1152" w:hanging="508"/>
        <w:contextualSpacing/>
        <w:jc w:val="both"/>
        <w:rPr>
          <w:rFonts w:ascii="David" w:hAnsi="David" w:cs="David"/>
          <w:sz w:val="22"/>
          <w:szCs w:val="22"/>
          <w:rtl/>
        </w:rPr>
      </w:pPr>
      <w:r w:rsidRPr="004C7B65">
        <w:rPr>
          <w:rFonts w:ascii="David" w:hAnsi="David" w:cs="David"/>
          <w:sz w:val="22"/>
          <w:szCs w:val="22"/>
          <w:rtl/>
        </w:rPr>
        <w:t>תצורת הקישוריות לרשת האינטרנט הציבורית תבוצע עבור השירות שיסופק ע"י המשרד.</w:t>
      </w:r>
    </w:p>
    <w:p w14:paraId="1F3ADAA1" w14:textId="77777777" w:rsidR="004C7B65" w:rsidRPr="004C7B65" w:rsidRDefault="004C7B65" w:rsidP="004C7B65">
      <w:pPr>
        <w:pStyle w:val="aff9"/>
        <w:numPr>
          <w:ilvl w:val="1"/>
          <w:numId w:val="52"/>
        </w:numPr>
        <w:tabs>
          <w:tab w:val="left" w:pos="851"/>
          <w:tab w:val="left" w:pos="1134"/>
        </w:tabs>
        <w:spacing w:after="160" w:line="360" w:lineRule="auto"/>
        <w:ind w:left="1152" w:hanging="508"/>
        <w:contextualSpacing/>
        <w:jc w:val="both"/>
        <w:rPr>
          <w:rFonts w:ascii="David" w:hAnsi="David" w:cs="David"/>
          <w:sz w:val="22"/>
          <w:szCs w:val="22"/>
        </w:rPr>
      </w:pPr>
      <w:r w:rsidRPr="004C7B65">
        <w:rPr>
          <w:rFonts w:ascii="David" w:hAnsi="David" w:cs="David"/>
          <w:sz w:val="22"/>
          <w:szCs w:val="22"/>
          <w:rtl/>
        </w:rPr>
        <w:t xml:space="preserve">על ציוד הקצה המשמש להעברת תקשורת (מתגים, נתבים, </w:t>
      </w:r>
      <w:r w:rsidRPr="004C7B65">
        <w:rPr>
          <w:rFonts w:ascii="David" w:hAnsi="David" w:cs="David"/>
          <w:sz w:val="22"/>
          <w:szCs w:val="22"/>
        </w:rPr>
        <w:t>FW</w:t>
      </w:r>
      <w:r w:rsidRPr="004C7B65">
        <w:rPr>
          <w:rFonts w:ascii="David" w:hAnsi="David" w:cs="David"/>
          <w:sz w:val="22"/>
          <w:szCs w:val="22"/>
          <w:rtl/>
        </w:rPr>
        <w:t xml:space="preserve">) לעבור </w:t>
      </w:r>
      <w:proofErr w:type="spellStart"/>
      <w:r w:rsidRPr="004C7B65">
        <w:rPr>
          <w:rFonts w:ascii="David" w:hAnsi="David" w:cs="David"/>
          <w:sz w:val="22"/>
          <w:szCs w:val="22"/>
          <w:rtl/>
        </w:rPr>
        <w:t>הקשחות</w:t>
      </w:r>
      <w:proofErr w:type="spellEnd"/>
      <w:r w:rsidRPr="004C7B65">
        <w:rPr>
          <w:rFonts w:ascii="David" w:hAnsi="David" w:cs="David"/>
          <w:sz w:val="22"/>
          <w:szCs w:val="22"/>
          <w:rtl/>
        </w:rPr>
        <w:t xml:space="preserve"> בהתאם למדיניות היצרן ולעבור עדכוני </w:t>
      </w:r>
      <w:proofErr w:type="spellStart"/>
      <w:r w:rsidRPr="004C7B65">
        <w:rPr>
          <w:rFonts w:ascii="David" w:hAnsi="David" w:cs="David"/>
          <w:sz w:val="22"/>
          <w:szCs w:val="22"/>
          <w:rtl/>
        </w:rPr>
        <w:t>קושחה</w:t>
      </w:r>
      <w:proofErr w:type="spellEnd"/>
      <w:r w:rsidRPr="004C7B65">
        <w:rPr>
          <w:rFonts w:ascii="David" w:hAnsi="David" w:cs="David"/>
          <w:sz w:val="22"/>
          <w:szCs w:val="22"/>
          <w:rtl/>
        </w:rPr>
        <w:t xml:space="preserve"> באופן עיתי.</w:t>
      </w:r>
    </w:p>
    <w:p w14:paraId="2FE21A45" w14:textId="77777777" w:rsidR="004C7B65" w:rsidRPr="004C7B65" w:rsidRDefault="004C7B65" w:rsidP="004C7B65">
      <w:pPr>
        <w:pStyle w:val="aff9"/>
        <w:numPr>
          <w:ilvl w:val="1"/>
          <w:numId w:val="52"/>
        </w:numPr>
        <w:tabs>
          <w:tab w:val="left" w:pos="851"/>
          <w:tab w:val="left" w:pos="1134"/>
        </w:tabs>
        <w:spacing w:after="160" w:line="360" w:lineRule="auto"/>
        <w:ind w:left="1152" w:hanging="508"/>
        <w:contextualSpacing/>
        <w:jc w:val="both"/>
        <w:rPr>
          <w:rFonts w:ascii="David" w:hAnsi="David" w:cs="David"/>
          <w:sz w:val="22"/>
          <w:szCs w:val="22"/>
          <w:rtl/>
        </w:rPr>
      </w:pPr>
      <w:r w:rsidRPr="004C7B65">
        <w:rPr>
          <w:rFonts w:ascii="David" w:hAnsi="David" w:cs="David"/>
          <w:sz w:val="22"/>
          <w:szCs w:val="22"/>
          <w:rtl/>
        </w:rPr>
        <w:t xml:space="preserve">ארכיטקטורת המערכת תיבנה תוך הפרדה תקשורתית וסינון תקשורתי לוגי בין רכיבי המערכת. </w:t>
      </w:r>
      <w:r w:rsidRPr="004C7B65">
        <w:rPr>
          <w:rFonts w:ascii="David" w:hAnsi="David" w:cs="David"/>
          <w:b/>
          <w:bCs/>
          <w:sz w:val="22"/>
          <w:szCs w:val="22"/>
          <w:rtl/>
        </w:rPr>
        <w:t>יש להציג את ארכיטקטורת המערכת לאישור אבטחת המידע של המשרד.</w:t>
      </w:r>
    </w:p>
    <w:p w14:paraId="1016A35C" w14:textId="77777777" w:rsidR="004C7B65" w:rsidRPr="004C7B65" w:rsidRDefault="004C7B65" w:rsidP="004C7B65">
      <w:pPr>
        <w:pStyle w:val="12"/>
        <w:numPr>
          <w:ilvl w:val="0"/>
          <w:numId w:val="51"/>
        </w:numPr>
        <w:tabs>
          <w:tab w:val="left" w:pos="284"/>
          <w:tab w:val="num" w:pos="567"/>
        </w:tabs>
        <w:spacing w:line="360" w:lineRule="auto"/>
        <w:ind w:left="927" w:hanging="709"/>
        <w:jc w:val="both"/>
        <w:rPr>
          <w:rFonts w:ascii="David" w:hAnsi="David" w:cs="David"/>
          <w:sz w:val="22"/>
          <w:szCs w:val="22"/>
          <w:rtl/>
        </w:rPr>
      </w:pPr>
      <w:bookmarkStart w:id="486" w:name="_Toc95307095"/>
      <w:r w:rsidRPr="004C7B65">
        <w:rPr>
          <w:rFonts w:ascii="David" w:hAnsi="David" w:cs="David"/>
          <w:sz w:val="22"/>
          <w:szCs w:val="22"/>
          <w:rtl/>
        </w:rPr>
        <w:lastRenderedPageBreak/>
        <w:t>אבטחת עמדות קצה:</w:t>
      </w:r>
      <w:bookmarkEnd w:id="486"/>
    </w:p>
    <w:p w14:paraId="4F85AF2D" w14:textId="77777777" w:rsidR="004C7B65" w:rsidRPr="004C7B65" w:rsidRDefault="004C7B65" w:rsidP="004C7B65">
      <w:pPr>
        <w:pStyle w:val="aff9"/>
        <w:numPr>
          <w:ilvl w:val="0"/>
          <w:numId w:val="52"/>
        </w:numPr>
        <w:tabs>
          <w:tab w:val="left" w:pos="851"/>
          <w:tab w:val="left" w:pos="1134"/>
        </w:tabs>
        <w:spacing w:after="160" w:line="360" w:lineRule="auto"/>
        <w:ind w:left="720"/>
        <w:contextualSpacing/>
        <w:jc w:val="both"/>
        <w:rPr>
          <w:rFonts w:ascii="David" w:hAnsi="David" w:cs="David"/>
          <w:vanish/>
          <w:sz w:val="22"/>
          <w:szCs w:val="22"/>
          <w:rtl/>
        </w:rPr>
      </w:pPr>
    </w:p>
    <w:p w14:paraId="569E385F" w14:textId="77777777" w:rsidR="004C7B65" w:rsidRPr="004C7B65" w:rsidRDefault="004C7B65" w:rsidP="004C7B65">
      <w:pPr>
        <w:pStyle w:val="aff9"/>
        <w:numPr>
          <w:ilvl w:val="1"/>
          <w:numId w:val="52"/>
        </w:numPr>
        <w:tabs>
          <w:tab w:val="left" w:pos="851"/>
          <w:tab w:val="left" w:pos="1134"/>
        </w:tabs>
        <w:spacing w:after="160" w:line="360" w:lineRule="auto"/>
        <w:ind w:left="1076"/>
        <w:contextualSpacing/>
        <w:jc w:val="both"/>
        <w:rPr>
          <w:rFonts w:ascii="David" w:hAnsi="David" w:cs="David"/>
          <w:sz w:val="22"/>
          <w:szCs w:val="22"/>
          <w:rtl/>
        </w:rPr>
      </w:pPr>
      <w:r w:rsidRPr="004C7B65">
        <w:rPr>
          <w:rFonts w:ascii="David" w:hAnsi="David" w:cs="David"/>
          <w:sz w:val="22"/>
          <w:szCs w:val="22"/>
          <w:rtl/>
        </w:rPr>
        <w:t>חל איסור מוחלט לשמור מידע רגיש בתחנה מרוחקת של המשתמש שלא הותאמה למדיניות מסמך זה.</w:t>
      </w:r>
    </w:p>
    <w:p w14:paraId="0EE58B5A" w14:textId="77777777" w:rsidR="004C7B65" w:rsidRPr="004C7B65" w:rsidRDefault="004C7B65" w:rsidP="004C7B65">
      <w:pPr>
        <w:pStyle w:val="aff9"/>
        <w:numPr>
          <w:ilvl w:val="1"/>
          <w:numId w:val="52"/>
        </w:numPr>
        <w:tabs>
          <w:tab w:val="left" w:pos="851"/>
          <w:tab w:val="left" w:pos="1134"/>
        </w:tabs>
        <w:spacing w:after="160" w:line="360" w:lineRule="auto"/>
        <w:ind w:left="1152" w:hanging="508"/>
        <w:contextualSpacing/>
        <w:jc w:val="both"/>
        <w:rPr>
          <w:rFonts w:ascii="David" w:hAnsi="David" w:cs="David"/>
          <w:sz w:val="22"/>
          <w:szCs w:val="22"/>
        </w:rPr>
      </w:pPr>
      <w:r w:rsidRPr="004C7B65">
        <w:rPr>
          <w:rFonts w:ascii="David" w:hAnsi="David" w:cs="David"/>
          <w:sz w:val="22"/>
          <w:szCs w:val="22"/>
          <w:rtl/>
        </w:rPr>
        <w:t>מחשבי הספק מהם ניתן לגשת למידע של המשרד ולמערכותיה ,יצוידו במערכת הפעלה ובתוכנות אנטי וירוס מעודכנות בתדירות חודשית.</w:t>
      </w:r>
    </w:p>
    <w:p w14:paraId="171FB252" w14:textId="77777777" w:rsidR="004C7B65" w:rsidRPr="004C7B65" w:rsidRDefault="004C7B65" w:rsidP="004C7B65">
      <w:pPr>
        <w:pStyle w:val="aff9"/>
        <w:numPr>
          <w:ilvl w:val="1"/>
          <w:numId w:val="52"/>
        </w:numPr>
        <w:tabs>
          <w:tab w:val="left" w:pos="851"/>
          <w:tab w:val="left" w:pos="1134"/>
        </w:tabs>
        <w:spacing w:after="160" w:line="360" w:lineRule="auto"/>
        <w:ind w:left="1152" w:hanging="508"/>
        <w:contextualSpacing/>
        <w:jc w:val="both"/>
        <w:rPr>
          <w:rFonts w:ascii="David" w:hAnsi="David" w:cs="David"/>
          <w:sz w:val="22"/>
          <w:szCs w:val="22"/>
          <w:rtl/>
        </w:rPr>
      </w:pPr>
      <w:r w:rsidRPr="004C7B65">
        <w:rPr>
          <w:rFonts w:ascii="David" w:hAnsi="David" w:cs="David"/>
          <w:sz w:val="22"/>
          <w:szCs w:val="22"/>
          <w:rtl/>
        </w:rPr>
        <w:t>הספק מתחייב לא לשמור מידע אגבי של המשרד על מחשבים ניידים ו/או טלפונים חכמים.</w:t>
      </w:r>
    </w:p>
    <w:p w14:paraId="3608B73A" w14:textId="77777777" w:rsidR="004C7B65" w:rsidRPr="004C7B65" w:rsidRDefault="004C7B65" w:rsidP="004C7B65">
      <w:pPr>
        <w:pStyle w:val="aff9"/>
        <w:numPr>
          <w:ilvl w:val="1"/>
          <w:numId w:val="52"/>
        </w:numPr>
        <w:tabs>
          <w:tab w:val="left" w:pos="851"/>
          <w:tab w:val="left" w:pos="1134"/>
        </w:tabs>
        <w:spacing w:after="160" w:line="360" w:lineRule="auto"/>
        <w:ind w:left="1152" w:hanging="508"/>
        <w:contextualSpacing/>
        <w:jc w:val="both"/>
        <w:rPr>
          <w:rFonts w:ascii="David" w:hAnsi="David" w:cs="David"/>
          <w:sz w:val="22"/>
          <w:szCs w:val="22"/>
        </w:rPr>
      </w:pPr>
      <w:r w:rsidRPr="004C7B65">
        <w:rPr>
          <w:rFonts w:ascii="David" w:hAnsi="David" w:cs="David"/>
          <w:sz w:val="22"/>
          <w:szCs w:val="22"/>
          <w:rtl/>
        </w:rPr>
        <w:t xml:space="preserve">דוחות אירועי מערכת של תחנות העבודה יועברו למערכות הניטור של הספק. </w:t>
      </w:r>
    </w:p>
    <w:p w14:paraId="0769F1D5" w14:textId="77777777" w:rsidR="004C7B65" w:rsidRPr="004C7B65" w:rsidRDefault="004C7B65" w:rsidP="004C7B65">
      <w:pPr>
        <w:pStyle w:val="aff9"/>
        <w:numPr>
          <w:ilvl w:val="1"/>
          <w:numId w:val="52"/>
        </w:numPr>
        <w:tabs>
          <w:tab w:val="left" w:pos="851"/>
          <w:tab w:val="left" w:pos="1134"/>
        </w:tabs>
        <w:spacing w:after="160" w:line="360" w:lineRule="auto"/>
        <w:ind w:left="1152" w:hanging="508"/>
        <w:contextualSpacing/>
        <w:jc w:val="both"/>
        <w:rPr>
          <w:rFonts w:ascii="David" w:hAnsi="David" w:cs="David"/>
          <w:sz w:val="22"/>
          <w:szCs w:val="22"/>
        </w:rPr>
      </w:pPr>
      <w:r w:rsidRPr="004C7B65">
        <w:rPr>
          <w:rFonts w:ascii="David" w:hAnsi="David" w:cs="David"/>
          <w:sz w:val="22"/>
          <w:szCs w:val="22"/>
          <w:rtl/>
        </w:rPr>
        <w:t>כלל תחנות העבודה יהיו חסומות לכניסה ויציאה מכלל הרשתות האחרות לרבות רשת האינטרנט.</w:t>
      </w:r>
    </w:p>
    <w:p w14:paraId="066F2FFB" w14:textId="77777777" w:rsidR="004C7B65" w:rsidRPr="004C7B65" w:rsidRDefault="004C7B65" w:rsidP="004C7B65">
      <w:pPr>
        <w:pStyle w:val="aff9"/>
        <w:numPr>
          <w:ilvl w:val="1"/>
          <w:numId w:val="52"/>
        </w:numPr>
        <w:tabs>
          <w:tab w:val="left" w:pos="851"/>
          <w:tab w:val="left" w:pos="1134"/>
        </w:tabs>
        <w:spacing w:after="160" w:line="360" w:lineRule="auto"/>
        <w:ind w:left="1152" w:hanging="508"/>
        <w:contextualSpacing/>
        <w:jc w:val="both"/>
        <w:rPr>
          <w:rFonts w:ascii="David" w:hAnsi="David" w:cs="David"/>
          <w:sz w:val="22"/>
          <w:szCs w:val="22"/>
        </w:rPr>
      </w:pPr>
      <w:r w:rsidRPr="004C7B65">
        <w:rPr>
          <w:rFonts w:ascii="David" w:hAnsi="David" w:cs="David"/>
          <w:sz w:val="22"/>
          <w:szCs w:val="22"/>
          <w:rtl/>
        </w:rPr>
        <w:t xml:space="preserve">עמדות הקצה יהיו חסומות ברמה הפיסית להכנסת התקנים חיצוניים ניידים, </w:t>
      </w:r>
      <w:r w:rsidRPr="004C7B65">
        <w:rPr>
          <w:rFonts w:ascii="David" w:hAnsi="David" w:cs="David"/>
          <w:sz w:val="22"/>
          <w:szCs w:val="22"/>
        </w:rPr>
        <w:t>USB</w:t>
      </w:r>
      <w:r w:rsidRPr="004C7B65">
        <w:rPr>
          <w:rFonts w:ascii="David" w:hAnsi="David" w:cs="David"/>
          <w:sz w:val="22"/>
          <w:szCs w:val="22"/>
          <w:rtl/>
        </w:rPr>
        <w:t xml:space="preserve"> </w:t>
      </w:r>
      <w:proofErr w:type="spellStart"/>
      <w:r w:rsidRPr="004C7B65">
        <w:rPr>
          <w:rFonts w:ascii="David" w:hAnsi="David" w:cs="David"/>
          <w:sz w:val="22"/>
          <w:szCs w:val="22"/>
          <w:rtl/>
        </w:rPr>
        <w:t>וכיוצ"ב</w:t>
      </w:r>
      <w:proofErr w:type="spellEnd"/>
      <w:r w:rsidRPr="004C7B65">
        <w:rPr>
          <w:rFonts w:ascii="David" w:hAnsi="David" w:cs="David"/>
          <w:sz w:val="22"/>
          <w:szCs w:val="22"/>
          <w:rtl/>
        </w:rPr>
        <w:t>.</w:t>
      </w:r>
    </w:p>
    <w:p w14:paraId="72905B1D" w14:textId="77777777" w:rsidR="004C7B65" w:rsidRPr="004C7B65" w:rsidRDefault="004C7B65" w:rsidP="004C7B65">
      <w:pPr>
        <w:pStyle w:val="aff9"/>
        <w:numPr>
          <w:ilvl w:val="1"/>
          <w:numId w:val="52"/>
        </w:numPr>
        <w:tabs>
          <w:tab w:val="left" w:pos="851"/>
          <w:tab w:val="left" w:pos="1134"/>
        </w:tabs>
        <w:spacing w:after="160" w:line="360" w:lineRule="auto"/>
        <w:ind w:left="1152" w:hanging="508"/>
        <w:contextualSpacing/>
        <w:jc w:val="both"/>
        <w:rPr>
          <w:rFonts w:ascii="David" w:hAnsi="David" w:cs="David"/>
          <w:sz w:val="22"/>
          <w:szCs w:val="22"/>
          <w:rtl/>
        </w:rPr>
      </w:pPr>
      <w:r w:rsidRPr="004C7B65">
        <w:rPr>
          <w:rFonts w:ascii="David" w:hAnsi="David" w:cs="David"/>
          <w:sz w:val="22"/>
          <w:szCs w:val="22"/>
          <w:rtl/>
        </w:rPr>
        <w:t>ההתחברות מרחוק תאושר לעובדי המשרד בלבד. על בסיס פתרון הקיים היום להתחברות מרחוק לעובדי המשרד בצורה מאובטחת. באחריות הספק להקצות עמדה/</w:t>
      </w:r>
      <w:proofErr w:type="spellStart"/>
      <w:r w:rsidRPr="004C7B65">
        <w:rPr>
          <w:rFonts w:ascii="David" w:hAnsi="David" w:cs="David"/>
          <w:sz w:val="22"/>
          <w:szCs w:val="22"/>
          <w:rtl/>
        </w:rPr>
        <w:t>ות</w:t>
      </w:r>
      <w:proofErr w:type="spellEnd"/>
      <w:r w:rsidRPr="004C7B65">
        <w:rPr>
          <w:rFonts w:ascii="David" w:hAnsi="David" w:cs="David"/>
          <w:sz w:val="22"/>
          <w:szCs w:val="22"/>
          <w:rtl/>
        </w:rPr>
        <w:t xml:space="preserve"> המחוברות לרשת האינטרנט. עמדה זו נדרשת לעמוד בדרישות האבטחה המוגדרות על ידי ממשל זמין/משרד הפנים.</w:t>
      </w:r>
      <w:r w:rsidRPr="004C7B65">
        <w:rPr>
          <w:rFonts w:ascii="David" w:hAnsi="David" w:cs="David"/>
          <w:sz w:val="22"/>
          <w:szCs w:val="22"/>
          <w:rtl/>
        </w:rPr>
        <w:br w:type="page"/>
      </w:r>
    </w:p>
    <w:p w14:paraId="27046AD0" w14:textId="77777777" w:rsidR="004C7B65" w:rsidRPr="004C7B65" w:rsidRDefault="004C7B65" w:rsidP="004C7B65">
      <w:pPr>
        <w:pStyle w:val="12"/>
        <w:numPr>
          <w:ilvl w:val="0"/>
          <w:numId w:val="51"/>
        </w:numPr>
        <w:tabs>
          <w:tab w:val="left" w:pos="284"/>
          <w:tab w:val="num" w:pos="567"/>
        </w:tabs>
        <w:spacing w:line="360" w:lineRule="auto"/>
        <w:ind w:left="927" w:hanging="709"/>
        <w:jc w:val="both"/>
        <w:rPr>
          <w:rFonts w:ascii="David" w:hAnsi="David" w:cs="David"/>
          <w:sz w:val="22"/>
          <w:szCs w:val="22"/>
          <w:rtl/>
        </w:rPr>
      </w:pPr>
      <w:bookmarkStart w:id="487" w:name="_Toc95307096"/>
      <w:r w:rsidRPr="004C7B65">
        <w:rPr>
          <w:rFonts w:ascii="David" w:hAnsi="David" w:cs="David"/>
          <w:sz w:val="22"/>
          <w:szCs w:val="22"/>
          <w:rtl/>
        </w:rPr>
        <w:lastRenderedPageBreak/>
        <w:t>שימוש בהתקנים ניידים:</w:t>
      </w:r>
      <w:bookmarkEnd w:id="487"/>
    </w:p>
    <w:p w14:paraId="6F826A07" w14:textId="77777777" w:rsidR="004C7B65" w:rsidRPr="004C7B65" w:rsidRDefault="004C7B65" w:rsidP="004C7B65">
      <w:pPr>
        <w:pStyle w:val="aff9"/>
        <w:numPr>
          <w:ilvl w:val="0"/>
          <w:numId w:val="52"/>
        </w:numPr>
        <w:tabs>
          <w:tab w:val="left" w:pos="851"/>
          <w:tab w:val="left" w:pos="1134"/>
        </w:tabs>
        <w:spacing w:after="160" w:line="360" w:lineRule="auto"/>
        <w:ind w:left="720"/>
        <w:contextualSpacing/>
        <w:jc w:val="both"/>
        <w:rPr>
          <w:rFonts w:ascii="David" w:hAnsi="David" w:cs="David"/>
          <w:vanish/>
          <w:sz w:val="22"/>
          <w:szCs w:val="22"/>
          <w:highlight w:val="green"/>
          <w:rtl/>
        </w:rPr>
      </w:pPr>
    </w:p>
    <w:p w14:paraId="792A7EC8" w14:textId="77777777" w:rsidR="004C7B65" w:rsidRPr="004C7B65" w:rsidRDefault="004C7B65" w:rsidP="004C7B65">
      <w:pPr>
        <w:pStyle w:val="aff9"/>
        <w:numPr>
          <w:ilvl w:val="1"/>
          <w:numId w:val="52"/>
        </w:numPr>
        <w:tabs>
          <w:tab w:val="left" w:pos="851"/>
          <w:tab w:val="left" w:pos="1134"/>
        </w:tabs>
        <w:spacing w:after="160" w:line="360" w:lineRule="auto"/>
        <w:ind w:left="1076"/>
        <w:contextualSpacing/>
        <w:jc w:val="both"/>
        <w:rPr>
          <w:rFonts w:ascii="David" w:hAnsi="David" w:cs="David"/>
          <w:sz w:val="22"/>
          <w:szCs w:val="22"/>
          <w:rtl/>
        </w:rPr>
      </w:pPr>
      <w:r w:rsidRPr="004C7B65">
        <w:rPr>
          <w:rFonts w:ascii="David" w:hAnsi="David" w:cs="David"/>
          <w:sz w:val="22"/>
          <w:szCs w:val="22"/>
          <w:rtl/>
        </w:rPr>
        <w:t xml:space="preserve">הספק מתחייב שלא להוציא חלקי מידע להתקנים ניידים – אין לאפשר בתחנות אמצעי לאחסון והפצת מידע כמו </w:t>
      </w:r>
      <w:r w:rsidRPr="004C7B65">
        <w:rPr>
          <w:rFonts w:ascii="David" w:hAnsi="David" w:cs="David"/>
          <w:sz w:val="22"/>
          <w:szCs w:val="22"/>
        </w:rPr>
        <w:t>DOK</w:t>
      </w:r>
      <w:r w:rsidRPr="004C7B65">
        <w:rPr>
          <w:rFonts w:ascii="David" w:hAnsi="David" w:cs="David"/>
          <w:sz w:val="22"/>
          <w:szCs w:val="22"/>
          <w:rtl/>
        </w:rPr>
        <w:t>, מדיה נתיקה וכד'.</w:t>
      </w:r>
    </w:p>
    <w:p w14:paraId="6E4EC2C1" w14:textId="77777777" w:rsidR="004C7B65" w:rsidRPr="004C7B65" w:rsidRDefault="004C7B65" w:rsidP="004C7B65">
      <w:pPr>
        <w:pStyle w:val="aff9"/>
        <w:numPr>
          <w:ilvl w:val="1"/>
          <w:numId w:val="52"/>
        </w:numPr>
        <w:tabs>
          <w:tab w:val="left" w:pos="851"/>
          <w:tab w:val="left" w:pos="1134"/>
        </w:tabs>
        <w:spacing w:after="160" w:line="360" w:lineRule="auto"/>
        <w:ind w:left="1152" w:hanging="508"/>
        <w:contextualSpacing/>
        <w:jc w:val="both"/>
        <w:rPr>
          <w:rFonts w:ascii="David" w:hAnsi="David" w:cs="David"/>
          <w:sz w:val="22"/>
          <w:szCs w:val="22"/>
          <w:rtl/>
        </w:rPr>
      </w:pPr>
      <w:r w:rsidRPr="004C7B65">
        <w:rPr>
          <w:rFonts w:ascii="David" w:hAnsi="David" w:cs="David"/>
          <w:sz w:val="22"/>
          <w:szCs w:val="22"/>
          <w:rtl/>
        </w:rPr>
        <w:t>במידה ונדרש מהספק לצורך פעילותו לבצע העלאת חלקי מידע לקלטת גיבוי – יש לעדכן מראש את המשרד.</w:t>
      </w:r>
    </w:p>
    <w:p w14:paraId="5E9248F1" w14:textId="77777777" w:rsidR="004C7B65" w:rsidRPr="004C7B65" w:rsidRDefault="004C7B65" w:rsidP="004C7B65">
      <w:pPr>
        <w:pStyle w:val="12"/>
        <w:numPr>
          <w:ilvl w:val="0"/>
          <w:numId w:val="51"/>
        </w:numPr>
        <w:tabs>
          <w:tab w:val="left" w:pos="284"/>
          <w:tab w:val="num" w:pos="567"/>
        </w:tabs>
        <w:spacing w:line="360" w:lineRule="auto"/>
        <w:ind w:left="927" w:hanging="709"/>
        <w:jc w:val="both"/>
        <w:rPr>
          <w:rFonts w:ascii="David" w:hAnsi="David" w:cs="David"/>
          <w:sz w:val="22"/>
          <w:szCs w:val="22"/>
          <w:rtl/>
        </w:rPr>
      </w:pPr>
      <w:bookmarkStart w:id="488" w:name="_Toc95307097"/>
      <w:r w:rsidRPr="004C7B65">
        <w:rPr>
          <w:rFonts w:ascii="David" w:hAnsi="David" w:cs="David"/>
          <w:sz w:val="22"/>
          <w:szCs w:val="22"/>
          <w:rtl/>
        </w:rPr>
        <w:t>גיבוי, שחזור והתאוששות:</w:t>
      </w:r>
      <w:bookmarkEnd w:id="488"/>
    </w:p>
    <w:p w14:paraId="2D0535DF" w14:textId="77777777" w:rsidR="004C7B65" w:rsidRPr="004C7B65" w:rsidRDefault="004C7B65" w:rsidP="004C7B65">
      <w:pPr>
        <w:pStyle w:val="aff9"/>
        <w:numPr>
          <w:ilvl w:val="0"/>
          <w:numId w:val="52"/>
        </w:numPr>
        <w:tabs>
          <w:tab w:val="left" w:pos="851"/>
          <w:tab w:val="left" w:pos="1134"/>
        </w:tabs>
        <w:spacing w:after="160" w:line="360" w:lineRule="auto"/>
        <w:ind w:left="720"/>
        <w:contextualSpacing/>
        <w:jc w:val="both"/>
        <w:rPr>
          <w:rFonts w:ascii="David" w:hAnsi="David" w:cs="David"/>
          <w:vanish/>
          <w:sz w:val="22"/>
          <w:szCs w:val="22"/>
          <w:rtl/>
        </w:rPr>
      </w:pPr>
    </w:p>
    <w:p w14:paraId="3BF06A34" w14:textId="77777777" w:rsidR="004C7B65" w:rsidRPr="004C7B65" w:rsidRDefault="004C7B65" w:rsidP="004C7B65">
      <w:pPr>
        <w:pStyle w:val="aff9"/>
        <w:numPr>
          <w:ilvl w:val="1"/>
          <w:numId w:val="52"/>
        </w:numPr>
        <w:tabs>
          <w:tab w:val="left" w:pos="851"/>
          <w:tab w:val="left" w:pos="1134"/>
        </w:tabs>
        <w:spacing w:after="160" w:line="360" w:lineRule="auto"/>
        <w:ind w:left="1076"/>
        <w:contextualSpacing/>
        <w:jc w:val="both"/>
        <w:rPr>
          <w:rFonts w:ascii="David" w:hAnsi="David" w:cs="David"/>
          <w:sz w:val="22"/>
          <w:szCs w:val="22"/>
          <w:rtl/>
        </w:rPr>
      </w:pPr>
      <w:r w:rsidRPr="004C7B65">
        <w:rPr>
          <w:rFonts w:ascii="David" w:hAnsi="David" w:cs="David"/>
          <w:sz w:val="22"/>
          <w:szCs w:val="22"/>
          <w:rtl/>
        </w:rPr>
        <w:t>מידע של המשרד, הנמצא במערכות הספק יגובה בצורה סדירה – יש להציג למשרד את מדיניות הגיבוי.</w:t>
      </w:r>
    </w:p>
    <w:p w14:paraId="11271D97" w14:textId="77777777" w:rsidR="004C7B65" w:rsidRPr="004C7B65" w:rsidRDefault="004C7B65" w:rsidP="004C7B65">
      <w:pPr>
        <w:pStyle w:val="aff9"/>
        <w:numPr>
          <w:ilvl w:val="1"/>
          <w:numId w:val="52"/>
        </w:numPr>
        <w:tabs>
          <w:tab w:val="left" w:pos="851"/>
          <w:tab w:val="left" w:pos="1134"/>
        </w:tabs>
        <w:spacing w:after="160" w:line="360" w:lineRule="auto"/>
        <w:ind w:left="1152" w:hanging="508"/>
        <w:contextualSpacing/>
        <w:jc w:val="both"/>
        <w:rPr>
          <w:rFonts w:ascii="David" w:hAnsi="David" w:cs="David"/>
          <w:sz w:val="22"/>
          <w:szCs w:val="22"/>
          <w:rtl/>
        </w:rPr>
      </w:pPr>
      <w:r w:rsidRPr="004C7B65">
        <w:rPr>
          <w:rFonts w:ascii="David" w:hAnsi="David" w:cs="David"/>
          <w:sz w:val="22"/>
          <w:szCs w:val="22"/>
          <w:rtl/>
        </w:rPr>
        <w:t xml:space="preserve">הספק מתחייב לבצע גיבויים מאובטחים של המידע האגבי הנצבר אצלו. </w:t>
      </w:r>
    </w:p>
    <w:p w14:paraId="24A6F563" w14:textId="77777777" w:rsidR="004C7B65" w:rsidRPr="004C7B65" w:rsidRDefault="004C7B65" w:rsidP="004C7B65">
      <w:pPr>
        <w:pStyle w:val="aff9"/>
        <w:numPr>
          <w:ilvl w:val="1"/>
          <w:numId w:val="52"/>
        </w:numPr>
        <w:tabs>
          <w:tab w:val="left" w:pos="851"/>
          <w:tab w:val="left" w:pos="1134"/>
        </w:tabs>
        <w:spacing w:after="160" w:line="360" w:lineRule="auto"/>
        <w:ind w:left="1152" w:hanging="508"/>
        <w:contextualSpacing/>
        <w:jc w:val="both"/>
        <w:rPr>
          <w:rFonts w:ascii="David" w:hAnsi="David" w:cs="David"/>
          <w:sz w:val="22"/>
          <w:szCs w:val="22"/>
        </w:rPr>
      </w:pPr>
      <w:r w:rsidRPr="004C7B65">
        <w:rPr>
          <w:rFonts w:ascii="David" w:hAnsi="David" w:cs="David"/>
          <w:sz w:val="22"/>
          <w:szCs w:val="22"/>
          <w:rtl/>
        </w:rPr>
        <w:t>הספק מתחייב כי במידה ובוצע שחזור יתועדו כל הליכי השחזור כולל זהותו של מבצע השחזור.</w:t>
      </w:r>
    </w:p>
    <w:p w14:paraId="34208E0A" w14:textId="77777777" w:rsidR="004C7B65" w:rsidRPr="004C7B65" w:rsidRDefault="004C7B65" w:rsidP="004C7B65">
      <w:pPr>
        <w:pStyle w:val="aff9"/>
        <w:numPr>
          <w:ilvl w:val="1"/>
          <w:numId w:val="52"/>
        </w:numPr>
        <w:tabs>
          <w:tab w:val="left" w:pos="851"/>
          <w:tab w:val="left" w:pos="1134"/>
        </w:tabs>
        <w:spacing w:after="160" w:line="360" w:lineRule="auto"/>
        <w:ind w:left="1152" w:hanging="508"/>
        <w:contextualSpacing/>
        <w:jc w:val="both"/>
        <w:rPr>
          <w:rFonts w:ascii="David" w:hAnsi="David" w:cs="David"/>
          <w:sz w:val="22"/>
          <w:szCs w:val="22"/>
          <w:rtl/>
        </w:rPr>
      </w:pPr>
      <w:r w:rsidRPr="004C7B65">
        <w:rPr>
          <w:rFonts w:ascii="David" w:hAnsi="David" w:cs="David"/>
          <w:sz w:val="22"/>
          <w:szCs w:val="22"/>
          <w:rtl/>
        </w:rPr>
        <w:t>במידה ויש שימוש בספקי צד שלישי לאחסון גיבויים, יש לאשר טרם תחילת העבודה אל מול המשרד את גיבוי המידע אצל אותו גורם שלישי.</w:t>
      </w:r>
    </w:p>
    <w:p w14:paraId="5FF5DC83" w14:textId="77777777" w:rsidR="004C7B65" w:rsidRPr="004C7B65" w:rsidRDefault="004C7B65" w:rsidP="004C7B65">
      <w:pPr>
        <w:pStyle w:val="aff9"/>
        <w:numPr>
          <w:ilvl w:val="1"/>
          <w:numId w:val="52"/>
        </w:numPr>
        <w:tabs>
          <w:tab w:val="left" w:pos="851"/>
          <w:tab w:val="left" w:pos="1134"/>
        </w:tabs>
        <w:spacing w:after="160" w:line="360" w:lineRule="auto"/>
        <w:ind w:left="1152" w:hanging="508"/>
        <w:contextualSpacing/>
        <w:jc w:val="both"/>
        <w:rPr>
          <w:rFonts w:ascii="David" w:hAnsi="David" w:cs="David"/>
          <w:sz w:val="22"/>
          <w:szCs w:val="22"/>
          <w:rtl/>
        </w:rPr>
      </w:pPr>
      <w:r w:rsidRPr="004C7B65">
        <w:rPr>
          <w:rFonts w:ascii="David" w:hAnsi="David" w:cs="David"/>
          <w:sz w:val="22"/>
          <w:szCs w:val="22"/>
          <w:rtl/>
        </w:rPr>
        <w:t xml:space="preserve">הספק מתחייב כי שחזור יבוצע אך ורק באישור </w:t>
      </w:r>
      <w:proofErr w:type="spellStart"/>
      <w:r w:rsidRPr="004C7B65">
        <w:rPr>
          <w:rFonts w:ascii="David" w:hAnsi="David" w:cs="David"/>
          <w:sz w:val="22"/>
          <w:szCs w:val="22"/>
          <w:rtl/>
        </w:rPr>
        <w:t>המנב"ט</w:t>
      </w:r>
      <w:proofErr w:type="spellEnd"/>
      <w:r w:rsidRPr="004C7B65">
        <w:rPr>
          <w:rFonts w:ascii="David" w:hAnsi="David" w:cs="David"/>
          <w:sz w:val="22"/>
          <w:szCs w:val="22"/>
          <w:rtl/>
        </w:rPr>
        <w:t xml:space="preserve"> של המשרד. </w:t>
      </w:r>
    </w:p>
    <w:p w14:paraId="76198758" w14:textId="77777777" w:rsidR="004C7B65" w:rsidRPr="004C7B65" w:rsidRDefault="004C7B65" w:rsidP="004C7B65">
      <w:pPr>
        <w:pStyle w:val="12"/>
        <w:numPr>
          <w:ilvl w:val="0"/>
          <w:numId w:val="51"/>
        </w:numPr>
        <w:tabs>
          <w:tab w:val="left" w:pos="284"/>
          <w:tab w:val="num" w:pos="567"/>
        </w:tabs>
        <w:spacing w:line="360" w:lineRule="auto"/>
        <w:ind w:left="927" w:hanging="709"/>
        <w:jc w:val="both"/>
        <w:rPr>
          <w:rFonts w:ascii="David" w:hAnsi="David" w:cs="David"/>
          <w:sz w:val="22"/>
          <w:szCs w:val="22"/>
          <w:rtl/>
        </w:rPr>
      </w:pPr>
      <w:bookmarkStart w:id="489" w:name="_Toc95307098"/>
      <w:r w:rsidRPr="004C7B65">
        <w:rPr>
          <w:rFonts w:ascii="David" w:hAnsi="David" w:cs="David"/>
          <w:sz w:val="22"/>
          <w:szCs w:val="22"/>
          <w:rtl/>
        </w:rPr>
        <w:t>פיקוח וביקורות תקופתיות:</w:t>
      </w:r>
      <w:bookmarkEnd w:id="489"/>
    </w:p>
    <w:p w14:paraId="4C6A418A" w14:textId="77777777" w:rsidR="004C7B65" w:rsidRPr="004C7B65" w:rsidRDefault="004C7B65" w:rsidP="004C7B65">
      <w:pPr>
        <w:pStyle w:val="aff9"/>
        <w:numPr>
          <w:ilvl w:val="0"/>
          <w:numId w:val="52"/>
        </w:numPr>
        <w:tabs>
          <w:tab w:val="left" w:pos="851"/>
          <w:tab w:val="left" w:pos="1134"/>
        </w:tabs>
        <w:spacing w:after="160" w:line="360" w:lineRule="auto"/>
        <w:ind w:left="720"/>
        <w:contextualSpacing/>
        <w:jc w:val="both"/>
        <w:rPr>
          <w:rFonts w:ascii="David" w:hAnsi="David" w:cs="David"/>
          <w:vanish/>
          <w:sz w:val="22"/>
          <w:szCs w:val="22"/>
          <w:highlight w:val="yellow"/>
          <w:rtl/>
        </w:rPr>
      </w:pPr>
    </w:p>
    <w:p w14:paraId="23612DAA" w14:textId="77777777" w:rsidR="004C7B65" w:rsidRPr="004C7B65" w:rsidRDefault="004C7B65" w:rsidP="004C7B65">
      <w:pPr>
        <w:pStyle w:val="aff9"/>
        <w:numPr>
          <w:ilvl w:val="1"/>
          <w:numId w:val="52"/>
        </w:numPr>
        <w:tabs>
          <w:tab w:val="left" w:pos="851"/>
          <w:tab w:val="left" w:pos="1134"/>
        </w:tabs>
        <w:spacing w:after="160" w:line="360" w:lineRule="auto"/>
        <w:ind w:left="1076"/>
        <w:contextualSpacing/>
        <w:jc w:val="both"/>
        <w:rPr>
          <w:rFonts w:ascii="David" w:hAnsi="David" w:cs="David"/>
          <w:sz w:val="22"/>
          <w:szCs w:val="22"/>
          <w:rtl/>
        </w:rPr>
      </w:pPr>
      <w:r w:rsidRPr="004C7B65">
        <w:rPr>
          <w:rFonts w:ascii="David" w:hAnsi="David" w:cs="David"/>
          <w:sz w:val="22"/>
          <w:szCs w:val="22"/>
          <w:rtl/>
        </w:rPr>
        <w:t>בטרם תחילת העבודה במערכת יבוצע סקר אבטחת מידע (</w:t>
      </w:r>
      <w:r w:rsidRPr="004C7B65">
        <w:rPr>
          <w:rFonts w:ascii="David" w:hAnsi="David" w:cs="David"/>
          <w:sz w:val="22"/>
          <w:szCs w:val="22"/>
        </w:rPr>
        <w:t>Audit Security</w:t>
      </w:r>
      <w:r w:rsidRPr="004C7B65">
        <w:rPr>
          <w:rFonts w:ascii="David" w:hAnsi="David" w:cs="David"/>
          <w:sz w:val="22"/>
          <w:szCs w:val="22"/>
          <w:rtl/>
        </w:rPr>
        <w:t>) ומבדק חדירה לרשת התקשורת שלו ולמערכות שלו על ידי צד שלישי שזהותו אושרה על ידי המזמין, יש להעביר את ממצאי הסקר ומבדק החדירה לעיונם של אבטחת מידע במשרד.</w:t>
      </w:r>
    </w:p>
    <w:p w14:paraId="6221A720" w14:textId="77777777" w:rsidR="004C7B65" w:rsidRPr="004C7B65" w:rsidRDefault="004C7B65" w:rsidP="004C7B65">
      <w:pPr>
        <w:pStyle w:val="aff9"/>
        <w:numPr>
          <w:ilvl w:val="1"/>
          <w:numId w:val="52"/>
        </w:numPr>
        <w:tabs>
          <w:tab w:val="left" w:pos="851"/>
          <w:tab w:val="left" w:pos="1134"/>
        </w:tabs>
        <w:spacing w:after="160" w:line="360" w:lineRule="auto"/>
        <w:ind w:left="1152" w:hanging="508"/>
        <w:contextualSpacing/>
        <w:jc w:val="both"/>
        <w:rPr>
          <w:rFonts w:ascii="David" w:hAnsi="David" w:cs="David"/>
          <w:sz w:val="22"/>
          <w:szCs w:val="22"/>
          <w:rtl/>
        </w:rPr>
      </w:pPr>
      <w:r w:rsidRPr="004C7B65">
        <w:rPr>
          <w:rFonts w:ascii="David" w:hAnsi="David" w:cs="David"/>
          <w:sz w:val="22"/>
          <w:szCs w:val="22"/>
          <w:rtl/>
        </w:rPr>
        <w:t>המשרד רשאי לערוך ביקורות (באמצעות מחלקת אבטחת מידע של המזמין ו/או ע"י ספק חיצוני המועסק מטעמו) בחצרי או במערכות הספק (מעבר לאלה שתערוך חברת אבטחת המידע בה יבחר הספק) לשם ווידוא עמידה בהנחיות מסמך זה ו/או לצורך זיהוי כל סיכון אפשרי על המידע של המזמין. ביקורות אלו עשויות לכלול, על פי שיקול דעתו של המזמין:</w:t>
      </w:r>
    </w:p>
    <w:p w14:paraId="401564B2" w14:textId="77777777" w:rsidR="004C7B65" w:rsidRPr="004C7B65" w:rsidRDefault="004C7B65" w:rsidP="004C7B65">
      <w:pPr>
        <w:pStyle w:val="aff9"/>
        <w:numPr>
          <w:ilvl w:val="2"/>
          <w:numId w:val="52"/>
        </w:numPr>
        <w:tabs>
          <w:tab w:val="left" w:pos="851"/>
        </w:tabs>
        <w:spacing w:after="160" w:line="360" w:lineRule="auto"/>
        <w:ind w:left="1778" w:hanging="698"/>
        <w:contextualSpacing/>
        <w:jc w:val="both"/>
        <w:rPr>
          <w:rFonts w:ascii="David" w:hAnsi="David" w:cs="David"/>
          <w:sz w:val="22"/>
          <w:szCs w:val="22"/>
          <w:rtl/>
        </w:rPr>
      </w:pPr>
      <w:r w:rsidRPr="004C7B65">
        <w:rPr>
          <w:rFonts w:ascii="David" w:hAnsi="David" w:cs="David"/>
          <w:sz w:val="22"/>
          <w:szCs w:val="22"/>
          <w:rtl/>
        </w:rPr>
        <w:t>בקרה על תהליכי ונהלי עבודה רלוונטיים לעבודת הספק מול המזמין.</w:t>
      </w:r>
    </w:p>
    <w:p w14:paraId="0FC4D3FD" w14:textId="77777777" w:rsidR="004C7B65" w:rsidRPr="004C7B65" w:rsidRDefault="004C7B65" w:rsidP="004C7B65">
      <w:pPr>
        <w:pStyle w:val="aff9"/>
        <w:numPr>
          <w:ilvl w:val="2"/>
          <w:numId w:val="52"/>
        </w:numPr>
        <w:tabs>
          <w:tab w:val="left" w:pos="851"/>
        </w:tabs>
        <w:spacing w:after="160" w:line="360" w:lineRule="auto"/>
        <w:ind w:left="1778" w:hanging="698"/>
        <w:contextualSpacing/>
        <w:jc w:val="both"/>
        <w:rPr>
          <w:rFonts w:ascii="David" w:hAnsi="David" w:cs="David"/>
          <w:sz w:val="22"/>
          <w:szCs w:val="22"/>
          <w:rtl/>
        </w:rPr>
      </w:pPr>
      <w:r w:rsidRPr="004C7B65">
        <w:rPr>
          <w:rFonts w:ascii="David" w:hAnsi="David" w:cs="David"/>
          <w:sz w:val="22"/>
          <w:szCs w:val="22"/>
          <w:rtl/>
        </w:rPr>
        <w:t>יישום אמצעי אבטחת המשאב האנושי בחצרות הספק.</w:t>
      </w:r>
    </w:p>
    <w:p w14:paraId="0D0543CA" w14:textId="77777777" w:rsidR="004C7B65" w:rsidRPr="004C7B65" w:rsidRDefault="004C7B65" w:rsidP="004C7B65">
      <w:pPr>
        <w:pStyle w:val="aff9"/>
        <w:numPr>
          <w:ilvl w:val="2"/>
          <w:numId w:val="52"/>
        </w:numPr>
        <w:tabs>
          <w:tab w:val="left" w:pos="851"/>
        </w:tabs>
        <w:spacing w:after="160" w:line="360" w:lineRule="auto"/>
        <w:ind w:left="1778" w:hanging="698"/>
        <w:contextualSpacing/>
        <w:jc w:val="both"/>
        <w:rPr>
          <w:rFonts w:ascii="David" w:hAnsi="David" w:cs="David"/>
          <w:sz w:val="22"/>
          <w:szCs w:val="22"/>
          <w:rtl/>
        </w:rPr>
      </w:pPr>
      <w:r w:rsidRPr="004C7B65">
        <w:rPr>
          <w:rFonts w:ascii="David" w:hAnsi="David" w:cs="David"/>
          <w:sz w:val="22"/>
          <w:szCs w:val="22"/>
          <w:rtl/>
        </w:rPr>
        <w:t>יישום אמצעי אבטחה פיסית וסביבתית בחצרות הספק.</w:t>
      </w:r>
    </w:p>
    <w:p w14:paraId="1E065CAC" w14:textId="77777777" w:rsidR="004C7B65" w:rsidRPr="004C7B65" w:rsidRDefault="004C7B65" w:rsidP="004C7B65">
      <w:pPr>
        <w:pStyle w:val="aff9"/>
        <w:numPr>
          <w:ilvl w:val="2"/>
          <w:numId w:val="52"/>
        </w:numPr>
        <w:tabs>
          <w:tab w:val="left" w:pos="851"/>
        </w:tabs>
        <w:spacing w:after="160" w:line="360" w:lineRule="auto"/>
        <w:ind w:left="1778" w:hanging="698"/>
        <w:contextualSpacing/>
        <w:jc w:val="both"/>
        <w:rPr>
          <w:rFonts w:ascii="David" w:hAnsi="David" w:cs="David"/>
          <w:sz w:val="22"/>
          <w:szCs w:val="22"/>
          <w:rtl/>
        </w:rPr>
      </w:pPr>
      <w:r w:rsidRPr="004C7B65">
        <w:rPr>
          <w:rFonts w:ascii="David" w:hAnsi="David" w:cs="David"/>
          <w:sz w:val="22"/>
          <w:szCs w:val="22"/>
          <w:rtl/>
        </w:rPr>
        <w:t xml:space="preserve">יישום אמצעי אבטחה לוגית בחצרות הספק (כולל כניסה למערכות הספק ו/או בדיקה באמצעות כלים ממוכנים ברשת ומערכות הספק). </w:t>
      </w:r>
    </w:p>
    <w:p w14:paraId="751E067A" w14:textId="77777777" w:rsidR="004C7B65" w:rsidRPr="004C7B65" w:rsidRDefault="004C7B65" w:rsidP="004C7B65">
      <w:pPr>
        <w:pStyle w:val="aff9"/>
        <w:numPr>
          <w:ilvl w:val="2"/>
          <w:numId w:val="52"/>
        </w:numPr>
        <w:tabs>
          <w:tab w:val="left" w:pos="851"/>
        </w:tabs>
        <w:spacing w:after="160" w:line="360" w:lineRule="auto"/>
        <w:ind w:left="1778" w:hanging="698"/>
        <w:contextualSpacing/>
        <w:jc w:val="both"/>
        <w:rPr>
          <w:rFonts w:ascii="David" w:hAnsi="David" w:cs="David"/>
          <w:sz w:val="22"/>
          <w:szCs w:val="22"/>
        </w:rPr>
      </w:pPr>
      <w:r w:rsidRPr="004C7B65">
        <w:rPr>
          <w:rFonts w:ascii="David" w:hAnsi="David" w:cs="David"/>
          <w:sz w:val="22"/>
          <w:szCs w:val="22"/>
          <w:rtl/>
        </w:rPr>
        <w:t>בחינת חוסן מערכות המידע של הספק מתוך או מחוץ לרשת הספק על ידי גורם חיצוני בלתי תלוי, כפי שיוגדר על ידי המזמין (תוך תיאום עם הספק ובהסכמתו) הינן באחריות הספק.</w:t>
      </w:r>
    </w:p>
    <w:p w14:paraId="1BEB67EA" w14:textId="77777777" w:rsidR="004C7B65" w:rsidRPr="004C7B65" w:rsidRDefault="004C7B65" w:rsidP="004C7B65">
      <w:pPr>
        <w:pStyle w:val="aff9"/>
        <w:numPr>
          <w:ilvl w:val="1"/>
          <w:numId w:val="52"/>
        </w:numPr>
        <w:tabs>
          <w:tab w:val="left" w:pos="851"/>
        </w:tabs>
        <w:spacing w:after="160" w:line="360" w:lineRule="auto"/>
        <w:ind w:left="1152"/>
        <w:contextualSpacing/>
        <w:jc w:val="both"/>
        <w:rPr>
          <w:rFonts w:ascii="David" w:hAnsi="David" w:cs="David"/>
          <w:sz w:val="22"/>
          <w:szCs w:val="22"/>
          <w:rtl/>
        </w:rPr>
      </w:pPr>
      <w:r w:rsidRPr="004C7B65">
        <w:rPr>
          <w:rFonts w:ascii="David" w:hAnsi="David" w:cs="David"/>
          <w:sz w:val="22"/>
          <w:szCs w:val="22"/>
          <w:rtl/>
        </w:rPr>
        <w:t>הספק מתחייב לתקן את כלל הליקויים שיעלו בסקר הפנימי\חיצוני טרם תחילת השימוש במערכת.</w:t>
      </w:r>
      <w:r w:rsidRPr="004C7B65">
        <w:rPr>
          <w:rFonts w:ascii="David" w:hAnsi="David" w:cs="David"/>
          <w:sz w:val="22"/>
          <w:szCs w:val="22"/>
          <w:rtl/>
        </w:rPr>
        <w:br w:type="page"/>
      </w:r>
    </w:p>
    <w:p w14:paraId="30FE3D92" w14:textId="77777777" w:rsidR="004C7B65" w:rsidRPr="004C7B65" w:rsidRDefault="004C7B65" w:rsidP="004C7B65">
      <w:pPr>
        <w:pStyle w:val="12"/>
        <w:numPr>
          <w:ilvl w:val="0"/>
          <w:numId w:val="51"/>
        </w:numPr>
        <w:tabs>
          <w:tab w:val="left" w:pos="284"/>
          <w:tab w:val="num" w:pos="567"/>
        </w:tabs>
        <w:spacing w:line="360" w:lineRule="auto"/>
        <w:ind w:left="927" w:hanging="709"/>
        <w:jc w:val="both"/>
        <w:rPr>
          <w:rFonts w:ascii="David" w:hAnsi="David" w:cs="David"/>
          <w:sz w:val="22"/>
          <w:szCs w:val="22"/>
          <w:rtl/>
        </w:rPr>
      </w:pPr>
      <w:bookmarkStart w:id="490" w:name="_Toc95307099"/>
      <w:r w:rsidRPr="004C7B65">
        <w:rPr>
          <w:rFonts w:ascii="David" w:hAnsi="David" w:cs="David"/>
          <w:sz w:val="22"/>
          <w:szCs w:val="22"/>
          <w:rtl/>
        </w:rPr>
        <w:lastRenderedPageBreak/>
        <w:t>סיום התקשרות:</w:t>
      </w:r>
      <w:bookmarkEnd w:id="490"/>
    </w:p>
    <w:p w14:paraId="248CE168" w14:textId="77777777" w:rsidR="004C7B65" w:rsidRPr="004C7B65" w:rsidRDefault="004C7B65" w:rsidP="004C7B65">
      <w:pPr>
        <w:pStyle w:val="aff9"/>
        <w:numPr>
          <w:ilvl w:val="1"/>
          <w:numId w:val="51"/>
        </w:numPr>
        <w:tabs>
          <w:tab w:val="left" w:pos="851"/>
          <w:tab w:val="left" w:pos="1134"/>
        </w:tabs>
        <w:spacing w:after="160" w:line="360" w:lineRule="auto"/>
        <w:ind w:left="1152"/>
        <w:contextualSpacing/>
        <w:jc w:val="both"/>
        <w:rPr>
          <w:rFonts w:ascii="David" w:hAnsi="David" w:cs="David"/>
          <w:sz w:val="22"/>
          <w:szCs w:val="22"/>
          <w:rtl/>
        </w:rPr>
      </w:pPr>
      <w:r w:rsidRPr="004C7B65">
        <w:rPr>
          <w:rFonts w:ascii="David" w:hAnsi="David" w:cs="David"/>
          <w:sz w:val="22"/>
          <w:szCs w:val="22"/>
          <w:rtl/>
        </w:rPr>
        <w:t xml:space="preserve">עם סיום ההתקשרות על הספק להעביר למשרד עותק של בסיס הנתונים, בפורמט שיאושר מראש עם המשרד שיאפשר למשרד גישה ושימוש בנתונים בדומה לדוחות אשר הספק הפעיל במסגרת ההתקשרות כולל ירידה מלאה לפרטי כל </w:t>
      </w:r>
      <w:proofErr w:type="spellStart"/>
      <w:r w:rsidRPr="004C7B65">
        <w:rPr>
          <w:rFonts w:ascii="David" w:hAnsi="David" w:cs="David"/>
          <w:sz w:val="22"/>
          <w:szCs w:val="22"/>
          <w:rtl/>
        </w:rPr>
        <w:t>טרנזצקיה</w:t>
      </w:r>
      <w:proofErr w:type="spellEnd"/>
      <w:r w:rsidRPr="004C7B65">
        <w:rPr>
          <w:rFonts w:ascii="David" w:hAnsi="David" w:cs="David"/>
          <w:sz w:val="22"/>
          <w:szCs w:val="22"/>
          <w:rtl/>
        </w:rPr>
        <w:t xml:space="preserve"> שבוצעה מרגע הפעלת המערכת.</w:t>
      </w:r>
    </w:p>
    <w:p w14:paraId="4BB024AD" w14:textId="77777777" w:rsidR="004C7B65" w:rsidRPr="004C7B65" w:rsidRDefault="004C7B65" w:rsidP="004C7B65">
      <w:pPr>
        <w:pStyle w:val="aff9"/>
        <w:numPr>
          <w:ilvl w:val="1"/>
          <w:numId w:val="51"/>
        </w:numPr>
        <w:tabs>
          <w:tab w:val="left" w:pos="851"/>
          <w:tab w:val="left" w:pos="1134"/>
        </w:tabs>
        <w:spacing w:after="160" w:line="360" w:lineRule="auto"/>
        <w:ind w:left="1152" w:hanging="508"/>
        <w:contextualSpacing/>
        <w:jc w:val="both"/>
        <w:rPr>
          <w:rFonts w:ascii="David" w:hAnsi="David" w:cs="David"/>
          <w:sz w:val="22"/>
          <w:szCs w:val="22"/>
          <w:rtl/>
        </w:rPr>
      </w:pPr>
      <w:r w:rsidRPr="004C7B65">
        <w:rPr>
          <w:rFonts w:ascii="David" w:hAnsi="David" w:cs="David"/>
          <w:sz w:val="22"/>
          <w:szCs w:val="22"/>
          <w:rtl/>
        </w:rPr>
        <w:t>עם סיום ההתקשרות, על הספק לבצע מחיקת כל המידע אשר נמסר ע"י המשרד בישירות או בעקיפין ו/או נוצר ע"י הספק כתוצאה מפעילות הנובעת מההתקשרות.</w:t>
      </w:r>
    </w:p>
    <w:p w14:paraId="3F7BEF24" w14:textId="77777777" w:rsidR="004C7B65" w:rsidRPr="004C7B65" w:rsidRDefault="004C7B65" w:rsidP="004C7B65">
      <w:pPr>
        <w:pStyle w:val="aff9"/>
        <w:numPr>
          <w:ilvl w:val="1"/>
          <w:numId w:val="51"/>
        </w:numPr>
        <w:tabs>
          <w:tab w:val="left" w:pos="851"/>
          <w:tab w:val="left" w:pos="1134"/>
        </w:tabs>
        <w:spacing w:after="160" w:line="360" w:lineRule="auto"/>
        <w:ind w:left="1152" w:hanging="508"/>
        <w:contextualSpacing/>
        <w:jc w:val="both"/>
        <w:rPr>
          <w:rFonts w:ascii="David" w:hAnsi="David" w:cs="David"/>
          <w:sz w:val="22"/>
          <w:szCs w:val="22"/>
          <w:rtl/>
        </w:rPr>
      </w:pPr>
      <w:r w:rsidRPr="004C7B65">
        <w:rPr>
          <w:rFonts w:ascii="David" w:hAnsi="David" w:cs="David"/>
          <w:sz w:val="22"/>
          <w:szCs w:val="22"/>
          <w:rtl/>
        </w:rPr>
        <w:t xml:space="preserve">על הספק להעביר דו"ח מסכם בנושא מחיקת כל העותקים של קבצים, בסיסי נתונים, עותקי גיבוי (במערכות גיבוי ו/או קלטות גיבוי), העתקים באתר הגיבוי, העתקים מודפסים וכל העתק אחר הקיים ברשותו. </w:t>
      </w:r>
      <w:r w:rsidRPr="004C7B65">
        <w:rPr>
          <w:rFonts w:ascii="David" w:hAnsi="David" w:cs="David"/>
          <w:b/>
          <w:bCs/>
          <w:sz w:val="22"/>
          <w:szCs w:val="22"/>
          <w:rtl/>
        </w:rPr>
        <w:t>(דוגמה לדו"ח ריק יש להעביר כחלק מהגשת המכרז, ע"מ לאשר מראש את פעולות המחיקה שעל הספק לבצע עם סיור ההתקשרות).</w:t>
      </w:r>
    </w:p>
    <w:p w14:paraId="1092204E" w14:textId="77777777" w:rsidR="004C7B65" w:rsidRPr="004C7B65" w:rsidRDefault="004C7B65" w:rsidP="004C7B65">
      <w:pPr>
        <w:pStyle w:val="aff9"/>
        <w:numPr>
          <w:ilvl w:val="1"/>
          <w:numId w:val="51"/>
        </w:numPr>
        <w:tabs>
          <w:tab w:val="left" w:pos="851"/>
          <w:tab w:val="left" w:pos="1134"/>
        </w:tabs>
        <w:spacing w:after="160" w:line="360" w:lineRule="auto"/>
        <w:ind w:left="1152" w:hanging="508"/>
        <w:contextualSpacing/>
        <w:jc w:val="both"/>
        <w:rPr>
          <w:rFonts w:ascii="David" w:hAnsi="David" w:cs="David"/>
          <w:sz w:val="22"/>
          <w:szCs w:val="22"/>
          <w:rtl/>
        </w:rPr>
      </w:pPr>
      <w:r w:rsidRPr="004C7B65">
        <w:rPr>
          <w:rFonts w:ascii="David" w:hAnsi="David" w:cs="David"/>
          <w:sz w:val="22"/>
          <w:szCs w:val="22"/>
          <w:rtl/>
        </w:rPr>
        <w:t>הספק יחתום על הצהרה בה הוא מתחייב שלא נשארו ברשותו רכיבים כלשהם הנוגעים למערכת ו/או מידע אודות הארגון וכי הוא לא יעשה שום שימוש במידע על הארגון, אליו הוא נחשף במסגרת ההתקשרות.</w:t>
      </w:r>
    </w:p>
    <w:p w14:paraId="50EE1D36" w14:textId="77777777" w:rsidR="004C7B65" w:rsidRPr="004C7B65" w:rsidRDefault="004C7B65" w:rsidP="004C7B65">
      <w:pPr>
        <w:pStyle w:val="aff9"/>
        <w:numPr>
          <w:ilvl w:val="1"/>
          <w:numId w:val="51"/>
        </w:numPr>
        <w:tabs>
          <w:tab w:val="left" w:pos="851"/>
          <w:tab w:val="left" w:pos="1134"/>
        </w:tabs>
        <w:spacing w:after="160" w:line="360" w:lineRule="auto"/>
        <w:ind w:left="1152" w:hanging="508"/>
        <w:contextualSpacing/>
        <w:jc w:val="both"/>
        <w:rPr>
          <w:rFonts w:ascii="David" w:hAnsi="David" w:cs="David"/>
          <w:sz w:val="22"/>
          <w:szCs w:val="22"/>
          <w:rtl/>
        </w:rPr>
      </w:pPr>
      <w:r w:rsidRPr="004C7B65">
        <w:rPr>
          <w:rFonts w:ascii="David" w:hAnsi="David" w:cs="David"/>
          <w:sz w:val="22"/>
          <w:szCs w:val="22"/>
          <w:rtl/>
        </w:rPr>
        <w:t>כל מדיה מגנטית נתיקה ו/או מדיה אופטית ו/או אחרת אשר שימשה לשמירת מידע – תושמד עם סיור ההתקשרות.</w:t>
      </w:r>
    </w:p>
    <w:p w14:paraId="59E38864" w14:textId="77777777" w:rsidR="004C7B65" w:rsidRPr="004C7B65" w:rsidRDefault="004C7B65" w:rsidP="004C7B65">
      <w:pPr>
        <w:pStyle w:val="aff9"/>
        <w:numPr>
          <w:ilvl w:val="1"/>
          <w:numId w:val="51"/>
        </w:numPr>
        <w:tabs>
          <w:tab w:val="left" w:pos="851"/>
          <w:tab w:val="left" w:pos="1134"/>
        </w:tabs>
        <w:spacing w:after="160" w:line="360" w:lineRule="auto"/>
        <w:ind w:left="1069" w:hanging="508"/>
        <w:contextualSpacing/>
        <w:jc w:val="both"/>
        <w:rPr>
          <w:rFonts w:ascii="David" w:hAnsi="David" w:cs="David"/>
          <w:sz w:val="22"/>
          <w:szCs w:val="22"/>
          <w:rtl/>
        </w:rPr>
      </w:pPr>
      <w:r w:rsidRPr="004C7B65">
        <w:rPr>
          <w:rFonts w:ascii="David" w:hAnsi="David" w:cs="David"/>
          <w:sz w:val="22"/>
          <w:szCs w:val="22"/>
          <w:rtl/>
        </w:rPr>
        <w:t>על הספק לוודא כי לא נשארת ברשותו כל אפשרות גישה לרשתות המשרד ו/או מאגרי מידע שהועמדו לרשותו כחלק מההתקשרות.</w:t>
      </w:r>
    </w:p>
    <w:p w14:paraId="7489782E" w14:textId="77777777" w:rsidR="004C7B65" w:rsidRPr="00206093" w:rsidRDefault="004C7B65" w:rsidP="004C7B65">
      <w:pPr>
        <w:ind w:left="360"/>
        <w:jc w:val="both"/>
        <w:rPr>
          <w:rFonts w:ascii="Calibri" w:hAnsi="Calibri" w:cs="Arial"/>
          <w:b/>
          <w:bCs/>
          <w:kern w:val="32"/>
          <w:sz w:val="32"/>
          <w:szCs w:val="32"/>
          <w:rtl/>
          <w:lang w:eastAsia="he-IL"/>
        </w:rPr>
      </w:pPr>
    </w:p>
    <w:sectPr w:rsidR="004C7B65" w:rsidRPr="00206093" w:rsidSect="000E3F74">
      <w:footerReference w:type="default" r:id="rId34"/>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4F479" w14:textId="77777777" w:rsidR="00FD0FEC" w:rsidRDefault="00FD0FEC">
      <w:r>
        <w:separator/>
      </w:r>
    </w:p>
  </w:endnote>
  <w:endnote w:type="continuationSeparator" w:id="0">
    <w:p w14:paraId="0D8BD5F9" w14:textId="77777777" w:rsidR="00FD0FEC" w:rsidRDefault="00FD0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00"/>
    <w:family w:val="swiss"/>
    <w:pitch w:val="variable"/>
    <w:sig w:usb0="00000803" w:usb1="00000000" w:usb2="00000000" w:usb3="00000000" w:csb0="00000021" w:csb1="00000000"/>
  </w:font>
  <w:font w:name="MS Sans Serif">
    <w:altName w:val="Arial"/>
    <w:panose1 w:val="00000000000000000000"/>
    <w:charset w:val="00"/>
    <w:family w:val="swiss"/>
    <w:notTrueType/>
    <w:pitch w:val="variable"/>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00"/>
    <w:family w:val="roman"/>
    <w:pitch w:val="variable"/>
    <w:sig w:usb0="A00002EF" w:usb1="40002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A4D4F" w14:textId="11CD2B0D" w:rsidR="0074158B" w:rsidRDefault="0074158B">
    <w:pPr>
      <w:pStyle w:val="af0"/>
      <w:rPr>
        <w:rtl/>
      </w:rPr>
    </w:pPr>
    <w:r>
      <w:fldChar w:fldCharType="begin"/>
    </w:r>
    <w:r>
      <w:rPr>
        <w:rtl/>
        <w:cs/>
      </w:rPr>
      <w:instrText>PAGE   \* MERGEFORMAT</w:instrText>
    </w:r>
    <w:r>
      <w:fldChar w:fldCharType="separate"/>
    </w:r>
    <w:r w:rsidR="003E2A64" w:rsidRPr="003E2A64">
      <w:rPr>
        <w:noProof/>
        <w:rtl/>
        <w:lang w:val="he-IL"/>
      </w:rPr>
      <w:t>18</w:t>
    </w:r>
    <w:r>
      <w:fldChar w:fldCharType="end"/>
    </w:r>
  </w:p>
  <w:p w14:paraId="725493CE" w14:textId="77777777" w:rsidR="0074158B" w:rsidRDefault="0074158B" w:rsidP="000E3F74">
    <w:pPr>
      <w:pStyle w:val="af0"/>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A97EE" w14:textId="77777777" w:rsidR="0074158B" w:rsidRDefault="0074158B">
    <w:pPr>
      <w:pStyle w:val="af0"/>
      <w:rPr>
        <w:rtl/>
      </w:rPr>
    </w:pPr>
    <w:r>
      <w:rPr>
        <w:rStyle w:val="af2"/>
      </w:rPr>
      <w:fldChar w:fldCharType="begin"/>
    </w:r>
    <w:r>
      <w:rPr>
        <w:rStyle w:val="af2"/>
      </w:rPr>
      <w:instrText xml:space="preserve"> PAGE </w:instrText>
    </w:r>
    <w:r>
      <w:rPr>
        <w:rStyle w:val="af2"/>
      </w:rPr>
      <w:fldChar w:fldCharType="separate"/>
    </w:r>
    <w:r>
      <w:rPr>
        <w:rStyle w:val="af2"/>
        <w:noProof/>
        <w:rtl/>
      </w:rPr>
      <w:t>50</w:t>
    </w:r>
    <w:r>
      <w:rPr>
        <w:rStyle w:val="af2"/>
      </w:rPr>
      <w:fldChar w:fldCharType="end"/>
    </w:r>
  </w:p>
  <w:p w14:paraId="2E93807F" w14:textId="77777777" w:rsidR="0074158B" w:rsidRPr="0024267C" w:rsidRDefault="0074158B">
    <w:pPr>
      <w:pStyle w:val="af0"/>
      <w:jc w:val="right"/>
      <w:rPr>
        <w:rFonts w:cs="David"/>
        <w:rtl/>
      </w:rPr>
    </w:pPr>
    <w:r>
      <w:rPr>
        <w:rFonts w:cs="David" w:hint="cs"/>
        <w:rtl/>
      </w:rPr>
      <w:t>חתימת נותן השירותים בראשי תיבות: __________________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276E6" w14:textId="54F21F35" w:rsidR="0074158B" w:rsidRDefault="0074158B" w:rsidP="00CA56BD">
    <w:pPr>
      <w:pStyle w:val="af0"/>
      <w:rPr>
        <w:rtl/>
      </w:rPr>
    </w:pPr>
    <w:r>
      <w:rPr>
        <w:rStyle w:val="af2"/>
      </w:rPr>
      <w:fldChar w:fldCharType="begin"/>
    </w:r>
    <w:r>
      <w:rPr>
        <w:rStyle w:val="af2"/>
      </w:rPr>
      <w:instrText xml:space="preserve"> PAGE </w:instrText>
    </w:r>
    <w:r>
      <w:rPr>
        <w:rStyle w:val="af2"/>
      </w:rPr>
      <w:fldChar w:fldCharType="separate"/>
    </w:r>
    <w:r w:rsidR="00730146">
      <w:rPr>
        <w:rStyle w:val="af2"/>
        <w:noProof/>
        <w:rtl/>
      </w:rPr>
      <w:t>89</w:t>
    </w:r>
    <w:r>
      <w:rPr>
        <w:rStyle w:val="af2"/>
      </w:rPr>
      <w:fldChar w:fldCharType="end"/>
    </w:r>
  </w:p>
  <w:p w14:paraId="3F0809EE" w14:textId="77777777" w:rsidR="0074158B" w:rsidRDefault="0074158B" w:rsidP="00CA56BD">
    <w:pPr>
      <w:pStyle w:val="af0"/>
      <w:jc w:val="right"/>
      <w:rPr>
        <w:rtl/>
      </w:rPr>
    </w:pPr>
  </w:p>
  <w:p w14:paraId="3271C807" w14:textId="77777777" w:rsidR="0074158B" w:rsidRPr="009A5618" w:rsidRDefault="0074158B" w:rsidP="00CA56BD">
    <w:pPr>
      <w:pStyle w:val="af0"/>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BFBCC" w14:textId="77777777" w:rsidR="00FD0FEC" w:rsidRDefault="00FD0FEC">
      <w:r>
        <w:separator/>
      </w:r>
    </w:p>
  </w:footnote>
  <w:footnote w:type="continuationSeparator" w:id="0">
    <w:p w14:paraId="64B57869" w14:textId="77777777" w:rsidR="00FD0FEC" w:rsidRDefault="00FD0F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1DD8"/>
    <w:multiLevelType w:val="hybridMultilevel"/>
    <w:tmpl w:val="01009FBC"/>
    <w:lvl w:ilvl="0" w:tplc="A344DEE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2"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3220C2"/>
    <w:multiLevelType w:val="hybridMultilevel"/>
    <w:tmpl w:val="CBD67160"/>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CA07AB"/>
    <w:multiLevelType w:val="hybridMultilevel"/>
    <w:tmpl w:val="2238FF60"/>
    <w:lvl w:ilvl="0" w:tplc="928437E6">
      <w:start w:val="1"/>
      <w:numFmt w:val="decimal"/>
      <w:lvlText w:val="%1."/>
      <w:lvlJc w:val="left"/>
      <w:pPr>
        <w:ind w:left="720" w:hanging="360"/>
      </w:pPr>
      <w:rPr>
        <w:rFonts w:hint="default"/>
        <w:b w:val="0"/>
        <w:bCs w:val="0"/>
      </w:rPr>
    </w:lvl>
    <w:lvl w:ilvl="1" w:tplc="98D47F8E">
      <w:start w:val="1"/>
      <w:numFmt w:val="hebrew1"/>
      <w:lvlText w:val="%2."/>
      <w:lvlJc w:val="center"/>
      <w:pPr>
        <w:ind w:left="135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EF3494"/>
    <w:multiLevelType w:val="hybridMultilevel"/>
    <w:tmpl w:val="BA363A5A"/>
    <w:lvl w:ilvl="0" w:tplc="928437E6">
      <w:start w:val="1"/>
      <w:numFmt w:val="decimal"/>
      <w:lvlText w:val="%1."/>
      <w:lvlJc w:val="left"/>
      <w:pPr>
        <w:ind w:left="720" w:hanging="360"/>
      </w:pPr>
      <w:rPr>
        <w:rFonts w:hint="default"/>
        <w:b w:val="0"/>
        <w:bCs w:val="0"/>
      </w:rPr>
    </w:lvl>
    <w:lvl w:ilvl="1" w:tplc="98D47F8E">
      <w:start w:val="1"/>
      <w:numFmt w:val="hebrew1"/>
      <w:lvlText w:val="%2."/>
      <w:lvlJc w:val="center"/>
      <w:pPr>
        <w:ind w:left="1350" w:hanging="360"/>
      </w:pPr>
      <w:rPr>
        <w:b w:val="0"/>
        <w:bCs w:val="0"/>
      </w:rPr>
    </w:lvl>
    <w:lvl w:ilvl="2" w:tplc="02ACEA66">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15384720"/>
    <w:multiLevelType w:val="singleLevel"/>
    <w:tmpl w:val="23C0F726"/>
    <w:lvl w:ilvl="0">
      <w:start w:val="1"/>
      <w:numFmt w:val="hebrew1"/>
      <w:pStyle w:val="7"/>
      <w:lvlText w:val="%1."/>
      <w:lvlJc w:val="left"/>
      <w:pPr>
        <w:tabs>
          <w:tab w:val="num" w:pos="501"/>
        </w:tabs>
        <w:ind w:left="501" w:right="501" w:hanging="360"/>
      </w:pPr>
      <w:rPr>
        <w:rFonts w:cs="Times New Roman" w:hint="default"/>
        <w:sz w:val="2"/>
        <w:szCs w:val="24"/>
      </w:rPr>
    </w:lvl>
  </w:abstractNum>
  <w:abstractNum w:abstractNumId="9"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color w:val="000000"/>
        <w:sz w:val="32"/>
        <w:szCs w:val="32"/>
        <w:vertAlign w:val="baseline"/>
      </w:rPr>
    </w:lvl>
    <w:lvl w:ilvl="1" w:tplc="635E8EAE">
      <w:start w:val="1"/>
      <w:numFmt w:val="decimal"/>
      <w:pStyle w:val="Annex2"/>
      <w:lvlText w:val="נספח ב.%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D14D43"/>
    <w:multiLevelType w:val="hybridMultilevel"/>
    <w:tmpl w:val="3A7289D4"/>
    <w:lvl w:ilvl="0" w:tplc="FB348B24">
      <w:start w:val="1"/>
      <w:numFmt w:val="decimal"/>
      <w:pStyle w:val="Annex2a"/>
      <w:lvlText w:val="נספח ה.%1."/>
      <w:lvlJc w:val="left"/>
      <w:pPr>
        <w:ind w:left="1291" w:hanging="360"/>
      </w:pPr>
      <w:rPr>
        <w:rFonts w:hint="default"/>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11" w15:restartNumberingAfterBreak="0">
    <w:nsid w:val="1AB136F3"/>
    <w:multiLevelType w:val="multilevel"/>
    <w:tmpl w:val="F49C91BA"/>
    <w:lvl w:ilvl="0">
      <w:start w:val="1"/>
      <w:numFmt w:val="decimal"/>
      <w:lvlText w:val="%1."/>
      <w:lvlJc w:val="left"/>
      <w:pPr>
        <w:ind w:left="360" w:hanging="360"/>
      </w:pPr>
      <w:rPr>
        <w:rFonts w:asciiTheme="minorHAnsi" w:eastAsiaTheme="minorHAnsi" w:hAnsiTheme="minorHAnsi" w:cs="David"/>
        <w:sz w:val="3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13" w15:restartNumberingAfterBreak="0">
    <w:nsid w:val="25560A19"/>
    <w:multiLevelType w:val="hybridMultilevel"/>
    <w:tmpl w:val="C71E65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6AC484A"/>
    <w:multiLevelType w:val="hybridMultilevel"/>
    <w:tmpl w:val="16122B68"/>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5" w15:restartNumberingAfterBreak="0">
    <w:nsid w:val="28044C76"/>
    <w:multiLevelType w:val="multilevel"/>
    <w:tmpl w:val="F49C91BA"/>
    <w:lvl w:ilvl="0">
      <w:start w:val="1"/>
      <w:numFmt w:val="decimal"/>
      <w:lvlText w:val="%1."/>
      <w:lvlJc w:val="left"/>
      <w:pPr>
        <w:ind w:left="360" w:hanging="360"/>
      </w:pPr>
      <w:rPr>
        <w:rFonts w:asciiTheme="minorHAnsi" w:eastAsiaTheme="minorHAnsi" w:hAnsiTheme="minorHAnsi" w:cs="David"/>
        <w:sz w:val="3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CD0B19"/>
    <w:multiLevelType w:val="multilevel"/>
    <w:tmpl w:val="D5EA31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2B1460BB"/>
    <w:multiLevelType w:val="multilevel"/>
    <w:tmpl w:val="21BC69B4"/>
    <w:lvl w:ilvl="0">
      <w:start w:val="1"/>
      <w:numFmt w:val="decimal"/>
      <w:pStyle w:val="Moshikh1"/>
      <w:lvlText w:val="%1."/>
      <w:lvlJc w:val="left"/>
      <w:pPr>
        <w:tabs>
          <w:tab w:val="num" w:pos="360"/>
        </w:tabs>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pStyle w:val="Moshikh2"/>
      <w:lvlText w:val="%1.%2."/>
      <w:lvlJc w:val="left"/>
      <w:pPr>
        <w:tabs>
          <w:tab w:val="num" w:pos="792"/>
        </w:tabs>
        <w:ind w:left="792" w:hanging="735"/>
      </w:pPr>
      <w:rPr>
        <w:rFonts w:hint="default"/>
      </w:rPr>
    </w:lvl>
    <w:lvl w:ilvl="2">
      <w:start w:val="1"/>
      <w:numFmt w:val="decimal"/>
      <w:pStyle w:val="Moshikh3"/>
      <w:lvlText w:val="%1.%2.%3."/>
      <w:lvlJc w:val="left"/>
      <w:pPr>
        <w:tabs>
          <w:tab w:val="num" w:pos="1440"/>
        </w:tabs>
        <w:ind w:left="1224" w:hanging="504"/>
      </w:pPr>
      <w:rPr>
        <w:rFonts w:hint="default"/>
      </w:rPr>
    </w:lvl>
    <w:lvl w:ilvl="3">
      <w:start w:val="1"/>
      <w:numFmt w:val="decimal"/>
      <w:pStyle w:val="Moshikh4"/>
      <w:lvlText w:val="%1.%2.%3.%4."/>
      <w:lvlJc w:val="left"/>
      <w:pPr>
        <w:tabs>
          <w:tab w:val="num" w:pos="108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BB031C8"/>
    <w:multiLevelType w:val="multilevel"/>
    <w:tmpl w:val="401AB258"/>
    <w:lvl w:ilvl="0">
      <w:numFmt w:val="decimal"/>
      <w:lvlText w:val="%1"/>
      <w:lvlJc w:val="left"/>
      <w:pPr>
        <w:ind w:left="405" w:hanging="405"/>
      </w:pPr>
      <w:rPr>
        <w:rFonts w:hint="default"/>
      </w:rPr>
    </w:lvl>
    <w:lvl w:ilvl="1">
      <w:start w:val="16"/>
      <w:numFmt w:val="decimal"/>
      <w:lvlText w:val="%1.%2"/>
      <w:lvlJc w:val="left"/>
      <w:pPr>
        <w:ind w:left="952" w:hanging="720"/>
      </w:pPr>
      <w:rPr>
        <w:rFonts w:hint="default"/>
      </w:rPr>
    </w:lvl>
    <w:lvl w:ilvl="2">
      <w:start w:val="1"/>
      <w:numFmt w:val="decimal"/>
      <w:pStyle w:val="30"/>
      <w:lvlText w:val="%1.%2.%3"/>
      <w:lvlJc w:val="left"/>
      <w:pPr>
        <w:ind w:left="1184" w:hanging="720"/>
      </w:pPr>
      <w:rPr>
        <w:rFonts w:ascii="Times New Roman" w:hAnsi="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hint="default"/>
        <w:b/>
        <w:bCs/>
        <w:sz w:val="24"/>
        <w:szCs w:val="24"/>
        <w:lang w:bidi="he-IL"/>
      </w:rPr>
    </w:lvl>
    <w:lvl w:ilvl="4">
      <w:start w:val="1"/>
      <w:numFmt w:val="hebrew1"/>
      <w:lvlText w:val="%5."/>
      <w:lvlJc w:val="left"/>
      <w:pPr>
        <w:ind w:left="2368" w:hanging="144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rPr>
        <w:rFonts w:hint="default"/>
      </w:rPr>
    </w:lvl>
    <w:lvl w:ilvl="6">
      <w:start w:val="1"/>
      <w:numFmt w:val="decimal"/>
      <w:lvlText w:val="%1.%2.%3.%4.%5.%6.%7"/>
      <w:lvlJc w:val="left"/>
      <w:pPr>
        <w:ind w:left="3192" w:hanging="1800"/>
      </w:pPr>
      <w:rPr>
        <w:rFonts w:hint="default"/>
      </w:rPr>
    </w:lvl>
    <w:lvl w:ilvl="7">
      <w:start w:val="1"/>
      <w:numFmt w:val="decimal"/>
      <w:lvlText w:val="%1.%2.%3.%4.%5.%6.%7.%8"/>
      <w:lvlJc w:val="left"/>
      <w:pPr>
        <w:ind w:left="3784" w:hanging="2160"/>
      </w:pPr>
      <w:rPr>
        <w:rFonts w:hint="default"/>
      </w:rPr>
    </w:lvl>
    <w:lvl w:ilvl="8">
      <w:start w:val="1"/>
      <w:numFmt w:val="decimal"/>
      <w:lvlText w:val="%1.%2.%3.%4.%5.%6.%7.%8.%9"/>
      <w:lvlJc w:val="left"/>
      <w:pPr>
        <w:ind w:left="4016" w:hanging="2160"/>
      </w:pPr>
      <w:rPr>
        <w:rFonts w:hint="default"/>
      </w:rPr>
    </w:lvl>
  </w:abstractNum>
  <w:abstractNum w:abstractNumId="19"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tentative="1">
      <w:start w:val="1"/>
      <w:numFmt w:val="decimal"/>
      <w:pStyle w:val="Heading4"/>
      <w:lvlText w:val="%4."/>
      <w:lvlJc w:val="left"/>
      <w:pPr>
        <w:ind w:left="2880" w:hanging="360"/>
      </w:pPr>
    </w:lvl>
    <w:lvl w:ilvl="4" w:tplc="39D4D38E" w:tentative="1">
      <w:start w:val="1"/>
      <w:numFmt w:val="lowerLetter"/>
      <w:lvlText w:val="%5."/>
      <w:lvlJc w:val="left"/>
      <w:pPr>
        <w:ind w:left="3600" w:hanging="360"/>
      </w:pPr>
    </w:lvl>
    <w:lvl w:ilvl="5" w:tplc="707CB7FA" w:tentative="1">
      <w:start w:val="1"/>
      <w:numFmt w:val="lowerRoman"/>
      <w:lvlText w:val="%6."/>
      <w:lvlJc w:val="right"/>
      <w:pPr>
        <w:ind w:left="4320" w:hanging="180"/>
      </w:pPr>
    </w:lvl>
    <w:lvl w:ilvl="6" w:tplc="88CEA9BA" w:tentative="1">
      <w:start w:val="1"/>
      <w:numFmt w:val="decimal"/>
      <w:lvlText w:val="%7."/>
      <w:lvlJc w:val="left"/>
      <w:pPr>
        <w:ind w:left="5040" w:hanging="360"/>
      </w:pPr>
    </w:lvl>
    <w:lvl w:ilvl="7" w:tplc="C0A88F18" w:tentative="1">
      <w:start w:val="1"/>
      <w:numFmt w:val="lowerLetter"/>
      <w:lvlText w:val="%8."/>
      <w:lvlJc w:val="left"/>
      <w:pPr>
        <w:ind w:left="5760" w:hanging="360"/>
      </w:pPr>
    </w:lvl>
    <w:lvl w:ilvl="8" w:tplc="02806200" w:tentative="1">
      <w:start w:val="1"/>
      <w:numFmt w:val="lowerRoman"/>
      <w:lvlText w:val="%9."/>
      <w:lvlJc w:val="right"/>
      <w:pPr>
        <w:ind w:left="6480" w:hanging="180"/>
      </w:pPr>
    </w:lvl>
  </w:abstractNum>
  <w:abstractNum w:abstractNumId="21" w15:restartNumberingAfterBreak="0">
    <w:nsid w:val="2F8F465E"/>
    <w:multiLevelType w:val="multilevel"/>
    <w:tmpl w:val="85E64706"/>
    <w:lvl w:ilvl="0">
      <w:start w:val="1"/>
      <w:numFmt w:val="decimal"/>
      <w:lvlText w:val="%1."/>
      <w:lvlJc w:val="left"/>
      <w:pPr>
        <w:ind w:left="360" w:hanging="360"/>
      </w:pPr>
      <w:rPr>
        <w:rFonts w:hint="default"/>
        <w:b/>
        <w:bCs/>
      </w:rPr>
    </w:lvl>
    <w:lvl w:ilvl="1">
      <w:start w:val="1"/>
      <w:numFmt w:val="hebrew1"/>
      <w:lvlText w:val="%2."/>
      <w:lvlJc w:val="center"/>
      <w:pPr>
        <w:ind w:left="792" w:hanging="432"/>
      </w:pPr>
      <w:rPr>
        <w:rFonts w:hint="default"/>
        <w:b/>
        <w:bCs/>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hint="default"/>
      </w:rPr>
    </w:lvl>
    <w:lvl w:ilvl="1">
      <w:start w:val="1"/>
      <w:numFmt w:val="decimal"/>
      <w:pStyle w:val="Brojpitanja"/>
      <w:suff w:val="nothing"/>
      <w:lvlText w:val="%1%2"/>
      <w:lvlJc w:val="left"/>
      <w:rPr>
        <w:rFonts w:cs="Times New Roman" w:hint="default"/>
      </w:rPr>
    </w:lvl>
    <w:lvl w:ilvl="2">
      <w:start w:val="1"/>
      <w:numFmt w:val="none"/>
      <w:pStyle w:val="PitanjeChar"/>
      <w:suff w:val="nothing"/>
      <w:lvlText w:val=""/>
      <w:lvlJc w:val="left"/>
      <w:rPr>
        <w:rFonts w:cs="Times New Roman" w:hint="default"/>
      </w:rPr>
    </w:lvl>
    <w:lvl w:ilvl="3">
      <w:start w:val="1"/>
      <w:numFmt w:val="decimal"/>
      <w:pStyle w:val="OdgMul"/>
      <w:lvlText w:val="-%4-"/>
      <w:lvlJc w:val="left"/>
      <w:pPr>
        <w:tabs>
          <w:tab w:val="num" w:pos="340"/>
        </w:tabs>
        <w:ind w:left="340" w:hanging="340"/>
      </w:pPr>
      <w:rPr>
        <w:rFonts w:cs="Times New Roman" w:hint="default"/>
      </w:rPr>
    </w:lvl>
    <w:lvl w:ilvl="4">
      <w:start w:val="1"/>
      <w:numFmt w:val="decimal"/>
      <w:lvlRestart w:val="0"/>
      <w:pStyle w:val="OdgSmpl"/>
      <w:lvlText w:val="%5."/>
      <w:lvlJc w:val="left"/>
      <w:pPr>
        <w:tabs>
          <w:tab w:val="num" w:pos="340"/>
        </w:tabs>
        <w:ind w:left="340" w:hanging="340"/>
      </w:pPr>
      <w:rPr>
        <w:rFonts w:cs="Times New Roman" w:hint="default"/>
      </w:rPr>
    </w:lvl>
    <w:lvl w:ilvl="5">
      <w:start w:val="1"/>
      <w:numFmt w:val="decimal"/>
      <w:lvlRestart w:val="0"/>
      <w:lvlText w:val="[%6]"/>
      <w:lvlJc w:val="left"/>
      <w:pPr>
        <w:tabs>
          <w:tab w:val="num" w:pos="340"/>
        </w:tabs>
        <w:ind w:left="340" w:hanging="34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3" w15:restartNumberingAfterBreak="0">
    <w:nsid w:val="32400128"/>
    <w:multiLevelType w:val="multilevel"/>
    <w:tmpl w:val="0409001F"/>
    <w:numStyleLink w:val="111111"/>
  </w:abstractNum>
  <w:abstractNum w:abstractNumId="24"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5" w15:restartNumberingAfterBreak="0">
    <w:nsid w:val="33D770F3"/>
    <w:multiLevelType w:val="hybridMultilevel"/>
    <w:tmpl w:val="581246EE"/>
    <w:lvl w:ilvl="0" w:tplc="5B04FD20">
      <w:start w:val="1"/>
      <w:numFmt w:val="hebrew1"/>
      <w:lvlText w:val="%1."/>
      <w:lvlJc w:val="left"/>
      <w:pPr>
        <w:ind w:left="2756" w:hanging="360"/>
      </w:pPr>
      <w:rPr>
        <w:rFonts w:hint="default"/>
      </w:rPr>
    </w:lvl>
    <w:lvl w:ilvl="1" w:tplc="04090019" w:tentative="1">
      <w:start w:val="1"/>
      <w:numFmt w:val="lowerLetter"/>
      <w:lvlText w:val="%2."/>
      <w:lvlJc w:val="left"/>
      <w:pPr>
        <w:ind w:left="3476" w:hanging="360"/>
      </w:pPr>
    </w:lvl>
    <w:lvl w:ilvl="2" w:tplc="0409001B" w:tentative="1">
      <w:start w:val="1"/>
      <w:numFmt w:val="lowerRoman"/>
      <w:lvlText w:val="%3."/>
      <w:lvlJc w:val="right"/>
      <w:pPr>
        <w:ind w:left="4196" w:hanging="180"/>
      </w:pPr>
    </w:lvl>
    <w:lvl w:ilvl="3" w:tplc="0409000F" w:tentative="1">
      <w:start w:val="1"/>
      <w:numFmt w:val="decimal"/>
      <w:lvlText w:val="%4."/>
      <w:lvlJc w:val="left"/>
      <w:pPr>
        <w:ind w:left="4916" w:hanging="360"/>
      </w:pPr>
    </w:lvl>
    <w:lvl w:ilvl="4" w:tplc="04090019" w:tentative="1">
      <w:start w:val="1"/>
      <w:numFmt w:val="lowerLetter"/>
      <w:lvlText w:val="%5."/>
      <w:lvlJc w:val="left"/>
      <w:pPr>
        <w:ind w:left="5636" w:hanging="360"/>
      </w:pPr>
    </w:lvl>
    <w:lvl w:ilvl="5" w:tplc="0409001B" w:tentative="1">
      <w:start w:val="1"/>
      <w:numFmt w:val="lowerRoman"/>
      <w:lvlText w:val="%6."/>
      <w:lvlJc w:val="right"/>
      <w:pPr>
        <w:ind w:left="6356" w:hanging="180"/>
      </w:pPr>
    </w:lvl>
    <w:lvl w:ilvl="6" w:tplc="0409000F" w:tentative="1">
      <w:start w:val="1"/>
      <w:numFmt w:val="decimal"/>
      <w:lvlText w:val="%7."/>
      <w:lvlJc w:val="left"/>
      <w:pPr>
        <w:ind w:left="7076" w:hanging="360"/>
      </w:pPr>
    </w:lvl>
    <w:lvl w:ilvl="7" w:tplc="04090019" w:tentative="1">
      <w:start w:val="1"/>
      <w:numFmt w:val="lowerLetter"/>
      <w:lvlText w:val="%8."/>
      <w:lvlJc w:val="left"/>
      <w:pPr>
        <w:ind w:left="7796" w:hanging="360"/>
      </w:pPr>
    </w:lvl>
    <w:lvl w:ilvl="8" w:tplc="0409001B" w:tentative="1">
      <w:start w:val="1"/>
      <w:numFmt w:val="lowerRoman"/>
      <w:lvlText w:val="%9."/>
      <w:lvlJc w:val="right"/>
      <w:pPr>
        <w:ind w:left="8516" w:hanging="180"/>
      </w:pPr>
    </w:lvl>
  </w:abstractNum>
  <w:abstractNum w:abstractNumId="26"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hint="default"/>
        <w:b/>
        <w:bCs/>
        <w:color w:val="auto"/>
        <w:sz w:val="24"/>
        <w:szCs w:val="24"/>
        <w:lang w:bidi="he-IL"/>
      </w:rPr>
    </w:lvl>
    <w:lvl w:ilvl="1">
      <w:start w:val="1"/>
      <w:numFmt w:val="decimal"/>
      <w:lvlText w:val="%1.%2"/>
      <w:lvlJc w:val="left"/>
      <w:pPr>
        <w:tabs>
          <w:tab w:val="num" w:pos="1997"/>
        </w:tabs>
        <w:ind w:left="1997" w:hanging="737"/>
      </w:pPr>
      <w:rPr>
        <w:rFonts w:cs="David" w:hint="default"/>
        <w:b w:val="0"/>
        <w:bCs w:val="0"/>
        <w:color w:val="auto"/>
        <w:sz w:val="24"/>
        <w:szCs w:val="24"/>
      </w:rPr>
    </w:lvl>
    <w:lvl w:ilvl="2">
      <w:start w:val="1"/>
      <w:numFmt w:val="decimal"/>
      <w:lvlText w:val="%1.%2.%3"/>
      <w:lvlJc w:val="left"/>
      <w:pPr>
        <w:tabs>
          <w:tab w:val="num" w:pos="1956"/>
        </w:tabs>
        <w:ind w:left="1956" w:hanging="964"/>
      </w:pPr>
      <w:rPr>
        <w:rFonts w:cs="David" w:hint="default"/>
        <w:b w:val="0"/>
        <w:bCs w:val="0"/>
      </w:rPr>
    </w:lvl>
    <w:lvl w:ilvl="3">
      <w:start w:val="1"/>
      <w:numFmt w:val="decimal"/>
      <w:lvlText w:val="%1.%2.%3.%4"/>
      <w:lvlJc w:val="left"/>
      <w:pPr>
        <w:tabs>
          <w:tab w:val="num" w:pos="3402"/>
        </w:tabs>
        <w:ind w:left="3402" w:hanging="1134"/>
      </w:pPr>
      <w:rPr>
        <w:rFonts w:cs="David" w:hint="default"/>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7" w15:restartNumberingAfterBreak="0">
    <w:nsid w:val="3A1A271E"/>
    <w:multiLevelType w:val="multilevel"/>
    <w:tmpl w:val="B76AE282"/>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hint="default"/>
        <w:b w:val="0"/>
        <w:bCs w:val="0"/>
        <w:strike w:val="0"/>
        <w:dstrike w:val="0"/>
        <w:u w:val="none"/>
        <w:effect w:val="none"/>
      </w:rPr>
    </w:lvl>
    <w:lvl w:ilvl="2">
      <w:start w:val="1"/>
      <w:numFmt w:val="decimal"/>
      <w:lvlText w:val="%1.%2.%3"/>
      <w:lvlJc w:val="left"/>
      <w:pPr>
        <w:tabs>
          <w:tab w:val="num" w:pos="1800"/>
        </w:tabs>
        <w:ind w:left="1800" w:hanging="720"/>
      </w:pPr>
      <w:rPr>
        <w:rFonts w:cs="Times New Roman" w:hint="default"/>
        <w:b w:val="0"/>
        <w:bCs w:val="0"/>
      </w:rPr>
    </w:lvl>
    <w:lvl w:ilvl="3">
      <w:start w:val="1"/>
      <w:numFmt w:val="decimal"/>
      <w:lvlText w:val="%1.%2.%3.%4"/>
      <w:lvlJc w:val="left"/>
      <w:pPr>
        <w:tabs>
          <w:tab w:val="num" w:pos="1287"/>
        </w:tabs>
        <w:ind w:left="1287" w:hanging="720"/>
      </w:pPr>
      <w:rPr>
        <w:rFonts w:cs="Times New Roman"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28" w15:restartNumberingAfterBreak="0">
    <w:nsid w:val="40C17BD4"/>
    <w:multiLevelType w:val="hybridMultilevel"/>
    <w:tmpl w:val="08A0642C"/>
    <w:lvl w:ilvl="0" w:tplc="201E0000">
      <w:start w:val="1"/>
      <w:numFmt w:val="hebrew1"/>
      <w:lvlText w:val="%1."/>
      <w:lvlJc w:val="left"/>
      <w:pPr>
        <w:tabs>
          <w:tab w:val="num" w:pos="360"/>
        </w:tabs>
        <w:ind w:left="360" w:right="360" w:hanging="360"/>
      </w:pPr>
      <w:rPr>
        <w:rFonts w:hint="default"/>
        <w:b w:val="0"/>
        <w:bCs w:val="0"/>
        <w:iCs w:val="0"/>
        <w:sz w:val="10"/>
        <w:szCs w:val="18"/>
      </w:rPr>
    </w:lvl>
    <w:lvl w:ilvl="1" w:tplc="000A0054" w:tentative="1">
      <w:start w:val="1"/>
      <w:numFmt w:val="lowerLetter"/>
      <w:lvlText w:val="%2."/>
      <w:lvlJc w:val="left"/>
      <w:pPr>
        <w:tabs>
          <w:tab w:val="num" w:pos="1080"/>
        </w:tabs>
        <w:ind w:left="1080" w:right="1080" w:hanging="360"/>
      </w:pPr>
    </w:lvl>
    <w:lvl w:ilvl="2" w:tplc="00110049" w:tentative="1">
      <w:start w:val="1"/>
      <w:numFmt w:val="lowerRoman"/>
      <w:lvlText w:val="%3."/>
      <w:lvlJc w:val="right"/>
      <w:pPr>
        <w:tabs>
          <w:tab w:val="num" w:pos="1800"/>
        </w:tabs>
        <w:ind w:left="1800" w:right="1800" w:hanging="180"/>
      </w:pPr>
    </w:lvl>
    <w:lvl w:ilvl="3" w:tplc="00020000" w:tentative="1">
      <w:start w:val="1"/>
      <w:numFmt w:val="decimal"/>
      <w:lvlText w:val="%4."/>
      <w:lvlJc w:val="left"/>
      <w:pPr>
        <w:tabs>
          <w:tab w:val="num" w:pos="2520"/>
        </w:tabs>
        <w:ind w:left="2520" w:right="2520" w:hanging="360"/>
      </w:pPr>
    </w:lvl>
    <w:lvl w:ilvl="4" w:tplc="000C0000" w:tentative="1">
      <w:start w:val="1"/>
      <w:numFmt w:val="lowerLetter"/>
      <w:lvlText w:val="%5."/>
      <w:lvlJc w:val="left"/>
      <w:pPr>
        <w:tabs>
          <w:tab w:val="num" w:pos="3240"/>
        </w:tabs>
        <w:ind w:left="3240" w:right="3240" w:hanging="360"/>
      </w:pPr>
    </w:lvl>
    <w:lvl w:ilvl="5" w:tplc="00360000" w:tentative="1">
      <w:start w:val="1"/>
      <w:numFmt w:val="lowerRoman"/>
      <w:lvlText w:val="%6."/>
      <w:lvlJc w:val="right"/>
      <w:pPr>
        <w:tabs>
          <w:tab w:val="num" w:pos="3960"/>
        </w:tabs>
        <w:ind w:left="3960" w:right="3960" w:hanging="180"/>
      </w:pPr>
    </w:lvl>
    <w:lvl w:ilvl="6" w:tplc="00000000" w:tentative="1">
      <w:start w:val="1"/>
      <w:numFmt w:val="decimal"/>
      <w:lvlText w:val="%7."/>
      <w:lvlJc w:val="left"/>
      <w:pPr>
        <w:tabs>
          <w:tab w:val="num" w:pos="4680"/>
        </w:tabs>
        <w:ind w:left="4680" w:right="4680" w:hanging="360"/>
      </w:pPr>
    </w:lvl>
    <w:lvl w:ilvl="7" w:tplc="05B00000" w:tentative="1">
      <w:start w:val="1"/>
      <w:numFmt w:val="lowerLetter"/>
      <w:lvlText w:val="%8."/>
      <w:lvlJc w:val="left"/>
      <w:pPr>
        <w:tabs>
          <w:tab w:val="num" w:pos="5400"/>
        </w:tabs>
        <w:ind w:left="5400" w:right="5400" w:hanging="360"/>
      </w:pPr>
    </w:lvl>
    <w:lvl w:ilvl="8" w:tplc="00050005" w:tentative="1">
      <w:start w:val="1"/>
      <w:numFmt w:val="lowerRoman"/>
      <w:lvlText w:val="%9."/>
      <w:lvlJc w:val="right"/>
      <w:pPr>
        <w:tabs>
          <w:tab w:val="num" w:pos="6120"/>
        </w:tabs>
        <w:ind w:left="6120" w:right="6120" w:hanging="180"/>
      </w:pPr>
    </w:lvl>
  </w:abstractNum>
  <w:abstractNum w:abstractNumId="29" w15:restartNumberingAfterBreak="0">
    <w:nsid w:val="42237479"/>
    <w:multiLevelType w:val="multilevel"/>
    <w:tmpl w:val="F9049AFE"/>
    <w:lvl w:ilvl="0">
      <w:start w:val="10"/>
      <w:numFmt w:val="decimal"/>
      <w:lvlText w:val="%1."/>
      <w:lvlJc w:val="left"/>
      <w:pPr>
        <w:ind w:left="361" w:hanging="360"/>
      </w:pPr>
      <w:rPr>
        <w:rFonts w:cs="Times New Roman" w:hint="default"/>
      </w:rPr>
    </w:lvl>
    <w:lvl w:ilvl="1">
      <w:start w:val="1"/>
      <w:numFmt w:val="decimal"/>
      <w:pStyle w:val="21"/>
      <w:lvlText w:val="%1.%2."/>
      <w:lvlJc w:val="left"/>
      <w:pPr>
        <w:ind w:left="1000" w:hanging="432"/>
      </w:pPr>
      <w:rPr>
        <w:rFonts w:cs="Times New Roman" w:hint="default"/>
        <w:sz w:val="24"/>
        <w:szCs w:val="24"/>
      </w:rPr>
    </w:lvl>
    <w:lvl w:ilvl="2">
      <w:start w:val="1"/>
      <w:numFmt w:val="decimal"/>
      <w:lvlText w:val="%1.%2.%3."/>
      <w:lvlJc w:val="left"/>
      <w:pPr>
        <w:ind w:left="1225" w:hanging="504"/>
      </w:pPr>
      <w:rPr>
        <w:rFonts w:cs="Times New Roman" w:hint="default"/>
      </w:rPr>
    </w:lvl>
    <w:lvl w:ilvl="3">
      <w:start w:val="1"/>
      <w:numFmt w:val="decimal"/>
      <w:lvlText w:val="%1.%2.%3.%4."/>
      <w:lvlJc w:val="left"/>
      <w:pPr>
        <w:ind w:left="1729" w:hanging="648"/>
      </w:pPr>
      <w:rPr>
        <w:rFonts w:cs="Times New Roman" w:hint="default"/>
      </w:rPr>
    </w:lvl>
    <w:lvl w:ilvl="4">
      <w:start w:val="1"/>
      <w:numFmt w:val="decimal"/>
      <w:lvlText w:val="%1.%2.%3.%4.%5."/>
      <w:lvlJc w:val="left"/>
      <w:pPr>
        <w:ind w:left="2233" w:hanging="792"/>
      </w:pPr>
      <w:rPr>
        <w:rFonts w:cs="Times New Roman" w:hint="default"/>
      </w:rPr>
    </w:lvl>
    <w:lvl w:ilvl="5">
      <w:start w:val="1"/>
      <w:numFmt w:val="decimal"/>
      <w:lvlText w:val="%1.%2.%3.%4.%5.%6."/>
      <w:lvlJc w:val="left"/>
      <w:pPr>
        <w:ind w:left="2737" w:hanging="936"/>
      </w:pPr>
      <w:rPr>
        <w:rFonts w:cs="Times New Roman" w:hint="default"/>
      </w:rPr>
    </w:lvl>
    <w:lvl w:ilvl="6">
      <w:start w:val="1"/>
      <w:numFmt w:val="decimal"/>
      <w:lvlText w:val="%1.%2.%3.%4.%5.%6.%7."/>
      <w:lvlJc w:val="left"/>
      <w:pPr>
        <w:ind w:left="3241" w:hanging="1080"/>
      </w:pPr>
      <w:rPr>
        <w:rFonts w:cs="Times New Roman" w:hint="default"/>
      </w:rPr>
    </w:lvl>
    <w:lvl w:ilvl="7">
      <w:start w:val="1"/>
      <w:numFmt w:val="decimal"/>
      <w:lvlText w:val="%1.%2.%3.%4.%5.%6.%7.%8."/>
      <w:lvlJc w:val="left"/>
      <w:pPr>
        <w:ind w:left="3745" w:hanging="1224"/>
      </w:pPr>
      <w:rPr>
        <w:rFonts w:cs="Times New Roman" w:hint="default"/>
      </w:rPr>
    </w:lvl>
    <w:lvl w:ilvl="8">
      <w:start w:val="1"/>
      <w:numFmt w:val="decimal"/>
      <w:lvlText w:val="%1.%2.%3.%4.%5.%6.%7.%8.%9."/>
      <w:lvlJc w:val="left"/>
      <w:pPr>
        <w:ind w:left="4321" w:hanging="1440"/>
      </w:pPr>
      <w:rPr>
        <w:rFonts w:cs="Times New Roman" w:hint="default"/>
      </w:rPr>
    </w:lvl>
  </w:abstractNum>
  <w:abstractNum w:abstractNumId="30"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1" w15:restartNumberingAfterBreak="0">
    <w:nsid w:val="446C1828"/>
    <w:multiLevelType w:val="multilevel"/>
    <w:tmpl w:val="A218E282"/>
    <w:lvl w:ilvl="0">
      <w:start w:val="1"/>
      <w:numFmt w:val="decimal"/>
      <w:pStyle w:val="a0"/>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2" w15:restartNumberingAfterBreak="0">
    <w:nsid w:val="446E6544"/>
    <w:multiLevelType w:val="multilevel"/>
    <w:tmpl w:val="62D61CF2"/>
    <w:lvl w:ilvl="0">
      <w:start w:val="6"/>
      <w:numFmt w:val="decimal"/>
      <w:lvlText w:val="%1."/>
      <w:lvlJc w:val="left"/>
      <w:pPr>
        <w:ind w:left="360" w:hanging="360"/>
      </w:pPr>
      <w:rPr>
        <w:rFonts w:hint="default"/>
      </w:rPr>
    </w:lvl>
    <w:lvl w:ilvl="1">
      <w:start w:val="2"/>
      <w:numFmt w:val="hebrew1"/>
      <w:lvlText w:val="%2."/>
      <w:lvlJc w:val="center"/>
      <w:pPr>
        <w:ind w:left="792" w:hanging="432"/>
      </w:pPr>
      <w:rPr>
        <w:rFonts w:hint="default"/>
        <w:b/>
        <w:bCs/>
      </w:rPr>
    </w:lvl>
    <w:lvl w:ilvl="2">
      <w:start w:val="1"/>
      <w:numFmt w:val="hebrew1"/>
      <w:lvlText w:val="%3."/>
      <w:lvlJc w:val="center"/>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48897C43"/>
    <w:multiLevelType w:val="hybridMultilevel"/>
    <w:tmpl w:val="E9AC03D6"/>
    <w:lvl w:ilvl="0" w:tplc="164E089C">
      <w:start w:val="1"/>
      <w:numFmt w:val="bullet"/>
      <w:lvlText w:val=""/>
      <w:lvlJc w:val="left"/>
      <w:pPr>
        <w:ind w:left="1560" w:hanging="360"/>
      </w:pPr>
      <w:rPr>
        <w:rFonts w:ascii="Wingdings" w:hAnsi="Wingdings"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34"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187796A"/>
    <w:multiLevelType w:val="multilevel"/>
    <w:tmpl w:val="BB1496A2"/>
    <w:lvl w:ilvl="0">
      <w:start w:val="1"/>
      <w:numFmt w:val="hebrew1"/>
      <w:pStyle w:val="Annex1"/>
      <w:lvlText w:val="נספח %1."/>
      <w:lvlJc w:val="left"/>
      <w:pPr>
        <w:ind w:left="360" w:hanging="360"/>
      </w:pPr>
      <w:rPr>
        <w:rFonts w:hint="default"/>
      </w:rPr>
    </w:lvl>
    <w:lvl w:ilvl="1">
      <w:start w:val="1"/>
      <w:numFmt w:val="decimal"/>
      <w:lvlText w:val="%2."/>
      <w:lvlJc w:val="left"/>
      <w:pPr>
        <w:ind w:left="792" w:hanging="432"/>
      </w:pPr>
      <w:rPr>
        <w:rFonts w:hint="default"/>
        <w:b/>
        <w:bCs/>
        <w:i/>
        <w:iCs/>
        <w:caps w:val="0"/>
        <w:smallCaps w:val="0"/>
        <w:strike w:val="0"/>
        <w:dstrike w:val="0"/>
        <w:noProof w:val="0"/>
        <w:snapToGrid w:val="0"/>
        <w:vanish w:val="0"/>
        <w:color w:val="000000"/>
        <w:spacing w:val="0"/>
        <w:w w:val="0"/>
        <w:kern w:val="0"/>
        <w:position w:val="0"/>
        <w:sz w:val="28"/>
        <w:szCs w:val="28"/>
        <w:u w:val="none"/>
        <w:vertAlign w:val="baseline"/>
        <w:em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65B2D7E"/>
    <w:multiLevelType w:val="multilevel"/>
    <w:tmpl w:val="0409001F"/>
    <w:numStyleLink w:val="1111111"/>
  </w:abstractNum>
  <w:abstractNum w:abstractNumId="37" w15:restartNumberingAfterBreak="0">
    <w:nsid w:val="5B58107A"/>
    <w:multiLevelType w:val="multilevel"/>
    <w:tmpl w:val="02FCF960"/>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2953EBD"/>
    <w:multiLevelType w:val="hybridMultilevel"/>
    <w:tmpl w:val="BAD29D3A"/>
    <w:lvl w:ilvl="0" w:tplc="88BAEE4C">
      <w:start w:val="1"/>
      <w:numFmt w:val="decimal"/>
      <w:lvlText w:val="%1."/>
      <w:lvlJc w:val="left"/>
      <w:pPr>
        <w:tabs>
          <w:tab w:val="num" w:pos="360"/>
        </w:tabs>
        <w:ind w:left="360" w:right="360" w:hanging="360"/>
      </w:pPr>
      <w:rPr>
        <w:rFonts w:cs="David" w:hint="cs"/>
        <w:bCs w:val="0"/>
        <w:iCs w:val="0"/>
        <w:szCs w:val="26"/>
      </w:rPr>
    </w:lvl>
    <w:lvl w:ilvl="1" w:tplc="FFFFFFFF" w:tentative="1">
      <w:start w:val="1"/>
      <w:numFmt w:val="lowerLetter"/>
      <w:lvlText w:val="%2."/>
      <w:lvlJc w:val="left"/>
      <w:pPr>
        <w:tabs>
          <w:tab w:val="num" w:pos="1080"/>
        </w:tabs>
        <w:ind w:left="1080" w:right="1080" w:hanging="360"/>
      </w:pPr>
    </w:lvl>
    <w:lvl w:ilvl="2" w:tplc="FFFFFFFF" w:tentative="1">
      <w:start w:val="1"/>
      <w:numFmt w:val="lowerRoman"/>
      <w:lvlText w:val="%3."/>
      <w:lvlJc w:val="right"/>
      <w:pPr>
        <w:tabs>
          <w:tab w:val="num" w:pos="1800"/>
        </w:tabs>
        <w:ind w:left="1800" w:right="1800" w:hanging="180"/>
      </w:pPr>
    </w:lvl>
    <w:lvl w:ilvl="3" w:tplc="FFFFFFFF" w:tentative="1">
      <w:start w:val="1"/>
      <w:numFmt w:val="decimal"/>
      <w:lvlText w:val="%4."/>
      <w:lvlJc w:val="left"/>
      <w:pPr>
        <w:tabs>
          <w:tab w:val="num" w:pos="2520"/>
        </w:tabs>
        <w:ind w:left="2520" w:right="2520" w:hanging="360"/>
      </w:pPr>
    </w:lvl>
    <w:lvl w:ilvl="4" w:tplc="FFFFFFFF" w:tentative="1">
      <w:start w:val="1"/>
      <w:numFmt w:val="lowerLetter"/>
      <w:lvlText w:val="%5."/>
      <w:lvlJc w:val="left"/>
      <w:pPr>
        <w:tabs>
          <w:tab w:val="num" w:pos="3240"/>
        </w:tabs>
        <w:ind w:left="3240" w:right="3240" w:hanging="360"/>
      </w:pPr>
    </w:lvl>
    <w:lvl w:ilvl="5" w:tplc="FFFFFFFF" w:tentative="1">
      <w:start w:val="1"/>
      <w:numFmt w:val="lowerRoman"/>
      <w:lvlText w:val="%6."/>
      <w:lvlJc w:val="right"/>
      <w:pPr>
        <w:tabs>
          <w:tab w:val="num" w:pos="3960"/>
        </w:tabs>
        <w:ind w:left="3960" w:right="3960" w:hanging="180"/>
      </w:pPr>
    </w:lvl>
    <w:lvl w:ilvl="6" w:tplc="FFFFFFFF" w:tentative="1">
      <w:start w:val="1"/>
      <w:numFmt w:val="decimal"/>
      <w:lvlText w:val="%7."/>
      <w:lvlJc w:val="left"/>
      <w:pPr>
        <w:tabs>
          <w:tab w:val="num" w:pos="4680"/>
        </w:tabs>
        <w:ind w:left="4680" w:right="4680" w:hanging="360"/>
      </w:pPr>
    </w:lvl>
    <w:lvl w:ilvl="7" w:tplc="FFFFFFFF" w:tentative="1">
      <w:start w:val="1"/>
      <w:numFmt w:val="lowerLetter"/>
      <w:lvlText w:val="%8."/>
      <w:lvlJc w:val="left"/>
      <w:pPr>
        <w:tabs>
          <w:tab w:val="num" w:pos="5400"/>
        </w:tabs>
        <w:ind w:left="5400" w:right="5400" w:hanging="360"/>
      </w:pPr>
    </w:lvl>
    <w:lvl w:ilvl="8" w:tplc="FFFFFFFF" w:tentative="1">
      <w:start w:val="1"/>
      <w:numFmt w:val="lowerRoman"/>
      <w:lvlText w:val="%9."/>
      <w:lvlJc w:val="right"/>
      <w:pPr>
        <w:tabs>
          <w:tab w:val="num" w:pos="6120"/>
        </w:tabs>
        <w:ind w:left="6120" w:right="6120" w:hanging="180"/>
      </w:pPr>
    </w:lvl>
  </w:abstractNum>
  <w:abstractNum w:abstractNumId="39"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0" w15:restartNumberingAfterBreak="0">
    <w:nsid w:val="6678686C"/>
    <w:multiLevelType w:val="multilevel"/>
    <w:tmpl w:val="02FCF960"/>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AF45434"/>
    <w:multiLevelType w:val="multilevel"/>
    <w:tmpl w:val="2B222FA8"/>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rPr>
        <w:rFonts w:cs="David"/>
        <w:b w:val="0"/>
        <w:bCs w:val="0"/>
        <w:u w:val="none"/>
        <w:lang w:val="en-US"/>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3"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4" w15:restartNumberingAfterBreak="0">
    <w:nsid w:val="6D4F4194"/>
    <w:multiLevelType w:val="multilevel"/>
    <w:tmpl w:val="CF8A5E6A"/>
    <w:lvl w:ilvl="0">
      <w:start w:val="1"/>
      <w:numFmt w:val="decimal"/>
      <w:pStyle w:val="a1"/>
      <w:lvlText w:val="%1."/>
      <w:lvlJc w:val="left"/>
      <w:pPr>
        <w:tabs>
          <w:tab w:val="num" w:pos="567"/>
        </w:tabs>
        <w:ind w:left="567" w:right="567" w:hanging="567"/>
      </w:pPr>
      <w:rPr>
        <w:rFonts w:hint="default"/>
      </w:rPr>
    </w:lvl>
    <w:lvl w:ilvl="1">
      <w:start w:val="1"/>
      <w:numFmt w:val="decimal"/>
      <w:pStyle w:val="a2"/>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a3"/>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45" w15:restartNumberingAfterBreak="0">
    <w:nsid w:val="6D5A5FAF"/>
    <w:multiLevelType w:val="multilevel"/>
    <w:tmpl w:val="E27C5E7A"/>
    <w:lvl w:ilvl="0">
      <w:start w:val="1"/>
      <w:numFmt w:val="decimal"/>
      <w:lvlText w:val="%1."/>
      <w:lvlJc w:val="right"/>
      <w:pPr>
        <w:tabs>
          <w:tab w:val="num" w:pos="1912"/>
        </w:tabs>
        <w:ind w:left="1912" w:hanging="254"/>
      </w:pPr>
      <w:rPr>
        <w:b w:val="0"/>
        <w:bCs w:val="0"/>
      </w:rPr>
    </w:lvl>
    <w:lvl w:ilvl="1">
      <w:start w:val="1"/>
      <w:numFmt w:val="decimal"/>
      <w:lvlText w:val="%1.%2."/>
      <w:lvlJc w:val="right"/>
      <w:pPr>
        <w:tabs>
          <w:tab w:val="num" w:pos="2620"/>
        </w:tabs>
        <w:ind w:left="2620" w:hanging="254"/>
      </w:pPr>
      <w:rPr>
        <w:b w:val="0"/>
        <w:bCs w:val="0"/>
      </w:r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46"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8" w15:restartNumberingAfterBreak="0">
    <w:nsid w:val="73BB0E73"/>
    <w:multiLevelType w:val="multilevel"/>
    <w:tmpl w:val="7F0C8FA2"/>
    <w:styleLink w:val="11"/>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76AE4ECB"/>
    <w:multiLevelType w:val="hybridMultilevel"/>
    <w:tmpl w:val="EC368BE4"/>
    <w:lvl w:ilvl="0" w:tplc="00000000">
      <w:start w:val="1"/>
      <w:numFmt w:val="decimal"/>
      <w:lvlText w:val="%1."/>
      <w:lvlJc w:val="left"/>
      <w:pPr>
        <w:ind w:left="213" w:hanging="360"/>
      </w:pPr>
    </w:lvl>
    <w:lvl w:ilvl="1" w:tplc="20130000" w:tentative="1">
      <w:start w:val="1"/>
      <w:numFmt w:val="lowerLetter"/>
      <w:lvlText w:val="%2."/>
      <w:lvlJc w:val="left"/>
      <w:pPr>
        <w:ind w:left="933" w:hanging="360"/>
      </w:pPr>
    </w:lvl>
    <w:lvl w:ilvl="2" w:tplc="201305E8" w:tentative="1">
      <w:start w:val="1"/>
      <w:numFmt w:val="lowerRoman"/>
      <w:lvlText w:val="%3."/>
      <w:lvlJc w:val="right"/>
      <w:pPr>
        <w:ind w:left="1653" w:hanging="180"/>
      </w:pPr>
    </w:lvl>
    <w:lvl w:ilvl="3" w:tplc="201305E8" w:tentative="1">
      <w:start w:val="1"/>
      <w:numFmt w:val="decimal"/>
      <w:lvlText w:val="%4."/>
      <w:lvlJc w:val="left"/>
      <w:pPr>
        <w:ind w:left="2373" w:hanging="360"/>
      </w:pPr>
    </w:lvl>
    <w:lvl w:ilvl="4" w:tplc="201305E8" w:tentative="1">
      <w:start w:val="1"/>
      <w:numFmt w:val="lowerLetter"/>
      <w:lvlText w:val="%5."/>
      <w:lvlJc w:val="left"/>
      <w:pPr>
        <w:ind w:left="3093" w:hanging="360"/>
      </w:pPr>
    </w:lvl>
    <w:lvl w:ilvl="5" w:tplc="201305E8" w:tentative="1">
      <w:start w:val="1"/>
      <w:numFmt w:val="lowerRoman"/>
      <w:lvlText w:val="%6."/>
      <w:lvlJc w:val="right"/>
      <w:pPr>
        <w:ind w:left="3813" w:hanging="180"/>
      </w:pPr>
    </w:lvl>
    <w:lvl w:ilvl="6" w:tplc="201305E8" w:tentative="1">
      <w:start w:val="1"/>
      <w:numFmt w:val="decimal"/>
      <w:lvlText w:val="%7."/>
      <w:lvlJc w:val="left"/>
      <w:pPr>
        <w:ind w:left="4533" w:hanging="360"/>
      </w:pPr>
    </w:lvl>
    <w:lvl w:ilvl="7" w:tplc="201305E8" w:tentative="1">
      <w:start w:val="1"/>
      <w:numFmt w:val="lowerLetter"/>
      <w:lvlText w:val="%8."/>
      <w:lvlJc w:val="left"/>
      <w:pPr>
        <w:ind w:left="5253" w:hanging="360"/>
      </w:pPr>
    </w:lvl>
    <w:lvl w:ilvl="8" w:tplc="201305E8" w:tentative="1">
      <w:start w:val="1"/>
      <w:numFmt w:val="lowerRoman"/>
      <w:lvlText w:val="%9."/>
      <w:lvlJc w:val="right"/>
      <w:pPr>
        <w:ind w:left="5973" w:hanging="180"/>
      </w:pPr>
    </w:lvl>
  </w:abstractNum>
  <w:abstractNum w:abstractNumId="50" w15:restartNumberingAfterBreak="0">
    <w:nsid w:val="78B32A5C"/>
    <w:multiLevelType w:val="multilevel"/>
    <w:tmpl w:val="C4D260A8"/>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A392B80"/>
    <w:multiLevelType w:val="multilevel"/>
    <w:tmpl w:val="26D28CA0"/>
    <w:styleLink w:val="22"/>
    <w:lvl w:ilvl="0">
      <w:start w:val="8"/>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F176AF3"/>
    <w:multiLevelType w:val="multilevel"/>
    <w:tmpl w:val="36B63594"/>
    <w:lvl w:ilvl="0">
      <w:start w:val="1"/>
      <w:numFmt w:val="decimal"/>
      <w:lvlText w:val="%1"/>
      <w:lvlJc w:val="left"/>
      <w:pPr>
        <w:ind w:left="360" w:hanging="360"/>
      </w:pPr>
      <w:rPr>
        <w:rFonts w:cs="Times New Roman" w:hint="default"/>
        <w:b/>
        <w:u w:val="single"/>
      </w:rPr>
    </w:lvl>
    <w:lvl w:ilvl="1">
      <w:start w:val="1"/>
      <w:numFmt w:val="decimal"/>
      <w:pStyle w:val="a4"/>
      <w:lvlText w:val="%1.%2"/>
      <w:lvlJc w:val="left"/>
      <w:pPr>
        <w:ind w:left="720" w:hanging="360"/>
      </w:pPr>
      <w:rPr>
        <w:rFonts w:ascii="Times New Roman" w:hAnsi="Times New Roman" w:cs="Times New Roman" w:hint="default"/>
        <w:b w:val="0"/>
        <w:bCs w:val="0"/>
        <w:i w:val="0"/>
        <w:iCs w:val="0"/>
        <w:caps w:val="0"/>
        <w:smallCaps w:val="0"/>
        <w:strike w:val="0"/>
        <w:dstrike w:val="0"/>
        <w:vanish w:val="0"/>
        <w:color w:val="auto"/>
        <w:spacing w:val="0"/>
        <w:kern w:val="0"/>
        <w:position w:val="0"/>
        <w:u w:val="none"/>
        <w:vertAlign w:val="baseline"/>
      </w:rPr>
    </w:lvl>
    <w:lvl w:ilvl="2">
      <w:start w:val="1"/>
      <w:numFmt w:val="decimal"/>
      <w:pStyle w:val="a5"/>
      <w:lvlText w:val="%1.%2.%3"/>
      <w:lvlJc w:val="left"/>
      <w:pPr>
        <w:ind w:left="185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lang w:bidi="he-IL"/>
      </w:rPr>
    </w:lvl>
    <w:lvl w:ilvl="3">
      <w:start w:val="1"/>
      <w:numFmt w:val="hebrew1"/>
      <w:lvlText w:val="%4."/>
      <w:lvlJc w:val="center"/>
      <w:pPr>
        <w:ind w:left="2160" w:hanging="1080"/>
      </w:pPr>
      <w:rPr>
        <w:rFonts w:cs="Times New Roman" w:hint="default"/>
        <w:b w:val="0"/>
        <w:bCs/>
        <w:color w:val="auto"/>
        <w:sz w:val="2"/>
        <w:szCs w:val="26"/>
        <w:u w:val="none"/>
      </w:rPr>
    </w:lvl>
    <w:lvl w:ilvl="4">
      <w:start w:val="1"/>
      <w:numFmt w:val="decimal"/>
      <w:lvlText w:val="%1.%2.%3.%4.%5"/>
      <w:lvlJc w:val="left"/>
      <w:pPr>
        <w:ind w:left="2520" w:hanging="1080"/>
      </w:pPr>
      <w:rPr>
        <w:rFonts w:cs="Times New Roman" w:hint="default"/>
        <w:b/>
        <w:u w:val="single"/>
      </w:rPr>
    </w:lvl>
    <w:lvl w:ilvl="5">
      <w:start w:val="1"/>
      <w:numFmt w:val="hebrew1"/>
      <w:lvlText w:val="%6."/>
      <w:lvlJc w:val="center"/>
      <w:pPr>
        <w:ind w:left="3240" w:hanging="1440"/>
      </w:pPr>
      <w:rPr>
        <w:rFonts w:cs="Times New Roman" w:hint="default"/>
        <w:b/>
        <w:sz w:val="2"/>
        <w:szCs w:val="26"/>
        <w:u w:val="single"/>
      </w:rPr>
    </w:lvl>
    <w:lvl w:ilvl="6">
      <w:start w:val="1"/>
      <w:numFmt w:val="decimal"/>
      <w:lvlText w:val="%1.%2.%3.%4.%5.%6.%7"/>
      <w:lvlJc w:val="left"/>
      <w:pPr>
        <w:ind w:left="3600" w:hanging="1440"/>
      </w:pPr>
      <w:rPr>
        <w:rFonts w:cs="Times New Roman" w:hint="default"/>
        <w:b/>
        <w:u w:val="single"/>
      </w:rPr>
    </w:lvl>
    <w:lvl w:ilvl="7">
      <w:start w:val="1"/>
      <w:numFmt w:val="decimal"/>
      <w:lvlText w:val="%1.%2.%3.%4.%5.%6.%7.%8"/>
      <w:lvlJc w:val="left"/>
      <w:pPr>
        <w:ind w:left="4320" w:hanging="1800"/>
      </w:pPr>
      <w:rPr>
        <w:rFonts w:cs="Times New Roman" w:hint="default"/>
        <w:b/>
        <w:u w:val="single"/>
      </w:rPr>
    </w:lvl>
    <w:lvl w:ilvl="8">
      <w:start w:val="1"/>
      <w:numFmt w:val="decimal"/>
      <w:lvlText w:val="%1.%2.%3.%4.%5.%6.%7.%8.%9"/>
      <w:lvlJc w:val="left"/>
      <w:pPr>
        <w:ind w:left="4680" w:hanging="1800"/>
      </w:pPr>
      <w:rPr>
        <w:rFonts w:cs="Times New Roman" w:hint="default"/>
        <w:b/>
        <w:u w:val="single"/>
      </w:rPr>
    </w:lvl>
  </w:abstractNum>
  <w:abstractNum w:abstractNumId="54" w15:restartNumberingAfterBreak="0">
    <w:nsid w:val="7F233D11"/>
    <w:multiLevelType w:val="multilevel"/>
    <w:tmpl w:val="5D701128"/>
    <w:lvl w:ilvl="0">
      <w:start w:val="1"/>
      <w:numFmt w:val="decimal"/>
      <w:lvlText w:val="%1."/>
      <w:lvlJc w:val="left"/>
      <w:pPr>
        <w:ind w:left="360" w:hanging="360"/>
      </w:pPr>
      <w:rPr>
        <w:rFonts w:hint="default"/>
      </w:rPr>
    </w:lvl>
    <w:lvl w:ilvl="1">
      <w:start w:val="1"/>
      <w:numFmt w:val="hebrew1"/>
      <w:lvlText w:val="%2."/>
      <w:lvlJc w:val="center"/>
      <w:pPr>
        <w:ind w:left="792" w:hanging="432"/>
      </w:pPr>
      <w:rPr>
        <w:b w:val="0"/>
        <w:bCs w:val="0"/>
      </w:r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20748523">
    <w:abstractNumId w:val="8"/>
  </w:num>
  <w:num w:numId="2" w16cid:durableId="274945330">
    <w:abstractNumId w:val="44"/>
  </w:num>
  <w:num w:numId="3" w16cid:durableId="669336843">
    <w:abstractNumId w:val="48"/>
  </w:num>
  <w:num w:numId="4" w16cid:durableId="966855468">
    <w:abstractNumId w:val="36"/>
    <w:lvlOverride w:ilvl="0">
      <w:lvl w:ilvl="0">
        <w:numFmt w:val="decimal"/>
        <w:lvlText w:val=""/>
        <w:lvlJc w:val="left"/>
      </w:lvl>
    </w:lvlOverride>
    <w:lvlOverride w:ilvl="1">
      <w:lvl w:ilvl="1">
        <w:start w:val="1"/>
        <w:numFmt w:val="decimal"/>
        <w:lvlText w:val="%1.%2."/>
        <w:lvlJc w:val="left"/>
        <w:pPr>
          <w:tabs>
            <w:tab w:val="num" w:pos="792"/>
          </w:tabs>
          <w:ind w:left="792" w:hanging="432"/>
        </w:pPr>
        <w:rPr>
          <w:b w:val="0"/>
          <w:bCs w:val="0"/>
        </w:rPr>
      </w:lvl>
    </w:lvlOverride>
  </w:num>
  <w:num w:numId="5" w16cid:durableId="783618903">
    <w:abstractNumId w:val="51"/>
  </w:num>
  <w:num w:numId="6" w16cid:durableId="1398280708">
    <w:abstractNumId w:val="18"/>
  </w:num>
  <w:num w:numId="7" w16cid:durableId="427314059">
    <w:abstractNumId w:val="47"/>
  </w:num>
  <w:num w:numId="8" w16cid:durableId="1394238963">
    <w:abstractNumId w:val="41"/>
  </w:num>
  <w:num w:numId="9" w16cid:durableId="1205212627">
    <w:abstractNumId w:val="27"/>
  </w:num>
  <w:num w:numId="10" w16cid:durableId="1151368131">
    <w:abstractNumId w:val="42"/>
  </w:num>
  <w:num w:numId="11" w16cid:durableId="1438868485">
    <w:abstractNumId w:val="19"/>
  </w:num>
  <w:num w:numId="12" w16cid:durableId="1413435059">
    <w:abstractNumId w:val="31"/>
  </w:num>
  <w:num w:numId="13" w16cid:durableId="1276448177">
    <w:abstractNumId w:val="30"/>
  </w:num>
  <w:num w:numId="14" w16cid:durableId="715735648">
    <w:abstractNumId w:val="22"/>
  </w:num>
  <w:num w:numId="15" w16cid:durableId="1085565585">
    <w:abstractNumId w:val="52"/>
  </w:num>
  <w:num w:numId="16" w16cid:durableId="35545154">
    <w:abstractNumId w:val="39"/>
  </w:num>
  <w:num w:numId="17" w16cid:durableId="176778280">
    <w:abstractNumId w:val="5"/>
  </w:num>
  <w:num w:numId="18" w16cid:durableId="1237085158">
    <w:abstractNumId w:val="46"/>
  </w:num>
  <w:num w:numId="19" w16cid:durableId="715006542">
    <w:abstractNumId w:val="24"/>
  </w:num>
  <w:num w:numId="20" w16cid:durableId="1540043109">
    <w:abstractNumId w:val="43"/>
  </w:num>
  <w:num w:numId="21" w16cid:durableId="1788305643">
    <w:abstractNumId w:val="7"/>
  </w:num>
  <w:num w:numId="22" w16cid:durableId="279264698">
    <w:abstractNumId w:val="45"/>
  </w:num>
  <w:num w:numId="23" w16cid:durableId="1316453375">
    <w:abstractNumId w:val="53"/>
  </w:num>
  <w:num w:numId="24" w16cid:durableId="832137053">
    <w:abstractNumId w:val="29"/>
  </w:num>
  <w:num w:numId="25" w16cid:durableId="1694376891">
    <w:abstractNumId w:val="50"/>
  </w:num>
  <w:num w:numId="26" w16cid:durableId="257062184">
    <w:abstractNumId w:val="35"/>
  </w:num>
  <w:num w:numId="27" w16cid:durableId="2014642462">
    <w:abstractNumId w:val="9"/>
  </w:num>
  <w:num w:numId="28" w16cid:durableId="1597131276">
    <w:abstractNumId w:val="10"/>
  </w:num>
  <w:num w:numId="29" w16cid:durableId="1206331126">
    <w:abstractNumId w:val="17"/>
  </w:num>
  <w:num w:numId="30" w16cid:durableId="1355961517">
    <w:abstractNumId w:val="2"/>
  </w:num>
  <w:num w:numId="31" w16cid:durableId="275334932">
    <w:abstractNumId w:val="26"/>
  </w:num>
  <w:num w:numId="32" w16cid:durableId="1453400610">
    <w:abstractNumId w:val="20"/>
  </w:num>
  <w:num w:numId="33" w16cid:durableId="21309309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18088613">
    <w:abstractNumId w:val="23"/>
  </w:num>
  <w:num w:numId="35" w16cid:durableId="949358992">
    <w:abstractNumId w:val="13"/>
  </w:num>
  <w:num w:numId="36" w16cid:durableId="1869952146">
    <w:abstractNumId w:val="36"/>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780" w:hanging="504"/>
        </w:pPr>
        <w:rPr>
          <w:b w:val="0"/>
          <w:bCs w:val="0"/>
          <w:lang w:bidi="he-IL"/>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rPr>
          <w:b w:val="0"/>
          <w:bCs w:val="0"/>
        </w:r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7" w16cid:durableId="1703944726">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17335028">
    <w:abstractNumId w:val="0"/>
  </w:num>
  <w:num w:numId="39" w16cid:durableId="1194535988">
    <w:abstractNumId w:val="34"/>
  </w:num>
  <w:num w:numId="40" w16cid:durableId="1399016792">
    <w:abstractNumId w:val="37"/>
  </w:num>
  <w:num w:numId="41" w16cid:durableId="1945917278">
    <w:abstractNumId w:val="40"/>
  </w:num>
  <w:num w:numId="42" w16cid:durableId="770584801">
    <w:abstractNumId w:val="25"/>
  </w:num>
  <w:num w:numId="43" w16cid:durableId="165101908">
    <w:abstractNumId w:val="54"/>
  </w:num>
  <w:num w:numId="44" w16cid:durableId="1804038686">
    <w:abstractNumId w:val="32"/>
  </w:num>
  <w:num w:numId="45" w16cid:durableId="1343817183">
    <w:abstractNumId w:val="21"/>
  </w:num>
  <w:num w:numId="46" w16cid:durableId="497426230">
    <w:abstractNumId w:val="4"/>
  </w:num>
  <w:num w:numId="47" w16cid:durableId="1216698000">
    <w:abstractNumId w:val="6"/>
  </w:num>
  <w:num w:numId="48" w16cid:durableId="833649829">
    <w:abstractNumId w:val="14"/>
  </w:num>
  <w:num w:numId="49" w16cid:durableId="1060517601">
    <w:abstractNumId w:val="3"/>
  </w:num>
  <w:num w:numId="50" w16cid:durableId="1560046784">
    <w:abstractNumId w:val="33"/>
  </w:num>
  <w:num w:numId="51" w16cid:durableId="603391348">
    <w:abstractNumId w:val="11"/>
  </w:num>
  <w:num w:numId="52" w16cid:durableId="1088429257">
    <w:abstractNumId w:val="15"/>
  </w:num>
  <w:num w:numId="53" w16cid:durableId="44764308">
    <w:abstractNumId w:val="49"/>
  </w:num>
  <w:num w:numId="54" w16cid:durableId="836388737">
    <w:abstractNumId w:val="28"/>
  </w:num>
  <w:num w:numId="55" w16cid:durableId="1522625587">
    <w:abstractNumId w:val="38"/>
  </w:num>
  <w:num w:numId="56" w16cid:durableId="998075184">
    <w:abstractNumId w:val="1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1" w:val="........................................................................................................................................................................................................................................................................................................................................................................................................................................................................................................................................................................................................................................................................................................................................................................................................................................................................................................................................................................................................................................"/>
    <w:docVar w:name="1804" w:val="........................................................................................................................................................................................................................................................................................................................................................................................................................................................................................................................................................................................................................................................................................................................................................................................................................................................................................................................................................................................................................................"/>
    <w:docVar w:name="21" w:val="........................................................................................................................................................................................................................................................................................................................................................................................................................................................................................................................................................................................................................................................................................................................................................................................................................................................................................................................................................................................................................................"/>
    <w:docVar w:name="23" w:val="........................................................................................................................................................................................................................................................................................................................................................................................................................................................................................................................................................................................................................................................................................................................................................................................................................................................................................................................................................................................................................................"/>
    <w:docVar w:name="396" w:val="........................................................................................................................................................................................................................................................................................................................................................................................................................................................................................................................................................................................................................................................................................................................................................................................................................................................................................................................................................................................................................................"/>
    <w:docVar w:name="44" w:val="........................................................................................................................................................................................................................................................................................................................................................................................................................................................................................................................................................................................................................................................................................................................................................................................................................................................................................................................................................................................................................................"/>
    <w:docVar w:name="7" w:val="........................................................................................................................................................................................................................................................................................................................................................................................................................................................................................................................................................................................................................................................................................................................................................................................................................................................................................................................................................................................................................................"/>
    <w:docVar w:name="DocTable" w:val="7"/>
    <w:docVar w:name="Document Headings-30/08/2022 14:50:17" w:val="........................................................................................................................................................................................................................................................................................................................................................................................................................................................................................................................................................................................................................................................................................................................................................................................................................................................................................................................................................................................................................................"/>
    <w:docVar w:name="Document MetaData-25/08/2022 14:31:29" w:val="........................................................................................................................................................................................................................................................................................................................................................................................................................................................................................................................................................................................................................................................................................................................................................................................................................................................................................................................................................................................................................................"/>
    <w:docVar w:name="P1" w:val="Document MetaData-25/08/2022 14:31:29"/>
    <w:docVar w:name="P2" w:val="Document Headings-30/08/2022 14:50:17"/>
    <w:docVar w:name="ParaNumber" w:val="1"/>
  </w:docVars>
  <w:rsids>
    <w:rsidRoot w:val="00BA313B"/>
    <w:rsid w:val="0000013E"/>
    <w:rsid w:val="000007F4"/>
    <w:rsid w:val="000008F9"/>
    <w:rsid w:val="00000AAA"/>
    <w:rsid w:val="00001849"/>
    <w:rsid w:val="00001F39"/>
    <w:rsid w:val="00002669"/>
    <w:rsid w:val="00002CCD"/>
    <w:rsid w:val="00002E9D"/>
    <w:rsid w:val="0000368F"/>
    <w:rsid w:val="00004C96"/>
    <w:rsid w:val="0000515F"/>
    <w:rsid w:val="00005B78"/>
    <w:rsid w:val="00006B8B"/>
    <w:rsid w:val="00006BF4"/>
    <w:rsid w:val="00007846"/>
    <w:rsid w:val="00007EE1"/>
    <w:rsid w:val="000101B8"/>
    <w:rsid w:val="00010698"/>
    <w:rsid w:val="00010B4B"/>
    <w:rsid w:val="00010C7E"/>
    <w:rsid w:val="000115EE"/>
    <w:rsid w:val="00011FEA"/>
    <w:rsid w:val="000132AC"/>
    <w:rsid w:val="00015213"/>
    <w:rsid w:val="00017E70"/>
    <w:rsid w:val="00020F5E"/>
    <w:rsid w:val="000216A4"/>
    <w:rsid w:val="00021C4B"/>
    <w:rsid w:val="000231BD"/>
    <w:rsid w:val="00025112"/>
    <w:rsid w:val="00025160"/>
    <w:rsid w:val="00025484"/>
    <w:rsid w:val="0002559D"/>
    <w:rsid w:val="000258BB"/>
    <w:rsid w:val="00025EA4"/>
    <w:rsid w:val="0002661B"/>
    <w:rsid w:val="0002714B"/>
    <w:rsid w:val="00027697"/>
    <w:rsid w:val="000304E0"/>
    <w:rsid w:val="00030528"/>
    <w:rsid w:val="000305F3"/>
    <w:rsid w:val="000309E1"/>
    <w:rsid w:val="00030CE9"/>
    <w:rsid w:val="00031AA5"/>
    <w:rsid w:val="000334F7"/>
    <w:rsid w:val="00033B3A"/>
    <w:rsid w:val="0003442D"/>
    <w:rsid w:val="000352F0"/>
    <w:rsid w:val="00036165"/>
    <w:rsid w:val="000362FB"/>
    <w:rsid w:val="00037167"/>
    <w:rsid w:val="000372FA"/>
    <w:rsid w:val="00037587"/>
    <w:rsid w:val="0004003F"/>
    <w:rsid w:val="0004015A"/>
    <w:rsid w:val="00040294"/>
    <w:rsid w:val="0004174C"/>
    <w:rsid w:val="00043AAF"/>
    <w:rsid w:val="00043E77"/>
    <w:rsid w:val="00044B17"/>
    <w:rsid w:val="0004517A"/>
    <w:rsid w:val="00045801"/>
    <w:rsid w:val="00046F23"/>
    <w:rsid w:val="00047333"/>
    <w:rsid w:val="000507B9"/>
    <w:rsid w:val="000508C4"/>
    <w:rsid w:val="00051982"/>
    <w:rsid w:val="00051BED"/>
    <w:rsid w:val="00051DE1"/>
    <w:rsid w:val="0005226C"/>
    <w:rsid w:val="0005237D"/>
    <w:rsid w:val="000525AE"/>
    <w:rsid w:val="00053938"/>
    <w:rsid w:val="00054618"/>
    <w:rsid w:val="00054DA0"/>
    <w:rsid w:val="000559F1"/>
    <w:rsid w:val="00055D55"/>
    <w:rsid w:val="00055EEE"/>
    <w:rsid w:val="00060595"/>
    <w:rsid w:val="00060D20"/>
    <w:rsid w:val="000610AA"/>
    <w:rsid w:val="00062500"/>
    <w:rsid w:val="0006410D"/>
    <w:rsid w:val="00064FB1"/>
    <w:rsid w:val="00065165"/>
    <w:rsid w:val="00065E6B"/>
    <w:rsid w:val="00066276"/>
    <w:rsid w:val="000662B2"/>
    <w:rsid w:val="00066D4E"/>
    <w:rsid w:val="00067147"/>
    <w:rsid w:val="0006727F"/>
    <w:rsid w:val="00067A97"/>
    <w:rsid w:val="00067F46"/>
    <w:rsid w:val="00070E8F"/>
    <w:rsid w:val="00071F09"/>
    <w:rsid w:val="00071F32"/>
    <w:rsid w:val="0007222A"/>
    <w:rsid w:val="00073950"/>
    <w:rsid w:val="00073FB9"/>
    <w:rsid w:val="00074FAC"/>
    <w:rsid w:val="00075765"/>
    <w:rsid w:val="00076049"/>
    <w:rsid w:val="0007630A"/>
    <w:rsid w:val="00076923"/>
    <w:rsid w:val="00077986"/>
    <w:rsid w:val="00077C08"/>
    <w:rsid w:val="00077CF8"/>
    <w:rsid w:val="00077DB7"/>
    <w:rsid w:val="00077F1B"/>
    <w:rsid w:val="00080DBE"/>
    <w:rsid w:val="000819BB"/>
    <w:rsid w:val="000820BF"/>
    <w:rsid w:val="00082531"/>
    <w:rsid w:val="0008260A"/>
    <w:rsid w:val="00083396"/>
    <w:rsid w:val="000834C5"/>
    <w:rsid w:val="0008375F"/>
    <w:rsid w:val="000849F0"/>
    <w:rsid w:val="00085E64"/>
    <w:rsid w:val="00086462"/>
    <w:rsid w:val="00086D76"/>
    <w:rsid w:val="000908CC"/>
    <w:rsid w:val="00090B50"/>
    <w:rsid w:val="00090CCD"/>
    <w:rsid w:val="000916EF"/>
    <w:rsid w:val="000919B0"/>
    <w:rsid w:val="00092060"/>
    <w:rsid w:val="00093067"/>
    <w:rsid w:val="00093691"/>
    <w:rsid w:val="000936EE"/>
    <w:rsid w:val="00093A99"/>
    <w:rsid w:val="00094ABD"/>
    <w:rsid w:val="00094E29"/>
    <w:rsid w:val="00094E5D"/>
    <w:rsid w:val="00095A52"/>
    <w:rsid w:val="000A1A40"/>
    <w:rsid w:val="000A1D4D"/>
    <w:rsid w:val="000A1FFF"/>
    <w:rsid w:val="000A2686"/>
    <w:rsid w:val="000A2859"/>
    <w:rsid w:val="000A2FB8"/>
    <w:rsid w:val="000A3D56"/>
    <w:rsid w:val="000A45E2"/>
    <w:rsid w:val="000A4ADE"/>
    <w:rsid w:val="000A6312"/>
    <w:rsid w:val="000A662B"/>
    <w:rsid w:val="000A68C8"/>
    <w:rsid w:val="000A6D1F"/>
    <w:rsid w:val="000A7542"/>
    <w:rsid w:val="000A7A17"/>
    <w:rsid w:val="000B1709"/>
    <w:rsid w:val="000B3523"/>
    <w:rsid w:val="000B41EF"/>
    <w:rsid w:val="000B5A8E"/>
    <w:rsid w:val="000B5B86"/>
    <w:rsid w:val="000B6989"/>
    <w:rsid w:val="000B6B90"/>
    <w:rsid w:val="000B7864"/>
    <w:rsid w:val="000B79B2"/>
    <w:rsid w:val="000B7D44"/>
    <w:rsid w:val="000C04C2"/>
    <w:rsid w:val="000C057C"/>
    <w:rsid w:val="000C0E6E"/>
    <w:rsid w:val="000C0E72"/>
    <w:rsid w:val="000C1423"/>
    <w:rsid w:val="000C17F6"/>
    <w:rsid w:val="000C18AA"/>
    <w:rsid w:val="000C29B7"/>
    <w:rsid w:val="000C4535"/>
    <w:rsid w:val="000C474E"/>
    <w:rsid w:val="000C4A8B"/>
    <w:rsid w:val="000C58FE"/>
    <w:rsid w:val="000C5FFE"/>
    <w:rsid w:val="000C7466"/>
    <w:rsid w:val="000C75A4"/>
    <w:rsid w:val="000C79F7"/>
    <w:rsid w:val="000C7BE7"/>
    <w:rsid w:val="000C7E47"/>
    <w:rsid w:val="000D0630"/>
    <w:rsid w:val="000D08FE"/>
    <w:rsid w:val="000D1F06"/>
    <w:rsid w:val="000D2182"/>
    <w:rsid w:val="000D2F2C"/>
    <w:rsid w:val="000D39C6"/>
    <w:rsid w:val="000D4F44"/>
    <w:rsid w:val="000D6496"/>
    <w:rsid w:val="000D67C8"/>
    <w:rsid w:val="000E1FB0"/>
    <w:rsid w:val="000E225C"/>
    <w:rsid w:val="000E2E91"/>
    <w:rsid w:val="000E31B8"/>
    <w:rsid w:val="000E3F50"/>
    <w:rsid w:val="000E3F74"/>
    <w:rsid w:val="000E410B"/>
    <w:rsid w:val="000E49A1"/>
    <w:rsid w:val="000E5F93"/>
    <w:rsid w:val="000E66F5"/>
    <w:rsid w:val="000E6F16"/>
    <w:rsid w:val="000E7FD7"/>
    <w:rsid w:val="000F00C8"/>
    <w:rsid w:val="000F0450"/>
    <w:rsid w:val="000F1088"/>
    <w:rsid w:val="000F1093"/>
    <w:rsid w:val="000F1D42"/>
    <w:rsid w:val="000F27BB"/>
    <w:rsid w:val="000F2C14"/>
    <w:rsid w:val="000F2F32"/>
    <w:rsid w:val="000F3CC1"/>
    <w:rsid w:val="000F4B24"/>
    <w:rsid w:val="000F4DCE"/>
    <w:rsid w:val="000F4FAF"/>
    <w:rsid w:val="000F4FD0"/>
    <w:rsid w:val="000F54D4"/>
    <w:rsid w:val="000F5E91"/>
    <w:rsid w:val="000F644D"/>
    <w:rsid w:val="000F6A37"/>
    <w:rsid w:val="000F6B63"/>
    <w:rsid w:val="000F6F17"/>
    <w:rsid w:val="001005E2"/>
    <w:rsid w:val="00100D56"/>
    <w:rsid w:val="0010122C"/>
    <w:rsid w:val="00101471"/>
    <w:rsid w:val="00101F75"/>
    <w:rsid w:val="00102BA8"/>
    <w:rsid w:val="001033E3"/>
    <w:rsid w:val="00103729"/>
    <w:rsid w:val="00104C1C"/>
    <w:rsid w:val="0010516B"/>
    <w:rsid w:val="00105540"/>
    <w:rsid w:val="001056E0"/>
    <w:rsid w:val="00105FD5"/>
    <w:rsid w:val="00106C5D"/>
    <w:rsid w:val="00107D72"/>
    <w:rsid w:val="00107FFA"/>
    <w:rsid w:val="001103EC"/>
    <w:rsid w:val="00110E5A"/>
    <w:rsid w:val="00111226"/>
    <w:rsid w:val="001114B3"/>
    <w:rsid w:val="00112DE8"/>
    <w:rsid w:val="00113A23"/>
    <w:rsid w:val="001142E4"/>
    <w:rsid w:val="00114470"/>
    <w:rsid w:val="001146C8"/>
    <w:rsid w:val="001157D3"/>
    <w:rsid w:val="00115CA9"/>
    <w:rsid w:val="001164C1"/>
    <w:rsid w:val="001166CD"/>
    <w:rsid w:val="00116C2A"/>
    <w:rsid w:val="00116DCE"/>
    <w:rsid w:val="00116E0A"/>
    <w:rsid w:val="00117249"/>
    <w:rsid w:val="00117536"/>
    <w:rsid w:val="001175C4"/>
    <w:rsid w:val="00117674"/>
    <w:rsid w:val="001178F9"/>
    <w:rsid w:val="00117C79"/>
    <w:rsid w:val="00117F14"/>
    <w:rsid w:val="0012005E"/>
    <w:rsid w:val="00120248"/>
    <w:rsid w:val="00120447"/>
    <w:rsid w:val="00120D00"/>
    <w:rsid w:val="00121E61"/>
    <w:rsid w:val="00122BC9"/>
    <w:rsid w:val="00123394"/>
    <w:rsid w:val="001239FF"/>
    <w:rsid w:val="00123C13"/>
    <w:rsid w:val="00124685"/>
    <w:rsid w:val="00124C15"/>
    <w:rsid w:val="0012560F"/>
    <w:rsid w:val="00125647"/>
    <w:rsid w:val="001269AF"/>
    <w:rsid w:val="00126DCB"/>
    <w:rsid w:val="0012741F"/>
    <w:rsid w:val="00127653"/>
    <w:rsid w:val="00127FE1"/>
    <w:rsid w:val="00130A6E"/>
    <w:rsid w:val="00131265"/>
    <w:rsid w:val="001315F0"/>
    <w:rsid w:val="0013205F"/>
    <w:rsid w:val="0013207A"/>
    <w:rsid w:val="001324AE"/>
    <w:rsid w:val="001326FB"/>
    <w:rsid w:val="0013427E"/>
    <w:rsid w:val="0013462C"/>
    <w:rsid w:val="001347DE"/>
    <w:rsid w:val="0013695D"/>
    <w:rsid w:val="00136D0B"/>
    <w:rsid w:val="00136F9D"/>
    <w:rsid w:val="00136FD3"/>
    <w:rsid w:val="0014199D"/>
    <w:rsid w:val="00141A61"/>
    <w:rsid w:val="00141CB2"/>
    <w:rsid w:val="00141F0D"/>
    <w:rsid w:val="00142BE2"/>
    <w:rsid w:val="00142E1E"/>
    <w:rsid w:val="00142E91"/>
    <w:rsid w:val="001431C7"/>
    <w:rsid w:val="00143592"/>
    <w:rsid w:val="0014628E"/>
    <w:rsid w:val="001467F4"/>
    <w:rsid w:val="00146C32"/>
    <w:rsid w:val="001479BA"/>
    <w:rsid w:val="00150515"/>
    <w:rsid w:val="00152F87"/>
    <w:rsid w:val="001534ED"/>
    <w:rsid w:val="00153EC6"/>
    <w:rsid w:val="00154A26"/>
    <w:rsid w:val="00154A41"/>
    <w:rsid w:val="00154D6F"/>
    <w:rsid w:val="0015556D"/>
    <w:rsid w:val="00155AAE"/>
    <w:rsid w:val="00155BE5"/>
    <w:rsid w:val="001564B2"/>
    <w:rsid w:val="0015687F"/>
    <w:rsid w:val="0015771A"/>
    <w:rsid w:val="0015792A"/>
    <w:rsid w:val="00157E29"/>
    <w:rsid w:val="00157F02"/>
    <w:rsid w:val="001608D1"/>
    <w:rsid w:val="00160E16"/>
    <w:rsid w:val="00161E60"/>
    <w:rsid w:val="0016234F"/>
    <w:rsid w:val="00162D8C"/>
    <w:rsid w:val="001638FB"/>
    <w:rsid w:val="00164A47"/>
    <w:rsid w:val="001650BD"/>
    <w:rsid w:val="00165B4A"/>
    <w:rsid w:val="0016600F"/>
    <w:rsid w:val="0016660D"/>
    <w:rsid w:val="00167E4E"/>
    <w:rsid w:val="001702B7"/>
    <w:rsid w:val="001704C7"/>
    <w:rsid w:val="0017103D"/>
    <w:rsid w:val="00171F3D"/>
    <w:rsid w:val="001721EB"/>
    <w:rsid w:val="0017281B"/>
    <w:rsid w:val="001728B0"/>
    <w:rsid w:val="00173EFC"/>
    <w:rsid w:val="0017461F"/>
    <w:rsid w:val="001748A1"/>
    <w:rsid w:val="0017490B"/>
    <w:rsid w:val="00174CC1"/>
    <w:rsid w:val="00175A02"/>
    <w:rsid w:val="00175EC2"/>
    <w:rsid w:val="00176433"/>
    <w:rsid w:val="00176CDF"/>
    <w:rsid w:val="00176DB9"/>
    <w:rsid w:val="00177542"/>
    <w:rsid w:val="001777F7"/>
    <w:rsid w:val="00177CA4"/>
    <w:rsid w:val="00177D12"/>
    <w:rsid w:val="00180328"/>
    <w:rsid w:val="001817E2"/>
    <w:rsid w:val="00184F32"/>
    <w:rsid w:val="001851B8"/>
    <w:rsid w:val="00185E8C"/>
    <w:rsid w:val="00186452"/>
    <w:rsid w:val="00186CE1"/>
    <w:rsid w:val="0018724E"/>
    <w:rsid w:val="00187461"/>
    <w:rsid w:val="00187816"/>
    <w:rsid w:val="00187A89"/>
    <w:rsid w:val="00187E62"/>
    <w:rsid w:val="0019054D"/>
    <w:rsid w:val="00191285"/>
    <w:rsid w:val="00191BB6"/>
    <w:rsid w:val="00193945"/>
    <w:rsid w:val="00193FE7"/>
    <w:rsid w:val="0019484D"/>
    <w:rsid w:val="00195BD3"/>
    <w:rsid w:val="00195E25"/>
    <w:rsid w:val="001974BA"/>
    <w:rsid w:val="00197E45"/>
    <w:rsid w:val="001A0228"/>
    <w:rsid w:val="001A0E25"/>
    <w:rsid w:val="001A1A12"/>
    <w:rsid w:val="001A284A"/>
    <w:rsid w:val="001A33FC"/>
    <w:rsid w:val="001A4117"/>
    <w:rsid w:val="001A4200"/>
    <w:rsid w:val="001A4475"/>
    <w:rsid w:val="001A4B6B"/>
    <w:rsid w:val="001A4D4E"/>
    <w:rsid w:val="001A5071"/>
    <w:rsid w:val="001A5490"/>
    <w:rsid w:val="001A6505"/>
    <w:rsid w:val="001A6815"/>
    <w:rsid w:val="001B06E3"/>
    <w:rsid w:val="001B0C01"/>
    <w:rsid w:val="001B1314"/>
    <w:rsid w:val="001B147F"/>
    <w:rsid w:val="001B21B4"/>
    <w:rsid w:val="001B2546"/>
    <w:rsid w:val="001B2A2B"/>
    <w:rsid w:val="001B34D0"/>
    <w:rsid w:val="001B3B24"/>
    <w:rsid w:val="001B3E9F"/>
    <w:rsid w:val="001B4309"/>
    <w:rsid w:val="001B4573"/>
    <w:rsid w:val="001B4639"/>
    <w:rsid w:val="001B4833"/>
    <w:rsid w:val="001B4A08"/>
    <w:rsid w:val="001B55BB"/>
    <w:rsid w:val="001B5B8E"/>
    <w:rsid w:val="001B699C"/>
    <w:rsid w:val="001B7411"/>
    <w:rsid w:val="001B7939"/>
    <w:rsid w:val="001C008A"/>
    <w:rsid w:val="001C009E"/>
    <w:rsid w:val="001C176C"/>
    <w:rsid w:val="001C17E2"/>
    <w:rsid w:val="001C1A0F"/>
    <w:rsid w:val="001C1B27"/>
    <w:rsid w:val="001C48C4"/>
    <w:rsid w:val="001C4CD5"/>
    <w:rsid w:val="001C4F80"/>
    <w:rsid w:val="001C5533"/>
    <w:rsid w:val="001C5993"/>
    <w:rsid w:val="001C61E2"/>
    <w:rsid w:val="001C7AAB"/>
    <w:rsid w:val="001D032C"/>
    <w:rsid w:val="001D04CE"/>
    <w:rsid w:val="001D06E7"/>
    <w:rsid w:val="001D08E2"/>
    <w:rsid w:val="001D1D3D"/>
    <w:rsid w:val="001D2781"/>
    <w:rsid w:val="001D2A99"/>
    <w:rsid w:val="001D38D3"/>
    <w:rsid w:val="001D3E60"/>
    <w:rsid w:val="001D3FF6"/>
    <w:rsid w:val="001D5281"/>
    <w:rsid w:val="001D6883"/>
    <w:rsid w:val="001D6FFB"/>
    <w:rsid w:val="001D7020"/>
    <w:rsid w:val="001D74F6"/>
    <w:rsid w:val="001D7C70"/>
    <w:rsid w:val="001D7E5E"/>
    <w:rsid w:val="001E1C6F"/>
    <w:rsid w:val="001E2313"/>
    <w:rsid w:val="001E272F"/>
    <w:rsid w:val="001E2854"/>
    <w:rsid w:val="001E2C1C"/>
    <w:rsid w:val="001E3475"/>
    <w:rsid w:val="001E39CB"/>
    <w:rsid w:val="001E3CD8"/>
    <w:rsid w:val="001E4E19"/>
    <w:rsid w:val="001E65DC"/>
    <w:rsid w:val="001E670B"/>
    <w:rsid w:val="001E693E"/>
    <w:rsid w:val="001E748B"/>
    <w:rsid w:val="001E76F6"/>
    <w:rsid w:val="001E78D5"/>
    <w:rsid w:val="001F06F8"/>
    <w:rsid w:val="001F0B3E"/>
    <w:rsid w:val="001F1629"/>
    <w:rsid w:val="001F1C0F"/>
    <w:rsid w:val="001F1E87"/>
    <w:rsid w:val="001F1EA9"/>
    <w:rsid w:val="001F2036"/>
    <w:rsid w:val="001F2DF1"/>
    <w:rsid w:val="001F2FFA"/>
    <w:rsid w:val="001F3763"/>
    <w:rsid w:val="001F3A31"/>
    <w:rsid w:val="001F437C"/>
    <w:rsid w:val="001F4606"/>
    <w:rsid w:val="001F5260"/>
    <w:rsid w:val="001F5BB0"/>
    <w:rsid w:val="001F5CDE"/>
    <w:rsid w:val="001F72CC"/>
    <w:rsid w:val="002001D6"/>
    <w:rsid w:val="00200E6C"/>
    <w:rsid w:val="00200EB5"/>
    <w:rsid w:val="0020175F"/>
    <w:rsid w:val="002018BB"/>
    <w:rsid w:val="00201A3E"/>
    <w:rsid w:val="00201F2F"/>
    <w:rsid w:val="00202C72"/>
    <w:rsid w:val="00202E50"/>
    <w:rsid w:val="002035CD"/>
    <w:rsid w:val="00203F2C"/>
    <w:rsid w:val="0020531A"/>
    <w:rsid w:val="0020547F"/>
    <w:rsid w:val="00206093"/>
    <w:rsid w:val="002063D5"/>
    <w:rsid w:val="00210798"/>
    <w:rsid w:val="00211278"/>
    <w:rsid w:val="00211A7A"/>
    <w:rsid w:val="00211C3A"/>
    <w:rsid w:val="00211F72"/>
    <w:rsid w:val="0021262C"/>
    <w:rsid w:val="00212CD5"/>
    <w:rsid w:val="00212D83"/>
    <w:rsid w:val="00212D9B"/>
    <w:rsid w:val="002130CA"/>
    <w:rsid w:val="00214E07"/>
    <w:rsid w:val="00214E81"/>
    <w:rsid w:val="002156F7"/>
    <w:rsid w:val="0021587D"/>
    <w:rsid w:val="00215B3A"/>
    <w:rsid w:val="00216110"/>
    <w:rsid w:val="002162D3"/>
    <w:rsid w:val="00216949"/>
    <w:rsid w:val="002171BE"/>
    <w:rsid w:val="00217936"/>
    <w:rsid w:val="00217FED"/>
    <w:rsid w:val="0022075C"/>
    <w:rsid w:val="00220C9B"/>
    <w:rsid w:val="0022170C"/>
    <w:rsid w:val="00221FC5"/>
    <w:rsid w:val="0022204A"/>
    <w:rsid w:val="002221DA"/>
    <w:rsid w:val="0022377D"/>
    <w:rsid w:val="00223B7A"/>
    <w:rsid w:val="0022401F"/>
    <w:rsid w:val="002240B0"/>
    <w:rsid w:val="00224B85"/>
    <w:rsid w:val="00224BBA"/>
    <w:rsid w:val="0022652D"/>
    <w:rsid w:val="00227A51"/>
    <w:rsid w:val="0023044E"/>
    <w:rsid w:val="002317FC"/>
    <w:rsid w:val="00231FBE"/>
    <w:rsid w:val="00232539"/>
    <w:rsid w:val="00233171"/>
    <w:rsid w:val="00233451"/>
    <w:rsid w:val="00235D71"/>
    <w:rsid w:val="00236423"/>
    <w:rsid w:val="0023760C"/>
    <w:rsid w:val="00240381"/>
    <w:rsid w:val="0024192A"/>
    <w:rsid w:val="00241ACE"/>
    <w:rsid w:val="00241E51"/>
    <w:rsid w:val="00242009"/>
    <w:rsid w:val="0024230D"/>
    <w:rsid w:val="00242FDF"/>
    <w:rsid w:val="0024389B"/>
    <w:rsid w:val="00243B0D"/>
    <w:rsid w:val="002445ED"/>
    <w:rsid w:val="002446F0"/>
    <w:rsid w:val="002450C8"/>
    <w:rsid w:val="00245CFF"/>
    <w:rsid w:val="00246222"/>
    <w:rsid w:val="00246DAD"/>
    <w:rsid w:val="00247037"/>
    <w:rsid w:val="002475AB"/>
    <w:rsid w:val="0025003F"/>
    <w:rsid w:val="0025089E"/>
    <w:rsid w:val="00250D8D"/>
    <w:rsid w:val="00250E48"/>
    <w:rsid w:val="0025112A"/>
    <w:rsid w:val="002513DC"/>
    <w:rsid w:val="002526E6"/>
    <w:rsid w:val="00253005"/>
    <w:rsid w:val="00253F1C"/>
    <w:rsid w:val="00254C57"/>
    <w:rsid w:val="0025557B"/>
    <w:rsid w:val="00255D83"/>
    <w:rsid w:val="0025683F"/>
    <w:rsid w:val="00256E2F"/>
    <w:rsid w:val="0026035B"/>
    <w:rsid w:val="00261B14"/>
    <w:rsid w:val="00261C26"/>
    <w:rsid w:val="00262F3B"/>
    <w:rsid w:val="00264584"/>
    <w:rsid w:val="00264747"/>
    <w:rsid w:val="00264DBE"/>
    <w:rsid w:val="0026525C"/>
    <w:rsid w:val="00265287"/>
    <w:rsid w:val="0027030F"/>
    <w:rsid w:val="002703FC"/>
    <w:rsid w:val="00270B3F"/>
    <w:rsid w:val="00271435"/>
    <w:rsid w:val="00271B6F"/>
    <w:rsid w:val="0027208F"/>
    <w:rsid w:val="0027273C"/>
    <w:rsid w:val="00272B46"/>
    <w:rsid w:val="0027353C"/>
    <w:rsid w:val="00274629"/>
    <w:rsid w:val="0027499B"/>
    <w:rsid w:val="002749E7"/>
    <w:rsid w:val="00275D61"/>
    <w:rsid w:val="00275E31"/>
    <w:rsid w:val="00276D61"/>
    <w:rsid w:val="002777EE"/>
    <w:rsid w:val="00280017"/>
    <w:rsid w:val="00280911"/>
    <w:rsid w:val="00280CCB"/>
    <w:rsid w:val="00280EF0"/>
    <w:rsid w:val="002824ED"/>
    <w:rsid w:val="00282685"/>
    <w:rsid w:val="00282DFF"/>
    <w:rsid w:val="00283106"/>
    <w:rsid w:val="002832BB"/>
    <w:rsid w:val="00283587"/>
    <w:rsid w:val="00283AB2"/>
    <w:rsid w:val="00283B20"/>
    <w:rsid w:val="00283E44"/>
    <w:rsid w:val="002841A7"/>
    <w:rsid w:val="00284A36"/>
    <w:rsid w:val="002868F1"/>
    <w:rsid w:val="00286A1E"/>
    <w:rsid w:val="00286D7B"/>
    <w:rsid w:val="00287FE3"/>
    <w:rsid w:val="00290357"/>
    <w:rsid w:val="0029092C"/>
    <w:rsid w:val="00290E5B"/>
    <w:rsid w:val="002915C8"/>
    <w:rsid w:val="00291FFA"/>
    <w:rsid w:val="002942DC"/>
    <w:rsid w:val="002948CF"/>
    <w:rsid w:val="002948F9"/>
    <w:rsid w:val="00294B63"/>
    <w:rsid w:val="00295766"/>
    <w:rsid w:val="0029621E"/>
    <w:rsid w:val="0029728A"/>
    <w:rsid w:val="002978AF"/>
    <w:rsid w:val="002A05EE"/>
    <w:rsid w:val="002A0AC8"/>
    <w:rsid w:val="002A16F9"/>
    <w:rsid w:val="002A2298"/>
    <w:rsid w:val="002A3BF9"/>
    <w:rsid w:val="002A41CD"/>
    <w:rsid w:val="002A45BB"/>
    <w:rsid w:val="002A5A88"/>
    <w:rsid w:val="002A5D51"/>
    <w:rsid w:val="002A638A"/>
    <w:rsid w:val="002A6D26"/>
    <w:rsid w:val="002A6F8D"/>
    <w:rsid w:val="002A7750"/>
    <w:rsid w:val="002B023F"/>
    <w:rsid w:val="002B1558"/>
    <w:rsid w:val="002B1B5A"/>
    <w:rsid w:val="002B4679"/>
    <w:rsid w:val="002B4840"/>
    <w:rsid w:val="002B5435"/>
    <w:rsid w:val="002B5E54"/>
    <w:rsid w:val="002B608C"/>
    <w:rsid w:val="002B698D"/>
    <w:rsid w:val="002B76D5"/>
    <w:rsid w:val="002B796C"/>
    <w:rsid w:val="002C131D"/>
    <w:rsid w:val="002C1341"/>
    <w:rsid w:val="002C1AB0"/>
    <w:rsid w:val="002C2652"/>
    <w:rsid w:val="002C2C27"/>
    <w:rsid w:val="002C37AA"/>
    <w:rsid w:val="002C3965"/>
    <w:rsid w:val="002C3FAD"/>
    <w:rsid w:val="002C4743"/>
    <w:rsid w:val="002C4C9A"/>
    <w:rsid w:val="002C54C1"/>
    <w:rsid w:val="002C644E"/>
    <w:rsid w:val="002C65CD"/>
    <w:rsid w:val="002C6721"/>
    <w:rsid w:val="002C68C9"/>
    <w:rsid w:val="002C72D5"/>
    <w:rsid w:val="002C7C10"/>
    <w:rsid w:val="002D0586"/>
    <w:rsid w:val="002D10C6"/>
    <w:rsid w:val="002D1253"/>
    <w:rsid w:val="002D1255"/>
    <w:rsid w:val="002D138D"/>
    <w:rsid w:val="002D1646"/>
    <w:rsid w:val="002D1D28"/>
    <w:rsid w:val="002D1DB6"/>
    <w:rsid w:val="002D2689"/>
    <w:rsid w:val="002D2A07"/>
    <w:rsid w:val="002D2EC8"/>
    <w:rsid w:val="002D359D"/>
    <w:rsid w:val="002D3C9F"/>
    <w:rsid w:val="002D496B"/>
    <w:rsid w:val="002D497E"/>
    <w:rsid w:val="002D4C45"/>
    <w:rsid w:val="002D4E5C"/>
    <w:rsid w:val="002D5944"/>
    <w:rsid w:val="002D5B05"/>
    <w:rsid w:val="002D5B1A"/>
    <w:rsid w:val="002D5C48"/>
    <w:rsid w:val="002D5F33"/>
    <w:rsid w:val="002D6910"/>
    <w:rsid w:val="002E1D1F"/>
    <w:rsid w:val="002E2414"/>
    <w:rsid w:val="002E2A6B"/>
    <w:rsid w:val="002E3221"/>
    <w:rsid w:val="002E333A"/>
    <w:rsid w:val="002E38B7"/>
    <w:rsid w:val="002E4848"/>
    <w:rsid w:val="002E5179"/>
    <w:rsid w:val="002E55F3"/>
    <w:rsid w:val="002F040C"/>
    <w:rsid w:val="002F04B9"/>
    <w:rsid w:val="002F11BA"/>
    <w:rsid w:val="002F1596"/>
    <w:rsid w:val="002F2595"/>
    <w:rsid w:val="002F2D7C"/>
    <w:rsid w:val="002F2DE0"/>
    <w:rsid w:val="002F31DC"/>
    <w:rsid w:val="002F3430"/>
    <w:rsid w:val="002F35D9"/>
    <w:rsid w:val="002F3AE7"/>
    <w:rsid w:val="002F4DB1"/>
    <w:rsid w:val="002F4F7A"/>
    <w:rsid w:val="002F65AA"/>
    <w:rsid w:val="002F66D8"/>
    <w:rsid w:val="002F6978"/>
    <w:rsid w:val="002F6A7A"/>
    <w:rsid w:val="002F6AF4"/>
    <w:rsid w:val="002F7A66"/>
    <w:rsid w:val="002F7C15"/>
    <w:rsid w:val="002F7F73"/>
    <w:rsid w:val="00301AE6"/>
    <w:rsid w:val="00302177"/>
    <w:rsid w:val="00302B86"/>
    <w:rsid w:val="00302D8C"/>
    <w:rsid w:val="003030EA"/>
    <w:rsid w:val="00303EAC"/>
    <w:rsid w:val="003043E2"/>
    <w:rsid w:val="00304A05"/>
    <w:rsid w:val="00304A53"/>
    <w:rsid w:val="00304DEB"/>
    <w:rsid w:val="00305E3D"/>
    <w:rsid w:val="0030701C"/>
    <w:rsid w:val="00310123"/>
    <w:rsid w:val="0031013A"/>
    <w:rsid w:val="0031172C"/>
    <w:rsid w:val="0031206B"/>
    <w:rsid w:val="0031249F"/>
    <w:rsid w:val="00312EF0"/>
    <w:rsid w:val="00312F11"/>
    <w:rsid w:val="00313380"/>
    <w:rsid w:val="0031340C"/>
    <w:rsid w:val="003138F8"/>
    <w:rsid w:val="00314151"/>
    <w:rsid w:val="00314319"/>
    <w:rsid w:val="003148F4"/>
    <w:rsid w:val="00315815"/>
    <w:rsid w:val="00315F3E"/>
    <w:rsid w:val="0031616F"/>
    <w:rsid w:val="00316291"/>
    <w:rsid w:val="003170C8"/>
    <w:rsid w:val="00317878"/>
    <w:rsid w:val="00317970"/>
    <w:rsid w:val="00317C68"/>
    <w:rsid w:val="003204C1"/>
    <w:rsid w:val="00320865"/>
    <w:rsid w:val="00320A08"/>
    <w:rsid w:val="00320E4B"/>
    <w:rsid w:val="00321B86"/>
    <w:rsid w:val="00322224"/>
    <w:rsid w:val="00322934"/>
    <w:rsid w:val="003232CD"/>
    <w:rsid w:val="003237F5"/>
    <w:rsid w:val="00323AAF"/>
    <w:rsid w:val="00323DF9"/>
    <w:rsid w:val="00323ECA"/>
    <w:rsid w:val="00324E91"/>
    <w:rsid w:val="00325D7D"/>
    <w:rsid w:val="00326026"/>
    <w:rsid w:val="00326766"/>
    <w:rsid w:val="00326D9F"/>
    <w:rsid w:val="00327489"/>
    <w:rsid w:val="00331524"/>
    <w:rsid w:val="00331D47"/>
    <w:rsid w:val="003331C2"/>
    <w:rsid w:val="00333746"/>
    <w:rsid w:val="003339DA"/>
    <w:rsid w:val="003348CA"/>
    <w:rsid w:val="003349BC"/>
    <w:rsid w:val="003349DA"/>
    <w:rsid w:val="00334F2B"/>
    <w:rsid w:val="00335321"/>
    <w:rsid w:val="003355D5"/>
    <w:rsid w:val="003356A7"/>
    <w:rsid w:val="00335E86"/>
    <w:rsid w:val="00337B4E"/>
    <w:rsid w:val="00337E3D"/>
    <w:rsid w:val="003406CA"/>
    <w:rsid w:val="00340F60"/>
    <w:rsid w:val="00341298"/>
    <w:rsid w:val="0034165F"/>
    <w:rsid w:val="0034182C"/>
    <w:rsid w:val="00341B63"/>
    <w:rsid w:val="00342B9F"/>
    <w:rsid w:val="0034391D"/>
    <w:rsid w:val="0034434C"/>
    <w:rsid w:val="003446A5"/>
    <w:rsid w:val="00344BC7"/>
    <w:rsid w:val="00344FDF"/>
    <w:rsid w:val="0034565B"/>
    <w:rsid w:val="00345E94"/>
    <w:rsid w:val="00346D98"/>
    <w:rsid w:val="00350F97"/>
    <w:rsid w:val="00351732"/>
    <w:rsid w:val="00351E03"/>
    <w:rsid w:val="00352B8B"/>
    <w:rsid w:val="00352CCF"/>
    <w:rsid w:val="00353539"/>
    <w:rsid w:val="003539DD"/>
    <w:rsid w:val="00355818"/>
    <w:rsid w:val="00355C3C"/>
    <w:rsid w:val="0035679A"/>
    <w:rsid w:val="00356E1A"/>
    <w:rsid w:val="00356F9B"/>
    <w:rsid w:val="00357353"/>
    <w:rsid w:val="0035780D"/>
    <w:rsid w:val="00361F3E"/>
    <w:rsid w:val="00362026"/>
    <w:rsid w:val="003638BF"/>
    <w:rsid w:val="00364B76"/>
    <w:rsid w:val="00364B98"/>
    <w:rsid w:val="0036586A"/>
    <w:rsid w:val="00366D80"/>
    <w:rsid w:val="0036711C"/>
    <w:rsid w:val="003671C2"/>
    <w:rsid w:val="003672C6"/>
    <w:rsid w:val="0036790B"/>
    <w:rsid w:val="00367965"/>
    <w:rsid w:val="00370268"/>
    <w:rsid w:val="003709BD"/>
    <w:rsid w:val="00371C24"/>
    <w:rsid w:val="00372D36"/>
    <w:rsid w:val="00372E40"/>
    <w:rsid w:val="00373437"/>
    <w:rsid w:val="00374187"/>
    <w:rsid w:val="00374846"/>
    <w:rsid w:val="00374A6D"/>
    <w:rsid w:val="00374AD7"/>
    <w:rsid w:val="00374B74"/>
    <w:rsid w:val="00374D8F"/>
    <w:rsid w:val="00375130"/>
    <w:rsid w:val="00376A1B"/>
    <w:rsid w:val="00382AF5"/>
    <w:rsid w:val="00382C9C"/>
    <w:rsid w:val="00383FC6"/>
    <w:rsid w:val="00384068"/>
    <w:rsid w:val="00384893"/>
    <w:rsid w:val="003849F1"/>
    <w:rsid w:val="00384F2D"/>
    <w:rsid w:val="003859D5"/>
    <w:rsid w:val="00386E8D"/>
    <w:rsid w:val="003902FC"/>
    <w:rsid w:val="00390D3F"/>
    <w:rsid w:val="00391572"/>
    <w:rsid w:val="00391BC7"/>
    <w:rsid w:val="003920C6"/>
    <w:rsid w:val="0039260E"/>
    <w:rsid w:val="00392C54"/>
    <w:rsid w:val="00393576"/>
    <w:rsid w:val="00393D96"/>
    <w:rsid w:val="00394354"/>
    <w:rsid w:val="0039441F"/>
    <w:rsid w:val="003944B6"/>
    <w:rsid w:val="003944DC"/>
    <w:rsid w:val="003955F7"/>
    <w:rsid w:val="003956BA"/>
    <w:rsid w:val="003961F4"/>
    <w:rsid w:val="003967FE"/>
    <w:rsid w:val="00397837"/>
    <w:rsid w:val="003A0833"/>
    <w:rsid w:val="003A1E35"/>
    <w:rsid w:val="003A21FF"/>
    <w:rsid w:val="003A4ED7"/>
    <w:rsid w:val="003A6BBE"/>
    <w:rsid w:val="003A6CAE"/>
    <w:rsid w:val="003A717D"/>
    <w:rsid w:val="003B05FE"/>
    <w:rsid w:val="003B06C5"/>
    <w:rsid w:val="003B0AF2"/>
    <w:rsid w:val="003B0C43"/>
    <w:rsid w:val="003B12F9"/>
    <w:rsid w:val="003B1C5E"/>
    <w:rsid w:val="003B1C98"/>
    <w:rsid w:val="003B2AA1"/>
    <w:rsid w:val="003B3C3B"/>
    <w:rsid w:val="003B5CF7"/>
    <w:rsid w:val="003B5E7D"/>
    <w:rsid w:val="003B674D"/>
    <w:rsid w:val="003C02B5"/>
    <w:rsid w:val="003C032B"/>
    <w:rsid w:val="003C0B3A"/>
    <w:rsid w:val="003C0DF0"/>
    <w:rsid w:val="003C0F34"/>
    <w:rsid w:val="003C24F9"/>
    <w:rsid w:val="003C2A6A"/>
    <w:rsid w:val="003C3024"/>
    <w:rsid w:val="003C3FA9"/>
    <w:rsid w:val="003C57DD"/>
    <w:rsid w:val="003C6E4A"/>
    <w:rsid w:val="003C6E70"/>
    <w:rsid w:val="003C7947"/>
    <w:rsid w:val="003D032E"/>
    <w:rsid w:val="003D081C"/>
    <w:rsid w:val="003D0A40"/>
    <w:rsid w:val="003D0F8C"/>
    <w:rsid w:val="003D33A5"/>
    <w:rsid w:val="003D3436"/>
    <w:rsid w:val="003D3BE9"/>
    <w:rsid w:val="003D45C8"/>
    <w:rsid w:val="003D47DE"/>
    <w:rsid w:val="003D4A2F"/>
    <w:rsid w:val="003D4F79"/>
    <w:rsid w:val="003D57CE"/>
    <w:rsid w:val="003D59B3"/>
    <w:rsid w:val="003D5BCC"/>
    <w:rsid w:val="003D5E91"/>
    <w:rsid w:val="003D7BE9"/>
    <w:rsid w:val="003E0E72"/>
    <w:rsid w:val="003E12BF"/>
    <w:rsid w:val="003E19C3"/>
    <w:rsid w:val="003E2A64"/>
    <w:rsid w:val="003E2B8B"/>
    <w:rsid w:val="003E3851"/>
    <w:rsid w:val="003E4CBD"/>
    <w:rsid w:val="003E5087"/>
    <w:rsid w:val="003E65B0"/>
    <w:rsid w:val="003E72CE"/>
    <w:rsid w:val="003E7666"/>
    <w:rsid w:val="003E7AA7"/>
    <w:rsid w:val="003E7E85"/>
    <w:rsid w:val="003F0F9E"/>
    <w:rsid w:val="003F1021"/>
    <w:rsid w:val="003F1099"/>
    <w:rsid w:val="003F1A21"/>
    <w:rsid w:val="003F1ABD"/>
    <w:rsid w:val="003F3CBD"/>
    <w:rsid w:val="003F489B"/>
    <w:rsid w:val="003F5467"/>
    <w:rsid w:val="003F6F7A"/>
    <w:rsid w:val="003F7245"/>
    <w:rsid w:val="003F787F"/>
    <w:rsid w:val="004008A9"/>
    <w:rsid w:val="00401051"/>
    <w:rsid w:val="0040124A"/>
    <w:rsid w:val="004012B1"/>
    <w:rsid w:val="0040229A"/>
    <w:rsid w:val="004022AF"/>
    <w:rsid w:val="00402791"/>
    <w:rsid w:val="004029CF"/>
    <w:rsid w:val="00402C70"/>
    <w:rsid w:val="00402F7F"/>
    <w:rsid w:val="00403006"/>
    <w:rsid w:val="00403686"/>
    <w:rsid w:val="00403D88"/>
    <w:rsid w:val="00405F2A"/>
    <w:rsid w:val="00406ABA"/>
    <w:rsid w:val="00406B96"/>
    <w:rsid w:val="004071A6"/>
    <w:rsid w:val="004071EC"/>
    <w:rsid w:val="0041029E"/>
    <w:rsid w:val="00410E96"/>
    <w:rsid w:val="004115A5"/>
    <w:rsid w:val="004120DE"/>
    <w:rsid w:val="00412E2A"/>
    <w:rsid w:val="00413355"/>
    <w:rsid w:val="004139F2"/>
    <w:rsid w:val="00413A6F"/>
    <w:rsid w:val="00414378"/>
    <w:rsid w:val="004144C4"/>
    <w:rsid w:val="00414642"/>
    <w:rsid w:val="00415A3C"/>
    <w:rsid w:val="00415B8B"/>
    <w:rsid w:val="00416029"/>
    <w:rsid w:val="00416678"/>
    <w:rsid w:val="00417626"/>
    <w:rsid w:val="004178B3"/>
    <w:rsid w:val="00417AA0"/>
    <w:rsid w:val="00417E27"/>
    <w:rsid w:val="004205EB"/>
    <w:rsid w:val="00421A5E"/>
    <w:rsid w:val="004221CC"/>
    <w:rsid w:val="00422F6C"/>
    <w:rsid w:val="00422FE5"/>
    <w:rsid w:val="00423A54"/>
    <w:rsid w:val="004248D0"/>
    <w:rsid w:val="00424C69"/>
    <w:rsid w:val="00425390"/>
    <w:rsid w:val="004274B0"/>
    <w:rsid w:val="0043022F"/>
    <w:rsid w:val="0043090B"/>
    <w:rsid w:val="00431143"/>
    <w:rsid w:val="00432150"/>
    <w:rsid w:val="00432AB4"/>
    <w:rsid w:val="004331E8"/>
    <w:rsid w:val="004338B5"/>
    <w:rsid w:val="004339FE"/>
    <w:rsid w:val="00434746"/>
    <w:rsid w:val="00435191"/>
    <w:rsid w:val="004356CE"/>
    <w:rsid w:val="00435F2E"/>
    <w:rsid w:val="0043672F"/>
    <w:rsid w:val="00436769"/>
    <w:rsid w:val="0043740C"/>
    <w:rsid w:val="00437BB7"/>
    <w:rsid w:val="00437E21"/>
    <w:rsid w:val="00437FBD"/>
    <w:rsid w:val="00440283"/>
    <w:rsid w:val="00441834"/>
    <w:rsid w:val="0044193A"/>
    <w:rsid w:val="00441D79"/>
    <w:rsid w:val="00441F27"/>
    <w:rsid w:val="00442175"/>
    <w:rsid w:val="00442AF8"/>
    <w:rsid w:val="00442C1D"/>
    <w:rsid w:val="00443F6B"/>
    <w:rsid w:val="00444974"/>
    <w:rsid w:val="00445964"/>
    <w:rsid w:val="0044609B"/>
    <w:rsid w:val="0044614F"/>
    <w:rsid w:val="00446363"/>
    <w:rsid w:val="00450610"/>
    <w:rsid w:val="004514C0"/>
    <w:rsid w:val="00451CB6"/>
    <w:rsid w:val="00451E3F"/>
    <w:rsid w:val="0045211D"/>
    <w:rsid w:val="004523F0"/>
    <w:rsid w:val="004526A6"/>
    <w:rsid w:val="004527AE"/>
    <w:rsid w:val="00453F97"/>
    <w:rsid w:val="00454D56"/>
    <w:rsid w:val="004561FB"/>
    <w:rsid w:val="004563DD"/>
    <w:rsid w:val="004575E9"/>
    <w:rsid w:val="00457996"/>
    <w:rsid w:val="0046026C"/>
    <w:rsid w:val="0046027E"/>
    <w:rsid w:val="00460BF2"/>
    <w:rsid w:val="004612EE"/>
    <w:rsid w:val="00462E73"/>
    <w:rsid w:val="00463084"/>
    <w:rsid w:val="00464508"/>
    <w:rsid w:val="00465C58"/>
    <w:rsid w:val="00466A56"/>
    <w:rsid w:val="004670B3"/>
    <w:rsid w:val="00467211"/>
    <w:rsid w:val="00470013"/>
    <w:rsid w:val="0047041A"/>
    <w:rsid w:val="004707D8"/>
    <w:rsid w:val="00471808"/>
    <w:rsid w:val="004732E4"/>
    <w:rsid w:val="00473B11"/>
    <w:rsid w:val="00474B4E"/>
    <w:rsid w:val="00474F98"/>
    <w:rsid w:val="00475997"/>
    <w:rsid w:val="004759AF"/>
    <w:rsid w:val="004764FE"/>
    <w:rsid w:val="004807FB"/>
    <w:rsid w:val="00480800"/>
    <w:rsid w:val="004817EF"/>
    <w:rsid w:val="00481C0C"/>
    <w:rsid w:val="00481D00"/>
    <w:rsid w:val="00481F33"/>
    <w:rsid w:val="0048254B"/>
    <w:rsid w:val="00482D3B"/>
    <w:rsid w:val="00483EA8"/>
    <w:rsid w:val="00484364"/>
    <w:rsid w:val="00484A76"/>
    <w:rsid w:val="00484C21"/>
    <w:rsid w:val="004856A4"/>
    <w:rsid w:val="004858E9"/>
    <w:rsid w:val="004866F3"/>
    <w:rsid w:val="004866F7"/>
    <w:rsid w:val="00486BEB"/>
    <w:rsid w:val="00490AC1"/>
    <w:rsid w:val="00490AC2"/>
    <w:rsid w:val="00492DA5"/>
    <w:rsid w:val="004935A4"/>
    <w:rsid w:val="00494F82"/>
    <w:rsid w:val="004958ED"/>
    <w:rsid w:val="00496813"/>
    <w:rsid w:val="0049682A"/>
    <w:rsid w:val="00496A7D"/>
    <w:rsid w:val="00497CF5"/>
    <w:rsid w:val="004A0E09"/>
    <w:rsid w:val="004A0F30"/>
    <w:rsid w:val="004A0FF0"/>
    <w:rsid w:val="004A1091"/>
    <w:rsid w:val="004A1A11"/>
    <w:rsid w:val="004A1A8A"/>
    <w:rsid w:val="004A2687"/>
    <w:rsid w:val="004A2DB0"/>
    <w:rsid w:val="004A304E"/>
    <w:rsid w:val="004A38E7"/>
    <w:rsid w:val="004A3FD6"/>
    <w:rsid w:val="004A491E"/>
    <w:rsid w:val="004A5AFF"/>
    <w:rsid w:val="004A5F66"/>
    <w:rsid w:val="004A62D6"/>
    <w:rsid w:val="004A641D"/>
    <w:rsid w:val="004A68BB"/>
    <w:rsid w:val="004A7478"/>
    <w:rsid w:val="004A7537"/>
    <w:rsid w:val="004A7DA9"/>
    <w:rsid w:val="004B0165"/>
    <w:rsid w:val="004B034C"/>
    <w:rsid w:val="004B070B"/>
    <w:rsid w:val="004B0E26"/>
    <w:rsid w:val="004B17DF"/>
    <w:rsid w:val="004B18AE"/>
    <w:rsid w:val="004B19E8"/>
    <w:rsid w:val="004B293E"/>
    <w:rsid w:val="004B2977"/>
    <w:rsid w:val="004B2BE1"/>
    <w:rsid w:val="004B2F4E"/>
    <w:rsid w:val="004B39A5"/>
    <w:rsid w:val="004B3F2C"/>
    <w:rsid w:val="004B4E77"/>
    <w:rsid w:val="004B54CA"/>
    <w:rsid w:val="004B560E"/>
    <w:rsid w:val="004B5B97"/>
    <w:rsid w:val="004B5DE0"/>
    <w:rsid w:val="004B5E2B"/>
    <w:rsid w:val="004B67C5"/>
    <w:rsid w:val="004B71EB"/>
    <w:rsid w:val="004B7777"/>
    <w:rsid w:val="004C0B10"/>
    <w:rsid w:val="004C0EB9"/>
    <w:rsid w:val="004C1155"/>
    <w:rsid w:val="004C1C0A"/>
    <w:rsid w:val="004C1F8A"/>
    <w:rsid w:val="004C2214"/>
    <w:rsid w:val="004C3E20"/>
    <w:rsid w:val="004C3EC3"/>
    <w:rsid w:val="004C5201"/>
    <w:rsid w:val="004C5475"/>
    <w:rsid w:val="004C5852"/>
    <w:rsid w:val="004C5D50"/>
    <w:rsid w:val="004C6763"/>
    <w:rsid w:val="004C7B65"/>
    <w:rsid w:val="004C7B6F"/>
    <w:rsid w:val="004D06CB"/>
    <w:rsid w:val="004D06D2"/>
    <w:rsid w:val="004D0CC2"/>
    <w:rsid w:val="004D0F26"/>
    <w:rsid w:val="004D106F"/>
    <w:rsid w:val="004D1705"/>
    <w:rsid w:val="004D20BD"/>
    <w:rsid w:val="004D324D"/>
    <w:rsid w:val="004D3335"/>
    <w:rsid w:val="004D3624"/>
    <w:rsid w:val="004D4EE5"/>
    <w:rsid w:val="004D511C"/>
    <w:rsid w:val="004D5282"/>
    <w:rsid w:val="004D63E7"/>
    <w:rsid w:val="004D68F2"/>
    <w:rsid w:val="004D791E"/>
    <w:rsid w:val="004D7D1B"/>
    <w:rsid w:val="004D7F72"/>
    <w:rsid w:val="004E0019"/>
    <w:rsid w:val="004E039E"/>
    <w:rsid w:val="004E0B63"/>
    <w:rsid w:val="004E12FA"/>
    <w:rsid w:val="004E1638"/>
    <w:rsid w:val="004E1DAD"/>
    <w:rsid w:val="004E2BBE"/>
    <w:rsid w:val="004E3336"/>
    <w:rsid w:val="004E348E"/>
    <w:rsid w:val="004E486D"/>
    <w:rsid w:val="004E57D0"/>
    <w:rsid w:val="004E5848"/>
    <w:rsid w:val="004E5A4C"/>
    <w:rsid w:val="004E5BA3"/>
    <w:rsid w:val="004E5CAF"/>
    <w:rsid w:val="004E6757"/>
    <w:rsid w:val="004E697C"/>
    <w:rsid w:val="004E70E1"/>
    <w:rsid w:val="004E7603"/>
    <w:rsid w:val="004E79AB"/>
    <w:rsid w:val="004E7BA4"/>
    <w:rsid w:val="004E7C2A"/>
    <w:rsid w:val="004F1EAC"/>
    <w:rsid w:val="004F2CA5"/>
    <w:rsid w:val="004F30D1"/>
    <w:rsid w:val="004F3840"/>
    <w:rsid w:val="004F4F66"/>
    <w:rsid w:val="004F5638"/>
    <w:rsid w:val="004F569F"/>
    <w:rsid w:val="004F5D9F"/>
    <w:rsid w:val="004F7403"/>
    <w:rsid w:val="00500643"/>
    <w:rsid w:val="005017BA"/>
    <w:rsid w:val="005017C3"/>
    <w:rsid w:val="0050197D"/>
    <w:rsid w:val="005020AF"/>
    <w:rsid w:val="00502B0C"/>
    <w:rsid w:val="00504471"/>
    <w:rsid w:val="005045EA"/>
    <w:rsid w:val="00505455"/>
    <w:rsid w:val="00506699"/>
    <w:rsid w:val="00506DD5"/>
    <w:rsid w:val="005073DF"/>
    <w:rsid w:val="00507853"/>
    <w:rsid w:val="0051009B"/>
    <w:rsid w:val="00510671"/>
    <w:rsid w:val="005109E0"/>
    <w:rsid w:val="0051106B"/>
    <w:rsid w:val="005121F0"/>
    <w:rsid w:val="00512825"/>
    <w:rsid w:val="00513803"/>
    <w:rsid w:val="00514BA7"/>
    <w:rsid w:val="00514C65"/>
    <w:rsid w:val="0051629C"/>
    <w:rsid w:val="005168B6"/>
    <w:rsid w:val="00516B32"/>
    <w:rsid w:val="0051725E"/>
    <w:rsid w:val="00517718"/>
    <w:rsid w:val="0051787D"/>
    <w:rsid w:val="005179AE"/>
    <w:rsid w:val="00517DBF"/>
    <w:rsid w:val="005201CB"/>
    <w:rsid w:val="00520AAD"/>
    <w:rsid w:val="00521460"/>
    <w:rsid w:val="005215C4"/>
    <w:rsid w:val="00522BB8"/>
    <w:rsid w:val="00522E21"/>
    <w:rsid w:val="00523075"/>
    <w:rsid w:val="00523327"/>
    <w:rsid w:val="00523720"/>
    <w:rsid w:val="00524271"/>
    <w:rsid w:val="005243E7"/>
    <w:rsid w:val="005250C1"/>
    <w:rsid w:val="00526D73"/>
    <w:rsid w:val="00527310"/>
    <w:rsid w:val="00527A96"/>
    <w:rsid w:val="00527F67"/>
    <w:rsid w:val="005303EC"/>
    <w:rsid w:val="00530771"/>
    <w:rsid w:val="0053170A"/>
    <w:rsid w:val="00531C56"/>
    <w:rsid w:val="005328D8"/>
    <w:rsid w:val="0053290E"/>
    <w:rsid w:val="00532B8C"/>
    <w:rsid w:val="00532C90"/>
    <w:rsid w:val="00534D3B"/>
    <w:rsid w:val="00535488"/>
    <w:rsid w:val="00535C3B"/>
    <w:rsid w:val="005360C5"/>
    <w:rsid w:val="00536499"/>
    <w:rsid w:val="0053702C"/>
    <w:rsid w:val="0053747D"/>
    <w:rsid w:val="00537681"/>
    <w:rsid w:val="00540464"/>
    <w:rsid w:val="00540DF4"/>
    <w:rsid w:val="00540FB5"/>
    <w:rsid w:val="005421A3"/>
    <w:rsid w:val="005423A1"/>
    <w:rsid w:val="00543556"/>
    <w:rsid w:val="00543A71"/>
    <w:rsid w:val="00543B41"/>
    <w:rsid w:val="0054421B"/>
    <w:rsid w:val="00544326"/>
    <w:rsid w:val="00544696"/>
    <w:rsid w:val="0054482C"/>
    <w:rsid w:val="005458E8"/>
    <w:rsid w:val="00545A9B"/>
    <w:rsid w:val="00545E34"/>
    <w:rsid w:val="005469EA"/>
    <w:rsid w:val="00547265"/>
    <w:rsid w:val="0055115C"/>
    <w:rsid w:val="00551F7C"/>
    <w:rsid w:val="00552102"/>
    <w:rsid w:val="00552ECE"/>
    <w:rsid w:val="00553FB4"/>
    <w:rsid w:val="005555C9"/>
    <w:rsid w:val="005556DA"/>
    <w:rsid w:val="005565D9"/>
    <w:rsid w:val="005566D3"/>
    <w:rsid w:val="0055683E"/>
    <w:rsid w:val="005570B8"/>
    <w:rsid w:val="005573E3"/>
    <w:rsid w:val="00561051"/>
    <w:rsid w:val="005630CF"/>
    <w:rsid w:val="00563310"/>
    <w:rsid w:val="00563708"/>
    <w:rsid w:val="00563A5D"/>
    <w:rsid w:val="0056427C"/>
    <w:rsid w:val="00564B87"/>
    <w:rsid w:val="00564C99"/>
    <w:rsid w:val="0056548E"/>
    <w:rsid w:val="00565D91"/>
    <w:rsid w:val="00566344"/>
    <w:rsid w:val="0056656D"/>
    <w:rsid w:val="00570105"/>
    <w:rsid w:val="0057026D"/>
    <w:rsid w:val="0057037B"/>
    <w:rsid w:val="00570ECB"/>
    <w:rsid w:val="00571213"/>
    <w:rsid w:val="005715B7"/>
    <w:rsid w:val="005728A1"/>
    <w:rsid w:val="00572CE9"/>
    <w:rsid w:val="00573A5E"/>
    <w:rsid w:val="00574D85"/>
    <w:rsid w:val="00574FBB"/>
    <w:rsid w:val="0057547F"/>
    <w:rsid w:val="0057565E"/>
    <w:rsid w:val="00576949"/>
    <w:rsid w:val="00576DD6"/>
    <w:rsid w:val="00577B8B"/>
    <w:rsid w:val="00577EDB"/>
    <w:rsid w:val="005808BE"/>
    <w:rsid w:val="00580B4C"/>
    <w:rsid w:val="00580D9C"/>
    <w:rsid w:val="00581180"/>
    <w:rsid w:val="005811A3"/>
    <w:rsid w:val="005813D6"/>
    <w:rsid w:val="0058162B"/>
    <w:rsid w:val="005821CA"/>
    <w:rsid w:val="00582BAC"/>
    <w:rsid w:val="005832AD"/>
    <w:rsid w:val="005836BE"/>
    <w:rsid w:val="00583BCE"/>
    <w:rsid w:val="00584311"/>
    <w:rsid w:val="00585343"/>
    <w:rsid w:val="00585E89"/>
    <w:rsid w:val="00586949"/>
    <w:rsid w:val="00586C7D"/>
    <w:rsid w:val="00587778"/>
    <w:rsid w:val="00587957"/>
    <w:rsid w:val="00587B18"/>
    <w:rsid w:val="00587F93"/>
    <w:rsid w:val="00590553"/>
    <w:rsid w:val="0059154C"/>
    <w:rsid w:val="005916D6"/>
    <w:rsid w:val="00591C39"/>
    <w:rsid w:val="0059218C"/>
    <w:rsid w:val="0059223C"/>
    <w:rsid w:val="005923B7"/>
    <w:rsid w:val="0059313A"/>
    <w:rsid w:val="005937A8"/>
    <w:rsid w:val="005943E2"/>
    <w:rsid w:val="00594ABC"/>
    <w:rsid w:val="00595126"/>
    <w:rsid w:val="00596399"/>
    <w:rsid w:val="00596DF8"/>
    <w:rsid w:val="00596FAF"/>
    <w:rsid w:val="00597426"/>
    <w:rsid w:val="005976F9"/>
    <w:rsid w:val="00597957"/>
    <w:rsid w:val="005A1A7B"/>
    <w:rsid w:val="005A1EE8"/>
    <w:rsid w:val="005A29ED"/>
    <w:rsid w:val="005A2A49"/>
    <w:rsid w:val="005A2E3D"/>
    <w:rsid w:val="005A3CBC"/>
    <w:rsid w:val="005A3F36"/>
    <w:rsid w:val="005A45F7"/>
    <w:rsid w:val="005A4676"/>
    <w:rsid w:val="005A4AE3"/>
    <w:rsid w:val="005A4D7A"/>
    <w:rsid w:val="005A4E43"/>
    <w:rsid w:val="005A5AC6"/>
    <w:rsid w:val="005A7281"/>
    <w:rsid w:val="005A74B1"/>
    <w:rsid w:val="005B0877"/>
    <w:rsid w:val="005B0C4D"/>
    <w:rsid w:val="005B0FEB"/>
    <w:rsid w:val="005B1D4B"/>
    <w:rsid w:val="005B3105"/>
    <w:rsid w:val="005B3581"/>
    <w:rsid w:val="005B3B61"/>
    <w:rsid w:val="005B3B9E"/>
    <w:rsid w:val="005B42DD"/>
    <w:rsid w:val="005B4793"/>
    <w:rsid w:val="005B4AAB"/>
    <w:rsid w:val="005B51DC"/>
    <w:rsid w:val="005B5802"/>
    <w:rsid w:val="005B6093"/>
    <w:rsid w:val="005B640D"/>
    <w:rsid w:val="005B6610"/>
    <w:rsid w:val="005B745D"/>
    <w:rsid w:val="005B7DAD"/>
    <w:rsid w:val="005B7F9C"/>
    <w:rsid w:val="005C0709"/>
    <w:rsid w:val="005C0B53"/>
    <w:rsid w:val="005C147E"/>
    <w:rsid w:val="005C2C43"/>
    <w:rsid w:val="005C3A34"/>
    <w:rsid w:val="005C496C"/>
    <w:rsid w:val="005C5668"/>
    <w:rsid w:val="005C61C4"/>
    <w:rsid w:val="005C7426"/>
    <w:rsid w:val="005C758A"/>
    <w:rsid w:val="005C76AF"/>
    <w:rsid w:val="005C7E02"/>
    <w:rsid w:val="005D0081"/>
    <w:rsid w:val="005D0B1D"/>
    <w:rsid w:val="005D4274"/>
    <w:rsid w:val="005D4359"/>
    <w:rsid w:val="005D4A23"/>
    <w:rsid w:val="005D4A57"/>
    <w:rsid w:val="005D4A5B"/>
    <w:rsid w:val="005D6F68"/>
    <w:rsid w:val="005D7A9E"/>
    <w:rsid w:val="005E058D"/>
    <w:rsid w:val="005E09FD"/>
    <w:rsid w:val="005E0FAB"/>
    <w:rsid w:val="005E2494"/>
    <w:rsid w:val="005E257B"/>
    <w:rsid w:val="005E2A98"/>
    <w:rsid w:val="005E2EF9"/>
    <w:rsid w:val="005E3EDB"/>
    <w:rsid w:val="005E46E3"/>
    <w:rsid w:val="005E500A"/>
    <w:rsid w:val="005E5D50"/>
    <w:rsid w:val="005E5EEC"/>
    <w:rsid w:val="005E6B76"/>
    <w:rsid w:val="005E7B2B"/>
    <w:rsid w:val="005F0A6A"/>
    <w:rsid w:val="005F1061"/>
    <w:rsid w:val="005F17DC"/>
    <w:rsid w:val="005F18E9"/>
    <w:rsid w:val="005F1CD7"/>
    <w:rsid w:val="005F1F4A"/>
    <w:rsid w:val="005F2687"/>
    <w:rsid w:val="005F3EA4"/>
    <w:rsid w:val="005F44FD"/>
    <w:rsid w:val="005F494D"/>
    <w:rsid w:val="005F4F31"/>
    <w:rsid w:val="005F516A"/>
    <w:rsid w:val="005F543E"/>
    <w:rsid w:val="005F5816"/>
    <w:rsid w:val="005F59C9"/>
    <w:rsid w:val="005F5D22"/>
    <w:rsid w:val="005F604B"/>
    <w:rsid w:val="005F6EB8"/>
    <w:rsid w:val="00601D60"/>
    <w:rsid w:val="00601F92"/>
    <w:rsid w:val="0060282E"/>
    <w:rsid w:val="00602D2E"/>
    <w:rsid w:val="00603675"/>
    <w:rsid w:val="00603E9D"/>
    <w:rsid w:val="00603ED2"/>
    <w:rsid w:val="006060E3"/>
    <w:rsid w:val="006061AA"/>
    <w:rsid w:val="00606C29"/>
    <w:rsid w:val="00606E32"/>
    <w:rsid w:val="006075DC"/>
    <w:rsid w:val="006076A3"/>
    <w:rsid w:val="00610017"/>
    <w:rsid w:val="0061141D"/>
    <w:rsid w:val="006125A5"/>
    <w:rsid w:val="00612FBE"/>
    <w:rsid w:val="0061306D"/>
    <w:rsid w:val="00613E41"/>
    <w:rsid w:val="00614958"/>
    <w:rsid w:val="00614F8A"/>
    <w:rsid w:val="006151E7"/>
    <w:rsid w:val="00615619"/>
    <w:rsid w:val="00616221"/>
    <w:rsid w:val="00616AE2"/>
    <w:rsid w:val="00617AB0"/>
    <w:rsid w:val="006200B6"/>
    <w:rsid w:val="00620550"/>
    <w:rsid w:val="006216A2"/>
    <w:rsid w:val="00621A8C"/>
    <w:rsid w:val="00621AE5"/>
    <w:rsid w:val="00621AFC"/>
    <w:rsid w:val="00622C6C"/>
    <w:rsid w:val="00623528"/>
    <w:rsid w:val="00623F6A"/>
    <w:rsid w:val="00624D5A"/>
    <w:rsid w:val="00624F23"/>
    <w:rsid w:val="006255F1"/>
    <w:rsid w:val="00625D2F"/>
    <w:rsid w:val="00625F1C"/>
    <w:rsid w:val="00626784"/>
    <w:rsid w:val="0062719E"/>
    <w:rsid w:val="00630B17"/>
    <w:rsid w:val="00630C64"/>
    <w:rsid w:val="00631164"/>
    <w:rsid w:val="006322D7"/>
    <w:rsid w:val="00633113"/>
    <w:rsid w:val="006340CA"/>
    <w:rsid w:val="006340EE"/>
    <w:rsid w:val="00634EAD"/>
    <w:rsid w:val="0063512E"/>
    <w:rsid w:val="00636476"/>
    <w:rsid w:val="00637012"/>
    <w:rsid w:val="0063745C"/>
    <w:rsid w:val="00637646"/>
    <w:rsid w:val="00637CFA"/>
    <w:rsid w:val="00637F2A"/>
    <w:rsid w:val="00640DFD"/>
    <w:rsid w:val="0064151A"/>
    <w:rsid w:val="00641E2B"/>
    <w:rsid w:val="0064203F"/>
    <w:rsid w:val="006428FB"/>
    <w:rsid w:val="006429B6"/>
    <w:rsid w:val="006429EE"/>
    <w:rsid w:val="00642BF8"/>
    <w:rsid w:val="00643F69"/>
    <w:rsid w:val="0064461D"/>
    <w:rsid w:val="006446F9"/>
    <w:rsid w:val="00644FE3"/>
    <w:rsid w:val="0064541A"/>
    <w:rsid w:val="00645C40"/>
    <w:rsid w:val="006466A8"/>
    <w:rsid w:val="00646D96"/>
    <w:rsid w:val="006472E0"/>
    <w:rsid w:val="00647F63"/>
    <w:rsid w:val="00650207"/>
    <w:rsid w:val="00651DE3"/>
    <w:rsid w:val="00652397"/>
    <w:rsid w:val="00652829"/>
    <w:rsid w:val="006534AC"/>
    <w:rsid w:val="006550C0"/>
    <w:rsid w:val="0065530B"/>
    <w:rsid w:val="00655BF6"/>
    <w:rsid w:val="00656C5F"/>
    <w:rsid w:val="006570DB"/>
    <w:rsid w:val="00657CA8"/>
    <w:rsid w:val="00660677"/>
    <w:rsid w:val="00660E52"/>
    <w:rsid w:val="00661014"/>
    <w:rsid w:val="00661631"/>
    <w:rsid w:val="006617A5"/>
    <w:rsid w:val="00662992"/>
    <w:rsid w:val="00662CBA"/>
    <w:rsid w:val="006634BE"/>
    <w:rsid w:val="0066370E"/>
    <w:rsid w:val="006637A7"/>
    <w:rsid w:val="00664B16"/>
    <w:rsid w:val="00664C54"/>
    <w:rsid w:val="00664DF7"/>
    <w:rsid w:val="00665014"/>
    <w:rsid w:val="00665C03"/>
    <w:rsid w:val="0066602C"/>
    <w:rsid w:val="006660DF"/>
    <w:rsid w:val="00667386"/>
    <w:rsid w:val="00667B6A"/>
    <w:rsid w:val="006709E9"/>
    <w:rsid w:val="0067106A"/>
    <w:rsid w:val="00671B5A"/>
    <w:rsid w:val="00671C0B"/>
    <w:rsid w:val="006734D2"/>
    <w:rsid w:val="00673650"/>
    <w:rsid w:val="006739E3"/>
    <w:rsid w:val="006751D1"/>
    <w:rsid w:val="006755B0"/>
    <w:rsid w:val="00675AC7"/>
    <w:rsid w:val="006764EA"/>
    <w:rsid w:val="0067696E"/>
    <w:rsid w:val="00676F39"/>
    <w:rsid w:val="00677408"/>
    <w:rsid w:val="0068050A"/>
    <w:rsid w:val="00681F55"/>
    <w:rsid w:val="006820FE"/>
    <w:rsid w:val="00682412"/>
    <w:rsid w:val="006824F7"/>
    <w:rsid w:val="006827EE"/>
    <w:rsid w:val="00684AB3"/>
    <w:rsid w:val="00684EB9"/>
    <w:rsid w:val="0068551D"/>
    <w:rsid w:val="00686936"/>
    <w:rsid w:val="00687177"/>
    <w:rsid w:val="00687247"/>
    <w:rsid w:val="0068752D"/>
    <w:rsid w:val="00690AD2"/>
    <w:rsid w:val="00690C9A"/>
    <w:rsid w:val="00690C9B"/>
    <w:rsid w:val="00694039"/>
    <w:rsid w:val="00694B77"/>
    <w:rsid w:val="00695456"/>
    <w:rsid w:val="00696865"/>
    <w:rsid w:val="00697A8F"/>
    <w:rsid w:val="00697BF6"/>
    <w:rsid w:val="006A097E"/>
    <w:rsid w:val="006A0EF3"/>
    <w:rsid w:val="006A115B"/>
    <w:rsid w:val="006A126B"/>
    <w:rsid w:val="006A1325"/>
    <w:rsid w:val="006A2FFC"/>
    <w:rsid w:val="006A3C44"/>
    <w:rsid w:val="006A3EC9"/>
    <w:rsid w:val="006A5145"/>
    <w:rsid w:val="006A54F6"/>
    <w:rsid w:val="006A56E1"/>
    <w:rsid w:val="006A577D"/>
    <w:rsid w:val="006A5D29"/>
    <w:rsid w:val="006A632D"/>
    <w:rsid w:val="006A64AB"/>
    <w:rsid w:val="006A6B2D"/>
    <w:rsid w:val="006B0874"/>
    <w:rsid w:val="006B2196"/>
    <w:rsid w:val="006B2290"/>
    <w:rsid w:val="006B2DBA"/>
    <w:rsid w:val="006B3781"/>
    <w:rsid w:val="006B39DD"/>
    <w:rsid w:val="006B3A3C"/>
    <w:rsid w:val="006B3CB8"/>
    <w:rsid w:val="006B3E1E"/>
    <w:rsid w:val="006B3F73"/>
    <w:rsid w:val="006B418D"/>
    <w:rsid w:val="006B4277"/>
    <w:rsid w:val="006B4D46"/>
    <w:rsid w:val="006B5517"/>
    <w:rsid w:val="006B5AE0"/>
    <w:rsid w:val="006B63E1"/>
    <w:rsid w:val="006B6C58"/>
    <w:rsid w:val="006B72BC"/>
    <w:rsid w:val="006B7749"/>
    <w:rsid w:val="006B7943"/>
    <w:rsid w:val="006B7E71"/>
    <w:rsid w:val="006B7FC4"/>
    <w:rsid w:val="006C039C"/>
    <w:rsid w:val="006C150E"/>
    <w:rsid w:val="006C1AB6"/>
    <w:rsid w:val="006C2027"/>
    <w:rsid w:val="006C3C7B"/>
    <w:rsid w:val="006C4C61"/>
    <w:rsid w:val="006C52CC"/>
    <w:rsid w:val="006C53D4"/>
    <w:rsid w:val="006C55B4"/>
    <w:rsid w:val="006C6966"/>
    <w:rsid w:val="006C6A35"/>
    <w:rsid w:val="006C6FEF"/>
    <w:rsid w:val="006C70FF"/>
    <w:rsid w:val="006C7D13"/>
    <w:rsid w:val="006D06B7"/>
    <w:rsid w:val="006D0A9B"/>
    <w:rsid w:val="006D0B38"/>
    <w:rsid w:val="006D103D"/>
    <w:rsid w:val="006D1C41"/>
    <w:rsid w:val="006D201F"/>
    <w:rsid w:val="006D3470"/>
    <w:rsid w:val="006D3B8D"/>
    <w:rsid w:val="006D4431"/>
    <w:rsid w:val="006D48DB"/>
    <w:rsid w:val="006D5FCA"/>
    <w:rsid w:val="006D63A3"/>
    <w:rsid w:val="006D657E"/>
    <w:rsid w:val="006D7181"/>
    <w:rsid w:val="006D7713"/>
    <w:rsid w:val="006D7746"/>
    <w:rsid w:val="006E0B34"/>
    <w:rsid w:val="006E0D4C"/>
    <w:rsid w:val="006E0E4F"/>
    <w:rsid w:val="006E3656"/>
    <w:rsid w:val="006E4707"/>
    <w:rsid w:val="006E4900"/>
    <w:rsid w:val="006E4B1B"/>
    <w:rsid w:val="006E4CF0"/>
    <w:rsid w:val="006E61B1"/>
    <w:rsid w:val="006E655B"/>
    <w:rsid w:val="006E6834"/>
    <w:rsid w:val="006E6A38"/>
    <w:rsid w:val="006E6A86"/>
    <w:rsid w:val="006F02D9"/>
    <w:rsid w:val="006F05F0"/>
    <w:rsid w:val="006F0F49"/>
    <w:rsid w:val="006F16BA"/>
    <w:rsid w:val="006F1DA5"/>
    <w:rsid w:val="006F238B"/>
    <w:rsid w:val="006F2696"/>
    <w:rsid w:val="006F2BD5"/>
    <w:rsid w:val="006F384E"/>
    <w:rsid w:val="006F5997"/>
    <w:rsid w:val="006F5D12"/>
    <w:rsid w:val="006F64AC"/>
    <w:rsid w:val="006F661A"/>
    <w:rsid w:val="006F6EDC"/>
    <w:rsid w:val="007002A4"/>
    <w:rsid w:val="007003A6"/>
    <w:rsid w:val="007003DB"/>
    <w:rsid w:val="0070096F"/>
    <w:rsid w:val="00700C27"/>
    <w:rsid w:val="00701465"/>
    <w:rsid w:val="00702C29"/>
    <w:rsid w:val="0070417B"/>
    <w:rsid w:val="00704E0A"/>
    <w:rsid w:val="00704FF5"/>
    <w:rsid w:val="00705649"/>
    <w:rsid w:val="00705BE5"/>
    <w:rsid w:val="00705E96"/>
    <w:rsid w:val="007065D4"/>
    <w:rsid w:val="00706848"/>
    <w:rsid w:val="00706979"/>
    <w:rsid w:val="0070795C"/>
    <w:rsid w:val="00711546"/>
    <w:rsid w:val="00712E3B"/>
    <w:rsid w:val="0071312C"/>
    <w:rsid w:val="007134F1"/>
    <w:rsid w:val="00713526"/>
    <w:rsid w:val="00713E0C"/>
    <w:rsid w:val="0071418E"/>
    <w:rsid w:val="007145A2"/>
    <w:rsid w:val="0071479A"/>
    <w:rsid w:val="00715846"/>
    <w:rsid w:val="0071584C"/>
    <w:rsid w:val="00715D3C"/>
    <w:rsid w:val="00716139"/>
    <w:rsid w:val="00716751"/>
    <w:rsid w:val="00716887"/>
    <w:rsid w:val="00717A11"/>
    <w:rsid w:val="00717AF1"/>
    <w:rsid w:val="00717FBA"/>
    <w:rsid w:val="00720EDE"/>
    <w:rsid w:val="00721B28"/>
    <w:rsid w:val="007224CE"/>
    <w:rsid w:val="00722977"/>
    <w:rsid w:val="0072304E"/>
    <w:rsid w:val="0072478D"/>
    <w:rsid w:val="00724AF2"/>
    <w:rsid w:val="00724F56"/>
    <w:rsid w:val="00726235"/>
    <w:rsid w:val="00726648"/>
    <w:rsid w:val="00727BCB"/>
    <w:rsid w:val="00730146"/>
    <w:rsid w:val="0073069B"/>
    <w:rsid w:val="007318FC"/>
    <w:rsid w:val="0073316F"/>
    <w:rsid w:val="0073376F"/>
    <w:rsid w:val="00733D93"/>
    <w:rsid w:val="007342F4"/>
    <w:rsid w:val="007352B1"/>
    <w:rsid w:val="007357A0"/>
    <w:rsid w:val="007358C6"/>
    <w:rsid w:val="00736D2B"/>
    <w:rsid w:val="007371E9"/>
    <w:rsid w:val="00737858"/>
    <w:rsid w:val="00737987"/>
    <w:rsid w:val="00737CE3"/>
    <w:rsid w:val="007405C9"/>
    <w:rsid w:val="007407F6"/>
    <w:rsid w:val="00740B74"/>
    <w:rsid w:val="0074158B"/>
    <w:rsid w:val="0074260C"/>
    <w:rsid w:val="007430B0"/>
    <w:rsid w:val="007439D0"/>
    <w:rsid w:val="00744466"/>
    <w:rsid w:val="00744DC9"/>
    <w:rsid w:val="0074584C"/>
    <w:rsid w:val="00746C1F"/>
    <w:rsid w:val="00747E9C"/>
    <w:rsid w:val="007500A9"/>
    <w:rsid w:val="00750A36"/>
    <w:rsid w:val="00751803"/>
    <w:rsid w:val="00752B75"/>
    <w:rsid w:val="00753433"/>
    <w:rsid w:val="0075553D"/>
    <w:rsid w:val="007561B1"/>
    <w:rsid w:val="00756BD8"/>
    <w:rsid w:val="00760825"/>
    <w:rsid w:val="00760ABC"/>
    <w:rsid w:val="00760C4B"/>
    <w:rsid w:val="00761969"/>
    <w:rsid w:val="00763508"/>
    <w:rsid w:val="00763C6D"/>
    <w:rsid w:val="00763F6F"/>
    <w:rsid w:val="0076453A"/>
    <w:rsid w:val="007645B3"/>
    <w:rsid w:val="00764EA0"/>
    <w:rsid w:val="00764FB4"/>
    <w:rsid w:val="007670F5"/>
    <w:rsid w:val="00767115"/>
    <w:rsid w:val="0076739D"/>
    <w:rsid w:val="0076742E"/>
    <w:rsid w:val="00767957"/>
    <w:rsid w:val="00767FD7"/>
    <w:rsid w:val="00767FFB"/>
    <w:rsid w:val="00770322"/>
    <w:rsid w:val="007707DA"/>
    <w:rsid w:val="00770B51"/>
    <w:rsid w:val="00771034"/>
    <w:rsid w:val="00771970"/>
    <w:rsid w:val="00771D06"/>
    <w:rsid w:val="00773381"/>
    <w:rsid w:val="0077504A"/>
    <w:rsid w:val="0077644B"/>
    <w:rsid w:val="007765DF"/>
    <w:rsid w:val="00776CA2"/>
    <w:rsid w:val="00780051"/>
    <w:rsid w:val="0078111E"/>
    <w:rsid w:val="00781202"/>
    <w:rsid w:val="00782DC1"/>
    <w:rsid w:val="007835FA"/>
    <w:rsid w:val="00783C34"/>
    <w:rsid w:val="0078462C"/>
    <w:rsid w:val="007848ED"/>
    <w:rsid w:val="00784B81"/>
    <w:rsid w:val="00785278"/>
    <w:rsid w:val="00785312"/>
    <w:rsid w:val="00785444"/>
    <w:rsid w:val="007857AB"/>
    <w:rsid w:val="00786CF7"/>
    <w:rsid w:val="00791577"/>
    <w:rsid w:val="00791FA8"/>
    <w:rsid w:val="007921B4"/>
    <w:rsid w:val="00792343"/>
    <w:rsid w:val="007925C9"/>
    <w:rsid w:val="00792AD7"/>
    <w:rsid w:val="00792F7E"/>
    <w:rsid w:val="0079529B"/>
    <w:rsid w:val="007960C2"/>
    <w:rsid w:val="007965AE"/>
    <w:rsid w:val="007973E2"/>
    <w:rsid w:val="007979D0"/>
    <w:rsid w:val="00797AFA"/>
    <w:rsid w:val="007A0152"/>
    <w:rsid w:val="007A12DB"/>
    <w:rsid w:val="007A22C7"/>
    <w:rsid w:val="007A2D7E"/>
    <w:rsid w:val="007A4132"/>
    <w:rsid w:val="007A4440"/>
    <w:rsid w:val="007A4AEA"/>
    <w:rsid w:val="007A5026"/>
    <w:rsid w:val="007A52FC"/>
    <w:rsid w:val="007A5699"/>
    <w:rsid w:val="007A5BB8"/>
    <w:rsid w:val="007A62B4"/>
    <w:rsid w:val="007A6482"/>
    <w:rsid w:val="007A7BBC"/>
    <w:rsid w:val="007B0665"/>
    <w:rsid w:val="007B06F5"/>
    <w:rsid w:val="007B097C"/>
    <w:rsid w:val="007B1D82"/>
    <w:rsid w:val="007B2E86"/>
    <w:rsid w:val="007B2F4B"/>
    <w:rsid w:val="007B2F57"/>
    <w:rsid w:val="007B3A3D"/>
    <w:rsid w:val="007B3E04"/>
    <w:rsid w:val="007B4622"/>
    <w:rsid w:val="007B493E"/>
    <w:rsid w:val="007B66BF"/>
    <w:rsid w:val="007B77DB"/>
    <w:rsid w:val="007B7A19"/>
    <w:rsid w:val="007C06A1"/>
    <w:rsid w:val="007C08EB"/>
    <w:rsid w:val="007C0C93"/>
    <w:rsid w:val="007C1583"/>
    <w:rsid w:val="007C1E83"/>
    <w:rsid w:val="007C38F2"/>
    <w:rsid w:val="007C4121"/>
    <w:rsid w:val="007C53AB"/>
    <w:rsid w:val="007C5948"/>
    <w:rsid w:val="007C5C85"/>
    <w:rsid w:val="007C632A"/>
    <w:rsid w:val="007C68EF"/>
    <w:rsid w:val="007C6DAF"/>
    <w:rsid w:val="007C726E"/>
    <w:rsid w:val="007C791B"/>
    <w:rsid w:val="007D2264"/>
    <w:rsid w:val="007D243D"/>
    <w:rsid w:val="007D2E3E"/>
    <w:rsid w:val="007D33A3"/>
    <w:rsid w:val="007D3BF5"/>
    <w:rsid w:val="007D5A26"/>
    <w:rsid w:val="007D5FA6"/>
    <w:rsid w:val="007E216F"/>
    <w:rsid w:val="007E26BD"/>
    <w:rsid w:val="007E2717"/>
    <w:rsid w:val="007E4E20"/>
    <w:rsid w:val="007E5475"/>
    <w:rsid w:val="007E6518"/>
    <w:rsid w:val="007E7292"/>
    <w:rsid w:val="007E740E"/>
    <w:rsid w:val="007E78C3"/>
    <w:rsid w:val="007F1AF3"/>
    <w:rsid w:val="007F2228"/>
    <w:rsid w:val="007F2B2A"/>
    <w:rsid w:val="007F3294"/>
    <w:rsid w:val="007F3DD3"/>
    <w:rsid w:val="007F4B89"/>
    <w:rsid w:val="007F4F35"/>
    <w:rsid w:val="007F4FBD"/>
    <w:rsid w:val="007F50F7"/>
    <w:rsid w:val="007F5232"/>
    <w:rsid w:val="007F546D"/>
    <w:rsid w:val="007F5A0A"/>
    <w:rsid w:val="007F64CC"/>
    <w:rsid w:val="007F6C09"/>
    <w:rsid w:val="007F7DC7"/>
    <w:rsid w:val="007F7DCC"/>
    <w:rsid w:val="008001F5"/>
    <w:rsid w:val="00800376"/>
    <w:rsid w:val="0080284F"/>
    <w:rsid w:val="0080312D"/>
    <w:rsid w:val="00803B64"/>
    <w:rsid w:val="00804230"/>
    <w:rsid w:val="00804713"/>
    <w:rsid w:val="00804976"/>
    <w:rsid w:val="0080673D"/>
    <w:rsid w:val="00806A82"/>
    <w:rsid w:val="0081004F"/>
    <w:rsid w:val="00810164"/>
    <w:rsid w:val="008118A3"/>
    <w:rsid w:val="0081482F"/>
    <w:rsid w:val="00814AEC"/>
    <w:rsid w:val="00814B0C"/>
    <w:rsid w:val="00814F6D"/>
    <w:rsid w:val="0081641D"/>
    <w:rsid w:val="00816903"/>
    <w:rsid w:val="008170F0"/>
    <w:rsid w:val="008175FE"/>
    <w:rsid w:val="008176D9"/>
    <w:rsid w:val="008176EB"/>
    <w:rsid w:val="008177B3"/>
    <w:rsid w:val="00817D4E"/>
    <w:rsid w:val="00821A05"/>
    <w:rsid w:val="008220BF"/>
    <w:rsid w:val="0082326C"/>
    <w:rsid w:val="00824073"/>
    <w:rsid w:val="00824737"/>
    <w:rsid w:val="00824A2C"/>
    <w:rsid w:val="008257EE"/>
    <w:rsid w:val="008306EF"/>
    <w:rsid w:val="0083088E"/>
    <w:rsid w:val="00830B01"/>
    <w:rsid w:val="00830B30"/>
    <w:rsid w:val="00830FBE"/>
    <w:rsid w:val="0083136F"/>
    <w:rsid w:val="00831C4F"/>
    <w:rsid w:val="008324A1"/>
    <w:rsid w:val="00832E98"/>
    <w:rsid w:val="00833106"/>
    <w:rsid w:val="008347F6"/>
    <w:rsid w:val="00834983"/>
    <w:rsid w:val="0083511B"/>
    <w:rsid w:val="00835148"/>
    <w:rsid w:val="00836C6C"/>
    <w:rsid w:val="00837015"/>
    <w:rsid w:val="008371CF"/>
    <w:rsid w:val="0084014F"/>
    <w:rsid w:val="00840247"/>
    <w:rsid w:val="008419E3"/>
    <w:rsid w:val="00841B08"/>
    <w:rsid w:val="00842D2D"/>
    <w:rsid w:val="008435E1"/>
    <w:rsid w:val="00843D3E"/>
    <w:rsid w:val="008441BA"/>
    <w:rsid w:val="008441D1"/>
    <w:rsid w:val="00844B10"/>
    <w:rsid w:val="00845258"/>
    <w:rsid w:val="00845573"/>
    <w:rsid w:val="008459C2"/>
    <w:rsid w:val="00845D5C"/>
    <w:rsid w:val="008469DE"/>
    <w:rsid w:val="00846EE6"/>
    <w:rsid w:val="00847D8E"/>
    <w:rsid w:val="00850106"/>
    <w:rsid w:val="0085042E"/>
    <w:rsid w:val="00850F47"/>
    <w:rsid w:val="0085169F"/>
    <w:rsid w:val="00851776"/>
    <w:rsid w:val="00852E5C"/>
    <w:rsid w:val="00852EF2"/>
    <w:rsid w:val="00856527"/>
    <w:rsid w:val="00856F59"/>
    <w:rsid w:val="00857B64"/>
    <w:rsid w:val="008600A0"/>
    <w:rsid w:val="00860AEB"/>
    <w:rsid w:val="00860C47"/>
    <w:rsid w:val="00862A64"/>
    <w:rsid w:val="00864162"/>
    <w:rsid w:val="008643C2"/>
    <w:rsid w:val="00864FB8"/>
    <w:rsid w:val="0086594E"/>
    <w:rsid w:val="00866ADD"/>
    <w:rsid w:val="00866E46"/>
    <w:rsid w:val="008704C0"/>
    <w:rsid w:val="00870B63"/>
    <w:rsid w:val="00870EEC"/>
    <w:rsid w:val="00872324"/>
    <w:rsid w:val="008728EF"/>
    <w:rsid w:val="0087292C"/>
    <w:rsid w:val="00872BC9"/>
    <w:rsid w:val="008731F9"/>
    <w:rsid w:val="00873696"/>
    <w:rsid w:val="008744D6"/>
    <w:rsid w:val="00874B9A"/>
    <w:rsid w:val="00874BA5"/>
    <w:rsid w:val="00874D41"/>
    <w:rsid w:val="00875C33"/>
    <w:rsid w:val="00876853"/>
    <w:rsid w:val="00876E11"/>
    <w:rsid w:val="008778EA"/>
    <w:rsid w:val="00877E9F"/>
    <w:rsid w:val="00880858"/>
    <w:rsid w:val="00880DF6"/>
    <w:rsid w:val="00881287"/>
    <w:rsid w:val="008814CE"/>
    <w:rsid w:val="00882141"/>
    <w:rsid w:val="00882203"/>
    <w:rsid w:val="00883692"/>
    <w:rsid w:val="00883BD5"/>
    <w:rsid w:val="00883CA6"/>
    <w:rsid w:val="0088472B"/>
    <w:rsid w:val="00884F42"/>
    <w:rsid w:val="00884FC5"/>
    <w:rsid w:val="0088502E"/>
    <w:rsid w:val="008851D3"/>
    <w:rsid w:val="008851EF"/>
    <w:rsid w:val="00885701"/>
    <w:rsid w:val="00886568"/>
    <w:rsid w:val="00887793"/>
    <w:rsid w:val="00887ADD"/>
    <w:rsid w:val="00890D08"/>
    <w:rsid w:val="00890F65"/>
    <w:rsid w:val="008910E5"/>
    <w:rsid w:val="00891947"/>
    <w:rsid w:val="00891F5C"/>
    <w:rsid w:val="008923A8"/>
    <w:rsid w:val="00892FDE"/>
    <w:rsid w:val="00893CEE"/>
    <w:rsid w:val="00894312"/>
    <w:rsid w:val="00894AB2"/>
    <w:rsid w:val="00895438"/>
    <w:rsid w:val="00897206"/>
    <w:rsid w:val="00897D47"/>
    <w:rsid w:val="008A0CA2"/>
    <w:rsid w:val="008A14E6"/>
    <w:rsid w:val="008A26F3"/>
    <w:rsid w:val="008A40DF"/>
    <w:rsid w:val="008A4A67"/>
    <w:rsid w:val="008A547F"/>
    <w:rsid w:val="008A6135"/>
    <w:rsid w:val="008A6322"/>
    <w:rsid w:val="008A690D"/>
    <w:rsid w:val="008A7732"/>
    <w:rsid w:val="008A7AB5"/>
    <w:rsid w:val="008B0480"/>
    <w:rsid w:val="008B07CF"/>
    <w:rsid w:val="008B0B08"/>
    <w:rsid w:val="008B2F6D"/>
    <w:rsid w:val="008B3303"/>
    <w:rsid w:val="008B3387"/>
    <w:rsid w:val="008B3C2E"/>
    <w:rsid w:val="008B4648"/>
    <w:rsid w:val="008B4739"/>
    <w:rsid w:val="008B5643"/>
    <w:rsid w:val="008B656E"/>
    <w:rsid w:val="008B684E"/>
    <w:rsid w:val="008C0B97"/>
    <w:rsid w:val="008C35EC"/>
    <w:rsid w:val="008C3B6B"/>
    <w:rsid w:val="008C3F38"/>
    <w:rsid w:val="008C4E80"/>
    <w:rsid w:val="008C6CF5"/>
    <w:rsid w:val="008C732C"/>
    <w:rsid w:val="008C7A97"/>
    <w:rsid w:val="008D0305"/>
    <w:rsid w:val="008D136C"/>
    <w:rsid w:val="008D148B"/>
    <w:rsid w:val="008D19B6"/>
    <w:rsid w:val="008D2608"/>
    <w:rsid w:val="008D262D"/>
    <w:rsid w:val="008D2889"/>
    <w:rsid w:val="008D3D3E"/>
    <w:rsid w:val="008D3DE3"/>
    <w:rsid w:val="008D484B"/>
    <w:rsid w:val="008D4853"/>
    <w:rsid w:val="008D4C63"/>
    <w:rsid w:val="008D56E3"/>
    <w:rsid w:val="008D7095"/>
    <w:rsid w:val="008D7167"/>
    <w:rsid w:val="008D7F4D"/>
    <w:rsid w:val="008D7F82"/>
    <w:rsid w:val="008E034C"/>
    <w:rsid w:val="008E0E9E"/>
    <w:rsid w:val="008E185B"/>
    <w:rsid w:val="008E2067"/>
    <w:rsid w:val="008E2309"/>
    <w:rsid w:val="008E283E"/>
    <w:rsid w:val="008E28E7"/>
    <w:rsid w:val="008E2CAD"/>
    <w:rsid w:val="008E2D42"/>
    <w:rsid w:val="008E4486"/>
    <w:rsid w:val="008E54D0"/>
    <w:rsid w:val="008E680E"/>
    <w:rsid w:val="008E685A"/>
    <w:rsid w:val="008E6C45"/>
    <w:rsid w:val="008E6C52"/>
    <w:rsid w:val="008E6F26"/>
    <w:rsid w:val="008F0CD5"/>
    <w:rsid w:val="008F23B5"/>
    <w:rsid w:val="008F3182"/>
    <w:rsid w:val="008F3435"/>
    <w:rsid w:val="008F3884"/>
    <w:rsid w:val="008F426C"/>
    <w:rsid w:val="008F4371"/>
    <w:rsid w:val="008F44DD"/>
    <w:rsid w:val="008F46BE"/>
    <w:rsid w:val="008F493D"/>
    <w:rsid w:val="008F54BE"/>
    <w:rsid w:val="008F569F"/>
    <w:rsid w:val="008F5D18"/>
    <w:rsid w:val="008F745D"/>
    <w:rsid w:val="008F7C1F"/>
    <w:rsid w:val="008F7CAF"/>
    <w:rsid w:val="00900474"/>
    <w:rsid w:val="009010D6"/>
    <w:rsid w:val="00901F6F"/>
    <w:rsid w:val="0090285E"/>
    <w:rsid w:val="00903165"/>
    <w:rsid w:val="009045A1"/>
    <w:rsid w:val="00904DBF"/>
    <w:rsid w:val="00905A27"/>
    <w:rsid w:val="00905BAC"/>
    <w:rsid w:val="00906027"/>
    <w:rsid w:val="009065BA"/>
    <w:rsid w:val="009066F9"/>
    <w:rsid w:val="009069EC"/>
    <w:rsid w:val="0090710C"/>
    <w:rsid w:val="009103C7"/>
    <w:rsid w:val="00910777"/>
    <w:rsid w:val="00911510"/>
    <w:rsid w:val="009120FB"/>
    <w:rsid w:val="0091241A"/>
    <w:rsid w:val="009136FB"/>
    <w:rsid w:val="00913CAA"/>
    <w:rsid w:val="00914C38"/>
    <w:rsid w:val="00915656"/>
    <w:rsid w:val="00915935"/>
    <w:rsid w:val="00915B48"/>
    <w:rsid w:val="00915B6B"/>
    <w:rsid w:val="0091720A"/>
    <w:rsid w:val="00917A5C"/>
    <w:rsid w:val="00917C4E"/>
    <w:rsid w:val="00920924"/>
    <w:rsid w:val="00920E10"/>
    <w:rsid w:val="0092107B"/>
    <w:rsid w:val="0092129A"/>
    <w:rsid w:val="00921602"/>
    <w:rsid w:val="00922DB2"/>
    <w:rsid w:val="0092313E"/>
    <w:rsid w:val="009231B8"/>
    <w:rsid w:val="009237F1"/>
    <w:rsid w:val="00923E50"/>
    <w:rsid w:val="009246CE"/>
    <w:rsid w:val="009256FB"/>
    <w:rsid w:val="009265A6"/>
    <w:rsid w:val="00926AE6"/>
    <w:rsid w:val="009274F0"/>
    <w:rsid w:val="00927A3A"/>
    <w:rsid w:val="00927BF8"/>
    <w:rsid w:val="00931108"/>
    <w:rsid w:val="009313A3"/>
    <w:rsid w:val="00932180"/>
    <w:rsid w:val="009326C5"/>
    <w:rsid w:val="00933CD0"/>
    <w:rsid w:val="00933EAB"/>
    <w:rsid w:val="00933EC1"/>
    <w:rsid w:val="00934121"/>
    <w:rsid w:val="00934522"/>
    <w:rsid w:val="00934609"/>
    <w:rsid w:val="009354BD"/>
    <w:rsid w:val="0093589C"/>
    <w:rsid w:val="00935FFC"/>
    <w:rsid w:val="00936085"/>
    <w:rsid w:val="009369DB"/>
    <w:rsid w:val="00936C42"/>
    <w:rsid w:val="00937A48"/>
    <w:rsid w:val="00937C1D"/>
    <w:rsid w:val="009400CE"/>
    <w:rsid w:val="00940256"/>
    <w:rsid w:val="00940D72"/>
    <w:rsid w:val="00941FC5"/>
    <w:rsid w:val="0094474A"/>
    <w:rsid w:val="009459AF"/>
    <w:rsid w:val="00945DA6"/>
    <w:rsid w:val="0094607D"/>
    <w:rsid w:val="0094624A"/>
    <w:rsid w:val="0094666F"/>
    <w:rsid w:val="00946EBB"/>
    <w:rsid w:val="00946FA9"/>
    <w:rsid w:val="0094782E"/>
    <w:rsid w:val="00947DD2"/>
    <w:rsid w:val="00947F17"/>
    <w:rsid w:val="00947F81"/>
    <w:rsid w:val="00950485"/>
    <w:rsid w:val="00950EA5"/>
    <w:rsid w:val="0095131B"/>
    <w:rsid w:val="00951374"/>
    <w:rsid w:val="00951E0E"/>
    <w:rsid w:val="00952C87"/>
    <w:rsid w:val="00953F8F"/>
    <w:rsid w:val="009541E4"/>
    <w:rsid w:val="00954EA6"/>
    <w:rsid w:val="00955A04"/>
    <w:rsid w:val="009568CD"/>
    <w:rsid w:val="009568FC"/>
    <w:rsid w:val="00956FAC"/>
    <w:rsid w:val="00957166"/>
    <w:rsid w:val="00957B74"/>
    <w:rsid w:val="00960A53"/>
    <w:rsid w:val="00960BCF"/>
    <w:rsid w:val="00960D4F"/>
    <w:rsid w:val="009611F5"/>
    <w:rsid w:val="00961735"/>
    <w:rsid w:val="009618E0"/>
    <w:rsid w:val="00961C2B"/>
    <w:rsid w:val="00962907"/>
    <w:rsid w:val="0096357F"/>
    <w:rsid w:val="00963D9B"/>
    <w:rsid w:val="00964C90"/>
    <w:rsid w:val="0096539B"/>
    <w:rsid w:val="0096723A"/>
    <w:rsid w:val="00967269"/>
    <w:rsid w:val="009675A6"/>
    <w:rsid w:val="009678BE"/>
    <w:rsid w:val="00967AC4"/>
    <w:rsid w:val="00967B6F"/>
    <w:rsid w:val="009700D7"/>
    <w:rsid w:val="009703A8"/>
    <w:rsid w:val="00970C12"/>
    <w:rsid w:val="009718F4"/>
    <w:rsid w:val="00971AF0"/>
    <w:rsid w:val="00972379"/>
    <w:rsid w:val="00972FEA"/>
    <w:rsid w:val="009730FF"/>
    <w:rsid w:val="00973E01"/>
    <w:rsid w:val="0097469B"/>
    <w:rsid w:val="0097529E"/>
    <w:rsid w:val="009765B0"/>
    <w:rsid w:val="0098006B"/>
    <w:rsid w:val="00981B59"/>
    <w:rsid w:val="00982333"/>
    <w:rsid w:val="009823D4"/>
    <w:rsid w:val="00983BEE"/>
    <w:rsid w:val="0098488F"/>
    <w:rsid w:val="00985482"/>
    <w:rsid w:val="0098584E"/>
    <w:rsid w:val="009861F6"/>
    <w:rsid w:val="009867D2"/>
    <w:rsid w:val="00986CB2"/>
    <w:rsid w:val="00986D2D"/>
    <w:rsid w:val="00986E72"/>
    <w:rsid w:val="009877EA"/>
    <w:rsid w:val="00990A7E"/>
    <w:rsid w:val="0099170B"/>
    <w:rsid w:val="00992112"/>
    <w:rsid w:val="00992B37"/>
    <w:rsid w:val="00993B18"/>
    <w:rsid w:val="009943CE"/>
    <w:rsid w:val="00994D91"/>
    <w:rsid w:val="009958B4"/>
    <w:rsid w:val="00995D5C"/>
    <w:rsid w:val="00996438"/>
    <w:rsid w:val="00996578"/>
    <w:rsid w:val="00996C49"/>
    <w:rsid w:val="00996F1A"/>
    <w:rsid w:val="009971CB"/>
    <w:rsid w:val="00997E94"/>
    <w:rsid w:val="009A118E"/>
    <w:rsid w:val="009A1417"/>
    <w:rsid w:val="009A1C96"/>
    <w:rsid w:val="009A2278"/>
    <w:rsid w:val="009A28D8"/>
    <w:rsid w:val="009A303B"/>
    <w:rsid w:val="009A30DF"/>
    <w:rsid w:val="009A35AA"/>
    <w:rsid w:val="009A38C3"/>
    <w:rsid w:val="009A38D5"/>
    <w:rsid w:val="009A3BC7"/>
    <w:rsid w:val="009A4945"/>
    <w:rsid w:val="009A5289"/>
    <w:rsid w:val="009A5937"/>
    <w:rsid w:val="009A7574"/>
    <w:rsid w:val="009B0A17"/>
    <w:rsid w:val="009B198C"/>
    <w:rsid w:val="009B1E29"/>
    <w:rsid w:val="009B24EF"/>
    <w:rsid w:val="009B2989"/>
    <w:rsid w:val="009B2CFB"/>
    <w:rsid w:val="009B2FCC"/>
    <w:rsid w:val="009B32E4"/>
    <w:rsid w:val="009B364A"/>
    <w:rsid w:val="009B38EE"/>
    <w:rsid w:val="009B4604"/>
    <w:rsid w:val="009B47AA"/>
    <w:rsid w:val="009B5B9F"/>
    <w:rsid w:val="009B5F11"/>
    <w:rsid w:val="009B6D4B"/>
    <w:rsid w:val="009B7113"/>
    <w:rsid w:val="009C042A"/>
    <w:rsid w:val="009C04AA"/>
    <w:rsid w:val="009C08D2"/>
    <w:rsid w:val="009C0938"/>
    <w:rsid w:val="009C1194"/>
    <w:rsid w:val="009C13D9"/>
    <w:rsid w:val="009C177F"/>
    <w:rsid w:val="009C18CD"/>
    <w:rsid w:val="009C1E8C"/>
    <w:rsid w:val="009C25C1"/>
    <w:rsid w:val="009C2EA8"/>
    <w:rsid w:val="009C30E7"/>
    <w:rsid w:val="009C32B0"/>
    <w:rsid w:val="009C32BF"/>
    <w:rsid w:val="009C367C"/>
    <w:rsid w:val="009C38C8"/>
    <w:rsid w:val="009C39DE"/>
    <w:rsid w:val="009C3E74"/>
    <w:rsid w:val="009C5AC7"/>
    <w:rsid w:val="009C5D0A"/>
    <w:rsid w:val="009C62E6"/>
    <w:rsid w:val="009C64D1"/>
    <w:rsid w:val="009C6863"/>
    <w:rsid w:val="009C692C"/>
    <w:rsid w:val="009C7946"/>
    <w:rsid w:val="009C7ACB"/>
    <w:rsid w:val="009D029E"/>
    <w:rsid w:val="009D04CA"/>
    <w:rsid w:val="009D1D68"/>
    <w:rsid w:val="009D257F"/>
    <w:rsid w:val="009D3569"/>
    <w:rsid w:val="009D38E6"/>
    <w:rsid w:val="009D48D6"/>
    <w:rsid w:val="009D4F8A"/>
    <w:rsid w:val="009D526A"/>
    <w:rsid w:val="009D570E"/>
    <w:rsid w:val="009D5A2E"/>
    <w:rsid w:val="009D64E4"/>
    <w:rsid w:val="009D6832"/>
    <w:rsid w:val="009D790D"/>
    <w:rsid w:val="009D7C36"/>
    <w:rsid w:val="009D7E43"/>
    <w:rsid w:val="009D7EC7"/>
    <w:rsid w:val="009E095C"/>
    <w:rsid w:val="009E0D3A"/>
    <w:rsid w:val="009E1079"/>
    <w:rsid w:val="009E1D5A"/>
    <w:rsid w:val="009E2C20"/>
    <w:rsid w:val="009E2C8A"/>
    <w:rsid w:val="009E2ECB"/>
    <w:rsid w:val="009E3457"/>
    <w:rsid w:val="009E358A"/>
    <w:rsid w:val="009E36EA"/>
    <w:rsid w:val="009E3814"/>
    <w:rsid w:val="009E3F14"/>
    <w:rsid w:val="009E3F19"/>
    <w:rsid w:val="009E46AC"/>
    <w:rsid w:val="009E4C06"/>
    <w:rsid w:val="009E4E07"/>
    <w:rsid w:val="009E4FF4"/>
    <w:rsid w:val="009E590D"/>
    <w:rsid w:val="009E5969"/>
    <w:rsid w:val="009E6124"/>
    <w:rsid w:val="009E6626"/>
    <w:rsid w:val="009E6C13"/>
    <w:rsid w:val="009E6F2C"/>
    <w:rsid w:val="009E7C87"/>
    <w:rsid w:val="009E7F3F"/>
    <w:rsid w:val="009F02C4"/>
    <w:rsid w:val="009F02F4"/>
    <w:rsid w:val="009F03CC"/>
    <w:rsid w:val="009F0443"/>
    <w:rsid w:val="009F1002"/>
    <w:rsid w:val="009F1446"/>
    <w:rsid w:val="009F16A6"/>
    <w:rsid w:val="009F1744"/>
    <w:rsid w:val="009F2317"/>
    <w:rsid w:val="009F3613"/>
    <w:rsid w:val="009F3FD0"/>
    <w:rsid w:val="009F4363"/>
    <w:rsid w:val="009F43E4"/>
    <w:rsid w:val="009F4564"/>
    <w:rsid w:val="009F58F0"/>
    <w:rsid w:val="009F5BBC"/>
    <w:rsid w:val="009F5D3E"/>
    <w:rsid w:val="009F602D"/>
    <w:rsid w:val="009F60C6"/>
    <w:rsid w:val="009F6CF7"/>
    <w:rsid w:val="009F7318"/>
    <w:rsid w:val="009F7532"/>
    <w:rsid w:val="009F7A98"/>
    <w:rsid w:val="009F7C3C"/>
    <w:rsid w:val="00A006BE"/>
    <w:rsid w:val="00A00986"/>
    <w:rsid w:val="00A00C3B"/>
    <w:rsid w:val="00A01020"/>
    <w:rsid w:val="00A016A4"/>
    <w:rsid w:val="00A02C90"/>
    <w:rsid w:val="00A03E22"/>
    <w:rsid w:val="00A045F7"/>
    <w:rsid w:val="00A0569B"/>
    <w:rsid w:val="00A078BA"/>
    <w:rsid w:val="00A103BE"/>
    <w:rsid w:val="00A1089C"/>
    <w:rsid w:val="00A110CA"/>
    <w:rsid w:val="00A11657"/>
    <w:rsid w:val="00A12084"/>
    <w:rsid w:val="00A12417"/>
    <w:rsid w:val="00A12552"/>
    <w:rsid w:val="00A1286C"/>
    <w:rsid w:val="00A129B5"/>
    <w:rsid w:val="00A135E2"/>
    <w:rsid w:val="00A145AA"/>
    <w:rsid w:val="00A14AC5"/>
    <w:rsid w:val="00A14BAF"/>
    <w:rsid w:val="00A165E0"/>
    <w:rsid w:val="00A167C3"/>
    <w:rsid w:val="00A16BEB"/>
    <w:rsid w:val="00A1730C"/>
    <w:rsid w:val="00A17E5B"/>
    <w:rsid w:val="00A2002F"/>
    <w:rsid w:val="00A20878"/>
    <w:rsid w:val="00A20F85"/>
    <w:rsid w:val="00A21709"/>
    <w:rsid w:val="00A21AD4"/>
    <w:rsid w:val="00A21BF9"/>
    <w:rsid w:val="00A225DA"/>
    <w:rsid w:val="00A228FF"/>
    <w:rsid w:val="00A22AF6"/>
    <w:rsid w:val="00A22E80"/>
    <w:rsid w:val="00A23D2F"/>
    <w:rsid w:val="00A2406B"/>
    <w:rsid w:val="00A2492D"/>
    <w:rsid w:val="00A25246"/>
    <w:rsid w:val="00A253C7"/>
    <w:rsid w:val="00A25666"/>
    <w:rsid w:val="00A2615B"/>
    <w:rsid w:val="00A27535"/>
    <w:rsid w:val="00A27651"/>
    <w:rsid w:val="00A339FC"/>
    <w:rsid w:val="00A33E82"/>
    <w:rsid w:val="00A341F0"/>
    <w:rsid w:val="00A34A64"/>
    <w:rsid w:val="00A34BD0"/>
    <w:rsid w:val="00A352AF"/>
    <w:rsid w:val="00A3577E"/>
    <w:rsid w:val="00A35908"/>
    <w:rsid w:val="00A35934"/>
    <w:rsid w:val="00A35B3C"/>
    <w:rsid w:val="00A37211"/>
    <w:rsid w:val="00A377FE"/>
    <w:rsid w:val="00A403B3"/>
    <w:rsid w:val="00A40A0B"/>
    <w:rsid w:val="00A40BBC"/>
    <w:rsid w:val="00A41174"/>
    <w:rsid w:val="00A4120E"/>
    <w:rsid w:val="00A4123D"/>
    <w:rsid w:val="00A425E4"/>
    <w:rsid w:val="00A42AF9"/>
    <w:rsid w:val="00A43FB3"/>
    <w:rsid w:val="00A454C0"/>
    <w:rsid w:val="00A45AE4"/>
    <w:rsid w:val="00A45B52"/>
    <w:rsid w:val="00A45DB0"/>
    <w:rsid w:val="00A465C2"/>
    <w:rsid w:val="00A467E1"/>
    <w:rsid w:val="00A46E63"/>
    <w:rsid w:val="00A47971"/>
    <w:rsid w:val="00A505C7"/>
    <w:rsid w:val="00A508F7"/>
    <w:rsid w:val="00A50CBD"/>
    <w:rsid w:val="00A50DD0"/>
    <w:rsid w:val="00A51347"/>
    <w:rsid w:val="00A52660"/>
    <w:rsid w:val="00A542E2"/>
    <w:rsid w:val="00A5477D"/>
    <w:rsid w:val="00A55849"/>
    <w:rsid w:val="00A55F25"/>
    <w:rsid w:val="00A56E21"/>
    <w:rsid w:val="00A57176"/>
    <w:rsid w:val="00A577AA"/>
    <w:rsid w:val="00A6033F"/>
    <w:rsid w:val="00A6073F"/>
    <w:rsid w:val="00A60D32"/>
    <w:rsid w:val="00A61254"/>
    <w:rsid w:val="00A613BF"/>
    <w:rsid w:val="00A61490"/>
    <w:rsid w:val="00A618F6"/>
    <w:rsid w:val="00A6293A"/>
    <w:rsid w:val="00A6305B"/>
    <w:rsid w:val="00A6335A"/>
    <w:rsid w:val="00A63C41"/>
    <w:rsid w:val="00A64917"/>
    <w:rsid w:val="00A64C8E"/>
    <w:rsid w:val="00A65A6A"/>
    <w:rsid w:val="00A661B0"/>
    <w:rsid w:val="00A66372"/>
    <w:rsid w:val="00A673F6"/>
    <w:rsid w:val="00A67C98"/>
    <w:rsid w:val="00A70A0F"/>
    <w:rsid w:val="00A70CFA"/>
    <w:rsid w:val="00A728AE"/>
    <w:rsid w:val="00A72D47"/>
    <w:rsid w:val="00A73814"/>
    <w:rsid w:val="00A73B70"/>
    <w:rsid w:val="00A7468C"/>
    <w:rsid w:val="00A74C96"/>
    <w:rsid w:val="00A74F22"/>
    <w:rsid w:val="00A750DA"/>
    <w:rsid w:val="00A757FE"/>
    <w:rsid w:val="00A7690F"/>
    <w:rsid w:val="00A76A11"/>
    <w:rsid w:val="00A77948"/>
    <w:rsid w:val="00A77A7E"/>
    <w:rsid w:val="00A77AA1"/>
    <w:rsid w:val="00A77BFF"/>
    <w:rsid w:val="00A77CE5"/>
    <w:rsid w:val="00A8057A"/>
    <w:rsid w:val="00A80BB6"/>
    <w:rsid w:val="00A80DE8"/>
    <w:rsid w:val="00A81285"/>
    <w:rsid w:val="00A82DF7"/>
    <w:rsid w:val="00A830E5"/>
    <w:rsid w:val="00A83397"/>
    <w:rsid w:val="00A83AE4"/>
    <w:rsid w:val="00A84E09"/>
    <w:rsid w:val="00A84FCB"/>
    <w:rsid w:val="00A850BA"/>
    <w:rsid w:val="00A85959"/>
    <w:rsid w:val="00A85A57"/>
    <w:rsid w:val="00A86DA6"/>
    <w:rsid w:val="00A87418"/>
    <w:rsid w:val="00A8761D"/>
    <w:rsid w:val="00A90B82"/>
    <w:rsid w:val="00A916A0"/>
    <w:rsid w:val="00A925B0"/>
    <w:rsid w:val="00A93191"/>
    <w:rsid w:val="00A935D1"/>
    <w:rsid w:val="00A94212"/>
    <w:rsid w:val="00A949D2"/>
    <w:rsid w:val="00A94B74"/>
    <w:rsid w:val="00A95D4C"/>
    <w:rsid w:val="00A95E97"/>
    <w:rsid w:val="00A95F06"/>
    <w:rsid w:val="00A96BD0"/>
    <w:rsid w:val="00A96E2A"/>
    <w:rsid w:val="00A97363"/>
    <w:rsid w:val="00A97D85"/>
    <w:rsid w:val="00A97F6D"/>
    <w:rsid w:val="00AA0246"/>
    <w:rsid w:val="00AA05D4"/>
    <w:rsid w:val="00AA166A"/>
    <w:rsid w:val="00AA2080"/>
    <w:rsid w:val="00AA300E"/>
    <w:rsid w:val="00AA37DB"/>
    <w:rsid w:val="00AA3946"/>
    <w:rsid w:val="00AA480B"/>
    <w:rsid w:val="00AA4F0F"/>
    <w:rsid w:val="00AA50C1"/>
    <w:rsid w:val="00AA5487"/>
    <w:rsid w:val="00AA5CAF"/>
    <w:rsid w:val="00AA6483"/>
    <w:rsid w:val="00AA6C83"/>
    <w:rsid w:val="00AA75F0"/>
    <w:rsid w:val="00AA7D67"/>
    <w:rsid w:val="00AB115B"/>
    <w:rsid w:val="00AB126D"/>
    <w:rsid w:val="00AB1340"/>
    <w:rsid w:val="00AB2F1A"/>
    <w:rsid w:val="00AB3139"/>
    <w:rsid w:val="00AB385A"/>
    <w:rsid w:val="00AB409B"/>
    <w:rsid w:val="00AB474E"/>
    <w:rsid w:val="00AB4B62"/>
    <w:rsid w:val="00AB4C05"/>
    <w:rsid w:val="00AB50C1"/>
    <w:rsid w:val="00AB5858"/>
    <w:rsid w:val="00AB64C3"/>
    <w:rsid w:val="00AB65A7"/>
    <w:rsid w:val="00AB65B6"/>
    <w:rsid w:val="00AB6627"/>
    <w:rsid w:val="00AB6ECB"/>
    <w:rsid w:val="00AC012B"/>
    <w:rsid w:val="00AC1F7E"/>
    <w:rsid w:val="00AC263E"/>
    <w:rsid w:val="00AC2E55"/>
    <w:rsid w:val="00AC33A8"/>
    <w:rsid w:val="00AC3A2C"/>
    <w:rsid w:val="00AC3BFD"/>
    <w:rsid w:val="00AC58C1"/>
    <w:rsid w:val="00AC6A99"/>
    <w:rsid w:val="00AC7AF9"/>
    <w:rsid w:val="00AD016F"/>
    <w:rsid w:val="00AD1A9D"/>
    <w:rsid w:val="00AD2E4C"/>
    <w:rsid w:val="00AD3E7A"/>
    <w:rsid w:val="00AD41B3"/>
    <w:rsid w:val="00AD4252"/>
    <w:rsid w:val="00AD43CE"/>
    <w:rsid w:val="00AD4F66"/>
    <w:rsid w:val="00AD5016"/>
    <w:rsid w:val="00AD686B"/>
    <w:rsid w:val="00AD6AFF"/>
    <w:rsid w:val="00AD7171"/>
    <w:rsid w:val="00AD739F"/>
    <w:rsid w:val="00AD7960"/>
    <w:rsid w:val="00AE0E79"/>
    <w:rsid w:val="00AE1BB8"/>
    <w:rsid w:val="00AE3AEA"/>
    <w:rsid w:val="00AE3B16"/>
    <w:rsid w:val="00AE4E26"/>
    <w:rsid w:val="00AE4E3F"/>
    <w:rsid w:val="00AE4FD5"/>
    <w:rsid w:val="00AE5E1C"/>
    <w:rsid w:val="00AE6045"/>
    <w:rsid w:val="00AE6685"/>
    <w:rsid w:val="00AE6A52"/>
    <w:rsid w:val="00AE6B78"/>
    <w:rsid w:val="00AE7A7D"/>
    <w:rsid w:val="00AE7A87"/>
    <w:rsid w:val="00AE7ABA"/>
    <w:rsid w:val="00AE7DAE"/>
    <w:rsid w:val="00AF0326"/>
    <w:rsid w:val="00AF0AEB"/>
    <w:rsid w:val="00AF16E8"/>
    <w:rsid w:val="00AF193B"/>
    <w:rsid w:val="00AF1DEC"/>
    <w:rsid w:val="00AF1ED3"/>
    <w:rsid w:val="00AF1EF8"/>
    <w:rsid w:val="00AF2111"/>
    <w:rsid w:val="00AF3DF4"/>
    <w:rsid w:val="00AF4353"/>
    <w:rsid w:val="00AF46AA"/>
    <w:rsid w:val="00AF499A"/>
    <w:rsid w:val="00AF49E3"/>
    <w:rsid w:val="00AF547D"/>
    <w:rsid w:val="00AF6539"/>
    <w:rsid w:val="00AF7937"/>
    <w:rsid w:val="00AF7D61"/>
    <w:rsid w:val="00B00186"/>
    <w:rsid w:val="00B01D61"/>
    <w:rsid w:val="00B0245F"/>
    <w:rsid w:val="00B02503"/>
    <w:rsid w:val="00B03083"/>
    <w:rsid w:val="00B032B0"/>
    <w:rsid w:val="00B0385F"/>
    <w:rsid w:val="00B054B3"/>
    <w:rsid w:val="00B055C0"/>
    <w:rsid w:val="00B05960"/>
    <w:rsid w:val="00B06F8E"/>
    <w:rsid w:val="00B105F0"/>
    <w:rsid w:val="00B10BE6"/>
    <w:rsid w:val="00B10CFE"/>
    <w:rsid w:val="00B11514"/>
    <w:rsid w:val="00B11E51"/>
    <w:rsid w:val="00B128C7"/>
    <w:rsid w:val="00B12AA7"/>
    <w:rsid w:val="00B13385"/>
    <w:rsid w:val="00B13520"/>
    <w:rsid w:val="00B13BF7"/>
    <w:rsid w:val="00B13D22"/>
    <w:rsid w:val="00B14CAE"/>
    <w:rsid w:val="00B15FB5"/>
    <w:rsid w:val="00B16919"/>
    <w:rsid w:val="00B20011"/>
    <w:rsid w:val="00B20708"/>
    <w:rsid w:val="00B20CF0"/>
    <w:rsid w:val="00B20DC0"/>
    <w:rsid w:val="00B2123A"/>
    <w:rsid w:val="00B22239"/>
    <w:rsid w:val="00B227E0"/>
    <w:rsid w:val="00B2395B"/>
    <w:rsid w:val="00B256FA"/>
    <w:rsid w:val="00B257F0"/>
    <w:rsid w:val="00B27650"/>
    <w:rsid w:val="00B306DC"/>
    <w:rsid w:val="00B30EC5"/>
    <w:rsid w:val="00B31F35"/>
    <w:rsid w:val="00B32481"/>
    <w:rsid w:val="00B32923"/>
    <w:rsid w:val="00B329DF"/>
    <w:rsid w:val="00B3368B"/>
    <w:rsid w:val="00B35CE6"/>
    <w:rsid w:val="00B35E86"/>
    <w:rsid w:val="00B40D16"/>
    <w:rsid w:val="00B40E80"/>
    <w:rsid w:val="00B41462"/>
    <w:rsid w:val="00B41677"/>
    <w:rsid w:val="00B41E22"/>
    <w:rsid w:val="00B428E9"/>
    <w:rsid w:val="00B428FA"/>
    <w:rsid w:val="00B42D94"/>
    <w:rsid w:val="00B433C9"/>
    <w:rsid w:val="00B45483"/>
    <w:rsid w:val="00B465E8"/>
    <w:rsid w:val="00B468D0"/>
    <w:rsid w:val="00B46F56"/>
    <w:rsid w:val="00B479CC"/>
    <w:rsid w:val="00B511A2"/>
    <w:rsid w:val="00B512F1"/>
    <w:rsid w:val="00B51830"/>
    <w:rsid w:val="00B53101"/>
    <w:rsid w:val="00B5330A"/>
    <w:rsid w:val="00B53B58"/>
    <w:rsid w:val="00B53FE4"/>
    <w:rsid w:val="00B54171"/>
    <w:rsid w:val="00B5551E"/>
    <w:rsid w:val="00B55886"/>
    <w:rsid w:val="00B5595E"/>
    <w:rsid w:val="00B561C9"/>
    <w:rsid w:val="00B56CBE"/>
    <w:rsid w:val="00B60091"/>
    <w:rsid w:val="00B6066C"/>
    <w:rsid w:val="00B61478"/>
    <w:rsid w:val="00B619BB"/>
    <w:rsid w:val="00B61C16"/>
    <w:rsid w:val="00B61E89"/>
    <w:rsid w:val="00B62A5A"/>
    <w:rsid w:val="00B630EB"/>
    <w:rsid w:val="00B63915"/>
    <w:rsid w:val="00B6447E"/>
    <w:rsid w:val="00B650F4"/>
    <w:rsid w:val="00B65857"/>
    <w:rsid w:val="00B65881"/>
    <w:rsid w:val="00B658ED"/>
    <w:rsid w:val="00B65E23"/>
    <w:rsid w:val="00B6606C"/>
    <w:rsid w:val="00B660F5"/>
    <w:rsid w:val="00B6617F"/>
    <w:rsid w:val="00B6632A"/>
    <w:rsid w:val="00B66736"/>
    <w:rsid w:val="00B669A6"/>
    <w:rsid w:val="00B66ED9"/>
    <w:rsid w:val="00B673AB"/>
    <w:rsid w:val="00B67505"/>
    <w:rsid w:val="00B67DBD"/>
    <w:rsid w:val="00B700D3"/>
    <w:rsid w:val="00B701A3"/>
    <w:rsid w:val="00B706DE"/>
    <w:rsid w:val="00B709BD"/>
    <w:rsid w:val="00B70D40"/>
    <w:rsid w:val="00B71865"/>
    <w:rsid w:val="00B734D9"/>
    <w:rsid w:val="00B7372E"/>
    <w:rsid w:val="00B737C9"/>
    <w:rsid w:val="00B73BB2"/>
    <w:rsid w:val="00B73F20"/>
    <w:rsid w:val="00B74574"/>
    <w:rsid w:val="00B7656D"/>
    <w:rsid w:val="00B76CF7"/>
    <w:rsid w:val="00B76F1E"/>
    <w:rsid w:val="00B771F6"/>
    <w:rsid w:val="00B778BE"/>
    <w:rsid w:val="00B77B81"/>
    <w:rsid w:val="00B800C0"/>
    <w:rsid w:val="00B809AE"/>
    <w:rsid w:val="00B80C11"/>
    <w:rsid w:val="00B81253"/>
    <w:rsid w:val="00B816B2"/>
    <w:rsid w:val="00B827AF"/>
    <w:rsid w:val="00B82DBE"/>
    <w:rsid w:val="00B835EF"/>
    <w:rsid w:val="00B83C24"/>
    <w:rsid w:val="00B83DCF"/>
    <w:rsid w:val="00B84C6D"/>
    <w:rsid w:val="00B851DC"/>
    <w:rsid w:val="00B857FE"/>
    <w:rsid w:val="00B85D26"/>
    <w:rsid w:val="00B872A7"/>
    <w:rsid w:val="00B90BAA"/>
    <w:rsid w:val="00B90E38"/>
    <w:rsid w:val="00B919E3"/>
    <w:rsid w:val="00B91EF6"/>
    <w:rsid w:val="00B92D50"/>
    <w:rsid w:val="00B92ECF"/>
    <w:rsid w:val="00B93124"/>
    <w:rsid w:val="00B932D8"/>
    <w:rsid w:val="00B9357C"/>
    <w:rsid w:val="00B940B1"/>
    <w:rsid w:val="00B947E0"/>
    <w:rsid w:val="00B94AC4"/>
    <w:rsid w:val="00B94FA7"/>
    <w:rsid w:val="00B9649D"/>
    <w:rsid w:val="00B96C0D"/>
    <w:rsid w:val="00BA06FA"/>
    <w:rsid w:val="00BA0DB1"/>
    <w:rsid w:val="00BA1B9D"/>
    <w:rsid w:val="00BA313B"/>
    <w:rsid w:val="00BA33CC"/>
    <w:rsid w:val="00BA5416"/>
    <w:rsid w:val="00BA5A6A"/>
    <w:rsid w:val="00BA614A"/>
    <w:rsid w:val="00BA6478"/>
    <w:rsid w:val="00BA6716"/>
    <w:rsid w:val="00BA7C35"/>
    <w:rsid w:val="00BB0970"/>
    <w:rsid w:val="00BB1881"/>
    <w:rsid w:val="00BB1DFC"/>
    <w:rsid w:val="00BB33CE"/>
    <w:rsid w:val="00BB3725"/>
    <w:rsid w:val="00BB3C4B"/>
    <w:rsid w:val="00BB3CB0"/>
    <w:rsid w:val="00BB410C"/>
    <w:rsid w:val="00BB433C"/>
    <w:rsid w:val="00BB4F97"/>
    <w:rsid w:val="00BB5255"/>
    <w:rsid w:val="00BB5662"/>
    <w:rsid w:val="00BB6B73"/>
    <w:rsid w:val="00BB6FCB"/>
    <w:rsid w:val="00BB7739"/>
    <w:rsid w:val="00BC02E0"/>
    <w:rsid w:val="00BC0476"/>
    <w:rsid w:val="00BC115D"/>
    <w:rsid w:val="00BC120F"/>
    <w:rsid w:val="00BC13CB"/>
    <w:rsid w:val="00BC1E0A"/>
    <w:rsid w:val="00BC3312"/>
    <w:rsid w:val="00BC3614"/>
    <w:rsid w:val="00BC3733"/>
    <w:rsid w:val="00BC4D66"/>
    <w:rsid w:val="00BC54C0"/>
    <w:rsid w:val="00BC5D48"/>
    <w:rsid w:val="00BC5D5A"/>
    <w:rsid w:val="00BC75C3"/>
    <w:rsid w:val="00BD0603"/>
    <w:rsid w:val="00BD143D"/>
    <w:rsid w:val="00BD1FF6"/>
    <w:rsid w:val="00BD34AA"/>
    <w:rsid w:val="00BD3C3E"/>
    <w:rsid w:val="00BD4032"/>
    <w:rsid w:val="00BD46BF"/>
    <w:rsid w:val="00BD4A87"/>
    <w:rsid w:val="00BD596D"/>
    <w:rsid w:val="00BD616F"/>
    <w:rsid w:val="00BD6643"/>
    <w:rsid w:val="00BD6A31"/>
    <w:rsid w:val="00BD6E34"/>
    <w:rsid w:val="00BE0221"/>
    <w:rsid w:val="00BE08AA"/>
    <w:rsid w:val="00BE0D3E"/>
    <w:rsid w:val="00BE16CB"/>
    <w:rsid w:val="00BE1AB7"/>
    <w:rsid w:val="00BE2B6D"/>
    <w:rsid w:val="00BE2FDB"/>
    <w:rsid w:val="00BE3580"/>
    <w:rsid w:val="00BE420F"/>
    <w:rsid w:val="00BE48A6"/>
    <w:rsid w:val="00BE4DBE"/>
    <w:rsid w:val="00BE6163"/>
    <w:rsid w:val="00BE6DE3"/>
    <w:rsid w:val="00BE70EE"/>
    <w:rsid w:val="00BE7D67"/>
    <w:rsid w:val="00BF01B5"/>
    <w:rsid w:val="00BF0744"/>
    <w:rsid w:val="00BF0D52"/>
    <w:rsid w:val="00BF27C9"/>
    <w:rsid w:val="00BF292A"/>
    <w:rsid w:val="00BF2954"/>
    <w:rsid w:val="00BF2B5A"/>
    <w:rsid w:val="00BF4A62"/>
    <w:rsid w:val="00BF4B6A"/>
    <w:rsid w:val="00BF515D"/>
    <w:rsid w:val="00BF5708"/>
    <w:rsid w:val="00BF5A36"/>
    <w:rsid w:val="00BF5ACC"/>
    <w:rsid w:val="00BF67BA"/>
    <w:rsid w:val="00BF6AE3"/>
    <w:rsid w:val="00BF76B0"/>
    <w:rsid w:val="00BF775D"/>
    <w:rsid w:val="00BF7B8B"/>
    <w:rsid w:val="00C002AC"/>
    <w:rsid w:val="00C01AF4"/>
    <w:rsid w:val="00C0235F"/>
    <w:rsid w:val="00C03305"/>
    <w:rsid w:val="00C03322"/>
    <w:rsid w:val="00C0358C"/>
    <w:rsid w:val="00C0362D"/>
    <w:rsid w:val="00C036B9"/>
    <w:rsid w:val="00C03D29"/>
    <w:rsid w:val="00C046C2"/>
    <w:rsid w:val="00C051A1"/>
    <w:rsid w:val="00C0537B"/>
    <w:rsid w:val="00C06098"/>
    <w:rsid w:val="00C06357"/>
    <w:rsid w:val="00C067E9"/>
    <w:rsid w:val="00C07558"/>
    <w:rsid w:val="00C07A0A"/>
    <w:rsid w:val="00C07CCB"/>
    <w:rsid w:val="00C1033C"/>
    <w:rsid w:val="00C1043E"/>
    <w:rsid w:val="00C11F9B"/>
    <w:rsid w:val="00C1486E"/>
    <w:rsid w:val="00C14E58"/>
    <w:rsid w:val="00C152C4"/>
    <w:rsid w:val="00C15801"/>
    <w:rsid w:val="00C160B7"/>
    <w:rsid w:val="00C17132"/>
    <w:rsid w:val="00C17752"/>
    <w:rsid w:val="00C17EF2"/>
    <w:rsid w:val="00C212D1"/>
    <w:rsid w:val="00C21CA0"/>
    <w:rsid w:val="00C239A4"/>
    <w:rsid w:val="00C247D0"/>
    <w:rsid w:val="00C250AA"/>
    <w:rsid w:val="00C251B0"/>
    <w:rsid w:val="00C26C5F"/>
    <w:rsid w:val="00C26E9A"/>
    <w:rsid w:val="00C27384"/>
    <w:rsid w:val="00C2739C"/>
    <w:rsid w:val="00C27412"/>
    <w:rsid w:val="00C27D13"/>
    <w:rsid w:val="00C27E1B"/>
    <w:rsid w:val="00C27FAE"/>
    <w:rsid w:val="00C30BF6"/>
    <w:rsid w:val="00C3158F"/>
    <w:rsid w:val="00C31E98"/>
    <w:rsid w:val="00C32B6E"/>
    <w:rsid w:val="00C3366D"/>
    <w:rsid w:val="00C3388B"/>
    <w:rsid w:val="00C33EC1"/>
    <w:rsid w:val="00C34218"/>
    <w:rsid w:val="00C3464E"/>
    <w:rsid w:val="00C35FF6"/>
    <w:rsid w:val="00C36015"/>
    <w:rsid w:val="00C36E17"/>
    <w:rsid w:val="00C37134"/>
    <w:rsid w:val="00C405C4"/>
    <w:rsid w:val="00C408E5"/>
    <w:rsid w:val="00C41351"/>
    <w:rsid w:val="00C421BC"/>
    <w:rsid w:val="00C422E7"/>
    <w:rsid w:val="00C43470"/>
    <w:rsid w:val="00C4446C"/>
    <w:rsid w:val="00C44A87"/>
    <w:rsid w:val="00C44BF5"/>
    <w:rsid w:val="00C44C09"/>
    <w:rsid w:val="00C45334"/>
    <w:rsid w:val="00C479B7"/>
    <w:rsid w:val="00C47C87"/>
    <w:rsid w:val="00C50B02"/>
    <w:rsid w:val="00C5115D"/>
    <w:rsid w:val="00C51C0F"/>
    <w:rsid w:val="00C521E5"/>
    <w:rsid w:val="00C524E5"/>
    <w:rsid w:val="00C52846"/>
    <w:rsid w:val="00C52B37"/>
    <w:rsid w:val="00C52C8E"/>
    <w:rsid w:val="00C52FF0"/>
    <w:rsid w:val="00C54F57"/>
    <w:rsid w:val="00C551BE"/>
    <w:rsid w:val="00C555F5"/>
    <w:rsid w:val="00C55C0E"/>
    <w:rsid w:val="00C55CEE"/>
    <w:rsid w:val="00C561E0"/>
    <w:rsid w:val="00C56311"/>
    <w:rsid w:val="00C5646D"/>
    <w:rsid w:val="00C56FF9"/>
    <w:rsid w:val="00C600FB"/>
    <w:rsid w:val="00C601AD"/>
    <w:rsid w:val="00C61C60"/>
    <w:rsid w:val="00C622BB"/>
    <w:rsid w:val="00C63128"/>
    <w:rsid w:val="00C6363F"/>
    <w:rsid w:val="00C64786"/>
    <w:rsid w:val="00C64CFD"/>
    <w:rsid w:val="00C657BB"/>
    <w:rsid w:val="00C65ABA"/>
    <w:rsid w:val="00C65AC3"/>
    <w:rsid w:val="00C663CA"/>
    <w:rsid w:val="00C66C5F"/>
    <w:rsid w:val="00C67AEF"/>
    <w:rsid w:val="00C71B4F"/>
    <w:rsid w:val="00C72433"/>
    <w:rsid w:val="00C73FA1"/>
    <w:rsid w:val="00C743C4"/>
    <w:rsid w:val="00C75A6F"/>
    <w:rsid w:val="00C76600"/>
    <w:rsid w:val="00C76A42"/>
    <w:rsid w:val="00C7748A"/>
    <w:rsid w:val="00C8087F"/>
    <w:rsid w:val="00C80A5B"/>
    <w:rsid w:val="00C818F1"/>
    <w:rsid w:val="00C81AB1"/>
    <w:rsid w:val="00C81D7D"/>
    <w:rsid w:val="00C8221E"/>
    <w:rsid w:val="00C827DA"/>
    <w:rsid w:val="00C83168"/>
    <w:rsid w:val="00C83295"/>
    <w:rsid w:val="00C8333B"/>
    <w:rsid w:val="00C83EA5"/>
    <w:rsid w:val="00C84262"/>
    <w:rsid w:val="00C84EA6"/>
    <w:rsid w:val="00C852BC"/>
    <w:rsid w:val="00C86145"/>
    <w:rsid w:val="00C865D7"/>
    <w:rsid w:val="00C872B0"/>
    <w:rsid w:val="00C90FD7"/>
    <w:rsid w:val="00C9182D"/>
    <w:rsid w:val="00C92C86"/>
    <w:rsid w:val="00C92E75"/>
    <w:rsid w:val="00C94264"/>
    <w:rsid w:val="00C95585"/>
    <w:rsid w:val="00C96C55"/>
    <w:rsid w:val="00C97CF2"/>
    <w:rsid w:val="00C97D50"/>
    <w:rsid w:val="00C97FED"/>
    <w:rsid w:val="00CA0165"/>
    <w:rsid w:val="00CA13BC"/>
    <w:rsid w:val="00CA15BA"/>
    <w:rsid w:val="00CA2D0A"/>
    <w:rsid w:val="00CA2E00"/>
    <w:rsid w:val="00CA3805"/>
    <w:rsid w:val="00CA3A85"/>
    <w:rsid w:val="00CA4702"/>
    <w:rsid w:val="00CA56BD"/>
    <w:rsid w:val="00CA6543"/>
    <w:rsid w:val="00CA6BFF"/>
    <w:rsid w:val="00CA6E12"/>
    <w:rsid w:val="00CB0677"/>
    <w:rsid w:val="00CB0828"/>
    <w:rsid w:val="00CB0EBF"/>
    <w:rsid w:val="00CB2B72"/>
    <w:rsid w:val="00CB2CD0"/>
    <w:rsid w:val="00CB3F49"/>
    <w:rsid w:val="00CB47A5"/>
    <w:rsid w:val="00CB5021"/>
    <w:rsid w:val="00CB58D8"/>
    <w:rsid w:val="00CB6370"/>
    <w:rsid w:val="00CB6DC8"/>
    <w:rsid w:val="00CB76E1"/>
    <w:rsid w:val="00CB78B6"/>
    <w:rsid w:val="00CB79F6"/>
    <w:rsid w:val="00CB7AFD"/>
    <w:rsid w:val="00CC0374"/>
    <w:rsid w:val="00CC067C"/>
    <w:rsid w:val="00CC12F7"/>
    <w:rsid w:val="00CC34E6"/>
    <w:rsid w:val="00CC4035"/>
    <w:rsid w:val="00CC45CB"/>
    <w:rsid w:val="00CC45E9"/>
    <w:rsid w:val="00CC4BB5"/>
    <w:rsid w:val="00CC5608"/>
    <w:rsid w:val="00CC5E7C"/>
    <w:rsid w:val="00CC5F58"/>
    <w:rsid w:val="00CC67B3"/>
    <w:rsid w:val="00CC7750"/>
    <w:rsid w:val="00CC79AD"/>
    <w:rsid w:val="00CD028A"/>
    <w:rsid w:val="00CD04C7"/>
    <w:rsid w:val="00CD0528"/>
    <w:rsid w:val="00CD1F33"/>
    <w:rsid w:val="00CD2D4E"/>
    <w:rsid w:val="00CD2DFF"/>
    <w:rsid w:val="00CD35F2"/>
    <w:rsid w:val="00CD3A0E"/>
    <w:rsid w:val="00CD536D"/>
    <w:rsid w:val="00CD55D5"/>
    <w:rsid w:val="00CD694A"/>
    <w:rsid w:val="00CD6EA9"/>
    <w:rsid w:val="00CD7707"/>
    <w:rsid w:val="00CE0251"/>
    <w:rsid w:val="00CE079B"/>
    <w:rsid w:val="00CE1663"/>
    <w:rsid w:val="00CE1B41"/>
    <w:rsid w:val="00CE1EAA"/>
    <w:rsid w:val="00CE1F49"/>
    <w:rsid w:val="00CE1FB6"/>
    <w:rsid w:val="00CE289E"/>
    <w:rsid w:val="00CE378B"/>
    <w:rsid w:val="00CE42B4"/>
    <w:rsid w:val="00CE508B"/>
    <w:rsid w:val="00CE542F"/>
    <w:rsid w:val="00CE63CD"/>
    <w:rsid w:val="00CE6943"/>
    <w:rsid w:val="00CF0211"/>
    <w:rsid w:val="00CF0DF8"/>
    <w:rsid w:val="00CF3223"/>
    <w:rsid w:val="00CF4C8D"/>
    <w:rsid w:val="00CF4D48"/>
    <w:rsid w:val="00CF50D5"/>
    <w:rsid w:val="00CF5C28"/>
    <w:rsid w:val="00CF63B5"/>
    <w:rsid w:val="00CF7136"/>
    <w:rsid w:val="00CF7FF3"/>
    <w:rsid w:val="00D002A2"/>
    <w:rsid w:val="00D003C1"/>
    <w:rsid w:val="00D015FC"/>
    <w:rsid w:val="00D016DC"/>
    <w:rsid w:val="00D0206E"/>
    <w:rsid w:val="00D02A35"/>
    <w:rsid w:val="00D03039"/>
    <w:rsid w:val="00D0330B"/>
    <w:rsid w:val="00D03AAE"/>
    <w:rsid w:val="00D04064"/>
    <w:rsid w:val="00D041BF"/>
    <w:rsid w:val="00D04A19"/>
    <w:rsid w:val="00D04FB4"/>
    <w:rsid w:val="00D05082"/>
    <w:rsid w:val="00D064C9"/>
    <w:rsid w:val="00D066DB"/>
    <w:rsid w:val="00D0690D"/>
    <w:rsid w:val="00D11595"/>
    <w:rsid w:val="00D11705"/>
    <w:rsid w:val="00D121B5"/>
    <w:rsid w:val="00D12A6E"/>
    <w:rsid w:val="00D13BE5"/>
    <w:rsid w:val="00D1472E"/>
    <w:rsid w:val="00D14751"/>
    <w:rsid w:val="00D1648F"/>
    <w:rsid w:val="00D16603"/>
    <w:rsid w:val="00D16A47"/>
    <w:rsid w:val="00D16A5F"/>
    <w:rsid w:val="00D16C75"/>
    <w:rsid w:val="00D17324"/>
    <w:rsid w:val="00D20E45"/>
    <w:rsid w:val="00D211EC"/>
    <w:rsid w:val="00D215EC"/>
    <w:rsid w:val="00D216A2"/>
    <w:rsid w:val="00D2177E"/>
    <w:rsid w:val="00D217FA"/>
    <w:rsid w:val="00D21802"/>
    <w:rsid w:val="00D21FC7"/>
    <w:rsid w:val="00D22A0B"/>
    <w:rsid w:val="00D22BE8"/>
    <w:rsid w:val="00D2331B"/>
    <w:rsid w:val="00D234B3"/>
    <w:rsid w:val="00D2401F"/>
    <w:rsid w:val="00D24278"/>
    <w:rsid w:val="00D24B34"/>
    <w:rsid w:val="00D24BB0"/>
    <w:rsid w:val="00D25AB2"/>
    <w:rsid w:val="00D26276"/>
    <w:rsid w:val="00D26A8D"/>
    <w:rsid w:val="00D27403"/>
    <w:rsid w:val="00D277F1"/>
    <w:rsid w:val="00D27B83"/>
    <w:rsid w:val="00D30328"/>
    <w:rsid w:val="00D3120E"/>
    <w:rsid w:val="00D31474"/>
    <w:rsid w:val="00D320BF"/>
    <w:rsid w:val="00D326D1"/>
    <w:rsid w:val="00D33135"/>
    <w:rsid w:val="00D33E82"/>
    <w:rsid w:val="00D34307"/>
    <w:rsid w:val="00D345BF"/>
    <w:rsid w:val="00D347BA"/>
    <w:rsid w:val="00D34A6B"/>
    <w:rsid w:val="00D35A3D"/>
    <w:rsid w:val="00D36130"/>
    <w:rsid w:val="00D36C83"/>
    <w:rsid w:val="00D37A2A"/>
    <w:rsid w:val="00D40231"/>
    <w:rsid w:val="00D418FF"/>
    <w:rsid w:val="00D41B84"/>
    <w:rsid w:val="00D41E06"/>
    <w:rsid w:val="00D42AFC"/>
    <w:rsid w:val="00D42BAF"/>
    <w:rsid w:val="00D4328D"/>
    <w:rsid w:val="00D43523"/>
    <w:rsid w:val="00D43F24"/>
    <w:rsid w:val="00D44998"/>
    <w:rsid w:val="00D45EAD"/>
    <w:rsid w:val="00D47100"/>
    <w:rsid w:val="00D50F65"/>
    <w:rsid w:val="00D519E2"/>
    <w:rsid w:val="00D53C15"/>
    <w:rsid w:val="00D53E4A"/>
    <w:rsid w:val="00D545DE"/>
    <w:rsid w:val="00D546C8"/>
    <w:rsid w:val="00D54A67"/>
    <w:rsid w:val="00D55706"/>
    <w:rsid w:val="00D55B92"/>
    <w:rsid w:val="00D56A28"/>
    <w:rsid w:val="00D57158"/>
    <w:rsid w:val="00D57F6E"/>
    <w:rsid w:val="00D60249"/>
    <w:rsid w:val="00D604A1"/>
    <w:rsid w:val="00D63280"/>
    <w:rsid w:val="00D6361B"/>
    <w:rsid w:val="00D64320"/>
    <w:rsid w:val="00D648A0"/>
    <w:rsid w:val="00D648DE"/>
    <w:rsid w:val="00D64E13"/>
    <w:rsid w:val="00D64FBC"/>
    <w:rsid w:val="00D654F6"/>
    <w:rsid w:val="00D655DA"/>
    <w:rsid w:val="00D6615A"/>
    <w:rsid w:val="00D6619F"/>
    <w:rsid w:val="00D66716"/>
    <w:rsid w:val="00D66982"/>
    <w:rsid w:val="00D66C0F"/>
    <w:rsid w:val="00D66FBD"/>
    <w:rsid w:val="00D67E23"/>
    <w:rsid w:val="00D70109"/>
    <w:rsid w:val="00D70D26"/>
    <w:rsid w:val="00D71C3B"/>
    <w:rsid w:val="00D72B9B"/>
    <w:rsid w:val="00D737B3"/>
    <w:rsid w:val="00D74BDF"/>
    <w:rsid w:val="00D74C0C"/>
    <w:rsid w:val="00D75605"/>
    <w:rsid w:val="00D756B5"/>
    <w:rsid w:val="00D756BD"/>
    <w:rsid w:val="00D764AD"/>
    <w:rsid w:val="00D766E3"/>
    <w:rsid w:val="00D76A3A"/>
    <w:rsid w:val="00D8015F"/>
    <w:rsid w:val="00D801E0"/>
    <w:rsid w:val="00D806C1"/>
    <w:rsid w:val="00D810C9"/>
    <w:rsid w:val="00D81324"/>
    <w:rsid w:val="00D8137B"/>
    <w:rsid w:val="00D81476"/>
    <w:rsid w:val="00D82058"/>
    <w:rsid w:val="00D826F7"/>
    <w:rsid w:val="00D82D5B"/>
    <w:rsid w:val="00D84103"/>
    <w:rsid w:val="00D843AC"/>
    <w:rsid w:val="00D85A30"/>
    <w:rsid w:val="00D86965"/>
    <w:rsid w:val="00D901D3"/>
    <w:rsid w:val="00D90838"/>
    <w:rsid w:val="00D91CE0"/>
    <w:rsid w:val="00D91CEE"/>
    <w:rsid w:val="00D92C1F"/>
    <w:rsid w:val="00D92E79"/>
    <w:rsid w:val="00D93349"/>
    <w:rsid w:val="00D93684"/>
    <w:rsid w:val="00D9415D"/>
    <w:rsid w:val="00D956C5"/>
    <w:rsid w:val="00D97135"/>
    <w:rsid w:val="00D973C8"/>
    <w:rsid w:val="00D97D3F"/>
    <w:rsid w:val="00DA00F2"/>
    <w:rsid w:val="00DA0633"/>
    <w:rsid w:val="00DA0E4B"/>
    <w:rsid w:val="00DA16A3"/>
    <w:rsid w:val="00DA16D7"/>
    <w:rsid w:val="00DA1B80"/>
    <w:rsid w:val="00DA256F"/>
    <w:rsid w:val="00DA2B59"/>
    <w:rsid w:val="00DA2D00"/>
    <w:rsid w:val="00DA32E5"/>
    <w:rsid w:val="00DA3449"/>
    <w:rsid w:val="00DA3492"/>
    <w:rsid w:val="00DA395B"/>
    <w:rsid w:val="00DA3DA2"/>
    <w:rsid w:val="00DA4109"/>
    <w:rsid w:val="00DA417D"/>
    <w:rsid w:val="00DA5118"/>
    <w:rsid w:val="00DA6660"/>
    <w:rsid w:val="00DA6E1E"/>
    <w:rsid w:val="00DA72B4"/>
    <w:rsid w:val="00DA7458"/>
    <w:rsid w:val="00DB002A"/>
    <w:rsid w:val="00DB0746"/>
    <w:rsid w:val="00DB138B"/>
    <w:rsid w:val="00DB1531"/>
    <w:rsid w:val="00DB1887"/>
    <w:rsid w:val="00DB1D41"/>
    <w:rsid w:val="00DB20AD"/>
    <w:rsid w:val="00DB481D"/>
    <w:rsid w:val="00DB5D9B"/>
    <w:rsid w:val="00DB712E"/>
    <w:rsid w:val="00DB75B2"/>
    <w:rsid w:val="00DB76D1"/>
    <w:rsid w:val="00DC03AF"/>
    <w:rsid w:val="00DC1C30"/>
    <w:rsid w:val="00DC2122"/>
    <w:rsid w:val="00DC2D3A"/>
    <w:rsid w:val="00DC3977"/>
    <w:rsid w:val="00DC4C6A"/>
    <w:rsid w:val="00DC5F16"/>
    <w:rsid w:val="00DC6063"/>
    <w:rsid w:val="00DC7C04"/>
    <w:rsid w:val="00DC7DE5"/>
    <w:rsid w:val="00DC7E1E"/>
    <w:rsid w:val="00DD051B"/>
    <w:rsid w:val="00DD1172"/>
    <w:rsid w:val="00DD13CE"/>
    <w:rsid w:val="00DD13E2"/>
    <w:rsid w:val="00DD1864"/>
    <w:rsid w:val="00DD251E"/>
    <w:rsid w:val="00DD2540"/>
    <w:rsid w:val="00DD3536"/>
    <w:rsid w:val="00DD43BE"/>
    <w:rsid w:val="00DD4D44"/>
    <w:rsid w:val="00DD5895"/>
    <w:rsid w:val="00DD5B55"/>
    <w:rsid w:val="00DD5BCD"/>
    <w:rsid w:val="00DD5EAD"/>
    <w:rsid w:val="00DD6E47"/>
    <w:rsid w:val="00DD7A47"/>
    <w:rsid w:val="00DE0076"/>
    <w:rsid w:val="00DE1C8D"/>
    <w:rsid w:val="00DE23E4"/>
    <w:rsid w:val="00DE26FB"/>
    <w:rsid w:val="00DE3044"/>
    <w:rsid w:val="00DE37CA"/>
    <w:rsid w:val="00DE38FB"/>
    <w:rsid w:val="00DE3B8D"/>
    <w:rsid w:val="00DE3FA7"/>
    <w:rsid w:val="00DE479B"/>
    <w:rsid w:val="00DE4E42"/>
    <w:rsid w:val="00DE50B2"/>
    <w:rsid w:val="00DE545C"/>
    <w:rsid w:val="00DE5D95"/>
    <w:rsid w:val="00DE6D1B"/>
    <w:rsid w:val="00DE73C1"/>
    <w:rsid w:val="00DE7634"/>
    <w:rsid w:val="00DE78EF"/>
    <w:rsid w:val="00DF0042"/>
    <w:rsid w:val="00DF0CB9"/>
    <w:rsid w:val="00DF226D"/>
    <w:rsid w:val="00DF28DE"/>
    <w:rsid w:val="00DF2A61"/>
    <w:rsid w:val="00DF2E7F"/>
    <w:rsid w:val="00DF33A4"/>
    <w:rsid w:val="00DF34DF"/>
    <w:rsid w:val="00DF3726"/>
    <w:rsid w:val="00DF40ED"/>
    <w:rsid w:val="00DF4C87"/>
    <w:rsid w:val="00DF4D41"/>
    <w:rsid w:val="00DF4DCA"/>
    <w:rsid w:val="00DF5CE4"/>
    <w:rsid w:val="00DF6391"/>
    <w:rsid w:val="00DF6B8F"/>
    <w:rsid w:val="00DF7561"/>
    <w:rsid w:val="00E00EC5"/>
    <w:rsid w:val="00E018E6"/>
    <w:rsid w:val="00E0349E"/>
    <w:rsid w:val="00E03685"/>
    <w:rsid w:val="00E03799"/>
    <w:rsid w:val="00E04773"/>
    <w:rsid w:val="00E0481E"/>
    <w:rsid w:val="00E04B79"/>
    <w:rsid w:val="00E06227"/>
    <w:rsid w:val="00E06435"/>
    <w:rsid w:val="00E075D6"/>
    <w:rsid w:val="00E07A82"/>
    <w:rsid w:val="00E1008E"/>
    <w:rsid w:val="00E1125E"/>
    <w:rsid w:val="00E115EF"/>
    <w:rsid w:val="00E11C25"/>
    <w:rsid w:val="00E11C31"/>
    <w:rsid w:val="00E12E97"/>
    <w:rsid w:val="00E132AA"/>
    <w:rsid w:val="00E13985"/>
    <w:rsid w:val="00E13E0F"/>
    <w:rsid w:val="00E14CF3"/>
    <w:rsid w:val="00E15656"/>
    <w:rsid w:val="00E15B97"/>
    <w:rsid w:val="00E17318"/>
    <w:rsid w:val="00E175F7"/>
    <w:rsid w:val="00E1774B"/>
    <w:rsid w:val="00E17B91"/>
    <w:rsid w:val="00E200ED"/>
    <w:rsid w:val="00E209F7"/>
    <w:rsid w:val="00E20BAC"/>
    <w:rsid w:val="00E22737"/>
    <w:rsid w:val="00E236A2"/>
    <w:rsid w:val="00E26420"/>
    <w:rsid w:val="00E2679A"/>
    <w:rsid w:val="00E27AD1"/>
    <w:rsid w:val="00E30329"/>
    <w:rsid w:val="00E30E57"/>
    <w:rsid w:val="00E31919"/>
    <w:rsid w:val="00E3328C"/>
    <w:rsid w:val="00E33D26"/>
    <w:rsid w:val="00E34B39"/>
    <w:rsid w:val="00E34DB6"/>
    <w:rsid w:val="00E350CB"/>
    <w:rsid w:val="00E37663"/>
    <w:rsid w:val="00E377A3"/>
    <w:rsid w:val="00E407DC"/>
    <w:rsid w:val="00E41F71"/>
    <w:rsid w:val="00E42223"/>
    <w:rsid w:val="00E42D95"/>
    <w:rsid w:val="00E42F7F"/>
    <w:rsid w:val="00E42FBB"/>
    <w:rsid w:val="00E43113"/>
    <w:rsid w:val="00E436D3"/>
    <w:rsid w:val="00E43DCD"/>
    <w:rsid w:val="00E4414C"/>
    <w:rsid w:val="00E44D57"/>
    <w:rsid w:val="00E45718"/>
    <w:rsid w:val="00E45D04"/>
    <w:rsid w:val="00E45E4F"/>
    <w:rsid w:val="00E46269"/>
    <w:rsid w:val="00E46B0D"/>
    <w:rsid w:val="00E46DBF"/>
    <w:rsid w:val="00E46E68"/>
    <w:rsid w:val="00E47A54"/>
    <w:rsid w:val="00E47C93"/>
    <w:rsid w:val="00E504CA"/>
    <w:rsid w:val="00E507D5"/>
    <w:rsid w:val="00E509C1"/>
    <w:rsid w:val="00E50E74"/>
    <w:rsid w:val="00E5185A"/>
    <w:rsid w:val="00E51E4B"/>
    <w:rsid w:val="00E52B6B"/>
    <w:rsid w:val="00E52E6B"/>
    <w:rsid w:val="00E5337B"/>
    <w:rsid w:val="00E53846"/>
    <w:rsid w:val="00E53B5D"/>
    <w:rsid w:val="00E54318"/>
    <w:rsid w:val="00E54D23"/>
    <w:rsid w:val="00E562AA"/>
    <w:rsid w:val="00E56B29"/>
    <w:rsid w:val="00E56CD6"/>
    <w:rsid w:val="00E5701B"/>
    <w:rsid w:val="00E570C9"/>
    <w:rsid w:val="00E570E8"/>
    <w:rsid w:val="00E57168"/>
    <w:rsid w:val="00E57391"/>
    <w:rsid w:val="00E57622"/>
    <w:rsid w:val="00E578AD"/>
    <w:rsid w:val="00E5790D"/>
    <w:rsid w:val="00E57B37"/>
    <w:rsid w:val="00E60B66"/>
    <w:rsid w:val="00E60C7D"/>
    <w:rsid w:val="00E614A9"/>
    <w:rsid w:val="00E61606"/>
    <w:rsid w:val="00E61D6D"/>
    <w:rsid w:val="00E62485"/>
    <w:rsid w:val="00E62C97"/>
    <w:rsid w:val="00E63138"/>
    <w:rsid w:val="00E6357B"/>
    <w:rsid w:val="00E647B0"/>
    <w:rsid w:val="00E66E3D"/>
    <w:rsid w:val="00E66EF0"/>
    <w:rsid w:val="00E6731E"/>
    <w:rsid w:val="00E673F0"/>
    <w:rsid w:val="00E67D47"/>
    <w:rsid w:val="00E70160"/>
    <w:rsid w:val="00E70804"/>
    <w:rsid w:val="00E71939"/>
    <w:rsid w:val="00E729A5"/>
    <w:rsid w:val="00E739AE"/>
    <w:rsid w:val="00E73E30"/>
    <w:rsid w:val="00E7407E"/>
    <w:rsid w:val="00E75775"/>
    <w:rsid w:val="00E7612F"/>
    <w:rsid w:val="00E77491"/>
    <w:rsid w:val="00E77BD9"/>
    <w:rsid w:val="00E808DD"/>
    <w:rsid w:val="00E826AF"/>
    <w:rsid w:val="00E829B8"/>
    <w:rsid w:val="00E82D29"/>
    <w:rsid w:val="00E84BD7"/>
    <w:rsid w:val="00E84DED"/>
    <w:rsid w:val="00E85E55"/>
    <w:rsid w:val="00E865B6"/>
    <w:rsid w:val="00E86785"/>
    <w:rsid w:val="00E86A28"/>
    <w:rsid w:val="00E86D3E"/>
    <w:rsid w:val="00E87597"/>
    <w:rsid w:val="00E87695"/>
    <w:rsid w:val="00E8774E"/>
    <w:rsid w:val="00E87813"/>
    <w:rsid w:val="00E9061D"/>
    <w:rsid w:val="00E90DBC"/>
    <w:rsid w:val="00E91DAB"/>
    <w:rsid w:val="00E93FCF"/>
    <w:rsid w:val="00E94335"/>
    <w:rsid w:val="00E94377"/>
    <w:rsid w:val="00E94696"/>
    <w:rsid w:val="00E949B9"/>
    <w:rsid w:val="00E95AB5"/>
    <w:rsid w:val="00E95C27"/>
    <w:rsid w:val="00E96E84"/>
    <w:rsid w:val="00E974D1"/>
    <w:rsid w:val="00E977AF"/>
    <w:rsid w:val="00E979AD"/>
    <w:rsid w:val="00E97C06"/>
    <w:rsid w:val="00EA0467"/>
    <w:rsid w:val="00EA0793"/>
    <w:rsid w:val="00EA0E70"/>
    <w:rsid w:val="00EA122D"/>
    <w:rsid w:val="00EA1509"/>
    <w:rsid w:val="00EA2412"/>
    <w:rsid w:val="00EA2642"/>
    <w:rsid w:val="00EA28B7"/>
    <w:rsid w:val="00EA2E40"/>
    <w:rsid w:val="00EA2FCC"/>
    <w:rsid w:val="00EA34B3"/>
    <w:rsid w:val="00EA371B"/>
    <w:rsid w:val="00EA3A41"/>
    <w:rsid w:val="00EA421B"/>
    <w:rsid w:val="00EA4279"/>
    <w:rsid w:val="00EA5468"/>
    <w:rsid w:val="00EA563C"/>
    <w:rsid w:val="00EA565B"/>
    <w:rsid w:val="00EA69A4"/>
    <w:rsid w:val="00EB3A88"/>
    <w:rsid w:val="00EB534D"/>
    <w:rsid w:val="00EB54D8"/>
    <w:rsid w:val="00EB5C75"/>
    <w:rsid w:val="00EB5FB8"/>
    <w:rsid w:val="00EB6506"/>
    <w:rsid w:val="00EB6E77"/>
    <w:rsid w:val="00EB7629"/>
    <w:rsid w:val="00EC0B5C"/>
    <w:rsid w:val="00EC0DAC"/>
    <w:rsid w:val="00EC187F"/>
    <w:rsid w:val="00EC1AD5"/>
    <w:rsid w:val="00EC1E80"/>
    <w:rsid w:val="00EC2CC0"/>
    <w:rsid w:val="00EC3297"/>
    <w:rsid w:val="00EC4658"/>
    <w:rsid w:val="00EC5043"/>
    <w:rsid w:val="00EC5853"/>
    <w:rsid w:val="00EC5B89"/>
    <w:rsid w:val="00EC677D"/>
    <w:rsid w:val="00EC6E8C"/>
    <w:rsid w:val="00ED0DFC"/>
    <w:rsid w:val="00ED37CE"/>
    <w:rsid w:val="00ED4751"/>
    <w:rsid w:val="00ED4E75"/>
    <w:rsid w:val="00ED51F3"/>
    <w:rsid w:val="00ED543F"/>
    <w:rsid w:val="00ED64E8"/>
    <w:rsid w:val="00ED66C5"/>
    <w:rsid w:val="00ED78DB"/>
    <w:rsid w:val="00ED7F74"/>
    <w:rsid w:val="00EE0B99"/>
    <w:rsid w:val="00EE0D75"/>
    <w:rsid w:val="00EE11D9"/>
    <w:rsid w:val="00EE18BF"/>
    <w:rsid w:val="00EE19E0"/>
    <w:rsid w:val="00EE1BDE"/>
    <w:rsid w:val="00EE2014"/>
    <w:rsid w:val="00EE270B"/>
    <w:rsid w:val="00EE2D67"/>
    <w:rsid w:val="00EE3309"/>
    <w:rsid w:val="00EE34D7"/>
    <w:rsid w:val="00EE3502"/>
    <w:rsid w:val="00EE4191"/>
    <w:rsid w:val="00EE45FB"/>
    <w:rsid w:val="00EE5B14"/>
    <w:rsid w:val="00EE5F5D"/>
    <w:rsid w:val="00EE5F72"/>
    <w:rsid w:val="00EE6C99"/>
    <w:rsid w:val="00EE6E51"/>
    <w:rsid w:val="00EE776F"/>
    <w:rsid w:val="00EF0089"/>
    <w:rsid w:val="00EF0797"/>
    <w:rsid w:val="00EF129B"/>
    <w:rsid w:val="00EF144B"/>
    <w:rsid w:val="00EF1963"/>
    <w:rsid w:val="00EF23C5"/>
    <w:rsid w:val="00EF3E9C"/>
    <w:rsid w:val="00EF40DB"/>
    <w:rsid w:val="00EF42E2"/>
    <w:rsid w:val="00EF4A74"/>
    <w:rsid w:val="00EF525A"/>
    <w:rsid w:val="00EF6B43"/>
    <w:rsid w:val="00F005AD"/>
    <w:rsid w:val="00F005B0"/>
    <w:rsid w:val="00F014E6"/>
    <w:rsid w:val="00F01EF0"/>
    <w:rsid w:val="00F02589"/>
    <w:rsid w:val="00F038D0"/>
    <w:rsid w:val="00F0440B"/>
    <w:rsid w:val="00F0497E"/>
    <w:rsid w:val="00F04C31"/>
    <w:rsid w:val="00F053A8"/>
    <w:rsid w:val="00F05D13"/>
    <w:rsid w:val="00F06ECF"/>
    <w:rsid w:val="00F0741C"/>
    <w:rsid w:val="00F07529"/>
    <w:rsid w:val="00F077E3"/>
    <w:rsid w:val="00F10663"/>
    <w:rsid w:val="00F11151"/>
    <w:rsid w:val="00F11375"/>
    <w:rsid w:val="00F11EAB"/>
    <w:rsid w:val="00F12216"/>
    <w:rsid w:val="00F12572"/>
    <w:rsid w:val="00F13579"/>
    <w:rsid w:val="00F14205"/>
    <w:rsid w:val="00F14CFB"/>
    <w:rsid w:val="00F15AAE"/>
    <w:rsid w:val="00F15CFB"/>
    <w:rsid w:val="00F16E75"/>
    <w:rsid w:val="00F17253"/>
    <w:rsid w:val="00F17304"/>
    <w:rsid w:val="00F17A76"/>
    <w:rsid w:val="00F20319"/>
    <w:rsid w:val="00F205DC"/>
    <w:rsid w:val="00F212AA"/>
    <w:rsid w:val="00F2228E"/>
    <w:rsid w:val="00F22640"/>
    <w:rsid w:val="00F22C48"/>
    <w:rsid w:val="00F23238"/>
    <w:rsid w:val="00F239A4"/>
    <w:rsid w:val="00F23F75"/>
    <w:rsid w:val="00F24D1E"/>
    <w:rsid w:val="00F25237"/>
    <w:rsid w:val="00F25F9A"/>
    <w:rsid w:val="00F26225"/>
    <w:rsid w:val="00F2709B"/>
    <w:rsid w:val="00F278E3"/>
    <w:rsid w:val="00F27D2E"/>
    <w:rsid w:val="00F300A9"/>
    <w:rsid w:val="00F30D57"/>
    <w:rsid w:val="00F31250"/>
    <w:rsid w:val="00F3199E"/>
    <w:rsid w:val="00F32005"/>
    <w:rsid w:val="00F32644"/>
    <w:rsid w:val="00F32F48"/>
    <w:rsid w:val="00F33562"/>
    <w:rsid w:val="00F335C3"/>
    <w:rsid w:val="00F33DE8"/>
    <w:rsid w:val="00F34911"/>
    <w:rsid w:val="00F35D4B"/>
    <w:rsid w:val="00F37368"/>
    <w:rsid w:val="00F378F6"/>
    <w:rsid w:val="00F37BE4"/>
    <w:rsid w:val="00F40090"/>
    <w:rsid w:val="00F41A17"/>
    <w:rsid w:val="00F425FB"/>
    <w:rsid w:val="00F43069"/>
    <w:rsid w:val="00F4313A"/>
    <w:rsid w:val="00F443BA"/>
    <w:rsid w:val="00F4597C"/>
    <w:rsid w:val="00F46651"/>
    <w:rsid w:val="00F46A92"/>
    <w:rsid w:val="00F5010D"/>
    <w:rsid w:val="00F50DE9"/>
    <w:rsid w:val="00F51830"/>
    <w:rsid w:val="00F525FF"/>
    <w:rsid w:val="00F53B5F"/>
    <w:rsid w:val="00F5498E"/>
    <w:rsid w:val="00F54A77"/>
    <w:rsid w:val="00F54C0E"/>
    <w:rsid w:val="00F54E77"/>
    <w:rsid w:val="00F55973"/>
    <w:rsid w:val="00F56A61"/>
    <w:rsid w:val="00F56DCD"/>
    <w:rsid w:val="00F56FB4"/>
    <w:rsid w:val="00F600AD"/>
    <w:rsid w:val="00F614AC"/>
    <w:rsid w:val="00F61AD8"/>
    <w:rsid w:val="00F61B13"/>
    <w:rsid w:val="00F63391"/>
    <w:rsid w:val="00F63501"/>
    <w:rsid w:val="00F6470B"/>
    <w:rsid w:val="00F64DE6"/>
    <w:rsid w:val="00F64F32"/>
    <w:rsid w:val="00F651AD"/>
    <w:rsid w:val="00F65EFB"/>
    <w:rsid w:val="00F6695F"/>
    <w:rsid w:val="00F67383"/>
    <w:rsid w:val="00F67933"/>
    <w:rsid w:val="00F70108"/>
    <w:rsid w:val="00F705EF"/>
    <w:rsid w:val="00F70C3E"/>
    <w:rsid w:val="00F7114C"/>
    <w:rsid w:val="00F7144E"/>
    <w:rsid w:val="00F72592"/>
    <w:rsid w:val="00F7323E"/>
    <w:rsid w:val="00F73352"/>
    <w:rsid w:val="00F73A05"/>
    <w:rsid w:val="00F73E47"/>
    <w:rsid w:val="00F75BB4"/>
    <w:rsid w:val="00F75DE4"/>
    <w:rsid w:val="00F75F38"/>
    <w:rsid w:val="00F762BE"/>
    <w:rsid w:val="00F76780"/>
    <w:rsid w:val="00F76D9A"/>
    <w:rsid w:val="00F77DE8"/>
    <w:rsid w:val="00F80A06"/>
    <w:rsid w:val="00F810CC"/>
    <w:rsid w:val="00F81494"/>
    <w:rsid w:val="00F81810"/>
    <w:rsid w:val="00F8231B"/>
    <w:rsid w:val="00F83952"/>
    <w:rsid w:val="00F83B9D"/>
    <w:rsid w:val="00F83C7C"/>
    <w:rsid w:val="00F84C08"/>
    <w:rsid w:val="00F87602"/>
    <w:rsid w:val="00F87E6C"/>
    <w:rsid w:val="00F9113E"/>
    <w:rsid w:val="00F912E2"/>
    <w:rsid w:val="00F91FB0"/>
    <w:rsid w:val="00F924DD"/>
    <w:rsid w:val="00F92BA1"/>
    <w:rsid w:val="00F9348B"/>
    <w:rsid w:val="00F93D48"/>
    <w:rsid w:val="00F95446"/>
    <w:rsid w:val="00F95E54"/>
    <w:rsid w:val="00F966CD"/>
    <w:rsid w:val="00F97CCA"/>
    <w:rsid w:val="00FA04A0"/>
    <w:rsid w:val="00FA0B36"/>
    <w:rsid w:val="00FA0F2A"/>
    <w:rsid w:val="00FA1126"/>
    <w:rsid w:val="00FA12F7"/>
    <w:rsid w:val="00FA148B"/>
    <w:rsid w:val="00FA1639"/>
    <w:rsid w:val="00FA1E1F"/>
    <w:rsid w:val="00FA27B5"/>
    <w:rsid w:val="00FA2916"/>
    <w:rsid w:val="00FA2AC6"/>
    <w:rsid w:val="00FA333B"/>
    <w:rsid w:val="00FA391C"/>
    <w:rsid w:val="00FA3D8A"/>
    <w:rsid w:val="00FA3F38"/>
    <w:rsid w:val="00FA40DF"/>
    <w:rsid w:val="00FA4849"/>
    <w:rsid w:val="00FA4C5A"/>
    <w:rsid w:val="00FA515E"/>
    <w:rsid w:val="00FA5451"/>
    <w:rsid w:val="00FA6714"/>
    <w:rsid w:val="00FA6802"/>
    <w:rsid w:val="00FA76BB"/>
    <w:rsid w:val="00FA7A28"/>
    <w:rsid w:val="00FB11D8"/>
    <w:rsid w:val="00FB1513"/>
    <w:rsid w:val="00FB2A22"/>
    <w:rsid w:val="00FB3286"/>
    <w:rsid w:val="00FB3857"/>
    <w:rsid w:val="00FB3F10"/>
    <w:rsid w:val="00FB3F89"/>
    <w:rsid w:val="00FB59D2"/>
    <w:rsid w:val="00FB5DAC"/>
    <w:rsid w:val="00FB627A"/>
    <w:rsid w:val="00FB655D"/>
    <w:rsid w:val="00FB67B3"/>
    <w:rsid w:val="00FB7D6B"/>
    <w:rsid w:val="00FB7F54"/>
    <w:rsid w:val="00FC0043"/>
    <w:rsid w:val="00FC199B"/>
    <w:rsid w:val="00FC2D12"/>
    <w:rsid w:val="00FC364D"/>
    <w:rsid w:val="00FC3708"/>
    <w:rsid w:val="00FC4D2C"/>
    <w:rsid w:val="00FC5120"/>
    <w:rsid w:val="00FC63B9"/>
    <w:rsid w:val="00FC65F5"/>
    <w:rsid w:val="00FC67C7"/>
    <w:rsid w:val="00FC6C83"/>
    <w:rsid w:val="00FD0A5A"/>
    <w:rsid w:val="00FD0D2B"/>
    <w:rsid w:val="00FD0DD7"/>
    <w:rsid w:val="00FD0FEC"/>
    <w:rsid w:val="00FD1F39"/>
    <w:rsid w:val="00FD288A"/>
    <w:rsid w:val="00FD28A9"/>
    <w:rsid w:val="00FD2F5D"/>
    <w:rsid w:val="00FD37D9"/>
    <w:rsid w:val="00FD481A"/>
    <w:rsid w:val="00FD4C9D"/>
    <w:rsid w:val="00FD511F"/>
    <w:rsid w:val="00FD542A"/>
    <w:rsid w:val="00FD559D"/>
    <w:rsid w:val="00FD568E"/>
    <w:rsid w:val="00FD63D0"/>
    <w:rsid w:val="00FD652D"/>
    <w:rsid w:val="00FD6610"/>
    <w:rsid w:val="00FD7064"/>
    <w:rsid w:val="00FD7A78"/>
    <w:rsid w:val="00FD7B13"/>
    <w:rsid w:val="00FD7CD5"/>
    <w:rsid w:val="00FD7FD6"/>
    <w:rsid w:val="00FE0164"/>
    <w:rsid w:val="00FE0266"/>
    <w:rsid w:val="00FE0979"/>
    <w:rsid w:val="00FE1E8D"/>
    <w:rsid w:val="00FE277A"/>
    <w:rsid w:val="00FE2F12"/>
    <w:rsid w:val="00FE31BC"/>
    <w:rsid w:val="00FE3329"/>
    <w:rsid w:val="00FE3EC2"/>
    <w:rsid w:val="00FE5658"/>
    <w:rsid w:val="00FE668B"/>
    <w:rsid w:val="00FE6ABF"/>
    <w:rsid w:val="00FE787E"/>
    <w:rsid w:val="00FE7AC5"/>
    <w:rsid w:val="00FF0771"/>
    <w:rsid w:val="00FF0997"/>
    <w:rsid w:val="00FF1CC2"/>
    <w:rsid w:val="00FF2460"/>
    <w:rsid w:val="00FF2479"/>
    <w:rsid w:val="00FF258D"/>
    <w:rsid w:val="00FF34FF"/>
    <w:rsid w:val="00FF4016"/>
    <w:rsid w:val="00FF40D0"/>
    <w:rsid w:val="00FF4174"/>
    <w:rsid w:val="00FF43BE"/>
    <w:rsid w:val="00FF4573"/>
    <w:rsid w:val="00FF49FF"/>
    <w:rsid w:val="00FF4C34"/>
    <w:rsid w:val="00FF56FE"/>
    <w:rsid w:val="00FF5784"/>
    <w:rsid w:val="00FF5ADA"/>
    <w:rsid w:val="00FF6646"/>
    <w:rsid w:val="00FF6863"/>
    <w:rsid w:val="00FF77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A9544A"/>
  <w15:docId w15:val="{62BD8A54-BA49-431D-8B4E-F924F96AA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rsid w:val="00856527"/>
    <w:pPr>
      <w:bidi/>
    </w:pPr>
    <w:rPr>
      <w:rFonts w:cs="David"/>
      <w:sz w:val="24"/>
      <w:szCs w:val="24"/>
    </w:rPr>
  </w:style>
  <w:style w:type="paragraph" w:styleId="12">
    <w:name w:val="heading 1"/>
    <w:aliases w:val="Hn1,H1,סעיף 1,גוטמן"/>
    <w:basedOn w:val="a6"/>
    <w:next w:val="a6"/>
    <w:link w:val="13"/>
    <w:qFormat/>
    <w:rsid w:val="00CA56BD"/>
    <w:pPr>
      <w:keepNext/>
      <w:widowControl w:val="0"/>
      <w:adjustRightInd w:val="0"/>
      <w:spacing w:before="240" w:after="60" w:line="360" w:lineRule="atLeast"/>
      <w:jc w:val="center"/>
      <w:textAlignment w:val="baseline"/>
      <w:outlineLvl w:val="0"/>
    </w:pPr>
    <w:rPr>
      <w:rFonts w:ascii="Arial" w:hAnsi="Arial" w:cs="Arial"/>
      <w:b/>
      <w:bCs/>
      <w:kern w:val="32"/>
      <w:sz w:val="32"/>
      <w:szCs w:val="32"/>
    </w:rPr>
  </w:style>
  <w:style w:type="paragraph" w:styleId="23">
    <w:name w:val="heading 2"/>
    <w:aliases w:val="h2,H21,H22,H211,H23,H212,H221,H2111,H24,H25,H213,H222,H2112,H231,H2121,H2211,H21111,h21,H241,H26,H214,H223,H2113,H232,H2122,H2212,H21112,h22,H242,H251,H2131,H2221,H21121,H2311,H21211,H22111,H211111,h211,H2411,H27,H215,H224,H2114,א2,Heading 2 ת"/>
    <w:basedOn w:val="a6"/>
    <w:next w:val="a6"/>
    <w:link w:val="24"/>
    <w:qFormat/>
    <w:rsid w:val="00CA56BD"/>
    <w:pPr>
      <w:keepNext/>
      <w:jc w:val="right"/>
      <w:outlineLvl w:val="1"/>
    </w:pPr>
    <w:rPr>
      <w:rFonts w:cs="David Transparent"/>
      <w:sz w:val="20"/>
      <w:szCs w:val="28"/>
      <w:u w:val="single"/>
    </w:rPr>
  </w:style>
  <w:style w:type="paragraph" w:styleId="32">
    <w:name w:val="heading 3"/>
    <w:aliases w:val="Heading 3 תו,Hn3,H3"/>
    <w:basedOn w:val="a6"/>
    <w:next w:val="a6"/>
    <w:link w:val="33"/>
    <w:qFormat/>
    <w:rsid w:val="009B2989"/>
    <w:pPr>
      <w:keepNext/>
      <w:spacing w:before="240" w:after="60"/>
      <w:outlineLvl w:val="2"/>
    </w:pPr>
    <w:rPr>
      <w:rFonts w:ascii="Arial" w:hAnsi="Arial" w:cs="Times New Roman"/>
      <w:b/>
      <w:bCs/>
      <w:sz w:val="26"/>
      <w:szCs w:val="26"/>
      <w:lang w:val="x-none" w:eastAsia="x-none"/>
    </w:rPr>
  </w:style>
  <w:style w:type="paragraph" w:styleId="40">
    <w:name w:val="heading 4"/>
    <w:aliases w:val="Hn4,H4,Heading 4 תו תו תו תו,כותרת 4 תו תו תו תו,כותרת 41,Heading 4 תו1,כותרת 4 תו תו תו1,Heading 4 תו,Heading 4 תו תו תו תו תו תו,Heading 4_0"/>
    <w:basedOn w:val="a6"/>
    <w:next w:val="a6"/>
    <w:link w:val="41"/>
    <w:qFormat/>
    <w:rsid w:val="00CA56BD"/>
    <w:pPr>
      <w:keepNext/>
      <w:spacing w:line="360" w:lineRule="auto"/>
      <w:jc w:val="right"/>
      <w:outlineLvl w:val="3"/>
    </w:pPr>
    <w:rPr>
      <w:b/>
      <w:bCs/>
      <w:szCs w:val="28"/>
      <w:u w:val="single"/>
    </w:rPr>
  </w:style>
  <w:style w:type="paragraph" w:styleId="50">
    <w:name w:val="heading 5"/>
    <w:aliases w:val="Heading 5 תו,Heading 5_0"/>
    <w:basedOn w:val="a6"/>
    <w:next w:val="a6"/>
    <w:link w:val="51"/>
    <w:qFormat/>
    <w:rsid w:val="00CA56BD"/>
    <w:pPr>
      <w:keepNext/>
      <w:spacing w:line="360" w:lineRule="auto"/>
      <w:jc w:val="center"/>
      <w:outlineLvl w:val="4"/>
    </w:pPr>
    <w:rPr>
      <w:b/>
      <w:bCs/>
      <w:szCs w:val="28"/>
      <w:u w:val="single"/>
    </w:rPr>
  </w:style>
  <w:style w:type="paragraph" w:styleId="60">
    <w:name w:val="heading 6"/>
    <w:basedOn w:val="a6"/>
    <w:next w:val="a6"/>
    <w:link w:val="61"/>
    <w:qFormat/>
    <w:rsid w:val="0079529B"/>
    <w:pPr>
      <w:keepNext/>
      <w:spacing w:line="360" w:lineRule="auto"/>
      <w:outlineLvl w:val="5"/>
    </w:pPr>
    <w:rPr>
      <w:rFonts w:cs="Times New Roman"/>
      <w:b/>
      <w:bCs/>
      <w:szCs w:val="28"/>
      <w:lang w:val="x-none" w:eastAsia="x-none"/>
    </w:rPr>
  </w:style>
  <w:style w:type="paragraph" w:styleId="7">
    <w:name w:val="heading 7"/>
    <w:basedOn w:val="a6"/>
    <w:next w:val="a6"/>
    <w:link w:val="70"/>
    <w:qFormat/>
    <w:rsid w:val="00CA56BD"/>
    <w:pPr>
      <w:keepNext/>
      <w:numPr>
        <w:numId w:val="1"/>
      </w:numPr>
      <w:spacing w:line="360" w:lineRule="auto"/>
      <w:ind w:right="0"/>
      <w:outlineLvl w:val="6"/>
    </w:pPr>
    <w:rPr>
      <w:b/>
      <w:bCs/>
    </w:rPr>
  </w:style>
  <w:style w:type="paragraph" w:styleId="8">
    <w:name w:val="heading 8"/>
    <w:basedOn w:val="a6"/>
    <w:next w:val="a6"/>
    <w:link w:val="80"/>
    <w:qFormat/>
    <w:rsid w:val="00FA5451"/>
    <w:pPr>
      <w:spacing w:before="240" w:after="60"/>
      <w:outlineLvl w:val="7"/>
    </w:pPr>
    <w:rPr>
      <w:rFonts w:ascii="Calibri" w:hAnsi="Calibri" w:cs="Times New Roman"/>
      <w:i/>
      <w:iCs/>
      <w:lang w:val="x-none" w:eastAsia="x-none"/>
    </w:rPr>
  </w:style>
  <w:style w:type="paragraph" w:styleId="9">
    <w:name w:val="heading 9"/>
    <w:basedOn w:val="a6"/>
    <w:next w:val="a6"/>
    <w:link w:val="90"/>
    <w:qFormat/>
    <w:rsid w:val="0079529B"/>
    <w:pPr>
      <w:keepNext/>
      <w:outlineLvl w:val="8"/>
    </w:pPr>
    <w:rPr>
      <w:rFonts w:cs="Times New Roman"/>
      <w:b/>
      <w:bCs/>
      <w:u w:val="single"/>
      <w:lang w:val="x-none" w:eastAsia="he-IL"/>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basedOn w:val="a6"/>
    <w:link w:val="ab"/>
    <w:rsid w:val="00CA56BD"/>
    <w:pPr>
      <w:tabs>
        <w:tab w:val="center" w:pos="4153"/>
        <w:tab w:val="right" w:pos="8306"/>
      </w:tabs>
    </w:pPr>
  </w:style>
  <w:style w:type="paragraph" w:styleId="ac">
    <w:name w:val="Body Text"/>
    <w:basedOn w:val="a6"/>
    <w:link w:val="ad"/>
    <w:rsid w:val="00CA56BD"/>
    <w:rPr>
      <w:rFonts w:cs="David Transparent"/>
      <w:sz w:val="20"/>
    </w:rPr>
  </w:style>
  <w:style w:type="paragraph" w:styleId="ae">
    <w:name w:val="Body Text Indent"/>
    <w:basedOn w:val="a6"/>
    <w:link w:val="af"/>
    <w:rsid w:val="00CA56BD"/>
    <w:pPr>
      <w:spacing w:after="120"/>
      <w:ind w:left="283"/>
    </w:pPr>
  </w:style>
  <w:style w:type="character" w:styleId="Hyperlink">
    <w:name w:val="Hyperlink"/>
    <w:uiPriority w:val="99"/>
    <w:rsid w:val="00CA56BD"/>
    <w:rPr>
      <w:color w:val="0000FF"/>
      <w:u w:val="single"/>
    </w:rPr>
  </w:style>
  <w:style w:type="paragraph" w:styleId="af0">
    <w:name w:val="footer"/>
    <w:basedOn w:val="a6"/>
    <w:link w:val="af1"/>
    <w:uiPriority w:val="99"/>
    <w:rsid w:val="00CA56BD"/>
    <w:pPr>
      <w:widowControl w:val="0"/>
      <w:tabs>
        <w:tab w:val="center" w:pos="4153"/>
        <w:tab w:val="right" w:pos="8306"/>
      </w:tabs>
      <w:adjustRightInd w:val="0"/>
      <w:spacing w:line="360" w:lineRule="atLeast"/>
      <w:jc w:val="center"/>
      <w:textAlignment w:val="baseline"/>
    </w:pPr>
    <w:rPr>
      <w:rFonts w:cs="David Transparent"/>
    </w:rPr>
  </w:style>
  <w:style w:type="character" w:customStyle="1" w:styleId="af1">
    <w:name w:val="כותרת תחתונה תו"/>
    <w:link w:val="af0"/>
    <w:uiPriority w:val="99"/>
    <w:rsid w:val="00CA56BD"/>
    <w:rPr>
      <w:rFonts w:cs="David Transparent"/>
      <w:sz w:val="24"/>
      <w:szCs w:val="24"/>
      <w:lang w:val="en-US" w:eastAsia="en-US" w:bidi="he-IL"/>
    </w:rPr>
  </w:style>
  <w:style w:type="character" w:styleId="af2">
    <w:name w:val="page number"/>
    <w:rsid w:val="00CA56BD"/>
    <w:rPr>
      <w:rFonts w:cs="Times New Roman"/>
    </w:rPr>
  </w:style>
  <w:style w:type="paragraph" w:customStyle="1" w:styleId="a1">
    <w:name w:val="כותרת סעיף"/>
    <w:basedOn w:val="a6"/>
    <w:rsid w:val="00CA56BD"/>
    <w:pPr>
      <w:numPr>
        <w:numId w:val="2"/>
      </w:numPr>
      <w:spacing w:before="240" w:line="360" w:lineRule="auto"/>
      <w:jc w:val="both"/>
    </w:pPr>
    <w:rPr>
      <w:rFonts w:ascii="Arial" w:hAnsi="Arial" w:cs="Arial"/>
      <w:b/>
      <w:bCs/>
      <w:color w:val="1B3461"/>
      <w:sz w:val="22"/>
      <w:szCs w:val="22"/>
    </w:rPr>
  </w:style>
  <w:style w:type="paragraph" w:customStyle="1" w:styleId="a2">
    <w:name w:val="טקסט סעיף"/>
    <w:basedOn w:val="a6"/>
    <w:link w:val="Char"/>
    <w:rsid w:val="00CA56BD"/>
    <w:pPr>
      <w:numPr>
        <w:ilvl w:val="1"/>
        <w:numId w:val="2"/>
      </w:numPr>
      <w:spacing w:line="360" w:lineRule="auto"/>
      <w:jc w:val="both"/>
    </w:pPr>
    <w:rPr>
      <w:rFonts w:ascii="Arial" w:hAnsi="Arial" w:cs="Times New Roman"/>
      <w:sz w:val="22"/>
      <w:szCs w:val="22"/>
      <w:lang w:val="x-none" w:eastAsia="x-none"/>
    </w:rPr>
  </w:style>
  <w:style w:type="character" w:customStyle="1" w:styleId="Char">
    <w:name w:val="טקסט סעיף Char"/>
    <w:link w:val="a2"/>
    <w:rsid w:val="00CA56BD"/>
    <w:rPr>
      <w:rFonts w:ascii="Arial" w:hAnsi="Arial"/>
      <w:sz w:val="22"/>
      <w:szCs w:val="22"/>
      <w:lang w:val="x-none" w:eastAsia="x-none"/>
    </w:rPr>
  </w:style>
  <w:style w:type="paragraph" w:customStyle="1" w:styleId="a3">
    <w:name w:val="תת סעיף"/>
    <w:basedOn w:val="a6"/>
    <w:rsid w:val="00CA56BD"/>
    <w:pPr>
      <w:numPr>
        <w:ilvl w:val="3"/>
        <w:numId w:val="2"/>
      </w:numPr>
      <w:tabs>
        <w:tab w:val="clear" w:pos="2830"/>
        <w:tab w:val="num" w:pos="1985"/>
      </w:tabs>
      <w:spacing w:line="360" w:lineRule="auto"/>
      <w:ind w:left="1985" w:right="1985" w:hanging="851"/>
      <w:jc w:val="both"/>
    </w:pPr>
    <w:rPr>
      <w:rFonts w:cs="Arial"/>
      <w:sz w:val="22"/>
      <w:szCs w:val="22"/>
    </w:rPr>
  </w:style>
  <w:style w:type="paragraph" w:styleId="25">
    <w:name w:val="Body Text 2"/>
    <w:basedOn w:val="a6"/>
    <w:link w:val="26"/>
    <w:rsid w:val="009B2989"/>
    <w:pPr>
      <w:spacing w:after="120" w:line="480" w:lineRule="auto"/>
    </w:pPr>
  </w:style>
  <w:style w:type="paragraph" w:styleId="af3">
    <w:name w:val="Balloon Text"/>
    <w:basedOn w:val="a6"/>
    <w:link w:val="af4"/>
    <w:rsid w:val="001A1A12"/>
    <w:rPr>
      <w:rFonts w:ascii="Tahoma" w:hAnsi="Tahoma" w:cs="Tahoma"/>
      <w:sz w:val="16"/>
      <w:szCs w:val="16"/>
    </w:rPr>
  </w:style>
  <w:style w:type="character" w:styleId="FollowedHyperlink">
    <w:name w:val="FollowedHyperlink"/>
    <w:uiPriority w:val="99"/>
    <w:rsid w:val="001D06E7"/>
    <w:rPr>
      <w:color w:val="800080"/>
      <w:u w:val="single"/>
    </w:rPr>
  </w:style>
  <w:style w:type="numbering" w:customStyle="1" w:styleId="11">
    <w:name w:val="סגנון1"/>
    <w:rsid w:val="005C61C4"/>
    <w:pPr>
      <w:numPr>
        <w:numId w:val="3"/>
      </w:numPr>
    </w:pPr>
  </w:style>
  <w:style w:type="character" w:customStyle="1" w:styleId="80">
    <w:name w:val="כותרת 8 תו"/>
    <w:link w:val="8"/>
    <w:rsid w:val="00FA5451"/>
    <w:rPr>
      <w:rFonts w:ascii="Calibri" w:eastAsia="Times New Roman" w:hAnsi="Calibri" w:cs="Arial"/>
      <w:i/>
      <w:iCs/>
      <w:sz w:val="24"/>
      <w:szCs w:val="24"/>
    </w:rPr>
  </w:style>
  <w:style w:type="numbering" w:customStyle="1" w:styleId="22">
    <w:name w:val="סגנון2"/>
    <w:rsid w:val="0081641D"/>
    <w:pPr>
      <w:numPr>
        <w:numId w:val="5"/>
      </w:numPr>
    </w:pPr>
  </w:style>
  <w:style w:type="table" w:styleId="af5">
    <w:name w:val="Table Grid"/>
    <w:aliases w:val="טקסט טבלה תחתונה"/>
    <w:basedOn w:val="a8"/>
    <w:uiPriority w:val="59"/>
    <w:rsid w:val="00C47C8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1">
    <w:name w:val="כותרת 6 תו"/>
    <w:link w:val="60"/>
    <w:rsid w:val="0079529B"/>
    <w:rPr>
      <w:rFonts w:cs="David"/>
      <w:b/>
      <w:bCs/>
      <w:sz w:val="24"/>
      <w:szCs w:val="28"/>
    </w:rPr>
  </w:style>
  <w:style w:type="character" w:customStyle="1" w:styleId="90">
    <w:name w:val="כותרת 9 תו"/>
    <w:link w:val="9"/>
    <w:rsid w:val="0079529B"/>
    <w:rPr>
      <w:b/>
      <w:bCs/>
      <w:sz w:val="24"/>
      <w:szCs w:val="24"/>
      <w:u w:val="single"/>
      <w:lang w:eastAsia="he-IL"/>
    </w:rPr>
  </w:style>
  <w:style w:type="character" w:customStyle="1" w:styleId="33">
    <w:name w:val="כותרת 3 תו"/>
    <w:aliases w:val="Heading 3 תו תו1,Hn3 תו,H3 תו"/>
    <w:link w:val="32"/>
    <w:rsid w:val="0079529B"/>
    <w:rPr>
      <w:rFonts w:ascii="Arial" w:hAnsi="Arial" w:cs="Arial"/>
      <w:b/>
      <w:bCs/>
      <w:sz w:val="26"/>
      <w:szCs w:val="26"/>
    </w:rPr>
  </w:style>
  <w:style w:type="paragraph" w:styleId="af6">
    <w:name w:val="Title"/>
    <w:basedOn w:val="a6"/>
    <w:link w:val="14"/>
    <w:qFormat/>
    <w:rsid w:val="0079529B"/>
    <w:pPr>
      <w:jc w:val="center"/>
    </w:pPr>
    <w:rPr>
      <w:rFonts w:cs="Times New Roman"/>
      <w:b/>
      <w:bCs/>
      <w:lang w:val="x-none" w:eastAsia="he-IL"/>
    </w:rPr>
  </w:style>
  <w:style w:type="character" w:customStyle="1" w:styleId="14">
    <w:name w:val="כותרת טקסט תו1"/>
    <w:link w:val="af6"/>
    <w:rsid w:val="0079529B"/>
    <w:rPr>
      <w:b/>
      <w:bCs/>
      <w:sz w:val="24"/>
      <w:szCs w:val="24"/>
      <w:lang w:eastAsia="he-IL"/>
    </w:rPr>
  </w:style>
  <w:style w:type="paragraph" w:styleId="34">
    <w:name w:val="Body Text Indent 3"/>
    <w:basedOn w:val="a6"/>
    <w:link w:val="35"/>
    <w:rsid w:val="0079529B"/>
    <w:pPr>
      <w:tabs>
        <w:tab w:val="left" w:pos="386"/>
        <w:tab w:val="left" w:pos="746"/>
      </w:tabs>
      <w:ind w:left="746" w:hanging="360"/>
    </w:pPr>
    <w:rPr>
      <w:rFonts w:cs="Times New Roman"/>
      <w:lang w:val="x-none" w:eastAsia="he-IL"/>
    </w:rPr>
  </w:style>
  <w:style w:type="character" w:customStyle="1" w:styleId="35">
    <w:name w:val="כניסה בגוף טקסט 3 תו"/>
    <w:link w:val="34"/>
    <w:rsid w:val="0079529B"/>
    <w:rPr>
      <w:sz w:val="24"/>
      <w:szCs w:val="24"/>
      <w:lang w:eastAsia="he-IL"/>
    </w:rPr>
  </w:style>
  <w:style w:type="paragraph" w:styleId="27">
    <w:name w:val="Body Text Indent 2"/>
    <w:basedOn w:val="a6"/>
    <w:link w:val="28"/>
    <w:rsid w:val="0079529B"/>
    <w:pPr>
      <w:tabs>
        <w:tab w:val="left" w:pos="386"/>
        <w:tab w:val="left" w:pos="926"/>
        <w:tab w:val="left" w:pos="1106"/>
        <w:tab w:val="left" w:pos="1286"/>
      </w:tabs>
      <w:ind w:left="386" w:hanging="386"/>
    </w:pPr>
    <w:rPr>
      <w:rFonts w:cs="Times New Roman"/>
      <w:lang w:val="x-none" w:eastAsia="he-IL"/>
    </w:rPr>
  </w:style>
  <w:style w:type="character" w:customStyle="1" w:styleId="28">
    <w:name w:val="כניסה בגוף טקסט 2 תו"/>
    <w:link w:val="27"/>
    <w:rsid w:val="0079529B"/>
    <w:rPr>
      <w:sz w:val="24"/>
      <w:szCs w:val="24"/>
      <w:lang w:eastAsia="he-IL"/>
    </w:rPr>
  </w:style>
  <w:style w:type="paragraph" w:styleId="af7">
    <w:name w:val="Block Text"/>
    <w:basedOn w:val="a6"/>
    <w:rsid w:val="0079529B"/>
    <w:pPr>
      <w:tabs>
        <w:tab w:val="left" w:pos="368"/>
      </w:tabs>
      <w:ind w:left="368" w:right="368" w:hanging="368"/>
    </w:pPr>
    <w:rPr>
      <w:rFonts w:cs="Times New Roman"/>
      <w:noProof/>
      <w:sz w:val="20"/>
      <w:szCs w:val="28"/>
      <w:lang w:eastAsia="he-IL"/>
    </w:rPr>
  </w:style>
  <w:style w:type="paragraph" w:customStyle="1" w:styleId="BalloonText1">
    <w:name w:val="Balloon Text1"/>
    <w:basedOn w:val="a6"/>
    <w:rsid w:val="0079529B"/>
    <w:rPr>
      <w:rFonts w:ascii="Tahoma" w:hAnsi="Tahoma" w:cs="Tahoma"/>
      <w:sz w:val="16"/>
      <w:szCs w:val="16"/>
      <w:lang w:eastAsia="he-IL"/>
    </w:rPr>
  </w:style>
  <w:style w:type="paragraph" w:styleId="af8">
    <w:name w:val="caption"/>
    <w:basedOn w:val="a6"/>
    <w:next w:val="a6"/>
    <w:qFormat/>
    <w:rsid w:val="0079529B"/>
    <w:pPr>
      <w:spacing w:before="120" w:after="120"/>
    </w:pPr>
    <w:rPr>
      <w:rFonts w:cs="Times New Roman"/>
      <w:b/>
      <w:bCs/>
      <w:sz w:val="20"/>
      <w:szCs w:val="20"/>
      <w:lang w:eastAsia="he-IL"/>
    </w:rPr>
  </w:style>
  <w:style w:type="paragraph" w:styleId="af9">
    <w:name w:val="Subtitle"/>
    <w:basedOn w:val="a6"/>
    <w:link w:val="afa"/>
    <w:qFormat/>
    <w:rsid w:val="0079529B"/>
    <w:pPr>
      <w:jc w:val="center"/>
    </w:pPr>
    <w:rPr>
      <w:rFonts w:cs="Times New Roman"/>
      <w:b/>
      <w:bCs/>
      <w:sz w:val="28"/>
      <w:szCs w:val="28"/>
      <w:u w:val="single"/>
      <w:lang w:val="x-none" w:eastAsia="he-IL"/>
    </w:rPr>
  </w:style>
  <w:style w:type="character" w:customStyle="1" w:styleId="afa">
    <w:name w:val="כותרת משנה תו"/>
    <w:link w:val="af9"/>
    <w:rsid w:val="0079529B"/>
    <w:rPr>
      <w:rFonts w:cs="David"/>
      <w:b/>
      <w:bCs/>
      <w:sz w:val="28"/>
      <w:szCs w:val="28"/>
      <w:u w:val="single"/>
      <w:lang w:eastAsia="he-IL"/>
    </w:rPr>
  </w:style>
  <w:style w:type="paragraph" w:styleId="TOC2">
    <w:name w:val="toc 2"/>
    <w:basedOn w:val="a6"/>
    <w:next w:val="a6"/>
    <w:autoRedefine/>
    <w:uiPriority w:val="39"/>
    <w:qFormat/>
    <w:rsid w:val="0079529B"/>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afb">
    <w:name w:val="Document Map"/>
    <w:basedOn w:val="a6"/>
    <w:link w:val="afc"/>
    <w:uiPriority w:val="99"/>
    <w:rsid w:val="0079529B"/>
    <w:pPr>
      <w:shd w:val="clear" w:color="auto" w:fill="000080"/>
    </w:pPr>
    <w:rPr>
      <w:rFonts w:ascii="Tahoma" w:hAnsi="Tahoma" w:cs="Times New Roman"/>
      <w:lang w:val="x-none" w:eastAsia="he-IL"/>
    </w:rPr>
  </w:style>
  <w:style w:type="character" w:customStyle="1" w:styleId="afc">
    <w:name w:val="מפת מסמך תו"/>
    <w:link w:val="afb"/>
    <w:uiPriority w:val="99"/>
    <w:rsid w:val="0079529B"/>
    <w:rPr>
      <w:rFonts w:ascii="Tahoma" w:hAnsi="Tahoma" w:cs="Tahoma"/>
      <w:sz w:val="24"/>
      <w:szCs w:val="24"/>
      <w:shd w:val="clear" w:color="auto" w:fill="000080"/>
      <w:lang w:eastAsia="he-IL"/>
    </w:rPr>
  </w:style>
  <w:style w:type="paragraph" w:customStyle="1" w:styleId="afd">
    <w:name w:val="סגנון"/>
    <w:basedOn w:val="a6"/>
    <w:next w:val="af7"/>
    <w:rsid w:val="0079529B"/>
    <w:pPr>
      <w:tabs>
        <w:tab w:val="left" w:pos="368"/>
      </w:tabs>
      <w:ind w:left="368" w:right="368" w:hanging="368"/>
    </w:pPr>
    <w:rPr>
      <w:rFonts w:cs="Times New Roman"/>
      <w:sz w:val="20"/>
      <w:szCs w:val="28"/>
      <w:lang w:eastAsia="he-IL"/>
    </w:rPr>
  </w:style>
  <w:style w:type="paragraph" w:styleId="36">
    <w:name w:val="Body Text 3"/>
    <w:basedOn w:val="a6"/>
    <w:link w:val="37"/>
    <w:rsid w:val="0079529B"/>
    <w:pPr>
      <w:spacing w:after="120"/>
    </w:pPr>
    <w:rPr>
      <w:rFonts w:cs="Times New Roman"/>
      <w:sz w:val="16"/>
      <w:szCs w:val="16"/>
      <w:lang w:val="x-none" w:eastAsia="he-IL"/>
    </w:rPr>
  </w:style>
  <w:style w:type="character" w:customStyle="1" w:styleId="37">
    <w:name w:val="גוף טקסט 3 תו"/>
    <w:link w:val="36"/>
    <w:rsid w:val="0079529B"/>
    <w:rPr>
      <w:sz w:val="16"/>
      <w:szCs w:val="16"/>
      <w:lang w:eastAsia="he-IL"/>
    </w:rPr>
  </w:style>
  <w:style w:type="paragraph" w:styleId="afe">
    <w:name w:val="footnote text"/>
    <w:basedOn w:val="a6"/>
    <w:link w:val="aff"/>
    <w:rsid w:val="0079529B"/>
    <w:rPr>
      <w:rFonts w:cs="Times New Roman"/>
      <w:sz w:val="20"/>
      <w:szCs w:val="20"/>
      <w:lang w:val="x-none" w:eastAsia="he-IL"/>
    </w:rPr>
  </w:style>
  <w:style w:type="character" w:customStyle="1" w:styleId="aff">
    <w:name w:val="טקסט הערת שוליים תו"/>
    <w:link w:val="afe"/>
    <w:rsid w:val="0079529B"/>
    <w:rPr>
      <w:lang w:eastAsia="he-IL"/>
    </w:rPr>
  </w:style>
  <w:style w:type="character" w:styleId="aff0">
    <w:name w:val="footnote reference"/>
    <w:rsid w:val="0079529B"/>
    <w:rPr>
      <w:vertAlign w:val="superscript"/>
    </w:rPr>
  </w:style>
  <w:style w:type="character" w:styleId="aff1">
    <w:name w:val="annotation reference"/>
    <w:uiPriority w:val="99"/>
    <w:rsid w:val="0079529B"/>
    <w:rPr>
      <w:sz w:val="16"/>
      <w:szCs w:val="16"/>
    </w:rPr>
  </w:style>
  <w:style w:type="paragraph" w:styleId="aff2">
    <w:name w:val="annotation text"/>
    <w:basedOn w:val="a6"/>
    <w:link w:val="aff3"/>
    <w:uiPriority w:val="99"/>
    <w:rsid w:val="0079529B"/>
    <w:rPr>
      <w:rFonts w:cs="Times New Roman"/>
      <w:sz w:val="20"/>
      <w:szCs w:val="20"/>
      <w:lang w:val="x-none" w:eastAsia="he-IL"/>
    </w:rPr>
  </w:style>
  <w:style w:type="character" w:customStyle="1" w:styleId="aff3">
    <w:name w:val="טקסט הערה תו"/>
    <w:link w:val="aff2"/>
    <w:uiPriority w:val="99"/>
    <w:rsid w:val="0079529B"/>
    <w:rPr>
      <w:lang w:eastAsia="he-IL"/>
    </w:rPr>
  </w:style>
  <w:style w:type="paragraph" w:styleId="aff4">
    <w:name w:val="annotation subject"/>
    <w:basedOn w:val="aff2"/>
    <w:next w:val="aff2"/>
    <w:link w:val="aff5"/>
    <w:rsid w:val="0079529B"/>
    <w:rPr>
      <w:b/>
      <w:bCs/>
    </w:rPr>
  </w:style>
  <w:style w:type="character" w:customStyle="1" w:styleId="aff5">
    <w:name w:val="נושא הערה תו"/>
    <w:link w:val="aff4"/>
    <w:rsid w:val="0079529B"/>
    <w:rPr>
      <w:b/>
      <w:bCs/>
      <w:lang w:eastAsia="he-IL"/>
    </w:rPr>
  </w:style>
  <w:style w:type="paragraph" w:customStyle="1" w:styleId="aff6">
    <w:name w:val="ראשונה משפטי"/>
    <w:basedOn w:val="a6"/>
    <w:rsid w:val="0079529B"/>
    <w:pPr>
      <w:spacing w:line="300" w:lineRule="atLeast"/>
      <w:ind w:left="567" w:hanging="567"/>
      <w:jc w:val="both"/>
    </w:pPr>
    <w:rPr>
      <w:sz w:val="26"/>
      <w:szCs w:val="26"/>
      <w:lang w:eastAsia="he-IL"/>
    </w:rPr>
  </w:style>
  <w:style w:type="paragraph" w:customStyle="1" w:styleId="aff7">
    <w:name w:val="חמישית משפטי"/>
    <w:basedOn w:val="a6"/>
    <w:rsid w:val="0079529B"/>
    <w:pPr>
      <w:spacing w:line="300" w:lineRule="atLeast"/>
      <w:ind w:left="5386" w:hanging="1559"/>
      <w:jc w:val="both"/>
    </w:pPr>
    <w:rPr>
      <w:sz w:val="26"/>
      <w:szCs w:val="26"/>
      <w:lang w:eastAsia="he-IL"/>
    </w:rPr>
  </w:style>
  <w:style w:type="paragraph" w:customStyle="1" w:styleId="NormalE">
    <w:name w:val="NormalE"/>
    <w:basedOn w:val="a6"/>
    <w:rsid w:val="0079529B"/>
    <w:pPr>
      <w:spacing w:line="280" w:lineRule="atLeast"/>
      <w:jc w:val="both"/>
    </w:pPr>
    <w:rPr>
      <w:szCs w:val="26"/>
      <w:lang w:eastAsia="he-IL"/>
    </w:rPr>
  </w:style>
  <w:style w:type="paragraph" w:customStyle="1" w:styleId="aff8">
    <w:name w:val="שניה משפטי"/>
    <w:basedOn w:val="a6"/>
    <w:rsid w:val="0079529B"/>
    <w:pPr>
      <w:spacing w:line="300" w:lineRule="atLeast"/>
      <w:ind w:left="1418" w:hanging="851"/>
      <w:jc w:val="both"/>
    </w:pPr>
    <w:rPr>
      <w:sz w:val="26"/>
      <w:szCs w:val="26"/>
      <w:lang w:eastAsia="he-IL"/>
    </w:rPr>
  </w:style>
  <w:style w:type="paragraph" w:styleId="NormalWeb">
    <w:name w:val="Normal (Web)"/>
    <w:basedOn w:val="a6"/>
    <w:uiPriority w:val="99"/>
    <w:rsid w:val="0079529B"/>
    <w:pPr>
      <w:bidi w:val="0"/>
      <w:spacing w:before="100" w:beforeAutospacing="1" w:after="100" w:afterAutospacing="1"/>
    </w:pPr>
    <w:rPr>
      <w:rFonts w:cs="Times New Roman"/>
    </w:rPr>
  </w:style>
  <w:style w:type="table" w:customStyle="1" w:styleId="15">
    <w:name w:val="טבלה רגילה1"/>
    <w:next w:val="a8"/>
    <w:semiHidden/>
    <w:rsid w:val="0079529B"/>
    <w:rPr>
      <w:rFonts w:ascii="MS Sans Serif" w:hAnsi="MS Sans Serif"/>
    </w:rPr>
    <w:tblPr>
      <w:tblInd w:w="0" w:type="dxa"/>
      <w:tblCellMar>
        <w:top w:w="0" w:type="dxa"/>
        <w:left w:w="108" w:type="dxa"/>
        <w:bottom w:w="0" w:type="dxa"/>
        <w:right w:w="108" w:type="dxa"/>
      </w:tblCellMar>
    </w:tblPr>
  </w:style>
  <w:style w:type="paragraph" w:styleId="aff9">
    <w:name w:val="List Paragraph"/>
    <w:aliases w:val="LP1,פיסקת bullets,lp1,Bullet List,FooterText,numbered,Paragraphe de liste1"/>
    <w:basedOn w:val="a6"/>
    <w:link w:val="affa"/>
    <w:uiPriority w:val="34"/>
    <w:qFormat/>
    <w:rsid w:val="0079529B"/>
    <w:pPr>
      <w:ind w:left="720"/>
    </w:pPr>
    <w:rPr>
      <w:rFonts w:cs="Times New Roman"/>
      <w:lang w:eastAsia="he-IL"/>
    </w:rPr>
  </w:style>
  <w:style w:type="paragraph" w:customStyle="1" w:styleId="38">
    <w:name w:val="פסקה 3"/>
    <w:basedOn w:val="a6"/>
    <w:rsid w:val="0079529B"/>
    <w:pPr>
      <w:spacing w:before="120" w:line="360" w:lineRule="auto"/>
      <w:ind w:left="1296"/>
    </w:pPr>
    <w:rPr>
      <w:rFonts w:cs="Narkisim"/>
      <w:lang w:eastAsia="he-IL"/>
    </w:rPr>
  </w:style>
  <w:style w:type="paragraph" w:customStyle="1" w:styleId="N-2">
    <w:name w:val="N-2"/>
    <w:basedOn w:val="a6"/>
    <w:rsid w:val="0079529B"/>
    <w:pPr>
      <w:autoSpaceDE w:val="0"/>
      <w:autoSpaceDN w:val="0"/>
      <w:ind w:right="1247"/>
    </w:pPr>
    <w:rPr>
      <w:spacing w:val="10"/>
      <w:sz w:val="20"/>
    </w:rPr>
  </w:style>
  <w:style w:type="paragraph" w:customStyle="1" w:styleId="29">
    <w:name w:val="פיסקה 2"/>
    <w:basedOn w:val="a6"/>
    <w:rsid w:val="0079529B"/>
    <w:pPr>
      <w:spacing w:before="120" w:line="360" w:lineRule="auto"/>
      <w:ind w:left="720"/>
    </w:pPr>
    <w:rPr>
      <w:rFonts w:cs="Narkisim"/>
      <w:b/>
      <w:lang w:eastAsia="he-IL"/>
    </w:rPr>
  </w:style>
  <w:style w:type="paragraph" w:customStyle="1" w:styleId="ListParagraph1">
    <w:name w:val="List Paragraph1"/>
    <w:basedOn w:val="a6"/>
    <w:qFormat/>
    <w:rsid w:val="0079529B"/>
    <w:pPr>
      <w:ind w:left="720"/>
    </w:pPr>
    <w:rPr>
      <w:rFonts w:cs="Times New Roman"/>
      <w:lang w:eastAsia="he-IL"/>
    </w:rPr>
  </w:style>
  <w:style w:type="paragraph" w:styleId="affb">
    <w:name w:val="endnote text"/>
    <w:basedOn w:val="a6"/>
    <w:link w:val="affc"/>
    <w:rsid w:val="0079529B"/>
    <w:rPr>
      <w:rFonts w:cs="Times New Roman"/>
      <w:sz w:val="20"/>
      <w:szCs w:val="20"/>
      <w:lang w:val="x-none" w:eastAsia="he-IL"/>
    </w:rPr>
  </w:style>
  <w:style w:type="character" w:customStyle="1" w:styleId="affc">
    <w:name w:val="טקסט הערת סיום תו"/>
    <w:link w:val="affb"/>
    <w:rsid w:val="0079529B"/>
    <w:rPr>
      <w:lang w:eastAsia="he-IL"/>
    </w:rPr>
  </w:style>
  <w:style w:type="character" w:styleId="affd">
    <w:name w:val="endnote reference"/>
    <w:rsid w:val="0079529B"/>
    <w:rPr>
      <w:vertAlign w:val="superscript"/>
    </w:rPr>
  </w:style>
  <w:style w:type="paragraph" w:customStyle="1" w:styleId="N-1A">
    <w:name w:val="N-1A"/>
    <w:basedOn w:val="a6"/>
    <w:rsid w:val="0079529B"/>
    <w:pPr>
      <w:overflowPunct w:val="0"/>
      <w:autoSpaceDE w:val="0"/>
      <w:autoSpaceDN w:val="0"/>
      <w:adjustRightInd w:val="0"/>
      <w:ind w:left="964" w:hanging="397"/>
      <w:textAlignment w:val="baseline"/>
    </w:pPr>
    <w:rPr>
      <w:spacing w:val="10"/>
      <w:sz w:val="20"/>
      <w:lang w:eastAsia="he-IL"/>
    </w:rPr>
  </w:style>
  <w:style w:type="character" w:customStyle="1" w:styleId="templatesbody1">
    <w:name w:val="templatesbody1"/>
    <w:rsid w:val="00221FC5"/>
    <w:rPr>
      <w:rFonts w:ascii="Arial" w:hAnsi="Arial" w:cs="Arial" w:hint="default"/>
      <w:color w:val="000000"/>
      <w:sz w:val="18"/>
      <w:szCs w:val="18"/>
      <w:rtl/>
    </w:rPr>
  </w:style>
  <w:style w:type="paragraph" w:customStyle="1" w:styleId="P00">
    <w:name w:val="P00"/>
    <w:rsid w:val="001C1A0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1C1A0F"/>
    <w:rPr>
      <w:rFonts w:ascii="Times New Roman" w:hAnsi="Times New Roman" w:cs="Times New Roman"/>
      <w:sz w:val="26"/>
      <w:szCs w:val="26"/>
    </w:rPr>
  </w:style>
  <w:style w:type="paragraph" w:customStyle="1" w:styleId="big-header">
    <w:name w:val="big-header"/>
    <w:basedOn w:val="a6"/>
    <w:rsid w:val="001C1A0F"/>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0">
    <w:name w:val="כותרת 3 חדש"/>
    <w:basedOn w:val="a6"/>
    <w:next w:val="a6"/>
    <w:autoRedefine/>
    <w:qFormat/>
    <w:rsid w:val="00FB7F54"/>
    <w:pPr>
      <w:keepNext/>
      <w:keepLines/>
      <w:numPr>
        <w:ilvl w:val="2"/>
        <w:numId w:val="6"/>
      </w:numPr>
      <w:spacing w:before="240" w:after="60" w:line="360" w:lineRule="auto"/>
      <w:jc w:val="both"/>
      <w:outlineLvl w:val="2"/>
    </w:pPr>
    <w:rPr>
      <w:b/>
      <w:bCs/>
      <w:sz w:val="28"/>
      <w:szCs w:val="28"/>
      <w:lang w:eastAsia="he-IL"/>
    </w:rPr>
  </w:style>
  <w:style w:type="character" w:customStyle="1" w:styleId="ab">
    <w:name w:val="כותרת עליונה תו"/>
    <w:link w:val="aa"/>
    <w:rsid w:val="009F0443"/>
    <w:rPr>
      <w:rFonts w:cs="David"/>
      <w:sz w:val="24"/>
      <w:szCs w:val="24"/>
    </w:rPr>
  </w:style>
  <w:style w:type="character" w:styleId="affe">
    <w:name w:val="Strong"/>
    <w:qFormat/>
    <w:rsid w:val="009F0443"/>
    <w:rPr>
      <w:b/>
      <w:bCs/>
    </w:rPr>
  </w:style>
  <w:style w:type="paragraph" w:customStyle="1" w:styleId="16">
    <w:name w:val="תת סעיף1"/>
    <w:basedOn w:val="a3"/>
    <w:rsid w:val="00F75F38"/>
    <w:pPr>
      <w:numPr>
        <w:ilvl w:val="0"/>
        <w:numId w:val="0"/>
      </w:numPr>
      <w:tabs>
        <w:tab w:val="num" w:pos="2835"/>
      </w:tabs>
      <w:ind w:left="2835" w:right="0" w:hanging="850"/>
    </w:pPr>
  </w:style>
  <w:style w:type="paragraph" w:customStyle="1" w:styleId="211111">
    <w:name w:val="תת סעיף2 1.1.1.1.1"/>
    <w:basedOn w:val="16"/>
    <w:rsid w:val="00F75F38"/>
    <w:pPr>
      <w:tabs>
        <w:tab w:val="clear" w:pos="2835"/>
        <w:tab w:val="num" w:pos="2700"/>
      </w:tabs>
      <w:ind w:left="3969" w:hanging="1134"/>
    </w:pPr>
  </w:style>
  <w:style w:type="paragraph" w:customStyle="1" w:styleId="Char0">
    <w:name w:val="Char"/>
    <w:basedOn w:val="a6"/>
    <w:rsid w:val="0088502E"/>
    <w:pPr>
      <w:bidi w:val="0"/>
      <w:spacing w:after="160" w:line="240" w:lineRule="exact"/>
      <w:jc w:val="both"/>
    </w:pPr>
    <w:rPr>
      <w:rFonts w:ascii="Verdana" w:hAnsi="Verdana" w:cs="FrankRuehl"/>
      <w:sz w:val="16"/>
      <w:szCs w:val="20"/>
      <w:lang w:bidi="ar-SA"/>
    </w:rPr>
  </w:style>
  <w:style w:type="paragraph" w:customStyle="1" w:styleId="p000">
    <w:name w:val="p00"/>
    <w:basedOn w:val="a6"/>
    <w:rsid w:val="00FC5120"/>
    <w:pPr>
      <w:bidi w:val="0"/>
      <w:spacing w:before="100" w:beforeAutospacing="1" w:after="100" w:afterAutospacing="1"/>
    </w:pPr>
    <w:rPr>
      <w:rFonts w:cs="Times New Roman"/>
    </w:rPr>
  </w:style>
  <w:style w:type="character" w:customStyle="1" w:styleId="apple-converted-space">
    <w:name w:val="apple-converted-space"/>
    <w:rsid w:val="00FC5120"/>
  </w:style>
  <w:style w:type="paragraph" w:customStyle="1" w:styleId="17">
    <w:name w:val="1הסכם"/>
    <w:basedOn w:val="a6"/>
    <w:rsid w:val="00B83DCF"/>
    <w:pPr>
      <w:spacing w:line="360" w:lineRule="auto"/>
      <w:ind w:left="1134" w:hanging="454"/>
      <w:jc w:val="both"/>
    </w:pPr>
    <w:rPr>
      <w:sz w:val="26"/>
      <w:szCs w:val="26"/>
    </w:rPr>
  </w:style>
  <w:style w:type="paragraph" w:styleId="afff">
    <w:name w:val="Revision"/>
    <w:hidden/>
    <w:uiPriority w:val="99"/>
    <w:semiHidden/>
    <w:rsid w:val="00E12E97"/>
    <w:rPr>
      <w:rFonts w:cs="David"/>
      <w:sz w:val="24"/>
      <w:szCs w:val="24"/>
    </w:rPr>
  </w:style>
  <w:style w:type="character" w:customStyle="1" w:styleId="affa">
    <w:name w:val="פיסקת רשימה תו"/>
    <w:aliases w:val="LP1 תו,פיסקת bullets תו,lp1 תו,Bullet List תו,FooterText תו,numbered תו,Paragraphe de liste1 תו"/>
    <w:link w:val="aff9"/>
    <w:uiPriority w:val="34"/>
    <w:rsid w:val="00A41174"/>
    <w:rPr>
      <w:sz w:val="24"/>
      <w:szCs w:val="24"/>
      <w:lang w:eastAsia="he-IL"/>
    </w:rPr>
  </w:style>
  <w:style w:type="character" w:customStyle="1" w:styleId="ListParagraphChar1">
    <w:name w:val="List Paragraph Char1"/>
    <w:uiPriority w:val="34"/>
    <w:rsid w:val="00A41174"/>
    <w:rPr>
      <w:sz w:val="22"/>
      <w:szCs w:val="22"/>
    </w:rPr>
  </w:style>
  <w:style w:type="character" w:customStyle="1" w:styleId="13">
    <w:name w:val="כותרת 1 תו"/>
    <w:aliases w:val="Hn1 תו,H1 תו,סעיף 1 תו,גוטמן תו"/>
    <w:link w:val="12"/>
    <w:locked/>
    <w:rsid w:val="006472E0"/>
    <w:rPr>
      <w:rFonts w:ascii="Arial" w:hAnsi="Arial" w:cs="Arial"/>
      <w:b/>
      <w:bCs/>
      <w:kern w:val="32"/>
      <w:sz w:val="32"/>
      <w:szCs w:val="32"/>
    </w:rPr>
  </w:style>
  <w:style w:type="character" w:customStyle="1" w:styleId="24">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3"/>
    <w:locked/>
    <w:rsid w:val="006472E0"/>
    <w:rPr>
      <w:rFonts w:cs="David Transparent"/>
      <w:szCs w:val="28"/>
      <w:u w:val="single"/>
    </w:rPr>
  </w:style>
  <w:style w:type="character" w:customStyle="1" w:styleId="41">
    <w:name w:val="כותרת 4 תו"/>
    <w:aliases w:val="Hn4 תו,H4 תו,Heading 4 תו תו תו תו תו,כותרת 4 תו תו תו תו תו,כותרת 41 תו,Heading 4 תו1 תו,כותרת 4 תו תו תו1 תו,Heading 4 תו תו,Heading 4 תו תו תו תו תו תו תו,Heading 4_0 תו"/>
    <w:link w:val="40"/>
    <w:locked/>
    <w:rsid w:val="006472E0"/>
    <w:rPr>
      <w:rFonts w:cs="David"/>
      <w:b/>
      <w:bCs/>
      <w:sz w:val="24"/>
      <w:szCs w:val="28"/>
      <w:u w:val="single"/>
    </w:rPr>
  </w:style>
  <w:style w:type="character" w:customStyle="1" w:styleId="51">
    <w:name w:val="כותרת 5 תו"/>
    <w:aliases w:val="Heading 5 תו תו,Heading 5_0 תו"/>
    <w:link w:val="50"/>
    <w:locked/>
    <w:rsid w:val="006472E0"/>
    <w:rPr>
      <w:rFonts w:cs="David"/>
      <w:b/>
      <w:bCs/>
      <w:sz w:val="24"/>
      <w:szCs w:val="28"/>
      <w:u w:val="single"/>
    </w:rPr>
  </w:style>
  <w:style w:type="paragraph" w:customStyle="1" w:styleId="afff0">
    <w:name w:val="טקסט בסיסי תו תו"/>
    <w:link w:val="afff1"/>
    <w:uiPriority w:val="99"/>
    <w:rsid w:val="006472E0"/>
    <w:pPr>
      <w:keepLines/>
      <w:widowControl w:val="0"/>
      <w:bidi/>
      <w:adjustRightInd w:val="0"/>
      <w:spacing w:line="360" w:lineRule="auto"/>
      <w:jc w:val="both"/>
      <w:textAlignment w:val="baseline"/>
    </w:pPr>
    <w:rPr>
      <w:rFonts w:eastAsia="Batang" w:cs="Narkisim"/>
      <w:sz w:val="24"/>
      <w:szCs w:val="24"/>
    </w:rPr>
  </w:style>
  <w:style w:type="character" w:customStyle="1" w:styleId="afff1">
    <w:name w:val="טקסט בסיסי תו תו תו"/>
    <w:link w:val="afff0"/>
    <w:uiPriority w:val="99"/>
    <w:locked/>
    <w:rsid w:val="006472E0"/>
    <w:rPr>
      <w:rFonts w:eastAsia="Batang" w:cs="Narkisim"/>
      <w:sz w:val="24"/>
      <w:szCs w:val="24"/>
    </w:rPr>
  </w:style>
  <w:style w:type="character" w:customStyle="1" w:styleId="af4">
    <w:name w:val="טקסט בלונים תו"/>
    <w:link w:val="af3"/>
    <w:locked/>
    <w:rsid w:val="006472E0"/>
    <w:rPr>
      <w:rFonts w:ascii="Tahoma" w:hAnsi="Tahoma" w:cs="Tahoma"/>
      <w:sz w:val="16"/>
      <w:szCs w:val="16"/>
    </w:rPr>
  </w:style>
  <w:style w:type="character" w:customStyle="1" w:styleId="RonnyBase1">
    <w:name w:val="RonnyBase תו1"/>
    <w:link w:val="RonnyBase"/>
    <w:uiPriority w:val="99"/>
    <w:locked/>
    <w:rsid w:val="006472E0"/>
    <w:rPr>
      <w:rFonts w:eastAsia="MS Mincho" w:cs="David"/>
      <w:sz w:val="22"/>
      <w:szCs w:val="24"/>
    </w:rPr>
  </w:style>
  <w:style w:type="paragraph" w:customStyle="1" w:styleId="RonnyBase">
    <w:name w:val="RonnyBase"/>
    <w:link w:val="RonnyBase1"/>
    <w:uiPriority w:val="99"/>
    <w:rsid w:val="006472E0"/>
    <w:pPr>
      <w:keepLines/>
      <w:widowControl w:val="0"/>
      <w:bidi/>
      <w:adjustRightInd w:val="0"/>
      <w:spacing w:before="120" w:line="360" w:lineRule="auto"/>
      <w:ind w:right="1037"/>
      <w:jc w:val="both"/>
      <w:textAlignment w:val="baseline"/>
    </w:pPr>
    <w:rPr>
      <w:rFonts w:eastAsia="MS Mincho" w:cs="David"/>
      <w:sz w:val="22"/>
      <w:szCs w:val="24"/>
    </w:rPr>
  </w:style>
  <w:style w:type="paragraph" w:customStyle="1" w:styleId="Normal2">
    <w:name w:val="Normal2"/>
    <w:basedOn w:val="a6"/>
    <w:rsid w:val="006472E0"/>
    <w:pPr>
      <w:keepLines/>
      <w:widowControl w:val="0"/>
      <w:autoSpaceDE w:val="0"/>
      <w:autoSpaceDN w:val="0"/>
      <w:adjustRightInd w:val="0"/>
      <w:spacing w:before="60" w:line="360" w:lineRule="atLeast"/>
      <w:ind w:right="1037"/>
      <w:jc w:val="both"/>
      <w:textAlignment w:val="baseline"/>
    </w:pPr>
    <w:rPr>
      <w:rFonts w:ascii="David" w:hAnsi="David"/>
      <w:b/>
      <w:color w:val="000000"/>
    </w:rPr>
  </w:style>
  <w:style w:type="character" w:customStyle="1" w:styleId="310">
    <w:name w:val="כותרת 3 תו1"/>
    <w:aliases w:val="כותרת 3 תו תו,Heading 3 תו תו,Heading 3 תו1"/>
    <w:uiPriority w:val="99"/>
    <w:rsid w:val="006472E0"/>
    <w:rPr>
      <w:rFonts w:eastAsia="Batang" w:cs="Narkisim"/>
      <w:b/>
      <w:bCs/>
      <w:sz w:val="32"/>
      <w:szCs w:val="32"/>
      <w:lang w:val="en-US" w:eastAsia="en-US" w:bidi="he-IL"/>
    </w:rPr>
  </w:style>
  <w:style w:type="paragraph" w:customStyle="1" w:styleId="111">
    <w:name w:val="סגנון1.1.1"/>
    <w:basedOn w:val="a6"/>
    <w:uiPriority w:val="99"/>
    <w:rsid w:val="006472E0"/>
    <w:pPr>
      <w:keepNext/>
      <w:keepLines/>
      <w:widowControl w:val="0"/>
      <w:adjustRightInd w:val="0"/>
      <w:spacing w:before="120" w:after="120" w:line="360" w:lineRule="atLeast"/>
      <w:ind w:right="969"/>
      <w:jc w:val="both"/>
      <w:textAlignment w:val="baseline"/>
      <w:outlineLvl w:val="2"/>
    </w:pPr>
    <w:rPr>
      <w:rFonts w:ascii="David" w:eastAsia="David" w:hAnsi="David"/>
      <w:sz w:val="22"/>
    </w:rPr>
  </w:style>
  <w:style w:type="paragraph" w:customStyle="1" w:styleId="Normal1">
    <w:name w:val="Normal1"/>
    <w:basedOn w:val="a6"/>
    <w:rsid w:val="006472E0"/>
    <w:pPr>
      <w:widowControl w:val="0"/>
      <w:adjustRightInd w:val="0"/>
      <w:spacing w:before="120" w:line="320" w:lineRule="exact"/>
      <w:ind w:left="397"/>
      <w:jc w:val="both"/>
      <w:textAlignment w:val="baseline"/>
    </w:pPr>
    <w:rPr>
      <w:rFonts w:ascii="David" w:hAnsi="David"/>
      <w:sz w:val="22"/>
      <w:lang w:eastAsia="he-IL"/>
    </w:rPr>
  </w:style>
  <w:style w:type="paragraph" w:customStyle="1" w:styleId="39">
    <w:name w:val="פסקה3"/>
    <w:basedOn w:val="a6"/>
    <w:uiPriority w:val="99"/>
    <w:rsid w:val="006472E0"/>
    <w:pPr>
      <w:widowControl w:val="0"/>
      <w:adjustRightInd w:val="0"/>
      <w:spacing w:line="360" w:lineRule="atLeast"/>
      <w:ind w:left="907"/>
      <w:jc w:val="both"/>
      <w:textAlignment w:val="baseline"/>
    </w:pPr>
    <w:rPr>
      <w:rFonts w:ascii="Tahoma" w:hAnsi="Tahoma" w:cs="Tahoma"/>
      <w:noProof/>
      <w:sz w:val="22"/>
      <w:szCs w:val="22"/>
      <w:lang w:eastAsia="he-IL"/>
    </w:rPr>
  </w:style>
  <w:style w:type="paragraph" w:customStyle="1" w:styleId="18">
    <w:name w:val="פסקה1"/>
    <w:uiPriority w:val="99"/>
    <w:rsid w:val="006472E0"/>
    <w:pPr>
      <w:widowControl w:val="0"/>
      <w:bidi/>
      <w:adjustRightInd w:val="0"/>
      <w:spacing w:line="360" w:lineRule="atLeast"/>
      <w:jc w:val="both"/>
      <w:textAlignment w:val="baseline"/>
    </w:pPr>
    <w:rPr>
      <w:rFonts w:ascii="Tahoma" w:hAnsi="Tahoma" w:cs="Tahoma"/>
      <w:noProof/>
      <w:sz w:val="22"/>
      <w:szCs w:val="22"/>
      <w:lang w:eastAsia="he-IL"/>
    </w:rPr>
  </w:style>
  <w:style w:type="paragraph" w:customStyle="1" w:styleId="afff2">
    <w:name w:val="טקסט בסיסי"/>
    <w:uiPriority w:val="99"/>
    <w:rsid w:val="006472E0"/>
    <w:pPr>
      <w:keepLines/>
      <w:widowControl w:val="0"/>
      <w:bidi/>
      <w:adjustRightInd w:val="0"/>
      <w:spacing w:before="100" w:beforeAutospacing="1" w:after="240" w:line="320" w:lineRule="atLeast"/>
      <w:jc w:val="both"/>
      <w:textAlignment w:val="baseline"/>
    </w:pPr>
    <w:rPr>
      <w:rFonts w:ascii="Arial" w:hAnsi="Arial" w:cs="Narkisim"/>
      <w:noProof/>
      <w:sz w:val="24"/>
      <w:szCs w:val="24"/>
    </w:rPr>
  </w:style>
  <w:style w:type="paragraph" w:customStyle="1" w:styleId="afff3">
    <w:name w:val="כותרת נספח"/>
    <w:basedOn w:val="23"/>
    <w:next w:val="afff0"/>
    <w:link w:val="afff4"/>
    <w:uiPriority w:val="99"/>
    <w:rsid w:val="006472E0"/>
    <w:pPr>
      <w:keepLines/>
      <w:pageBreakBefore/>
      <w:widowControl w:val="0"/>
      <w:tabs>
        <w:tab w:val="num" w:pos="0"/>
      </w:tabs>
      <w:adjustRightInd w:val="0"/>
      <w:spacing w:after="360" w:line="360" w:lineRule="auto"/>
      <w:ind w:left="851" w:hanging="851"/>
      <w:jc w:val="both"/>
      <w:textAlignment w:val="baseline"/>
    </w:pPr>
    <w:rPr>
      <w:rFonts w:eastAsia="MS Mincho" w:cs="Narkisim"/>
      <w:b/>
      <w:bCs/>
      <w:sz w:val="32"/>
      <w:szCs w:val="32"/>
      <w:u w:val="none"/>
      <w:lang w:eastAsia="he-IL"/>
    </w:rPr>
  </w:style>
  <w:style w:type="character" w:customStyle="1" w:styleId="afff4">
    <w:name w:val="כותרת נספח תו"/>
    <w:link w:val="afff3"/>
    <w:uiPriority w:val="99"/>
    <w:locked/>
    <w:rsid w:val="006472E0"/>
    <w:rPr>
      <w:rFonts w:eastAsia="MS Mincho" w:cs="Narkisim"/>
      <w:b/>
      <w:bCs/>
      <w:sz w:val="32"/>
      <w:szCs w:val="32"/>
      <w:lang w:eastAsia="he-IL"/>
    </w:rPr>
  </w:style>
  <w:style w:type="paragraph" w:customStyle="1" w:styleId="afff5">
    <w:name w:val="כותרות"/>
    <w:basedOn w:val="a6"/>
    <w:uiPriority w:val="99"/>
    <w:rsid w:val="006472E0"/>
    <w:pPr>
      <w:widowControl w:val="0"/>
      <w:overflowPunct w:val="0"/>
      <w:autoSpaceDE w:val="0"/>
      <w:autoSpaceDN w:val="0"/>
      <w:adjustRightInd w:val="0"/>
      <w:spacing w:line="360" w:lineRule="atLeast"/>
      <w:jc w:val="center"/>
      <w:textAlignment w:val="baseline"/>
    </w:pPr>
    <w:rPr>
      <w:rFonts w:ascii="David" w:hAnsi="David"/>
      <w:sz w:val="20"/>
      <w:lang w:eastAsia="he-IL"/>
    </w:rPr>
  </w:style>
  <w:style w:type="paragraph" w:customStyle="1" w:styleId="afff6">
    <w:name w:val="הואיל"/>
    <w:basedOn w:val="afff5"/>
    <w:uiPriority w:val="99"/>
    <w:rsid w:val="006472E0"/>
    <w:pPr>
      <w:spacing w:before="120" w:after="120"/>
      <w:ind w:left="799" w:hanging="799"/>
      <w:jc w:val="both"/>
    </w:pPr>
  </w:style>
  <w:style w:type="paragraph" w:customStyle="1" w:styleId="N1">
    <w:name w:val="N1"/>
    <w:basedOn w:val="a6"/>
    <w:next w:val="23"/>
    <w:uiPriority w:val="99"/>
    <w:rsid w:val="006472E0"/>
    <w:pPr>
      <w:widowControl w:val="0"/>
      <w:overflowPunct w:val="0"/>
      <w:autoSpaceDE w:val="0"/>
      <w:autoSpaceDN w:val="0"/>
      <w:adjustRightInd w:val="0"/>
      <w:spacing w:before="120" w:after="120" w:line="360" w:lineRule="atLeast"/>
      <w:ind w:left="709"/>
      <w:jc w:val="both"/>
      <w:textAlignment w:val="baseline"/>
    </w:pPr>
    <w:rPr>
      <w:rFonts w:ascii="David" w:hAnsi="David"/>
      <w:sz w:val="20"/>
      <w:lang w:eastAsia="he-IL"/>
    </w:rPr>
  </w:style>
  <w:style w:type="paragraph" w:customStyle="1" w:styleId="afff7">
    <w:name w:val="הגדרות"/>
    <w:basedOn w:val="N1"/>
    <w:link w:val="afff8"/>
    <w:qFormat/>
    <w:rsid w:val="006472E0"/>
    <w:pPr>
      <w:spacing w:before="0" w:after="0"/>
      <w:ind w:left="2642" w:hanging="1933"/>
    </w:pPr>
  </w:style>
  <w:style w:type="paragraph" w:customStyle="1" w:styleId="2a">
    <w:name w:val="רמה 2"/>
    <w:basedOn w:val="afff2"/>
    <w:link w:val="2b"/>
    <w:uiPriority w:val="99"/>
    <w:rsid w:val="006472E0"/>
    <w:pPr>
      <w:tabs>
        <w:tab w:val="num" w:pos="794"/>
      </w:tabs>
      <w:spacing w:line="360" w:lineRule="auto"/>
      <w:ind w:left="794" w:hanging="397"/>
    </w:pPr>
    <w:rPr>
      <w:rFonts w:eastAsia="MS Mincho" w:cs="Times New Roman"/>
      <w:szCs w:val="20"/>
    </w:rPr>
  </w:style>
  <w:style w:type="character" w:customStyle="1" w:styleId="2b">
    <w:name w:val="רמה 2 תו"/>
    <w:link w:val="2a"/>
    <w:uiPriority w:val="99"/>
    <w:locked/>
    <w:rsid w:val="006472E0"/>
    <w:rPr>
      <w:rFonts w:ascii="Arial" w:eastAsia="MS Mincho" w:hAnsi="Arial"/>
      <w:noProof/>
      <w:sz w:val="24"/>
    </w:rPr>
  </w:style>
  <w:style w:type="paragraph" w:customStyle="1" w:styleId="19">
    <w:name w:val="רמה 1"/>
    <w:basedOn w:val="afff2"/>
    <w:next w:val="2a"/>
    <w:uiPriority w:val="99"/>
    <w:rsid w:val="006472E0"/>
    <w:pPr>
      <w:tabs>
        <w:tab w:val="num" w:pos="360"/>
      </w:tabs>
      <w:ind w:left="360" w:hanging="360"/>
    </w:pPr>
    <w:rPr>
      <w:rFonts w:ascii="Times New Roman" w:hAnsi="Times New Roman"/>
      <w:b/>
      <w:bCs/>
      <w:noProof w:val="0"/>
    </w:rPr>
  </w:style>
  <w:style w:type="paragraph" w:customStyle="1" w:styleId="afff9">
    <w:name w:val="כותרת הסכם"/>
    <w:basedOn w:val="a6"/>
    <w:uiPriority w:val="99"/>
    <w:rsid w:val="006472E0"/>
    <w:pPr>
      <w:keepNext/>
      <w:widowControl w:val="0"/>
      <w:adjustRightInd w:val="0"/>
      <w:spacing w:before="120" w:line="360" w:lineRule="atLeast"/>
      <w:jc w:val="center"/>
      <w:textAlignment w:val="baseline"/>
    </w:pPr>
    <w:rPr>
      <w:rFonts w:ascii="David" w:eastAsia="David" w:hAnsi="David"/>
      <w:b/>
      <w:bCs/>
      <w:sz w:val="22"/>
      <w:lang w:eastAsia="ja-JP"/>
    </w:rPr>
  </w:style>
  <w:style w:type="paragraph" w:styleId="TOC1">
    <w:name w:val="toc 1"/>
    <w:basedOn w:val="a6"/>
    <w:next w:val="-"/>
    <w:link w:val="TOC10"/>
    <w:autoRedefine/>
    <w:uiPriority w:val="39"/>
    <w:qFormat/>
    <w:rsid w:val="006472E0"/>
    <w:pPr>
      <w:widowControl w:val="0"/>
      <w:tabs>
        <w:tab w:val="left" w:pos="8214"/>
      </w:tabs>
      <w:bidi w:val="0"/>
      <w:adjustRightInd w:val="0"/>
      <w:spacing w:line="360" w:lineRule="auto"/>
      <w:jc w:val="right"/>
      <w:textAlignment w:val="baseline"/>
    </w:pPr>
    <w:rPr>
      <w:rFonts w:ascii="David" w:eastAsia="David" w:hAnsi="David" w:cs="Times New Roman"/>
      <w:lang w:eastAsia="he-IL"/>
    </w:rPr>
  </w:style>
  <w:style w:type="table" w:styleId="2c">
    <w:name w:val="Table Columns 2"/>
    <w:basedOn w:val="a8"/>
    <w:rsid w:val="006472E0"/>
    <w:pPr>
      <w:widowControl w:val="0"/>
      <w:bidi/>
      <w:adjustRightInd w:val="0"/>
      <w:spacing w:line="360" w:lineRule="atLeast"/>
      <w:jc w:val="both"/>
      <w:textAlignment w:val="baseline"/>
    </w:pPr>
    <w:rPr>
      <w:rFonts w:cs="Miriam"/>
      <w:b/>
      <w:bCs/>
    </w:rPr>
    <w:tblPr>
      <w:tblStyleColBandSize w:val="1"/>
    </w:tblPr>
    <w:tblStylePr w:type="firstRow">
      <w:rPr>
        <w:rFonts w:cs="MS Sans Serif"/>
        <w:color w:val="FFFFFF"/>
      </w:rPr>
      <w:tblPr/>
      <w:tcPr>
        <w:tcBorders>
          <w:tl2br w:val="none" w:sz="0" w:space="0" w:color="auto"/>
          <w:tr2bl w:val="none" w:sz="0" w:space="0" w:color="auto"/>
        </w:tcBorders>
        <w:shd w:val="solid" w:color="000080" w:fill="FFFFFF"/>
      </w:tcPr>
    </w:tblStylePr>
    <w:tblStylePr w:type="lastRow">
      <w:rPr>
        <w:rFonts w:cs="MS Sans Serif"/>
        <w:b w:val="0"/>
        <w:bCs w:val="0"/>
      </w:rPr>
      <w:tblPr/>
      <w:tcPr>
        <w:tcBorders>
          <w:tl2br w:val="none" w:sz="0" w:space="0" w:color="auto"/>
          <w:tr2bl w:val="none" w:sz="0" w:space="0" w:color="auto"/>
        </w:tcBorders>
      </w:tcPr>
    </w:tblStylePr>
    <w:tblStylePr w:type="firstCol">
      <w:rPr>
        <w:rFonts w:cs="MS Sans Serif"/>
        <w:b w:val="0"/>
        <w:bCs w:val="0"/>
        <w:color w:val="000000"/>
      </w:rPr>
      <w:tblPr/>
      <w:tcPr>
        <w:tcBorders>
          <w:tl2br w:val="none" w:sz="0" w:space="0" w:color="auto"/>
          <w:tr2bl w:val="none" w:sz="0" w:space="0" w:color="auto"/>
        </w:tcBorders>
      </w:tcPr>
    </w:tblStylePr>
    <w:tblStylePr w:type="lastCol">
      <w:rPr>
        <w:rFonts w:cs="MS Sans Serif"/>
        <w:b w:val="0"/>
        <w:bCs w:val="0"/>
      </w:rPr>
      <w:tblPr/>
      <w:tcPr>
        <w:tcBorders>
          <w:tl2br w:val="none" w:sz="0" w:space="0" w:color="auto"/>
          <w:tr2bl w:val="none" w:sz="0" w:space="0" w:color="auto"/>
        </w:tcBorders>
      </w:tcPr>
    </w:tblStylePr>
    <w:tblStylePr w:type="band1Vert">
      <w:rPr>
        <w:rFonts w:cs="MS Sans Serif"/>
        <w:color w:val="auto"/>
      </w:rPr>
      <w:tblPr/>
      <w:tcPr>
        <w:shd w:val="pct30" w:color="000000" w:fill="FFFFFF"/>
      </w:tcPr>
    </w:tblStylePr>
    <w:tblStylePr w:type="band2Vert">
      <w:rPr>
        <w:rFonts w:cs="MS Sans Serif"/>
        <w:color w:val="auto"/>
      </w:rPr>
      <w:tblPr/>
      <w:tcPr>
        <w:shd w:val="pct25" w:color="00FF00" w:fill="FFFFFF"/>
      </w:tcPr>
    </w:tblStylePr>
    <w:tblStylePr w:type="neCell">
      <w:rPr>
        <w:rFonts w:cs="MS Sans Serif"/>
        <w:b/>
        <w:bCs/>
      </w:rPr>
      <w:tblPr/>
      <w:tcPr>
        <w:tcBorders>
          <w:tl2br w:val="none" w:sz="0" w:space="0" w:color="auto"/>
          <w:tr2bl w:val="none" w:sz="0" w:space="0" w:color="auto"/>
        </w:tcBorders>
      </w:tcPr>
    </w:tblStylePr>
    <w:tblStylePr w:type="swCell">
      <w:rPr>
        <w:rFonts w:cs="MS Sans Serif"/>
        <w:b/>
        <w:bCs/>
      </w:rPr>
      <w:tblPr/>
      <w:tcPr>
        <w:tcBorders>
          <w:tl2br w:val="none" w:sz="0" w:space="0" w:color="auto"/>
          <w:tr2bl w:val="none" w:sz="0" w:space="0" w:color="auto"/>
        </w:tcBorders>
      </w:tcPr>
    </w:tblStylePr>
  </w:style>
  <w:style w:type="paragraph" w:styleId="afffa">
    <w:name w:val="TOC Heading"/>
    <w:basedOn w:val="12"/>
    <w:next w:val="a6"/>
    <w:uiPriority w:val="39"/>
    <w:unhideWhenUsed/>
    <w:qFormat/>
    <w:rsid w:val="006472E0"/>
    <w:pPr>
      <w:keepLines/>
      <w:widowControl/>
      <w:adjustRightInd/>
      <w:spacing w:before="480" w:after="0" w:line="276" w:lineRule="auto"/>
      <w:jc w:val="left"/>
      <w:textAlignment w:val="auto"/>
      <w:outlineLvl w:val="9"/>
    </w:pPr>
    <w:rPr>
      <w:rFonts w:ascii="Calibri" w:hAnsi="Calibri"/>
      <w:color w:val="365F91"/>
      <w:kern w:val="0"/>
      <w:sz w:val="28"/>
      <w:szCs w:val="28"/>
      <w:lang w:eastAsia="he-IL"/>
    </w:rPr>
  </w:style>
  <w:style w:type="paragraph" w:styleId="TOC3">
    <w:name w:val="toc 3"/>
    <w:basedOn w:val="a6"/>
    <w:next w:val="a6"/>
    <w:autoRedefine/>
    <w:uiPriority w:val="39"/>
    <w:qFormat/>
    <w:rsid w:val="006472E0"/>
    <w:pPr>
      <w:widowControl w:val="0"/>
      <w:adjustRightInd w:val="0"/>
      <w:spacing w:after="100" w:line="360" w:lineRule="atLeast"/>
      <w:ind w:left="480"/>
      <w:jc w:val="both"/>
      <w:textAlignment w:val="baseline"/>
    </w:pPr>
    <w:rPr>
      <w:rFonts w:ascii="David" w:eastAsia="David" w:hAnsi="David"/>
      <w:lang w:eastAsia="he-IL"/>
    </w:rPr>
  </w:style>
  <w:style w:type="paragraph" w:customStyle="1" w:styleId="ListParagraph2">
    <w:name w:val="List Paragraph2"/>
    <w:basedOn w:val="a6"/>
    <w:rsid w:val="006472E0"/>
    <w:pPr>
      <w:spacing w:line="360" w:lineRule="auto"/>
      <w:ind w:left="720"/>
      <w:contextualSpacing/>
      <w:jc w:val="both"/>
    </w:pPr>
    <w:rPr>
      <w:rFonts w:ascii="Calibri" w:hAnsi="Calibri"/>
      <w:sz w:val="22"/>
    </w:rPr>
  </w:style>
  <w:style w:type="character" w:customStyle="1" w:styleId="1a">
    <w:name w:val="סגנון1 תו"/>
    <w:locked/>
    <w:rsid w:val="006472E0"/>
    <w:rPr>
      <w:rFonts w:eastAsia="Times New Roman" w:cs="David"/>
      <w:b/>
      <w:bCs/>
      <w:sz w:val="24"/>
      <w:szCs w:val="24"/>
      <w:u w:val="single"/>
    </w:rPr>
  </w:style>
  <w:style w:type="table" w:customStyle="1" w:styleId="LightList-Accent11">
    <w:name w:val="Light List - Accent 11"/>
    <w:basedOn w:val="a8"/>
    <w:uiPriority w:val="61"/>
    <w:rsid w:val="006472E0"/>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OC10">
    <w:name w:val="TOC 1 תו"/>
    <w:link w:val="TOC1"/>
    <w:uiPriority w:val="39"/>
    <w:rsid w:val="006472E0"/>
    <w:rPr>
      <w:rFonts w:ascii="David" w:eastAsia="David" w:hAnsi="David"/>
      <w:sz w:val="24"/>
      <w:szCs w:val="24"/>
      <w:lang w:eastAsia="he-IL"/>
    </w:rPr>
  </w:style>
  <w:style w:type="numbering" w:styleId="111111">
    <w:name w:val="Outline List 2"/>
    <w:basedOn w:val="a9"/>
    <w:rsid w:val="006472E0"/>
    <w:pPr>
      <w:numPr>
        <w:numId w:val="11"/>
      </w:numPr>
    </w:pPr>
  </w:style>
  <w:style w:type="character" w:styleId="afffb">
    <w:name w:val="Placeholder Text"/>
    <w:uiPriority w:val="99"/>
    <w:semiHidden/>
    <w:rsid w:val="006472E0"/>
    <w:rPr>
      <w:color w:val="808080"/>
    </w:rPr>
  </w:style>
  <w:style w:type="paragraph" w:customStyle="1" w:styleId="afffc">
    <w:name w:val="טקסט סעיף תו תו תו תו"/>
    <w:basedOn w:val="a6"/>
    <w:rsid w:val="006472E0"/>
    <w:pPr>
      <w:tabs>
        <w:tab w:val="num" w:pos="2331"/>
      </w:tabs>
      <w:spacing w:line="360" w:lineRule="auto"/>
      <w:ind w:left="2331" w:hanging="567"/>
      <w:jc w:val="both"/>
    </w:pPr>
    <w:rPr>
      <w:rFonts w:ascii="Arial" w:eastAsia="David" w:hAnsi="Arial" w:cs="Arial"/>
      <w:sz w:val="22"/>
      <w:szCs w:val="22"/>
    </w:rPr>
  </w:style>
  <w:style w:type="character" w:customStyle="1" w:styleId="ad">
    <w:name w:val="גוף טקסט תו"/>
    <w:link w:val="ac"/>
    <w:rsid w:val="006472E0"/>
    <w:rPr>
      <w:rFonts w:cs="David Transparent"/>
      <w:szCs w:val="24"/>
    </w:rPr>
  </w:style>
  <w:style w:type="paragraph" w:customStyle="1" w:styleId="1b">
    <w:name w:val="כותרת טקסט1"/>
    <w:basedOn w:val="a6"/>
    <w:link w:val="afffd"/>
    <w:qFormat/>
    <w:locked/>
    <w:rsid w:val="006472E0"/>
    <w:pPr>
      <w:jc w:val="center"/>
    </w:pPr>
    <w:rPr>
      <w:rFonts w:ascii="David" w:eastAsia="David" w:hAnsi="David" w:cs="Times New Roman"/>
      <w:sz w:val="28"/>
      <w:szCs w:val="28"/>
      <w:u w:val="single"/>
      <w:lang w:eastAsia="he-IL"/>
    </w:rPr>
  </w:style>
  <w:style w:type="character" w:customStyle="1" w:styleId="afffd">
    <w:name w:val="כותרת טקסט תו"/>
    <w:link w:val="1b"/>
    <w:rsid w:val="006472E0"/>
    <w:rPr>
      <w:rFonts w:ascii="David" w:eastAsia="David" w:hAnsi="David"/>
      <w:sz w:val="28"/>
      <w:szCs w:val="28"/>
      <w:u w:val="single"/>
      <w:lang w:eastAsia="he-IL"/>
    </w:rPr>
  </w:style>
  <w:style w:type="character" w:customStyle="1" w:styleId="70">
    <w:name w:val="כותרת 7 תו"/>
    <w:link w:val="7"/>
    <w:rsid w:val="006472E0"/>
    <w:rPr>
      <w:rFonts w:cs="David"/>
      <w:b/>
      <w:bCs/>
      <w:sz w:val="24"/>
      <w:szCs w:val="24"/>
    </w:rPr>
  </w:style>
  <w:style w:type="paragraph" w:customStyle="1" w:styleId="1c">
    <w:name w:val="פיסקת רשימה1"/>
    <w:basedOn w:val="a6"/>
    <w:rsid w:val="006472E0"/>
    <w:pPr>
      <w:spacing w:line="360" w:lineRule="auto"/>
      <w:ind w:left="720"/>
      <w:contextualSpacing/>
      <w:jc w:val="both"/>
    </w:pPr>
    <w:rPr>
      <w:rFonts w:ascii="Calibri" w:eastAsia="David" w:hAnsi="Calibri"/>
    </w:rPr>
  </w:style>
  <w:style w:type="paragraph" w:customStyle="1" w:styleId="a0">
    <w:name w:val="שניאור"/>
    <w:basedOn w:val="a6"/>
    <w:rsid w:val="006472E0"/>
    <w:pPr>
      <w:numPr>
        <w:numId w:val="12"/>
      </w:numPr>
      <w:spacing w:before="120" w:after="120"/>
      <w:ind w:right="0"/>
    </w:pPr>
    <w:rPr>
      <w:rFonts w:ascii="Tahoma" w:eastAsia="David" w:hAnsi="Tahoma" w:cs="Tahoma"/>
      <w:szCs w:val="20"/>
      <w:lang w:eastAsia="he-IL"/>
    </w:rPr>
  </w:style>
  <w:style w:type="character" w:customStyle="1" w:styleId="af">
    <w:name w:val="כניסה בגוף טקסט תו"/>
    <w:link w:val="ae"/>
    <w:uiPriority w:val="99"/>
    <w:rsid w:val="006472E0"/>
    <w:rPr>
      <w:rFonts w:cs="David"/>
      <w:sz w:val="24"/>
      <w:szCs w:val="24"/>
    </w:rPr>
  </w:style>
  <w:style w:type="character" w:customStyle="1" w:styleId="26">
    <w:name w:val="גוף טקסט 2 תו"/>
    <w:link w:val="25"/>
    <w:rsid w:val="006472E0"/>
    <w:rPr>
      <w:rFonts w:cs="David"/>
      <w:sz w:val="24"/>
      <w:szCs w:val="24"/>
    </w:rPr>
  </w:style>
  <w:style w:type="paragraph" w:customStyle="1" w:styleId="BlockQuotation">
    <w:name w:val="Block Quotation"/>
    <w:basedOn w:val="a6"/>
    <w:rsid w:val="006472E0"/>
    <w:pPr>
      <w:widowControl w:val="0"/>
      <w:spacing w:line="360" w:lineRule="auto"/>
      <w:ind w:left="720" w:hanging="495"/>
    </w:pPr>
    <w:rPr>
      <w:rFonts w:ascii="David" w:eastAsia="David" w:hAnsi="David" w:cs="Miriam"/>
      <w:lang w:eastAsia="he-IL"/>
    </w:rPr>
  </w:style>
  <w:style w:type="character" w:styleId="afffe">
    <w:name w:val="Emphasis"/>
    <w:qFormat/>
    <w:rsid w:val="006472E0"/>
    <w:rPr>
      <w:i/>
      <w:iCs/>
    </w:rPr>
  </w:style>
  <w:style w:type="paragraph" w:customStyle="1" w:styleId="NormalPar">
    <w:name w:val="NormalPar"/>
    <w:rsid w:val="006472E0"/>
    <w:pPr>
      <w:bidi/>
    </w:pPr>
    <w:rPr>
      <w:rFonts w:cs="David"/>
      <w:snapToGrid w:val="0"/>
      <w:sz w:val="24"/>
      <w:szCs w:val="24"/>
      <w:lang w:eastAsia="he-IL"/>
    </w:rPr>
  </w:style>
  <w:style w:type="paragraph" w:styleId="TOC4">
    <w:name w:val="toc 4"/>
    <w:basedOn w:val="a6"/>
    <w:next w:val="a6"/>
    <w:autoRedefine/>
    <w:uiPriority w:val="39"/>
    <w:qFormat/>
    <w:rsid w:val="006472E0"/>
    <w:pPr>
      <w:ind w:left="720"/>
    </w:pPr>
    <w:rPr>
      <w:rFonts w:ascii="David" w:eastAsia="David" w:hAnsi="David" w:cs="Times New Roman"/>
    </w:rPr>
  </w:style>
  <w:style w:type="paragraph" w:styleId="TOC5">
    <w:name w:val="toc 5"/>
    <w:basedOn w:val="a6"/>
    <w:next w:val="a6"/>
    <w:autoRedefine/>
    <w:uiPriority w:val="39"/>
    <w:qFormat/>
    <w:rsid w:val="006472E0"/>
    <w:pPr>
      <w:ind w:left="960"/>
    </w:pPr>
    <w:rPr>
      <w:rFonts w:ascii="David" w:eastAsia="David" w:hAnsi="David" w:cs="Times New Roman"/>
    </w:rPr>
  </w:style>
  <w:style w:type="paragraph" w:styleId="TOC6">
    <w:name w:val="toc 6"/>
    <w:basedOn w:val="a6"/>
    <w:next w:val="a6"/>
    <w:autoRedefine/>
    <w:uiPriority w:val="39"/>
    <w:qFormat/>
    <w:rsid w:val="006472E0"/>
    <w:pPr>
      <w:ind w:left="1200"/>
    </w:pPr>
    <w:rPr>
      <w:rFonts w:ascii="David" w:eastAsia="David" w:hAnsi="David" w:cs="Times New Roman"/>
    </w:rPr>
  </w:style>
  <w:style w:type="paragraph" w:styleId="TOC7">
    <w:name w:val="toc 7"/>
    <w:basedOn w:val="a6"/>
    <w:next w:val="a6"/>
    <w:autoRedefine/>
    <w:uiPriority w:val="39"/>
    <w:qFormat/>
    <w:rsid w:val="006472E0"/>
    <w:pPr>
      <w:ind w:left="1440"/>
    </w:pPr>
    <w:rPr>
      <w:rFonts w:ascii="David" w:eastAsia="David" w:hAnsi="David" w:cs="Times New Roman"/>
    </w:rPr>
  </w:style>
  <w:style w:type="paragraph" w:styleId="TOC8">
    <w:name w:val="toc 8"/>
    <w:aliases w:val="TOC 10"/>
    <w:basedOn w:val="a6"/>
    <w:next w:val="a6"/>
    <w:autoRedefine/>
    <w:uiPriority w:val="39"/>
    <w:qFormat/>
    <w:rsid w:val="006472E0"/>
    <w:pPr>
      <w:spacing w:line="360" w:lineRule="auto"/>
      <w:ind w:left="1680"/>
      <w:jc w:val="both"/>
    </w:pPr>
    <w:rPr>
      <w:rFonts w:ascii="David" w:eastAsia="David" w:hAnsi="David"/>
    </w:rPr>
  </w:style>
  <w:style w:type="paragraph" w:styleId="TOC9">
    <w:name w:val="toc 9"/>
    <w:basedOn w:val="a6"/>
    <w:next w:val="a6"/>
    <w:autoRedefine/>
    <w:uiPriority w:val="39"/>
    <w:qFormat/>
    <w:rsid w:val="006472E0"/>
    <w:pPr>
      <w:ind w:left="1920"/>
    </w:pPr>
    <w:rPr>
      <w:rFonts w:ascii="David" w:eastAsia="David" w:hAnsi="David" w:cs="Times New Roman"/>
    </w:rPr>
  </w:style>
  <w:style w:type="table" w:styleId="42">
    <w:name w:val="Table List 4"/>
    <w:basedOn w:val="a8"/>
    <w:rsid w:val="006472E0"/>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d">
    <w:name w:val="טקסט בלונים1"/>
    <w:basedOn w:val="a6"/>
    <w:rsid w:val="006472E0"/>
    <w:rPr>
      <w:rFonts w:ascii="Tahoma" w:eastAsia="David" w:hAnsi="Tahoma" w:cs="Tahoma"/>
      <w:sz w:val="16"/>
      <w:szCs w:val="16"/>
    </w:rPr>
  </w:style>
  <w:style w:type="paragraph" w:customStyle="1" w:styleId="Para1">
    <w:name w:val="Para1"/>
    <w:basedOn w:val="a6"/>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customStyle="1" w:styleId="Para2">
    <w:name w:val="Para2"/>
    <w:basedOn w:val="a6"/>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styleId="3a">
    <w:name w:val="List Continue 3"/>
    <w:basedOn w:val="a6"/>
    <w:rsid w:val="006472E0"/>
    <w:pPr>
      <w:overflowPunct w:val="0"/>
      <w:autoSpaceDE w:val="0"/>
      <w:autoSpaceDN w:val="0"/>
      <w:adjustRightInd w:val="0"/>
      <w:spacing w:after="120"/>
      <w:ind w:left="849"/>
      <w:jc w:val="both"/>
      <w:textAlignment w:val="baseline"/>
    </w:pPr>
    <w:rPr>
      <w:rFonts w:ascii="David" w:eastAsia="David" w:hAnsi="David" w:cs="FrankRuehl"/>
      <w:szCs w:val="26"/>
      <w:lang w:eastAsia="he-IL"/>
    </w:rPr>
  </w:style>
  <w:style w:type="paragraph" w:customStyle="1" w:styleId="Memo">
    <w:name w:val="Memo"/>
    <w:basedOn w:val="a6"/>
    <w:rsid w:val="006472E0"/>
    <w:pPr>
      <w:overflowPunct w:val="0"/>
      <w:autoSpaceDE w:val="0"/>
      <w:autoSpaceDN w:val="0"/>
      <w:adjustRightInd w:val="0"/>
      <w:ind w:left="5760"/>
      <w:textAlignment w:val="baseline"/>
    </w:pPr>
    <w:rPr>
      <w:rFonts w:ascii="David" w:eastAsia="David" w:hAnsi="David" w:cs="FrankRuehl"/>
      <w:szCs w:val="26"/>
      <w:lang w:eastAsia="he-IL"/>
    </w:rPr>
  </w:style>
  <w:style w:type="paragraph" w:customStyle="1" w:styleId="Reference">
    <w:name w:val="Reference"/>
    <w:basedOn w:val="a6"/>
    <w:rsid w:val="006472E0"/>
    <w:pPr>
      <w:tabs>
        <w:tab w:val="left" w:pos="1474"/>
      </w:tabs>
      <w:overflowPunct w:val="0"/>
      <w:autoSpaceDE w:val="0"/>
      <w:autoSpaceDN w:val="0"/>
      <w:adjustRightInd w:val="0"/>
      <w:ind w:left="1650" w:hanging="992"/>
      <w:textAlignment w:val="baseline"/>
    </w:pPr>
    <w:rPr>
      <w:rFonts w:ascii="David" w:eastAsia="David" w:hAnsi="David" w:cs="FrankRuehl"/>
      <w:szCs w:val="26"/>
      <w:lang w:eastAsia="he-IL"/>
    </w:rPr>
  </w:style>
  <w:style w:type="paragraph" w:customStyle="1" w:styleId="Sign">
    <w:name w:val="Sign"/>
    <w:basedOn w:val="a6"/>
    <w:rsid w:val="006472E0"/>
    <w:pPr>
      <w:overflowPunct w:val="0"/>
      <w:autoSpaceDE w:val="0"/>
      <w:autoSpaceDN w:val="0"/>
      <w:adjustRightInd w:val="0"/>
      <w:ind w:left="3493"/>
      <w:jc w:val="center"/>
      <w:textAlignment w:val="baseline"/>
    </w:pPr>
    <w:rPr>
      <w:rFonts w:ascii="David" w:eastAsia="David" w:hAnsi="David" w:cs="FrankRuehl"/>
      <w:szCs w:val="26"/>
      <w:lang w:eastAsia="he-IL"/>
    </w:rPr>
  </w:style>
  <w:style w:type="paragraph" w:customStyle="1" w:styleId="About">
    <w:name w:val="About"/>
    <w:basedOn w:val="a6"/>
    <w:rsid w:val="006472E0"/>
    <w:pPr>
      <w:overflowPunct w:val="0"/>
      <w:autoSpaceDE w:val="0"/>
      <w:autoSpaceDN w:val="0"/>
      <w:adjustRightInd w:val="0"/>
      <w:ind w:left="658" w:hanging="658"/>
      <w:textAlignment w:val="baseline"/>
    </w:pPr>
    <w:rPr>
      <w:rFonts w:ascii="David" w:eastAsia="David" w:hAnsi="David" w:cs="FrankRuehl"/>
      <w:szCs w:val="26"/>
      <w:lang w:eastAsia="he-IL"/>
    </w:rPr>
  </w:style>
  <w:style w:type="table" w:styleId="1e">
    <w:name w:val="Table Grid 1"/>
    <w:basedOn w:val="a8"/>
    <w:rsid w:val="006472E0"/>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6"/>
    <w:rsid w:val="006472E0"/>
    <w:pPr>
      <w:bidi w:val="0"/>
      <w:spacing w:before="100" w:beforeAutospacing="1" w:after="100" w:afterAutospacing="1"/>
    </w:pPr>
    <w:rPr>
      <w:rFonts w:ascii="Arial Unicode MS" w:eastAsia="Arial Unicode MS" w:hAnsi="Arial Unicode MS" w:hint="cs"/>
      <w:b/>
      <w:bCs/>
      <w:color w:val="000000"/>
      <w:lang w:eastAsia="he-IL"/>
    </w:rPr>
  </w:style>
  <w:style w:type="paragraph" w:customStyle="1" w:styleId="xl24">
    <w:name w:val="xl24"/>
    <w:basedOn w:val="a6"/>
    <w:rsid w:val="006472E0"/>
    <w:pPr>
      <w:pBdr>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5">
    <w:name w:val="xl25"/>
    <w:basedOn w:val="a6"/>
    <w:rsid w:val="006472E0"/>
    <w:pPr>
      <w:pBdr>
        <w:top w:val="single" w:sz="4" w:space="0" w:color="auto"/>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6">
    <w:name w:val="xl26"/>
    <w:basedOn w:val="a6"/>
    <w:rsid w:val="006472E0"/>
    <w:pPr>
      <w:pBdr>
        <w:top w:val="single" w:sz="8" w:space="0" w:color="auto"/>
        <w:bottom w:val="single" w:sz="8" w:space="0" w:color="auto"/>
        <w:right w:val="single" w:sz="8" w:space="0" w:color="auto"/>
      </w:pBdr>
      <w:shd w:val="clear" w:color="auto" w:fill="C0C0C0"/>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27">
    <w:name w:val="xl27"/>
    <w:basedOn w:val="a6"/>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8">
    <w:name w:val="xl28"/>
    <w:basedOn w:val="a6"/>
    <w:rsid w:val="006472E0"/>
    <w:pPr>
      <w:pBdr>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9">
    <w:name w:val="xl29"/>
    <w:basedOn w:val="a6"/>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0">
    <w:name w:val="xl30"/>
    <w:basedOn w:val="a6"/>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1">
    <w:name w:val="xl31"/>
    <w:basedOn w:val="a6"/>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32">
    <w:name w:val="xl32"/>
    <w:basedOn w:val="a6"/>
    <w:rsid w:val="006472E0"/>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3">
    <w:name w:val="xl33"/>
    <w:basedOn w:val="a6"/>
    <w:rsid w:val="006472E0"/>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Unicode MS" w:eastAsia="Arial Unicode MS" w:hAnsi="Arial Unicode MS" w:cs="Arial Unicode MS"/>
      <w:lang w:eastAsia="he-IL"/>
    </w:rPr>
  </w:style>
  <w:style w:type="paragraph" w:customStyle="1" w:styleId="xl34">
    <w:name w:val="xl34"/>
    <w:basedOn w:val="a6"/>
    <w:rsid w:val="006472E0"/>
    <w:pPr>
      <w:pBdr>
        <w:top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5">
    <w:name w:val="xl35"/>
    <w:basedOn w:val="a6"/>
    <w:rsid w:val="006472E0"/>
    <w:pPr>
      <w:pBdr>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6">
    <w:name w:val="xl36"/>
    <w:basedOn w:val="a6"/>
    <w:rsid w:val="006472E0"/>
    <w:pPr>
      <w:pBdr>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7">
    <w:name w:val="xl37"/>
    <w:basedOn w:val="a6"/>
    <w:rsid w:val="006472E0"/>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8">
    <w:name w:val="xl38"/>
    <w:basedOn w:val="a6"/>
    <w:rsid w:val="006472E0"/>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9">
    <w:name w:val="xl39"/>
    <w:basedOn w:val="a6"/>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40">
    <w:name w:val="xl40"/>
    <w:basedOn w:val="a6"/>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To">
    <w:name w:val="To"/>
    <w:basedOn w:val="a6"/>
    <w:rsid w:val="006472E0"/>
    <w:pPr>
      <w:overflowPunct w:val="0"/>
      <w:autoSpaceDE w:val="0"/>
      <w:autoSpaceDN w:val="0"/>
      <w:adjustRightInd w:val="0"/>
      <w:ind w:left="658" w:hanging="658"/>
      <w:textAlignment w:val="baseline"/>
    </w:pPr>
    <w:rPr>
      <w:rFonts w:ascii="David" w:eastAsia="David" w:hAnsi="David" w:cs="FrankRuehl"/>
      <w:b/>
      <w:bCs/>
      <w:szCs w:val="26"/>
      <w:lang w:eastAsia="he-IL"/>
    </w:rPr>
  </w:style>
  <w:style w:type="paragraph" w:customStyle="1" w:styleId="mnormal">
    <w:name w:val="mnormal"/>
    <w:basedOn w:val="a6"/>
    <w:rsid w:val="006472E0"/>
    <w:pPr>
      <w:spacing w:line="300" w:lineRule="atLeast"/>
      <w:jc w:val="both"/>
    </w:pPr>
    <w:rPr>
      <w:rFonts w:ascii="David" w:eastAsia="David" w:hAnsi="David"/>
      <w:noProof/>
      <w:sz w:val="26"/>
      <w:szCs w:val="26"/>
      <w:lang w:eastAsia="he-IL"/>
    </w:rPr>
  </w:style>
  <w:style w:type="paragraph" w:customStyle="1" w:styleId="affff">
    <w:name w:val="שם הוראה"/>
    <w:basedOn w:val="a6"/>
    <w:rsid w:val="006472E0"/>
    <w:pPr>
      <w:jc w:val="both"/>
    </w:pPr>
    <w:rPr>
      <w:rFonts w:ascii="Arial" w:eastAsia="David" w:hAnsi="Arial" w:cs="Arial"/>
      <w:b/>
      <w:bCs/>
      <w:color w:val="FFFFFF"/>
      <w:sz w:val="28"/>
      <w:szCs w:val="28"/>
    </w:rPr>
  </w:style>
  <w:style w:type="paragraph" w:customStyle="1" w:styleId="affff0">
    <w:name w:val="טקסט רץ טבלה עליונה"/>
    <w:basedOn w:val="a6"/>
    <w:rsid w:val="006472E0"/>
    <w:pPr>
      <w:jc w:val="both"/>
    </w:pPr>
    <w:rPr>
      <w:rFonts w:ascii="Arial" w:eastAsia="David" w:hAnsi="Arial" w:cs="Arial"/>
      <w:szCs w:val="20"/>
    </w:rPr>
  </w:style>
  <w:style w:type="table" w:customStyle="1" w:styleId="TableGrid1">
    <w:name w:val="Table Grid1"/>
    <w:basedOn w:val="a8"/>
    <w:next w:val="af5"/>
    <w:uiPriority w:val="59"/>
    <w:rsid w:val="006472E0"/>
    <w:pPr>
      <w:ind w:firstLine="720"/>
      <w:jc w:val="both"/>
    </w:pPr>
    <w:rPr>
      <w:rFonts w:ascii="Constantia" w:eastAsia="Constantia" w:hAnsi="Constantia" w:cs="Dav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
    <w:name w:val="Style1"/>
    <w:uiPriority w:val="99"/>
    <w:rsid w:val="006472E0"/>
    <w:pPr>
      <w:numPr>
        <w:numId w:val="13"/>
      </w:numPr>
    </w:pPr>
  </w:style>
  <w:style w:type="paragraph" w:customStyle="1" w:styleId="Default0">
    <w:name w:val="Default"/>
    <w:uiPriority w:val="99"/>
    <w:rsid w:val="006472E0"/>
    <w:pPr>
      <w:autoSpaceDE w:val="0"/>
      <w:autoSpaceDN w:val="0"/>
      <w:adjustRightInd w:val="0"/>
    </w:pPr>
    <w:rPr>
      <w:rFonts w:ascii="Arial" w:hAnsi="Arial" w:cs="Arial"/>
      <w:color w:val="000000"/>
      <w:sz w:val="24"/>
      <w:szCs w:val="24"/>
    </w:rPr>
  </w:style>
  <w:style w:type="paragraph" w:customStyle="1" w:styleId="Char1">
    <w:name w:val="תו Char"/>
    <w:basedOn w:val="a6"/>
    <w:rsid w:val="006472E0"/>
    <w:pPr>
      <w:bidi w:val="0"/>
      <w:spacing w:after="160" w:line="240" w:lineRule="exact"/>
      <w:jc w:val="both"/>
    </w:pPr>
    <w:rPr>
      <w:rFonts w:ascii="Verdana" w:eastAsia="David" w:hAnsi="Verdana" w:cs="FrankRuehl"/>
      <w:sz w:val="16"/>
      <w:szCs w:val="20"/>
      <w:lang w:bidi="ar-SA"/>
    </w:rPr>
  </w:style>
  <w:style w:type="character" w:customStyle="1" w:styleId="CharChar1">
    <w:name w:val="Char Char1"/>
    <w:rsid w:val="006472E0"/>
    <w:rPr>
      <w:rFonts w:cs="Narkisim"/>
      <w:sz w:val="28"/>
      <w:szCs w:val="32"/>
      <w:u w:val="single"/>
      <w:lang w:val="en-US" w:eastAsia="en-US" w:bidi="he-IL"/>
    </w:rPr>
  </w:style>
  <w:style w:type="paragraph" w:customStyle="1" w:styleId="1f">
    <w:name w:val="תו תו1"/>
    <w:basedOn w:val="a6"/>
    <w:rsid w:val="006472E0"/>
    <w:pPr>
      <w:bidi w:val="0"/>
      <w:spacing w:after="160" w:line="240" w:lineRule="exact"/>
      <w:jc w:val="both"/>
    </w:pPr>
    <w:rPr>
      <w:rFonts w:ascii="Verdana" w:eastAsia="David" w:hAnsi="Verdana" w:cs="FrankRuehl"/>
      <w:sz w:val="16"/>
      <w:szCs w:val="20"/>
      <w:lang w:bidi="ar-SA"/>
    </w:rPr>
  </w:style>
  <w:style w:type="paragraph" w:customStyle="1" w:styleId="1f0">
    <w:name w:val="ללא מרווח1"/>
    <w:qFormat/>
    <w:rsid w:val="006472E0"/>
    <w:pPr>
      <w:bidi/>
    </w:pPr>
    <w:rPr>
      <w:rFonts w:cs="Miriam"/>
    </w:rPr>
  </w:style>
  <w:style w:type="character" w:customStyle="1" w:styleId="affff1">
    <w:name w:val="טקסט סעיף תו"/>
    <w:rsid w:val="006472E0"/>
    <w:rPr>
      <w:rFonts w:ascii="Arial" w:hAnsi="Arial" w:cs="Arial"/>
      <w:sz w:val="22"/>
      <w:szCs w:val="22"/>
      <w:lang w:val="en-US" w:eastAsia="en-US" w:bidi="he-IL"/>
    </w:rPr>
  </w:style>
  <w:style w:type="paragraph" w:customStyle="1" w:styleId="affff2">
    <w:name w:val="כותרת ראשית"/>
    <w:basedOn w:val="a6"/>
    <w:rsid w:val="006472E0"/>
    <w:pPr>
      <w:spacing w:line="360" w:lineRule="auto"/>
      <w:jc w:val="center"/>
    </w:pPr>
    <w:rPr>
      <w:rFonts w:ascii="Calibri" w:eastAsia="David" w:hAnsi="Calibri"/>
      <w:b/>
      <w:bCs/>
      <w:u w:val="single"/>
    </w:rPr>
  </w:style>
  <w:style w:type="character" w:customStyle="1" w:styleId="-0">
    <w:name w:val="רגיל-דוד תו"/>
    <w:link w:val="-"/>
    <w:uiPriority w:val="99"/>
    <w:locked/>
    <w:rsid w:val="006472E0"/>
    <w:rPr>
      <w:sz w:val="24"/>
      <w:szCs w:val="22"/>
      <w:lang w:eastAsia="he-IL"/>
    </w:rPr>
  </w:style>
  <w:style w:type="paragraph" w:customStyle="1" w:styleId="-">
    <w:name w:val="רגיל-דוד"/>
    <w:link w:val="-0"/>
    <w:uiPriority w:val="99"/>
    <w:rsid w:val="006472E0"/>
    <w:pPr>
      <w:widowControl w:val="0"/>
      <w:autoSpaceDE w:val="0"/>
      <w:autoSpaceDN w:val="0"/>
      <w:adjustRightInd w:val="0"/>
    </w:pPr>
    <w:rPr>
      <w:sz w:val="24"/>
      <w:szCs w:val="22"/>
      <w:lang w:eastAsia="he-IL"/>
    </w:rPr>
  </w:style>
  <w:style w:type="paragraph" w:customStyle="1" w:styleId="affff3">
    <w:name w:val="פסקה א"/>
    <w:basedOn w:val="a6"/>
    <w:uiPriority w:val="99"/>
    <w:rsid w:val="006472E0"/>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table" w:customStyle="1" w:styleId="1f1">
    <w:name w:val="רשימה בהירה1"/>
    <w:basedOn w:val="a8"/>
    <w:uiPriority w:val="61"/>
    <w:rsid w:val="006472E0"/>
    <w:rPr>
      <w:rFonts w:ascii="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d">
    <w:name w:val="רשימה בהירה2"/>
    <w:basedOn w:val="a8"/>
    <w:uiPriority w:val="61"/>
    <w:rsid w:val="006472E0"/>
    <w:pPr>
      <w:jc w:val="center"/>
    </w:pPr>
    <w:rPr>
      <w:rFonts w:ascii="Constantia" w:eastAsia="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affff4">
    <w:name w:val="Plain Text"/>
    <w:basedOn w:val="a6"/>
    <w:link w:val="affff5"/>
    <w:uiPriority w:val="99"/>
    <w:rsid w:val="006472E0"/>
    <w:rPr>
      <w:rFonts w:ascii="Courier New" w:cs="Times New Roman"/>
      <w:sz w:val="20"/>
      <w:szCs w:val="20"/>
      <w:lang w:eastAsia="he-IL"/>
    </w:rPr>
  </w:style>
  <w:style w:type="character" w:customStyle="1" w:styleId="affff5">
    <w:name w:val="טקסט רגיל תו"/>
    <w:link w:val="affff4"/>
    <w:uiPriority w:val="99"/>
    <w:rsid w:val="006472E0"/>
    <w:rPr>
      <w:rFonts w:ascii="Courier New"/>
      <w:lang w:eastAsia="he-IL"/>
    </w:rPr>
  </w:style>
  <w:style w:type="paragraph" w:customStyle="1" w:styleId="PitanjeChar">
    <w:name w:val="Pitanje Char"/>
    <w:basedOn w:val="a6"/>
    <w:rsid w:val="006472E0"/>
    <w:pPr>
      <w:numPr>
        <w:ilvl w:val="2"/>
        <w:numId w:val="14"/>
      </w:numPr>
      <w:tabs>
        <w:tab w:val="left" w:pos="340"/>
      </w:tabs>
      <w:bidi w:val="0"/>
      <w:jc w:val="both"/>
    </w:pPr>
    <w:rPr>
      <w:rFonts w:ascii="Arial Narrow" w:hAnsi="Arial Narrow" w:cs="Arial"/>
      <w:b/>
      <w:sz w:val="20"/>
      <w:szCs w:val="20"/>
      <w:lang w:bidi="ar-SA"/>
    </w:rPr>
  </w:style>
  <w:style w:type="paragraph" w:customStyle="1" w:styleId="OdgMul">
    <w:name w:val="Odg Mul"/>
    <w:basedOn w:val="a6"/>
    <w:rsid w:val="006472E0"/>
    <w:pPr>
      <w:numPr>
        <w:ilvl w:val="3"/>
        <w:numId w:val="14"/>
      </w:numPr>
      <w:bidi w:val="0"/>
    </w:pPr>
    <w:rPr>
      <w:rFonts w:ascii="Arial Narrow" w:hAnsi="Arial Narrow" w:cs="Arial"/>
      <w:sz w:val="20"/>
      <w:szCs w:val="20"/>
      <w:lang w:bidi="ar-SA"/>
    </w:rPr>
  </w:style>
  <w:style w:type="paragraph" w:customStyle="1" w:styleId="OdgSmpl">
    <w:name w:val="Odg Smpl"/>
    <w:basedOn w:val="a6"/>
    <w:rsid w:val="006472E0"/>
    <w:pPr>
      <w:numPr>
        <w:ilvl w:val="4"/>
        <w:numId w:val="14"/>
      </w:numPr>
      <w:bidi w:val="0"/>
    </w:pPr>
    <w:rPr>
      <w:rFonts w:ascii="Arial Narrow" w:hAnsi="Arial Narrow" w:cs="Arial"/>
      <w:sz w:val="20"/>
      <w:szCs w:val="20"/>
      <w:lang w:bidi="ar-SA"/>
    </w:rPr>
  </w:style>
  <w:style w:type="paragraph" w:customStyle="1" w:styleId="NaslovSekcije">
    <w:name w:val="Naslov Sekcije"/>
    <w:basedOn w:val="a6"/>
    <w:rsid w:val="006472E0"/>
    <w:pPr>
      <w:numPr>
        <w:numId w:val="14"/>
      </w:numPr>
      <w:bidi w:val="0"/>
    </w:pPr>
    <w:rPr>
      <w:rFonts w:ascii="Arial" w:hAnsi="Arial" w:cs="Arial"/>
      <w:b/>
      <w:szCs w:val="20"/>
      <w:lang w:bidi="ar-SA"/>
    </w:rPr>
  </w:style>
  <w:style w:type="paragraph" w:customStyle="1" w:styleId="Brojpitanja">
    <w:name w:val="Broj pitanja"/>
    <w:basedOn w:val="a6"/>
    <w:rsid w:val="006472E0"/>
    <w:pPr>
      <w:numPr>
        <w:ilvl w:val="1"/>
        <w:numId w:val="14"/>
      </w:numPr>
      <w:bidi w:val="0"/>
    </w:pPr>
    <w:rPr>
      <w:rFonts w:ascii="Arial Narrow" w:hAnsi="Arial Narrow" w:cs="Arial"/>
      <w:b/>
      <w:sz w:val="20"/>
      <w:szCs w:val="20"/>
      <w:lang w:bidi="ar-SA"/>
    </w:rPr>
  </w:style>
  <w:style w:type="paragraph" w:customStyle="1" w:styleId="affff6">
    <w:name w:val="שאלה"/>
    <w:basedOn w:val="a6"/>
    <w:link w:val="affff7"/>
    <w:autoRedefine/>
    <w:uiPriority w:val="99"/>
    <w:rsid w:val="006472E0"/>
    <w:pPr>
      <w:spacing w:line="360" w:lineRule="auto"/>
    </w:pPr>
    <w:rPr>
      <w:rFonts w:ascii="Arial" w:hAnsi="Arial" w:cs="Times New Roman"/>
      <w:b/>
      <w:bCs/>
      <w:noProof/>
      <w:sz w:val="22"/>
      <w:szCs w:val="22"/>
      <w:lang w:val="he-IL" w:eastAsia="he-IL"/>
    </w:rPr>
  </w:style>
  <w:style w:type="character" w:customStyle="1" w:styleId="affff7">
    <w:name w:val="שאלה תו"/>
    <w:link w:val="affff6"/>
    <w:uiPriority w:val="99"/>
    <w:locked/>
    <w:rsid w:val="006472E0"/>
    <w:rPr>
      <w:rFonts w:ascii="Arial" w:hAnsi="Arial"/>
      <w:b/>
      <w:bCs/>
      <w:noProof/>
      <w:sz w:val="22"/>
      <w:szCs w:val="22"/>
      <w:lang w:val="he-IL" w:eastAsia="he-IL"/>
    </w:rPr>
  </w:style>
  <w:style w:type="paragraph" w:customStyle="1" w:styleId="Style2">
    <w:name w:val="Style2"/>
    <w:basedOn w:val="a6"/>
    <w:link w:val="Style2Char"/>
    <w:qFormat/>
    <w:rsid w:val="006472E0"/>
    <w:pPr>
      <w:tabs>
        <w:tab w:val="num" w:pos="1440"/>
      </w:tabs>
      <w:spacing w:line="360" w:lineRule="auto"/>
      <w:ind w:left="1224" w:hanging="504"/>
      <w:jc w:val="both"/>
      <w:outlineLvl w:val="1"/>
    </w:pPr>
    <w:rPr>
      <w:rFonts w:ascii="Arial" w:hAnsi="Arial"/>
      <w:b/>
      <w:bCs/>
      <w:u w:val="single"/>
      <w:lang w:eastAsia="he-IL"/>
    </w:rPr>
  </w:style>
  <w:style w:type="character" w:customStyle="1" w:styleId="Style2Char">
    <w:name w:val="Style2 Char"/>
    <w:link w:val="Style2"/>
    <w:rsid w:val="006472E0"/>
    <w:rPr>
      <w:rFonts w:ascii="Arial" w:hAnsi="Arial" w:cs="David"/>
      <w:b/>
      <w:bCs/>
      <w:sz w:val="24"/>
      <w:szCs w:val="24"/>
      <w:u w:val="single"/>
      <w:lang w:eastAsia="he-IL"/>
    </w:rPr>
  </w:style>
  <w:style w:type="numbering" w:customStyle="1" w:styleId="1111111">
    <w:name w:val="1 / 1.1 / 1.1.11"/>
    <w:basedOn w:val="a9"/>
    <w:next w:val="111111"/>
    <w:rsid w:val="006472E0"/>
    <w:pPr>
      <w:numPr>
        <w:numId w:val="16"/>
      </w:numPr>
    </w:pPr>
  </w:style>
  <w:style w:type="paragraph" w:customStyle="1" w:styleId="affff8">
    <w:name w:val="כותרת מכרז"/>
    <w:basedOn w:val="12"/>
    <w:link w:val="affff9"/>
    <w:qFormat/>
    <w:rsid w:val="006472E0"/>
    <w:pPr>
      <w:keepLines/>
      <w:widowControl/>
      <w:adjustRightInd/>
      <w:spacing w:before="480" w:after="0" w:line="240" w:lineRule="auto"/>
      <w:jc w:val="left"/>
      <w:textAlignment w:val="auto"/>
    </w:pPr>
    <w:rPr>
      <w:rFonts w:ascii="Cambria" w:hAnsi="Cambria" w:cs="David"/>
      <w:sz w:val="24"/>
      <w:szCs w:val="24"/>
      <w:lang w:eastAsia="he-IL"/>
    </w:rPr>
  </w:style>
  <w:style w:type="character" w:customStyle="1" w:styleId="affff9">
    <w:name w:val="כותרת מכרז תו"/>
    <w:link w:val="affff8"/>
    <w:rsid w:val="006472E0"/>
    <w:rPr>
      <w:rFonts w:ascii="Cambria" w:eastAsia="Times New Roman" w:hAnsi="Cambria" w:cs="David"/>
      <w:b/>
      <w:bCs/>
      <w:kern w:val="32"/>
      <w:sz w:val="24"/>
      <w:szCs w:val="24"/>
      <w:lang w:eastAsia="he-IL"/>
    </w:rPr>
  </w:style>
  <w:style w:type="table" w:customStyle="1" w:styleId="1f2">
    <w:name w:val="רשת טבלה1"/>
    <w:basedOn w:val="a8"/>
    <w:next w:val="af5"/>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רשת טבלה2"/>
    <w:basedOn w:val="a8"/>
    <w:next w:val="af5"/>
    <w:uiPriority w:val="99"/>
    <w:rsid w:val="006472E0"/>
    <w:pPr>
      <w:bidi/>
      <w:spacing w:line="288"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רשת טבלה3"/>
    <w:basedOn w:val="a8"/>
    <w:next w:val="af5"/>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2">
    <w:name w:val="List Paragraph Char2"/>
    <w:uiPriority w:val="34"/>
    <w:rsid w:val="006472E0"/>
    <w:rPr>
      <w:rFonts w:cs="FrankRuehl"/>
      <w:szCs w:val="26"/>
      <w:lang w:eastAsia="he-IL"/>
    </w:rPr>
  </w:style>
  <w:style w:type="paragraph" w:customStyle="1" w:styleId="Style3">
    <w:name w:val="Style3"/>
    <w:basedOn w:val="Style2"/>
    <w:link w:val="Style3Char"/>
    <w:qFormat/>
    <w:rsid w:val="006472E0"/>
    <w:pPr>
      <w:tabs>
        <w:tab w:val="clear" w:pos="1440"/>
        <w:tab w:val="num" w:pos="2279"/>
      </w:tabs>
      <w:ind w:left="2063"/>
    </w:pPr>
    <w:rPr>
      <w:b w:val="0"/>
      <w:bCs w:val="0"/>
      <w:u w:val="none"/>
    </w:rPr>
  </w:style>
  <w:style w:type="character" w:customStyle="1" w:styleId="Style3Char">
    <w:name w:val="Style3 Char"/>
    <w:link w:val="Style3"/>
    <w:rsid w:val="006472E0"/>
    <w:rPr>
      <w:rFonts w:ascii="Arial" w:hAnsi="Arial" w:cs="David"/>
      <w:sz w:val="24"/>
      <w:szCs w:val="24"/>
      <w:lang w:eastAsia="he-IL"/>
    </w:rPr>
  </w:style>
  <w:style w:type="table" w:styleId="3c">
    <w:name w:val="Table Classic 3"/>
    <w:basedOn w:val="a8"/>
    <w:rsid w:val="006472E0"/>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affffa">
    <w:name w:val="מיכה"/>
    <w:rsid w:val="006472E0"/>
    <w:pPr>
      <w:widowControl w:val="0"/>
      <w:snapToGrid w:val="0"/>
    </w:pPr>
    <w:rPr>
      <w:rFonts w:ascii="Arial" w:cs="Miriam"/>
      <w:szCs w:val="24"/>
      <w:lang w:eastAsia="he-IL"/>
    </w:rPr>
  </w:style>
  <w:style w:type="paragraph" w:customStyle="1" w:styleId="xl65">
    <w:name w:val="xl65"/>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6"/>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rPr>
  </w:style>
  <w:style w:type="paragraph" w:customStyle="1" w:styleId="xl73">
    <w:name w:val="xl73"/>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6"/>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7">
    <w:name w:val="xl77"/>
    <w:basedOn w:val="a6"/>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8">
    <w:name w:val="xl78"/>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6"/>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right"/>
    </w:pPr>
    <w:rPr>
      <w:rFonts w:ascii="Arial" w:hAnsi="Arial" w:cs="Arial"/>
    </w:rPr>
  </w:style>
  <w:style w:type="paragraph" w:customStyle="1" w:styleId="xl80">
    <w:name w:val="xl80"/>
    <w:basedOn w:val="a6"/>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paragraph" w:customStyle="1" w:styleId="xl81">
    <w:name w:val="xl81"/>
    <w:basedOn w:val="a6"/>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table" w:customStyle="1" w:styleId="1f3">
    <w:name w:val="טקסט טבלה תחתונה1"/>
    <w:basedOn w:val="a8"/>
    <w:next w:val="af5"/>
    <w:rsid w:val="006472E0"/>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6"/>
    <w:next w:val="a6"/>
    <w:rsid w:val="006472E0"/>
    <w:pPr>
      <w:numPr>
        <w:ilvl w:val="1"/>
        <w:numId w:val="19"/>
      </w:numPr>
      <w:spacing w:before="120" w:after="60"/>
      <w:ind w:right="0"/>
      <w:jc w:val="both"/>
    </w:pPr>
    <w:rPr>
      <w:sz w:val="20"/>
      <w:lang w:eastAsia="he-IL"/>
    </w:rPr>
  </w:style>
  <w:style w:type="paragraph" w:customStyle="1" w:styleId="10">
    <w:name w:val="מספור1"/>
    <w:basedOn w:val="a6"/>
    <w:next w:val="a6"/>
    <w:link w:val="1f4"/>
    <w:autoRedefine/>
    <w:rsid w:val="006472E0"/>
    <w:pPr>
      <w:numPr>
        <w:numId w:val="19"/>
      </w:numPr>
      <w:tabs>
        <w:tab w:val="left" w:pos="34"/>
        <w:tab w:val="left" w:pos="8640"/>
      </w:tabs>
      <w:spacing w:before="120" w:after="60"/>
      <w:ind w:right="0"/>
      <w:jc w:val="both"/>
    </w:pPr>
    <w:rPr>
      <w:rFonts w:cs="Times New Roman"/>
      <w:color w:val="000000"/>
      <w:sz w:val="20"/>
      <w:lang w:val="x-none" w:eastAsia="x-none"/>
    </w:rPr>
  </w:style>
  <w:style w:type="character" w:customStyle="1" w:styleId="1f4">
    <w:name w:val="מספור1 תו"/>
    <w:link w:val="10"/>
    <w:rsid w:val="006472E0"/>
    <w:rPr>
      <w:color w:val="000000"/>
      <w:szCs w:val="24"/>
      <w:lang w:val="x-none" w:eastAsia="x-none"/>
    </w:rPr>
  </w:style>
  <w:style w:type="paragraph" w:customStyle="1" w:styleId="31">
    <w:name w:val="מספור3"/>
    <w:basedOn w:val="a6"/>
    <w:next w:val="a6"/>
    <w:rsid w:val="006472E0"/>
    <w:pPr>
      <w:numPr>
        <w:ilvl w:val="2"/>
        <w:numId w:val="19"/>
      </w:numPr>
      <w:spacing w:before="120" w:after="60"/>
      <w:ind w:right="0"/>
      <w:jc w:val="both"/>
    </w:pPr>
    <w:rPr>
      <w:sz w:val="20"/>
      <w:lang w:eastAsia="he-IL"/>
    </w:rPr>
  </w:style>
  <w:style w:type="character" w:customStyle="1" w:styleId="1f5">
    <w:name w:val="1. תו"/>
    <w:link w:val="1f6"/>
    <w:uiPriority w:val="99"/>
    <w:locked/>
    <w:rsid w:val="006472E0"/>
    <w:rPr>
      <w:lang w:eastAsia="he-IL"/>
    </w:rPr>
  </w:style>
  <w:style w:type="paragraph" w:customStyle="1" w:styleId="1f6">
    <w:name w:val="1."/>
    <w:basedOn w:val="a6"/>
    <w:link w:val="1f5"/>
    <w:uiPriority w:val="99"/>
    <w:rsid w:val="006472E0"/>
    <w:pPr>
      <w:overflowPunct w:val="0"/>
      <w:autoSpaceDE w:val="0"/>
      <w:autoSpaceDN w:val="0"/>
      <w:ind w:left="567" w:hanging="567"/>
      <w:jc w:val="both"/>
    </w:pPr>
    <w:rPr>
      <w:rFonts w:cs="Times New Roman"/>
      <w:sz w:val="20"/>
      <w:szCs w:val="20"/>
      <w:lang w:eastAsia="he-IL"/>
    </w:rPr>
  </w:style>
  <w:style w:type="table" w:customStyle="1" w:styleId="311">
    <w:name w:val="טבלת רשת31"/>
    <w:basedOn w:val="a8"/>
    <w:next w:val="af5"/>
    <w:uiPriority w:val="59"/>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b">
    <w:name w:val="No Spacing"/>
    <w:link w:val="affffc"/>
    <w:uiPriority w:val="1"/>
    <w:qFormat/>
    <w:rsid w:val="006472E0"/>
    <w:pPr>
      <w:bidi/>
      <w:ind w:right="113"/>
      <w:jc w:val="both"/>
    </w:pPr>
    <w:rPr>
      <w:rFonts w:ascii="Calibri" w:eastAsia="Calibri" w:hAnsi="Calibri" w:cs="Arial"/>
    </w:rPr>
  </w:style>
  <w:style w:type="table" w:customStyle="1" w:styleId="1f7">
    <w:name w:val="טבלת רשת1"/>
    <w:basedOn w:val="a8"/>
    <w:next w:val="af5"/>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c">
    <w:name w:val="ללא מרווח תו"/>
    <w:link w:val="affffb"/>
    <w:uiPriority w:val="1"/>
    <w:rsid w:val="006472E0"/>
    <w:rPr>
      <w:rFonts w:ascii="Calibri" w:eastAsia="Calibri" w:hAnsi="Calibri" w:cs="Arial"/>
    </w:rPr>
  </w:style>
  <w:style w:type="paragraph" w:styleId="affffd">
    <w:name w:val="List"/>
    <w:basedOn w:val="a6"/>
    <w:rsid w:val="00DC1C30"/>
    <w:pPr>
      <w:ind w:left="360" w:hanging="360"/>
      <w:contextualSpacing/>
    </w:pPr>
  </w:style>
  <w:style w:type="character" w:customStyle="1" w:styleId="UnresolvedMention1">
    <w:name w:val="Unresolved Mention1"/>
    <w:uiPriority w:val="99"/>
    <w:semiHidden/>
    <w:unhideWhenUsed/>
    <w:rsid w:val="00B673AB"/>
    <w:rPr>
      <w:color w:val="808080"/>
      <w:shd w:val="clear" w:color="auto" w:fill="E6E6E6"/>
    </w:rPr>
  </w:style>
  <w:style w:type="paragraph" w:customStyle="1" w:styleId="Char10">
    <w:name w:val="Char1"/>
    <w:basedOn w:val="a6"/>
    <w:rsid w:val="000E3F74"/>
    <w:pPr>
      <w:bidi w:val="0"/>
      <w:spacing w:after="160" w:line="240" w:lineRule="exact"/>
      <w:jc w:val="both"/>
    </w:pPr>
    <w:rPr>
      <w:rFonts w:ascii="Verdana" w:hAnsi="Verdana" w:cs="FrankRuehl"/>
      <w:sz w:val="16"/>
      <w:szCs w:val="20"/>
      <w:lang w:bidi="ar-SA"/>
    </w:rPr>
  </w:style>
  <w:style w:type="paragraph" w:customStyle="1" w:styleId="affffe">
    <w:name w:val="בסיס"/>
    <w:basedOn w:val="a6"/>
    <w:rsid w:val="000E3F74"/>
    <w:pPr>
      <w:tabs>
        <w:tab w:val="left" w:pos="454"/>
      </w:tabs>
      <w:spacing w:line="360" w:lineRule="auto"/>
      <w:jc w:val="both"/>
    </w:pPr>
    <w:rPr>
      <w:sz w:val="26"/>
      <w:szCs w:val="26"/>
    </w:rPr>
  </w:style>
  <w:style w:type="paragraph" w:customStyle="1" w:styleId="afffff">
    <w:name w:val="בכבוד"/>
    <w:basedOn w:val="a6"/>
    <w:rsid w:val="005A4D7A"/>
    <w:pPr>
      <w:tabs>
        <w:tab w:val="center" w:pos="5612"/>
      </w:tabs>
      <w:overflowPunct w:val="0"/>
      <w:autoSpaceDE w:val="0"/>
      <w:autoSpaceDN w:val="0"/>
      <w:adjustRightInd w:val="0"/>
      <w:spacing w:line="360" w:lineRule="auto"/>
      <w:jc w:val="both"/>
      <w:textAlignment w:val="baseline"/>
    </w:pPr>
    <w:rPr>
      <w:rFonts w:cs="FrankRuehl"/>
      <w:szCs w:val="26"/>
      <w:lang w:eastAsia="he-IL"/>
    </w:rPr>
  </w:style>
  <w:style w:type="paragraph" w:customStyle="1" w:styleId="a4">
    <w:name w:val="כותרת ממוספרת"/>
    <w:basedOn w:val="a6"/>
    <w:rsid w:val="005A4D7A"/>
    <w:pPr>
      <w:numPr>
        <w:ilvl w:val="1"/>
        <w:numId w:val="23"/>
      </w:numPr>
      <w:spacing w:line="360" w:lineRule="auto"/>
      <w:outlineLvl w:val="0"/>
    </w:pPr>
    <w:rPr>
      <w:b/>
      <w:bCs/>
      <w:sz w:val="32"/>
      <w:szCs w:val="32"/>
      <w:u w:val="single"/>
    </w:rPr>
  </w:style>
  <w:style w:type="paragraph" w:customStyle="1" w:styleId="a5">
    <w:name w:val="ממוספר קטן"/>
    <w:basedOn w:val="a4"/>
    <w:link w:val="1f8"/>
    <w:rsid w:val="005A4D7A"/>
    <w:pPr>
      <w:numPr>
        <w:ilvl w:val="2"/>
      </w:numPr>
    </w:pPr>
    <w:rPr>
      <w:b w:val="0"/>
      <w:bCs w:val="0"/>
      <w:sz w:val="26"/>
      <w:szCs w:val="26"/>
      <w:u w:val="none"/>
    </w:rPr>
  </w:style>
  <w:style w:type="character" w:customStyle="1" w:styleId="1f8">
    <w:name w:val="ממוספר קטן תו1"/>
    <w:link w:val="a5"/>
    <w:locked/>
    <w:rsid w:val="005A4D7A"/>
    <w:rPr>
      <w:rFonts w:cs="David"/>
      <w:sz w:val="26"/>
      <w:szCs w:val="26"/>
    </w:rPr>
  </w:style>
  <w:style w:type="paragraph" w:styleId="2f">
    <w:name w:val="List 2"/>
    <w:basedOn w:val="a6"/>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3d">
    <w:name w:val="List 3"/>
    <w:basedOn w:val="a6"/>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43">
    <w:name w:val="List 4"/>
    <w:basedOn w:val="a6"/>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52">
    <w:name w:val="List 5"/>
    <w:basedOn w:val="a6"/>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styleId="afffff0">
    <w:name w:val="List Bullet"/>
    <w:basedOn w:val="a6"/>
    <w:rsid w:val="005A4D7A"/>
    <w:pPr>
      <w:overflowPunct w:val="0"/>
      <w:autoSpaceDE w:val="0"/>
      <w:autoSpaceDN w:val="0"/>
      <w:adjustRightInd w:val="0"/>
      <w:ind w:left="283" w:hanging="283"/>
      <w:jc w:val="both"/>
      <w:textAlignment w:val="baseline"/>
    </w:pPr>
    <w:rPr>
      <w:rFonts w:cs="FrankRuehl"/>
      <w:sz w:val="20"/>
      <w:szCs w:val="26"/>
      <w:lang w:eastAsia="he-IL"/>
    </w:rPr>
  </w:style>
  <w:style w:type="paragraph" w:styleId="2f0">
    <w:name w:val="List Bullet 2"/>
    <w:basedOn w:val="a6"/>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3e">
    <w:name w:val="List Bullet 3"/>
    <w:basedOn w:val="a6"/>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44">
    <w:name w:val="List Bullet 4"/>
    <w:basedOn w:val="a6"/>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53">
    <w:name w:val="List Bullet 5"/>
    <w:basedOn w:val="a6"/>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styleId="afffff1">
    <w:name w:val="List Continue"/>
    <w:basedOn w:val="a6"/>
    <w:rsid w:val="005A4D7A"/>
    <w:pPr>
      <w:overflowPunct w:val="0"/>
      <w:autoSpaceDE w:val="0"/>
      <w:autoSpaceDN w:val="0"/>
      <w:adjustRightInd w:val="0"/>
      <w:spacing w:after="120"/>
      <w:ind w:left="283"/>
      <w:jc w:val="both"/>
      <w:textAlignment w:val="baseline"/>
    </w:pPr>
    <w:rPr>
      <w:rFonts w:cs="FrankRuehl"/>
      <w:sz w:val="20"/>
      <w:szCs w:val="26"/>
      <w:lang w:eastAsia="he-IL"/>
    </w:rPr>
  </w:style>
  <w:style w:type="paragraph" w:styleId="2f1">
    <w:name w:val="List Continue 2"/>
    <w:basedOn w:val="a6"/>
    <w:rsid w:val="005A4D7A"/>
    <w:pPr>
      <w:overflowPunct w:val="0"/>
      <w:autoSpaceDE w:val="0"/>
      <w:autoSpaceDN w:val="0"/>
      <w:adjustRightInd w:val="0"/>
      <w:spacing w:after="120"/>
      <w:ind w:left="566"/>
      <w:jc w:val="both"/>
      <w:textAlignment w:val="baseline"/>
    </w:pPr>
    <w:rPr>
      <w:rFonts w:cs="FrankRuehl"/>
      <w:sz w:val="20"/>
      <w:szCs w:val="26"/>
      <w:lang w:eastAsia="he-IL"/>
    </w:rPr>
  </w:style>
  <w:style w:type="paragraph" w:styleId="45">
    <w:name w:val="List Continue 4"/>
    <w:basedOn w:val="a6"/>
    <w:rsid w:val="005A4D7A"/>
    <w:pPr>
      <w:overflowPunct w:val="0"/>
      <w:autoSpaceDE w:val="0"/>
      <w:autoSpaceDN w:val="0"/>
      <w:adjustRightInd w:val="0"/>
      <w:spacing w:after="120"/>
      <w:ind w:left="1132"/>
      <w:jc w:val="both"/>
      <w:textAlignment w:val="baseline"/>
    </w:pPr>
    <w:rPr>
      <w:rFonts w:cs="FrankRuehl"/>
      <w:sz w:val="20"/>
      <w:szCs w:val="26"/>
      <w:lang w:eastAsia="he-IL"/>
    </w:rPr>
  </w:style>
  <w:style w:type="paragraph" w:styleId="54">
    <w:name w:val="List Continue 5"/>
    <w:basedOn w:val="a6"/>
    <w:rsid w:val="005A4D7A"/>
    <w:pPr>
      <w:overflowPunct w:val="0"/>
      <w:autoSpaceDE w:val="0"/>
      <w:autoSpaceDN w:val="0"/>
      <w:adjustRightInd w:val="0"/>
      <w:spacing w:after="120"/>
      <w:ind w:left="1415"/>
      <w:jc w:val="both"/>
      <w:textAlignment w:val="baseline"/>
    </w:pPr>
    <w:rPr>
      <w:rFonts w:cs="FrankRuehl"/>
      <w:sz w:val="20"/>
      <w:szCs w:val="26"/>
      <w:lang w:eastAsia="he-IL"/>
    </w:rPr>
  </w:style>
  <w:style w:type="paragraph" w:styleId="afffff2">
    <w:name w:val="List Number"/>
    <w:basedOn w:val="a6"/>
    <w:rsid w:val="005A4D7A"/>
    <w:pPr>
      <w:overflowPunct w:val="0"/>
      <w:autoSpaceDE w:val="0"/>
      <w:autoSpaceDN w:val="0"/>
      <w:adjustRightInd w:val="0"/>
      <w:ind w:left="283" w:hanging="283"/>
      <w:jc w:val="both"/>
      <w:textAlignment w:val="baseline"/>
    </w:pPr>
    <w:rPr>
      <w:rFonts w:cs="FrankRuehl"/>
      <w:sz w:val="20"/>
      <w:szCs w:val="26"/>
      <w:lang w:eastAsia="he-IL"/>
    </w:rPr>
  </w:style>
  <w:style w:type="paragraph" w:styleId="2f2">
    <w:name w:val="List Number 2"/>
    <w:basedOn w:val="a6"/>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3f">
    <w:name w:val="List Number 3"/>
    <w:basedOn w:val="a6"/>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46">
    <w:name w:val="List Number 4"/>
    <w:basedOn w:val="a6"/>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55">
    <w:name w:val="List Number 5"/>
    <w:basedOn w:val="a6"/>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customStyle="1" w:styleId="1f9">
    <w:name w:val="כותרת1"/>
    <w:basedOn w:val="a6"/>
    <w:next w:val="a6"/>
    <w:rsid w:val="005A4D7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2f3">
    <w:name w:val="כותרת2"/>
    <w:basedOn w:val="a6"/>
    <w:next w:val="a6"/>
    <w:rsid w:val="005A4D7A"/>
    <w:pPr>
      <w:overflowPunct w:val="0"/>
      <w:autoSpaceDE w:val="0"/>
      <w:autoSpaceDN w:val="0"/>
      <w:adjustRightInd w:val="0"/>
      <w:spacing w:before="120" w:after="240"/>
      <w:jc w:val="center"/>
      <w:textAlignment w:val="baseline"/>
    </w:pPr>
    <w:rPr>
      <w:rFonts w:cs="FrankRuehl"/>
      <w:b/>
      <w:bCs/>
      <w:sz w:val="32"/>
      <w:szCs w:val="40"/>
      <w:lang w:eastAsia="he-IL"/>
    </w:rPr>
  </w:style>
  <w:style w:type="paragraph" w:customStyle="1" w:styleId="3f0">
    <w:name w:val="כותרת3"/>
    <w:basedOn w:val="a6"/>
    <w:next w:val="a6"/>
    <w:link w:val="3f1"/>
    <w:qFormat/>
    <w:rsid w:val="005A4D7A"/>
    <w:pPr>
      <w:overflowPunct w:val="0"/>
      <w:autoSpaceDE w:val="0"/>
      <w:autoSpaceDN w:val="0"/>
      <w:adjustRightInd w:val="0"/>
      <w:spacing w:before="120" w:after="240"/>
      <w:jc w:val="center"/>
      <w:textAlignment w:val="baseline"/>
    </w:pPr>
    <w:rPr>
      <w:rFonts w:cs="FrankRuehl"/>
      <w:b/>
      <w:bCs/>
      <w:sz w:val="26"/>
      <w:szCs w:val="32"/>
      <w:lang w:eastAsia="he-IL"/>
    </w:rPr>
  </w:style>
  <w:style w:type="paragraph" w:customStyle="1" w:styleId="1fa">
    <w:name w:val="פיסקה1"/>
    <w:basedOn w:val="a6"/>
    <w:rsid w:val="005A4D7A"/>
    <w:pPr>
      <w:tabs>
        <w:tab w:val="left" w:pos="1800"/>
      </w:tabs>
      <w:overflowPunct w:val="0"/>
      <w:autoSpaceDE w:val="0"/>
      <w:autoSpaceDN w:val="0"/>
      <w:adjustRightInd w:val="0"/>
      <w:ind w:left="284"/>
      <w:jc w:val="both"/>
      <w:textAlignment w:val="baseline"/>
    </w:pPr>
    <w:rPr>
      <w:rFonts w:cs="FrankRuehl"/>
      <w:noProof/>
      <w:szCs w:val="26"/>
      <w:lang w:eastAsia="he-IL"/>
    </w:rPr>
  </w:style>
  <w:style w:type="paragraph" w:customStyle="1" w:styleId="2f4">
    <w:name w:val="פיסקה2"/>
    <w:basedOn w:val="a6"/>
    <w:rsid w:val="005A4D7A"/>
    <w:pPr>
      <w:tabs>
        <w:tab w:val="left" w:pos="1800"/>
      </w:tabs>
      <w:overflowPunct w:val="0"/>
      <w:autoSpaceDE w:val="0"/>
      <w:autoSpaceDN w:val="0"/>
      <w:adjustRightInd w:val="0"/>
      <w:ind w:left="1021"/>
      <w:jc w:val="both"/>
      <w:textAlignment w:val="baseline"/>
    </w:pPr>
    <w:rPr>
      <w:rFonts w:cs="FrankRuehl"/>
      <w:noProof/>
      <w:szCs w:val="26"/>
      <w:lang w:eastAsia="he-IL"/>
    </w:rPr>
  </w:style>
  <w:style w:type="paragraph" w:customStyle="1" w:styleId="3f2">
    <w:name w:val="פיסקה3"/>
    <w:basedOn w:val="a6"/>
    <w:rsid w:val="005A4D7A"/>
    <w:pPr>
      <w:tabs>
        <w:tab w:val="left" w:pos="1800"/>
      </w:tabs>
      <w:overflowPunct w:val="0"/>
      <w:autoSpaceDE w:val="0"/>
      <w:autoSpaceDN w:val="0"/>
      <w:adjustRightInd w:val="0"/>
      <w:ind w:left="1814"/>
      <w:jc w:val="both"/>
      <w:textAlignment w:val="baseline"/>
    </w:pPr>
    <w:rPr>
      <w:rFonts w:cs="FrankRuehl"/>
      <w:b/>
      <w:noProof/>
      <w:szCs w:val="26"/>
      <w:lang w:eastAsia="he-IL"/>
    </w:rPr>
  </w:style>
  <w:style w:type="paragraph" w:customStyle="1" w:styleId="47">
    <w:name w:val="פיסקה4"/>
    <w:basedOn w:val="a6"/>
    <w:rsid w:val="005A4D7A"/>
    <w:pPr>
      <w:overflowPunct w:val="0"/>
      <w:autoSpaceDE w:val="0"/>
      <w:autoSpaceDN w:val="0"/>
      <w:adjustRightInd w:val="0"/>
      <w:ind w:left="2835"/>
      <w:jc w:val="both"/>
      <w:textAlignment w:val="baseline"/>
    </w:pPr>
    <w:rPr>
      <w:rFonts w:cs="FrankRuehl"/>
      <w:noProof/>
      <w:szCs w:val="26"/>
      <w:lang w:eastAsia="he-IL"/>
    </w:rPr>
  </w:style>
  <w:style w:type="paragraph" w:customStyle="1" w:styleId="56">
    <w:name w:val="פיסקה5"/>
    <w:basedOn w:val="a6"/>
    <w:rsid w:val="005A4D7A"/>
    <w:pPr>
      <w:overflowPunct w:val="0"/>
      <w:autoSpaceDE w:val="0"/>
      <w:autoSpaceDN w:val="0"/>
      <w:adjustRightInd w:val="0"/>
      <w:ind w:left="3232"/>
      <w:jc w:val="both"/>
      <w:textAlignment w:val="baseline"/>
    </w:pPr>
    <w:rPr>
      <w:rFonts w:cs="FrankRuehl"/>
      <w:noProof/>
      <w:szCs w:val="26"/>
      <w:lang w:eastAsia="he-IL"/>
    </w:rPr>
  </w:style>
  <w:style w:type="paragraph" w:customStyle="1" w:styleId="62">
    <w:name w:val="פיסקה6"/>
    <w:basedOn w:val="a6"/>
    <w:rsid w:val="005A4D7A"/>
    <w:pPr>
      <w:overflowPunct w:val="0"/>
      <w:autoSpaceDE w:val="0"/>
      <w:autoSpaceDN w:val="0"/>
      <w:adjustRightInd w:val="0"/>
      <w:ind w:left="3629"/>
      <w:jc w:val="both"/>
      <w:textAlignment w:val="baseline"/>
    </w:pPr>
    <w:rPr>
      <w:rFonts w:cs="FrankRuehl"/>
      <w:szCs w:val="26"/>
      <w:lang w:eastAsia="he-IL"/>
    </w:rPr>
  </w:style>
  <w:style w:type="paragraph" w:customStyle="1" w:styleId="71">
    <w:name w:val="פיסקה7"/>
    <w:basedOn w:val="a6"/>
    <w:rsid w:val="005A4D7A"/>
    <w:pPr>
      <w:overflowPunct w:val="0"/>
      <w:autoSpaceDE w:val="0"/>
      <w:autoSpaceDN w:val="0"/>
      <w:adjustRightInd w:val="0"/>
      <w:ind w:left="4026"/>
      <w:jc w:val="both"/>
      <w:textAlignment w:val="baseline"/>
    </w:pPr>
    <w:rPr>
      <w:rFonts w:cs="FrankRuehl"/>
      <w:szCs w:val="26"/>
      <w:lang w:eastAsia="he-IL"/>
    </w:rPr>
  </w:style>
  <w:style w:type="paragraph" w:customStyle="1" w:styleId="81">
    <w:name w:val="פיסקה8"/>
    <w:basedOn w:val="a6"/>
    <w:rsid w:val="005A4D7A"/>
    <w:pPr>
      <w:overflowPunct w:val="0"/>
      <w:autoSpaceDE w:val="0"/>
      <w:autoSpaceDN w:val="0"/>
      <w:adjustRightInd w:val="0"/>
      <w:ind w:left="4423"/>
      <w:jc w:val="both"/>
      <w:textAlignment w:val="baseline"/>
    </w:pPr>
    <w:rPr>
      <w:rFonts w:cs="FrankRuehl"/>
      <w:szCs w:val="26"/>
      <w:lang w:eastAsia="he-IL"/>
    </w:rPr>
  </w:style>
  <w:style w:type="paragraph" w:customStyle="1" w:styleId="afffff3">
    <w:name w:val="?????"/>
    <w:basedOn w:val="a6"/>
    <w:rsid w:val="005A4D7A"/>
    <w:pPr>
      <w:tabs>
        <w:tab w:val="center" w:pos="5612"/>
      </w:tabs>
      <w:overflowPunct w:val="0"/>
      <w:autoSpaceDE w:val="0"/>
      <w:autoSpaceDN w:val="0"/>
      <w:adjustRightInd w:val="0"/>
      <w:spacing w:line="360" w:lineRule="auto"/>
      <w:jc w:val="both"/>
      <w:textAlignment w:val="baseline"/>
    </w:pPr>
    <w:rPr>
      <w:lang w:eastAsia="he-IL"/>
    </w:rPr>
  </w:style>
  <w:style w:type="table" w:customStyle="1" w:styleId="2f5">
    <w:name w:val="טבלת רשת2"/>
    <w:basedOn w:val="a8"/>
    <w:next w:val="af5"/>
    <w:rsid w:val="005A4D7A"/>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b">
    <w:name w:val="1"/>
    <w:basedOn w:val="a6"/>
    <w:next w:val="af6"/>
    <w:qFormat/>
    <w:rsid w:val="005A4D7A"/>
    <w:pPr>
      <w:overflowPunct w:val="0"/>
      <w:autoSpaceDE w:val="0"/>
      <w:autoSpaceDN w:val="0"/>
      <w:adjustRightInd w:val="0"/>
      <w:jc w:val="center"/>
      <w:textAlignment w:val="baseline"/>
    </w:pPr>
    <w:rPr>
      <w:sz w:val="20"/>
      <w:szCs w:val="28"/>
      <w:lang w:eastAsia="he-IL"/>
    </w:rPr>
  </w:style>
  <w:style w:type="paragraph" w:customStyle="1" w:styleId="21">
    <w:name w:val="2.1"/>
    <w:basedOn w:val="a6"/>
    <w:link w:val="21Char"/>
    <w:rsid w:val="005A4D7A"/>
    <w:pPr>
      <w:numPr>
        <w:ilvl w:val="1"/>
        <w:numId w:val="24"/>
      </w:numPr>
      <w:spacing w:after="240" w:line="240" w:lineRule="atLeast"/>
      <w:jc w:val="both"/>
    </w:pPr>
    <w:rPr>
      <w:b/>
      <w:bCs/>
    </w:rPr>
  </w:style>
  <w:style w:type="character" w:customStyle="1" w:styleId="21Char">
    <w:name w:val="2.1 Char"/>
    <w:link w:val="21"/>
    <w:locked/>
    <w:rsid w:val="005A4D7A"/>
    <w:rPr>
      <w:rFonts w:cs="David"/>
      <w:b/>
      <w:bCs/>
      <w:sz w:val="24"/>
      <w:szCs w:val="24"/>
    </w:rPr>
  </w:style>
  <w:style w:type="paragraph" w:customStyle="1" w:styleId="m2421384127607487821msolistparagraph">
    <w:name w:val="m_2421384127607487821msolistparagraph"/>
    <w:basedOn w:val="a6"/>
    <w:rsid w:val="007C5C85"/>
    <w:pPr>
      <w:bidi w:val="0"/>
      <w:spacing w:before="100" w:beforeAutospacing="1" w:after="100" w:afterAutospacing="1"/>
    </w:pPr>
    <w:rPr>
      <w:rFonts w:cs="Times New Roman"/>
    </w:rPr>
  </w:style>
  <w:style w:type="character" w:customStyle="1" w:styleId="UnresolvedMention2">
    <w:name w:val="Unresolved Mention2"/>
    <w:uiPriority w:val="99"/>
    <w:semiHidden/>
    <w:unhideWhenUsed/>
    <w:rsid w:val="001F72CC"/>
    <w:rPr>
      <w:color w:val="808080"/>
      <w:shd w:val="clear" w:color="auto" w:fill="E6E6E6"/>
    </w:rPr>
  </w:style>
  <w:style w:type="paragraph" w:customStyle="1" w:styleId="Annex1">
    <w:name w:val="Annex 1"/>
    <w:basedOn w:val="12"/>
    <w:next w:val="a6"/>
    <w:link w:val="Annex1Char"/>
    <w:qFormat/>
    <w:rsid w:val="005F59C9"/>
    <w:pPr>
      <w:widowControl/>
      <w:numPr>
        <w:numId w:val="26"/>
      </w:numPr>
      <w:tabs>
        <w:tab w:val="right" w:pos="1847"/>
      </w:tabs>
      <w:adjustRightInd/>
      <w:spacing w:line="240" w:lineRule="auto"/>
      <w:jc w:val="left"/>
      <w:textAlignment w:val="auto"/>
      <w:outlineLvl w:val="1"/>
    </w:pPr>
    <w:rPr>
      <w:rFonts w:cs="HP_RosenbergSki"/>
    </w:rPr>
  </w:style>
  <w:style w:type="paragraph" w:customStyle="1" w:styleId="Annex2">
    <w:name w:val="Annex 2"/>
    <w:basedOn w:val="23"/>
    <w:next w:val="a6"/>
    <w:link w:val="Annex2Char"/>
    <w:qFormat/>
    <w:rsid w:val="005F59C9"/>
    <w:pPr>
      <w:numPr>
        <w:ilvl w:val="1"/>
        <w:numId w:val="27"/>
      </w:numPr>
      <w:tabs>
        <w:tab w:val="right" w:pos="578"/>
      </w:tabs>
      <w:spacing w:before="240" w:after="60"/>
      <w:ind w:left="1847" w:hanging="1276"/>
      <w:jc w:val="left"/>
    </w:pPr>
    <w:rPr>
      <w:rFonts w:ascii="Arial" w:hAnsi="Arial" w:cs="HP_RosenbergSki"/>
      <w:b/>
      <w:bCs/>
      <w:i/>
      <w:iCs/>
      <w:sz w:val="28"/>
    </w:rPr>
  </w:style>
  <w:style w:type="character" w:customStyle="1" w:styleId="Annex1Char">
    <w:name w:val="Annex 1 Char"/>
    <w:link w:val="Annex1"/>
    <w:rsid w:val="005F59C9"/>
    <w:rPr>
      <w:rFonts w:ascii="Arial" w:hAnsi="Arial" w:cs="HP_RosenbergSki"/>
      <w:b/>
      <w:bCs/>
      <w:kern w:val="32"/>
      <w:sz w:val="32"/>
      <w:szCs w:val="32"/>
    </w:rPr>
  </w:style>
  <w:style w:type="character" w:customStyle="1" w:styleId="Annex2Char">
    <w:name w:val="Annex 2 Char"/>
    <w:link w:val="Annex2"/>
    <w:rsid w:val="005F59C9"/>
    <w:rPr>
      <w:rFonts w:ascii="Arial" w:hAnsi="Arial" w:cs="HP_RosenbergSki"/>
      <w:b/>
      <w:bCs/>
      <w:i/>
      <w:iCs/>
      <w:sz w:val="28"/>
      <w:szCs w:val="28"/>
      <w:u w:val="single"/>
    </w:rPr>
  </w:style>
  <w:style w:type="paragraph" w:customStyle="1" w:styleId="Annex2a">
    <w:name w:val="Annex 2_a"/>
    <w:basedOn w:val="Annex2"/>
    <w:qFormat/>
    <w:rsid w:val="005F59C9"/>
    <w:pPr>
      <w:numPr>
        <w:ilvl w:val="0"/>
        <w:numId w:val="28"/>
      </w:numPr>
      <w:tabs>
        <w:tab w:val="num" w:pos="360"/>
        <w:tab w:val="num" w:pos="720"/>
        <w:tab w:val="num" w:pos="1330"/>
      </w:tabs>
      <w:ind w:left="1280" w:hanging="1287"/>
    </w:pPr>
  </w:style>
  <w:style w:type="paragraph" w:customStyle="1" w:styleId="NormalLevel3">
    <w:name w:val="NormalLevel3"/>
    <w:basedOn w:val="a6"/>
    <w:rsid w:val="005F59C9"/>
    <w:pPr>
      <w:ind w:left="1083"/>
      <w:jc w:val="both"/>
    </w:pPr>
    <w:rPr>
      <w:rFonts w:cs="Times New Roman"/>
    </w:rPr>
  </w:style>
  <w:style w:type="paragraph" w:customStyle="1" w:styleId="Moshikh1">
    <w:name w:val="Moshik_h1"/>
    <w:rsid w:val="005F59C9"/>
    <w:pPr>
      <w:pageBreakBefore/>
      <w:numPr>
        <w:numId w:val="29"/>
      </w:numPr>
      <w:bidi/>
      <w:spacing w:after="120"/>
    </w:pPr>
    <w:rPr>
      <w:rFonts w:cs="David"/>
      <w:b/>
      <w:bCs/>
      <w:sz w:val="32"/>
      <w:szCs w:val="32"/>
    </w:rPr>
  </w:style>
  <w:style w:type="paragraph" w:customStyle="1" w:styleId="Moshikh2">
    <w:name w:val="Moshik_h2"/>
    <w:basedOn w:val="a6"/>
    <w:rsid w:val="005F59C9"/>
    <w:pPr>
      <w:numPr>
        <w:ilvl w:val="1"/>
        <w:numId w:val="29"/>
      </w:numPr>
      <w:spacing w:before="120" w:after="120"/>
    </w:pPr>
    <w:rPr>
      <w:b/>
      <w:bCs/>
      <w:sz w:val="28"/>
      <w:szCs w:val="28"/>
    </w:rPr>
  </w:style>
  <w:style w:type="paragraph" w:customStyle="1" w:styleId="Moshikh3">
    <w:name w:val="Moshik_h3"/>
    <w:basedOn w:val="a6"/>
    <w:rsid w:val="005F59C9"/>
    <w:pPr>
      <w:numPr>
        <w:ilvl w:val="2"/>
        <w:numId w:val="29"/>
      </w:numPr>
      <w:spacing w:before="120" w:after="120"/>
      <w:ind w:left="505" w:hanging="505"/>
    </w:pPr>
    <w:rPr>
      <w:b/>
      <w:bCs/>
    </w:rPr>
  </w:style>
  <w:style w:type="paragraph" w:customStyle="1" w:styleId="Moshikh4">
    <w:name w:val="Moshik_h4"/>
    <w:basedOn w:val="a6"/>
    <w:rsid w:val="005F59C9"/>
    <w:pPr>
      <w:numPr>
        <w:ilvl w:val="3"/>
        <w:numId w:val="29"/>
      </w:numPr>
      <w:spacing w:before="120" w:after="120"/>
      <w:ind w:left="646" w:hanging="646"/>
    </w:pPr>
    <w:rPr>
      <w:i/>
      <w:iCs/>
    </w:rPr>
  </w:style>
  <w:style w:type="paragraph" w:customStyle="1" w:styleId="afffff4">
    <w:name w:val="תו"/>
    <w:basedOn w:val="a6"/>
    <w:rsid w:val="00CB2CD0"/>
    <w:pPr>
      <w:bidi w:val="0"/>
      <w:spacing w:after="160" w:line="240" w:lineRule="exact"/>
      <w:jc w:val="both"/>
    </w:pPr>
    <w:rPr>
      <w:rFonts w:ascii="Verdana" w:hAnsi="Verdana" w:cs="FrankRuehl"/>
      <w:sz w:val="16"/>
      <w:szCs w:val="20"/>
      <w:lang w:bidi="ar-SA"/>
    </w:rPr>
  </w:style>
  <w:style w:type="character" w:customStyle="1" w:styleId="UnresolvedMention3">
    <w:name w:val="Unresolved Mention3"/>
    <w:uiPriority w:val="99"/>
    <w:semiHidden/>
    <w:unhideWhenUsed/>
    <w:rsid w:val="00F239A4"/>
    <w:rPr>
      <w:color w:val="808080"/>
      <w:shd w:val="clear" w:color="auto" w:fill="E6E6E6"/>
    </w:rPr>
  </w:style>
  <w:style w:type="paragraph" w:customStyle="1" w:styleId="2">
    <w:name w:val="סעיף רמה 2"/>
    <w:basedOn w:val="a6"/>
    <w:link w:val="2f6"/>
    <w:autoRedefine/>
    <w:qFormat/>
    <w:rsid w:val="0062719E"/>
    <w:pPr>
      <w:numPr>
        <w:ilvl w:val="1"/>
        <w:numId w:val="30"/>
      </w:numPr>
      <w:spacing w:line="360" w:lineRule="auto"/>
      <w:ind w:left="567" w:hanging="567"/>
      <w:jc w:val="both"/>
    </w:pPr>
    <w:rPr>
      <w:rFonts w:ascii="Arial" w:hAnsi="Arial" w:cs="Arial"/>
      <w:sz w:val="22"/>
      <w:szCs w:val="22"/>
    </w:rPr>
  </w:style>
  <w:style w:type="paragraph" w:customStyle="1" w:styleId="3">
    <w:name w:val="סעיף רמה 3"/>
    <w:basedOn w:val="2"/>
    <w:link w:val="3f3"/>
    <w:autoRedefine/>
    <w:qFormat/>
    <w:rsid w:val="0062719E"/>
    <w:pPr>
      <w:numPr>
        <w:ilvl w:val="2"/>
      </w:numPr>
      <w:tabs>
        <w:tab w:val="left" w:pos="1304"/>
      </w:tabs>
      <w:ind w:left="1304" w:hanging="737"/>
    </w:pPr>
    <w:rPr>
      <w:b/>
      <w:i/>
    </w:rPr>
  </w:style>
  <w:style w:type="character" w:customStyle="1" w:styleId="3f3">
    <w:name w:val="סעיף רמה 3 תו"/>
    <w:link w:val="3"/>
    <w:rsid w:val="0062719E"/>
    <w:rPr>
      <w:rFonts w:ascii="Arial" w:hAnsi="Arial" w:cs="Arial"/>
      <w:b/>
      <w:i/>
      <w:sz w:val="22"/>
      <w:szCs w:val="22"/>
    </w:rPr>
  </w:style>
  <w:style w:type="paragraph" w:customStyle="1" w:styleId="4">
    <w:name w:val="סעיף רמה 4"/>
    <w:basedOn w:val="3"/>
    <w:link w:val="48"/>
    <w:autoRedefine/>
    <w:qFormat/>
    <w:rsid w:val="0062719E"/>
    <w:pPr>
      <w:numPr>
        <w:ilvl w:val="3"/>
      </w:numPr>
      <w:ind w:left="2268" w:hanging="964"/>
    </w:pPr>
  </w:style>
  <w:style w:type="paragraph" w:customStyle="1" w:styleId="5">
    <w:name w:val="סעיף רמה 5"/>
    <w:basedOn w:val="4"/>
    <w:link w:val="57"/>
    <w:autoRedefine/>
    <w:qFormat/>
    <w:rsid w:val="0062719E"/>
    <w:pPr>
      <w:numPr>
        <w:ilvl w:val="4"/>
      </w:numPr>
    </w:pPr>
  </w:style>
  <w:style w:type="character" w:customStyle="1" w:styleId="48">
    <w:name w:val="סעיף רמה 4 תו"/>
    <w:link w:val="4"/>
    <w:rsid w:val="0062719E"/>
    <w:rPr>
      <w:rFonts w:ascii="Arial" w:hAnsi="Arial" w:cs="Arial"/>
      <w:b/>
      <w:i/>
      <w:sz w:val="22"/>
      <w:szCs w:val="22"/>
    </w:rPr>
  </w:style>
  <w:style w:type="paragraph" w:customStyle="1" w:styleId="6">
    <w:name w:val="סעיף רמה 6"/>
    <w:basedOn w:val="5"/>
    <w:qFormat/>
    <w:rsid w:val="0062719E"/>
    <w:pPr>
      <w:numPr>
        <w:ilvl w:val="5"/>
      </w:numPr>
      <w:ind w:left="4820" w:hanging="1418"/>
    </w:pPr>
  </w:style>
  <w:style w:type="character" w:customStyle="1" w:styleId="57">
    <w:name w:val="סעיף רמה 5 תו"/>
    <w:link w:val="5"/>
    <w:rsid w:val="00FF4573"/>
    <w:rPr>
      <w:rFonts w:ascii="Arial" w:hAnsi="Arial" w:cs="Arial"/>
      <w:b/>
      <w:i/>
      <w:sz w:val="22"/>
      <w:szCs w:val="22"/>
    </w:rPr>
  </w:style>
  <w:style w:type="numbering" w:customStyle="1" w:styleId="-412">
    <w:name w:val="משרד האוצר - מדורג412"/>
    <w:uiPriority w:val="99"/>
    <w:rsid w:val="00564B87"/>
    <w:pPr>
      <w:numPr>
        <w:numId w:val="31"/>
      </w:numPr>
    </w:pPr>
  </w:style>
  <w:style w:type="paragraph" w:customStyle="1" w:styleId="1">
    <w:name w:val="כותרת רמה 1"/>
    <w:basedOn w:val="a6"/>
    <w:link w:val="1fc"/>
    <w:qFormat/>
    <w:rsid w:val="00AE6A52"/>
    <w:pPr>
      <w:keepNext/>
      <w:numPr>
        <w:numId w:val="32"/>
      </w:numPr>
      <w:shd w:val="clear" w:color="auto" w:fill="F2F2F2"/>
      <w:spacing w:before="240" w:after="180"/>
      <w:outlineLvl w:val="0"/>
    </w:pPr>
    <w:rPr>
      <w:rFonts w:ascii="Arial" w:hAnsi="Arial" w:cs="Arial"/>
      <w:b/>
      <w:bCs/>
      <w:color w:val="003399"/>
      <w:kern w:val="32"/>
      <w:sz w:val="22"/>
      <w:szCs w:val="22"/>
    </w:rPr>
  </w:style>
  <w:style w:type="character" w:customStyle="1" w:styleId="1fc">
    <w:name w:val="כותרת רמה 1 תו"/>
    <w:link w:val="1"/>
    <w:rsid w:val="00AE6A52"/>
    <w:rPr>
      <w:rFonts w:ascii="Arial" w:hAnsi="Arial" w:cs="Arial"/>
      <w:b/>
      <w:bCs/>
      <w:color w:val="003399"/>
      <w:kern w:val="32"/>
      <w:sz w:val="22"/>
      <w:szCs w:val="22"/>
      <w:shd w:val="clear" w:color="auto" w:fill="F2F2F2"/>
    </w:rPr>
  </w:style>
  <w:style w:type="character" w:customStyle="1" w:styleId="2f6">
    <w:name w:val="סעיף רמה 2 תו"/>
    <w:link w:val="2"/>
    <w:rsid w:val="00AE6A52"/>
    <w:rPr>
      <w:rFonts w:ascii="Arial" w:hAnsi="Arial" w:cs="Arial"/>
      <w:sz w:val="22"/>
      <w:szCs w:val="22"/>
    </w:rPr>
  </w:style>
  <w:style w:type="paragraph" w:customStyle="1" w:styleId="-1">
    <w:name w:val="נספח - כותרת"/>
    <w:basedOn w:val="af6"/>
    <w:link w:val="-Char"/>
    <w:qFormat/>
    <w:rsid w:val="00AE6A52"/>
    <w:pPr>
      <w:pageBreakBefore/>
      <w:pBdr>
        <w:top w:val="single" w:sz="6" w:space="1" w:color="auto"/>
        <w:bottom w:val="single" w:sz="6" w:space="1" w:color="auto"/>
      </w:pBdr>
      <w:shd w:val="clear" w:color="auto" w:fill="4F81BD"/>
      <w:spacing w:before="240" w:after="60"/>
      <w:outlineLvl w:val="0"/>
    </w:pPr>
    <w:rPr>
      <w:rFonts w:ascii="Arial" w:hAnsi="Arial" w:cs="Arial"/>
      <w:color w:val="FFFFFF"/>
      <w:kern w:val="28"/>
      <w:sz w:val="22"/>
      <w:szCs w:val="22"/>
      <w:lang w:val="en-US"/>
    </w:rPr>
  </w:style>
  <w:style w:type="character" w:customStyle="1" w:styleId="-Char">
    <w:name w:val="נספח - כותרת Char"/>
    <w:link w:val="-1"/>
    <w:rsid w:val="00AE6A52"/>
    <w:rPr>
      <w:rFonts w:ascii="Arial" w:eastAsia="Times New Roman" w:hAnsi="Arial" w:cs="Arial"/>
      <w:b/>
      <w:bCs/>
      <w:color w:val="FFFFFF"/>
      <w:kern w:val="28"/>
      <w:sz w:val="22"/>
      <w:szCs w:val="22"/>
      <w:shd w:val="clear" w:color="auto" w:fill="4F81BD"/>
      <w:lang w:eastAsia="he-IL"/>
    </w:rPr>
  </w:style>
  <w:style w:type="paragraph" w:customStyle="1" w:styleId="-2">
    <w:name w:val="נספח - תיאור"/>
    <w:basedOn w:val="af9"/>
    <w:link w:val="-3"/>
    <w:qFormat/>
    <w:rsid w:val="00AE6A52"/>
    <w:pPr>
      <w:pBdr>
        <w:bottom w:val="single" w:sz="6" w:space="1" w:color="1F497D"/>
      </w:pBdr>
      <w:spacing w:after="60"/>
      <w:outlineLvl w:val="1"/>
    </w:pPr>
    <w:rPr>
      <w:rFonts w:ascii="Calibri" w:hAnsi="Calibri" w:cs="Arial"/>
      <w:b w:val="0"/>
      <w:bCs w:val="0"/>
      <w:sz w:val="22"/>
      <w:szCs w:val="22"/>
      <w:lang w:val="en-US"/>
    </w:rPr>
  </w:style>
  <w:style w:type="character" w:customStyle="1" w:styleId="-3">
    <w:name w:val="נספח - תיאור תו"/>
    <w:link w:val="-2"/>
    <w:rsid w:val="00AE6A52"/>
    <w:rPr>
      <w:rFonts w:ascii="Calibri" w:eastAsia="Times New Roman" w:hAnsi="Calibri" w:cs="Arial"/>
      <w:b w:val="0"/>
      <w:bCs w:val="0"/>
      <w:sz w:val="22"/>
      <w:szCs w:val="22"/>
      <w:u w:val="single"/>
      <w:lang w:eastAsia="he-IL"/>
    </w:rPr>
  </w:style>
  <w:style w:type="paragraph" w:customStyle="1" w:styleId="CharChar">
    <w:name w:val="אייקון אסור לעשות תו Char Char"/>
    <w:basedOn w:val="a2"/>
    <w:rsid w:val="00AE6A52"/>
    <w:pPr>
      <w:numPr>
        <w:numId w:val="32"/>
      </w:numPr>
      <w:ind w:right="0"/>
    </w:pPr>
    <w:rPr>
      <w:rFonts w:ascii="Wingdings" w:hAnsi="Wingdings" w:cs="Arial"/>
      <w:color w:val="A81229"/>
      <w:position w:val="-4"/>
      <w:sz w:val="28"/>
      <w:szCs w:val="28"/>
      <w:lang w:val="en-US" w:eastAsia="en-US"/>
    </w:rPr>
  </w:style>
  <w:style w:type="character" w:customStyle="1" w:styleId="afff8">
    <w:name w:val="הגדרות תו"/>
    <w:link w:val="afff7"/>
    <w:rsid w:val="00AE6A52"/>
    <w:rPr>
      <w:rFonts w:ascii="David" w:hAnsi="David" w:cs="David"/>
      <w:szCs w:val="24"/>
      <w:lang w:eastAsia="he-IL"/>
    </w:rPr>
  </w:style>
  <w:style w:type="paragraph" w:customStyle="1" w:styleId="Heading3U">
    <w:name w:val="Heading 3U"/>
    <w:basedOn w:val="32"/>
    <w:rsid w:val="00AE6A52"/>
    <w:pPr>
      <w:numPr>
        <w:ilvl w:val="2"/>
        <w:numId w:val="32"/>
      </w:numPr>
      <w:spacing w:before="0" w:after="0" w:line="360" w:lineRule="auto"/>
      <w:jc w:val="both"/>
    </w:pPr>
    <w:rPr>
      <w:rFonts w:cs="Arial"/>
      <w:b w:val="0"/>
      <w:bCs w:val="0"/>
      <w:color w:val="243F60"/>
      <w:sz w:val="22"/>
      <w:szCs w:val="22"/>
      <w:u w:val="single"/>
      <w:lang w:val="en-US" w:eastAsia="en-US"/>
    </w:rPr>
  </w:style>
  <w:style w:type="paragraph" w:customStyle="1" w:styleId="Heading4">
    <w:name w:val="Heading4"/>
    <w:basedOn w:val="16"/>
    <w:rsid w:val="00AE6A52"/>
    <w:pPr>
      <w:numPr>
        <w:ilvl w:val="3"/>
        <w:numId w:val="32"/>
      </w:numPr>
      <w:tabs>
        <w:tab w:val="left" w:pos="2833"/>
      </w:tabs>
    </w:pPr>
    <w:rPr>
      <w:rFonts w:ascii="Arial" w:hAnsi="Arial"/>
    </w:rPr>
  </w:style>
  <w:style w:type="paragraph" w:customStyle="1" w:styleId="msonormal0">
    <w:name w:val="msonormal"/>
    <w:basedOn w:val="a6"/>
    <w:rsid w:val="00271435"/>
    <w:pPr>
      <w:bidi w:val="0"/>
      <w:spacing w:before="100" w:beforeAutospacing="1" w:after="100" w:afterAutospacing="1"/>
    </w:pPr>
    <w:rPr>
      <w:rFonts w:cs="Times New Roman"/>
    </w:rPr>
  </w:style>
  <w:style w:type="paragraph" w:customStyle="1" w:styleId="xl64">
    <w:name w:val="xl64"/>
    <w:basedOn w:val="a6"/>
    <w:rsid w:val="00271435"/>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6"/>
    <w:rsid w:val="00A77BFF"/>
    <w:pPr>
      <w:numPr>
        <w:numId w:val="33"/>
      </w:numPr>
      <w:overflowPunct w:val="0"/>
      <w:autoSpaceDE w:val="0"/>
      <w:autoSpaceDN w:val="0"/>
      <w:adjustRightInd w:val="0"/>
      <w:spacing w:before="240" w:after="120" w:line="288" w:lineRule="auto"/>
      <w:ind w:right="737"/>
      <w:jc w:val="both"/>
    </w:pPr>
    <w:rPr>
      <w:rFonts w:eastAsia="Calibri"/>
      <w:sz w:val="22"/>
    </w:rPr>
  </w:style>
  <w:style w:type="character" w:customStyle="1" w:styleId="UnresolvedMention4">
    <w:name w:val="Unresolved Mention4"/>
    <w:uiPriority w:val="99"/>
    <w:semiHidden/>
    <w:unhideWhenUsed/>
    <w:rsid w:val="00E63138"/>
    <w:rPr>
      <w:color w:val="605E5C"/>
      <w:shd w:val="clear" w:color="auto" w:fill="E1DFDD"/>
    </w:rPr>
  </w:style>
  <w:style w:type="paragraph" w:customStyle="1" w:styleId="m8884799985013292665msolistparagraph">
    <w:name w:val="m_8884799985013292665msolistparagraph"/>
    <w:basedOn w:val="a6"/>
    <w:rsid w:val="00D66982"/>
    <w:pPr>
      <w:bidi w:val="0"/>
      <w:spacing w:before="100" w:beforeAutospacing="1" w:after="100" w:afterAutospacing="1"/>
    </w:pPr>
    <w:rPr>
      <w:rFonts w:cs="Times New Roman"/>
    </w:rPr>
  </w:style>
  <w:style w:type="character" w:customStyle="1" w:styleId="UnresolvedMention5">
    <w:name w:val="Unresolved Mention5"/>
    <w:uiPriority w:val="99"/>
    <w:semiHidden/>
    <w:unhideWhenUsed/>
    <w:rsid w:val="00C45334"/>
    <w:rPr>
      <w:color w:val="605E5C"/>
      <w:shd w:val="clear" w:color="auto" w:fill="E1DFDD"/>
    </w:rPr>
  </w:style>
  <w:style w:type="paragraph" w:customStyle="1" w:styleId="m-8074797905907049543msotitle">
    <w:name w:val="m_-8074797905907049543msotitle"/>
    <w:basedOn w:val="a6"/>
    <w:rsid w:val="002824ED"/>
    <w:pPr>
      <w:bidi w:val="0"/>
      <w:spacing w:before="100" w:beforeAutospacing="1" w:after="100" w:afterAutospacing="1"/>
    </w:pPr>
    <w:rPr>
      <w:rFonts w:cs="Times New Roman"/>
    </w:rPr>
  </w:style>
  <w:style w:type="paragraph" w:customStyle="1" w:styleId="m-8074797905907049543msolistparagraph">
    <w:name w:val="m_-8074797905907049543msolistparagraph"/>
    <w:basedOn w:val="a6"/>
    <w:rsid w:val="002824ED"/>
    <w:pPr>
      <w:bidi w:val="0"/>
      <w:spacing w:before="100" w:beforeAutospacing="1" w:after="100" w:afterAutospacing="1"/>
    </w:pPr>
    <w:rPr>
      <w:rFonts w:cs="Times New Roman"/>
    </w:rPr>
  </w:style>
  <w:style w:type="paragraph" w:customStyle="1" w:styleId="m7083262959708680235msolistparagraph">
    <w:name w:val="m_7083262959708680235msolistparagraph"/>
    <w:basedOn w:val="a6"/>
    <w:rsid w:val="00382C9C"/>
    <w:pPr>
      <w:bidi w:val="0"/>
      <w:spacing w:before="100" w:beforeAutospacing="1" w:after="100" w:afterAutospacing="1"/>
    </w:pPr>
    <w:rPr>
      <w:rFonts w:cs="Times New Roman"/>
    </w:rPr>
  </w:style>
  <w:style w:type="character" w:customStyle="1" w:styleId="3f1">
    <w:name w:val="כותרת3 תו"/>
    <w:link w:val="3f0"/>
    <w:rsid w:val="006F02D9"/>
    <w:rPr>
      <w:rFonts w:cs="FrankRuehl"/>
      <w:b/>
      <w:bCs/>
      <w:sz w:val="26"/>
      <w:szCs w:val="32"/>
      <w:lang w:eastAsia="he-IL"/>
    </w:rPr>
  </w:style>
  <w:style w:type="character" w:customStyle="1" w:styleId="1fd">
    <w:name w:val="אזכור לא מזוהה1"/>
    <w:uiPriority w:val="99"/>
    <w:semiHidden/>
    <w:unhideWhenUsed/>
    <w:rsid w:val="006A6B2D"/>
    <w:rPr>
      <w:color w:val="605E5C"/>
      <w:shd w:val="clear" w:color="auto" w:fill="E1DFDD"/>
    </w:rPr>
  </w:style>
  <w:style w:type="paragraph" w:customStyle="1" w:styleId="m8076240406762682822msolistparagraph">
    <w:name w:val="m_8076240406762682822msolistparagraph"/>
    <w:basedOn w:val="a6"/>
    <w:rsid w:val="00374B74"/>
    <w:pPr>
      <w:bidi w:val="0"/>
      <w:spacing w:before="100" w:beforeAutospacing="1" w:after="100" w:afterAutospacing="1"/>
    </w:pPr>
    <w:rPr>
      <w:rFonts w:cs="Times New Roman"/>
    </w:rPr>
  </w:style>
  <w:style w:type="character" w:customStyle="1" w:styleId="2f7">
    <w:name w:val="סגנון2 תו"/>
    <w:rsid w:val="00F56DCD"/>
    <w:rPr>
      <w:rFonts w:ascii="Arial" w:hAnsi="Arial"/>
      <w:szCs w:val="24"/>
      <w:lang w:eastAsia="he-IL"/>
    </w:rPr>
  </w:style>
  <w:style w:type="paragraph" w:customStyle="1" w:styleId="m3848811041585876849msolistparagraph">
    <w:name w:val="m_3848811041585876849msolistparagraph"/>
    <w:basedOn w:val="a6"/>
    <w:rsid w:val="008347F6"/>
    <w:pPr>
      <w:bidi w:val="0"/>
      <w:spacing w:before="100" w:beforeAutospacing="1" w:after="100" w:afterAutospacing="1"/>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67105">
      <w:bodyDiv w:val="1"/>
      <w:marLeft w:val="0"/>
      <w:marRight w:val="0"/>
      <w:marTop w:val="0"/>
      <w:marBottom w:val="0"/>
      <w:divBdr>
        <w:top w:val="none" w:sz="0" w:space="0" w:color="auto"/>
        <w:left w:val="none" w:sz="0" w:space="0" w:color="auto"/>
        <w:bottom w:val="none" w:sz="0" w:space="0" w:color="auto"/>
        <w:right w:val="none" w:sz="0" w:space="0" w:color="auto"/>
      </w:divBdr>
    </w:div>
    <w:div w:id="122769830">
      <w:bodyDiv w:val="1"/>
      <w:marLeft w:val="0"/>
      <w:marRight w:val="0"/>
      <w:marTop w:val="0"/>
      <w:marBottom w:val="0"/>
      <w:divBdr>
        <w:top w:val="none" w:sz="0" w:space="0" w:color="auto"/>
        <w:left w:val="none" w:sz="0" w:space="0" w:color="auto"/>
        <w:bottom w:val="none" w:sz="0" w:space="0" w:color="auto"/>
        <w:right w:val="none" w:sz="0" w:space="0" w:color="auto"/>
      </w:divBdr>
    </w:div>
    <w:div w:id="131870814">
      <w:bodyDiv w:val="1"/>
      <w:marLeft w:val="0"/>
      <w:marRight w:val="0"/>
      <w:marTop w:val="0"/>
      <w:marBottom w:val="0"/>
      <w:divBdr>
        <w:top w:val="none" w:sz="0" w:space="0" w:color="auto"/>
        <w:left w:val="none" w:sz="0" w:space="0" w:color="auto"/>
        <w:bottom w:val="none" w:sz="0" w:space="0" w:color="auto"/>
        <w:right w:val="none" w:sz="0" w:space="0" w:color="auto"/>
      </w:divBdr>
    </w:div>
    <w:div w:id="145709721">
      <w:bodyDiv w:val="1"/>
      <w:marLeft w:val="0"/>
      <w:marRight w:val="0"/>
      <w:marTop w:val="0"/>
      <w:marBottom w:val="0"/>
      <w:divBdr>
        <w:top w:val="none" w:sz="0" w:space="0" w:color="auto"/>
        <w:left w:val="none" w:sz="0" w:space="0" w:color="auto"/>
        <w:bottom w:val="none" w:sz="0" w:space="0" w:color="auto"/>
        <w:right w:val="none" w:sz="0" w:space="0" w:color="auto"/>
      </w:divBdr>
    </w:div>
    <w:div w:id="255940380">
      <w:bodyDiv w:val="1"/>
      <w:marLeft w:val="0"/>
      <w:marRight w:val="0"/>
      <w:marTop w:val="0"/>
      <w:marBottom w:val="0"/>
      <w:divBdr>
        <w:top w:val="none" w:sz="0" w:space="0" w:color="auto"/>
        <w:left w:val="none" w:sz="0" w:space="0" w:color="auto"/>
        <w:bottom w:val="none" w:sz="0" w:space="0" w:color="auto"/>
        <w:right w:val="none" w:sz="0" w:space="0" w:color="auto"/>
      </w:divBdr>
    </w:div>
    <w:div w:id="257255220">
      <w:bodyDiv w:val="1"/>
      <w:marLeft w:val="0"/>
      <w:marRight w:val="0"/>
      <w:marTop w:val="0"/>
      <w:marBottom w:val="0"/>
      <w:divBdr>
        <w:top w:val="none" w:sz="0" w:space="0" w:color="auto"/>
        <w:left w:val="none" w:sz="0" w:space="0" w:color="auto"/>
        <w:bottom w:val="none" w:sz="0" w:space="0" w:color="auto"/>
        <w:right w:val="none" w:sz="0" w:space="0" w:color="auto"/>
      </w:divBdr>
    </w:div>
    <w:div w:id="307630888">
      <w:bodyDiv w:val="1"/>
      <w:marLeft w:val="0"/>
      <w:marRight w:val="0"/>
      <w:marTop w:val="0"/>
      <w:marBottom w:val="0"/>
      <w:divBdr>
        <w:top w:val="none" w:sz="0" w:space="0" w:color="auto"/>
        <w:left w:val="none" w:sz="0" w:space="0" w:color="auto"/>
        <w:bottom w:val="none" w:sz="0" w:space="0" w:color="auto"/>
        <w:right w:val="none" w:sz="0" w:space="0" w:color="auto"/>
      </w:divBdr>
      <w:divsChild>
        <w:div w:id="584268334">
          <w:marLeft w:val="0"/>
          <w:marRight w:val="0"/>
          <w:marTop w:val="0"/>
          <w:marBottom w:val="0"/>
          <w:divBdr>
            <w:top w:val="none" w:sz="0" w:space="0" w:color="auto"/>
            <w:left w:val="none" w:sz="0" w:space="0" w:color="auto"/>
            <w:bottom w:val="none" w:sz="0" w:space="0" w:color="auto"/>
            <w:right w:val="none" w:sz="0" w:space="0" w:color="auto"/>
          </w:divBdr>
        </w:div>
      </w:divsChild>
    </w:div>
    <w:div w:id="308485352">
      <w:bodyDiv w:val="1"/>
      <w:marLeft w:val="0"/>
      <w:marRight w:val="0"/>
      <w:marTop w:val="0"/>
      <w:marBottom w:val="0"/>
      <w:divBdr>
        <w:top w:val="none" w:sz="0" w:space="0" w:color="auto"/>
        <w:left w:val="none" w:sz="0" w:space="0" w:color="auto"/>
        <w:bottom w:val="none" w:sz="0" w:space="0" w:color="auto"/>
        <w:right w:val="none" w:sz="0" w:space="0" w:color="auto"/>
      </w:divBdr>
    </w:div>
    <w:div w:id="315568800">
      <w:bodyDiv w:val="1"/>
      <w:marLeft w:val="0"/>
      <w:marRight w:val="0"/>
      <w:marTop w:val="0"/>
      <w:marBottom w:val="0"/>
      <w:divBdr>
        <w:top w:val="none" w:sz="0" w:space="0" w:color="auto"/>
        <w:left w:val="none" w:sz="0" w:space="0" w:color="auto"/>
        <w:bottom w:val="none" w:sz="0" w:space="0" w:color="auto"/>
        <w:right w:val="none" w:sz="0" w:space="0" w:color="auto"/>
      </w:divBdr>
      <w:divsChild>
        <w:div w:id="74476239">
          <w:marLeft w:val="0"/>
          <w:marRight w:val="547"/>
          <w:marTop w:val="96"/>
          <w:marBottom w:val="0"/>
          <w:divBdr>
            <w:top w:val="none" w:sz="0" w:space="0" w:color="auto"/>
            <w:left w:val="none" w:sz="0" w:space="0" w:color="auto"/>
            <w:bottom w:val="none" w:sz="0" w:space="0" w:color="auto"/>
            <w:right w:val="none" w:sz="0" w:space="0" w:color="auto"/>
          </w:divBdr>
        </w:div>
        <w:div w:id="386607985">
          <w:marLeft w:val="0"/>
          <w:marRight w:val="547"/>
          <w:marTop w:val="96"/>
          <w:marBottom w:val="0"/>
          <w:divBdr>
            <w:top w:val="none" w:sz="0" w:space="0" w:color="auto"/>
            <w:left w:val="none" w:sz="0" w:space="0" w:color="auto"/>
            <w:bottom w:val="none" w:sz="0" w:space="0" w:color="auto"/>
            <w:right w:val="none" w:sz="0" w:space="0" w:color="auto"/>
          </w:divBdr>
        </w:div>
        <w:div w:id="448857627">
          <w:marLeft w:val="0"/>
          <w:marRight w:val="547"/>
          <w:marTop w:val="96"/>
          <w:marBottom w:val="0"/>
          <w:divBdr>
            <w:top w:val="none" w:sz="0" w:space="0" w:color="auto"/>
            <w:left w:val="none" w:sz="0" w:space="0" w:color="auto"/>
            <w:bottom w:val="none" w:sz="0" w:space="0" w:color="auto"/>
            <w:right w:val="none" w:sz="0" w:space="0" w:color="auto"/>
          </w:divBdr>
        </w:div>
        <w:div w:id="714428909">
          <w:marLeft w:val="0"/>
          <w:marRight w:val="547"/>
          <w:marTop w:val="96"/>
          <w:marBottom w:val="0"/>
          <w:divBdr>
            <w:top w:val="none" w:sz="0" w:space="0" w:color="auto"/>
            <w:left w:val="none" w:sz="0" w:space="0" w:color="auto"/>
            <w:bottom w:val="none" w:sz="0" w:space="0" w:color="auto"/>
            <w:right w:val="none" w:sz="0" w:space="0" w:color="auto"/>
          </w:divBdr>
        </w:div>
        <w:div w:id="734203015">
          <w:marLeft w:val="0"/>
          <w:marRight w:val="547"/>
          <w:marTop w:val="96"/>
          <w:marBottom w:val="0"/>
          <w:divBdr>
            <w:top w:val="none" w:sz="0" w:space="0" w:color="auto"/>
            <w:left w:val="none" w:sz="0" w:space="0" w:color="auto"/>
            <w:bottom w:val="none" w:sz="0" w:space="0" w:color="auto"/>
            <w:right w:val="none" w:sz="0" w:space="0" w:color="auto"/>
          </w:divBdr>
        </w:div>
        <w:div w:id="1707675178">
          <w:marLeft w:val="0"/>
          <w:marRight w:val="547"/>
          <w:marTop w:val="96"/>
          <w:marBottom w:val="0"/>
          <w:divBdr>
            <w:top w:val="none" w:sz="0" w:space="0" w:color="auto"/>
            <w:left w:val="none" w:sz="0" w:space="0" w:color="auto"/>
            <w:bottom w:val="none" w:sz="0" w:space="0" w:color="auto"/>
            <w:right w:val="none" w:sz="0" w:space="0" w:color="auto"/>
          </w:divBdr>
        </w:div>
        <w:div w:id="1919746753">
          <w:marLeft w:val="0"/>
          <w:marRight w:val="547"/>
          <w:marTop w:val="96"/>
          <w:marBottom w:val="0"/>
          <w:divBdr>
            <w:top w:val="none" w:sz="0" w:space="0" w:color="auto"/>
            <w:left w:val="none" w:sz="0" w:space="0" w:color="auto"/>
            <w:bottom w:val="none" w:sz="0" w:space="0" w:color="auto"/>
            <w:right w:val="none" w:sz="0" w:space="0" w:color="auto"/>
          </w:divBdr>
        </w:div>
      </w:divsChild>
    </w:div>
    <w:div w:id="337774139">
      <w:bodyDiv w:val="1"/>
      <w:marLeft w:val="0"/>
      <w:marRight w:val="0"/>
      <w:marTop w:val="0"/>
      <w:marBottom w:val="0"/>
      <w:divBdr>
        <w:top w:val="none" w:sz="0" w:space="0" w:color="auto"/>
        <w:left w:val="none" w:sz="0" w:space="0" w:color="auto"/>
        <w:bottom w:val="none" w:sz="0" w:space="0" w:color="auto"/>
        <w:right w:val="none" w:sz="0" w:space="0" w:color="auto"/>
      </w:divBdr>
      <w:divsChild>
        <w:div w:id="1019889753">
          <w:marLeft w:val="0"/>
          <w:marRight w:val="547"/>
          <w:marTop w:val="0"/>
          <w:marBottom w:val="0"/>
          <w:divBdr>
            <w:top w:val="none" w:sz="0" w:space="0" w:color="auto"/>
            <w:left w:val="none" w:sz="0" w:space="0" w:color="auto"/>
            <w:bottom w:val="none" w:sz="0" w:space="0" w:color="auto"/>
            <w:right w:val="none" w:sz="0" w:space="0" w:color="auto"/>
          </w:divBdr>
        </w:div>
      </w:divsChild>
    </w:div>
    <w:div w:id="349795219">
      <w:bodyDiv w:val="1"/>
      <w:marLeft w:val="0"/>
      <w:marRight w:val="0"/>
      <w:marTop w:val="0"/>
      <w:marBottom w:val="0"/>
      <w:divBdr>
        <w:top w:val="none" w:sz="0" w:space="0" w:color="auto"/>
        <w:left w:val="none" w:sz="0" w:space="0" w:color="auto"/>
        <w:bottom w:val="none" w:sz="0" w:space="0" w:color="auto"/>
        <w:right w:val="none" w:sz="0" w:space="0" w:color="auto"/>
      </w:divBdr>
    </w:div>
    <w:div w:id="365178117">
      <w:bodyDiv w:val="1"/>
      <w:marLeft w:val="0"/>
      <w:marRight w:val="0"/>
      <w:marTop w:val="0"/>
      <w:marBottom w:val="0"/>
      <w:divBdr>
        <w:top w:val="none" w:sz="0" w:space="0" w:color="auto"/>
        <w:left w:val="none" w:sz="0" w:space="0" w:color="auto"/>
        <w:bottom w:val="none" w:sz="0" w:space="0" w:color="auto"/>
        <w:right w:val="none" w:sz="0" w:space="0" w:color="auto"/>
      </w:divBdr>
    </w:div>
    <w:div w:id="379330963">
      <w:bodyDiv w:val="1"/>
      <w:marLeft w:val="0"/>
      <w:marRight w:val="0"/>
      <w:marTop w:val="0"/>
      <w:marBottom w:val="0"/>
      <w:divBdr>
        <w:top w:val="none" w:sz="0" w:space="0" w:color="auto"/>
        <w:left w:val="none" w:sz="0" w:space="0" w:color="auto"/>
        <w:bottom w:val="none" w:sz="0" w:space="0" w:color="auto"/>
        <w:right w:val="none" w:sz="0" w:space="0" w:color="auto"/>
      </w:divBdr>
    </w:div>
    <w:div w:id="381101421">
      <w:bodyDiv w:val="1"/>
      <w:marLeft w:val="0"/>
      <w:marRight w:val="0"/>
      <w:marTop w:val="0"/>
      <w:marBottom w:val="0"/>
      <w:divBdr>
        <w:top w:val="none" w:sz="0" w:space="0" w:color="auto"/>
        <w:left w:val="none" w:sz="0" w:space="0" w:color="auto"/>
        <w:bottom w:val="none" w:sz="0" w:space="0" w:color="auto"/>
        <w:right w:val="none" w:sz="0" w:space="0" w:color="auto"/>
      </w:divBdr>
    </w:div>
    <w:div w:id="383219649">
      <w:bodyDiv w:val="1"/>
      <w:marLeft w:val="0"/>
      <w:marRight w:val="0"/>
      <w:marTop w:val="0"/>
      <w:marBottom w:val="0"/>
      <w:divBdr>
        <w:top w:val="none" w:sz="0" w:space="0" w:color="auto"/>
        <w:left w:val="none" w:sz="0" w:space="0" w:color="auto"/>
        <w:bottom w:val="none" w:sz="0" w:space="0" w:color="auto"/>
        <w:right w:val="none" w:sz="0" w:space="0" w:color="auto"/>
      </w:divBdr>
    </w:div>
    <w:div w:id="384525179">
      <w:bodyDiv w:val="1"/>
      <w:marLeft w:val="0"/>
      <w:marRight w:val="0"/>
      <w:marTop w:val="0"/>
      <w:marBottom w:val="0"/>
      <w:divBdr>
        <w:top w:val="none" w:sz="0" w:space="0" w:color="auto"/>
        <w:left w:val="none" w:sz="0" w:space="0" w:color="auto"/>
        <w:bottom w:val="none" w:sz="0" w:space="0" w:color="auto"/>
        <w:right w:val="none" w:sz="0" w:space="0" w:color="auto"/>
      </w:divBdr>
    </w:div>
    <w:div w:id="405035876">
      <w:bodyDiv w:val="1"/>
      <w:marLeft w:val="0"/>
      <w:marRight w:val="0"/>
      <w:marTop w:val="0"/>
      <w:marBottom w:val="0"/>
      <w:divBdr>
        <w:top w:val="none" w:sz="0" w:space="0" w:color="auto"/>
        <w:left w:val="none" w:sz="0" w:space="0" w:color="auto"/>
        <w:bottom w:val="none" w:sz="0" w:space="0" w:color="auto"/>
        <w:right w:val="none" w:sz="0" w:space="0" w:color="auto"/>
      </w:divBdr>
      <w:divsChild>
        <w:div w:id="374308594">
          <w:marLeft w:val="0"/>
          <w:marRight w:val="547"/>
          <w:marTop w:val="0"/>
          <w:marBottom w:val="0"/>
          <w:divBdr>
            <w:top w:val="none" w:sz="0" w:space="0" w:color="auto"/>
            <w:left w:val="none" w:sz="0" w:space="0" w:color="auto"/>
            <w:bottom w:val="none" w:sz="0" w:space="0" w:color="auto"/>
            <w:right w:val="none" w:sz="0" w:space="0" w:color="auto"/>
          </w:divBdr>
        </w:div>
        <w:div w:id="728726006">
          <w:marLeft w:val="0"/>
          <w:marRight w:val="547"/>
          <w:marTop w:val="0"/>
          <w:marBottom w:val="0"/>
          <w:divBdr>
            <w:top w:val="none" w:sz="0" w:space="0" w:color="auto"/>
            <w:left w:val="none" w:sz="0" w:space="0" w:color="auto"/>
            <w:bottom w:val="none" w:sz="0" w:space="0" w:color="auto"/>
            <w:right w:val="none" w:sz="0" w:space="0" w:color="auto"/>
          </w:divBdr>
        </w:div>
        <w:div w:id="1431270794">
          <w:marLeft w:val="0"/>
          <w:marRight w:val="547"/>
          <w:marTop w:val="0"/>
          <w:marBottom w:val="0"/>
          <w:divBdr>
            <w:top w:val="none" w:sz="0" w:space="0" w:color="auto"/>
            <w:left w:val="none" w:sz="0" w:space="0" w:color="auto"/>
            <w:bottom w:val="none" w:sz="0" w:space="0" w:color="auto"/>
            <w:right w:val="none" w:sz="0" w:space="0" w:color="auto"/>
          </w:divBdr>
        </w:div>
        <w:div w:id="1584559297">
          <w:marLeft w:val="0"/>
          <w:marRight w:val="547"/>
          <w:marTop w:val="0"/>
          <w:marBottom w:val="0"/>
          <w:divBdr>
            <w:top w:val="none" w:sz="0" w:space="0" w:color="auto"/>
            <w:left w:val="none" w:sz="0" w:space="0" w:color="auto"/>
            <w:bottom w:val="none" w:sz="0" w:space="0" w:color="auto"/>
            <w:right w:val="none" w:sz="0" w:space="0" w:color="auto"/>
          </w:divBdr>
        </w:div>
        <w:div w:id="1839033012">
          <w:marLeft w:val="0"/>
          <w:marRight w:val="547"/>
          <w:marTop w:val="0"/>
          <w:marBottom w:val="0"/>
          <w:divBdr>
            <w:top w:val="none" w:sz="0" w:space="0" w:color="auto"/>
            <w:left w:val="none" w:sz="0" w:space="0" w:color="auto"/>
            <w:bottom w:val="none" w:sz="0" w:space="0" w:color="auto"/>
            <w:right w:val="none" w:sz="0" w:space="0" w:color="auto"/>
          </w:divBdr>
        </w:div>
        <w:div w:id="2137795741">
          <w:marLeft w:val="0"/>
          <w:marRight w:val="547"/>
          <w:marTop w:val="0"/>
          <w:marBottom w:val="0"/>
          <w:divBdr>
            <w:top w:val="none" w:sz="0" w:space="0" w:color="auto"/>
            <w:left w:val="none" w:sz="0" w:space="0" w:color="auto"/>
            <w:bottom w:val="none" w:sz="0" w:space="0" w:color="auto"/>
            <w:right w:val="none" w:sz="0" w:space="0" w:color="auto"/>
          </w:divBdr>
        </w:div>
      </w:divsChild>
    </w:div>
    <w:div w:id="425423315">
      <w:bodyDiv w:val="1"/>
      <w:marLeft w:val="0"/>
      <w:marRight w:val="0"/>
      <w:marTop w:val="0"/>
      <w:marBottom w:val="0"/>
      <w:divBdr>
        <w:top w:val="none" w:sz="0" w:space="0" w:color="auto"/>
        <w:left w:val="none" w:sz="0" w:space="0" w:color="auto"/>
        <w:bottom w:val="none" w:sz="0" w:space="0" w:color="auto"/>
        <w:right w:val="none" w:sz="0" w:space="0" w:color="auto"/>
      </w:divBdr>
    </w:div>
    <w:div w:id="432751917">
      <w:bodyDiv w:val="1"/>
      <w:marLeft w:val="0"/>
      <w:marRight w:val="0"/>
      <w:marTop w:val="0"/>
      <w:marBottom w:val="0"/>
      <w:divBdr>
        <w:top w:val="none" w:sz="0" w:space="0" w:color="auto"/>
        <w:left w:val="none" w:sz="0" w:space="0" w:color="auto"/>
        <w:bottom w:val="none" w:sz="0" w:space="0" w:color="auto"/>
        <w:right w:val="none" w:sz="0" w:space="0" w:color="auto"/>
      </w:divBdr>
      <w:divsChild>
        <w:div w:id="996688541">
          <w:marLeft w:val="0"/>
          <w:marRight w:val="547"/>
          <w:marTop w:val="0"/>
          <w:marBottom w:val="0"/>
          <w:divBdr>
            <w:top w:val="none" w:sz="0" w:space="0" w:color="auto"/>
            <w:left w:val="none" w:sz="0" w:space="0" w:color="auto"/>
            <w:bottom w:val="none" w:sz="0" w:space="0" w:color="auto"/>
            <w:right w:val="none" w:sz="0" w:space="0" w:color="auto"/>
          </w:divBdr>
        </w:div>
      </w:divsChild>
    </w:div>
    <w:div w:id="515191903">
      <w:bodyDiv w:val="1"/>
      <w:marLeft w:val="0"/>
      <w:marRight w:val="0"/>
      <w:marTop w:val="0"/>
      <w:marBottom w:val="0"/>
      <w:divBdr>
        <w:top w:val="none" w:sz="0" w:space="0" w:color="auto"/>
        <w:left w:val="none" w:sz="0" w:space="0" w:color="auto"/>
        <w:bottom w:val="none" w:sz="0" w:space="0" w:color="auto"/>
        <w:right w:val="none" w:sz="0" w:space="0" w:color="auto"/>
      </w:divBdr>
    </w:div>
    <w:div w:id="515577294">
      <w:bodyDiv w:val="1"/>
      <w:marLeft w:val="0"/>
      <w:marRight w:val="0"/>
      <w:marTop w:val="0"/>
      <w:marBottom w:val="0"/>
      <w:divBdr>
        <w:top w:val="none" w:sz="0" w:space="0" w:color="auto"/>
        <w:left w:val="none" w:sz="0" w:space="0" w:color="auto"/>
        <w:bottom w:val="none" w:sz="0" w:space="0" w:color="auto"/>
        <w:right w:val="none" w:sz="0" w:space="0" w:color="auto"/>
      </w:divBdr>
    </w:div>
    <w:div w:id="516702832">
      <w:bodyDiv w:val="1"/>
      <w:marLeft w:val="0"/>
      <w:marRight w:val="0"/>
      <w:marTop w:val="0"/>
      <w:marBottom w:val="0"/>
      <w:divBdr>
        <w:top w:val="none" w:sz="0" w:space="0" w:color="auto"/>
        <w:left w:val="none" w:sz="0" w:space="0" w:color="auto"/>
        <w:bottom w:val="none" w:sz="0" w:space="0" w:color="auto"/>
        <w:right w:val="none" w:sz="0" w:space="0" w:color="auto"/>
      </w:divBdr>
    </w:div>
    <w:div w:id="519397466">
      <w:bodyDiv w:val="1"/>
      <w:marLeft w:val="0"/>
      <w:marRight w:val="0"/>
      <w:marTop w:val="0"/>
      <w:marBottom w:val="0"/>
      <w:divBdr>
        <w:top w:val="none" w:sz="0" w:space="0" w:color="auto"/>
        <w:left w:val="none" w:sz="0" w:space="0" w:color="auto"/>
        <w:bottom w:val="none" w:sz="0" w:space="0" w:color="auto"/>
        <w:right w:val="none" w:sz="0" w:space="0" w:color="auto"/>
      </w:divBdr>
    </w:div>
    <w:div w:id="526528184">
      <w:bodyDiv w:val="1"/>
      <w:marLeft w:val="0"/>
      <w:marRight w:val="0"/>
      <w:marTop w:val="0"/>
      <w:marBottom w:val="0"/>
      <w:divBdr>
        <w:top w:val="none" w:sz="0" w:space="0" w:color="auto"/>
        <w:left w:val="none" w:sz="0" w:space="0" w:color="auto"/>
        <w:bottom w:val="none" w:sz="0" w:space="0" w:color="auto"/>
        <w:right w:val="none" w:sz="0" w:space="0" w:color="auto"/>
      </w:divBdr>
    </w:div>
    <w:div w:id="548689923">
      <w:bodyDiv w:val="1"/>
      <w:marLeft w:val="0"/>
      <w:marRight w:val="0"/>
      <w:marTop w:val="0"/>
      <w:marBottom w:val="0"/>
      <w:divBdr>
        <w:top w:val="none" w:sz="0" w:space="0" w:color="auto"/>
        <w:left w:val="none" w:sz="0" w:space="0" w:color="auto"/>
        <w:bottom w:val="none" w:sz="0" w:space="0" w:color="auto"/>
        <w:right w:val="none" w:sz="0" w:space="0" w:color="auto"/>
      </w:divBdr>
    </w:div>
    <w:div w:id="631912030">
      <w:bodyDiv w:val="1"/>
      <w:marLeft w:val="0"/>
      <w:marRight w:val="0"/>
      <w:marTop w:val="0"/>
      <w:marBottom w:val="0"/>
      <w:divBdr>
        <w:top w:val="none" w:sz="0" w:space="0" w:color="auto"/>
        <w:left w:val="none" w:sz="0" w:space="0" w:color="auto"/>
        <w:bottom w:val="none" w:sz="0" w:space="0" w:color="auto"/>
        <w:right w:val="none" w:sz="0" w:space="0" w:color="auto"/>
      </w:divBdr>
    </w:div>
    <w:div w:id="651367294">
      <w:bodyDiv w:val="1"/>
      <w:marLeft w:val="0"/>
      <w:marRight w:val="0"/>
      <w:marTop w:val="0"/>
      <w:marBottom w:val="0"/>
      <w:divBdr>
        <w:top w:val="none" w:sz="0" w:space="0" w:color="auto"/>
        <w:left w:val="none" w:sz="0" w:space="0" w:color="auto"/>
        <w:bottom w:val="none" w:sz="0" w:space="0" w:color="auto"/>
        <w:right w:val="none" w:sz="0" w:space="0" w:color="auto"/>
      </w:divBdr>
      <w:divsChild>
        <w:div w:id="1955943014">
          <w:marLeft w:val="0"/>
          <w:marRight w:val="0"/>
          <w:marTop w:val="0"/>
          <w:marBottom w:val="0"/>
          <w:divBdr>
            <w:top w:val="none" w:sz="0" w:space="0" w:color="auto"/>
            <w:left w:val="none" w:sz="0" w:space="0" w:color="auto"/>
            <w:bottom w:val="none" w:sz="0" w:space="0" w:color="auto"/>
            <w:right w:val="none" w:sz="0" w:space="0" w:color="auto"/>
          </w:divBdr>
          <w:divsChild>
            <w:div w:id="114689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091824">
      <w:bodyDiv w:val="1"/>
      <w:marLeft w:val="0"/>
      <w:marRight w:val="0"/>
      <w:marTop w:val="0"/>
      <w:marBottom w:val="0"/>
      <w:divBdr>
        <w:top w:val="none" w:sz="0" w:space="0" w:color="auto"/>
        <w:left w:val="none" w:sz="0" w:space="0" w:color="auto"/>
        <w:bottom w:val="none" w:sz="0" w:space="0" w:color="auto"/>
        <w:right w:val="none" w:sz="0" w:space="0" w:color="auto"/>
      </w:divBdr>
    </w:div>
    <w:div w:id="710110405">
      <w:bodyDiv w:val="1"/>
      <w:marLeft w:val="0"/>
      <w:marRight w:val="0"/>
      <w:marTop w:val="0"/>
      <w:marBottom w:val="0"/>
      <w:divBdr>
        <w:top w:val="none" w:sz="0" w:space="0" w:color="auto"/>
        <w:left w:val="none" w:sz="0" w:space="0" w:color="auto"/>
        <w:bottom w:val="none" w:sz="0" w:space="0" w:color="auto"/>
        <w:right w:val="none" w:sz="0" w:space="0" w:color="auto"/>
      </w:divBdr>
    </w:div>
    <w:div w:id="716516465">
      <w:bodyDiv w:val="1"/>
      <w:marLeft w:val="0"/>
      <w:marRight w:val="0"/>
      <w:marTop w:val="0"/>
      <w:marBottom w:val="0"/>
      <w:divBdr>
        <w:top w:val="none" w:sz="0" w:space="0" w:color="auto"/>
        <w:left w:val="none" w:sz="0" w:space="0" w:color="auto"/>
        <w:bottom w:val="none" w:sz="0" w:space="0" w:color="auto"/>
        <w:right w:val="none" w:sz="0" w:space="0" w:color="auto"/>
      </w:divBdr>
      <w:divsChild>
        <w:div w:id="119233056">
          <w:marLeft w:val="0"/>
          <w:marRight w:val="547"/>
          <w:marTop w:val="0"/>
          <w:marBottom w:val="0"/>
          <w:divBdr>
            <w:top w:val="none" w:sz="0" w:space="0" w:color="auto"/>
            <w:left w:val="none" w:sz="0" w:space="0" w:color="auto"/>
            <w:bottom w:val="none" w:sz="0" w:space="0" w:color="auto"/>
            <w:right w:val="none" w:sz="0" w:space="0" w:color="auto"/>
          </w:divBdr>
        </w:div>
        <w:div w:id="1061825833">
          <w:marLeft w:val="0"/>
          <w:marRight w:val="547"/>
          <w:marTop w:val="0"/>
          <w:marBottom w:val="0"/>
          <w:divBdr>
            <w:top w:val="none" w:sz="0" w:space="0" w:color="auto"/>
            <w:left w:val="none" w:sz="0" w:space="0" w:color="auto"/>
            <w:bottom w:val="none" w:sz="0" w:space="0" w:color="auto"/>
            <w:right w:val="none" w:sz="0" w:space="0" w:color="auto"/>
          </w:divBdr>
        </w:div>
      </w:divsChild>
    </w:div>
    <w:div w:id="719479824">
      <w:bodyDiv w:val="1"/>
      <w:marLeft w:val="0"/>
      <w:marRight w:val="0"/>
      <w:marTop w:val="0"/>
      <w:marBottom w:val="0"/>
      <w:divBdr>
        <w:top w:val="none" w:sz="0" w:space="0" w:color="auto"/>
        <w:left w:val="none" w:sz="0" w:space="0" w:color="auto"/>
        <w:bottom w:val="none" w:sz="0" w:space="0" w:color="auto"/>
        <w:right w:val="none" w:sz="0" w:space="0" w:color="auto"/>
      </w:divBdr>
    </w:div>
    <w:div w:id="766074031">
      <w:bodyDiv w:val="1"/>
      <w:marLeft w:val="0"/>
      <w:marRight w:val="0"/>
      <w:marTop w:val="0"/>
      <w:marBottom w:val="0"/>
      <w:divBdr>
        <w:top w:val="none" w:sz="0" w:space="0" w:color="auto"/>
        <w:left w:val="none" w:sz="0" w:space="0" w:color="auto"/>
        <w:bottom w:val="none" w:sz="0" w:space="0" w:color="auto"/>
        <w:right w:val="none" w:sz="0" w:space="0" w:color="auto"/>
      </w:divBdr>
    </w:div>
    <w:div w:id="787893518">
      <w:bodyDiv w:val="1"/>
      <w:marLeft w:val="0"/>
      <w:marRight w:val="0"/>
      <w:marTop w:val="0"/>
      <w:marBottom w:val="0"/>
      <w:divBdr>
        <w:top w:val="none" w:sz="0" w:space="0" w:color="auto"/>
        <w:left w:val="none" w:sz="0" w:space="0" w:color="auto"/>
        <w:bottom w:val="none" w:sz="0" w:space="0" w:color="auto"/>
        <w:right w:val="none" w:sz="0" w:space="0" w:color="auto"/>
      </w:divBdr>
    </w:div>
    <w:div w:id="805390469">
      <w:bodyDiv w:val="1"/>
      <w:marLeft w:val="0"/>
      <w:marRight w:val="0"/>
      <w:marTop w:val="0"/>
      <w:marBottom w:val="0"/>
      <w:divBdr>
        <w:top w:val="none" w:sz="0" w:space="0" w:color="auto"/>
        <w:left w:val="none" w:sz="0" w:space="0" w:color="auto"/>
        <w:bottom w:val="none" w:sz="0" w:space="0" w:color="auto"/>
        <w:right w:val="none" w:sz="0" w:space="0" w:color="auto"/>
      </w:divBdr>
    </w:div>
    <w:div w:id="808741427">
      <w:bodyDiv w:val="1"/>
      <w:marLeft w:val="0"/>
      <w:marRight w:val="0"/>
      <w:marTop w:val="0"/>
      <w:marBottom w:val="0"/>
      <w:divBdr>
        <w:top w:val="none" w:sz="0" w:space="0" w:color="auto"/>
        <w:left w:val="none" w:sz="0" w:space="0" w:color="auto"/>
        <w:bottom w:val="none" w:sz="0" w:space="0" w:color="auto"/>
        <w:right w:val="none" w:sz="0" w:space="0" w:color="auto"/>
      </w:divBdr>
      <w:divsChild>
        <w:div w:id="1019627156">
          <w:marLeft w:val="0"/>
          <w:marRight w:val="547"/>
          <w:marTop w:val="0"/>
          <w:marBottom w:val="0"/>
          <w:divBdr>
            <w:top w:val="none" w:sz="0" w:space="0" w:color="auto"/>
            <w:left w:val="none" w:sz="0" w:space="0" w:color="auto"/>
            <w:bottom w:val="none" w:sz="0" w:space="0" w:color="auto"/>
            <w:right w:val="none" w:sz="0" w:space="0" w:color="auto"/>
          </w:divBdr>
        </w:div>
        <w:div w:id="1330522950">
          <w:marLeft w:val="0"/>
          <w:marRight w:val="547"/>
          <w:marTop w:val="0"/>
          <w:marBottom w:val="0"/>
          <w:divBdr>
            <w:top w:val="none" w:sz="0" w:space="0" w:color="auto"/>
            <w:left w:val="none" w:sz="0" w:space="0" w:color="auto"/>
            <w:bottom w:val="none" w:sz="0" w:space="0" w:color="auto"/>
            <w:right w:val="none" w:sz="0" w:space="0" w:color="auto"/>
          </w:divBdr>
        </w:div>
        <w:div w:id="1351877677">
          <w:marLeft w:val="0"/>
          <w:marRight w:val="547"/>
          <w:marTop w:val="0"/>
          <w:marBottom w:val="0"/>
          <w:divBdr>
            <w:top w:val="none" w:sz="0" w:space="0" w:color="auto"/>
            <w:left w:val="none" w:sz="0" w:space="0" w:color="auto"/>
            <w:bottom w:val="none" w:sz="0" w:space="0" w:color="auto"/>
            <w:right w:val="none" w:sz="0" w:space="0" w:color="auto"/>
          </w:divBdr>
        </w:div>
        <w:div w:id="1929803674">
          <w:marLeft w:val="0"/>
          <w:marRight w:val="547"/>
          <w:marTop w:val="0"/>
          <w:marBottom w:val="0"/>
          <w:divBdr>
            <w:top w:val="none" w:sz="0" w:space="0" w:color="auto"/>
            <w:left w:val="none" w:sz="0" w:space="0" w:color="auto"/>
            <w:bottom w:val="none" w:sz="0" w:space="0" w:color="auto"/>
            <w:right w:val="none" w:sz="0" w:space="0" w:color="auto"/>
          </w:divBdr>
        </w:div>
        <w:div w:id="2124032504">
          <w:marLeft w:val="0"/>
          <w:marRight w:val="547"/>
          <w:marTop w:val="0"/>
          <w:marBottom w:val="0"/>
          <w:divBdr>
            <w:top w:val="none" w:sz="0" w:space="0" w:color="auto"/>
            <w:left w:val="none" w:sz="0" w:space="0" w:color="auto"/>
            <w:bottom w:val="none" w:sz="0" w:space="0" w:color="auto"/>
            <w:right w:val="none" w:sz="0" w:space="0" w:color="auto"/>
          </w:divBdr>
        </w:div>
      </w:divsChild>
    </w:div>
    <w:div w:id="819075312">
      <w:bodyDiv w:val="1"/>
      <w:marLeft w:val="0"/>
      <w:marRight w:val="0"/>
      <w:marTop w:val="0"/>
      <w:marBottom w:val="0"/>
      <w:divBdr>
        <w:top w:val="none" w:sz="0" w:space="0" w:color="auto"/>
        <w:left w:val="none" w:sz="0" w:space="0" w:color="auto"/>
        <w:bottom w:val="none" w:sz="0" w:space="0" w:color="auto"/>
        <w:right w:val="none" w:sz="0" w:space="0" w:color="auto"/>
      </w:divBdr>
    </w:div>
    <w:div w:id="843126972">
      <w:bodyDiv w:val="1"/>
      <w:marLeft w:val="0"/>
      <w:marRight w:val="0"/>
      <w:marTop w:val="0"/>
      <w:marBottom w:val="0"/>
      <w:divBdr>
        <w:top w:val="none" w:sz="0" w:space="0" w:color="auto"/>
        <w:left w:val="none" w:sz="0" w:space="0" w:color="auto"/>
        <w:bottom w:val="none" w:sz="0" w:space="0" w:color="auto"/>
        <w:right w:val="none" w:sz="0" w:space="0" w:color="auto"/>
      </w:divBdr>
      <w:divsChild>
        <w:div w:id="834538234">
          <w:marLeft w:val="330"/>
          <w:marRight w:val="330"/>
          <w:marTop w:val="0"/>
          <w:marBottom w:val="210"/>
          <w:divBdr>
            <w:top w:val="none" w:sz="0" w:space="0" w:color="auto"/>
            <w:left w:val="none" w:sz="0" w:space="0" w:color="auto"/>
            <w:bottom w:val="none" w:sz="0" w:space="0" w:color="auto"/>
            <w:right w:val="none" w:sz="0" w:space="0" w:color="auto"/>
          </w:divBdr>
          <w:divsChild>
            <w:div w:id="689912297">
              <w:marLeft w:val="0"/>
              <w:marRight w:val="0"/>
              <w:marTop w:val="0"/>
              <w:marBottom w:val="0"/>
              <w:divBdr>
                <w:top w:val="none" w:sz="0" w:space="0" w:color="auto"/>
                <w:left w:val="none" w:sz="0" w:space="0" w:color="auto"/>
                <w:bottom w:val="none" w:sz="0" w:space="0" w:color="auto"/>
                <w:right w:val="none" w:sz="0" w:space="0" w:color="auto"/>
              </w:divBdr>
              <w:divsChild>
                <w:div w:id="126838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73695">
          <w:marLeft w:val="0"/>
          <w:marRight w:val="0"/>
          <w:marTop w:val="0"/>
          <w:marBottom w:val="0"/>
          <w:divBdr>
            <w:top w:val="single" w:sz="6" w:space="0" w:color="DADCE0"/>
            <w:left w:val="none" w:sz="0" w:space="0" w:color="auto"/>
            <w:bottom w:val="none" w:sz="0" w:space="0" w:color="auto"/>
            <w:right w:val="none" w:sz="0" w:space="0" w:color="auto"/>
          </w:divBdr>
          <w:divsChild>
            <w:div w:id="602493674">
              <w:marLeft w:val="225"/>
              <w:marRight w:val="0"/>
              <w:marTop w:val="105"/>
              <w:marBottom w:val="0"/>
              <w:divBdr>
                <w:top w:val="none" w:sz="0" w:space="0" w:color="auto"/>
                <w:left w:val="none" w:sz="0" w:space="0" w:color="auto"/>
                <w:bottom w:val="none" w:sz="0" w:space="0" w:color="auto"/>
                <w:right w:val="none" w:sz="0" w:space="0" w:color="auto"/>
              </w:divBdr>
            </w:div>
          </w:divsChild>
        </w:div>
      </w:divsChild>
    </w:div>
    <w:div w:id="859930174">
      <w:bodyDiv w:val="1"/>
      <w:marLeft w:val="0"/>
      <w:marRight w:val="0"/>
      <w:marTop w:val="0"/>
      <w:marBottom w:val="0"/>
      <w:divBdr>
        <w:top w:val="none" w:sz="0" w:space="0" w:color="auto"/>
        <w:left w:val="none" w:sz="0" w:space="0" w:color="auto"/>
        <w:bottom w:val="none" w:sz="0" w:space="0" w:color="auto"/>
        <w:right w:val="none" w:sz="0" w:space="0" w:color="auto"/>
      </w:divBdr>
    </w:div>
    <w:div w:id="868491553">
      <w:bodyDiv w:val="1"/>
      <w:marLeft w:val="0"/>
      <w:marRight w:val="0"/>
      <w:marTop w:val="0"/>
      <w:marBottom w:val="0"/>
      <w:divBdr>
        <w:top w:val="none" w:sz="0" w:space="0" w:color="auto"/>
        <w:left w:val="none" w:sz="0" w:space="0" w:color="auto"/>
        <w:bottom w:val="none" w:sz="0" w:space="0" w:color="auto"/>
        <w:right w:val="none" w:sz="0" w:space="0" w:color="auto"/>
      </w:divBdr>
      <w:divsChild>
        <w:div w:id="1365131740">
          <w:marLeft w:val="0"/>
          <w:marRight w:val="547"/>
          <w:marTop w:val="0"/>
          <w:marBottom w:val="0"/>
          <w:divBdr>
            <w:top w:val="none" w:sz="0" w:space="0" w:color="auto"/>
            <w:left w:val="none" w:sz="0" w:space="0" w:color="auto"/>
            <w:bottom w:val="none" w:sz="0" w:space="0" w:color="auto"/>
            <w:right w:val="none" w:sz="0" w:space="0" w:color="auto"/>
          </w:divBdr>
        </w:div>
        <w:div w:id="2010253460">
          <w:marLeft w:val="0"/>
          <w:marRight w:val="547"/>
          <w:marTop w:val="0"/>
          <w:marBottom w:val="0"/>
          <w:divBdr>
            <w:top w:val="none" w:sz="0" w:space="0" w:color="auto"/>
            <w:left w:val="none" w:sz="0" w:space="0" w:color="auto"/>
            <w:bottom w:val="none" w:sz="0" w:space="0" w:color="auto"/>
            <w:right w:val="none" w:sz="0" w:space="0" w:color="auto"/>
          </w:divBdr>
        </w:div>
      </w:divsChild>
    </w:div>
    <w:div w:id="875779090">
      <w:bodyDiv w:val="1"/>
      <w:marLeft w:val="0"/>
      <w:marRight w:val="0"/>
      <w:marTop w:val="0"/>
      <w:marBottom w:val="0"/>
      <w:divBdr>
        <w:top w:val="none" w:sz="0" w:space="0" w:color="auto"/>
        <w:left w:val="none" w:sz="0" w:space="0" w:color="auto"/>
        <w:bottom w:val="none" w:sz="0" w:space="0" w:color="auto"/>
        <w:right w:val="none" w:sz="0" w:space="0" w:color="auto"/>
      </w:divBdr>
    </w:div>
    <w:div w:id="876161240">
      <w:bodyDiv w:val="1"/>
      <w:marLeft w:val="0"/>
      <w:marRight w:val="0"/>
      <w:marTop w:val="0"/>
      <w:marBottom w:val="0"/>
      <w:divBdr>
        <w:top w:val="none" w:sz="0" w:space="0" w:color="auto"/>
        <w:left w:val="none" w:sz="0" w:space="0" w:color="auto"/>
        <w:bottom w:val="none" w:sz="0" w:space="0" w:color="auto"/>
        <w:right w:val="none" w:sz="0" w:space="0" w:color="auto"/>
      </w:divBdr>
      <w:divsChild>
        <w:div w:id="1887374168">
          <w:marLeft w:val="0"/>
          <w:marRight w:val="547"/>
          <w:marTop w:val="0"/>
          <w:marBottom w:val="0"/>
          <w:divBdr>
            <w:top w:val="none" w:sz="0" w:space="0" w:color="auto"/>
            <w:left w:val="none" w:sz="0" w:space="0" w:color="auto"/>
            <w:bottom w:val="none" w:sz="0" w:space="0" w:color="auto"/>
            <w:right w:val="none" w:sz="0" w:space="0" w:color="auto"/>
          </w:divBdr>
        </w:div>
      </w:divsChild>
    </w:div>
    <w:div w:id="966814465">
      <w:bodyDiv w:val="1"/>
      <w:marLeft w:val="0"/>
      <w:marRight w:val="0"/>
      <w:marTop w:val="0"/>
      <w:marBottom w:val="0"/>
      <w:divBdr>
        <w:top w:val="none" w:sz="0" w:space="0" w:color="auto"/>
        <w:left w:val="none" w:sz="0" w:space="0" w:color="auto"/>
        <w:bottom w:val="none" w:sz="0" w:space="0" w:color="auto"/>
        <w:right w:val="none" w:sz="0" w:space="0" w:color="auto"/>
      </w:divBdr>
    </w:div>
    <w:div w:id="996956006">
      <w:bodyDiv w:val="1"/>
      <w:marLeft w:val="0"/>
      <w:marRight w:val="0"/>
      <w:marTop w:val="0"/>
      <w:marBottom w:val="0"/>
      <w:divBdr>
        <w:top w:val="none" w:sz="0" w:space="0" w:color="auto"/>
        <w:left w:val="none" w:sz="0" w:space="0" w:color="auto"/>
        <w:bottom w:val="none" w:sz="0" w:space="0" w:color="auto"/>
        <w:right w:val="none" w:sz="0" w:space="0" w:color="auto"/>
      </w:divBdr>
    </w:div>
    <w:div w:id="1008097277">
      <w:bodyDiv w:val="1"/>
      <w:marLeft w:val="0"/>
      <w:marRight w:val="0"/>
      <w:marTop w:val="0"/>
      <w:marBottom w:val="0"/>
      <w:divBdr>
        <w:top w:val="none" w:sz="0" w:space="0" w:color="auto"/>
        <w:left w:val="none" w:sz="0" w:space="0" w:color="auto"/>
        <w:bottom w:val="none" w:sz="0" w:space="0" w:color="auto"/>
        <w:right w:val="none" w:sz="0" w:space="0" w:color="auto"/>
      </w:divBdr>
      <w:divsChild>
        <w:div w:id="494688571">
          <w:marLeft w:val="0"/>
          <w:marRight w:val="547"/>
          <w:marTop w:val="0"/>
          <w:marBottom w:val="0"/>
          <w:divBdr>
            <w:top w:val="none" w:sz="0" w:space="0" w:color="auto"/>
            <w:left w:val="none" w:sz="0" w:space="0" w:color="auto"/>
            <w:bottom w:val="none" w:sz="0" w:space="0" w:color="auto"/>
            <w:right w:val="none" w:sz="0" w:space="0" w:color="auto"/>
          </w:divBdr>
        </w:div>
        <w:div w:id="496266427">
          <w:marLeft w:val="0"/>
          <w:marRight w:val="547"/>
          <w:marTop w:val="0"/>
          <w:marBottom w:val="0"/>
          <w:divBdr>
            <w:top w:val="none" w:sz="0" w:space="0" w:color="auto"/>
            <w:left w:val="none" w:sz="0" w:space="0" w:color="auto"/>
            <w:bottom w:val="none" w:sz="0" w:space="0" w:color="auto"/>
            <w:right w:val="none" w:sz="0" w:space="0" w:color="auto"/>
          </w:divBdr>
        </w:div>
        <w:div w:id="931208777">
          <w:marLeft w:val="0"/>
          <w:marRight w:val="547"/>
          <w:marTop w:val="0"/>
          <w:marBottom w:val="0"/>
          <w:divBdr>
            <w:top w:val="none" w:sz="0" w:space="0" w:color="auto"/>
            <w:left w:val="none" w:sz="0" w:space="0" w:color="auto"/>
            <w:bottom w:val="none" w:sz="0" w:space="0" w:color="auto"/>
            <w:right w:val="none" w:sz="0" w:space="0" w:color="auto"/>
          </w:divBdr>
        </w:div>
        <w:div w:id="1376389703">
          <w:marLeft w:val="0"/>
          <w:marRight w:val="547"/>
          <w:marTop w:val="0"/>
          <w:marBottom w:val="0"/>
          <w:divBdr>
            <w:top w:val="none" w:sz="0" w:space="0" w:color="auto"/>
            <w:left w:val="none" w:sz="0" w:space="0" w:color="auto"/>
            <w:bottom w:val="none" w:sz="0" w:space="0" w:color="auto"/>
            <w:right w:val="none" w:sz="0" w:space="0" w:color="auto"/>
          </w:divBdr>
        </w:div>
        <w:div w:id="2025283974">
          <w:marLeft w:val="0"/>
          <w:marRight w:val="547"/>
          <w:marTop w:val="0"/>
          <w:marBottom w:val="0"/>
          <w:divBdr>
            <w:top w:val="none" w:sz="0" w:space="0" w:color="auto"/>
            <w:left w:val="none" w:sz="0" w:space="0" w:color="auto"/>
            <w:bottom w:val="none" w:sz="0" w:space="0" w:color="auto"/>
            <w:right w:val="none" w:sz="0" w:space="0" w:color="auto"/>
          </w:divBdr>
        </w:div>
      </w:divsChild>
    </w:div>
    <w:div w:id="1025912043">
      <w:bodyDiv w:val="1"/>
      <w:marLeft w:val="0"/>
      <w:marRight w:val="0"/>
      <w:marTop w:val="0"/>
      <w:marBottom w:val="0"/>
      <w:divBdr>
        <w:top w:val="none" w:sz="0" w:space="0" w:color="auto"/>
        <w:left w:val="none" w:sz="0" w:space="0" w:color="auto"/>
        <w:bottom w:val="none" w:sz="0" w:space="0" w:color="auto"/>
        <w:right w:val="none" w:sz="0" w:space="0" w:color="auto"/>
      </w:divBdr>
    </w:div>
    <w:div w:id="1075780087">
      <w:bodyDiv w:val="1"/>
      <w:marLeft w:val="0"/>
      <w:marRight w:val="0"/>
      <w:marTop w:val="0"/>
      <w:marBottom w:val="0"/>
      <w:divBdr>
        <w:top w:val="none" w:sz="0" w:space="0" w:color="auto"/>
        <w:left w:val="none" w:sz="0" w:space="0" w:color="auto"/>
        <w:bottom w:val="none" w:sz="0" w:space="0" w:color="auto"/>
        <w:right w:val="none" w:sz="0" w:space="0" w:color="auto"/>
      </w:divBdr>
      <w:divsChild>
        <w:div w:id="1666086088">
          <w:marLeft w:val="0"/>
          <w:marRight w:val="547"/>
          <w:marTop w:val="0"/>
          <w:marBottom w:val="0"/>
          <w:divBdr>
            <w:top w:val="none" w:sz="0" w:space="0" w:color="auto"/>
            <w:left w:val="none" w:sz="0" w:space="0" w:color="auto"/>
            <w:bottom w:val="none" w:sz="0" w:space="0" w:color="auto"/>
            <w:right w:val="none" w:sz="0" w:space="0" w:color="auto"/>
          </w:divBdr>
        </w:div>
        <w:div w:id="2007901510">
          <w:marLeft w:val="0"/>
          <w:marRight w:val="547"/>
          <w:marTop w:val="0"/>
          <w:marBottom w:val="0"/>
          <w:divBdr>
            <w:top w:val="none" w:sz="0" w:space="0" w:color="auto"/>
            <w:left w:val="none" w:sz="0" w:space="0" w:color="auto"/>
            <w:bottom w:val="none" w:sz="0" w:space="0" w:color="auto"/>
            <w:right w:val="none" w:sz="0" w:space="0" w:color="auto"/>
          </w:divBdr>
        </w:div>
        <w:div w:id="2084595109">
          <w:marLeft w:val="0"/>
          <w:marRight w:val="547"/>
          <w:marTop w:val="0"/>
          <w:marBottom w:val="0"/>
          <w:divBdr>
            <w:top w:val="none" w:sz="0" w:space="0" w:color="auto"/>
            <w:left w:val="none" w:sz="0" w:space="0" w:color="auto"/>
            <w:bottom w:val="none" w:sz="0" w:space="0" w:color="auto"/>
            <w:right w:val="none" w:sz="0" w:space="0" w:color="auto"/>
          </w:divBdr>
        </w:div>
      </w:divsChild>
    </w:div>
    <w:div w:id="1111166177">
      <w:bodyDiv w:val="1"/>
      <w:marLeft w:val="0"/>
      <w:marRight w:val="0"/>
      <w:marTop w:val="0"/>
      <w:marBottom w:val="0"/>
      <w:divBdr>
        <w:top w:val="none" w:sz="0" w:space="0" w:color="auto"/>
        <w:left w:val="none" w:sz="0" w:space="0" w:color="auto"/>
        <w:bottom w:val="none" w:sz="0" w:space="0" w:color="auto"/>
        <w:right w:val="none" w:sz="0" w:space="0" w:color="auto"/>
      </w:divBdr>
    </w:div>
    <w:div w:id="1196967307">
      <w:bodyDiv w:val="1"/>
      <w:marLeft w:val="0"/>
      <w:marRight w:val="0"/>
      <w:marTop w:val="0"/>
      <w:marBottom w:val="0"/>
      <w:divBdr>
        <w:top w:val="none" w:sz="0" w:space="0" w:color="auto"/>
        <w:left w:val="none" w:sz="0" w:space="0" w:color="auto"/>
        <w:bottom w:val="none" w:sz="0" w:space="0" w:color="auto"/>
        <w:right w:val="none" w:sz="0" w:space="0" w:color="auto"/>
      </w:divBdr>
      <w:divsChild>
        <w:div w:id="898174115">
          <w:marLeft w:val="330"/>
          <w:marRight w:val="330"/>
          <w:marTop w:val="0"/>
          <w:marBottom w:val="210"/>
          <w:divBdr>
            <w:top w:val="none" w:sz="0" w:space="0" w:color="auto"/>
            <w:left w:val="none" w:sz="0" w:space="0" w:color="auto"/>
            <w:bottom w:val="none" w:sz="0" w:space="0" w:color="auto"/>
            <w:right w:val="none" w:sz="0" w:space="0" w:color="auto"/>
          </w:divBdr>
          <w:divsChild>
            <w:div w:id="1908763897">
              <w:marLeft w:val="0"/>
              <w:marRight w:val="0"/>
              <w:marTop w:val="0"/>
              <w:marBottom w:val="0"/>
              <w:divBdr>
                <w:top w:val="none" w:sz="0" w:space="0" w:color="auto"/>
                <w:left w:val="none" w:sz="0" w:space="0" w:color="auto"/>
                <w:bottom w:val="none" w:sz="0" w:space="0" w:color="auto"/>
                <w:right w:val="none" w:sz="0" w:space="0" w:color="auto"/>
              </w:divBdr>
              <w:divsChild>
                <w:div w:id="80022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249909">
          <w:marLeft w:val="0"/>
          <w:marRight w:val="0"/>
          <w:marTop w:val="0"/>
          <w:marBottom w:val="0"/>
          <w:divBdr>
            <w:top w:val="single" w:sz="6" w:space="0" w:color="DADCE0"/>
            <w:left w:val="none" w:sz="0" w:space="0" w:color="auto"/>
            <w:bottom w:val="none" w:sz="0" w:space="0" w:color="auto"/>
            <w:right w:val="none" w:sz="0" w:space="0" w:color="auto"/>
          </w:divBdr>
          <w:divsChild>
            <w:div w:id="1185095020">
              <w:marLeft w:val="225"/>
              <w:marRight w:val="0"/>
              <w:marTop w:val="105"/>
              <w:marBottom w:val="0"/>
              <w:divBdr>
                <w:top w:val="none" w:sz="0" w:space="0" w:color="auto"/>
                <w:left w:val="none" w:sz="0" w:space="0" w:color="auto"/>
                <w:bottom w:val="none" w:sz="0" w:space="0" w:color="auto"/>
                <w:right w:val="none" w:sz="0" w:space="0" w:color="auto"/>
              </w:divBdr>
            </w:div>
          </w:divsChild>
        </w:div>
      </w:divsChild>
    </w:div>
    <w:div w:id="1224752614">
      <w:bodyDiv w:val="1"/>
      <w:marLeft w:val="0"/>
      <w:marRight w:val="0"/>
      <w:marTop w:val="0"/>
      <w:marBottom w:val="0"/>
      <w:divBdr>
        <w:top w:val="none" w:sz="0" w:space="0" w:color="auto"/>
        <w:left w:val="none" w:sz="0" w:space="0" w:color="auto"/>
        <w:bottom w:val="none" w:sz="0" w:space="0" w:color="auto"/>
        <w:right w:val="none" w:sz="0" w:space="0" w:color="auto"/>
      </w:divBdr>
    </w:div>
    <w:div w:id="1291522205">
      <w:bodyDiv w:val="1"/>
      <w:marLeft w:val="0"/>
      <w:marRight w:val="0"/>
      <w:marTop w:val="0"/>
      <w:marBottom w:val="0"/>
      <w:divBdr>
        <w:top w:val="none" w:sz="0" w:space="0" w:color="auto"/>
        <w:left w:val="none" w:sz="0" w:space="0" w:color="auto"/>
        <w:bottom w:val="none" w:sz="0" w:space="0" w:color="auto"/>
        <w:right w:val="none" w:sz="0" w:space="0" w:color="auto"/>
      </w:divBdr>
    </w:div>
    <w:div w:id="1349256849">
      <w:bodyDiv w:val="1"/>
      <w:marLeft w:val="0"/>
      <w:marRight w:val="0"/>
      <w:marTop w:val="0"/>
      <w:marBottom w:val="0"/>
      <w:divBdr>
        <w:top w:val="none" w:sz="0" w:space="0" w:color="auto"/>
        <w:left w:val="none" w:sz="0" w:space="0" w:color="auto"/>
        <w:bottom w:val="none" w:sz="0" w:space="0" w:color="auto"/>
        <w:right w:val="none" w:sz="0" w:space="0" w:color="auto"/>
      </w:divBdr>
    </w:div>
    <w:div w:id="1416706161">
      <w:bodyDiv w:val="1"/>
      <w:marLeft w:val="0"/>
      <w:marRight w:val="0"/>
      <w:marTop w:val="0"/>
      <w:marBottom w:val="0"/>
      <w:divBdr>
        <w:top w:val="none" w:sz="0" w:space="0" w:color="auto"/>
        <w:left w:val="none" w:sz="0" w:space="0" w:color="auto"/>
        <w:bottom w:val="none" w:sz="0" w:space="0" w:color="auto"/>
        <w:right w:val="none" w:sz="0" w:space="0" w:color="auto"/>
      </w:divBdr>
    </w:div>
    <w:div w:id="1424375286">
      <w:bodyDiv w:val="1"/>
      <w:marLeft w:val="0"/>
      <w:marRight w:val="0"/>
      <w:marTop w:val="0"/>
      <w:marBottom w:val="0"/>
      <w:divBdr>
        <w:top w:val="none" w:sz="0" w:space="0" w:color="auto"/>
        <w:left w:val="none" w:sz="0" w:space="0" w:color="auto"/>
        <w:bottom w:val="none" w:sz="0" w:space="0" w:color="auto"/>
        <w:right w:val="none" w:sz="0" w:space="0" w:color="auto"/>
      </w:divBdr>
    </w:div>
    <w:div w:id="1446001616">
      <w:bodyDiv w:val="1"/>
      <w:marLeft w:val="0"/>
      <w:marRight w:val="0"/>
      <w:marTop w:val="0"/>
      <w:marBottom w:val="0"/>
      <w:divBdr>
        <w:top w:val="none" w:sz="0" w:space="0" w:color="auto"/>
        <w:left w:val="none" w:sz="0" w:space="0" w:color="auto"/>
        <w:bottom w:val="none" w:sz="0" w:space="0" w:color="auto"/>
        <w:right w:val="none" w:sz="0" w:space="0" w:color="auto"/>
      </w:divBdr>
      <w:divsChild>
        <w:div w:id="741216543">
          <w:marLeft w:val="0"/>
          <w:marRight w:val="547"/>
          <w:marTop w:val="0"/>
          <w:marBottom w:val="0"/>
          <w:divBdr>
            <w:top w:val="none" w:sz="0" w:space="0" w:color="auto"/>
            <w:left w:val="none" w:sz="0" w:space="0" w:color="auto"/>
            <w:bottom w:val="none" w:sz="0" w:space="0" w:color="auto"/>
            <w:right w:val="none" w:sz="0" w:space="0" w:color="auto"/>
          </w:divBdr>
        </w:div>
      </w:divsChild>
    </w:div>
    <w:div w:id="1488784257">
      <w:bodyDiv w:val="1"/>
      <w:marLeft w:val="0"/>
      <w:marRight w:val="0"/>
      <w:marTop w:val="0"/>
      <w:marBottom w:val="0"/>
      <w:divBdr>
        <w:top w:val="none" w:sz="0" w:space="0" w:color="auto"/>
        <w:left w:val="none" w:sz="0" w:space="0" w:color="auto"/>
        <w:bottom w:val="none" w:sz="0" w:space="0" w:color="auto"/>
        <w:right w:val="none" w:sz="0" w:space="0" w:color="auto"/>
      </w:divBdr>
    </w:div>
    <w:div w:id="1499269770">
      <w:bodyDiv w:val="1"/>
      <w:marLeft w:val="0"/>
      <w:marRight w:val="0"/>
      <w:marTop w:val="0"/>
      <w:marBottom w:val="0"/>
      <w:divBdr>
        <w:top w:val="none" w:sz="0" w:space="0" w:color="auto"/>
        <w:left w:val="none" w:sz="0" w:space="0" w:color="auto"/>
        <w:bottom w:val="none" w:sz="0" w:space="0" w:color="auto"/>
        <w:right w:val="none" w:sz="0" w:space="0" w:color="auto"/>
      </w:divBdr>
    </w:div>
    <w:div w:id="1509560293">
      <w:bodyDiv w:val="1"/>
      <w:marLeft w:val="0"/>
      <w:marRight w:val="0"/>
      <w:marTop w:val="0"/>
      <w:marBottom w:val="0"/>
      <w:divBdr>
        <w:top w:val="none" w:sz="0" w:space="0" w:color="auto"/>
        <w:left w:val="none" w:sz="0" w:space="0" w:color="auto"/>
        <w:bottom w:val="none" w:sz="0" w:space="0" w:color="auto"/>
        <w:right w:val="none" w:sz="0" w:space="0" w:color="auto"/>
      </w:divBdr>
      <w:divsChild>
        <w:div w:id="177962474">
          <w:marLeft w:val="0"/>
          <w:marRight w:val="547"/>
          <w:marTop w:val="0"/>
          <w:marBottom w:val="0"/>
          <w:divBdr>
            <w:top w:val="none" w:sz="0" w:space="0" w:color="auto"/>
            <w:left w:val="none" w:sz="0" w:space="0" w:color="auto"/>
            <w:bottom w:val="none" w:sz="0" w:space="0" w:color="auto"/>
            <w:right w:val="none" w:sz="0" w:space="0" w:color="auto"/>
          </w:divBdr>
        </w:div>
        <w:div w:id="210195648">
          <w:marLeft w:val="0"/>
          <w:marRight w:val="547"/>
          <w:marTop w:val="0"/>
          <w:marBottom w:val="0"/>
          <w:divBdr>
            <w:top w:val="none" w:sz="0" w:space="0" w:color="auto"/>
            <w:left w:val="none" w:sz="0" w:space="0" w:color="auto"/>
            <w:bottom w:val="none" w:sz="0" w:space="0" w:color="auto"/>
            <w:right w:val="none" w:sz="0" w:space="0" w:color="auto"/>
          </w:divBdr>
        </w:div>
        <w:div w:id="842663288">
          <w:marLeft w:val="0"/>
          <w:marRight w:val="547"/>
          <w:marTop w:val="0"/>
          <w:marBottom w:val="0"/>
          <w:divBdr>
            <w:top w:val="none" w:sz="0" w:space="0" w:color="auto"/>
            <w:left w:val="none" w:sz="0" w:space="0" w:color="auto"/>
            <w:bottom w:val="none" w:sz="0" w:space="0" w:color="auto"/>
            <w:right w:val="none" w:sz="0" w:space="0" w:color="auto"/>
          </w:divBdr>
        </w:div>
        <w:div w:id="1595477782">
          <w:marLeft w:val="0"/>
          <w:marRight w:val="547"/>
          <w:marTop w:val="0"/>
          <w:marBottom w:val="0"/>
          <w:divBdr>
            <w:top w:val="none" w:sz="0" w:space="0" w:color="auto"/>
            <w:left w:val="none" w:sz="0" w:space="0" w:color="auto"/>
            <w:bottom w:val="none" w:sz="0" w:space="0" w:color="auto"/>
            <w:right w:val="none" w:sz="0" w:space="0" w:color="auto"/>
          </w:divBdr>
        </w:div>
      </w:divsChild>
    </w:div>
    <w:div w:id="1563172996">
      <w:bodyDiv w:val="1"/>
      <w:marLeft w:val="0"/>
      <w:marRight w:val="0"/>
      <w:marTop w:val="0"/>
      <w:marBottom w:val="0"/>
      <w:divBdr>
        <w:top w:val="none" w:sz="0" w:space="0" w:color="auto"/>
        <w:left w:val="none" w:sz="0" w:space="0" w:color="auto"/>
        <w:bottom w:val="none" w:sz="0" w:space="0" w:color="auto"/>
        <w:right w:val="none" w:sz="0" w:space="0" w:color="auto"/>
      </w:divBdr>
    </w:div>
    <w:div w:id="1585609505">
      <w:bodyDiv w:val="1"/>
      <w:marLeft w:val="0"/>
      <w:marRight w:val="0"/>
      <w:marTop w:val="0"/>
      <w:marBottom w:val="0"/>
      <w:divBdr>
        <w:top w:val="none" w:sz="0" w:space="0" w:color="auto"/>
        <w:left w:val="none" w:sz="0" w:space="0" w:color="auto"/>
        <w:bottom w:val="none" w:sz="0" w:space="0" w:color="auto"/>
        <w:right w:val="none" w:sz="0" w:space="0" w:color="auto"/>
      </w:divBdr>
    </w:div>
    <w:div w:id="1587156897">
      <w:bodyDiv w:val="1"/>
      <w:marLeft w:val="0"/>
      <w:marRight w:val="0"/>
      <w:marTop w:val="0"/>
      <w:marBottom w:val="0"/>
      <w:divBdr>
        <w:top w:val="none" w:sz="0" w:space="0" w:color="auto"/>
        <w:left w:val="none" w:sz="0" w:space="0" w:color="auto"/>
        <w:bottom w:val="none" w:sz="0" w:space="0" w:color="auto"/>
        <w:right w:val="none" w:sz="0" w:space="0" w:color="auto"/>
      </w:divBdr>
    </w:div>
    <w:div w:id="1606040614">
      <w:bodyDiv w:val="1"/>
      <w:marLeft w:val="0"/>
      <w:marRight w:val="0"/>
      <w:marTop w:val="0"/>
      <w:marBottom w:val="0"/>
      <w:divBdr>
        <w:top w:val="none" w:sz="0" w:space="0" w:color="auto"/>
        <w:left w:val="none" w:sz="0" w:space="0" w:color="auto"/>
        <w:bottom w:val="none" w:sz="0" w:space="0" w:color="auto"/>
        <w:right w:val="none" w:sz="0" w:space="0" w:color="auto"/>
      </w:divBdr>
    </w:div>
    <w:div w:id="1625959121">
      <w:bodyDiv w:val="1"/>
      <w:marLeft w:val="0"/>
      <w:marRight w:val="0"/>
      <w:marTop w:val="0"/>
      <w:marBottom w:val="0"/>
      <w:divBdr>
        <w:top w:val="none" w:sz="0" w:space="0" w:color="auto"/>
        <w:left w:val="none" w:sz="0" w:space="0" w:color="auto"/>
        <w:bottom w:val="none" w:sz="0" w:space="0" w:color="auto"/>
        <w:right w:val="none" w:sz="0" w:space="0" w:color="auto"/>
      </w:divBdr>
    </w:div>
    <w:div w:id="1643384805">
      <w:bodyDiv w:val="1"/>
      <w:marLeft w:val="0"/>
      <w:marRight w:val="0"/>
      <w:marTop w:val="0"/>
      <w:marBottom w:val="0"/>
      <w:divBdr>
        <w:top w:val="none" w:sz="0" w:space="0" w:color="auto"/>
        <w:left w:val="none" w:sz="0" w:space="0" w:color="auto"/>
        <w:bottom w:val="none" w:sz="0" w:space="0" w:color="auto"/>
        <w:right w:val="none" w:sz="0" w:space="0" w:color="auto"/>
      </w:divBdr>
      <w:divsChild>
        <w:div w:id="1881818216">
          <w:marLeft w:val="0"/>
          <w:marRight w:val="547"/>
          <w:marTop w:val="0"/>
          <w:marBottom w:val="0"/>
          <w:divBdr>
            <w:top w:val="none" w:sz="0" w:space="0" w:color="auto"/>
            <w:left w:val="none" w:sz="0" w:space="0" w:color="auto"/>
            <w:bottom w:val="none" w:sz="0" w:space="0" w:color="auto"/>
            <w:right w:val="none" w:sz="0" w:space="0" w:color="auto"/>
          </w:divBdr>
        </w:div>
      </w:divsChild>
    </w:div>
    <w:div w:id="1679312088">
      <w:bodyDiv w:val="1"/>
      <w:marLeft w:val="0"/>
      <w:marRight w:val="0"/>
      <w:marTop w:val="0"/>
      <w:marBottom w:val="0"/>
      <w:divBdr>
        <w:top w:val="none" w:sz="0" w:space="0" w:color="auto"/>
        <w:left w:val="none" w:sz="0" w:space="0" w:color="auto"/>
        <w:bottom w:val="none" w:sz="0" w:space="0" w:color="auto"/>
        <w:right w:val="none" w:sz="0" w:space="0" w:color="auto"/>
      </w:divBdr>
    </w:div>
    <w:div w:id="1697121156">
      <w:bodyDiv w:val="1"/>
      <w:marLeft w:val="0"/>
      <w:marRight w:val="0"/>
      <w:marTop w:val="0"/>
      <w:marBottom w:val="0"/>
      <w:divBdr>
        <w:top w:val="none" w:sz="0" w:space="0" w:color="auto"/>
        <w:left w:val="none" w:sz="0" w:space="0" w:color="auto"/>
        <w:bottom w:val="none" w:sz="0" w:space="0" w:color="auto"/>
        <w:right w:val="none" w:sz="0" w:space="0" w:color="auto"/>
      </w:divBdr>
    </w:div>
    <w:div w:id="1756976487">
      <w:bodyDiv w:val="1"/>
      <w:marLeft w:val="0"/>
      <w:marRight w:val="0"/>
      <w:marTop w:val="0"/>
      <w:marBottom w:val="0"/>
      <w:divBdr>
        <w:top w:val="none" w:sz="0" w:space="0" w:color="auto"/>
        <w:left w:val="none" w:sz="0" w:space="0" w:color="auto"/>
        <w:bottom w:val="none" w:sz="0" w:space="0" w:color="auto"/>
        <w:right w:val="none" w:sz="0" w:space="0" w:color="auto"/>
      </w:divBdr>
    </w:div>
    <w:div w:id="1820876713">
      <w:bodyDiv w:val="1"/>
      <w:marLeft w:val="0"/>
      <w:marRight w:val="0"/>
      <w:marTop w:val="0"/>
      <w:marBottom w:val="0"/>
      <w:divBdr>
        <w:top w:val="none" w:sz="0" w:space="0" w:color="auto"/>
        <w:left w:val="none" w:sz="0" w:space="0" w:color="auto"/>
        <w:bottom w:val="none" w:sz="0" w:space="0" w:color="auto"/>
        <w:right w:val="none" w:sz="0" w:space="0" w:color="auto"/>
      </w:divBdr>
      <w:divsChild>
        <w:div w:id="414281746">
          <w:marLeft w:val="0"/>
          <w:marRight w:val="547"/>
          <w:marTop w:val="0"/>
          <w:marBottom w:val="0"/>
          <w:divBdr>
            <w:top w:val="none" w:sz="0" w:space="0" w:color="auto"/>
            <w:left w:val="none" w:sz="0" w:space="0" w:color="auto"/>
            <w:bottom w:val="none" w:sz="0" w:space="0" w:color="auto"/>
            <w:right w:val="none" w:sz="0" w:space="0" w:color="auto"/>
          </w:divBdr>
        </w:div>
        <w:div w:id="1132136607">
          <w:marLeft w:val="0"/>
          <w:marRight w:val="547"/>
          <w:marTop w:val="0"/>
          <w:marBottom w:val="0"/>
          <w:divBdr>
            <w:top w:val="none" w:sz="0" w:space="0" w:color="auto"/>
            <w:left w:val="none" w:sz="0" w:space="0" w:color="auto"/>
            <w:bottom w:val="none" w:sz="0" w:space="0" w:color="auto"/>
            <w:right w:val="none" w:sz="0" w:space="0" w:color="auto"/>
          </w:divBdr>
        </w:div>
        <w:div w:id="1601526156">
          <w:marLeft w:val="0"/>
          <w:marRight w:val="547"/>
          <w:marTop w:val="0"/>
          <w:marBottom w:val="0"/>
          <w:divBdr>
            <w:top w:val="none" w:sz="0" w:space="0" w:color="auto"/>
            <w:left w:val="none" w:sz="0" w:space="0" w:color="auto"/>
            <w:bottom w:val="none" w:sz="0" w:space="0" w:color="auto"/>
            <w:right w:val="none" w:sz="0" w:space="0" w:color="auto"/>
          </w:divBdr>
        </w:div>
        <w:div w:id="2108117491">
          <w:marLeft w:val="0"/>
          <w:marRight w:val="547"/>
          <w:marTop w:val="0"/>
          <w:marBottom w:val="0"/>
          <w:divBdr>
            <w:top w:val="none" w:sz="0" w:space="0" w:color="auto"/>
            <w:left w:val="none" w:sz="0" w:space="0" w:color="auto"/>
            <w:bottom w:val="none" w:sz="0" w:space="0" w:color="auto"/>
            <w:right w:val="none" w:sz="0" w:space="0" w:color="auto"/>
          </w:divBdr>
        </w:div>
      </w:divsChild>
    </w:div>
    <w:div w:id="1822113898">
      <w:bodyDiv w:val="1"/>
      <w:marLeft w:val="0"/>
      <w:marRight w:val="0"/>
      <w:marTop w:val="0"/>
      <w:marBottom w:val="0"/>
      <w:divBdr>
        <w:top w:val="none" w:sz="0" w:space="0" w:color="auto"/>
        <w:left w:val="none" w:sz="0" w:space="0" w:color="auto"/>
        <w:bottom w:val="none" w:sz="0" w:space="0" w:color="auto"/>
        <w:right w:val="none" w:sz="0" w:space="0" w:color="auto"/>
      </w:divBdr>
      <w:divsChild>
        <w:div w:id="1742823100">
          <w:marLeft w:val="0"/>
          <w:marRight w:val="547"/>
          <w:marTop w:val="0"/>
          <w:marBottom w:val="0"/>
          <w:divBdr>
            <w:top w:val="none" w:sz="0" w:space="0" w:color="auto"/>
            <w:left w:val="none" w:sz="0" w:space="0" w:color="auto"/>
            <w:bottom w:val="none" w:sz="0" w:space="0" w:color="auto"/>
            <w:right w:val="none" w:sz="0" w:space="0" w:color="auto"/>
          </w:divBdr>
        </w:div>
      </w:divsChild>
    </w:div>
    <w:div w:id="1823766358">
      <w:bodyDiv w:val="1"/>
      <w:marLeft w:val="0"/>
      <w:marRight w:val="0"/>
      <w:marTop w:val="0"/>
      <w:marBottom w:val="0"/>
      <w:divBdr>
        <w:top w:val="none" w:sz="0" w:space="0" w:color="auto"/>
        <w:left w:val="none" w:sz="0" w:space="0" w:color="auto"/>
        <w:bottom w:val="none" w:sz="0" w:space="0" w:color="auto"/>
        <w:right w:val="none" w:sz="0" w:space="0" w:color="auto"/>
      </w:divBdr>
    </w:div>
    <w:div w:id="1828284514">
      <w:bodyDiv w:val="1"/>
      <w:marLeft w:val="0"/>
      <w:marRight w:val="0"/>
      <w:marTop w:val="0"/>
      <w:marBottom w:val="0"/>
      <w:divBdr>
        <w:top w:val="none" w:sz="0" w:space="0" w:color="auto"/>
        <w:left w:val="none" w:sz="0" w:space="0" w:color="auto"/>
        <w:bottom w:val="none" w:sz="0" w:space="0" w:color="auto"/>
        <w:right w:val="none" w:sz="0" w:space="0" w:color="auto"/>
      </w:divBdr>
    </w:div>
    <w:div w:id="1832986925">
      <w:bodyDiv w:val="1"/>
      <w:marLeft w:val="0"/>
      <w:marRight w:val="0"/>
      <w:marTop w:val="0"/>
      <w:marBottom w:val="0"/>
      <w:divBdr>
        <w:top w:val="none" w:sz="0" w:space="0" w:color="auto"/>
        <w:left w:val="none" w:sz="0" w:space="0" w:color="auto"/>
        <w:bottom w:val="none" w:sz="0" w:space="0" w:color="auto"/>
        <w:right w:val="none" w:sz="0" w:space="0" w:color="auto"/>
      </w:divBdr>
    </w:div>
    <w:div w:id="1875269182">
      <w:bodyDiv w:val="1"/>
      <w:marLeft w:val="0"/>
      <w:marRight w:val="0"/>
      <w:marTop w:val="0"/>
      <w:marBottom w:val="0"/>
      <w:divBdr>
        <w:top w:val="none" w:sz="0" w:space="0" w:color="auto"/>
        <w:left w:val="none" w:sz="0" w:space="0" w:color="auto"/>
        <w:bottom w:val="none" w:sz="0" w:space="0" w:color="auto"/>
        <w:right w:val="none" w:sz="0" w:space="0" w:color="auto"/>
      </w:divBdr>
    </w:div>
    <w:div w:id="1925918006">
      <w:bodyDiv w:val="1"/>
      <w:marLeft w:val="0"/>
      <w:marRight w:val="0"/>
      <w:marTop w:val="0"/>
      <w:marBottom w:val="0"/>
      <w:divBdr>
        <w:top w:val="none" w:sz="0" w:space="0" w:color="auto"/>
        <w:left w:val="none" w:sz="0" w:space="0" w:color="auto"/>
        <w:bottom w:val="none" w:sz="0" w:space="0" w:color="auto"/>
        <w:right w:val="none" w:sz="0" w:space="0" w:color="auto"/>
      </w:divBdr>
    </w:div>
    <w:div w:id="1936589562">
      <w:bodyDiv w:val="1"/>
      <w:marLeft w:val="0"/>
      <w:marRight w:val="0"/>
      <w:marTop w:val="0"/>
      <w:marBottom w:val="0"/>
      <w:divBdr>
        <w:top w:val="none" w:sz="0" w:space="0" w:color="auto"/>
        <w:left w:val="none" w:sz="0" w:space="0" w:color="auto"/>
        <w:bottom w:val="none" w:sz="0" w:space="0" w:color="auto"/>
        <w:right w:val="none" w:sz="0" w:space="0" w:color="auto"/>
      </w:divBdr>
    </w:div>
    <w:div w:id="1976910675">
      <w:bodyDiv w:val="1"/>
      <w:marLeft w:val="0"/>
      <w:marRight w:val="0"/>
      <w:marTop w:val="0"/>
      <w:marBottom w:val="0"/>
      <w:divBdr>
        <w:top w:val="none" w:sz="0" w:space="0" w:color="auto"/>
        <w:left w:val="none" w:sz="0" w:space="0" w:color="auto"/>
        <w:bottom w:val="none" w:sz="0" w:space="0" w:color="auto"/>
        <w:right w:val="none" w:sz="0" w:space="0" w:color="auto"/>
      </w:divBdr>
    </w:div>
    <w:div w:id="1985618622">
      <w:bodyDiv w:val="1"/>
      <w:marLeft w:val="0"/>
      <w:marRight w:val="0"/>
      <w:marTop w:val="0"/>
      <w:marBottom w:val="0"/>
      <w:divBdr>
        <w:top w:val="none" w:sz="0" w:space="0" w:color="auto"/>
        <w:left w:val="none" w:sz="0" w:space="0" w:color="auto"/>
        <w:bottom w:val="none" w:sz="0" w:space="0" w:color="auto"/>
        <w:right w:val="none" w:sz="0" w:space="0" w:color="auto"/>
      </w:divBdr>
    </w:div>
    <w:div w:id="2018312613">
      <w:bodyDiv w:val="1"/>
      <w:marLeft w:val="0"/>
      <w:marRight w:val="0"/>
      <w:marTop w:val="0"/>
      <w:marBottom w:val="0"/>
      <w:divBdr>
        <w:top w:val="none" w:sz="0" w:space="0" w:color="auto"/>
        <w:left w:val="none" w:sz="0" w:space="0" w:color="auto"/>
        <w:bottom w:val="none" w:sz="0" w:space="0" w:color="auto"/>
        <w:right w:val="none" w:sz="0" w:space="0" w:color="auto"/>
      </w:divBdr>
    </w:div>
    <w:div w:id="2029137086">
      <w:bodyDiv w:val="1"/>
      <w:marLeft w:val="0"/>
      <w:marRight w:val="0"/>
      <w:marTop w:val="0"/>
      <w:marBottom w:val="0"/>
      <w:divBdr>
        <w:top w:val="none" w:sz="0" w:space="0" w:color="auto"/>
        <w:left w:val="none" w:sz="0" w:space="0" w:color="auto"/>
        <w:bottom w:val="none" w:sz="0" w:space="0" w:color="auto"/>
        <w:right w:val="none" w:sz="0" w:space="0" w:color="auto"/>
      </w:divBdr>
    </w:div>
    <w:div w:id="2036149475">
      <w:bodyDiv w:val="1"/>
      <w:marLeft w:val="0"/>
      <w:marRight w:val="0"/>
      <w:marTop w:val="0"/>
      <w:marBottom w:val="0"/>
      <w:divBdr>
        <w:top w:val="none" w:sz="0" w:space="0" w:color="auto"/>
        <w:left w:val="none" w:sz="0" w:space="0" w:color="auto"/>
        <w:bottom w:val="none" w:sz="0" w:space="0" w:color="auto"/>
        <w:right w:val="none" w:sz="0" w:space="0" w:color="auto"/>
      </w:divBdr>
    </w:div>
    <w:div w:id="2040354459">
      <w:bodyDiv w:val="1"/>
      <w:marLeft w:val="0"/>
      <w:marRight w:val="0"/>
      <w:marTop w:val="0"/>
      <w:marBottom w:val="0"/>
      <w:divBdr>
        <w:top w:val="none" w:sz="0" w:space="0" w:color="auto"/>
        <w:left w:val="none" w:sz="0" w:space="0" w:color="auto"/>
        <w:bottom w:val="none" w:sz="0" w:space="0" w:color="auto"/>
        <w:right w:val="none" w:sz="0" w:space="0" w:color="auto"/>
      </w:divBdr>
    </w:div>
    <w:div w:id="2043702627">
      <w:bodyDiv w:val="1"/>
      <w:marLeft w:val="0"/>
      <w:marRight w:val="0"/>
      <w:marTop w:val="0"/>
      <w:marBottom w:val="0"/>
      <w:divBdr>
        <w:top w:val="none" w:sz="0" w:space="0" w:color="auto"/>
        <w:left w:val="none" w:sz="0" w:space="0" w:color="auto"/>
        <w:bottom w:val="none" w:sz="0" w:space="0" w:color="auto"/>
        <w:right w:val="none" w:sz="0" w:space="0" w:color="auto"/>
      </w:divBdr>
    </w:div>
    <w:div w:id="2071885326">
      <w:bodyDiv w:val="1"/>
      <w:marLeft w:val="0"/>
      <w:marRight w:val="0"/>
      <w:marTop w:val="0"/>
      <w:marBottom w:val="0"/>
      <w:divBdr>
        <w:top w:val="none" w:sz="0" w:space="0" w:color="auto"/>
        <w:left w:val="none" w:sz="0" w:space="0" w:color="auto"/>
        <w:bottom w:val="none" w:sz="0" w:space="0" w:color="auto"/>
        <w:right w:val="none" w:sz="0" w:space="0" w:color="auto"/>
      </w:divBdr>
    </w:div>
    <w:div w:id="2073963943">
      <w:bodyDiv w:val="1"/>
      <w:marLeft w:val="0"/>
      <w:marRight w:val="0"/>
      <w:marTop w:val="0"/>
      <w:marBottom w:val="0"/>
      <w:divBdr>
        <w:top w:val="none" w:sz="0" w:space="0" w:color="auto"/>
        <w:left w:val="none" w:sz="0" w:space="0" w:color="auto"/>
        <w:bottom w:val="none" w:sz="0" w:space="0" w:color="auto"/>
        <w:right w:val="none" w:sz="0" w:space="0" w:color="auto"/>
      </w:divBdr>
      <w:divsChild>
        <w:div w:id="486242158">
          <w:marLeft w:val="0"/>
          <w:marRight w:val="547"/>
          <w:marTop w:val="0"/>
          <w:marBottom w:val="0"/>
          <w:divBdr>
            <w:top w:val="none" w:sz="0" w:space="0" w:color="auto"/>
            <w:left w:val="none" w:sz="0" w:space="0" w:color="auto"/>
            <w:bottom w:val="none" w:sz="0" w:space="0" w:color="auto"/>
            <w:right w:val="none" w:sz="0" w:space="0" w:color="auto"/>
          </w:divBdr>
        </w:div>
        <w:div w:id="1860200906">
          <w:marLeft w:val="0"/>
          <w:marRight w:val="547"/>
          <w:marTop w:val="0"/>
          <w:marBottom w:val="0"/>
          <w:divBdr>
            <w:top w:val="none" w:sz="0" w:space="0" w:color="auto"/>
            <w:left w:val="none" w:sz="0" w:space="0" w:color="auto"/>
            <w:bottom w:val="none" w:sz="0" w:space="0" w:color="auto"/>
            <w:right w:val="none" w:sz="0" w:space="0" w:color="auto"/>
          </w:divBdr>
        </w:div>
        <w:div w:id="1866822404">
          <w:marLeft w:val="0"/>
          <w:marRight w:val="547"/>
          <w:marTop w:val="0"/>
          <w:marBottom w:val="0"/>
          <w:divBdr>
            <w:top w:val="none" w:sz="0" w:space="0" w:color="auto"/>
            <w:left w:val="none" w:sz="0" w:space="0" w:color="auto"/>
            <w:bottom w:val="none" w:sz="0" w:space="0" w:color="auto"/>
            <w:right w:val="none" w:sz="0" w:space="0" w:color="auto"/>
          </w:divBdr>
        </w:div>
      </w:divsChild>
    </w:div>
    <w:div w:id="2089688805">
      <w:bodyDiv w:val="1"/>
      <w:marLeft w:val="0"/>
      <w:marRight w:val="0"/>
      <w:marTop w:val="0"/>
      <w:marBottom w:val="0"/>
      <w:divBdr>
        <w:top w:val="none" w:sz="0" w:space="0" w:color="auto"/>
        <w:left w:val="none" w:sz="0" w:space="0" w:color="auto"/>
        <w:bottom w:val="none" w:sz="0" w:space="0" w:color="auto"/>
        <w:right w:val="none" w:sz="0" w:space="0" w:color="auto"/>
      </w:divBdr>
    </w:div>
    <w:div w:id="213929763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l/he/departments/ministry_of_interior" TargetMode="External"/><Relationship Id="rId13" Type="http://schemas.openxmlformats.org/officeDocument/2006/relationships/footer" Target="footer1.xml"/><Relationship Id="rId18" Type="http://schemas.openxmlformats.org/officeDocument/2006/relationships/hyperlink" Target="https://www.nevo.co.il/law_html/Law01/146_001.htm" TargetMode="External"/><Relationship Id="rId26" Type="http://schemas.openxmlformats.org/officeDocument/2006/relationships/hyperlink" Target="https://www.nevo.co.il/law_html/Law01/P225_001.htm" TargetMode="External"/><Relationship Id="rId3" Type="http://schemas.openxmlformats.org/officeDocument/2006/relationships/styles" Target="styles.xml"/><Relationship Id="rId21" Type="http://schemas.openxmlformats.org/officeDocument/2006/relationships/hyperlink" Target="https://www.nevo.co.il/law_html/Law01/p176_001.htm"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file:///C:\Users\HP\Documents\00%2000&#1502;&#1513;&#1512;&#1491;%20&#1492;&#1508;&#1504;&#1497;&#1501;%20&#1506;&#1489;&#1493;&#1491;&#1492;\&#1492;&#1504;&#1490;&#1513;&#1492;\&#1502;&#1489;&#1512;&#1493;&#1512;&#1497;&#1492;%20&#1513;&#1493;&#1496;&#1507;\&#1492;&#1513;&#1504;&#1497;\_&#1504;&#1505;&#1508;&#1495;_&#1488;'_9" TargetMode="External"/><Relationship Id="rId17" Type="http://schemas.openxmlformats.org/officeDocument/2006/relationships/hyperlink" Target="https://www.nevo.co.il/law_html/Law01/p175_010.htm" TargetMode="External"/><Relationship Id="rId25" Type="http://schemas.openxmlformats.org/officeDocument/2006/relationships/hyperlink" Target="https://www.nevo.co.il/law_html/Law01/P222K2_002.htm"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nevo.co.il/law_html/Law01/094M1_001.htm" TargetMode="External"/><Relationship Id="rId20" Type="http://schemas.openxmlformats.org/officeDocument/2006/relationships/hyperlink" Target="https://www.nevo.co.il/law_html/law01/p175_001.htm" TargetMode="External"/><Relationship Id="rId29"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tice.gov.il/MOJHeb/RashamHachvarot" TargetMode="External"/><Relationship Id="rId24" Type="http://schemas.openxmlformats.org/officeDocument/2006/relationships/hyperlink" Target="https://www.nevo.co.il/law_html/Law01/P222K11_001.htm" TargetMode="External"/><Relationship Id="rId32"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nevo.co.il/law_html/Law01/090_001.htm" TargetMode="External"/><Relationship Id="rId23" Type="http://schemas.openxmlformats.org/officeDocument/2006/relationships/hyperlink" Target="https://www.nevo.co.il/law_html/Law01/P222_001.htm" TargetMode="External"/><Relationship Id="rId28" Type="http://schemas.openxmlformats.org/officeDocument/2006/relationships/hyperlink" Target="mailto:info@mtlm.org.il" TargetMode="External"/><Relationship Id="rId36" Type="http://schemas.openxmlformats.org/officeDocument/2006/relationships/theme" Target="theme/theme1.xml"/><Relationship Id="rId10" Type="http://schemas.openxmlformats.org/officeDocument/2006/relationships/hyperlink" Target="http://hozrim.mof.gov.il/doc/hashkal/horaot.nsf/linkredirect?openform&amp;47" TargetMode="External"/><Relationship Id="rId19" Type="http://schemas.openxmlformats.org/officeDocument/2006/relationships/hyperlink" Target="https://www.nevo.co.il/law_html/Law01/150_001.htm" TargetMode="External"/><Relationship Id="rId31"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www.gov.il/he/departments/ministry_of_interior" TargetMode="External"/><Relationship Id="rId14" Type="http://schemas.openxmlformats.org/officeDocument/2006/relationships/hyperlink" Target="https://www.nevo.co.il/law_html/Law01/039_002.htm" TargetMode="External"/><Relationship Id="rId22" Type="http://schemas.openxmlformats.org/officeDocument/2006/relationships/hyperlink" Target="https://www.nevo.co.il/law_html/Law01/p189_001.htm" TargetMode="External"/><Relationship Id="rId27" Type="http://schemas.openxmlformats.org/officeDocument/2006/relationships/hyperlink" Target="file:///C:\jmyotamsa\AppData\Hseranef\mateh.shiluv@economy.gov.il" TargetMode="External"/><Relationship Id="rId30" Type="http://schemas.openxmlformats.org/officeDocument/2006/relationships/image" Target="media/image2.pn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2CDA9D-AA5E-4602-91BA-2805B6629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90</Pages>
  <Words>29023</Words>
  <Characters>144249</Characters>
  <Application>Microsoft Office Word</Application>
  <DocSecurity>0</DocSecurity>
  <Lines>3898</Lines>
  <Paragraphs>2193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סימוכין ‎‎‎2010-532-0-5496</vt:lpstr>
      <vt:lpstr>סימוכין ‎‎‎2010-532-0-5496</vt:lpstr>
    </vt:vector>
  </TitlesOfParts>
  <Company>tamas</Company>
  <LinksUpToDate>false</LinksUpToDate>
  <CharactersWithSpaces>171079</CharactersWithSpaces>
  <SharedDoc>false</SharedDoc>
  <HLinks>
    <vt:vector size="126" baseType="variant">
      <vt:variant>
        <vt:i4>5570616</vt:i4>
      </vt:variant>
      <vt:variant>
        <vt:i4>240</vt:i4>
      </vt:variant>
      <vt:variant>
        <vt:i4>0</vt:i4>
      </vt:variant>
      <vt:variant>
        <vt:i4>5</vt:i4>
      </vt:variant>
      <vt:variant>
        <vt:lpwstr>mailto:info@mtlm.org.il</vt:lpwstr>
      </vt:variant>
      <vt:variant>
        <vt:lpwstr/>
      </vt:variant>
      <vt:variant>
        <vt:i4>7012431</vt:i4>
      </vt:variant>
      <vt:variant>
        <vt:i4>237</vt:i4>
      </vt:variant>
      <vt:variant>
        <vt:i4>0</vt:i4>
      </vt:variant>
      <vt:variant>
        <vt:i4>5</vt:i4>
      </vt:variant>
      <vt:variant>
        <vt:lpwstr>../../../../../../../../../../../../../../../../../../../../../../jmyotamsa/AppData/Hseranef/mateh.shiluv@economy.gov.il</vt:lpwstr>
      </vt:variant>
      <vt:variant>
        <vt:lpwstr/>
      </vt:variant>
      <vt:variant>
        <vt:i4>3080228</vt:i4>
      </vt:variant>
      <vt:variant>
        <vt:i4>234</vt:i4>
      </vt:variant>
      <vt:variant>
        <vt:i4>0</vt:i4>
      </vt:variant>
      <vt:variant>
        <vt:i4>5</vt:i4>
      </vt:variant>
      <vt:variant>
        <vt:lpwstr>https://www.nevo.co.il/law_html/Law01/P225_001.htm</vt:lpwstr>
      </vt:variant>
      <vt:variant>
        <vt:lpwstr/>
      </vt:variant>
      <vt:variant>
        <vt:i4>1638479</vt:i4>
      </vt:variant>
      <vt:variant>
        <vt:i4>231</vt:i4>
      </vt:variant>
      <vt:variant>
        <vt:i4>0</vt:i4>
      </vt:variant>
      <vt:variant>
        <vt:i4>5</vt:i4>
      </vt:variant>
      <vt:variant>
        <vt:lpwstr>https://www.nevo.co.il/law_html/Law01/P222K2_002.htm</vt:lpwstr>
      </vt:variant>
      <vt:variant>
        <vt:lpwstr/>
      </vt:variant>
      <vt:variant>
        <vt:i4>2621474</vt:i4>
      </vt:variant>
      <vt:variant>
        <vt:i4>228</vt:i4>
      </vt:variant>
      <vt:variant>
        <vt:i4>0</vt:i4>
      </vt:variant>
      <vt:variant>
        <vt:i4>5</vt:i4>
      </vt:variant>
      <vt:variant>
        <vt:lpwstr>https://www.nevo.co.il/law_html/Law01/P222K11_001.htm</vt:lpwstr>
      </vt:variant>
      <vt:variant>
        <vt:lpwstr/>
      </vt:variant>
      <vt:variant>
        <vt:i4>2621476</vt:i4>
      </vt:variant>
      <vt:variant>
        <vt:i4>225</vt:i4>
      </vt:variant>
      <vt:variant>
        <vt:i4>0</vt:i4>
      </vt:variant>
      <vt:variant>
        <vt:i4>5</vt:i4>
      </vt:variant>
      <vt:variant>
        <vt:lpwstr>https://www.nevo.co.il/law_html/Law01/P222_001.htm</vt:lpwstr>
      </vt:variant>
      <vt:variant>
        <vt:lpwstr/>
      </vt:variant>
      <vt:variant>
        <vt:i4>2097198</vt:i4>
      </vt:variant>
      <vt:variant>
        <vt:i4>222</vt:i4>
      </vt:variant>
      <vt:variant>
        <vt:i4>0</vt:i4>
      </vt:variant>
      <vt:variant>
        <vt:i4>5</vt:i4>
      </vt:variant>
      <vt:variant>
        <vt:lpwstr>https://www.nevo.co.il/law_html/Law01/p189_001.htm</vt:lpwstr>
      </vt:variant>
      <vt:variant>
        <vt:lpwstr/>
      </vt:variant>
      <vt:variant>
        <vt:i4>3080225</vt:i4>
      </vt:variant>
      <vt:variant>
        <vt:i4>219</vt:i4>
      </vt:variant>
      <vt:variant>
        <vt:i4>0</vt:i4>
      </vt:variant>
      <vt:variant>
        <vt:i4>5</vt:i4>
      </vt:variant>
      <vt:variant>
        <vt:lpwstr>https://www.nevo.co.il/law_html/Law01/p176_001.htm</vt:lpwstr>
      </vt:variant>
      <vt:variant>
        <vt:lpwstr/>
      </vt:variant>
      <vt:variant>
        <vt:i4>2883617</vt:i4>
      </vt:variant>
      <vt:variant>
        <vt:i4>216</vt:i4>
      </vt:variant>
      <vt:variant>
        <vt:i4>0</vt:i4>
      </vt:variant>
      <vt:variant>
        <vt:i4>5</vt:i4>
      </vt:variant>
      <vt:variant>
        <vt:lpwstr>https://www.nevo.co.il/law_html/law01/p175_001.htm</vt:lpwstr>
      </vt:variant>
      <vt:variant>
        <vt:lpwstr/>
      </vt:variant>
      <vt:variant>
        <vt:i4>2883643</vt:i4>
      </vt:variant>
      <vt:variant>
        <vt:i4>213</vt:i4>
      </vt:variant>
      <vt:variant>
        <vt:i4>0</vt:i4>
      </vt:variant>
      <vt:variant>
        <vt:i4>5</vt:i4>
      </vt:variant>
      <vt:variant>
        <vt:lpwstr>https://www.nevo.co.il/law_html/Law01/150_001.htm</vt:lpwstr>
      </vt:variant>
      <vt:variant>
        <vt:lpwstr/>
      </vt:variant>
      <vt:variant>
        <vt:i4>2949181</vt:i4>
      </vt:variant>
      <vt:variant>
        <vt:i4>210</vt:i4>
      </vt:variant>
      <vt:variant>
        <vt:i4>0</vt:i4>
      </vt:variant>
      <vt:variant>
        <vt:i4>5</vt:i4>
      </vt:variant>
      <vt:variant>
        <vt:lpwstr>https://www.nevo.co.il/law_html/Law01/146_001.htm</vt:lpwstr>
      </vt:variant>
      <vt:variant>
        <vt:lpwstr/>
      </vt:variant>
      <vt:variant>
        <vt:i4>2949152</vt:i4>
      </vt:variant>
      <vt:variant>
        <vt:i4>207</vt:i4>
      </vt:variant>
      <vt:variant>
        <vt:i4>0</vt:i4>
      </vt:variant>
      <vt:variant>
        <vt:i4>5</vt:i4>
      </vt:variant>
      <vt:variant>
        <vt:lpwstr>https://www.nevo.co.il/law_html/Law01/p175_010.htm</vt:lpwstr>
      </vt:variant>
      <vt:variant>
        <vt:lpwstr/>
      </vt:variant>
      <vt:variant>
        <vt:i4>5046287</vt:i4>
      </vt:variant>
      <vt:variant>
        <vt:i4>204</vt:i4>
      </vt:variant>
      <vt:variant>
        <vt:i4>0</vt:i4>
      </vt:variant>
      <vt:variant>
        <vt:i4>5</vt:i4>
      </vt:variant>
      <vt:variant>
        <vt:lpwstr>https://www.nevo.co.il/law_html/Law01/094M1_001.htm</vt:lpwstr>
      </vt:variant>
      <vt:variant>
        <vt:lpwstr/>
      </vt:variant>
      <vt:variant>
        <vt:i4>2097210</vt:i4>
      </vt:variant>
      <vt:variant>
        <vt:i4>201</vt:i4>
      </vt:variant>
      <vt:variant>
        <vt:i4>0</vt:i4>
      </vt:variant>
      <vt:variant>
        <vt:i4>5</vt:i4>
      </vt:variant>
      <vt:variant>
        <vt:lpwstr>https://www.nevo.co.il/law_html/Law01/090_001.htm</vt:lpwstr>
      </vt:variant>
      <vt:variant>
        <vt:lpwstr/>
      </vt:variant>
      <vt:variant>
        <vt:i4>2752560</vt:i4>
      </vt:variant>
      <vt:variant>
        <vt:i4>198</vt:i4>
      </vt:variant>
      <vt:variant>
        <vt:i4>0</vt:i4>
      </vt:variant>
      <vt:variant>
        <vt:i4>5</vt:i4>
      </vt:variant>
      <vt:variant>
        <vt:lpwstr>https://www.nevo.co.il/law_html/Law01/039_002.htm</vt:lpwstr>
      </vt:variant>
      <vt:variant>
        <vt:lpwstr/>
      </vt:variant>
      <vt:variant>
        <vt:i4>4523494</vt:i4>
      </vt:variant>
      <vt:variant>
        <vt:i4>156</vt:i4>
      </vt:variant>
      <vt:variant>
        <vt:i4>0</vt:i4>
      </vt:variant>
      <vt:variant>
        <vt:i4>5</vt:i4>
      </vt:variant>
      <vt:variant>
        <vt:lpwstr/>
      </vt:variant>
      <vt:variant>
        <vt:lpwstr>_נספח_א'_9</vt:lpwstr>
      </vt:variant>
      <vt:variant>
        <vt:i4>1507359</vt:i4>
      </vt:variant>
      <vt:variant>
        <vt:i4>120</vt:i4>
      </vt:variant>
      <vt:variant>
        <vt:i4>0</vt:i4>
      </vt:variant>
      <vt:variant>
        <vt:i4>5</vt:i4>
      </vt:variant>
      <vt:variant>
        <vt:lpwstr>http://www.justice.gov.il/MOJHeb/RashamHachvarot</vt:lpwstr>
      </vt:variant>
      <vt:variant>
        <vt:lpwstr/>
      </vt:variant>
      <vt:variant>
        <vt:i4>1966146</vt:i4>
      </vt:variant>
      <vt:variant>
        <vt:i4>99</vt:i4>
      </vt:variant>
      <vt:variant>
        <vt:i4>0</vt:i4>
      </vt:variant>
      <vt:variant>
        <vt:i4>5</vt:i4>
      </vt:variant>
      <vt:variant>
        <vt:lpwstr>http://hozrim.mof.gov.il/doc/hashkal/horaot.nsf/linkredirect?openform&amp;47</vt:lpwstr>
      </vt:variant>
      <vt:variant>
        <vt:lpwstr/>
      </vt:variant>
      <vt:variant>
        <vt:i4>4259935</vt:i4>
      </vt:variant>
      <vt:variant>
        <vt:i4>93</vt:i4>
      </vt:variant>
      <vt:variant>
        <vt:i4>0</vt:i4>
      </vt:variant>
      <vt:variant>
        <vt:i4>5</vt:i4>
      </vt:variant>
      <vt:variant>
        <vt:lpwstr>https://www.gov.il/he/departments/ministry_of_interior</vt:lpwstr>
      </vt:variant>
      <vt:variant>
        <vt:lpwstr/>
      </vt:variant>
      <vt:variant>
        <vt:i4>4259935</vt:i4>
      </vt:variant>
      <vt:variant>
        <vt:i4>90</vt:i4>
      </vt:variant>
      <vt:variant>
        <vt:i4>0</vt:i4>
      </vt:variant>
      <vt:variant>
        <vt:i4>5</vt:i4>
      </vt:variant>
      <vt:variant>
        <vt:lpwstr>https://www.gov.il/he/departments/ministry_of_interior</vt:lpwstr>
      </vt:variant>
      <vt:variant>
        <vt:lpwstr/>
      </vt:variant>
      <vt:variant>
        <vt:i4>4653088</vt:i4>
      </vt:variant>
      <vt:variant>
        <vt:i4>84</vt:i4>
      </vt:variant>
      <vt:variant>
        <vt:i4>0</vt:i4>
      </vt:variant>
      <vt:variant>
        <vt:i4>5</vt:i4>
      </vt:variant>
      <vt:variant>
        <vt:lpwstr>mailto:danielse@moin.gov.il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סימוכין ‎‎‎2010-532-0-5496</dc:title>
  <dc:subject/>
  <dc:creator>Ministry Of Industry Trade And Labor</dc:creator>
  <cp:keywords>Produced By WeCo Office Accessibilty</cp:keywords>
  <dc:description>שלב 4 - טיפול בתמונות וקישורים</dc:description>
  <cp:lastModifiedBy>HP</cp:lastModifiedBy>
  <cp:revision>2</cp:revision>
  <cp:lastPrinted>2022-08-31T07:21:00Z</cp:lastPrinted>
  <dcterms:created xsi:type="dcterms:W3CDTF">2022-08-31T09:38:00Z</dcterms:created>
  <dcterms:modified xsi:type="dcterms:W3CDTF">2022-08-31T09:38:00Z</dcterms:modified>
  <dc:language>עברית</dc:language>
</cp:coreProperties>
</file>