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EDEAD" w14:textId="77777777" w:rsidR="00831E26" w:rsidRPr="00547A20" w:rsidRDefault="00831E26" w:rsidP="00C1395C">
      <w:pPr>
        <w:bidi/>
        <w:rPr>
          <w:rFonts w:asciiTheme="minorBidi" w:hAnsiTheme="minorBidi" w:cstheme="minorBidi" w:hint="cs"/>
          <w:sz w:val="24"/>
          <w:szCs w:val="24"/>
          <w:rtl/>
        </w:rPr>
      </w:pPr>
    </w:p>
    <w:p w14:paraId="09D151CB" w14:textId="77777777" w:rsidR="0045029A" w:rsidRPr="00547A20" w:rsidRDefault="00B02A94" w:rsidP="00EF054B">
      <w:pPr>
        <w:bidi/>
        <w:jc w:val="right"/>
        <w:rPr>
          <w:rFonts w:asciiTheme="minorBidi" w:hAnsiTheme="minorBidi" w:cstheme="minorBidi"/>
          <w:sz w:val="24"/>
          <w:szCs w:val="24"/>
        </w:rPr>
      </w:pPr>
      <w:r w:rsidRPr="00547A20">
        <w:rPr>
          <w:rFonts w:asciiTheme="minorBidi" w:hAnsiTheme="minorBidi" w:cstheme="minorBidi"/>
          <w:sz w:val="20"/>
          <w:rtl/>
        </w:rPr>
        <w:t>‏</w:t>
      </w:r>
      <w:r w:rsidRPr="00547A20">
        <w:rPr>
          <w:rFonts w:asciiTheme="minorBidi" w:hAnsiTheme="minorBidi" w:cstheme="minorBidi"/>
          <w:sz w:val="24"/>
          <w:szCs w:val="24"/>
          <w:rtl/>
        </w:rPr>
        <w:t>1</w:t>
      </w:r>
      <w:r w:rsidR="00EF054B" w:rsidRPr="00547A20">
        <w:rPr>
          <w:rFonts w:asciiTheme="minorBidi" w:hAnsiTheme="minorBidi" w:cstheme="minorBidi"/>
          <w:sz w:val="24"/>
          <w:szCs w:val="24"/>
          <w:rtl/>
        </w:rPr>
        <w:t>1</w:t>
      </w:r>
      <w:r w:rsidRPr="00547A20">
        <w:rPr>
          <w:rFonts w:asciiTheme="minorBidi" w:hAnsiTheme="minorBidi" w:cstheme="minorBidi"/>
          <w:sz w:val="24"/>
          <w:szCs w:val="24"/>
          <w:rtl/>
        </w:rPr>
        <w:t xml:space="preserve"> יוני 2020</w:t>
      </w:r>
    </w:p>
    <w:p w14:paraId="3E3B7C0A" w14:textId="77777777" w:rsidR="00B02A94" w:rsidRPr="00547A20" w:rsidRDefault="00B02A94" w:rsidP="00EF054B">
      <w:pPr>
        <w:bidi/>
        <w:jc w:val="right"/>
        <w:rPr>
          <w:rFonts w:asciiTheme="minorBidi" w:hAnsiTheme="minorBidi" w:cstheme="minorBidi"/>
          <w:sz w:val="24"/>
          <w:szCs w:val="24"/>
        </w:rPr>
      </w:pPr>
      <w:r w:rsidRPr="00547A20">
        <w:rPr>
          <w:rFonts w:asciiTheme="minorBidi" w:hAnsiTheme="minorBidi" w:cstheme="minorBidi"/>
          <w:sz w:val="24"/>
          <w:szCs w:val="24"/>
          <w:rtl/>
        </w:rPr>
        <w:t>‏י"</w:t>
      </w:r>
      <w:r w:rsidR="00EF054B" w:rsidRPr="00547A20">
        <w:rPr>
          <w:rFonts w:asciiTheme="minorBidi" w:hAnsiTheme="minorBidi" w:cstheme="minorBidi"/>
          <w:sz w:val="24"/>
          <w:szCs w:val="24"/>
          <w:rtl/>
        </w:rPr>
        <w:t>ט</w:t>
      </w:r>
      <w:r w:rsidRPr="00547A20">
        <w:rPr>
          <w:rFonts w:asciiTheme="minorBidi" w:hAnsiTheme="minorBidi" w:cstheme="minorBidi"/>
          <w:sz w:val="24"/>
          <w:szCs w:val="24"/>
          <w:rtl/>
        </w:rPr>
        <w:t xml:space="preserve"> </w:t>
      </w:r>
      <w:r w:rsidR="007C4A7F" w:rsidRPr="00547A20">
        <w:rPr>
          <w:rFonts w:asciiTheme="minorBidi" w:hAnsiTheme="minorBidi" w:cstheme="minorBidi"/>
          <w:sz w:val="24"/>
          <w:szCs w:val="24"/>
          <w:rtl/>
        </w:rPr>
        <w:t>ב</w:t>
      </w:r>
      <w:r w:rsidRPr="00547A20">
        <w:rPr>
          <w:rFonts w:asciiTheme="minorBidi" w:hAnsiTheme="minorBidi" w:cstheme="minorBidi"/>
          <w:sz w:val="24"/>
          <w:szCs w:val="24"/>
          <w:rtl/>
        </w:rPr>
        <w:t>סיון, תש"פ</w:t>
      </w:r>
    </w:p>
    <w:p w14:paraId="0B125451" w14:textId="77777777" w:rsidR="007C4A7F" w:rsidRPr="00547A20" w:rsidRDefault="007C4A7F" w:rsidP="0045029A">
      <w:pPr>
        <w:jc w:val="center"/>
        <w:rPr>
          <w:rFonts w:asciiTheme="minorBidi" w:hAnsiTheme="minorBidi" w:cstheme="minorBidi"/>
          <w:b/>
          <w:bCs/>
          <w:sz w:val="26"/>
          <w:szCs w:val="26"/>
          <w:u w:val="single"/>
          <w:rtl/>
        </w:rPr>
      </w:pPr>
    </w:p>
    <w:p w14:paraId="5939623E" w14:textId="77777777" w:rsidR="0045029A" w:rsidRPr="00547A20" w:rsidRDefault="00F75494" w:rsidP="00547A20">
      <w:pPr>
        <w:pStyle w:val="Heading1"/>
        <w:rPr>
          <w:rFonts w:asciiTheme="minorBidi" w:hAnsiTheme="minorBidi" w:cstheme="minorBidi"/>
        </w:rPr>
      </w:pPr>
      <w:r w:rsidRPr="00547A20">
        <w:rPr>
          <w:rFonts w:asciiTheme="minorBidi" w:hAnsiTheme="minorBidi" w:cstheme="minorBidi"/>
          <w:rtl/>
        </w:rPr>
        <w:t>מידע להורים</w:t>
      </w:r>
      <w:r w:rsidR="0045029A" w:rsidRPr="00547A20">
        <w:rPr>
          <w:rFonts w:asciiTheme="minorBidi" w:hAnsiTheme="minorBidi" w:cstheme="minorBidi"/>
          <w:rtl/>
        </w:rPr>
        <w:t xml:space="preserve"> לגבי </w:t>
      </w:r>
      <w:r w:rsidR="00B74738" w:rsidRPr="00547A20">
        <w:rPr>
          <w:rFonts w:asciiTheme="minorBidi" w:hAnsiTheme="minorBidi" w:cstheme="minorBidi"/>
          <w:rtl/>
        </w:rPr>
        <w:t>השגה על</w:t>
      </w:r>
      <w:r w:rsidR="0045029A" w:rsidRPr="00547A20">
        <w:rPr>
          <w:rFonts w:asciiTheme="minorBidi" w:hAnsiTheme="minorBidi" w:cstheme="minorBidi"/>
          <w:rtl/>
        </w:rPr>
        <w:t xml:space="preserve"> ועדות </w:t>
      </w:r>
      <w:r w:rsidR="00006967" w:rsidRPr="00547A20">
        <w:rPr>
          <w:rFonts w:asciiTheme="minorBidi" w:hAnsiTheme="minorBidi" w:cstheme="minorBidi"/>
          <w:rtl/>
        </w:rPr>
        <w:t>ה</w:t>
      </w:r>
      <w:r w:rsidR="0045029A" w:rsidRPr="00547A20">
        <w:rPr>
          <w:rFonts w:asciiTheme="minorBidi" w:hAnsiTheme="minorBidi" w:cstheme="minorBidi"/>
          <w:rtl/>
        </w:rPr>
        <w:t>זכאות ו</w:t>
      </w:r>
      <w:r w:rsidR="00006967" w:rsidRPr="00547A20">
        <w:rPr>
          <w:rFonts w:asciiTheme="minorBidi" w:hAnsiTheme="minorBidi" w:cstheme="minorBidi"/>
          <w:rtl/>
        </w:rPr>
        <w:t>ה</w:t>
      </w:r>
      <w:r w:rsidR="0045029A" w:rsidRPr="00547A20">
        <w:rPr>
          <w:rFonts w:asciiTheme="minorBidi" w:hAnsiTheme="minorBidi" w:cstheme="minorBidi"/>
          <w:rtl/>
        </w:rPr>
        <w:t>אפיון</w:t>
      </w:r>
    </w:p>
    <w:p w14:paraId="097AD4EB" w14:textId="77777777" w:rsidR="0045029A" w:rsidRPr="00547A20" w:rsidRDefault="0045029A" w:rsidP="0045029A">
      <w:pPr>
        <w:jc w:val="center"/>
        <w:rPr>
          <w:rFonts w:asciiTheme="minorBidi" w:hAnsiTheme="minorBidi" w:cstheme="minorBidi"/>
          <w:b/>
          <w:bCs/>
          <w:sz w:val="24"/>
          <w:szCs w:val="22"/>
          <w:u w:val="single"/>
          <w:rtl/>
        </w:rPr>
      </w:pPr>
    </w:p>
    <w:p w14:paraId="48470088" w14:textId="77777777" w:rsidR="0045029A" w:rsidRPr="00547A20" w:rsidRDefault="0045029A" w:rsidP="002D617A">
      <w:pPr>
        <w:bidi/>
        <w:spacing w:before="120" w:after="240" w:line="360" w:lineRule="auto"/>
        <w:jc w:val="both"/>
        <w:rPr>
          <w:rFonts w:asciiTheme="minorBidi" w:hAnsiTheme="minorBidi" w:cstheme="minorBidi"/>
          <w:sz w:val="28"/>
          <w:szCs w:val="24"/>
          <w:rtl/>
        </w:rPr>
      </w:pPr>
      <w:r w:rsidRPr="00547A20">
        <w:rPr>
          <w:rFonts w:asciiTheme="minorBidi" w:hAnsiTheme="minorBidi" w:cstheme="minorBidi"/>
          <w:sz w:val="28"/>
          <w:szCs w:val="24"/>
          <w:rtl/>
        </w:rPr>
        <w:t xml:space="preserve">נציבות שוויון זכויות לאנשים עם מוגבלות במשרד המשפטים היא היחידה הממשלתית האמונה על זכויותיהם של אנשים עם מוגבלות והיא עושה זאת באמצעות אכיפה, קידום חקיקה וקידום מדיניות. הנציבות פועלת מכוח חוק שוויון זכויות לאנשים עם מוגבלות תשנ"ח-1998 ובנוסף אמונה הנציבות  על יישום אמנת האו"ם בדבר זכויות אנשים עם מוגבלות אשר מדינת ישראל חתומה עליה. </w:t>
      </w:r>
    </w:p>
    <w:p w14:paraId="66EC2DFB" w14:textId="6DCCFDAF" w:rsidR="007C4A7F" w:rsidRPr="00547A20" w:rsidRDefault="002B731F" w:rsidP="0027043A">
      <w:pPr>
        <w:bidi/>
        <w:spacing w:before="120" w:after="240" w:line="360" w:lineRule="auto"/>
        <w:jc w:val="both"/>
        <w:rPr>
          <w:rFonts w:asciiTheme="minorBidi" w:hAnsiTheme="minorBidi" w:cstheme="minorBidi"/>
          <w:b/>
          <w:bCs/>
          <w:sz w:val="28"/>
          <w:szCs w:val="24"/>
          <w:u w:val="single"/>
          <w:rtl/>
        </w:rPr>
      </w:pPr>
      <w:r w:rsidRPr="00547A20">
        <w:rPr>
          <w:rFonts w:asciiTheme="minorBidi" w:hAnsiTheme="minorBidi" w:cstheme="minorBidi"/>
          <w:sz w:val="28"/>
          <w:szCs w:val="24"/>
          <w:rtl/>
        </w:rPr>
        <w:t xml:space="preserve">נוכח </w:t>
      </w:r>
      <w:r w:rsidR="00A868D3" w:rsidRPr="00547A20">
        <w:rPr>
          <w:rFonts w:asciiTheme="minorBidi" w:hAnsiTheme="minorBidi" w:cstheme="minorBidi"/>
          <w:sz w:val="28"/>
          <w:szCs w:val="24"/>
          <w:rtl/>
        </w:rPr>
        <w:t>פניות רבות הנוגעות</w:t>
      </w:r>
      <w:r w:rsidR="008E031A" w:rsidRPr="00547A20">
        <w:rPr>
          <w:rFonts w:asciiTheme="minorBidi" w:hAnsiTheme="minorBidi" w:cstheme="minorBidi"/>
          <w:sz w:val="28"/>
          <w:szCs w:val="24"/>
          <w:rtl/>
        </w:rPr>
        <w:t xml:space="preserve"> להתנהלות ועדות הזכאות והאפיון </w:t>
      </w:r>
      <w:r w:rsidR="00A868D3" w:rsidRPr="00547A20">
        <w:rPr>
          <w:rFonts w:asciiTheme="minorBidi" w:hAnsiTheme="minorBidi" w:cstheme="minorBidi"/>
          <w:sz w:val="28"/>
          <w:szCs w:val="24"/>
          <w:rtl/>
        </w:rPr>
        <w:t>ש</w:t>
      </w:r>
      <w:r w:rsidR="0045029A" w:rsidRPr="00547A20">
        <w:rPr>
          <w:rFonts w:asciiTheme="minorBidi" w:hAnsiTheme="minorBidi" w:cstheme="minorBidi"/>
          <w:sz w:val="28"/>
          <w:szCs w:val="24"/>
          <w:rtl/>
        </w:rPr>
        <w:t xml:space="preserve">הגיעו </w:t>
      </w:r>
      <w:r w:rsidR="008E031A" w:rsidRPr="00547A20">
        <w:rPr>
          <w:rFonts w:asciiTheme="minorBidi" w:hAnsiTheme="minorBidi" w:cstheme="minorBidi"/>
          <w:sz w:val="28"/>
          <w:szCs w:val="24"/>
          <w:rtl/>
        </w:rPr>
        <w:t xml:space="preserve">אלינו </w:t>
      </w:r>
      <w:r w:rsidR="00A868D3" w:rsidRPr="00547A20">
        <w:rPr>
          <w:rFonts w:asciiTheme="minorBidi" w:hAnsiTheme="minorBidi" w:cstheme="minorBidi"/>
          <w:sz w:val="28"/>
          <w:szCs w:val="24"/>
          <w:rtl/>
        </w:rPr>
        <w:t>ברצוננו ל</w:t>
      </w:r>
      <w:r w:rsidR="0027043A" w:rsidRPr="00547A20">
        <w:rPr>
          <w:rFonts w:asciiTheme="minorBidi" w:hAnsiTheme="minorBidi" w:cstheme="minorBidi"/>
          <w:sz w:val="28"/>
          <w:szCs w:val="24"/>
          <w:rtl/>
        </w:rPr>
        <w:t>יידע</w:t>
      </w:r>
      <w:r w:rsidR="00A868D3" w:rsidRPr="00547A20">
        <w:rPr>
          <w:rFonts w:asciiTheme="minorBidi" w:hAnsiTheme="minorBidi" w:cstheme="minorBidi"/>
          <w:sz w:val="28"/>
          <w:szCs w:val="24"/>
          <w:rtl/>
        </w:rPr>
        <w:t xml:space="preserve"> אתכם על </w:t>
      </w:r>
      <w:r w:rsidR="008E031A" w:rsidRPr="00547A20">
        <w:rPr>
          <w:rFonts w:asciiTheme="minorBidi" w:hAnsiTheme="minorBidi" w:cstheme="minorBidi"/>
          <w:b/>
          <w:bCs/>
          <w:sz w:val="28"/>
          <w:szCs w:val="24"/>
          <w:u w:val="single"/>
          <w:rtl/>
        </w:rPr>
        <w:t>זכותם של ההורים</w:t>
      </w:r>
      <w:r w:rsidR="00A868D3" w:rsidRPr="00547A20">
        <w:rPr>
          <w:rFonts w:asciiTheme="minorBidi" w:hAnsiTheme="minorBidi" w:cstheme="minorBidi"/>
          <w:b/>
          <w:bCs/>
          <w:sz w:val="28"/>
          <w:szCs w:val="24"/>
          <w:u w:val="single"/>
          <w:rtl/>
        </w:rPr>
        <w:t xml:space="preserve"> להגיש השגה על החלט</w:t>
      </w:r>
      <w:r w:rsidR="0027043A" w:rsidRPr="00547A20">
        <w:rPr>
          <w:rFonts w:asciiTheme="minorBidi" w:hAnsiTheme="minorBidi" w:cstheme="minorBidi"/>
          <w:b/>
          <w:bCs/>
          <w:sz w:val="28"/>
          <w:szCs w:val="24"/>
          <w:u w:val="single"/>
          <w:rtl/>
        </w:rPr>
        <w:t>ת</w:t>
      </w:r>
      <w:r w:rsidR="00A868D3" w:rsidRPr="00547A20">
        <w:rPr>
          <w:rFonts w:asciiTheme="minorBidi" w:hAnsiTheme="minorBidi" w:cstheme="minorBidi"/>
          <w:b/>
          <w:bCs/>
          <w:sz w:val="28"/>
          <w:szCs w:val="24"/>
          <w:u w:val="single"/>
          <w:rtl/>
        </w:rPr>
        <w:t xml:space="preserve"> הוועדה. </w:t>
      </w:r>
    </w:p>
    <w:p w14:paraId="1C79B6DA" w14:textId="0EFD9C0A" w:rsidR="007C0140" w:rsidRPr="00547A20" w:rsidRDefault="007C0140" w:rsidP="009A0B4F">
      <w:pPr>
        <w:bidi/>
        <w:spacing w:before="120" w:after="240" w:line="360" w:lineRule="auto"/>
        <w:jc w:val="both"/>
        <w:rPr>
          <w:rFonts w:asciiTheme="minorBidi" w:hAnsiTheme="minorBidi" w:cstheme="minorBidi"/>
          <w:b/>
          <w:bCs/>
          <w:sz w:val="28"/>
          <w:szCs w:val="24"/>
          <w:rtl/>
        </w:rPr>
      </w:pPr>
      <w:r w:rsidRPr="00547A20">
        <w:rPr>
          <w:rFonts w:asciiTheme="minorBidi" w:hAnsiTheme="minorBidi" w:cstheme="minorBidi"/>
          <w:b/>
          <w:bCs/>
          <w:sz w:val="28"/>
          <w:szCs w:val="24"/>
          <w:rtl/>
        </w:rPr>
        <w:t>הדיונים בוועדות הזכאות והאפיון והחלטותיהן צריכים לשקף את חוות הדעת המקצועית של חברי הוועדה, ועליהן לתת את המענים הנכונים ביותר בהתאם לצרכי הילד. על הוועדות לנהל שיח מכבד ומקצועי המאפשר השתתפות משמעותית לחברי הוועדה, לצוותים החינוכיים ולהורים.</w:t>
      </w:r>
    </w:p>
    <w:p w14:paraId="6AD4D689" w14:textId="6096CDDF" w:rsidR="007C0140" w:rsidRPr="00547A20" w:rsidRDefault="007C0140" w:rsidP="0027043A">
      <w:pPr>
        <w:bidi/>
        <w:spacing w:before="120" w:after="240" w:line="360" w:lineRule="auto"/>
        <w:jc w:val="both"/>
        <w:rPr>
          <w:rFonts w:asciiTheme="minorBidi" w:hAnsiTheme="minorBidi" w:cstheme="minorBidi"/>
          <w:b/>
          <w:bCs/>
          <w:sz w:val="28"/>
          <w:szCs w:val="24"/>
          <w:rtl/>
        </w:rPr>
      </w:pPr>
      <w:r w:rsidRPr="00547A20">
        <w:rPr>
          <w:rFonts w:asciiTheme="minorBidi" w:hAnsiTheme="minorBidi" w:cstheme="minorBidi"/>
          <w:b/>
          <w:bCs/>
          <w:sz w:val="28"/>
          <w:szCs w:val="24"/>
          <w:rtl/>
        </w:rPr>
        <w:t xml:space="preserve">אם להורים יש טענות לגבי החלטת הוועדה או התנהלותה, עומדת להם הזכות להגיש בקשה לקיום ועדת השגה. </w:t>
      </w:r>
    </w:p>
    <w:p w14:paraId="0DACE874" w14:textId="75BB662B" w:rsidR="0045029A" w:rsidRPr="00270E48" w:rsidRDefault="00CD67A6" w:rsidP="00270E48">
      <w:pPr>
        <w:pStyle w:val="Heading2"/>
        <w:rPr>
          <w:rtl/>
        </w:rPr>
      </w:pPr>
      <w:r w:rsidRPr="00270E48">
        <w:rPr>
          <w:rFonts w:hint="cs"/>
          <w:rtl/>
        </w:rPr>
        <w:t>כך לדוגמא:</w:t>
      </w:r>
    </w:p>
    <w:p w14:paraId="3D5E5DB1" w14:textId="77777777" w:rsidR="00A868D3" w:rsidRPr="00547A20" w:rsidRDefault="008E031A" w:rsidP="002D617A">
      <w:pPr>
        <w:pStyle w:val="ListParagraph"/>
        <w:numPr>
          <w:ilvl w:val="0"/>
          <w:numId w:val="12"/>
        </w:numPr>
        <w:bidi/>
        <w:spacing w:before="120" w:line="360" w:lineRule="auto"/>
        <w:jc w:val="both"/>
        <w:rPr>
          <w:rFonts w:asciiTheme="minorBidi" w:hAnsiTheme="minorBidi" w:cstheme="minorBidi"/>
          <w:sz w:val="28"/>
          <w:szCs w:val="24"/>
          <w:rtl/>
        </w:rPr>
      </w:pPr>
      <w:r w:rsidRPr="00547A20">
        <w:rPr>
          <w:rFonts w:asciiTheme="minorBidi" w:hAnsiTheme="minorBidi" w:cstheme="minorBidi"/>
          <w:sz w:val="28"/>
          <w:szCs w:val="24"/>
          <w:rtl/>
        </w:rPr>
        <w:t>כאשר כלל</w:t>
      </w:r>
      <w:r w:rsidR="00A868D3" w:rsidRPr="00547A20">
        <w:rPr>
          <w:rFonts w:asciiTheme="minorBidi" w:hAnsiTheme="minorBidi" w:cstheme="minorBidi"/>
          <w:sz w:val="28"/>
          <w:szCs w:val="24"/>
          <w:rtl/>
        </w:rPr>
        <w:t xml:space="preserve"> לא אושרה לתלמיד זכאות לשירותי חינוך מיוחד (לדוגמא: תלמיד שנקבע שאין לו כל מוגבלות</w:t>
      </w:r>
      <w:r w:rsidR="002B731F" w:rsidRPr="00547A20">
        <w:rPr>
          <w:rFonts w:asciiTheme="minorBidi" w:hAnsiTheme="minorBidi" w:cstheme="minorBidi"/>
          <w:sz w:val="28"/>
          <w:szCs w:val="24"/>
          <w:rtl/>
        </w:rPr>
        <w:t>) וההורים סבורים שהוא זכאי</w:t>
      </w:r>
      <w:r w:rsidR="00A868D3" w:rsidRPr="00547A20">
        <w:rPr>
          <w:rFonts w:asciiTheme="minorBidi" w:hAnsiTheme="minorBidi" w:cstheme="minorBidi"/>
          <w:sz w:val="28"/>
          <w:szCs w:val="24"/>
          <w:rtl/>
        </w:rPr>
        <w:t xml:space="preserve">. </w:t>
      </w:r>
    </w:p>
    <w:p w14:paraId="683D27F0" w14:textId="26E4E139" w:rsidR="00A868D3" w:rsidRPr="00547A20" w:rsidRDefault="002B731F" w:rsidP="0027043A">
      <w:pPr>
        <w:pStyle w:val="ListParagraph"/>
        <w:numPr>
          <w:ilvl w:val="0"/>
          <w:numId w:val="12"/>
        </w:numPr>
        <w:bidi/>
        <w:spacing w:before="120" w:line="360" w:lineRule="auto"/>
        <w:jc w:val="both"/>
        <w:rPr>
          <w:rFonts w:asciiTheme="minorBidi" w:hAnsiTheme="minorBidi" w:cstheme="minorBidi"/>
          <w:sz w:val="28"/>
          <w:szCs w:val="24"/>
          <w:rtl/>
        </w:rPr>
      </w:pPr>
      <w:r w:rsidRPr="00547A20">
        <w:rPr>
          <w:rFonts w:asciiTheme="minorBidi" w:hAnsiTheme="minorBidi" w:cstheme="minorBidi"/>
          <w:sz w:val="28"/>
          <w:szCs w:val="24"/>
          <w:rtl/>
        </w:rPr>
        <w:t xml:space="preserve">אם יש להורים חשש </w:t>
      </w:r>
      <w:r w:rsidR="008E031A" w:rsidRPr="00547A20">
        <w:rPr>
          <w:rFonts w:asciiTheme="minorBidi" w:hAnsiTheme="minorBidi" w:cstheme="minorBidi"/>
          <w:sz w:val="28"/>
          <w:szCs w:val="24"/>
          <w:rtl/>
        </w:rPr>
        <w:t>ש</w:t>
      </w:r>
      <w:r w:rsidR="00A868D3" w:rsidRPr="00547A20">
        <w:rPr>
          <w:rFonts w:asciiTheme="minorBidi" w:hAnsiTheme="minorBidi" w:cstheme="minorBidi"/>
          <w:sz w:val="28"/>
          <w:szCs w:val="24"/>
          <w:rtl/>
        </w:rPr>
        <w:t>זכ</w:t>
      </w:r>
      <w:r w:rsidRPr="00547A20">
        <w:rPr>
          <w:rFonts w:asciiTheme="minorBidi" w:hAnsiTheme="minorBidi" w:cstheme="minorBidi"/>
          <w:sz w:val="28"/>
          <w:szCs w:val="24"/>
          <w:rtl/>
        </w:rPr>
        <w:t>א</w:t>
      </w:r>
      <w:r w:rsidR="00A868D3" w:rsidRPr="00547A20">
        <w:rPr>
          <w:rFonts w:asciiTheme="minorBidi" w:hAnsiTheme="minorBidi" w:cstheme="minorBidi"/>
          <w:sz w:val="28"/>
          <w:szCs w:val="24"/>
          <w:rtl/>
        </w:rPr>
        <w:t>ותו של התלמיד לקבל שירותי חינוך מיוחדים או שרמת התפקוד שלו נקבעו</w:t>
      </w:r>
      <w:r w:rsidR="00EF054B" w:rsidRPr="00547A20">
        <w:rPr>
          <w:rFonts w:asciiTheme="minorBidi" w:hAnsiTheme="minorBidi" w:cstheme="minorBidi"/>
          <w:sz w:val="28"/>
          <w:szCs w:val="24"/>
          <w:rtl/>
        </w:rPr>
        <w:t xml:space="preserve"> לא לפי צרכיו אלא </w:t>
      </w:r>
      <w:r w:rsidR="008E031A" w:rsidRPr="00547A20">
        <w:rPr>
          <w:rFonts w:asciiTheme="minorBidi" w:hAnsiTheme="minorBidi" w:cstheme="minorBidi"/>
          <w:sz w:val="28"/>
          <w:szCs w:val="24"/>
          <w:rtl/>
        </w:rPr>
        <w:t xml:space="preserve">לפי </w:t>
      </w:r>
      <w:r w:rsidR="003A4F82" w:rsidRPr="00547A20">
        <w:rPr>
          <w:rFonts w:asciiTheme="minorBidi" w:hAnsiTheme="minorBidi" w:cstheme="minorBidi"/>
          <w:sz w:val="28"/>
          <w:szCs w:val="24"/>
          <w:rtl/>
        </w:rPr>
        <w:t>הנחיה</w:t>
      </w:r>
      <w:r w:rsidR="002D617A" w:rsidRPr="00547A20">
        <w:rPr>
          <w:rFonts w:asciiTheme="minorBidi" w:hAnsiTheme="minorBidi" w:cstheme="minorBidi"/>
          <w:sz w:val="28"/>
          <w:szCs w:val="24"/>
        </w:rPr>
        <w:t xml:space="preserve"> </w:t>
      </w:r>
      <w:r w:rsidR="002D617A" w:rsidRPr="00547A20">
        <w:rPr>
          <w:rFonts w:asciiTheme="minorBidi" w:hAnsiTheme="minorBidi" w:cstheme="minorBidi"/>
          <w:sz w:val="28"/>
          <w:szCs w:val="24"/>
          <w:rtl/>
        </w:rPr>
        <w:t xml:space="preserve">או </w:t>
      </w:r>
      <w:r w:rsidR="003A4F82" w:rsidRPr="00547A20">
        <w:rPr>
          <w:rFonts w:asciiTheme="minorBidi" w:hAnsiTheme="minorBidi" w:cstheme="minorBidi"/>
          <w:sz w:val="28"/>
          <w:szCs w:val="24"/>
          <w:rtl/>
        </w:rPr>
        <w:t xml:space="preserve">השפעה </w:t>
      </w:r>
      <w:r w:rsidRPr="00547A20">
        <w:rPr>
          <w:rFonts w:asciiTheme="minorBidi" w:hAnsiTheme="minorBidi" w:cstheme="minorBidi"/>
          <w:sz w:val="28"/>
          <w:szCs w:val="24"/>
          <w:rtl/>
        </w:rPr>
        <w:t>חיצו</w:t>
      </w:r>
      <w:r w:rsidR="003A4F82" w:rsidRPr="00547A20">
        <w:rPr>
          <w:rFonts w:asciiTheme="minorBidi" w:hAnsiTheme="minorBidi" w:cstheme="minorBidi"/>
          <w:sz w:val="28"/>
          <w:szCs w:val="24"/>
          <w:rtl/>
        </w:rPr>
        <w:t>נית לוועדה, או שיקולים שאינם צרכי הילד בלבד.</w:t>
      </w:r>
    </w:p>
    <w:p w14:paraId="0D321DD3" w14:textId="271334FF" w:rsidR="00A868D3" w:rsidRPr="00547A20" w:rsidRDefault="00A868D3" w:rsidP="002D617A">
      <w:pPr>
        <w:pStyle w:val="ListParagraph"/>
        <w:numPr>
          <w:ilvl w:val="0"/>
          <w:numId w:val="12"/>
        </w:numPr>
        <w:bidi/>
        <w:spacing w:before="120" w:line="360" w:lineRule="auto"/>
        <w:jc w:val="both"/>
        <w:rPr>
          <w:rFonts w:asciiTheme="minorBidi" w:hAnsiTheme="minorBidi" w:cstheme="minorBidi"/>
          <w:sz w:val="28"/>
          <w:szCs w:val="24"/>
        </w:rPr>
      </w:pPr>
      <w:r w:rsidRPr="00547A20">
        <w:rPr>
          <w:rFonts w:asciiTheme="minorBidi" w:hAnsiTheme="minorBidi" w:cstheme="minorBidi"/>
          <w:sz w:val="28"/>
          <w:szCs w:val="24"/>
          <w:rtl/>
        </w:rPr>
        <w:t xml:space="preserve">כאשר לא ניתנה להורים </w:t>
      </w:r>
      <w:r w:rsidR="00EF054B" w:rsidRPr="00547A20">
        <w:rPr>
          <w:rFonts w:asciiTheme="minorBidi" w:hAnsiTheme="minorBidi" w:cstheme="minorBidi"/>
          <w:sz w:val="28"/>
          <w:szCs w:val="24"/>
          <w:rtl/>
        </w:rPr>
        <w:t>ה</w:t>
      </w:r>
      <w:r w:rsidRPr="00547A20">
        <w:rPr>
          <w:rFonts w:asciiTheme="minorBidi" w:hAnsiTheme="minorBidi" w:cstheme="minorBidi"/>
          <w:sz w:val="28"/>
          <w:szCs w:val="24"/>
          <w:rtl/>
        </w:rPr>
        <w:t xml:space="preserve">זכות לבחור את סוג מוסד החינוך (מוסד חינוך רגיל או מוסד לחינוך מיוחד), </w:t>
      </w:r>
      <w:r w:rsidR="002B731F" w:rsidRPr="00547A20">
        <w:rPr>
          <w:rFonts w:asciiTheme="minorBidi" w:hAnsiTheme="minorBidi" w:cstheme="minorBidi"/>
          <w:sz w:val="28"/>
          <w:szCs w:val="24"/>
          <w:rtl/>
        </w:rPr>
        <w:t>או ש</w:t>
      </w:r>
      <w:r w:rsidRPr="00547A20">
        <w:rPr>
          <w:rFonts w:asciiTheme="minorBidi" w:hAnsiTheme="minorBidi" w:cstheme="minorBidi"/>
          <w:sz w:val="28"/>
          <w:szCs w:val="24"/>
          <w:rtl/>
        </w:rPr>
        <w:t xml:space="preserve">התקבלה החלטה </w:t>
      </w:r>
      <w:r w:rsidR="002B731F" w:rsidRPr="00547A20">
        <w:rPr>
          <w:rFonts w:asciiTheme="minorBidi" w:hAnsiTheme="minorBidi" w:cstheme="minorBidi"/>
          <w:sz w:val="28"/>
          <w:szCs w:val="24"/>
          <w:rtl/>
        </w:rPr>
        <w:t xml:space="preserve">בנושא זה </w:t>
      </w:r>
      <w:r w:rsidRPr="00547A20">
        <w:rPr>
          <w:rFonts w:asciiTheme="minorBidi" w:hAnsiTheme="minorBidi" w:cstheme="minorBidi"/>
          <w:sz w:val="28"/>
          <w:szCs w:val="24"/>
          <w:rtl/>
        </w:rPr>
        <w:t xml:space="preserve">בניגוד לעמדתם (כאשר </w:t>
      </w:r>
      <w:r w:rsidR="0027043A" w:rsidRPr="00547A20">
        <w:rPr>
          <w:rFonts w:asciiTheme="minorBidi" w:hAnsiTheme="minorBidi" w:cstheme="minorBidi"/>
          <w:sz w:val="28"/>
          <w:szCs w:val="24"/>
          <w:rtl/>
        </w:rPr>
        <w:t>הילד וה</w:t>
      </w:r>
      <w:r w:rsidRPr="00547A20">
        <w:rPr>
          <w:rFonts w:asciiTheme="minorBidi" w:hAnsiTheme="minorBidi" w:cstheme="minorBidi"/>
          <w:sz w:val="28"/>
          <w:szCs w:val="24"/>
          <w:rtl/>
        </w:rPr>
        <w:t>הורים רוצים מוסד לחינוך רגיל והילד נשלח למוסד לחינוך מיוחד וכן להיפך)</w:t>
      </w:r>
      <w:r w:rsidR="002B731F" w:rsidRPr="00547A20">
        <w:rPr>
          <w:rFonts w:asciiTheme="minorBidi" w:hAnsiTheme="minorBidi" w:cstheme="minorBidi"/>
          <w:sz w:val="28"/>
          <w:szCs w:val="24"/>
          <w:rtl/>
        </w:rPr>
        <w:t>,</w:t>
      </w:r>
      <w:r w:rsidR="00EF054B" w:rsidRPr="00547A20">
        <w:rPr>
          <w:rFonts w:asciiTheme="minorBidi" w:hAnsiTheme="minorBidi" w:cstheme="minorBidi"/>
          <w:sz w:val="28"/>
          <w:szCs w:val="24"/>
          <w:rtl/>
        </w:rPr>
        <w:t xml:space="preserve"> או כאשר התנו את רמת התפקוד שתיקבע לילד בסוג </w:t>
      </w:r>
      <w:r w:rsidR="002B731F" w:rsidRPr="00547A20">
        <w:rPr>
          <w:rFonts w:asciiTheme="minorBidi" w:hAnsiTheme="minorBidi" w:cstheme="minorBidi"/>
          <w:sz w:val="28"/>
          <w:szCs w:val="24"/>
          <w:rtl/>
        </w:rPr>
        <w:t xml:space="preserve">המסגרת </w:t>
      </w:r>
      <w:r w:rsidR="00EF054B" w:rsidRPr="00547A20">
        <w:rPr>
          <w:rFonts w:asciiTheme="minorBidi" w:hAnsiTheme="minorBidi" w:cstheme="minorBidi"/>
          <w:sz w:val="28"/>
          <w:szCs w:val="24"/>
          <w:rtl/>
        </w:rPr>
        <w:t xml:space="preserve">שיבחרו ההורים. </w:t>
      </w:r>
    </w:p>
    <w:p w14:paraId="56AECFE3" w14:textId="53E79FDD" w:rsidR="00EF054B" w:rsidRPr="00547A20" w:rsidRDefault="00EF054B" w:rsidP="002D617A">
      <w:pPr>
        <w:pStyle w:val="ListParagraph"/>
        <w:numPr>
          <w:ilvl w:val="0"/>
          <w:numId w:val="12"/>
        </w:numPr>
        <w:bidi/>
        <w:spacing w:before="120" w:line="360" w:lineRule="auto"/>
        <w:jc w:val="both"/>
        <w:rPr>
          <w:rFonts w:asciiTheme="minorBidi" w:hAnsiTheme="minorBidi" w:cstheme="minorBidi"/>
          <w:sz w:val="28"/>
          <w:szCs w:val="24"/>
        </w:rPr>
      </w:pPr>
      <w:r w:rsidRPr="00547A20">
        <w:rPr>
          <w:rFonts w:asciiTheme="minorBidi" w:hAnsiTheme="minorBidi" w:cstheme="minorBidi"/>
          <w:sz w:val="28"/>
          <w:szCs w:val="24"/>
          <w:rtl/>
        </w:rPr>
        <w:lastRenderedPageBreak/>
        <w:t>כאשר פרוטוקול הוועדה לא משקף נאמנה את מה שנאמר בה או ששונה לאחר מכן</w:t>
      </w:r>
      <w:r w:rsidR="003A4F82" w:rsidRPr="00547A20">
        <w:rPr>
          <w:rFonts w:asciiTheme="minorBidi" w:hAnsiTheme="minorBidi" w:cstheme="minorBidi"/>
          <w:sz w:val="28"/>
          <w:szCs w:val="24"/>
          <w:rtl/>
        </w:rPr>
        <w:t>, או שהנימוקים חסרים או לא מספקים</w:t>
      </w:r>
      <w:r w:rsidRPr="00547A20">
        <w:rPr>
          <w:rFonts w:asciiTheme="minorBidi" w:hAnsiTheme="minorBidi" w:cstheme="minorBidi"/>
          <w:sz w:val="28"/>
          <w:szCs w:val="24"/>
          <w:rtl/>
        </w:rPr>
        <w:t xml:space="preserve">. </w:t>
      </w:r>
    </w:p>
    <w:p w14:paraId="0B6A2610" w14:textId="77777777" w:rsidR="00EF054B" w:rsidRPr="00547A20" w:rsidRDefault="00EF054B" w:rsidP="002D617A">
      <w:pPr>
        <w:pStyle w:val="ListParagraph"/>
        <w:numPr>
          <w:ilvl w:val="0"/>
          <w:numId w:val="12"/>
        </w:numPr>
        <w:bidi/>
        <w:spacing w:before="120" w:line="360" w:lineRule="auto"/>
        <w:jc w:val="both"/>
        <w:rPr>
          <w:rFonts w:asciiTheme="minorBidi" w:hAnsiTheme="minorBidi" w:cstheme="minorBidi"/>
          <w:sz w:val="28"/>
          <w:szCs w:val="24"/>
        </w:rPr>
      </w:pPr>
      <w:r w:rsidRPr="00547A20">
        <w:rPr>
          <w:rFonts w:asciiTheme="minorBidi" w:hAnsiTheme="minorBidi" w:cstheme="minorBidi"/>
          <w:sz w:val="28"/>
          <w:szCs w:val="24"/>
          <w:rtl/>
        </w:rPr>
        <w:t xml:space="preserve">כאשר לא ניתנה אפשרות להציג את כלל המסמכים הרלוונטיים לילד ואשר משקפים את צרכיו. </w:t>
      </w:r>
    </w:p>
    <w:p w14:paraId="0242EB30" w14:textId="0DAEB8CF" w:rsidR="002B731F" w:rsidRDefault="002B731F" w:rsidP="002D617A">
      <w:pPr>
        <w:pStyle w:val="ListParagraph"/>
        <w:numPr>
          <w:ilvl w:val="0"/>
          <w:numId w:val="12"/>
        </w:numPr>
        <w:bidi/>
        <w:spacing w:before="120" w:line="360" w:lineRule="auto"/>
        <w:jc w:val="both"/>
        <w:rPr>
          <w:rFonts w:asciiTheme="minorBidi" w:hAnsiTheme="minorBidi" w:cstheme="minorBidi"/>
          <w:sz w:val="28"/>
          <w:szCs w:val="24"/>
        </w:rPr>
      </w:pPr>
      <w:r w:rsidRPr="00547A20">
        <w:rPr>
          <w:rFonts w:asciiTheme="minorBidi" w:hAnsiTheme="minorBidi" w:cstheme="minorBidi"/>
          <w:sz w:val="28"/>
          <w:szCs w:val="24"/>
          <w:rtl/>
        </w:rPr>
        <w:t>אם ההורים סבורים שהוועדה לא פעלה כראוי</w:t>
      </w:r>
      <w:r w:rsidR="0027043A" w:rsidRPr="00547A20">
        <w:rPr>
          <w:rFonts w:asciiTheme="minorBidi" w:hAnsiTheme="minorBidi" w:cstheme="minorBidi"/>
          <w:sz w:val="28"/>
          <w:szCs w:val="24"/>
          <w:rtl/>
        </w:rPr>
        <w:t>.</w:t>
      </w:r>
      <w:r w:rsidRPr="00547A20">
        <w:rPr>
          <w:rFonts w:asciiTheme="minorBidi" w:hAnsiTheme="minorBidi" w:cstheme="minorBidi"/>
          <w:sz w:val="28"/>
          <w:szCs w:val="24"/>
          <w:rtl/>
        </w:rPr>
        <w:t xml:space="preserve"> </w:t>
      </w:r>
      <w:r w:rsidR="0027043A" w:rsidRPr="00547A20">
        <w:rPr>
          <w:rFonts w:asciiTheme="minorBidi" w:hAnsiTheme="minorBidi" w:cstheme="minorBidi"/>
          <w:sz w:val="28"/>
          <w:szCs w:val="24"/>
          <w:rtl/>
        </w:rPr>
        <w:t xml:space="preserve">לדוגמא- </w:t>
      </w:r>
      <w:r w:rsidRPr="00547A20">
        <w:rPr>
          <w:rFonts w:asciiTheme="minorBidi" w:hAnsiTheme="minorBidi" w:cstheme="minorBidi"/>
          <w:sz w:val="28"/>
          <w:szCs w:val="24"/>
          <w:rtl/>
        </w:rPr>
        <w:t xml:space="preserve">מבחינת החובה להעברת החומר </w:t>
      </w:r>
      <w:r w:rsidR="002D617A" w:rsidRPr="00547A20">
        <w:rPr>
          <w:rFonts w:asciiTheme="minorBidi" w:hAnsiTheme="minorBidi" w:cstheme="minorBidi"/>
          <w:sz w:val="28"/>
          <w:szCs w:val="24"/>
          <w:rtl/>
        </w:rPr>
        <w:t xml:space="preserve">וציון רמת התפקוד </w:t>
      </w:r>
      <w:r w:rsidRPr="00547A20">
        <w:rPr>
          <w:rFonts w:asciiTheme="minorBidi" w:hAnsiTheme="minorBidi" w:cstheme="minorBidi"/>
          <w:sz w:val="28"/>
          <w:szCs w:val="24"/>
          <w:rtl/>
        </w:rPr>
        <w:t>להורים לפני הדיון, זימון ההורים זמן מספיק מראש, מתן זכות להורים לדבר בוועדה.</w:t>
      </w:r>
    </w:p>
    <w:p w14:paraId="02F48F7B" w14:textId="171887DF" w:rsidR="00072CBE" w:rsidRPr="00072CBE" w:rsidRDefault="00072CBE" w:rsidP="009623EE">
      <w:pPr>
        <w:pStyle w:val="ListParagraph"/>
        <w:numPr>
          <w:ilvl w:val="0"/>
          <w:numId w:val="12"/>
        </w:numPr>
        <w:bidi/>
        <w:spacing w:before="120" w:line="360" w:lineRule="auto"/>
        <w:jc w:val="both"/>
        <w:rPr>
          <w:rFonts w:asciiTheme="minorBidi" w:hAnsiTheme="minorBidi" w:cstheme="minorBidi"/>
          <w:sz w:val="28"/>
          <w:szCs w:val="24"/>
        </w:rPr>
      </w:pPr>
      <w:r w:rsidRPr="00072CBE">
        <w:rPr>
          <w:rFonts w:asciiTheme="minorBidi" w:hAnsiTheme="minorBidi"/>
          <w:sz w:val="28"/>
          <w:szCs w:val="24"/>
          <w:rtl/>
        </w:rPr>
        <w:t>כאשר ההורים מעוניינים להשיג על רמת התפקוד שנקבעה בוועדה</w:t>
      </w:r>
      <w:r w:rsidRPr="00072CBE">
        <w:rPr>
          <w:rFonts w:asciiTheme="minorBidi" w:hAnsiTheme="minorBidi" w:cstheme="minorBidi"/>
          <w:sz w:val="28"/>
          <w:szCs w:val="24"/>
        </w:rPr>
        <w:t>.</w:t>
      </w:r>
    </w:p>
    <w:p w14:paraId="5C454CD4" w14:textId="77777777" w:rsidR="00EF054B" w:rsidRPr="00547A20" w:rsidRDefault="00EF054B" w:rsidP="002D617A">
      <w:pPr>
        <w:pStyle w:val="ListParagraph"/>
        <w:bidi/>
        <w:spacing w:line="360" w:lineRule="auto"/>
        <w:ind w:left="-58"/>
        <w:jc w:val="both"/>
        <w:rPr>
          <w:rFonts w:asciiTheme="minorBidi" w:hAnsiTheme="minorBidi" w:cstheme="minorBidi"/>
          <w:b/>
          <w:bCs/>
          <w:sz w:val="28"/>
          <w:szCs w:val="24"/>
          <w:u w:val="single"/>
          <w:rtl/>
        </w:rPr>
      </w:pPr>
    </w:p>
    <w:p w14:paraId="69A14A4A" w14:textId="6C2D1E94" w:rsidR="00EF054B" w:rsidRPr="00547A20" w:rsidRDefault="00EF054B" w:rsidP="0027043A">
      <w:pPr>
        <w:pStyle w:val="ListParagraph"/>
        <w:bidi/>
        <w:spacing w:line="360" w:lineRule="auto"/>
        <w:ind w:left="-58"/>
        <w:jc w:val="both"/>
        <w:rPr>
          <w:rFonts w:asciiTheme="minorBidi" w:hAnsiTheme="minorBidi" w:cstheme="minorBidi"/>
          <w:sz w:val="28"/>
          <w:szCs w:val="24"/>
          <w:rtl/>
        </w:rPr>
      </w:pPr>
      <w:r w:rsidRPr="00547A20">
        <w:rPr>
          <w:rFonts w:asciiTheme="minorBidi" w:hAnsiTheme="minorBidi" w:cstheme="minorBidi"/>
          <w:sz w:val="28"/>
          <w:szCs w:val="24"/>
          <w:rtl/>
        </w:rPr>
        <w:t xml:space="preserve">במכתב ההשגה </w:t>
      </w:r>
      <w:r w:rsidR="008E031A" w:rsidRPr="00547A20">
        <w:rPr>
          <w:rFonts w:asciiTheme="minorBidi" w:hAnsiTheme="minorBidi" w:cstheme="minorBidi"/>
          <w:sz w:val="28"/>
          <w:szCs w:val="24"/>
          <w:rtl/>
        </w:rPr>
        <w:t>על ההורים</w:t>
      </w:r>
      <w:r w:rsidRPr="00547A20">
        <w:rPr>
          <w:rFonts w:asciiTheme="minorBidi" w:hAnsiTheme="minorBidi" w:cstheme="minorBidi"/>
          <w:sz w:val="28"/>
          <w:szCs w:val="24"/>
          <w:rtl/>
        </w:rPr>
        <w:t xml:space="preserve"> לפרט את כל הסיבות להגשת ההשגה ולצרף כל מסמך התומך בבקשתם. את מכתב ההשגה יש להגיש למחוז במשרד החינוך ת</w:t>
      </w:r>
      <w:r w:rsidRPr="00547A20">
        <w:rPr>
          <w:rFonts w:asciiTheme="minorBidi" w:hAnsiTheme="minorBidi" w:cstheme="minorBidi"/>
          <w:b/>
          <w:bCs/>
          <w:sz w:val="28"/>
          <w:szCs w:val="24"/>
          <w:rtl/>
        </w:rPr>
        <w:t>וך 21 יום מהמועד שבו קיבלו ההורים את החלטת הוועדה</w:t>
      </w:r>
      <w:r w:rsidRPr="00547A20">
        <w:rPr>
          <w:rFonts w:asciiTheme="minorBidi" w:hAnsiTheme="minorBidi" w:cstheme="minorBidi"/>
          <w:sz w:val="28"/>
          <w:szCs w:val="24"/>
          <w:rtl/>
        </w:rPr>
        <w:t xml:space="preserve"> באמצעות כתובות המייל שמופיעות ב</w:t>
      </w:r>
      <w:r w:rsidR="002D617A" w:rsidRPr="00547A20">
        <w:rPr>
          <w:rFonts w:asciiTheme="minorBidi" w:hAnsiTheme="minorBidi" w:cstheme="minorBidi"/>
          <w:sz w:val="28"/>
          <w:szCs w:val="24"/>
          <w:rtl/>
        </w:rPr>
        <w:t>סוף המסמך</w:t>
      </w:r>
      <w:r w:rsidRPr="00547A20">
        <w:rPr>
          <w:rFonts w:asciiTheme="minorBidi" w:hAnsiTheme="minorBidi" w:cstheme="minorBidi"/>
          <w:sz w:val="28"/>
          <w:szCs w:val="24"/>
          <w:rtl/>
        </w:rPr>
        <w:t xml:space="preserve">. </w:t>
      </w:r>
    </w:p>
    <w:p w14:paraId="08A9003C" w14:textId="77777777" w:rsidR="00EF054B" w:rsidRPr="00547A20" w:rsidRDefault="00EF054B" w:rsidP="002D617A">
      <w:pPr>
        <w:pStyle w:val="ListParagraph"/>
        <w:bidi/>
        <w:spacing w:line="360" w:lineRule="auto"/>
        <w:ind w:left="-58"/>
        <w:jc w:val="both"/>
        <w:rPr>
          <w:rFonts w:asciiTheme="minorBidi" w:hAnsiTheme="minorBidi" w:cstheme="minorBidi"/>
          <w:sz w:val="28"/>
          <w:szCs w:val="24"/>
          <w:rtl/>
        </w:rPr>
      </w:pPr>
      <w:r w:rsidRPr="00547A20">
        <w:rPr>
          <w:rFonts w:asciiTheme="minorBidi" w:hAnsiTheme="minorBidi" w:cstheme="minorBidi"/>
          <w:sz w:val="28"/>
          <w:szCs w:val="24"/>
          <w:rtl/>
        </w:rPr>
        <w:t>ההורים יוזמנו לדיון בוועדת ההשגה, והם יוכלו להזמין נציגים נוספים מטעמם אך עליהם לעדכן את יו"ר הוועדה על כך, בטרם קיום הועדה</w:t>
      </w:r>
      <w:r w:rsidRPr="00547A20">
        <w:rPr>
          <w:rFonts w:asciiTheme="minorBidi" w:hAnsiTheme="minorBidi" w:cstheme="minorBidi"/>
          <w:sz w:val="28"/>
          <w:szCs w:val="24"/>
        </w:rPr>
        <w:t>.</w:t>
      </w:r>
    </w:p>
    <w:p w14:paraId="4E067C30" w14:textId="77777777" w:rsidR="0027043A" w:rsidRPr="00547A20" w:rsidRDefault="0027043A" w:rsidP="002D617A">
      <w:pPr>
        <w:pStyle w:val="ListParagraph"/>
        <w:bidi/>
        <w:spacing w:line="360" w:lineRule="auto"/>
        <w:ind w:left="-58"/>
        <w:jc w:val="both"/>
        <w:rPr>
          <w:rFonts w:asciiTheme="minorBidi" w:hAnsiTheme="minorBidi" w:cstheme="minorBidi"/>
          <w:b/>
          <w:bCs/>
          <w:sz w:val="28"/>
          <w:szCs w:val="24"/>
          <w:u w:val="single"/>
          <w:rtl/>
        </w:rPr>
      </w:pPr>
      <w:bookmarkStart w:id="0" w:name="_GoBack"/>
    </w:p>
    <w:bookmarkEnd w:id="0"/>
    <w:p w14:paraId="3C6B368B" w14:textId="19FB0549" w:rsidR="00EF054B" w:rsidRPr="00270E48" w:rsidRDefault="00EF054B" w:rsidP="00270E48">
      <w:pPr>
        <w:pStyle w:val="Heading2"/>
      </w:pPr>
      <w:r w:rsidRPr="00270E48">
        <w:rPr>
          <w:rtl/>
        </w:rPr>
        <w:t>ועדת ההשגה מוסמכת לקבל החלטה על פי אחת מהאפשרויות הבאות</w:t>
      </w:r>
      <w:r w:rsidRPr="00270E48">
        <w:t>:</w:t>
      </w:r>
    </w:p>
    <w:p w14:paraId="78183421" w14:textId="3DC7EBDB" w:rsidR="00EF054B" w:rsidRPr="00547A20" w:rsidRDefault="00EF054B" w:rsidP="002D617A">
      <w:pPr>
        <w:pStyle w:val="ListParagraph"/>
        <w:numPr>
          <w:ilvl w:val="0"/>
          <w:numId w:val="13"/>
        </w:numPr>
        <w:bidi/>
        <w:spacing w:line="360" w:lineRule="auto"/>
        <w:jc w:val="both"/>
        <w:rPr>
          <w:rFonts w:asciiTheme="minorBidi" w:hAnsiTheme="minorBidi" w:cstheme="minorBidi"/>
          <w:sz w:val="28"/>
          <w:szCs w:val="24"/>
        </w:rPr>
      </w:pPr>
      <w:r w:rsidRPr="00547A20">
        <w:rPr>
          <w:rFonts w:asciiTheme="minorBidi" w:hAnsiTheme="minorBidi" w:cstheme="minorBidi"/>
          <w:sz w:val="28"/>
          <w:szCs w:val="24"/>
          <w:rtl/>
        </w:rPr>
        <w:t xml:space="preserve">קבלת ההשגה ושינוי החלטת ועדת הזכאות והאפיון (כולל רמת התפקוד שנקבעה בוועדה, אפיון המוגבלות </w:t>
      </w:r>
      <w:r w:rsidR="000911EC" w:rsidRPr="00547A20">
        <w:rPr>
          <w:rFonts w:asciiTheme="minorBidi" w:hAnsiTheme="minorBidi" w:cstheme="minorBidi"/>
          <w:sz w:val="28"/>
          <w:szCs w:val="24"/>
          <w:rtl/>
        </w:rPr>
        <w:t xml:space="preserve">או </w:t>
      </w:r>
      <w:r w:rsidRPr="00547A20">
        <w:rPr>
          <w:rFonts w:asciiTheme="minorBidi" w:hAnsiTheme="minorBidi" w:cstheme="minorBidi"/>
          <w:sz w:val="28"/>
          <w:szCs w:val="24"/>
          <w:rtl/>
        </w:rPr>
        <w:t xml:space="preserve">אפיון המוגבלות </w:t>
      </w:r>
      <w:r w:rsidR="000911EC" w:rsidRPr="00547A20">
        <w:rPr>
          <w:rFonts w:asciiTheme="minorBidi" w:hAnsiTheme="minorBidi" w:cstheme="minorBidi"/>
          <w:sz w:val="28"/>
          <w:szCs w:val="24"/>
          <w:rtl/>
        </w:rPr>
        <w:t>שלפיו הוועדה סבורה שיש לשבץ את הילד</w:t>
      </w:r>
      <w:r w:rsidRPr="00547A20">
        <w:rPr>
          <w:rFonts w:asciiTheme="minorBidi" w:hAnsiTheme="minorBidi" w:cstheme="minorBidi"/>
          <w:sz w:val="28"/>
          <w:szCs w:val="24"/>
          <w:rtl/>
        </w:rPr>
        <w:t>)</w:t>
      </w:r>
      <w:r w:rsidRPr="00547A20">
        <w:rPr>
          <w:rFonts w:asciiTheme="minorBidi" w:hAnsiTheme="minorBidi" w:cstheme="minorBidi"/>
          <w:sz w:val="28"/>
          <w:szCs w:val="24"/>
        </w:rPr>
        <w:t>.</w:t>
      </w:r>
    </w:p>
    <w:p w14:paraId="5394DAAF" w14:textId="77777777" w:rsidR="00EF054B" w:rsidRPr="00547A20" w:rsidRDefault="00EF054B" w:rsidP="002D617A">
      <w:pPr>
        <w:pStyle w:val="ListParagraph"/>
        <w:numPr>
          <w:ilvl w:val="0"/>
          <w:numId w:val="13"/>
        </w:numPr>
        <w:bidi/>
        <w:spacing w:line="360" w:lineRule="auto"/>
        <w:jc w:val="both"/>
        <w:rPr>
          <w:rFonts w:asciiTheme="minorBidi" w:hAnsiTheme="minorBidi" w:cstheme="minorBidi"/>
          <w:sz w:val="28"/>
          <w:szCs w:val="24"/>
        </w:rPr>
      </w:pPr>
      <w:r w:rsidRPr="00547A20">
        <w:rPr>
          <w:rFonts w:asciiTheme="minorBidi" w:hAnsiTheme="minorBidi" w:cstheme="minorBidi"/>
          <w:sz w:val="28"/>
          <w:szCs w:val="24"/>
          <w:rtl/>
        </w:rPr>
        <w:t>החזרה לדיון נוסף לוועדת הזכאות והאפיון, עם הנחיות או בלעדיהן</w:t>
      </w:r>
      <w:r w:rsidRPr="00547A20">
        <w:rPr>
          <w:rFonts w:asciiTheme="minorBidi" w:hAnsiTheme="minorBidi" w:cstheme="minorBidi"/>
          <w:sz w:val="28"/>
          <w:szCs w:val="24"/>
        </w:rPr>
        <w:t>.</w:t>
      </w:r>
    </w:p>
    <w:p w14:paraId="10965FCB" w14:textId="77777777" w:rsidR="00EF054B" w:rsidRPr="00547A20" w:rsidRDefault="00EF054B" w:rsidP="002D617A">
      <w:pPr>
        <w:pStyle w:val="ListParagraph"/>
        <w:numPr>
          <w:ilvl w:val="0"/>
          <w:numId w:val="13"/>
        </w:numPr>
        <w:bidi/>
        <w:spacing w:line="360" w:lineRule="auto"/>
        <w:jc w:val="both"/>
        <w:rPr>
          <w:rFonts w:asciiTheme="minorBidi" w:hAnsiTheme="minorBidi" w:cstheme="minorBidi"/>
          <w:sz w:val="28"/>
          <w:szCs w:val="24"/>
        </w:rPr>
      </w:pPr>
      <w:r w:rsidRPr="00547A20">
        <w:rPr>
          <w:rFonts w:asciiTheme="minorBidi" w:hAnsiTheme="minorBidi" w:cstheme="minorBidi"/>
          <w:sz w:val="28"/>
          <w:szCs w:val="24"/>
          <w:rtl/>
        </w:rPr>
        <w:t>דחיית ההשגה ונימוק ההחלטה (כלומר השארת ההחלטה של ועדת הזכאות והאפיון על כנה)</w:t>
      </w:r>
      <w:r w:rsidRPr="00547A20">
        <w:rPr>
          <w:rFonts w:asciiTheme="minorBidi" w:hAnsiTheme="minorBidi" w:cstheme="minorBidi"/>
          <w:sz w:val="28"/>
          <w:szCs w:val="24"/>
        </w:rPr>
        <w:t>.</w:t>
      </w:r>
    </w:p>
    <w:p w14:paraId="73E597A7" w14:textId="77777777" w:rsidR="00EF054B" w:rsidRPr="00547A20" w:rsidRDefault="00EF054B" w:rsidP="002D617A">
      <w:pPr>
        <w:pStyle w:val="ListParagraph"/>
        <w:bidi/>
        <w:spacing w:line="360" w:lineRule="auto"/>
        <w:ind w:left="-58"/>
        <w:jc w:val="both"/>
        <w:rPr>
          <w:rFonts w:asciiTheme="minorBidi" w:hAnsiTheme="minorBidi" w:cstheme="minorBidi"/>
          <w:sz w:val="28"/>
          <w:szCs w:val="24"/>
        </w:rPr>
      </w:pPr>
      <w:r w:rsidRPr="00547A20">
        <w:rPr>
          <w:rFonts w:asciiTheme="minorBidi" w:hAnsiTheme="minorBidi" w:cstheme="minorBidi"/>
          <w:b/>
          <w:bCs/>
          <w:sz w:val="28"/>
          <w:szCs w:val="24"/>
          <w:rtl/>
        </w:rPr>
        <w:t>על ועדת ההשגה להחליט תוך 21 יום מהגשת ההשגה</w:t>
      </w:r>
      <w:r w:rsidRPr="00547A20">
        <w:rPr>
          <w:rFonts w:asciiTheme="minorBidi" w:hAnsiTheme="minorBidi" w:cstheme="minorBidi"/>
          <w:b/>
          <w:bCs/>
          <w:sz w:val="28"/>
          <w:szCs w:val="24"/>
        </w:rPr>
        <w:t>.</w:t>
      </w:r>
    </w:p>
    <w:p w14:paraId="49F7E89D" w14:textId="41ECA019" w:rsidR="00EF054B" w:rsidRPr="00547A20" w:rsidRDefault="00EF054B" w:rsidP="0027043A">
      <w:pPr>
        <w:pStyle w:val="ListParagraph"/>
        <w:bidi/>
        <w:spacing w:line="360" w:lineRule="auto"/>
        <w:ind w:left="-58"/>
        <w:jc w:val="both"/>
        <w:rPr>
          <w:rFonts w:asciiTheme="minorBidi" w:hAnsiTheme="minorBidi" w:cstheme="minorBidi"/>
          <w:sz w:val="28"/>
          <w:szCs w:val="24"/>
          <w:rtl/>
        </w:rPr>
      </w:pPr>
      <w:r w:rsidRPr="00547A20">
        <w:rPr>
          <w:rFonts w:asciiTheme="minorBidi" w:hAnsiTheme="minorBidi" w:cstheme="minorBidi"/>
          <w:sz w:val="28"/>
          <w:szCs w:val="24"/>
          <w:rtl/>
        </w:rPr>
        <w:t xml:space="preserve">אם ועדת ההשגה לא </w:t>
      </w:r>
      <w:r w:rsidR="0027043A" w:rsidRPr="00547A20">
        <w:rPr>
          <w:rFonts w:asciiTheme="minorBidi" w:hAnsiTheme="minorBidi" w:cstheme="minorBidi"/>
          <w:sz w:val="28"/>
          <w:szCs w:val="24"/>
          <w:rtl/>
        </w:rPr>
        <w:t>תאשר</w:t>
      </w:r>
      <w:r w:rsidRPr="00547A20">
        <w:rPr>
          <w:rFonts w:asciiTheme="minorBidi" w:hAnsiTheme="minorBidi" w:cstheme="minorBidi"/>
          <w:sz w:val="28"/>
          <w:szCs w:val="24"/>
          <w:rtl/>
        </w:rPr>
        <w:t xml:space="preserve"> זכאות לשירותי חינוך מיוחדים, ההורים רשאים להגיש </w:t>
      </w:r>
      <w:r w:rsidRPr="00547A20">
        <w:rPr>
          <w:rFonts w:asciiTheme="minorBidi" w:hAnsiTheme="minorBidi" w:cstheme="minorBidi"/>
          <w:b/>
          <w:bCs/>
          <w:sz w:val="28"/>
          <w:szCs w:val="24"/>
          <w:rtl/>
        </w:rPr>
        <w:t>בקשה חדשה לזכאות לשירותי חינוך מיוחד</w:t>
      </w:r>
      <w:r w:rsidRPr="00547A20">
        <w:rPr>
          <w:rFonts w:asciiTheme="minorBidi" w:hAnsiTheme="minorBidi" w:cstheme="minorBidi"/>
          <w:sz w:val="28"/>
          <w:szCs w:val="24"/>
        </w:rPr>
        <w:t> </w:t>
      </w:r>
      <w:r w:rsidRPr="00547A20">
        <w:rPr>
          <w:rFonts w:asciiTheme="minorBidi" w:hAnsiTheme="minorBidi" w:cstheme="minorBidi"/>
          <w:sz w:val="28"/>
          <w:szCs w:val="24"/>
          <w:rtl/>
        </w:rPr>
        <w:t>בשנת הלימודים העוקבת לאחר מימוש החלטת ועדת אפיון וזכאות</w:t>
      </w:r>
      <w:r w:rsidRPr="00547A20">
        <w:rPr>
          <w:rFonts w:asciiTheme="minorBidi" w:hAnsiTheme="minorBidi" w:cstheme="minorBidi"/>
          <w:sz w:val="28"/>
          <w:szCs w:val="24"/>
        </w:rPr>
        <w:t>.</w:t>
      </w:r>
    </w:p>
    <w:p w14:paraId="105BA1FF" w14:textId="77777777" w:rsidR="008E031A" w:rsidRPr="00547A20" w:rsidRDefault="008E031A" w:rsidP="00EB0DC8">
      <w:pPr>
        <w:pStyle w:val="ListParagraph"/>
        <w:bidi/>
        <w:spacing w:before="360" w:line="360" w:lineRule="auto"/>
        <w:ind w:left="-57"/>
        <w:jc w:val="center"/>
        <w:rPr>
          <w:rFonts w:asciiTheme="minorBidi" w:hAnsiTheme="minorBidi" w:cstheme="minorBidi"/>
          <w:b/>
          <w:bCs/>
          <w:sz w:val="28"/>
          <w:szCs w:val="24"/>
          <w:rtl/>
        </w:rPr>
      </w:pPr>
      <w:r w:rsidRPr="00547A20">
        <w:rPr>
          <w:rFonts w:asciiTheme="minorBidi" w:hAnsiTheme="minorBidi" w:cstheme="minorBidi"/>
          <w:b/>
          <w:bCs/>
          <w:sz w:val="28"/>
          <w:szCs w:val="24"/>
          <w:rtl/>
        </w:rPr>
        <w:t>הורים יקרים שימו לב-</w:t>
      </w:r>
    </w:p>
    <w:p w14:paraId="26627919" w14:textId="513F687F" w:rsidR="008E031A" w:rsidRPr="00547A20" w:rsidRDefault="0027043A" w:rsidP="002D617A">
      <w:pPr>
        <w:pStyle w:val="ListParagraph"/>
        <w:bidi/>
        <w:spacing w:line="360" w:lineRule="auto"/>
        <w:ind w:left="-58"/>
        <w:jc w:val="center"/>
        <w:rPr>
          <w:rFonts w:asciiTheme="minorBidi" w:hAnsiTheme="minorBidi" w:cstheme="minorBidi"/>
          <w:b/>
          <w:bCs/>
          <w:sz w:val="32"/>
          <w:szCs w:val="28"/>
          <w:rtl/>
        </w:rPr>
      </w:pPr>
      <w:r w:rsidRPr="00547A20">
        <w:rPr>
          <w:rFonts w:asciiTheme="minorBidi" w:hAnsiTheme="minorBidi" w:cstheme="minorBidi"/>
          <w:b/>
          <w:bCs/>
          <w:sz w:val="32"/>
          <w:szCs w:val="28"/>
          <w:rtl/>
        </w:rPr>
        <w:t>לילדכם ולכם יש</w:t>
      </w:r>
      <w:r w:rsidR="008E031A" w:rsidRPr="00547A20">
        <w:rPr>
          <w:rFonts w:asciiTheme="minorBidi" w:hAnsiTheme="minorBidi" w:cstheme="minorBidi"/>
          <w:b/>
          <w:bCs/>
          <w:sz w:val="32"/>
          <w:szCs w:val="28"/>
          <w:rtl/>
        </w:rPr>
        <w:t xml:space="preserve"> זכויות גם בוועדות וגם לאחריהן, אל תוותרו עליהן!</w:t>
      </w:r>
    </w:p>
    <w:p w14:paraId="79749218" w14:textId="08159357" w:rsidR="002D617A" w:rsidRPr="00547A20" w:rsidRDefault="002D617A" w:rsidP="002D617A">
      <w:pPr>
        <w:pStyle w:val="ListParagraph"/>
        <w:bidi/>
        <w:spacing w:line="360" w:lineRule="auto"/>
        <w:ind w:left="-58"/>
        <w:jc w:val="both"/>
        <w:rPr>
          <w:rFonts w:asciiTheme="minorBidi" w:hAnsiTheme="minorBidi" w:cstheme="minorBidi"/>
          <w:b/>
          <w:bCs/>
          <w:sz w:val="32"/>
          <w:szCs w:val="28"/>
          <w:rtl/>
        </w:rPr>
      </w:pPr>
    </w:p>
    <w:p w14:paraId="6BD1574B" w14:textId="77777777" w:rsidR="000911EC" w:rsidRPr="008E031A" w:rsidRDefault="000911EC" w:rsidP="000911EC">
      <w:pPr>
        <w:pStyle w:val="ListParagraph"/>
        <w:bidi/>
        <w:spacing w:line="360" w:lineRule="auto"/>
        <w:ind w:left="-58"/>
        <w:jc w:val="center"/>
        <w:rPr>
          <w:rFonts w:ascii="David" w:hAnsi="David" w:cs="David"/>
          <w:b/>
          <w:bCs/>
          <w:sz w:val="32"/>
          <w:szCs w:val="28"/>
          <w:rtl/>
        </w:rPr>
      </w:pPr>
    </w:p>
    <w:p w14:paraId="3F3E6003" w14:textId="77777777" w:rsidR="00EB0DC8" w:rsidRDefault="00EB0DC8" w:rsidP="000911EC">
      <w:pPr>
        <w:pStyle w:val="ListParagraph"/>
        <w:bidi/>
        <w:spacing w:line="360" w:lineRule="auto"/>
        <w:ind w:left="-58"/>
        <w:rPr>
          <w:rFonts w:asciiTheme="minorBidi" w:hAnsiTheme="minorBidi" w:cstheme="minorBidi"/>
          <w:sz w:val="28"/>
          <w:szCs w:val="24"/>
          <w:u w:val="single"/>
          <w:rtl/>
        </w:rPr>
      </w:pPr>
    </w:p>
    <w:p w14:paraId="2FC87108" w14:textId="3AC55443" w:rsidR="000911EC" w:rsidRPr="00547A20" w:rsidRDefault="000911EC" w:rsidP="00EB0DC8">
      <w:pPr>
        <w:pStyle w:val="Heading2"/>
        <w:rPr>
          <w:rtl/>
        </w:rPr>
      </w:pPr>
      <w:r w:rsidRPr="00547A20">
        <w:rPr>
          <w:rtl/>
        </w:rPr>
        <w:t>אלו כתובות המייל לשליחת הבקשות לקיום ועדת השגה:</w:t>
      </w:r>
    </w:p>
    <w:tbl>
      <w:tblPr>
        <w:tblpPr w:leftFromText="180" w:rightFromText="180" w:vertAnchor="text" w:horzAnchor="margin" w:tblpXSpec="center" w:tblpY="125"/>
        <w:bidiVisual/>
        <w:tblW w:w="1018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695"/>
        <w:gridCol w:w="2334"/>
        <w:gridCol w:w="1871"/>
        <w:gridCol w:w="4288"/>
      </w:tblGrid>
      <w:tr w:rsidR="000911EC" w:rsidRPr="00547A20" w14:paraId="301D8A70" w14:textId="77777777" w:rsidTr="00EB0DC8">
        <w:trPr>
          <w:trHeight w:val="324"/>
        </w:trPr>
        <w:tc>
          <w:tcPr>
            <w:tcW w:w="1695" w:type="dxa"/>
            <w:tcBorders>
              <w:top w:val="single" w:sz="4" w:space="0" w:color="4472C4"/>
              <w:left w:val="single" w:sz="4" w:space="0" w:color="4472C4"/>
              <w:bottom w:val="single" w:sz="4" w:space="0" w:color="4472C4"/>
              <w:right w:val="nil"/>
            </w:tcBorders>
            <w:shd w:val="clear" w:color="auto" w:fill="4472C4"/>
          </w:tcPr>
          <w:p w14:paraId="0D3A0A22"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מחוז</w:t>
            </w:r>
          </w:p>
        </w:tc>
        <w:tc>
          <w:tcPr>
            <w:tcW w:w="2334" w:type="dxa"/>
            <w:tcBorders>
              <w:top w:val="single" w:sz="4" w:space="0" w:color="4472C4"/>
              <w:left w:val="nil"/>
              <w:bottom w:val="single" w:sz="4" w:space="0" w:color="4472C4"/>
              <w:right w:val="nil"/>
            </w:tcBorders>
            <w:shd w:val="clear" w:color="auto" w:fill="4472C4"/>
          </w:tcPr>
          <w:p w14:paraId="06A36597" w14:textId="77777777" w:rsidR="000911EC" w:rsidRPr="00547A20" w:rsidRDefault="000911EC" w:rsidP="00EB0DC8">
            <w:pPr>
              <w:pStyle w:val="ListParagraph"/>
              <w:bidi/>
              <w:ind w:left="284"/>
              <w:rPr>
                <w:rFonts w:asciiTheme="minorBidi" w:hAnsiTheme="minorBidi" w:cstheme="minorBidi"/>
                <w:b/>
                <w:bCs/>
                <w:sz w:val="28"/>
                <w:szCs w:val="24"/>
              </w:rPr>
            </w:pPr>
            <w:r w:rsidRPr="00547A20">
              <w:rPr>
                <w:rFonts w:asciiTheme="minorBidi" w:hAnsiTheme="minorBidi" w:cstheme="minorBidi"/>
                <w:b/>
                <w:bCs/>
                <w:sz w:val="28"/>
                <w:szCs w:val="24"/>
                <w:rtl/>
              </w:rPr>
              <w:t>שם הנציג</w:t>
            </w:r>
          </w:p>
        </w:tc>
        <w:tc>
          <w:tcPr>
            <w:tcW w:w="1871" w:type="dxa"/>
            <w:tcBorders>
              <w:top w:val="single" w:sz="4" w:space="0" w:color="4472C4"/>
              <w:left w:val="nil"/>
              <w:bottom w:val="single" w:sz="4" w:space="0" w:color="4472C4"/>
              <w:right w:val="nil"/>
            </w:tcBorders>
            <w:shd w:val="clear" w:color="auto" w:fill="4472C4"/>
          </w:tcPr>
          <w:p w14:paraId="457CFDEA" w14:textId="77777777" w:rsidR="000911EC" w:rsidRPr="00EB0DC8" w:rsidRDefault="000911EC" w:rsidP="00EB0DC8">
            <w:pPr>
              <w:bidi/>
              <w:rPr>
                <w:rFonts w:asciiTheme="minorBidi" w:hAnsiTheme="minorBidi" w:cstheme="minorBidi"/>
                <w:b/>
                <w:bCs/>
                <w:sz w:val="28"/>
                <w:szCs w:val="24"/>
                <w:rtl/>
              </w:rPr>
            </w:pPr>
            <w:r w:rsidRPr="00EB0DC8">
              <w:rPr>
                <w:rFonts w:asciiTheme="minorBidi" w:hAnsiTheme="minorBidi" w:cstheme="minorBidi"/>
                <w:b/>
                <w:bCs/>
                <w:sz w:val="28"/>
                <w:szCs w:val="24"/>
                <w:rtl/>
              </w:rPr>
              <w:t>טלפון</w:t>
            </w:r>
          </w:p>
        </w:tc>
        <w:tc>
          <w:tcPr>
            <w:tcW w:w="4288" w:type="dxa"/>
            <w:tcBorders>
              <w:top w:val="single" w:sz="4" w:space="0" w:color="4472C4"/>
              <w:left w:val="nil"/>
              <w:bottom w:val="single" w:sz="4" w:space="0" w:color="4472C4"/>
              <w:right w:val="single" w:sz="4" w:space="0" w:color="4472C4"/>
            </w:tcBorders>
            <w:shd w:val="clear" w:color="auto" w:fill="4472C4"/>
          </w:tcPr>
          <w:p w14:paraId="6725CC5A" w14:textId="77777777" w:rsidR="000911EC" w:rsidRPr="00547A20" w:rsidRDefault="000911EC" w:rsidP="000911EC">
            <w:pPr>
              <w:pStyle w:val="ListParagraph"/>
              <w:bidi/>
              <w:rPr>
                <w:rFonts w:asciiTheme="minorBidi" w:hAnsiTheme="minorBidi" w:cstheme="minorBidi"/>
                <w:b/>
                <w:bCs/>
                <w:sz w:val="28"/>
                <w:szCs w:val="24"/>
                <w:rtl/>
              </w:rPr>
            </w:pPr>
            <w:r w:rsidRPr="00547A20">
              <w:rPr>
                <w:rFonts w:asciiTheme="minorBidi" w:hAnsiTheme="minorBidi" w:cstheme="minorBidi"/>
                <w:b/>
                <w:bCs/>
                <w:sz w:val="28"/>
                <w:szCs w:val="24"/>
                <w:rtl/>
              </w:rPr>
              <w:t>דוא"ל</w:t>
            </w:r>
          </w:p>
        </w:tc>
      </w:tr>
      <w:tr w:rsidR="000911EC" w:rsidRPr="00547A20" w14:paraId="20BE33FD" w14:textId="77777777" w:rsidTr="00EB0DC8">
        <w:trPr>
          <w:trHeight w:val="719"/>
        </w:trPr>
        <w:tc>
          <w:tcPr>
            <w:tcW w:w="1695" w:type="dxa"/>
            <w:shd w:val="clear" w:color="auto" w:fill="D9E2F3"/>
          </w:tcPr>
          <w:p w14:paraId="7854BA2F"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צפון</w:t>
            </w:r>
          </w:p>
        </w:tc>
        <w:tc>
          <w:tcPr>
            <w:tcW w:w="2334" w:type="dxa"/>
            <w:shd w:val="clear" w:color="auto" w:fill="D9E2F3"/>
          </w:tcPr>
          <w:p w14:paraId="6577928F"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סיגל טובי</w:t>
            </w:r>
          </w:p>
        </w:tc>
        <w:tc>
          <w:tcPr>
            <w:tcW w:w="1871" w:type="dxa"/>
            <w:shd w:val="clear" w:color="auto" w:fill="D9E2F3"/>
          </w:tcPr>
          <w:p w14:paraId="373E70F6" w14:textId="431EC657" w:rsidR="000911EC" w:rsidRPr="00547A20" w:rsidRDefault="00EB0DC8" w:rsidP="00EB0DC8">
            <w:pPr>
              <w:pStyle w:val="ListParagraph"/>
              <w:bidi/>
              <w:ind w:left="0"/>
              <w:rPr>
                <w:rFonts w:asciiTheme="minorBidi" w:hAnsiTheme="minorBidi" w:cstheme="minorBidi"/>
                <w:sz w:val="28"/>
                <w:szCs w:val="24"/>
                <w:rtl/>
              </w:rPr>
            </w:pPr>
            <w:r>
              <w:rPr>
                <w:rFonts w:asciiTheme="minorBidi" w:hAnsiTheme="minorBidi" w:cstheme="minorBidi"/>
                <w:sz w:val="28"/>
                <w:szCs w:val="24"/>
                <w:rtl/>
              </w:rPr>
              <w:t>073</w:t>
            </w:r>
            <w:r>
              <w:rPr>
                <w:rFonts w:asciiTheme="minorBidi" w:hAnsiTheme="minorBidi" w:cstheme="minorBidi" w:hint="cs"/>
                <w:sz w:val="28"/>
                <w:szCs w:val="24"/>
                <w:rtl/>
              </w:rPr>
              <w:t>-</w:t>
            </w:r>
            <w:r w:rsidR="000911EC" w:rsidRPr="00547A20">
              <w:rPr>
                <w:rFonts w:asciiTheme="minorBidi" w:hAnsiTheme="minorBidi" w:cstheme="minorBidi"/>
                <w:sz w:val="28"/>
                <w:szCs w:val="24"/>
                <w:rtl/>
              </w:rPr>
              <w:t>3939841</w:t>
            </w:r>
          </w:p>
          <w:p w14:paraId="71804E41" w14:textId="77777777" w:rsidR="000911EC" w:rsidRPr="00547A20" w:rsidRDefault="000911EC" w:rsidP="00EB0DC8">
            <w:pPr>
              <w:pStyle w:val="ListParagraph"/>
              <w:bidi/>
              <w:ind w:left="0"/>
              <w:rPr>
                <w:rFonts w:asciiTheme="minorBidi" w:hAnsiTheme="minorBidi" w:cstheme="minorBidi"/>
                <w:sz w:val="28"/>
                <w:szCs w:val="24"/>
                <w:rtl/>
              </w:rPr>
            </w:pPr>
          </w:p>
        </w:tc>
        <w:tc>
          <w:tcPr>
            <w:tcW w:w="4288" w:type="dxa"/>
            <w:shd w:val="clear" w:color="auto" w:fill="D9E2F3"/>
          </w:tcPr>
          <w:p w14:paraId="6246F8FD" w14:textId="77777777" w:rsidR="000911EC" w:rsidRPr="00547A20" w:rsidRDefault="00072CBE" w:rsidP="000911EC">
            <w:pPr>
              <w:pStyle w:val="ListParagraph"/>
              <w:bidi/>
              <w:rPr>
                <w:rFonts w:asciiTheme="minorBidi" w:hAnsiTheme="minorBidi" w:cstheme="minorBidi"/>
                <w:sz w:val="28"/>
                <w:szCs w:val="24"/>
                <w:rtl/>
              </w:rPr>
            </w:pPr>
            <w:hyperlink r:id="rId8" w:history="1">
              <w:r w:rsidR="000911EC" w:rsidRPr="00547A20">
                <w:rPr>
                  <w:rStyle w:val="Hyperlink"/>
                  <w:rFonts w:asciiTheme="minorBidi" w:hAnsiTheme="minorBidi" w:cstheme="minorBidi"/>
                  <w:sz w:val="28"/>
                  <w:szCs w:val="24"/>
                </w:rPr>
                <w:t>sigaltu@education.gov.il</w:t>
              </w:r>
            </w:hyperlink>
          </w:p>
          <w:p w14:paraId="57CAF8F8" w14:textId="77777777" w:rsidR="000911EC" w:rsidRPr="00547A20" w:rsidRDefault="000911EC" w:rsidP="000911EC">
            <w:pPr>
              <w:pStyle w:val="ListParagraph"/>
              <w:bidi/>
              <w:rPr>
                <w:rFonts w:asciiTheme="minorBidi" w:hAnsiTheme="minorBidi" w:cstheme="minorBidi"/>
                <w:sz w:val="28"/>
                <w:szCs w:val="24"/>
                <w:rtl/>
              </w:rPr>
            </w:pPr>
          </w:p>
        </w:tc>
      </w:tr>
      <w:tr w:rsidR="000911EC" w:rsidRPr="00547A20" w14:paraId="114F0D55" w14:textId="77777777" w:rsidTr="00EB0DC8">
        <w:trPr>
          <w:trHeight w:val="719"/>
        </w:trPr>
        <w:tc>
          <w:tcPr>
            <w:tcW w:w="1695" w:type="dxa"/>
            <w:shd w:val="clear" w:color="auto" w:fill="auto"/>
          </w:tcPr>
          <w:p w14:paraId="3BDD27FC"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חיפה</w:t>
            </w:r>
          </w:p>
        </w:tc>
        <w:tc>
          <w:tcPr>
            <w:tcW w:w="2334" w:type="dxa"/>
            <w:shd w:val="clear" w:color="auto" w:fill="auto"/>
          </w:tcPr>
          <w:p w14:paraId="2E53B56E"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יפה אליאס</w:t>
            </w:r>
          </w:p>
        </w:tc>
        <w:tc>
          <w:tcPr>
            <w:tcW w:w="1871" w:type="dxa"/>
            <w:shd w:val="clear" w:color="auto" w:fill="auto"/>
          </w:tcPr>
          <w:p w14:paraId="5C64105B" w14:textId="77777777" w:rsidR="000911EC" w:rsidRPr="00547A20" w:rsidRDefault="000911EC" w:rsidP="00EB0DC8">
            <w:pPr>
              <w:pStyle w:val="ListParagraph"/>
              <w:bidi/>
              <w:ind w:left="0"/>
              <w:rPr>
                <w:rFonts w:asciiTheme="minorBidi" w:hAnsiTheme="minorBidi" w:cstheme="minorBidi"/>
                <w:sz w:val="28"/>
                <w:szCs w:val="24"/>
              </w:rPr>
            </w:pPr>
            <w:r w:rsidRPr="00547A20">
              <w:rPr>
                <w:rFonts w:asciiTheme="minorBidi" w:hAnsiTheme="minorBidi" w:cstheme="minorBidi"/>
                <w:sz w:val="28"/>
                <w:szCs w:val="24"/>
                <w:rtl/>
              </w:rPr>
              <w:t>073-3938223</w:t>
            </w:r>
          </w:p>
          <w:p w14:paraId="05D45345" w14:textId="77777777" w:rsidR="000911EC" w:rsidRPr="00547A20" w:rsidRDefault="000911EC" w:rsidP="00EB0DC8">
            <w:pPr>
              <w:pStyle w:val="ListParagraph"/>
              <w:bidi/>
              <w:ind w:left="0"/>
              <w:rPr>
                <w:rFonts w:asciiTheme="minorBidi" w:hAnsiTheme="minorBidi" w:cstheme="minorBidi"/>
                <w:sz w:val="28"/>
                <w:szCs w:val="24"/>
              </w:rPr>
            </w:pPr>
          </w:p>
        </w:tc>
        <w:tc>
          <w:tcPr>
            <w:tcW w:w="4288" w:type="dxa"/>
            <w:shd w:val="clear" w:color="auto" w:fill="auto"/>
          </w:tcPr>
          <w:p w14:paraId="3D8B3A3C" w14:textId="0E0CD163" w:rsidR="000911EC" w:rsidRPr="00547A20" w:rsidRDefault="00072CBE" w:rsidP="002D617A">
            <w:pPr>
              <w:pStyle w:val="ListParagraph"/>
              <w:bidi/>
              <w:rPr>
                <w:rFonts w:asciiTheme="minorBidi" w:hAnsiTheme="minorBidi" w:cstheme="minorBidi"/>
                <w:sz w:val="28"/>
                <w:szCs w:val="24"/>
                <w:rtl/>
              </w:rPr>
            </w:pPr>
            <w:hyperlink r:id="rId9" w:history="1">
              <w:r w:rsidR="002D617A" w:rsidRPr="00547A20">
                <w:rPr>
                  <w:rStyle w:val="Hyperlink"/>
                  <w:rFonts w:asciiTheme="minorBidi" w:hAnsiTheme="minorBidi" w:cstheme="minorBidi"/>
                  <w:sz w:val="28"/>
                  <w:szCs w:val="24"/>
                </w:rPr>
                <w:t xml:space="preserve">yafael@education.gov.il </w:t>
              </w:r>
            </w:hyperlink>
          </w:p>
          <w:p w14:paraId="2145E42B" w14:textId="77777777" w:rsidR="000911EC" w:rsidRPr="00547A20" w:rsidRDefault="000911EC" w:rsidP="000911EC">
            <w:pPr>
              <w:pStyle w:val="ListParagraph"/>
              <w:bidi/>
              <w:rPr>
                <w:rFonts w:asciiTheme="minorBidi" w:hAnsiTheme="minorBidi" w:cstheme="minorBidi"/>
                <w:sz w:val="28"/>
                <w:szCs w:val="24"/>
                <w:rtl/>
              </w:rPr>
            </w:pPr>
          </w:p>
        </w:tc>
      </w:tr>
      <w:tr w:rsidR="000911EC" w:rsidRPr="00547A20" w14:paraId="5C51B4B1" w14:textId="77777777" w:rsidTr="00EB0DC8">
        <w:trPr>
          <w:trHeight w:val="775"/>
        </w:trPr>
        <w:tc>
          <w:tcPr>
            <w:tcW w:w="1695" w:type="dxa"/>
            <w:shd w:val="clear" w:color="auto" w:fill="D9E2F3"/>
          </w:tcPr>
          <w:p w14:paraId="20BF22D7"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מרכז</w:t>
            </w:r>
          </w:p>
        </w:tc>
        <w:tc>
          <w:tcPr>
            <w:tcW w:w="2334" w:type="dxa"/>
            <w:shd w:val="clear" w:color="auto" w:fill="D9E2F3"/>
          </w:tcPr>
          <w:p w14:paraId="5FA844FB"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דלית אמזלג</w:t>
            </w:r>
          </w:p>
        </w:tc>
        <w:tc>
          <w:tcPr>
            <w:tcW w:w="1871" w:type="dxa"/>
            <w:shd w:val="clear" w:color="auto" w:fill="D9E2F3"/>
          </w:tcPr>
          <w:p w14:paraId="556B37D6" w14:textId="77777777" w:rsidR="000911EC" w:rsidRPr="00547A20" w:rsidRDefault="000911EC" w:rsidP="00EB0DC8">
            <w:pPr>
              <w:pStyle w:val="ListParagraph"/>
              <w:bidi/>
              <w:ind w:left="0"/>
              <w:rPr>
                <w:rFonts w:asciiTheme="minorBidi" w:hAnsiTheme="minorBidi" w:cstheme="minorBidi"/>
                <w:sz w:val="28"/>
                <w:szCs w:val="24"/>
                <w:rtl/>
              </w:rPr>
            </w:pPr>
            <w:r w:rsidRPr="00547A20">
              <w:rPr>
                <w:rFonts w:asciiTheme="minorBidi" w:hAnsiTheme="minorBidi" w:cstheme="minorBidi"/>
                <w:sz w:val="28"/>
                <w:szCs w:val="24"/>
                <w:rtl/>
              </w:rPr>
              <w:t>073-3937517</w:t>
            </w:r>
          </w:p>
          <w:p w14:paraId="0D49E0BD" w14:textId="77777777" w:rsidR="000911EC" w:rsidRPr="00547A20" w:rsidRDefault="000911EC" w:rsidP="00EB0DC8">
            <w:pPr>
              <w:pStyle w:val="ListParagraph"/>
              <w:bidi/>
              <w:ind w:left="0"/>
              <w:rPr>
                <w:rFonts w:asciiTheme="minorBidi" w:hAnsiTheme="minorBidi" w:cstheme="minorBidi"/>
                <w:sz w:val="28"/>
                <w:szCs w:val="24"/>
                <w:rtl/>
              </w:rPr>
            </w:pPr>
          </w:p>
        </w:tc>
        <w:tc>
          <w:tcPr>
            <w:tcW w:w="4288" w:type="dxa"/>
            <w:shd w:val="clear" w:color="auto" w:fill="D9E2F3"/>
          </w:tcPr>
          <w:p w14:paraId="663F7DE3" w14:textId="77777777" w:rsidR="000911EC" w:rsidRPr="00547A20" w:rsidRDefault="00072CBE" w:rsidP="000911EC">
            <w:pPr>
              <w:pStyle w:val="ListParagraph"/>
              <w:bidi/>
              <w:rPr>
                <w:rFonts w:asciiTheme="minorBidi" w:hAnsiTheme="minorBidi" w:cstheme="minorBidi"/>
                <w:sz w:val="28"/>
                <w:szCs w:val="24"/>
                <w:rtl/>
              </w:rPr>
            </w:pPr>
            <w:hyperlink r:id="rId10" w:history="1">
              <w:r w:rsidR="000911EC" w:rsidRPr="00547A20">
                <w:rPr>
                  <w:rStyle w:val="Hyperlink"/>
                  <w:rFonts w:asciiTheme="minorBidi" w:hAnsiTheme="minorBidi" w:cstheme="minorBidi"/>
                  <w:sz w:val="28"/>
                  <w:szCs w:val="24"/>
                </w:rPr>
                <w:t>daliaam@education.gov.il</w:t>
              </w:r>
            </w:hyperlink>
          </w:p>
          <w:p w14:paraId="2CCD5564" w14:textId="77777777" w:rsidR="000911EC" w:rsidRPr="00547A20" w:rsidRDefault="000911EC" w:rsidP="000911EC">
            <w:pPr>
              <w:pStyle w:val="ListParagraph"/>
              <w:bidi/>
              <w:rPr>
                <w:rFonts w:asciiTheme="minorBidi" w:hAnsiTheme="minorBidi" w:cstheme="minorBidi"/>
                <w:sz w:val="28"/>
                <w:szCs w:val="24"/>
              </w:rPr>
            </w:pPr>
          </w:p>
        </w:tc>
      </w:tr>
      <w:tr w:rsidR="000911EC" w:rsidRPr="00547A20" w14:paraId="72F17EBF" w14:textId="77777777" w:rsidTr="00EB0DC8">
        <w:trPr>
          <w:trHeight w:val="761"/>
        </w:trPr>
        <w:tc>
          <w:tcPr>
            <w:tcW w:w="1695" w:type="dxa"/>
            <w:shd w:val="clear" w:color="auto" w:fill="auto"/>
          </w:tcPr>
          <w:p w14:paraId="458DE290"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 xml:space="preserve">ירושלים </w:t>
            </w:r>
            <w:proofErr w:type="spellStart"/>
            <w:r w:rsidRPr="00547A20">
              <w:rPr>
                <w:rFonts w:asciiTheme="minorBidi" w:hAnsiTheme="minorBidi" w:cstheme="minorBidi"/>
                <w:b/>
                <w:bCs/>
                <w:sz w:val="28"/>
                <w:szCs w:val="24"/>
                <w:rtl/>
              </w:rPr>
              <w:t>ומנח"י</w:t>
            </w:r>
            <w:proofErr w:type="spellEnd"/>
          </w:p>
        </w:tc>
        <w:tc>
          <w:tcPr>
            <w:tcW w:w="2334" w:type="dxa"/>
            <w:shd w:val="clear" w:color="auto" w:fill="auto"/>
          </w:tcPr>
          <w:p w14:paraId="6F39763E"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 xml:space="preserve">אתי </w:t>
            </w:r>
            <w:proofErr w:type="spellStart"/>
            <w:r w:rsidRPr="00547A20">
              <w:rPr>
                <w:rFonts w:asciiTheme="minorBidi" w:hAnsiTheme="minorBidi" w:cstheme="minorBidi"/>
                <w:sz w:val="28"/>
                <w:szCs w:val="24"/>
                <w:rtl/>
              </w:rPr>
              <w:t>קליג</w:t>
            </w:r>
            <w:proofErr w:type="spellEnd"/>
          </w:p>
        </w:tc>
        <w:tc>
          <w:tcPr>
            <w:tcW w:w="1871" w:type="dxa"/>
            <w:shd w:val="clear" w:color="auto" w:fill="auto"/>
          </w:tcPr>
          <w:p w14:paraId="0A7A10C1" w14:textId="77777777" w:rsidR="000911EC" w:rsidRPr="00547A20" w:rsidRDefault="000911EC" w:rsidP="00EB0DC8">
            <w:pPr>
              <w:pStyle w:val="ListParagraph"/>
              <w:bidi/>
              <w:ind w:left="0"/>
              <w:rPr>
                <w:rFonts w:asciiTheme="minorBidi" w:hAnsiTheme="minorBidi" w:cstheme="minorBidi"/>
                <w:sz w:val="28"/>
                <w:szCs w:val="24"/>
                <w:rtl/>
              </w:rPr>
            </w:pPr>
            <w:r w:rsidRPr="00547A20">
              <w:rPr>
                <w:rFonts w:asciiTheme="minorBidi" w:hAnsiTheme="minorBidi" w:cstheme="minorBidi"/>
                <w:sz w:val="28"/>
                <w:szCs w:val="24"/>
                <w:rtl/>
              </w:rPr>
              <w:t>073-3934232</w:t>
            </w:r>
          </w:p>
          <w:p w14:paraId="07E162B5" w14:textId="77777777" w:rsidR="000911EC" w:rsidRPr="00547A20" w:rsidRDefault="000911EC" w:rsidP="00EB0DC8">
            <w:pPr>
              <w:pStyle w:val="ListParagraph"/>
              <w:bidi/>
              <w:ind w:left="0"/>
              <w:rPr>
                <w:rFonts w:asciiTheme="minorBidi" w:hAnsiTheme="minorBidi" w:cstheme="minorBidi"/>
                <w:sz w:val="28"/>
                <w:szCs w:val="24"/>
                <w:rtl/>
              </w:rPr>
            </w:pPr>
          </w:p>
        </w:tc>
        <w:tc>
          <w:tcPr>
            <w:tcW w:w="4288" w:type="dxa"/>
            <w:shd w:val="clear" w:color="auto" w:fill="auto"/>
          </w:tcPr>
          <w:p w14:paraId="6C945BC5" w14:textId="77777777" w:rsidR="000911EC" w:rsidRPr="00547A20" w:rsidRDefault="00072CBE" w:rsidP="000911EC">
            <w:pPr>
              <w:pStyle w:val="ListParagraph"/>
              <w:bidi/>
              <w:rPr>
                <w:rFonts w:asciiTheme="minorBidi" w:hAnsiTheme="minorBidi" w:cstheme="minorBidi"/>
                <w:sz w:val="28"/>
                <w:szCs w:val="24"/>
                <w:rtl/>
              </w:rPr>
            </w:pPr>
            <w:hyperlink r:id="rId11" w:history="1">
              <w:r w:rsidR="000911EC" w:rsidRPr="00547A20">
                <w:rPr>
                  <w:rStyle w:val="Hyperlink"/>
                  <w:rFonts w:asciiTheme="minorBidi" w:hAnsiTheme="minorBidi" w:cstheme="minorBidi"/>
                  <w:sz w:val="28"/>
                  <w:szCs w:val="24"/>
                </w:rPr>
                <w:t>etika@education.gov.il</w:t>
              </w:r>
            </w:hyperlink>
          </w:p>
          <w:p w14:paraId="1291803E" w14:textId="77777777" w:rsidR="000911EC" w:rsidRPr="00547A20" w:rsidRDefault="000911EC" w:rsidP="000911EC">
            <w:pPr>
              <w:pStyle w:val="ListParagraph"/>
              <w:bidi/>
              <w:rPr>
                <w:rFonts w:asciiTheme="minorBidi" w:hAnsiTheme="minorBidi" w:cstheme="minorBidi"/>
                <w:sz w:val="28"/>
                <w:szCs w:val="24"/>
              </w:rPr>
            </w:pPr>
          </w:p>
        </w:tc>
      </w:tr>
      <w:tr w:rsidR="000911EC" w:rsidRPr="00547A20" w14:paraId="6097D7CA" w14:textId="77777777" w:rsidTr="00EB0DC8">
        <w:trPr>
          <w:trHeight w:val="662"/>
        </w:trPr>
        <w:tc>
          <w:tcPr>
            <w:tcW w:w="1695" w:type="dxa"/>
            <w:shd w:val="clear" w:color="auto" w:fill="D9E2F3"/>
          </w:tcPr>
          <w:p w14:paraId="35985661"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דרום</w:t>
            </w:r>
          </w:p>
        </w:tc>
        <w:tc>
          <w:tcPr>
            <w:tcW w:w="2334" w:type="dxa"/>
            <w:shd w:val="clear" w:color="auto" w:fill="D9E2F3"/>
          </w:tcPr>
          <w:p w14:paraId="30369DC8"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ליאת יוסף</w:t>
            </w:r>
          </w:p>
        </w:tc>
        <w:tc>
          <w:tcPr>
            <w:tcW w:w="1871" w:type="dxa"/>
            <w:shd w:val="clear" w:color="auto" w:fill="D9E2F3"/>
          </w:tcPr>
          <w:p w14:paraId="3A4FD3A1" w14:textId="77777777" w:rsidR="000911EC" w:rsidRPr="00547A20" w:rsidRDefault="000911EC" w:rsidP="00EB0DC8">
            <w:pPr>
              <w:pStyle w:val="ListParagraph"/>
              <w:bidi/>
              <w:ind w:left="0"/>
              <w:rPr>
                <w:rFonts w:asciiTheme="minorBidi" w:hAnsiTheme="minorBidi" w:cstheme="minorBidi"/>
                <w:sz w:val="28"/>
                <w:szCs w:val="24"/>
                <w:rtl/>
              </w:rPr>
            </w:pPr>
            <w:r w:rsidRPr="00547A20">
              <w:rPr>
                <w:rFonts w:asciiTheme="minorBidi" w:hAnsiTheme="minorBidi" w:cstheme="minorBidi"/>
                <w:sz w:val="28"/>
                <w:szCs w:val="24"/>
                <w:rtl/>
              </w:rPr>
              <w:t>073-3935910</w:t>
            </w:r>
          </w:p>
          <w:p w14:paraId="23769664" w14:textId="77777777" w:rsidR="000911EC" w:rsidRPr="00547A20" w:rsidRDefault="000911EC" w:rsidP="00EB0DC8">
            <w:pPr>
              <w:pStyle w:val="ListParagraph"/>
              <w:bidi/>
              <w:ind w:left="0"/>
              <w:rPr>
                <w:rFonts w:asciiTheme="minorBidi" w:hAnsiTheme="minorBidi" w:cstheme="minorBidi"/>
                <w:sz w:val="28"/>
                <w:szCs w:val="24"/>
                <w:rtl/>
              </w:rPr>
            </w:pPr>
          </w:p>
        </w:tc>
        <w:tc>
          <w:tcPr>
            <w:tcW w:w="4288" w:type="dxa"/>
            <w:shd w:val="clear" w:color="auto" w:fill="D9E2F3"/>
          </w:tcPr>
          <w:p w14:paraId="17743812" w14:textId="77777777" w:rsidR="000911EC" w:rsidRPr="00547A20" w:rsidRDefault="00072CBE" w:rsidP="000911EC">
            <w:pPr>
              <w:pStyle w:val="ListParagraph"/>
              <w:bidi/>
              <w:rPr>
                <w:rFonts w:asciiTheme="minorBidi" w:hAnsiTheme="minorBidi" w:cstheme="minorBidi"/>
                <w:sz w:val="28"/>
                <w:szCs w:val="24"/>
              </w:rPr>
            </w:pPr>
            <w:hyperlink r:id="rId12" w:history="1">
              <w:r w:rsidR="000911EC" w:rsidRPr="00547A20">
                <w:rPr>
                  <w:rStyle w:val="Hyperlink"/>
                  <w:rFonts w:asciiTheme="minorBidi" w:hAnsiTheme="minorBidi" w:cstheme="minorBidi"/>
                  <w:sz w:val="28"/>
                  <w:szCs w:val="24"/>
                </w:rPr>
                <w:t>liatyo@education.gov.il</w:t>
              </w:r>
            </w:hyperlink>
          </w:p>
        </w:tc>
      </w:tr>
      <w:tr w:rsidR="000911EC" w:rsidRPr="00547A20" w14:paraId="1ECF996F" w14:textId="77777777" w:rsidTr="00EB0DC8">
        <w:trPr>
          <w:trHeight w:val="1275"/>
        </w:trPr>
        <w:tc>
          <w:tcPr>
            <w:tcW w:w="1695" w:type="dxa"/>
            <w:shd w:val="clear" w:color="auto" w:fill="auto"/>
          </w:tcPr>
          <w:p w14:paraId="3C3E44A3" w14:textId="77777777" w:rsidR="000911EC" w:rsidRPr="00547A20" w:rsidRDefault="000911EC" w:rsidP="00EB0DC8">
            <w:pPr>
              <w:pStyle w:val="ListParagraph"/>
              <w:bidi/>
              <w:ind w:left="284"/>
              <w:rPr>
                <w:rFonts w:asciiTheme="minorBidi" w:hAnsiTheme="minorBidi" w:cstheme="minorBidi"/>
                <w:b/>
                <w:bCs/>
                <w:sz w:val="28"/>
                <w:szCs w:val="24"/>
                <w:rtl/>
              </w:rPr>
            </w:pPr>
            <w:r w:rsidRPr="00547A20">
              <w:rPr>
                <w:rFonts w:asciiTheme="minorBidi" w:hAnsiTheme="minorBidi" w:cstheme="minorBidi"/>
                <w:b/>
                <w:bCs/>
                <w:sz w:val="28"/>
                <w:szCs w:val="24"/>
                <w:rtl/>
              </w:rPr>
              <w:t>תל אביב</w:t>
            </w:r>
          </w:p>
        </w:tc>
        <w:tc>
          <w:tcPr>
            <w:tcW w:w="2334" w:type="dxa"/>
            <w:shd w:val="clear" w:color="auto" w:fill="auto"/>
          </w:tcPr>
          <w:p w14:paraId="3BDBFC67"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גיא עייש</w:t>
            </w:r>
          </w:p>
          <w:p w14:paraId="016ED76F" w14:textId="77777777" w:rsidR="000911EC" w:rsidRPr="00547A20" w:rsidRDefault="000911EC" w:rsidP="00EB0DC8">
            <w:pPr>
              <w:pStyle w:val="ListParagraph"/>
              <w:bidi/>
              <w:ind w:left="284"/>
              <w:rPr>
                <w:rFonts w:asciiTheme="minorBidi" w:hAnsiTheme="minorBidi" w:cstheme="minorBidi"/>
                <w:sz w:val="28"/>
                <w:szCs w:val="24"/>
                <w:rtl/>
              </w:rPr>
            </w:pPr>
            <w:r w:rsidRPr="00547A20">
              <w:rPr>
                <w:rFonts w:asciiTheme="minorBidi" w:hAnsiTheme="minorBidi" w:cstheme="minorBidi"/>
                <w:sz w:val="28"/>
                <w:szCs w:val="24"/>
                <w:rtl/>
              </w:rPr>
              <w:t>יש להשאיר/לשלוח הודעה לקבלת הנחיה לאופן הגשת הבקשה</w:t>
            </w:r>
          </w:p>
        </w:tc>
        <w:tc>
          <w:tcPr>
            <w:tcW w:w="1871" w:type="dxa"/>
            <w:shd w:val="clear" w:color="auto" w:fill="auto"/>
          </w:tcPr>
          <w:p w14:paraId="144B72E7" w14:textId="77777777" w:rsidR="000911EC" w:rsidRPr="00547A20" w:rsidRDefault="000911EC" w:rsidP="00EB0DC8">
            <w:pPr>
              <w:pStyle w:val="ListParagraph"/>
              <w:bidi/>
              <w:ind w:left="0"/>
              <w:rPr>
                <w:rFonts w:asciiTheme="minorBidi" w:hAnsiTheme="minorBidi" w:cstheme="minorBidi"/>
                <w:sz w:val="28"/>
                <w:szCs w:val="24"/>
                <w:rtl/>
              </w:rPr>
            </w:pPr>
            <w:r w:rsidRPr="00547A20">
              <w:rPr>
                <w:rFonts w:asciiTheme="minorBidi" w:hAnsiTheme="minorBidi" w:cstheme="minorBidi"/>
                <w:sz w:val="28"/>
                <w:szCs w:val="24"/>
                <w:rtl/>
              </w:rPr>
              <w:t>073-3936741</w:t>
            </w:r>
          </w:p>
          <w:p w14:paraId="2D83B687" w14:textId="77777777" w:rsidR="000911EC" w:rsidRPr="00547A20" w:rsidRDefault="000911EC" w:rsidP="00EB0DC8">
            <w:pPr>
              <w:pStyle w:val="ListParagraph"/>
              <w:bidi/>
              <w:ind w:left="0"/>
              <w:rPr>
                <w:rFonts w:asciiTheme="minorBidi" w:hAnsiTheme="minorBidi" w:cstheme="minorBidi"/>
                <w:sz w:val="28"/>
                <w:szCs w:val="24"/>
                <w:rtl/>
              </w:rPr>
            </w:pPr>
          </w:p>
        </w:tc>
        <w:tc>
          <w:tcPr>
            <w:tcW w:w="4288" w:type="dxa"/>
            <w:shd w:val="clear" w:color="auto" w:fill="auto"/>
          </w:tcPr>
          <w:p w14:paraId="30FE1746" w14:textId="77777777" w:rsidR="000911EC" w:rsidRPr="00547A20" w:rsidRDefault="00072CBE" w:rsidP="000911EC">
            <w:pPr>
              <w:pStyle w:val="ListParagraph"/>
              <w:bidi/>
              <w:rPr>
                <w:rFonts w:asciiTheme="minorBidi" w:hAnsiTheme="minorBidi" w:cstheme="minorBidi"/>
                <w:sz w:val="28"/>
                <w:szCs w:val="24"/>
              </w:rPr>
            </w:pPr>
            <w:hyperlink r:id="rId13" w:history="1">
              <w:r w:rsidR="000911EC" w:rsidRPr="00547A20">
                <w:rPr>
                  <w:rStyle w:val="Hyperlink"/>
                  <w:rFonts w:asciiTheme="minorBidi" w:hAnsiTheme="minorBidi" w:cstheme="minorBidi"/>
                  <w:sz w:val="28"/>
                  <w:szCs w:val="24"/>
                </w:rPr>
                <w:t>guyai@education.gov.il</w:t>
              </w:r>
            </w:hyperlink>
          </w:p>
        </w:tc>
      </w:tr>
    </w:tbl>
    <w:p w14:paraId="40E5DEC9" w14:textId="77777777" w:rsidR="00EF054B" w:rsidRPr="008E031A" w:rsidRDefault="00EF054B" w:rsidP="008E031A">
      <w:pPr>
        <w:bidi/>
        <w:spacing w:line="360" w:lineRule="auto"/>
        <w:rPr>
          <w:rFonts w:ascii="David" w:hAnsi="David" w:cs="David"/>
          <w:sz w:val="28"/>
          <w:szCs w:val="24"/>
        </w:rPr>
      </w:pPr>
    </w:p>
    <w:sectPr w:rsidR="00EF054B" w:rsidRPr="008E031A" w:rsidSect="00D97E8D">
      <w:headerReference w:type="default" r:id="rId14"/>
      <w:footerReference w:type="default" r:id="rId15"/>
      <w:pgSz w:w="11906" w:h="16838"/>
      <w:pgMar w:top="1440" w:right="1800" w:bottom="1440" w:left="1800" w:header="397"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26FA3" w14:textId="77777777" w:rsidR="00D1120E" w:rsidRDefault="00D1120E" w:rsidP="00D85E2F">
      <w:r>
        <w:separator/>
      </w:r>
    </w:p>
  </w:endnote>
  <w:endnote w:type="continuationSeparator" w:id="0">
    <w:p w14:paraId="48922FB2" w14:textId="77777777" w:rsidR="00D1120E" w:rsidRDefault="00D1120E" w:rsidP="00D8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קשר של הנציבות"/>
    </w:tblPr>
    <w:tblGrid>
      <w:gridCol w:w="2668"/>
      <w:gridCol w:w="1894"/>
      <w:gridCol w:w="1796"/>
      <w:gridCol w:w="1948"/>
    </w:tblGrid>
    <w:tr w:rsidR="00486BF4" w14:paraId="503D37D0" w14:textId="77777777" w:rsidTr="00270E48">
      <w:trPr>
        <w:trHeight w:val="397"/>
        <w:tblHeader/>
      </w:trPr>
      <w:tc>
        <w:tcPr>
          <w:tcW w:w="2614" w:type="dxa"/>
          <w:tcBorders>
            <w:top w:val="single" w:sz="4" w:space="0" w:color="0070C0"/>
            <w:bottom w:val="single" w:sz="24" w:space="0" w:color="FFFFFF" w:themeColor="background1"/>
            <w:right w:val="single" w:sz="8" w:space="0" w:color="FFFFFF"/>
          </w:tcBorders>
          <w:shd w:val="clear" w:color="auto" w:fill="0070C0"/>
          <w:vAlign w:val="bottom"/>
        </w:tcPr>
        <w:p w14:paraId="01C64185" w14:textId="7FA3F1DD" w:rsidR="00486BF4" w:rsidRPr="00813226" w:rsidRDefault="0027043A" w:rsidP="00486BF4">
          <w:pPr>
            <w:pStyle w:val="Footer"/>
            <w:bidi/>
            <w:spacing w:line="276" w:lineRule="auto"/>
            <w:jc w:val="center"/>
            <w:rPr>
              <w:b/>
              <w:bCs/>
              <w:color w:val="FFFFFF" w:themeColor="background1"/>
              <w:szCs w:val="22"/>
            </w:rPr>
          </w:pPr>
          <w:r>
            <w:rPr>
              <w:rStyle w:val="Hyperlink"/>
              <w:b/>
              <w:bCs/>
              <w:color w:val="FFFFFF" w:themeColor="background1"/>
              <w:szCs w:val="22"/>
            </w:rPr>
            <w:t>p</w:t>
          </w:r>
          <w:r w:rsidR="00365601" w:rsidRPr="00365601">
            <w:rPr>
              <w:rStyle w:val="Hyperlink"/>
              <w:b/>
              <w:bCs/>
              <w:color w:val="FFFFFF" w:themeColor="background1"/>
              <w:szCs w:val="22"/>
            </w:rPr>
            <w:t>niotnez@justice.gov.il</w:t>
          </w:r>
        </w:p>
      </w:tc>
      <w:tc>
        <w:tcPr>
          <w:tcW w:w="5228" w:type="dxa"/>
          <w:gridSpan w:val="2"/>
          <w:tcBorders>
            <w:top w:val="single" w:sz="4" w:space="0" w:color="0070C0"/>
            <w:left w:val="single" w:sz="8" w:space="0" w:color="FFFFFF"/>
            <w:bottom w:val="single" w:sz="24" w:space="0" w:color="FFFFFF" w:themeColor="background1"/>
            <w:right w:val="single" w:sz="8" w:space="0" w:color="FFFFFF"/>
          </w:tcBorders>
          <w:shd w:val="clear" w:color="auto" w:fill="0070C0"/>
          <w:vAlign w:val="bottom"/>
        </w:tcPr>
        <w:p w14:paraId="2DCC4337" w14:textId="77777777" w:rsidR="00486BF4" w:rsidRPr="00813226" w:rsidRDefault="00486BF4" w:rsidP="00486BF4">
          <w:pPr>
            <w:pStyle w:val="Footer"/>
            <w:bidi/>
            <w:spacing w:line="276" w:lineRule="auto"/>
            <w:jc w:val="center"/>
            <w:rPr>
              <w:b/>
              <w:bCs/>
              <w:color w:val="FFFFFF" w:themeColor="background1"/>
              <w:szCs w:val="22"/>
              <w:rtl/>
            </w:rPr>
          </w:pPr>
          <w:r w:rsidRPr="00813226">
            <w:rPr>
              <w:rFonts w:hint="cs"/>
              <w:b/>
              <w:bCs/>
              <w:color w:val="FFFFFF" w:themeColor="background1"/>
              <w:szCs w:val="22"/>
              <w:rtl/>
            </w:rPr>
            <w:t>פקס: 02-5088025</w:t>
          </w:r>
        </w:p>
      </w:tc>
      <w:tc>
        <w:tcPr>
          <w:tcW w:w="2614" w:type="dxa"/>
          <w:tcBorders>
            <w:top w:val="single" w:sz="4" w:space="0" w:color="0070C0"/>
            <w:left w:val="single" w:sz="8" w:space="0" w:color="FFFFFF"/>
            <w:bottom w:val="single" w:sz="24" w:space="0" w:color="FFFFFF" w:themeColor="background1"/>
          </w:tcBorders>
          <w:shd w:val="clear" w:color="auto" w:fill="0070C0"/>
          <w:vAlign w:val="bottom"/>
        </w:tcPr>
        <w:p w14:paraId="103B5BCB" w14:textId="77777777" w:rsidR="00486BF4" w:rsidRPr="00813226" w:rsidRDefault="00486BF4" w:rsidP="00365601">
          <w:pPr>
            <w:pStyle w:val="Footer"/>
            <w:tabs>
              <w:tab w:val="left" w:pos="218"/>
              <w:tab w:val="center" w:pos="1199"/>
            </w:tabs>
            <w:bidi/>
            <w:spacing w:line="276" w:lineRule="auto"/>
            <w:jc w:val="center"/>
            <w:rPr>
              <w:b/>
              <w:bCs/>
              <w:color w:val="FFFFFF" w:themeColor="background1"/>
              <w:szCs w:val="22"/>
              <w:rtl/>
            </w:rPr>
          </w:pPr>
          <w:r w:rsidRPr="00813226">
            <w:rPr>
              <w:rFonts w:hint="cs"/>
              <w:b/>
              <w:bCs/>
              <w:color w:val="FFFFFF" w:themeColor="background1"/>
              <w:szCs w:val="22"/>
              <w:rtl/>
            </w:rPr>
            <w:t xml:space="preserve">טל: </w:t>
          </w:r>
          <w:r w:rsidR="00365601" w:rsidRPr="00365601">
            <w:rPr>
              <w:b/>
              <w:bCs/>
              <w:color w:val="FFFFFF" w:themeColor="background1"/>
              <w:sz w:val="28"/>
              <w:szCs w:val="28"/>
            </w:rPr>
            <w:t>*</w:t>
          </w:r>
          <w:r w:rsidR="00365601">
            <w:rPr>
              <w:b/>
              <w:bCs/>
              <w:color w:val="FFFFFF" w:themeColor="background1"/>
              <w:szCs w:val="22"/>
            </w:rPr>
            <w:t>6763</w:t>
          </w:r>
        </w:p>
      </w:tc>
    </w:tr>
    <w:tr w:rsidR="00813226" w14:paraId="1E9EC4AB" w14:textId="77777777" w:rsidTr="00270E48">
      <w:trPr>
        <w:trHeight w:val="397"/>
      </w:trPr>
      <w:tc>
        <w:tcPr>
          <w:tcW w:w="5228" w:type="dxa"/>
          <w:gridSpan w:val="2"/>
          <w:tcBorders>
            <w:top w:val="single" w:sz="24" w:space="0" w:color="FFFFFF" w:themeColor="background1"/>
            <w:bottom w:val="single" w:sz="24" w:space="0" w:color="FFFFFF" w:themeColor="background1"/>
            <w:right w:val="single" w:sz="8" w:space="0" w:color="FFFFFF"/>
          </w:tcBorders>
          <w:shd w:val="clear" w:color="auto" w:fill="0070C0"/>
          <w:vAlign w:val="bottom"/>
        </w:tcPr>
        <w:p w14:paraId="579301D3" w14:textId="6170F1EF" w:rsidR="003A7DE2" w:rsidRPr="005348BE" w:rsidRDefault="00270E48" w:rsidP="00270E48">
          <w:pPr>
            <w:bidi/>
            <w:spacing w:line="360" w:lineRule="auto"/>
            <w:jc w:val="center"/>
            <w:rPr>
              <w:b/>
              <w:bCs/>
              <w:sz w:val="20"/>
              <w:rtl/>
            </w:rPr>
          </w:pPr>
          <w:r>
            <w:rPr>
              <w:rFonts w:hint="cs"/>
              <w:b/>
              <w:bCs/>
              <w:color w:val="FFFFFF" w:themeColor="background1"/>
              <w:sz w:val="20"/>
              <w:rtl/>
            </w:rPr>
            <w:t>ל</w:t>
          </w:r>
          <w:r w:rsidR="005348BE" w:rsidRPr="005348BE">
            <w:rPr>
              <w:rFonts w:hint="cs"/>
              <w:b/>
              <w:bCs/>
              <w:color w:val="FFFFFF" w:themeColor="background1"/>
              <w:sz w:val="20"/>
              <w:rtl/>
            </w:rPr>
            <w:t xml:space="preserve">דואר: </w:t>
          </w:r>
          <w:r w:rsidR="00D96A2D" w:rsidRPr="005348BE">
            <w:rPr>
              <w:b/>
              <w:bCs/>
              <w:color w:val="FFFFFF" w:themeColor="background1"/>
              <w:sz w:val="20"/>
              <w:rtl/>
            </w:rPr>
            <w:t>ת</w:t>
          </w:r>
          <w:r>
            <w:rPr>
              <w:rFonts w:hint="cs"/>
              <w:b/>
              <w:bCs/>
              <w:color w:val="FFFFFF" w:themeColor="background1"/>
              <w:sz w:val="20"/>
              <w:rtl/>
            </w:rPr>
            <w:t>"</w:t>
          </w:r>
          <w:r w:rsidR="00D96A2D" w:rsidRPr="005348BE">
            <w:rPr>
              <w:b/>
              <w:bCs/>
              <w:color w:val="FFFFFF" w:themeColor="background1"/>
              <w:sz w:val="20"/>
              <w:rtl/>
            </w:rPr>
            <w:t xml:space="preserve">ד 36053, סניף שערי </w:t>
          </w:r>
          <w:r w:rsidR="00BB3E16">
            <w:rPr>
              <w:rFonts w:hint="cs"/>
              <w:b/>
              <w:bCs/>
              <w:color w:val="FFFFFF" w:themeColor="background1"/>
              <w:sz w:val="20"/>
              <w:rtl/>
            </w:rPr>
            <w:t>ירושלים</w:t>
          </w:r>
          <w:r w:rsidR="00D96A2D" w:rsidRPr="005348BE">
            <w:rPr>
              <w:b/>
              <w:bCs/>
              <w:color w:val="FFFFFF" w:themeColor="background1"/>
              <w:sz w:val="20"/>
              <w:rtl/>
            </w:rPr>
            <w:t xml:space="preserve"> 9136001 </w:t>
          </w:r>
        </w:p>
      </w:tc>
      <w:tc>
        <w:tcPr>
          <w:tcW w:w="5228" w:type="dxa"/>
          <w:gridSpan w:val="2"/>
          <w:tcBorders>
            <w:top w:val="single" w:sz="24" w:space="0" w:color="FFFFFF" w:themeColor="background1"/>
            <w:left w:val="single" w:sz="8" w:space="0" w:color="FFFFFF"/>
            <w:bottom w:val="single" w:sz="24" w:space="0" w:color="FFFFFF" w:themeColor="background1"/>
          </w:tcBorders>
          <w:shd w:val="clear" w:color="auto" w:fill="0070C0"/>
          <w:vAlign w:val="bottom"/>
        </w:tcPr>
        <w:p w14:paraId="3DB9DEA2" w14:textId="488CEDE8" w:rsidR="003A7DE2" w:rsidRPr="005348BE" w:rsidRDefault="003A7DE2" w:rsidP="005348BE">
          <w:pPr>
            <w:bidi/>
            <w:spacing w:line="360" w:lineRule="auto"/>
            <w:jc w:val="center"/>
            <w:rPr>
              <w:b/>
              <w:bCs/>
              <w:color w:val="FFFFFF" w:themeColor="background1"/>
              <w:sz w:val="20"/>
              <w:rtl/>
            </w:rPr>
          </w:pPr>
          <w:r w:rsidRPr="005348BE">
            <w:rPr>
              <w:b/>
              <w:bCs/>
              <w:color w:val="FFFFFF" w:themeColor="background1"/>
              <w:sz w:val="20"/>
              <w:rtl/>
            </w:rPr>
            <w:t>רח' ירמיהו 37, בניין א, קומה 9, ירושלים</w:t>
          </w:r>
        </w:p>
      </w:tc>
    </w:tr>
    <w:tr w:rsidR="003A7DE2" w14:paraId="2AD10FCD" w14:textId="77777777" w:rsidTr="00270E48">
      <w:trPr>
        <w:trHeight w:val="340"/>
      </w:trPr>
      <w:tc>
        <w:tcPr>
          <w:tcW w:w="10456" w:type="dxa"/>
          <w:gridSpan w:val="4"/>
          <w:tcBorders>
            <w:top w:val="single" w:sz="24" w:space="0" w:color="FFFFFF" w:themeColor="background1"/>
            <w:bottom w:val="single" w:sz="8" w:space="0" w:color="FFFFFF"/>
          </w:tcBorders>
          <w:shd w:val="clear" w:color="auto" w:fill="002060"/>
          <w:vAlign w:val="bottom"/>
        </w:tcPr>
        <w:p w14:paraId="4BEBA977" w14:textId="77777777" w:rsidR="003A7DE2" w:rsidRPr="00D96A2D" w:rsidRDefault="00072CBE" w:rsidP="00813226">
          <w:pPr>
            <w:pStyle w:val="Footer"/>
            <w:bidi/>
            <w:spacing w:line="276" w:lineRule="auto"/>
            <w:jc w:val="center"/>
            <w:rPr>
              <w:b/>
              <w:bCs/>
              <w:color w:val="FFFFFF" w:themeColor="background1"/>
              <w:sz w:val="26"/>
              <w:szCs w:val="26"/>
              <w:rtl/>
            </w:rPr>
          </w:pPr>
          <w:hyperlink r:id="rId1" w:history="1">
            <w:r w:rsidR="00D96A2D" w:rsidRPr="00D96A2D">
              <w:rPr>
                <w:rStyle w:val="Hyperlink"/>
                <w:b/>
                <w:bCs/>
                <w:color w:val="FFFFFF" w:themeColor="background1"/>
                <w:sz w:val="26"/>
                <w:szCs w:val="26"/>
              </w:rPr>
              <w:t>www.mugbaluyot.mishpatim.gov.il</w:t>
            </w:r>
          </w:hyperlink>
        </w:p>
      </w:tc>
    </w:tr>
  </w:tbl>
  <w:p w14:paraId="3157EF95" w14:textId="77777777" w:rsidR="00D85E2F" w:rsidRPr="003A7DE2" w:rsidRDefault="00D85E2F" w:rsidP="00813226">
    <w:pPr>
      <w:pStyle w:val="Footer"/>
      <w:bidi/>
      <w:spacing w:line="276" w:lineRule="auto"/>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1184B" w14:textId="77777777" w:rsidR="00D1120E" w:rsidRDefault="00D1120E" w:rsidP="00D85E2F">
      <w:r>
        <w:separator/>
      </w:r>
    </w:p>
  </w:footnote>
  <w:footnote w:type="continuationSeparator" w:id="0">
    <w:p w14:paraId="6A876867" w14:textId="77777777" w:rsidR="00D1120E" w:rsidRDefault="00D1120E" w:rsidP="00D85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D25A" w14:textId="77777777" w:rsidR="00D96A2D" w:rsidRPr="005348BE" w:rsidRDefault="005348BE" w:rsidP="005348BE">
    <w:pPr>
      <w:pStyle w:val="Header"/>
    </w:pPr>
    <w:r>
      <w:rPr>
        <w:noProof/>
      </w:rPr>
      <w:drawing>
        <wp:anchor distT="0" distB="0" distL="114300" distR="114300" simplePos="0" relativeHeight="251658240" behindDoc="0" locked="0" layoutInCell="1" allowOverlap="1" wp14:anchorId="7588FB5C" wp14:editId="1BA731DF">
          <wp:simplePos x="0" y="0"/>
          <wp:positionH relativeFrom="column">
            <wp:posOffset>-628650</wp:posOffset>
          </wp:positionH>
          <wp:positionV relativeFrom="paragraph">
            <wp:posOffset>-166370</wp:posOffset>
          </wp:positionV>
          <wp:extent cx="6645910" cy="783590"/>
          <wp:effectExtent l="0" t="0" r="0" b="0"/>
          <wp:wrapNone/>
          <wp:docPr id="3" name="Picture 3" title="לוגו נציבות שוויון ו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RAD_HAMISHPATIM_Equality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5910" cy="7835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6D1B"/>
    <w:multiLevelType w:val="hybridMultilevel"/>
    <w:tmpl w:val="77AA5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73C27"/>
    <w:multiLevelType w:val="hybridMultilevel"/>
    <w:tmpl w:val="99388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E1933"/>
    <w:multiLevelType w:val="hybridMultilevel"/>
    <w:tmpl w:val="3FBA5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71560D4"/>
    <w:multiLevelType w:val="hybridMultilevel"/>
    <w:tmpl w:val="4378C890"/>
    <w:lvl w:ilvl="0" w:tplc="D9D0ABA8">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428B9"/>
    <w:multiLevelType w:val="hybridMultilevel"/>
    <w:tmpl w:val="BFCCA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832E77"/>
    <w:multiLevelType w:val="multilevel"/>
    <w:tmpl w:val="AD82CC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89A57C2"/>
    <w:multiLevelType w:val="hybridMultilevel"/>
    <w:tmpl w:val="D65ADB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F3A3B"/>
    <w:multiLevelType w:val="hybridMultilevel"/>
    <w:tmpl w:val="955A377C"/>
    <w:lvl w:ilvl="0" w:tplc="FDB471B2">
      <w:start w:val="1"/>
      <w:numFmt w:val="hebrew1"/>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2201E32"/>
    <w:multiLevelType w:val="hybridMultilevel"/>
    <w:tmpl w:val="D48EDC78"/>
    <w:lvl w:ilvl="0" w:tplc="D20CB45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E97588"/>
    <w:multiLevelType w:val="hybridMultilevel"/>
    <w:tmpl w:val="AC584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1A49A9"/>
    <w:multiLevelType w:val="hybridMultilevel"/>
    <w:tmpl w:val="A8E4B876"/>
    <w:lvl w:ilvl="0" w:tplc="22BE348C">
      <w:start w:val="1"/>
      <w:numFmt w:val="decimal"/>
      <w:lvlText w:val="%1."/>
      <w:lvlJc w:val="left"/>
      <w:pPr>
        <w:ind w:left="720" w:hanging="360"/>
      </w:pPr>
      <w:rPr>
        <w:rFonts w:asciiTheme="minorHAnsi" w:hAnsiTheme="minorHAns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9F42ED"/>
    <w:multiLevelType w:val="hybridMultilevel"/>
    <w:tmpl w:val="93362460"/>
    <w:lvl w:ilvl="0" w:tplc="045EC7A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9A384F"/>
    <w:multiLevelType w:val="hybridMultilevel"/>
    <w:tmpl w:val="44EC683C"/>
    <w:lvl w:ilvl="0" w:tplc="88FCBD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3"/>
  </w:num>
  <w:num w:numId="4">
    <w:abstractNumId w:val="7"/>
  </w:num>
  <w:num w:numId="5">
    <w:abstractNumId w:val="11"/>
  </w:num>
  <w:num w:numId="6">
    <w:abstractNumId w:val="1"/>
  </w:num>
  <w:num w:numId="7">
    <w:abstractNumId w:val="12"/>
  </w:num>
  <w:num w:numId="8">
    <w:abstractNumId w:val="0"/>
  </w:num>
  <w:num w:numId="9">
    <w:abstractNumId w:val="10"/>
  </w:num>
  <w:num w:numId="10">
    <w:abstractNumId w:val="4"/>
  </w:num>
  <w:num w:numId="11">
    <w:abstractNumId w:val="6"/>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E2F"/>
    <w:rsid w:val="00006967"/>
    <w:rsid w:val="00047A76"/>
    <w:rsid w:val="00072CBE"/>
    <w:rsid w:val="000911EC"/>
    <w:rsid w:val="000E6FC1"/>
    <w:rsid w:val="0012223C"/>
    <w:rsid w:val="001405FA"/>
    <w:rsid w:val="001C5E85"/>
    <w:rsid w:val="00206106"/>
    <w:rsid w:val="002104A3"/>
    <w:rsid w:val="00234C4C"/>
    <w:rsid w:val="00255093"/>
    <w:rsid w:val="0027043A"/>
    <w:rsid w:val="00270E48"/>
    <w:rsid w:val="002B731F"/>
    <w:rsid w:val="002C6AE4"/>
    <w:rsid w:val="002D5BE4"/>
    <w:rsid w:val="002D617A"/>
    <w:rsid w:val="002D623C"/>
    <w:rsid w:val="003570F5"/>
    <w:rsid w:val="00365601"/>
    <w:rsid w:val="00385B78"/>
    <w:rsid w:val="003A4F82"/>
    <w:rsid w:val="003A7DE2"/>
    <w:rsid w:val="003E4D20"/>
    <w:rsid w:val="00404EC1"/>
    <w:rsid w:val="0041594E"/>
    <w:rsid w:val="00437DE3"/>
    <w:rsid w:val="0045029A"/>
    <w:rsid w:val="00486BF4"/>
    <w:rsid w:val="00503DDC"/>
    <w:rsid w:val="005055FF"/>
    <w:rsid w:val="00515347"/>
    <w:rsid w:val="0051548E"/>
    <w:rsid w:val="005348BE"/>
    <w:rsid w:val="00543B84"/>
    <w:rsid w:val="00547A20"/>
    <w:rsid w:val="005E3E82"/>
    <w:rsid w:val="0060617F"/>
    <w:rsid w:val="00702D4A"/>
    <w:rsid w:val="00727272"/>
    <w:rsid w:val="007571FF"/>
    <w:rsid w:val="007C0140"/>
    <w:rsid w:val="007C4A7F"/>
    <w:rsid w:val="007D4465"/>
    <w:rsid w:val="007F63ED"/>
    <w:rsid w:val="00813226"/>
    <w:rsid w:val="00831E26"/>
    <w:rsid w:val="00832EAC"/>
    <w:rsid w:val="00862E0B"/>
    <w:rsid w:val="008A6235"/>
    <w:rsid w:val="008E031A"/>
    <w:rsid w:val="00921BF4"/>
    <w:rsid w:val="0095057E"/>
    <w:rsid w:val="00965E5C"/>
    <w:rsid w:val="0097406E"/>
    <w:rsid w:val="009A0B4F"/>
    <w:rsid w:val="009A6D38"/>
    <w:rsid w:val="00A868D3"/>
    <w:rsid w:val="00AC6309"/>
    <w:rsid w:val="00B02A94"/>
    <w:rsid w:val="00B74738"/>
    <w:rsid w:val="00B9262D"/>
    <w:rsid w:val="00BB3E16"/>
    <w:rsid w:val="00BC27EB"/>
    <w:rsid w:val="00BC4D55"/>
    <w:rsid w:val="00C1395C"/>
    <w:rsid w:val="00C177A5"/>
    <w:rsid w:val="00C66944"/>
    <w:rsid w:val="00C83BC9"/>
    <w:rsid w:val="00CD67A6"/>
    <w:rsid w:val="00D0085E"/>
    <w:rsid w:val="00D07503"/>
    <w:rsid w:val="00D1120E"/>
    <w:rsid w:val="00D663B1"/>
    <w:rsid w:val="00D7101F"/>
    <w:rsid w:val="00D85E2F"/>
    <w:rsid w:val="00D96A2D"/>
    <w:rsid w:val="00D97E8D"/>
    <w:rsid w:val="00DA5FE3"/>
    <w:rsid w:val="00DD2D70"/>
    <w:rsid w:val="00DF609D"/>
    <w:rsid w:val="00E326BA"/>
    <w:rsid w:val="00E55A21"/>
    <w:rsid w:val="00EB0DC8"/>
    <w:rsid w:val="00EC3F66"/>
    <w:rsid w:val="00ED19F7"/>
    <w:rsid w:val="00ED2050"/>
    <w:rsid w:val="00EE67AA"/>
    <w:rsid w:val="00EF054B"/>
    <w:rsid w:val="00F754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6CDC024"/>
  <w15:docId w15:val="{E1978DC4-B2C5-4CED-8999-E8E10A91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F66"/>
  </w:style>
  <w:style w:type="paragraph" w:styleId="Heading1">
    <w:name w:val="heading 1"/>
    <w:basedOn w:val="Normal"/>
    <w:next w:val="Normal"/>
    <w:link w:val="Heading1Char"/>
    <w:qFormat/>
    <w:rsid w:val="00547A20"/>
    <w:pPr>
      <w:jc w:val="center"/>
      <w:outlineLvl w:val="0"/>
    </w:pPr>
    <w:rPr>
      <w:rFonts w:ascii="David" w:hAnsi="David" w:cs="David"/>
      <w:b/>
      <w:bCs/>
      <w:sz w:val="26"/>
      <w:szCs w:val="26"/>
      <w:u w:val="single"/>
    </w:rPr>
  </w:style>
  <w:style w:type="paragraph" w:styleId="Heading2">
    <w:name w:val="heading 2"/>
    <w:basedOn w:val="ListParagraph"/>
    <w:next w:val="Normal"/>
    <w:link w:val="Heading2Char"/>
    <w:uiPriority w:val="9"/>
    <w:unhideWhenUsed/>
    <w:qFormat/>
    <w:rsid w:val="00270E48"/>
    <w:pPr>
      <w:bidi/>
      <w:spacing w:line="360" w:lineRule="auto"/>
      <w:ind w:left="-58"/>
      <w:jc w:val="both"/>
      <w:outlineLvl w:val="1"/>
    </w:pPr>
    <w:rPr>
      <w:rFonts w:asciiTheme="minorBidi" w:hAnsiTheme="minorBidi" w:cstheme="minorBidi"/>
      <w:b/>
      <w:bCs/>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C3F66"/>
    <w:pPr>
      <w:tabs>
        <w:tab w:val="center" w:pos="4153"/>
        <w:tab w:val="right" w:pos="8306"/>
      </w:tabs>
    </w:pPr>
    <w:rPr>
      <w:rFonts w:eastAsia="Times New Roman"/>
    </w:rPr>
  </w:style>
  <w:style w:type="character" w:customStyle="1" w:styleId="HeaderChar">
    <w:name w:val="Header Char"/>
    <w:basedOn w:val="DefaultParagraphFont"/>
    <w:link w:val="Header"/>
    <w:rsid w:val="00EC3F66"/>
    <w:rPr>
      <w:rFonts w:ascii="Times New Roman" w:eastAsia="Times New Roman" w:hAnsi="Times New Roman" w:cs="Times New Roman"/>
      <w:sz w:val="24"/>
      <w:szCs w:val="24"/>
    </w:rPr>
  </w:style>
  <w:style w:type="paragraph" w:styleId="Footer">
    <w:name w:val="footer"/>
    <w:basedOn w:val="Normal"/>
    <w:link w:val="FooterChar"/>
    <w:rsid w:val="00EC3F66"/>
    <w:pPr>
      <w:tabs>
        <w:tab w:val="center" w:pos="4153"/>
        <w:tab w:val="right" w:pos="8306"/>
      </w:tabs>
    </w:pPr>
    <w:rPr>
      <w:rFonts w:eastAsia="Times New Roman"/>
    </w:rPr>
  </w:style>
  <w:style w:type="character" w:customStyle="1" w:styleId="FooterChar">
    <w:name w:val="Footer Char"/>
    <w:basedOn w:val="DefaultParagraphFont"/>
    <w:link w:val="Footer"/>
    <w:rsid w:val="00EC3F66"/>
    <w:rPr>
      <w:rFonts w:ascii="Times New Roman" w:eastAsia="Times New Roman" w:hAnsi="Times New Roman" w:cs="Times New Roman"/>
      <w:sz w:val="24"/>
      <w:szCs w:val="24"/>
    </w:rPr>
  </w:style>
  <w:style w:type="paragraph" w:styleId="Subtitle">
    <w:name w:val="Subtitle"/>
    <w:basedOn w:val="Normal"/>
    <w:link w:val="SubtitleChar"/>
    <w:qFormat/>
    <w:rsid w:val="00EC3F66"/>
    <w:pPr>
      <w:spacing w:line="360" w:lineRule="auto"/>
      <w:jc w:val="center"/>
    </w:pPr>
    <w:rPr>
      <w:rFonts w:eastAsia="Times New Roman" w:cs="David"/>
      <w:b/>
      <w:bCs/>
      <w:lang w:eastAsia="he-IL"/>
    </w:rPr>
  </w:style>
  <w:style w:type="character" w:customStyle="1" w:styleId="SubtitleChar">
    <w:name w:val="Subtitle Char"/>
    <w:basedOn w:val="DefaultParagraphFont"/>
    <w:link w:val="Subtitle"/>
    <w:rsid w:val="00EC3F66"/>
    <w:rPr>
      <w:rFonts w:ascii="Times New Roman" w:eastAsia="Times New Roman" w:hAnsi="Times New Roman" w:cs="David"/>
      <w:b/>
      <w:bCs/>
      <w:sz w:val="24"/>
      <w:szCs w:val="24"/>
      <w:lang w:eastAsia="he-IL"/>
    </w:rPr>
  </w:style>
  <w:style w:type="character" w:styleId="Hyperlink">
    <w:name w:val="Hyperlink"/>
    <w:rsid w:val="00EC3F66"/>
    <w:rPr>
      <w:color w:val="0000FF"/>
      <w:u w:val="single"/>
    </w:rPr>
  </w:style>
  <w:style w:type="character" w:styleId="Strong">
    <w:name w:val="Strong"/>
    <w:uiPriority w:val="22"/>
    <w:qFormat/>
    <w:rsid w:val="00EC3F66"/>
    <w:rPr>
      <w:b/>
      <w:bCs/>
    </w:rPr>
  </w:style>
  <w:style w:type="paragraph" w:styleId="NormalWeb">
    <w:name w:val="Normal (Web)"/>
    <w:basedOn w:val="Normal"/>
    <w:uiPriority w:val="99"/>
    <w:unhideWhenUsed/>
    <w:rsid w:val="00EC3F66"/>
    <w:pPr>
      <w:spacing w:after="150"/>
    </w:pPr>
    <w:rPr>
      <w:rFonts w:eastAsia="Times New Roman"/>
    </w:rPr>
  </w:style>
  <w:style w:type="paragraph" w:styleId="BalloonText">
    <w:name w:val="Balloon Text"/>
    <w:basedOn w:val="Normal"/>
    <w:link w:val="BalloonTextChar"/>
    <w:semiHidden/>
    <w:rsid w:val="00EC3F66"/>
    <w:rPr>
      <w:rFonts w:ascii="Tahoma" w:eastAsia="Times New Roman" w:hAnsi="Tahoma" w:cs="Tahoma"/>
      <w:sz w:val="16"/>
      <w:szCs w:val="16"/>
    </w:rPr>
  </w:style>
  <w:style w:type="character" w:customStyle="1" w:styleId="BalloonTextChar">
    <w:name w:val="Balloon Text Char"/>
    <w:basedOn w:val="DefaultParagraphFont"/>
    <w:link w:val="BalloonText"/>
    <w:semiHidden/>
    <w:rsid w:val="00EC3F66"/>
    <w:rPr>
      <w:rFonts w:ascii="Tahoma" w:eastAsia="Times New Roman" w:hAnsi="Tahoma" w:cs="Tahoma"/>
      <w:sz w:val="16"/>
      <w:szCs w:val="16"/>
    </w:rPr>
  </w:style>
  <w:style w:type="paragraph" w:styleId="ListParagraph">
    <w:name w:val="List Paragraph"/>
    <w:basedOn w:val="Normal"/>
    <w:uiPriority w:val="34"/>
    <w:qFormat/>
    <w:rsid w:val="00EC3F66"/>
    <w:pPr>
      <w:ind w:left="720"/>
    </w:pPr>
    <w:rPr>
      <w:rFonts w:eastAsia="Times New Roman"/>
    </w:rPr>
  </w:style>
  <w:style w:type="character" w:customStyle="1" w:styleId="Heading2Char">
    <w:name w:val="Heading 2 Char"/>
    <w:basedOn w:val="DefaultParagraphFont"/>
    <w:link w:val="Heading2"/>
    <w:uiPriority w:val="9"/>
    <w:rsid w:val="00270E48"/>
    <w:rPr>
      <w:rFonts w:asciiTheme="minorBidi" w:eastAsia="Times New Roman" w:hAnsiTheme="minorBidi" w:cstheme="minorBidi"/>
      <w:b/>
      <w:bCs/>
      <w:sz w:val="28"/>
      <w:szCs w:val="24"/>
      <w:u w:val="single"/>
    </w:rPr>
  </w:style>
  <w:style w:type="paragraph" w:customStyle="1" w:styleId="ContactInfo">
    <w:name w:val="Contact Info"/>
    <w:basedOn w:val="Normal"/>
    <w:uiPriority w:val="12"/>
    <w:qFormat/>
    <w:rsid w:val="00D85E2F"/>
    <w:pPr>
      <w:ind w:left="720"/>
      <w:contextualSpacing/>
    </w:pPr>
    <w:rPr>
      <w:rFonts w:asciiTheme="minorHAnsi" w:hAnsiTheme="minorHAnsi" w:cstheme="minorBidi"/>
      <w:sz w:val="20"/>
      <w:szCs w:val="22"/>
      <w:lang w:val="de-DE" w:bidi="ar-SA"/>
    </w:rPr>
  </w:style>
  <w:style w:type="table" w:styleId="TableGrid">
    <w:name w:val="Table Grid"/>
    <w:basedOn w:val="TableNormal"/>
    <w:rsid w:val="00D85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831E26"/>
    <w:pPr>
      <w:bidi/>
    </w:pPr>
    <w:rPr>
      <w:rFonts w:ascii="Times New Roman" w:eastAsia="Times New Roman" w:hAnsi="Times New Roman" w:cs="Times New Roman"/>
      <w:sz w:val="20"/>
    </w:rPr>
  </w:style>
  <w:style w:type="character" w:customStyle="1" w:styleId="FootnoteTextChar">
    <w:name w:val="Footnote Text Char"/>
    <w:basedOn w:val="DefaultParagraphFont"/>
    <w:link w:val="FootnoteText"/>
    <w:rsid w:val="00831E26"/>
    <w:rPr>
      <w:rFonts w:ascii="Times New Roman" w:eastAsia="Times New Roman" w:hAnsi="Times New Roman" w:cs="Times New Roman"/>
      <w:sz w:val="20"/>
    </w:rPr>
  </w:style>
  <w:style w:type="character" w:styleId="FootnoteReference">
    <w:name w:val="footnote reference"/>
    <w:uiPriority w:val="99"/>
    <w:unhideWhenUsed/>
    <w:rsid w:val="00831E26"/>
    <w:rPr>
      <w:vertAlign w:val="superscript"/>
    </w:rPr>
  </w:style>
  <w:style w:type="character" w:styleId="CommentReference">
    <w:name w:val="annotation reference"/>
    <w:basedOn w:val="DefaultParagraphFont"/>
    <w:semiHidden/>
    <w:unhideWhenUsed/>
    <w:rsid w:val="002B731F"/>
    <w:rPr>
      <w:sz w:val="16"/>
      <w:szCs w:val="16"/>
    </w:rPr>
  </w:style>
  <w:style w:type="paragraph" w:styleId="CommentText">
    <w:name w:val="annotation text"/>
    <w:basedOn w:val="Normal"/>
    <w:link w:val="CommentTextChar"/>
    <w:semiHidden/>
    <w:unhideWhenUsed/>
    <w:rsid w:val="002B731F"/>
    <w:rPr>
      <w:sz w:val="20"/>
    </w:rPr>
  </w:style>
  <w:style w:type="character" w:customStyle="1" w:styleId="CommentTextChar">
    <w:name w:val="Comment Text Char"/>
    <w:basedOn w:val="DefaultParagraphFont"/>
    <w:link w:val="CommentText"/>
    <w:semiHidden/>
    <w:rsid w:val="002B731F"/>
    <w:rPr>
      <w:sz w:val="20"/>
    </w:rPr>
  </w:style>
  <w:style w:type="paragraph" w:styleId="CommentSubject">
    <w:name w:val="annotation subject"/>
    <w:basedOn w:val="CommentText"/>
    <w:next w:val="CommentText"/>
    <w:link w:val="CommentSubjectChar"/>
    <w:semiHidden/>
    <w:unhideWhenUsed/>
    <w:rsid w:val="002B731F"/>
    <w:rPr>
      <w:b/>
      <w:bCs/>
    </w:rPr>
  </w:style>
  <w:style w:type="character" w:customStyle="1" w:styleId="CommentSubjectChar">
    <w:name w:val="Comment Subject Char"/>
    <w:basedOn w:val="CommentTextChar"/>
    <w:link w:val="CommentSubject"/>
    <w:semiHidden/>
    <w:rsid w:val="002B731F"/>
    <w:rPr>
      <w:b/>
      <w:bCs/>
      <w:sz w:val="20"/>
    </w:rPr>
  </w:style>
  <w:style w:type="character" w:customStyle="1" w:styleId="Heading1Char">
    <w:name w:val="Heading 1 Char"/>
    <w:basedOn w:val="DefaultParagraphFont"/>
    <w:link w:val="Heading1"/>
    <w:rsid w:val="00547A20"/>
    <w:rPr>
      <w:rFonts w:ascii="David" w:hAnsi="David" w:cs="David"/>
      <w:b/>
      <w:bCs/>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673223">
      <w:bodyDiv w:val="1"/>
      <w:marLeft w:val="0"/>
      <w:marRight w:val="0"/>
      <w:marTop w:val="0"/>
      <w:marBottom w:val="0"/>
      <w:divBdr>
        <w:top w:val="none" w:sz="0" w:space="0" w:color="auto"/>
        <w:left w:val="none" w:sz="0" w:space="0" w:color="auto"/>
        <w:bottom w:val="none" w:sz="0" w:space="0" w:color="auto"/>
        <w:right w:val="none" w:sz="0" w:space="0" w:color="auto"/>
      </w:divBdr>
    </w:div>
    <w:div w:id="465899516">
      <w:bodyDiv w:val="1"/>
      <w:marLeft w:val="0"/>
      <w:marRight w:val="0"/>
      <w:marTop w:val="0"/>
      <w:marBottom w:val="0"/>
      <w:divBdr>
        <w:top w:val="none" w:sz="0" w:space="0" w:color="auto"/>
        <w:left w:val="none" w:sz="0" w:space="0" w:color="auto"/>
        <w:bottom w:val="none" w:sz="0" w:space="0" w:color="auto"/>
        <w:right w:val="none" w:sz="0" w:space="0" w:color="auto"/>
      </w:divBdr>
    </w:div>
    <w:div w:id="616063365">
      <w:bodyDiv w:val="1"/>
      <w:marLeft w:val="0"/>
      <w:marRight w:val="0"/>
      <w:marTop w:val="0"/>
      <w:marBottom w:val="0"/>
      <w:divBdr>
        <w:top w:val="none" w:sz="0" w:space="0" w:color="auto"/>
        <w:left w:val="none" w:sz="0" w:space="0" w:color="auto"/>
        <w:bottom w:val="none" w:sz="0" w:space="0" w:color="auto"/>
        <w:right w:val="none" w:sz="0" w:space="0" w:color="auto"/>
      </w:divBdr>
    </w:div>
    <w:div w:id="1270354043">
      <w:bodyDiv w:val="1"/>
      <w:marLeft w:val="0"/>
      <w:marRight w:val="0"/>
      <w:marTop w:val="0"/>
      <w:marBottom w:val="0"/>
      <w:divBdr>
        <w:top w:val="none" w:sz="0" w:space="0" w:color="auto"/>
        <w:left w:val="none" w:sz="0" w:space="0" w:color="auto"/>
        <w:bottom w:val="none" w:sz="0" w:space="0" w:color="auto"/>
        <w:right w:val="none" w:sz="0" w:space="0" w:color="auto"/>
      </w:divBdr>
    </w:div>
    <w:div w:id="18752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galtu@education.gov.il" TargetMode="External"/><Relationship Id="rId13" Type="http://schemas.openxmlformats.org/officeDocument/2006/relationships/hyperlink" Target="mailto:guyai@education.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atyo@education.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tika@education.gov.i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liaam@education.gov.il" TargetMode="External"/><Relationship Id="rId4" Type="http://schemas.openxmlformats.org/officeDocument/2006/relationships/settings" Target="settings.xml"/><Relationship Id="rId9" Type="http://schemas.openxmlformats.org/officeDocument/2006/relationships/hyperlink" Target="mailto:yafael@education.gov.il%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ugbaluyot.mishpatim.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B5DDEDB-F294-4BF9-84C3-C137D11B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7C125FFB</Template>
  <TotalTime>12</TotalTime>
  <Pages>3</Pages>
  <Words>601</Words>
  <Characters>3010</Characters>
  <Application>Microsoft Office Word</Application>
  <DocSecurity>0</DocSecurity>
  <Lines>25</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MOJ</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 Shachar luzzatto</dc:creator>
  <cp:lastModifiedBy>Yisrael Haber</cp:lastModifiedBy>
  <cp:revision>8</cp:revision>
  <cp:lastPrinted>2020-06-08T11:41:00Z</cp:lastPrinted>
  <dcterms:created xsi:type="dcterms:W3CDTF">2020-06-14T13:00:00Z</dcterms:created>
  <dcterms:modified xsi:type="dcterms:W3CDTF">2020-06-14T14:23:00Z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bject">
    <vt:lpwstr>נדון</vt:lpwstr>
  </property>
  <property fmtid="{D5CDD505-2E9C-101B-9397-08002B2CF9AE}" pid="3" name="DocNumber">
    <vt:lpwstr>סימוכין</vt:lpwstr>
  </property>
  <property fmtid="{D5CDD505-2E9C-101B-9397-08002B2CF9AE}" pid="4" name="DocDateHeb">
    <vt:lpwstr>עברי</vt:lpwstr>
  </property>
  <property fmtid="{D5CDD505-2E9C-101B-9397-08002B2CF9AE}" pid="5" name="DocDateEng">
    <vt:lpwstr>לועזי</vt:lpwstr>
  </property>
  <property fmtid="{D5CDD505-2E9C-101B-9397-08002B2CF9AE}" pid="6" name="DocTo">
    <vt:lpwstr>נמען</vt:lpwstr>
  </property>
  <property fmtid="{D5CDD505-2E9C-101B-9397-08002B2CF9AE}" pid="7" name="DocRecipients ">
    <vt:lpwstr>מכותבים</vt:lpwstr>
  </property>
  <property fmtid="{D5CDD505-2E9C-101B-9397-08002B2CF9AE}" pid="8" name="DocFolder">
    <vt:lpwstr>מספר תיק</vt:lpwstr>
  </property>
  <property fmtid="{D5CDD505-2E9C-101B-9397-08002B2CF9AE}" pid="9" name="DocRecipients">
    <vt:lpwstr>מכותב</vt:lpwstr>
  </property>
</Properties>
</file>