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D0B7" w14:textId="0E1E0231" w:rsidR="003E7FDF" w:rsidRPr="00180A34" w:rsidRDefault="00965E33" w:rsidP="00180A34">
      <w:pPr>
        <w:spacing w:line="276" w:lineRule="auto"/>
        <w:jc w:val="both"/>
        <w:rPr>
          <w:rFonts w:ascii="David" w:hAnsi="David"/>
          <w:sz w:val="24"/>
          <w:rtl/>
        </w:rPr>
      </w:pPr>
      <w:r w:rsidRPr="00180A34">
        <w:rPr>
          <w:rFonts w:ascii="David" w:hAnsi="David"/>
          <w:sz w:val="24"/>
          <w:rtl/>
        </w:rPr>
        <w:t xml:space="preserve">11 </w:t>
      </w:r>
      <w:r w:rsidR="00192509" w:rsidRPr="00180A34">
        <w:rPr>
          <w:rFonts w:ascii="David" w:hAnsi="David"/>
          <w:sz w:val="24"/>
          <w:rtl/>
        </w:rPr>
        <w:t>ב</w:t>
      </w:r>
      <w:r w:rsidRPr="00180A34">
        <w:rPr>
          <w:rFonts w:ascii="David" w:hAnsi="David"/>
          <w:sz w:val="24"/>
          <w:rtl/>
        </w:rPr>
        <w:t>נובמבר</w:t>
      </w:r>
      <w:r w:rsidR="00790757" w:rsidRPr="00180A34">
        <w:rPr>
          <w:rFonts w:ascii="David" w:hAnsi="David"/>
          <w:sz w:val="24"/>
          <w:rtl/>
        </w:rPr>
        <w:t xml:space="preserve"> 2025</w:t>
      </w:r>
    </w:p>
    <w:p w14:paraId="1839E2E9" w14:textId="079C48D2" w:rsidR="003E7FDF" w:rsidRPr="00180A34" w:rsidRDefault="00790757" w:rsidP="00180A34">
      <w:pPr>
        <w:spacing w:line="276" w:lineRule="auto"/>
        <w:jc w:val="both"/>
        <w:rPr>
          <w:rFonts w:ascii="David" w:hAnsi="David"/>
          <w:sz w:val="24"/>
          <w:rtl/>
        </w:rPr>
      </w:pPr>
      <w:r w:rsidRPr="00180A34">
        <w:rPr>
          <w:rFonts w:ascii="David" w:hAnsi="David"/>
          <w:sz w:val="24"/>
          <w:rtl/>
        </w:rPr>
        <w:t>‏</w:t>
      </w:r>
      <w:r w:rsidR="00764475" w:rsidRPr="00180A34">
        <w:rPr>
          <w:rFonts w:ascii="David" w:hAnsi="David"/>
          <w:sz w:val="24"/>
          <w:rtl/>
        </w:rPr>
        <w:t>י"ח</w:t>
      </w:r>
      <w:r w:rsidRPr="00180A34">
        <w:rPr>
          <w:rFonts w:ascii="David" w:hAnsi="David"/>
          <w:sz w:val="24"/>
          <w:rtl/>
        </w:rPr>
        <w:t xml:space="preserve"> </w:t>
      </w:r>
      <w:r w:rsidR="00F11576" w:rsidRPr="00180A34">
        <w:rPr>
          <w:rFonts w:ascii="David" w:hAnsi="David"/>
          <w:sz w:val="24"/>
          <w:rtl/>
        </w:rPr>
        <w:t>ב</w:t>
      </w:r>
      <w:r w:rsidR="00764475" w:rsidRPr="00180A34">
        <w:rPr>
          <w:rFonts w:ascii="David" w:hAnsi="David"/>
          <w:sz w:val="24"/>
          <w:rtl/>
        </w:rPr>
        <w:t>חשוון</w:t>
      </w:r>
      <w:r w:rsidRPr="00180A34">
        <w:rPr>
          <w:rFonts w:ascii="David" w:hAnsi="David"/>
          <w:sz w:val="24"/>
          <w:rtl/>
        </w:rPr>
        <w:t xml:space="preserve"> תשפ"</w:t>
      </w:r>
      <w:r w:rsidR="00E612BF" w:rsidRPr="00180A34">
        <w:rPr>
          <w:rFonts w:ascii="David" w:hAnsi="David"/>
          <w:sz w:val="24"/>
          <w:rtl/>
        </w:rPr>
        <w:t>ו</w:t>
      </w:r>
    </w:p>
    <w:p w14:paraId="7FC2C3CE" w14:textId="77777777" w:rsidR="003E7FDF" w:rsidRPr="00180A34" w:rsidRDefault="003E7FDF" w:rsidP="00180A34">
      <w:pPr>
        <w:spacing w:line="276" w:lineRule="auto"/>
        <w:jc w:val="both"/>
        <w:rPr>
          <w:rFonts w:ascii="David" w:hAnsi="David"/>
          <w:sz w:val="24"/>
          <w:rtl/>
        </w:rPr>
      </w:pPr>
    </w:p>
    <w:p w14:paraId="6DDEBAC2" w14:textId="77777777" w:rsidR="004F1554" w:rsidRPr="00180A34" w:rsidRDefault="004F1554" w:rsidP="00180A34">
      <w:pPr>
        <w:spacing w:line="276" w:lineRule="auto"/>
        <w:jc w:val="both"/>
        <w:rPr>
          <w:rFonts w:ascii="David" w:hAnsi="David"/>
          <w:sz w:val="24"/>
          <w:rtl/>
        </w:rPr>
      </w:pPr>
    </w:p>
    <w:p w14:paraId="14AF874F" w14:textId="77777777" w:rsidR="004F1554" w:rsidRPr="00180A34" w:rsidRDefault="004F1554" w:rsidP="00180A34">
      <w:pPr>
        <w:spacing w:line="276" w:lineRule="auto"/>
        <w:jc w:val="both"/>
        <w:rPr>
          <w:rFonts w:ascii="David" w:hAnsi="David"/>
          <w:sz w:val="24"/>
          <w:rtl/>
        </w:rPr>
      </w:pPr>
    </w:p>
    <w:p w14:paraId="2CE6ABA8" w14:textId="77777777" w:rsidR="005F2F62" w:rsidRPr="00B21FB5" w:rsidRDefault="00790757" w:rsidP="00180A34">
      <w:pPr>
        <w:pStyle w:val="Title"/>
        <w:spacing w:after="360" w:line="276" w:lineRule="auto"/>
        <w:rPr>
          <w:rFonts w:ascii="David" w:hAnsi="David" w:cs="David"/>
          <w:color w:val="2E74B5" w:themeColor="accent5" w:themeShade="BF"/>
          <w:sz w:val="72"/>
          <w:szCs w:val="72"/>
        </w:rPr>
      </w:pPr>
      <w:r w:rsidRPr="00B21FB5">
        <w:rPr>
          <w:rFonts w:ascii="David" w:hAnsi="David" w:cs="David"/>
          <w:color w:val="2E74B5" w:themeColor="accent5" w:themeShade="BF"/>
          <w:sz w:val="72"/>
          <w:szCs w:val="72"/>
          <w:rtl/>
        </w:rPr>
        <w:t>מצאי זרמי שפכי תעשייה</w:t>
      </w:r>
    </w:p>
    <w:p w14:paraId="28540A39" w14:textId="12F323D8" w:rsidR="005F2F62" w:rsidRPr="00B21FB5" w:rsidRDefault="005D58FD" w:rsidP="00180A34">
      <w:pPr>
        <w:pStyle w:val="Subtitle"/>
        <w:spacing w:after="360" w:line="276" w:lineRule="auto"/>
        <w:rPr>
          <w:rFonts w:ascii="David" w:hAnsi="David" w:cs="David"/>
          <w:color w:val="2E74B5" w:themeColor="accent5" w:themeShade="BF"/>
          <w:sz w:val="72"/>
          <w:szCs w:val="72"/>
          <w:rtl/>
        </w:rPr>
      </w:pPr>
      <w:r w:rsidRPr="00B21FB5">
        <w:rPr>
          <w:rFonts w:ascii="David" w:hAnsi="David" w:cs="David"/>
          <w:color w:val="2E74B5" w:themeColor="accent5" w:themeShade="BF"/>
          <w:sz w:val="72"/>
          <w:szCs w:val="72"/>
          <w:rtl/>
        </w:rPr>
        <w:t>נובמבר</w:t>
      </w:r>
      <w:r w:rsidR="00790757" w:rsidRPr="00B21FB5">
        <w:rPr>
          <w:rFonts w:ascii="David" w:hAnsi="David" w:cs="David"/>
          <w:color w:val="2E74B5" w:themeColor="accent5" w:themeShade="BF"/>
          <w:sz w:val="72"/>
          <w:szCs w:val="72"/>
          <w:rtl/>
        </w:rPr>
        <w:t xml:space="preserve"> 2025</w:t>
      </w:r>
    </w:p>
    <w:p w14:paraId="3B18FD68" w14:textId="77777777" w:rsidR="005F2F62" w:rsidRPr="00180A34" w:rsidRDefault="005F2F62" w:rsidP="00180A34">
      <w:pPr>
        <w:spacing w:line="276" w:lineRule="auto"/>
        <w:jc w:val="both"/>
        <w:rPr>
          <w:rFonts w:ascii="David" w:hAnsi="David"/>
          <w:sz w:val="24"/>
        </w:rPr>
      </w:pPr>
    </w:p>
    <w:p w14:paraId="48BE4A4F" w14:textId="77777777" w:rsidR="005F2F62" w:rsidRPr="00180A34" w:rsidRDefault="00790757" w:rsidP="00180A34">
      <w:pPr>
        <w:spacing w:line="276" w:lineRule="auto"/>
        <w:jc w:val="both"/>
        <w:rPr>
          <w:rFonts w:ascii="David" w:hAnsi="David"/>
          <w:color w:val="1F4E79"/>
          <w:sz w:val="24"/>
          <w:rtl/>
        </w:rPr>
      </w:pPr>
      <w:r w:rsidRPr="00180A34">
        <w:rPr>
          <w:rFonts w:ascii="David" w:hAnsi="David"/>
          <w:color w:val="1F4E79"/>
          <w:sz w:val="24"/>
          <w:rtl/>
        </w:rPr>
        <w:t>‏</w:t>
      </w:r>
    </w:p>
    <w:p w14:paraId="47359622" w14:textId="77777777" w:rsidR="005F2F62" w:rsidRPr="00180A34" w:rsidRDefault="00790757" w:rsidP="00180A34">
      <w:pPr>
        <w:bidi w:val="0"/>
        <w:spacing w:line="276" w:lineRule="auto"/>
        <w:jc w:val="both"/>
        <w:rPr>
          <w:rFonts w:ascii="David" w:hAnsi="David"/>
          <w:color w:val="1F4E79"/>
          <w:sz w:val="24"/>
          <w:rtl/>
        </w:rPr>
      </w:pPr>
      <w:bookmarkStart w:id="0" w:name="_Hlk170674459"/>
      <w:bookmarkEnd w:id="0"/>
      <w:r w:rsidRPr="00180A34">
        <w:rPr>
          <w:rFonts w:ascii="David" w:hAnsi="David"/>
          <w:sz w:val="24"/>
          <w:rtl/>
        </w:rPr>
        <w:t xml:space="preserve"> </w:t>
      </w:r>
    </w:p>
    <w:p w14:paraId="6DCD8398" w14:textId="77777777" w:rsidR="005F2F62" w:rsidRPr="00180A34" w:rsidRDefault="005F2F62" w:rsidP="00180A34">
      <w:pPr>
        <w:spacing w:line="276" w:lineRule="auto"/>
        <w:jc w:val="both"/>
        <w:rPr>
          <w:rFonts w:ascii="David" w:hAnsi="David"/>
          <w:sz w:val="24"/>
          <w:rtl/>
        </w:rPr>
      </w:pPr>
    </w:p>
    <w:p w14:paraId="003E57FB" w14:textId="77777777" w:rsidR="005F2F62" w:rsidRPr="00180A34" w:rsidRDefault="005F2F62" w:rsidP="00180A34">
      <w:pPr>
        <w:spacing w:line="276" w:lineRule="auto"/>
        <w:jc w:val="both"/>
        <w:rPr>
          <w:rFonts w:ascii="David" w:hAnsi="David"/>
          <w:noProof/>
          <w:sz w:val="24"/>
          <w:rtl/>
        </w:rPr>
      </w:pPr>
    </w:p>
    <w:p w14:paraId="72C1F21A" w14:textId="77777777" w:rsidR="005F2F62" w:rsidRPr="00180A34" w:rsidRDefault="005F2F62" w:rsidP="00180A34">
      <w:pPr>
        <w:spacing w:line="276" w:lineRule="auto"/>
        <w:jc w:val="both"/>
        <w:rPr>
          <w:rFonts w:ascii="David" w:hAnsi="David"/>
          <w:sz w:val="24"/>
          <w:rtl/>
        </w:rPr>
      </w:pPr>
    </w:p>
    <w:p w14:paraId="1571B8F3" w14:textId="77777777" w:rsidR="005F2F62" w:rsidRPr="00180A34" w:rsidRDefault="005F2F62" w:rsidP="00180A34">
      <w:pPr>
        <w:spacing w:line="276" w:lineRule="auto"/>
        <w:jc w:val="both"/>
        <w:rPr>
          <w:rFonts w:ascii="David" w:hAnsi="David"/>
          <w:sz w:val="24"/>
          <w:rtl/>
        </w:rPr>
      </w:pPr>
    </w:p>
    <w:p w14:paraId="46D0FA8C" w14:textId="77777777" w:rsidR="005F2F62" w:rsidRPr="00180A34" w:rsidRDefault="00790757" w:rsidP="00180A34">
      <w:pPr>
        <w:bidi w:val="0"/>
        <w:spacing w:line="276" w:lineRule="auto"/>
        <w:jc w:val="both"/>
        <w:rPr>
          <w:rFonts w:ascii="David" w:hAnsi="David"/>
          <w:color w:val="1F4E79"/>
          <w:sz w:val="24"/>
          <w:rtl/>
        </w:rPr>
      </w:pPr>
      <w:r w:rsidRPr="00180A34">
        <w:rPr>
          <w:rFonts w:ascii="David" w:hAnsi="David"/>
          <w:color w:val="1F4E79"/>
          <w:sz w:val="24"/>
          <w:rtl/>
        </w:rPr>
        <w:br w:type="page"/>
      </w:r>
    </w:p>
    <w:sdt>
      <w:sdtPr>
        <w:rPr>
          <w:rFonts w:ascii="David" w:eastAsiaTheme="minorHAnsi" w:hAnsi="David" w:cs="David"/>
          <w:bCs/>
          <w:color w:val="auto"/>
          <w:kern w:val="2"/>
          <w:sz w:val="24"/>
          <w:szCs w:val="24"/>
          <w:rtl/>
          <w:lang w:bidi="he-IL"/>
          <w14:ligatures w14:val="standardContextual"/>
        </w:rPr>
        <w:id w:val="1952501368"/>
        <w:docPartObj>
          <w:docPartGallery w:val="Table of Contents"/>
          <w:docPartUnique/>
        </w:docPartObj>
      </w:sdtPr>
      <w:sdtEndPr>
        <w:rPr>
          <w:rFonts w:eastAsia="Times New Roman"/>
          <w:bCs w:val="0"/>
          <w:kern w:val="0"/>
          <w14:ligatures w14:val="none"/>
        </w:rPr>
      </w:sdtEndPr>
      <w:sdtContent>
        <w:p w14:paraId="5A28B682" w14:textId="77777777" w:rsidR="005F2F62" w:rsidRPr="00180A34" w:rsidRDefault="005F2F62" w:rsidP="00180A34">
          <w:pPr>
            <w:pStyle w:val="TOCHeading"/>
            <w:bidi/>
            <w:spacing w:line="276" w:lineRule="auto"/>
            <w:jc w:val="both"/>
            <w:rPr>
              <w:rFonts w:ascii="David" w:hAnsi="David" w:cs="David"/>
              <w:sz w:val="24"/>
              <w:szCs w:val="24"/>
              <w:rtl/>
              <w:lang w:bidi="he-IL"/>
            </w:rPr>
          </w:pPr>
        </w:p>
        <w:p w14:paraId="66EE7769" w14:textId="77777777" w:rsidR="005F2F62" w:rsidRPr="00180A34" w:rsidRDefault="00790757" w:rsidP="00180A34">
          <w:pPr>
            <w:pStyle w:val="TOCHeading"/>
            <w:bidi/>
            <w:spacing w:line="276" w:lineRule="auto"/>
            <w:jc w:val="both"/>
            <w:rPr>
              <w:rFonts w:ascii="David" w:hAnsi="David" w:cs="David"/>
              <w:color w:val="2F5496"/>
              <w:sz w:val="24"/>
              <w:szCs w:val="24"/>
              <w:lang w:bidi="he-IL"/>
              <w14:textFill>
                <w14:solidFill>
                  <w14:srgbClr w14:val="2F5496">
                    <w14:lumMod w14:val="75000"/>
                    <w14:lumMod w14:val="75000"/>
                    <w14:lumMod w14:val="75000"/>
                  </w14:srgbClr>
                </w14:solidFill>
              </w14:textFill>
            </w:rPr>
          </w:pPr>
          <w:r w:rsidRPr="00180A34">
            <w:rPr>
              <w:rFonts w:ascii="David" w:hAnsi="David" w:cs="David"/>
              <w:color w:val="2F5496"/>
              <w:sz w:val="24"/>
              <w:szCs w:val="24"/>
              <w:rtl/>
              <w:lang w:bidi="he-IL"/>
              <w14:textFill>
                <w14:solidFill>
                  <w14:srgbClr w14:val="2F5496">
                    <w14:lumMod w14:val="75000"/>
                    <w14:lumMod w14:val="75000"/>
                    <w14:lumMod w14:val="75000"/>
                  </w14:srgbClr>
                </w14:solidFill>
              </w14:textFill>
            </w:rPr>
            <w:t>תוכן עניינים</w:t>
          </w:r>
        </w:p>
        <w:p w14:paraId="3391AE86" w14:textId="5255E480" w:rsidR="00441349" w:rsidRPr="00180A34" w:rsidRDefault="00790757" w:rsidP="00180A34">
          <w:pPr>
            <w:pStyle w:val="TOC2"/>
            <w:rPr>
              <w:rFonts w:ascii="David" w:eastAsiaTheme="minorEastAsia" w:hAnsi="David" w:cs="David"/>
              <w:rtl/>
            </w:rPr>
          </w:pPr>
          <w:r w:rsidRPr="00180A34">
            <w:rPr>
              <w:rFonts w:ascii="David" w:hAnsi="David" w:cs="David"/>
            </w:rPr>
            <w:fldChar w:fldCharType="begin"/>
          </w:r>
          <w:r w:rsidRPr="00180A34">
            <w:rPr>
              <w:rFonts w:ascii="David" w:hAnsi="David" w:cs="David"/>
            </w:rPr>
            <w:instrText xml:space="preserve"> TOC \o "1-3" \h \z \u </w:instrText>
          </w:r>
          <w:r w:rsidRPr="00180A34">
            <w:rPr>
              <w:rFonts w:ascii="David" w:hAnsi="David" w:cs="David"/>
            </w:rPr>
            <w:fldChar w:fldCharType="separate"/>
          </w:r>
          <w:hyperlink w:anchor="_Toc213331807" w:history="1">
            <w:r w:rsidR="00441349" w:rsidRPr="00180A34">
              <w:rPr>
                <w:rStyle w:val="Hyperlink"/>
                <w:rFonts w:ascii="David" w:hAnsi="David" w:cs="David"/>
                <w:b/>
                <w:bCs/>
                <w:rtl/>
              </w:rPr>
              <w:t>1.</w:t>
            </w:r>
            <w:r w:rsidR="00441349" w:rsidRPr="00180A34">
              <w:rPr>
                <w:rFonts w:ascii="David" w:eastAsiaTheme="minorEastAsia" w:hAnsi="David" w:cs="David"/>
                <w:rtl/>
              </w:rPr>
              <w:tab/>
            </w:r>
            <w:r w:rsidR="00441349" w:rsidRPr="00180A34">
              <w:rPr>
                <w:rStyle w:val="Hyperlink"/>
                <w:rFonts w:ascii="David" w:hAnsi="David" w:cs="David"/>
                <w:b/>
                <w:bCs/>
                <w:rtl/>
              </w:rPr>
              <w:t>רקע</w:t>
            </w:r>
            <w:r w:rsidR="00441349" w:rsidRPr="00180A34">
              <w:rPr>
                <w:rFonts w:ascii="David" w:hAnsi="David" w:cs="David"/>
                <w:webHidden/>
                <w:rtl/>
              </w:rPr>
              <w:tab/>
            </w:r>
            <w:r w:rsidR="00441349" w:rsidRPr="00180A34">
              <w:rPr>
                <w:rStyle w:val="Hyperlink"/>
                <w:rFonts w:ascii="David" w:hAnsi="David" w:cs="David"/>
                <w:rtl/>
              </w:rPr>
              <w:fldChar w:fldCharType="begin"/>
            </w:r>
            <w:r w:rsidR="00441349" w:rsidRPr="00180A34">
              <w:rPr>
                <w:rFonts w:ascii="David" w:hAnsi="David" w:cs="David"/>
                <w:webHidden/>
                <w:rtl/>
              </w:rPr>
              <w:instrText xml:space="preserve"> </w:instrText>
            </w:r>
            <w:r w:rsidR="00441349" w:rsidRPr="00180A34">
              <w:rPr>
                <w:rFonts w:ascii="David" w:hAnsi="David" w:cs="David"/>
                <w:webHidden/>
              </w:rPr>
              <w:instrText>PAGEREF</w:instrText>
            </w:r>
            <w:r w:rsidR="00441349" w:rsidRPr="00180A34">
              <w:rPr>
                <w:rFonts w:ascii="David" w:hAnsi="David" w:cs="David"/>
                <w:webHidden/>
                <w:rtl/>
              </w:rPr>
              <w:instrText xml:space="preserve"> _</w:instrText>
            </w:r>
            <w:r w:rsidR="00441349" w:rsidRPr="00180A34">
              <w:rPr>
                <w:rFonts w:ascii="David" w:hAnsi="David" w:cs="David"/>
                <w:webHidden/>
              </w:rPr>
              <w:instrText>Toc213331807 \h</w:instrText>
            </w:r>
            <w:r w:rsidR="00441349" w:rsidRPr="00180A34">
              <w:rPr>
                <w:rFonts w:ascii="David" w:hAnsi="David" w:cs="David"/>
                <w:webHidden/>
                <w:rtl/>
              </w:rPr>
              <w:instrText xml:space="preserve"> </w:instrText>
            </w:r>
            <w:r w:rsidR="00441349" w:rsidRPr="00180A34">
              <w:rPr>
                <w:rStyle w:val="Hyperlink"/>
                <w:rFonts w:ascii="David" w:hAnsi="David" w:cs="David"/>
                <w:rtl/>
              </w:rPr>
            </w:r>
            <w:r w:rsidR="00441349" w:rsidRPr="00180A34">
              <w:rPr>
                <w:rStyle w:val="Hyperlink"/>
                <w:rFonts w:ascii="David" w:hAnsi="David" w:cs="David"/>
                <w:rtl/>
              </w:rPr>
              <w:fldChar w:fldCharType="separate"/>
            </w:r>
            <w:r w:rsidR="00441349" w:rsidRPr="00180A34">
              <w:rPr>
                <w:rFonts w:ascii="David" w:hAnsi="David" w:cs="David"/>
                <w:webHidden/>
                <w:rtl/>
              </w:rPr>
              <w:t>3</w:t>
            </w:r>
            <w:r w:rsidR="00441349" w:rsidRPr="00180A34">
              <w:rPr>
                <w:rStyle w:val="Hyperlink"/>
                <w:rFonts w:ascii="David" w:hAnsi="David" w:cs="David"/>
                <w:rtl/>
              </w:rPr>
              <w:fldChar w:fldCharType="end"/>
            </w:r>
          </w:hyperlink>
        </w:p>
        <w:p w14:paraId="76E1299C" w14:textId="65AA597E" w:rsidR="00441349" w:rsidRPr="00180A34" w:rsidRDefault="00441349" w:rsidP="00180A34">
          <w:pPr>
            <w:pStyle w:val="TOC2"/>
            <w:tabs>
              <w:tab w:val="left" w:pos="1200"/>
            </w:tabs>
            <w:rPr>
              <w:rFonts w:ascii="David" w:eastAsiaTheme="minorEastAsia" w:hAnsi="David" w:cs="David"/>
              <w:rtl/>
            </w:rPr>
          </w:pPr>
          <w:hyperlink w:anchor="_Toc213331808" w:history="1">
            <w:r w:rsidRPr="00180A34">
              <w:rPr>
                <w:rStyle w:val="Hyperlink"/>
                <w:rFonts w:ascii="David" w:hAnsi="David" w:cs="David"/>
                <w:b/>
                <w:bCs/>
                <w:rtl/>
              </w:rPr>
              <w:t>2.</w:t>
            </w:r>
            <w:r w:rsidRPr="00180A34">
              <w:rPr>
                <w:rFonts w:ascii="David" w:eastAsiaTheme="minorEastAsia" w:hAnsi="David" w:cs="David"/>
                <w:rtl/>
              </w:rPr>
              <w:tab/>
            </w:r>
            <w:r w:rsidRPr="00180A34">
              <w:rPr>
                <w:rStyle w:val="Hyperlink"/>
                <w:rFonts w:ascii="David" w:hAnsi="David" w:cs="David"/>
                <w:b/>
                <w:bCs/>
                <w:rtl/>
              </w:rPr>
              <w:t>מטרת מצאי זרמים</w:t>
            </w:r>
            <w:r w:rsidRPr="00180A34">
              <w:rPr>
                <w:rFonts w:ascii="David" w:hAnsi="David" w:cs="David"/>
                <w:webHidden/>
                <w:rtl/>
              </w:rPr>
              <w:tab/>
            </w:r>
            <w:r w:rsidRPr="00180A34">
              <w:rPr>
                <w:rStyle w:val="Hyperlink"/>
                <w:rFonts w:ascii="David" w:hAnsi="David" w:cs="David"/>
                <w:rtl/>
              </w:rPr>
              <w:fldChar w:fldCharType="begin"/>
            </w:r>
            <w:r w:rsidRPr="00180A34">
              <w:rPr>
                <w:rFonts w:ascii="David" w:hAnsi="David" w:cs="David"/>
                <w:webHidden/>
                <w:rtl/>
              </w:rPr>
              <w:instrText xml:space="preserve"> </w:instrText>
            </w:r>
            <w:r w:rsidRPr="00180A34">
              <w:rPr>
                <w:rFonts w:ascii="David" w:hAnsi="David" w:cs="David"/>
                <w:webHidden/>
              </w:rPr>
              <w:instrText>PAGEREF</w:instrText>
            </w:r>
            <w:r w:rsidRPr="00180A34">
              <w:rPr>
                <w:rFonts w:ascii="David" w:hAnsi="David" w:cs="David"/>
                <w:webHidden/>
                <w:rtl/>
              </w:rPr>
              <w:instrText xml:space="preserve"> _</w:instrText>
            </w:r>
            <w:r w:rsidRPr="00180A34">
              <w:rPr>
                <w:rFonts w:ascii="David" w:hAnsi="David" w:cs="David"/>
                <w:webHidden/>
              </w:rPr>
              <w:instrText>Toc213331808 \h</w:instrText>
            </w:r>
            <w:r w:rsidRPr="00180A34">
              <w:rPr>
                <w:rFonts w:ascii="David" w:hAnsi="David" w:cs="David"/>
                <w:webHidden/>
                <w:rtl/>
              </w:rPr>
              <w:instrText xml:space="preserve"> </w:instrText>
            </w:r>
            <w:r w:rsidRPr="00180A34">
              <w:rPr>
                <w:rStyle w:val="Hyperlink"/>
                <w:rFonts w:ascii="David" w:hAnsi="David" w:cs="David"/>
                <w:rtl/>
              </w:rPr>
            </w:r>
            <w:r w:rsidRPr="00180A34">
              <w:rPr>
                <w:rStyle w:val="Hyperlink"/>
                <w:rFonts w:ascii="David" w:hAnsi="David" w:cs="David"/>
                <w:rtl/>
              </w:rPr>
              <w:fldChar w:fldCharType="separate"/>
            </w:r>
            <w:r w:rsidRPr="00180A34">
              <w:rPr>
                <w:rFonts w:ascii="David" w:hAnsi="David" w:cs="David"/>
                <w:webHidden/>
                <w:rtl/>
              </w:rPr>
              <w:t>3</w:t>
            </w:r>
            <w:r w:rsidRPr="00180A34">
              <w:rPr>
                <w:rStyle w:val="Hyperlink"/>
                <w:rFonts w:ascii="David" w:hAnsi="David" w:cs="David"/>
                <w:rtl/>
              </w:rPr>
              <w:fldChar w:fldCharType="end"/>
            </w:r>
          </w:hyperlink>
        </w:p>
        <w:p w14:paraId="37064B32" w14:textId="2E686914" w:rsidR="00441349" w:rsidRPr="00180A34" w:rsidRDefault="00441349" w:rsidP="00180A34">
          <w:pPr>
            <w:pStyle w:val="TOC2"/>
            <w:tabs>
              <w:tab w:val="left" w:pos="1200"/>
            </w:tabs>
            <w:rPr>
              <w:rFonts w:ascii="David" w:eastAsiaTheme="minorEastAsia" w:hAnsi="David" w:cs="David"/>
              <w:rtl/>
            </w:rPr>
          </w:pPr>
          <w:hyperlink w:anchor="_Toc213331809" w:history="1">
            <w:r w:rsidRPr="00180A34">
              <w:rPr>
                <w:rStyle w:val="Hyperlink"/>
                <w:rFonts w:ascii="David" w:hAnsi="David" w:cs="David"/>
                <w:b/>
                <w:bCs/>
                <w:rtl/>
              </w:rPr>
              <w:t>3.</w:t>
            </w:r>
            <w:r w:rsidRPr="00180A34">
              <w:rPr>
                <w:rFonts w:ascii="David" w:eastAsiaTheme="minorEastAsia" w:hAnsi="David" w:cs="David"/>
                <w:rtl/>
              </w:rPr>
              <w:tab/>
            </w:r>
            <w:r w:rsidRPr="00180A34">
              <w:rPr>
                <w:rStyle w:val="Hyperlink"/>
                <w:rFonts w:ascii="David" w:hAnsi="David" w:cs="David"/>
                <w:b/>
                <w:bCs/>
                <w:rtl/>
              </w:rPr>
              <w:t>אפיון זרמי שפכים ותוכנית לניהולם</w:t>
            </w:r>
            <w:r w:rsidRPr="00180A34">
              <w:rPr>
                <w:rFonts w:ascii="David" w:hAnsi="David" w:cs="David"/>
                <w:webHidden/>
                <w:rtl/>
              </w:rPr>
              <w:tab/>
            </w:r>
            <w:r w:rsidRPr="00180A34">
              <w:rPr>
                <w:rStyle w:val="Hyperlink"/>
                <w:rFonts w:ascii="David" w:hAnsi="David" w:cs="David"/>
                <w:rtl/>
              </w:rPr>
              <w:fldChar w:fldCharType="begin"/>
            </w:r>
            <w:r w:rsidRPr="00180A34">
              <w:rPr>
                <w:rFonts w:ascii="David" w:hAnsi="David" w:cs="David"/>
                <w:webHidden/>
                <w:rtl/>
              </w:rPr>
              <w:instrText xml:space="preserve"> </w:instrText>
            </w:r>
            <w:r w:rsidRPr="00180A34">
              <w:rPr>
                <w:rFonts w:ascii="David" w:hAnsi="David" w:cs="David"/>
                <w:webHidden/>
              </w:rPr>
              <w:instrText>PAGEREF</w:instrText>
            </w:r>
            <w:r w:rsidRPr="00180A34">
              <w:rPr>
                <w:rFonts w:ascii="David" w:hAnsi="David" w:cs="David"/>
                <w:webHidden/>
                <w:rtl/>
              </w:rPr>
              <w:instrText xml:space="preserve"> _</w:instrText>
            </w:r>
            <w:r w:rsidRPr="00180A34">
              <w:rPr>
                <w:rFonts w:ascii="David" w:hAnsi="David" w:cs="David"/>
                <w:webHidden/>
              </w:rPr>
              <w:instrText>Toc213331809 \h</w:instrText>
            </w:r>
            <w:r w:rsidRPr="00180A34">
              <w:rPr>
                <w:rFonts w:ascii="David" w:hAnsi="David" w:cs="David"/>
                <w:webHidden/>
                <w:rtl/>
              </w:rPr>
              <w:instrText xml:space="preserve"> </w:instrText>
            </w:r>
            <w:r w:rsidRPr="00180A34">
              <w:rPr>
                <w:rStyle w:val="Hyperlink"/>
                <w:rFonts w:ascii="David" w:hAnsi="David" w:cs="David"/>
                <w:rtl/>
              </w:rPr>
            </w:r>
            <w:r w:rsidRPr="00180A34">
              <w:rPr>
                <w:rStyle w:val="Hyperlink"/>
                <w:rFonts w:ascii="David" w:hAnsi="David" w:cs="David"/>
                <w:rtl/>
              </w:rPr>
              <w:fldChar w:fldCharType="separate"/>
            </w:r>
            <w:r w:rsidRPr="00180A34">
              <w:rPr>
                <w:rFonts w:ascii="David" w:hAnsi="David" w:cs="David"/>
                <w:webHidden/>
                <w:rtl/>
              </w:rPr>
              <w:t>4</w:t>
            </w:r>
            <w:r w:rsidRPr="00180A34">
              <w:rPr>
                <w:rStyle w:val="Hyperlink"/>
                <w:rFonts w:ascii="David" w:hAnsi="David" w:cs="David"/>
                <w:rtl/>
              </w:rPr>
              <w:fldChar w:fldCharType="end"/>
            </w:r>
          </w:hyperlink>
        </w:p>
        <w:p w14:paraId="077F8B05" w14:textId="27515A6E" w:rsidR="00441349" w:rsidRPr="00180A34" w:rsidRDefault="00441349" w:rsidP="00180A34">
          <w:pPr>
            <w:pStyle w:val="TOC2"/>
            <w:rPr>
              <w:rFonts w:ascii="David" w:eastAsiaTheme="minorEastAsia" w:hAnsi="David" w:cs="David"/>
              <w:rtl/>
            </w:rPr>
          </w:pPr>
          <w:hyperlink w:anchor="_Toc213331810" w:history="1">
            <w:r w:rsidRPr="00180A34">
              <w:rPr>
                <w:rStyle w:val="Hyperlink"/>
                <w:rFonts w:ascii="David" w:hAnsi="David" w:cs="David"/>
                <w:b/>
                <w:bCs/>
                <w:rtl/>
              </w:rPr>
              <w:t>3.1</w:t>
            </w:r>
            <w:r w:rsidRPr="00180A34">
              <w:rPr>
                <w:rStyle w:val="Hyperlink"/>
                <w:rFonts w:ascii="David" w:hAnsi="David" w:cs="David"/>
                <w:rtl/>
              </w:rPr>
              <w:t xml:space="preserve"> </w:t>
            </w:r>
            <w:r w:rsidRPr="00180A34">
              <w:rPr>
                <w:rStyle w:val="Hyperlink"/>
                <w:rFonts w:ascii="David" w:hAnsi="David" w:cs="David"/>
                <w:b/>
                <w:bCs/>
                <w:rtl/>
              </w:rPr>
              <w:t>מתודולוגיה לביצוע מצאי זרמים</w:t>
            </w:r>
            <w:r w:rsidRPr="00180A34">
              <w:rPr>
                <w:rFonts w:ascii="David" w:hAnsi="David" w:cs="David"/>
                <w:webHidden/>
                <w:rtl/>
              </w:rPr>
              <w:tab/>
            </w:r>
            <w:r w:rsidRPr="00180A34">
              <w:rPr>
                <w:rStyle w:val="Hyperlink"/>
                <w:rFonts w:ascii="David" w:hAnsi="David" w:cs="David"/>
                <w:rtl/>
              </w:rPr>
              <w:fldChar w:fldCharType="begin"/>
            </w:r>
            <w:r w:rsidRPr="00180A34">
              <w:rPr>
                <w:rFonts w:ascii="David" w:hAnsi="David" w:cs="David"/>
                <w:webHidden/>
                <w:rtl/>
              </w:rPr>
              <w:instrText xml:space="preserve"> </w:instrText>
            </w:r>
            <w:r w:rsidRPr="00180A34">
              <w:rPr>
                <w:rFonts w:ascii="David" w:hAnsi="David" w:cs="David"/>
                <w:webHidden/>
              </w:rPr>
              <w:instrText>PAGEREF</w:instrText>
            </w:r>
            <w:r w:rsidRPr="00180A34">
              <w:rPr>
                <w:rFonts w:ascii="David" w:hAnsi="David" w:cs="David"/>
                <w:webHidden/>
                <w:rtl/>
              </w:rPr>
              <w:instrText xml:space="preserve"> _</w:instrText>
            </w:r>
            <w:r w:rsidRPr="00180A34">
              <w:rPr>
                <w:rFonts w:ascii="David" w:hAnsi="David" w:cs="David"/>
                <w:webHidden/>
              </w:rPr>
              <w:instrText>Toc213331810 \h</w:instrText>
            </w:r>
            <w:r w:rsidRPr="00180A34">
              <w:rPr>
                <w:rFonts w:ascii="David" w:hAnsi="David" w:cs="David"/>
                <w:webHidden/>
                <w:rtl/>
              </w:rPr>
              <w:instrText xml:space="preserve"> </w:instrText>
            </w:r>
            <w:r w:rsidRPr="00180A34">
              <w:rPr>
                <w:rStyle w:val="Hyperlink"/>
                <w:rFonts w:ascii="David" w:hAnsi="David" w:cs="David"/>
                <w:rtl/>
              </w:rPr>
            </w:r>
            <w:r w:rsidRPr="00180A34">
              <w:rPr>
                <w:rStyle w:val="Hyperlink"/>
                <w:rFonts w:ascii="David" w:hAnsi="David" w:cs="David"/>
                <w:rtl/>
              </w:rPr>
              <w:fldChar w:fldCharType="separate"/>
            </w:r>
            <w:r w:rsidRPr="00180A34">
              <w:rPr>
                <w:rFonts w:ascii="David" w:hAnsi="David" w:cs="David"/>
                <w:webHidden/>
                <w:rtl/>
              </w:rPr>
              <w:t>4</w:t>
            </w:r>
            <w:r w:rsidRPr="00180A34">
              <w:rPr>
                <w:rStyle w:val="Hyperlink"/>
                <w:rFonts w:ascii="David" w:hAnsi="David" w:cs="David"/>
                <w:rtl/>
              </w:rPr>
              <w:fldChar w:fldCharType="end"/>
            </w:r>
          </w:hyperlink>
        </w:p>
        <w:p w14:paraId="4304E7BA" w14:textId="60B53852" w:rsidR="00441349" w:rsidRPr="00180A34" w:rsidRDefault="00441349" w:rsidP="00180A34">
          <w:pPr>
            <w:pStyle w:val="TOC3"/>
            <w:tabs>
              <w:tab w:val="right" w:leader="dot" w:pos="9629"/>
            </w:tabs>
            <w:spacing w:line="276" w:lineRule="auto"/>
            <w:rPr>
              <w:rFonts w:ascii="David" w:eastAsiaTheme="minorEastAsia" w:hAnsi="David"/>
              <w:noProof/>
              <w:kern w:val="2"/>
              <w:sz w:val="24"/>
              <w:rtl/>
              <w14:ligatures w14:val="standardContextual"/>
            </w:rPr>
          </w:pPr>
          <w:hyperlink w:anchor="_Toc213331811" w:history="1">
            <w:r w:rsidRPr="00180A34">
              <w:rPr>
                <w:rStyle w:val="Hyperlink"/>
                <w:rFonts w:ascii="David" w:hAnsi="David"/>
                <w:b/>
                <w:bCs/>
                <w:noProof/>
                <w:sz w:val="24"/>
                <w:rtl/>
              </w:rPr>
              <w:t>3.1.1 דיאגרמת משבצות</w:t>
            </w:r>
            <w:r w:rsidRPr="00180A34">
              <w:rPr>
                <w:rFonts w:ascii="David" w:hAnsi="David"/>
                <w:noProof/>
                <w:webHidden/>
                <w:sz w:val="24"/>
                <w:rtl/>
              </w:rPr>
              <w:tab/>
            </w:r>
            <w:r w:rsidRPr="00180A34">
              <w:rPr>
                <w:rStyle w:val="Hyperlink"/>
                <w:rFonts w:ascii="David" w:hAnsi="David"/>
                <w:noProof/>
                <w:sz w:val="24"/>
                <w:rtl/>
              </w:rPr>
              <w:fldChar w:fldCharType="begin"/>
            </w:r>
            <w:r w:rsidRPr="00180A34">
              <w:rPr>
                <w:rFonts w:ascii="David" w:hAnsi="David"/>
                <w:noProof/>
                <w:webHidden/>
                <w:sz w:val="24"/>
                <w:rtl/>
              </w:rPr>
              <w:instrText xml:space="preserve"> </w:instrText>
            </w:r>
            <w:r w:rsidRPr="00180A34">
              <w:rPr>
                <w:rFonts w:ascii="David" w:hAnsi="David"/>
                <w:noProof/>
                <w:webHidden/>
                <w:sz w:val="24"/>
              </w:rPr>
              <w:instrText>PAGEREF</w:instrText>
            </w:r>
            <w:r w:rsidRPr="00180A34">
              <w:rPr>
                <w:rFonts w:ascii="David" w:hAnsi="David"/>
                <w:noProof/>
                <w:webHidden/>
                <w:sz w:val="24"/>
                <w:rtl/>
              </w:rPr>
              <w:instrText xml:space="preserve"> _</w:instrText>
            </w:r>
            <w:r w:rsidRPr="00180A34">
              <w:rPr>
                <w:rFonts w:ascii="David" w:hAnsi="David"/>
                <w:noProof/>
                <w:webHidden/>
                <w:sz w:val="24"/>
              </w:rPr>
              <w:instrText>Toc213331811 \h</w:instrText>
            </w:r>
            <w:r w:rsidRPr="00180A34">
              <w:rPr>
                <w:rFonts w:ascii="David" w:hAnsi="David"/>
                <w:noProof/>
                <w:webHidden/>
                <w:sz w:val="24"/>
                <w:rtl/>
              </w:rPr>
              <w:instrText xml:space="preserve"> </w:instrText>
            </w:r>
            <w:r w:rsidRPr="00180A34">
              <w:rPr>
                <w:rStyle w:val="Hyperlink"/>
                <w:rFonts w:ascii="David" w:hAnsi="David"/>
                <w:noProof/>
                <w:sz w:val="24"/>
                <w:rtl/>
              </w:rPr>
            </w:r>
            <w:r w:rsidRPr="00180A34">
              <w:rPr>
                <w:rStyle w:val="Hyperlink"/>
                <w:rFonts w:ascii="David" w:hAnsi="David"/>
                <w:noProof/>
                <w:sz w:val="24"/>
                <w:rtl/>
              </w:rPr>
              <w:fldChar w:fldCharType="separate"/>
            </w:r>
            <w:r w:rsidRPr="00180A34">
              <w:rPr>
                <w:rFonts w:ascii="David" w:hAnsi="David"/>
                <w:noProof/>
                <w:webHidden/>
                <w:sz w:val="24"/>
                <w:rtl/>
              </w:rPr>
              <w:t>4</w:t>
            </w:r>
            <w:r w:rsidRPr="00180A34">
              <w:rPr>
                <w:rStyle w:val="Hyperlink"/>
                <w:rFonts w:ascii="David" w:hAnsi="David"/>
                <w:noProof/>
                <w:sz w:val="24"/>
                <w:rtl/>
              </w:rPr>
              <w:fldChar w:fldCharType="end"/>
            </w:r>
          </w:hyperlink>
        </w:p>
        <w:p w14:paraId="2E3AAB27" w14:textId="30501332" w:rsidR="00441349" w:rsidRPr="00180A34" w:rsidRDefault="00441349" w:rsidP="00180A34">
          <w:pPr>
            <w:pStyle w:val="TOC3"/>
            <w:tabs>
              <w:tab w:val="right" w:leader="dot" w:pos="9629"/>
            </w:tabs>
            <w:spacing w:line="276" w:lineRule="auto"/>
            <w:rPr>
              <w:rFonts w:ascii="David" w:eastAsiaTheme="minorEastAsia" w:hAnsi="David"/>
              <w:noProof/>
              <w:kern w:val="2"/>
              <w:sz w:val="24"/>
              <w:rtl/>
              <w14:ligatures w14:val="standardContextual"/>
            </w:rPr>
          </w:pPr>
          <w:hyperlink w:anchor="_Toc213331812" w:history="1">
            <w:r w:rsidRPr="00180A34">
              <w:rPr>
                <w:rStyle w:val="Hyperlink"/>
                <w:rFonts w:ascii="David" w:hAnsi="David"/>
                <w:b/>
                <w:bCs/>
                <w:noProof/>
                <w:sz w:val="24"/>
                <w:rtl/>
              </w:rPr>
              <w:t>3.1.2  תיאור מילולי של תהליכי הייצור</w:t>
            </w:r>
            <w:r w:rsidRPr="00180A34">
              <w:rPr>
                <w:rFonts w:ascii="David" w:hAnsi="David"/>
                <w:noProof/>
                <w:webHidden/>
                <w:sz w:val="24"/>
                <w:rtl/>
              </w:rPr>
              <w:tab/>
            </w:r>
            <w:r w:rsidRPr="00180A34">
              <w:rPr>
                <w:rStyle w:val="Hyperlink"/>
                <w:rFonts w:ascii="David" w:hAnsi="David"/>
                <w:noProof/>
                <w:sz w:val="24"/>
                <w:rtl/>
              </w:rPr>
              <w:fldChar w:fldCharType="begin"/>
            </w:r>
            <w:r w:rsidRPr="00180A34">
              <w:rPr>
                <w:rFonts w:ascii="David" w:hAnsi="David"/>
                <w:noProof/>
                <w:webHidden/>
                <w:sz w:val="24"/>
                <w:rtl/>
              </w:rPr>
              <w:instrText xml:space="preserve"> </w:instrText>
            </w:r>
            <w:r w:rsidRPr="00180A34">
              <w:rPr>
                <w:rFonts w:ascii="David" w:hAnsi="David"/>
                <w:noProof/>
                <w:webHidden/>
                <w:sz w:val="24"/>
              </w:rPr>
              <w:instrText>PAGEREF</w:instrText>
            </w:r>
            <w:r w:rsidRPr="00180A34">
              <w:rPr>
                <w:rFonts w:ascii="David" w:hAnsi="David"/>
                <w:noProof/>
                <w:webHidden/>
                <w:sz w:val="24"/>
                <w:rtl/>
              </w:rPr>
              <w:instrText xml:space="preserve"> _</w:instrText>
            </w:r>
            <w:r w:rsidRPr="00180A34">
              <w:rPr>
                <w:rFonts w:ascii="David" w:hAnsi="David"/>
                <w:noProof/>
                <w:webHidden/>
                <w:sz w:val="24"/>
              </w:rPr>
              <w:instrText>Toc213331812 \h</w:instrText>
            </w:r>
            <w:r w:rsidRPr="00180A34">
              <w:rPr>
                <w:rFonts w:ascii="David" w:hAnsi="David"/>
                <w:noProof/>
                <w:webHidden/>
                <w:sz w:val="24"/>
                <w:rtl/>
              </w:rPr>
              <w:instrText xml:space="preserve"> </w:instrText>
            </w:r>
            <w:r w:rsidRPr="00180A34">
              <w:rPr>
                <w:rStyle w:val="Hyperlink"/>
                <w:rFonts w:ascii="David" w:hAnsi="David"/>
                <w:noProof/>
                <w:sz w:val="24"/>
                <w:rtl/>
              </w:rPr>
            </w:r>
            <w:r w:rsidRPr="00180A34">
              <w:rPr>
                <w:rStyle w:val="Hyperlink"/>
                <w:rFonts w:ascii="David" w:hAnsi="David"/>
                <w:noProof/>
                <w:sz w:val="24"/>
                <w:rtl/>
              </w:rPr>
              <w:fldChar w:fldCharType="separate"/>
            </w:r>
            <w:r w:rsidRPr="00180A34">
              <w:rPr>
                <w:rFonts w:ascii="David" w:hAnsi="David"/>
                <w:noProof/>
                <w:webHidden/>
                <w:sz w:val="24"/>
                <w:rtl/>
              </w:rPr>
              <w:t>5</w:t>
            </w:r>
            <w:r w:rsidRPr="00180A34">
              <w:rPr>
                <w:rStyle w:val="Hyperlink"/>
                <w:rFonts w:ascii="David" w:hAnsi="David"/>
                <w:noProof/>
                <w:sz w:val="24"/>
                <w:rtl/>
              </w:rPr>
              <w:fldChar w:fldCharType="end"/>
            </w:r>
          </w:hyperlink>
        </w:p>
        <w:p w14:paraId="1BC4D62E" w14:textId="2CE043A5" w:rsidR="00441349" w:rsidRPr="00180A34" w:rsidRDefault="00441349" w:rsidP="00180A34">
          <w:pPr>
            <w:pStyle w:val="TOC3"/>
            <w:tabs>
              <w:tab w:val="right" w:leader="dot" w:pos="9629"/>
            </w:tabs>
            <w:spacing w:line="276" w:lineRule="auto"/>
            <w:rPr>
              <w:rFonts w:ascii="David" w:eastAsiaTheme="minorEastAsia" w:hAnsi="David"/>
              <w:noProof/>
              <w:kern w:val="2"/>
              <w:sz w:val="24"/>
              <w:rtl/>
              <w14:ligatures w14:val="standardContextual"/>
            </w:rPr>
          </w:pPr>
          <w:hyperlink w:anchor="_Toc213331813" w:history="1">
            <w:r w:rsidRPr="00180A34">
              <w:rPr>
                <w:rStyle w:val="Hyperlink"/>
                <w:rFonts w:ascii="David" w:hAnsi="David"/>
                <w:b/>
                <w:bCs/>
                <w:noProof/>
                <w:sz w:val="24"/>
                <w:rtl/>
              </w:rPr>
              <w:t>3.1.3 הקמת כרטיסי זרם</w:t>
            </w:r>
            <w:r w:rsidRPr="00180A34">
              <w:rPr>
                <w:rFonts w:ascii="David" w:hAnsi="David"/>
                <w:noProof/>
                <w:webHidden/>
                <w:sz w:val="24"/>
                <w:rtl/>
              </w:rPr>
              <w:tab/>
            </w:r>
            <w:r w:rsidRPr="00180A34">
              <w:rPr>
                <w:rStyle w:val="Hyperlink"/>
                <w:rFonts w:ascii="David" w:hAnsi="David"/>
                <w:noProof/>
                <w:sz w:val="24"/>
                <w:rtl/>
              </w:rPr>
              <w:fldChar w:fldCharType="begin"/>
            </w:r>
            <w:r w:rsidRPr="00180A34">
              <w:rPr>
                <w:rFonts w:ascii="David" w:hAnsi="David"/>
                <w:noProof/>
                <w:webHidden/>
                <w:sz w:val="24"/>
                <w:rtl/>
              </w:rPr>
              <w:instrText xml:space="preserve"> </w:instrText>
            </w:r>
            <w:r w:rsidRPr="00180A34">
              <w:rPr>
                <w:rFonts w:ascii="David" w:hAnsi="David"/>
                <w:noProof/>
                <w:webHidden/>
                <w:sz w:val="24"/>
              </w:rPr>
              <w:instrText>PAGEREF</w:instrText>
            </w:r>
            <w:r w:rsidRPr="00180A34">
              <w:rPr>
                <w:rFonts w:ascii="David" w:hAnsi="David"/>
                <w:noProof/>
                <w:webHidden/>
                <w:sz w:val="24"/>
                <w:rtl/>
              </w:rPr>
              <w:instrText xml:space="preserve"> _</w:instrText>
            </w:r>
            <w:r w:rsidRPr="00180A34">
              <w:rPr>
                <w:rFonts w:ascii="David" w:hAnsi="David"/>
                <w:noProof/>
                <w:webHidden/>
                <w:sz w:val="24"/>
              </w:rPr>
              <w:instrText>Toc213331813 \h</w:instrText>
            </w:r>
            <w:r w:rsidRPr="00180A34">
              <w:rPr>
                <w:rFonts w:ascii="David" w:hAnsi="David"/>
                <w:noProof/>
                <w:webHidden/>
                <w:sz w:val="24"/>
                <w:rtl/>
              </w:rPr>
              <w:instrText xml:space="preserve"> </w:instrText>
            </w:r>
            <w:r w:rsidRPr="00180A34">
              <w:rPr>
                <w:rStyle w:val="Hyperlink"/>
                <w:rFonts w:ascii="David" w:hAnsi="David"/>
                <w:noProof/>
                <w:sz w:val="24"/>
                <w:rtl/>
              </w:rPr>
            </w:r>
            <w:r w:rsidRPr="00180A34">
              <w:rPr>
                <w:rStyle w:val="Hyperlink"/>
                <w:rFonts w:ascii="David" w:hAnsi="David"/>
                <w:noProof/>
                <w:sz w:val="24"/>
                <w:rtl/>
              </w:rPr>
              <w:fldChar w:fldCharType="separate"/>
            </w:r>
            <w:r w:rsidRPr="00180A34">
              <w:rPr>
                <w:rFonts w:ascii="David" w:hAnsi="David"/>
                <w:noProof/>
                <w:webHidden/>
                <w:sz w:val="24"/>
                <w:rtl/>
              </w:rPr>
              <w:t>5</w:t>
            </w:r>
            <w:r w:rsidRPr="00180A34">
              <w:rPr>
                <w:rStyle w:val="Hyperlink"/>
                <w:rFonts w:ascii="David" w:hAnsi="David"/>
                <w:noProof/>
                <w:sz w:val="24"/>
                <w:rtl/>
              </w:rPr>
              <w:fldChar w:fldCharType="end"/>
            </w:r>
          </w:hyperlink>
        </w:p>
        <w:p w14:paraId="69596279" w14:textId="5490DEF3" w:rsidR="00441349" w:rsidRPr="00180A34" w:rsidRDefault="00441349" w:rsidP="00180A34">
          <w:pPr>
            <w:pStyle w:val="TOC3"/>
            <w:tabs>
              <w:tab w:val="right" w:leader="dot" w:pos="9629"/>
            </w:tabs>
            <w:spacing w:line="276" w:lineRule="auto"/>
            <w:rPr>
              <w:rFonts w:ascii="David" w:eastAsiaTheme="minorEastAsia" w:hAnsi="David"/>
              <w:noProof/>
              <w:kern w:val="2"/>
              <w:sz w:val="24"/>
              <w:rtl/>
              <w14:ligatures w14:val="standardContextual"/>
            </w:rPr>
          </w:pPr>
          <w:hyperlink w:anchor="_Toc213331814" w:history="1">
            <w:r w:rsidRPr="00180A34">
              <w:rPr>
                <w:rStyle w:val="Hyperlink"/>
                <w:rFonts w:ascii="David" w:hAnsi="David"/>
                <w:b/>
                <w:bCs/>
                <w:noProof/>
                <w:sz w:val="24"/>
                <w:rtl/>
              </w:rPr>
              <w:t>3.1.4 כימות פליטות, אימות וגיבוש רשימת תיעדוף</w:t>
            </w:r>
            <w:r w:rsidRPr="00180A34">
              <w:rPr>
                <w:rFonts w:ascii="David" w:hAnsi="David"/>
                <w:noProof/>
                <w:webHidden/>
                <w:sz w:val="24"/>
                <w:rtl/>
              </w:rPr>
              <w:tab/>
            </w:r>
            <w:r w:rsidRPr="00180A34">
              <w:rPr>
                <w:rStyle w:val="Hyperlink"/>
                <w:rFonts w:ascii="David" w:hAnsi="David"/>
                <w:noProof/>
                <w:sz w:val="24"/>
                <w:rtl/>
              </w:rPr>
              <w:fldChar w:fldCharType="begin"/>
            </w:r>
            <w:r w:rsidRPr="00180A34">
              <w:rPr>
                <w:rFonts w:ascii="David" w:hAnsi="David"/>
                <w:noProof/>
                <w:webHidden/>
                <w:sz w:val="24"/>
                <w:rtl/>
              </w:rPr>
              <w:instrText xml:space="preserve"> </w:instrText>
            </w:r>
            <w:r w:rsidRPr="00180A34">
              <w:rPr>
                <w:rFonts w:ascii="David" w:hAnsi="David"/>
                <w:noProof/>
                <w:webHidden/>
                <w:sz w:val="24"/>
              </w:rPr>
              <w:instrText>PAGEREF</w:instrText>
            </w:r>
            <w:r w:rsidRPr="00180A34">
              <w:rPr>
                <w:rFonts w:ascii="David" w:hAnsi="David"/>
                <w:noProof/>
                <w:webHidden/>
                <w:sz w:val="24"/>
                <w:rtl/>
              </w:rPr>
              <w:instrText xml:space="preserve"> _</w:instrText>
            </w:r>
            <w:r w:rsidRPr="00180A34">
              <w:rPr>
                <w:rFonts w:ascii="David" w:hAnsi="David"/>
                <w:noProof/>
                <w:webHidden/>
                <w:sz w:val="24"/>
              </w:rPr>
              <w:instrText>Toc213331814 \h</w:instrText>
            </w:r>
            <w:r w:rsidRPr="00180A34">
              <w:rPr>
                <w:rFonts w:ascii="David" w:hAnsi="David"/>
                <w:noProof/>
                <w:webHidden/>
                <w:sz w:val="24"/>
                <w:rtl/>
              </w:rPr>
              <w:instrText xml:space="preserve"> </w:instrText>
            </w:r>
            <w:r w:rsidRPr="00180A34">
              <w:rPr>
                <w:rStyle w:val="Hyperlink"/>
                <w:rFonts w:ascii="David" w:hAnsi="David"/>
                <w:noProof/>
                <w:sz w:val="24"/>
                <w:rtl/>
              </w:rPr>
            </w:r>
            <w:r w:rsidRPr="00180A34">
              <w:rPr>
                <w:rStyle w:val="Hyperlink"/>
                <w:rFonts w:ascii="David" w:hAnsi="David"/>
                <w:noProof/>
                <w:sz w:val="24"/>
                <w:rtl/>
              </w:rPr>
              <w:fldChar w:fldCharType="separate"/>
            </w:r>
            <w:r w:rsidRPr="00180A34">
              <w:rPr>
                <w:rFonts w:ascii="David" w:hAnsi="David"/>
                <w:noProof/>
                <w:webHidden/>
                <w:sz w:val="24"/>
                <w:rtl/>
              </w:rPr>
              <w:t>6</w:t>
            </w:r>
            <w:r w:rsidRPr="00180A34">
              <w:rPr>
                <w:rStyle w:val="Hyperlink"/>
                <w:rFonts w:ascii="David" w:hAnsi="David"/>
                <w:noProof/>
                <w:sz w:val="24"/>
                <w:rtl/>
              </w:rPr>
              <w:fldChar w:fldCharType="end"/>
            </w:r>
          </w:hyperlink>
        </w:p>
        <w:p w14:paraId="2523ABE7" w14:textId="4A53F44F" w:rsidR="00441349" w:rsidRPr="00180A34" w:rsidRDefault="00441349" w:rsidP="00180A34">
          <w:pPr>
            <w:pStyle w:val="TOC3"/>
            <w:tabs>
              <w:tab w:val="right" w:leader="dot" w:pos="9629"/>
            </w:tabs>
            <w:spacing w:line="276" w:lineRule="auto"/>
            <w:rPr>
              <w:rFonts w:ascii="David" w:eastAsiaTheme="minorEastAsia" w:hAnsi="David"/>
              <w:noProof/>
              <w:kern w:val="2"/>
              <w:sz w:val="24"/>
              <w:rtl/>
              <w14:ligatures w14:val="standardContextual"/>
            </w:rPr>
          </w:pPr>
          <w:hyperlink w:anchor="_Toc213331815" w:history="1">
            <w:r w:rsidRPr="00180A34">
              <w:rPr>
                <w:rStyle w:val="Hyperlink"/>
                <w:rFonts w:ascii="David" w:hAnsi="David"/>
                <w:b/>
                <w:bCs/>
                <w:noProof/>
                <w:sz w:val="24"/>
                <w:rtl/>
              </w:rPr>
              <w:t>3.1.5 ניהול מערך השפכים המפעלי</w:t>
            </w:r>
            <w:r w:rsidRPr="00180A34">
              <w:rPr>
                <w:rFonts w:ascii="David" w:hAnsi="David"/>
                <w:noProof/>
                <w:webHidden/>
                <w:sz w:val="24"/>
                <w:rtl/>
              </w:rPr>
              <w:tab/>
            </w:r>
            <w:r w:rsidRPr="00180A34">
              <w:rPr>
                <w:rStyle w:val="Hyperlink"/>
                <w:rFonts w:ascii="David" w:hAnsi="David"/>
                <w:noProof/>
                <w:sz w:val="24"/>
                <w:rtl/>
              </w:rPr>
              <w:fldChar w:fldCharType="begin"/>
            </w:r>
            <w:r w:rsidRPr="00180A34">
              <w:rPr>
                <w:rFonts w:ascii="David" w:hAnsi="David"/>
                <w:noProof/>
                <w:webHidden/>
                <w:sz w:val="24"/>
                <w:rtl/>
              </w:rPr>
              <w:instrText xml:space="preserve"> </w:instrText>
            </w:r>
            <w:r w:rsidRPr="00180A34">
              <w:rPr>
                <w:rFonts w:ascii="David" w:hAnsi="David"/>
                <w:noProof/>
                <w:webHidden/>
                <w:sz w:val="24"/>
              </w:rPr>
              <w:instrText>PAGEREF</w:instrText>
            </w:r>
            <w:r w:rsidRPr="00180A34">
              <w:rPr>
                <w:rFonts w:ascii="David" w:hAnsi="David"/>
                <w:noProof/>
                <w:webHidden/>
                <w:sz w:val="24"/>
                <w:rtl/>
              </w:rPr>
              <w:instrText xml:space="preserve"> _</w:instrText>
            </w:r>
            <w:r w:rsidRPr="00180A34">
              <w:rPr>
                <w:rFonts w:ascii="David" w:hAnsi="David"/>
                <w:noProof/>
                <w:webHidden/>
                <w:sz w:val="24"/>
              </w:rPr>
              <w:instrText>Toc213331815 \h</w:instrText>
            </w:r>
            <w:r w:rsidRPr="00180A34">
              <w:rPr>
                <w:rFonts w:ascii="David" w:hAnsi="David"/>
                <w:noProof/>
                <w:webHidden/>
                <w:sz w:val="24"/>
                <w:rtl/>
              </w:rPr>
              <w:instrText xml:space="preserve"> </w:instrText>
            </w:r>
            <w:r w:rsidRPr="00180A34">
              <w:rPr>
                <w:rStyle w:val="Hyperlink"/>
                <w:rFonts w:ascii="David" w:hAnsi="David"/>
                <w:noProof/>
                <w:sz w:val="24"/>
                <w:rtl/>
              </w:rPr>
            </w:r>
            <w:r w:rsidRPr="00180A34">
              <w:rPr>
                <w:rStyle w:val="Hyperlink"/>
                <w:rFonts w:ascii="David" w:hAnsi="David"/>
                <w:noProof/>
                <w:sz w:val="24"/>
                <w:rtl/>
              </w:rPr>
              <w:fldChar w:fldCharType="separate"/>
            </w:r>
            <w:r w:rsidRPr="00180A34">
              <w:rPr>
                <w:rFonts w:ascii="David" w:hAnsi="David"/>
                <w:noProof/>
                <w:webHidden/>
                <w:sz w:val="24"/>
                <w:rtl/>
              </w:rPr>
              <w:t>7</w:t>
            </w:r>
            <w:r w:rsidRPr="00180A34">
              <w:rPr>
                <w:rStyle w:val="Hyperlink"/>
                <w:rFonts w:ascii="David" w:hAnsi="David"/>
                <w:noProof/>
                <w:sz w:val="24"/>
                <w:rtl/>
              </w:rPr>
              <w:fldChar w:fldCharType="end"/>
            </w:r>
          </w:hyperlink>
        </w:p>
        <w:p w14:paraId="4663CA2A" w14:textId="64867EA1" w:rsidR="005F2F62" w:rsidRPr="00180A34" w:rsidRDefault="00790757" w:rsidP="00180A34">
          <w:pPr>
            <w:spacing w:line="276" w:lineRule="auto"/>
            <w:jc w:val="both"/>
            <w:rPr>
              <w:rFonts w:ascii="David" w:hAnsi="David"/>
              <w:sz w:val="24"/>
              <w:rtl/>
            </w:rPr>
          </w:pPr>
          <w:r w:rsidRPr="00180A34">
            <w:rPr>
              <w:rFonts w:ascii="David" w:hAnsi="David"/>
              <w:b/>
              <w:bCs/>
              <w:sz w:val="24"/>
            </w:rPr>
            <w:fldChar w:fldCharType="end"/>
          </w:r>
        </w:p>
      </w:sdtContent>
    </w:sdt>
    <w:p w14:paraId="7D4F9435" w14:textId="77777777" w:rsidR="005F2F62" w:rsidRPr="00180A34" w:rsidRDefault="00790757" w:rsidP="00180A34">
      <w:pPr>
        <w:spacing w:line="276" w:lineRule="auto"/>
        <w:jc w:val="both"/>
        <w:rPr>
          <w:rFonts w:ascii="David" w:hAnsi="David"/>
          <w:sz w:val="24"/>
          <w:rtl/>
        </w:rPr>
      </w:pPr>
      <w:r w:rsidRPr="00180A34">
        <w:rPr>
          <w:rFonts w:ascii="David" w:hAnsi="David"/>
          <w:sz w:val="24"/>
          <w:rtl/>
        </w:rPr>
        <w:br w:type="page"/>
      </w:r>
    </w:p>
    <w:bookmarkStart w:id="1" w:name="_Toc213331807"/>
    <w:bookmarkStart w:id="2" w:name="_Hlk221608155"/>
    <w:p w14:paraId="70F5A51F" w14:textId="77777777" w:rsidR="00383F2D" w:rsidRPr="00180A34" w:rsidRDefault="00790757" w:rsidP="00180A34">
      <w:pPr>
        <w:pStyle w:val="Heading2"/>
        <w:numPr>
          <w:ilvl w:val="0"/>
          <w:numId w:val="26"/>
        </w:numPr>
        <w:spacing w:after="240" w:line="276" w:lineRule="auto"/>
        <w:rPr>
          <w:rFonts w:ascii="David" w:hAnsi="David" w:cs="David"/>
          <w:b/>
          <w:bCs/>
          <w:sz w:val="24"/>
          <w:szCs w:val="24"/>
          <w:rtl/>
        </w:rPr>
      </w:pPr>
      <w:r w:rsidRPr="00180A34">
        <w:rPr>
          <w:rFonts w:ascii="David" w:hAnsi="David" w:cs="David"/>
          <w:b/>
          <w:bCs/>
          <w:noProof/>
          <w:color w:val="2F5496"/>
          <w:sz w:val="24"/>
          <w:szCs w:val="24"/>
        </w:rPr>
        <w:lastRenderedPageBreak/>
        <mc:AlternateContent>
          <mc:Choice Requires="wps">
            <w:drawing>
              <wp:anchor distT="0" distB="0" distL="114300" distR="114300" simplePos="0" relativeHeight="251658240" behindDoc="0" locked="0" layoutInCell="1" allowOverlap="1" wp14:anchorId="5FD8E2AF" wp14:editId="1E7D2B2B">
                <wp:simplePos x="0" y="0"/>
                <wp:positionH relativeFrom="margin">
                  <wp:align>center</wp:align>
                </wp:positionH>
                <wp:positionV relativeFrom="paragraph">
                  <wp:posOffset>278130</wp:posOffset>
                </wp:positionV>
                <wp:extent cx="5652000" cy="0"/>
                <wp:effectExtent l="114300" t="95250" r="120650" b="95250"/>
                <wp:wrapNone/>
                <wp:docPr id="514644441" name="Straight Connector 1"/>
                <wp:cNvGraphicFramePr/>
                <a:graphic xmlns:a="http://schemas.openxmlformats.org/drawingml/2006/main">
                  <a:graphicData uri="http://schemas.microsoft.com/office/word/2010/wordprocessingShape">
                    <wps:wsp>
                      <wps:cNvCnPr/>
                      <wps:spPr>
                        <a:xfrm flipV="1">
                          <a:off x="0" y="0"/>
                          <a:ext cx="5652000" cy="0"/>
                        </a:xfrm>
                        <a:prstGeom prst="line">
                          <a:avLst/>
                        </a:prstGeom>
                        <a:ln w="28575">
                          <a:solidFill>
                            <a:srgbClr val="0070C0"/>
                          </a:solidFill>
                        </a:ln>
                        <a:effectLst>
                          <a:outerShdw blurRad="63500" sx="102000" sy="102000" algn="ctr"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7271" id="Straight Connector 1" o:spid="_x0000_s1026" style="position:absolute;left:0;text-align:left;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9pt" to="445.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" strokecolor="#0070c0" strokeweight="2.25pt">
                <v:stroke joinstyle="miter"/>
                <v:shadow on="t" type="perspective" color="black" opacity="26214f" offset="0,0" matrix="66847f,,,66847f"/>
                <w10:wrap anchorx="margin"/>
              </v:line>
            </w:pict>
          </mc:Fallback>
        </mc:AlternateContent>
      </w:r>
      <w:r w:rsidR="00C22C61" w:rsidRPr="00180A34">
        <w:rPr>
          <w:rFonts w:ascii="David" w:hAnsi="David" w:cs="David"/>
          <w:b/>
          <w:bCs/>
          <w:color w:val="2F5496"/>
          <w:sz w:val="24"/>
          <w:szCs w:val="24"/>
          <w:rtl/>
        </w:rPr>
        <w:t>רקע</w:t>
      </w:r>
      <w:bookmarkEnd w:id="1"/>
    </w:p>
    <w:p w14:paraId="1ACC7772" w14:textId="77777777" w:rsidR="009F5B2C" w:rsidRPr="00180A34" w:rsidRDefault="00790757" w:rsidP="00180A34">
      <w:pPr>
        <w:spacing w:after="240" w:line="276" w:lineRule="auto"/>
        <w:ind w:left="360"/>
        <w:jc w:val="both"/>
        <w:rPr>
          <w:rFonts w:ascii="David" w:hAnsi="David"/>
          <w:sz w:val="24"/>
          <w:rtl/>
        </w:rPr>
      </w:pPr>
      <w:r w:rsidRPr="00180A34">
        <w:rPr>
          <w:rFonts w:ascii="David" w:hAnsi="David"/>
          <w:sz w:val="24"/>
          <w:rtl/>
        </w:rPr>
        <w:t>במסגרת הצטרפותה של ישראל למדינות ה-</w:t>
      </w:r>
      <w:r w:rsidRPr="00180A34">
        <w:rPr>
          <w:rFonts w:ascii="David" w:hAnsi="David"/>
          <w:sz w:val="24"/>
        </w:rPr>
        <w:t>OECD</w:t>
      </w:r>
      <w:r w:rsidRPr="00180A34">
        <w:rPr>
          <w:rFonts w:ascii="David" w:hAnsi="David"/>
          <w:sz w:val="24"/>
          <w:rtl/>
        </w:rPr>
        <w:t xml:space="preserve">, יישום חוק רישוי סביבתי משולב והשתתפות בפרויקט </w:t>
      </w:r>
      <w:r w:rsidRPr="00180A34">
        <w:rPr>
          <w:rFonts w:ascii="David" w:hAnsi="David"/>
          <w:sz w:val="24"/>
        </w:rPr>
        <w:t>Twinning</w:t>
      </w:r>
      <w:r w:rsidRPr="00180A34">
        <w:rPr>
          <w:rFonts w:ascii="David" w:hAnsi="David"/>
          <w:sz w:val="24"/>
          <w:rtl/>
        </w:rPr>
        <w:t xml:space="preserve"> עם האיחוד האירופי, החל המשרד להגנת הסביבה לאמץ רגולציה אירופאית בכלל, וגרמנית בפרט, במטרה להעלות את רמת הפיקוח הסביבתי לסטנדרטים בינלאומיים מתקדמים. אחד הכלים המרכזיים שנעשה בהם שימוש הוא מסמכי הייחוס (</w:t>
      </w:r>
      <w:hyperlink r:id="rId12" w:history="1">
        <w:r w:rsidR="009F5B2C" w:rsidRPr="00180A34">
          <w:rPr>
            <w:rStyle w:val="Hyperlink"/>
            <w:rFonts w:ascii="David" w:hAnsi="David"/>
            <w:sz w:val="24"/>
          </w:rPr>
          <w:t>BREFs</w:t>
        </w:r>
      </w:hyperlink>
      <w:r w:rsidRPr="00180A34">
        <w:rPr>
          <w:rFonts w:ascii="David" w:hAnsi="David"/>
          <w:sz w:val="24"/>
          <w:rtl/>
        </w:rPr>
        <w:t>), אשר מהווים בסיס להנחיות והדרישות הישראליות בניהול סביבתי מיטבי של מערך השפכים התעשייתיים.</w:t>
      </w:r>
    </w:p>
    <w:p w14:paraId="310F1A85" w14:textId="5360046B" w:rsidR="002933D2" w:rsidRPr="00180A34" w:rsidRDefault="00EF1C13" w:rsidP="00180A34">
      <w:pPr>
        <w:spacing w:after="240" w:line="276" w:lineRule="auto"/>
        <w:ind w:left="360"/>
        <w:jc w:val="both"/>
        <w:rPr>
          <w:rFonts w:ascii="David" w:hAnsi="David"/>
          <w:sz w:val="24"/>
          <w:rtl/>
        </w:rPr>
      </w:pPr>
      <w:hyperlink r:id="rId13" w:history="1">
        <w:r w:rsidRPr="00180A34">
          <w:rPr>
            <w:rStyle w:val="Hyperlink"/>
            <w:rFonts w:ascii="David" w:hAnsi="David"/>
            <w:sz w:val="24"/>
            <w:rtl/>
          </w:rPr>
          <w:t xml:space="preserve">חוק המים, </w:t>
        </w:r>
        <w:proofErr w:type="spellStart"/>
        <w:r w:rsidRPr="00180A34">
          <w:rPr>
            <w:rStyle w:val="Hyperlink"/>
            <w:rFonts w:ascii="David" w:hAnsi="David"/>
            <w:sz w:val="24"/>
            <w:rtl/>
          </w:rPr>
          <w:t>התשי"ט</w:t>
        </w:r>
        <w:proofErr w:type="spellEnd"/>
        <w:r w:rsidRPr="00180A34">
          <w:rPr>
            <w:rStyle w:val="Hyperlink"/>
            <w:rFonts w:ascii="David" w:hAnsi="David"/>
            <w:sz w:val="24"/>
            <w:rtl/>
          </w:rPr>
          <w:t>–1959</w:t>
        </w:r>
      </w:hyperlink>
      <w:r w:rsidR="00790757" w:rsidRPr="00180A34">
        <w:rPr>
          <w:rFonts w:ascii="David" w:hAnsi="David"/>
          <w:sz w:val="24"/>
          <w:rtl/>
        </w:rPr>
        <w:t xml:space="preserve">, </w:t>
      </w:r>
      <w:r w:rsidRPr="00180A34">
        <w:rPr>
          <w:rFonts w:ascii="David" w:hAnsi="David"/>
          <w:sz w:val="24"/>
          <w:rtl/>
        </w:rPr>
        <w:t>אשר מטרתו בין היתר הוא הגנה על מקורות מים, מי תהום וקרקע, מהווה חלק עיקרי בסמכות החוקית של המשרד להגנת הסביבה לשמירה על מקורות המים.</w:t>
      </w:r>
    </w:p>
    <w:p w14:paraId="2B792C72" w14:textId="39301C9F" w:rsidR="003F2437" w:rsidRPr="00180A34" w:rsidRDefault="00790757" w:rsidP="00180A34">
      <w:pPr>
        <w:spacing w:after="240" w:line="276" w:lineRule="auto"/>
        <w:ind w:left="360"/>
        <w:jc w:val="both"/>
        <w:rPr>
          <w:rFonts w:ascii="David" w:hAnsi="David"/>
          <w:sz w:val="24"/>
          <w:rtl/>
        </w:rPr>
      </w:pPr>
      <w:r w:rsidRPr="00180A34">
        <w:rPr>
          <w:rFonts w:ascii="David" w:hAnsi="David"/>
          <w:sz w:val="24"/>
          <w:rtl/>
        </w:rPr>
        <w:t xml:space="preserve">בנוסף, </w:t>
      </w:r>
      <w:hyperlink r:id="rId14" w:history="1">
        <w:r w:rsidR="003F2437" w:rsidRPr="00180A34">
          <w:rPr>
            <w:rStyle w:val="Hyperlink"/>
            <w:rFonts w:ascii="David" w:hAnsi="David"/>
            <w:sz w:val="24"/>
            <w:rtl/>
          </w:rPr>
          <w:t>חוק רישוי עסקים, תשכ"ח–1968</w:t>
        </w:r>
      </w:hyperlink>
      <w:r w:rsidRPr="00180A34">
        <w:rPr>
          <w:rFonts w:ascii="David" w:hAnsi="David"/>
          <w:sz w:val="24"/>
          <w:rtl/>
        </w:rPr>
        <w:t xml:space="preserve">, </w:t>
      </w:r>
      <w:r w:rsidR="00EF1C13" w:rsidRPr="00180A34">
        <w:rPr>
          <w:rFonts w:ascii="David" w:hAnsi="David"/>
          <w:sz w:val="24"/>
          <w:rtl/>
        </w:rPr>
        <w:t>שבמסגרתו ניתנים למפעלים</w:t>
      </w:r>
      <w:r w:rsidRPr="00180A34">
        <w:rPr>
          <w:rFonts w:ascii="David" w:hAnsi="David"/>
          <w:sz w:val="24"/>
          <w:rtl/>
        </w:rPr>
        <w:t xml:space="preserve"> דרישות סביבתיות ישירות בתנאי הרישיון.</w:t>
      </w:r>
    </w:p>
    <w:p w14:paraId="62AAD9DE" w14:textId="77777777" w:rsidR="00BB4959" w:rsidRPr="00180A34" w:rsidRDefault="00790757" w:rsidP="00180A34">
      <w:pPr>
        <w:spacing w:after="240" w:line="276" w:lineRule="auto"/>
        <w:ind w:left="360"/>
        <w:jc w:val="both"/>
        <w:rPr>
          <w:rFonts w:ascii="David" w:hAnsi="David"/>
          <w:sz w:val="24"/>
          <w:rtl/>
        </w:rPr>
      </w:pPr>
      <w:r w:rsidRPr="00180A34">
        <w:rPr>
          <w:rFonts w:ascii="David" w:hAnsi="David"/>
          <w:sz w:val="24"/>
          <w:rtl/>
        </w:rPr>
        <w:t>המדריך הנוכחי מבוסס על עקרון הטכניקה המיטבית הזמינה (</w:t>
      </w:r>
      <w:r w:rsidRPr="00180A34">
        <w:rPr>
          <w:rFonts w:ascii="David" w:hAnsi="David"/>
          <w:sz w:val="24"/>
        </w:rPr>
        <w:t>BAT – Best Available Techniques</w:t>
      </w:r>
      <w:r w:rsidRPr="00180A34">
        <w:rPr>
          <w:rFonts w:ascii="David" w:hAnsi="David"/>
          <w:sz w:val="24"/>
          <w:rtl/>
        </w:rPr>
        <w:t>) לביצוע מצאי זרמים, כמתואר ומומלץ במסמכי ה-</w:t>
      </w:r>
      <w:r w:rsidRPr="00180A34">
        <w:rPr>
          <w:rFonts w:ascii="David" w:hAnsi="David"/>
          <w:sz w:val="24"/>
        </w:rPr>
        <w:t>BREF</w:t>
      </w:r>
      <w:r w:rsidRPr="00180A34">
        <w:rPr>
          <w:rFonts w:ascii="David" w:hAnsi="David"/>
          <w:sz w:val="24"/>
          <w:rtl/>
        </w:rPr>
        <w:t xml:space="preserve"> המפורטים בטבלה 1 להלן</w:t>
      </w:r>
      <w:r w:rsidR="00063F6E" w:rsidRPr="00180A34">
        <w:rPr>
          <w:rFonts w:ascii="David" w:hAnsi="David"/>
          <w:sz w:val="24"/>
          <w:rtl/>
        </w:rPr>
        <w:t>:</w:t>
      </w:r>
    </w:p>
    <w:tbl>
      <w:tblPr>
        <w:bidiVisual/>
        <w:tblW w:w="9019"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23"/>
        <w:gridCol w:w="2126"/>
        <w:gridCol w:w="4670"/>
      </w:tblGrid>
      <w:tr w:rsidR="00C36411" w:rsidRPr="00180A34" w14:paraId="11625829" w14:textId="77777777" w:rsidTr="00B8583A">
        <w:trPr>
          <w:trHeight w:val="280"/>
          <w:jc w:val="center"/>
        </w:trPr>
        <w:tc>
          <w:tcPr>
            <w:tcW w:w="2223" w:type="dxa"/>
            <w:shd w:val="clear" w:color="auto" w:fill="DEEAF6" w:themeFill="accent5" w:themeFillTint="33"/>
            <w:noWrap/>
            <w:vAlign w:val="center"/>
            <w:hideMark/>
          </w:tcPr>
          <w:p w14:paraId="4F750C4A" w14:textId="77777777" w:rsidR="00BB4959" w:rsidRPr="00180A34" w:rsidRDefault="00790757" w:rsidP="00180A34">
            <w:pPr>
              <w:spacing w:after="240" w:line="276" w:lineRule="auto"/>
              <w:jc w:val="both"/>
              <w:rPr>
                <w:rFonts w:ascii="David" w:hAnsi="David"/>
                <w:b/>
                <w:bCs/>
                <w:sz w:val="24"/>
              </w:rPr>
            </w:pPr>
            <w:r w:rsidRPr="00180A34">
              <w:rPr>
                <w:rFonts w:ascii="David" w:hAnsi="David"/>
                <w:b/>
                <w:bCs/>
                <w:sz w:val="24"/>
                <w:rtl/>
              </w:rPr>
              <w:t>מסמך ייחוס</w:t>
            </w:r>
          </w:p>
        </w:tc>
        <w:tc>
          <w:tcPr>
            <w:tcW w:w="2126" w:type="dxa"/>
            <w:shd w:val="clear" w:color="auto" w:fill="DEEAF6" w:themeFill="accent5" w:themeFillTint="33"/>
            <w:noWrap/>
            <w:vAlign w:val="center"/>
            <w:hideMark/>
          </w:tcPr>
          <w:p w14:paraId="58654946" w14:textId="77777777" w:rsidR="00BB4959" w:rsidRPr="00180A34" w:rsidRDefault="00790757" w:rsidP="00180A34">
            <w:pPr>
              <w:spacing w:after="240" w:line="276" w:lineRule="auto"/>
              <w:jc w:val="both"/>
              <w:rPr>
                <w:rFonts w:ascii="David" w:hAnsi="David"/>
                <w:b/>
                <w:bCs/>
                <w:sz w:val="24"/>
                <w:rtl/>
              </w:rPr>
            </w:pPr>
            <w:r w:rsidRPr="00180A34">
              <w:rPr>
                <w:rFonts w:ascii="David" w:hAnsi="David"/>
                <w:b/>
                <w:bCs/>
                <w:sz w:val="24"/>
                <w:rtl/>
              </w:rPr>
              <w:t>הפנייה לסעיף / עמוד</w:t>
            </w:r>
          </w:p>
        </w:tc>
        <w:tc>
          <w:tcPr>
            <w:tcW w:w="4670" w:type="dxa"/>
            <w:shd w:val="clear" w:color="auto" w:fill="DEEAF6" w:themeFill="accent5" w:themeFillTint="33"/>
            <w:noWrap/>
            <w:vAlign w:val="center"/>
            <w:hideMark/>
          </w:tcPr>
          <w:p w14:paraId="40B8ECD4" w14:textId="77777777" w:rsidR="00BB4959" w:rsidRPr="00180A34" w:rsidRDefault="00790757" w:rsidP="00180A34">
            <w:pPr>
              <w:spacing w:after="240" w:line="276" w:lineRule="auto"/>
              <w:jc w:val="both"/>
              <w:rPr>
                <w:rFonts w:ascii="David" w:hAnsi="David"/>
                <w:b/>
                <w:bCs/>
                <w:sz w:val="24"/>
                <w:rtl/>
              </w:rPr>
            </w:pPr>
            <w:r w:rsidRPr="00180A34">
              <w:rPr>
                <w:rFonts w:ascii="David" w:hAnsi="David"/>
                <w:b/>
                <w:bCs/>
                <w:sz w:val="24"/>
                <w:rtl/>
              </w:rPr>
              <w:t xml:space="preserve">מהות ה- </w:t>
            </w:r>
            <w:r w:rsidRPr="00180A34">
              <w:rPr>
                <w:rFonts w:ascii="David" w:hAnsi="David"/>
                <w:b/>
                <w:bCs/>
                <w:sz w:val="24"/>
              </w:rPr>
              <w:t>BAT</w:t>
            </w:r>
          </w:p>
        </w:tc>
      </w:tr>
      <w:tr w:rsidR="00C36411" w:rsidRPr="00180A34" w14:paraId="46704F35" w14:textId="77777777" w:rsidTr="00B8583A">
        <w:trPr>
          <w:trHeight w:val="280"/>
          <w:jc w:val="center"/>
        </w:trPr>
        <w:tc>
          <w:tcPr>
            <w:tcW w:w="2223" w:type="dxa"/>
            <w:noWrap/>
            <w:vAlign w:val="center"/>
            <w:hideMark/>
          </w:tcPr>
          <w:p w14:paraId="04DCD9E4" w14:textId="77777777" w:rsidR="00BB4959" w:rsidRPr="00180A34" w:rsidRDefault="00790757" w:rsidP="00180A34">
            <w:pPr>
              <w:spacing w:after="240" w:line="276" w:lineRule="auto"/>
              <w:jc w:val="both"/>
              <w:rPr>
                <w:rFonts w:ascii="David" w:hAnsi="David"/>
                <w:sz w:val="24"/>
                <w:rtl/>
              </w:rPr>
            </w:pPr>
            <w:r w:rsidRPr="00180A34">
              <w:rPr>
                <w:rFonts w:ascii="David" w:hAnsi="David"/>
                <w:sz w:val="24"/>
              </w:rPr>
              <w:t> </w:t>
            </w:r>
            <w:hyperlink r:id="rId15" w:history="1">
              <w:r w:rsidR="00BB4959" w:rsidRPr="00180A34">
                <w:rPr>
                  <w:rStyle w:val="Hyperlink"/>
                  <w:rFonts w:ascii="David" w:hAnsi="David"/>
                  <w:sz w:val="24"/>
                </w:rPr>
                <w:t>CWW (2016)</w:t>
              </w:r>
            </w:hyperlink>
          </w:p>
        </w:tc>
        <w:tc>
          <w:tcPr>
            <w:tcW w:w="2126" w:type="dxa"/>
            <w:noWrap/>
            <w:vAlign w:val="center"/>
            <w:hideMark/>
          </w:tcPr>
          <w:p w14:paraId="279FADC3" w14:textId="77777777" w:rsidR="00BB4959" w:rsidRPr="00180A34" w:rsidRDefault="00790757" w:rsidP="00180A34">
            <w:pPr>
              <w:spacing w:after="240" w:line="276" w:lineRule="auto"/>
              <w:jc w:val="both"/>
              <w:rPr>
                <w:rFonts w:ascii="David" w:hAnsi="David"/>
                <w:sz w:val="24"/>
                <w:rtl/>
              </w:rPr>
            </w:pPr>
            <w:r w:rsidRPr="00180A34">
              <w:rPr>
                <w:rFonts w:ascii="David" w:hAnsi="David"/>
                <w:sz w:val="24"/>
              </w:rPr>
              <w:t> BAT 2/ 543</w:t>
            </w:r>
          </w:p>
        </w:tc>
        <w:tc>
          <w:tcPr>
            <w:tcW w:w="4670" w:type="dxa"/>
            <w:noWrap/>
            <w:vAlign w:val="center"/>
            <w:hideMark/>
          </w:tcPr>
          <w:p w14:paraId="33D9D294" w14:textId="77777777" w:rsidR="00BB4959" w:rsidRPr="00180A34" w:rsidRDefault="00790757" w:rsidP="00180A34">
            <w:pPr>
              <w:spacing w:after="240" w:line="276" w:lineRule="auto"/>
              <w:jc w:val="both"/>
              <w:rPr>
                <w:rFonts w:ascii="David" w:hAnsi="David"/>
                <w:sz w:val="24"/>
                <w:rtl/>
              </w:rPr>
            </w:pPr>
            <w:r w:rsidRPr="00180A34">
              <w:rPr>
                <w:rFonts w:ascii="David" w:hAnsi="David"/>
                <w:sz w:val="24"/>
              </w:rPr>
              <w:t> </w:t>
            </w:r>
            <w:r w:rsidRPr="00180A34">
              <w:rPr>
                <w:rFonts w:ascii="David" w:hAnsi="David"/>
                <w:sz w:val="24"/>
                <w:rtl/>
              </w:rPr>
              <w:t>ביצוע מצאי זרמי שפכים</w:t>
            </w:r>
          </w:p>
        </w:tc>
      </w:tr>
      <w:tr w:rsidR="00C36411" w:rsidRPr="00180A34" w14:paraId="07A15F70" w14:textId="77777777" w:rsidTr="00B8583A">
        <w:trPr>
          <w:trHeight w:val="280"/>
          <w:jc w:val="center"/>
        </w:trPr>
        <w:tc>
          <w:tcPr>
            <w:tcW w:w="2223" w:type="dxa"/>
            <w:noWrap/>
            <w:vAlign w:val="center"/>
          </w:tcPr>
          <w:p w14:paraId="5D9B7D1E" w14:textId="77777777" w:rsidR="00BB4959" w:rsidRPr="00180A34" w:rsidRDefault="00BB4959" w:rsidP="00180A34">
            <w:pPr>
              <w:spacing w:after="240" w:line="276" w:lineRule="auto"/>
              <w:jc w:val="both"/>
              <w:rPr>
                <w:rFonts w:ascii="David" w:hAnsi="David"/>
                <w:sz w:val="24"/>
                <w:rtl/>
              </w:rPr>
            </w:pPr>
            <w:hyperlink r:id="rId16" w:history="1">
              <w:r w:rsidRPr="00180A34">
                <w:rPr>
                  <w:rStyle w:val="Hyperlink"/>
                  <w:rFonts w:ascii="David" w:hAnsi="David"/>
                  <w:sz w:val="24"/>
                </w:rPr>
                <w:t>OFC (2006)</w:t>
              </w:r>
            </w:hyperlink>
          </w:p>
        </w:tc>
        <w:tc>
          <w:tcPr>
            <w:tcW w:w="2126" w:type="dxa"/>
            <w:noWrap/>
            <w:vAlign w:val="center"/>
          </w:tcPr>
          <w:p w14:paraId="311BD213" w14:textId="501061C5" w:rsidR="00BB4959" w:rsidRPr="00180A34" w:rsidRDefault="00790757" w:rsidP="00180A34">
            <w:pPr>
              <w:spacing w:after="240" w:line="276" w:lineRule="auto"/>
              <w:jc w:val="both"/>
              <w:rPr>
                <w:rFonts w:ascii="David" w:hAnsi="David"/>
                <w:sz w:val="24"/>
                <w:rtl/>
              </w:rPr>
            </w:pPr>
            <w:r w:rsidRPr="00180A34">
              <w:rPr>
                <w:rFonts w:ascii="David" w:hAnsi="David"/>
                <w:sz w:val="24"/>
              </w:rPr>
              <w:t xml:space="preserve">5.2.1 / </w:t>
            </w:r>
            <w:r w:rsidR="00154F5B" w:rsidRPr="00180A34">
              <w:rPr>
                <w:rFonts w:ascii="David" w:hAnsi="David"/>
                <w:sz w:val="24"/>
              </w:rPr>
              <w:t>41</w:t>
            </w:r>
            <w:r w:rsidRPr="00180A34">
              <w:rPr>
                <w:rFonts w:ascii="David" w:hAnsi="David"/>
                <w:sz w:val="24"/>
              </w:rPr>
              <w:t>0</w:t>
            </w:r>
          </w:p>
        </w:tc>
        <w:tc>
          <w:tcPr>
            <w:tcW w:w="4670" w:type="dxa"/>
            <w:noWrap/>
            <w:vAlign w:val="center"/>
          </w:tcPr>
          <w:p w14:paraId="1356E524" w14:textId="77777777" w:rsidR="00BB4959" w:rsidRPr="00180A34" w:rsidRDefault="00790757" w:rsidP="00180A34">
            <w:pPr>
              <w:spacing w:after="240" w:line="276" w:lineRule="auto"/>
              <w:jc w:val="both"/>
              <w:rPr>
                <w:rFonts w:ascii="David" w:hAnsi="David"/>
                <w:sz w:val="24"/>
                <w:rtl/>
              </w:rPr>
            </w:pPr>
            <w:r w:rsidRPr="00180A34">
              <w:rPr>
                <w:rFonts w:ascii="David" w:hAnsi="David"/>
                <w:sz w:val="24"/>
                <w:rtl/>
              </w:rPr>
              <w:t>ביצוע מאזני מסה / עומסים וניתוח של זרמי פסולת</w:t>
            </w:r>
          </w:p>
        </w:tc>
      </w:tr>
      <w:tr w:rsidR="00C36411" w:rsidRPr="00180A34" w14:paraId="17CF2561" w14:textId="77777777" w:rsidTr="00B8583A">
        <w:trPr>
          <w:trHeight w:val="280"/>
          <w:jc w:val="center"/>
        </w:trPr>
        <w:tc>
          <w:tcPr>
            <w:tcW w:w="2223" w:type="dxa"/>
            <w:noWrap/>
            <w:vAlign w:val="center"/>
            <w:hideMark/>
          </w:tcPr>
          <w:p w14:paraId="54D6F87E" w14:textId="77777777" w:rsidR="00BB4959" w:rsidRPr="00180A34" w:rsidRDefault="00790757" w:rsidP="00180A34">
            <w:pPr>
              <w:spacing w:after="240" w:line="276" w:lineRule="auto"/>
              <w:jc w:val="both"/>
              <w:rPr>
                <w:rFonts w:ascii="David" w:hAnsi="David"/>
                <w:sz w:val="24"/>
              </w:rPr>
            </w:pPr>
            <w:r w:rsidRPr="00180A34">
              <w:rPr>
                <w:rFonts w:ascii="David" w:hAnsi="David"/>
                <w:sz w:val="24"/>
              </w:rPr>
              <w:t> </w:t>
            </w:r>
            <w:hyperlink r:id="rId17" w:history="1">
              <w:r w:rsidR="00BB4959" w:rsidRPr="00180A34">
                <w:rPr>
                  <w:rStyle w:val="Hyperlink"/>
                  <w:rFonts w:ascii="David" w:hAnsi="David"/>
                  <w:sz w:val="24"/>
                </w:rPr>
                <w:t>LVIC-AFF (2007)</w:t>
              </w:r>
            </w:hyperlink>
          </w:p>
        </w:tc>
        <w:tc>
          <w:tcPr>
            <w:tcW w:w="2126" w:type="dxa"/>
            <w:noWrap/>
            <w:vAlign w:val="center"/>
            <w:hideMark/>
          </w:tcPr>
          <w:p w14:paraId="5607EB70" w14:textId="77777777" w:rsidR="00BB4959" w:rsidRPr="00180A34" w:rsidRDefault="00790757" w:rsidP="00180A34">
            <w:pPr>
              <w:spacing w:after="240" w:line="276" w:lineRule="auto"/>
              <w:jc w:val="both"/>
              <w:rPr>
                <w:rFonts w:ascii="David" w:hAnsi="David"/>
                <w:sz w:val="24"/>
              </w:rPr>
            </w:pPr>
            <w:r w:rsidRPr="00180A34">
              <w:rPr>
                <w:rFonts w:ascii="David" w:hAnsi="David"/>
                <w:sz w:val="24"/>
              </w:rPr>
              <w:t> 1.5.1 / 33</w:t>
            </w:r>
          </w:p>
        </w:tc>
        <w:tc>
          <w:tcPr>
            <w:tcW w:w="4670" w:type="dxa"/>
            <w:noWrap/>
            <w:vAlign w:val="center"/>
            <w:hideMark/>
          </w:tcPr>
          <w:p w14:paraId="08E01696" w14:textId="77777777" w:rsidR="00BB4959" w:rsidRPr="00180A34" w:rsidRDefault="00790757" w:rsidP="00180A34">
            <w:pPr>
              <w:spacing w:after="240" w:line="276" w:lineRule="auto"/>
              <w:jc w:val="both"/>
              <w:rPr>
                <w:rFonts w:ascii="David" w:hAnsi="David"/>
                <w:sz w:val="24"/>
                <w:rtl/>
              </w:rPr>
            </w:pPr>
            <w:r w:rsidRPr="00180A34">
              <w:rPr>
                <w:rFonts w:ascii="David" w:hAnsi="David"/>
                <w:sz w:val="24"/>
              </w:rPr>
              <w:t> </w:t>
            </w:r>
            <w:r w:rsidRPr="00180A34">
              <w:rPr>
                <w:rFonts w:ascii="David" w:hAnsi="David"/>
                <w:sz w:val="24"/>
                <w:rtl/>
              </w:rPr>
              <w:t>הקמה ועדכון של מאזני מסה/ עומסים לפרמטרים</w:t>
            </w:r>
          </w:p>
        </w:tc>
      </w:tr>
    </w:tbl>
    <w:p w14:paraId="00D9A627" w14:textId="77777777" w:rsidR="0024253A" w:rsidRPr="00180A34" w:rsidRDefault="00790757" w:rsidP="00180A34">
      <w:pPr>
        <w:pStyle w:val="Caption"/>
        <w:spacing w:after="240" w:line="276" w:lineRule="auto"/>
        <w:ind w:left="360"/>
        <w:rPr>
          <w:rFonts w:ascii="David" w:hAnsi="David" w:cs="David"/>
          <w:sz w:val="24"/>
          <w:szCs w:val="24"/>
          <w:rtl/>
        </w:rPr>
      </w:pPr>
      <w:r w:rsidRPr="00180A34">
        <w:rPr>
          <w:rFonts w:ascii="David" w:hAnsi="David" w:cs="David"/>
          <w:sz w:val="24"/>
          <w:szCs w:val="24"/>
          <w:rtl/>
        </w:rPr>
        <w:t xml:space="preserve">טבלה </w:t>
      </w:r>
      <w:r w:rsidRPr="00180A34">
        <w:rPr>
          <w:rFonts w:ascii="David" w:hAnsi="David" w:cs="David"/>
          <w:sz w:val="24"/>
          <w:szCs w:val="24"/>
        </w:rPr>
        <w:fldChar w:fldCharType="begin"/>
      </w:r>
      <w:r w:rsidRPr="00180A34">
        <w:rPr>
          <w:rFonts w:ascii="David" w:hAnsi="David" w:cs="David"/>
          <w:sz w:val="24"/>
          <w:szCs w:val="24"/>
        </w:rPr>
        <w:instrText xml:space="preserve"> SEQ </w:instrText>
      </w:r>
      <w:r w:rsidRPr="00180A34">
        <w:rPr>
          <w:rFonts w:ascii="David" w:hAnsi="David" w:cs="David"/>
          <w:sz w:val="24"/>
          <w:szCs w:val="24"/>
          <w:rtl/>
        </w:rPr>
        <w:instrText>טבלה</w:instrText>
      </w:r>
      <w:r w:rsidRPr="00180A34">
        <w:rPr>
          <w:rFonts w:ascii="David" w:hAnsi="David" w:cs="David"/>
          <w:sz w:val="24"/>
          <w:szCs w:val="24"/>
        </w:rPr>
        <w:instrText xml:space="preserve"> \* ARABIC </w:instrText>
      </w:r>
      <w:r w:rsidRPr="00180A34">
        <w:rPr>
          <w:rFonts w:ascii="David" w:hAnsi="David" w:cs="David"/>
          <w:sz w:val="24"/>
          <w:szCs w:val="24"/>
        </w:rPr>
        <w:fldChar w:fldCharType="separate"/>
      </w:r>
      <w:r w:rsidRPr="00180A34">
        <w:rPr>
          <w:rFonts w:ascii="David" w:hAnsi="David" w:cs="David"/>
          <w:noProof/>
          <w:sz w:val="24"/>
          <w:szCs w:val="24"/>
        </w:rPr>
        <w:t>1</w:t>
      </w:r>
      <w:r w:rsidRPr="00180A34">
        <w:rPr>
          <w:rFonts w:ascii="David" w:hAnsi="David" w:cs="David"/>
          <w:sz w:val="24"/>
          <w:szCs w:val="24"/>
        </w:rPr>
        <w:fldChar w:fldCharType="end"/>
      </w:r>
      <w:r w:rsidRPr="00180A34">
        <w:rPr>
          <w:rFonts w:ascii="David" w:hAnsi="David" w:cs="David"/>
          <w:sz w:val="24"/>
          <w:szCs w:val="24"/>
          <w:rtl/>
        </w:rPr>
        <w:t xml:space="preserve"> – </w:t>
      </w:r>
      <w:r w:rsidRPr="00180A34">
        <w:rPr>
          <w:rFonts w:ascii="David" w:hAnsi="David" w:cs="David"/>
          <w:b/>
          <w:bCs w:val="0"/>
          <w:sz w:val="24"/>
          <w:szCs w:val="24"/>
          <w:rtl/>
        </w:rPr>
        <w:t>טכניקה מיטבית זמינה</w:t>
      </w:r>
    </w:p>
    <w:bookmarkStart w:id="3" w:name="_Toc213331808"/>
    <w:p w14:paraId="38C7C437" w14:textId="77777777" w:rsidR="00B34982" w:rsidRPr="00180A34" w:rsidRDefault="00790757" w:rsidP="00180A34">
      <w:pPr>
        <w:pStyle w:val="Heading2"/>
        <w:numPr>
          <w:ilvl w:val="0"/>
          <w:numId w:val="26"/>
        </w:numPr>
        <w:spacing w:after="240" w:line="276" w:lineRule="auto"/>
        <w:jc w:val="both"/>
        <w:rPr>
          <w:rFonts w:ascii="David" w:hAnsi="David" w:cs="David"/>
          <w:b/>
          <w:bCs/>
          <w:sz w:val="24"/>
          <w:szCs w:val="24"/>
          <w:rtl/>
        </w:rPr>
      </w:pPr>
      <w:r w:rsidRPr="00180A34">
        <w:rPr>
          <w:rFonts w:ascii="David" w:hAnsi="David" w:cs="David"/>
          <w:noProof/>
          <w:sz w:val="24"/>
          <w:szCs w:val="24"/>
        </w:rPr>
        <mc:AlternateContent>
          <mc:Choice Requires="wps">
            <w:drawing>
              <wp:anchor distT="0" distB="0" distL="114300" distR="114300" simplePos="0" relativeHeight="251658241" behindDoc="0" locked="0" layoutInCell="1" allowOverlap="1" wp14:anchorId="42EDD10F" wp14:editId="387A0E62">
                <wp:simplePos x="0" y="0"/>
                <wp:positionH relativeFrom="margin">
                  <wp:align>center</wp:align>
                </wp:positionH>
                <wp:positionV relativeFrom="paragraph">
                  <wp:posOffset>252119</wp:posOffset>
                </wp:positionV>
                <wp:extent cx="5652000" cy="0"/>
                <wp:effectExtent l="114300" t="95250" r="120650" b="95250"/>
                <wp:wrapNone/>
                <wp:docPr id="75729562" name="Straight Connector 1"/>
                <wp:cNvGraphicFramePr/>
                <a:graphic xmlns:a="http://schemas.openxmlformats.org/drawingml/2006/main">
                  <a:graphicData uri="http://schemas.microsoft.com/office/word/2010/wordprocessingShape">
                    <wps:wsp>
                      <wps:cNvCnPr/>
                      <wps:spPr>
                        <a:xfrm flipV="1">
                          <a:off x="0" y="0"/>
                          <a:ext cx="5652000" cy="0"/>
                        </a:xfrm>
                        <a:prstGeom prst="line">
                          <a:avLst/>
                        </a:prstGeom>
                        <a:ln w="28575">
                          <a:solidFill>
                            <a:srgbClr val="0070C0"/>
                          </a:solidFill>
                        </a:ln>
                        <a:effectLst>
                          <a:outerShdw blurRad="63500" sx="102000" sy="102000" algn="ctr"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F7C75" id="Straight Connector 1" o:spid="_x0000_s1026" style="position:absolute;left:0;text-align:left;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85pt" to="445.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" strokecolor="#0070c0" strokeweight="2.25pt">
                <v:stroke joinstyle="miter"/>
                <v:shadow on="t" type="perspective" color="black" opacity="26214f" offset="0,0" matrix="66847f,,,66847f"/>
                <w10:wrap anchorx="margin"/>
              </v:line>
            </w:pict>
          </mc:Fallback>
        </mc:AlternateContent>
      </w:r>
      <w:r w:rsidR="00B973C0" w:rsidRPr="00180A34">
        <w:rPr>
          <w:rFonts w:ascii="David" w:hAnsi="David" w:cs="David"/>
          <w:b/>
          <w:bCs/>
          <w:sz w:val="24"/>
          <w:szCs w:val="24"/>
          <w:rtl/>
        </w:rPr>
        <w:t>מטרת מצאי זרמים</w:t>
      </w:r>
      <w:bookmarkEnd w:id="3"/>
      <w:r w:rsidR="00B973C0" w:rsidRPr="00180A34">
        <w:rPr>
          <w:rFonts w:ascii="David" w:hAnsi="David" w:cs="David"/>
          <w:b/>
          <w:bCs/>
          <w:sz w:val="24"/>
          <w:szCs w:val="24"/>
          <w:rtl/>
        </w:rPr>
        <w:t xml:space="preserve"> </w:t>
      </w:r>
    </w:p>
    <w:p w14:paraId="62BF459A" w14:textId="77777777" w:rsidR="0027420E" w:rsidRPr="00180A34" w:rsidRDefault="00790757" w:rsidP="00180A34">
      <w:pPr>
        <w:spacing w:after="240" w:line="276" w:lineRule="auto"/>
        <w:ind w:firstLine="360"/>
        <w:jc w:val="both"/>
        <w:rPr>
          <w:rFonts w:ascii="David" w:hAnsi="David"/>
          <w:sz w:val="24"/>
          <w:rtl/>
        </w:rPr>
      </w:pPr>
      <w:r w:rsidRPr="00180A34">
        <w:rPr>
          <w:rFonts w:ascii="David" w:hAnsi="David"/>
          <w:sz w:val="24"/>
          <w:rtl/>
        </w:rPr>
        <w:t xml:space="preserve">מטרת המדריך הינה </w:t>
      </w:r>
      <w:proofErr w:type="spellStart"/>
      <w:r w:rsidRPr="00180A34">
        <w:rPr>
          <w:rFonts w:ascii="David" w:hAnsi="David"/>
          <w:sz w:val="24"/>
          <w:rtl/>
        </w:rPr>
        <w:t>להנגיש</w:t>
      </w:r>
      <w:proofErr w:type="spellEnd"/>
      <w:r w:rsidRPr="00180A34">
        <w:rPr>
          <w:rFonts w:ascii="David" w:hAnsi="David"/>
          <w:sz w:val="24"/>
          <w:rtl/>
        </w:rPr>
        <w:t xml:space="preserve"> מידע בנוגע להכנת מצאי זרמי שפכים במפעלי התעשייה.</w:t>
      </w:r>
    </w:p>
    <w:p w14:paraId="5EDDFF28" w14:textId="77777777" w:rsidR="002C2E2F" w:rsidRPr="00180A34" w:rsidRDefault="00790757" w:rsidP="00180A34">
      <w:pPr>
        <w:pStyle w:val="ListParagraph"/>
        <w:spacing w:after="240" w:line="276" w:lineRule="auto"/>
        <w:ind w:left="360"/>
        <w:jc w:val="both"/>
        <w:rPr>
          <w:rFonts w:ascii="David" w:hAnsi="David"/>
          <w:sz w:val="24"/>
        </w:rPr>
      </w:pPr>
      <w:r w:rsidRPr="00180A34">
        <w:rPr>
          <w:rFonts w:ascii="David" w:hAnsi="David"/>
          <w:sz w:val="24"/>
          <w:rtl/>
        </w:rPr>
        <w:t>מצאי הזרמים מהווה כלי מרכזי להבטחת ניהול יעיל ואפקטיבי של זרמי השפכים במפעל. השימוש במצאי מאפשר</w:t>
      </w:r>
      <w:r w:rsidRPr="00180A34">
        <w:rPr>
          <w:rFonts w:ascii="David" w:hAnsi="David"/>
          <w:sz w:val="24"/>
        </w:rPr>
        <w:t>:</w:t>
      </w:r>
    </w:p>
    <w:p w14:paraId="0592960C" w14:textId="77777777" w:rsidR="002C2E2F" w:rsidRPr="00180A34" w:rsidRDefault="00790757" w:rsidP="00180A34">
      <w:pPr>
        <w:pStyle w:val="ListParagraph"/>
        <w:numPr>
          <w:ilvl w:val="0"/>
          <w:numId w:val="14"/>
        </w:numPr>
        <w:spacing w:after="240" w:line="276" w:lineRule="auto"/>
        <w:jc w:val="both"/>
        <w:rPr>
          <w:rFonts w:ascii="David" w:hAnsi="David"/>
          <w:sz w:val="24"/>
        </w:rPr>
      </w:pPr>
      <w:r w:rsidRPr="00180A34">
        <w:rPr>
          <w:rFonts w:ascii="David" w:hAnsi="David"/>
          <w:sz w:val="24"/>
          <w:rtl/>
        </w:rPr>
        <w:t xml:space="preserve">ניהול ומעקב אחר זרמי השפכים בהתאם לדרישות </w:t>
      </w:r>
      <w:r w:rsidR="004A4D0E" w:rsidRPr="00180A34">
        <w:rPr>
          <w:rFonts w:ascii="David" w:hAnsi="David"/>
          <w:sz w:val="24"/>
          <w:rtl/>
        </w:rPr>
        <w:t>ההיתר הסביבתי</w:t>
      </w:r>
      <w:r w:rsidRPr="00180A34">
        <w:rPr>
          <w:rFonts w:ascii="David" w:hAnsi="David"/>
          <w:sz w:val="24"/>
          <w:rtl/>
        </w:rPr>
        <w:t xml:space="preserve"> ובכפוף לעקרונות הטכניקה המיטבית הזמינה (</w:t>
      </w:r>
      <w:r w:rsidRPr="00180A34">
        <w:rPr>
          <w:rFonts w:ascii="David" w:hAnsi="David"/>
          <w:sz w:val="24"/>
        </w:rPr>
        <w:t>BAT</w:t>
      </w:r>
      <w:r w:rsidRPr="00180A34">
        <w:rPr>
          <w:rFonts w:ascii="David" w:hAnsi="David"/>
          <w:sz w:val="24"/>
          <w:rtl/>
        </w:rPr>
        <w:t>).</w:t>
      </w:r>
    </w:p>
    <w:p w14:paraId="63930F24" w14:textId="77777777" w:rsidR="002C2E2F" w:rsidRPr="00180A34" w:rsidRDefault="00790757" w:rsidP="00180A34">
      <w:pPr>
        <w:pStyle w:val="ListParagraph"/>
        <w:numPr>
          <w:ilvl w:val="0"/>
          <w:numId w:val="14"/>
        </w:numPr>
        <w:spacing w:after="240" w:line="276" w:lineRule="auto"/>
        <w:jc w:val="both"/>
        <w:rPr>
          <w:rFonts w:ascii="David" w:hAnsi="David"/>
          <w:sz w:val="24"/>
        </w:rPr>
      </w:pPr>
      <w:r w:rsidRPr="00180A34">
        <w:rPr>
          <w:rFonts w:ascii="David" w:hAnsi="David"/>
          <w:sz w:val="24"/>
          <w:rtl/>
        </w:rPr>
        <w:t xml:space="preserve">בחינה שיטתית של עמידת </w:t>
      </w:r>
      <w:r w:rsidR="0027420E" w:rsidRPr="00180A34">
        <w:rPr>
          <w:rFonts w:ascii="David" w:hAnsi="David"/>
          <w:sz w:val="24"/>
          <w:rtl/>
        </w:rPr>
        <w:t>המפעל</w:t>
      </w:r>
      <w:r w:rsidRPr="00180A34">
        <w:rPr>
          <w:rFonts w:ascii="David" w:hAnsi="David"/>
          <w:sz w:val="24"/>
          <w:rtl/>
        </w:rPr>
        <w:t xml:space="preserve"> בערכי הסף והמגבלות החלים עליו, לרבות עמידה בדרישות יעילות </w:t>
      </w:r>
      <w:r w:rsidR="0027420E" w:rsidRPr="00180A34">
        <w:rPr>
          <w:rFonts w:ascii="David" w:hAnsi="David"/>
          <w:sz w:val="24"/>
          <w:rtl/>
        </w:rPr>
        <w:t>ו</w:t>
      </w:r>
      <w:r w:rsidRPr="00180A34">
        <w:rPr>
          <w:rFonts w:ascii="David" w:hAnsi="David"/>
          <w:sz w:val="24"/>
          <w:rtl/>
        </w:rPr>
        <w:t>הפחתה של מזהמים</w:t>
      </w:r>
      <w:r w:rsidRPr="00180A34">
        <w:rPr>
          <w:rFonts w:ascii="David" w:hAnsi="David"/>
          <w:sz w:val="24"/>
        </w:rPr>
        <w:t>.</w:t>
      </w:r>
    </w:p>
    <w:p w14:paraId="1BB8CE8B" w14:textId="77777777" w:rsidR="002C2E2F" w:rsidRPr="00180A34" w:rsidRDefault="00790757" w:rsidP="00180A34">
      <w:pPr>
        <w:pStyle w:val="ListParagraph"/>
        <w:numPr>
          <w:ilvl w:val="0"/>
          <w:numId w:val="14"/>
        </w:numPr>
        <w:spacing w:after="240" w:line="276" w:lineRule="auto"/>
        <w:jc w:val="both"/>
        <w:rPr>
          <w:rFonts w:ascii="David" w:hAnsi="David"/>
          <w:sz w:val="24"/>
        </w:rPr>
      </w:pPr>
      <w:r w:rsidRPr="00180A34">
        <w:rPr>
          <w:rFonts w:ascii="David" w:hAnsi="David"/>
          <w:sz w:val="24"/>
          <w:rtl/>
        </w:rPr>
        <w:t xml:space="preserve">חיזוי מושכל של עמידת </w:t>
      </w:r>
      <w:r w:rsidR="0027420E" w:rsidRPr="00180A34">
        <w:rPr>
          <w:rFonts w:ascii="David" w:hAnsi="David"/>
          <w:sz w:val="24"/>
          <w:rtl/>
        </w:rPr>
        <w:t>המפעל</w:t>
      </w:r>
      <w:r w:rsidRPr="00180A34">
        <w:rPr>
          <w:rFonts w:ascii="David" w:hAnsi="David"/>
          <w:sz w:val="24"/>
          <w:rtl/>
        </w:rPr>
        <w:t xml:space="preserve"> בדרישות הרגולציה גם לאחר ביצוע שינויים תפעוליים שעשויים להשפיע על מאפייני השפכים</w:t>
      </w:r>
      <w:r w:rsidRPr="00180A34">
        <w:rPr>
          <w:rFonts w:ascii="David" w:hAnsi="David"/>
          <w:sz w:val="24"/>
        </w:rPr>
        <w:t>.</w:t>
      </w:r>
    </w:p>
    <w:p w14:paraId="1BD864A5" w14:textId="77777777" w:rsidR="002C2E2F" w:rsidRPr="00180A34" w:rsidRDefault="00790757" w:rsidP="00180A34">
      <w:pPr>
        <w:pStyle w:val="ListParagraph"/>
        <w:numPr>
          <w:ilvl w:val="0"/>
          <w:numId w:val="14"/>
        </w:numPr>
        <w:spacing w:after="240" w:line="276" w:lineRule="auto"/>
        <w:jc w:val="both"/>
        <w:rPr>
          <w:rFonts w:ascii="David" w:hAnsi="David"/>
          <w:sz w:val="24"/>
        </w:rPr>
      </w:pPr>
      <w:r w:rsidRPr="00180A34">
        <w:rPr>
          <w:rFonts w:ascii="David" w:hAnsi="David"/>
          <w:sz w:val="24"/>
          <w:rtl/>
        </w:rPr>
        <w:t>זיהוי נקודות לשיפור וטיוב מערך ניהול השפכים, באופן המאפשר ייעול תהליכים והפחתת העלויות התפעוליות</w:t>
      </w:r>
      <w:r w:rsidRPr="00180A34">
        <w:rPr>
          <w:rFonts w:ascii="David" w:hAnsi="David"/>
          <w:sz w:val="24"/>
        </w:rPr>
        <w:t>.</w:t>
      </w:r>
    </w:p>
    <w:p w14:paraId="5799BF9E" w14:textId="77777777" w:rsidR="002C2E2F" w:rsidRPr="00180A34" w:rsidRDefault="00790757" w:rsidP="00180A34">
      <w:pPr>
        <w:pStyle w:val="ListParagraph"/>
        <w:spacing w:after="240" w:line="276" w:lineRule="auto"/>
        <w:ind w:left="360"/>
        <w:jc w:val="both"/>
        <w:rPr>
          <w:rFonts w:ascii="David" w:hAnsi="David"/>
          <w:sz w:val="24"/>
          <w:rtl/>
        </w:rPr>
      </w:pPr>
      <w:r w:rsidRPr="00180A34">
        <w:rPr>
          <w:rFonts w:ascii="David" w:hAnsi="David"/>
          <w:sz w:val="24"/>
          <w:rtl/>
        </w:rPr>
        <w:lastRenderedPageBreak/>
        <w:t>באמצעות מצאי הזרמים ניתן לגבש תמונת מצב מלאה של התהליכים, לשפר את הבקרה ולהבטיח עמידה שוטפת בדרישות סביבתיות</w:t>
      </w:r>
      <w:r w:rsidRPr="00180A34">
        <w:rPr>
          <w:rFonts w:ascii="David" w:hAnsi="David"/>
          <w:sz w:val="24"/>
        </w:rPr>
        <w:t>.</w:t>
      </w:r>
    </w:p>
    <w:p w14:paraId="4058FAA6" w14:textId="16122C6A" w:rsidR="00556971" w:rsidRPr="00180A34" w:rsidRDefault="00C34151" w:rsidP="00180A34">
      <w:pPr>
        <w:pStyle w:val="ListParagraph"/>
        <w:spacing w:after="240" w:line="276" w:lineRule="auto"/>
        <w:ind w:left="360"/>
        <w:jc w:val="both"/>
        <w:rPr>
          <w:rFonts w:ascii="David" w:hAnsi="David"/>
          <w:sz w:val="24"/>
          <w:rtl/>
        </w:rPr>
      </w:pPr>
      <w:r w:rsidRPr="00180A34">
        <w:rPr>
          <w:rFonts w:ascii="David" w:hAnsi="David"/>
          <w:noProof/>
          <w:sz w:val="24"/>
          <w:rtl/>
          <w:lang w:val="he-IL"/>
        </w:rPr>
        <w:drawing>
          <wp:inline distT="0" distB="0" distL="0" distR="0" wp14:anchorId="523E9A3A" wp14:editId="480BE94B">
            <wp:extent cx="6120765" cy="3442970"/>
            <wp:effectExtent l="0" t="0" r="0" b="5080"/>
            <wp:docPr id="456844426" name="Picture 1" descr="דוגמא לארגון מחודש של מערך הטיפול בשפכים המבוסס על מצאי זרמים. האיור מציג הפרדה בין זרמים בעלי עומס המזהמים הגבוה ביותר המטופלים במתקן קדם טיפול מפעלי לעומת זרמים שניתנים להזרמה ישירה למערכת הביוב הציבורית ללא טיפול מקדים ומחזור של זרם שפכים לא מזוהם לשימוש חוז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44426" name="Picture 1" descr="דוגמא לארגון מחודש של מערך הטיפול בשפכים המבוסס על מצאי זרמים. האיור מציג הפרדה בין זרמים בעלי עומס המזהמים הגבוה ביותר המטופלים במתקן קדם טיפול מפעלי לעומת זרמים שניתנים להזרמה ישירה למערכת הביוב הציבורית ללא טיפול מקדים ומחזור של זרם שפכים לא מזוהם לשימוש חוזר."/>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p>
    <w:p w14:paraId="30947B83" w14:textId="2E8CC657" w:rsidR="00BC18E4" w:rsidRPr="00180A34" w:rsidRDefault="00790757" w:rsidP="00180A34">
      <w:pPr>
        <w:pStyle w:val="Caption"/>
        <w:spacing w:after="240" w:line="276" w:lineRule="auto"/>
        <w:ind w:left="720"/>
        <w:rPr>
          <w:rFonts w:ascii="David" w:hAnsi="David" w:cs="David"/>
          <w:sz w:val="24"/>
          <w:szCs w:val="24"/>
          <w:rtl/>
        </w:rPr>
      </w:pPr>
      <w:r w:rsidRPr="00180A34">
        <w:rPr>
          <w:rFonts w:ascii="David" w:hAnsi="David" w:cs="David"/>
          <w:sz w:val="24"/>
          <w:szCs w:val="24"/>
          <w:rtl/>
        </w:rPr>
        <w:t xml:space="preserve">איור </w:t>
      </w:r>
      <w:r w:rsidRPr="00180A34">
        <w:rPr>
          <w:rFonts w:ascii="David" w:hAnsi="David" w:cs="David"/>
          <w:sz w:val="24"/>
          <w:szCs w:val="24"/>
        </w:rPr>
        <w:fldChar w:fldCharType="begin"/>
      </w:r>
      <w:r w:rsidRPr="00180A34">
        <w:rPr>
          <w:rFonts w:ascii="David" w:hAnsi="David" w:cs="David"/>
          <w:sz w:val="24"/>
          <w:szCs w:val="24"/>
        </w:rPr>
        <w:instrText xml:space="preserve"> SEQ </w:instrText>
      </w:r>
      <w:r w:rsidRPr="00180A34">
        <w:rPr>
          <w:rFonts w:ascii="David" w:hAnsi="David" w:cs="David"/>
          <w:sz w:val="24"/>
          <w:szCs w:val="24"/>
          <w:rtl/>
        </w:rPr>
        <w:instrText>טבלה</w:instrText>
      </w:r>
      <w:r w:rsidRPr="00180A34">
        <w:rPr>
          <w:rFonts w:ascii="David" w:hAnsi="David" w:cs="David"/>
          <w:sz w:val="24"/>
          <w:szCs w:val="24"/>
        </w:rPr>
        <w:instrText xml:space="preserve"> \* ARABIC </w:instrText>
      </w:r>
      <w:r w:rsidRPr="00180A34">
        <w:rPr>
          <w:rFonts w:ascii="David" w:hAnsi="David" w:cs="David"/>
          <w:sz w:val="24"/>
          <w:szCs w:val="24"/>
        </w:rPr>
        <w:fldChar w:fldCharType="separate"/>
      </w:r>
      <w:r w:rsidRPr="00180A34">
        <w:rPr>
          <w:rFonts w:ascii="David" w:hAnsi="David" w:cs="David"/>
          <w:noProof/>
          <w:sz w:val="24"/>
          <w:szCs w:val="24"/>
        </w:rPr>
        <w:t>1</w:t>
      </w:r>
      <w:r w:rsidRPr="00180A34">
        <w:rPr>
          <w:rFonts w:ascii="David" w:hAnsi="David" w:cs="David"/>
          <w:sz w:val="24"/>
          <w:szCs w:val="24"/>
        </w:rPr>
        <w:fldChar w:fldCharType="end"/>
      </w:r>
      <w:r w:rsidRPr="00180A34">
        <w:rPr>
          <w:rFonts w:ascii="David" w:hAnsi="David" w:cs="David"/>
          <w:sz w:val="24"/>
          <w:szCs w:val="24"/>
          <w:rtl/>
        </w:rPr>
        <w:t xml:space="preserve"> – </w:t>
      </w:r>
      <w:r w:rsidR="002F20B2" w:rsidRPr="00180A34">
        <w:rPr>
          <w:rFonts w:ascii="David" w:hAnsi="David" w:cs="David"/>
          <w:b/>
          <w:bCs w:val="0"/>
          <w:sz w:val="24"/>
          <w:szCs w:val="24"/>
          <w:rtl/>
        </w:rPr>
        <w:t xml:space="preserve">דוגמא לארגון מחודש של מערך הטיפול בשפכים המבוסס על מצאי </w:t>
      </w:r>
      <w:r w:rsidR="00EB7686" w:rsidRPr="00180A34">
        <w:rPr>
          <w:rFonts w:ascii="David" w:hAnsi="David" w:cs="David"/>
          <w:b/>
          <w:bCs w:val="0"/>
          <w:sz w:val="24"/>
          <w:szCs w:val="24"/>
          <w:rtl/>
        </w:rPr>
        <w:t>זרמים</w:t>
      </w:r>
      <w:r w:rsidR="002F20B2" w:rsidRPr="00180A34">
        <w:rPr>
          <w:rFonts w:ascii="David" w:hAnsi="David" w:cs="David"/>
          <w:b/>
          <w:bCs w:val="0"/>
          <w:sz w:val="24"/>
          <w:szCs w:val="24"/>
          <w:rtl/>
        </w:rPr>
        <w:t xml:space="preserve">. </w:t>
      </w:r>
      <w:r w:rsidR="00473E44" w:rsidRPr="00180A34">
        <w:rPr>
          <w:rFonts w:ascii="David" w:hAnsi="David" w:cs="David"/>
          <w:b/>
          <w:bCs w:val="0"/>
          <w:sz w:val="24"/>
          <w:szCs w:val="24"/>
          <w:rtl/>
        </w:rPr>
        <w:t xml:space="preserve">האיור מציג הפרדה </w:t>
      </w:r>
      <w:r w:rsidR="00E04290" w:rsidRPr="00180A34">
        <w:rPr>
          <w:rFonts w:ascii="David" w:hAnsi="David" w:cs="David"/>
          <w:b/>
          <w:bCs w:val="0"/>
          <w:sz w:val="24"/>
          <w:szCs w:val="24"/>
          <w:rtl/>
        </w:rPr>
        <w:t>בין זרמים בעלי עומס המזהמים הגבוה ביות</w:t>
      </w:r>
      <w:r w:rsidR="00920B8C" w:rsidRPr="00180A34">
        <w:rPr>
          <w:rFonts w:ascii="David" w:hAnsi="David" w:cs="David"/>
          <w:b/>
          <w:bCs w:val="0"/>
          <w:sz w:val="24"/>
          <w:szCs w:val="24"/>
          <w:rtl/>
        </w:rPr>
        <w:t>ר המ</w:t>
      </w:r>
      <w:r w:rsidR="00F97E2D" w:rsidRPr="00180A34">
        <w:rPr>
          <w:rFonts w:ascii="David" w:hAnsi="David" w:cs="David"/>
          <w:b/>
          <w:bCs w:val="0"/>
          <w:sz w:val="24"/>
          <w:szCs w:val="24"/>
          <w:rtl/>
        </w:rPr>
        <w:t>טופלים במתקן קדם טיפול מפעלי</w:t>
      </w:r>
      <w:r w:rsidR="00E04290" w:rsidRPr="00180A34">
        <w:rPr>
          <w:rFonts w:ascii="David" w:hAnsi="David" w:cs="David"/>
          <w:b/>
          <w:bCs w:val="0"/>
          <w:sz w:val="24"/>
          <w:szCs w:val="24"/>
          <w:rtl/>
        </w:rPr>
        <w:t xml:space="preserve"> לעומת זרמים </w:t>
      </w:r>
      <w:r w:rsidR="000271FE" w:rsidRPr="00180A34">
        <w:rPr>
          <w:rFonts w:ascii="David" w:hAnsi="David" w:cs="David"/>
          <w:b/>
          <w:bCs w:val="0"/>
          <w:sz w:val="24"/>
          <w:szCs w:val="24"/>
          <w:rtl/>
        </w:rPr>
        <w:t>שניתנים להזרמה ישירה למערכת הביוב הציבורית לל</w:t>
      </w:r>
      <w:r w:rsidR="00F97E2D" w:rsidRPr="00180A34">
        <w:rPr>
          <w:rFonts w:ascii="David" w:hAnsi="David" w:cs="David"/>
          <w:b/>
          <w:bCs w:val="0"/>
          <w:sz w:val="24"/>
          <w:szCs w:val="24"/>
          <w:rtl/>
        </w:rPr>
        <w:t>א</w:t>
      </w:r>
      <w:r w:rsidR="000271FE" w:rsidRPr="00180A34">
        <w:rPr>
          <w:rFonts w:ascii="David" w:hAnsi="David" w:cs="David"/>
          <w:b/>
          <w:bCs w:val="0"/>
          <w:sz w:val="24"/>
          <w:szCs w:val="24"/>
          <w:rtl/>
        </w:rPr>
        <w:t xml:space="preserve"> טיפול</w:t>
      </w:r>
      <w:r w:rsidR="00F97E2D" w:rsidRPr="00180A34">
        <w:rPr>
          <w:rFonts w:ascii="David" w:hAnsi="David" w:cs="David"/>
          <w:b/>
          <w:bCs w:val="0"/>
          <w:sz w:val="24"/>
          <w:szCs w:val="24"/>
          <w:rtl/>
        </w:rPr>
        <w:t xml:space="preserve"> מקדים</w:t>
      </w:r>
      <w:r w:rsidR="000271FE" w:rsidRPr="00180A34">
        <w:rPr>
          <w:rFonts w:ascii="David" w:hAnsi="David" w:cs="David"/>
          <w:b/>
          <w:bCs w:val="0"/>
          <w:sz w:val="24"/>
          <w:szCs w:val="24"/>
          <w:rtl/>
        </w:rPr>
        <w:t xml:space="preserve"> ו</w:t>
      </w:r>
      <w:r w:rsidR="00777869" w:rsidRPr="00180A34">
        <w:rPr>
          <w:rFonts w:ascii="David" w:hAnsi="David" w:cs="David"/>
          <w:b/>
          <w:bCs w:val="0"/>
          <w:sz w:val="24"/>
          <w:szCs w:val="24"/>
          <w:rtl/>
        </w:rPr>
        <w:t>מחזור של זרם שפכים לא מזוהם ל</w:t>
      </w:r>
      <w:r w:rsidR="00EF1C13" w:rsidRPr="00180A34">
        <w:rPr>
          <w:rFonts w:ascii="David" w:hAnsi="David" w:cs="David"/>
          <w:b/>
          <w:bCs w:val="0"/>
          <w:sz w:val="24"/>
          <w:szCs w:val="24"/>
          <w:rtl/>
        </w:rPr>
        <w:t>שימוש חוזר</w:t>
      </w:r>
      <w:r w:rsidR="00777869" w:rsidRPr="00180A34">
        <w:rPr>
          <w:rFonts w:ascii="David" w:hAnsi="David" w:cs="David"/>
          <w:b/>
          <w:bCs w:val="0"/>
          <w:sz w:val="24"/>
          <w:szCs w:val="24"/>
          <w:rtl/>
        </w:rPr>
        <w:t>.</w:t>
      </w:r>
    </w:p>
    <w:bookmarkStart w:id="4" w:name="_Toc213331809"/>
    <w:p w14:paraId="4B5315D3" w14:textId="77777777" w:rsidR="00B34982" w:rsidRPr="00180A34" w:rsidRDefault="00790757" w:rsidP="00180A34">
      <w:pPr>
        <w:pStyle w:val="Heading2"/>
        <w:numPr>
          <w:ilvl w:val="0"/>
          <w:numId w:val="26"/>
        </w:numPr>
        <w:spacing w:after="240" w:line="276" w:lineRule="auto"/>
        <w:jc w:val="both"/>
        <w:rPr>
          <w:rFonts w:ascii="David" w:hAnsi="David" w:cs="David"/>
          <w:b/>
          <w:bCs/>
          <w:sz w:val="24"/>
          <w:szCs w:val="24"/>
          <w:rtl/>
        </w:rPr>
      </w:pPr>
      <w:r w:rsidRPr="00180A34">
        <w:rPr>
          <w:rFonts w:ascii="David" w:hAnsi="David" w:cs="David"/>
          <w:noProof/>
          <w:sz w:val="24"/>
          <w:szCs w:val="24"/>
        </w:rPr>
        <mc:AlternateContent>
          <mc:Choice Requires="wps">
            <w:drawing>
              <wp:anchor distT="0" distB="0" distL="114300" distR="114300" simplePos="0" relativeHeight="251658242" behindDoc="0" locked="0" layoutInCell="1" allowOverlap="1" wp14:anchorId="50A900F2" wp14:editId="7E9612F6">
                <wp:simplePos x="0" y="0"/>
                <wp:positionH relativeFrom="margin">
                  <wp:align>center</wp:align>
                </wp:positionH>
                <wp:positionV relativeFrom="paragraph">
                  <wp:posOffset>223543</wp:posOffset>
                </wp:positionV>
                <wp:extent cx="5652000" cy="0"/>
                <wp:effectExtent l="114300" t="95250" r="120650" b="95250"/>
                <wp:wrapNone/>
                <wp:docPr id="1060355121" name="Straight Connector 1"/>
                <wp:cNvGraphicFramePr/>
                <a:graphic xmlns:a="http://schemas.openxmlformats.org/drawingml/2006/main">
                  <a:graphicData uri="http://schemas.microsoft.com/office/word/2010/wordprocessingShape">
                    <wps:wsp>
                      <wps:cNvCnPr/>
                      <wps:spPr>
                        <a:xfrm flipV="1">
                          <a:off x="0" y="0"/>
                          <a:ext cx="5652000" cy="0"/>
                        </a:xfrm>
                        <a:prstGeom prst="line">
                          <a:avLst/>
                        </a:prstGeom>
                        <a:ln w="28575">
                          <a:solidFill>
                            <a:srgbClr val="0070C0"/>
                          </a:solidFill>
                        </a:ln>
                        <a:effectLst>
                          <a:outerShdw blurRad="63500" sx="102000" sy="102000" algn="ctr"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372A0" id="Straight Connector 1" o:spid="_x0000_s1026" style="position:absolute;left:0;text-align:left;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6pt" to="445.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" strokecolor="#0070c0" strokeweight="2.25pt">
                <v:stroke joinstyle="miter"/>
                <v:shadow on="t" type="perspective" color="black" opacity="26214f" offset="0,0" matrix="66847f,,,66847f"/>
                <w10:wrap anchorx="margin"/>
              </v:line>
            </w:pict>
          </mc:Fallback>
        </mc:AlternateContent>
      </w:r>
      <w:r w:rsidR="00B973C0" w:rsidRPr="00180A34">
        <w:rPr>
          <w:rFonts w:ascii="David" w:hAnsi="David" w:cs="David"/>
          <w:b/>
          <w:bCs/>
          <w:sz w:val="24"/>
          <w:szCs w:val="24"/>
          <w:rtl/>
        </w:rPr>
        <w:t>אפיון זרמי שפכים ותוכנית לניהולם</w:t>
      </w:r>
      <w:bookmarkEnd w:id="4"/>
    </w:p>
    <w:p w14:paraId="4D791332" w14:textId="5D60378D" w:rsidR="00553C5E" w:rsidRPr="00180A34" w:rsidRDefault="00790757" w:rsidP="00180A34">
      <w:pPr>
        <w:spacing w:before="240" w:after="240" w:line="276" w:lineRule="auto"/>
        <w:jc w:val="both"/>
        <w:rPr>
          <w:rFonts w:ascii="David" w:hAnsi="David"/>
          <w:sz w:val="24"/>
        </w:rPr>
      </w:pPr>
      <w:r w:rsidRPr="00180A34">
        <w:rPr>
          <w:rFonts w:ascii="David" w:hAnsi="David"/>
          <w:sz w:val="24"/>
          <w:rtl/>
        </w:rPr>
        <w:t xml:space="preserve">לשם יישום מוצלח של מצאי הזרמים, יש לבצע זיהוי מדוקדק של מקורות הפליטה </w:t>
      </w:r>
      <w:r w:rsidR="00163980" w:rsidRPr="00180A34">
        <w:rPr>
          <w:rFonts w:ascii="David" w:hAnsi="David"/>
          <w:sz w:val="24"/>
          <w:rtl/>
        </w:rPr>
        <w:t>המשמעותיים</w:t>
      </w:r>
      <w:r w:rsidRPr="00180A34">
        <w:rPr>
          <w:rFonts w:ascii="David" w:hAnsi="David"/>
          <w:sz w:val="24"/>
          <w:rtl/>
        </w:rPr>
        <w:t xml:space="preserve"> ביותר, וזאת בכדי לאפשר תיעדוף מושכל של הצעדים הנדרשים להפחתת הזיהום. </w:t>
      </w:r>
      <w:r w:rsidR="008E0512" w:rsidRPr="00180A34">
        <w:rPr>
          <w:rFonts w:ascii="David" w:hAnsi="David"/>
          <w:b/>
          <w:bCs/>
          <w:sz w:val="24"/>
          <w:rtl/>
        </w:rPr>
        <w:t>הזרמים הנדרשים לפירוט במצאי הם כלל זרמי השפכים התעשייתיים לרבות זרם שירותי תעשייה</w:t>
      </w:r>
      <w:r w:rsidR="008E0512" w:rsidRPr="00180A34">
        <w:rPr>
          <w:rFonts w:ascii="David" w:hAnsi="David"/>
          <w:sz w:val="24"/>
          <w:rtl/>
        </w:rPr>
        <w:t xml:space="preserve">. </w:t>
      </w:r>
      <w:r w:rsidRPr="00180A34">
        <w:rPr>
          <w:rFonts w:ascii="David" w:hAnsi="David"/>
          <w:sz w:val="24"/>
          <w:rtl/>
        </w:rPr>
        <w:t>על בסיס מיפוי זה ניתן לגבש אסטרטגיות יעילות להפרדת זרמים ולהטמעת תהליכי קדם-טיפול מותאמים במפעל, אשר יתרמו להפחתה משמעותית של ה</w:t>
      </w:r>
      <w:r w:rsidR="00163980" w:rsidRPr="00180A34">
        <w:rPr>
          <w:rFonts w:ascii="David" w:hAnsi="David"/>
          <w:sz w:val="24"/>
          <w:rtl/>
        </w:rPr>
        <w:t>זיהום</w:t>
      </w:r>
      <w:r w:rsidRPr="00180A34">
        <w:rPr>
          <w:rFonts w:ascii="David" w:hAnsi="David"/>
          <w:sz w:val="24"/>
          <w:rtl/>
        </w:rPr>
        <w:t xml:space="preserve"> הסביבתי ולשיפור איכות השפכים בטרם הגעתם </w:t>
      </w:r>
      <w:r w:rsidR="00160463" w:rsidRPr="00180A34">
        <w:rPr>
          <w:rFonts w:ascii="David" w:hAnsi="David"/>
          <w:sz w:val="24"/>
          <w:rtl/>
        </w:rPr>
        <w:t>למערכת הביוב</w:t>
      </w:r>
      <w:r w:rsidR="008E0512" w:rsidRPr="00180A34">
        <w:rPr>
          <w:rFonts w:ascii="David" w:hAnsi="David"/>
          <w:sz w:val="24"/>
          <w:rtl/>
        </w:rPr>
        <w:t xml:space="preserve"> הציבורית / בריכת האידוי/נחל</w:t>
      </w:r>
      <w:r w:rsidR="00160463" w:rsidRPr="00180A34">
        <w:rPr>
          <w:rFonts w:ascii="David" w:hAnsi="David"/>
          <w:sz w:val="24"/>
          <w:rtl/>
        </w:rPr>
        <w:t xml:space="preserve"> </w:t>
      </w:r>
      <w:r w:rsidR="00EF1C13" w:rsidRPr="00180A34">
        <w:rPr>
          <w:rFonts w:ascii="David" w:hAnsi="David"/>
          <w:sz w:val="24"/>
          <w:rtl/>
        </w:rPr>
        <w:t>ועמידה בערכי הסף המותרים להזרמה</w:t>
      </w:r>
      <w:r w:rsidRPr="00180A34">
        <w:rPr>
          <w:rFonts w:ascii="David" w:hAnsi="David"/>
          <w:sz w:val="24"/>
          <w:rtl/>
        </w:rPr>
        <w:t>.</w:t>
      </w:r>
    </w:p>
    <w:p w14:paraId="38E2534F" w14:textId="77777777" w:rsidR="00BD3A2A" w:rsidRPr="00180A34" w:rsidRDefault="00790757" w:rsidP="00180A34">
      <w:pPr>
        <w:pStyle w:val="Heading2"/>
        <w:spacing w:after="240" w:line="276" w:lineRule="auto"/>
        <w:jc w:val="both"/>
        <w:rPr>
          <w:rFonts w:ascii="David" w:hAnsi="David" w:cs="David"/>
          <w:sz w:val="24"/>
          <w:szCs w:val="24"/>
        </w:rPr>
      </w:pPr>
      <w:bookmarkStart w:id="5" w:name="_Toc213331810"/>
      <w:r w:rsidRPr="00180A34">
        <w:rPr>
          <w:rFonts w:ascii="David" w:hAnsi="David" w:cs="David"/>
          <w:b/>
          <w:bCs/>
          <w:sz w:val="24"/>
          <w:szCs w:val="24"/>
          <w:rtl/>
        </w:rPr>
        <w:t>3</w:t>
      </w:r>
      <w:r w:rsidR="0052415E" w:rsidRPr="00180A34">
        <w:rPr>
          <w:rFonts w:ascii="David" w:hAnsi="David" w:cs="David"/>
          <w:b/>
          <w:bCs/>
          <w:sz w:val="24"/>
          <w:szCs w:val="24"/>
          <w:rtl/>
        </w:rPr>
        <w:t>.1</w:t>
      </w:r>
      <w:r w:rsidR="0052415E" w:rsidRPr="00180A34">
        <w:rPr>
          <w:rFonts w:ascii="David" w:hAnsi="David" w:cs="David"/>
          <w:sz w:val="24"/>
          <w:szCs w:val="24"/>
          <w:rtl/>
        </w:rPr>
        <w:t xml:space="preserve"> </w:t>
      </w:r>
      <w:r w:rsidR="008B1AFE" w:rsidRPr="00180A34">
        <w:rPr>
          <w:rFonts w:ascii="David" w:hAnsi="David" w:cs="David"/>
          <w:b/>
          <w:bCs/>
          <w:sz w:val="24"/>
          <w:szCs w:val="24"/>
          <w:rtl/>
        </w:rPr>
        <w:t>מתודולוגיה לביצוע מצאי זרמים</w:t>
      </w:r>
      <w:bookmarkEnd w:id="5"/>
    </w:p>
    <w:p w14:paraId="5DA2D7FC" w14:textId="77777777" w:rsidR="00852F72" w:rsidRPr="00180A34" w:rsidRDefault="00790757" w:rsidP="00180A34">
      <w:pPr>
        <w:pStyle w:val="Heading3"/>
        <w:spacing w:after="240" w:line="276" w:lineRule="auto"/>
        <w:jc w:val="both"/>
        <w:rPr>
          <w:rFonts w:ascii="David" w:hAnsi="David" w:cs="David"/>
          <w:b/>
          <w:bCs/>
        </w:rPr>
      </w:pPr>
      <w:bookmarkStart w:id="6" w:name="_Toc213331811"/>
      <w:r w:rsidRPr="00180A34">
        <w:rPr>
          <w:rFonts w:ascii="David" w:hAnsi="David" w:cs="David"/>
          <w:b/>
          <w:bCs/>
          <w:rtl/>
        </w:rPr>
        <w:t>3</w:t>
      </w:r>
      <w:r w:rsidR="001E0C5B" w:rsidRPr="00180A34">
        <w:rPr>
          <w:rFonts w:ascii="David" w:hAnsi="David" w:cs="David"/>
          <w:b/>
          <w:bCs/>
          <w:rtl/>
        </w:rPr>
        <w:t>.1.</w:t>
      </w:r>
      <w:r w:rsidR="007A22DA" w:rsidRPr="00180A34">
        <w:rPr>
          <w:rFonts w:ascii="David" w:hAnsi="David" w:cs="David"/>
          <w:b/>
          <w:bCs/>
          <w:rtl/>
        </w:rPr>
        <w:t>1</w:t>
      </w:r>
      <w:r w:rsidR="001E0C5B" w:rsidRPr="00180A34">
        <w:rPr>
          <w:rFonts w:ascii="David" w:hAnsi="David" w:cs="David"/>
          <w:b/>
          <w:bCs/>
          <w:rtl/>
        </w:rPr>
        <w:t xml:space="preserve"> </w:t>
      </w:r>
      <w:r w:rsidRPr="00180A34">
        <w:rPr>
          <w:rFonts w:ascii="David" w:hAnsi="David" w:cs="David"/>
          <w:b/>
          <w:bCs/>
          <w:rtl/>
        </w:rPr>
        <w:t xml:space="preserve">דיאגרמת </w:t>
      </w:r>
      <w:r w:rsidRPr="00180A34">
        <w:rPr>
          <w:rFonts w:ascii="David" w:hAnsi="David" w:cs="David"/>
          <w:b/>
          <w:bCs/>
          <w:color w:val="1F3763"/>
          <w:rtl/>
        </w:rPr>
        <w:t>משבצות</w:t>
      </w:r>
      <w:bookmarkEnd w:id="6"/>
    </w:p>
    <w:p w14:paraId="4B44DA07" w14:textId="77777777" w:rsidR="00A97563" w:rsidRPr="00180A34" w:rsidRDefault="00790757" w:rsidP="00180A34">
      <w:pPr>
        <w:spacing w:after="240" w:line="276" w:lineRule="auto"/>
        <w:jc w:val="both"/>
        <w:rPr>
          <w:rFonts w:ascii="David" w:hAnsi="David"/>
          <w:sz w:val="24"/>
          <w:rtl/>
        </w:rPr>
      </w:pPr>
      <w:r w:rsidRPr="00180A34">
        <w:rPr>
          <w:rFonts w:ascii="David" w:hAnsi="David"/>
          <w:sz w:val="24"/>
          <w:rtl/>
        </w:rPr>
        <w:t>תרשים זרימה כולל של כל מתקני הייצור במפעל (דיאגרמת משבצות) המראה תהליכים ופעולות באופן מפורט, תרשים הזרימה יאפשר זיהוי של מקור כל זרם שפכים.</w:t>
      </w:r>
    </w:p>
    <w:p w14:paraId="2B6D2592" w14:textId="77777777" w:rsidR="00DB562D" w:rsidRPr="00180A34" w:rsidRDefault="00790757" w:rsidP="00180A34">
      <w:pPr>
        <w:spacing w:after="240" w:line="276" w:lineRule="auto"/>
        <w:jc w:val="both"/>
        <w:rPr>
          <w:rFonts w:ascii="David" w:hAnsi="David"/>
          <w:sz w:val="24"/>
          <w:rtl/>
        </w:rPr>
      </w:pPr>
      <w:r w:rsidRPr="00180A34">
        <w:rPr>
          <w:rFonts w:ascii="David" w:hAnsi="David"/>
          <w:sz w:val="24"/>
          <w:rtl/>
        </w:rPr>
        <w:lastRenderedPageBreak/>
        <w:t>יש לספק עבור כל זרם שפכים שנוצר מידע מקיף (כרטיס זרם שפכים) הכולל מספר זיהוי הזרם, ספיק</w:t>
      </w:r>
      <w:r w:rsidR="008B1AFE" w:rsidRPr="00180A34">
        <w:rPr>
          <w:rFonts w:ascii="David" w:hAnsi="David"/>
          <w:sz w:val="24"/>
          <w:rtl/>
        </w:rPr>
        <w:t xml:space="preserve">ה </w:t>
      </w:r>
      <w:proofErr w:type="spellStart"/>
      <w:r w:rsidR="008B1AFE" w:rsidRPr="00180A34">
        <w:rPr>
          <w:rFonts w:ascii="David" w:hAnsi="David"/>
          <w:sz w:val="24"/>
          <w:rtl/>
        </w:rPr>
        <w:t>מנתית</w:t>
      </w:r>
      <w:proofErr w:type="spellEnd"/>
      <w:r w:rsidRPr="00180A34">
        <w:rPr>
          <w:rFonts w:ascii="David" w:hAnsi="David"/>
          <w:sz w:val="24"/>
          <w:rtl/>
        </w:rPr>
        <w:t>, ספיק</w:t>
      </w:r>
      <w:r w:rsidR="008B1AFE" w:rsidRPr="00180A34">
        <w:rPr>
          <w:rFonts w:ascii="David" w:hAnsi="David"/>
          <w:sz w:val="24"/>
          <w:rtl/>
        </w:rPr>
        <w:t>ה</w:t>
      </w:r>
      <w:r w:rsidRPr="00180A34">
        <w:rPr>
          <w:rFonts w:ascii="David" w:hAnsi="David"/>
          <w:sz w:val="24"/>
          <w:rtl/>
        </w:rPr>
        <w:t xml:space="preserve"> שנתית ויעד ההזרמה של זרם השפכים. </w:t>
      </w:r>
    </w:p>
    <w:p w14:paraId="15472284" w14:textId="455CEA65" w:rsidR="00B8319F" w:rsidRPr="00180A34" w:rsidRDefault="0081352A" w:rsidP="00180A34">
      <w:pPr>
        <w:spacing w:after="240" w:line="276" w:lineRule="auto"/>
        <w:jc w:val="both"/>
        <w:rPr>
          <w:rFonts w:ascii="David" w:hAnsi="David"/>
          <w:sz w:val="24"/>
          <w:rtl/>
        </w:rPr>
      </w:pPr>
      <w:r w:rsidRPr="00180A34">
        <w:rPr>
          <w:rFonts w:ascii="David" w:hAnsi="David"/>
          <w:noProof/>
          <w:sz w:val="24"/>
          <w:rtl/>
          <w:lang w:val="he-IL"/>
        </w:rPr>
        <w:drawing>
          <wp:inline distT="0" distB="0" distL="0" distR="0" wp14:anchorId="1898F35E" wp14:editId="31C150E6">
            <wp:extent cx="6120765" cy="3442970"/>
            <wp:effectExtent l="0" t="0" r="0" b="5080"/>
            <wp:docPr id="1001865387" name="Picture 2" descr="דוגמא לדיאגרמת משבצו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5387" name="Picture 2" descr="דוגמא לדיאגרמת משבצות&#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p>
    <w:p w14:paraId="6503D893" w14:textId="05C2FAFA" w:rsidR="000B37DA" w:rsidRPr="00180A34" w:rsidRDefault="00790757" w:rsidP="00180A34">
      <w:pPr>
        <w:pStyle w:val="Caption"/>
        <w:spacing w:after="240" w:line="276" w:lineRule="auto"/>
        <w:ind w:left="720"/>
        <w:rPr>
          <w:rFonts w:ascii="David" w:hAnsi="David" w:cs="David"/>
          <w:b/>
          <w:bCs w:val="0"/>
          <w:sz w:val="24"/>
          <w:szCs w:val="24"/>
          <w:rtl/>
        </w:rPr>
      </w:pPr>
      <w:r w:rsidRPr="00180A34">
        <w:rPr>
          <w:rFonts w:ascii="David" w:hAnsi="David" w:cs="David"/>
          <w:sz w:val="24"/>
          <w:szCs w:val="24"/>
          <w:rtl/>
        </w:rPr>
        <w:t xml:space="preserve">איור 2 </w:t>
      </w:r>
      <w:r w:rsidR="00261766" w:rsidRPr="00180A34">
        <w:rPr>
          <w:rFonts w:ascii="David" w:hAnsi="David" w:cs="David"/>
          <w:sz w:val="24"/>
          <w:szCs w:val="24"/>
          <w:rtl/>
        </w:rPr>
        <w:t>–</w:t>
      </w:r>
      <w:r w:rsidRPr="00180A34">
        <w:rPr>
          <w:rFonts w:ascii="David" w:hAnsi="David" w:cs="David"/>
          <w:sz w:val="24"/>
          <w:szCs w:val="24"/>
          <w:rtl/>
        </w:rPr>
        <w:t xml:space="preserve"> </w:t>
      </w:r>
      <w:r w:rsidR="00EB7686" w:rsidRPr="00180A34">
        <w:rPr>
          <w:rFonts w:ascii="David" w:hAnsi="David" w:cs="David"/>
          <w:b/>
          <w:bCs w:val="0"/>
          <w:sz w:val="24"/>
          <w:szCs w:val="24"/>
          <w:rtl/>
        </w:rPr>
        <w:t>דוגמא ל</w:t>
      </w:r>
      <w:r w:rsidR="00261766" w:rsidRPr="00180A34">
        <w:rPr>
          <w:rFonts w:ascii="David" w:hAnsi="David" w:cs="David"/>
          <w:b/>
          <w:bCs w:val="0"/>
          <w:sz w:val="24"/>
          <w:szCs w:val="24"/>
          <w:rtl/>
        </w:rPr>
        <w:t>דיאגרמת משבצות</w:t>
      </w:r>
      <w:r w:rsidR="00237C94" w:rsidRPr="00180A34">
        <w:rPr>
          <w:rFonts w:ascii="David" w:hAnsi="David" w:cs="David"/>
          <w:b/>
          <w:bCs w:val="0"/>
          <w:sz w:val="24"/>
          <w:szCs w:val="24"/>
          <w:rtl/>
        </w:rPr>
        <w:t>.</w:t>
      </w:r>
    </w:p>
    <w:p w14:paraId="5F986933" w14:textId="2C27E003" w:rsidR="00B8319F" w:rsidRPr="00180A34" w:rsidRDefault="00790757" w:rsidP="00180A34">
      <w:pPr>
        <w:pStyle w:val="Heading3"/>
        <w:spacing w:after="240" w:line="276" w:lineRule="auto"/>
        <w:jc w:val="both"/>
        <w:rPr>
          <w:rFonts w:ascii="David" w:hAnsi="David" w:cs="David"/>
          <w:b/>
          <w:bCs/>
        </w:rPr>
      </w:pPr>
      <w:bookmarkStart w:id="7" w:name="_Toc213331812"/>
      <w:r w:rsidRPr="00180A34">
        <w:rPr>
          <w:rFonts w:ascii="David" w:hAnsi="David" w:cs="David"/>
          <w:b/>
          <w:bCs/>
          <w:rtl/>
        </w:rPr>
        <w:t>3</w:t>
      </w:r>
      <w:r w:rsidR="005A6AA4" w:rsidRPr="00180A34">
        <w:rPr>
          <w:rFonts w:ascii="David" w:hAnsi="David" w:cs="David"/>
          <w:b/>
          <w:bCs/>
          <w:rtl/>
        </w:rPr>
        <w:t xml:space="preserve">.1.2  </w:t>
      </w:r>
      <w:r w:rsidR="008B1AFE" w:rsidRPr="00180A34">
        <w:rPr>
          <w:rFonts w:ascii="David" w:hAnsi="David" w:cs="David"/>
          <w:b/>
          <w:bCs/>
          <w:rtl/>
        </w:rPr>
        <w:t>תיאור מילולי של תהליכי הייצור</w:t>
      </w:r>
      <w:bookmarkEnd w:id="7"/>
      <w:r w:rsidR="008B1AFE" w:rsidRPr="00180A34">
        <w:rPr>
          <w:rFonts w:ascii="David" w:hAnsi="David" w:cs="David"/>
          <w:b/>
          <w:bCs/>
          <w:rtl/>
        </w:rPr>
        <w:t xml:space="preserve"> </w:t>
      </w:r>
    </w:p>
    <w:p w14:paraId="7508B5A5" w14:textId="6DB43B97" w:rsidR="00DB562D" w:rsidRPr="00180A34" w:rsidRDefault="00790757" w:rsidP="00180A34">
      <w:pPr>
        <w:spacing w:after="240" w:line="276" w:lineRule="auto"/>
        <w:jc w:val="both"/>
        <w:rPr>
          <w:rFonts w:ascii="David" w:hAnsi="David"/>
          <w:sz w:val="24"/>
        </w:rPr>
      </w:pPr>
      <w:r w:rsidRPr="00180A34">
        <w:rPr>
          <w:rFonts w:ascii="David" w:hAnsi="David"/>
          <w:sz w:val="24"/>
          <w:rtl/>
        </w:rPr>
        <w:t xml:space="preserve">דיאגרמת המשבצות המתוארת בסעיף </w:t>
      </w:r>
      <w:r w:rsidR="00DC49F0" w:rsidRPr="00180A34">
        <w:rPr>
          <w:rFonts w:ascii="David" w:hAnsi="David"/>
          <w:sz w:val="24"/>
          <w:rtl/>
        </w:rPr>
        <w:t>3</w:t>
      </w:r>
      <w:r w:rsidRPr="00180A34">
        <w:rPr>
          <w:rFonts w:ascii="David" w:hAnsi="David"/>
          <w:sz w:val="24"/>
          <w:rtl/>
        </w:rPr>
        <w:t>.1.1, תלווה בהסבר מילולי קצר וברור על תהליכי הייצור במפעל וזרמי השפכים השונים המיוצרים בכל מתקן ייצור ויעד ההזרמה שלהם</w:t>
      </w:r>
      <w:r w:rsidR="00EB7686" w:rsidRPr="00180A34">
        <w:rPr>
          <w:rFonts w:ascii="David" w:hAnsi="David"/>
          <w:sz w:val="24"/>
          <w:rtl/>
        </w:rPr>
        <w:t>.</w:t>
      </w:r>
      <w:r w:rsidRPr="00180A34">
        <w:rPr>
          <w:rFonts w:ascii="David" w:hAnsi="David"/>
          <w:sz w:val="24"/>
          <w:rtl/>
        </w:rPr>
        <w:t xml:space="preserve"> בין אם מדובר בפינוי של זרם השפכים לאתר מורשה, הזרמתו למתקן קדם הטיפול במפעל או הזרמתו למערכת הביוב הציבורית ללא טיפול מקדים.</w:t>
      </w:r>
      <w:r w:rsidR="00B973C0" w:rsidRPr="00180A34">
        <w:rPr>
          <w:rFonts w:ascii="David" w:hAnsi="David"/>
          <w:sz w:val="24"/>
          <w:rtl/>
        </w:rPr>
        <w:t xml:space="preserve"> </w:t>
      </w:r>
    </w:p>
    <w:p w14:paraId="6A2D7F43" w14:textId="77777777" w:rsidR="003D124B" w:rsidRPr="00180A34" w:rsidRDefault="00790757" w:rsidP="00180A34">
      <w:pPr>
        <w:pStyle w:val="Heading3"/>
        <w:spacing w:after="240" w:line="276" w:lineRule="auto"/>
        <w:jc w:val="both"/>
        <w:rPr>
          <w:rFonts w:ascii="David" w:hAnsi="David" w:cs="David"/>
          <w:b/>
          <w:bCs/>
        </w:rPr>
      </w:pPr>
      <w:bookmarkStart w:id="8" w:name="_Toc213331813"/>
      <w:r w:rsidRPr="00180A34">
        <w:rPr>
          <w:rFonts w:ascii="David" w:hAnsi="David" w:cs="David"/>
          <w:b/>
          <w:bCs/>
          <w:rtl/>
        </w:rPr>
        <w:t>3</w:t>
      </w:r>
      <w:r w:rsidR="00EE10C9" w:rsidRPr="00180A34">
        <w:rPr>
          <w:rFonts w:ascii="David" w:hAnsi="David" w:cs="David"/>
          <w:b/>
          <w:bCs/>
          <w:rtl/>
        </w:rPr>
        <w:t xml:space="preserve">.1.3 </w:t>
      </w:r>
      <w:r w:rsidR="00B973C0" w:rsidRPr="00180A34">
        <w:rPr>
          <w:rFonts w:ascii="David" w:hAnsi="David" w:cs="David"/>
          <w:b/>
          <w:bCs/>
          <w:rtl/>
        </w:rPr>
        <w:t>הקמת כרטיס</w:t>
      </w:r>
      <w:r w:rsidR="004A4D0E" w:rsidRPr="00180A34">
        <w:rPr>
          <w:rFonts w:ascii="David" w:hAnsi="David" w:cs="David"/>
          <w:b/>
          <w:bCs/>
          <w:rtl/>
        </w:rPr>
        <w:t>י</w:t>
      </w:r>
      <w:r w:rsidR="00B973C0" w:rsidRPr="00180A34">
        <w:rPr>
          <w:rFonts w:ascii="David" w:hAnsi="David" w:cs="David"/>
          <w:b/>
          <w:bCs/>
          <w:rtl/>
        </w:rPr>
        <w:t xml:space="preserve"> זרם</w:t>
      </w:r>
      <w:bookmarkEnd w:id="8"/>
    </w:p>
    <w:p w14:paraId="6E782526" w14:textId="30537902" w:rsidR="00D21FB8" w:rsidRPr="00180A34" w:rsidRDefault="00790757" w:rsidP="00180A34">
      <w:pPr>
        <w:spacing w:after="240" w:line="276" w:lineRule="auto"/>
        <w:jc w:val="both"/>
        <w:rPr>
          <w:rFonts w:ascii="David" w:hAnsi="David"/>
          <w:sz w:val="24"/>
          <w:rtl/>
        </w:rPr>
      </w:pPr>
      <w:r w:rsidRPr="00180A34">
        <w:rPr>
          <w:rFonts w:ascii="David" w:hAnsi="David"/>
          <w:sz w:val="24"/>
          <w:rtl/>
        </w:rPr>
        <w:t>עבור כל זרם</w:t>
      </w:r>
      <w:r w:rsidR="00CE0400" w:rsidRPr="00180A34">
        <w:rPr>
          <w:rFonts w:ascii="David" w:hAnsi="David"/>
          <w:sz w:val="24"/>
          <w:rtl/>
        </w:rPr>
        <w:t xml:space="preserve"> שפכים המיוצר במפעל, ופורט</w:t>
      </w:r>
      <w:r w:rsidR="008B1AFE" w:rsidRPr="00180A34">
        <w:rPr>
          <w:rFonts w:ascii="David" w:hAnsi="David"/>
          <w:sz w:val="24"/>
          <w:rtl/>
        </w:rPr>
        <w:t xml:space="preserve"> </w:t>
      </w:r>
      <w:r w:rsidRPr="00180A34">
        <w:rPr>
          <w:rFonts w:ascii="David" w:hAnsi="David"/>
          <w:sz w:val="24"/>
          <w:rtl/>
        </w:rPr>
        <w:t>בתרשים הזרימה, יוקם "כרטיס זרם" שיכלול מידע מקיף על מאפייני</w:t>
      </w:r>
      <w:r w:rsidR="00852F72" w:rsidRPr="00180A34">
        <w:rPr>
          <w:rFonts w:ascii="David" w:hAnsi="David"/>
          <w:sz w:val="24"/>
          <w:rtl/>
        </w:rPr>
        <w:t xml:space="preserve"> זרם</w:t>
      </w:r>
      <w:r w:rsidR="00A16BB2" w:rsidRPr="00180A34">
        <w:rPr>
          <w:rFonts w:ascii="David" w:hAnsi="David"/>
          <w:sz w:val="24"/>
          <w:rtl/>
        </w:rPr>
        <w:t xml:space="preserve"> השפכים </w:t>
      </w:r>
      <w:r w:rsidR="00940B60" w:rsidRPr="00180A34">
        <w:rPr>
          <w:rFonts w:ascii="David" w:hAnsi="David"/>
          <w:sz w:val="24"/>
          <w:rtl/>
        </w:rPr>
        <w:t>ה</w:t>
      </w:r>
      <w:r w:rsidR="00A16BB2" w:rsidRPr="00180A34">
        <w:rPr>
          <w:rFonts w:ascii="David" w:hAnsi="David"/>
          <w:sz w:val="24"/>
          <w:rtl/>
        </w:rPr>
        <w:t>פרטני</w:t>
      </w:r>
      <w:r w:rsidRPr="00180A34">
        <w:rPr>
          <w:rFonts w:ascii="David" w:hAnsi="David"/>
          <w:sz w:val="24"/>
          <w:rtl/>
        </w:rPr>
        <w:t>, לרבות:</w:t>
      </w:r>
    </w:p>
    <w:p w14:paraId="711D7A1C" w14:textId="19065D26" w:rsidR="00A16BB2" w:rsidRPr="00180A34" w:rsidRDefault="00A16BB2" w:rsidP="00180A34">
      <w:pPr>
        <w:pStyle w:val="ListParagraph"/>
        <w:numPr>
          <w:ilvl w:val="0"/>
          <w:numId w:val="29"/>
        </w:numPr>
        <w:spacing w:line="276" w:lineRule="auto"/>
        <w:jc w:val="both"/>
        <w:rPr>
          <w:rFonts w:ascii="David" w:hAnsi="David"/>
          <w:sz w:val="24"/>
        </w:rPr>
      </w:pPr>
      <w:r w:rsidRPr="00180A34">
        <w:rPr>
          <w:rFonts w:ascii="David" w:hAnsi="David"/>
          <w:sz w:val="24"/>
          <w:rtl/>
        </w:rPr>
        <w:t>זיהוי זרם</w:t>
      </w:r>
      <w:r w:rsidR="00014264" w:rsidRPr="00180A34">
        <w:rPr>
          <w:rFonts w:ascii="David" w:hAnsi="David"/>
          <w:sz w:val="24"/>
          <w:rtl/>
        </w:rPr>
        <w:t xml:space="preserve">- </w:t>
      </w:r>
      <w:r w:rsidRPr="00180A34">
        <w:rPr>
          <w:rFonts w:ascii="David" w:hAnsi="David"/>
          <w:sz w:val="24"/>
          <w:rtl/>
        </w:rPr>
        <w:t xml:space="preserve">שם </w:t>
      </w:r>
      <w:r w:rsidR="009E5A69" w:rsidRPr="00180A34">
        <w:rPr>
          <w:rFonts w:ascii="David" w:hAnsi="David"/>
          <w:sz w:val="24"/>
          <w:rtl/>
        </w:rPr>
        <w:t>ומספר זיהוי הזרם</w:t>
      </w:r>
      <w:r w:rsidR="00014264" w:rsidRPr="00180A34">
        <w:rPr>
          <w:rFonts w:ascii="David" w:hAnsi="David"/>
          <w:sz w:val="24"/>
          <w:rtl/>
        </w:rPr>
        <w:t>/ שם תג,</w:t>
      </w:r>
      <w:r w:rsidRPr="00180A34">
        <w:rPr>
          <w:rFonts w:ascii="David" w:hAnsi="David"/>
          <w:sz w:val="24"/>
          <w:rtl/>
        </w:rPr>
        <w:t xml:space="preserve"> מקור הזרם, יעד הזרמה</w:t>
      </w:r>
      <w:r w:rsidR="00014264" w:rsidRPr="00180A34">
        <w:rPr>
          <w:rFonts w:ascii="David" w:hAnsi="David"/>
          <w:sz w:val="24"/>
          <w:rtl/>
        </w:rPr>
        <w:t>;</w:t>
      </w:r>
    </w:p>
    <w:p w14:paraId="5681F642" w14:textId="06BC22B3" w:rsidR="00A16BB2" w:rsidRPr="00180A34" w:rsidRDefault="00A16BB2" w:rsidP="00180A34">
      <w:pPr>
        <w:pStyle w:val="ListParagraph"/>
        <w:numPr>
          <w:ilvl w:val="0"/>
          <w:numId w:val="29"/>
        </w:numPr>
        <w:spacing w:line="276" w:lineRule="auto"/>
        <w:jc w:val="both"/>
        <w:rPr>
          <w:rFonts w:ascii="David" w:hAnsi="David"/>
          <w:sz w:val="24"/>
        </w:rPr>
      </w:pPr>
      <w:r w:rsidRPr="00180A34">
        <w:rPr>
          <w:rFonts w:ascii="David" w:hAnsi="David"/>
          <w:sz w:val="24"/>
          <w:rtl/>
        </w:rPr>
        <w:t>סוג הזרם (סניטרי, תעשייתי</w:t>
      </w:r>
      <w:r w:rsidR="00CE0400" w:rsidRPr="00180A34">
        <w:rPr>
          <w:rFonts w:ascii="David" w:hAnsi="David"/>
          <w:sz w:val="24"/>
          <w:rtl/>
        </w:rPr>
        <w:t>, זרם שירותי תעשייה</w:t>
      </w:r>
      <w:r w:rsidRPr="00180A34">
        <w:rPr>
          <w:rFonts w:ascii="David" w:hAnsi="David"/>
          <w:sz w:val="24"/>
          <w:rtl/>
        </w:rPr>
        <w:t>);</w:t>
      </w:r>
    </w:p>
    <w:p w14:paraId="12360DA8" w14:textId="478AFBFE" w:rsidR="00D21FB8" w:rsidRPr="00180A34" w:rsidRDefault="00A16BB2" w:rsidP="00180A34">
      <w:pPr>
        <w:pStyle w:val="ListParagraph"/>
        <w:numPr>
          <w:ilvl w:val="0"/>
          <w:numId w:val="29"/>
        </w:numPr>
        <w:spacing w:line="276" w:lineRule="auto"/>
        <w:jc w:val="both"/>
        <w:rPr>
          <w:rFonts w:ascii="David" w:hAnsi="David"/>
          <w:sz w:val="24"/>
        </w:rPr>
      </w:pPr>
      <w:r w:rsidRPr="00180A34">
        <w:rPr>
          <w:rFonts w:ascii="David" w:hAnsi="David"/>
          <w:sz w:val="24"/>
          <w:rtl/>
        </w:rPr>
        <w:t>אפיון ייצור שפכים</w:t>
      </w:r>
      <w:r w:rsidR="00790757" w:rsidRPr="00180A34">
        <w:rPr>
          <w:rFonts w:ascii="David" w:hAnsi="David"/>
          <w:sz w:val="24"/>
          <w:rtl/>
        </w:rPr>
        <w:t xml:space="preserve"> (רציף, </w:t>
      </w:r>
      <w:r w:rsidR="00740A66" w:rsidRPr="00180A34">
        <w:rPr>
          <w:rFonts w:ascii="David" w:hAnsi="David"/>
          <w:sz w:val="24"/>
          <w:rtl/>
        </w:rPr>
        <w:t>מנתי</w:t>
      </w:r>
      <w:r w:rsidR="00790757" w:rsidRPr="00180A34">
        <w:rPr>
          <w:rFonts w:ascii="David" w:hAnsi="David"/>
          <w:sz w:val="24"/>
          <w:rtl/>
        </w:rPr>
        <w:t>)</w:t>
      </w:r>
      <w:r w:rsidRPr="00180A34">
        <w:rPr>
          <w:rFonts w:ascii="David" w:hAnsi="David"/>
          <w:sz w:val="24"/>
          <w:rtl/>
        </w:rPr>
        <w:t>;</w:t>
      </w:r>
    </w:p>
    <w:p w14:paraId="3EB69A68" w14:textId="16AEEB3D" w:rsidR="00852F72" w:rsidRPr="00180A34" w:rsidRDefault="00790757" w:rsidP="00180A34">
      <w:pPr>
        <w:pStyle w:val="ListParagraph"/>
        <w:numPr>
          <w:ilvl w:val="0"/>
          <w:numId w:val="29"/>
        </w:numPr>
        <w:spacing w:line="276" w:lineRule="auto"/>
        <w:jc w:val="both"/>
        <w:rPr>
          <w:rFonts w:ascii="David" w:hAnsi="David"/>
          <w:sz w:val="24"/>
        </w:rPr>
      </w:pPr>
      <w:r w:rsidRPr="00180A34">
        <w:rPr>
          <w:rFonts w:ascii="David" w:hAnsi="David"/>
          <w:sz w:val="24"/>
          <w:rtl/>
        </w:rPr>
        <w:t>ספיקת השפכים (מנתי ושנתי)</w:t>
      </w:r>
      <w:r w:rsidR="00A16BB2" w:rsidRPr="00180A34">
        <w:rPr>
          <w:rFonts w:ascii="David" w:hAnsi="David"/>
          <w:sz w:val="24"/>
          <w:rtl/>
        </w:rPr>
        <w:t>;</w:t>
      </w:r>
    </w:p>
    <w:p w14:paraId="7E4E6058" w14:textId="77B43E4E" w:rsidR="004A4D0E" w:rsidRPr="00180A34" w:rsidRDefault="00DD2F09" w:rsidP="00180A34">
      <w:pPr>
        <w:pStyle w:val="ListParagraph"/>
        <w:numPr>
          <w:ilvl w:val="0"/>
          <w:numId w:val="29"/>
        </w:numPr>
        <w:spacing w:line="276" w:lineRule="auto"/>
        <w:jc w:val="both"/>
        <w:rPr>
          <w:rFonts w:ascii="David" w:hAnsi="David"/>
          <w:sz w:val="24"/>
        </w:rPr>
      </w:pPr>
      <w:r w:rsidRPr="00180A34">
        <w:rPr>
          <w:rFonts w:ascii="David" w:hAnsi="David"/>
          <w:sz w:val="24"/>
          <w:rtl/>
        </w:rPr>
        <w:t xml:space="preserve">עומסים שנתיים של מזהמים </w:t>
      </w:r>
      <w:r w:rsidR="00052F43" w:rsidRPr="00180A34">
        <w:rPr>
          <w:rFonts w:ascii="David" w:hAnsi="David"/>
          <w:sz w:val="24"/>
          <w:rtl/>
        </w:rPr>
        <w:t>עיקריים</w:t>
      </w:r>
      <w:r w:rsidR="00A16BB2" w:rsidRPr="00180A34">
        <w:rPr>
          <w:rFonts w:ascii="David" w:hAnsi="David"/>
          <w:sz w:val="24"/>
          <w:rtl/>
        </w:rPr>
        <w:t xml:space="preserve"> בזרם וריכוזם;</w:t>
      </w:r>
    </w:p>
    <w:p w14:paraId="1FD304A2" w14:textId="027E611C" w:rsidR="00B83FFA" w:rsidRPr="00180A34" w:rsidRDefault="00CE5A24" w:rsidP="00180A34">
      <w:pPr>
        <w:pStyle w:val="Caption"/>
        <w:spacing w:after="240" w:line="276" w:lineRule="auto"/>
        <w:ind w:left="720"/>
        <w:rPr>
          <w:rFonts w:ascii="David" w:hAnsi="David" w:cs="David"/>
          <w:b/>
          <w:bCs w:val="0"/>
          <w:sz w:val="24"/>
          <w:szCs w:val="24"/>
          <w:rtl/>
        </w:rPr>
      </w:pPr>
      <w:r w:rsidRPr="00180A34">
        <w:rPr>
          <w:rFonts w:ascii="David" w:hAnsi="David" w:cs="David"/>
          <w:b/>
          <w:bCs w:val="0"/>
          <w:noProof/>
          <w:sz w:val="24"/>
          <w:szCs w:val="24"/>
          <w:rtl/>
        </w:rPr>
        <w:lastRenderedPageBreak/>
        <w:drawing>
          <wp:inline distT="0" distB="0" distL="0" distR="0" wp14:anchorId="45601AB5" wp14:editId="4AC9675F">
            <wp:extent cx="3310657" cy="4037162"/>
            <wp:effectExtent l="0" t="0" r="4445" b="1905"/>
            <wp:docPr id="1718302039" name="Picture 1" descr="כרטיס זרם שפכים לדוגמא, למילוי כחלק ממצאי זרמ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02039" name="Picture 1" descr="כרטיס זרם שפכים לדוגמא, למילוי כחלק ממצאי זרמים."/>
                    <pic:cNvPicPr/>
                  </pic:nvPicPr>
                  <pic:blipFill>
                    <a:blip r:embed="rId20"/>
                    <a:stretch>
                      <a:fillRect/>
                    </a:stretch>
                  </pic:blipFill>
                  <pic:spPr>
                    <a:xfrm>
                      <a:off x="0" y="0"/>
                      <a:ext cx="3324615" cy="4054183"/>
                    </a:xfrm>
                    <a:prstGeom prst="rect">
                      <a:avLst/>
                    </a:prstGeom>
                  </pic:spPr>
                </pic:pic>
              </a:graphicData>
            </a:graphic>
          </wp:inline>
        </w:drawing>
      </w:r>
    </w:p>
    <w:p w14:paraId="7D658DA5" w14:textId="0D288784" w:rsidR="00376782" w:rsidRPr="00180A34" w:rsidRDefault="00790757" w:rsidP="00180A34">
      <w:pPr>
        <w:pStyle w:val="Caption"/>
        <w:spacing w:after="240" w:line="276" w:lineRule="auto"/>
        <w:ind w:left="720"/>
        <w:rPr>
          <w:rFonts w:ascii="David" w:hAnsi="David" w:cs="David"/>
          <w:b/>
          <w:bCs w:val="0"/>
          <w:sz w:val="24"/>
          <w:szCs w:val="24"/>
          <w:rtl/>
        </w:rPr>
      </w:pPr>
      <w:r w:rsidRPr="00180A34">
        <w:rPr>
          <w:rFonts w:ascii="David" w:hAnsi="David" w:cs="David"/>
          <w:sz w:val="24"/>
          <w:szCs w:val="24"/>
          <w:rtl/>
        </w:rPr>
        <w:t xml:space="preserve">איור 3 – </w:t>
      </w:r>
      <w:r w:rsidR="00CB35AE" w:rsidRPr="00180A34">
        <w:rPr>
          <w:rFonts w:ascii="David" w:hAnsi="David" w:cs="David"/>
          <w:b/>
          <w:bCs w:val="0"/>
          <w:sz w:val="24"/>
          <w:szCs w:val="24"/>
          <w:rtl/>
        </w:rPr>
        <w:t>כרטיס זרם שפכים</w:t>
      </w:r>
      <w:r w:rsidR="00A16BB2" w:rsidRPr="00180A34">
        <w:rPr>
          <w:rFonts w:ascii="David" w:hAnsi="David" w:cs="David"/>
          <w:b/>
          <w:bCs w:val="0"/>
          <w:sz w:val="24"/>
          <w:szCs w:val="24"/>
          <w:rtl/>
        </w:rPr>
        <w:t xml:space="preserve"> לדוגמא,</w:t>
      </w:r>
      <w:r w:rsidR="00CB35AE" w:rsidRPr="00180A34">
        <w:rPr>
          <w:rFonts w:ascii="David" w:hAnsi="David" w:cs="David"/>
          <w:b/>
          <w:bCs w:val="0"/>
          <w:sz w:val="24"/>
          <w:szCs w:val="24"/>
          <w:rtl/>
        </w:rPr>
        <w:t xml:space="preserve"> למילוי כחלק ממצאי זרמים</w:t>
      </w:r>
      <w:r w:rsidRPr="00180A34">
        <w:rPr>
          <w:rFonts w:ascii="David" w:hAnsi="David" w:cs="David"/>
          <w:b/>
          <w:bCs w:val="0"/>
          <w:sz w:val="24"/>
          <w:szCs w:val="24"/>
          <w:rtl/>
        </w:rPr>
        <w:t>.</w:t>
      </w:r>
    </w:p>
    <w:p w14:paraId="3BF7E821" w14:textId="77777777" w:rsidR="00852F72" w:rsidRPr="00180A34" w:rsidRDefault="00790757" w:rsidP="00180A34">
      <w:pPr>
        <w:pStyle w:val="Heading3"/>
        <w:spacing w:after="240" w:line="276" w:lineRule="auto"/>
        <w:jc w:val="both"/>
        <w:rPr>
          <w:rFonts w:ascii="David" w:hAnsi="David" w:cs="David"/>
          <w:b/>
          <w:bCs/>
          <w:rtl/>
        </w:rPr>
      </w:pPr>
      <w:bookmarkStart w:id="9" w:name="_Toc213331814"/>
      <w:r w:rsidRPr="00180A34">
        <w:rPr>
          <w:rFonts w:ascii="David" w:hAnsi="David" w:cs="David"/>
          <w:b/>
          <w:bCs/>
          <w:rtl/>
        </w:rPr>
        <w:t>3</w:t>
      </w:r>
      <w:r w:rsidR="009961BB" w:rsidRPr="00180A34">
        <w:rPr>
          <w:rFonts w:ascii="David" w:hAnsi="David" w:cs="David"/>
          <w:b/>
          <w:bCs/>
          <w:rtl/>
        </w:rPr>
        <w:t xml:space="preserve">.1.4 </w:t>
      </w:r>
      <w:r w:rsidRPr="00180A34">
        <w:rPr>
          <w:rFonts w:ascii="David" w:hAnsi="David" w:cs="David"/>
          <w:b/>
          <w:bCs/>
          <w:rtl/>
        </w:rPr>
        <w:t>כימות פליטות, אימות וגיבוש רשימת תיעדוף</w:t>
      </w:r>
      <w:bookmarkEnd w:id="9"/>
    </w:p>
    <w:p w14:paraId="30911720" w14:textId="6DEC58C1" w:rsidR="00852F72" w:rsidRPr="00180A34" w:rsidRDefault="004E650B" w:rsidP="00180A34">
      <w:pPr>
        <w:pStyle w:val="ListParagraph"/>
        <w:numPr>
          <w:ilvl w:val="0"/>
          <w:numId w:val="30"/>
        </w:numPr>
        <w:spacing w:line="276" w:lineRule="auto"/>
        <w:jc w:val="both"/>
        <w:rPr>
          <w:rFonts w:ascii="David" w:hAnsi="David"/>
          <w:sz w:val="24"/>
        </w:rPr>
      </w:pPr>
      <w:r w:rsidRPr="00180A34">
        <w:rPr>
          <w:rFonts w:ascii="David" w:hAnsi="David"/>
          <w:sz w:val="24"/>
          <w:rtl/>
        </w:rPr>
        <w:t>הערכת</w:t>
      </w:r>
      <w:r w:rsidR="00790757" w:rsidRPr="00180A34">
        <w:rPr>
          <w:rFonts w:ascii="David" w:hAnsi="David"/>
          <w:sz w:val="24"/>
          <w:rtl/>
        </w:rPr>
        <w:t xml:space="preserve"> פליטות - </w:t>
      </w:r>
      <w:r w:rsidR="00DB026F" w:rsidRPr="00180A34">
        <w:rPr>
          <w:rFonts w:ascii="David" w:hAnsi="David"/>
          <w:sz w:val="24"/>
          <w:rtl/>
        </w:rPr>
        <w:t>יוערך</w:t>
      </w:r>
      <w:r w:rsidR="008F69ED" w:rsidRPr="00180A34">
        <w:rPr>
          <w:rFonts w:ascii="David" w:hAnsi="David"/>
          <w:sz w:val="24"/>
          <w:rtl/>
        </w:rPr>
        <w:t xml:space="preserve"> (</w:t>
      </w:r>
      <w:r w:rsidR="00C75252" w:rsidRPr="00180A34">
        <w:rPr>
          <w:rFonts w:ascii="David" w:hAnsi="David"/>
          <w:sz w:val="24"/>
          <w:rtl/>
        </w:rPr>
        <w:t>הערכה הנדסית ללא כימות</w:t>
      </w:r>
      <w:r w:rsidR="008F69ED" w:rsidRPr="00180A34">
        <w:rPr>
          <w:rFonts w:ascii="David" w:hAnsi="David"/>
          <w:sz w:val="24"/>
          <w:rtl/>
        </w:rPr>
        <w:t>)</w:t>
      </w:r>
      <w:r w:rsidR="00790757" w:rsidRPr="00180A34">
        <w:rPr>
          <w:rFonts w:ascii="David" w:hAnsi="David"/>
          <w:sz w:val="24"/>
          <w:rtl/>
        </w:rPr>
        <w:t xml:space="preserve"> עומס הפליטה הכולל </w:t>
      </w:r>
      <w:r w:rsidR="00E4252C" w:rsidRPr="00180A34">
        <w:rPr>
          <w:rFonts w:ascii="David" w:hAnsi="David"/>
          <w:sz w:val="24"/>
          <w:rtl/>
        </w:rPr>
        <w:t>מכל זרם</w:t>
      </w:r>
      <w:r w:rsidR="00790757" w:rsidRPr="00180A34">
        <w:rPr>
          <w:rFonts w:ascii="David" w:hAnsi="David"/>
          <w:sz w:val="24"/>
          <w:rtl/>
        </w:rPr>
        <w:t xml:space="preserve"> עבור כל מזהם רלוונטי.</w:t>
      </w:r>
    </w:p>
    <w:p w14:paraId="4930F7FF" w14:textId="36A3A857" w:rsidR="00852F72" w:rsidRPr="00180A34" w:rsidRDefault="00790757" w:rsidP="00180A34">
      <w:pPr>
        <w:pStyle w:val="ListParagraph"/>
        <w:numPr>
          <w:ilvl w:val="0"/>
          <w:numId w:val="30"/>
        </w:numPr>
        <w:spacing w:line="276" w:lineRule="auto"/>
        <w:jc w:val="both"/>
        <w:rPr>
          <w:rFonts w:ascii="David" w:hAnsi="David"/>
          <w:sz w:val="24"/>
        </w:rPr>
      </w:pPr>
      <w:r w:rsidRPr="00180A34">
        <w:rPr>
          <w:rFonts w:ascii="David" w:hAnsi="David"/>
          <w:sz w:val="24"/>
          <w:rtl/>
        </w:rPr>
        <w:t xml:space="preserve">במידת הצורך, המפעל יבצע אימות נתונים - תוצאות </w:t>
      </w:r>
      <w:r w:rsidR="00083C2F" w:rsidRPr="00180A34">
        <w:rPr>
          <w:rFonts w:ascii="David" w:hAnsi="David"/>
          <w:sz w:val="24"/>
          <w:rtl/>
        </w:rPr>
        <w:t>הערכה</w:t>
      </w:r>
      <w:r w:rsidRPr="00180A34">
        <w:rPr>
          <w:rFonts w:ascii="David" w:hAnsi="David"/>
          <w:sz w:val="24"/>
          <w:rtl/>
        </w:rPr>
        <w:t xml:space="preserve"> יאומתו באמצעות ביצוע מאזני מסה, בהיקף שייקבע בהתאם לסוג המזהם ותדירות הפליטה.</w:t>
      </w:r>
    </w:p>
    <w:p w14:paraId="581B91C1" w14:textId="406F36DC" w:rsidR="00A91CF8" w:rsidRPr="00180A34" w:rsidRDefault="00A91CF8" w:rsidP="00180A34">
      <w:pPr>
        <w:pStyle w:val="ListParagraph"/>
        <w:numPr>
          <w:ilvl w:val="0"/>
          <w:numId w:val="30"/>
        </w:numPr>
        <w:spacing w:line="276" w:lineRule="auto"/>
        <w:jc w:val="both"/>
        <w:rPr>
          <w:rFonts w:ascii="David" w:hAnsi="David"/>
          <w:sz w:val="24"/>
        </w:rPr>
      </w:pPr>
      <w:r w:rsidRPr="00180A34">
        <w:rPr>
          <w:rFonts w:ascii="David" w:hAnsi="David"/>
          <w:sz w:val="24"/>
          <w:rtl/>
        </w:rPr>
        <w:t xml:space="preserve">אפיון זרמי שפכים – </w:t>
      </w:r>
      <w:r w:rsidR="00EE08E1" w:rsidRPr="00180A34">
        <w:rPr>
          <w:rFonts w:ascii="David" w:hAnsi="David"/>
          <w:sz w:val="24"/>
          <w:rtl/>
        </w:rPr>
        <w:t xml:space="preserve">רשימה מרכזת של </w:t>
      </w:r>
      <w:r w:rsidR="00014264" w:rsidRPr="00180A34">
        <w:rPr>
          <w:rFonts w:ascii="David" w:hAnsi="David"/>
          <w:sz w:val="24"/>
          <w:rtl/>
        </w:rPr>
        <w:t>הזרמים בשפכי המפעל</w:t>
      </w:r>
      <w:r w:rsidR="00EE08E1" w:rsidRPr="00180A34">
        <w:rPr>
          <w:rFonts w:ascii="David" w:hAnsi="David"/>
          <w:sz w:val="24"/>
          <w:rtl/>
        </w:rPr>
        <w:t>.</w:t>
      </w:r>
    </w:p>
    <w:p w14:paraId="76A6D583" w14:textId="2066484E" w:rsidR="00852F72" w:rsidRPr="00180A34" w:rsidRDefault="00790757" w:rsidP="00180A34">
      <w:pPr>
        <w:pStyle w:val="ListParagraph"/>
        <w:numPr>
          <w:ilvl w:val="0"/>
          <w:numId w:val="30"/>
        </w:numPr>
        <w:spacing w:line="276" w:lineRule="auto"/>
        <w:jc w:val="both"/>
        <w:rPr>
          <w:rFonts w:ascii="David" w:hAnsi="David"/>
          <w:sz w:val="24"/>
        </w:rPr>
      </w:pPr>
      <w:r w:rsidRPr="00180A34">
        <w:rPr>
          <w:rFonts w:ascii="David" w:hAnsi="David"/>
          <w:sz w:val="24"/>
          <w:rtl/>
        </w:rPr>
        <w:t xml:space="preserve">דירוג וגיבוש רשימת תיעדוף </w:t>
      </w:r>
      <w:r w:rsidR="00726899" w:rsidRPr="00180A34">
        <w:rPr>
          <w:rFonts w:ascii="David" w:hAnsi="David"/>
          <w:sz w:val="24"/>
          <w:rtl/>
        </w:rPr>
        <w:t>–</w:t>
      </w:r>
      <w:r w:rsidRPr="00180A34">
        <w:rPr>
          <w:rFonts w:ascii="David" w:hAnsi="David"/>
          <w:sz w:val="24"/>
          <w:rtl/>
        </w:rPr>
        <w:t xml:space="preserve"> </w:t>
      </w:r>
      <w:r w:rsidR="00014264" w:rsidRPr="00180A34">
        <w:rPr>
          <w:rFonts w:ascii="David" w:hAnsi="David"/>
          <w:sz w:val="24"/>
          <w:rtl/>
        </w:rPr>
        <w:t>על בסיס אפיון זרמי השפכים</w:t>
      </w:r>
      <w:r w:rsidR="008A05EA" w:rsidRPr="00180A34">
        <w:rPr>
          <w:rFonts w:ascii="David" w:hAnsi="David"/>
          <w:sz w:val="24"/>
          <w:rtl/>
        </w:rPr>
        <w:t>, ידורגו הזרמים התורמים את עומס הזיהום המשמעותי ביותר</w:t>
      </w:r>
      <w:r w:rsidR="00EE08E1" w:rsidRPr="00180A34">
        <w:rPr>
          <w:rFonts w:ascii="David" w:hAnsi="David"/>
          <w:sz w:val="24"/>
          <w:rtl/>
        </w:rPr>
        <w:t>,</w:t>
      </w:r>
      <w:r w:rsidR="008A05EA" w:rsidRPr="00180A34">
        <w:rPr>
          <w:rFonts w:ascii="David" w:hAnsi="David"/>
          <w:sz w:val="24"/>
          <w:rtl/>
        </w:rPr>
        <w:t xml:space="preserve"> </w:t>
      </w:r>
      <w:r w:rsidR="00EE08E1" w:rsidRPr="00180A34">
        <w:rPr>
          <w:rFonts w:ascii="David" w:hAnsi="David"/>
          <w:sz w:val="24"/>
          <w:rtl/>
        </w:rPr>
        <w:t>ו</w:t>
      </w:r>
      <w:r w:rsidR="00726899" w:rsidRPr="00180A34">
        <w:rPr>
          <w:rFonts w:ascii="David" w:hAnsi="David"/>
          <w:sz w:val="24"/>
          <w:rtl/>
        </w:rPr>
        <w:t>המלצת המפעל לדיגום הזרמים ה</w:t>
      </w:r>
      <w:r w:rsidR="00544D75" w:rsidRPr="00180A34">
        <w:rPr>
          <w:rFonts w:ascii="David" w:hAnsi="David"/>
          <w:sz w:val="24"/>
          <w:rtl/>
        </w:rPr>
        <w:t>רלוונטיים</w:t>
      </w:r>
      <w:r w:rsidR="00726899" w:rsidRPr="00180A34">
        <w:rPr>
          <w:rFonts w:ascii="David" w:hAnsi="David"/>
          <w:sz w:val="24"/>
          <w:rtl/>
        </w:rPr>
        <w:t>.</w:t>
      </w:r>
      <w:r w:rsidR="00262B2F" w:rsidRPr="00180A34">
        <w:rPr>
          <w:rFonts w:ascii="David" w:hAnsi="David"/>
          <w:sz w:val="24"/>
          <w:rtl/>
        </w:rPr>
        <w:t xml:space="preserve"> </w:t>
      </w:r>
    </w:p>
    <w:p w14:paraId="17D3C8AF" w14:textId="673AA8B9" w:rsidR="001E5C4A" w:rsidRPr="00180A34" w:rsidRDefault="00625636" w:rsidP="00180A34">
      <w:pPr>
        <w:pStyle w:val="ListParagraph"/>
        <w:numPr>
          <w:ilvl w:val="0"/>
          <w:numId w:val="30"/>
        </w:numPr>
        <w:spacing w:line="276" w:lineRule="auto"/>
        <w:jc w:val="both"/>
        <w:rPr>
          <w:rFonts w:ascii="David" w:hAnsi="David"/>
          <w:sz w:val="24"/>
          <w:rtl/>
        </w:rPr>
      </w:pPr>
      <w:r w:rsidRPr="00180A34">
        <w:rPr>
          <w:rFonts w:ascii="David" w:hAnsi="David"/>
          <w:sz w:val="24"/>
          <w:rtl/>
        </w:rPr>
        <w:t xml:space="preserve">אישור עקרוני של רשימת תיעדוף - </w:t>
      </w:r>
      <w:r w:rsidR="001E5C4A" w:rsidRPr="00180A34">
        <w:rPr>
          <w:rFonts w:ascii="David" w:hAnsi="David"/>
          <w:sz w:val="24"/>
          <w:rtl/>
        </w:rPr>
        <w:t xml:space="preserve"> </w:t>
      </w:r>
      <w:r w:rsidR="005A6B6D" w:rsidRPr="00180A34">
        <w:rPr>
          <w:rFonts w:ascii="David" w:hAnsi="David"/>
          <w:sz w:val="24"/>
          <w:rtl/>
        </w:rPr>
        <w:t xml:space="preserve">טרם ביצוע דיגום, רשימת התיעדוף תאושר </w:t>
      </w:r>
      <w:r w:rsidR="00014264" w:rsidRPr="00180A34">
        <w:rPr>
          <w:rFonts w:ascii="David" w:hAnsi="David"/>
          <w:sz w:val="24"/>
          <w:rtl/>
        </w:rPr>
        <w:t xml:space="preserve">עקרונית </w:t>
      </w:r>
      <w:r w:rsidR="00595B19" w:rsidRPr="00180A34">
        <w:rPr>
          <w:rFonts w:ascii="David" w:hAnsi="David"/>
          <w:sz w:val="24"/>
          <w:rtl/>
        </w:rPr>
        <w:t>ע"י</w:t>
      </w:r>
      <w:r w:rsidR="001E5C4A" w:rsidRPr="00180A34">
        <w:rPr>
          <w:rFonts w:ascii="David" w:hAnsi="David"/>
          <w:sz w:val="24"/>
          <w:rtl/>
        </w:rPr>
        <w:t xml:space="preserve"> גורמי המשרד הרלוונטיים.</w:t>
      </w:r>
    </w:p>
    <w:p w14:paraId="3B250F96" w14:textId="25DCCAB1" w:rsidR="001E5C4A" w:rsidRPr="00180A34" w:rsidRDefault="00595B19" w:rsidP="00180A34">
      <w:pPr>
        <w:pStyle w:val="ListParagraph"/>
        <w:numPr>
          <w:ilvl w:val="0"/>
          <w:numId w:val="30"/>
        </w:numPr>
        <w:spacing w:line="276" w:lineRule="auto"/>
        <w:jc w:val="both"/>
        <w:rPr>
          <w:rFonts w:ascii="David" w:hAnsi="David"/>
          <w:sz w:val="24"/>
        </w:rPr>
      </w:pPr>
      <w:r w:rsidRPr="00180A34">
        <w:rPr>
          <w:rFonts w:ascii="David" w:hAnsi="David"/>
          <w:sz w:val="24"/>
          <w:rtl/>
        </w:rPr>
        <w:t xml:space="preserve">דיגום – יבוצע דיגום </w:t>
      </w:r>
      <w:r w:rsidR="00143CC4" w:rsidRPr="00180A34">
        <w:rPr>
          <w:rFonts w:ascii="David" w:hAnsi="David"/>
          <w:sz w:val="24"/>
          <w:rtl/>
        </w:rPr>
        <w:t>של הזרמים הנכללים ברשימת התיעדוף המאושרת.</w:t>
      </w:r>
    </w:p>
    <w:p w14:paraId="67075147" w14:textId="534B54FA" w:rsidR="00B56CE9" w:rsidRPr="00180A34" w:rsidRDefault="00923EF3" w:rsidP="00180A34">
      <w:pPr>
        <w:pStyle w:val="ListParagraph"/>
        <w:spacing w:line="276" w:lineRule="auto"/>
        <w:jc w:val="both"/>
        <w:rPr>
          <w:rFonts w:ascii="David" w:hAnsi="David"/>
          <w:sz w:val="24"/>
          <w:rtl/>
        </w:rPr>
      </w:pPr>
      <w:r w:rsidRPr="00180A34">
        <w:rPr>
          <w:rFonts w:ascii="David" w:hAnsi="David"/>
          <w:sz w:val="24"/>
          <w:rtl/>
        </w:rPr>
        <w:t>השלבים יבוצעו על בסיס</w:t>
      </w:r>
      <w:r w:rsidR="00A16BB2" w:rsidRPr="00180A34">
        <w:rPr>
          <w:rFonts w:ascii="David" w:hAnsi="David"/>
          <w:sz w:val="24"/>
          <w:rtl/>
        </w:rPr>
        <w:t xml:space="preserve"> קובץ </w:t>
      </w:r>
      <w:r w:rsidRPr="00180A34">
        <w:rPr>
          <w:rFonts w:ascii="David" w:hAnsi="David"/>
          <w:sz w:val="24"/>
          <w:rtl/>
        </w:rPr>
        <w:t>מצאי הזרמים המפורסם באתר המשרד.</w:t>
      </w:r>
    </w:p>
    <w:p w14:paraId="2DFCDDFE" w14:textId="77777777" w:rsidR="0021768B" w:rsidRPr="00180A34" w:rsidRDefault="0021768B" w:rsidP="00180A34">
      <w:pPr>
        <w:pStyle w:val="ListParagraph"/>
        <w:spacing w:line="276" w:lineRule="auto"/>
        <w:jc w:val="both"/>
        <w:rPr>
          <w:rFonts w:ascii="David" w:hAnsi="David"/>
          <w:sz w:val="24"/>
          <w:rtl/>
        </w:rPr>
      </w:pPr>
    </w:p>
    <w:p w14:paraId="75C0161F" w14:textId="219C111C" w:rsidR="00C66F60" w:rsidRPr="00180A34" w:rsidRDefault="00A10D91" w:rsidP="00180A34">
      <w:pPr>
        <w:pStyle w:val="Heading3"/>
        <w:spacing w:after="240" w:line="276" w:lineRule="auto"/>
        <w:jc w:val="both"/>
        <w:rPr>
          <w:rFonts w:ascii="David" w:hAnsi="David" w:cs="David"/>
          <w:b/>
          <w:bCs/>
        </w:rPr>
      </w:pPr>
      <w:r w:rsidRPr="00180A34">
        <w:rPr>
          <w:rFonts w:ascii="David" w:hAnsi="David" w:cs="David"/>
          <w:b/>
          <w:bCs/>
          <w:rtl/>
        </w:rPr>
        <w:t xml:space="preserve">3.1.5 </w:t>
      </w:r>
      <w:r w:rsidR="004C30E7" w:rsidRPr="00180A34">
        <w:rPr>
          <w:rFonts w:ascii="David" w:hAnsi="David" w:cs="David"/>
          <w:b/>
          <w:bCs/>
          <w:rtl/>
        </w:rPr>
        <w:t>דיגום</w:t>
      </w:r>
    </w:p>
    <w:p w14:paraId="48348F09" w14:textId="753D5582" w:rsidR="00C66F60" w:rsidRPr="00180A34" w:rsidRDefault="00C66F60" w:rsidP="00180A34">
      <w:pPr>
        <w:spacing w:line="276" w:lineRule="auto"/>
        <w:rPr>
          <w:rFonts w:ascii="David" w:hAnsi="David"/>
          <w:sz w:val="24"/>
          <w:rtl/>
        </w:rPr>
      </w:pPr>
      <w:r w:rsidRPr="00180A34">
        <w:rPr>
          <w:rFonts w:ascii="David" w:hAnsi="David"/>
          <w:sz w:val="24"/>
          <w:rtl/>
        </w:rPr>
        <w:t xml:space="preserve">לאחר יצירת מצאי זרמי השפכים ואישורו העקרוני על ידי </w:t>
      </w:r>
      <w:r w:rsidR="00A16BB2" w:rsidRPr="00180A34">
        <w:rPr>
          <w:rFonts w:ascii="David" w:hAnsi="David"/>
          <w:sz w:val="24"/>
          <w:rtl/>
        </w:rPr>
        <w:t>נותן ההיתר</w:t>
      </w:r>
      <w:r w:rsidRPr="00180A34">
        <w:rPr>
          <w:rFonts w:ascii="David" w:hAnsi="David"/>
          <w:sz w:val="24"/>
          <w:rtl/>
        </w:rPr>
        <w:t xml:space="preserve">, תיקבע תוכנית דיגום מפורטת לזרמים שנבחרו במסגרת </w:t>
      </w:r>
      <w:r w:rsidR="00A16BB2" w:rsidRPr="00180A34">
        <w:rPr>
          <w:rFonts w:ascii="David" w:hAnsi="David"/>
          <w:sz w:val="24"/>
          <w:rtl/>
        </w:rPr>
        <w:t xml:space="preserve">הכנת </w:t>
      </w:r>
      <w:r w:rsidR="00E07CF7" w:rsidRPr="00180A34">
        <w:rPr>
          <w:rFonts w:ascii="David" w:hAnsi="David"/>
          <w:sz w:val="24"/>
          <w:rtl/>
        </w:rPr>
        <w:t>רשימת</w:t>
      </w:r>
      <w:r w:rsidRPr="00180A34">
        <w:rPr>
          <w:rFonts w:ascii="David" w:hAnsi="David"/>
          <w:sz w:val="24"/>
          <w:rtl/>
        </w:rPr>
        <w:t xml:space="preserve"> התיעדוף. תוכנית הדיגום תתבסס על</w:t>
      </w:r>
      <w:r w:rsidR="00E54735" w:rsidRPr="00180A34">
        <w:rPr>
          <w:rFonts w:ascii="David" w:hAnsi="David"/>
          <w:sz w:val="24"/>
          <w:rtl/>
        </w:rPr>
        <w:t xml:space="preserve"> </w:t>
      </w:r>
      <w:r w:rsidRPr="00180A34">
        <w:rPr>
          <w:rFonts w:ascii="David" w:hAnsi="David"/>
          <w:sz w:val="24"/>
          <w:rtl/>
        </w:rPr>
        <w:t xml:space="preserve">מאפייני זרמי השפכים </w:t>
      </w:r>
      <w:r w:rsidR="00E54735" w:rsidRPr="00180A34">
        <w:rPr>
          <w:rFonts w:ascii="David" w:hAnsi="David"/>
          <w:sz w:val="24"/>
          <w:rtl/>
        </w:rPr>
        <w:t>ו</w:t>
      </w:r>
      <w:r w:rsidRPr="00180A34">
        <w:rPr>
          <w:rFonts w:ascii="David" w:hAnsi="David"/>
          <w:sz w:val="24"/>
          <w:rtl/>
        </w:rPr>
        <w:t>סוגי תהליכי הייצור במפעל</w:t>
      </w:r>
      <w:r w:rsidR="00E54735" w:rsidRPr="00180A34">
        <w:rPr>
          <w:rFonts w:ascii="David" w:hAnsi="David"/>
          <w:sz w:val="24"/>
          <w:rtl/>
        </w:rPr>
        <w:t>.</w:t>
      </w:r>
    </w:p>
    <w:p w14:paraId="23602536" w14:textId="77777777" w:rsidR="00C66F60" w:rsidRPr="00180A34" w:rsidRDefault="00C66F60" w:rsidP="00180A34">
      <w:pPr>
        <w:spacing w:line="276" w:lineRule="auto"/>
        <w:rPr>
          <w:rFonts w:ascii="David" w:hAnsi="David"/>
          <w:sz w:val="24"/>
          <w:rtl/>
        </w:rPr>
      </w:pPr>
    </w:p>
    <w:p w14:paraId="3A805365" w14:textId="44AB42C2" w:rsidR="00C66F60" w:rsidRPr="00180A34" w:rsidRDefault="00C66F60" w:rsidP="00180A34">
      <w:pPr>
        <w:spacing w:line="276" w:lineRule="auto"/>
        <w:rPr>
          <w:rFonts w:ascii="David" w:hAnsi="David"/>
          <w:sz w:val="24"/>
          <w:rtl/>
        </w:rPr>
      </w:pPr>
      <w:r w:rsidRPr="00180A34">
        <w:rPr>
          <w:rFonts w:ascii="David" w:hAnsi="David"/>
          <w:sz w:val="24"/>
          <w:rtl/>
        </w:rPr>
        <w:t>(1) מצאי זרמים בסיסי – לצורך קביעת עומס</w:t>
      </w:r>
      <w:r w:rsidR="008804D5" w:rsidRPr="00180A34">
        <w:rPr>
          <w:rFonts w:ascii="David" w:hAnsi="David"/>
          <w:sz w:val="24"/>
          <w:rtl/>
        </w:rPr>
        <w:t>י</w:t>
      </w:r>
      <w:r w:rsidRPr="00180A34">
        <w:rPr>
          <w:rFonts w:ascii="David" w:hAnsi="David"/>
          <w:sz w:val="24"/>
          <w:rtl/>
        </w:rPr>
        <w:t xml:space="preserve"> המזהמים האורגניים הכולל בזרמי השפכים של המפעל יבוצע</w:t>
      </w:r>
      <w:r w:rsidR="00FA59ED" w:rsidRPr="00180A34">
        <w:rPr>
          <w:rFonts w:ascii="David" w:hAnsi="David"/>
          <w:sz w:val="24"/>
          <w:rtl/>
        </w:rPr>
        <w:t xml:space="preserve"> </w:t>
      </w:r>
      <w:r w:rsidRPr="00180A34">
        <w:rPr>
          <w:rFonts w:ascii="David" w:hAnsi="David"/>
          <w:sz w:val="24"/>
          <w:rtl/>
        </w:rPr>
        <w:t xml:space="preserve">דיגום לבדיקת פרמטר </w:t>
      </w:r>
      <w:proofErr w:type="spellStart"/>
      <w:r w:rsidRPr="00180A34">
        <w:rPr>
          <w:rFonts w:ascii="David" w:hAnsi="David"/>
          <w:sz w:val="24"/>
          <w:rtl/>
        </w:rPr>
        <w:t>סכימתי</w:t>
      </w:r>
      <w:proofErr w:type="spellEnd"/>
      <w:r w:rsidRPr="00180A34">
        <w:rPr>
          <w:rFonts w:ascii="David" w:hAnsi="David"/>
          <w:sz w:val="24"/>
          <w:rtl/>
        </w:rPr>
        <w:t xml:space="preserve"> (</w:t>
      </w:r>
      <w:r w:rsidR="00FA59ED" w:rsidRPr="00180A34">
        <w:rPr>
          <w:rFonts w:ascii="David" w:hAnsi="David"/>
          <w:sz w:val="24"/>
          <w:rtl/>
        </w:rPr>
        <w:t xml:space="preserve">דוגמת </w:t>
      </w:r>
      <w:r w:rsidR="00FA59ED" w:rsidRPr="00180A34">
        <w:rPr>
          <w:rFonts w:ascii="David" w:hAnsi="David"/>
          <w:sz w:val="24"/>
        </w:rPr>
        <w:t>TOC</w:t>
      </w:r>
      <w:r w:rsidRPr="00180A34">
        <w:rPr>
          <w:rFonts w:ascii="David" w:hAnsi="David"/>
          <w:sz w:val="24"/>
          <w:rtl/>
        </w:rPr>
        <w:t>) בכל זרם, ויבחן הצורך בבדיקות משלימות כגון בדיקות פריקות ביולוגית/רעילות (</w:t>
      </w:r>
      <w:r w:rsidRPr="00180A34">
        <w:rPr>
          <w:rFonts w:ascii="David" w:hAnsi="David"/>
          <w:sz w:val="24"/>
        </w:rPr>
        <w:t>bioassays</w:t>
      </w:r>
      <w:r w:rsidRPr="00180A34">
        <w:rPr>
          <w:rFonts w:ascii="David" w:hAnsi="David"/>
          <w:sz w:val="24"/>
          <w:rtl/>
        </w:rPr>
        <w:t>) בזרמים בהם קיימת אי</w:t>
      </w:r>
      <w:r w:rsidRPr="00180A34">
        <w:rPr>
          <w:rFonts w:ascii="Cambria Math" w:hAnsi="Cambria Math" w:cs="Cambria Math" w:hint="cs"/>
          <w:sz w:val="24"/>
          <w:rtl/>
        </w:rPr>
        <w:t>‑</w:t>
      </w:r>
      <w:r w:rsidRPr="00180A34">
        <w:rPr>
          <w:rFonts w:ascii="David" w:hAnsi="David"/>
          <w:sz w:val="24"/>
          <w:rtl/>
        </w:rPr>
        <w:t>ודאות לגבי פירוק ביולוגי</w:t>
      </w:r>
      <w:r w:rsidR="00953DCD" w:rsidRPr="00180A34">
        <w:rPr>
          <w:rFonts w:ascii="David" w:hAnsi="David"/>
          <w:sz w:val="24"/>
          <w:rtl/>
        </w:rPr>
        <w:t>.</w:t>
      </w:r>
    </w:p>
    <w:p w14:paraId="680C2E2B" w14:textId="77777777" w:rsidR="00C66F60" w:rsidRPr="00180A34" w:rsidRDefault="00C66F60" w:rsidP="00180A34">
      <w:pPr>
        <w:spacing w:line="276" w:lineRule="auto"/>
        <w:rPr>
          <w:rFonts w:ascii="David" w:hAnsi="David"/>
          <w:sz w:val="24"/>
          <w:rtl/>
        </w:rPr>
      </w:pPr>
    </w:p>
    <w:p w14:paraId="365417B7" w14:textId="587B5979" w:rsidR="00C66F60" w:rsidRPr="00180A34" w:rsidRDefault="00C66F60" w:rsidP="00180A34">
      <w:pPr>
        <w:spacing w:line="276" w:lineRule="auto"/>
        <w:rPr>
          <w:rFonts w:ascii="David" w:hAnsi="David"/>
          <w:sz w:val="24"/>
          <w:rtl/>
        </w:rPr>
      </w:pPr>
      <w:r w:rsidRPr="00180A34">
        <w:rPr>
          <w:rFonts w:ascii="David" w:hAnsi="David"/>
          <w:sz w:val="24"/>
          <w:rtl/>
        </w:rPr>
        <w:t xml:space="preserve">(2) מצאי זרמים פרטני – לצורך מיפוי מזהמים ייחודיים לסקטור </w:t>
      </w:r>
      <w:r w:rsidR="00AA116E" w:rsidRPr="00180A34">
        <w:rPr>
          <w:rFonts w:ascii="David" w:hAnsi="David"/>
          <w:sz w:val="24"/>
          <w:rtl/>
        </w:rPr>
        <w:t xml:space="preserve">ספציפי, </w:t>
      </w:r>
      <w:r w:rsidRPr="00180A34">
        <w:rPr>
          <w:rFonts w:ascii="David" w:hAnsi="David"/>
          <w:sz w:val="24"/>
          <w:rtl/>
        </w:rPr>
        <w:t>ייקבע מצאי זרמים פרטני המבוסס על סוגי תהליכי הייצור</w:t>
      </w:r>
      <w:r w:rsidR="00AA116E" w:rsidRPr="00180A34">
        <w:rPr>
          <w:rFonts w:ascii="David" w:hAnsi="David"/>
          <w:sz w:val="24"/>
          <w:rtl/>
        </w:rPr>
        <w:t xml:space="preserve"> והחומרים שבשימוש</w:t>
      </w:r>
      <w:r w:rsidR="00477EEC" w:rsidRPr="00180A34">
        <w:rPr>
          <w:rFonts w:ascii="David" w:hAnsi="David"/>
          <w:sz w:val="24"/>
          <w:rtl/>
        </w:rPr>
        <w:t xml:space="preserve">. </w:t>
      </w:r>
      <w:r w:rsidRPr="00180A34">
        <w:rPr>
          <w:rFonts w:ascii="David" w:hAnsi="David"/>
          <w:sz w:val="24"/>
          <w:rtl/>
        </w:rPr>
        <w:t>הפרמטרים שייבחרו לאנליזה יקבעו בהתאם למזהמים הצפויים ב</w:t>
      </w:r>
      <w:r w:rsidR="00AB1FD9" w:rsidRPr="00180A34">
        <w:rPr>
          <w:rFonts w:ascii="David" w:hAnsi="David"/>
          <w:sz w:val="24"/>
          <w:rtl/>
        </w:rPr>
        <w:t>שפכי התעשייה, כגון:</w:t>
      </w:r>
    </w:p>
    <w:p w14:paraId="531E9721" w14:textId="77777777" w:rsidR="00C66F60" w:rsidRPr="00180A34" w:rsidRDefault="00C66F60" w:rsidP="00180A34">
      <w:pPr>
        <w:spacing w:line="276" w:lineRule="auto"/>
        <w:rPr>
          <w:rFonts w:ascii="David" w:hAnsi="David"/>
          <w:sz w:val="24"/>
          <w:rtl/>
        </w:rPr>
      </w:pPr>
    </w:p>
    <w:p w14:paraId="5798AA0C" w14:textId="617B0BF3" w:rsidR="00C66F60" w:rsidRPr="00180A34" w:rsidRDefault="009B6EEE" w:rsidP="00180A34">
      <w:pPr>
        <w:spacing w:line="276" w:lineRule="auto"/>
        <w:ind w:left="720"/>
        <w:rPr>
          <w:rFonts w:ascii="David" w:hAnsi="David"/>
          <w:sz w:val="24"/>
          <w:rtl/>
        </w:rPr>
      </w:pPr>
      <w:r w:rsidRPr="00180A34">
        <w:rPr>
          <w:rFonts w:ascii="David" w:hAnsi="David"/>
          <w:sz w:val="24"/>
        </w:rPr>
        <w:t>a</w:t>
      </w:r>
      <w:r w:rsidRPr="00180A34">
        <w:rPr>
          <w:rFonts w:ascii="David" w:hAnsi="David"/>
          <w:sz w:val="24"/>
          <w:rtl/>
        </w:rPr>
        <w:t>.</w:t>
      </w:r>
      <w:r w:rsidR="00C66F60" w:rsidRPr="00180A34">
        <w:rPr>
          <w:rFonts w:ascii="David" w:hAnsi="David"/>
          <w:sz w:val="24"/>
          <w:rtl/>
        </w:rPr>
        <w:t xml:space="preserve"> מפעלי </w:t>
      </w:r>
      <w:r w:rsidR="00A16BB2" w:rsidRPr="00180A34">
        <w:rPr>
          <w:rFonts w:ascii="David" w:hAnsi="David"/>
          <w:sz w:val="24"/>
          <w:rtl/>
        </w:rPr>
        <w:t xml:space="preserve">פרמצבטיקה- </w:t>
      </w:r>
      <w:r w:rsidR="00C66F60" w:rsidRPr="00180A34">
        <w:rPr>
          <w:rFonts w:ascii="David" w:hAnsi="David"/>
          <w:sz w:val="24"/>
          <w:rtl/>
        </w:rPr>
        <w:t xml:space="preserve">בזרמים הנבחרים לפי רשימת התיעדוף יבוצע דיגום לשאריות </w:t>
      </w:r>
      <w:r w:rsidR="00C66F60" w:rsidRPr="00180A34">
        <w:rPr>
          <w:rFonts w:ascii="David" w:hAnsi="David"/>
          <w:sz w:val="24"/>
        </w:rPr>
        <w:t>APIs</w:t>
      </w:r>
      <w:r w:rsidR="00C66F60" w:rsidRPr="00180A34">
        <w:rPr>
          <w:rFonts w:ascii="David" w:hAnsi="David"/>
          <w:sz w:val="24"/>
          <w:rtl/>
        </w:rPr>
        <w:t xml:space="preserve"> </w:t>
      </w:r>
      <w:r w:rsidR="009C39C7" w:rsidRPr="00180A34">
        <w:rPr>
          <w:rFonts w:ascii="David" w:hAnsi="David"/>
          <w:sz w:val="24"/>
          <w:rtl/>
        </w:rPr>
        <w:t>ו</w:t>
      </w:r>
      <w:r w:rsidR="00C66F60" w:rsidRPr="00180A34">
        <w:rPr>
          <w:rFonts w:ascii="David" w:hAnsi="David"/>
          <w:sz w:val="24"/>
          <w:rtl/>
        </w:rPr>
        <w:t>תוצרי פירוק רלוונטיים</w:t>
      </w:r>
      <w:r w:rsidR="009C39C7" w:rsidRPr="00180A34">
        <w:rPr>
          <w:rFonts w:ascii="David" w:hAnsi="David"/>
          <w:sz w:val="24"/>
          <w:rtl/>
        </w:rPr>
        <w:t>.</w:t>
      </w:r>
    </w:p>
    <w:p w14:paraId="16C07F21" w14:textId="77777777" w:rsidR="00C66F60" w:rsidRPr="00180A34" w:rsidRDefault="00C66F60" w:rsidP="00180A34">
      <w:pPr>
        <w:spacing w:line="276" w:lineRule="auto"/>
        <w:rPr>
          <w:rFonts w:ascii="David" w:hAnsi="David"/>
          <w:sz w:val="24"/>
          <w:rtl/>
        </w:rPr>
      </w:pPr>
    </w:p>
    <w:p w14:paraId="71D9D69F" w14:textId="4FCF362D" w:rsidR="00C66F60" w:rsidRPr="00180A34" w:rsidRDefault="009B6EEE" w:rsidP="00180A34">
      <w:pPr>
        <w:spacing w:line="276" w:lineRule="auto"/>
        <w:ind w:left="720" w:firstLine="90"/>
        <w:rPr>
          <w:rFonts w:ascii="David" w:hAnsi="David"/>
          <w:sz w:val="24"/>
          <w:rtl/>
        </w:rPr>
      </w:pPr>
      <w:r w:rsidRPr="00180A34">
        <w:rPr>
          <w:rFonts w:ascii="David" w:hAnsi="David"/>
          <w:sz w:val="24"/>
        </w:rPr>
        <w:t>b</w:t>
      </w:r>
      <w:r w:rsidRPr="00180A34">
        <w:rPr>
          <w:rFonts w:ascii="David" w:hAnsi="David"/>
          <w:sz w:val="24"/>
          <w:rtl/>
        </w:rPr>
        <w:t>.</w:t>
      </w:r>
      <w:r w:rsidR="00C66F60" w:rsidRPr="00180A34">
        <w:rPr>
          <w:rFonts w:ascii="David" w:hAnsi="David"/>
          <w:sz w:val="24"/>
          <w:rtl/>
        </w:rPr>
        <w:t xml:space="preserve"> מפעלים העושים שימוש בקצפי כיבוי – בזרמים הנבחרים לפי רשימת התיעדוף יבוצע דיגום לתרכובות </w:t>
      </w:r>
      <w:r w:rsidR="000041D3" w:rsidRPr="00180A34">
        <w:rPr>
          <w:rFonts w:ascii="David" w:hAnsi="David"/>
          <w:sz w:val="24"/>
        </w:rPr>
        <w:t>PFAS</w:t>
      </w:r>
      <w:r w:rsidR="000041D3" w:rsidRPr="00180A34">
        <w:rPr>
          <w:rFonts w:ascii="David" w:hAnsi="David"/>
          <w:sz w:val="24"/>
          <w:rtl/>
        </w:rPr>
        <w:t xml:space="preserve"> </w:t>
      </w:r>
      <w:r w:rsidR="00C66F60" w:rsidRPr="00180A34">
        <w:rPr>
          <w:rFonts w:ascii="David" w:hAnsi="David"/>
          <w:sz w:val="24"/>
          <w:rtl/>
        </w:rPr>
        <w:t xml:space="preserve">רלוונטיות (למשל </w:t>
      </w:r>
      <w:r w:rsidR="00C66F60" w:rsidRPr="00180A34">
        <w:rPr>
          <w:rFonts w:ascii="David" w:hAnsi="David"/>
          <w:sz w:val="24"/>
        </w:rPr>
        <w:t>PFOS, PFOA</w:t>
      </w:r>
      <w:r w:rsidR="00C66F60" w:rsidRPr="00180A34">
        <w:rPr>
          <w:rFonts w:ascii="David" w:hAnsi="David"/>
          <w:sz w:val="24"/>
          <w:rtl/>
        </w:rPr>
        <w:t xml:space="preserve"> ו</w:t>
      </w:r>
      <w:r w:rsidR="00C66F60" w:rsidRPr="00180A34">
        <w:rPr>
          <w:rFonts w:ascii="Cambria Math" w:hAnsi="Cambria Math" w:cs="Cambria Math" w:hint="cs"/>
          <w:sz w:val="24"/>
          <w:rtl/>
        </w:rPr>
        <w:t>‑</w:t>
      </w:r>
      <w:r w:rsidR="00C66F60" w:rsidRPr="00180A34">
        <w:rPr>
          <w:rFonts w:ascii="David" w:hAnsi="David"/>
          <w:sz w:val="24"/>
        </w:rPr>
        <w:t>PFAS</w:t>
      </w:r>
      <w:r w:rsidR="00C66F60" w:rsidRPr="00180A34">
        <w:rPr>
          <w:rFonts w:ascii="David" w:hAnsi="David"/>
          <w:sz w:val="24"/>
          <w:rtl/>
        </w:rPr>
        <w:t xml:space="preserve"> נוספות לפי ההרכב הידוע של חומרי הכיבוי </w:t>
      </w:r>
      <w:r w:rsidR="009F4086" w:rsidRPr="00180A34">
        <w:rPr>
          <w:rFonts w:ascii="David" w:hAnsi="David"/>
          <w:sz w:val="24"/>
          <w:rtl/>
        </w:rPr>
        <w:t>ועוד).</w:t>
      </w:r>
    </w:p>
    <w:p w14:paraId="4D0B9676" w14:textId="77777777" w:rsidR="00C66F60" w:rsidRPr="00180A34" w:rsidRDefault="00C66F60" w:rsidP="00180A34">
      <w:pPr>
        <w:spacing w:line="276" w:lineRule="auto"/>
        <w:rPr>
          <w:rFonts w:ascii="David" w:hAnsi="David"/>
          <w:sz w:val="24"/>
          <w:rtl/>
        </w:rPr>
      </w:pPr>
    </w:p>
    <w:p w14:paraId="1685FC61" w14:textId="7870B0A2" w:rsidR="00C66F60" w:rsidRPr="00180A34" w:rsidRDefault="00C66F60" w:rsidP="00180A34">
      <w:pPr>
        <w:spacing w:line="276" w:lineRule="auto"/>
        <w:ind w:left="720"/>
        <w:rPr>
          <w:rFonts w:ascii="David" w:hAnsi="David"/>
          <w:sz w:val="24"/>
          <w:rtl/>
        </w:rPr>
      </w:pPr>
      <w:r w:rsidRPr="00180A34">
        <w:rPr>
          <w:rFonts w:ascii="David" w:hAnsi="David"/>
          <w:sz w:val="24"/>
        </w:rPr>
        <w:t>c</w:t>
      </w:r>
      <w:r w:rsidRPr="00180A34">
        <w:rPr>
          <w:rFonts w:ascii="David" w:hAnsi="David"/>
          <w:sz w:val="24"/>
          <w:rtl/>
        </w:rPr>
        <w:t>. מפעלי ייצור/ציפוי מתכות – בזרמים הנבחרים לפי רשימת התיעדוף יבוצע דיגום למתכות ולמתכות כבדות אופייניות לתהליכי הייצור במפעל (כגון כרום, ניקל, נחושת, אבץ, קדמיום ועופרת, לפי הרכב האמבטיות ותהליכי הציפוי)</w:t>
      </w:r>
      <w:r w:rsidR="00787E40" w:rsidRPr="00180A34">
        <w:rPr>
          <w:rFonts w:ascii="David" w:hAnsi="David"/>
          <w:sz w:val="24"/>
          <w:rtl/>
        </w:rPr>
        <w:t>.</w:t>
      </w:r>
    </w:p>
    <w:p w14:paraId="207F0059" w14:textId="77777777" w:rsidR="008D672B" w:rsidRPr="00180A34" w:rsidRDefault="008D672B" w:rsidP="00180A34">
      <w:pPr>
        <w:spacing w:line="276" w:lineRule="auto"/>
        <w:rPr>
          <w:rFonts w:ascii="David" w:hAnsi="David"/>
          <w:sz w:val="24"/>
          <w:rtl/>
        </w:rPr>
      </w:pPr>
    </w:p>
    <w:p w14:paraId="0DE4CF04" w14:textId="2EC43E75" w:rsidR="00852F72" w:rsidRPr="00180A34" w:rsidRDefault="00790757" w:rsidP="00180A34">
      <w:pPr>
        <w:pStyle w:val="Heading3"/>
        <w:spacing w:after="240" w:line="276" w:lineRule="auto"/>
        <w:jc w:val="both"/>
        <w:rPr>
          <w:rFonts w:ascii="David" w:hAnsi="David" w:cs="David"/>
          <w:b/>
          <w:bCs/>
        </w:rPr>
      </w:pPr>
      <w:bookmarkStart w:id="10" w:name="_Toc213331815"/>
      <w:r w:rsidRPr="00180A34">
        <w:rPr>
          <w:rFonts w:ascii="David" w:hAnsi="David" w:cs="David"/>
          <w:b/>
          <w:bCs/>
          <w:rtl/>
        </w:rPr>
        <w:t>3</w:t>
      </w:r>
      <w:r w:rsidR="002D5987" w:rsidRPr="00180A34">
        <w:rPr>
          <w:rFonts w:ascii="David" w:hAnsi="David" w:cs="David"/>
          <w:b/>
          <w:bCs/>
          <w:rtl/>
        </w:rPr>
        <w:t>.1.</w:t>
      </w:r>
      <w:r w:rsidR="00A10D91" w:rsidRPr="00180A34">
        <w:rPr>
          <w:rFonts w:ascii="David" w:hAnsi="David" w:cs="David"/>
          <w:b/>
          <w:bCs/>
          <w:rtl/>
        </w:rPr>
        <w:t>6</w:t>
      </w:r>
      <w:r w:rsidR="002D5987" w:rsidRPr="00180A34">
        <w:rPr>
          <w:rFonts w:ascii="David" w:hAnsi="David" w:cs="David"/>
          <w:b/>
          <w:bCs/>
          <w:rtl/>
        </w:rPr>
        <w:t xml:space="preserve"> </w:t>
      </w:r>
      <w:r w:rsidRPr="00180A34">
        <w:rPr>
          <w:rFonts w:ascii="David" w:hAnsi="David" w:cs="David"/>
          <w:b/>
          <w:bCs/>
          <w:rtl/>
        </w:rPr>
        <w:t xml:space="preserve">ניהול </w:t>
      </w:r>
      <w:r w:rsidR="00ED19DD" w:rsidRPr="00180A34">
        <w:rPr>
          <w:rFonts w:ascii="David" w:hAnsi="David" w:cs="David"/>
          <w:b/>
          <w:bCs/>
          <w:rtl/>
        </w:rPr>
        <w:t>מערך השפכים המפעלי</w:t>
      </w:r>
      <w:bookmarkEnd w:id="10"/>
    </w:p>
    <w:p w14:paraId="1DE6803B" w14:textId="07258FA4" w:rsidR="00852F72" w:rsidRPr="00180A34" w:rsidRDefault="00CE0400" w:rsidP="00180A34">
      <w:pPr>
        <w:spacing w:after="240" w:line="276" w:lineRule="auto"/>
        <w:jc w:val="both"/>
        <w:rPr>
          <w:rFonts w:ascii="David" w:hAnsi="David"/>
          <w:sz w:val="24"/>
          <w:rtl/>
        </w:rPr>
      </w:pPr>
      <w:r w:rsidRPr="00180A34">
        <w:rPr>
          <w:rFonts w:ascii="David" w:hAnsi="David"/>
          <w:sz w:val="24"/>
          <w:rtl/>
        </w:rPr>
        <w:t>בעל המפעל יכין תוכנית ניהול זרמים הכולל</w:t>
      </w:r>
      <w:r w:rsidR="008B746B" w:rsidRPr="00180A34">
        <w:rPr>
          <w:rFonts w:ascii="David" w:hAnsi="David"/>
          <w:sz w:val="24"/>
          <w:rtl/>
        </w:rPr>
        <w:t>ת</w:t>
      </w:r>
      <w:r w:rsidR="00790757" w:rsidRPr="00180A34">
        <w:rPr>
          <w:rFonts w:ascii="David" w:hAnsi="David"/>
          <w:sz w:val="24"/>
          <w:rtl/>
        </w:rPr>
        <w:t xml:space="preserve"> בחינת חלופות לצורך ניהול זרמי השפכים והפחתת הפליטות והעברות של המפעל.</w:t>
      </w:r>
    </w:p>
    <w:p w14:paraId="601DF820" w14:textId="669E0B80" w:rsidR="00E23E86" w:rsidRPr="00180A34" w:rsidRDefault="00E01C95" w:rsidP="00180A34">
      <w:pPr>
        <w:pStyle w:val="ListParagraph"/>
        <w:numPr>
          <w:ilvl w:val="0"/>
          <w:numId w:val="25"/>
        </w:numPr>
        <w:spacing w:after="240" w:line="276" w:lineRule="auto"/>
        <w:jc w:val="both"/>
        <w:rPr>
          <w:rFonts w:ascii="David" w:hAnsi="David"/>
          <w:sz w:val="24"/>
        </w:rPr>
      </w:pPr>
      <w:r w:rsidRPr="00180A34">
        <w:rPr>
          <w:rFonts w:ascii="David" w:hAnsi="David"/>
          <w:sz w:val="24"/>
          <w:rtl/>
        </w:rPr>
        <w:t>בחינת חלופות – לאחר ביצוע מצאי זרמי השפכים ואימותו באמצעות דיגום, יידרש המפעל לבצע בחינת חלופות לזרמי השפכים הכלולים ברשימת התיעד</w:t>
      </w:r>
      <w:r w:rsidR="00904741" w:rsidRPr="00180A34">
        <w:rPr>
          <w:rFonts w:ascii="David" w:hAnsi="David"/>
          <w:sz w:val="24"/>
          <w:rtl/>
        </w:rPr>
        <w:t xml:space="preserve">וף. </w:t>
      </w:r>
      <w:r w:rsidRPr="00180A34">
        <w:rPr>
          <w:rFonts w:ascii="David" w:hAnsi="David"/>
          <w:sz w:val="24"/>
          <w:rtl/>
        </w:rPr>
        <w:t>בחינת החלופות</w:t>
      </w:r>
      <w:r w:rsidR="00904741" w:rsidRPr="00180A34">
        <w:rPr>
          <w:rFonts w:ascii="David" w:hAnsi="David"/>
          <w:sz w:val="24"/>
          <w:rtl/>
        </w:rPr>
        <w:t xml:space="preserve"> </w:t>
      </w:r>
      <w:r w:rsidRPr="00180A34">
        <w:rPr>
          <w:rFonts w:ascii="David" w:hAnsi="David"/>
          <w:sz w:val="24"/>
          <w:rtl/>
        </w:rPr>
        <w:t xml:space="preserve">תכלול השוואה בין אפשרויות שונות לצמצום עומס </w:t>
      </w:r>
      <w:r w:rsidR="00C502D2" w:rsidRPr="00180A34">
        <w:rPr>
          <w:rFonts w:ascii="David" w:hAnsi="David"/>
          <w:sz w:val="24"/>
          <w:rtl/>
        </w:rPr>
        <w:t>המזהמים בשפכי התעשייה</w:t>
      </w:r>
      <w:r w:rsidRPr="00180A34">
        <w:rPr>
          <w:rFonts w:ascii="David" w:hAnsi="David"/>
          <w:sz w:val="24"/>
          <w:rtl/>
        </w:rPr>
        <w:t xml:space="preserve"> (</w:t>
      </w:r>
      <w:r w:rsidR="00D870E4" w:rsidRPr="00180A34">
        <w:rPr>
          <w:rFonts w:ascii="David" w:hAnsi="David"/>
          <w:sz w:val="24"/>
          <w:rtl/>
        </w:rPr>
        <w:t xml:space="preserve">לרבות </w:t>
      </w:r>
      <w:r w:rsidRPr="00180A34">
        <w:rPr>
          <w:rFonts w:ascii="David" w:hAnsi="David"/>
          <w:sz w:val="24"/>
          <w:rtl/>
        </w:rPr>
        <w:t>מניעה</w:t>
      </w:r>
      <w:r w:rsidR="00C502D2" w:rsidRPr="00180A34">
        <w:rPr>
          <w:rFonts w:ascii="David" w:hAnsi="David"/>
          <w:sz w:val="24"/>
          <w:rtl/>
        </w:rPr>
        <w:t xml:space="preserve">, </w:t>
      </w:r>
      <w:r w:rsidRPr="00180A34">
        <w:rPr>
          <w:rFonts w:ascii="David" w:hAnsi="David"/>
          <w:sz w:val="24"/>
          <w:rtl/>
        </w:rPr>
        <w:t>הפחתה במקור</w:t>
      </w:r>
      <w:r w:rsidR="00C502D2" w:rsidRPr="00180A34">
        <w:rPr>
          <w:rFonts w:ascii="David" w:hAnsi="David"/>
          <w:sz w:val="24"/>
          <w:rtl/>
        </w:rPr>
        <w:t xml:space="preserve"> ו</w:t>
      </w:r>
      <w:r w:rsidR="00D870E4" w:rsidRPr="00180A34">
        <w:rPr>
          <w:rFonts w:ascii="David" w:hAnsi="David"/>
          <w:sz w:val="24"/>
          <w:rtl/>
        </w:rPr>
        <w:t>שימוש חוזר</w:t>
      </w:r>
      <w:r w:rsidR="00C34380" w:rsidRPr="00180A34">
        <w:rPr>
          <w:rFonts w:ascii="David" w:hAnsi="David"/>
          <w:sz w:val="24"/>
          <w:rtl/>
        </w:rPr>
        <w:t xml:space="preserve"> בזרמי השפכים הכלולים ברשימת התיעדוף</w:t>
      </w:r>
      <w:r w:rsidRPr="00180A34">
        <w:rPr>
          <w:rFonts w:ascii="David" w:hAnsi="David"/>
          <w:sz w:val="24"/>
          <w:rtl/>
        </w:rPr>
        <w:t xml:space="preserve">), </w:t>
      </w:r>
      <w:r w:rsidR="001B5A0D" w:rsidRPr="00180A34">
        <w:rPr>
          <w:rFonts w:ascii="David" w:hAnsi="David"/>
          <w:sz w:val="24"/>
          <w:rtl/>
        </w:rPr>
        <w:t xml:space="preserve">או </w:t>
      </w:r>
      <w:r w:rsidR="005043B5" w:rsidRPr="00180A34">
        <w:rPr>
          <w:rFonts w:ascii="David" w:hAnsi="David"/>
          <w:sz w:val="24"/>
          <w:rtl/>
        </w:rPr>
        <w:t xml:space="preserve">שימוש </w:t>
      </w:r>
      <w:r w:rsidR="00127B27" w:rsidRPr="00180A34">
        <w:rPr>
          <w:rFonts w:ascii="David" w:hAnsi="David"/>
          <w:sz w:val="24"/>
          <w:rtl/>
        </w:rPr>
        <w:t>באמצעים נוספים כגון</w:t>
      </w:r>
      <w:r w:rsidRPr="00180A34">
        <w:rPr>
          <w:rFonts w:ascii="David" w:hAnsi="David"/>
          <w:sz w:val="24"/>
          <w:rtl/>
        </w:rPr>
        <w:t xml:space="preserve"> איסוף</w:t>
      </w:r>
      <w:r w:rsidR="00961031" w:rsidRPr="00180A34">
        <w:rPr>
          <w:rFonts w:ascii="David" w:hAnsi="David"/>
          <w:sz w:val="24"/>
          <w:rtl/>
        </w:rPr>
        <w:t xml:space="preserve"> ו</w:t>
      </w:r>
      <w:r w:rsidR="001308B8" w:rsidRPr="00180A34">
        <w:rPr>
          <w:rFonts w:ascii="David" w:hAnsi="David"/>
          <w:sz w:val="24"/>
          <w:rtl/>
        </w:rPr>
        <w:t>פינוי</w:t>
      </w:r>
      <w:r w:rsidRPr="00180A34">
        <w:rPr>
          <w:rFonts w:ascii="David" w:hAnsi="David"/>
          <w:sz w:val="24"/>
          <w:rtl/>
        </w:rPr>
        <w:t xml:space="preserve">, הפרדה וטיפול </w:t>
      </w:r>
      <w:r w:rsidR="00C34380" w:rsidRPr="00180A34">
        <w:rPr>
          <w:rFonts w:ascii="David" w:hAnsi="David"/>
          <w:sz w:val="24"/>
          <w:rtl/>
        </w:rPr>
        <w:t>מקומי בזרמי</w:t>
      </w:r>
      <w:r w:rsidR="00961031" w:rsidRPr="00180A34">
        <w:rPr>
          <w:rFonts w:ascii="David" w:hAnsi="David"/>
          <w:sz w:val="24"/>
          <w:rtl/>
        </w:rPr>
        <w:t xml:space="preserve"> השפכים</w:t>
      </w:r>
      <w:r w:rsidR="004A3070" w:rsidRPr="00180A34">
        <w:rPr>
          <w:rFonts w:ascii="David" w:hAnsi="David"/>
          <w:sz w:val="24"/>
          <w:rtl/>
        </w:rPr>
        <w:t>.</w:t>
      </w:r>
    </w:p>
    <w:p w14:paraId="2F956063" w14:textId="0F244E7A" w:rsidR="00233E9E" w:rsidRPr="00180A34" w:rsidRDefault="00233E9E" w:rsidP="00180A34">
      <w:pPr>
        <w:pStyle w:val="ListParagraph"/>
        <w:numPr>
          <w:ilvl w:val="0"/>
          <w:numId w:val="25"/>
        </w:numPr>
        <w:spacing w:after="240" w:line="276" w:lineRule="auto"/>
        <w:jc w:val="both"/>
        <w:rPr>
          <w:rFonts w:ascii="David" w:hAnsi="David"/>
          <w:sz w:val="24"/>
        </w:rPr>
      </w:pPr>
      <w:r w:rsidRPr="00180A34">
        <w:rPr>
          <w:rFonts w:ascii="David" w:hAnsi="David"/>
          <w:sz w:val="24"/>
          <w:rtl/>
        </w:rPr>
        <w:t xml:space="preserve">הגשת תוכנית לניהול שפכים </w:t>
      </w:r>
      <w:r w:rsidR="00AF1866" w:rsidRPr="00180A34">
        <w:rPr>
          <w:rFonts w:ascii="David" w:hAnsi="David"/>
          <w:sz w:val="24"/>
          <w:rtl/>
        </w:rPr>
        <w:t>–</w:t>
      </w:r>
      <w:r w:rsidRPr="00180A34">
        <w:rPr>
          <w:rFonts w:ascii="David" w:hAnsi="David"/>
          <w:sz w:val="24"/>
          <w:rtl/>
        </w:rPr>
        <w:t xml:space="preserve"> </w:t>
      </w:r>
      <w:r w:rsidR="00AF1866" w:rsidRPr="00180A34">
        <w:rPr>
          <w:rFonts w:ascii="David" w:hAnsi="David"/>
          <w:sz w:val="24"/>
          <w:rtl/>
        </w:rPr>
        <w:t xml:space="preserve">המפעל יגיש תוכנית מקיפה לניהול וטיפול בשפכים, המבוססת על מסקנות בחינת החלופות לזרמי השפכים הכלולים ברשימת התיעדוף. </w:t>
      </w:r>
      <w:r w:rsidR="00BC63EF" w:rsidRPr="00180A34">
        <w:rPr>
          <w:rFonts w:ascii="David" w:hAnsi="David"/>
          <w:sz w:val="24"/>
          <w:rtl/>
        </w:rPr>
        <w:t>התוכנית תכלול לוחות זמנים מחייבים לביצוע צעדי התכנון</w:t>
      </w:r>
      <w:r w:rsidR="00C11F1B" w:rsidRPr="00180A34">
        <w:rPr>
          <w:rFonts w:ascii="David" w:hAnsi="David"/>
          <w:sz w:val="24"/>
          <w:rtl/>
        </w:rPr>
        <w:t>, הקמה והפעלה הנדרשים לשיפור באיכות השפכים.</w:t>
      </w:r>
    </w:p>
    <w:p w14:paraId="0DD2E884" w14:textId="502D23A0" w:rsidR="00661445" w:rsidRPr="00180A34" w:rsidRDefault="00661445" w:rsidP="00180A34">
      <w:pPr>
        <w:overflowPunct/>
        <w:autoSpaceDE/>
        <w:autoSpaceDN/>
        <w:adjustRightInd/>
        <w:spacing w:line="276" w:lineRule="auto"/>
        <w:textAlignment w:val="auto"/>
        <w:rPr>
          <w:rFonts w:ascii="David" w:hAnsi="David"/>
          <w:sz w:val="24"/>
        </w:rPr>
      </w:pPr>
      <w:r w:rsidRPr="00180A34">
        <w:rPr>
          <w:rFonts w:ascii="David" w:hAnsi="David"/>
          <w:sz w:val="24"/>
          <w:rtl/>
        </w:rPr>
        <w:br w:type="page"/>
      </w:r>
    </w:p>
    <w:p w14:paraId="7FDDB8B4" w14:textId="5AB3ACB2" w:rsidR="00972C30" w:rsidRPr="00180A34" w:rsidRDefault="00661445" w:rsidP="00180A34">
      <w:pPr>
        <w:pStyle w:val="Heading2"/>
        <w:spacing w:after="240" w:line="276" w:lineRule="auto"/>
        <w:jc w:val="both"/>
        <w:rPr>
          <w:rFonts w:ascii="David" w:hAnsi="David" w:cs="David"/>
          <w:sz w:val="24"/>
          <w:szCs w:val="24"/>
        </w:rPr>
      </w:pPr>
      <w:r w:rsidRPr="00180A34">
        <w:rPr>
          <w:rFonts w:ascii="David" w:hAnsi="David" w:cs="David"/>
          <w:b/>
          <w:bCs/>
          <w:sz w:val="24"/>
          <w:szCs w:val="24"/>
          <w:rtl/>
        </w:rPr>
        <w:lastRenderedPageBreak/>
        <w:t>3.</w:t>
      </w:r>
      <w:r w:rsidR="00D03CE5" w:rsidRPr="00180A34">
        <w:rPr>
          <w:rFonts w:ascii="David" w:hAnsi="David" w:cs="David"/>
          <w:b/>
          <w:bCs/>
          <w:sz w:val="24"/>
          <w:szCs w:val="24"/>
          <w:rtl/>
        </w:rPr>
        <w:t>2</w:t>
      </w:r>
      <w:r w:rsidRPr="00180A34">
        <w:rPr>
          <w:rFonts w:ascii="David" w:hAnsi="David" w:cs="David"/>
          <w:sz w:val="24"/>
          <w:szCs w:val="24"/>
          <w:rtl/>
        </w:rPr>
        <w:t xml:space="preserve"> </w:t>
      </w:r>
      <w:r w:rsidRPr="00180A34">
        <w:rPr>
          <w:rFonts w:ascii="David" w:hAnsi="David" w:cs="David"/>
          <w:b/>
          <w:bCs/>
          <w:sz w:val="24"/>
          <w:szCs w:val="24"/>
          <w:rtl/>
        </w:rPr>
        <w:t>סיכום שלבים לביצוע מצאי זרמים</w:t>
      </w:r>
    </w:p>
    <w:p w14:paraId="6238B831" w14:textId="6A7B3CE3" w:rsidR="00473CB6" w:rsidRPr="00180A34" w:rsidRDefault="0003254E" w:rsidP="00180A34">
      <w:pPr>
        <w:spacing w:line="276" w:lineRule="auto"/>
        <w:ind w:left="792"/>
        <w:jc w:val="center"/>
        <w:rPr>
          <w:rFonts w:ascii="David" w:hAnsi="David"/>
          <w:sz w:val="24"/>
          <w:rtl/>
        </w:rPr>
      </w:pPr>
      <w:r w:rsidRPr="00180A34">
        <w:rPr>
          <w:rFonts w:ascii="David" w:hAnsi="David"/>
          <w:noProof/>
          <w:sz w:val="24"/>
          <w:rtl/>
          <w:lang w:val="he-IL"/>
        </w:rPr>
        <w:drawing>
          <wp:inline distT="0" distB="0" distL="0" distR="0" wp14:anchorId="14DBB52C" wp14:editId="13E980ED">
            <wp:extent cx="3098267" cy="6202017"/>
            <wp:effectExtent l="0" t="0" r="6985" b="8890"/>
            <wp:docPr id="273252074" name="Picture 1" descr="תרשים זרימה לביצוע שלבים להגשת מצאי זרמי שפכ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52074" name="Picture 1" descr="תרשים זרימה לביצוע שלבים להגשת מצאי זרמי שפכים"/>
                    <pic:cNvPicPr/>
                  </pic:nvPicPr>
                  <pic:blipFill>
                    <a:blip r:embed="rId21">
                      <a:extLst>
                        <a:ext uri="{28A0092B-C50C-407E-A947-70E740481C1C}">
                          <a14:useLocalDpi xmlns:a14="http://schemas.microsoft.com/office/drawing/2010/main" val="0"/>
                        </a:ext>
                      </a:extLst>
                    </a:blip>
                    <a:stretch>
                      <a:fillRect/>
                    </a:stretch>
                  </pic:blipFill>
                  <pic:spPr>
                    <a:xfrm>
                      <a:off x="0" y="0"/>
                      <a:ext cx="3113590" cy="6232690"/>
                    </a:xfrm>
                    <a:prstGeom prst="rect">
                      <a:avLst/>
                    </a:prstGeom>
                  </pic:spPr>
                </pic:pic>
              </a:graphicData>
            </a:graphic>
          </wp:inline>
        </w:drawing>
      </w:r>
    </w:p>
    <w:p w14:paraId="28AC4E78" w14:textId="7239EEC9" w:rsidR="004F1554" w:rsidRPr="00180A34" w:rsidRDefault="004752DE" w:rsidP="00180A34">
      <w:pPr>
        <w:pStyle w:val="Caption"/>
        <w:spacing w:after="240" w:line="276" w:lineRule="auto"/>
        <w:ind w:left="720"/>
        <w:rPr>
          <w:rFonts w:ascii="David" w:hAnsi="David" w:cs="David"/>
          <w:b/>
          <w:bCs w:val="0"/>
          <w:sz w:val="24"/>
          <w:szCs w:val="24"/>
          <w:rtl/>
        </w:rPr>
      </w:pPr>
      <w:r w:rsidRPr="00180A34">
        <w:rPr>
          <w:rFonts w:ascii="David" w:hAnsi="David" w:cs="David"/>
          <w:sz w:val="24"/>
          <w:szCs w:val="24"/>
          <w:rtl/>
        </w:rPr>
        <w:t xml:space="preserve">איור 4 – </w:t>
      </w:r>
      <w:r w:rsidRPr="00180A34">
        <w:rPr>
          <w:rFonts w:ascii="David" w:hAnsi="David" w:cs="David"/>
          <w:b/>
          <w:bCs w:val="0"/>
          <w:sz w:val="24"/>
          <w:szCs w:val="24"/>
          <w:rtl/>
        </w:rPr>
        <w:t>תרשים זרימה לביצוע שלבים להגשת מצאי זרמי</w:t>
      </w:r>
      <w:r w:rsidR="003F64E7" w:rsidRPr="00180A34">
        <w:rPr>
          <w:rFonts w:ascii="David" w:hAnsi="David" w:cs="David"/>
          <w:b/>
          <w:bCs w:val="0"/>
          <w:sz w:val="24"/>
          <w:szCs w:val="24"/>
          <w:rtl/>
        </w:rPr>
        <w:t xml:space="preserve"> שפכים</w:t>
      </w:r>
    </w:p>
    <w:bookmarkEnd w:id="2"/>
    <w:p w14:paraId="7F865787" w14:textId="263F3E9A" w:rsidR="005177D1" w:rsidRPr="00180A34" w:rsidRDefault="00790757" w:rsidP="00180A34">
      <w:pPr>
        <w:spacing w:line="276" w:lineRule="auto"/>
        <w:jc w:val="both"/>
        <w:rPr>
          <w:rFonts w:ascii="David" w:hAnsi="David"/>
          <w:sz w:val="24"/>
        </w:rPr>
      </w:pPr>
      <w:r w:rsidRPr="00180A34">
        <w:rPr>
          <w:rFonts w:ascii="David" w:hAnsi="David"/>
          <w:sz w:val="24"/>
          <w:rtl/>
        </w:rPr>
        <w:t xml:space="preserve"> </w:t>
      </w:r>
    </w:p>
    <w:sectPr w:rsidR="005177D1" w:rsidRPr="00180A34" w:rsidSect="00EF4139">
      <w:headerReference w:type="even" r:id="rId22"/>
      <w:headerReference w:type="default" r:id="rId23"/>
      <w:footerReference w:type="even" r:id="rId24"/>
      <w:footerReference w:type="default" r:id="rId25"/>
      <w:endnotePr>
        <w:numFmt w:val="lowerLetter"/>
      </w:endnotePr>
      <w:pgSz w:w="11907" w:h="16840" w:code="9"/>
      <w:pgMar w:top="2552" w:right="1134" w:bottom="1361" w:left="1134" w:header="720" w:footer="454"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E962" w14:textId="77777777" w:rsidR="00B52AA7" w:rsidRDefault="00B52AA7">
      <w:r>
        <w:separator/>
      </w:r>
    </w:p>
  </w:endnote>
  <w:endnote w:type="continuationSeparator" w:id="0">
    <w:p w14:paraId="66EF98EB" w14:textId="77777777" w:rsidR="00B52AA7" w:rsidRDefault="00B5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5E6F" w14:textId="77777777" w:rsidR="00EF0D40" w:rsidRDefault="00790757" w:rsidP="00B1214F">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14:paraId="390A9610" w14:textId="77777777" w:rsidR="00EF0D40" w:rsidRDefault="00EF0D40" w:rsidP="00B1214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58D0" w14:textId="0AE60008" w:rsidR="00D26FBF" w:rsidRDefault="00B65C84" w:rsidP="00E13082">
    <w:pPr>
      <w:ind w:right="180"/>
      <w:jc w:val="center"/>
      <w:rPr>
        <w:rFonts w:ascii="Arial" w:hAnsi="Arial"/>
        <w:sz w:val="18"/>
        <w:szCs w:val="18"/>
        <w:rtl/>
      </w:rPr>
    </w:pPr>
    <w:r>
      <w:rPr>
        <w:rFonts w:ascii="Arial" w:hAnsi="Arial" w:hint="cs"/>
        <w:noProof/>
        <w:sz w:val="22"/>
        <w:szCs w:val="22"/>
        <w:rtl/>
      </w:rPr>
      <w:drawing>
        <wp:anchor distT="0" distB="0" distL="114300" distR="114300" simplePos="0" relativeHeight="251658242" behindDoc="1" locked="0" layoutInCell="1" allowOverlap="1" wp14:anchorId="372ACA31" wp14:editId="51289301">
          <wp:simplePos x="0" y="0"/>
          <wp:positionH relativeFrom="margin">
            <wp:align>center</wp:align>
          </wp:positionH>
          <wp:positionV relativeFrom="paragraph">
            <wp:posOffset>6256</wp:posOffset>
          </wp:positionV>
          <wp:extent cx="5544164" cy="619760"/>
          <wp:effectExtent l="0" t="0" r="0" b="8890"/>
          <wp:wrapNone/>
          <wp:docPr id="4" name="תמונה 4" descr="סמל המש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סמל המשרד"/>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164"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90930" w14:textId="2949AFB2" w:rsidR="00D26FBF" w:rsidRDefault="00D26FBF" w:rsidP="00E13082">
    <w:pPr>
      <w:ind w:right="180"/>
      <w:jc w:val="center"/>
      <w:rPr>
        <w:rFonts w:ascii="Arial" w:hAnsi="Arial"/>
        <w:sz w:val="18"/>
        <w:szCs w:val="18"/>
        <w:rtl/>
      </w:rPr>
    </w:pPr>
  </w:p>
  <w:p w14:paraId="71431062" w14:textId="52E904C2" w:rsidR="00D26FBF" w:rsidRDefault="00D26FBF" w:rsidP="00E13082">
    <w:pPr>
      <w:ind w:right="180"/>
      <w:jc w:val="center"/>
      <w:rPr>
        <w:rFonts w:ascii="Arial" w:hAnsi="Arial"/>
        <w:sz w:val="18"/>
        <w:szCs w:val="18"/>
        <w:rtl/>
      </w:rPr>
    </w:pPr>
  </w:p>
  <w:p w14:paraId="790125EC" w14:textId="77777777" w:rsidR="00E13082" w:rsidRDefault="00E13082">
    <w:pPr>
      <w:pStyle w:val="Footer"/>
      <w:rPr>
        <w:rtl/>
      </w:rPr>
    </w:pPr>
  </w:p>
  <w:p w14:paraId="5511C2CE" w14:textId="77777777" w:rsidR="00647C55" w:rsidRDefault="00647C55">
    <w:pPr>
      <w:pStyle w:val="Footer"/>
      <w:rPr>
        <w:rtl/>
      </w:rPr>
    </w:pPr>
  </w:p>
  <w:p w14:paraId="1FE14E7C" w14:textId="77777777" w:rsidR="00037B2E" w:rsidRPr="004432CA" w:rsidRDefault="00037B2E" w:rsidP="00037B2E">
    <w:pPr>
      <w:ind w:right="180"/>
      <w:jc w:val="center"/>
      <w:rPr>
        <w:rFonts w:ascii="Arial" w:hAnsi="Arial"/>
        <w:sz w:val="18"/>
        <w:szCs w:val="18"/>
      </w:rPr>
    </w:pPr>
    <w:r>
      <w:rPr>
        <w:rFonts w:ascii="Arial" w:hAnsi="Arial" w:hint="cs"/>
        <w:sz w:val="18"/>
        <w:szCs w:val="18"/>
        <w:rtl/>
      </w:rPr>
      <w:t xml:space="preserve">בנק ישראל 7, ירושלים </w:t>
    </w:r>
    <w:r w:rsidRPr="008B4110">
      <w:rPr>
        <w:rFonts w:ascii="Arial" w:hAnsi="Arial" w:hint="cs"/>
        <w:sz w:val="18"/>
        <w:szCs w:val="18"/>
        <w:rtl/>
      </w:rPr>
      <w:t xml:space="preserve"> </w:t>
    </w:r>
    <w:r w:rsidRPr="008B4110">
      <w:rPr>
        <w:rFonts w:ascii="Arial" w:hAnsi="Arial" w:hint="cs"/>
        <w:b/>
        <w:bCs/>
        <w:sz w:val="18"/>
        <w:szCs w:val="18"/>
        <w:rtl/>
      </w:rPr>
      <w:t xml:space="preserve">קומה </w:t>
    </w:r>
    <w:r>
      <w:rPr>
        <w:rFonts w:ascii="Arial" w:hAnsi="Arial" w:hint="cs"/>
        <w:b/>
        <w:bCs/>
        <w:sz w:val="18"/>
        <w:szCs w:val="18"/>
        <w:rtl/>
      </w:rPr>
      <w:t>4</w:t>
    </w:r>
    <w:r w:rsidRPr="009A362B">
      <w:rPr>
        <w:rFonts w:ascii="Arial" w:hAnsi="Arial" w:hint="cs"/>
        <w:sz w:val="18"/>
        <w:szCs w:val="18"/>
        <w:rtl/>
      </w:rPr>
      <w:t>|</w:t>
    </w:r>
    <w:r w:rsidRPr="008B4110">
      <w:rPr>
        <w:rFonts w:ascii="Arial" w:hAnsi="Arial" w:hint="cs"/>
        <w:sz w:val="18"/>
        <w:szCs w:val="18"/>
        <w:rtl/>
      </w:rPr>
      <w:t xml:space="preserve"> טלפון: </w:t>
    </w:r>
    <w:r w:rsidRPr="00383140">
      <w:rPr>
        <w:rFonts w:ascii="Arial" w:hAnsi="Arial"/>
        <w:sz w:val="18"/>
        <w:szCs w:val="18"/>
        <w:rtl/>
      </w:rPr>
      <w:t>074-7675931</w:t>
    </w:r>
    <w:r>
      <w:rPr>
        <w:rFonts w:ascii="Arial" w:hAnsi="Arial" w:hint="cs"/>
        <w:sz w:val="18"/>
        <w:szCs w:val="18"/>
        <w:rtl/>
      </w:rPr>
      <w:t xml:space="preserve"> </w:t>
    </w:r>
    <w:r>
      <w:rPr>
        <w:rFonts w:ascii="Arial" w:hAnsi="Arial"/>
        <w:sz w:val="18"/>
        <w:szCs w:val="18"/>
      </w:rPr>
      <w:t>IWW</w:t>
    </w:r>
    <w:r w:rsidRPr="008B4110">
      <w:rPr>
        <w:rFonts w:ascii="Arial" w:hAnsi="Arial"/>
        <w:sz w:val="18"/>
        <w:szCs w:val="18"/>
      </w:rPr>
      <w:t>@sviva.gov.il</w:t>
    </w:r>
  </w:p>
  <w:p w14:paraId="3D667D4A" w14:textId="5A840DBF" w:rsidR="00037B2E" w:rsidRPr="00037B2E" w:rsidRDefault="0078183D" w:rsidP="00672435">
    <w:pPr>
      <w:pStyle w:val="Footer"/>
      <w:bidi w:val="0"/>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2033" w14:textId="77777777" w:rsidR="00B52AA7" w:rsidRDefault="00B52AA7">
      <w:r>
        <w:separator/>
      </w:r>
    </w:p>
  </w:footnote>
  <w:footnote w:type="continuationSeparator" w:id="0">
    <w:p w14:paraId="630DD32E" w14:textId="77777777" w:rsidR="00B52AA7" w:rsidRDefault="00B5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7A03" w14:textId="77777777" w:rsidR="00EF0D40" w:rsidRDefault="00790757" w:rsidP="00B1214F">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14:paraId="1A2E73C6" w14:textId="77777777" w:rsidR="00EF0D40" w:rsidRDefault="00EF0D40" w:rsidP="00B121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D638" w14:textId="37B07BF4" w:rsidR="00EF0D40" w:rsidRDefault="004432CA" w:rsidP="004432CA">
    <w:pPr>
      <w:pStyle w:val="Header"/>
      <w:tabs>
        <w:tab w:val="clear" w:pos="4153"/>
        <w:tab w:val="clear" w:pos="8306"/>
        <w:tab w:val="center" w:pos="4639"/>
      </w:tabs>
      <w:ind w:right="360"/>
      <w:rPr>
        <w:rtl/>
      </w:rPr>
    </w:pPr>
    <w:r>
      <w:rPr>
        <w:rtl/>
      </w:rPr>
      <w:tab/>
    </w:r>
    <w:r>
      <w:rPr>
        <w:rtl/>
      </w:rPr>
      <w:tab/>
    </w:r>
  </w:p>
  <w:p w14:paraId="016F0D9C" w14:textId="77777777" w:rsidR="00EF0D40" w:rsidRDefault="00790757" w:rsidP="00B1214F">
    <w:pPr>
      <w:pStyle w:val="Header"/>
      <w:rPr>
        <w:rtl/>
      </w:rPr>
    </w:pPr>
    <w:r>
      <w:rPr>
        <w:noProof/>
        <w:rtl/>
      </w:rPr>
      <w:drawing>
        <wp:anchor distT="0" distB="0" distL="114300" distR="114300" simplePos="0" relativeHeight="251658240" behindDoc="1" locked="0" layoutInCell="1" allowOverlap="1" wp14:anchorId="2E034CD0" wp14:editId="6AFBAF68">
          <wp:simplePos x="0" y="0"/>
          <wp:positionH relativeFrom="column">
            <wp:posOffset>97790</wp:posOffset>
          </wp:positionH>
          <wp:positionV relativeFrom="paragraph">
            <wp:posOffset>-114935</wp:posOffset>
          </wp:positionV>
          <wp:extent cx="5939790" cy="913130"/>
          <wp:effectExtent l="0" t="0" r="0" b="0"/>
          <wp:wrapNone/>
          <wp:docPr id="3" name="תמונה 1" descr="סמל המשרד להגנת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1" descr="סמל המשרד להגנת הסביבה"/>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979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 xml:space="preserve">   </w:t>
    </w:r>
  </w:p>
  <w:p w14:paraId="1C69D1CC" w14:textId="77777777" w:rsidR="00EF0D40" w:rsidRDefault="00790757">
    <w:pPr>
      <w:pStyle w:val="Header"/>
      <w:rPr>
        <w:sz w:val="24"/>
        <w:rtl/>
      </w:rPr>
    </w:pPr>
    <w:r>
      <w:rPr>
        <w:noProof/>
        <w:sz w:val="24"/>
        <w:rtl/>
      </w:rPr>
      <mc:AlternateContent>
        <mc:Choice Requires="wps">
          <w:drawing>
            <wp:anchor distT="0" distB="0" distL="114300" distR="114300" simplePos="0" relativeHeight="251658241" behindDoc="0" locked="0" layoutInCell="1" allowOverlap="1" wp14:anchorId="46EC79B1" wp14:editId="79056206">
              <wp:simplePos x="0" y="0"/>
              <wp:positionH relativeFrom="column">
                <wp:posOffset>1061085</wp:posOffset>
              </wp:positionH>
              <wp:positionV relativeFrom="paragraph">
                <wp:posOffset>485140</wp:posOffset>
              </wp:positionV>
              <wp:extent cx="4076065" cy="21018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0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F97CBB8" w14:textId="77777777" w:rsidR="00EF0D40" w:rsidRPr="00E010A5" w:rsidRDefault="00790757" w:rsidP="00B1214F">
                          <w:pPr>
                            <w:rPr>
                              <w:rtl/>
                            </w:rPr>
                          </w:pPr>
                          <w:r w:rsidRPr="00E010A5">
                            <w:rPr>
                              <w:rFonts w:ascii="Arial" w:hAnsi="Arial"/>
                              <w:rtl/>
                            </w:rPr>
                            <w:t>אגף שפכי תעשייה</w:t>
                          </w:r>
                          <w:r w:rsidRPr="00E010A5">
                            <w:rPr>
                              <w:rFonts w:ascii="Arial" w:hAnsi="Arial" w:hint="cs"/>
                              <w:rtl/>
                            </w:rPr>
                            <w:t>, דלקים</w:t>
                          </w:r>
                          <w:r w:rsidRPr="00E010A5">
                            <w:rPr>
                              <w:rFonts w:ascii="Arial" w:hAnsi="Arial"/>
                              <w:rtl/>
                            </w:rPr>
                            <w:t xml:space="preserve"> וקרקעות מזוהמות</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EC79B1" id="_x0000_t202" coordsize="21600,21600" o:spt="202" path="m,l,21600r21600,l21600,xe">
              <v:stroke joinstyle="miter"/>
              <v:path gradientshapeok="t" o:connecttype="rect"/>
            </v:shapetype>
            <v:shape id="Text Box 2" o:spid="_x0000_s1026" type="#_x0000_t202" style="position:absolute;left:0;text-align:left;margin-left:83.55pt;margin-top:38.2pt;width:320.95pt;height:1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" filled="f" stroked="f" strokecolor="white">
              <v:textbox inset="0,0,0,0">
                <w:txbxContent>
                  <w:p w14:paraId="7F97CBB8" w14:textId="77777777" w:rsidR="00EF0D40" w:rsidRPr="00E010A5" w:rsidRDefault="00790757" w:rsidP="00B1214F">
                    <w:pPr>
                      <w:rPr>
                        <w:rtl/>
                      </w:rPr>
                    </w:pPr>
                    <w:r w:rsidRPr="00E010A5">
                      <w:rPr>
                        <w:rFonts w:ascii="Arial" w:hAnsi="Arial"/>
                        <w:rtl/>
                      </w:rPr>
                      <w:t>אגף שפכי תעשייה</w:t>
                    </w:r>
                    <w:r w:rsidRPr="00E010A5">
                      <w:rPr>
                        <w:rFonts w:ascii="Arial" w:hAnsi="Arial" w:hint="cs"/>
                        <w:rtl/>
                      </w:rPr>
                      <w:t>, דלקים</w:t>
                    </w:r>
                    <w:r w:rsidRPr="00E010A5">
                      <w:rPr>
                        <w:rFonts w:ascii="Arial" w:hAnsi="Arial"/>
                        <w:rtl/>
                      </w:rPr>
                      <w:t xml:space="preserve"> וקרקעות מזוהמות</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6C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F0C77"/>
    <w:multiLevelType w:val="hybridMultilevel"/>
    <w:tmpl w:val="040EFE96"/>
    <w:lvl w:ilvl="0" w:tplc="F1CE222A">
      <w:start w:val="1"/>
      <w:numFmt w:val="hebrew1"/>
      <w:lvlText w:val="%1."/>
      <w:lvlJc w:val="left"/>
      <w:pPr>
        <w:ind w:left="720" w:hanging="360"/>
      </w:pPr>
      <w:rPr>
        <w:rFonts w:asciiTheme="minorHAnsi" w:hAnsiTheme="minorHAnsi" w:cstheme="minorHAnsi" w:hint="default"/>
        <w:color w:val="2E74B5" w:themeColor="accent5" w:themeShade="BF"/>
        <w:sz w:val="32"/>
        <w:szCs w:val="32"/>
      </w:rPr>
    </w:lvl>
    <w:lvl w:ilvl="1" w:tplc="1848038E" w:tentative="1">
      <w:start w:val="1"/>
      <w:numFmt w:val="lowerLetter"/>
      <w:lvlText w:val="%2."/>
      <w:lvlJc w:val="left"/>
      <w:pPr>
        <w:ind w:left="1440" w:hanging="360"/>
      </w:pPr>
    </w:lvl>
    <w:lvl w:ilvl="2" w:tplc="C34A7446" w:tentative="1">
      <w:start w:val="1"/>
      <w:numFmt w:val="lowerRoman"/>
      <w:lvlText w:val="%3."/>
      <w:lvlJc w:val="right"/>
      <w:pPr>
        <w:ind w:left="2160" w:hanging="180"/>
      </w:pPr>
    </w:lvl>
    <w:lvl w:ilvl="3" w:tplc="23D6166C" w:tentative="1">
      <w:start w:val="1"/>
      <w:numFmt w:val="decimal"/>
      <w:lvlText w:val="%4."/>
      <w:lvlJc w:val="left"/>
      <w:pPr>
        <w:ind w:left="2880" w:hanging="360"/>
      </w:pPr>
    </w:lvl>
    <w:lvl w:ilvl="4" w:tplc="82E055D2" w:tentative="1">
      <w:start w:val="1"/>
      <w:numFmt w:val="lowerLetter"/>
      <w:lvlText w:val="%5."/>
      <w:lvlJc w:val="left"/>
      <w:pPr>
        <w:ind w:left="3600" w:hanging="360"/>
      </w:pPr>
    </w:lvl>
    <w:lvl w:ilvl="5" w:tplc="C8B8E24E" w:tentative="1">
      <w:start w:val="1"/>
      <w:numFmt w:val="lowerRoman"/>
      <w:lvlText w:val="%6."/>
      <w:lvlJc w:val="right"/>
      <w:pPr>
        <w:ind w:left="4320" w:hanging="180"/>
      </w:pPr>
    </w:lvl>
    <w:lvl w:ilvl="6" w:tplc="66C87F62" w:tentative="1">
      <w:start w:val="1"/>
      <w:numFmt w:val="decimal"/>
      <w:lvlText w:val="%7."/>
      <w:lvlJc w:val="left"/>
      <w:pPr>
        <w:ind w:left="5040" w:hanging="360"/>
      </w:pPr>
    </w:lvl>
    <w:lvl w:ilvl="7" w:tplc="519C5EA8" w:tentative="1">
      <w:start w:val="1"/>
      <w:numFmt w:val="lowerLetter"/>
      <w:lvlText w:val="%8."/>
      <w:lvlJc w:val="left"/>
      <w:pPr>
        <w:ind w:left="5760" w:hanging="360"/>
      </w:pPr>
    </w:lvl>
    <w:lvl w:ilvl="8" w:tplc="BF38551A" w:tentative="1">
      <w:start w:val="1"/>
      <w:numFmt w:val="lowerRoman"/>
      <w:lvlText w:val="%9."/>
      <w:lvlJc w:val="right"/>
      <w:pPr>
        <w:ind w:left="6480" w:hanging="180"/>
      </w:pPr>
    </w:lvl>
  </w:abstractNum>
  <w:abstractNum w:abstractNumId="2" w15:restartNumberingAfterBreak="0">
    <w:nsid w:val="11CC7481"/>
    <w:multiLevelType w:val="hybridMultilevel"/>
    <w:tmpl w:val="1D9A15B8"/>
    <w:lvl w:ilvl="0" w:tplc="E95E621E">
      <w:start w:val="1"/>
      <w:numFmt w:val="bullet"/>
      <w:lvlText w:val=""/>
      <w:lvlJc w:val="left"/>
      <w:pPr>
        <w:ind w:left="1080" w:hanging="360"/>
      </w:pPr>
      <w:rPr>
        <w:rFonts w:ascii="Symbol" w:hAnsi="Symbol" w:hint="default"/>
        <w:color w:val="C45911" w:themeColor="accent2" w:themeShade="BF"/>
      </w:rPr>
    </w:lvl>
    <w:lvl w:ilvl="1" w:tplc="A564974C">
      <w:start w:val="1"/>
      <w:numFmt w:val="bullet"/>
      <w:lvlText w:val="o"/>
      <w:lvlJc w:val="left"/>
      <w:pPr>
        <w:ind w:left="1800" w:hanging="360"/>
      </w:pPr>
      <w:rPr>
        <w:rFonts w:ascii="Courier New" w:hAnsi="Courier New" w:cs="Courier New" w:hint="default"/>
        <w:color w:val="C45911" w:themeColor="accent2" w:themeShade="BF"/>
      </w:rPr>
    </w:lvl>
    <w:lvl w:ilvl="2" w:tplc="E3F48A5E">
      <w:start w:val="1"/>
      <w:numFmt w:val="bullet"/>
      <w:lvlText w:val=""/>
      <w:lvlJc w:val="left"/>
      <w:pPr>
        <w:ind w:left="2520" w:hanging="360"/>
      </w:pPr>
      <w:rPr>
        <w:rFonts w:ascii="Wingdings" w:hAnsi="Wingdings" w:hint="default"/>
        <w:color w:val="C45911" w:themeColor="accent2" w:themeShade="BF"/>
      </w:rPr>
    </w:lvl>
    <w:lvl w:ilvl="3" w:tplc="A352EF08" w:tentative="1">
      <w:start w:val="1"/>
      <w:numFmt w:val="bullet"/>
      <w:lvlText w:val=""/>
      <w:lvlJc w:val="left"/>
      <w:pPr>
        <w:ind w:left="3240" w:hanging="360"/>
      </w:pPr>
      <w:rPr>
        <w:rFonts w:ascii="Symbol" w:hAnsi="Symbol" w:hint="default"/>
      </w:rPr>
    </w:lvl>
    <w:lvl w:ilvl="4" w:tplc="BBA2D4A0" w:tentative="1">
      <w:start w:val="1"/>
      <w:numFmt w:val="bullet"/>
      <w:lvlText w:val="o"/>
      <w:lvlJc w:val="left"/>
      <w:pPr>
        <w:ind w:left="3960" w:hanging="360"/>
      </w:pPr>
      <w:rPr>
        <w:rFonts w:ascii="Courier New" w:hAnsi="Courier New" w:cs="Courier New" w:hint="default"/>
      </w:rPr>
    </w:lvl>
    <w:lvl w:ilvl="5" w:tplc="8C5E7490" w:tentative="1">
      <w:start w:val="1"/>
      <w:numFmt w:val="bullet"/>
      <w:lvlText w:val=""/>
      <w:lvlJc w:val="left"/>
      <w:pPr>
        <w:ind w:left="4680" w:hanging="360"/>
      </w:pPr>
      <w:rPr>
        <w:rFonts w:ascii="Wingdings" w:hAnsi="Wingdings" w:hint="default"/>
      </w:rPr>
    </w:lvl>
    <w:lvl w:ilvl="6" w:tplc="422E7158" w:tentative="1">
      <w:start w:val="1"/>
      <w:numFmt w:val="bullet"/>
      <w:lvlText w:val=""/>
      <w:lvlJc w:val="left"/>
      <w:pPr>
        <w:ind w:left="5400" w:hanging="360"/>
      </w:pPr>
      <w:rPr>
        <w:rFonts w:ascii="Symbol" w:hAnsi="Symbol" w:hint="default"/>
      </w:rPr>
    </w:lvl>
    <w:lvl w:ilvl="7" w:tplc="C26E7044" w:tentative="1">
      <w:start w:val="1"/>
      <w:numFmt w:val="bullet"/>
      <w:lvlText w:val="o"/>
      <w:lvlJc w:val="left"/>
      <w:pPr>
        <w:ind w:left="6120" w:hanging="360"/>
      </w:pPr>
      <w:rPr>
        <w:rFonts w:ascii="Courier New" w:hAnsi="Courier New" w:cs="Courier New" w:hint="default"/>
      </w:rPr>
    </w:lvl>
    <w:lvl w:ilvl="8" w:tplc="53A67B28" w:tentative="1">
      <w:start w:val="1"/>
      <w:numFmt w:val="bullet"/>
      <w:lvlText w:val=""/>
      <w:lvlJc w:val="left"/>
      <w:pPr>
        <w:ind w:left="6840" w:hanging="360"/>
      </w:pPr>
      <w:rPr>
        <w:rFonts w:ascii="Wingdings" w:hAnsi="Wingdings" w:hint="default"/>
      </w:rPr>
    </w:lvl>
  </w:abstractNum>
  <w:abstractNum w:abstractNumId="3" w15:restartNumberingAfterBreak="0">
    <w:nsid w:val="11D374A6"/>
    <w:multiLevelType w:val="hybridMultilevel"/>
    <w:tmpl w:val="1C6A7ACE"/>
    <w:lvl w:ilvl="0" w:tplc="9994632A">
      <w:start w:val="1"/>
      <w:numFmt w:val="decimal"/>
      <w:lvlText w:val="(%1)"/>
      <w:lvlJc w:val="left"/>
      <w:pPr>
        <w:ind w:left="720" w:hanging="360"/>
      </w:pPr>
      <w:rPr>
        <w:rFonts w:hint="default"/>
      </w:rPr>
    </w:lvl>
    <w:lvl w:ilvl="1" w:tplc="B39A9528" w:tentative="1">
      <w:start w:val="1"/>
      <w:numFmt w:val="lowerLetter"/>
      <w:lvlText w:val="%2."/>
      <w:lvlJc w:val="left"/>
      <w:pPr>
        <w:ind w:left="1440" w:hanging="360"/>
      </w:pPr>
    </w:lvl>
    <w:lvl w:ilvl="2" w:tplc="A10E143A" w:tentative="1">
      <w:start w:val="1"/>
      <w:numFmt w:val="lowerRoman"/>
      <w:lvlText w:val="%3."/>
      <w:lvlJc w:val="right"/>
      <w:pPr>
        <w:ind w:left="2160" w:hanging="180"/>
      </w:pPr>
    </w:lvl>
    <w:lvl w:ilvl="3" w:tplc="337EED56" w:tentative="1">
      <w:start w:val="1"/>
      <w:numFmt w:val="decimal"/>
      <w:lvlText w:val="%4."/>
      <w:lvlJc w:val="left"/>
      <w:pPr>
        <w:ind w:left="2880" w:hanging="360"/>
      </w:pPr>
    </w:lvl>
    <w:lvl w:ilvl="4" w:tplc="9522B9D4" w:tentative="1">
      <w:start w:val="1"/>
      <w:numFmt w:val="lowerLetter"/>
      <w:lvlText w:val="%5."/>
      <w:lvlJc w:val="left"/>
      <w:pPr>
        <w:ind w:left="3600" w:hanging="360"/>
      </w:pPr>
    </w:lvl>
    <w:lvl w:ilvl="5" w:tplc="84CE411E" w:tentative="1">
      <w:start w:val="1"/>
      <w:numFmt w:val="lowerRoman"/>
      <w:lvlText w:val="%6."/>
      <w:lvlJc w:val="right"/>
      <w:pPr>
        <w:ind w:left="4320" w:hanging="180"/>
      </w:pPr>
    </w:lvl>
    <w:lvl w:ilvl="6" w:tplc="868895F6" w:tentative="1">
      <w:start w:val="1"/>
      <w:numFmt w:val="decimal"/>
      <w:lvlText w:val="%7."/>
      <w:lvlJc w:val="left"/>
      <w:pPr>
        <w:ind w:left="5040" w:hanging="360"/>
      </w:pPr>
    </w:lvl>
    <w:lvl w:ilvl="7" w:tplc="87BCDBDC" w:tentative="1">
      <w:start w:val="1"/>
      <w:numFmt w:val="lowerLetter"/>
      <w:lvlText w:val="%8."/>
      <w:lvlJc w:val="left"/>
      <w:pPr>
        <w:ind w:left="5760" w:hanging="360"/>
      </w:pPr>
    </w:lvl>
    <w:lvl w:ilvl="8" w:tplc="11042C8C" w:tentative="1">
      <w:start w:val="1"/>
      <w:numFmt w:val="lowerRoman"/>
      <w:lvlText w:val="%9."/>
      <w:lvlJc w:val="right"/>
      <w:pPr>
        <w:ind w:left="6480" w:hanging="180"/>
      </w:pPr>
    </w:lvl>
  </w:abstractNum>
  <w:abstractNum w:abstractNumId="4" w15:restartNumberingAfterBreak="0">
    <w:nsid w:val="15C01C49"/>
    <w:multiLevelType w:val="hybridMultilevel"/>
    <w:tmpl w:val="0BBA38E2"/>
    <w:lvl w:ilvl="0" w:tplc="CD54B434">
      <w:start w:val="1"/>
      <w:numFmt w:val="decimal"/>
      <w:lvlText w:val="%1."/>
      <w:lvlJc w:val="left"/>
      <w:pPr>
        <w:ind w:left="720" w:hanging="360"/>
      </w:pPr>
      <w:rPr>
        <w:rFonts w:hint="default"/>
      </w:rPr>
    </w:lvl>
    <w:lvl w:ilvl="1" w:tplc="A6F0AE5A" w:tentative="1">
      <w:start w:val="1"/>
      <w:numFmt w:val="lowerLetter"/>
      <w:lvlText w:val="%2."/>
      <w:lvlJc w:val="left"/>
      <w:pPr>
        <w:ind w:left="1440" w:hanging="360"/>
      </w:pPr>
    </w:lvl>
    <w:lvl w:ilvl="2" w:tplc="32A66E22" w:tentative="1">
      <w:start w:val="1"/>
      <w:numFmt w:val="lowerRoman"/>
      <w:lvlText w:val="%3."/>
      <w:lvlJc w:val="right"/>
      <w:pPr>
        <w:ind w:left="2160" w:hanging="180"/>
      </w:pPr>
    </w:lvl>
    <w:lvl w:ilvl="3" w:tplc="9ACAB410" w:tentative="1">
      <w:start w:val="1"/>
      <w:numFmt w:val="decimal"/>
      <w:lvlText w:val="%4."/>
      <w:lvlJc w:val="left"/>
      <w:pPr>
        <w:ind w:left="2880" w:hanging="360"/>
      </w:pPr>
    </w:lvl>
    <w:lvl w:ilvl="4" w:tplc="5A1EC270" w:tentative="1">
      <w:start w:val="1"/>
      <w:numFmt w:val="lowerLetter"/>
      <w:lvlText w:val="%5."/>
      <w:lvlJc w:val="left"/>
      <w:pPr>
        <w:ind w:left="3600" w:hanging="360"/>
      </w:pPr>
    </w:lvl>
    <w:lvl w:ilvl="5" w:tplc="CC521D1E" w:tentative="1">
      <w:start w:val="1"/>
      <w:numFmt w:val="lowerRoman"/>
      <w:lvlText w:val="%6."/>
      <w:lvlJc w:val="right"/>
      <w:pPr>
        <w:ind w:left="4320" w:hanging="180"/>
      </w:pPr>
    </w:lvl>
    <w:lvl w:ilvl="6" w:tplc="89DC3D44" w:tentative="1">
      <w:start w:val="1"/>
      <w:numFmt w:val="decimal"/>
      <w:lvlText w:val="%7."/>
      <w:lvlJc w:val="left"/>
      <w:pPr>
        <w:ind w:left="5040" w:hanging="360"/>
      </w:pPr>
    </w:lvl>
    <w:lvl w:ilvl="7" w:tplc="D5165016" w:tentative="1">
      <w:start w:val="1"/>
      <w:numFmt w:val="lowerLetter"/>
      <w:lvlText w:val="%8."/>
      <w:lvlJc w:val="left"/>
      <w:pPr>
        <w:ind w:left="5760" w:hanging="360"/>
      </w:pPr>
    </w:lvl>
    <w:lvl w:ilvl="8" w:tplc="EB0A87E6" w:tentative="1">
      <w:start w:val="1"/>
      <w:numFmt w:val="lowerRoman"/>
      <w:lvlText w:val="%9."/>
      <w:lvlJc w:val="right"/>
      <w:pPr>
        <w:ind w:left="6480" w:hanging="180"/>
      </w:pPr>
    </w:lvl>
  </w:abstractNum>
  <w:abstractNum w:abstractNumId="5" w15:restartNumberingAfterBreak="0">
    <w:nsid w:val="15FB76AF"/>
    <w:multiLevelType w:val="hybridMultilevel"/>
    <w:tmpl w:val="E8387346"/>
    <w:lvl w:ilvl="0" w:tplc="CD9C5D96">
      <w:start w:val="1"/>
      <w:numFmt w:val="bullet"/>
      <w:lvlText w:val=""/>
      <w:lvlJc w:val="left"/>
      <w:pPr>
        <w:ind w:left="1584" w:hanging="360"/>
      </w:pPr>
      <w:rPr>
        <w:rFonts w:ascii="Symbol" w:hAnsi="Symbol" w:hint="default"/>
      </w:rPr>
    </w:lvl>
    <w:lvl w:ilvl="1" w:tplc="A8B49882" w:tentative="1">
      <w:start w:val="1"/>
      <w:numFmt w:val="bullet"/>
      <w:lvlText w:val="o"/>
      <w:lvlJc w:val="left"/>
      <w:pPr>
        <w:ind w:left="2304" w:hanging="360"/>
      </w:pPr>
      <w:rPr>
        <w:rFonts w:ascii="Courier New" w:hAnsi="Courier New" w:cs="Courier New" w:hint="default"/>
      </w:rPr>
    </w:lvl>
    <w:lvl w:ilvl="2" w:tplc="56EC2730" w:tentative="1">
      <w:start w:val="1"/>
      <w:numFmt w:val="bullet"/>
      <w:lvlText w:val=""/>
      <w:lvlJc w:val="left"/>
      <w:pPr>
        <w:ind w:left="3024" w:hanging="360"/>
      </w:pPr>
      <w:rPr>
        <w:rFonts w:ascii="Wingdings" w:hAnsi="Wingdings" w:hint="default"/>
      </w:rPr>
    </w:lvl>
    <w:lvl w:ilvl="3" w:tplc="D9EA9968" w:tentative="1">
      <w:start w:val="1"/>
      <w:numFmt w:val="bullet"/>
      <w:lvlText w:val=""/>
      <w:lvlJc w:val="left"/>
      <w:pPr>
        <w:ind w:left="3744" w:hanging="360"/>
      </w:pPr>
      <w:rPr>
        <w:rFonts w:ascii="Symbol" w:hAnsi="Symbol" w:hint="default"/>
      </w:rPr>
    </w:lvl>
    <w:lvl w:ilvl="4" w:tplc="C8842426" w:tentative="1">
      <w:start w:val="1"/>
      <w:numFmt w:val="bullet"/>
      <w:lvlText w:val="o"/>
      <w:lvlJc w:val="left"/>
      <w:pPr>
        <w:ind w:left="4464" w:hanging="360"/>
      </w:pPr>
      <w:rPr>
        <w:rFonts w:ascii="Courier New" w:hAnsi="Courier New" w:cs="Courier New" w:hint="default"/>
      </w:rPr>
    </w:lvl>
    <w:lvl w:ilvl="5" w:tplc="1E4E1174" w:tentative="1">
      <w:start w:val="1"/>
      <w:numFmt w:val="bullet"/>
      <w:lvlText w:val=""/>
      <w:lvlJc w:val="left"/>
      <w:pPr>
        <w:ind w:left="5184" w:hanging="360"/>
      </w:pPr>
      <w:rPr>
        <w:rFonts w:ascii="Wingdings" w:hAnsi="Wingdings" w:hint="default"/>
      </w:rPr>
    </w:lvl>
    <w:lvl w:ilvl="6" w:tplc="D8A496BC" w:tentative="1">
      <w:start w:val="1"/>
      <w:numFmt w:val="bullet"/>
      <w:lvlText w:val=""/>
      <w:lvlJc w:val="left"/>
      <w:pPr>
        <w:ind w:left="5904" w:hanging="360"/>
      </w:pPr>
      <w:rPr>
        <w:rFonts w:ascii="Symbol" w:hAnsi="Symbol" w:hint="default"/>
      </w:rPr>
    </w:lvl>
    <w:lvl w:ilvl="7" w:tplc="578AD73E" w:tentative="1">
      <w:start w:val="1"/>
      <w:numFmt w:val="bullet"/>
      <w:lvlText w:val="o"/>
      <w:lvlJc w:val="left"/>
      <w:pPr>
        <w:ind w:left="6624" w:hanging="360"/>
      </w:pPr>
      <w:rPr>
        <w:rFonts w:ascii="Courier New" w:hAnsi="Courier New" w:cs="Courier New" w:hint="default"/>
      </w:rPr>
    </w:lvl>
    <w:lvl w:ilvl="8" w:tplc="F8047358" w:tentative="1">
      <w:start w:val="1"/>
      <w:numFmt w:val="bullet"/>
      <w:lvlText w:val=""/>
      <w:lvlJc w:val="left"/>
      <w:pPr>
        <w:ind w:left="7344" w:hanging="360"/>
      </w:pPr>
      <w:rPr>
        <w:rFonts w:ascii="Wingdings" w:hAnsi="Wingdings" w:hint="default"/>
      </w:rPr>
    </w:lvl>
  </w:abstractNum>
  <w:abstractNum w:abstractNumId="6" w15:restartNumberingAfterBreak="0">
    <w:nsid w:val="1A347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E5762"/>
    <w:multiLevelType w:val="hybridMultilevel"/>
    <w:tmpl w:val="C498B3F2"/>
    <w:lvl w:ilvl="0" w:tplc="1416D5F4">
      <w:start w:val="1"/>
      <w:numFmt w:val="bullet"/>
      <w:lvlText w:val=""/>
      <w:lvlJc w:val="left"/>
      <w:pPr>
        <w:ind w:left="1446" w:hanging="360"/>
      </w:pPr>
      <w:rPr>
        <w:rFonts w:ascii="Symbol" w:hAnsi="Symbol" w:hint="default"/>
        <w:color w:val="C45911" w:themeColor="accent2" w:themeShade="BF"/>
      </w:rPr>
    </w:lvl>
    <w:lvl w:ilvl="1" w:tplc="81063940" w:tentative="1">
      <w:start w:val="1"/>
      <w:numFmt w:val="bullet"/>
      <w:lvlText w:val="o"/>
      <w:lvlJc w:val="left"/>
      <w:pPr>
        <w:ind w:left="2166" w:hanging="360"/>
      </w:pPr>
      <w:rPr>
        <w:rFonts w:ascii="Courier New" w:hAnsi="Courier New" w:cs="Courier New" w:hint="default"/>
      </w:rPr>
    </w:lvl>
    <w:lvl w:ilvl="2" w:tplc="D8A4C5C8" w:tentative="1">
      <w:start w:val="1"/>
      <w:numFmt w:val="bullet"/>
      <w:lvlText w:val=""/>
      <w:lvlJc w:val="left"/>
      <w:pPr>
        <w:ind w:left="2886" w:hanging="360"/>
      </w:pPr>
      <w:rPr>
        <w:rFonts w:ascii="Wingdings" w:hAnsi="Wingdings" w:hint="default"/>
      </w:rPr>
    </w:lvl>
    <w:lvl w:ilvl="3" w:tplc="17D00B7C" w:tentative="1">
      <w:start w:val="1"/>
      <w:numFmt w:val="bullet"/>
      <w:lvlText w:val=""/>
      <w:lvlJc w:val="left"/>
      <w:pPr>
        <w:ind w:left="3606" w:hanging="360"/>
      </w:pPr>
      <w:rPr>
        <w:rFonts w:ascii="Symbol" w:hAnsi="Symbol" w:hint="default"/>
      </w:rPr>
    </w:lvl>
    <w:lvl w:ilvl="4" w:tplc="0EECECE0" w:tentative="1">
      <w:start w:val="1"/>
      <w:numFmt w:val="bullet"/>
      <w:lvlText w:val="o"/>
      <w:lvlJc w:val="left"/>
      <w:pPr>
        <w:ind w:left="4326" w:hanging="360"/>
      </w:pPr>
      <w:rPr>
        <w:rFonts w:ascii="Courier New" w:hAnsi="Courier New" w:cs="Courier New" w:hint="default"/>
      </w:rPr>
    </w:lvl>
    <w:lvl w:ilvl="5" w:tplc="03701CF6" w:tentative="1">
      <w:start w:val="1"/>
      <w:numFmt w:val="bullet"/>
      <w:lvlText w:val=""/>
      <w:lvlJc w:val="left"/>
      <w:pPr>
        <w:ind w:left="5046" w:hanging="360"/>
      </w:pPr>
      <w:rPr>
        <w:rFonts w:ascii="Wingdings" w:hAnsi="Wingdings" w:hint="default"/>
      </w:rPr>
    </w:lvl>
    <w:lvl w:ilvl="6" w:tplc="6F602AFE" w:tentative="1">
      <w:start w:val="1"/>
      <w:numFmt w:val="bullet"/>
      <w:lvlText w:val=""/>
      <w:lvlJc w:val="left"/>
      <w:pPr>
        <w:ind w:left="5766" w:hanging="360"/>
      </w:pPr>
      <w:rPr>
        <w:rFonts w:ascii="Symbol" w:hAnsi="Symbol" w:hint="default"/>
      </w:rPr>
    </w:lvl>
    <w:lvl w:ilvl="7" w:tplc="CA1AE77C" w:tentative="1">
      <w:start w:val="1"/>
      <w:numFmt w:val="bullet"/>
      <w:lvlText w:val="o"/>
      <w:lvlJc w:val="left"/>
      <w:pPr>
        <w:ind w:left="6486" w:hanging="360"/>
      </w:pPr>
      <w:rPr>
        <w:rFonts w:ascii="Courier New" w:hAnsi="Courier New" w:cs="Courier New" w:hint="default"/>
      </w:rPr>
    </w:lvl>
    <w:lvl w:ilvl="8" w:tplc="371CB6EA" w:tentative="1">
      <w:start w:val="1"/>
      <w:numFmt w:val="bullet"/>
      <w:lvlText w:val=""/>
      <w:lvlJc w:val="left"/>
      <w:pPr>
        <w:ind w:left="7206" w:hanging="360"/>
      </w:pPr>
      <w:rPr>
        <w:rFonts w:ascii="Wingdings" w:hAnsi="Wingdings" w:hint="default"/>
      </w:rPr>
    </w:lvl>
  </w:abstractNum>
  <w:abstractNum w:abstractNumId="8" w15:restartNumberingAfterBreak="0">
    <w:nsid w:val="1BD73003"/>
    <w:multiLevelType w:val="multilevel"/>
    <w:tmpl w:val="E1B2173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875469"/>
    <w:multiLevelType w:val="hybridMultilevel"/>
    <w:tmpl w:val="228CD670"/>
    <w:lvl w:ilvl="0" w:tplc="76F4E074">
      <w:start w:val="1"/>
      <w:numFmt w:val="bullet"/>
      <w:lvlText w:val=""/>
      <w:lvlJc w:val="left"/>
      <w:pPr>
        <w:ind w:left="1080" w:hanging="360"/>
      </w:pPr>
      <w:rPr>
        <w:rFonts w:ascii="Symbol" w:hAnsi="Symbol" w:hint="default"/>
        <w:color w:val="C45911" w:themeColor="accent2" w:themeShade="BF"/>
      </w:rPr>
    </w:lvl>
    <w:lvl w:ilvl="1" w:tplc="54CA1C28" w:tentative="1">
      <w:start w:val="1"/>
      <w:numFmt w:val="bullet"/>
      <w:lvlText w:val="o"/>
      <w:lvlJc w:val="left"/>
      <w:pPr>
        <w:ind w:left="1800" w:hanging="360"/>
      </w:pPr>
      <w:rPr>
        <w:rFonts w:ascii="Courier New" w:hAnsi="Courier New" w:cs="Courier New" w:hint="default"/>
      </w:rPr>
    </w:lvl>
    <w:lvl w:ilvl="2" w:tplc="8CF0798C" w:tentative="1">
      <w:start w:val="1"/>
      <w:numFmt w:val="bullet"/>
      <w:lvlText w:val=""/>
      <w:lvlJc w:val="left"/>
      <w:pPr>
        <w:ind w:left="2520" w:hanging="360"/>
      </w:pPr>
      <w:rPr>
        <w:rFonts w:ascii="Wingdings" w:hAnsi="Wingdings" w:hint="default"/>
      </w:rPr>
    </w:lvl>
    <w:lvl w:ilvl="3" w:tplc="66A2F114" w:tentative="1">
      <w:start w:val="1"/>
      <w:numFmt w:val="bullet"/>
      <w:lvlText w:val=""/>
      <w:lvlJc w:val="left"/>
      <w:pPr>
        <w:ind w:left="3240" w:hanging="360"/>
      </w:pPr>
      <w:rPr>
        <w:rFonts w:ascii="Symbol" w:hAnsi="Symbol" w:hint="default"/>
      </w:rPr>
    </w:lvl>
    <w:lvl w:ilvl="4" w:tplc="1AB014B8" w:tentative="1">
      <w:start w:val="1"/>
      <w:numFmt w:val="bullet"/>
      <w:lvlText w:val="o"/>
      <w:lvlJc w:val="left"/>
      <w:pPr>
        <w:ind w:left="3960" w:hanging="360"/>
      </w:pPr>
      <w:rPr>
        <w:rFonts w:ascii="Courier New" w:hAnsi="Courier New" w:cs="Courier New" w:hint="default"/>
      </w:rPr>
    </w:lvl>
    <w:lvl w:ilvl="5" w:tplc="25EC18D4" w:tentative="1">
      <w:start w:val="1"/>
      <w:numFmt w:val="bullet"/>
      <w:lvlText w:val=""/>
      <w:lvlJc w:val="left"/>
      <w:pPr>
        <w:ind w:left="4680" w:hanging="360"/>
      </w:pPr>
      <w:rPr>
        <w:rFonts w:ascii="Wingdings" w:hAnsi="Wingdings" w:hint="default"/>
      </w:rPr>
    </w:lvl>
    <w:lvl w:ilvl="6" w:tplc="C8AC1BF2" w:tentative="1">
      <w:start w:val="1"/>
      <w:numFmt w:val="bullet"/>
      <w:lvlText w:val=""/>
      <w:lvlJc w:val="left"/>
      <w:pPr>
        <w:ind w:left="5400" w:hanging="360"/>
      </w:pPr>
      <w:rPr>
        <w:rFonts w:ascii="Symbol" w:hAnsi="Symbol" w:hint="default"/>
      </w:rPr>
    </w:lvl>
    <w:lvl w:ilvl="7" w:tplc="84FA1492" w:tentative="1">
      <w:start w:val="1"/>
      <w:numFmt w:val="bullet"/>
      <w:lvlText w:val="o"/>
      <w:lvlJc w:val="left"/>
      <w:pPr>
        <w:ind w:left="6120" w:hanging="360"/>
      </w:pPr>
      <w:rPr>
        <w:rFonts w:ascii="Courier New" w:hAnsi="Courier New" w:cs="Courier New" w:hint="default"/>
      </w:rPr>
    </w:lvl>
    <w:lvl w:ilvl="8" w:tplc="8ADE06A8" w:tentative="1">
      <w:start w:val="1"/>
      <w:numFmt w:val="bullet"/>
      <w:lvlText w:val=""/>
      <w:lvlJc w:val="left"/>
      <w:pPr>
        <w:ind w:left="6840" w:hanging="360"/>
      </w:pPr>
      <w:rPr>
        <w:rFonts w:ascii="Wingdings" w:hAnsi="Wingdings" w:hint="default"/>
      </w:rPr>
    </w:lvl>
  </w:abstractNum>
  <w:abstractNum w:abstractNumId="10" w15:restartNumberingAfterBreak="0">
    <w:nsid w:val="213E0E82"/>
    <w:multiLevelType w:val="multilevel"/>
    <w:tmpl w:val="6E589D88"/>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0E4C7E"/>
    <w:multiLevelType w:val="hybridMultilevel"/>
    <w:tmpl w:val="642EB36C"/>
    <w:lvl w:ilvl="0" w:tplc="2F80C048">
      <w:start w:val="1"/>
      <w:numFmt w:val="decimal"/>
      <w:lvlText w:val="%1."/>
      <w:lvlJc w:val="left"/>
      <w:pPr>
        <w:ind w:left="720" w:hanging="360"/>
      </w:pPr>
      <w:rPr>
        <w:rFonts w:hint="default"/>
      </w:rPr>
    </w:lvl>
    <w:lvl w:ilvl="1" w:tplc="2006EE12">
      <w:start w:val="1"/>
      <w:numFmt w:val="lowerLetter"/>
      <w:lvlText w:val="%2."/>
      <w:lvlJc w:val="left"/>
      <w:pPr>
        <w:ind w:left="1440" w:hanging="360"/>
      </w:pPr>
    </w:lvl>
    <w:lvl w:ilvl="2" w:tplc="D11CAD14">
      <w:start w:val="1"/>
      <w:numFmt w:val="lowerRoman"/>
      <w:lvlText w:val="%3."/>
      <w:lvlJc w:val="right"/>
      <w:pPr>
        <w:ind w:left="2160" w:hanging="180"/>
      </w:pPr>
    </w:lvl>
    <w:lvl w:ilvl="3" w:tplc="7646F654" w:tentative="1">
      <w:start w:val="1"/>
      <w:numFmt w:val="decimal"/>
      <w:lvlText w:val="%4."/>
      <w:lvlJc w:val="left"/>
      <w:pPr>
        <w:ind w:left="2880" w:hanging="360"/>
      </w:pPr>
    </w:lvl>
    <w:lvl w:ilvl="4" w:tplc="AF887D74" w:tentative="1">
      <w:start w:val="1"/>
      <w:numFmt w:val="lowerLetter"/>
      <w:lvlText w:val="%5."/>
      <w:lvlJc w:val="left"/>
      <w:pPr>
        <w:ind w:left="3600" w:hanging="360"/>
      </w:pPr>
    </w:lvl>
    <w:lvl w:ilvl="5" w:tplc="622EDE3A" w:tentative="1">
      <w:start w:val="1"/>
      <w:numFmt w:val="lowerRoman"/>
      <w:lvlText w:val="%6."/>
      <w:lvlJc w:val="right"/>
      <w:pPr>
        <w:ind w:left="4320" w:hanging="180"/>
      </w:pPr>
    </w:lvl>
    <w:lvl w:ilvl="6" w:tplc="E5DE3AEE" w:tentative="1">
      <w:start w:val="1"/>
      <w:numFmt w:val="decimal"/>
      <w:lvlText w:val="%7."/>
      <w:lvlJc w:val="left"/>
      <w:pPr>
        <w:ind w:left="5040" w:hanging="360"/>
      </w:pPr>
    </w:lvl>
    <w:lvl w:ilvl="7" w:tplc="1C2655FE" w:tentative="1">
      <w:start w:val="1"/>
      <w:numFmt w:val="lowerLetter"/>
      <w:lvlText w:val="%8."/>
      <w:lvlJc w:val="left"/>
      <w:pPr>
        <w:ind w:left="5760" w:hanging="360"/>
      </w:pPr>
    </w:lvl>
    <w:lvl w:ilvl="8" w:tplc="597A19B8" w:tentative="1">
      <w:start w:val="1"/>
      <w:numFmt w:val="lowerRoman"/>
      <w:lvlText w:val="%9."/>
      <w:lvlJc w:val="right"/>
      <w:pPr>
        <w:ind w:left="6480" w:hanging="180"/>
      </w:pPr>
    </w:lvl>
  </w:abstractNum>
  <w:abstractNum w:abstractNumId="12" w15:restartNumberingAfterBreak="0">
    <w:nsid w:val="260C5E5E"/>
    <w:multiLevelType w:val="hybridMultilevel"/>
    <w:tmpl w:val="35044BC8"/>
    <w:lvl w:ilvl="0" w:tplc="17DA5486">
      <w:start w:val="1"/>
      <w:numFmt w:val="bullet"/>
      <w:lvlText w:val=""/>
      <w:lvlJc w:val="left"/>
      <w:pPr>
        <w:ind w:left="1080" w:hanging="360"/>
      </w:pPr>
      <w:rPr>
        <w:rFonts w:ascii="Symbol" w:hAnsi="Symbol" w:hint="default"/>
        <w:color w:val="C45911" w:themeColor="accent2" w:themeShade="BF"/>
      </w:rPr>
    </w:lvl>
    <w:lvl w:ilvl="1" w:tplc="16D8A066" w:tentative="1">
      <w:start w:val="1"/>
      <w:numFmt w:val="bullet"/>
      <w:lvlText w:val="o"/>
      <w:lvlJc w:val="left"/>
      <w:pPr>
        <w:ind w:left="1800" w:hanging="360"/>
      </w:pPr>
      <w:rPr>
        <w:rFonts w:ascii="Courier New" w:hAnsi="Courier New" w:cs="Courier New" w:hint="default"/>
      </w:rPr>
    </w:lvl>
    <w:lvl w:ilvl="2" w:tplc="E00CCD32" w:tentative="1">
      <w:start w:val="1"/>
      <w:numFmt w:val="bullet"/>
      <w:lvlText w:val=""/>
      <w:lvlJc w:val="left"/>
      <w:pPr>
        <w:ind w:left="2520" w:hanging="360"/>
      </w:pPr>
      <w:rPr>
        <w:rFonts w:ascii="Wingdings" w:hAnsi="Wingdings" w:hint="default"/>
      </w:rPr>
    </w:lvl>
    <w:lvl w:ilvl="3" w:tplc="77A6BC2C" w:tentative="1">
      <w:start w:val="1"/>
      <w:numFmt w:val="bullet"/>
      <w:lvlText w:val=""/>
      <w:lvlJc w:val="left"/>
      <w:pPr>
        <w:ind w:left="3240" w:hanging="360"/>
      </w:pPr>
      <w:rPr>
        <w:rFonts w:ascii="Symbol" w:hAnsi="Symbol" w:hint="default"/>
      </w:rPr>
    </w:lvl>
    <w:lvl w:ilvl="4" w:tplc="8DE61ADE" w:tentative="1">
      <w:start w:val="1"/>
      <w:numFmt w:val="bullet"/>
      <w:lvlText w:val="o"/>
      <w:lvlJc w:val="left"/>
      <w:pPr>
        <w:ind w:left="3960" w:hanging="360"/>
      </w:pPr>
      <w:rPr>
        <w:rFonts w:ascii="Courier New" w:hAnsi="Courier New" w:cs="Courier New" w:hint="default"/>
      </w:rPr>
    </w:lvl>
    <w:lvl w:ilvl="5" w:tplc="15B2BC88" w:tentative="1">
      <w:start w:val="1"/>
      <w:numFmt w:val="bullet"/>
      <w:lvlText w:val=""/>
      <w:lvlJc w:val="left"/>
      <w:pPr>
        <w:ind w:left="4680" w:hanging="360"/>
      </w:pPr>
      <w:rPr>
        <w:rFonts w:ascii="Wingdings" w:hAnsi="Wingdings" w:hint="default"/>
      </w:rPr>
    </w:lvl>
    <w:lvl w:ilvl="6" w:tplc="4E7A0DEC" w:tentative="1">
      <w:start w:val="1"/>
      <w:numFmt w:val="bullet"/>
      <w:lvlText w:val=""/>
      <w:lvlJc w:val="left"/>
      <w:pPr>
        <w:ind w:left="5400" w:hanging="360"/>
      </w:pPr>
      <w:rPr>
        <w:rFonts w:ascii="Symbol" w:hAnsi="Symbol" w:hint="default"/>
      </w:rPr>
    </w:lvl>
    <w:lvl w:ilvl="7" w:tplc="85B6374E" w:tentative="1">
      <w:start w:val="1"/>
      <w:numFmt w:val="bullet"/>
      <w:lvlText w:val="o"/>
      <w:lvlJc w:val="left"/>
      <w:pPr>
        <w:ind w:left="6120" w:hanging="360"/>
      </w:pPr>
      <w:rPr>
        <w:rFonts w:ascii="Courier New" w:hAnsi="Courier New" w:cs="Courier New" w:hint="default"/>
      </w:rPr>
    </w:lvl>
    <w:lvl w:ilvl="8" w:tplc="064CF722" w:tentative="1">
      <w:start w:val="1"/>
      <w:numFmt w:val="bullet"/>
      <w:lvlText w:val=""/>
      <w:lvlJc w:val="left"/>
      <w:pPr>
        <w:ind w:left="6840" w:hanging="360"/>
      </w:pPr>
      <w:rPr>
        <w:rFonts w:ascii="Wingdings" w:hAnsi="Wingdings" w:hint="default"/>
      </w:rPr>
    </w:lvl>
  </w:abstractNum>
  <w:abstractNum w:abstractNumId="13" w15:restartNumberingAfterBreak="0">
    <w:nsid w:val="28EB73B2"/>
    <w:multiLevelType w:val="hybridMultilevel"/>
    <w:tmpl w:val="65DC1D30"/>
    <w:lvl w:ilvl="0" w:tplc="56545270">
      <w:start w:val="1"/>
      <w:numFmt w:val="bullet"/>
      <w:lvlText w:val=""/>
      <w:lvlJc w:val="left"/>
      <w:pPr>
        <w:ind w:left="1512" w:hanging="360"/>
      </w:pPr>
      <w:rPr>
        <w:rFonts w:ascii="Symbol" w:hAnsi="Symbol" w:hint="default"/>
      </w:rPr>
    </w:lvl>
    <w:lvl w:ilvl="1" w:tplc="25CC4838" w:tentative="1">
      <w:start w:val="1"/>
      <w:numFmt w:val="bullet"/>
      <w:lvlText w:val="o"/>
      <w:lvlJc w:val="left"/>
      <w:pPr>
        <w:ind w:left="2232" w:hanging="360"/>
      </w:pPr>
      <w:rPr>
        <w:rFonts w:ascii="Courier New" w:hAnsi="Courier New" w:cs="Courier New" w:hint="default"/>
      </w:rPr>
    </w:lvl>
    <w:lvl w:ilvl="2" w:tplc="F64C5C28" w:tentative="1">
      <w:start w:val="1"/>
      <w:numFmt w:val="bullet"/>
      <w:lvlText w:val=""/>
      <w:lvlJc w:val="left"/>
      <w:pPr>
        <w:ind w:left="2952" w:hanging="360"/>
      </w:pPr>
      <w:rPr>
        <w:rFonts w:ascii="Wingdings" w:hAnsi="Wingdings" w:hint="default"/>
      </w:rPr>
    </w:lvl>
    <w:lvl w:ilvl="3" w:tplc="F0F82492">
      <w:start w:val="1"/>
      <w:numFmt w:val="bullet"/>
      <w:lvlText w:val=""/>
      <w:lvlJc w:val="left"/>
      <w:pPr>
        <w:ind w:left="3672" w:hanging="360"/>
      </w:pPr>
      <w:rPr>
        <w:rFonts w:ascii="Symbol" w:hAnsi="Symbol" w:hint="default"/>
      </w:rPr>
    </w:lvl>
    <w:lvl w:ilvl="4" w:tplc="5A560A7C" w:tentative="1">
      <w:start w:val="1"/>
      <w:numFmt w:val="bullet"/>
      <w:lvlText w:val="o"/>
      <w:lvlJc w:val="left"/>
      <w:pPr>
        <w:ind w:left="4392" w:hanging="360"/>
      </w:pPr>
      <w:rPr>
        <w:rFonts w:ascii="Courier New" w:hAnsi="Courier New" w:cs="Courier New" w:hint="default"/>
      </w:rPr>
    </w:lvl>
    <w:lvl w:ilvl="5" w:tplc="B6627E28" w:tentative="1">
      <w:start w:val="1"/>
      <w:numFmt w:val="bullet"/>
      <w:lvlText w:val=""/>
      <w:lvlJc w:val="left"/>
      <w:pPr>
        <w:ind w:left="5112" w:hanging="360"/>
      </w:pPr>
      <w:rPr>
        <w:rFonts w:ascii="Wingdings" w:hAnsi="Wingdings" w:hint="default"/>
      </w:rPr>
    </w:lvl>
    <w:lvl w:ilvl="6" w:tplc="2AD0FC24" w:tentative="1">
      <w:start w:val="1"/>
      <w:numFmt w:val="bullet"/>
      <w:lvlText w:val=""/>
      <w:lvlJc w:val="left"/>
      <w:pPr>
        <w:ind w:left="5832" w:hanging="360"/>
      </w:pPr>
      <w:rPr>
        <w:rFonts w:ascii="Symbol" w:hAnsi="Symbol" w:hint="default"/>
      </w:rPr>
    </w:lvl>
    <w:lvl w:ilvl="7" w:tplc="934C466C" w:tentative="1">
      <w:start w:val="1"/>
      <w:numFmt w:val="bullet"/>
      <w:lvlText w:val="o"/>
      <w:lvlJc w:val="left"/>
      <w:pPr>
        <w:ind w:left="6552" w:hanging="360"/>
      </w:pPr>
      <w:rPr>
        <w:rFonts w:ascii="Courier New" w:hAnsi="Courier New" w:cs="Courier New" w:hint="default"/>
      </w:rPr>
    </w:lvl>
    <w:lvl w:ilvl="8" w:tplc="0C8CB4D2" w:tentative="1">
      <w:start w:val="1"/>
      <w:numFmt w:val="bullet"/>
      <w:lvlText w:val=""/>
      <w:lvlJc w:val="left"/>
      <w:pPr>
        <w:ind w:left="7272" w:hanging="360"/>
      </w:pPr>
      <w:rPr>
        <w:rFonts w:ascii="Wingdings" w:hAnsi="Wingdings" w:hint="default"/>
      </w:rPr>
    </w:lvl>
  </w:abstractNum>
  <w:abstractNum w:abstractNumId="14" w15:restartNumberingAfterBreak="0">
    <w:nsid w:val="2BAA6563"/>
    <w:multiLevelType w:val="multilevel"/>
    <w:tmpl w:val="94B69D72"/>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2F6D3525"/>
    <w:multiLevelType w:val="multilevel"/>
    <w:tmpl w:val="D6F05FA8"/>
    <w:lvl w:ilvl="0">
      <w:start w:val="1"/>
      <w:numFmt w:val="bullet"/>
      <w:lvlText w:val=""/>
      <w:lvlJc w:val="left"/>
      <w:pPr>
        <w:tabs>
          <w:tab w:val="num" w:pos="720"/>
        </w:tabs>
        <w:ind w:left="720" w:hanging="360"/>
      </w:pPr>
      <w:rPr>
        <w:rFonts w:ascii="Symbol" w:hAnsi="Symbol" w:hint="default"/>
        <w:color w:val="4472C4" w:themeColor="accent1"/>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D690F"/>
    <w:multiLevelType w:val="hybridMultilevel"/>
    <w:tmpl w:val="ABC06456"/>
    <w:lvl w:ilvl="0" w:tplc="68F60636">
      <w:start w:val="1"/>
      <w:numFmt w:val="decimal"/>
      <w:lvlText w:val="(%1)"/>
      <w:lvlJc w:val="left"/>
      <w:pPr>
        <w:ind w:left="720" w:hanging="360"/>
      </w:pPr>
      <w:rPr>
        <w:rFonts w:hint="default"/>
      </w:rPr>
    </w:lvl>
    <w:lvl w:ilvl="1" w:tplc="812CF38E" w:tentative="1">
      <w:start w:val="1"/>
      <w:numFmt w:val="lowerLetter"/>
      <w:lvlText w:val="%2."/>
      <w:lvlJc w:val="left"/>
      <w:pPr>
        <w:ind w:left="1440" w:hanging="360"/>
      </w:pPr>
    </w:lvl>
    <w:lvl w:ilvl="2" w:tplc="4A028AE0" w:tentative="1">
      <w:start w:val="1"/>
      <w:numFmt w:val="lowerRoman"/>
      <w:lvlText w:val="%3."/>
      <w:lvlJc w:val="right"/>
      <w:pPr>
        <w:ind w:left="2160" w:hanging="180"/>
      </w:pPr>
    </w:lvl>
    <w:lvl w:ilvl="3" w:tplc="5E3A2B0A" w:tentative="1">
      <w:start w:val="1"/>
      <w:numFmt w:val="decimal"/>
      <w:lvlText w:val="%4."/>
      <w:lvlJc w:val="left"/>
      <w:pPr>
        <w:ind w:left="2880" w:hanging="360"/>
      </w:pPr>
    </w:lvl>
    <w:lvl w:ilvl="4" w:tplc="6B204A84" w:tentative="1">
      <w:start w:val="1"/>
      <w:numFmt w:val="lowerLetter"/>
      <w:lvlText w:val="%5."/>
      <w:lvlJc w:val="left"/>
      <w:pPr>
        <w:ind w:left="3600" w:hanging="360"/>
      </w:pPr>
    </w:lvl>
    <w:lvl w:ilvl="5" w:tplc="2584B014" w:tentative="1">
      <w:start w:val="1"/>
      <w:numFmt w:val="lowerRoman"/>
      <w:lvlText w:val="%6."/>
      <w:lvlJc w:val="right"/>
      <w:pPr>
        <w:ind w:left="4320" w:hanging="180"/>
      </w:pPr>
    </w:lvl>
    <w:lvl w:ilvl="6" w:tplc="94A86C32" w:tentative="1">
      <w:start w:val="1"/>
      <w:numFmt w:val="decimal"/>
      <w:lvlText w:val="%7."/>
      <w:lvlJc w:val="left"/>
      <w:pPr>
        <w:ind w:left="5040" w:hanging="360"/>
      </w:pPr>
    </w:lvl>
    <w:lvl w:ilvl="7" w:tplc="47062974" w:tentative="1">
      <w:start w:val="1"/>
      <w:numFmt w:val="lowerLetter"/>
      <w:lvlText w:val="%8."/>
      <w:lvlJc w:val="left"/>
      <w:pPr>
        <w:ind w:left="5760" w:hanging="360"/>
      </w:pPr>
    </w:lvl>
    <w:lvl w:ilvl="8" w:tplc="A9105CB8" w:tentative="1">
      <w:start w:val="1"/>
      <w:numFmt w:val="lowerRoman"/>
      <w:lvlText w:val="%9."/>
      <w:lvlJc w:val="right"/>
      <w:pPr>
        <w:ind w:left="6480" w:hanging="180"/>
      </w:pPr>
    </w:lvl>
  </w:abstractNum>
  <w:abstractNum w:abstractNumId="17" w15:restartNumberingAfterBreak="0">
    <w:nsid w:val="3B1E37E4"/>
    <w:multiLevelType w:val="hybridMultilevel"/>
    <w:tmpl w:val="E4846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82293"/>
    <w:multiLevelType w:val="hybridMultilevel"/>
    <w:tmpl w:val="D712602C"/>
    <w:lvl w:ilvl="0" w:tplc="2100787C">
      <w:start w:val="1"/>
      <w:numFmt w:val="decimal"/>
      <w:lvlText w:val="%1."/>
      <w:lvlJc w:val="left"/>
      <w:pPr>
        <w:ind w:left="720" w:hanging="360"/>
      </w:pPr>
      <w:rPr>
        <w:rFonts w:hint="default"/>
      </w:rPr>
    </w:lvl>
    <w:lvl w:ilvl="1" w:tplc="880A54DC" w:tentative="1">
      <w:start w:val="1"/>
      <w:numFmt w:val="lowerLetter"/>
      <w:lvlText w:val="%2."/>
      <w:lvlJc w:val="left"/>
      <w:pPr>
        <w:ind w:left="1440" w:hanging="360"/>
      </w:pPr>
    </w:lvl>
    <w:lvl w:ilvl="2" w:tplc="CCB4C946" w:tentative="1">
      <w:start w:val="1"/>
      <w:numFmt w:val="lowerRoman"/>
      <w:lvlText w:val="%3."/>
      <w:lvlJc w:val="right"/>
      <w:pPr>
        <w:ind w:left="2160" w:hanging="180"/>
      </w:pPr>
    </w:lvl>
    <w:lvl w:ilvl="3" w:tplc="22BAA550" w:tentative="1">
      <w:start w:val="1"/>
      <w:numFmt w:val="decimal"/>
      <w:lvlText w:val="%4."/>
      <w:lvlJc w:val="left"/>
      <w:pPr>
        <w:ind w:left="2880" w:hanging="360"/>
      </w:pPr>
    </w:lvl>
    <w:lvl w:ilvl="4" w:tplc="9D205436" w:tentative="1">
      <w:start w:val="1"/>
      <w:numFmt w:val="lowerLetter"/>
      <w:lvlText w:val="%5."/>
      <w:lvlJc w:val="left"/>
      <w:pPr>
        <w:ind w:left="3600" w:hanging="360"/>
      </w:pPr>
    </w:lvl>
    <w:lvl w:ilvl="5" w:tplc="0B340842" w:tentative="1">
      <w:start w:val="1"/>
      <w:numFmt w:val="lowerRoman"/>
      <w:lvlText w:val="%6."/>
      <w:lvlJc w:val="right"/>
      <w:pPr>
        <w:ind w:left="4320" w:hanging="180"/>
      </w:pPr>
    </w:lvl>
    <w:lvl w:ilvl="6" w:tplc="361E8032" w:tentative="1">
      <w:start w:val="1"/>
      <w:numFmt w:val="decimal"/>
      <w:lvlText w:val="%7."/>
      <w:lvlJc w:val="left"/>
      <w:pPr>
        <w:ind w:left="5040" w:hanging="360"/>
      </w:pPr>
    </w:lvl>
    <w:lvl w:ilvl="7" w:tplc="638C5B14" w:tentative="1">
      <w:start w:val="1"/>
      <w:numFmt w:val="lowerLetter"/>
      <w:lvlText w:val="%8."/>
      <w:lvlJc w:val="left"/>
      <w:pPr>
        <w:ind w:left="5760" w:hanging="360"/>
      </w:pPr>
    </w:lvl>
    <w:lvl w:ilvl="8" w:tplc="60503D1C" w:tentative="1">
      <w:start w:val="1"/>
      <w:numFmt w:val="lowerRoman"/>
      <w:lvlText w:val="%9."/>
      <w:lvlJc w:val="right"/>
      <w:pPr>
        <w:ind w:left="6480" w:hanging="180"/>
      </w:pPr>
    </w:lvl>
  </w:abstractNum>
  <w:abstractNum w:abstractNumId="19" w15:restartNumberingAfterBreak="0">
    <w:nsid w:val="44510835"/>
    <w:multiLevelType w:val="hybridMultilevel"/>
    <w:tmpl w:val="EDD6B1C2"/>
    <w:lvl w:ilvl="0" w:tplc="FEA4787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37438"/>
    <w:multiLevelType w:val="hybridMultilevel"/>
    <w:tmpl w:val="5386D070"/>
    <w:lvl w:ilvl="0" w:tplc="FD88DDC4">
      <w:start w:val="1"/>
      <w:numFmt w:val="decimal"/>
      <w:lvlText w:val="(%1)"/>
      <w:lvlJc w:val="left"/>
      <w:pPr>
        <w:ind w:left="720" w:hanging="360"/>
      </w:pPr>
      <w:rPr>
        <w:rFonts w:hint="default"/>
      </w:rPr>
    </w:lvl>
    <w:lvl w:ilvl="1" w:tplc="5D3C2738" w:tentative="1">
      <w:start w:val="1"/>
      <w:numFmt w:val="lowerLetter"/>
      <w:lvlText w:val="%2."/>
      <w:lvlJc w:val="left"/>
      <w:pPr>
        <w:ind w:left="1440" w:hanging="360"/>
      </w:pPr>
    </w:lvl>
    <w:lvl w:ilvl="2" w:tplc="0BA87A6E" w:tentative="1">
      <w:start w:val="1"/>
      <w:numFmt w:val="lowerRoman"/>
      <w:lvlText w:val="%3."/>
      <w:lvlJc w:val="right"/>
      <w:pPr>
        <w:ind w:left="2160" w:hanging="180"/>
      </w:pPr>
    </w:lvl>
    <w:lvl w:ilvl="3" w:tplc="5DEC82E2" w:tentative="1">
      <w:start w:val="1"/>
      <w:numFmt w:val="decimal"/>
      <w:lvlText w:val="%4."/>
      <w:lvlJc w:val="left"/>
      <w:pPr>
        <w:ind w:left="2880" w:hanging="360"/>
      </w:pPr>
    </w:lvl>
    <w:lvl w:ilvl="4" w:tplc="867E25B8" w:tentative="1">
      <w:start w:val="1"/>
      <w:numFmt w:val="lowerLetter"/>
      <w:lvlText w:val="%5."/>
      <w:lvlJc w:val="left"/>
      <w:pPr>
        <w:ind w:left="3600" w:hanging="360"/>
      </w:pPr>
    </w:lvl>
    <w:lvl w:ilvl="5" w:tplc="76342B74" w:tentative="1">
      <w:start w:val="1"/>
      <w:numFmt w:val="lowerRoman"/>
      <w:lvlText w:val="%6."/>
      <w:lvlJc w:val="right"/>
      <w:pPr>
        <w:ind w:left="4320" w:hanging="180"/>
      </w:pPr>
    </w:lvl>
    <w:lvl w:ilvl="6" w:tplc="90AEFBDC" w:tentative="1">
      <w:start w:val="1"/>
      <w:numFmt w:val="decimal"/>
      <w:lvlText w:val="%7."/>
      <w:lvlJc w:val="left"/>
      <w:pPr>
        <w:ind w:left="5040" w:hanging="360"/>
      </w:pPr>
    </w:lvl>
    <w:lvl w:ilvl="7" w:tplc="E924B3B2" w:tentative="1">
      <w:start w:val="1"/>
      <w:numFmt w:val="lowerLetter"/>
      <w:lvlText w:val="%8."/>
      <w:lvlJc w:val="left"/>
      <w:pPr>
        <w:ind w:left="5760" w:hanging="360"/>
      </w:pPr>
    </w:lvl>
    <w:lvl w:ilvl="8" w:tplc="695C5864" w:tentative="1">
      <w:start w:val="1"/>
      <w:numFmt w:val="lowerRoman"/>
      <w:lvlText w:val="%9."/>
      <w:lvlJc w:val="right"/>
      <w:pPr>
        <w:ind w:left="6480" w:hanging="180"/>
      </w:pPr>
    </w:lvl>
  </w:abstractNum>
  <w:abstractNum w:abstractNumId="21" w15:restartNumberingAfterBreak="0">
    <w:nsid w:val="530A72F1"/>
    <w:multiLevelType w:val="hybridMultilevel"/>
    <w:tmpl w:val="B0820B2E"/>
    <w:lvl w:ilvl="0" w:tplc="58D66360">
      <w:start w:val="1"/>
      <w:numFmt w:val="bullet"/>
      <w:lvlText w:val=""/>
      <w:lvlJc w:val="left"/>
      <w:pPr>
        <w:ind w:left="1446" w:hanging="360"/>
      </w:pPr>
      <w:rPr>
        <w:rFonts w:ascii="Symbol" w:hAnsi="Symbol" w:hint="default"/>
        <w:color w:val="C45911" w:themeColor="accent2" w:themeShade="BF"/>
      </w:rPr>
    </w:lvl>
    <w:lvl w:ilvl="1" w:tplc="EB42F468">
      <w:start w:val="1"/>
      <w:numFmt w:val="bullet"/>
      <w:lvlText w:val="o"/>
      <w:lvlJc w:val="left"/>
      <w:pPr>
        <w:ind w:left="2166" w:hanging="360"/>
      </w:pPr>
      <w:rPr>
        <w:rFonts w:ascii="Courier New" w:hAnsi="Courier New" w:cs="Courier New" w:hint="default"/>
        <w:color w:val="C45911" w:themeColor="accent2" w:themeShade="BF"/>
      </w:rPr>
    </w:lvl>
    <w:lvl w:ilvl="2" w:tplc="D450A3E0" w:tentative="1">
      <w:start w:val="1"/>
      <w:numFmt w:val="bullet"/>
      <w:lvlText w:val=""/>
      <w:lvlJc w:val="left"/>
      <w:pPr>
        <w:ind w:left="2886" w:hanging="360"/>
      </w:pPr>
      <w:rPr>
        <w:rFonts w:ascii="Wingdings" w:hAnsi="Wingdings" w:hint="default"/>
      </w:rPr>
    </w:lvl>
    <w:lvl w:ilvl="3" w:tplc="4B068E60" w:tentative="1">
      <w:start w:val="1"/>
      <w:numFmt w:val="bullet"/>
      <w:lvlText w:val=""/>
      <w:lvlJc w:val="left"/>
      <w:pPr>
        <w:ind w:left="3606" w:hanging="360"/>
      </w:pPr>
      <w:rPr>
        <w:rFonts w:ascii="Symbol" w:hAnsi="Symbol" w:hint="default"/>
      </w:rPr>
    </w:lvl>
    <w:lvl w:ilvl="4" w:tplc="6B4CC528" w:tentative="1">
      <w:start w:val="1"/>
      <w:numFmt w:val="bullet"/>
      <w:lvlText w:val="o"/>
      <w:lvlJc w:val="left"/>
      <w:pPr>
        <w:ind w:left="4326" w:hanging="360"/>
      </w:pPr>
      <w:rPr>
        <w:rFonts w:ascii="Courier New" w:hAnsi="Courier New" w:cs="Courier New" w:hint="default"/>
      </w:rPr>
    </w:lvl>
    <w:lvl w:ilvl="5" w:tplc="077A444C" w:tentative="1">
      <w:start w:val="1"/>
      <w:numFmt w:val="bullet"/>
      <w:lvlText w:val=""/>
      <w:lvlJc w:val="left"/>
      <w:pPr>
        <w:ind w:left="5046" w:hanging="360"/>
      </w:pPr>
      <w:rPr>
        <w:rFonts w:ascii="Wingdings" w:hAnsi="Wingdings" w:hint="default"/>
      </w:rPr>
    </w:lvl>
    <w:lvl w:ilvl="6" w:tplc="8550F81A" w:tentative="1">
      <w:start w:val="1"/>
      <w:numFmt w:val="bullet"/>
      <w:lvlText w:val=""/>
      <w:lvlJc w:val="left"/>
      <w:pPr>
        <w:ind w:left="5766" w:hanging="360"/>
      </w:pPr>
      <w:rPr>
        <w:rFonts w:ascii="Symbol" w:hAnsi="Symbol" w:hint="default"/>
      </w:rPr>
    </w:lvl>
    <w:lvl w:ilvl="7" w:tplc="7E0AD53A" w:tentative="1">
      <w:start w:val="1"/>
      <w:numFmt w:val="bullet"/>
      <w:lvlText w:val="o"/>
      <w:lvlJc w:val="left"/>
      <w:pPr>
        <w:ind w:left="6486" w:hanging="360"/>
      </w:pPr>
      <w:rPr>
        <w:rFonts w:ascii="Courier New" w:hAnsi="Courier New" w:cs="Courier New" w:hint="default"/>
      </w:rPr>
    </w:lvl>
    <w:lvl w:ilvl="8" w:tplc="8A22D836" w:tentative="1">
      <w:start w:val="1"/>
      <w:numFmt w:val="bullet"/>
      <w:lvlText w:val=""/>
      <w:lvlJc w:val="left"/>
      <w:pPr>
        <w:ind w:left="7206" w:hanging="360"/>
      </w:pPr>
      <w:rPr>
        <w:rFonts w:ascii="Wingdings" w:hAnsi="Wingdings" w:hint="default"/>
      </w:rPr>
    </w:lvl>
  </w:abstractNum>
  <w:abstractNum w:abstractNumId="22" w15:restartNumberingAfterBreak="0">
    <w:nsid w:val="551C6C6D"/>
    <w:multiLevelType w:val="hybridMultilevel"/>
    <w:tmpl w:val="A58C7072"/>
    <w:lvl w:ilvl="0" w:tplc="21D2E374">
      <w:start w:val="1"/>
      <w:numFmt w:val="bullet"/>
      <w:lvlText w:val=""/>
      <w:lvlJc w:val="left"/>
      <w:pPr>
        <w:ind w:left="1584" w:hanging="360"/>
      </w:pPr>
      <w:rPr>
        <w:rFonts w:ascii="Symbol" w:hAnsi="Symbol" w:hint="default"/>
      </w:rPr>
    </w:lvl>
    <w:lvl w:ilvl="1" w:tplc="9F4E1CDE" w:tentative="1">
      <w:start w:val="1"/>
      <w:numFmt w:val="bullet"/>
      <w:lvlText w:val="o"/>
      <w:lvlJc w:val="left"/>
      <w:pPr>
        <w:ind w:left="2304" w:hanging="360"/>
      </w:pPr>
      <w:rPr>
        <w:rFonts w:ascii="Courier New" w:hAnsi="Courier New" w:cs="Courier New" w:hint="default"/>
      </w:rPr>
    </w:lvl>
    <w:lvl w:ilvl="2" w:tplc="D9983CD2" w:tentative="1">
      <w:start w:val="1"/>
      <w:numFmt w:val="bullet"/>
      <w:lvlText w:val=""/>
      <w:lvlJc w:val="left"/>
      <w:pPr>
        <w:ind w:left="3024" w:hanging="360"/>
      </w:pPr>
      <w:rPr>
        <w:rFonts w:ascii="Wingdings" w:hAnsi="Wingdings" w:hint="default"/>
      </w:rPr>
    </w:lvl>
    <w:lvl w:ilvl="3" w:tplc="A5B229C0" w:tentative="1">
      <w:start w:val="1"/>
      <w:numFmt w:val="bullet"/>
      <w:lvlText w:val=""/>
      <w:lvlJc w:val="left"/>
      <w:pPr>
        <w:ind w:left="3744" w:hanging="360"/>
      </w:pPr>
      <w:rPr>
        <w:rFonts w:ascii="Symbol" w:hAnsi="Symbol" w:hint="default"/>
      </w:rPr>
    </w:lvl>
    <w:lvl w:ilvl="4" w:tplc="F2FE9234" w:tentative="1">
      <w:start w:val="1"/>
      <w:numFmt w:val="bullet"/>
      <w:lvlText w:val="o"/>
      <w:lvlJc w:val="left"/>
      <w:pPr>
        <w:ind w:left="4464" w:hanging="360"/>
      </w:pPr>
      <w:rPr>
        <w:rFonts w:ascii="Courier New" w:hAnsi="Courier New" w:cs="Courier New" w:hint="default"/>
      </w:rPr>
    </w:lvl>
    <w:lvl w:ilvl="5" w:tplc="634A8454" w:tentative="1">
      <w:start w:val="1"/>
      <w:numFmt w:val="bullet"/>
      <w:lvlText w:val=""/>
      <w:lvlJc w:val="left"/>
      <w:pPr>
        <w:ind w:left="5184" w:hanging="360"/>
      </w:pPr>
      <w:rPr>
        <w:rFonts w:ascii="Wingdings" w:hAnsi="Wingdings" w:hint="default"/>
      </w:rPr>
    </w:lvl>
    <w:lvl w:ilvl="6" w:tplc="0AC0B2C6" w:tentative="1">
      <w:start w:val="1"/>
      <w:numFmt w:val="bullet"/>
      <w:lvlText w:val=""/>
      <w:lvlJc w:val="left"/>
      <w:pPr>
        <w:ind w:left="5904" w:hanging="360"/>
      </w:pPr>
      <w:rPr>
        <w:rFonts w:ascii="Symbol" w:hAnsi="Symbol" w:hint="default"/>
      </w:rPr>
    </w:lvl>
    <w:lvl w:ilvl="7" w:tplc="D2CEB97A" w:tentative="1">
      <w:start w:val="1"/>
      <w:numFmt w:val="bullet"/>
      <w:lvlText w:val="o"/>
      <w:lvlJc w:val="left"/>
      <w:pPr>
        <w:ind w:left="6624" w:hanging="360"/>
      </w:pPr>
      <w:rPr>
        <w:rFonts w:ascii="Courier New" w:hAnsi="Courier New" w:cs="Courier New" w:hint="default"/>
      </w:rPr>
    </w:lvl>
    <w:lvl w:ilvl="8" w:tplc="15F6FE38" w:tentative="1">
      <w:start w:val="1"/>
      <w:numFmt w:val="bullet"/>
      <w:lvlText w:val=""/>
      <w:lvlJc w:val="left"/>
      <w:pPr>
        <w:ind w:left="7344" w:hanging="360"/>
      </w:pPr>
      <w:rPr>
        <w:rFonts w:ascii="Wingdings" w:hAnsi="Wingdings" w:hint="default"/>
      </w:rPr>
    </w:lvl>
  </w:abstractNum>
  <w:abstractNum w:abstractNumId="23" w15:restartNumberingAfterBreak="0">
    <w:nsid w:val="55352276"/>
    <w:multiLevelType w:val="hybridMultilevel"/>
    <w:tmpl w:val="EBC6A652"/>
    <w:lvl w:ilvl="0" w:tplc="FEA6D12A">
      <w:start w:val="1"/>
      <w:numFmt w:val="bullet"/>
      <w:lvlText w:val="o"/>
      <w:lvlJc w:val="left"/>
      <w:pPr>
        <w:ind w:left="1440" w:hanging="360"/>
      </w:pPr>
      <w:rPr>
        <w:rFonts w:ascii="Courier New" w:hAnsi="Courier New" w:cs="Courier New" w:hint="default"/>
        <w:color w:val="C45911" w:themeColor="accent2" w:themeShade="BF"/>
      </w:rPr>
    </w:lvl>
    <w:lvl w:ilvl="1" w:tplc="B34285D2">
      <w:start w:val="1"/>
      <w:numFmt w:val="bullet"/>
      <w:lvlText w:val=""/>
      <w:lvlJc w:val="left"/>
      <w:pPr>
        <w:ind w:left="2520" w:hanging="360"/>
      </w:pPr>
      <w:rPr>
        <w:rFonts w:ascii="Wingdings" w:hAnsi="Wingdings" w:hint="default"/>
        <w:color w:val="C45911" w:themeColor="accent2" w:themeShade="BF"/>
      </w:rPr>
    </w:lvl>
    <w:lvl w:ilvl="2" w:tplc="291EB40C" w:tentative="1">
      <w:start w:val="1"/>
      <w:numFmt w:val="bullet"/>
      <w:lvlText w:val=""/>
      <w:lvlJc w:val="left"/>
      <w:pPr>
        <w:ind w:left="2880" w:hanging="360"/>
      </w:pPr>
      <w:rPr>
        <w:rFonts w:ascii="Wingdings" w:hAnsi="Wingdings" w:hint="default"/>
      </w:rPr>
    </w:lvl>
    <w:lvl w:ilvl="3" w:tplc="B216A464" w:tentative="1">
      <w:start w:val="1"/>
      <w:numFmt w:val="bullet"/>
      <w:lvlText w:val=""/>
      <w:lvlJc w:val="left"/>
      <w:pPr>
        <w:ind w:left="3600" w:hanging="360"/>
      </w:pPr>
      <w:rPr>
        <w:rFonts w:ascii="Symbol" w:hAnsi="Symbol" w:hint="default"/>
      </w:rPr>
    </w:lvl>
    <w:lvl w:ilvl="4" w:tplc="3B302222" w:tentative="1">
      <w:start w:val="1"/>
      <w:numFmt w:val="bullet"/>
      <w:lvlText w:val="o"/>
      <w:lvlJc w:val="left"/>
      <w:pPr>
        <w:ind w:left="4320" w:hanging="360"/>
      </w:pPr>
      <w:rPr>
        <w:rFonts w:ascii="Courier New" w:hAnsi="Courier New" w:cs="Courier New" w:hint="default"/>
      </w:rPr>
    </w:lvl>
    <w:lvl w:ilvl="5" w:tplc="EE70BC58" w:tentative="1">
      <w:start w:val="1"/>
      <w:numFmt w:val="bullet"/>
      <w:lvlText w:val=""/>
      <w:lvlJc w:val="left"/>
      <w:pPr>
        <w:ind w:left="5040" w:hanging="360"/>
      </w:pPr>
      <w:rPr>
        <w:rFonts w:ascii="Wingdings" w:hAnsi="Wingdings" w:hint="default"/>
      </w:rPr>
    </w:lvl>
    <w:lvl w:ilvl="6" w:tplc="14D0C276" w:tentative="1">
      <w:start w:val="1"/>
      <w:numFmt w:val="bullet"/>
      <w:lvlText w:val=""/>
      <w:lvlJc w:val="left"/>
      <w:pPr>
        <w:ind w:left="5760" w:hanging="360"/>
      </w:pPr>
      <w:rPr>
        <w:rFonts w:ascii="Symbol" w:hAnsi="Symbol" w:hint="default"/>
      </w:rPr>
    </w:lvl>
    <w:lvl w:ilvl="7" w:tplc="DA7E9202" w:tentative="1">
      <w:start w:val="1"/>
      <w:numFmt w:val="bullet"/>
      <w:lvlText w:val="o"/>
      <w:lvlJc w:val="left"/>
      <w:pPr>
        <w:ind w:left="6480" w:hanging="360"/>
      </w:pPr>
      <w:rPr>
        <w:rFonts w:ascii="Courier New" w:hAnsi="Courier New" w:cs="Courier New" w:hint="default"/>
      </w:rPr>
    </w:lvl>
    <w:lvl w:ilvl="8" w:tplc="02108E5C" w:tentative="1">
      <w:start w:val="1"/>
      <w:numFmt w:val="bullet"/>
      <w:lvlText w:val=""/>
      <w:lvlJc w:val="left"/>
      <w:pPr>
        <w:ind w:left="7200" w:hanging="360"/>
      </w:pPr>
      <w:rPr>
        <w:rFonts w:ascii="Wingdings" w:hAnsi="Wingdings" w:hint="default"/>
      </w:rPr>
    </w:lvl>
  </w:abstractNum>
  <w:abstractNum w:abstractNumId="24" w15:restartNumberingAfterBreak="0">
    <w:nsid w:val="5D7765A6"/>
    <w:multiLevelType w:val="hybridMultilevel"/>
    <w:tmpl w:val="5FC0C5A0"/>
    <w:lvl w:ilvl="0" w:tplc="889EC000">
      <w:start w:val="1"/>
      <w:numFmt w:val="decimal"/>
      <w:lvlText w:val="%1."/>
      <w:lvlJc w:val="left"/>
      <w:pPr>
        <w:ind w:left="720" w:hanging="360"/>
      </w:pPr>
      <w:rPr>
        <w:rFonts w:hint="default"/>
        <w:color w:val="2F5496" w:themeColor="accent1" w:themeShade="BF"/>
      </w:rPr>
    </w:lvl>
    <w:lvl w:ilvl="1" w:tplc="5F0A9F26" w:tentative="1">
      <w:start w:val="1"/>
      <w:numFmt w:val="lowerLetter"/>
      <w:lvlText w:val="%2."/>
      <w:lvlJc w:val="left"/>
      <w:pPr>
        <w:ind w:left="1440" w:hanging="360"/>
      </w:pPr>
    </w:lvl>
    <w:lvl w:ilvl="2" w:tplc="F6D628CE" w:tentative="1">
      <w:start w:val="1"/>
      <w:numFmt w:val="lowerRoman"/>
      <w:lvlText w:val="%3."/>
      <w:lvlJc w:val="right"/>
      <w:pPr>
        <w:ind w:left="2160" w:hanging="180"/>
      </w:pPr>
    </w:lvl>
    <w:lvl w:ilvl="3" w:tplc="D40A1124" w:tentative="1">
      <w:start w:val="1"/>
      <w:numFmt w:val="decimal"/>
      <w:lvlText w:val="%4."/>
      <w:lvlJc w:val="left"/>
      <w:pPr>
        <w:ind w:left="2880" w:hanging="360"/>
      </w:pPr>
    </w:lvl>
    <w:lvl w:ilvl="4" w:tplc="FE00CFD4" w:tentative="1">
      <w:start w:val="1"/>
      <w:numFmt w:val="lowerLetter"/>
      <w:lvlText w:val="%5."/>
      <w:lvlJc w:val="left"/>
      <w:pPr>
        <w:ind w:left="3600" w:hanging="360"/>
      </w:pPr>
    </w:lvl>
    <w:lvl w:ilvl="5" w:tplc="A8AC63A4" w:tentative="1">
      <w:start w:val="1"/>
      <w:numFmt w:val="lowerRoman"/>
      <w:lvlText w:val="%6."/>
      <w:lvlJc w:val="right"/>
      <w:pPr>
        <w:ind w:left="4320" w:hanging="180"/>
      </w:pPr>
    </w:lvl>
    <w:lvl w:ilvl="6" w:tplc="FCF86E58" w:tentative="1">
      <w:start w:val="1"/>
      <w:numFmt w:val="decimal"/>
      <w:lvlText w:val="%7."/>
      <w:lvlJc w:val="left"/>
      <w:pPr>
        <w:ind w:left="5040" w:hanging="360"/>
      </w:pPr>
    </w:lvl>
    <w:lvl w:ilvl="7" w:tplc="A35A38B0" w:tentative="1">
      <w:start w:val="1"/>
      <w:numFmt w:val="lowerLetter"/>
      <w:lvlText w:val="%8."/>
      <w:lvlJc w:val="left"/>
      <w:pPr>
        <w:ind w:left="5760" w:hanging="360"/>
      </w:pPr>
    </w:lvl>
    <w:lvl w:ilvl="8" w:tplc="096AABF4" w:tentative="1">
      <w:start w:val="1"/>
      <w:numFmt w:val="lowerRoman"/>
      <w:lvlText w:val="%9."/>
      <w:lvlJc w:val="right"/>
      <w:pPr>
        <w:ind w:left="6480" w:hanging="180"/>
      </w:pPr>
    </w:lvl>
  </w:abstractNum>
  <w:abstractNum w:abstractNumId="25" w15:restartNumberingAfterBreak="0">
    <w:nsid w:val="62907068"/>
    <w:multiLevelType w:val="hybridMultilevel"/>
    <w:tmpl w:val="2736C5D6"/>
    <w:lvl w:ilvl="0" w:tplc="DE5E42A4">
      <w:start w:val="1"/>
      <w:numFmt w:val="bullet"/>
      <w:lvlText w:val=""/>
      <w:lvlJc w:val="left"/>
      <w:pPr>
        <w:ind w:left="720" w:hanging="360"/>
      </w:pPr>
      <w:rPr>
        <w:rFonts w:ascii="Symbol" w:hAnsi="Symbol" w:hint="default"/>
      </w:rPr>
    </w:lvl>
    <w:lvl w:ilvl="1" w:tplc="DE82B894" w:tentative="1">
      <w:start w:val="1"/>
      <w:numFmt w:val="bullet"/>
      <w:lvlText w:val="o"/>
      <w:lvlJc w:val="left"/>
      <w:pPr>
        <w:ind w:left="1440" w:hanging="360"/>
      </w:pPr>
      <w:rPr>
        <w:rFonts w:ascii="Courier New" w:hAnsi="Courier New" w:cs="Courier New" w:hint="default"/>
      </w:rPr>
    </w:lvl>
    <w:lvl w:ilvl="2" w:tplc="B7282498" w:tentative="1">
      <w:start w:val="1"/>
      <w:numFmt w:val="bullet"/>
      <w:lvlText w:val=""/>
      <w:lvlJc w:val="left"/>
      <w:pPr>
        <w:ind w:left="2160" w:hanging="360"/>
      </w:pPr>
      <w:rPr>
        <w:rFonts w:ascii="Wingdings" w:hAnsi="Wingdings" w:hint="default"/>
      </w:rPr>
    </w:lvl>
    <w:lvl w:ilvl="3" w:tplc="61D8FBCC" w:tentative="1">
      <w:start w:val="1"/>
      <w:numFmt w:val="bullet"/>
      <w:lvlText w:val=""/>
      <w:lvlJc w:val="left"/>
      <w:pPr>
        <w:ind w:left="2880" w:hanging="360"/>
      </w:pPr>
      <w:rPr>
        <w:rFonts w:ascii="Symbol" w:hAnsi="Symbol" w:hint="default"/>
      </w:rPr>
    </w:lvl>
    <w:lvl w:ilvl="4" w:tplc="705AC34C" w:tentative="1">
      <w:start w:val="1"/>
      <w:numFmt w:val="bullet"/>
      <w:lvlText w:val="o"/>
      <w:lvlJc w:val="left"/>
      <w:pPr>
        <w:ind w:left="3600" w:hanging="360"/>
      </w:pPr>
      <w:rPr>
        <w:rFonts w:ascii="Courier New" w:hAnsi="Courier New" w:cs="Courier New" w:hint="default"/>
      </w:rPr>
    </w:lvl>
    <w:lvl w:ilvl="5" w:tplc="EFF8938A" w:tentative="1">
      <w:start w:val="1"/>
      <w:numFmt w:val="bullet"/>
      <w:lvlText w:val=""/>
      <w:lvlJc w:val="left"/>
      <w:pPr>
        <w:ind w:left="4320" w:hanging="360"/>
      </w:pPr>
      <w:rPr>
        <w:rFonts w:ascii="Wingdings" w:hAnsi="Wingdings" w:hint="default"/>
      </w:rPr>
    </w:lvl>
    <w:lvl w:ilvl="6" w:tplc="B17A1EF4" w:tentative="1">
      <w:start w:val="1"/>
      <w:numFmt w:val="bullet"/>
      <w:lvlText w:val=""/>
      <w:lvlJc w:val="left"/>
      <w:pPr>
        <w:ind w:left="5040" w:hanging="360"/>
      </w:pPr>
      <w:rPr>
        <w:rFonts w:ascii="Symbol" w:hAnsi="Symbol" w:hint="default"/>
      </w:rPr>
    </w:lvl>
    <w:lvl w:ilvl="7" w:tplc="F07A2ADE" w:tentative="1">
      <w:start w:val="1"/>
      <w:numFmt w:val="bullet"/>
      <w:lvlText w:val="o"/>
      <w:lvlJc w:val="left"/>
      <w:pPr>
        <w:ind w:left="5760" w:hanging="360"/>
      </w:pPr>
      <w:rPr>
        <w:rFonts w:ascii="Courier New" w:hAnsi="Courier New" w:cs="Courier New" w:hint="default"/>
      </w:rPr>
    </w:lvl>
    <w:lvl w:ilvl="8" w:tplc="DE0AB0E6" w:tentative="1">
      <w:start w:val="1"/>
      <w:numFmt w:val="bullet"/>
      <w:lvlText w:val=""/>
      <w:lvlJc w:val="left"/>
      <w:pPr>
        <w:ind w:left="6480" w:hanging="360"/>
      </w:pPr>
      <w:rPr>
        <w:rFonts w:ascii="Wingdings" w:hAnsi="Wingdings" w:hint="default"/>
      </w:rPr>
    </w:lvl>
  </w:abstractNum>
  <w:abstractNum w:abstractNumId="26" w15:restartNumberingAfterBreak="0">
    <w:nsid w:val="630A4811"/>
    <w:multiLevelType w:val="hybridMultilevel"/>
    <w:tmpl w:val="A218101C"/>
    <w:lvl w:ilvl="0" w:tplc="FD6CC8A8">
      <w:start w:val="1"/>
      <w:numFmt w:val="bullet"/>
      <w:lvlText w:val=""/>
      <w:lvlJc w:val="left"/>
      <w:pPr>
        <w:ind w:left="1080" w:hanging="360"/>
      </w:pPr>
      <w:rPr>
        <w:rFonts w:ascii="Symbol" w:hAnsi="Symbol" w:hint="default"/>
        <w:color w:val="C45911" w:themeColor="accent2" w:themeShade="BF"/>
      </w:rPr>
    </w:lvl>
    <w:lvl w:ilvl="1" w:tplc="529C8E88">
      <w:start w:val="1"/>
      <w:numFmt w:val="bullet"/>
      <w:lvlText w:val="o"/>
      <w:lvlJc w:val="left"/>
      <w:pPr>
        <w:ind w:left="1800" w:hanging="360"/>
      </w:pPr>
      <w:rPr>
        <w:rFonts w:ascii="Courier New" w:hAnsi="Courier New" w:cs="Courier New" w:hint="default"/>
      </w:rPr>
    </w:lvl>
    <w:lvl w:ilvl="2" w:tplc="9CEA6C18" w:tentative="1">
      <w:start w:val="1"/>
      <w:numFmt w:val="bullet"/>
      <w:lvlText w:val=""/>
      <w:lvlJc w:val="left"/>
      <w:pPr>
        <w:ind w:left="2520" w:hanging="360"/>
      </w:pPr>
      <w:rPr>
        <w:rFonts w:ascii="Wingdings" w:hAnsi="Wingdings" w:hint="default"/>
      </w:rPr>
    </w:lvl>
    <w:lvl w:ilvl="3" w:tplc="538C8518" w:tentative="1">
      <w:start w:val="1"/>
      <w:numFmt w:val="bullet"/>
      <w:lvlText w:val=""/>
      <w:lvlJc w:val="left"/>
      <w:pPr>
        <w:ind w:left="3240" w:hanging="360"/>
      </w:pPr>
      <w:rPr>
        <w:rFonts w:ascii="Symbol" w:hAnsi="Symbol" w:hint="default"/>
      </w:rPr>
    </w:lvl>
    <w:lvl w:ilvl="4" w:tplc="5DBC8CD4" w:tentative="1">
      <w:start w:val="1"/>
      <w:numFmt w:val="bullet"/>
      <w:lvlText w:val="o"/>
      <w:lvlJc w:val="left"/>
      <w:pPr>
        <w:ind w:left="3960" w:hanging="360"/>
      </w:pPr>
      <w:rPr>
        <w:rFonts w:ascii="Courier New" w:hAnsi="Courier New" w:cs="Courier New" w:hint="default"/>
      </w:rPr>
    </w:lvl>
    <w:lvl w:ilvl="5" w:tplc="2FF8A156" w:tentative="1">
      <w:start w:val="1"/>
      <w:numFmt w:val="bullet"/>
      <w:lvlText w:val=""/>
      <w:lvlJc w:val="left"/>
      <w:pPr>
        <w:ind w:left="4680" w:hanging="360"/>
      </w:pPr>
      <w:rPr>
        <w:rFonts w:ascii="Wingdings" w:hAnsi="Wingdings" w:hint="default"/>
      </w:rPr>
    </w:lvl>
    <w:lvl w:ilvl="6" w:tplc="D6062CE6" w:tentative="1">
      <w:start w:val="1"/>
      <w:numFmt w:val="bullet"/>
      <w:lvlText w:val=""/>
      <w:lvlJc w:val="left"/>
      <w:pPr>
        <w:ind w:left="5400" w:hanging="360"/>
      </w:pPr>
      <w:rPr>
        <w:rFonts w:ascii="Symbol" w:hAnsi="Symbol" w:hint="default"/>
      </w:rPr>
    </w:lvl>
    <w:lvl w:ilvl="7" w:tplc="EFF633A0" w:tentative="1">
      <w:start w:val="1"/>
      <w:numFmt w:val="bullet"/>
      <w:lvlText w:val="o"/>
      <w:lvlJc w:val="left"/>
      <w:pPr>
        <w:ind w:left="6120" w:hanging="360"/>
      </w:pPr>
      <w:rPr>
        <w:rFonts w:ascii="Courier New" w:hAnsi="Courier New" w:cs="Courier New" w:hint="default"/>
      </w:rPr>
    </w:lvl>
    <w:lvl w:ilvl="8" w:tplc="0F1634F0" w:tentative="1">
      <w:start w:val="1"/>
      <w:numFmt w:val="bullet"/>
      <w:lvlText w:val=""/>
      <w:lvlJc w:val="left"/>
      <w:pPr>
        <w:ind w:left="6840" w:hanging="360"/>
      </w:pPr>
      <w:rPr>
        <w:rFonts w:ascii="Wingdings" w:hAnsi="Wingdings" w:hint="default"/>
      </w:rPr>
    </w:lvl>
  </w:abstractNum>
  <w:abstractNum w:abstractNumId="27" w15:restartNumberingAfterBreak="0">
    <w:nsid w:val="6CD91DED"/>
    <w:multiLevelType w:val="hybridMultilevel"/>
    <w:tmpl w:val="95E609B8"/>
    <w:lvl w:ilvl="0" w:tplc="2AF8C946">
      <w:start w:val="1"/>
      <w:numFmt w:val="bullet"/>
      <w:lvlText w:val=""/>
      <w:lvlJc w:val="left"/>
      <w:pPr>
        <w:ind w:left="1584" w:hanging="360"/>
      </w:pPr>
      <w:rPr>
        <w:rFonts w:ascii="Symbol" w:hAnsi="Symbol" w:hint="default"/>
      </w:rPr>
    </w:lvl>
    <w:lvl w:ilvl="1" w:tplc="33F8FCDC" w:tentative="1">
      <w:start w:val="1"/>
      <w:numFmt w:val="bullet"/>
      <w:lvlText w:val="o"/>
      <w:lvlJc w:val="left"/>
      <w:pPr>
        <w:ind w:left="2304" w:hanging="360"/>
      </w:pPr>
      <w:rPr>
        <w:rFonts w:ascii="Courier New" w:hAnsi="Courier New" w:cs="Courier New" w:hint="default"/>
      </w:rPr>
    </w:lvl>
    <w:lvl w:ilvl="2" w:tplc="256287A0" w:tentative="1">
      <w:start w:val="1"/>
      <w:numFmt w:val="bullet"/>
      <w:lvlText w:val=""/>
      <w:lvlJc w:val="left"/>
      <w:pPr>
        <w:ind w:left="3024" w:hanging="360"/>
      </w:pPr>
      <w:rPr>
        <w:rFonts w:ascii="Wingdings" w:hAnsi="Wingdings" w:hint="default"/>
      </w:rPr>
    </w:lvl>
    <w:lvl w:ilvl="3" w:tplc="6BF0391E" w:tentative="1">
      <w:start w:val="1"/>
      <w:numFmt w:val="bullet"/>
      <w:lvlText w:val=""/>
      <w:lvlJc w:val="left"/>
      <w:pPr>
        <w:ind w:left="3744" w:hanging="360"/>
      </w:pPr>
      <w:rPr>
        <w:rFonts w:ascii="Symbol" w:hAnsi="Symbol" w:hint="default"/>
      </w:rPr>
    </w:lvl>
    <w:lvl w:ilvl="4" w:tplc="AEEE7A60" w:tentative="1">
      <w:start w:val="1"/>
      <w:numFmt w:val="bullet"/>
      <w:lvlText w:val="o"/>
      <w:lvlJc w:val="left"/>
      <w:pPr>
        <w:ind w:left="4464" w:hanging="360"/>
      </w:pPr>
      <w:rPr>
        <w:rFonts w:ascii="Courier New" w:hAnsi="Courier New" w:cs="Courier New" w:hint="default"/>
      </w:rPr>
    </w:lvl>
    <w:lvl w:ilvl="5" w:tplc="1416CF70" w:tentative="1">
      <w:start w:val="1"/>
      <w:numFmt w:val="bullet"/>
      <w:lvlText w:val=""/>
      <w:lvlJc w:val="left"/>
      <w:pPr>
        <w:ind w:left="5184" w:hanging="360"/>
      </w:pPr>
      <w:rPr>
        <w:rFonts w:ascii="Wingdings" w:hAnsi="Wingdings" w:hint="default"/>
      </w:rPr>
    </w:lvl>
    <w:lvl w:ilvl="6" w:tplc="ABC8A076" w:tentative="1">
      <w:start w:val="1"/>
      <w:numFmt w:val="bullet"/>
      <w:lvlText w:val=""/>
      <w:lvlJc w:val="left"/>
      <w:pPr>
        <w:ind w:left="5904" w:hanging="360"/>
      </w:pPr>
      <w:rPr>
        <w:rFonts w:ascii="Symbol" w:hAnsi="Symbol" w:hint="default"/>
      </w:rPr>
    </w:lvl>
    <w:lvl w:ilvl="7" w:tplc="75024D2C" w:tentative="1">
      <w:start w:val="1"/>
      <w:numFmt w:val="bullet"/>
      <w:lvlText w:val="o"/>
      <w:lvlJc w:val="left"/>
      <w:pPr>
        <w:ind w:left="6624" w:hanging="360"/>
      </w:pPr>
      <w:rPr>
        <w:rFonts w:ascii="Courier New" w:hAnsi="Courier New" w:cs="Courier New" w:hint="default"/>
      </w:rPr>
    </w:lvl>
    <w:lvl w:ilvl="8" w:tplc="E118F5F8" w:tentative="1">
      <w:start w:val="1"/>
      <w:numFmt w:val="bullet"/>
      <w:lvlText w:val=""/>
      <w:lvlJc w:val="left"/>
      <w:pPr>
        <w:ind w:left="7344" w:hanging="360"/>
      </w:pPr>
      <w:rPr>
        <w:rFonts w:ascii="Wingdings" w:hAnsi="Wingdings" w:hint="default"/>
      </w:rPr>
    </w:lvl>
  </w:abstractNum>
  <w:abstractNum w:abstractNumId="28" w15:restartNumberingAfterBreak="0">
    <w:nsid w:val="72A1603F"/>
    <w:multiLevelType w:val="hybridMultilevel"/>
    <w:tmpl w:val="3D2C41F6"/>
    <w:lvl w:ilvl="0" w:tplc="5A446208">
      <w:start w:val="1"/>
      <w:numFmt w:val="bullet"/>
      <w:lvlText w:val=""/>
      <w:lvlJc w:val="left"/>
      <w:pPr>
        <w:ind w:left="1080" w:hanging="360"/>
      </w:pPr>
      <w:rPr>
        <w:rFonts w:ascii="Symbol" w:hAnsi="Symbol" w:hint="default"/>
        <w:color w:val="C45911" w:themeColor="accent2" w:themeShade="BF"/>
      </w:rPr>
    </w:lvl>
    <w:lvl w:ilvl="1" w:tplc="606A32B8" w:tentative="1">
      <w:start w:val="1"/>
      <w:numFmt w:val="bullet"/>
      <w:lvlText w:val="o"/>
      <w:lvlJc w:val="left"/>
      <w:pPr>
        <w:ind w:left="1800" w:hanging="360"/>
      </w:pPr>
      <w:rPr>
        <w:rFonts w:ascii="Courier New" w:hAnsi="Courier New" w:cs="Courier New" w:hint="default"/>
      </w:rPr>
    </w:lvl>
    <w:lvl w:ilvl="2" w:tplc="3A566900" w:tentative="1">
      <w:start w:val="1"/>
      <w:numFmt w:val="bullet"/>
      <w:lvlText w:val=""/>
      <w:lvlJc w:val="left"/>
      <w:pPr>
        <w:ind w:left="2520" w:hanging="360"/>
      </w:pPr>
      <w:rPr>
        <w:rFonts w:ascii="Wingdings" w:hAnsi="Wingdings" w:hint="default"/>
      </w:rPr>
    </w:lvl>
    <w:lvl w:ilvl="3" w:tplc="7E0E505E" w:tentative="1">
      <w:start w:val="1"/>
      <w:numFmt w:val="bullet"/>
      <w:lvlText w:val=""/>
      <w:lvlJc w:val="left"/>
      <w:pPr>
        <w:ind w:left="3240" w:hanging="360"/>
      </w:pPr>
      <w:rPr>
        <w:rFonts w:ascii="Symbol" w:hAnsi="Symbol" w:hint="default"/>
      </w:rPr>
    </w:lvl>
    <w:lvl w:ilvl="4" w:tplc="C03E9C98" w:tentative="1">
      <w:start w:val="1"/>
      <w:numFmt w:val="bullet"/>
      <w:lvlText w:val="o"/>
      <w:lvlJc w:val="left"/>
      <w:pPr>
        <w:ind w:left="3960" w:hanging="360"/>
      </w:pPr>
      <w:rPr>
        <w:rFonts w:ascii="Courier New" w:hAnsi="Courier New" w:cs="Courier New" w:hint="default"/>
      </w:rPr>
    </w:lvl>
    <w:lvl w:ilvl="5" w:tplc="1518AB02" w:tentative="1">
      <w:start w:val="1"/>
      <w:numFmt w:val="bullet"/>
      <w:lvlText w:val=""/>
      <w:lvlJc w:val="left"/>
      <w:pPr>
        <w:ind w:left="4680" w:hanging="360"/>
      </w:pPr>
      <w:rPr>
        <w:rFonts w:ascii="Wingdings" w:hAnsi="Wingdings" w:hint="default"/>
      </w:rPr>
    </w:lvl>
    <w:lvl w:ilvl="6" w:tplc="DF44F6F8" w:tentative="1">
      <w:start w:val="1"/>
      <w:numFmt w:val="bullet"/>
      <w:lvlText w:val=""/>
      <w:lvlJc w:val="left"/>
      <w:pPr>
        <w:ind w:left="5400" w:hanging="360"/>
      </w:pPr>
      <w:rPr>
        <w:rFonts w:ascii="Symbol" w:hAnsi="Symbol" w:hint="default"/>
      </w:rPr>
    </w:lvl>
    <w:lvl w:ilvl="7" w:tplc="37CCDF74" w:tentative="1">
      <w:start w:val="1"/>
      <w:numFmt w:val="bullet"/>
      <w:lvlText w:val="o"/>
      <w:lvlJc w:val="left"/>
      <w:pPr>
        <w:ind w:left="6120" w:hanging="360"/>
      </w:pPr>
      <w:rPr>
        <w:rFonts w:ascii="Courier New" w:hAnsi="Courier New" w:cs="Courier New" w:hint="default"/>
      </w:rPr>
    </w:lvl>
    <w:lvl w:ilvl="8" w:tplc="29FCFF88" w:tentative="1">
      <w:start w:val="1"/>
      <w:numFmt w:val="bullet"/>
      <w:lvlText w:val=""/>
      <w:lvlJc w:val="left"/>
      <w:pPr>
        <w:ind w:left="6840" w:hanging="360"/>
      </w:pPr>
      <w:rPr>
        <w:rFonts w:ascii="Wingdings" w:hAnsi="Wingdings" w:hint="default"/>
      </w:rPr>
    </w:lvl>
  </w:abstractNum>
  <w:abstractNum w:abstractNumId="29" w15:restartNumberingAfterBreak="0">
    <w:nsid w:val="766B3C7F"/>
    <w:multiLevelType w:val="multilevel"/>
    <w:tmpl w:val="1F542AA2"/>
    <w:lvl w:ilvl="0">
      <w:start w:val="2"/>
      <w:numFmt w:val="decimal"/>
      <w:lvlText w:val="%1"/>
      <w:lvlJc w:val="left"/>
      <w:pPr>
        <w:ind w:left="530" w:hanging="530"/>
      </w:pPr>
      <w:rPr>
        <w:rFonts w:hint="default"/>
      </w:rPr>
    </w:lvl>
    <w:lvl w:ilvl="1">
      <w:start w:val="2"/>
      <w:numFmt w:val="decimal"/>
      <w:lvlText w:val="%1.%2"/>
      <w:lvlJc w:val="left"/>
      <w:pPr>
        <w:ind w:left="1520" w:hanging="53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30" w15:restartNumberingAfterBreak="0">
    <w:nsid w:val="79AB6C50"/>
    <w:multiLevelType w:val="hybridMultilevel"/>
    <w:tmpl w:val="02E0A39A"/>
    <w:lvl w:ilvl="0" w:tplc="6B32CCDA">
      <w:start w:val="1"/>
      <w:numFmt w:val="bullet"/>
      <w:lvlText w:val=""/>
      <w:lvlJc w:val="left"/>
      <w:pPr>
        <w:ind w:left="1080" w:hanging="360"/>
      </w:pPr>
      <w:rPr>
        <w:rFonts w:ascii="Symbol" w:hAnsi="Symbol" w:hint="default"/>
        <w:color w:val="C45911" w:themeColor="accent2" w:themeShade="BF"/>
      </w:rPr>
    </w:lvl>
    <w:lvl w:ilvl="1" w:tplc="6AF6C24C">
      <w:start w:val="1"/>
      <w:numFmt w:val="bullet"/>
      <w:lvlText w:val="o"/>
      <w:lvlJc w:val="left"/>
      <w:pPr>
        <w:ind w:left="1800" w:hanging="360"/>
      </w:pPr>
      <w:rPr>
        <w:rFonts w:ascii="Courier New" w:hAnsi="Courier New" w:cs="Courier New" w:hint="default"/>
        <w:color w:val="C45911" w:themeColor="accent2" w:themeShade="BF"/>
      </w:rPr>
    </w:lvl>
    <w:lvl w:ilvl="2" w:tplc="6E788C32">
      <w:start w:val="1"/>
      <w:numFmt w:val="bullet"/>
      <w:lvlText w:val=""/>
      <w:lvlJc w:val="left"/>
      <w:pPr>
        <w:ind w:left="2520" w:hanging="360"/>
      </w:pPr>
      <w:rPr>
        <w:rFonts w:ascii="Wingdings" w:hAnsi="Wingdings" w:hint="default"/>
        <w:color w:val="C45911" w:themeColor="accent2" w:themeShade="BF"/>
      </w:rPr>
    </w:lvl>
    <w:lvl w:ilvl="3" w:tplc="BD7AA562" w:tentative="1">
      <w:start w:val="1"/>
      <w:numFmt w:val="bullet"/>
      <w:lvlText w:val=""/>
      <w:lvlJc w:val="left"/>
      <w:pPr>
        <w:ind w:left="3240" w:hanging="360"/>
      </w:pPr>
      <w:rPr>
        <w:rFonts w:ascii="Symbol" w:hAnsi="Symbol" w:hint="default"/>
      </w:rPr>
    </w:lvl>
    <w:lvl w:ilvl="4" w:tplc="3BEA0B8A" w:tentative="1">
      <w:start w:val="1"/>
      <w:numFmt w:val="bullet"/>
      <w:lvlText w:val="o"/>
      <w:lvlJc w:val="left"/>
      <w:pPr>
        <w:ind w:left="3960" w:hanging="360"/>
      </w:pPr>
      <w:rPr>
        <w:rFonts w:ascii="Courier New" w:hAnsi="Courier New" w:cs="Courier New" w:hint="default"/>
      </w:rPr>
    </w:lvl>
    <w:lvl w:ilvl="5" w:tplc="E6D0648A" w:tentative="1">
      <w:start w:val="1"/>
      <w:numFmt w:val="bullet"/>
      <w:lvlText w:val=""/>
      <w:lvlJc w:val="left"/>
      <w:pPr>
        <w:ind w:left="4680" w:hanging="360"/>
      </w:pPr>
      <w:rPr>
        <w:rFonts w:ascii="Wingdings" w:hAnsi="Wingdings" w:hint="default"/>
      </w:rPr>
    </w:lvl>
    <w:lvl w:ilvl="6" w:tplc="79A891C8" w:tentative="1">
      <w:start w:val="1"/>
      <w:numFmt w:val="bullet"/>
      <w:lvlText w:val=""/>
      <w:lvlJc w:val="left"/>
      <w:pPr>
        <w:ind w:left="5400" w:hanging="360"/>
      </w:pPr>
      <w:rPr>
        <w:rFonts w:ascii="Symbol" w:hAnsi="Symbol" w:hint="default"/>
      </w:rPr>
    </w:lvl>
    <w:lvl w:ilvl="7" w:tplc="1B864E40" w:tentative="1">
      <w:start w:val="1"/>
      <w:numFmt w:val="bullet"/>
      <w:lvlText w:val="o"/>
      <w:lvlJc w:val="left"/>
      <w:pPr>
        <w:ind w:left="6120" w:hanging="360"/>
      </w:pPr>
      <w:rPr>
        <w:rFonts w:ascii="Courier New" w:hAnsi="Courier New" w:cs="Courier New" w:hint="default"/>
      </w:rPr>
    </w:lvl>
    <w:lvl w:ilvl="8" w:tplc="520C24E6" w:tentative="1">
      <w:start w:val="1"/>
      <w:numFmt w:val="bullet"/>
      <w:lvlText w:val=""/>
      <w:lvlJc w:val="left"/>
      <w:pPr>
        <w:ind w:left="6840" w:hanging="360"/>
      </w:pPr>
      <w:rPr>
        <w:rFonts w:ascii="Wingdings" w:hAnsi="Wingdings" w:hint="default"/>
      </w:rPr>
    </w:lvl>
  </w:abstractNum>
  <w:abstractNum w:abstractNumId="31" w15:restartNumberingAfterBreak="0">
    <w:nsid w:val="7CFF2751"/>
    <w:multiLevelType w:val="hybridMultilevel"/>
    <w:tmpl w:val="8BF47574"/>
    <w:lvl w:ilvl="0" w:tplc="725EFACC">
      <w:start w:val="1"/>
      <w:numFmt w:val="bullet"/>
      <w:lvlText w:val=""/>
      <w:lvlJc w:val="left"/>
      <w:pPr>
        <w:ind w:left="1080" w:hanging="360"/>
      </w:pPr>
      <w:rPr>
        <w:rFonts w:ascii="Symbol" w:hAnsi="Symbol" w:hint="default"/>
        <w:color w:val="C45911" w:themeColor="accent2" w:themeShade="BF"/>
      </w:rPr>
    </w:lvl>
    <w:lvl w:ilvl="1" w:tplc="052CDE46">
      <w:start w:val="1"/>
      <w:numFmt w:val="bullet"/>
      <w:lvlText w:val="o"/>
      <w:lvlJc w:val="left"/>
      <w:pPr>
        <w:ind w:left="1800" w:hanging="360"/>
      </w:pPr>
      <w:rPr>
        <w:rFonts w:ascii="Courier New" w:hAnsi="Courier New" w:cs="Courier New" w:hint="default"/>
        <w:color w:val="C45911" w:themeColor="accent2" w:themeShade="BF"/>
      </w:rPr>
    </w:lvl>
    <w:lvl w:ilvl="2" w:tplc="DD18A224">
      <w:start w:val="1"/>
      <w:numFmt w:val="bullet"/>
      <w:lvlText w:val=""/>
      <w:lvlJc w:val="left"/>
      <w:pPr>
        <w:ind w:left="2520" w:hanging="360"/>
      </w:pPr>
      <w:rPr>
        <w:rFonts w:ascii="Wingdings" w:hAnsi="Wingdings" w:hint="default"/>
      </w:rPr>
    </w:lvl>
    <w:lvl w:ilvl="3" w:tplc="E4D0B0C6" w:tentative="1">
      <w:start w:val="1"/>
      <w:numFmt w:val="bullet"/>
      <w:lvlText w:val=""/>
      <w:lvlJc w:val="left"/>
      <w:pPr>
        <w:ind w:left="3240" w:hanging="360"/>
      </w:pPr>
      <w:rPr>
        <w:rFonts w:ascii="Symbol" w:hAnsi="Symbol" w:hint="default"/>
      </w:rPr>
    </w:lvl>
    <w:lvl w:ilvl="4" w:tplc="12F6B3F2" w:tentative="1">
      <w:start w:val="1"/>
      <w:numFmt w:val="bullet"/>
      <w:lvlText w:val="o"/>
      <w:lvlJc w:val="left"/>
      <w:pPr>
        <w:ind w:left="3960" w:hanging="360"/>
      </w:pPr>
      <w:rPr>
        <w:rFonts w:ascii="Courier New" w:hAnsi="Courier New" w:cs="Courier New" w:hint="default"/>
      </w:rPr>
    </w:lvl>
    <w:lvl w:ilvl="5" w:tplc="C2FE3870" w:tentative="1">
      <w:start w:val="1"/>
      <w:numFmt w:val="bullet"/>
      <w:lvlText w:val=""/>
      <w:lvlJc w:val="left"/>
      <w:pPr>
        <w:ind w:left="4680" w:hanging="360"/>
      </w:pPr>
      <w:rPr>
        <w:rFonts w:ascii="Wingdings" w:hAnsi="Wingdings" w:hint="default"/>
      </w:rPr>
    </w:lvl>
    <w:lvl w:ilvl="6" w:tplc="AD96F800" w:tentative="1">
      <w:start w:val="1"/>
      <w:numFmt w:val="bullet"/>
      <w:lvlText w:val=""/>
      <w:lvlJc w:val="left"/>
      <w:pPr>
        <w:ind w:left="5400" w:hanging="360"/>
      </w:pPr>
      <w:rPr>
        <w:rFonts w:ascii="Symbol" w:hAnsi="Symbol" w:hint="default"/>
      </w:rPr>
    </w:lvl>
    <w:lvl w:ilvl="7" w:tplc="B374FAAE" w:tentative="1">
      <w:start w:val="1"/>
      <w:numFmt w:val="bullet"/>
      <w:lvlText w:val="o"/>
      <w:lvlJc w:val="left"/>
      <w:pPr>
        <w:ind w:left="6120" w:hanging="360"/>
      </w:pPr>
      <w:rPr>
        <w:rFonts w:ascii="Courier New" w:hAnsi="Courier New" w:cs="Courier New" w:hint="default"/>
      </w:rPr>
    </w:lvl>
    <w:lvl w:ilvl="8" w:tplc="B25AC96A" w:tentative="1">
      <w:start w:val="1"/>
      <w:numFmt w:val="bullet"/>
      <w:lvlText w:val=""/>
      <w:lvlJc w:val="left"/>
      <w:pPr>
        <w:ind w:left="6840" w:hanging="360"/>
      </w:pPr>
      <w:rPr>
        <w:rFonts w:ascii="Wingdings" w:hAnsi="Wingdings" w:hint="default"/>
      </w:rPr>
    </w:lvl>
  </w:abstractNum>
  <w:num w:numId="1" w16cid:durableId="1420176577">
    <w:abstractNumId w:val="2"/>
  </w:num>
  <w:num w:numId="2" w16cid:durableId="1053383811">
    <w:abstractNumId w:val="23"/>
  </w:num>
  <w:num w:numId="3" w16cid:durableId="1750612309">
    <w:abstractNumId w:val="9"/>
  </w:num>
  <w:num w:numId="4" w16cid:durableId="140509760">
    <w:abstractNumId w:val="31"/>
  </w:num>
  <w:num w:numId="5" w16cid:durableId="1071729868">
    <w:abstractNumId w:val="30"/>
  </w:num>
  <w:num w:numId="6" w16cid:durableId="1994333655">
    <w:abstractNumId w:val="28"/>
  </w:num>
  <w:num w:numId="7" w16cid:durableId="956763090">
    <w:abstractNumId w:val="12"/>
  </w:num>
  <w:num w:numId="8" w16cid:durableId="2013292006">
    <w:abstractNumId w:val="26"/>
  </w:num>
  <w:num w:numId="9" w16cid:durableId="943075935">
    <w:abstractNumId w:val="8"/>
  </w:num>
  <w:num w:numId="10" w16cid:durableId="104079355">
    <w:abstractNumId w:val="6"/>
  </w:num>
  <w:num w:numId="11" w16cid:durableId="1966963960">
    <w:abstractNumId w:val="10"/>
  </w:num>
  <w:num w:numId="12" w16cid:durableId="490220425">
    <w:abstractNumId w:val="21"/>
  </w:num>
  <w:num w:numId="13" w16cid:durableId="2108230550">
    <w:abstractNumId w:val="7"/>
  </w:num>
  <w:num w:numId="14" w16cid:durableId="45764900">
    <w:abstractNumId w:val="15"/>
  </w:num>
  <w:num w:numId="15" w16cid:durableId="232544474">
    <w:abstractNumId w:val="1"/>
  </w:num>
  <w:num w:numId="16" w16cid:durableId="154611458">
    <w:abstractNumId w:val="24"/>
  </w:num>
  <w:num w:numId="17" w16cid:durableId="1981499977">
    <w:abstractNumId w:val="0"/>
  </w:num>
  <w:num w:numId="18" w16cid:durableId="2132244413">
    <w:abstractNumId w:val="18"/>
  </w:num>
  <w:num w:numId="19" w16cid:durableId="1675498723">
    <w:abstractNumId w:val="4"/>
  </w:num>
  <w:num w:numId="20" w16cid:durableId="116023022">
    <w:abstractNumId w:val="13"/>
  </w:num>
  <w:num w:numId="21" w16cid:durableId="729230768">
    <w:abstractNumId w:val="27"/>
  </w:num>
  <w:num w:numId="22" w16cid:durableId="121536177">
    <w:abstractNumId w:val="5"/>
  </w:num>
  <w:num w:numId="23" w16cid:durableId="383793294">
    <w:abstractNumId w:val="22"/>
  </w:num>
  <w:num w:numId="24" w16cid:durableId="806125071">
    <w:abstractNumId w:val="25"/>
  </w:num>
  <w:num w:numId="25" w16cid:durableId="1941839654">
    <w:abstractNumId w:val="16"/>
  </w:num>
  <w:num w:numId="26" w16cid:durableId="1759210509">
    <w:abstractNumId w:val="11"/>
  </w:num>
  <w:num w:numId="27" w16cid:durableId="1698041881">
    <w:abstractNumId w:val="14"/>
  </w:num>
  <w:num w:numId="28" w16cid:durableId="149373647">
    <w:abstractNumId w:val="29"/>
  </w:num>
  <w:num w:numId="29" w16cid:durableId="689139833">
    <w:abstractNumId w:val="3"/>
  </w:num>
  <w:num w:numId="30" w16cid:durableId="539827767">
    <w:abstractNumId w:val="20"/>
  </w:num>
  <w:num w:numId="31" w16cid:durableId="905265254">
    <w:abstractNumId w:val="17"/>
  </w:num>
  <w:num w:numId="32" w16cid:durableId="140675536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5F"/>
    <w:rsid w:val="000003B8"/>
    <w:rsid w:val="000041D3"/>
    <w:rsid w:val="00006756"/>
    <w:rsid w:val="00006BCF"/>
    <w:rsid w:val="00006E03"/>
    <w:rsid w:val="00011B14"/>
    <w:rsid w:val="0001310F"/>
    <w:rsid w:val="00014264"/>
    <w:rsid w:val="0001454B"/>
    <w:rsid w:val="000151CD"/>
    <w:rsid w:val="00015A67"/>
    <w:rsid w:val="000206C3"/>
    <w:rsid w:val="000247AC"/>
    <w:rsid w:val="00025D17"/>
    <w:rsid w:val="000271FE"/>
    <w:rsid w:val="00030E99"/>
    <w:rsid w:val="0003254E"/>
    <w:rsid w:val="000343E7"/>
    <w:rsid w:val="00034B6D"/>
    <w:rsid w:val="00035C53"/>
    <w:rsid w:val="00037B2E"/>
    <w:rsid w:val="00037C4F"/>
    <w:rsid w:val="000409AC"/>
    <w:rsid w:val="000415F0"/>
    <w:rsid w:val="00041DF0"/>
    <w:rsid w:val="000431B1"/>
    <w:rsid w:val="00043C5E"/>
    <w:rsid w:val="00044C7B"/>
    <w:rsid w:val="00052F43"/>
    <w:rsid w:val="00053790"/>
    <w:rsid w:val="00055BC6"/>
    <w:rsid w:val="00063560"/>
    <w:rsid w:val="00063F6E"/>
    <w:rsid w:val="0006749F"/>
    <w:rsid w:val="0007256F"/>
    <w:rsid w:val="000726DE"/>
    <w:rsid w:val="00072711"/>
    <w:rsid w:val="00072D1E"/>
    <w:rsid w:val="000733F6"/>
    <w:rsid w:val="00074C14"/>
    <w:rsid w:val="00077D37"/>
    <w:rsid w:val="0008017D"/>
    <w:rsid w:val="00083C2F"/>
    <w:rsid w:val="00090F2F"/>
    <w:rsid w:val="0009186C"/>
    <w:rsid w:val="00092CE1"/>
    <w:rsid w:val="00092DEB"/>
    <w:rsid w:val="000A2D15"/>
    <w:rsid w:val="000A3790"/>
    <w:rsid w:val="000B3324"/>
    <w:rsid w:val="000B3556"/>
    <w:rsid w:val="000B37DA"/>
    <w:rsid w:val="000B5F84"/>
    <w:rsid w:val="000C1042"/>
    <w:rsid w:val="000C35B6"/>
    <w:rsid w:val="000C473E"/>
    <w:rsid w:val="000C5F64"/>
    <w:rsid w:val="000D070C"/>
    <w:rsid w:val="000D133C"/>
    <w:rsid w:val="000D4E2B"/>
    <w:rsid w:val="000D60CA"/>
    <w:rsid w:val="000D7245"/>
    <w:rsid w:val="000E1A50"/>
    <w:rsid w:val="000E2F25"/>
    <w:rsid w:val="000E529F"/>
    <w:rsid w:val="000F2FFF"/>
    <w:rsid w:val="000F4CE7"/>
    <w:rsid w:val="000F5B27"/>
    <w:rsid w:val="00101425"/>
    <w:rsid w:val="00103564"/>
    <w:rsid w:val="001051A6"/>
    <w:rsid w:val="00105B2C"/>
    <w:rsid w:val="001064EE"/>
    <w:rsid w:val="0010658E"/>
    <w:rsid w:val="001115CE"/>
    <w:rsid w:val="00114ED1"/>
    <w:rsid w:val="00116933"/>
    <w:rsid w:val="00122AAC"/>
    <w:rsid w:val="00123118"/>
    <w:rsid w:val="001231CB"/>
    <w:rsid w:val="001232E4"/>
    <w:rsid w:val="00125802"/>
    <w:rsid w:val="00127B27"/>
    <w:rsid w:val="001308B8"/>
    <w:rsid w:val="001309A6"/>
    <w:rsid w:val="0013164B"/>
    <w:rsid w:val="001360FA"/>
    <w:rsid w:val="00137E86"/>
    <w:rsid w:val="001414B6"/>
    <w:rsid w:val="00141CFD"/>
    <w:rsid w:val="00143CC4"/>
    <w:rsid w:val="0014668F"/>
    <w:rsid w:val="00147C61"/>
    <w:rsid w:val="00153401"/>
    <w:rsid w:val="00154F5B"/>
    <w:rsid w:val="0015524A"/>
    <w:rsid w:val="00156DAD"/>
    <w:rsid w:val="00157454"/>
    <w:rsid w:val="00160463"/>
    <w:rsid w:val="00160F8D"/>
    <w:rsid w:val="00161ACC"/>
    <w:rsid w:val="00161AE1"/>
    <w:rsid w:val="001633E5"/>
    <w:rsid w:val="00163980"/>
    <w:rsid w:val="001643D0"/>
    <w:rsid w:val="00167364"/>
    <w:rsid w:val="001713D7"/>
    <w:rsid w:val="00171C4A"/>
    <w:rsid w:val="00172958"/>
    <w:rsid w:val="00175020"/>
    <w:rsid w:val="00176CC7"/>
    <w:rsid w:val="00177B78"/>
    <w:rsid w:val="00180A34"/>
    <w:rsid w:val="00181C6D"/>
    <w:rsid w:val="0018280B"/>
    <w:rsid w:val="0018369E"/>
    <w:rsid w:val="0018609F"/>
    <w:rsid w:val="00191AD2"/>
    <w:rsid w:val="00192509"/>
    <w:rsid w:val="001968DF"/>
    <w:rsid w:val="001973E5"/>
    <w:rsid w:val="001A2156"/>
    <w:rsid w:val="001A5482"/>
    <w:rsid w:val="001A7F96"/>
    <w:rsid w:val="001B30BB"/>
    <w:rsid w:val="001B3D45"/>
    <w:rsid w:val="001B5A0D"/>
    <w:rsid w:val="001B68AE"/>
    <w:rsid w:val="001B728F"/>
    <w:rsid w:val="001C15B1"/>
    <w:rsid w:val="001C684A"/>
    <w:rsid w:val="001C6B4E"/>
    <w:rsid w:val="001C71FA"/>
    <w:rsid w:val="001C7282"/>
    <w:rsid w:val="001C7611"/>
    <w:rsid w:val="001D16EF"/>
    <w:rsid w:val="001D335C"/>
    <w:rsid w:val="001D7103"/>
    <w:rsid w:val="001E0B57"/>
    <w:rsid w:val="001E0C5B"/>
    <w:rsid w:val="001E1E27"/>
    <w:rsid w:val="001E2A99"/>
    <w:rsid w:val="001E2B0E"/>
    <w:rsid w:val="001E34F2"/>
    <w:rsid w:val="001E40D2"/>
    <w:rsid w:val="001E4BDD"/>
    <w:rsid w:val="001E5589"/>
    <w:rsid w:val="001E5C4A"/>
    <w:rsid w:val="001E702E"/>
    <w:rsid w:val="001E7360"/>
    <w:rsid w:val="001E7E75"/>
    <w:rsid w:val="001F316B"/>
    <w:rsid w:val="001F6656"/>
    <w:rsid w:val="001F7962"/>
    <w:rsid w:val="00200C12"/>
    <w:rsid w:val="00202F4A"/>
    <w:rsid w:val="0020752B"/>
    <w:rsid w:val="002159FC"/>
    <w:rsid w:val="0021601A"/>
    <w:rsid w:val="0021768B"/>
    <w:rsid w:val="002202A2"/>
    <w:rsid w:val="00222AEC"/>
    <w:rsid w:val="00222FA9"/>
    <w:rsid w:val="00224219"/>
    <w:rsid w:val="00225084"/>
    <w:rsid w:val="00226219"/>
    <w:rsid w:val="0023098D"/>
    <w:rsid w:val="002312A3"/>
    <w:rsid w:val="002337AD"/>
    <w:rsid w:val="00233E9E"/>
    <w:rsid w:val="00235A57"/>
    <w:rsid w:val="00235A93"/>
    <w:rsid w:val="00236705"/>
    <w:rsid w:val="00237C94"/>
    <w:rsid w:val="0024253A"/>
    <w:rsid w:val="00244FA2"/>
    <w:rsid w:val="00247DC5"/>
    <w:rsid w:val="002517A5"/>
    <w:rsid w:val="00251859"/>
    <w:rsid w:val="002539E7"/>
    <w:rsid w:val="002554D3"/>
    <w:rsid w:val="00261766"/>
    <w:rsid w:val="0026268F"/>
    <w:rsid w:val="002629BC"/>
    <w:rsid w:val="00262B2F"/>
    <w:rsid w:val="00266507"/>
    <w:rsid w:val="002670BA"/>
    <w:rsid w:val="00267BE6"/>
    <w:rsid w:val="0027420E"/>
    <w:rsid w:val="0027759B"/>
    <w:rsid w:val="002800AC"/>
    <w:rsid w:val="0028092B"/>
    <w:rsid w:val="002826F6"/>
    <w:rsid w:val="00287346"/>
    <w:rsid w:val="002933D2"/>
    <w:rsid w:val="002A0853"/>
    <w:rsid w:val="002B0B2F"/>
    <w:rsid w:val="002B0B40"/>
    <w:rsid w:val="002B28F8"/>
    <w:rsid w:val="002B7ABB"/>
    <w:rsid w:val="002C1C44"/>
    <w:rsid w:val="002C2E2F"/>
    <w:rsid w:val="002C2F84"/>
    <w:rsid w:val="002C4C28"/>
    <w:rsid w:val="002D42C4"/>
    <w:rsid w:val="002D5717"/>
    <w:rsid w:val="002D5987"/>
    <w:rsid w:val="002D64CF"/>
    <w:rsid w:val="002D6E2D"/>
    <w:rsid w:val="002D6E88"/>
    <w:rsid w:val="002D7373"/>
    <w:rsid w:val="002D766F"/>
    <w:rsid w:val="002E1A2E"/>
    <w:rsid w:val="002E547A"/>
    <w:rsid w:val="002F001B"/>
    <w:rsid w:val="002F0F23"/>
    <w:rsid w:val="002F20B2"/>
    <w:rsid w:val="002F5407"/>
    <w:rsid w:val="00300965"/>
    <w:rsid w:val="00302F48"/>
    <w:rsid w:val="003059F3"/>
    <w:rsid w:val="00305BCE"/>
    <w:rsid w:val="0031181C"/>
    <w:rsid w:val="00312E8F"/>
    <w:rsid w:val="00314101"/>
    <w:rsid w:val="00317B5B"/>
    <w:rsid w:val="00321697"/>
    <w:rsid w:val="003217DF"/>
    <w:rsid w:val="00323ECC"/>
    <w:rsid w:val="00330135"/>
    <w:rsid w:val="00332C6C"/>
    <w:rsid w:val="00333283"/>
    <w:rsid w:val="00334552"/>
    <w:rsid w:val="00336919"/>
    <w:rsid w:val="00351043"/>
    <w:rsid w:val="003525DE"/>
    <w:rsid w:val="00353DFF"/>
    <w:rsid w:val="003566FA"/>
    <w:rsid w:val="0035672B"/>
    <w:rsid w:val="00362833"/>
    <w:rsid w:val="00364903"/>
    <w:rsid w:val="00365FA7"/>
    <w:rsid w:val="00366F0B"/>
    <w:rsid w:val="00366FB6"/>
    <w:rsid w:val="00370E75"/>
    <w:rsid w:val="003713A4"/>
    <w:rsid w:val="00373538"/>
    <w:rsid w:val="00374C16"/>
    <w:rsid w:val="00376782"/>
    <w:rsid w:val="00376DD8"/>
    <w:rsid w:val="00380FB8"/>
    <w:rsid w:val="00381E1C"/>
    <w:rsid w:val="00383140"/>
    <w:rsid w:val="00383F2D"/>
    <w:rsid w:val="0038438F"/>
    <w:rsid w:val="00391CAC"/>
    <w:rsid w:val="00394B46"/>
    <w:rsid w:val="00394BEC"/>
    <w:rsid w:val="003976B7"/>
    <w:rsid w:val="003A0285"/>
    <w:rsid w:val="003A0E3E"/>
    <w:rsid w:val="003A4216"/>
    <w:rsid w:val="003A4337"/>
    <w:rsid w:val="003A4FA1"/>
    <w:rsid w:val="003A6CD7"/>
    <w:rsid w:val="003A7D77"/>
    <w:rsid w:val="003B1B01"/>
    <w:rsid w:val="003B7DD1"/>
    <w:rsid w:val="003C08FB"/>
    <w:rsid w:val="003C1C60"/>
    <w:rsid w:val="003C2509"/>
    <w:rsid w:val="003C332E"/>
    <w:rsid w:val="003C6241"/>
    <w:rsid w:val="003C7974"/>
    <w:rsid w:val="003D09B7"/>
    <w:rsid w:val="003D115F"/>
    <w:rsid w:val="003D124B"/>
    <w:rsid w:val="003D1B23"/>
    <w:rsid w:val="003D50C8"/>
    <w:rsid w:val="003E3E73"/>
    <w:rsid w:val="003E4689"/>
    <w:rsid w:val="003E4B3A"/>
    <w:rsid w:val="003E4EE4"/>
    <w:rsid w:val="003E679B"/>
    <w:rsid w:val="003E7FDF"/>
    <w:rsid w:val="003F01FA"/>
    <w:rsid w:val="003F0E8C"/>
    <w:rsid w:val="003F2437"/>
    <w:rsid w:val="003F4350"/>
    <w:rsid w:val="003F64E7"/>
    <w:rsid w:val="00400025"/>
    <w:rsid w:val="00402B74"/>
    <w:rsid w:val="00403014"/>
    <w:rsid w:val="00406E0D"/>
    <w:rsid w:val="00410D1F"/>
    <w:rsid w:val="00413656"/>
    <w:rsid w:val="00413E13"/>
    <w:rsid w:val="0041454B"/>
    <w:rsid w:val="00415AE9"/>
    <w:rsid w:val="00415C93"/>
    <w:rsid w:val="00416B61"/>
    <w:rsid w:val="0041745B"/>
    <w:rsid w:val="00420497"/>
    <w:rsid w:val="00420D0D"/>
    <w:rsid w:val="00420F46"/>
    <w:rsid w:val="004249E5"/>
    <w:rsid w:val="00424B52"/>
    <w:rsid w:val="00430CD6"/>
    <w:rsid w:val="00431317"/>
    <w:rsid w:val="00431CEA"/>
    <w:rsid w:val="00436B49"/>
    <w:rsid w:val="00441349"/>
    <w:rsid w:val="00442B5D"/>
    <w:rsid w:val="004432CA"/>
    <w:rsid w:val="00445FC5"/>
    <w:rsid w:val="00447389"/>
    <w:rsid w:val="00450ED7"/>
    <w:rsid w:val="0045159E"/>
    <w:rsid w:val="00451A79"/>
    <w:rsid w:val="00467BCA"/>
    <w:rsid w:val="0047080B"/>
    <w:rsid w:val="0047083D"/>
    <w:rsid w:val="00472247"/>
    <w:rsid w:val="004729F0"/>
    <w:rsid w:val="00473CB6"/>
    <w:rsid w:val="00473E44"/>
    <w:rsid w:val="00474686"/>
    <w:rsid w:val="004752DE"/>
    <w:rsid w:val="00476B30"/>
    <w:rsid w:val="00477BED"/>
    <w:rsid w:val="00477EEC"/>
    <w:rsid w:val="00485305"/>
    <w:rsid w:val="00490418"/>
    <w:rsid w:val="00490503"/>
    <w:rsid w:val="00491E1E"/>
    <w:rsid w:val="00491EA7"/>
    <w:rsid w:val="00494262"/>
    <w:rsid w:val="00495F5F"/>
    <w:rsid w:val="004A3070"/>
    <w:rsid w:val="004A41A7"/>
    <w:rsid w:val="004A41F8"/>
    <w:rsid w:val="004A4D0E"/>
    <w:rsid w:val="004A7070"/>
    <w:rsid w:val="004B0983"/>
    <w:rsid w:val="004B0F12"/>
    <w:rsid w:val="004B3301"/>
    <w:rsid w:val="004B4DA6"/>
    <w:rsid w:val="004C1531"/>
    <w:rsid w:val="004C2AF7"/>
    <w:rsid w:val="004C30E7"/>
    <w:rsid w:val="004C4A26"/>
    <w:rsid w:val="004C5475"/>
    <w:rsid w:val="004C5BA4"/>
    <w:rsid w:val="004D12F2"/>
    <w:rsid w:val="004D446E"/>
    <w:rsid w:val="004E0F02"/>
    <w:rsid w:val="004E3497"/>
    <w:rsid w:val="004E650B"/>
    <w:rsid w:val="004E72FF"/>
    <w:rsid w:val="004F1554"/>
    <w:rsid w:val="004F32ED"/>
    <w:rsid w:val="004F6112"/>
    <w:rsid w:val="004F69EC"/>
    <w:rsid w:val="004F78EF"/>
    <w:rsid w:val="00502B50"/>
    <w:rsid w:val="00503F31"/>
    <w:rsid w:val="005043B5"/>
    <w:rsid w:val="005051D8"/>
    <w:rsid w:val="00505775"/>
    <w:rsid w:val="005058F9"/>
    <w:rsid w:val="00505EDD"/>
    <w:rsid w:val="0050612D"/>
    <w:rsid w:val="00507480"/>
    <w:rsid w:val="0050756C"/>
    <w:rsid w:val="00511601"/>
    <w:rsid w:val="00515845"/>
    <w:rsid w:val="005159EE"/>
    <w:rsid w:val="005177D1"/>
    <w:rsid w:val="00520DE6"/>
    <w:rsid w:val="00522209"/>
    <w:rsid w:val="00522BB6"/>
    <w:rsid w:val="0052415E"/>
    <w:rsid w:val="0052749A"/>
    <w:rsid w:val="00532949"/>
    <w:rsid w:val="00533C95"/>
    <w:rsid w:val="0053694A"/>
    <w:rsid w:val="00537B59"/>
    <w:rsid w:val="00541C88"/>
    <w:rsid w:val="005424FF"/>
    <w:rsid w:val="00544D75"/>
    <w:rsid w:val="005521B5"/>
    <w:rsid w:val="00552B70"/>
    <w:rsid w:val="00553C5E"/>
    <w:rsid w:val="00556971"/>
    <w:rsid w:val="00557325"/>
    <w:rsid w:val="005604A3"/>
    <w:rsid w:val="00561510"/>
    <w:rsid w:val="00561EFA"/>
    <w:rsid w:val="00562422"/>
    <w:rsid w:val="00562686"/>
    <w:rsid w:val="0056415A"/>
    <w:rsid w:val="005716E7"/>
    <w:rsid w:val="00571CA3"/>
    <w:rsid w:val="0057294A"/>
    <w:rsid w:val="00575BB7"/>
    <w:rsid w:val="005770DB"/>
    <w:rsid w:val="00577AB3"/>
    <w:rsid w:val="005840C1"/>
    <w:rsid w:val="00585141"/>
    <w:rsid w:val="00586A4E"/>
    <w:rsid w:val="005900EF"/>
    <w:rsid w:val="0059010E"/>
    <w:rsid w:val="00591CD0"/>
    <w:rsid w:val="00595B19"/>
    <w:rsid w:val="00596D87"/>
    <w:rsid w:val="00596DD6"/>
    <w:rsid w:val="005A14D6"/>
    <w:rsid w:val="005A2162"/>
    <w:rsid w:val="005A6A18"/>
    <w:rsid w:val="005A6AA4"/>
    <w:rsid w:val="005A6B6D"/>
    <w:rsid w:val="005B13A6"/>
    <w:rsid w:val="005B14D6"/>
    <w:rsid w:val="005B2C37"/>
    <w:rsid w:val="005B3542"/>
    <w:rsid w:val="005B4E88"/>
    <w:rsid w:val="005B76FE"/>
    <w:rsid w:val="005C0584"/>
    <w:rsid w:val="005C3C5C"/>
    <w:rsid w:val="005C4483"/>
    <w:rsid w:val="005C52A0"/>
    <w:rsid w:val="005C6BCB"/>
    <w:rsid w:val="005D23B7"/>
    <w:rsid w:val="005D432B"/>
    <w:rsid w:val="005D4545"/>
    <w:rsid w:val="005D58FD"/>
    <w:rsid w:val="005D7BE0"/>
    <w:rsid w:val="005D7CF8"/>
    <w:rsid w:val="005E02CF"/>
    <w:rsid w:val="005E5403"/>
    <w:rsid w:val="005E6AB6"/>
    <w:rsid w:val="005E7954"/>
    <w:rsid w:val="005F2F62"/>
    <w:rsid w:val="005F5169"/>
    <w:rsid w:val="006006F4"/>
    <w:rsid w:val="0060241F"/>
    <w:rsid w:val="00602803"/>
    <w:rsid w:val="0060463A"/>
    <w:rsid w:val="0061462D"/>
    <w:rsid w:val="006146F9"/>
    <w:rsid w:val="00615778"/>
    <w:rsid w:val="00617B24"/>
    <w:rsid w:val="006200B8"/>
    <w:rsid w:val="0062386C"/>
    <w:rsid w:val="00625636"/>
    <w:rsid w:val="0062664D"/>
    <w:rsid w:val="00626EA5"/>
    <w:rsid w:val="00636158"/>
    <w:rsid w:val="006405D0"/>
    <w:rsid w:val="00642F25"/>
    <w:rsid w:val="00644D9E"/>
    <w:rsid w:val="0064509E"/>
    <w:rsid w:val="00647C55"/>
    <w:rsid w:val="00647FAD"/>
    <w:rsid w:val="006518F9"/>
    <w:rsid w:val="00655647"/>
    <w:rsid w:val="00656B49"/>
    <w:rsid w:val="006572C6"/>
    <w:rsid w:val="0065760E"/>
    <w:rsid w:val="00661445"/>
    <w:rsid w:val="00663AB9"/>
    <w:rsid w:val="00672435"/>
    <w:rsid w:val="00672642"/>
    <w:rsid w:val="0067396E"/>
    <w:rsid w:val="00674BE7"/>
    <w:rsid w:val="006760F7"/>
    <w:rsid w:val="00676AAA"/>
    <w:rsid w:val="00676BDC"/>
    <w:rsid w:val="0068025B"/>
    <w:rsid w:val="0068164F"/>
    <w:rsid w:val="0068338A"/>
    <w:rsid w:val="0069208B"/>
    <w:rsid w:val="006A58FF"/>
    <w:rsid w:val="006B0BAF"/>
    <w:rsid w:val="006B0DF7"/>
    <w:rsid w:val="006B2D02"/>
    <w:rsid w:val="006B48A7"/>
    <w:rsid w:val="006B48CE"/>
    <w:rsid w:val="006B53A9"/>
    <w:rsid w:val="006B5568"/>
    <w:rsid w:val="006B6526"/>
    <w:rsid w:val="006C0E34"/>
    <w:rsid w:val="006C3BE1"/>
    <w:rsid w:val="006C7534"/>
    <w:rsid w:val="006D2600"/>
    <w:rsid w:val="006D51C9"/>
    <w:rsid w:val="006D7568"/>
    <w:rsid w:val="006E0F83"/>
    <w:rsid w:val="006E5465"/>
    <w:rsid w:val="006E72F9"/>
    <w:rsid w:val="006E77C0"/>
    <w:rsid w:val="006F1CD4"/>
    <w:rsid w:val="006F40F0"/>
    <w:rsid w:val="006F4950"/>
    <w:rsid w:val="006F4AC4"/>
    <w:rsid w:val="006F706B"/>
    <w:rsid w:val="00701548"/>
    <w:rsid w:val="00705E4F"/>
    <w:rsid w:val="00707CA9"/>
    <w:rsid w:val="00710AF7"/>
    <w:rsid w:val="00714CD5"/>
    <w:rsid w:val="00715531"/>
    <w:rsid w:val="00720F79"/>
    <w:rsid w:val="00721A15"/>
    <w:rsid w:val="007223AC"/>
    <w:rsid w:val="007228FD"/>
    <w:rsid w:val="00726899"/>
    <w:rsid w:val="00730D3F"/>
    <w:rsid w:val="00734106"/>
    <w:rsid w:val="00736682"/>
    <w:rsid w:val="00736E98"/>
    <w:rsid w:val="00740A66"/>
    <w:rsid w:val="0074233C"/>
    <w:rsid w:val="00742B27"/>
    <w:rsid w:val="00743526"/>
    <w:rsid w:val="00746CDF"/>
    <w:rsid w:val="0074718B"/>
    <w:rsid w:val="007556D3"/>
    <w:rsid w:val="00755E20"/>
    <w:rsid w:val="00756B90"/>
    <w:rsid w:val="0075787C"/>
    <w:rsid w:val="00762B16"/>
    <w:rsid w:val="007633F4"/>
    <w:rsid w:val="00764475"/>
    <w:rsid w:val="00767C80"/>
    <w:rsid w:val="007702F6"/>
    <w:rsid w:val="00771415"/>
    <w:rsid w:val="00772838"/>
    <w:rsid w:val="00773938"/>
    <w:rsid w:val="00774763"/>
    <w:rsid w:val="007747C5"/>
    <w:rsid w:val="00777869"/>
    <w:rsid w:val="0078183D"/>
    <w:rsid w:val="00785A36"/>
    <w:rsid w:val="007873DC"/>
    <w:rsid w:val="007877EF"/>
    <w:rsid w:val="00787E40"/>
    <w:rsid w:val="00790757"/>
    <w:rsid w:val="00793456"/>
    <w:rsid w:val="007947C5"/>
    <w:rsid w:val="00794A47"/>
    <w:rsid w:val="00797739"/>
    <w:rsid w:val="007977CB"/>
    <w:rsid w:val="00797FFA"/>
    <w:rsid w:val="007A1E3D"/>
    <w:rsid w:val="007A22DA"/>
    <w:rsid w:val="007A3BCF"/>
    <w:rsid w:val="007A3C2E"/>
    <w:rsid w:val="007A5169"/>
    <w:rsid w:val="007A650B"/>
    <w:rsid w:val="007A6C6C"/>
    <w:rsid w:val="007B1335"/>
    <w:rsid w:val="007B1B81"/>
    <w:rsid w:val="007B3E6E"/>
    <w:rsid w:val="007B69F2"/>
    <w:rsid w:val="007B7D75"/>
    <w:rsid w:val="007C0512"/>
    <w:rsid w:val="007C22CE"/>
    <w:rsid w:val="007C2DAA"/>
    <w:rsid w:val="007C2E5D"/>
    <w:rsid w:val="007C3EC3"/>
    <w:rsid w:val="007C4604"/>
    <w:rsid w:val="007D1B5B"/>
    <w:rsid w:val="007D4230"/>
    <w:rsid w:val="007D57FF"/>
    <w:rsid w:val="007E07ED"/>
    <w:rsid w:val="007E0C2E"/>
    <w:rsid w:val="007E1183"/>
    <w:rsid w:val="007E1984"/>
    <w:rsid w:val="007E21FE"/>
    <w:rsid w:val="007E2C81"/>
    <w:rsid w:val="007E5381"/>
    <w:rsid w:val="007E6769"/>
    <w:rsid w:val="007F09CD"/>
    <w:rsid w:val="007F349D"/>
    <w:rsid w:val="007F385C"/>
    <w:rsid w:val="007F48E2"/>
    <w:rsid w:val="007F78D1"/>
    <w:rsid w:val="00801BFC"/>
    <w:rsid w:val="008034C8"/>
    <w:rsid w:val="00804D27"/>
    <w:rsid w:val="00805930"/>
    <w:rsid w:val="00805ED6"/>
    <w:rsid w:val="00810CD1"/>
    <w:rsid w:val="00812BB8"/>
    <w:rsid w:val="0081352A"/>
    <w:rsid w:val="00814D5F"/>
    <w:rsid w:val="00815717"/>
    <w:rsid w:val="0082025A"/>
    <w:rsid w:val="008210EE"/>
    <w:rsid w:val="00821863"/>
    <w:rsid w:val="00825080"/>
    <w:rsid w:val="00825D0C"/>
    <w:rsid w:val="008262CC"/>
    <w:rsid w:val="00830966"/>
    <w:rsid w:val="0083200C"/>
    <w:rsid w:val="008323DF"/>
    <w:rsid w:val="0083483C"/>
    <w:rsid w:val="00835428"/>
    <w:rsid w:val="00852F72"/>
    <w:rsid w:val="00855017"/>
    <w:rsid w:val="0085551C"/>
    <w:rsid w:val="00861580"/>
    <w:rsid w:val="00864907"/>
    <w:rsid w:val="00867219"/>
    <w:rsid w:val="008714E8"/>
    <w:rsid w:val="008734F9"/>
    <w:rsid w:val="00875111"/>
    <w:rsid w:val="008804D5"/>
    <w:rsid w:val="008809A5"/>
    <w:rsid w:val="008810B6"/>
    <w:rsid w:val="008850CB"/>
    <w:rsid w:val="00885D59"/>
    <w:rsid w:val="00894516"/>
    <w:rsid w:val="00894844"/>
    <w:rsid w:val="008A05EA"/>
    <w:rsid w:val="008A0941"/>
    <w:rsid w:val="008A2D89"/>
    <w:rsid w:val="008A406B"/>
    <w:rsid w:val="008A4C98"/>
    <w:rsid w:val="008A67F9"/>
    <w:rsid w:val="008B0373"/>
    <w:rsid w:val="008B164A"/>
    <w:rsid w:val="008B1AFE"/>
    <w:rsid w:val="008B1B40"/>
    <w:rsid w:val="008B25EB"/>
    <w:rsid w:val="008B4110"/>
    <w:rsid w:val="008B746B"/>
    <w:rsid w:val="008C26BB"/>
    <w:rsid w:val="008C45F1"/>
    <w:rsid w:val="008C4634"/>
    <w:rsid w:val="008C64DD"/>
    <w:rsid w:val="008D399E"/>
    <w:rsid w:val="008D56B4"/>
    <w:rsid w:val="008D5CE9"/>
    <w:rsid w:val="008D5F7B"/>
    <w:rsid w:val="008D672B"/>
    <w:rsid w:val="008E0512"/>
    <w:rsid w:val="008F206E"/>
    <w:rsid w:val="008F3199"/>
    <w:rsid w:val="008F69ED"/>
    <w:rsid w:val="008F7008"/>
    <w:rsid w:val="008F7BB0"/>
    <w:rsid w:val="00900DAD"/>
    <w:rsid w:val="00901125"/>
    <w:rsid w:val="00901539"/>
    <w:rsid w:val="00902625"/>
    <w:rsid w:val="00904741"/>
    <w:rsid w:val="00906A40"/>
    <w:rsid w:val="00906ADA"/>
    <w:rsid w:val="00910B03"/>
    <w:rsid w:val="0091755B"/>
    <w:rsid w:val="00917AE7"/>
    <w:rsid w:val="00920B8C"/>
    <w:rsid w:val="0092263D"/>
    <w:rsid w:val="00923EF3"/>
    <w:rsid w:val="00926E0A"/>
    <w:rsid w:val="0093162E"/>
    <w:rsid w:val="00931B25"/>
    <w:rsid w:val="00933C55"/>
    <w:rsid w:val="00940B60"/>
    <w:rsid w:val="009416A5"/>
    <w:rsid w:val="00942DBE"/>
    <w:rsid w:val="0094665A"/>
    <w:rsid w:val="00946F24"/>
    <w:rsid w:val="00953DCD"/>
    <w:rsid w:val="00954079"/>
    <w:rsid w:val="00955ABE"/>
    <w:rsid w:val="00956A74"/>
    <w:rsid w:val="00961031"/>
    <w:rsid w:val="0096206C"/>
    <w:rsid w:val="00963CE6"/>
    <w:rsid w:val="00965A4A"/>
    <w:rsid w:val="00965E33"/>
    <w:rsid w:val="00965EBD"/>
    <w:rsid w:val="00965F21"/>
    <w:rsid w:val="009679E4"/>
    <w:rsid w:val="00972C30"/>
    <w:rsid w:val="00977B96"/>
    <w:rsid w:val="00977D8B"/>
    <w:rsid w:val="00980F91"/>
    <w:rsid w:val="00983119"/>
    <w:rsid w:val="00984D59"/>
    <w:rsid w:val="0098597E"/>
    <w:rsid w:val="00987B49"/>
    <w:rsid w:val="00991E27"/>
    <w:rsid w:val="00994444"/>
    <w:rsid w:val="009961BB"/>
    <w:rsid w:val="009A362B"/>
    <w:rsid w:val="009A6811"/>
    <w:rsid w:val="009A6DCE"/>
    <w:rsid w:val="009B09E2"/>
    <w:rsid w:val="009B26A2"/>
    <w:rsid w:val="009B3888"/>
    <w:rsid w:val="009B6EEE"/>
    <w:rsid w:val="009C0279"/>
    <w:rsid w:val="009C03FC"/>
    <w:rsid w:val="009C3169"/>
    <w:rsid w:val="009C33FF"/>
    <w:rsid w:val="009C36CC"/>
    <w:rsid w:val="009C39C7"/>
    <w:rsid w:val="009C41E4"/>
    <w:rsid w:val="009C6132"/>
    <w:rsid w:val="009D1116"/>
    <w:rsid w:val="009D2FEE"/>
    <w:rsid w:val="009E0465"/>
    <w:rsid w:val="009E0DC6"/>
    <w:rsid w:val="009E34CC"/>
    <w:rsid w:val="009E43D6"/>
    <w:rsid w:val="009E5A69"/>
    <w:rsid w:val="009E6569"/>
    <w:rsid w:val="009E685C"/>
    <w:rsid w:val="009F2A10"/>
    <w:rsid w:val="009F4086"/>
    <w:rsid w:val="009F5B2C"/>
    <w:rsid w:val="009F5C73"/>
    <w:rsid w:val="009F623B"/>
    <w:rsid w:val="009F684F"/>
    <w:rsid w:val="009F68FC"/>
    <w:rsid w:val="009F71DB"/>
    <w:rsid w:val="00A01A90"/>
    <w:rsid w:val="00A02BC4"/>
    <w:rsid w:val="00A0467C"/>
    <w:rsid w:val="00A057AE"/>
    <w:rsid w:val="00A06316"/>
    <w:rsid w:val="00A06D1A"/>
    <w:rsid w:val="00A07879"/>
    <w:rsid w:val="00A101D4"/>
    <w:rsid w:val="00A10330"/>
    <w:rsid w:val="00A10D91"/>
    <w:rsid w:val="00A11182"/>
    <w:rsid w:val="00A11351"/>
    <w:rsid w:val="00A1273C"/>
    <w:rsid w:val="00A162C5"/>
    <w:rsid w:val="00A16BB2"/>
    <w:rsid w:val="00A20058"/>
    <w:rsid w:val="00A203CD"/>
    <w:rsid w:val="00A21E32"/>
    <w:rsid w:val="00A22ECF"/>
    <w:rsid w:val="00A2419B"/>
    <w:rsid w:val="00A24AB2"/>
    <w:rsid w:val="00A26786"/>
    <w:rsid w:val="00A267DE"/>
    <w:rsid w:val="00A269EC"/>
    <w:rsid w:val="00A27215"/>
    <w:rsid w:val="00A37C40"/>
    <w:rsid w:val="00A40061"/>
    <w:rsid w:val="00A4256D"/>
    <w:rsid w:val="00A45D99"/>
    <w:rsid w:val="00A46C2E"/>
    <w:rsid w:val="00A473E1"/>
    <w:rsid w:val="00A5218B"/>
    <w:rsid w:val="00A53471"/>
    <w:rsid w:val="00A5425A"/>
    <w:rsid w:val="00A561B5"/>
    <w:rsid w:val="00A605A0"/>
    <w:rsid w:val="00A64C11"/>
    <w:rsid w:val="00A64E98"/>
    <w:rsid w:val="00A714F0"/>
    <w:rsid w:val="00A72B3C"/>
    <w:rsid w:val="00A75E39"/>
    <w:rsid w:val="00A847FB"/>
    <w:rsid w:val="00A85763"/>
    <w:rsid w:val="00A86BDE"/>
    <w:rsid w:val="00A91CF8"/>
    <w:rsid w:val="00A97563"/>
    <w:rsid w:val="00AA116E"/>
    <w:rsid w:val="00AA576C"/>
    <w:rsid w:val="00AA63FA"/>
    <w:rsid w:val="00AA6927"/>
    <w:rsid w:val="00AA6B2C"/>
    <w:rsid w:val="00AB14C4"/>
    <w:rsid w:val="00AB1ACF"/>
    <w:rsid w:val="00AB1B35"/>
    <w:rsid w:val="00AB1FD9"/>
    <w:rsid w:val="00AB2A69"/>
    <w:rsid w:val="00AB6D35"/>
    <w:rsid w:val="00AC07F3"/>
    <w:rsid w:val="00AC2FE8"/>
    <w:rsid w:val="00AC7643"/>
    <w:rsid w:val="00AD24D7"/>
    <w:rsid w:val="00AD3607"/>
    <w:rsid w:val="00AD5919"/>
    <w:rsid w:val="00AE52AD"/>
    <w:rsid w:val="00AE642C"/>
    <w:rsid w:val="00AF0AE2"/>
    <w:rsid w:val="00AF1866"/>
    <w:rsid w:val="00AF1920"/>
    <w:rsid w:val="00AF3353"/>
    <w:rsid w:val="00AF442F"/>
    <w:rsid w:val="00AF4FC8"/>
    <w:rsid w:val="00AF7DDD"/>
    <w:rsid w:val="00B00436"/>
    <w:rsid w:val="00B00D71"/>
    <w:rsid w:val="00B0164F"/>
    <w:rsid w:val="00B01AD0"/>
    <w:rsid w:val="00B01D51"/>
    <w:rsid w:val="00B035F8"/>
    <w:rsid w:val="00B04A5C"/>
    <w:rsid w:val="00B05D67"/>
    <w:rsid w:val="00B062D2"/>
    <w:rsid w:val="00B06E4F"/>
    <w:rsid w:val="00B106E0"/>
    <w:rsid w:val="00B1214F"/>
    <w:rsid w:val="00B13A4C"/>
    <w:rsid w:val="00B13C8B"/>
    <w:rsid w:val="00B167A1"/>
    <w:rsid w:val="00B175AA"/>
    <w:rsid w:val="00B20027"/>
    <w:rsid w:val="00B20CE3"/>
    <w:rsid w:val="00B21FB5"/>
    <w:rsid w:val="00B237CD"/>
    <w:rsid w:val="00B23AF0"/>
    <w:rsid w:val="00B25B44"/>
    <w:rsid w:val="00B27C2A"/>
    <w:rsid w:val="00B31A29"/>
    <w:rsid w:val="00B32C41"/>
    <w:rsid w:val="00B33420"/>
    <w:rsid w:val="00B3474F"/>
    <w:rsid w:val="00B34982"/>
    <w:rsid w:val="00B34CB9"/>
    <w:rsid w:val="00B405CC"/>
    <w:rsid w:val="00B418CE"/>
    <w:rsid w:val="00B52AA7"/>
    <w:rsid w:val="00B53085"/>
    <w:rsid w:val="00B54712"/>
    <w:rsid w:val="00B56268"/>
    <w:rsid w:val="00B56364"/>
    <w:rsid w:val="00B56CE9"/>
    <w:rsid w:val="00B575F2"/>
    <w:rsid w:val="00B61F1F"/>
    <w:rsid w:val="00B64858"/>
    <w:rsid w:val="00B65991"/>
    <w:rsid w:val="00B65C84"/>
    <w:rsid w:val="00B66F5D"/>
    <w:rsid w:val="00B70713"/>
    <w:rsid w:val="00B72B80"/>
    <w:rsid w:val="00B73ABF"/>
    <w:rsid w:val="00B77514"/>
    <w:rsid w:val="00B8025B"/>
    <w:rsid w:val="00B81F9A"/>
    <w:rsid w:val="00B826D9"/>
    <w:rsid w:val="00B82D2B"/>
    <w:rsid w:val="00B8319F"/>
    <w:rsid w:val="00B83446"/>
    <w:rsid w:val="00B83FFA"/>
    <w:rsid w:val="00B84F9B"/>
    <w:rsid w:val="00B8583A"/>
    <w:rsid w:val="00B871AD"/>
    <w:rsid w:val="00B921CB"/>
    <w:rsid w:val="00B9415B"/>
    <w:rsid w:val="00B94BBE"/>
    <w:rsid w:val="00B973C0"/>
    <w:rsid w:val="00BA3C75"/>
    <w:rsid w:val="00BA3C83"/>
    <w:rsid w:val="00BA6BED"/>
    <w:rsid w:val="00BB0AC6"/>
    <w:rsid w:val="00BB0B30"/>
    <w:rsid w:val="00BB45A2"/>
    <w:rsid w:val="00BB4959"/>
    <w:rsid w:val="00BB4E57"/>
    <w:rsid w:val="00BB67E9"/>
    <w:rsid w:val="00BC18E4"/>
    <w:rsid w:val="00BC36C6"/>
    <w:rsid w:val="00BC5460"/>
    <w:rsid w:val="00BC5D0D"/>
    <w:rsid w:val="00BC63EF"/>
    <w:rsid w:val="00BD0D5F"/>
    <w:rsid w:val="00BD271E"/>
    <w:rsid w:val="00BD3A2A"/>
    <w:rsid w:val="00BD524B"/>
    <w:rsid w:val="00BD554C"/>
    <w:rsid w:val="00BD65B5"/>
    <w:rsid w:val="00BD664F"/>
    <w:rsid w:val="00BE3F7B"/>
    <w:rsid w:val="00BE4E2B"/>
    <w:rsid w:val="00BE6109"/>
    <w:rsid w:val="00BF11F0"/>
    <w:rsid w:val="00BF21DB"/>
    <w:rsid w:val="00BF3411"/>
    <w:rsid w:val="00BF4050"/>
    <w:rsid w:val="00BF6A36"/>
    <w:rsid w:val="00BF6C95"/>
    <w:rsid w:val="00C0434D"/>
    <w:rsid w:val="00C071DE"/>
    <w:rsid w:val="00C10598"/>
    <w:rsid w:val="00C115D2"/>
    <w:rsid w:val="00C11AB2"/>
    <w:rsid w:val="00C11F1B"/>
    <w:rsid w:val="00C12968"/>
    <w:rsid w:val="00C162CA"/>
    <w:rsid w:val="00C17279"/>
    <w:rsid w:val="00C20986"/>
    <w:rsid w:val="00C21E33"/>
    <w:rsid w:val="00C22C61"/>
    <w:rsid w:val="00C22FD7"/>
    <w:rsid w:val="00C24492"/>
    <w:rsid w:val="00C24CA9"/>
    <w:rsid w:val="00C250C3"/>
    <w:rsid w:val="00C2684E"/>
    <w:rsid w:val="00C310B9"/>
    <w:rsid w:val="00C3135E"/>
    <w:rsid w:val="00C33976"/>
    <w:rsid w:val="00C34151"/>
    <w:rsid w:val="00C34380"/>
    <w:rsid w:val="00C352B3"/>
    <w:rsid w:val="00C36411"/>
    <w:rsid w:val="00C3659E"/>
    <w:rsid w:val="00C36771"/>
    <w:rsid w:val="00C40A55"/>
    <w:rsid w:val="00C41512"/>
    <w:rsid w:val="00C42249"/>
    <w:rsid w:val="00C43EBC"/>
    <w:rsid w:val="00C44F8C"/>
    <w:rsid w:val="00C452F0"/>
    <w:rsid w:val="00C46EAD"/>
    <w:rsid w:val="00C502D2"/>
    <w:rsid w:val="00C504E0"/>
    <w:rsid w:val="00C51AEC"/>
    <w:rsid w:val="00C51BED"/>
    <w:rsid w:val="00C52EA3"/>
    <w:rsid w:val="00C53083"/>
    <w:rsid w:val="00C5525E"/>
    <w:rsid w:val="00C56451"/>
    <w:rsid w:val="00C57001"/>
    <w:rsid w:val="00C60A35"/>
    <w:rsid w:val="00C6126B"/>
    <w:rsid w:val="00C61363"/>
    <w:rsid w:val="00C61ACB"/>
    <w:rsid w:val="00C66F60"/>
    <w:rsid w:val="00C74E66"/>
    <w:rsid w:val="00C75252"/>
    <w:rsid w:val="00C7553E"/>
    <w:rsid w:val="00C774D0"/>
    <w:rsid w:val="00C815E1"/>
    <w:rsid w:val="00C821E4"/>
    <w:rsid w:val="00C828EB"/>
    <w:rsid w:val="00C8387D"/>
    <w:rsid w:val="00C8658C"/>
    <w:rsid w:val="00C87628"/>
    <w:rsid w:val="00C91157"/>
    <w:rsid w:val="00C93894"/>
    <w:rsid w:val="00C93FE3"/>
    <w:rsid w:val="00C9405C"/>
    <w:rsid w:val="00C94EE5"/>
    <w:rsid w:val="00C96F5F"/>
    <w:rsid w:val="00CA797F"/>
    <w:rsid w:val="00CB0EFD"/>
    <w:rsid w:val="00CB35AE"/>
    <w:rsid w:val="00CB4DAE"/>
    <w:rsid w:val="00CC3F2D"/>
    <w:rsid w:val="00CC4290"/>
    <w:rsid w:val="00CC782E"/>
    <w:rsid w:val="00CD04A5"/>
    <w:rsid w:val="00CD19D5"/>
    <w:rsid w:val="00CD1F4F"/>
    <w:rsid w:val="00CD21A7"/>
    <w:rsid w:val="00CD3007"/>
    <w:rsid w:val="00CD7566"/>
    <w:rsid w:val="00CD77F1"/>
    <w:rsid w:val="00CE0400"/>
    <w:rsid w:val="00CE097D"/>
    <w:rsid w:val="00CE0A80"/>
    <w:rsid w:val="00CE1B8B"/>
    <w:rsid w:val="00CE2B7B"/>
    <w:rsid w:val="00CE5A24"/>
    <w:rsid w:val="00CF4AA9"/>
    <w:rsid w:val="00CF7FB4"/>
    <w:rsid w:val="00D01478"/>
    <w:rsid w:val="00D019A9"/>
    <w:rsid w:val="00D03CE5"/>
    <w:rsid w:val="00D052E1"/>
    <w:rsid w:val="00D07F1C"/>
    <w:rsid w:val="00D12A08"/>
    <w:rsid w:val="00D21FB8"/>
    <w:rsid w:val="00D2436B"/>
    <w:rsid w:val="00D25260"/>
    <w:rsid w:val="00D25FBB"/>
    <w:rsid w:val="00D2603A"/>
    <w:rsid w:val="00D26FBF"/>
    <w:rsid w:val="00D30197"/>
    <w:rsid w:val="00D31286"/>
    <w:rsid w:val="00D31628"/>
    <w:rsid w:val="00D33E1E"/>
    <w:rsid w:val="00D36A78"/>
    <w:rsid w:val="00D439F4"/>
    <w:rsid w:val="00D43E3E"/>
    <w:rsid w:val="00D45888"/>
    <w:rsid w:val="00D46CCF"/>
    <w:rsid w:val="00D5233A"/>
    <w:rsid w:val="00D53326"/>
    <w:rsid w:val="00D54B5F"/>
    <w:rsid w:val="00D5655F"/>
    <w:rsid w:val="00D56CA6"/>
    <w:rsid w:val="00D60B6F"/>
    <w:rsid w:val="00D612FD"/>
    <w:rsid w:val="00D655D6"/>
    <w:rsid w:val="00D669CC"/>
    <w:rsid w:val="00D750F3"/>
    <w:rsid w:val="00D7556D"/>
    <w:rsid w:val="00D816EE"/>
    <w:rsid w:val="00D82840"/>
    <w:rsid w:val="00D870E4"/>
    <w:rsid w:val="00D92A88"/>
    <w:rsid w:val="00D92AC5"/>
    <w:rsid w:val="00D96DA8"/>
    <w:rsid w:val="00D96F1A"/>
    <w:rsid w:val="00DA35DB"/>
    <w:rsid w:val="00DA5C6D"/>
    <w:rsid w:val="00DA6BB6"/>
    <w:rsid w:val="00DA78EB"/>
    <w:rsid w:val="00DB026F"/>
    <w:rsid w:val="00DB2FD3"/>
    <w:rsid w:val="00DB562D"/>
    <w:rsid w:val="00DB7E31"/>
    <w:rsid w:val="00DC0169"/>
    <w:rsid w:val="00DC05F9"/>
    <w:rsid w:val="00DC0621"/>
    <w:rsid w:val="00DC0B3F"/>
    <w:rsid w:val="00DC0E44"/>
    <w:rsid w:val="00DC3CD7"/>
    <w:rsid w:val="00DC3EC6"/>
    <w:rsid w:val="00DC47BD"/>
    <w:rsid w:val="00DC49F0"/>
    <w:rsid w:val="00DC6E5D"/>
    <w:rsid w:val="00DC7093"/>
    <w:rsid w:val="00DD04ED"/>
    <w:rsid w:val="00DD0A3F"/>
    <w:rsid w:val="00DD2F09"/>
    <w:rsid w:val="00DD4A23"/>
    <w:rsid w:val="00DD6D21"/>
    <w:rsid w:val="00DE16CB"/>
    <w:rsid w:val="00DE2989"/>
    <w:rsid w:val="00DE36DB"/>
    <w:rsid w:val="00DE5AD8"/>
    <w:rsid w:val="00DF0487"/>
    <w:rsid w:val="00DF2EBF"/>
    <w:rsid w:val="00DF541C"/>
    <w:rsid w:val="00DF7260"/>
    <w:rsid w:val="00DF7EB6"/>
    <w:rsid w:val="00E0043C"/>
    <w:rsid w:val="00E010A5"/>
    <w:rsid w:val="00E01C8C"/>
    <w:rsid w:val="00E01C95"/>
    <w:rsid w:val="00E02DE1"/>
    <w:rsid w:val="00E03197"/>
    <w:rsid w:val="00E04290"/>
    <w:rsid w:val="00E0431E"/>
    <w:rsid w:val="00E06D66"/>
    <w:rsid w:val="00E07CF7"/>
    <w:rsid w:val="00E126FA"/>
    <w:rsid w:val="00E12CF4"/>
    <w:rsid w:val="00E13082"/>
    <w:rsid w:val="00E15BD4"/>
    <w:rsid w:val="00E2068C"/>
    <w:rsid w:val="00E21657"/>
    <w:rsid w:val="00E2345C"/>
    <w:rsid w:val="00E23DA6"/>
    <w:rsid w:val="00E23E86"/>
    <w:rsid w:val="00E30D55"/>
    <w:rsid w:val="00E31DCC"/>
    <w:rsid w:val="00E32051"/>
    <w:rsid w:val="00E415D2"/>
    <w:rsid w:val="00E41D29"/>
    <w:rsid w:val="00E4252C"/>
    <w:rsid w:val="00E42AAF"/>
    <w:rsid w:val="00E52F5E"/>
    <w:rsid w:val="00E54735"/>
    <w:rsid w:val="00E55DC7"/>
    <w:rsid w:val="00E5794D"/>
    <w:rsid w:val="00E60031"/>
    <w:rsid w:val="00E612BF"/>
    <w:rsid w:val="00E621AA"/>
    <w:rsid w:val="00E6227F"/>
    <w:rsid w:val="00E6304E"/>
    <w:rsid w:val="00E65C4E"/>
    <w:rsid w:val="00E679A9"/>
    <w:rsid w:val="00E67A39"/>
    <w:rsid w:val="00E74C41"/>
    <w:rsid w:val="00E74D9B"/>
    <w:rsid w:val="00E80DB0"/>
    <w:rsid w:val="00E84904"/>
    <w:rsid w:val="00E866A1"/>
    <w:rsid w:val="00E87724"/>
    <w:rsid w:val="00E87DD2"/>
    <w:rsid w:val="00E90A47"/>
    <w:rsid w:val="00E94C0C"/>
    <w:rsid w:val="00EA0057"/>
    <w:rsid w:val="00EA2ACD"/>
    <w:rsid w:val="00EA329C"/>
    <w:rsid w:val="00EA3BC6"/>
    <w:rsid w:val="00EB123B"/>
    <w:rsid w:val="00EB16C9"/>
    <w:rsid w:val="00EB2472"/>
    <w:rsid w:val="00EB5E92"/>
    <w:rsid w:val="00EB665E"/>
    <w:rsid w:val="00EB7686"/>
    <w:rsid w:val="00EC197D"/>
    <w:rsid w:val="00EC211D"/>
    <w:rsid w:val="00EC4560"/>
    <w:rsid w:val="00EC701E"/>
    <w:rsid w:val="00EC7D08"/>
    <w:rsid w:val="00EC7F34"/>
    <w:rsid w:val="00ED07DD"/>
    <w:rsid w:val="00ED09AF"/>
    <w:rsid w:val="00ED19DD"/>
    <w:rsid w:val="00ED2EF6"/>
    <w:rsid w:val="00ED44C0"/>
    <w:rsid w:val="00ED52A5"/>
    <w:rsid w:val="00EE08E1"/>
    <w:rsid w:val="00EE10C9"/>
    <w:rsid w:val="00EE2914"/>
    <w:rsid w:val="00EE554F"/>
    <w:rsid w:val="00EE7565"/>
    <w:rsid w:val="00EE7579"/>
    <w:rsid w:val="00EF0D40"/>
    <w:rsid w:val="00EF166C"/>
    <w:rsid w:val="00EF1C13"/>
    <w:rsid w:val="00EF2F96"/>
    <w:rsid w:val="00EF4139"/>
    <w:rsid w:val="00F00004"/>
    <w:rsid w:val="00F07F8C"/>
    <w:rsid w:val="00F11576"/>
    <w:rsid w:val="00F14FFD"/>
    <w:rsid w:val="00F169BA"/>
    <w:rsid w:val="00F21451"/>
    <w:rsid w:val="00F226A4"/>
    <w:rsid w:val="00F23701"/>
    <w:rsid w:val="00F2534E"/>
    <w:rsid w:val="00F261DD"/>
    <w:rsid w:val="00F3078B"/>
    <w:rsid w:val="00F34033"/>
    <w:rsid w:val="00F34B09"/>
    <w:rsid w:val="00F42DD7"/>
    <w:rsid w:val="00F42FD9"/>
    <w:rsid w:val="00F461C2"/>
    <w:rsid w:val="00F50C8E"/>
    <w:rsid w:val="00F50E7A"/>
    <w:rsid w:val="00F51DF5"/>
    <w:rsid w:val="00F520C2"/>
    <w:rsid w:val="00F53762"/>
    <w:rsid w:val="00F5642A"/>
    <w:rsid w:val="00F56FE7"/>
    <w:rsid w:val="00F610F8"/>
    <w:rsid w:val="00F63072"/>
    <w:rsid w:val="00F63719"/>
    <w:rsid w:val="00F65021"/>
    <w:rsid w:val="00F65DC9"/>
    <w:rsid w:val="00F71B4E"/>
    <w:rsid w:val="00F71E2F"/>
    <w:rsid w:val="00F72B22"/>
    <w:rsid w:val="00F72CF0"/>
    <w:rsid w:val="00F74D0A"/>
    <w:rsid w:val="00F74D6E"/>
    <w:rsid w:val="00F76CC4"/>
    <w:rsid w:val="00F772B2"/>
    <w:rsid w:val="00F815D8"/>
    <w:rsid w:val="00F82E1C"/>
    <w:rsid w:val="00F84EF5"/>
    <w:rsid w:val="00F9070F"/>
    <w:rsid w:val="00F90D1B"/>
    <w:rsid w:val="00F90E5E"/>
    <w:rsid w:val="00F938FD"/>
    <w:rsid w:val="00F9598E"/>
    <w:rsid w:val="00F97682"/>
    <w:rsid w:val="00F97E2D"/>
    <w:rsid w:val="00FA0B14"/>
    <w:rsid w:val="00FA59ED"/>
    <w:rsid w:val="00FA6C55"/>
    <w:rsid w:val="00FB0E68"/>
    <w:rsid w:val="00FB13DF"/>
    <w:rsid w:val="00FB2A29"/>
    <w:rsid w:val="00FB4BCB"/>
    <w:rsid w:val="00FB6EDD"/>
    <w:rsid w:val="00FC6264"/>
    <w:rsid w:val="00FC6DCF"/>
    <w:rsid w:val="00FD04BF"/>
    <w:rsid w:val="00FD20AF"/>
    <w:rsid w:val="00FD3E77"/>
    <w:rsid w:val="00FD588D"/>
    <w:rsid w:val="00FD731E"/>
    <w:rsid w:val="00FE00F5"/>
    <w:rsid w:val="00FE0164"/>
    <w:rsid w:val="00FE12C7"/>
    <w:rsid w:val="00FE15B1"/>
    <w:rsid w:val="00FE1840"/>
    <w:rsid w:val="00FE242A"/>
    <w:rsid w:val="00FE320D"/>
    <w:rsid w:val="00FE3A97"/>
    <w:rsid w:val="00FE4990"/>
    <w:rsid w:val="00FE533C"/>
    <w:rsid w:val="00FF1A58"/>
    <w:rsid w:val="00FF5E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644A3"/>
  <w15:chartTrackingRefBased/>
  <w15:docId w15:val="{AB6F9D45-9649-46BA-96C6-662EB728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28F"/>
    <w:pPr>
      <w:overflowPunct w:val="0"/>
      <w:autoSpaceDE w:val="0"/>
      <w:autoSpaceDN w:val="0"/>
      <w:bidi/>
      <w:adjustRightInd w:val="0"/>
      <w:textAlignment w:val="baseline"/>
    </w:pPr>
    <w:rPr>
      <w:rFonts w:cs="David"/>
      <w:szCs w:val="24"/>
    </w:rPr>
  </w:style>
  <w:style w:type="paragraph" w:styleId="Heading1">
    <w:name w:val="heading 1"/>
    <w:basedOn w:val="Normal"/>
    <w:next w:val="Normal"/>
    <w:link w:val="Heading1Char"/>
    <w:qFormat/>
    <w:rsid w:val="003C6241"/>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5F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F541C"/>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qFormat/>
    <w:rsid w:val="00A714F0"/>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4F0"/>
    <w:pPr>
      <w:tabs>
        <w:tab w:val="center" w:pos="4153"/>
        <w:tab w:val="right" w:pos="8306"/>
      </w:tabs>
    </w:pPr>
  </w:style>
  <w:style w:type="paragraph" w:styleId="Footer">
    <w:name w:val="footer"/>
    <w:basedOn w:val="Normal"/>
    <w:link w:val="FooterChar"/>
    <w:uiPriority w:val="99"/>
    <w:rsid w:val="00A714F0"/>
    <w:pPr>
      <w:tabs>
        <w:tab w:val="center" w:pos="4153"/>
        <w:tab w:val="right" w:pos="8306"/>
      </w:tabs>
    </w:pPr>
  </w:style>
  <w:style w:type="paragraph" w:styleId="BodyTextIndent">
    <w:name w:val="Body Text Indent"/>
    <w:basedOn w:val="Normal"/>
    <w:rsid w:val="00A714F0"/>
    <w:pPr>
      <w:ind w:left="360"/>
    </w:pPr>
    <w:rPr>
      <w:rFonts w:ascii="David" w:hAnsi="David"/>
      <w:sz w:val="24"/>
    </w:rPr>
  </w:style>
  <w:style w:type="paragraph" w:styleId="BodyText2">
    <w:name w:val="Body Text 2"/>
    <w:basedOn w:val="Normal"/>
    <w:link w:val="BodyText2Char"/>
    <w:rsid w:val="00A714F0"/>
    <w:pPr>
      <w:overflowPunct/>
      <w:autoSpaceDE/>
      <w:autoSpaceDN/>
      <w:adjustRightInd/>
      <w:textAlignment w:val="auto"/>
    </w:pPr>
    <w:rPr>
      <w:sz w:val="18"/>
      <w:szCs w:val="18"/>
      <w:lang w:eastAsia="he-IL"/>
    </w:rPr>
  </w:style>
  <w:style w:type="character" w:styleId="PageNumber">
    <w:name w:val="page number"/>
    <w:basedOn w:val="DefaultParagraphFont"/>
    <w:rsid w:val="00A714F0"/>
  </w:style>
  <w:style w:type="paragraph" w:styleId="PlainText">
    <w:name w:val="Plain Text"/>
    <w:basedOn w:val="Normal"/>
    <w:link w:val="PlainTextChar"/>
    <w:rsid w:val="00A714F0"/>
    <w:pPr>
      <w:overflowPunct/>
      <w:autoSpaceDE/>
      <w:autoSpaceDN/>
      <w:adjustRightInd/>
      <w:textAlignment w:val="auto"/>
    </w:pPr>
    <w:rPr>
      <w:rFonts w:ascii="Courier New" w:hAnsi="Courier New" w:cs="Courier New"/>
      <w:szCs w:val="20"/>
    </w:rPr>
  </w:style>
  <w:style w:type="table" w:styleId="TableGrid">
    <w:name w:val="Table Grid"/>
    <w:basedOn w:val="TableNormal"/>
    <w:uiPriority w:val="39"/>
    <w:rsid w:val="00A1033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4106"/>
    <w:rPr>
      <w:rFonts w:ascii="Tahoma" w:hAnsi="Tahoma" w:cs="Tahoma"/>
      <w:sz w:val="16"/>
      <w:szCs w:val="16"/>
    </w:rPr>
  </w:style>
  <w:style w:type="character" w:customStyle="1" w:styleId="BalloonTextChar">
    <w:name w:val="Balloon Text Char"/>
    <w:link w:val="BalloonText"/>
    <w:rsid w:val="00734106"/>
    <w:rPr>
      <w:rFonts w:ascii="Tahoma" w:hAnsi="Tahoma" w:cs="Tahoma"/>
      <w:sz w:val="16"/>
      <w:szCs w:val="16"/>
    </w:rPr>
  </w:style>
  <w:style w:type="paragraph" w:styleId="ListParagraph">
    <w:name w:val="List Paragraph"/>
    <w:basedOn w:val="Normal"/>
    <w:uiPriority w:val="34"/>
    <w:qFormat/>
    <w:rsid w:val="00FA0B14"/>
    <w:pPr>
      <w:ind w:left="720"/>
    </w:pPr>
  </w:style>
  <w:style w:type="character" w:customStyle="1" w:styleId="Heading1Char">
    <w:name w:val="Heading 1 Char"/>
    <w:link w:val="Heading1"/>
    <w:rsid w:val="003C6241"/>
    <w:rPr>
      <w:rFonts w:ascii="Cambria" w:eastAsia="Times New Roman" w:hAnsi="Cambria" w:cs="Times New Roman"/>
      <w:b/>
      <w:bCs/>
      <w:kern w:val="32"/>
      <w:sz w:val="32"/>
      <w:szCs w:val="32"/>
    </w:rPr>
  </w:style>
  <w:style w:type="character" w:customStyle="1" w:styleId="PlainTextChar">
    <w:name w:val="Plain Text Char"/>
    <w:link w:val="PlainText"/>
    <w:rsid w:val="007A650B"/>
    <w:rPr>
      <w:rFonts w:ascii="Courier New" w:hAnsi="Courier New" w:cs="Courier New"/>
    </w:rPr>
  </w:style>
  <w:style w:type="character" w:styleId="CommentReference">
    <w:name w:val="annotation reference"/>
    <w:uiPriority w:val="99"/>
    <w:rsid w:val="00BE3F7B"/>
    <w:rPr>
      <w:sz w:val="16"/>
      <w:szCs w:val="16"/>
    </w:rPr>
  </w:style>
  <w:style w:type="paragraph" w:styleId="CommentText">
    <w:name w:val="annotation text"/>
    <w:basedOn w:val="Normal"/>
    <w:link w:val="CommentTextChar"/>
    <w:uiPriority w:val="99"/>
    <w:rsid w:val="00BE3F7B"/>
    <w:rPr>
      <w:szCs w:val="20"/>
    </w:rPr>
  </w:style>
  <w:style w:type="character" w:customStyle="1" w:styleId="CommentTextChar">
    <w:name w:val="Comment Text Char"/>
    <w:link w:val="CommentText"/>
    <w:uiPriority w:val="99"/>
    <w:rsid w:val="00BE3F7B"/>
    <w:rPr>
      <w:rFonts w:cs="David"/>
    </w:rPr>
  </w:style>
  <w:style w:type="paragraph" w:styleId="CommentSubject">
    <w:name w:val="annotation subject"/>
    <w:basedOn w:val="CommentText"/>
    <w:next w:val="CommentText"/>
    <w:link w:val="CommentSubjectChar"/>
    <w:rsid w:val="00BE3F7B"/>
    <w:rPr>
      <w:b/>
      <w:bCs/>
    </w:rPr>
  </w:style>
  <w:style w:type="character" w:customStyle="1" w:styleId="CommentSubjectChar">
    <w:name w:val="Comment Subject Char"/>
    <w:link w:val="CommentSubject"/>
    <w:rsid w:val="00BE3F7B"/>
    <w:rPr>
      <w:rFonts w:cs="David"/>
      <w:b/>
      <w:bCs/>
    </w:rPr>
  </w:style>
  <w:style w:type="character" w:customStyle="1" w:styleId="BodyText2Char">
    <w:name w:val="Body Text 2 Char"/>
    <w:link w:val="BodyText2"/>
    <w:rsid w:val="0085551C"/>
    <w:rPr>
      <w:rFonts w:cs="David"/>
      <w:sz w:val="18"/>
      <w:szCs w:val="18"/>
      <w:lang w:eastAsia="he-IL"/>
    </w:rPr>
  </w:style>
  <w:style w:type="paragraph" w:styleId="Revision">
    <w:name w:val="Revision"/>
    <w:hidden/>
    <w:uiPriority w:val="99"/>
    <w:semiHidden/>
    <w:rsid w:val="002D7373"/>
    <w:rPr>
      <w:rFonts w:cs="David"/>
      <w:szCs w:val="24"/>
    </w:rPr>
  </w:style>
  <w:style w:type="character" w:customStyle="1" w:styleId="Heading2Char">
    <w:name w:val="Heading 2 Char"/>
    <w:basedOn w:val="DefaultParagraphFont"/>
    <w:link w:val="Heading2"/>
    <w:uiPriority w:val="9"/>
    <w:rsid w:val="005F2F6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F2F62"/>
    <w:pPr>
      <w:suppressAutoHyphens/>
      <w:overflowPunct/>
      <w:autoSpaceDE/>
      <w:autoSpaceDN/>
      <w:adjustRightInd/>
      <w:spacing w:before="720" w:afterLines="150" w:after="150" w:line="259" w:lineRule="auto"/>
      <w:contextualSpacing/>
      <w:jc w:val="center"/>
      <w:textAlignment w:val="auto"/>
    </w:pPr>
    <w:rPr>
      <w:rFonts w:ascii="Calibri" w:hAnsi="Calibri" w:cs="Calibri"/>
      <w:b/>
      <w:bCs/>
      <w:color w:val="2275B4"/>
      <w:sz w:val="64"/>
      <w:szCs w:val="64"/>
    </w:rPr>
  </w:style>
  <w:style w:type="character" w:customStyle="1" w:styleId="TitleChar">
    <w:name w:val="Title Char"/>
    <w:basedOn w:val="DefaultParagraphFont"/>
    <w:link w:val="Title"/>
    <w:uiPriority w:val="10"/>
    <w:rsid w:val="005F2F62"/>
    <w:rPr>
      <w:rFonts w:ascii="Calibri" w:hAnsi="Calibri" w:cs="Calibri"/>
      <w:b/>
      <w:bCs/>
      <w:color w:val="2275B4"/>
      <w:sz w:val="64"/>
      <w:szCs w:val="64"/>
    </w:rPr>
  </w:style>
  <w:style w:type="paragraph" w:styleId="Subtitle">
    <w:name w:val="Subtitle"/>
    <w:basedOn w:val="Normal"/>
    <w:next w:val="Normal"/>
    <w:link w:val="SubtitleChar"/>
    <w:uiPriority w:val="11"/>
    <w:qFormat/>
    <w:rsid w:val="005F2F62"/>
    <w:pPr>
      <w:suppressAutoHyphens/>
      <w:overflowPunct/>
      <w:autoSpaceDE/>
      <w:autoSpaceDN/>
      <w:adjustRightInd/>
      <w:spacing w:before="720" w:afterLines="150" w:after="150" w:line="360" w:lineRule="auto"/>
      <w:contextualSpacing/>
      <w:jc w:val="center"/>
      <w:textAlignment w:val="auto"/>
    </w:pPr>
    <w:rPr>
      <w:rFonts w:ascii="Calibri" w:hAnsi="Calibri" w:cs="Calibri"/>
      <w:color w:val="1F4E79"/>
      <w:sz w:val="44"/>
      <w:szCs w:val="44"/>
    </w:rPr>
  </w:style>
  <w:style w:type="character" w:customStyle="1" w:styleId="SubtitleChar">
    <w:name w:val="Subtitle Char"/>
    <w:basedOn w:val="DefaultParagraphFont"/>
    <w:link w:val="Subtitle"/>
    <w:uiPriority w:val="11"/>
    <w:rsid w:val="005F2F62"/>
    <w:rPr>
      <w:rFonts w:ascii="Calibri" w:hAnsi="Calibri" w:cs="Calibri"/>
      <w:color w:val="1F4E79"/>
      <w:sz w:val="44"/>
      <w:szCs w:val="44"/>
    </w:rPr>
  </w:style>
  <w:style w:type="paragraph" w:customStyle="1" w:styleId="DocumentInfo">
    <w:name w:val="Document Info"/>
    <w:basedOn w:val="Normal"/>
    <w:next w:val="Normal"/>
    <w:qFormat/>
    <w:rsid w:val="005F2F62"/>
    <w:pPr>
      <w:suppressAutoHyphens/>
      <w:overflowPunct/>
      <w:autoSpaceDE/>
      <w:autoSpaceDN/>
      <w:adjustRightInd/>
      <w:spacing w:before="240" w:afterLines="100" w:after="240" w:line="259" w:lineRule="auto"/>
      <w:contextualSpacing/>
      <w:jc w:val="center"/>
      <w:textAlignment w:val="auto"/>
    </w:pPr>
    <w:rPr>
      <w:rFonts w:ascii="Calibri" w:hAnsi="Calibri" w:cs="Calibri"/>
      <w:noProof/>
      <w:color w:val="1F4E79"/>
      <w:sz w:val="32"/>
      <w:szCs w:val="32"/>
    </w:rPr>
  </w:style>
  <w:style w:type="paragraph" w:styleId="Caption">
    <w:name w:val="caption"/>
    <w:basedOn w:val="Normal"/>
    <w:next w:val="Normal"/>
    <w:uiPriority w:val="35"/>
    <w:unhideWhenUsed/>
    <w:qFormat/>
    <w:rsid w:val="005F2F62"/>
    <w:pPr>
      <w:overflowPunct/>
      <w:autoSpaceDE/>
      <w:autoSpaceDN/>
      <w:adjustRightInd/>
      <w:spacing w:after="200"/>
      <w:jc w:val="center"/>
      <w:textAlignment w:val="auto"/>
    </w:pPr>
    <w:rPr>
      <w:rFonts w:ascii="Calibri" w:eastAsiaTheme="minorHAnsi" w:hAnsi="Calibri" w:cs="Calibri"/>
      <w:bCs/>
      <w:i/>
      <w:iCs/>
      <w:color w:val="000000" w:themeColor="text1"/>
      <w:kern w:val="2"/>
      <w:szCs w:val="20"/>
      <w14:ligatures w14:val="standardContextual"/>
    </w:rPr>
  </w:style>
  <w:style w:type="paragraph" w:styleId="TOCHeading">
    <w:name w:val="TOC Heading"/>
    <w:basedOn w:val="Heading1"/>
    <w:next w:val="Normal"/>
    <w:uiPriority w:val="39"/>
    <w:unhideWhenUsed/>
    <w:qFormat/>
    <w:rsid w:val="005F2F62"/>
    <w:pPr>
      <w:keepLines/>
      <w:overflowPunct/>
      <w:autoSpaceDE/>
      <w:autoSpaceDN/>
      <w:bidi w:val="0"/>
      <w:adjustRightInd/>
      <w:spacing w:after="0" w:line="259" w:lineRule="auto"/>
      <w:textAlignment w:val="auto"/>
      <w:outlineLvl w:val="9"/>
    </w:pPr>
    <w:rPr>
      <w:rFonts w:ascii="Calibri" w:eastAsia="Calibri" w:hAnsi="Calibri" w:cs="Calibri"/>
      <w:b w:val="0"/>
      <w:bCs w:val="0"/>
      <w:color w:val="4472C4" w:themeColor="accent1"/>
      <w:kern w:val="0"/>
      <w:lang w:bidi="ar-SA"/>
      <w14:textFill>
        <w14:solidFill>
          <w14:schemeClr w14:val="accent1">
            <w14:lumMod w14:val="75000"/>
            <w14:lumMod w14:val="75000"/>
            <w14:lumMod w14:val="75000"/>
          </w14:schemeClr>
        </w14:solidFill>
      </w14:textFill>
    </w:rPr>
  </w:style>
  <w:style w:type="paragraph" w:styleId="TOC1">
    <w:name w:val="toc 1"/>
    <w:basedOn w:val="Normal"/>
    <w:next w:val="Normal"/>
    <w:autoRedefine/>
    <w:uiPriority w:val="39"/>
    <w:unhideWhenUsed/>
    <w:rsid w:val="005F2F62"/>
    <w:pPr>
      <w:tabs>
        <w:tab w:val="left" w:pos="749"/>
        <w:tab w:val="right" w:pos="8849"/>
      </w:tabs>
      <w:overflowPunct/>
      <w:autoSpaceDE/>
      <w:autoSpaceDN/>
      <w:adjustRightInd/>
      <w:spacing w:before="120" w:line="276" w:lineRule="auto"/>
      <w:textAlignment w:val="auto"/>
    </w:pPr>
    <w:rPr>
      <w:rFonts w:ascii="Calibri" w:eastAsiaTheme="minorHAnsi" w:hAnsi="Calibri" w:cs="Calibri"/>
      <w:noProof/>
      <w:kern w:val="2"/>
      <w:sz w:val="24"/>
      <w14:ligatures w14:val="standardContextual"/>
    </w:rPr>
  </w:style>
  <w:style w:type="paragraph" w:styleId="TOC2">
    <w:name w:val="toc 2"/>
    <w:basedOn w:val="Normal"/>
    <w:next w:val="Normal"/>
    <w:autoRedefine/>
    <w:uiPriority w:val="39"/>
    <w:unhideWhenUsed/>
    <w:rsid w:val="005F2F62"/>
    <w:pPr>
      <w:tabs>
        <w:tab w:val="left" w:pos="749"/>
        <w:tab w:val="right" w:leader="dot" w:pos="8849"/>
      </w:tabs>
      <w:overflowPunct/>
      <w:autoSpaceDE/>
      <w:autoSpaceDN/>
      <w:adjustRightInd/>
      <w:spacing w:before="120" w:line="276" w:lineRule="auto"/>
      <w:textAlignment w:val="auto"/>
    </w:pPr>
    <w:rPr>
      <w:rFonts w:ascii="Calibri" w:eastAsiaTheme="minorHAnsi" w:hAnsi="Calibri" w:cs="Calibri"/>
      <w:noProof/>
      <w:kern w:val="2"/>
      <w:sz w:val="24"/>
      <w14:ligatures w14:val="standardContextual"/>
    </w:rPr>
  </w:style>
  <w:style w:type="character" w:styleId="Hyperlink">
    <w:name w:val="Hyperlink"/>
    <w:basedOn w:val="DefaultParagraphFont"/>
    <w:uiPriority w:val="99"/>
    <w:unhideWhenUsed/>
    <w:rsid w:val="005F2F62"/>
    <w:rPr>
      <w:color w:val="0563C1" w:themeColor="hyperlink"/>
      <w:u w:val="single"/>
    </w:rPr>
  </w:style>
  <w:style w:type="character" w:styleId="IntenseEmphasis">
    <w:name w:val="Intense Emphasis"/>
    <w:basedOn w:val="DefaultParagraphFont"/>
    <w:uiPriority w:val="21"/>
    <w:qFormat/>
    <w:rsid w:val="00B826D9"/>
    <w:rPr>
      <w:i/>
      <w:iCs/>
      <w:color w:val="4472C4" w:themeColor="accent1"/>
    </w:rPr>
  </w:style>
  <w:style w:type="character" w:customStyle="1" w:styleId="Heading3Char">
    <w:name w:val="Heading 3 Char"/>
    <w:basedOn w:val="DefaultParagraphFont"/>
    <w:link w:val="Heading3"/>
    <w:rsid w:val="00DF541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rsid w:val="00FA6C55"/>
    <w:pPr>
      <w:spacing w:after="100"/>
      <w:ind w:left="400"/>
    </w:pPr>
  </w:style>
  <w:style w:type="paragraph" w:styleId="TableofFigures">
    <w:name w:val="table of figures"/>
    <w:basedOn w:val="Normal"/>
    <w:next w:val="Normal"/>
    <w:rsid w:val="00522209"/>
    <w:pPr>
      <w:ind w:left="400" w:hanging="400"/>
    </w:pPr>
    <w:rPr>
      <w:rFonts w:asciiTheme="minorHAnsi" w:hAnsiTheme="minorHAnsi" w:cstheme="minorHAnsi"/>
      <w:caps/>
      <w:szCs w:val="20"/>
    </w:rPr>
  </w:style>
  <w:style w:type="character" w:styleId="UnresolvedMention">
    <w:name w:val="Unresolved Mention"/>
    <w:basedOn w:val="DefaultParagraphFont"/>
    <w:uiPriority w:val="99"/>
    <w:semiHidden/>
    <w:unhideWhenUsed/>
    <w:rsid w:val="00053790"/>
    <w:rPr>
      <w:color w:val="605E5C"/>
      <w:shd w:val="clear" w:color="auto" w:fill="E1DFDD"/>
    </w:rPr>
  </w:style>
  <w:style w:type="character" w:customStyle="1" w:styleId="FooterChar">
    <w:name w:val="Footer Char"/>
    <w:basedOn w:val="DefaultParagraphFont"/>
    <w:link w:val="Footer"/>
    <w:uiPriority w:val="99"/>
    <w:rsid w:val="007C4604"/>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67537">
      <w:bodyDiv w:val="1"/>
      <w:marLeft w:val="0"/>
      <w:marRight w:val="0"/>
      <w:marTop w:val="0"/>
      <w:marBottom w:val="0"/>
      <w:divBdr>
        <w:top w:val="none" w:sz="0" w:space="0" w:color="auto"/>
        <w:left w:val="none" w:sz="0" w:space="0" w:color="auto"/>
        <w:bottom w:val="none" w:sz="0" w:space="0" w:color="auto"/>
        <w:right w:val="none" w:sz="0" w:space="0" w:color="auto"/>
      </w:divBdr>
      <w:divsChild>
        <w:div w:id="772433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checkpoint.com/v2/r02/___https:/www.gov.il/he/pages/water_law_1959___.YzJlOm1pbmlzdHJ5b2ZlbnZpcm9ubWVudGFscHJvdGVjdGlvbjpjOm86NzI1MzFlYTFhOTUxMjU3MGFhOTMxNjVmMWNhZGZiNGI6Nzo0MjhmOjUwZWE1YTVkMDBjODMzYzRlZGEzZjU1MmYyZDFhNzkzZmY5N2YxOGFkMWZkNjNiNzNmYjA0YWZkNzk1Yjk4MTQ6cDpUOkY"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protect.checkpoint.com/v2/r02/___https://bureau-industrial-transformation.jrc.ec.europa.eu/reference/common-waste-water-and-waste-gas-treatmentmanagement-systems-chemical-sector-0___.YzJlOm1pbmlzdHJ5b2ZlbnZpcm9ubWVudGFscHJvdGVjdGlvbjpjOm86NzI1MzFlYTFhOTUxMjU3MGFhOTMxNjVmMWNhZGZiNGI6NzowYjExOjlmZDA2MTYyMzE3YjVhOTE0NmZjYmMxZTYwZDU2YjRlNTY4YTAzNGJmMzhjM2U1YWNlNDBiZTM2NTZjYmU5MTQ6cDpUOkY" TargetMode="External"/><Relationship Id="rId17" Type="http://schemas.openxmlformats.org/officeDocument/2006/relationships/hyperlink" Target="https://protect.checkpoint.com/v2/r02/___https://bureau-industrial-transformation.jrc.ec.europa.eu/reference/large-volume-inorganic-chemicals-ammonia-acids-and-fertilisers___.YzJlOm1pbmlzdHJ5b2ZlbnZpcm9ubWVudGFscHJvdGVjdGlvbjpjOm86YjUyNDBhMGI2NDZiMzVhNjQ5MjM2ZmYwNDdjOGU2Yjk6NzowNzY4OjRlNzU5MjFiOWI3Y2FjOWY1ODUyMDQyZjNjZTUxZmM2OWQxYjNhOGNmNjc1MzgzNzdkOGI3MjM4NGQ3ODhiYWQ6cDpUOk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rotect.checkpoint.com/v2/r02/___https://bureau-industrial-transformation.jrc.ec.europa.eu/reference/manufacture-organic-fine-chemicals___.YzJlOm1pbmlzdHJ5b2ZlbnZpcm9ubWVudGFscHJvdGVjdGlvbjpjOm86YjUyNDBhMGI2NDZiMzVhNjQ5MjM2ZmYwNDdjOGU2Yjk6NzpjNmM3OmM2NWEzMmEyYTllZGI0NGU2ODdmYTZhOWY1NGVjODE2YTcxYzMzODI4MjlhYWIyZDljZTM4YjkwOTE5YTM1MGU6cDpUOkY"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rotect.checkpoint.com/v2/r02/___https://bureau-industrial-transformation.jrc.ec.europa.eu/reference/common-waste-water-and-waste-gas-treatmentmanagement-systems-chemical-sector-0___.YzJlOm1pbmlzdHJ5b2ZlbnZpcm9ubWVudGFscHJvdGVjdGlvbjpjOm86YjUyNDBhMGI2NDZiMzVhNjQ5MjM2ZmYwNDdjOGU2Yjk6NzplYzI0OjEzMjJkMzY0ZTg5NDI5YjE1OGU0MDQyZjI2ZDY3NzZiMzgyNGQ4YjhmMWE2ZjYyZjFlNWQ2YmYxNWYxYWUyODM6cDpUOkY"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checkpoint.com/v2/r02/___https://www.gov.il/he/pages/business_licensing_law_1968___.YzJlOm1pbmlzdHJ5b2ZlbnZpcm9ubWVudGFscHJvdGVjdGlvbjpjOm86NzI1MzFlYTFhOTUxMjU3MGFhOTMxNjVmMWNhZGZiNGI6NzpmNDkzOmFmNzhjMzU5NWRiZmRiNmViZWFjZTUxYTE0ZmNkZTQxNTBiNjA1ZGE2NmUzMTJlYjI3ODg2ZjA1MTc3MDhmOWQ6cDpUOkY"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78DE90DCD03F1448830FCB8FF344EEC3" ma:contentTypeVersion="61" ma:contentTypeDescription="" ma:contentTypeScope="" ma:versionID="45c67857618994d54fac654504860f9e">
  <xsd:schema xmlns:xsd="http://www.w3.org/2001/XMLSchema" xmlns:xs="http://www.w3.org/2001/XMLSchema" xmlns:p="http://schemas.microsoft.com/office/2006/metadata/properties" xmlns:ns2="768d7c6a-c0de-4a09-b8cf-57dd5f94ab56" xmlns:ns3="308b3270-09fb-4fff-a65e-91eeb85710c8" xmlns:ns4="cd176683-f386-4427-8b81-f86b02d16ad3" targetNamespace="http://schemas.microsoft.com/office/2006/metadata/properties" ma:root="true" ma:fieldsID="8464b670ac37d34450b9af3b474de267" ns2:_="" ns3:_="" ns4:_="">
    <xsd:import namespace="768d7c6a-c0de-4a09-b8cf-57dd5f94ab56"/>
    <xsd:import namespace="308b3270-09fb-4fff-a65e-91eeb85710c8"/>
    <xsd:import namespace="cd176683-f386-4427-8b81-f86b02d16ad3"/>
    <xsd:element name="properties">
      <xsd:complexType>
        <xsd:sequence>
          <xsd:element name="documentManagement">
            <xsd:complexType>
              <xsd:all>
                <xsd:element ref="ns2:SvivaDocSource" minOccurs="0"/>
                <xsd:element ref="ns3:DocumentDate" minOccurs="0"/>
                <xsd:element ref="ns4:To" minOccurs="0"/>
                <xsd:element ref="ns4:From1" minOccurs="0"/>
                <xsd:element ref="ns4:addNotesFields"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3:ForDocIDSufixSearch" minOccurs="0"/>
                <xsd:element ref="ns4:_dlc_DocId" minOccurs="0"/>
                <xsd:element ref="ns4:IdDocSv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308b3270-09fb-4fff-a65e-91eeb85710c8"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Time" ma:indexed="true" ma:internalName="DocumentDate">
      <xsd:simpleType>
        <xsd:restriction base="dms:DateTime"/>
      </xsd:simpleType>
    </xsd:element>
    <xsd:element name="SvivaOfficeUnitsMMetaTaxHTField0" ma:index="21"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ForDocIDSufixSearch" ma:index="23" nillable="true" ma:displayName="פירוק סימוכין לצורך חיפוש" ma:description="שדה זה מיועד לאחסנת מספר הסימוכין (לא ידנית) בווריציות שונות על מנת, שיהיה ניתן למצוא את המסמך לפי הקלדת סופית" ma:hidden="true" ma:internalName="ForDocIDSufixSearc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To" ma:index="4" nillable="true" ma:displayName="אל" ma:indexed="true" ma:internalName="To">
      <xsd:simpleType>
        <xsd:restriction base="dms:Text">
          <xsd:maxLength value="255"/>
        </xsd:restriction>
      </xsd:simpleType>
    </xsd:element>
    <xsd:element name="From1" ma:index="5" nillable="true" ma:displayName="מאת" ma:indexed="true" ma:internalName="From1">
      <xsd:simpleType>
        <xsd:restriction base="dms:Text">
          <xsd:maxLength value="255"/>
        </xsd:restriction>
      </xsd:simpleType>
    </xsd:element>
    <xsd:element name="addNotesFields" ma:index="9" nillable="true" ma:displayName="הערות המסמך" ma:internalName="addNotesFields">
      <xsd:simpleType>
        <xsd:restriction base="dms:Note"/>
      </xsd:simpleType>
    </xsd:element>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InterestsMetaTaxHTField0" ma:index="12"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3" nillable="true" ma:displayName="Taxonomy Catch All Colum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ערך של סימוכין" ma:description="הערך של מזהה המסמך שהוקצה לפריט זה." ma:internalName="_dlc_DocId" ma:readOnly="true">
      <xsd:simpleType>
        <xsd:restriction base="dms:Text"/>
      </xsd:simpleType>
    </xsd:element>
    <xsd:element name="IdDocSviva" ma:index="25" nillable="true" ma:displayName="סימוכין ישן" ma:hidden="true" ma:internalName="IdDocSviv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176683-f386-4427-8b81-f86b02d16ad3"/>
    <InterestsMetaTaxHTField0 xmlns="cd176683-f386-4427-8b81-f86b02d16ad3">
      <Terms xmlns="http://schemas.microsoft.com/office/infopath/2007/PartnerControls"/>
    </InterestsMetaTaxHTField0>
    <To xmlns="cd176683-f386-4427-8b81-f86b02d16ad3" xsi:nil="true"/>
    <SvivaDocSource xmlns="768d7c6a-c0de-4a09-b8cf-57dd5f94ab56" xsi:nil="true"/>
    <SvivaOfficeUnitsMMetaTaxHTField0 xmlns="308b3270-09fb-4fff-a65e-91eeb85710c8">
      <Terms xmlns="http://schemas.microsoft.com/office/infopath/2007/PartnerControls"/>
    </SvivaOfficeUnitsMMetaTaxHTField0>
    <SvivaLabelingFreeMMetaTaxHTField0 xmlns="308b3270-09fb-4fff-a65e-91eeb85710c8">
      <Terms xmlns="http://schemas.microsoft.com/office/infopath/2007/PartnerControls"/>
    </SvivaLabelingFreeMMetaTaxHTField0>
    <DocumentDate xmlns="308b3270-09fb-4fff-a65e-91eeb85710c8">2026-02-10T07:33:40+00:00</DocumentDate>
    <From1 xmlns="cd176683-f386-4427-8b81-f86b02d16ad3" xsi:nil="true"/>
    <addNotesFields xmlns="cd176683-f386-4427-8b81-f86b02d16ad3" xsi:nil="true"/>
    <ForDocIDSufixSearch xmlns="308b3270-09fb-4fff-a65e-91eeb85710c8" xsi:nil="true"/>
    <IdDocSviva xmlns="cd176683-f386-4427-8b81-f86b02d16ad3" xsi:nil="true"/>
    <_dlc_DocId xmlns="cd176683-f386-4427-8b81-f86b02d16ad3">PR_100226093342490</_dlc_DocId>
    <_dlc_DocIdUrl xmlns="cd176683-f386-4427-8b81-f86b02d16ad3">
      <Url>https://portal.sviva.gov.il/industry/sewage/_layouts/15/DocIdRedir.aspx?ID=PR_100226093342490</Url>
      <Description>PR_100226093342490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FFE21A-2086-4A01-831A-DD8317D52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7c6a-c0de-4a09-b8cf-57dd5f94ab56"/>
    <ds:schemaRef ds:uri="308b3270-09fb-4fff-a65e-91eeb85710c8"/>
    <ds:schemaRef ds:uri="cd176683-f386-4427-8b81-f86b02d16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49743-10A9-4678-B7E8-F7AD3EEE63B7}">
  <ds:schemaRefs>
    <ds:schemaRef ds:uri="http://schemas.openxmlformats.org/officeDocument/2006/bibliography"/>
  </ds:schemaRefs>
</ds:datastoreItem>
</file>

<file path=customXml/itemProps3.xml><?xml version="1.0" encoding="utf-8"?>
<ds:datastoreItem xmlns:ds="http://schemas.openxmlformats.org/officeDocument/2006/customXml" ds:itemID="{29411E0B-F0E9-46CC-97C4-A0F834F117AB}">
  <ds:schemaRefs>
    <ds:schemaRef ds:uri="http://schemas.microsoft.com/sharepoint/v3/contenttype/forms"/>
  </ds:schemaRefs>
</ds:datastoreItem>
</file>

<file path=customXml/itemProps4.xml><?xml version="1.0" encoding="utf-8"?>
<ds:datastoreItem xmlns:ds="http://schemas.openxmlformats.org/officeDocument/2006/customXml" ds:itemID="{6A6E0952-39F3-4DE6-9CAB-57E77C57A63F}">
  <ds:schemaRefs>
    <ds:schemaRef ds:uri="http://schemas.microsoft.com/office/2006/metadata/properties"/>
    <ds:schemaRef ds:uri="http://schemas.microsoft.com/office/infopath/2007/PartnerControls"/>
    <ds:schemaRef ds:uri="cd176683-f386-4427-8b81-f86b02d16ad3"/>
    <ds:schemaRef ds:uri="768d7c6a-c0de-4a09-b8cf-57dd5f94ab56"/>
    <ds:schemaRef ds:uri="308b3270-09fb-4fff-a65e-91eeb85710c8"/>
  </ds:schemaRefs>
</ds:datastoreItem>
</file>

<file path=customXml/itemProps5.xml><?xml version="1.0" encoding="utf-8"?>
<ds:datastoreItem xmlns:ds="http://schemas.openxmlformats.org/officeDocument/2006/customXml" ds:itemID="{03BFA6C7-1270-4EB1-B260-D8A1675D79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1598</Words>
  <Characters>7994</Characters>
  <Application>Microsoft Office Word</Application>
  <DocSecurity>0</DocSecurity>
  <Lines>66</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vt:lpstr>
      <vt:lpstr>‏‏</vt:lpstr>
    </vt:vector>
  </TitlesOfParts>
  <Company>MOE</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Danniel Sharon</dc:creator>
  <cp:lastModifiedBy>תמר טל  Tamar Tal</cp:lastModifiedBy>
  <cp:revision>6</cp:revision>
  <cp:lastPrinted>2023-07-04T12:14:00Z</cp:lastPrinted>
  <dcterms:created xsi:type="dcterms:W3CDTF">2026-02-10T07:33:00Z</dcterms:created>
  <dcterms:modified xsi:type="dcterms:W3CDTF">2026-06-04T08:05:00Z</dcterms:modified>
  <cp:category>אגף שקד כללי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0x010100E5B8FEC42D71C148B1ADD56636BBBBBB0078DE90DCD03F1448830FCB8FF344EEC3</vt:lpwstr>
  </property>
  <property fmtid="{D5CDD505-2E9C-101B-9397-08002B2CF9AE}" pid="3" name="InterestsMeta">
    <vt:lpwstr/>
  </property>
  <property fmtid="{D5CDD505-2E9C-101B-9397-08002B2CF9AE}" pid="4" name="MediaServiceImageTags">
    <vt:lpwstr/>
  </property>
  <property fmtid="{D5CDD505-2E9C-101B-9397-08002B2CF9AE}" pid="5" name="SvivaLabelingFreeMMeta">
    <vt:lpwstr/>
  </property>
  <property fmtid="{D5CDD505-2E9C-101B-9397-08002B2CF9AE}" pid="6" name="SvivaOfficeUnitsMMeta">
    <vt:lpwstr/>
  </property>
  <property fmtid="{D5CDD505-2E9C-101B-9397-08002B2CF9AE}" pid="7" name="_dlc_DocIdItemGuid">
    <vt:lpwstr>0ece5f68-04e0-47ad-a52f-e1eb64e6c2e7</vt:lpwstr>
  </property>
</Properties>
</file>