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61518" w:rsidRDefault="00561518" w:rsidP="00C92DF7">
      <w:pPr>
        <w:jc w:val="center"/>
        <w:rPr>
          <w:b/>
          <w:bCs/>
          <w:color w:val="333399"/>
          <w:sz w:val="22"/>
          <w:szCs w:val="22"/>
          <w:u w:val="single"/>
          <w:rtl/>
        </w:rPr>
      </w:pPr>
    </w:p>
    <w:p w:rsidR="00B46A01" w:rsidRDefault="00B46A01" w:rsidP="00C92DF7">
      <w:pPr>
        <w:jc w:val="center"/>
        <w:rPr>
          <w:b/>
          <w:bCs/>
          <w:sz w:val="24"/>
          <w:szCs w:val="24"/>
          <w:rtl/>
        </w:rPr>
      </w:pPr>
    </w:p>
    <w:p w:rsidR="00187688" w:rsidRDefault="00A860EB" w:rsidP="00B46A01">
      <w:pPr>
        <w:spacing w:line="276" w:lineRule="auto"/>
        <w:jc w:val="center"/>
        <w:rPr>
          <w:b/>
          <w:bCs/>
          <w:sz w:val="24"/>
          <w:szCs w:val="24"/>
          <w:rtl/>
        </w:rPr>
      </w:pPr>
      <w:r w:rsidRPr="00561518">
        <w:rPr>
          <w:rFonts w:hint="cs"/>
          <w:b/>
          <w:bCs/>
          <w:sz w:val="24"/>
          <w:szCs w:val="24"/>
          <w:rtl/>
        </w:rPr>
        <w:t>הצהר</w:t>
      </w:r>
      <w:r w:rsidR="00E22491">
        <w:rPr>
          <w:rFonts w:hint="cs"/>
          <w:b/>
          <w:bCs/>
          <w:sz w:val="24"/>
          <w:szCs w:val="24"/>
          <w:rtl/>
        </w:rPr>
        <w:t>ת היבואן לטובין בעלי חשיפה רבה לציבור</w:t>
      </w:r>
      <w:r w:rsidR="00F8276E" w:rsidRPr="00561518">
        <w:rPr>
          <w:rFonts w:hint="cs"/>
          <w:b/>
          <w:bCs/>
          <w:sz w:val="24"/>
          <w:szCs w:val="24"/>
          <w:rtl/>
        </w:rPr>
        <w:t xml:space="preserve"> - </w:t>
      </w:r>
      <w:r w:rsidR="00D47E9E" w:rsidRPr="00561518">
        <w:rPr>
          <w:rFonts w:hint="cs"/>
          <w:b/>
          <w:bCs/>
          <w:sz w:val="24"/>
          <w:szCs w:val="24"/>
          <w:rtl/>
        </w:rPr>
        <w:t>יבוא</w:t>
      </w:r>
      <w:r w:rsidR="00D47E9E" w:rsidRPr="00561518">
        <w:rPr>
          <w:b/>
          <w:bCs/>
          <w:sz w:val="24"/>
          <w:szCs w:val="24"/>
          <w:rtl/>
        </w:rPr>
        <w:t xml:space="preserve"> </w:t>
      </w:r>
      <w:r w:rsidR="00D47E9E" w:rsidRPr="00561518">
        <w:rPr>
          <w:rFonts w:hint="cs"/>
          <w:b/>
          <w:bCs/>
          <w:sz w:val="24"/>
          <w:szCs w:val="24"/>
          <w:rtl/>
        </w:rPr>
        <w:t xml:space="preserve">טובין עבור </w:t>
      </w:r>
      <w:r w:rsidR="00C92DF7" w:rsidRPr="00561518">
        <w:rPr>
          <w:rFonts w:hint="cs"/>
          <w:b/>
          <w:bCs/>
          <w:sz w:val="24"/>
          <w:szCs w:val="24"/>
          <w:rtl/>
        </w:rPr>
        <w:t>הקמה ותחזוקה של</w:t>
      </w:r>
      <w:r w:rsidR="00D47E9E" w:rsidRPr="00561518">
        <w:rPr>
          <w:rFonts w:hint="cs"/>
          <w:b/>
          <w:bCs/>
          <w:sz w:val="24"/>
          <w:szCs w:val="24"/>
          <w:rtl/>
        </w:rPr>
        <w:t xml:space="preserve"> תשתית לאומית</w:t>
      </w:r>
      <w:r w:rsidR="008B0482" w:rsidRPr="00561518">
        <w:rPr>
          <w:rFonts w:hint="cs"/>
          <w:b/>
          <w:bCs/>
          <w:sz w:val="24"/>
          <w:szCs w:val="24"/>
          <w:rtl/>
        </w:rPr>
        <w:t xml:space="preserve"> </w:t>
      </w:r>
    </w:p>
    <w:p w:rsidR="0099242D" w:rsidRPr="00B46A01" w:rsidRDefault="0099242D" w:rsidP="00C92DF7">
      <w:pPr>
        <w:jc w:val="center"/>
        <w:rPr>
          <w:b/>
          <w:bCs/>
          <w:sz w:val="22"/>
          <w:szCs w:val="22"/>
          <w:rtl/>
        </w:rPr>
      </w:pPr>
    </w:p>
    <w:p w:rsidR="009B61CB" w:rsidRPr="00B46A01" w:rsidRDefault="009B61CB" w:rsidP="00561518">
      <w:pPr>
        <w:spacing w:line="360" w:lineRule="auto"/>
        <w:jc w:val="center"/>
        <w:rPr>
          <w:b/>
          <w:bCs/>
          <w:rtl/>
        </w:rPr>
      </w:pPr>
    </w:p>
    <w:tbl>
      <w:tblPr>
        <w:tblpPr w:leftFromText="180" w:rightFromText="180" w:vertAnchor="text" w:horzAnchor="margin" w:tblpXSpec="center" w:tblpY="50"/>
        <w:bidiVisual/>
        <w:tblW w:w="1020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402"/>
        <w:gridCol w:w="1843"/>
        <w:gridCol w:w="3220"/>
      </w:tblGrid>
      <w:tr w:rsidR="00561518" w:rsidRPr="00FB36DC" w:rsidTr="00561518">
        <w:trPr>
          <w:trHeight w:val="529"/>
        </w:trPr>
        <w:tc>
          <w:tcPr>
            <w:tcW w:w="1742" w:type="dxa"/>
            <w:shd w:val="clear" w:color="auto" w:fill="D9D9D9"/>
            <w:vAlign w:val="center"/>
          </w:tcPr>
          <w:p w:rsidR="00561518" w:rsidRPr="00A16416" w:rsidRDefault="00561518" w:rsidP="00561518">
            <w:pPr>
              <w:spacing w:line="360" w:lineRule="auto"/>
              <w:ind w:left="360"/>
              <w:rPr>
                <w:b/>
                <w:bCs/>
                <w:rtl/>
              </w:rPr>
            </w:pPr>
            <w:r w:rsidRPr="00A16416">
              <w:rPr>
                <w:rFonts w:hint="cs"/>
                <w:b/>
                <w:bCs/>
                <w:rtl/>
              </w:rPr>
              <w:t>שם היבואן</w:t>
            </w:r>
          </w:p>
        </w:tc>
        <w:tc>
          <w:tcPr>
            <w:tcW w:w="3402" w:type="dxa"/>
            <w:shd w:val="clear" w:color="auto" w:fill="auto"/>
            <w:vAlign w:val="center"/>
          </w:tcPr>
          <w:p w:rsidR="00561518" w:rsidRPr="00FB36DC" w:rsidRDefault="00561518" w:rsidP="00561518">
            <w:pPr>
              <w:spacing w:line="360" w:lineRule="auto"/>
              <w:rPr>
                <w:rtl/>
              </w:rPr>
            </w:pPr>
          </w:p>
        </w:tc>
        <w:tc>
          <w:tcPr>
            <w:tcW w:w="1843" w:type="dxa"/>
            <w:shd w:val="clear" w:color="auto" w:fill="D9D9D9"/>
            <w:vAlign w:val="center"/>
          </w:tcPr>
          <w:p w:rsidR="00561518" w:rsidRPr="00A16416" w:rsidRDefault="00561518" w:rsidP="00561518">
            <w:pPr>
              <w:spacing w:line="360" w:lineRule="auto"/>
              <w:rPr>
                <w:b/>
                <w:bCs/>
                <w:rtl/>
              </w:rPr>
            </w:pPr>
            <w:r w:rsidRPr="00A16416">
              <w:rPr>
                <w:rFonts w:hint="cs"/>
                <w:b/>
                <w:bCs/>
                <w:rtl/>
              </w:rPr>
              <w:t>מספר היבואן</w:t>
            </w:r>
          </w:p>
        </w:tc>
        <w:tc>
          <w:tcPr>
            <w:tcW w:w="3220" w:type="dxa"/>
            <w:shd w:val="clear" w:color="auto" w:fill="auto"/>
            <w:vAlign w:val="center"/>
          </w:tcPr>
          <w:p w:rsidR="00561518" w:rsidRPr="00A16416" w:rsidRDefault="00561518" w:rsidP="00561518">
            <w:pPr>
              <w:spacing w:line="360" w:lineRule="auto"/>
              <w:rPr>
                <w:b/>
                <w:bCs/>
                <w:rtl/>
              </w:rPr>
            </w:pPr>
          </w:p>
        </w:tc>
      </w:tr>
    </w:tbl>
    <w:p w:rsidR="00561518" w:rsidRDefault="00561518" w:rsidP="00B46A01">
      <w:pPr>
        <w:jc w:val="center"/>
        <w:rPr>
          <w:b/>
          <w:bCs/>
          <w:sz w:val="22"/>
          <w:szCs w:val="22"/>
          <w:rtl/>
        </w:rPr>
      </w:pPr>
    </w:p>
    <w:tbl>
      <w:tblPr>
        <w:tblpPr w:leftFromText="180" w:rightFromText="180" w:vertAnchor="text" w:horzAnchor="margin" w:tblpXSpec="center" w:tblpY="-59"/>
        <w:bidiVisual/>
        <w:tblW w:w="1020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402"/>
        <w:gridCol w:w="1843"/>
        <w:gridCol w:w="3220"/>
      </w:tblGrid>
      <w:tr w:rsidR="000A70C6" w:rsidRPr="00FB36DC" w:rsidTr="000A70C6">
        <w:trPr>
          <w:trHeight w:val="529"/>
        </w:trPr>
        <w:tc>
          <w:tcPr>
            <w:tcW w:w="1742" w:type="dxa"/>
            <w:shd w:val="clear" w:color="auto" w:fill="D9D9D9"/>
            <w:vAlign w:val="center"/>
          </w:tcPr>
          <w:p w:rsidR="000A70C6" w:rsidRPr="00A16416" w:rsidRDefault="000A70C6" w:rsidP="000A70C6">
            <w:pPr>
              <w:spacing w:line="360" w:lineRule="auto"/>
              <w:rPr>
                <w:b/>
                <w:bCs/>
                <w:rtl/>
              </w:rPr>
            </w:pPr>
            <w:r w:rsidRPr="00A16416">
              <w:rPr>
                <w:rFonts w:hint="cs"/>
                <w:b/>
                <w:bCs/>
                <w:rtl/>
              </w:rPr>
              <w:t>שם היצרן</w:t>
            </w:r>
          </w:p>
        </w:tc>
        <w:tc>
          <w:tcPr>
            <w:tcW w:w="3402" w:type="dxa"/>
            <w:shd w:val="clear" w:color="auto" w:fill="auto"/>
            <w:vAlign w:val="center"/>
          </w:tcPr>
          <w:p w:rsidR="000A70C6" w:rsidRPr="00FB36DC" w:rsidRDefault="000A70C6" w:rsidP="000A70C6">
            <w:pPr>
              <w:spacing w:line="360" w:lineRule="auto"/>
              <w:rPr>
                <w:rtl/>
              </w:rPr>
            </w:pPr>
          </w:p>
        </w:tc>
        <w:tc>
          <w:tcPr>
            <w:tcW w:w="1843" w:type="dxa"/>
            <w:shd w:val="clear" w:color="auto" w:fill="D9D9D9"/>
            <w:vAlign w:val="center"/>
          </w:tcPr>
          <w:p w:rsidR="000A70C6" w:rsidRPr="00A16416" w:rsidRDefault="000A70C6" w:rsidP="000A70C6">
            <w:pPr>
              <w:spacing w:line="360" w:lineRule="auto"/>
              <w:rPr>
                <w:b/>
                <w:bCs/>
                <w:rtl/>
              </w:rPr>
            </w:pPr>
            <w:r>
              <w:rPr>
                <w:rFonts w:hint="cs"/>
                <w:b/>
                <w:bCs/>
                <w:rtl/>
              </w:rPr>
              <w:t>שם הספק</w:t>
            </w:r>
          </w:p>
        </w:tc>
        <w:tc>
          <w:tcPr>
            <w:tcW w:w="3220" w:type="dxa"/>
            <w:shd w:val="clear" w:color="auto" w:fill="auto"/>
            <w:vAlign w:val="center"/>
          </w:tcPr>
          <w:p w:rsidR="000A70C6" w:rsidRPr="00A16416" w:rsidRDefault="000A70C6" w:rsidP="000A70C6">
            <w:pPr>
              <w:spacing w:line="360" w:lineRule="auto"/>
              <w:rPr>
                <w:b/>
                <w:bCs/>
                <w:rtl/>
              </w:rPr>
            </w:pPr>
          </w:p>
        </w:tc>
      </w:tr>
      <w:tr w:rsidR="000A70C6" w:rsidRPr="00FB36DC" w:rsidTr="000A70C6">
        <w:trPr>
          <w:trHeight w:val="529"/>
        </w:trPr>
        <w:tc>
          <w:tcPr>
            <w:tcW w:w="1742" w:type="dxa"/>
            <w:shd w:val="clear" w:color="auto" w:fill="D9D9D9"/>
            <w:vAlign w:val="center"/>
          </w:tcPr>
          <w:p w:rsidR="000A70C6" w:rsidRPr="00A16416" w:rsidRDefault="000A70C6" w:rsidP="000A70C6">
            <w:pPr>
              <w:spacing w:line="360" w:lineRule="auto"/>
              <w:rPr>
                <w:b/>
                <w:bCs/>
                <w:rtl/>
              </w:rPr>
            </w:pPr>
            <w:r w:rsidRPr="00A16416">
              <w:rPr>
                <w:rFonts w:hint="cs"/>
                <w:b/>
                <w:bCs/>
                <w:rtl/>
              </w:rPr>
              <w:t>מס' חשבון ספק</w:t>
            </w:r>
            <w:r>
              <w:rPr>
                <w:rFonts w:hint="cs"/>
                <w:b/>
                <w:bCs/>
                <w:rtl/>
              </w:rPr>
              <w:t xml:space="preserve"> </w:t>
            </w:r>
            <w:r w:rsidR="00037D03">
              <w:rPr>
                <w:rFonts w:hint="cs"/>
                <w:b/>
                <w:bCs/>
                <w:rtl/>
              </w:rPr>
              <w:t>(בבקשה ח"פ)</w:t>
            </w:r>
          </w:p>
        </w:tc>
        <w:tc>
          <w:tcPr>
            <w:tcW w:w="3402" w:type="dxa"/>
            <w:shd w:val="clear" w:color="auto" w:fill="auto"/>
            <w:vAlign w:val="center"/>
          </w:tcPr>
          <w:p w:rsidR="000A70C6" w:rsidRDefault="000A70C6" w:rsidP="000A70C6">
            <w:pPr>
              <w:spacing w:line="360" w:lineRule="auto"/>
              <w:rPr>
                <w:rtl/>
              </w:rPr>
            </w:pPr>
          </w:p>
        </w:tc>
        <w:tc>
          <w:tcPr>
            <w:tcW w:w="1843" w:type="dxa"/>
            <w:shd w:val="clear" w:color="auto" w:fill="D9D9D9"/>
            <w:vAlign w:val="center"/>
          </w:tcPr>
          <w:p w:rsidR="000A70C6" w:rsidRPr="00A16416" w:rsidRDefault="000A70C6" w:rsidP="000A70C6">
            <w:pPr>
              <w:spacing w:line="360" w:lineRule="auto"/>
              <w:rPr>
                <w:b/>
                <w:bCs/>
                <w:rtl/>
              </w:rPr>
            </w:pPr>
            <w:r w:rsidRPr="00A16416">
              <w:rPr>
                <w:rFonts w:hint="cs"/>
                <w:b/>
                <w:bCs/>
                <w:rtl/>
              </w:rPr>
              <w:t>תאריך חשבון ספק</w:t>
            </w:r>
            <w:r>
              <w:rPr>
                <w:rFonts w:hint="cs"/>
                <w:b/>
                <w:bCs/>
                <w:rtl/>
              </w:rPr>
              <w:t xml:space="preserve"> </w:t>
            </w:r>
            <w:r w:rsidR="00037D03">
              <w:rPr>
                <w:rFonts w:hint="cs"/>
                <w:b/>
                <w:bCs/>
                <w:rtl/>
              </w:rPr>
              <w:t>(בבקשה ח"פ)</w:t>
            </w:r>
          </w:p>
        </w:tc>
        <w:tc>
          <w:tcPr>
            <w:tcW w:w="3220" w:type="dxa"/>
            <w:shd w:val="clear" w:color="auto" w:fill="auto"/>
            <w:vAlign w:val="center"/>
          </w:tcPr>
          <w:p w:rsidR="000A70C6" w:rsidRPr="00A16416" w:rsidRDefault="000A70C6" w:rsidP="000A70C6">
            <w:pPr>
              <w:spacing w:line="360" w:lineRule="auto"/>
              <w:rPr>
                <w:b/>
                <w:bCs/>
                <w:rtl/>
              </w:rPr>
            </w:pPr>
          </w:p>
        </w:tc>
      </w:tr>
    </w:tbl>
    <w:p w:rsidR="000A70C6" w:rsidRDefault="000A70C6" w:rsidP="0048152E">
      <w:pPr>
        <w:spacing w:line="360" w:lineRule="auto"/>
        <w:ind w:left="-908" w:right="-709"/>
        <w:rPr>
          <w:rtl/>
          <w:lang w:eastAsia="en-US"/>
        </w:rPr>
      </w:pPr>
    </w:p>
    <w:p w:rsidR="0048152E" w:rsidRPr="00253A36" w:rsidRDefault="0048152E" w:rsidP="0048152E">
      <w:pPr>
        <w:spacing w:line="360" w:lineRule="auto"/>
        <w:ind w:left="-908" w:right="-709"/>
        <w:rPr>
          <w:lang w:eastAsia="en-US"/>
        </w:rPr>
      </w:pPr>
      <w:r>
        <w:rPr>
          <w:rFonts w:hint="cs"/>
          <w:rtl/>
          <w:lang w:eastAsia="en-US"/>
        </w:rPr>
        <w:t xml:space="preserve">אני הח"מ, מורשה חתימה מטעם </w:t>
      </w:r>
      <w:r w:rsidR="007B6629">
        <w:rPr>
          <w:rFonts w:hint="cs"/>
          <w:rtl/>
          <w:lang w:eastAsia="en-US"/>
        </w:rPr>
        <w:t>היבואן</w:t>
      </w:r>
      <w:r>
        <w:rPr>
          <w:rFonts w:hint="cs"/>
          <w:rtl/>
          <w:lang w:eastAsia="en-US"/>
        </w:rPr>
        <w:t xml:space="preserve"> _______________________, </w:t>
      </w:r>
      <w:r w:rsidR="001D625C">
        <w:rPr>
          <w:rFonts w:hint="cs"/>
          <w:rtl/>
          <w:lang w:eastAsia="en-US"/>
        </w:rPr>
        <w:t>מצהיר ומתחייב בזאת</w:t>
      </w:r>
      <w:r w:rsidRPr="00253A36">
        <w:rPr>
          <w:rFonts w:hint="cs"/>
          <w:rtl/>
          <w:lang w:eastAsia="en-US"/>
        </w:rPr>
        <w:t xml:space="preserve"> כדלהלן :</w:t>
      </w:r>
    </w:p>
    <w:p w:rsidR="00946A91" w:rsidRPr="00946A91" w:rsidRDefault="00946A91" w:rsidP="00561518">
      <w:pPr>
        <w:spacing w:line="360" w:lineRule="auto"/>
        <w:ind w:left="-908" w:right="-993"/>
        <w:rPr>
          <w:rtl/>
          <w:lang w:eastAsia="en-US"/>
        </w:rPr>
      </w:pPr>
    </w:p>
    <w:p w:rsidR="0048152E" w:rsidRDefault="0048152E" w:rsidP="000D4033">
      <w:pPr>
        <w:numPr>
          <w:ilvl w:val="0"/>
          <w:numId w:val="1"/>
        </w:numPr>
        <w:tabs>
          <w:tab w:val="clear" w:pos="360"/>
        </w:tabs>
        <w:spacing w:line="360" w:lineRule="auto"/>
        <w:ind w:left="-483" w:right="-851"/>
        <w:jc w:val="both"/>
      </w:pPr>
      <w:r>
        <w:rPr>
          <w:rFonts w:ascii="Calibri" w:hAnsi="Calibri" w:hint="cs"/>
          <w:rtl/>
        </w:rPr>
        <w:t>קראתי</w:t>
      </w:r>
      <w:r w:rsidRPr="00F13FCE">
        <w:rPr>
          <w:rFonts w:ascii="Calibri" w:hAnsi="Calibri" w:hint="cs"/>
          <w:rtl/>
        </w:rPr>
        <w:t xml:space="preserve"> את הוראת מנכ"ל משרד הכלכלה</w:t>
      </w:r>
      <w:r>
        <w:rPr>
          <w:rFonts w:ascii="Calibri" w:hAnsi="Calibri" w:hint="cs"/>
          <w:rtl/>
        </w:rPr>
        <w:t xml:space="preserve"> והתעשייה</w:t>
      </w:r>
      <w:r w:rsidRPr="00F13FCE">
        <w:rPr>
          <w:rFonts w:ascii="Calibri" w:hAnsi="Calibri" w:hint="cs"/>
          <w:rtl/>
        </w:rPr>
        <w:t xml:space="preserve"> שמספרה </w:t>
      </w:r>
      <w:r>
        <w:rPr>
          <w:rFonts w:ascii="Calibri" w:hAnsi="Calibri" w:hint="cs"/>
          <w:rtl/>
        </w:rPr>
        <w:t>2.6</w:t>
      </w:r>
      <w:r w:rsidRPr="00F13FCE">
        <w:rPr>
          <w:rFonts w:ascii="Calibri" w:hAnsi="Calibri" w:hint="cs"/>
          <w:rtl/>
        </w:rPr>
        <w:t xml:space="preserve">  </w:t>
      </w:r>
      <w:r>
        <w:rPr>
          <w:rFonts w:ascii="Calibri" w:hAnsi="Calibri" w:hint="cs"/>
          <w:rtl/>
        </w:rPr>
        <w:t xml:space="preserve">"מתן פטור לטובין המיובאים ביבוא מסחרי" </w:t>
      </w:r>
      <w:r w:rsidR="001D625C">
        <w:rPr>
          <w:rFonts w:hint="cs"/>
          <w:rtl/>
          <w:lang w:eastAsia="en-US"/>
        </w:rPr>
        <w:t xml:space="preserve">ואת הוראות עילה </w:t>
      </w:r>
      <w:r w:rsidR="00EF7F85">
        <w:rPr>
          <w:rFonts w:hint="cs"/>
          <w:rtl/>
          <w:lang w:eastAsia="en-US"/>
        </w:rPr>
        <w:t xml:space="preserve">10 </w:t>
      </w:r>
      <w:r w:rsidR="001D625C">
        <w:rPr>
          <w:rFonts w:hint="cs"/>
          <w:rtl/>
          <w:lang w:eastAsia="en-US"/>
        </w:rPr>
        <w:t>"יבוא טובין עבור הקמה ותחזוקה של תשתית לאומית".</w:t>
      </w:r>
    </w:p>
    <w:p w:rsidR="0041409D" w:rsidRDefault="0048152E" w:rsidP="000D4033">
      <w:pPr>
        <w:numPr>
          <w:ilvl w:val="0"/>
          <w:numId w:val="1"/>
        </w:numPr>
        <w:tabs>
          <w:tab w:val="clear" w:pos="360"/>
        </w:tabs>
        <w:spacing w:line="360" w:lineRule="auto"/>
        <w:ind w:left="-483" w:right="-851"/>
        <w:jc w:val="both"/>
      </w:pPr>
      <w:r>
        <w:rPr>
          <w:rFonts w:hint="cs"/>
          <w:rtl/>
        </w:rPr>
        <w:t>הטובין</w:t>
      </w:r>
      <w:r w:rsidRPr="00561518">
        <w:rPr>
          <w:rFonts w:hint="cs"/>
          <w:rtl/>
        </w:rPr>
        <w:t xml:space="preserve"> </w:t>
      </w:r>
      <w:r w:rsidR="0041409D" w:rsidRPr="00561518">
        <w:rPr>
          <w:rFonts w:hint="cs"/>
          <w:rtl/>
        </w:rPr>
        <w:t>המיובא</w:t>
      </w:r>
      <w:r w:rsidR="001D625C">
        <w:rPr>
          <w:rFonts w:hint="cs"/>
          <w:rtl/>
        </w:rPr>
        <w:t>ים</w:t>
      </w:r>
      <w:r w:rsidR="0041409D" w:rsidRPr="00561518">
        <w:rPr>
          <w:rFonts w:hint="cs"/>
          <w:rtl/>
        </w:rPr>
        <w:t xml:space="preserve"> מיועד</w:t>
      </w:r>
      <w:r w:rsidR="001D625C">
        <w:rPr>
          <w:rFonts w:hint="cs"/>
          <w:rtl/>
        </w:rPr>
        <w:t>ים</w:t>
      </w:r>
      <w:r w:rsidR="0041409D" w:rsidRPr="00561518">
        <w:rPr>
          <w:rFonts w:hint="cs"/>
          <w:rtl/>
        </w:rPr>
        <w:t xml:space="preserve"> </w:t>
      </w:r>
      <w:r w:rsidR="00384DAB" w:rsidRPr="00561518">
        <w:rPr>
          <w:rFonts w:hint="cs"/>
          <w:rtl/>
        </w:rPr>
        <w:t>לשימוש</w:t>
      </w:r>
      <w:r w:rsidR="0041409D" w:rsidRPr="00561518">
        <w:rPr>
          <w:rFonts w:hint="cs"/>
          <w:rtl/>
        </w:rPr>
        <w:t xml:space="preserve"> </w:t>
      </w:r>
      <w:r w:rsidR="00C92DF7" w:rsidRPr="00561518">
        <w:rPr>
          <w:rFonts w:hint="cs"/>
          <w:rtl/>
        </w:rPr>
        <w:t>הפרויקט</w:t>
      </w:r>
      <w:r w:rsidR="00384DAB" w:rsidRPr="00561518">
        <w:rPr>
          <w:rFonts w:hint="cs"/>
          <w:rtl/>
        </w:rPr>
        <w:t xml:space="preserve"> הלאומי בלבד. </w:t>
      </w:r>
      <w:r w:rsidR="0041409D" w:rsidRPr="00561518">
        <w:rPr>
          <w:rFonts w:hint="cs"/>
          <w:rtl/>
        </w:rPr>
        <w:t xml:space="preserve"> </w:t>
      </w:r>
    </w:p>
    <w:p w:rsidR="00187688" w:rsidRPr="00561518" w:rsidRDefault="00187688" w:rsidP="000D4033">
      <w:pPr>
        <w:numPr>
          <w:ilvl w:val="0"/>
          <w:numId w:val="1"/>
        </w:numPr>
        <w:tabs>
          <w:tab w:val="clear" w:pos="360"/>
        </w:tabs>
        <w:spacing w:line="360" w:lineRule="auto"/>
        <w:ind w:left="-483" w:right="-851"/>
        <w:jc w:val="both"/>
      </w:pPr>
      <w:r>
        <w:rPr>
          <w:rFonts w:hint="cs"/>
          <w:rtl/>
        </w:rPr>
        <w:t>הטובין המיובא</w:t>
      </w:r>
      <w:r w:rsidR="001D625C">
        <w:rPr>
          <w:rFonts w:hint="cs"/>
          <w:rtl/>
        </w:rPr>
        <w:t>ים</w:t>
      </w:r>
      <w:r>
        <w:rPr>
          <w:rFonts w:hint="cs"/>
          <w:rtl/>
        </w:rPr>
        <w:t xml:space="preserve"> כוללים מוצרים שפטירתם מאישור עמידה בדרישות הממונה מהווים סיכון גבוה, בשל חשיפתם הרבה לציבור הרחב.</w:t>
      </w:r>
    </w:p>
    <w:p w:rsidR="0041409D" w:rsidRPr="00561518" w:rsidRDefault="0041409D" w:rsidP="0048152E">
      <w:pPr>
        <w:numPr>
          <w:ilvl w:val="0"/>
          <w:numId w:val="1"/>
        </w:numPr>
        <w:tabs>
          <w:tab w:val="clear" w:pos="360"/>
        </w:tabs>
        <w:spacing w:line="360" w:lineRule="auto"/>
        <w:ind w:left="-483" w:right="-851"/>
        <w:jc w:val="both"/>
      </w:pPr>
      <w:r w:rsidRPr="00561518">
        <w:rPr>
          <w:rFonts w:hint="cs"/>
          <w:rtl/>
        </w:rPr>
        <w:t xml:space="preserve">קיים נוהל כתוב לשימוש בטוח </w:t>
      </w:r>
      <w:r w:rsidR="0048152E">
        <w:rPr>
          <w:rFonts w:hint="cs"/>
          <w:rtl/>
        </w:rPr>
        <w:t>בטובין</w:t>
      </w:r>
      <w:r w:rsidR="0048152E" w:rsidRPr="00561518">
        <w:rPr>
          <w:rFonts w:hint="cs"/>
          <w:rtl/>
        </w:rPr>
        <w:t xml:space="preserve"> </w:t>
      </w:r>
      <w:r w:rsidRPr="00561518">
        <w:rPr>
          <w:rFonts w:hint="cs"/>
          <w:rtl/>
        </w:rPr>
        <w:t>וקוימה הדרכה לעובדים.</w:t>
      </w:r>
    </w:p>
    <w:p w:rsidR="0041409D" w:rsidRDefault="007B6629" w:rsidP="000D4033">
      <w:pPr>
        <w:numPr>
          <w:ilvl w:val="0"/>
          <w:numId w:val="1"/>
        </w:numPr>
        <w:tabs>
          <w:tab w:val="clear" w:pos="360"/>
        </w:tabs>
        <w:spacing w:line="360" w:lineRule="auto"/>
        <w:ind w:left="-483" w:right="-851"/>
        <w:jc w:val="both"/>
      </w:pPr>
      <w:r>
        <w:rPr>
          <w:rFonts w:hint="cs"/>
          <w:rtl/>
        </w:rPr>
        <w:t>ה</w:t>
      </w:r>
      <w:r w:rsidR="0048152E">
        <w:rPr>
          <w:rFonts w:hint="cs"/>
          <w:rtl/>
        </w:rPr>
        <w:t>טובין</w:t>
      </w:r>
      <w:r w:rsidR="0048152E" w:rsidRPr="00561518">
        <w:rPr>
          <w:rFonts w:hint="cs"/>
          <w:rtl/>
        </w:rPr>
        <w:t xml:space="preserve"> </w:t>
      </w:r>
      <w:r w:rsidR="0041409D" w:rsidRPr="00561518">
        <w:rPr>
          <w:rFonts w:hint="cs"/>
          <w:rtl/>
        </w:rPr>
        <w:t>המיובא</w:t>
      </w:r>
      <w:r>
        <w:rPr>
          <w:rFonts w:hint="cs"/>
          <w:rtl/>
        </w:rPr>
        <w:t>ים</w:t>
      </w:r>
      <w:r w:rsidR="0041409D" w:rsidRPr="00561518">
        <w:rPr>
          <w:rFonts w:hint="cs"/>
          <w:rtl/>
        </w:rPr>
        <w:t xml:space="preserve"> עומד</w:t>
      </w:r>
      <w:r>
        <w:rPr>
          <w:rFonts w:hint="cs"/>
          <w:rtl/>
        </w:rPr>
        <w:t>ים</w:t>
      </w:r>
      <w:r w:rsidR="0041409D" w:rsidRPr="00561518">
        <w:rPr>
          <w:rFonts w:hint="cs"/>
          <w:rtl/>
        </w:rPr>
        <w:t xml:space="preserve"> </w:t>
      </w:r>
      <w:bookmarkStart w:id="0" w:name="_Hlk135787198"/>
      <w:r w:rsidR="000A70C6">
        <w:rPr>
          <w:rtl/>
        </w:rPr>
        <w:t>בדרישות התקנים הרשמיים החלים עלי</w:t>
      </w:r>
      <w:r w:rsidR="001D625C">
        <w:rPr>
          <w:rFonts w:hint="cs"/>
          <w:rtl/>
        </w:rPr>
        <w:t>הם</w:t>
      </w:r>
      <w:r w:rsidR="000A70C6">
        <w:rPr>
          <w:rtl/>
        </w:rPr>
        <w:t>, או התקינה הזרה שאומצה בישראל או האסדרה הזרה הרלוונטית כאמור בסעיפים 9(א)(1)(א), 9(א)(1)(ב) או 9(א)(1)(ג) לחוק התקנים, התשי"ג-1953.</w:t>
      </w:r>
      <w:bookmarkEnd w:id="0"/>
    </w:p>
    <w:p w:rsidR="007B6629" w:rsidRPr="00561518" w:rsidRDefault="007B6629" w:rsidP="007B6629">
      <w:pPr>
        <w:numPr>
          <w:ilvl w:val="0"/>
          <w:numId w:val="1"/>
        </w:numPr>
        <w:tabs>
          <w:tab w:val="clear" w:pos="360"/>
        </w:tabs>
        <w:spacing w:line="360" w:lineRule="auto"/>
        <w:ind w:left="-483" w:right="-540"/>
        <w:jc w:val="both"/>
      </w:pPr>
      <w:r>
        <w:rPr>
          <w:rFonts w:hint="cs"/>
          <w:rtl/>
        </w:rPr>
        <w:t>הטובין המיובאים נדרשים ב</w:t>
      </w:r>
      <w:r w:rsidR="001D625C">
        <w:rPr>
          <w:rFonts w:hint="cs"/>
          <w:rtl/>
        </w:rPr>
        <w:t xml:space="preserve">הצגת אישור </w:t>
      </w:r>
      <w:r>
        <w:rPr>
          <w:rFonts w:hint="cs"/>
          <w:rtl/>
        </w:rPr>
        <w:t>עמידה בדרישות הממונה המ</w:t>
      </w:r>
      <w:r w:rsidR="001D625C">
        <w:rPr>
          <w:rFonts w:hint="cs"/>
          <w:rtl/>
        </w:rPr>
        <w:t>סווגים ב</w:t>
      </w:r>
      <w:r>
        <w:rPr>
          <w:rFonts w:hint="cs"/>
          <w:rtl/>
        </w:rPr>
        <w:t xml:space="preserve">קבוצת יבוא מספר 1 בהתאם להוראות צו היבוא והיצוא (קבוצות יבוא), התשפ"ב – 2022. </w:t>
      </w:r>
    </w:p>
    <w:p w:rsidR="00E86F26" w:rsidRPr="00561518" w:rsidRDefault="0048152E" w:rsidP="000D4033">
      <w:pPr>
        <w:numPr>
          <w:ilvl w:val="0"/>
          <w:numId w:val="1"/>
        </w:numPr>
        <w:tabs>
          <w:tab w:val="clear" w:pos="360"/>
        </w:tabs>
        <w:spacing w:line="360" w:lineRule="auto"/>
        <w:ind w:left="-483" w:right="-851"/>
        <w:jc w:val="both"/>
      </w:pPr>
      <w:r>
        <w:rPr>
          <w:rFonts w:hint="cs"/>
          <w:rtl/>
        </w:rPr>
        <w:t>הטובין</w:t>
      </w:r>
      <w:r w:rsidRPr="00561518">
        <w:rPr>
          <w:rFonts w:hint="cs"/>
          <w:rtl/>
        </w:rPr>
        <w:t xml:space="preserve"> </w:t>
      </w:r>
      <w:r w:rsidR="00E86F26" w:rsidRPr="00561518">
        <w:rPr>
          <w:rFonts w:hint="cs"/>
          <w:rtl/>
        </w:rPr>
        <w:t>המיובא</w:t>
      </w:r>
      <w:r w:rsidR="007B6629">
        <w:rPr>
          <w:rFonts w:hint="cs"/>
          <w:rtl/>
        </w:rPr>
        <w:t>ים</w:t>
      </w:r>
      <w:r w:rsidR="00E86F26" w:rsidRPr="00561518">
        <w:rPr>
          <w:rFonts w:hint="cs"/>
          <w:rtl/>
        </w:rPr>
        <w:t xml:space="preserve"> חדש</w:t>
      </w:r>
      <w:r w:rsidR="007B6629">
        <w:rPr>
          <w:rFonts w:hint="cs"/>
          <w:rtl/>
        </w:rPr>
        <w:t>ים</w:t>
      </w:r>
      <w:r w:rsidR="00E86F26" w:rsidRPr="00561518">
        <w:rPr>
          <w:rFonts w:hint="cs"/>
          <w:rtl/>
        </w:rPr>
        <w:t xml:space="preserve"> ולא נעשה </w:t>
      </w:r>
      <w:r w:rsidR="007B6629">
        <w:rPr>
          <w:rFonts w:hint="cs"/>
          <w:rtl/>
        </w:rPr>
        <w:t>בהם</w:t>
      </w:r>
      <w:r w:rsidR="00E86F26" w:rsidRPr="00561518">
        <w:rPr>
          <w:rFonts w:hint="cs"/>
          <w:rtl/>
        </w:rPr>
        <w:t xml:space="preserve"> כל שימוש, לרבות לצרכי הדגמה או תצוגה, </w:t>
      </w:r>
      <w:r w:rsidR="007B6629">
        <w:rPr>
          <w:rFonts w:hint="cs"/>
          <w:rtl/>
        </w:rPr>
        <w:t>והם</w:t>
      </w:r>
      <w:r w:rsidR="00E86F26" w:rsidRPr="00561518">
        <w:rPr>
          <w:rFonts w:hint="cs"/>
          <w:rtl/>
        </w:rPr>
        <w:t xml:space="preserve"> נמצא</w:t>
      </w:r>
      <w:r w:rsidR="007B6629">
        <w:rPr>
          <w:rFonts w:hint="cs"/>
          <w:rtl/>
        </w:rPr>
        <w:t>ים</w:t>
      </w:r>
      <w:r w:rsidR="00E86F26" w:rsidRPr="00561518">
        <w:rPr>
          <w:rFonts w:hint="cs"/>
          <w:rtl/>
        </w:rPr>
        <w:t xml:space="preserve"> באריזת</w:t>
      </w:r>
      <w:r w:rsidR="007B6629">
        <w:rPr>
          <w:rFonts w:hint="cs"/>
          <w:rtl/>
        </w:rPr>
        <w:t>ם</w:t>
      </w:r>
      <w:r w:rsidR="00E86F26" w:rsidRPr="00561518">
        <w:rPr>
          <w:rFonts w:hint="cs"/>
          <w:rtl/>
        </w:rPr>
        <w:t xml:space="preserve"> המקורית.</w:t>
      </w:r>
    </w:p>
    <w:p w:rsidR="008B0482" w:rsidRPr="00561518" w:rsidRDefault="008B0482" w:rsidP="0048152E">
      <w:pPr>
        <w:numPr>
          <w:ilvl w:val="0"/>
          <w:numId w:val="1"/>
        </w:numPr>
        <w:tabs>
          <w:tab w:val="clear" w:pos="360"/>
        </w:tabs>
        <w:spacing w:line="360" w:lineRule="auto"/>
        <w:ind w:left="-483" w:right="-851"/>
        <w:jc w:val="both"/>
      </w:pPr>
      <w:r w:rsidRPr="00561518">
        <w:rPr>
          <w:rFonts w:hint="cs"/>
          <w:rtl/>
        </w:rPr>
        <w:t xml:space="preserve">במידה ולא נעשה שימוש בכלל </w:t>
      </w:r>
      <w:r w:rsidR="00E22491">
        <w:rPr>
          <w:rFonts w:hint="cs"/>
          <w:rtl/>
        </w:rPr>
        <w:t>ב</w:t>
      </w:r>
      <w:r w:rsidR="00E22491" w:rsidRPr="00561518">
        <w:rPr>
          <w:rFonts w:hint="cs"/>
          <w:rtl/>
        </w:rPr>
        <w:t xml:space="preserve">טובין </w:t>
      </w:r>
      <w:r w:rsidRPr="00561518">
        <w:rPr>
          <w:rFonts w:hint="cs"/>
          <w:rtl/>
        </w:rPr>
        <w:t xml:space="preserve">המיובאים לצרכי </w:t>
      </w:r>
      <w:r w:rsidR="00C92DF7" w:rsidRPr="00561518">
        <w:rPr>
          <w:rFonts w:hint="cs"/>
          <w:rtl/>
        </w:rPr>
        <w:t>הפרויקט</w:t>
      </w:r>
      <w:r w:rsidRPr="00561518">
        <w:rPr>
          <w:rFonts w:hint="cs"/>
          <w:rtl/>
        </w:rPr>
        <w:t xml:space="preserve"> הלאומי, </w:t>
      </w:r>
      <w:r w:rsidR="00E22491">
        <w:rPr>
          <w:rFonts w:hint="cs"/>
          <w:rtl/>
        </w:rPr>
        <w:t xml:space="preserve">הם </w:t>
      </w:r>
      <w:r w:rsidR="0048152E">
        <w:rPr>
          <w:rFonts w:hint="cs"/>
          <w:rtl/>
        </w:rPr>
        <w:t>יוצאו מכלל שימוש או יושמדו או</w:t>
      </w:r>
      <w:r w:rsidRPr="00561518">
        <w:rPr>
          <w:rFonts w:hint="cs"/>
          <w:rtl/>
        </w:rPr>
        <w:t xml:space="preserve"> יוחזרו לספק</w:t>
      </w:r>
      <w:r w:rsidR="0048152E">
        <w:rPr>
          <w:rFonts w:hint="cs"/>
          <w:rtl/>
        </w:rPr>
        <w:t xml:space="preserve"> בהקדם האפשרי</w:t>
      </w:r>
      <w:r w:rsidRPr="00561518">
        <w:rPr>
          <w:rFonts w:hint="cs"/>
          <w:rtl/>
        </w:rPr>
        <w:t>.</w:t>
      </w:r>
    </w:p>
    <w:p w:rsidR="009C5D07" w:rsidRDefault="009C5D07" w:rsidP="0048152E">
      <w:pPr>
        <w:numPr>
          <w:ilvl w:val="0"/>
          <w:numId w:val="1"/>
        </w:numPr>
        <w:tabs>
          <w:tab w:val="clear" w:pos="360"/>
        </w:tabs>
        <w:spacing w:line="360" w:lineRule="auto"/>
        <w:ind w:left="-483" w:right="-851"/>
        <w:jc w:val="both"/>
      </w:pPr>
      <w:r>
        <w:rPr>
          <w:rtl/>
          <w:lang w:eastAsia="en-US"/>
        </w:rPr>
        <w:t>ידוע לי כי עליי להחזיק בתיק מוצר לדגם לטובין המיובא במסלול פטור לפי סעיף 2(ג)(2) לצו יבוא חופשי, כפי הנדרש ב"הנחיות והוראות הממונה על התקינה לעניין טובין שחל עליהם תקן רישמי</w:t>
      </w:r>
      <w:r>
        <w:rPr>
          <w:rFonts w:hint="cs"/>
          <w:rtl/>
          <w:lang w:eastAsia="en-US"/>
        </w:rPr>
        <w:t>".</w:t>
      </w:r>
    </w:p>
    <w:tbl>
      <w:tblPr>
        <w:tblpPr w:leftFromText="180" w:rightFromText="180" w:vertAnchor="page" w:horzAnchor="margin" w:tblpXSpec="center" w:tblpY="13131"/>
        <w:bidiVisual/>
        <w:tblW w:w="1020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4"/>
        <w:gridCol w:w="3260"/>
        <w:gridCol w:w="2126"/>
        <w:gridCol w:w="2937"/>
      </w:tblGrid>
      <w:tr w:rsidR="00A43B5F" w:rsidRPr="00A16416" w:rsidTr="00A43B5F">
        <w:trPr>
          <w:trHeight w:val="529"/>
        </w:trPr>
        <w:tc>
          <w:tcPr>
            <w:tcW w:w="1884" w:type="dxa"/>
            <w:shd w:val="clear" w:color="auto" w:fill="D9D9D9"/>
            <w:vAlign w:val="center"/>
          </w:tcPr>
          <w:p w:rsidR="00A43B5F" w:rsidRPr="00A16416" w:rsidRDefault="00A43B5F" w:rsidP="00A43B5F">
            <w:pPr>
              <w:spacing w:line="360" w:lineRule="auto"/>
              <w:rPr>
                <w:b/>
                <w:bCs/>
                <w:rtl/>
              </w:rPr>
            </w:pPr>
            <w:r w:rsidRPr="00A16416">
              <w:rPr>
                <w:rFonts w:hint="cs"/>
                <w:b/>
                <w:bCs/>
                <w:rtl/>
              </w:rPr>
              <w:t>שם ממלא ההצהרה</w:t>
            </w:r>
          </w:p>
        </w:tc>
        <w:tc>
          <w:tcPr>
            <w:tcW w:w="3260" w:type="dxa"/>
            <w:shd w:val="clear" w:color="auto" w:fill="auto"/>
            <w:vAlign w:val="center"/>
          </w:tcPr>
          <w:p w:rsidR="00A43B5F" w:rsidRPr="00FB36DC" w:rsidRDefault="00A43B5F" w:rsidP="00A43B5F">
            <w:pPr>
              <w:spacing w:line="360" w:lineRule="auto"/>
              <w:rPr>
                <w:rtl/>
              </w:rPr>
            </w:pPr>
          </w:p>
        </w:tc>
        <w:tc>
          <w:tcPr>
            <w:tcW w:w="2126" w:type="dxa"/>
            <w:shd w:val="clear" w:color="auto" w:fill="D9D9D9"/>
            <w:vAlign w:val="center"/>
          </w:tcPr>
          <w:p w:rsidR="00A43B5F" w:rsidRPr="00A16416" w:rsidRDefault="00A43B5F" w:rsidP="00A43B5F">
            <w:pPr>
              <w:spacing w:line="360" w:lineRule="auto"/>
              <w:rPr>
                <w:b/>
                <w:bCs/>
                <w:rtl/>
              </w:rPr>
            </w:pPr>
            <w:r w:rsidRPr="00A16416">
              <w:rPr>
                <w:rFonts w:hint="cs"/>
                <w:b/>
                <w:bCs/>
                <w:rtl/>
              </w:rPr>
              <w:t>ת.ז. של ממלא ההצהרה</w:t>
            </w:r>
          </w:p>
        </w:tc>
        <w:tc>
          <w:tcPr>
            <w:tcW w:w="2937" w:type="dxa"/>
            <w:shd w:val="clear" w:color="auto" w:fill="auto"/>
            <w:vAlign w:val="center"/>
          </w:tcPr>
          <w:p w:rsidR="00A43B5F" w:rsidRPr="00A16416" w:rsidRDefault="00A43B5F" w:rsidP="00A43B5F">
            <w:pPr>
              <w:spacing w:line="360" w:lineRule="auto"/>
              <w:rPr>
                <w:b/>
                <w:bCs/>
                <w:rtl/>
              </w:rPr>
            </w:pPr>
          </w:p>
        </w:tc>
      </w:tr>
      <w:tr w:rsidR="00A43B5F" w:rsidRPr="00A16416" w:rsidTr="00A43B5F">
        <w:trPr>
          <w:trHeight w:val="529"/>
        </w:trPr>
        <w:tc>
          <w:tcPr>
            <w:tcW w:w="1884" w:type="dxa"/>
            <w:shd w:val="clear" w:color="auto" w:fill="D9D9D9"/>
            <w:vAlign w:val="center"/>
          </w:tcPr>
          <w:p w:rsidR="00A43B5F" w:rsidRPr="00A16416" w:rsidRDefault="00A43B5F" w:rsidP="00A43B5F">
            <w:pPr>
              <w:spacing w:line="360" w:lineRule="auto"/>
              <w:rPr>
                <w:b/>
                <w:bCs/>
                <w:rtl/>
              </w:rPr>
            </w:pPr>
            <w:r w:rsidRPr="00A16416">
              <w:rPr>
                <w:rFonts w:hint="cs"/>
                <w:b/>
                <w:bCs/>
                <w:rtl/>
              </w:rPr>
              <w:t>תפקיד בחברה של ממלא ההצהרה</w:t>
            </w:r>
          </w:p>
        </w:tc>
        <w:tc>
          <w:tcPr>
            <w:tcW w:w="3260" w:type="dxa"/>
            <w:shd w:val="clear" w:color="auto" w:fill="auto"/>
            <w:vAlign w:val="center"/>
          </w:tcPr>
          <w:p w:rsidR="00A43B5F" w:rsidRDefault="00A43B5F" w:rsidP="00A43B5F">
            <w:pPr>
              <w:spacing w:line="360" w:lineRule="auto"/>
              <w:rPr>
                <w:rtl/>
              </w:rPr>
            </w:pPr>
          </w:p>
        </w:tc>
        <w:tc>
          <w:tcPr>
            <w:tcW w:w="2126" w:type="dxa"/>
            <w:shd w:val="clear" w:color="auto" w:fill="D9D9D9"/>
            <w:vAlign w:val="center"/>
          </w:tcPr>
          <w:p w:rsidR="00A43B5F" w:rsidRPr="00A16416" w:rsidRDefault="00A43B5F" w:rsidP="00A43B5F">
            <w:pPr>
              <w:spacing w:line="360" w:lineRule="auto"/>
              <w:rPr>
                <w:b/>
                <w:bCs/>
                <w:rtl/>
              </w:rPr>
            </w:pPr>
            <w:r w:rsidRPr="00A16416">
              <w:rPr>
                <w:rFonts w:hint="cs"/>
                <w:b/>
                <w:bCs/>
                <w:rtl/>
              </w:rPr>
              <w:t>תאריך</w:t>
            </w:r>
          </w:p>
        </w:tc>
        <w:tc>
          <w:tcPr>
            <w:tcW w:w="2937" w:type="dxa"/>
            <w:shd w:val="clear" w:color="auto" w:fill="auto"/>
            <w:vAlign w:val="center"/>
          </w:tcPr>
          <w:p w:rsidR="00A43B5F" w:rsidRPr="00A16416" w:rsidRDefault="00A43B5F" w:rsidP="00A43B5F">
            <w:pPr>
              <w:spacing w:line="360" w:lineRule="auto"/>
              <w:rPr>
                <w:b/>
                <w:bCs/>
                <w:rtl/>
              </w:rPr>
            </w:pPr>
          </w:p>
        </w:tc>
      </w:tr>
      <w:tr w:rsidR="00A43B5F" w:rsidRPr="00A16416" w:rsidTr="00A43B5F">
        <w:trPr>
          <w:trHeight w:val="529"/>
        </w:trPr>
        <w:tc>
          <w:tcPr>
            <w:tcW w:w="1884" w:type="dxa"/>
            <w:shd w:val="clear" w:color="auto" w:fill="D9D9D9"/>
            <w:vAlign w:val="center"/>
          </w:tcPr>
          <w:p w:rsidR="00A43B5F" w:rsidRPr="00A16416" w:rsidRDefault="00A43B5F" w:rsidP="00A43B5F">
            <w:pPr>
              <w:spacing w:line="360" w:lineRule="auto"/>
              <w:rPr>
                <w:b/>
                <w:bCs/>
                <w:rtl/>
              </w:rPr>
            </w:pPr>
            <w:r w:rsidRPr="00067975">
              <w:rPr>
                <w:rFonts w:hint="cs"/>
                <w:b/>
                <w:bCs/>
                <w:rtl/>
              </w:rPr>
              <w:t xml:space="preserve">חתימת </w:t>
            </w:r>
            <w:r>
              <w:rPr>
                <w:rFonts w:hint="cs"/>
                <w:b/>
                <w:bCs/>
                <w:rtl/>
              </w:rPr>
              <w:t>ממלא ההצהרה</w:t>
            </w:r>
          </w:p>
        </w:tc>
        <w:tc>
          <w:tcPr>
            <w:tcW w:w="3260" w:type="dxa"/>
            <w:shd w:val="clear" w:color="auto" w:fill="auto"/>
            <w:vAlign w:val="center"/>
          </w:tcPr>
          <w:p w:rsidR="00A43B5F" w:rsidRDefault="00A43B5F" w:rsidP="00A43B5F">
            <w:pPr>
              <w:spacing w:line="360" w:lineRule="auto"/>
              <w:rPr>
                <w:rtl/>
              </w:rPr>
            </w:pPr>
          </w:p>
        </w:tc>
        <w:tc>
          <w:tcPr>
            <w:tcW w:w="2126" w:type="dxa"/>
            <w:shd w:val="clear" w:color="auto" w:fill="D9D9D9"/>
            <w:vAlign w:val="center"/>
          </w:tcPr>
          <w:p w:rsidR="00A43B5F" w:rsidRPr="00A16416" w:rsidRDefault="00A43B5F" w:rsidP="00A43B5F">
            <w:pPr>
              <w:spacing w:line="360" w:lineRule="auto"/>
              <w:rPr>
                <w:b/>
                <w:bCs/>
                <w:rtl/>
              </w:rPr>
            </w:pPr>
            <w:r w:rsidRPr="00A16416">
              <w:rPr>
                <w:rFonts w:hint="cs"/>
                <w:b/>
                <w:bCs/>
                <w:rtl/>
              </w:rPr>
              <w:t>חותמת החברה</w:t>
            </w:r>
          </w:p>
        </w:tc>
        <w:tc>
          <w:tcPr>
            <w:tcW w:w="2937" w:type="dxa"/>
            <w:shd w:val="clear" w:color="auto" w:fill="auto"/>
            <w:vAlign w:val="center"/>
          </w:tcPr>
          <w:p w:rsidR="00A43B5F" w:rsidRPr="00A16416" w:rsidRDefault="00A43B5F" w:rsidP="00A43B5F">
            <w:pPr>
              <w:spacing w:line="360" w:lineRule="auto"/>
              <w:rPr>
                <w:b/>
                <w:bCs/>
                <w:rtl/>
              </w:rPr>
            </w:pPr>
          </w:p>
        </w:tc>
      </w:tr>
    </w:tbl>
    <w:p w:rsidR="005A1764" w:rsidRDefault="005A1764" w:rsidP="0048152E">
      <w:pPr>
        <w:numPr>
          <w:ilvl w:val="0"/>
          <w:numId w:val="1"/>
        </w:numPr>
        <w:tabs>
          <w:tab w:val="clear" w:pos="360"/>
        </w:tabs>
        <w:spacing w:line="360" w:lineRule="auto"/>
        <w:ind w:left="-483" w:right="-851"/>
        <w:jc w:val="both"/>
      </w:pPr>
      <w:r w:rsidRPr="00561518">
        <w:rPr>
          <w:rFonts w:hint="cs"/>
          <w:rtl/>
        </w:rPr>
        <w:t xml:space="preserve">בטיחות המשתמשים </w:t>
      </w:r>
      <w:r w:rsidR="0048152E">
        <w:rPr>
          <w:rFonts w:hint="cs"/>
          <w:rtl/>
        </w:rPr>
        <w:t>בטובין</w:t>
      </w:r>
      <w:r w:rsidR="0048152E" w:rsidRPr="00561518">
        <w:rPr>
          <w:rFonts w:hint="cs"/>
          <w:rtl/>
        </w:rPr>
        <w:t xml:space="preserve"> </w:t>
      </w:r>
      <w:r w:rsidRPr="00561518">
        <w:rPr>
          <w:rFonts w:hint="cs"/>
          <w:rtl/>
        </w:rPr>
        <w:t xml:space="preserve">הוא באחריותנו הבלעדית, בכפוף לכל דין, וידוע לנו כי כל נזק ו/או הוצאה שייגרמו לנו או לצד ג' שעילתם נובעת כתוצאה ממעשה או מחדל בשימוש </w:t>
      </w:r>
      <w:r w:rsidR="0048152E">
        <w:rPr>
          <w:rFonts w:hint="cs"/>
          <w:rtl/>
        </w:rPr>
        <w:t>בטובין</w:t>
      </w:r>
      <w:r w:rsidR="0048152E" w:rsidRPr="00561518">
        <w:rPr>
          <w:rFonts w:hint="cs"/>
          <w:rtl/>
        </w:rPr>
        <w:t xml:space="preserve"> </w:t>
      </w:r>
      <w:r w:rsidRPr="00561518">
        <w:rPr>
          <w:rFonts w:hint="cs"/>
          <w:rtl/>
        </w:rPr>
        <w:t xml:space="preserve">המיובא אינם באחריות משרד הכלכלה והתעשייה או אגף המכס והמע"מ ולא תהיה לנו כל תביעת נזיקין או טענה מכל סוג כלפי משרד הכלכלה והתעשייה ו/או אגף המכס והמע"מ בגין השימוש </w:t>
      </w:r>
      <w:r w:rsidR="0048152E">
        <w:rPr>
          <w:rFonts w:hint="cs"/>
          <w:rtl/>
        </w:rPr>
        <w:t>בטובין</w:t>
      </w:r>
      <w:r w:rsidR="0048152E" w:rsidRPr="00561518">
        <w:rPr>
          <w:rFonts w:hint="cs"/>
          <w:rtl/>
        </w:rPr>
        <w:t xml:space="preserve"> </w:t>
      </w:r>
      <w:r w:rsidRPr="00561518">
        <w:rPr>
          <w:rFonts w:hint="cs"/>
          <w:rtl/>
        </w:rPr>
        <w:t>המיובא.</w:t>
      </w:r>
    </w:p>
    <w:p w:rsidR="000A70C6" w:rsidRDefault="000A70C6" w:rsidP="000A70C6">
      <w:pPr>
        <w:pStyle w:val="a9"/>
        <w:spacing w:line="360" w:lineRule="auto"/>
        <w:ind w:left="360" w:right="360"/>
        <w:rPr>
          <w:rtl/>
          <w:lang w:eastAsia="en-US"/>
        </w:rPr>
      </w:pPr>
    </w:p>
    <w:p w:rsidR="0041409D" w:rsidRDefault="0041409D" w:rsidP="0041409D">
      <w:pPr>
        <w:ind w:right="-540"/>
        <w:rPr>
          <w:rtl/>
        </w:rPr>
      </w:pPr>
    </w:p>
    <w:p w:rsidR="0041409D" w:rsidRDefault="0041409D" w:rsidP="0041409D">
      <w:pPr>
        <w:ind w:left="26" w:right="1260"/>
        <w:rPr>
          <w:rtl/>
          <w:lang w:eastAsia="en-US"/>
        </w:rPr>
      </w:pPr>
      <w:r>
        <w:rPr>
          <w:rtl/>
          <w:lang w:eastAsia="en-US"/>
        </w:rPr>
        <w:t> </w:t>
      </w:r>
    </w:p>
    <w:p w:rsidR="0041409D" w:rsidRDefault="0041409D" w:rsidP="0041409D">
      <w:pPr>
        <w:rPr>
          <w:rtl/>
          <w:lang w:eastAsia="en-US"/>
        </w:rPr>
      </w:pPr>
    </w:p>
    <w:p w:rsidR="00DE6A67" w:rsidRDefault="00DE6A67"/>
    <w:sectPr w:rsidR="00DE6A67" w:rsidSect="000F6244">
      <w:headerReference w:type="default" r:id="rId11"/>
      <w:pgSz w:w="11906" w:h="16838"/>
      <w:pgMar w:top="899" w:right="1800" w:bottom="719"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F0C47" w:rsidRDefault="000F0C47">
      <w:r>
        <w:separator/>
      </w:r>
    </w:p>
  </w:endnote>
  <w:endnote w:type="continuationSeparator" w:id="0">
    <w:p w:rsidR="000F0C47" w:rsidRDefault="000F0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F0C47" w:rsidRDefault="000F0C47">
      <w:r>
        <w:separator/>
      </w:r>
    </w:p>
  </w:footnote>
  <w:footnote w:type="continuationSeparator" w:id="0">
    <w:p w:rsidR="000F0C47" w:rsidRDefault="000F0C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8276E" w:rsidRPr="00F8276E" w:rsidRDefault="00F8276E" w:rsidP="00B46A01">
    <w:pPr>
      <w:pStyle w:val="a5"/>
      <w:tabs>
        <w:tab w:val="clear" w:pos="8306"/>
      </w:tabs>
      <w:ind w:left="-1192" w:right="-993"/>
      <w:rPr>
        <w:sz w:val="24"/>
        <w:szCs w:val="24"/>
      </w:rPr>
    </w:pPr>
    <w:r w:rsidRPr="00F8276E">
      <w:rPr>
        <w:b/>
        <w:bCs/>
        <w:sz w:val="24"/>
        <w:szCs w:val="24"/>
        <w:rtl/>
      </w:rPr>
      <w:t>הוראת מנכ"ל 2.6 מתן פטור לטובין המיובאים</w:t>
    </w:r>
    <w:r w:rsidR="00E86F26">
      <w:rPr>
        <w:b/>
        <w:bCs/>
        <w:sz w:val="24"/>
        <w:szCs w:val="24"/>
        <w:rtl/>
      </w:rPr>
      <w:t xml:space="preserve"> ביבוא מסחרי        </w:t>
    </w:r>
    <w:r>
      <w:rPr>
        <w:b/>
        <w:bCs/>
        <w:sz w:val="24"/>
        <w:szCs w:val="24"/>
        <w:rtl/>
      </w:rPr>
      <w:t xml:space="preserve">   </w:t>
    </w:r>
    <w:r w:rsidR="00B46A01">
      <w:rPr>
        <w:b/>
        <w:bCs/>
        <w:sz w:val="24"/>
        <w:szCs w:val="24"/>
        <w:rtl/>
      </w:rPr>
      <w:tab/>
    </w:r>
    <w:r w:rsidR="00B46A01">
      <w:rPr>
        <w:rFonts w:hint="cs"/>
        <w:b/>
        <w:bCs/>
        <w:sz w:val="24"/>
        <w:szCs w:val="24"/>
        <w:rtl/>
      </w:rPr>
      <w:t xml:space="preserve"> </w:t>
    </w:r>
    <w:r w:rsidR="00B46A01">
      <w:rPr>
        <w:b/>
        <w:bCs/>
        <w:sz w:val="24"/>
        <w:szCs w:val="24"/>
        <w:rtl/>
      </w:rPr>
      <w:tab/>
    </w:r>
    <w:r w:rsidR="00B46A01">
      <w:rPr>
        <w:b/>
        <w:bCs/>
        <w:sz w:val="24"/>
        <w:szCs w:val="24"/>
        <w:rtl/>
      </w:rPr>
      <w:tab/>
    </w:r>
    <w:r w:rsidR="00B46A01">
      <w:rPr>
        <w:rFonts w:hint="cs"/>
        <w:b/>
        <w:bCs/>
        <w:sz w:val="24"/>
        <w:szCs w:val="24"/>
        <w:rtl/>
      </w:rPr>
      <w:t xml:space="preserve">                </w:t>
    </w:r>
    <w:r w:rsidRPr="00F8276E">
      <w:rPr>
        <w:b/>
        <w:bCs/>
        <w:sz w:val="24"/>
        <w:szCs w:val="24"/>
        <w:rtl/>
      </w:rPr>
      <w:t xml:space="preserve">נספח </w:t>
    </w:r>
    <w:r w:rsidR="00EF7F85">
      <w:rPr>
        <w:rFonts w:hint="cs"/>
        <w:b/>
        <w:bCs/>
        <w:sz w:val="24"/>
        <w:szCs w:val="24"/>
        <w:rtl/>
      </w:rPr>
      <w:t>10ב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20675"/>
    <w:multiLevelType w:val="hybridMultilevel"/>
    <w:tmpl w:val="FB2A1144"/>
    <w:lvl w:ilvl="0" w:tplc="C256DACA">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1" w15:restartNumberingAfterBreak="0">
    <w:nsid w:val="51294FE8"/>
    <w:multiLevelType w:val="hybridMultilevel"/>
    <w:tmpl w:val="7340D504"/>
    <w:lvl w:ilvl="0" w:tplc="3E0A8722">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15:restartNumberingAfterBreak="0">
    <w:nsid w:val="65512A89"/>
    <w:multiLevelType w:val="hybridMultilevel"/>
    <w:tmpl w:val="0B5894B6"/>
    <w:lvl w:ilvl="0" w:tplc="3E0A8722">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num w:numId="1" w16cid:durableId="1855921438">
    <w:abstractNumId w:val="2"/>
  </w:num>
  <w:num w:numId="2" w16cid:durableId="1114400959">
    <w:abstractNumId w:val="1"/>
  </w:num>
  <w:num w:numId="3" w16cid:durableId="927737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doNotTrackMoves/>
  <w:defaultTabStop w:val="720"/>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1409D"/>
    <w:rsid w:val="00010D3E"/>
    <w:rsid w:val="00037D03"/>
    <w:rsid w:val="000A70C6"/>
    <w:rsid w:val="000D4033"/>
    <w:rsid w:val="000F0C47"/>
    <w:rsid w:val="000F6244"/>
    <w:rsid w:val="00187688"/>
    <w:rsid w:val="001B6E00"/>
    <w:rsid w:val="001D625C"/>
    <w:rsid w:val="00231E8A"/>
    <w:rsid w:val="002B730B"/>
    <w:rsid w:val="0032717B"/>
    <w:rsid w:val="00342A4F"/>
    <w:rsid w:val="00384DAB"/>
    <w:rsid w:val="0041409D"/>
    <w:rsid w:val="00450E4C"/>
    <w:rsid w:val="0045531F"/>
    <w:rsid w:val="0048152E"/>
    <w:rsid w:val="00561518"/>
    <w:rsid w:val="00595497"/>
    <w:rsid w:val="005A1764"/>
    <w:rsid w:val="00716DB9"/>
    <w:rsid w:val="0074733E"/>
    <w:rsid w:val="007B2680"/>
    <w:rsid w:val="007B6629"/>
    <w:rsid w:val="007D3283"/>
    <w:rsid w:val="00865109"/>
    <w:rsid w:val="008B0482"/>
    <w:rsid w:val="008E6F91"/>
    <w:rsid w:val="00946A91"/>
    <w:rsid w:val="00991DC3"/>
    <w:rsid w:val="0099242D"/>
    <w:rsid w:val="009B61CB"/>
    <w:rsid w:val="009C5D07"/>
    <w:rsid w:val="00A43B5F"/>
    <w:rsid w:val="00A860EB"/>
    <w:rsid w:val="00B46A01"/>
    <w:rsid w:val="00BC7602"/>
    <w:rsid w:val="00BD7B42"/>
    <w:rsid w:val="00C92DF7"/>
    <w:rsid w:val="00CC765C"/>
    <w:rsid w:val="00D22CDF"/>
    <w:rsid w:val="00D34EE1"/>
    <w:rsid w:val="00D47E9E"/>
    <w:rsid w:val="00DE6A67"/>
    <w:rsid w:val="00E22491"/>
    <w:rsid w:val="00E272C9"/>
    <w:rsid w:val="00E67A18"/>
    <w:rsid w:val="00E86F26"/>
    <w:rsid w:val="00EF7F85"/>
    <w:rsid w:val="00F56ED9"/>
    <w:rsid w:val="00F827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4636111C-BE27-41A9-8360-C3FF642CB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41409D"/>
    <w:pPr>
      <w:bidi/>
    </w:pPr>
    <w:rPr>
      <w:rFonts w:ascii="Arial" w:eastAsia="Times New Roman" w:hAnsi="Arial"/>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41409D"/>
    <w:pPr>
      <w:tabs>
        <w:tab w:val="center" w:pos="4153"/>
        <w:tab w:val="right" w:pos="8306"/>
      </w:tabs>
    </w:pPr>
  </w:style>
  <w:style w:type="character" w:customStyle="1" w:styleId="a4">
    <w:name w:val="כותרת תחתונה תו"/>
    <w:link w:val="a3"/>
    <w:rsid w:val="0041409D"/>
    <w:rPr>
      <w:rFonts w:ascii="Arial" w:eastAsia="Times New Roman" w:hAnsi="Arial" w:cs="Arial"/>
      <w:sz w:val="20"/>
      <w:szCs w:val="20"/>
      <w:lang w:eastAsia="he-IL"/>
    </w:rPr>
  </w:style>
  <w:style w:type="paragraph" w:styleId="a5">
    <w:name w:val="header"/>
    <w:basedOn w:val="a"/>
    <w:link w:val="a6"/>
    <w:uiPriority w:val="99"/>
    <w:unhideWhenUsed/>
    <w:rsid w:val="00F8276E"/>
    <w:pPr>
      <w:tabs>
        <w:tab w:val="center" w:pos="4153"/>
        <w:tab w:val="right" w:pos="8306"/>
      </w:tabs>
    </w:pPr>
  </w:style>
  <w:style w:type="character" w:customStyle="1" w:styleId="a6">
    <w:name w:val="כותרת עליונה תו"/>
    <w:link w:val="a5"/>
    <w:uiPriority w:val="99"/>
    <w:rsid w:val="00F8276E"/>
    <w:rPr>
      <w:rFonts w:ascii="Arial" w:eastAsia="Times New Roman" w:hAnsi="Arial" w:cs="Arial"/>
      <w:sz w:val="20"/>
      <w:szCs w:val="20"/>
      <w:lang w:eastAsia="he-IL"/>
    </w:rPr>
  </w:style>
  <w:style w:type="paragraph" w:styleId="a7">
    <w:name w:val="Balloon Text"/>
    <w:basedOn w:val="a"/>
    <w:link w:val="a8"/>
    <w:uiPriority w:val="99"/>
    <w:semiHidden/>
    <w:unhideWhenUsed/>
    <w:rsid w:val="0048152E"/>
    <w:rPr>
      <w:rFonts w:ascii="Tahoma" w:hAnsi="Tahoma" w:cs="Tahoma"/>
      <w:sz w:val="18"/>
      <w:szCs w:val="18"/>
    </w:rPr>
  </w:style>
  <w:style w:type="character" w:customStyle="1" w:styleId="a8">
    <w:name w:val="טקסט בלונים תו"/>
    <w:link w:val="a7"/>
    <w:uiPriority w:val="99"/>
    <w:semiHidden/>
    <w:rsid w:val="0048152E"/>
    <w:rPr>
      <w:rFonts w:ascii="Tahoma" w:eastAsia="Times New Roman" w:hAnsi="Tahoma" w:cs="Tahoma"/>
      <w:sz w:val="18"/>
      <w:szCs w:val="18"/>
      <w:lang w:eastAsia="he-IL"/>
    </w:rPr>
  </w:style>
  <w:style w:type="paragraph" w:styleId="a9">
    <w:name w:val="List Paragraph"/>
    <w:basedOn w:val="a"/>
    <w:uiPriority w:val="34"/>
    <w:qFormat/>
    <w:rsid w:val="004815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15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23</Index>
    <TaxCatchAll xmlns="dc32afae-5fcc-43aa-aa79-31a87979d7c6"/>
  </documentManagement>
</p:properties>
</file>

<file path=customXml/itemProps1.xml><?xml version="1.0" encoding="utf-8"?>
<ds:datastoreItem xmlns:ds="http://schemas.openxmlformats.org/officeDocument/2006/customXml" ds:itemID="{8518737B-BC86-4924-B72C-68216040EA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F2083B-37F9-4ABF-AE16-506BEA8E24E5}">
  <ds:schemaRefs>
    <ds:schemaRef ds:uri="http://schemas.microsoft.com/sharepoint/v3/contenttype/forms"/>
  </ds:schemaRefs>
</ds:datastoreItem>
</file>

<file path=customXml/itemProps3.xml><?xml version="1.0" encoding="utf-8"?>
<ds:datastoreItem xmlns:ds="http://schemas.openxmlformats.org/officeDocument/2006/customXml" ds:itemID="{7222E9AF-667F-4310-AAED-1D861B28158F}">
  <ds:schemaRefs>
    <ds:schemaRef ds:uri="http://schemas.microsoft.com/office/2006/metadata/longProperties"/>
  </ds:schemaRefs>
</ds:datastoreItem>
</file>

<file path=customXml/itemProps4.xml><?xml version="1.0" encoding="utf-8"?>
<ds:datastoreItem xmlns:ds="http://schemas.openxmlformats.org/officeDocument/2006/customXml" ds:itemID="{7DC41CA8-3CC7-4CB2-A95F-B8DB1C791F1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309</Words>
  <Characters>1550</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10ב טובין המיועדים לתשתית לאומית והם בעלי חשיפה רבה לציבור</dc:title>
  <dc:subject/>
  <dc:creator>מילכה מרגלית וייסמן</dc:creator>
  <cp:keywords/>
  <dc:description/>
  <cp:lastModifiedBy>רעות אשכנזי</cp:lastModifiedBy>
  <cp:revision>2</cp:revision>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