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08BA" w14:textId="77777777" w:rsidR="00CB133E" w:rsidRDefault="00CB133E">
      <w:pPr>
        <w:pStyle w:val="a6"/>
        <w:rPr>
          <w:rtl/>
        </w:rPr>
      </w:pPr>
    </w:p>
    <w:p w14:paraId="6B28A8C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1DEBE25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931569A" w14:textId="77777777" w:rsidR="00CB133E" w:rsidRDefault="00CB133E">
      <w:pPr>
        <w:rPr>
          <w:rtl/>
        </w:rPr>
      </w:pPr>
    </w:p>
    <w:p w14:paraId="64D41E85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8A3C695" w14:textId="487003E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064E34">
        <w:rPr>
          <w:rtl/>
        </w:rPr>
        <w:t>תקציב רגיל</w:t>
      </w:r>
      <w:bookmarkEnd w:id="0"/>
    </w:p>
    <w:p w14:paraId="7E061C0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B6EAAA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F95048E" w14:textId="3906F7A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64E34">
        <w:rPr>
          <w:rFonts w:cs="FrankRuehl"/>
          <w:sz w:val="26"/>
          <w:szCs w:val="26"/>
          <w:rtl/>
        </w:rPr>
        <w:t>204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64E34">
        <w:rPr>
          <w:rFonts w:cs="FrankRuehl"/>
          <w:sz w:val="26"/>
          <w:szCs w:val="26"/>
          <w:rtl/>
        </w:rPr>
        <w:t>54</w:t>
      </w:r>
      <w:bookmarkEnd w:id="3"/>
    </w:p>
    <w:p w14:paraId="42DCB784" w14:textId="0C52C456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064E34">
        <w:rPr>
          <w:rFonts w:cs="FrankRuehl"/>
          <w:sz w:val="26"/>
          <w:szCs w:val="26"/>
          <w:rtl/>
        </w:rPr>
        <w:t>15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8792D9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BD64C7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73FAE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12090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66F0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D153BF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AAEAAA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064E3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1F97DD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B5D3ACD" w14:textId="53A46DE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64E34">
        <w:rPr>
          <w:rFonts w:cs="FrankRuehl"/>
          <w:sz w:val="26"/>
          <w:szCs w:val="26"/>
          <w:rtl/>
        </w:rPr>
        <w:t>-116,000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64E34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2A5D64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F1AAC9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D5D447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E19BC5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5B27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001880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5CD4B3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CA62E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2420CE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AF65FB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8C3199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FB8B5F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29292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21CC35D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47FACD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1676B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5D536A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F9F6FC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1739D05" w14:textId="77777777" w:rsidR="00064E34" w:rsidRDefault="00064E3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14:paraId="428FF278" w14:textId="0B5B965F" w:rsidR="00CB133E" w:rsidRPr="00161010" w:rsidRDefault="00064E3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755C2E2" w14:textId="673E762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64E34">
        <w:rPr>
          <w:rFonts w:cs="FrankRuehl"/>
          <w:sz w:val="26"/>
          <w:szCs w:val="26"/>
          <w:rtl/>
        </w:rPr>
        <w:t>רשויות פיקוח</w:t>
      </w:r>
      <w:bookmarkEnd w:id="11"/>
    </w:p>
    <w:p w14:paraId="2022110D" w14:textId="6246928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64E34">
        <w:rPr>
          <w:rFonts w:cs="FrankRuehl"/>
          <w:sz w:val="26"/>
          <w:szCs w:val="26"/>
          <w:rtl/>
        </w:rPr>
        <w:t>רשויות פיקוח</w:t>
      </w:r>
      <w:bookmarkEnd w:id="12"/>
    </w:p>
    <w:p w14:paraId="55F4D4F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C9C1A1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BA1F44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72AA5" w14:textId="77777777" w:rsidR="00CE2337" w:rsidRDefault="00CE2337" w:rsidP="00BC0F8E">
      <w:r>
        <w:separator/>
      </w:r>
    </w:p>
  </w:endnote>
  <w:endnote w:type="continuationSeparator" w:id="0">
    <w:p w14:paraId="0A9FAC0E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E74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A57E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AC53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27131" w14:textId="77777777" w:rsidR="00CE2337" w:rsidRDefault="00CE2337" w:rsidP="00BC0F8E">
      <w:r>
        <w:separator/>
      </w:r>
    </w:p>
  </w:footnote>
  <w:footnote w:type="continuationSeparator" w:id="0">
    <w:p w14:paraId="63C61BEE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9D90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F02A" w14:textId="77777777" w:rsidR="00BC0F8E" w:rsidRPr="00CB5FFD" w:rsidRDefault="00064E34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DDD0F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FA4541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E3C136F" w14:textId="77777777" w:rsidR="00BC0F8E" w:rsidRDefault="00BC0F8E" w:rsidP="00BC0F8E">
    <w:pPr>
      <w:pStyle w:val="a4"/>
    </w:pPr>
  </w:p>
  <w:p w14:paraId="11C271E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C01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64E34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655891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2026-05-17T11:09:00Z</dcterms:created>
  <dcterms:modified xsi:type="dcterms:W3CDTF">2026-05-17T11:09:00Z</dcterms:modified>
</cp:coreProperties>
</file>