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2D1CB" w14:textId="77777777" w:rsidR="00CB133E" w:rsidRDefault="00CB133E">
      <w:pPr>
        <w:pStyle w:val="a6"/>
        <w:rPr>
          <w:rtl/>
        </w:rPr>
      </w:pPr>
    </w:p>
    <w:p w14:paraId="7617427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55DDAD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CA0936A" w14:textId="77777777" w:rsidR="00CB133E" w:rsidRDefault="00CB133E">
      <w:pPr>
        <w:rPr>
          <w:rtl/>
        </w:rPr>
      </w:pPr>
    </w:p>
    <w:p w14:paraId="27441D5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B26E959" w14:textId="77A7D81A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C38CE">
        <w:rPr>
          <w:rtl/>
        </w:rPr>
        <w:t>תקציב פיתוח</w:t>
      </w:r>
      <w:bookmarkEnd w:id="0"/>
    </w:p>
    <w:p w14:paraId="1ED2EB8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CA1643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68D8BB5" w14:textId="16E4E4B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C38CE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C38CE">
        <w:rPr>
          <w:rFonts w:cs="FrankRuehl"/>
          <w:sz w:val="26"/>
          <w:szCs w:val="26"/>
          <w:rtl/>
        </w:rPr>
        <w:t>51</w:t>
      </w:r>
      <w:bookmarkEnd w:id="3"/>
    </w:p>
    <w:p w14:paraId="2F358BC7" w14:textId="7D1A57B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C38CE">
        <w:rPr>
          <w:rFonts w:cs="FrankRuehl"/>
          <w:sz w:val="26"/>
          <w:szCs w:val="26"/>
          <w:rtl/>
        </w:rPr>
        <w:t>98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4400FD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18AD381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84DF45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1A4997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29FF92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E25B99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4E8636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C38CE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77FBF1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D22699" w14:textId="58EF60D5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C38CE">
        <w:rPr>
          <w:rFonts w:cs="FrankRuehl"/>
          <w:sz w:val="26"/>
          <w:szCs w:val="26"/>
          <w:rtl/>
        </w:rPr>
        <w:t>-155,000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C38CE">
        <w:rPr>
          <w:rFonts w:cs="FrankRuehl"/>
          <w:sz w:val="26"/>
          <w:szCs w:val="26"/>
          <w:rtl/>
        </w:rPr>
        <w:t>דיור ממשלתי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B1FAE9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979F68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6F375C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4FB34B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422BC0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9541E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00ED69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4B799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84265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EBFBD9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CD8DF35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6F7EB8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13ED9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78DA4B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F621C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079D8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D6C177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6CCA54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BCAF4ED" w14:textId="77777777" w:rsidR="00EC38CE" w:rsidRDefault="00EC38C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3EDF428" w14:textId="5422DFC5" w:rsidR="00CB133E" w:rsidRPr="00161010" w:rsidRDefault="00EC38C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ABC6823" w14:textId="04C4F1F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C38CE">
        <w:rPr>
          <w:rFonts w:cs="FrankRuehl"/>
          <w:sz w:val="26"/>
          <w:szCs w:val="26"/>
          <w:rtl/>
        </w:rPr>
        <w:t>דיור ממשלתי</w:t>
      </w:r>
      <w:bookmarkEnd w:id="11"/>
    </w:p>
    <w:p w14:paraId="28F3FD1A" w14:textId="1284471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C38CE">
        <w:rPr>
          <w:rFonts w:cs="FrankRuehl"/>
          <w:sz w:val="26"/>
          <w:szCs w:val="26"/>
          <w:rtl/>
        </w:rPr>
        <w:t>דיור ממשלתי</w:t>
      </w:r>
      <w:bookmarkEnd w:id="12"/>
    </w:p>
    <w:p w14:paraId="3341A7F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8D64AB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FCEBA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DE0D" w14:textId="77777777" w:rsidR="00CE2337" w:rsidRDefault="00CE2337" w:rsidP="00BC0F8E">
      <w:r>
        <w:separator/>
      </w:r>
    </w:p>
  </w:endnote>
  <w:endnote w:type="continuationSeparator" w:id="0">
    <w:p w14:paraId="7DE8F02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A5A8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6FDE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52F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393B1" w14:textId="77777777" w:rsidR="00CE2337" w:rsidRDefault="00CE2337" w:rsidP="00BC0F8E">
      <w:r>
        <w:separator/>
      </w:r>
    </w:p>
  </w:footnote>
  <w:footnote w:type="continuationSeparator" w:id="0">
    <w:p w14:paraId="36DE16F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2165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5E66" w14:textId="77777777" w:rsidR="00BC0F8E" w:rsidRPr="00CB5FFD" w:rsidRDefault="00EC38CE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A7BF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181269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2B1C618" w14:textId="77777777" w:rsidR="00BC0F8E" w:rsidRDefault="00BC0F8E" w:rsidP="00BC0F8E">
    <w:pPr>
      <w:pStyle w:val="a4"/>
    </w:pPr>
  </w:p>
  <w:p w14:paraId="390967C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B50A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C38C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D34080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2026-07-12T09:16:00Z</dcterms:created>
  <dcterms:modified xsi:type="dcterms:W3CDTF">2026-07-12T09:16:00Z</dcterms:modified>
</cp:coreProperties>
</file>