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045C7" w14:textId="77777777" w:rsidR="00CB133E" w:rsidRDefault="00CB133E">
      <w:pPr>
        <w:pStyle w:val="a6"/>
        <w:rPr>
          <w:rtl/>
        </w:rPr>
      </w:pPr>
    </w:p>
    <w:p w14:paraId="6771C6CC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12E46258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5E9D8277" w14:textId="77777777" w:rsidR="00CB133E" w:rsidRDefault="00CB133E">
      <w:pPr>
        <w:rPr>
          <w:rtl/>
        </w:rPr>
      </w:pPr>
    </w:p>
    <w:p w14:paraId="5BA2E76B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1394EC0F" w14:textId="1B62C2CD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6E1FE8">
        <w:rPr>
          <w:rtl/>
        </w:rPr>
        <w:t>תקציב רגיל</w:t>
      </w:r>
      <w:bookmarkEnd w:id="0"/>
    </w:p>
    <w:p w14:paraId="5330BC69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0FB8F47E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45885246" w14:textId="3D184182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6E1FE8">
        <w:rPr>
          <w:rFonts w:cs="FrankRuehl"/>
          <w:sz w:val="26"/>
          <w:szCs w:val="26"/>
          <w:rtl/>
        </w:rPr>
        <w:t>207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6E1FE8">
        <w:rPr>
          <w:rFonts w:cs="FrankRuehl"/>
          <w:sz w:val="26"/>
          <w:szCs w:val="26"/>
          <w:rtl/>
        </w:rPr>
        <w:t>13</w:t>
      </w:r>
      <w:bookmarkEnd w:id="3"/>
    </w:p>
    <w:p w14:paraId="19C932BB" w14:textId="36D7F66F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6E1FE8">
        <w:rPr>
          <w:rFonts w:cs="FrankRuehl"/>
          <w:sz w:val="26"/>
          <w:szCs w:val="26"/>
          <w:rtl/>
        </w:rPr>
        <w:t>36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56ABE79B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1BE0FD94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216CC93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656F4001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7F75315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663B3BF8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978964D" w14:textId="77777777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6E1FE8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722ACF74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F6579EB" w14:textId="5DEC7F9C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6E1FE8">
        <w:rPr>
          <w:rFonts w:cs="FrankRuehl"/>
          <w:sz w:val="26"/>
          <w:szCs w:val="26"/>
          <w:rtl/>
        </w:rPr>
        <w:t>-34,900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6E1FE8">
        <w:rPr>
          <w:rFonts w:cs="FrankRuehl"/>
          <w:sz w:val="26"/>
          <w:szCs w:val="26"/>
          <w:rtl/>
        </w:rPr>
        <w:t>הוצאות שונות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2303120D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47D842EE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4E8C85DE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7FF87494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99D5749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42A7FBC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0D731EA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46B877F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C39C7A8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4FAD84E5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4ED0319D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240C2782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0154670B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1E01C90B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458A7FBE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D536BB5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3457F27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2CFCC446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7802887E" w14:textId="1615D080" w:rsidR="00CB133E" w:rsidRPr="00161010" w:rsidRDefault="006E1FE8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143B4C87" w14:textId="21B944BF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6E1FE8">
        <w:rPr>
          <w:rFonts w:cs="FrankRuehl"/>
          <w:sz w:val="26"/>
          <w:szCs w:val="26"/>
          <w:rtl/>
        </w:rPr>
        <w:t>הוצאות שונות</w:t>
      </w:r>
      <w:bookmarkEnd w:id="11"/>
    </w:p>
    <w:p w14:paraId="41F3892C" w14:textId="5B8F1699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6E1FE8">
        <w:rPr>
          <w:rFonts w:cs="FrankRuehl"/>
          <w:sz w:val="26"/>
          <w:szCs w:val="26"/>
          <w:rtl/>
        </w:rPr>
        <w:t>הוצאות שונות</w:t>
      </w:r>
      <w:bookmarkEnd w:id="12"/>
    </w:p>
    <w:p w14:paraId="36E2245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1C980E45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068348D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A8F0F" w14:textId="77777777" w:rsidR="00CE2337" w:rsidRDefault="00CE2337" w:rsidP="00BC0F8E">
      <w:r>
        <w:separator/>
      </w:r>
    </w:p>
  </w:endnote>
  <w:endnote w:type="continuationSeparator" w:id="0">
    <w:p w14:paraId="29332FF0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DD804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415CE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3CC03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229D2" w14:textId="77777777" w:rsidR="00CE2337" w:rsidRDefault="00CE2337" w:rsidP="00BC0F8E">
      <w:r>
        <w:separator/>
      </w:r>
    </w:p>
  </w:footnote>
  <w:footnote w:type="continuationSeparator" w:id="0">
    <w:p w14:paraId="330F6CB4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8D360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755EA" w14:textId="77777777" w:rsidR="00BC0F8E" w:rsidRPr="00CB5FFD" w:rsidRDefault="006E1FE8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64AACFF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34E7B72B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386AB933" w14:textId="77777777" w:rsidR="00BC0F8E" w:rsidRDefault="00BC0F8E" w:rsidP="00BC0F8E">
    <w:pPr>
      <w:pStyle w:val="a4"/>
    </w:pPr>
  </w:p>
  <w:p w14:paraId="714FA56D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A4FB3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C7E8B"/>
    <w:rsid w:val="006A7A7A"/>
    <w:rsid w:val="006E1FE8"/>
    <w:rsid w:val="007F3CB2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5CCE8751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627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2026-06-17T10:36:00Z</dcterms:created>
  <dcterms:modified xsi:type="dcterms:W3CDTF">2026-06-17T10:36:00Z</dcterms:modified>
</cp:coreProperties>
</file>