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7D730" w14:textId="77777777" w:rsidR="00436E4E" w:rsidRDefault="00436E4E">
      <w:pPr>
        <w:pStyle w:val="a6"/>
        <w:rPr>
          <w:rFonts w:hint="cs"/>
          <w:rtl/>
        </w:rPr>
      </w:pPr>
    </w:p>
    <w:p w14:paraId="57075089" w14:textId="77777777" w:rsidR="00436E4E" w:rsidRDefault="00436E4E">
      <w:pPr>
        <w:pStyle w:val="a6"/>
        <w:rPr>
          <w:rtl/>
        </w:rPr>
      </w:pPr>
      <w:r>
        <w:rPr>
          <w:rtl/>
        </w:rPr>
        <w:t>מדינת ישראל</w:t>
      </w:r>
    </w:p>
    <w:p w14:paraId="4EA97A99" w14:textId="77777777" w:rsidR="00436E4E" w:rsidRDefault="00436E4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56D12FD3" w14:textId="77777777" w:rsidR="00436E4E" w:rsidRDefault="00436E4E">
      <w:pPr>
        <w:rPr>
          <w:rtl/>
        </w:rPr>
      </w:pPr>
    </w:p>
    <w:p w14:paraId="32248F3D" w14:textId="77777777" w:rsidR="00436E4E" w:rsidRDefault="00436E4E">
      <w:pPr>
        <w:rPr>
          <w:rtl/>
        </w:rPr>
      </w:pPr>
    </w:p>
    <w:p w14:paraId="3F97EBFB" w14:textId="0FD9EF39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  <w:bookmarkStart w:id="0" w:name="TAKZIV8"/>
      <w:r w:rsidR="000C786B">
        <w:rPr>
          <w:rtl/>
        </w:rPr>
        <w:t>תקציב רגיל</w:t>
      </w:r>
      <w:bookmarkEnd w:id="0"/>
    </w:p>
    <w:p w14:paraId="4244C756" w14:textId="77777777" w:rsidR="00436E4E" w:rsidRDefault="00436E4E">
      <w:pPr>
        <w:tabs>
          <w:tab w:val="left" w:pos="6300"/>
        </w:tabs>
        <w:rPr>
          <w:rtl/>
        </w:rPr>
      </w:pPr>
      <w:r>
        <w:rPr>
          <w:rtl/>
        </w:rPr>
        <w:tab/>
      </w:r>
    </w:p>
    <w:p w14:paraId="63A00F33" w14:textId="77777777" w:rsidR="00436E4E" w:rsidRPr="002E1D22" w:rsidRDefault="00436E4E" w:rsidP="002E1D22">
      <w:pPr>
        <w:rPr>
          <w:rFonts w:cs="FrankRuehl"/>
          <w:sz w:val="26"/>
          <w:szCs w:val="26"/>
          <w:rtl/>
        </w:rPr>
      </w:pPr>
      <w:r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="002E1D22">
        <w:rPr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0E73F305" w14:textId="2ACAA4EA" w:rsidR="00436E4E" w:rsidRPr="002E1D22" w:rsidRDefault="00436E4E" w:rsidP="002E1D22">
      <w:pPr>
        <w:tabs>
          <w:tab w:val="left" w:pos="5755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0C786B">
        <w:rPr>
          <w:rFonts w:cs="FrankRuehl"/>
          <w:sz w:val="26"/>
          <w:szCs w:val="26"/>
          <w:rtl/>
        </w:rPr>
        <w:t>206</w:t>
      </w:r>
      <w:bookmarkEnd w:id="2"/>
      <w:r w:rsidRPr="002E1D22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0C786B">
        <w:rPr>
          <w:rFonts w:cs="FrankRuehl"/>
          <w:sz w:val="26"/>
          <w:szCs w:val="26"/>
          <w:rtl/>
        </w:rPr>
        <w:t>04</w:t>
      </w:r>
      <w:bookmarkEnd w:id="3"/>
    </w:p>
    <w:p w14:paraId="113EB1FA" w14:textId="36BB2424" w:rsidR="00436E4E" w:rsidRPr="002E1D22" w:rsidRDefault="00436E4E" w:rsidP="002E1D22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="002E1D22" w:rsidRPr="002E1D22">
        <w:rPr>
          <w:rFonts w:cs="FrankRuehl"/>
          <w:sz w:val="26"/>
          <w:szCs w:val="26"/>
          <w:rtl/>
        </w:rPr>
        <w:tab/>
      </w:r>
      <w:r w:rsidRPr="002E1D22">
        <w:rPr>
          <w:rFonts w:cs="FrankRuehl"/>
          <w:sz w:val="26"/>
          <w:szCs w:val="26"/>
          <w:rtl/>
        </w:rPr>
        <w:t xml:space="preserve">מספר פניה לועדה: </w:t>
      </w:r>
      <w:bookmarkStart w:id="4" w:name="TAKZIV11"/>
      <w:r w:rsidR="000C786B">
        <w:rPr>
          <w:rFonts w:cs="FrankRuehl"/>
          <w:sz w:val="26"/>
          <w:szCs w:val="26"/>
          <w:rtl/>
        </w:rPr>
        <w:t>9</w:t>
      </w:r>
      <w:bookmarkEnd w:id="4"/>
      <w:r w:rsidRPr="002E1D22">
        <w:rPr>
          <w:rFonts w:cs="FrankRuehl"/>
          <w:sz w:val="26"/>
          <w:szCs w:val="26"/>
          <w:rtl/>
        </w:rPr>
        <w:tab/>
      </w:r>
    </w:p>
    <w:p w14:paraId="2D3E8F46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לכבוד,</w:t>
      </w:r>
    </w:p>
    <w:p w14:paraId="540B46E5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יו"ר ועדת הכספים</w:t>
      </w:r>
    </w:p>
    <w:p w14:paraId="4FABB08F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של הכנסת</w:t>
      </w:r>
    </w:p>
    <w:p w14:paraId="08A130F9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2AE07DD3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א.נ.,</w:t>
      </w:r>
    </w:p>
    <w:p w14:paraId="0147D86E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3C46A018" w14:textId="77777777" w:rsidR="00436E4E" w:rsidRPr="002E1D22" w:rsidRDefault="00436E4E">
      <w:pPr>
        <w:pStyle w:val="a7"/>
        <w:rPr>
          <w:rFonts w:cs="FrankRuehl"/>
          <w:sz w:val="26"/>
          <w:rtl/>
        </w:rPr>
      </w:pPr>
      <w:r w:rsidRPr="002E1D22">
        <w:rPr>
          <w:rFonts w:cs="FrankRuehl"/>
          <w:bCs w:val="0"/>
          <w:sz w:val="26"/>
          <w:u w:val="none"/>
          <w:rtl/>
        </w:rPr>
        <w:t xml:space="preserve">הנדון: </w:t>
      </w:r>
      <w:r w:rsidRPr="002E1D22">
        <w:rPr>
          <w:rFonts w:cs="FrankRuehl"/>
          <w:bCs w:val="0"/>
          <w:sz w:val="26"/>
          <w:rtl/>
        </w:rPr>
        <w:t>שימוש ברזרבה הכללית לשנת</w:t>
      </w:r>
      <w:r w:rsidRPr="002E1D22">
        <w:rPr>
          <w:rFonts w:cs="FrankRuehl"/>
          <w:sz w:val="26"/>
          <w:rtl/>
        </w:rPr>
        <w:t xml:space="preserve"> </w:t>
      </w:r>
      <w:bookmarkStart w:id="5" w:name="TAKZIV1"/>
      <w:r w:rsidR="000C786B">
        <w:rPr>
          <w:rFonts w:cs="FrankRuehl"/>
          <w:sz w:val="26"/>
          <w:rtl/>
        </w:rPr>
        <w:t>2026</w:t>
      </w:r>
      <w:bookmarkEnd w:id="5"/>
      <w:r w:rsidRPr="002E1D22">
        <w:rPr>
          <w:rFonts w:cs="FrankRuehl"/>
          <w:sz w:val="26"/>
          <w:rtl/>
        </w:rPr>
        <w:t xml:space="preserve">     </w:t>
      </w:r>
    </w:p>
    <w:p w14:paraId="7C789208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388735FE" w14:textId="454C176D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0C786B">
        <w:rPr>
          <w:rFonts w:cs="FrankRuehl"/>
          <w:sz w:val="26"/>
          <w:szCs w:val="26"/>
          <w:rtl/>
        </w:rPr>
        <w:t>43,688</w:t>
      </w:r>
      <w:bookmarkEnd w:id="6"/>
      <w:r w:rsidRPr="002E1D22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0C786B">
        <w:rPr>
          <w:rFonts w:cs="FrankRuehl"/>
          <w:sz w:val="26"/>
          <w:szCs w:val="26"/>
          <w:rtl/>
        </w:rPr>
        <w:t>04</w:t>
      </w:r>
      <w:bookmarkEnd w:id="7"/>
      <w:r w:rsidRPr="002E1D22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0C786B">
        <w:rPr>
          <w:rFonts w:cs="FrankRuehl"/>
          <w:sz w:val="26"/>
          <w:szCs w:val="26"/>
          <w:rtl/>
        </w:rPr>
        <w:t>משרד ראש הממשלה</w:t>
      </w:r>
      <w:bookmarkEnd w:id="8"/>
      <w:r w:rsidRPr="002E1D22">
        <w:rPr>
          <w:rFonts w:cs="FrankRuehl"/>
          <w:sz w:val="26"/>
          <w:szCs w:val="26"/>
          <w:rtl/>
        </w:rPr>
        <w:t xml:space="preserve"> , בהתאם לסעיף 11 (ה) לחוק יסודות התקציב התשמ"ה - 1985.</w:t>
      </w:r>
    </w:p>
    <w:p w14:paraId="362F1921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</w:p>
    <w:p w14:paraId="47E3E83F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0D5189E3" w14:textId="77777777" w:rsidR="00436E4E" w:rsidRPr="002E1D22" w:rsidRDefault="00436E4E" w:rsidP="002E1D22">
      <w:pPr>
        <w:jc w:val="both"/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0C238A82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4A8543D0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7587714E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6812A901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  <w:t>בכבוד רב,</w:t>
      </w:r>
    </w:p>
    <w:p w14:paraId="2EEA8C51" w14:textId="77777777" w:rsidR="00436E4E" w:rsidRDefault="00C131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7715CA0D" w14:textId="77777777" w:rsidR="00C13197" w:rsidRPr="002E1D22" w:rsidRDefault="00C131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19F551A1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73495F88" w14:textId="77777777" w:rsidR="00436E4E" w:rsidRPr="002E1D22" w:rsidRDefault="00436E4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60E2E0A3" w14:textId="77777777" w:rsidR="00436E4E" w:rsidRPr="002E1D22" w:rsidRDefault="00436E4E" w:rsidP="00026F4F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ab/>
      </w:r>
    </w:p>
    <w:p w14:paraId="7AD0AD58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העתק:</w:t>
      </w:r>
    </w:p>
    <w:p w14:paraId="32970AE5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החשב הכללי</w:t>
      </w:r>
    </w:p>
    <w:p w14:paraId="6789CBD4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>מבקר המדינה (2)</w:t>
      </w:r>
    </w:p>
    <w:p w14:paraId="230C641E" w14:textId="77777777" w:rsidR="000C786B" w:rsidRDefault="000C786B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</w:p>
    <w:p w14:paraId="2C5D7FA6" w14:textId="2D698CD2" w:rsidR="00436E4E" w:rsidRPr="002E1D22" w:rsidRDefault="000C786B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ראש הממשלה ירושלים</w:t>
      </w:r>
      <w:bookmarkEnd w:id="10"/>
    </w:p>
    <w:p w14:paraId="19F6D1E8" w14:textId="26CE1009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0C786B">
        <w:rPr>
          <w:rFonts w:cs="FrankRuehl"/>
          <w:sz w:val="26"/>
          <w:szCs w:val="26"/>
          <w:rtl/>
        </w:rPr>
        <w:t>משרד ראש הממשלה</w:t>
      </w:r>
      <w:bookmarkEnd w:id="11"/>
    </w:p>
    <w:p w14:paraId="2CDF7983" w14:textId="4A49E4C3" w:rsidR="00436E4E" w:rsidRPr="002E1D22" w:rsidRDefault="00436E4E">
      <w:pPr>
        <w:rPr>
          <w:rFonts w:cs="FrankRuehl"/>
          <w:sz w:val="26"/>
          <w:szCs w:val="26"/>
          <w:rtl/>
        </w:rPr>
      </w:pPr>
      <w:r w:rsidRPr="002E1D22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0C786B">
        <w:rPr>
          <w:rFonts w:cs="FrankRuehl"/>
          <w:sz w:val="26"/>
          <w:szCs w:val="26"/>
          <w:rtl/>
        </w:rPr>
        <w:t>משרד ראש הממשלה</w:t>
      </w:r>
      <w:bookmarkEnd w:id="12"/>
    </w:p>
    <w:p w14:paraId="14457454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478C76E8" w14:textId="77777777" w:rsidR="00436E4E" w:rsidRPr="002E1D22" w:rsidRDefault="00436E4E">
      <w:pPr>
        <w:rPr>
          <w:rFonts w:cs="FrankRuehl"/>
          <w:sz w:val="26"/>
          <w:szCs w:val="26"/>
          <w:rtl/>
        </w:rPr>
      </w:pPr>
    </w:p>
    <w:p w14:paraId="72BA8B8D" w14:textId="77777777" w:rsidR="00436E4E" w:rsidRPr="002E1D22" w:rsidRDefault="00436E4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436E4E" w:rsidRPr="002E1D22" w:rsidSect="00437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C474C" w14:textId="77777777" w:rsidR="007847C9" w:rsidRDefault="007847C9" w:rsidP="004374A5">
      <w:r>
        <w:separator/>
      </w:r>
    </w:p>
  </w:endnote>
  <w:endnote w:type="continuationSeparator" w:id="0">
    <w:p w14:paraId="38FB292E" w14:textId="77777777" w:rsidR="007847C9" w:rsidRDefault="007847C9" w:rsidP="0043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62A98" w14:textId="77777777" w:rsidR="00EF0529" w:rsidRDefault="00EF052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3EBE" w14:textId="77777777" w:rsidR="00EF0529" w:rsidRDefault="00EF0529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0781E" w14:textId="77777777" w:rsidR="00EF0529" w:rsidRDefault="00EF05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D19B2" w14:textId="77777777" w:rsidR="007847C9" w:rsidRDefault="007847C9" w:rsidP="004374A5">
      <w:r>
        <w:separator/>
      </w:r>
    </w:p>
  </w:footnote>
  <w:footnote w:type="continuationSeparator" w:id="0">
    <w:p w14:paraId="23544AE4" w14:textId="77777777" w:rsidR="007847C9" w:rsidRDefault="007847C9" w:rsidP="0043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AECBE" w14:textId="77777777" w:rsidR="00EF0529" w:rsidRDefault="00EF05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1B0E4" w14:textId="77777777" w:rsidR="004374A5" w:rsidRDefault="000C786B">
    <w:pPr>
      <w:pStyle w:val="a4"/>
    </w:pPr>
    <w:r>
      <w:rPr>
        <w:noProof/>
      </w:rPr>
      <w:pict w14:anchorId="77A52C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9.25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6BFF5" w14:textId="77777777" w:rsidR="00EF0529" w:rsidRDefault="00EF05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35242"/>
    <w:rsid w:val="00026F4F"/>
    <w:rsid w:val="000C786B"/>
    <w:rsid w:val="00147D0B"/>
    <w:rsid w:val="00235242"/>
    <w:rsid w:val="002634E4"/>
    <w:rsid w:val="002E1D22"/>
    <w:rsid w:val="00436E4E"/>
    <w:rsid w:val="004374A5"/>
    <w:rsid w:val="007847C9"/>
    <w:rsid w:val="007C275A"/>
    <w:rsid w:val="00AC2EE6"/>
    <w:rsid w:val="00B0145B"/>
    <w:rsid w:val="00B42666"/>
    <w:rsid w:val="00B61EA5"/>
    <w:rsid w:val="00BB3BA1"/>
    <w:rsid w:val="00C13197"/>
    <w:rsid w:val="00E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F05C852"/>
  <w15:chartTrackingRefBased/>
  <w15:docId w15:val="{8ED006CE-2284-472C-AE49-678D45C14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4374A5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4374A5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4374A5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4374A5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640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2026-05-04T11:44:00Z</dcterms:created>
  <dcterms:modified xsi:type="dcterms:W3CDTF">2026-05-04T11:44:00Z</dcterms:modified>
</cp:coreProperties>
</file>