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E658B" w14:textId="77777777" w:rsidR="006D6D7A" w:rsidRDefault="00F24445" w:rsidP="008623DF">
      <w:pPr>
        <w:jc w:val="center"/>
        <w:rPr>
          <w:b/>
          <w:bCs/>
          <w:rtl/>
        </w:rPr>
      </w:pPr>
      <w:r w:rsidRPr="00F24445">
        <w:rPr>
          <w:rFonts w:hint="cs"/>
          <w:b/>
          <w:bCs/>
          <w:rtl/>
        </w:rPr>
        <w:t xml:space="preserve">נוהל </w:t>
      </w:r>
      <w:r w:rsidR="000C56E8">
        <w:rPr>
          <w:b/>
          <w:bCs/>
          <w:rtl/>
        </w:rPr>
        <w:t>–</w:t>
      </w:r>
      <w:r w:rsidR="00B11B7E">
        <w:rPr>
          <w:rFonts w:hint="cs"/>
          <w:b/>
          <w:bCs/>
          <w:rtl/>
        </w:rPr>
        <w:t xml:space="preserve"> </w:t>
      </w:r>
      <w:r w:rsidR="003C51A8">
        <w:rPr>
          <w:rFonts w:hint="cs"/>
          <w:b/>
          <w:bCs/>
          <w:rtl/>
        </w:rPr>
        <w:t>ריכוז פעולות וחישובים</w:t>
      </w:r>
    </w:p>
    <w:p w14:paraId="4A4A6B66" w14:textId="77777777" w:rsidR="00B11B7E" w:rsidRPr="00B11B7E" w:rsidRDefault="009D2795" w:rsidP="00B11B7E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התנהלות פרטנית מול בעל הזכויות בנחלה</w:t>
      </w:r>
    </w:p>
    <w:tbl>
      <w:tblPr>
        <w:tblStyle w:val="a4"/>
        <w:bidiVisual/>
        <w:tblW w:w="11199" w:type="dxa"/>
        <w:jc w:val="center"/>
        <w:tblLook w:val="04A0" w:firstRow="1" w:lastRow="0" w:firstColumn="1" w:lastColumn="0" w:noHBand="0" w:noVBand="1"/>
      </w:tblPr>
      <w:tblGrid>
        <w:gridCol w:w="1560"/>
        <w:gridCol w:w="1239"/>
        <w:gridCol w:w="1506"/>
        <w:gridCol w:w="3379"/>
        <w:gridCol w:w="3515"/>
      </w:tblGrid>
      <w:tr w:rsidR="009B361D" w14:paraId="52471083" w14:textId="77777777" w:rsidTr="00383923">
        <w:trPr>
          <w:cantSplit/>
          <w:jc w:val="center"/>
        </w:trPr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070318" w14:textId="77777777" w:rsidR="00F24445" w:rsidRPr="00CA0966" w:rsidRDefault="008623DF" w:rsidP="00790FE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מסלולים</w:t>
            </w:r>
          </w:p>
        </w:tc>
        <w:tc>
          <w:tcPr>
            <w:tcW w:w="12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0E7DCB" w14:textId="77777777" w:rsidR="00F24445" w:rsidRPr="00CA0966" w:rsidRDefault="00F24445" w:rsidP="00790FE4">
            <w:pPr>
              <w:jc w:val="center"/>
              <w:rPr>
                <w:b/>
                <w:bCs/>
                <w:rtl/>
              </w:rPr>
            </w:pPr>
            <w:r w:rsidRPr="00CA0966">
              <w:rPr>
                <w:rFonts w:hint="cs"/>
                <w:b/>
                <w:bCs/>
                <w:rtl/>
              </w:rPr>
              <w:t>אוכלוס</w:t>
            </w:r>
            <w:r w:rsidR="00D75B35">
              <w:rPr>
                <w:rFonts w:hint="cs"/>
                <w:b/>
                <w:bCs/>
                <w:rtl/>
              </w:rPr>
              <w:t>י</w:t>
            </w:r>
            <w:r w:rsidRPr="00CA0966">
              <w:rPr>
                <w:rFonts w:hint="cs"/>
                <w:b/>
                <w:bCs/>
                <w:rtl/>
              </w:rPr>
              <w:t>יה</w:t>
            </w:r>
          </w:p>
        </w:tc>
        <w:tc>
          <w:tcPr>
            <w:tcW w:w="15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FCB8EE" w14:textId="77777777" w:rsidR="00F24445" w:rsidRPr="00CA0966" w:rsidRDefault="00F24445" w:rsidP="00790FE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סוג עסקה</w:t>
            </w:r>
          </w:p>
        </w:tc>
        <w:tc>
          <w:tcPr>
            <w:tcW w:w="3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4F3052" w14:textId="77777777" w:rsidR="00F24445" w:rsidRPr="00CA0966" w:rsidRDefault="00947373" w:rsidP="00790FE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שטח וקיבולת בנייה</w:t>
            </w:r>
          </w:p>
        </w:tc>
        <w:tc>
          <w:tcPr>
            <w:tcW w:w="3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FD738E" w14:textId="77777777" w:rsidR="00F24445" w:rsidRPr="00CA0966" w:rsidRDefault="00373CD0" w:rsidP="00790FE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תשלום</w:t>
            </w:r>
          </w:p>
        </w:tc>
      </w:tr>
      <w:tr w:rsidR="00267AC2" w14:paraId="29C7D7F0" w14:textId="77777777" w:rsidTr="00383923">
        <w:trPr>
          <w:cantSplit/>
          <w:trHeight w:val="1564"/>
          <w:jc w:val="center"/>
        </w:trPr>
        <w:tc>
          <w:tcPr>
            <w:tcW w:w="1560" w:type="dxa"/>
            <w:vMerge w:val="restart"/>
            <w:tcBorders>
              <w:left w:val="single" w:sz="18" w:space="0" w:color="auto"/>
            </w:tcBorders>
            <w:vAlign w:val="center"/>
          </w:tcPr>
          <w:p w14:paraId="0B514A3C" w14:textId="77777777" w:rsidR="009D2795" w:rsidRDefault="009D2795" w:rsidP="006C7316">
            <w:pPr>
              <w:rPr>
                <w:b/>
                <w:bCs/>
                <w:rtl/>
              </w:rPr>
            </w:pPr>
            <w:r w:rsidRPr="00EF25B8">
              <w:rPr>
                <w:rFonts w:hint="cs"/>
                <w:b/>
                <w:bCs/>
                <w:rtl/>
              </w:rPr>
              <w:t>מסלול הצטרפות בתשלום דמי חכירה בשיעור של  3.75% משווי חלקת המגורים</w:t>
            </w:r>
          </w:p>
          <w:p w14:paraId="48998EB4" w14:textId="77777777" w:rsidR="009D2795" w:rsidRDefault="009D2795" w:rsidP="006C7316">
            <w:pPr>
              <w:rPr>
                <w:b/>
                <w:bCs/>
                <w:rtl/>
              </w:rPr>
            </w:pPr>
          </w:p>
          <w:p w14:paraId="46045DFE" w14:textId="77777777" w:rsidR="00033B62" w:rsidRDefault="00033B62" w:rsidP="006C7316">
            <w:pPr>
              <w:rPr>
                <w:b/>
                <w:bCs/>
                <w:rtl/>
              </w:rPr>
            </w:pPr>
          </w:p>
          <w:p w14:paraId="3096A181" w14:textId="77777777" w:rsidR="009D2795" w:rsidRPr="00033B62" w:rsidRDefault="009D2795" w:rsidP="006C7316">
            <w:pPr>
              <w:rPr>
                <w:rtl/>
              </w:rPr>
            </w:pPr>
            <w:r w:rsidRPr="00033B62">
              <w:rPr>
                <w:rFonts w:hint="cs"/>
                <w:rtl/>
              </w:rPr>
              <w:t>פיצול מגרש מנחלה</w:t>
            </w:r>
          </w:p>
          <w:p w14:paraId="1DBEAF9A" w14:textId="77777777" w:rsidR="00267AC2" w:rsidRPr="00033B62" w:rsidRDefault="00267AC2" w:rsidP="006C7316">
            <w:pPr>
              <w:rPr>
                <w:rtl/>
              </w:rPr>
            </w:pPr>
          </w:p>
          <w:p w14:paraId="37636357" w14:textId="77777777" w:rsidR="00033B62" w:rsidRPr="00033B62" w:rsidRDefault="00033B62" w:rsidP="006C7316">
            <w:pPr>
              <w:rPr>
                <w:rtl/>
              </w:rPr>
            </w:pPr>
          </w:p>
          <w:p w14:paraId="7AE6C383" w14:textId="77777777" w:rsidR="00033B62" w:rsidRPr="00033B62" w:rsidRDefault="00033B62" w:rsidP="006C7316">
            <w:pPr>
              <w:rPr>
                <w:rtl/>
              </w:rPr>
            </w:pPr>
          </w:p>
          <w:p w14:paraId="01E780AA" w14:textId="77777777" w:rsidR="009D2795" w:rsidRPr="00033B62" w:rsidRDefault="002A6D17" w:rsidP="006C7316">
            <w:pPr>
              <w:rPr>
                <w:b/>
                <w:bCs/>
                <w:strike/>
                <w:rtl/>
              </w:rPr>
            </w:pPr>
            <w:r w:rsidRPr="00033B62">
              <w:rPr>
                <w:rFonts w:hint="cs"/>
                <w:rtl/>
              </w:rPr>
              <w:t>תוספת בניה מעבר ל</w:t>
            </w:r>
            <w:r w:rsidR="009D2795" w:rsidRPr="00033B62">
              <w:rPr>
                <w:rFonts w:hint="cs"/>
                <w:rtl/>
              </w:rPr>
              <w:t xml:space="preserve"> 375 מ"ר</w:t>
            </w:r>
          </w:p>
        </w:tc>
        <w:tc>
          <w:tcPr>
            <w:tcW w:w="1239" w:type="dxa"/>
            <w:tcBorders>
              <w:bottom w:val="single" w:sz="18" w:space="0" w:color="auto"/>
            </w:tcBorders>
            <w:vAlign w:val="center"/>
          </w:tcPr>
          <w:p w14:paraId="293FA7D7" w14:textId="77777777" w:rsidR="00267AC2" w:rsidRPr="004359F6" w:rsidRDefault="00267AC2" w:rsidP="0035460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בעלי זכויות בנחלה</w:t>
            </w:r>
          </w:p>
        </w:tc>
        <w:tc>
          <w:tcPr>
            <w:tcW w:w="1506" w:type="dxa"/>
            <w:tcBorders>
              <w:bottom w:val="single" w:sz="18" w:space="0" w:color="auto"/>
            </w:tcBorders>
            <w:vAlign w:val="center"/>
          </w:tcPr>
          <w:p w14:paraId="0A16B1C9" w14:textId="77777777" w:rsidR="00267AC2" w:rsidRDefault="00267AC2" w:rsidP="009D279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חוזה חלקה א' </w:t>
            </w:r>
            <w:r w:rsidR="009D2795">
              <w:rPr>
                <w:rFonts w:hint="cs"/>
                <w:rtl/>
              </w:rPr>
              <w:t xml:space="preserve">ללא היוון חלקת המגורים </w:t>
            </w:r>
            <w:r>
              <w:rPr>
                <w:rFonts w:hint="cs"/>
                <w:rtl/>
              </w:rPr>
              <w:t xml:space="preserve">+ תוספת </w:t>
            </w:r>
            <w:r w:rsidR="009D2795">
              <w:rPr>
                <w:rFonts w:hint="cs"/>
                <w:rtl/>
              </w:rPr>
              <w:t xml:space="preserve">תואמת לחוזה </w:t>
            </w:r>
          </w:p>
          <w:p w14:paraId="23AF2BDC" w14:textId="77777777" w:rsidR="00267AC2" w:rsidRDefault="00267AC2" w:rsidP="0035460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תקופה: 4</w:t>
            </w:r>
            <w:r w:rsidR="009D2795">
              <w:rPr>
                <w:rFonts w:hint="cs"/>
                <w:rtl/>
              </w:rPr>
              <w:t>9</w:t>
            </w:r>
            <w:r>
              <w:rPr>
                <w:rFonts w:hint="cs"/>
                <w:rtl/>
              </w:rPr>
              <w:t xml:space="preserve"> </w:t>
            </w:r>
            <w:r w:rsidR="009D2795">
              <w:rPr>
                <w:rFonts w:hint="cs"/>
                <w:rtl/>
              </w:rPr>
              <w:t xml:space="preserve">+ 3 </w:t>
            </w:r>
            <w:r>
              <w:rPr>
                <w:rFonts w:hint="cs"/>
                <w:rtl/>
              </w:rPr>
              <w:t>תקופות של 49 שנים</w:t>
            </w:r>
          </w:p>
        </w:tc>
        <w:tc>
          <w:tcPr>
            <w:tcW w:w="3379" w:type="dxa"/>
            <w:tcBorders>
              <w:bottom w:val="single" w:sz="18" w:space="0" w:color="auto"/>
            </w:tcBorders>
            <w:vAlign w:val="center"/>
          </w:tcPr>
          <w:p w14:paraId="12326779" w14:textId="77777777" w:rsidR="00267AC2" w:rsidRDefault="00267AC2" w:rsidP="008623D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שטח </w:t>
            </w:r>
            <w:r w:rsidR="009D2795">
              <w:rPr>
                <w:rFonts w:hint="cs"/>
                <w:rtl/>
              </w:rPr>
              <w:t xml:space="preserve">חלקת מגורים מוטבת </w:t>
            </w:r>
            <w:r>
              <w:rPr>
                <w:rFonts w:hint="cs"/>
                <w:rtl/>
              </w:rPr>
              <w:t>עד 2.5 דונם</w:t>
            </w:r>
          </w:p>
          <w:p w14:paraId="32B84A8D" w14:textId="77777777" w:rsidR="00267AC2" w:rsidRDefault="00267AC2" w:rsidP="00130A17">
            <w:pPr>
              <w:rPr>
                <w:rtl/>
              </w:rPr>
            </w:pPr>
            <w:r>
              <w:rPr>
                <w:rFonts w:hint="cs"/>
                <w:rtl/>
              </w:rPr>
              <w:t>קיבולת בנייה למגורים בבנייה נמוכה בלבד-  של 375 מ"ר</w:t>
            </w:r>
            <w:r w:rsidR="00371D40">
              <w:rPr>
                <w:rtl/>
              </w:rPr>
              <w:br/>
            </w:r>
            <w:r w:rsidR="00371D40">
              <w:rPr>
                <w:rtl/>
              </w:rPr>
              <w:br/>
            </w:r>
            <w:r w:rsidR="00371D40">
              <w:rPr>
                <w:rFonts w:hint="cs"/>
                <w:rtl/>
              </w:rPr>
              <w:t xml:space="preserve">*רכישת שטח נוסף </w:t>
            </w:r>
            <w:r w:rsidR="009D2795">
              <w:rPr>
                <w:rFonts w:hint="cs"/>
                <w:rtl/>
              </w:rPr>
              <w:t>תתבצע תמורת תשלום 91% תוך מתן הנחות אזורי עדיפות לאומית</w:t>
            </w:r>
            <w:r w:rsidR="004D6811">
              <w:rPr>
                <w:rFonts w:hint="cs"/>
                <w:rtl/>
              </w:rPr>
              <w:t xml:space="preserve"> והשטח מצטרף לחלקת המגורים</w:t>
            </w:r>
            <w:r>
              <w:rPr>
                <w:rtl/>
              </w:rPr>
              <w:br/>
            </w:r>
          </w:p>
        </w:tc>
        <w:tc>
          <w:tcPr>
            <w:tcW w:w="351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310C289" w14:textId="77777777" w:rsidR="00267AC2" w:rsidRDefault="00267AC2" w:rsidP="00D747FE">
            <w:pPr>
              <w:pStyle w:val="a3"/>
              <w:ind w:left="0"/>
              <w:jc w:val="center"/>
              <w:rPr>
                <w:rtl/>
              </w:rPr>
            </w:pPr>
            <w:r w:rsidRPr="00FF4E5F">
              <w:rPr>
                <w:rFonts w:hint="cs"/>
                <w:b/>
                <w:bCs/>
                <w:rtl/>
              </w:rPr>
              <w:t>3.75%</w:t>
            </w:r>
            <w:r w:rsidR="00243FE6">
              <w:rPr>
                <w:rFonts w:hint="cs"/>
                <w:rtl/>
              </w:rPr>
              <w:t xml:space="preserve"> </w:t>
            </w:r>
          </w:p>
          <w:p w14:paraId="1503EE45" w14:textId="77777777" w:rsidR="00267AC2" w:rsidRDefault="00267AC2" w:rsidP="00D747FE">
            <w:pPr>
              <w:pStyle w:val="a3"/>
              <w:ind w:left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ללא הנחות אזורי עדיפות לאומית</w:t>
            </w:r>
          </w:p>
          <w:p w14:paraId="52D88124" w14:textId="77777777" w:rsidR="00267AC2" w:rsidRDefault="00267AC2" w:rsidP="00D747FE">
            <w:pPr>
              <w:pStyle w:val="a3"/>
              <w:ind w:left="0"/>
              <w:jc w:val="center"/>
              <w:rPr>
                <w:rtl/>
              </w:rPr>
            </w:pPr>
          </w:p>
          <w:p w14:paraId="49A06823" w14:textId="19449395" w:rsidR="00267AC2" w:rsidRDefault="00AB6B4C" w:rsidP="00D747FE">
            <w:pPr>
              <w:pStyle w:val="a3"/>
              <w:ind w:left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יישובי קו עימות פטורים מתשלום זה בהתאם להחלטת חרבות ברזל בתוקף עד ליום 31.12.2028</w:t>
            </w:r>
          </w:p>
        </w:tc>
      </w:tr>
      <w:tr w:rsidR="00267AC2" w14:paraId="231E0EA6" w14:textId="77777777" w:rsidTr="00383923">
        <w:trPr>
          <w:cantSplit/>
          <w:trHeight w:val="1564"/>
          <w:jc w:val="center"/>
        </w:trPr>
        <w:tc>
          <w:tcPr>
            <w:tcW w:w="1560" w:type="dxa"/>
            <w:vMerge/>
            <w:tcBorders>
              <w:left w:val="single" w:sz="18" w:space="0" w:color="auto"/>
            </w:tcBorders>
            <w:vAlign w:val="center"/>
          </w:tcPr>
          <w:p w14:paraId="72B3E821" w14:textId="77777777" w:rsidR="00267AC2" w:rsidRPr="00F63B48" w:rsidRDefault="00267AC2" w:rsidP="00354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39" w:type="dxa"/>
            <w:tcBorders>
              <w:bottom w:val="single" w:sz="18" w:space="0" w:color="auto"/>
            </w:tcBorders>
            <w:vAlign w:val="center"/>
          </w:tcPr>
          <w:p w14:paraId="7ADD20F0" w14:textId="77777777" w:rsidR="00267AC2" w:rsidRPr="004359F6" w:rsidRDefault="00267AC2" w:rsidP="00DB29C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בעלי הזכויות בנחלה שהצטרפו להסדר</w:t>
            </w:r>
            <w:r w:rsidR="00033B62">
              <w:rPr>
                <w:b/>
                <w:bCs/>
                <w:rtl/>
              </w:rPr>
              <w:br/>
            </w:r>
          </w:p>
        </w:tc>
        <w:tc>
          <w:tcPr>
            <w:tcW w:w="1506" w:type="dxa"/>
            <w:tcBorders>
              <w:bottom w:val="single" w:sz="18" w:space="0" w:color="auto"/>
            </w:tcBorders>
            <w:vAlign w:val="center"/>
          </w:tcPr>
          <w:p w14:paraId="10458735" w14:textId="77777777" w:rsidR="00267AC2" w:rsidRPr="003F1E19" w:rsidRDefault="00267AC2" w:rsidP="009D279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חוזה </w:t>
            </w:r>
            <w:r w:rsidR="009D2795">
              <w:rPr>
                <w:rFonts w:hint="cs"/>
                <w:rtl/>
              </w:rPr>
              <w:t>ליח"ד אחת בבניה נמ</w:t>
            </w:r>
            <w:r w:rsidR="009E7488">
              <w:rPr>
                <w:rFonts w:hint="cs"/>
                <w:rtl/>
              </w:rPr>
              <w:t>ו</w:t>
            </w:r>
            <w:r w:rsidR="009D2795">
              <w:rPr>
                <w:rFonts w:hint="cs"/>
                <w:rtl/>
              </w:rPr>
              <w:t>כה למגרש המפוצל</w:t>
            </w:r>
          </w:p>
        </w:tc>
        <w:tc>
          <w:tcPr>
            <w:tcW w:w="3379" w:type="dxa"/>
            <w:tcBorders>
              <w:bottom w:val="single" w:sz="18" w:space="0" w:color="auto"/>
            </w:tcBorders>
            <w:vAlign w:val="center"/>
          </w:tcPr>
          <w:p w14:paraId="5660C502" w14:textId="77777777" w:rsidR="00267AC2" w:rsidRDefault="00267AC2" w:rsidP="00243FE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בהתאם לתכנית תקפה </w:t>
            </w:r>
            <w:r w:rsidR="009D2795">
              <w:rPr>
                <w:rFonts w:hint="cs"/>
                <w:rtl/>
              </w:rPr>
              <w:t xml:space="preserve">לפיצול מגרש </w:t>
            </w:r>
            <w:r>
              <w:rPr>
                <w:rFonts w:hint="cs"/>
                <w:rtl/>
              </w:rPr>
              <w:t xml:space="preserve">למלא </w:t>
            </w:r>
            <w:r w:rsidR="00243FE6">
              <w:rPr>
                <w:rFonts w:hint="cs"/>
                <w:rtl/>
              </w:rPr>
              <w:t>זכויות</w:t>
            </w:r>
            <w:r>
              <w:rPr>
                <w:rFonts w:hint="cs"/>
                <w:rtl/>
              </w:rPr>
              <w:t xml:space="preserve"> הבנייה הקיימות והעתידיות</w:t>
            </w:r>
          </w:p>
        </w:tc>
        <w:tc>
          <w:tcPr>
            <w:tcW w:w="351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972C5E0" w14:textId="77777777" w:rsidR="00267AC2" w:rsidRPr="001D049F" w:rsidRDefault="00A5556A" w:rsidP="00D747FE">
            <w:pPr>
              <w:pStyle w:val="a3"/>
              <w:ind w:left="5" w:hanging="5"/>
              <w:jc w:val="center"/>
              <w:rPr>
                <w:rtl/>
              </w:rPr>
            </w:pPr>
            <w:r w:rsidRPr="001D049F">
              <w:rPr>
                <w:rFonts w:hint="cs"/>
                <w:rtl/>
              </w:rPr>
              <w:t xml:space="preserve">דמי רכישה- </w:t>
            </w:r>
            <w:r w:rsidR="00267AC2" w:rsidRPr="001D049F">
              <w:rPr>
                <w:rFonts w:hint="cs"/>
                <w:rtl/>
              </w:rPr>
              <w:t>29.25% ל 160 מ"ר +</w:t>
            </w:r>
            <w:r w:rsidR="00267AC2" w:rsidRPr="001D049F">
              <w:rPr>
                <w:rtl/>
              </w:rPr>
              <w:br/>
            </w:r>
            <w:r w:rsidR="00267AC2" w:rsidRPr="001D049F">
              <w:rPr>
                <w:rFonts w:hint="cs"/>
                <w:rtl/>
              </w:rPr>
              <w:t>33% ליתרת הזכויות הקיימות והעתידיות</w:t>
            </w:r>
            <w:r w:rsidR="004C5635" w:rsidRPr="001D049F">
              <w:rPr>
                <w:rtl/>
              </w:rPr>
              <w:br/>
            </w:r>
            <w:r w:rsidR="009D2795" w:rsidRPr="001D049F">
              <w:rPr>
                <w:rFonts w:hint="cs"/>
                <w:rtl/>
              </w:rPr>
              <w:t xml:space="preserve">תינתן </w:t>
            </w:r>
            <w:r w:rsidR="004C5635" w:rsidRPr="001D049F">
              <w:rPr>
                <w:rFonts w:hint="cs"/>
                <w:rtl/>
              </w:rPr>
              <w:t>הנחת אזורי עדיפות לאומית</w:t>
            </w:r>
          </w:p>
        </w:tc>
      </w:tr>
      <w:tr w:rsidR="00267AC2" w14:paraId="5556A07B" w14:textId="77777777" w:rsidTr="00383923">
        <w:trPr>
          <w:cantSplit/>
          <w:trHeight w:val="1564"/>
          <w:jc w:val="center"/>
        </w:trPr>
        <w:tc>
          <w:tcPr>
            <w:tcW w:w="156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324BBD6" w14:textId="77777777" w:rsidR="00267AC2" w:rsidRDefault="00267AC2" w:rsidP="0035460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39" w:type="dxa"/>
            <w:tcBorders>
              <w:bottom w:val="single" w:sz="18" w:space="0" w:color="auto"/>
            </w:tcBorders>
            <w:vAlign w:val="center"/>
          </w:tcPr>
          <w:p w14:paraId="4346F029" w14:textId="77777777" w:rsidR="00267AC2" w:rsidRPr="004359F6" w:rsidRDefault="00267AC2" w:rsidP="0035460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בעלי הזכויות בנחלה שהצטרפו להסדר</w:t>
            </w:r>
          </w:p>
        </w:tc>
        <w:tc>
          <w:tcPr>
            <w:tcW w:w="1506" w:type="dxa"/>
            <w:tcBorders>
              <w:bottom w:val="single" w:sz="18" w:space="0" w:color="auto"/>
            </w:tcBorders>
            <w:vAlign w:val="center"/>
          </w:tcPr>
          <w:p w14:paraId="1378328F" w14:textId="77777777" w:rsidR="00267AC2" w:rsidRDefault="00267AC2" w:rsidP="0035460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תוספת בנייה</w:t>
            </w:r>
          </w:p>
        </w:tc>
        <w:tc>
          <w:tcPr>
            <w:tcW w:w="3379" w:type="dxa"/>
            <w:tcBorders>
              <w:bottom w:val="single" w:sz="18" w:space="0" w:color="auto"/>
            </w:tcBorders>
            <w:vAlign w:val="center"/>
          </w:tcPr>
          <w:p w14:paraId="05384D61" w14:textId="77777777" w:rsidR="00267AC2" w:rsidRDefault="002041CE" w:rsidP="008623D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מעבר ל 375 מ"ר </w:t>
            </w:r>
          </w:p>
        </w:tc>
        <w:tc>
          <w:tcPr>
            <w:tcW w:w="351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BFD22E8" w14:textId="77777777" w:rsidR="00267AC2" w:rsidRPr="001D049F" w:rsidRDefault="00182A57" w:rsidP="00D747FE">
            <w:pPr>
              <w:pStyle w:val="a3"/>
              <w:ind w:left="5"/>
              <w:jc w:val="center"/>
              <w:rPr>
                <w:rtl/>
              </w:rPr>
            </w:pPr>
            <w:r w:rsidRPr="001D049F">
              <w:rPr>
                <w:rFonts w:hint="cs"/>
                <w:rtl/>
              </w:rPr>
              <w:t xml:space="preserve">דמי חכירה מהוונים - </w:t>
            </w:r>
            <w:r w:rsidR="00C55DE0" w:rsidRPr="001D049F">
              <w:rPr>
                <w:rFonts w:hint="cs"/>
                <w:rtl/>
              </w:rPr>
              <w:t>91% משווי התוספת</w:t>
            </w:r>
            <w:r w:rsidR="00C55DE0" w:rsidRPr="001D049F">
              <w:rPr>
                <w:rtl/>
              </w:rPr>
              <w:br/>
            </w:r>
            <w:r w:rsidR="00C55DE0" w:rsidRPr="001D049F">
              <w:rPr>
                <w:rFonts w:hint="cs"/>
                <w:rtl/>
              </w:rPr>
              <w:t>כפוף להנחות אזורי עדיפות לאומית</w:t>
            </w:r>
          </w:p>
          <w:p w14:paraId="1930FF9E" w14:textId="77777777" w:rsidR="002041CE" w:rsidRPr="001D049F" w:rsidRDefault="002041CE" w:rsidP="00D747FE">
            <w:pPr>
              <w:pStyle w:val="a3"/>
              <w:ind w:left="5"/>
              <w:jc w:val="center"/>
              <w:rPr>
                <w:rtl/>
              </w:rPr>
            </w:pPr>
          </w:p>
          <w:p w14:paraId="07CB0201" w14:textId="77777777" w:rsidR="009D2795" w:rsidRPr="001D049F" w:rsidRDefault="002041CE" w:rsidP="00D747FE">
            <w:pPr>
              <w:pStyle w:val="a3"/>
              <w:ind w:left="5"/>
              <w:jc w:val="center"/>
              <w:rPr>
                <w:rtl/>
              </w:rPr>
            </w:pPr>
            <w:r w:rsidRPr="001D049F">
              <w:rPr>
                <w:rFonts w:hint="cs"/>
                <w:rtl/>
              </w:rPr>
              <w:t xml:space="preserve">בקו עימות </w:t>
            </w:r>
            <w:r w:rsidR="009D2795" w:rsidRPr="001D049F">
              <w:rPr>
                <w:rFonts w:hint="cs"/>
                <w:rtl/>
              </w:rPr>
              <w:t>תוספת מעבר ל-375 מ"ר</w:t>
            </w:r>
          </w:p>
          <w:p w14:paraId="12189D48" w14:textId="0BAE400F" w:rsidR="002041CE" w:rsidRPr="001D049F" w:rsidRDefault="009D2795" w:rsidP="00D747FE">
            <w:pPr>
              <w:pStyle w:val="a3"/>
              <w:ind w:left="5"/>
              <w:jc w:val="center"/>
              <w:rPr>
                <w:rtl/>
              </w:rPr>
            </w:pPr>
            <w:r w:rsidRPr="001D049F">
              <w:rPr>
                <w:rFonts w:hint="cs"/>
                <w:rtl/>
              </w:rPr>
              <w:t xml:space="preserve">לא נדרש תשלום נוסף </w:t>
            </w:r>
          </w:p>
        </w:tc>
      </w:tr>
      <w:tr w:rsidR="00267AC2" w14:paraId="247A51B4" w14:textId="77777777" w:rsidTr="00383923">
        <w:trPr>
          <w:cantSplit/>
          <w:trHeight w:val="1564"/>
          <w:jc w:val="center"/>
        </w:trPr>
        <w:tc>
          <w:tcPr>
            <w:tcW w:w="156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75779E7" w14:textId="77777777" w:rsidR="00267AC2" w:rsidRDefault="009B6432" w:rsidP="00354602">
            <w:pPr>
              <w:jc w:val="center"/>
              <w:rPr>
                <w:b/>
                <w:bCs/>
                <w:rtl/>
              </w:rPr>
            </w:pPr>
            <w:r w:rsidRPr="00EF25B8">
              <w:rPr>
                <w:rFonts w:hint="cs"/>
                <w:b/>
                <w:bCs/>
                <w:rtl/>
              </w:rPr>
              <w:t>מסלול הצטרפות בתשלום דמי רכישה בשיעור 33% משווי חלקת המגורים</w:t>
            </w:r>
          </w:p>
        </w:tc>
        <w:tc>
          <w:tcPr>
            <w:tcW w:w="1239" w:type="dxa"/>
            <w:tcBorders>
              <w:bottom w:val="single" w:sz="18" w:space="0" w:color="auto"/>
            </w:tcBorders>
            <w:vAlign w:val="center"/>
          </w:tcPr>
          <w:p w14:paraId="71EC9058" w14:textId="77777777" w:rsidR="00267AC2" w:rsidRDefault="008C5587" w:rsidP="0035460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בעלי זכויות בנחלה</w:t>
            </w:r>
          </w:p>
        </w:tc>
        <w:tc>
          <w:tcPr>
            <w:tcW w:w="1506" w:type="dxa"/>
            <w:tcBorders>
              <w:bottom w:val="single" w:sz="18" w:space="0" w:color="auto"/>
            </w:tcBorders>
            <w:vAlign w:val="center"/>
          </w:tcPr>
          <w:p w14:paraId="1B6A82DF" w14:textId="77777777" w:rsidR="008C5587" w:rsidRDefault="008C5587" w:rsidP="004D681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חוזה חלקה א'</w:t>
            </w:r>
            <w:r w:rsidR="004D6811">
              <w:rPr>
                <w:rFonts w:hint="cs"/>
                <w:rtl/>
              </w:rPr>
              <w:t>, הכולל חלקת מגורים מהוונת</w:t>
            </w:r>
            <w:r>
              <w:rPr>
                <w:rFonts w:hint="cs"/>
                <w:rtl/>
              </w:rPr>
              <w:t xml:space="preserve">+ תוספת </w:t>
            </w:r>
            <w:r w:rsidR="004D6811">
              <w:rPr>
                <w:rFonts w:hint="cs"/>
                <w:rtl/>
              </w:rPr>
              <w:t xml:space="preserve">תואמת לחוזה </w:t>
            </w:r>
          </w:p>
          <w:p w14:paraId="602B6513" w14:textId="77777777" w:rsidR="00267AC2" w:rsidRDefault="008C5587" w:rsidP="008C558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תקופה: 4</w:t>
            </w:r>
            <w:r w:rsidR="004D6811">
              <w:rPr>
                <w:rFonts w:hint="cs"/>
                <w:rtl/>
              </w:rPr>
              <w:t>9</w:t>
            </w:r>
            <w:r>
              <w:rPr>
                <w:rFonts w:hint="cs"/>
                <w:rtl/>
              </w:rPr>
              <w:t xml:space="preserve"> </w:t>
            </w:r>
            <w:r w:rsidR="004D6811">
              <w:rPr>
                <w:rFonts w:hint="cs"/>
                <w:rtl/>
              </w:rPr>
              <w:t>+ 3</w:t>
            </w:r>
            <w:r>
              <w:rPr>
                <w:rFonts w:hint="cs"/>
                <w:rtl/>
              </w:rPr>
              <w:t>תקופות של 49 שנים</w:t>
            </w:r>
          </w:p>
        </w:tc>
        <w:tc>
          <w:tcPr>
            <w:tcW w:w="3379" w:type="dxa"/>
            <w:tcBorders>
              <w:bottom w:val="single" w:sz="18" w:space="0" w:color="auto"/>
            </w:tcBorders>
            <w:vAlign w:val="center"/>
          </w:tcPr>
          <w:p w14:paraId="7BD16F5A" w14:textId="77777777" w:rsidR="00267AC2" w:rsidRDefault="00243FE6" w:rsidP="00243FE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שטח </w:t>
            </w:r>
            <w:r w:rsidR="004D6811">
              <w:rPr>
                <w:rFonts w:hint="cs"/>
                <w:rtl/>
              </w:rPr>
              <w:t xml:space="preserve">של חלקת מגורים מוטבת </w:t>
            </w:r>
            <w:r>
              <w:rPr>
                <w:rFonts w:hint="cs"/>
                <w:rtl/>
              </w:rPr>
              <w:t>עד 2.5 דונם</w:t>
            </w:r>
            <w:r>
              <w:rPr>
                <w:rtl/>
              </w:rPr>
              <w:br/>
            </w:r>
            <w:r>
              <w:rPr>
                <w:rFonts w:hint="cs"/>
                <w:rtl/>
              </w:rPr>
              <w:t>למלוא זכויות הבנייה הקיימות והעתידיות.</w:t>
            </w:r>
          </w:p>
          <w:p w14:paraId="2CA9CDA7" w14:textId="77777777" w:rsidR="00371D40" w:rsidRDefault="00371D40" w:rsidP="00243FE6">
            <w:pPr>
              <w:rPr>
                <w:rtl/>
              </w:rPr>
            </w:pPr>
          </w:p>
          <w:p w14:paraId="0943402F" w14:textId="77777777" w:rsidR="00371D40" w:rsidRDefault="00371D40" w:rsidP="00243FE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*רכישת שטח נוסף </w:t>
            </w:r>
            <w:r>
              <w:rPr>
                <w:rtl/>
              </w:rPr>
              <w:br/>
            </w:r>
            <w:r w:rsidR="004D6811">
              <w:rPr>
                <w:rFonts w:hint="cs"/>
                <w:rtl/>
              </w:rPr>
              <w:t>תתבצע תמורת תשלום 91% תוך מתן הנחות אזורי עדיפות לאומית והשטח מצטרף לחלקת המגורים</w:t>
            </w:r>
            <w:r w:rsidR="004D6811">
              <w:rPr>
                <w:rtl/>
              </w:rPr>
              <w:br/>
            </w:r>
          </w:p>
        </w:tc>
        <w:tc>
          <w:tcPr>
            <w:tcW w:w="351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4020D9C" w14:textId="77777777" w:rsidR="000E2E6C" w:rsidRDefault="00243FE6" w:rsidP="00FF4E5F">
            <w:pPr>
              <w:pStyle w:val="a3"/>
              <w:ind w:left="360"/>
              <w:jc w:val="center"/>
              <w:rPr>
                <w:rtl/>
              </w:rPr>
            </w:pPr>
            <w:r w:rsidRPr="00FF4E5F">
              <w:rPr>
                <w:rFonts w:hint="cs"/>
                <w:b/>
                <w:bCs/>
                <w:rtl/>
              </w:rPr>
              <w:t>33%</w:t>
            </w:r>
            <w:r w:rsidR="000E2E6C">
              <w:rPr>
                <w:rFonts w:hint="cs"/>
                <w:rtl/>
              </w:rPr>
              <w:t>:</w:t>
            </w:r>
          </w:p>
          <w:p w14:paraId="0DD0FEE7" w14:textId="77777777" w:rsidR="00243FE6" w:rsidRDefault="000E2E6C" w:rsidP="00354602">
            <w:pPr>
              <w:pStyle w:val="a3"/>
              <w:ind w:left="3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3.75% משווי כל הזכויות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ללא הנחות אזורי עדיפות לאומית +</w:t>
            </w:r>
            <w:r>
              <w:rPr>
                <w:rtl/>
              </w:rPr>
              <w:br/>
            </w:r>
            <w:r>
              <w:rPr>
                <w:rFonts w:hint="cs"/>
                <w:rtl/>
              </w:rPr>
              <w:t xml:space="preserve">29.25% משווי כל הזכויות - </w:t>
            </w:r>
          </w:p>
          <w:p w14:paraId="25CFA6AE" w14:textId="77777777" w:rsidR="00243FE6" w:rsidRDefault="00243FE6" w:rsidP="00354602">
            <w:pPr>
              <w:pStyle w:val="a3"/>
              <w:ind w:left="3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כפוף להנחות אזורי עדיפות לאומית</w:t>
            </w:r>
          </w:p>
          <w:p w14:paraId="2A3A34FC" w14:textId="77777777" w:rsidR="007A6DEF" w:rsidRDefault="007A6DEF" w:rsidP="00354602">
            <w:pPr>
              <w:pStyle w:val="a3"/>
              <w:ind w:left="360"/>
              <w:jc w:val="center"/>
              <w:rPr>
                <w:rtl/>
              </w:rPr>
            </w:pPr>
          </w:p>
          <w:p w14:paraId="160F5DDF" w14:textId="77777777" w:rsidR="00C55CFE" w:rsidRDefault="00C55CFE" w:rsidP="00C55CFE">
            <w:pPr>
              <w:rPr>
                <w:rtl/>
              </w:rPr>
            </w:pPr>
            <w:r>
              <w:rPr>
                <w:rFonts w:hint="cs"/>
                <w:rtl/>
              </w:rPr>
              <w:t>שטח של חלקת מגורים מוטבת עד 2.5 דונם</w:t>
            </w:r>
            <w:r>
              <w:rPr>
                <w:rtl/>
              </w:rPr>
              <w:br/>
            </w:r>
            <w:r>
              <w:rPr>
                <w:rFonts w:hint="cs"/>
                <w:rtl/>
              </w:rPr>
              <w:t>למלוא זכויות הבנייה הקיימות והעתידיות.</w:t>
            </w:r>
          </w:p>
          <w:p w14:paraId="669101EF" w14:textId="77777777" w:rsidR="00C55CFE" w:rsidRDefault="00C55CFE" w:rsidP="00C55CFE">
            <w:pPr>
              <w:rPr>
                <w:rtl/>
              </w:rPr>
            </w:pPr>
          </w:p>
          <w:p w14:paraId="64042A6E" w14:textId="77777777" w:rsidR="0088466D" w:rsidRDefault="00C55CFE" w:rsidP="00C55CFE">
            <w:pPr>
              <w:pStyle w:val="a3"/>
              <w:ind w:left="3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*רכישת שטח נוסף </w:t>
            </w:r>
            <w:r>
              <w:rPr>
                <w:rtl/>
              </w:rPr>
              <w:br/>
            </w:r>
            <w:r>
              <w:rPr>
                <w:rFonts w:hint="cs"/>
                <w:rtl/>
              </w:rPr>
              <w:t>תתבצע תמורת תשלום 91% תוך מתן הנחות אזורי עדיפות לאומית והשטח מצטרף לחלקת המגורים</w:t>
            </w:r>
          </w:p>
          <w:p w14:paraId="0EDC9A6D" w14:textId="77777777" w:rsidR="0088466D" w:rsidRDefault="0088466D" w:rsidP="00C55CFE">
            <w:pPr>
              <w:pStyle w:val="a3"/>
              <w:ind w:left="360"/>
              <w:jc w:val="center"/>
              <w:rPr>
                <w:rtl/>
              </w:rPr>
            </w:pPr>
          </w:p>
          <w:p w14:paraId="401D009E" w14:textId="77777777" w:rsidR="0088466D" w:rsidRDefault="0088466D" w:rsidP="00C55CFE">
            <w:pPr>
              <w:pStyle w:val="a3"/>
              <w:ind w:left="3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בקו עימות: </w:t>
            </w:r>
          </w:p>
          <w:p w14:paraId="33AD9001" w14:textId="77777777" w:rsidR="007A6DEF" w:rsidRDefault="0088466D" w:rsidP="00C55CFE">
            <w:pPr>
              <w:pStyle w:val="a3"/>
              <w:ind w:left="3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פטורים מתשלום זה בהתאם להחלטת חרבות ברזל בתוקף עד ליום 31.12.2028</w:t>
            </w:r>
            <w:r w:rsidR="00C55CFE">
              <w:rPr>
                <w:rtl/>
              </w:rPr>
              <w:br/>
            </w:r>
          </w:p>
        </w:tc>
      </w:tr>
      <w:tr w:rsidR="00BE5358" w14:paraId="5273093E" w14:textId="77777777" w:rsidTr="00383923">
        <w:trPr>
          <w:cantSplit/>
          <w:trHeight w:val="1564"/>
          <w:jc w:val="center"/>
        </w:trPr>
        <w:tc>
          <w:tcPr>
            <w:tcW w:w="156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39D29FB" w14:textId="77777777" w:rsidR="00BE5358" w:rsidRPr="00BE5358" w:rsidRDefault="00BE5358" w:rsidP="00BE5358">
            <w:pPr>
              <w:jc w:val="center"/>
              <w:rPr>
                <w:b/>
                <w:bCs/>
                <w:rtl/>
              </w:rPr>
            </w:pPr>
            <w:r w:rsidRPr="00BE5358">
              <w:rPr>
                <w:rFonts w:hint="cs"/>
                <w:b/>
                <w:bCs/>
                <w:rtl/>
              </w:rPr>
              <w:lastRenderedPageBreak/>
              <w:t>בהעברת זכויות:</w:t>
            </w:r>
            <w:r w:rsidRPr="00BE5358">
              <w:rPr>
                <w:b/>
                <w:bCs/>
                <w:rtl/>
              </w:rPr>
              <w:br/>
            </w:r>
            <w:r w:rsidRPr="00BE5358">
              <w:rPr>
                <w:rFonts w:hint="cs"/>
                <w:b/>
                <w:bCs/>
                <w:rtl/>
              </w:rPr>
              <w:t>(מסלול חובה) תשלום דמי רכישה בשיעור 33% משווי חלקת המגורים</w:t>
            </w:r>
            <w:r w:rsidRPr="00BE5358">
              <w:rPr>
                <w:b/>
                <w:bCs/>
                <w:rtl/>
              </w:rPr>
              <w:br/>
            </w:r>
            <w:r w:rsidRPr="00BE5358">
              <w:rPr>
                <w:rFonts w:hint="cs"/>
                <w:b/>
                <w:bCs/>
                <w:rtl/>
              </w:rPr>
              <w:t>+</w:t>
            </w:r>
            <w:r w:rsidRPr="00BE5358">
              <w:rPr>
                <w:b/>
                <w:bCs/>
                <w:rtl/>
              </w:rPr>
              <w:br/>
            </w:r>
            <w:r w:rsidRPr="00BE5358">
              <w:rPr>
                <w:rFonts w:hint="cs"/>
                <w:b/>
                <w:bCs/>
                <w:rtl/>
              </w:rPr>
              <w:t>תשלום דמי הסכמה ליתרת השטח החקלאי</w:t>
            </w:r>
          </w:p>
        </w:tc>
        <w:tc>
          <w:tcPr>
            <w:tcW w:w="1239" w:type="dxa"/>
            <w:tcBorders>
              <w:bottom w:val="single" w:sz="18" w:space="0" w:color="auto"/>
            </w:tcBorders>
            <w:vAlign w:val="center"/>
          </w:tcPr>
          <w:p w14:paraId="3F602F84" w14:textId="77777777" w:rsidR="00BE5358" w:rsidRPr="00BE5358" w:rsidRDefault="00BE5358" w:rsidP="00BE5358">
            <w:pPr>
              <w:jc w:val="center"/>
              <w:rPr>
                <w:b/>
                <w:bCs/>
                <w:rtl/>
              </w:rPr>
            </w:pPr>
            <w:r w:rsidRPr="00BE5358">
              <w:rPr>
                <w:rFonts w:hint="cs"/>
                <w:b/>
                <w:bCs/>
                <w:rtl/>
              </w:rPr>
              <w:t>בעלי הזכויות</w:t>
            </w:r>
            <w:r>
              <w:rPr>
                <w:rFonts w:hint="cs"/>
                <w:b/>
                <w:bCs/>
                <w:rtl/>
              </w:rPr>
              <w:t xml:space="preserve"> בנחלה (להלן: המוכרים)</w:t>
            </w:r>
          </w:p>
        </w:tc>
        <w:tc>
          <w:tcPr>
            <w:tcW w:w="1506" w:type="dxa"/>
            <w:tcBorders>
              <w:bottom w:val="single" w:sz="18" w:space="0" w:color="auto"/>
            </w:tcBorders>
            <w:vAlign w:val="center"/>
          </w:tcPr>
          <w:p w14:paraId="680BB0AB" w14:textId="77777777" w:rsidR="004D6811" w:rsidRDefault="004D6811" w:rsidP="004D681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 חוזה חלקה א', הכולל חלקת מגורים מהוונת+ תוספת תואמת לחוזה </w:t>
            </w:r>
          </w:p>
          <w:p w14:paraId="23858888" w14:textId="77777777" w:rsidR="00BE5358" w:rsidRPr="00BE5358" w:rsidRDefault="004D6811" w:rsidP="00BE535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תקופה: 49 + 3תקופות של 49 שנים</w:t>
            </w:r>
            <w:r w:rsidDel="004D6811">
              <w:rPr>
                <w:rFonts w:hint="cs"/>
                <w:rtl/>
              </w:rPr>
              <w:t xml:space="preserve"> </w:t>
            </w:r>
          </w:p>
        </w:tc>
        <w:tc>
          <w:tcPr>
            <w:tcW w:w="3379" w:type="dxa"/>
            <w:tcBorders>
              <w:bottom w:val="single" w:sz="18" w:space="0" w:color="auto"/>
            </w:tcBorders>
            <w:vAlign w:val="center"/>
          </w:tcPr>
          <w:p w14:paraId="54D39F46" w14:textId="77777777" w:rsidR="00C55CFE" w:rsidRDefault="00C55CFE" w:rsidP="00C55CFE">
            <w:pPr>
              <w:rPr>
                <w:rtl/>
              </w:rPr>
            </w:pPr>
            <w:r>
              <w:rPr>
                <w:rFonts w:hint="cs"/>
                <w:rtl/>
              </w:rPr>
              <w:t>שטח של חלקת מגורים מוטבת עד 2.5 דונם</w:t>
            </w:r>
            <w:r>
              <w:rPr>
                <w:rtl/>
              </w:rPr>
              <w:br/>
            </w:r>
            <w:r>
              <w:rPr>
                <w:rFonts w:hint="cs"/>
                <w:rtl/>
              </w:rPr>
              <w:t>למלוא זכויות הבנייה הקיימות והעתידיות.</w:t>
            </w:r>
          </w:p>
          <w:p w14:paraId="55922069" w14:textId="77777777" w:rsidR="00C55CFE" w:rsidRDefault="00C55CFE" w:rsidP="00C55CFE">
            <w:pPr>
              <w:rPr>
                <w:rtl/>
              </w:rPr>
            </w:pPr>
          </w:p>
          <w:p w14:paraId="61F25022" w14:textId="77777777" w:rsidR="00BE5358" w:rsidRPr="00BE5358" w:rsidRDefault="00C55CFE" w:rsidP="00C55CF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*רכישת שטח נוסף </w:t>
            </w:r>
            <w:r>
              <w:rPr>
                <w:rtl/>
              </w:rPr>
              <w:br/>
            </w:r>
            <w:r>
              <w:rPr>
                <w:rFonts w:hint="cs"/>
                <w:rtl/>
              </w:rPr>
              <w:t>תתבצע תמורת תשלום 91% תוך מתן הנחות אזורי עדיפות לאומית והשטח מצטרף לחלקת המגורים</w:t>
            </w:r>
            <w:r>
              <w:rPr>
                <w:rtl/>
              </w:rPr>
              <w:br/>
            </w:r>
          </w:p>
        </w:tc>
        <w:tc>
          <w:tcPr>
            <w:tcW w:w="351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7F90916" w14:textId="77777777" w:rsidR="00BE5358" w:rsidRDefault="00BE5358" w:rsidP="00BE5358">
            <w:pPr>
              <w:pStyle w:val="a3"/>
              <w:ind w:left="360"/>
              <w:jc w:val="center"/>
              <w:rPr>
                <w:rtl/>
              </w:rPr>
            </w:pPr>
            <w:r w:rsidRPr="00FF4E5F">
              <w:rPr>
                <w:rFonts w:hint="cs"/>
                <w:b/>
                <w:bCs/>
                <w:rtl/>
              </w:rPr>
              <w:t>33%</w:t>
            </w:r>
            <w:r>
              <w:rPr>
                <w:rFonts w:hint="cs"/>
                <w:rtl/>
              </w:rPr>
              <w:t>:</w:t>
            </w:r>
          </w:p>
          <w:p w14:paraId="17DE5794" w14:textId="77777777" w:rsidR="00BE5358" w:rsidRDefault="00BE5358" w:rsidP="00BE5358">
            <w:pPr>
              <w:pStyle w:val="a3"/>
              <w:ind w:left="3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3.75% משווי כל הזכויות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ללא הנחות אזורי עדיפות לאומית +</w:t>
            </w:r>
            <w:r>
              <w:rPr>
                <w:rtl/>
              </w:rPr>
              <w:br/>
            </w:r>
            <w:r>
              <w:rPr>
                <w:rFonts w:hint="cs"/>
                <w:rtl/>
              </w:rPr>
              <w:t xml:space="preserve">29.25% משווי כל הזכויות - </w:t>
            </w:r>
          </w:p>
          <w:p w14:paraId="47D2804A" w14:textId="77777777" w:rsidR="00BE5358" w:rsidRDefault="00BE5358" w:rsidP="00BE5358">
            <w:pPr>
              <w:pStyle w:val="a3"/>
              <w:ind w:left="3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כפוף להנחות אזורי עדיפות לאומית</w:t>
            </w:r>
          </w:p>
          <w:p w14:paraId="71906135" w14:textId="77777777" w:rsidR="00BE5358" w:rsidRDefault="00BE5358" w:rsidP="00BE5358">
            <w:pPr>
              <w:pStyle w:val="a3"/>
              <w:ind w:left="360"/>
              <w:jc w:val="center"/>
              <w:rPr>
                <w:rtl/>
              </w:rPr>
            </w:pPr>
          </w:p>
          <w:p w14:paraId="4AEE35A6" w14:textId="1DDA9183" w:rsidR="00BE5358" w:rsidRDefault="00BE5358" w:rsidP="004D6811">
            <w:pPr>
              <w:pStyle w:val="a3"/>
              <w:ind w:left="3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בקו עימות:</w:t>
            </w:r>
            <w:r w:rsidR="0088466D">
              <w:rPr>
                <w:rFonts w:hint="cs"/>
                <w:rtl/>
              </w:rPr>
              <w:t xml:space="preserve"> </w:t>
            </w:r>
            <w:r w:rsidR="00AB6B4C">
              <w:rPr>
                <w:rFonts w:hint="cs"/>
                <w:rtl/>
              </w:rPr>
              <w:t>פטורים מתשלום זה בהתאם להחלטת חרבות ברזל בתוקף עד ליום 31.12.2028</w:t>
            </w:r>
            <w:r>
              <w:rPr>
                <w:rtl/>
              </w:rPr>
              <w:br/>
            </w:r>
          </w:p>
          <w:p w14:paraId="2F8D03D6" w14:textId="77777777" w:rsidR="00BE5358" w:rsidRPr="00520231" w:rsidRDefault="00BE5358" w:rsidP="00BE5358">
            <w:pPr>
              <w:pStyle w:val="a3"/>
              <w:ind w:left="360"/>
              <w:jc w:val="center"/>
              <w:rPr>
                <w:rtl/>
              </w:rPr>
            </w:pPr>
            <w:r w:rsidRPr="00520231">
              <w:rPr>
                <w:rFonts w:hint="cs"/>
                <w:rtl/>
              </w:rPr>
              <w:t>+</w:t>
            </w:r>
            <w:r w:rsidRPr="00520231">
              <w:rPr>
                <w:rtl/>
              </w:rPr>
              <w:br/>
            </w:r>
            <w:r w:rsidRPr="00520231">
              <w:rPr>
                <w:rFonts w:hint="cs"/>
                <w:rtl/>
              </w:rPr>
              <w:t>תשלום דמי הסכמה:</w:t>
            </w:r>
            <w:r w:rsidRPr="00520231">
              <w:rPr>
                <w:rtl/>
              </w:rPr>
              <w:br/>
            </w:r>
            <w:r w:rsidRPr="00520231">
              <w:rPr>
                <w:rFonts w:hint="cs"/>
                <w:rtl/>
              </w:rPr>
              <w:t xml:space="preserve">[מספר הדונמים החקלאיים של הנחלה </w:t>
            </w:r>
            <w:r w:rsidRPr="00520231">
              <w:rPr>
                <w:rFonts w:hint="cs"/>
              </w:rPr>
              <w:t>X</w:t>
            </w:r>
            <w:r w:rsidRPr="00520231">
              <w:rPr>
                <w:rFonts w:hint="cs"/>
                <w:rtl/>
              </w:rPr>
              <w:t xml:space="preserve"> שווי פדיון דונם חקלאי לגידולי בעל (על פי החלטת מועצה 1470 או החלטה אחרת שתבוא במקומה)]</w:t>
            </w:r>
            <w:r w:rsidRPr="00520231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520231">
              <w:rPr>
                <w:rFonts w:hint="cs"/>
                <w:sz w:val="20"/>
                <w:szCs w:val="20"/>
              </w:rPr>
              <w:t xml:space="preserve">X </w:t>
            </w:r>
            <w:r w:rsidRPr="00520231">
              <w:rPr>
                <w:rFonts w:hint="cs"/>
                <w:sz w:val="20"/>
                <w:szCs w:val="20"/>
                <w:rtl/>
              </w:rPr>
              <w:t xml:space="preserve"> 1/3</w:t>
            </w:r>
            <w:r w:rsidR="00C7413D" w:rsidRPr="00520231">
              <w:rPr>
                <w:rtl/>
              </w:rPr>
              <w:br/>
            </w:r>
            <w:r w:rsidR="00C7413D" w:rsidRPr="00520231">
              <w:rPr>
                <w:rFonts w:hint="cs"/>
                <w:rtl/>
              </w:rPr>
              <w:t>ללא הנחת אזורי עדיפות לאומית, וללא הנחות ופטורים</w:t>
            </w:r>
            <w:r w:rsidR="00520231" w:rsidRPr="00520231">
              <w:rPr>
                <w:rtl/>
              </w:rPr>
              <w:br/>
            </w:r>
          </w:p>
          <w:p w14:paraId="4FD8FD1C" w14:textId="77777777" w:rsidR="00520231" w:rsidRPr="00BE5358" w:rsidRDefault="00520231" w:rsidP="00520231">
            <w:pPr>
              <w:pStyle w:val="a3"/>
              <w:ind w:left="360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הבהרה</w:t>
            </w:r>
            <w:r>
              <w:rPr>
                <w:rtl/>
              </w:rPr>
              <w:br/>
            </w:r>
            <w:r>
              <w:rPr>
                <w:rFonts w:hint="cs"/>
                <w:rtl/>
              </w:rPr>
              <w:t>במקרה ששולמו דמי הסכמה בגין העברת זכויות קודמת:</w:t>
            </w:r>
            <w:r>
              <w:rPr>
                <w:rtl/>
              </w:rPr>
              <w:br/>
            </w:r>
            <w:r>
              <w:rPr>
                <w:rFonts w:hint="cs"/>
                <w:rtl/>
              </w:rPr>
              <w:t xml:space="preserve">-העברה שבוצעה החל מ 1.1.1993 שיעור דמי הרכישה יהיה 20% </w:t>
            </w:r>
            <w:r>
              <w:rPr>
                <w:rtl/>
              </w:rPr>
              <w:br/>
            </w:r>
            <w:r>
              <w:rPr>
                <w:rFonts w:hint="cs"/>
                <w:rtl/>
              </w:rPr>
              <w:t>-העברה שבוצעה לפני 1.1.1993</w:t>
            </w:r>
            <w:r>
              <w:rPr>
                <w:rtl/>
              </w:rPr>
              <w:br/>
            </w:r>
            <w:r>
              <w:rPr>
                <w:rFonts w:hint="cs"/>
                <w:rtl/>
              </w:rPr>
              <w:t>משיעור דמי הרכישה יקוזזו 80% מדמי ההסכמה ששולמו בעבר</w:t>
            </w:r>
            <w:r w:rsidR="00AB6B4C">
              <w:rPr>
                <w:rFonts w:hint="cs"/>
                <w:rtl/>
              </w:rPr>
              <w:t xml:space="preserve"> (ללא מע"מ)</w:t>
            </w:r>
            <w:r>
              <w:rPr>
                <w:rFonts w:hint="cs"/>
                <w:rtl/>
              </w:rPr>
              <w:t>.</w:t>
            </w:r>
          </w:p>
        </w:tc>
      </w:tr>
    </w:tbl>
    <w:p w14:paraId="223662D9" w14:textId="77777777" w:rsidR="00750F17" w:rsidRDefault="00750F17" w:rsidP="00750F17">
      <w:pPr>
        <w:rPr>
          <w:b/>
          <w:bCs/>
          <w:rtl/>
        </w:rPr>
      </w:pPr>
    </w:p>
    <w:p w14:paraId="1B7AD1B6" w14:textId="77777777" w:rsidR="00926F39" w:rsidRDefault="00926F39" w:rsidP="00750F17">
      <w:pPr>
        <w:rPr>
          <w:b/>
          <w:bCs/>
          <w:rtl/>
        </w:rPr>
      </w:pPr>
    </w:p>
    <w:p w14:paraId="51CBF368" w14:textId="77777777" w:rsidR="00926F39" w:rsidRDefault="00926F39" w:rsidP="00750F17">
      <w:pPr>
        <w:rPr>
          <w:b/>
          <w:bCs/>
          <w:rtl/>
        </w:rPr>
      </w:pPr>
    </w:p>
    <w:p w14:paraId="1845B0C7" w14:textId="77777777" w:rsidR="002F2CB9" w:rsidRDefault="002F2CB9">
      <w:pPr>
        <w:bidi w:val="0"/>
        <w:rPr>
          <w:b/>
          <w:bCs/>
        </w:rPr>
      </w:pPr>
    </w:p>
    <w:p w14:paraId="449B8D85" w14:textId="77777777" w:rsidR="002F2CB9" w:rsidRDefault="002F2CB9" w:rsidP="002F2CB9">
      <w:pPr>
        <w:jc w:val="both"/>
        <w:rPr>
          <w:b/>
          <w:bCs/>
        </w:rPr>
      </w:pPr>
    </w:p>
    <w:sectPr w:rsidR="002F2CB9" w:rsidSect="00F24445">
      <w:pgSz w:w="11906" w:h="16838" w:code="9"/>
      <w:pgMar w:top="1440" w:right="1797" w:bottom="1440" w:left="1797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B81BA" w14:textId="77777777" w:rsidR="00D36A62" w:rsidRDefault="00D36A62" w:rsidP="00354602">
      <w:pPr>
        <w:spacing w:after="0" w:line="240" w:lineRule="auto"/>
      </w:pPr>
      <w:r>
        <w:separator/>
      </w:r>
    </w:p>
  </w:endnote>
  <w:endnote w:type="continuationSeparator" w:id="0">
    <w:p w14:paraId="55F4A20F" w14:textId="77777777" w:rsidR="00D36A62" w:rsidRDefault="00D36A62" w:rsidP="00354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10F3F" w14:textId="77777777" w:rsidR="00D36A62" w:rsidRDefault="00D36A62" w:rsidP="00354602">
      <w:pPr>
        <w:spacing w:after="0" w:line="240" w:lineRule="auto"/>
      </w:pPr>
      <w:r>
        <w:separator/>
      </w:r>
    </w:p>
  </w:footnote>
  <w:footnote w:type="continuationSeparator" w:id="0">
    <w:p w14:paraId="0416C0BB" w14:textId="77777777" w:rsidR="00D36A62" w:rsidRDefault="00D36A62" w:rsidP="003546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0B56"/>
    <w:multiLevelType w:val="hybridMultilevel"/>
    <w:tmpl w:val="57D86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D2DD7"/>
    <w:multiLevelType w:val="hybridMultilevel"/>
    <w:tmpl w:val="57D86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81F88"/>
    <w:multiLevelType w:val="hybridMultilevel"/>
    <w:tmpl w:val="9E826B8A"/>
    <w:lvl w:ilvl="0" w:tplc="253244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EB7A58"/>
    <w:multiLevelType w:val="hybridMultilevel"/>
    <w:tmpl w:val="9E826B8A"/>
    <w:lvl w:ilvl="0" w:tplc="253244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3D1014"/>
    <w:multiLevelType w:val="hybridMultilevel"/>
    <w:tmpl w:val="8486A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F7E18"/>
    <w:multiLevelType w:val="hybridMultilevel"/>
    <w:tmpl w:val="826877D8"/>
    <w:lvl w:ilvl="0" w:tplc="AE240830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6" w15:restartNumberingAfterBreak="0">
    <w:nsid w:val="24E81B5F"/>
    <w:multiLevelType w:val="hybridMultilevel"/>
    <w:tmpl w:val="A8ECDFE0"/>
    <w:lvl w:ilvl="0" w:tplc="8720758A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7" w15:restartNumberingAfterBreak="0">
    <w:nsid w:val="290D1231"/>
    <w:multiLevelType w:val="hybridMultilevel"/>
    <w:tmpl w:val="CF8A6054"/>
    <w:lvl w:ilvl="0" w:tplc="F41456E4">
      <w:start w:val="3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AC6DF3"/>
    <w:multiLevelType w:val="hybridMultilevel"/>
    <w:tmpl w:val="AA1A1DDC"/>
    <w:lvl w:ilvl="0" w:tplc="C5BAE98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44A12"/>
    <w:multiLevelType w:val="multilevel"/>
    <w:tmpl w:val="9C68C36A"/>
    <w:lvl w:ilvl="0">
      <w:start w:val="1"/>
      <w:numFmt w:val="decimal"/>
      <w:lvlText w:val="%1."/>
      <w:lvlJc w:val="left"/>
      <w:pPr>
        <w:ind w:left="567" w:hanging="397"/>
      </w:pPr>
      <w:rPr>
        <w:rFonts w:cs="Arial"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964" w:hanging="397"/>
      </w:pPr>
      <w:rPr>
        <w:rFonts w:cs="Arial" w:hint="default"/>
        <w:b w:val="0"/>
        <w:bCs w:val="0"/>
      </w:rPr>
    </w:lvl>
    <w:lvl w:ilvl="2">
      <w:start w:val="1"/>
      <w:numFmt w:val="bullet"/>
      <w:lvlText w:val=""/>
      <w:lvlJc w:val="left"/>
      <w:pPr>
        <w:ind w:left="1077" w:hanging="113"/>
      </w:pPr>
      <w:rPr>
        <w:rFonts w:ascii="Symbol" w:hAnsi="Symbol"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758" w:hanging="39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55" w:hanging="39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52" w:hanging="39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49" w:hanging="39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46" w:hanging="39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43" w:hanging="397"/>
      </w:pPr>
      <w:rPr>
        <w:rFonts w:hint="default"/>
      </w:rPr>
    </w:lvl>
  </w:abstractNum>
  <w:abstractNum w:abstractNumId="10" w15:restartNumberingAfterBreak="0">
    <w:nsid w:val="35E9777E"/>
    <w:multiLevelType w:val="hybridMultilevel"/>
    <w:tmpl w:val="317CC4A4"/>
    <w:lvl w:ilvl="0" w:tplc="5D5C24D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E7A22"/>
    <w:multiLevelType w:val="hybridMultilevel"/>
    <w:tmpl w:val="5EC04314"/>
    <w:lvl w:ilvl="0" w:tplc="CFC8C82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720076"/>
    <w:multiLevelType w:val="hybridMultilevel"/>
    <w:tmpl w:val="AA1A1DDC"/>
    <w:lvl w:ilvl="0" w:tplc="C5BAE98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C769F"/>
    <w:multiLevelType w:val="hybridMultilevel"/>
    <w:tmpl w:val="CE6A33F8"/>
    <w:lvl w:ilvl="0" w:tplc="78B67292">
      <w:start w:val="29"/>
      <w:numFmt w:val="bullet"/>
      <w:lvlText w:val="-"/>
      <w:lvlJc w:val="left"/>
      <w:pPr>
        <w:ind w:left="39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4" w15:restartNumberingAfterBreak="0">
    <w:nsid w:val="43333AEF"/>
    <w:multiLevelType w:val="hybridMultilevel"/>
    <w:tmpl w:val="3524F704"/>
    <w:lvl w:ilvl="0" w:tplc="59441894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21244A"/>
    <w:multiLevelType w:val="hybridMultilevel"/>
    <w:tmpl w:val="A84E4AE0"/>
    <w:lvl w:ilvl="0" w:tplc="6ECAA6A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9E5787"/>
    <w:multiLevelType w:val="hybridMultilevel"/>
    <w:tmpl w:val="57D86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506849"/>
    <w:multiLevelType w:val="hybridMultilevel"/>
    <w:tmpl w:val="02C23794"/>
    <w:lvl w:ilvl="0" w:tplc="974A8CF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E94DAA"/>
    <w:multiLevelType w:val="hybridMultilevel"/>
    <w:tmpl w:val="89EA4278"/>
    <w:lvl w:ilvl="0" w:tplc="B8482494">
      <w:start w:val="3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B37633"/>
    <w:multiLevelType w:val="hybridMultilevel"/>
    <w:tmpl w:val="C1069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E165E4"/>
    <w:multiLevelType w:val="hybridMultilevel"/>
    <w:tmpl w:val="3836CB5C"/>
    <w:lvl w:ilvl="0" w:tplc="F9305292">
      <w:start w:val="1"/>
      <w:numFmt w:val="hebrew1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761995"/>
    <w:multiLevelType w:val="hybridMultilevel"/>
    <w:tmpl w:val="70ACD5FA"/>
    <w:lvl w:ilvl="0" w:tplc="99142CE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AF222F"/>
    <w:multiLevelType w:val="hybridMultilevel"/>
    <w:tmpl w:val="AA1A1DDC"/>
    <w:lvl w:ilvl="0" w:tplc="C5BAE98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D97AE7"/>
    <w:multiLevelType w:val="hybridMultilevel"/>
    <w:tmpl w:val="826877D8"/>
    <w:lvl w:ilvl="0" w:tplc="AE240830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4" w15:restartNumberingAfterBreak="0">
    <w:nsid w:val="6E06315D"/>
    <w:multiLevelType w:val="hybridMultilevel"/>
    <w:tmpl w:val="9AD8D90E"/>
    <w:lvl w:ilvl="0" w:tplc="8818A0DC">
      <w:start w:val="37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DB4B23"/>
    <w:multiLevelType w:val="hybridMultilevel"/>
    <w:tmpl w:val="6A329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F96D0D"/>
    <w:multiLevelType w:val="multilevel"/>
    <w:tmpl w:val="A52AE7AC"/>
    <w:lvl w:ilvl="0">
      <w:start w:val="1"/>
      <w:numFmt w:val="decimal"/>
      <w:pStyle w:val="9"/>
      <w:lvlText w:val="%1."/>
      <w:lvlJc w:val="left"/>
      <w:pPr>
        <w:ind w:left="567" w:hanging="397"/>
      </w:pPr>
      <w:rPr>
        <w:rFonts w:cs="Arial"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964" w:hanging="397"/>
      </w:pPr>
      <w:rPr>
        <w:rFonts w:cs="Arial" w:hint="default"/>
        <w:b w:val="0"/>
        <w:bCs w:val="0"/>
      </w:rPr>
    </w:lvl>
    <w:lvl w:ilvl="2">
      <w:start w:val="1"/>
      <w:numFmt w:val="decimal"/>
      <w:lvlRestart w:val="1"/>
      <w:isLgl/>
      <w:lvlText w:val="%1.%2.%3"/>
      <w:lvlJc w:val="left"/>
      <w:pPr>
        <w:ind w:left="1077" w:hanging="113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758" w:hanging="39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55" w:hanging="39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52" w:hanging="39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49" w:hanging="39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46" w:hanging="39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43" w:hanging="397"/>
      </w:pPr>
      <w:rPr>
        <w:rFonts w:hint="default"/>
      </w:rPr>
    </w:lvl>
  </w:abstractNum>
  <w:abstractNum w:abstractNumId="27" w15:restartNumberingAfterBreak="0">
    <w:nsid w:val="765202BA"/>
    <w:multiLevelType w:val="hybridMultilevel"/>
    <w:tmpl w:val="57D86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D97581"/>
    <w:multiLevelType w:val="hybridMultilevel"/>
    <w:tmpl w:val="57D86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7"/>
  </w:num>
  <w:num w:numId="3">
    <w:abstractNumId w:val="10"/>
  </w:num>
  <w:num w:numId="4">
    <w:abstractNumId w:val="25"/>
  </w:num>
  <w:num w:numId="5">
    <w:abstractNumId w:val="20"/>
  </w:num>
  <w:num w:numId="6">
    <w:abstractNumId w:val="14"/>
  </w:num>
  <w:num w:numId="7">
    <w:abstractNumId w:val="7"/>
  </w:num>
  <w:num w:numId="8">
    <w:abstractNumId w:val="18"/>
  </w:num>
  <w:num w:numId="9">
    <w:abstractNumId w:val="26"/>
  </w:num>
  <w:num w:numId="10">
    <w:abstractNumId w:val="19"/>
  </w:num>
  <w:num w:numId="11">
    <w:abstractNumId w:val="21"/>
  </w:num>
  <w:num w:numId="12">
    <w:abstractNumId w:val="24"/>
  </w:num>
  <w:num w:numId="13">
    <w:abstractNumId w:val="8"/>
  </w:num>
  <w:num w:numId="14">
    <w:abstractNumId w:val="12"/>
  </w:num>
  <w:num w:numId="15">
    <w:abstractNumId w:val="27"/>
  </w:num>
  <w:num w:numId="16">
    <w:abstractNumId w:val="23"/>
  </w:num>
  <w:num w:numId="17">
    <w:abstractNumId w:val="1"/>
  </w:num>
  <w:num w:numId="18">
    <w:abstractNumId w:val="4"/>
  </w:num>
  <w:num w:numId="19">
    <w:abstractNumId w:val="3"/>
  </w:num>
  <w:num w:numId="20">
    <w:abstractNumId w:val="11"/>
  </w:num>
  <w:num w:numId="21">
    <w:abstractNumId w:val="2"/>
  </w:num>
  <w:num w:numId="22">
    <w:abstractNumId w:val="15"/>
  </w:num>
  <w:num w:numId="23">
    <w:abstractNumId w:val="0"/>
  </w:num>
  <w:num w:numId="24">
    <w:abstractNumId w:val="5"/>
  </w:num>
  <w:num w:numId="25">
    <w:abstractNumId w:val="6"/>
  </w:num>
  <w:num w:numId="26">
    <w:abstractNumId w:val="16"/>
  </w:num>
  <w:num w:numId="27">
    <w:abstractNumId w:val="22"/>
  </w:num>
  <w:num w:numId="28">
    <w:abstractNumId w:val="9"/>
  </w:num>
  <w:num w:numId="29">
    <w:abstractNumId w:val="26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445"/>
    <w:rsid w:val="000010D5"/>
    <w:rsid w:val="00007619"/>
    <w:rsid w:val="00033B62"/>
    <w:rsid w:val="00036A6E"/>
    <w:rsid w:val="00043078"/>
    <w:rsid w:val="00066924"/>
    <w:rsid w:val="0008659B"/>
    <w:rsid w:val="00087E6D"/>
    <w:rsid w:val="0009640A"/>
    <w:rsid w:val="000A6217"/>
    <w:rsid w:val="000B2316"/>
    <w:rsid w:val="000C56E8"/>
    <w:rsid w:val="000E0ACB"/>
    <w:rsid w:val="000E2E6C"/>
    <w:rsid w:val="000E3303"/>
    <w:rsid w:val="0011186C"/>
    <w:rsid w:val="001151F5"/>
    <w:rsid w:val="0011707B"/>
    <w:rsid w:val="00130A17"/>
    <w:rsid w:val="0013721D"/>
    <w:rsid w:val="00174E5C"/>
    <w:rsid w:val="00182A57"/>
    <w:rsid w:val="00187DD4"/>
    <w:rsid w:val="00190283"/>
    <w:rsid w:val="001A3A75"/>
    <w:rsid w:val="001A5906"/>
    <w:rsid w:val="001A694A"/>
    <w:rsid w:val="001B5B4A"/>
    <w:rsid w:val="001C1EB8"/>
    <w:rsid w:val="001C265B"/>
    <w:rsid w:val="001D049F"/>
    <w:rsid w:val="002041CE"/>
    <w:rsid w:val="00205EFF"/>
    <w:rsid w:val="00225375"/>
    <w:rsid w:val="002372E9"/>
    <w:rsid w:val="00240760"/>
    <w:rsid w:val="00240B71"/>
    <w:rsid w:val="00243FE6"/>
    <w:rsid w:val="00250175"/>
    <w:rsid w:val="00251738"/>
    <w:rsid w:val="00263397"/>
    <w:rsid w:val="00267AC2"/>
    <w:rsid w:val="00271DA7"/>
    <w:rsid w:val="002A6D17"/>
    <w:rsid w:val="002B56B0"/>
    <w:rsid w:val="002D301D"/>
    <w:rsid w:val="002E5BB9"/>
    <w:rsid w:val="002E65C0"/>
    <w:rsid w:val="002E791C"/>
    <w:rsid w:val="002F2CB9"/>
    <w:rsid w:val="002F59D5"/>
    <w:rsid w:val="003121A8"/>
    <w:rsid w:val="00345041"/>
    <w:rsid w:val="00354602"/>
    <w:rsid w:val="00365292"/>
    <w:rsid w:val="00371D31"/>
    <w:rsid w:val="00371D40"/>
    <w:rsid w:val="00373CD0"/>
    <w:rsid w:val="00383923"/>
    <w:rsid w:val="00397CC6"/>
    <w:rsid w:val="003C51A8"/>
    <w:rsid w:val="003C6CFB"/>
    <w:rsid w:val="003D6942"/>
    <w:rsid w:val="003E1AE3"/>
    <w:rsid w:val="003E5CB6"/>
    <w:rsid w:val="003F1E19"/>
    <w:rsid w:val="003F276A"/>
    <w:rsid w:val="00420F78"/>
    <w:rsid w:val="00454B17"/>
    <w:rsid w:val="0046301F"/>
    <w:rsid w:val="00467772"/>
    <w:rsid w:val="00480585"/>
    <w:rsid w:val="004815D0"/>
    <w:rsid w:val="0048533D"/>
    <w:rsid w:val="004C5635"/>
    <w:rsid w:val="004D4CA7"/>
    <w:rsid w:val="004D6811"/>
    <w:rsid w:val="004D72D1"/>
    <w:rsid w:val="00510068"/>
    <w:rsid w:val="00520231"/>
    <w:rsid w:val="005332C0"/>
    <w:rsid w:val="00575F39"/>
    <w:rsid w:val="0059158F"/>
    <w:rsid w:val="00596CCF"/>
    <w:rsid w:val="005A5E7D"/>
    <w:rsid w:val="005D592B"/>
    <w:rsid w:val="005D5C00"/>
    <w:rsid w:val="005F0A23"/>
    <w:rsid w:val="005F617D"/>
    <w:rsid w:val="005F7D20"/>
    <w:rsid w:val="0060509F"/>
    <w:rsid w:val="0061317B"/>
    <w:rsid w:val="00653D07"/>
    <w:rsid w:val="006610DF"/>
    <w:rsid w:val="00664AD5"/>
    <w:rsid w:val="00694D29"/>
    <w:rsid w:val="006B2421"/>
    <w:rsid w:val="006B4CEC"/>
    <w:rsid w:val="006B625E"/>
    <w:rsid w:val="006C7316"/>
    <w:rsid w:val="006D6522"/>
    <w:rsid w:val="006E1E5C"/>
    <w:rsid w:val="006E7A57"/>
    <w:rsid w:val="00700129"/>
    <w:rsid w:val="007046E5"/>
    <w:rsid w:val="00712273"/>
    <w:rsid w:val="00722F4C"/>
    <w:rsid w:val="00750F17"/>
    <w:rsid w:val="00753AEC"/>
    <w:rsid w:val="007565FC"/>
    <w:rsid w:val="00790FE4"/>
    <w:rsid w:val="00794D29"/>
    <w:rsid w:val="0079699F"/>
    <w:rsid w:val="007A3E8A"/>
    <w:rsid w:val="007A6DEF"/>
    <w:rsid w:val="007B1F37"/>
    <w:rsid w:val="007B5B74"/>
    <w:rsid w:val="007C1166"/>
    <w:rsid w:val="007F023A"/>
    <w:rsid w:val="007F58CF"/>
    <w:rsid w:val="00833529"/>
    <w:rsid w:val="008623DF"/>
    <w:rsid w:val="0088466D"/>
    <w:rsid w:val="0089413C"/>
    <w:rsid w:val="008A7C63"/>
    <w:rsid w:val="008B5A02"/>
    <w:rsid w:val="008C1F9D"/>
    <w:rsid w:val="008C5587"/>
    <w:rsid w:val="008C6FF1"/>
    <w:rsid w:val="008D0F01"/>
    <w:rsid w:val="008D43B4"/>
    <w:rsid w:val="00902241"/>
    <w:rsid w:val="00902E9B"/>
    <w:rsid w:val="00905D27"/>
    <w:rsid w:val="00910995"/>
    <w:rsid w:val="00926F39"/>
    <w:rsid w:val="00932D3B"/>
    <w:rsid w:val="0093793C"/>
    <w:rsid w:val="00940859"/>
    <w:rsid w:val="00940AD7"/>
    <w:rsid w:val="00947373"/>
    <w:rsid w:val="009542BA"/>
    <w:rsid w:val="00960214"/>
    <w:rsid w:val="00960B76"/>
    <w:rsid w:val="0096248D"/>
    <w:rsid w:val="00971688"/>
    <w:rsid w:val="00984D92"/>
    <w:rsid w:val="0098604D"/>
    <w:rsid w:val="009B361D"/>
    <w:rsid w:val="009B4039"/>
    <w:rsid w:val="009B6432"/>
    <w:rsid w:val="009B721C"/>
    <w:rsid w:val="009B7E47"/>
    <w:rsid w:val="009D2795"/>
    <w:rsid w:val="009E7488"/>
    <w:rsid w:val="00A025F3"/>
    <w:rsid w:val="00A24CC9"/>
    <w:rsid w:val="00A448D1"/>
    <w:rsid w:val="00A5556A"/>
    <w:rsid w:val="00A63C9D"/>
    <w:rsid w:val="00A65FA1"/>
    <w:rsid w:val="00A7602B"/>
    <w:rsid w:val="00A768E3"/>
    <w:rsid w:val="00A84DA7"/>
    <w:rsid w:val="00A9475D"/>
    <w:rsid w:val="00AB0609"/>
    <w:rsid w:val="00AB6B4C"/>
    <w:rsid w:val="00AC5F79"/>
    <w:rsid w:val="00AD1B24"/>
    <w:rsid w:val="00AD3736"/>
    <w:rsid w:val="00AF0265"/>
    <w:rsid w:val="00AF286E"/>
    <w:rsid w:val="00AF2F16"/>
    <w:rsid w:val="00B108D0"/>
    <w:rsid w:val="00B11B7E"/>
    <w:rsid w:val="00B147F9"/>
    <w:rsid w:val="00B34FD4"/>
    <w:rsid w:val="00B418DF"/>
    <w:rsid w:val="00B664C9"/>
    <w:rsid w:val="00B67089"/>
    <w:rsid w:val="00B83C29"/>
    <w:rsid w:val="00B84D2D"/>
    <w:rsid w:val="00BA096C"/>
    <w:rsid w:val="00BA0B7E"/>
    <w:rsid w:val="00BA2442"/>
    <w:rsid w:val="00BD34F7"/>
    <w:rsid w:val="00BE5358"/>
    <w:rsid w:val="00C06D7E"/>
    <w:rsid w:val="00C36DEE"/>
    <w:rsid w:val="00C514F5"/>
    <w:rsid w:val="00C55CFE"/>
    <w:rsid w:val="00C55DE0"/>
    <w:rsid w:val="00C60784"/>
    <w:rsid w:val="00C615E0"/>
    <w:rsid w:val="00C633F8"/>
    <w:rsid w:val="00C7413D"/>
    <w:rsid w:val="00C94802"/>
    <w:rsid w:val="00CB0362"/>
    <w:rsid w:val="00CD4D63"/>
    <w:rsid w:val="00D15B18"/>
    <w:rsid w:val="00D36A62"/>
    <w:rsid w:val="00D527DF"/>
    <w:rsid w:val="00D65D7A"/>
    <w:rsid w:val="00D747FE"/>
    <w:rsid w:val="00D75B35"/>
    <w:rsid w:val="00D84D7D"/>
    <w:rsid w:val="00D94F31"/>
    <w:rsid w:val="00DB29CF"/>
    <w:rsid w:val="00DC01FA"/>
    <w:rsid w:val="00DE4247"/>
    <w:rsid w:val="00DE4966"/>
    <w:rsid w:val="00E10783"/>
    <w:rsid w:val="00E23E43"/>
    <w:rsid w:val="00E43444"/>
    <w:rsid w:val="00E451EE"/>
    <w:rsid w:val="00E60439"/>
    <w:rsid w:val="00E65FA8"/>
    <w:rsid w:val="00E7203A"/>
    <w:rsid w:val="00E758C4"/>
    <w:rsid w:val="00E83E6A"/>
    <w:rsid w:val="00EB1634"/>
    <w:rsid w:val="00EB54CF"/>
    <w:rsid w:val="00EC2CB4"/>
    <w:rsid w:val="00EC3963"/>
    <w:rsid w:val="00ED0A1D"/>
    <w:rsid w:val="00EE43A3"/>
    <w:rsid w:val="00F20472"/>
    <w:rsid w:val="00F24445"/>
    <w:rsid w:val="00F311C2"/>
    <w:rsid w:val="00F33466"/>
    <w:rsid w:val="00F437C8"/>
    <w:rsid w:val="00F445B2"/>
    <w:rsid w:val="00F4594E"/>
    <w:rsid w:val="00F464DA"/>
    <w:rsid w:val="00F60274"/>
    <w:rsid w:val="00F67052"/>
    <w:rsid w:val="00FA02AF"/>
    <w:rsid w:val="00FA33DB"/>
    <w:rsid w:val="00FA398B"/>
    <w:rsid w:val="00FB3877"/>
    <w:rsid w:val="00FC162A"/>
    <w:rsid w:val="00FC7390"/>
    <w:rsid w:val="00FF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15C4D"/>
  <w15:chartTrackingRefBased/>
  <w15:docId w15:val="{57D3C6C5-444B-4C23-91FA-87261F53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4445"/>
    <w:pPr>
      <w:ind w:left="720"/>
      <w:contextualSpacing/>
    </w:pPr>
  </w:style>
  <w:style w:type="table" w:styleId="a4">
    <w:name w:val="Table Grid"/>
    <w:basedOn w:val="a1"/>
    <w:uiPriority w:val="39"/>
    <w:rsid w:val="00F24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9">
    <w:name w:val="סגנון רשימה 9"/>
    <w:basedOn w:val="a"/>
    <w:link w:val="90"/>
    <w:qFormat/>
    <w:rsid w:val="00D15B18"/>
    <w:pPr>
      <w:widowControl w:val="0"/>
      <w:numPr>
        <w:numId w:val="9"/>
      </w:numPr>
      <w:tabs>
        <w:tab w:val="left" w:pos="2558"/>
      </w:tabs>
      <w:spacing w:after="0" w:line="360" w:lineRule="auto"/>
      <w:jc w:val="both"/>
    </w:pPr>
    <w:rPr>
      <w:rFonts w:asciiTheme="minorBidi" w:eastAsia="Times New Roman" w:hAnsiTheme="minorBidi"/>
    </w:rPr>
  </w:style>
  <w:style w:type="character" w:customStyle="1" w:styleId="90">
    <w:name w:val="סגנון רשימה 9 תו"/>
    <w:basedOn w:val="a0"/>
    <w:link w:val="9"/>
    <w:rsid w:val="00D15B18"/>
    <w:rPr>
      <w:rFonts w:asciiTheme="minorBidi" w:eastAsia="Times New Roman" w:hAnsiTheme="minorBidi"/>
    </w:rPr>
  </w:style>
  <w:style w:type="character" w:styleId="a5">
    <w:name w:val="Placeholder Text"/>
    <w:basedOn w:val="a0"/>
    <w:uiPriority w:val="99"/>
    <w:semiHidden/>
    <w:rsid w:val="00750F17"/>
    <w:rPr>
      <w:color w:val="808080"/>
    </w:rPr>
  </w:style>
  <w:style w:type="character" w:styleId="a6">
    <w:name w:val="annotation reference"/>
    <w:basedOn w:val="a0"/>
    <w:uiPriority w:val="99"/>
    <w:semiHidden/>
    <w:unhideWhenUsed/>
    <w:rsid w:val="00B11B7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11B7E"/>
    <w:pPr>
      <w:spacing w:line="240" w:lineRule="auto"/>
    </w:pPr>
    <w:rPr>
      <w:sz w:val="20"/>
      <w:szCs w:val="20"/>
    </w:rPr>
  </w:style>
  <w:style w:type="character" w:customStyle="1" w:styleId="a8">
    <w:name w:val="טקסט הערה תו"/>
    <w:basedOn w:val="a0"/>
    <w:link w:val="a7"/>
    <w:uiPriority w:val="99"/>
    <w:semiHidden/>
    <w:rsid w:val="00B11B7E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11B7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a">
    <w:name w:val="טקסט בלונים תו"/>
    <w:basedOn w:val="a0"/>
    <w:link w:val="a9"/>
    <w:uiPriority w:val="99"/>
    <w:semiHidden/>
    <w:rsid w:val="00B11B7E"/>
    <w:rPr>
      <w:rFonts w:ascii="Tahoma" w:hAnsi="Tahoma" w:cs="Tahoma"/>
      <w:sz w:val="18"/>
      <w:szCs w:val="18"/>
    </w:rPr>
  </w:style>
  <w:style w:type="paragraph" w:styleId="ab">
    <w:name w:val="annotation subject"/>
    <w:basedOn w:val="a7"/>
    <w:next w:val="a7"/>
    <w:link w:val="ac"/>
    <w:uiPriority w:val="99"/>
    <w:semiHidden/>
    <w:unhideWhenUsed/>
    <w:rsid w:val="00250175"/>
    <w:rPr>
      <w:b/>
      <w:bCs/>
    </w:rPr>
  </w:style>
  <w:style w:type="character" w:customStyle="1" w:styleId="ac">
    <w:name w:val="נושא הערה תו"/>
    <w:basedOn w:val="a8"/>
    <w:link w:val="ab"/>
    <w:uiPriority w:val="99"/>
    <w:semiHidden/>
    <w:rsid w:val="00250175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546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e">
    <w:name w:val="כותרת עליונה תו"/>
    <w:basedOn w:val="a0"/>
    <w:link w:val="ad"/>
    <w:uiPriority w:val="99"/>
    <w:rsid w:val="00354602"/>
  </w:style>
  <w:style w:type="paragraph" w:styleId="af">
    <w:name w:val="footer"/>
    <w:basedOn w:val="a"/>
    <w:link w:val="af0"/>
    <w:uiPriority w:val="99"/>
    <w:unhideWhenUsed/>
    <w:rsid w:val="003546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0">
    <w:name w:val="כותרת תחתונה תו"/>
    <w:basedOn w:val="a0"/>
    <w:link w:val="af"/>
    <w:uiPriority w:val="99"/>
    <w:rsid w:val="00354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658F5-A43C-48F4-8625-4FFE35B07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 ריכוז פעולות וחישובים- התנהלות פרטנית מול בעל הזכויות בנחלה</vt:lpstr>
    </vt:vector>
  </TitlesOfParts>
  <Company>רשות מקרקעי ישראל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ריכוז פעולות וחישובים- התנהלות פרטנית מול בעל הזכויות בנחלה</dc:title>
  <dc:subject/>
  <dc:creator>שלי ברק (LSHELLEYB)</dc:creator>
  <cp:keywords/>
  <dc:description/>
  <cp:lastModifiedBy>שלי ברק (LSHELLEYB)</cp:lastModifiedBy>
  <cp:revision>2</cp:revision>
  <cp:lastPrinted>2024-07-03T11:18:00Z</cp:lastPrinted>
  <dcterms:created xsi:type="dcterms:W3CDTF">2024-08-22T06:42:00Z</dcterms:created>
  <dcterms:modified xsi:type="dcterms:W3CDTF">2024-08-22T06:42:00Z</dcterms:modified>
</cp:coreProperties>
</file>