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30E9" w14:textId="017C0DBD" w:rsidR="00C96F7F" w:rsidRPr="00D72291" w:rsidRDefault="00183A4E">
      <w:pPr>
        <w:rPr>
          <w:rFonts w:asciiTheme="minorBidi" w:hAnsiTheme="minorBidi"/>
          <w:b/>
          <w:bCs/>
          <w:color w:val="222222"/>
          <w:u w:val="single"/>
          <w:shd w:val="clear" w:color="auto" w:fill="FFFFFF"/>
        </w:rPr>
      </w:pPr>
      <w:r w:rsidRPr="00D72291">
        <w:rPr>
          <w:rFonts w:asciiTheme="minorBidi" w:hAnsiTheme="minorBidi"/>
          <w:b/>
          <w:bCs/>
          <w:color w:val="222222"/>
          <w:u w:val="single"/>
          <w:shd w:val="clear" w:color="auto" w:fill="FFFFFF"/>
        </w:rPr>
        <w:t xml:space="preserve">Statement </w:t>
      </w:r>
      <w:r w:rsidR="00D72291">
        <w:rPr>
          <w:rFonts w:asciiTheme="minorBidi" w:hAnsiTheme="minorBidi"/>
          <w:b/>
          <w:bCs/>
          <w:color w:val="222222"/>
          <w:u w:val="single"/>
          <w:shd w:val="clear" w:color="auto" w:fill="FFFFFF"/>
        </w:rPr>
        <w:t>by</w:t>
      </w:r>
      <w:r w:rsidR="00C96F7F" w:rsidRPr="00D72291">
        <w:rPr>
          <w:rFonts w:asciiTheme="minorBidi" w:hAnsiTheme="minorBidi"/>
          <w:b/>
          <w:bCs/>
          <w:color w:val="222222"/>
          <w:u w:val="single"/>
          <w:shd w:val="clear" w:color="auto" w:fill="FFFFFF"/>
        </w:rPr>
        <w:t xml:space="preserve"> </w:t>
      </w:r>
      <w:bookmarkStart w:id="0" w:name="_Hlk235800980"/>
      <w:r w:rsidR="00C96F7F" w:rsidRPr="00D72291">
        <w:rPr>
          <w:rFonts w:asciiTheme="minorBidi" w:hAnsiTheme="minorBidi"/>
          <w:b/>
          <w:bCs/>
          <w:u w:val="single"/>
        </w:rPr>
        <w:t>Ambassador Nina Ben-Ami, Deputy Director General for the UN and International Organizations</w:t>
      </w:r>
      <w:r w:rsidR="00C96F7F" w:rsidRPr="00D72291">
        <w:rPr>
          <w:rFonts w:asciiTheme="minorBidi" w:hAnsiTheme="minorBidi"/>
          <w:b/>
          <w:bCs/>
          <w:color w:val="222222"/>
          <w:u w:val="single"/>
          <w:shd w:val="clear" w:color="auto" w:fill="FFFFFF"/>
        </w:rPr>
        <w:t xml:space="preserve"> </w:t>
      </w:r>
      <w:r w:rsidRPr="00D72291">
        <w:rPr>
          <w:rFonts w:asciiTheme="minorBidi" w:hAnsiTheme="minorBidi"/>
          <w:b/>
          <w:bCs/>
          <w:color w:val="222222"/>
          <w:u w:val="single"/>
          <w:shd w:val="clear" w:color="auto" w:fill="FFFFFF"/>
        </w:rPr>
        <w:t>on</w:t>
      </w:r>
      <w:bookmarkEnd w:id="0"/>
      <w:r w:rsidRPr="00D72291">
        <w:rPr>
          <w:rFonts w:asciiTheme="minorBidi" w:hAnsiTheme="minorBidi"/>
          <w:b/>
          <w:bCs/>
          <w:color w:val="222222"/>
          <w:u w:val="single"/>
          <w:shd w:val="clear" w:color="auto" w:fill="FFFFFF"/>
        </w:rPr>
        <w:t xml:space="preserve"> </w:t>
      </w:r>
      <w:r w:rsidR="00C96F7F" w:rsidRPr="00D72291">
        <w:rPr>
          <w:rFonts w:asciiTheme="minorBidi" w:hAnsiTheme="minorBidi"/>
          <w:b/>
          <w:bCs/>
          <w:color w:val="222222"/>
          <w:u w:val="single"/>
          <w:shd w:val="clear" w:color="auto" w:fill="FFFFFF"/>
        </w:rPr>
        <w:t xml:space="preserve">the submission of </w:t>
      </w:r>
      <w:bookmarkStart w:id="1" w:name="_Hlk235801173"/>
      <w:r w:rsidRPr="00D72291">
        <w:rPr>
          <w:rFonts w:asciiTheme="minorBidi" w:hAnsiTheme="minorBidi"/>
          <w:b/>
          <w:bCs/>
          <w:color w:val="222222"/>
          <w:u w:val="single"/>
          <w:shd w:val="clear" w:color="auto" w:fill="FFFFFF"/>
        </w:rPr>
        <w:t>Sebastia</w:t>
      </w:r>
      <w:r w:rsidR="00D02A6D">
        <w:rPr>
          <w:rFonts w:asciiTheme="minorBidi" w:hAnsiTheme="minorBidi"/>
          <w:b/>
          <w:bCs/>
          <w:color w:val="222222"/>
          <w:u w:val="single"/>
          <w:shd w:val="clear" w:color="auto" w:fill="FFFFFF"/>
        </w:rPr>
        <w:t>/Samaria</w:t>
      </w:r>
      <w:r w:rsidRPr="00D72291">
        <w:rPr>
          <w:rFonts w:asciiTheme="minorBidi" w:hAnsiTheme="minorBidi"/>
          <w:b/>
          <w:bCs/>
          <w:color w:val="222222"/>
          <w:u w:val="single"/>
          <w:shd w:val="clear" w:color="auto" w:fill="FFFFFF"/>
        </w:rPr>
        <w:t xml:space="preserve"> </w:t>
      </w:r>
      <w:r w:rsidR="00D72291">
        <w:rPr>
          <w:rFonts w:asciiTheme="minorBidi" w:hAnsiTheme="minorBidi"/>
          <w:b/>
          <w:bCs/>
          <w:color w:val="222222"/>
          <w:u w:val="single"/>
          <w:shd w:val="clear" w:color="auto" w:fill="FFFFFF"/>
        </w:rPr>
        <w:t>to the list of</w:t>
      </w:r>
      <w:r w:rsidR="00C96F7F" w:rsidRPr="00D72291">
        <w:rPr>
          <w:rFonts w:asciiTheme="minorBidi" w:hAnsiTheme="minorBidi"/>
          <w:b/>
          <w:bCs/>
          <w:color w:val="222222"/>
          <w:u w:val="single"/>
          <w:shd w:val="clear" w:color="auto" w:fill="FFFFFF"/>
        </w:rPr>
        <w:t xml:space="preserve"> </w:t>
      </w:r>
      <w:r w:rsidR="00D72291">
        <w:rPr>
          <w:rFonts w:asciiTheme="minorBidi" w:hAnsiTheme="minorBidi"/>
          <w:b/>
          <w:bCs/>
          <w:color w:val="222222"/>
          <w:u w:val="single"/>
          <w:shd w:val="clear" w:color="auto" w:fill="FFFFFF"/>
        </w:rPr>
        <w:t>S</w:t>
      </w:r>
      <w:r w:rsidR="00C96F7F" w:rsidRPr="00D72291">
        <w:rPr>
          <w:rFonts w:asciiTheme="minorBidi" w:hAnsiTheme="minorBidi"/>
          <w:b/>
          <w:bCs/>
          <w:color w:val="222222"/>
          <w:u w:val="single"/>
          <w:shd w:val="clear" w:color="auto" w:fill="FFFFFF"/>
        </w:rPr>
        <w:t>ite</w:t>
      </w:r>
      <w:r w:rsidR="00D72291">
        <w:rPr>
          <w:rFonts w:asciiTheme="minorBidi" w:hAnsiTheme="minorBidi"/>
          <w:b/>
          <w:bCs/>
          <w:color w:val="222222"/>
          <w:u w:val="single"/>
          <w:shd w:val="clear" w:color="auto" w:fill="FFFFFF"/>
        </w:rPr>
        <w:t>s</w:t>
      </w:r>
      <w:r w:rsidR="00C96F7F" w:rsidRPr="00D72291">
        <w:rPr>
          <w:rFonts w:asciiTheme="minorBidi" w:hAnsiTheme="minorBidi"/>
          <w:b/>
          <w:bCs/>
          <w:color w:val="222222"/>
          <w:u w:val="single"/>
          <w:shd w:val="clear" w:color="auto" w:fill="FFFFFF"/>
        </w:rPr>
        <w:t xml:space="preserve"> in Danger </w:t>
      </w:r>
      <w:bookmarkStart w:id="2" w:name="_Hlk235801007"/>
      <w:r w:rsidR="00D72291">
        <w:rPr>
          <w:rFonts w:asciiTheme="minorBidi" w:hAnsiTheme="minorBidi"/>
          <w:b/>
          <w:bCs/>
          <w:u w:val="single"/>
        </w:rPr>
        <w:t>a</w:t>
      </w:r>
      <w:r w:rsidR="00C96F7F" w:rsidRPr="00D72291">
        <w:rPr>
          <w:rFonts w:asciiTheme="minorBidi" w:hAnsiTheme="minorBidi"/>
          <w:b/>
          <w:bCs/>
          <w:u w:val="single"/>
        </w:rPr>
        <w:t>t the 48th Session of the UNESCO World Heritage Committee meeting in Busan</w:t>
      </w:r>
      <w:r w:rsidR="00C96F7F" w:rsidRPr="00D72291">
        <w:rPr>
          <w:rFonts w:asciiTheme="minorBidi" w:hAnsiTheme="minorBidi"/>
          <w:b/>
          <w:bCs/>
          <w:color w:val="222222"/>
          <w:u w:val="single"/>
          <w:shd w:val="clear" w:color="auto" w:fill="FFFFFF"/>
        </w:rPr>
        <w:t xml:space="preserve">, </w:t>
      </w:r>
      <w:r w:rsidRPr="00D72291">
        <w:rPr>
          <w:rFonts w:asciiTheme="minorBidi" w:hAnsiTheme="minorBidi"/>
          <w:b/>
          <w:bCs/>
          <w:color w:val="222222"/>
          <w:u w:val="single"/>
          <w:shd w:val="clear" w:color="auto" w:fill="FFFFFF"/>
        </w:rPr>
        <w:t xml:space="preserve">July 24th </w:t>
      </w:r>
      <w:r w:rsidR="00C96F7F" w:rsidRPr="00D72291">
        <w:rPr>
          <w:rFonts w:asciiTheme="minorBidi" w:hAnsiTheme="minorBidi"/>
          <w:b/>
          <w:bCs/>
          <w:color w:val="222222"/>
          <w:u w:val="single"/>
          <w:shd w:val="clear" w:color="auto" w:fill="FFFFFF"/>
        </w:rPr>
        <w:t>2026</w:t>
      </w:r>
      <w:r w:rsidRPr="00D72291">
        <w:rPr>
          <w:rFonts w:asciiTheme="minorBidi" w:hAnsiTheme="minorBidi"/>
          <w:b/>
          <w:bCs/>
          <w:color w:val="222222"/>
          <w:u w:val="single"/>
        </w:rPr>
        <w:br/>
      </w:r>
      <w:bookmarkEnd w:id="1"/>
      <w:bookmarkEnd w:id="2"/>
    </w:p>
    <w:p w14:paraId="44EC9B75" w14:textId="7F30353C" w:rsidR="00183A4E" w:rsidRDefault="00183A4E">
      <w:r>
        <w:rPr>
          <w:rFonts w:ascii="Arial" w:hAnsi="Arial" w:cs="Arial"/>
          <w:color w:val="222222"/>
          <w:shd w:val="clear" w:color="auto" w:fill="FFFFFF"/>
        </w:rPr>
        <w:t>Mr. Chair, committee members</w:t>
      </w:r>
      <w:r>
        <w:rPr>
          <w:rFonts w:ascii="Arial" w:hAnsi="Arial" w:cs="Arial"/>
          <w:color w:val="222222"/>
        </w:rPr>
        <w:br/>
      </w:r>
      <w:r>
        <w:rPr>
          <w:rFonts w:ascii="Arial" w:hAnsi="Arial" w:cs="Arial"/>
          <w:color w:val="222222"/>
        </w:rPr>
        <w:br/>
      </w:r>
      <w:r>
        <w:rPr>
          <w:rFonts w:ascii="Arial" w:hAnsi="Arial" w:cs="Arial"/>
          <w:color w:val="222222"/>
          <w:shd w:val="clear" w:color="auto" w:fill="FFFFFF"/>
        </w:rPr>
        <w:t>Israel firmly opposes the Palestinian cynical request to classify Sebastia as a heritage site in danger.</w:t>
      </w:r>
      <w:r>
        <w:rPr>
          <w:rFonts w:ascii="Arial" w:hAnsi="Arial" w:cs="Arial"/>
          <w:color w:val="222222"/>
        </w:rPr>
        <w:br/>
      </w:r>
      <w:r>
        <w:rPr>
          <w:rFonts w:ascii="Arial" w:hAnsi="Arial" w:cs="Arial"/>
          <w:color w:val="222222"/>
        </w:rPr>
        <w:br/>
      </w:r>
      <w:r>
        <w:rPr>
          <w:rFonts w:ascii="Arial" w:hAnsi="Arial" w:cs="Arial"/>
          <w:color w:val="222222"/>
          <w:shd w:val="clear" w:color="auto" w:fill="FFFFFF"/>
        </w:rPr>
        <w:t>Sebastia is the historical, biblical capital of the ancient Kingdom of Israel, from the 9th century BCE. Sebastia, also known as Samaria, appears in the Bible many times, first in the book of Kings, which describes how King Omri bought the hill, where he built the city Shomron. According to Christian tradition, it is where John the Baptist was laid to rest in 30 AD. King Ahab and Queen Jezebel reigned there.</w:t>
      </w:r>
      <w:r>
        <w:rPr>
          <w:rFonts w:ascii="Arial" w:hAnsi="Arial" w:cs="Arial"/>
          <w:color w:val="222222"/>
        </w:rPr>
        <w:br/>
      </w:r>
      <w:r>
        <w:rPr>
          <w:rFonts w:ascii="Arial" w:hAnsi="Arial" w:cs="Arial"/>
          <w:color w:val="222222"/>
        </w:rPr>
        <w:br/>
      </w:r>
      <w:r>
        <w:rPr>
          <w:rFonts w:ascii="Arial" w:hAnsi="Arial" w:cs="Arial"/>
          <w:color w:val="222222"/>
          <w:shd w:val="clear" w:color="auto" w:fill="FFFFFF"/>
        </w:rPr>
        <w:t>Any discussion of Sebastia must recognize, explicitly, the ancient Jewish presence and connection to this land. Yet the Palestinian submission deliberately ignores this historic fact. In doing so, it seeks to erase the people of Israel’s connection to the Land of Israel. It is a travesty. The eternal connection of the Jewish people to the Land of Israel will not be severed by a resolution in UNESCO.</w:t>
      </w:r>
      <w:r>
        <w:rPr>
          <w:rFonts w:ascii="Arial" w:hAnsi="Arial" w:cs="Arial"/>
          <w:color w:val="222222"/>
        </w:rPr>
        <w:br/>
      </w:r>
      <w:r>
        <w:rPr>
          <w:rFonts w:ascii="Arial" w:hAnsi="Arial" w:cs="Arial"/>
          <w:color w:val="222222"/>
        </w:rPr>
        <w:br/>
      </w:r>
      <w:r>
        <w:rPr>
          <w:rFonts w:ascii="Arial" w:hAnsi="Arial" w:cs="Arial"/>
          <w:color w:val="222222"/>
          <w:shd w:val="clear" w:color="auto" w:fill="FFFFFF"/>
        </w:rPr>
        <w:t>There is a long pattern of Palestinian attempts to disguise the fact that the people of Israel are indigenous to the land of Israel; to undermine the legitimacy of the existence of Israel as the national home for the Jewish people. It will not succeed.</w:t>
      </w:r>
      <w:r>
        <w:rPr>
          <w:rFonts w:ascii="Arial" w:hAnsi="Arial" w:cs="Arial"/>
          <w:color w:val="222222"/>
        </w:rPr>
        <w:br/>
      </w:r>
      <w:r>
        <w:rPr>
          <w:rFonts w:ascii="Arial" w:hAnsi="Arial" w:cs="Arial"/>
          <w:color w:val="222222"/>
        </w:rPr>
        <w:br/>
      </w:r>
      <w:r>
        <w:rPr>
          <w:rFonts w:ascii="Arial" w:hAnsi="Arial" w:cs="Arial"/>
          <w:color w:val="222222"/>
          <w:shd w:val="clear" w:color="auto" w:fill="FFFFFF"/>
        </w:rPr>
        <w:t>History is littered with failed attempts to dissolve the unyielding bond between the People of Israel and the Land of Israel. The origin of the name Palestine lies with the Roman Emperor Hadrian, who changed it from Judea. This was the same Hadrian who, upon destroying Jerusalem, renamed it Aelia Capitolina. All these attempts failed.</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real threat to Sebastia is neglect, vandalism, theft and desecration. Prior to Israel’s interventions, the site suffered severe, irreversible damage from Palestinians. This includes illegal road construction using heavy machinery, the looting of antiquities, such as a rare stone sarcophagus and ancient coins, and direct vandalism to monumental structures like the Basilica and the Roman theatre.</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archaeological site straddles both areas B and C, but the excavation work is located in Area C, under sole Israeli responsibility. The site requires stable stewardship and management, consistent conservation standards, and unrestricted archaeological research. Maintaining Israel’s administrative responsibility is the best means to safeguard Sebastia’s integrity.</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 call on all members of the Heritage Committee to stand firm in defense of professional standards, historical truth, and the shared cultural heritage of humanity. This request for inscription should be rejected. If UNESCO allows Sebastia to be listed in </w:t>
      </w:r>
      <w:r>
        <w:rPr>
          <w:rFonts w:ascii="Arial" w:hAnsi="Arial" w:cs="Arial"/>
          <w:color w:val="222222"/>
          <w:shd w:val="clear" w:color="auto" w:fill="FFFFFF"/>
        </w:rPr>
        <w:lastRenderedPageBreak/>
        <w:t>this manner, it is evidence of the extent that politicization has permeated the organization, and it is a mockery of history.</w:t>
      </w:r>
    </w:p>
    <w:sectPr w:rsidR="00183A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4E"/>
    <w:rsid w:val="00183A4E"/>
    <w:rsid w:val="006D4460"/>
    <w:rsid w:val="00C96F7F"/>
    <w:rsid w:val="00D02A6D"/>
    <w:rsid w:val="00D148D5"/>
    <w:rsid w:val="00D7229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6151"/>
  <w15:chartTrackingRefBased/>
  <w15:docId w15:val="{4082C38E-2B73-4157-9A88-DF93764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2494</Characters>
  <Application>Microsoft Office Word</Application>
  <DocSecurity>0</DocSecurity>
  <Lines>49</Lines>
  <Paragraphs>1</Paragraphs>
  <ScaleCrop>false</ScaleCrop>
  <HeadingPairs>
    <vt:vector size="2" baseType="variant">
      <vt:variant>
        <vt:lpstr>Title</vt:lpstr>
      </vt:variant>
      <vt:variant>
        <vt:i4>1</vt:i4>
      </vt:variant>
    </vt:vector>
  </HeadingPairs>
  <TitlesOfParts>
    <vt:vector size="1" baseType="lpstr">
      <vt:lpstr/>
    </vt:vector>
  </TitlesOfParts>
  <Company>MFA Israel</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DCM - Embassy Of Israel In Seoul</dc:creator>
  <cp:keywords/>
  <dc:description/>
  <cp:lastModifiedBy>Dan Rosen</cp:lastModifiedBy>
  <cp:revision>2</cp:revision>
  <dcterms:created xsi:type="dcterms:W3CDTF">2026-07-24T09:39:00Z</dcterms:created>
  <dcterms:modified xsi:type="dcterms:W3CDTF">2026-07-24T09:39:00Z</dcterms:modified>
</cp:coreProperties>
</file>