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F86D" w14:textId="6398F6A7" w:rsidR="006C7982" w:rsidRDefault="006C7982">
      <w:bookmarkStart w:id="0" w:name="_Hlk235801079"/>
      <w:r w:rsidRPr="00701CF8">
        <w:rPr>
          <w:rFonts w:ascii="Arial" w:hAnsi="Arial" w:cs="Arial"/>
          <w:b/>
          <w:bCs/>
          <w:color w:val="222222"/>
          <w:u w:val="single"/>
          <w:shd w:val="clear" w:color="auto" w:fill="FFFFFF"/>
        </w:rPr>
        <w:t xml:space="preserve">Statement </w:t>
      </w:r>
      <w:r w:rsidR="00701CF8">
        <w:rPr>
          <w:rFonts w:ascii="Arial" w:hAnsi="Arial" w:cs="Arial"/>
          <w:b/>
          <w:bCs/>
          <w:color w:val="222222"/>
          <w:u w:val="single"/>
          <w:shd w:val="clear" w:color="auto" w:fill="FFFFFF"/>
        </w:rPr>
        <w:t>by</w:t>
      </w:r>
      <w:r w:rsidR="00701CF8" w:rsidRPr="00701CF8">
        <w:rPr>
          <w:rFonts w:ascii="Arial" w:hAnsi="Arial" w:cs="Arial"/>
          <w:b/>
          <w:bCs/>
          <w:color w:val="222222"/>
          <w:u w:val="single"/>
          <w:shd w:val="clear" w:color="auto" w:fill="FFFFFF"/>
        </w:rPr>
        <w:t xml:space="preserve"> </w:t>
      </w:r>
      <w:r w:rsidR="00701CF8" w:rsidRPr="00701CF8">
        <w:rPr>
          <w:rFonts w:asciiTheme="minorBidi" w:hAnsiTheme="minorBidi"/>
          <w:b/>
          <w:bCs/>
          <w:u w:val="single"/>
        </w:rPr>
        <w:t>Ambassador Nina Ben-Ami, Deputy Director General for the UN and International Organizations</w:t>
      </w:r>
      <w:r w:rsidR="00701CF8" w:rsidRPr="00701CF8">
        <w:rPr>
          <w:rFonts w:asciiTheme="minorBidi" w:hAnsiTheme="minorBidi"/>
          <w:b/>
          <w:bCs/>
          <w:color w:val="222222"/>
          <w:u w:val="single"/>
          <w:shd w:val="clear" w:color="auto" w:fill="FFFFFF"/>
        </w:rPr>
        <w:t xml:space="preserve"> on</w:t>
      </w:r>
      <w:r w:rsidR="00701CF8" w:rsidRPr="00701CF8">
        <w:rPr>
          <w:rFonts w:ascii="Arial" w:hAnsi="Arial" w:cs="Arial"/>
          <w:b/>
          <w:bCs/>
          <w:color w:val="222222"/>
          <w:u w:val="single"/>
          <w:shd w:val="clear" w:color="auto" w:fill="FFFFFF"/>
        </w:rPr>
        <w:t xml:space="preserve"> </w:t>
      </w:r>
      <w:r w:rsidRPr="00701CF8">
        <w:rPr>
          <w:rFonts w:ascii="Arial" w:hAnsi="Arial" w:cs="Arial"/>
          <w:b/>
          <w:bCs/>
          <w:color w:val="222222"/>
          <w:u w:val="single"/>
          <w:shd w:val="clear" w:color="auto" w:fill="FFFFFF"/>
        </w:rPr>
        <w:t>the</w:t>
      </w:r>
      <w:r w:rsidR="00701CF8">
        <w:rPr>
          <w:rFonts w:ascii="Arial" w:hAnsi="Arial" w:cs="Arial"/>
          <w:b/>
          <w:bCs/>
          <w:color w:val="222222"/>
          <w:u w:val="single"/>
          <w:shd w:val="clear" w:color="auto" w:fill="FFFFFF"/>
        </w:rPr>
        <w:t xml:space="preserve"> </w:t>
      </w:r>
      <w:r w:rsidRPr="00701CF8">
        <w:rPr>
          <w:rFonts w:ascii="Arial" w:hAnsi="Arial" w:cs="Arial"/>
          <w:b/>
          <w:bCs/>
          <w:color w:val="222222"/>
          <w:u w:val="single"/>
          <w:shd w:val="clear" w:color="auto" w:fill="FFFFFF"/>
        </w:rPr>
        <w:t xml:space="preserve">Palestinian </w:t>
      </w:r>
      <w:r w:rsidR="00701CF8">
        <w:rPr>
          <w:rFonts w:ascii="Arial" w:hAnsi="Arial" w:cs="Arial"/>
          <w:b/>
          <w:bCs/>
          <w:color w:val="222222"/>
          <w:u w:val="single"/>
          <w:shd w:val="clear" w:color="auto" w:fill="FFFFFF"/>
        </w:rPr>
        <w:t>submission to the UNESCO T</w:t>
      </w:r>
      <w:r w:rsidRPr="00701CF8">
        <w:rPr>
          <w:rFonts w:ascii="Arial" w:hAnsi="Arial" w:cs="Arial"/>
          <w:b/>
          <w:bCs/>
          <w:color w:val="222222"/>
          <w:u w:val="single"/>
          <w:shd w:val="clear" w:color="auto" w:fill="FFFFFF"/>
        </w:rPr>
        <w:t xml:space="preserve">entative </w:t>
      </w:r>
      <w:r w:rsidR="00701CF8">
        <w:rPr>
          <w:rFonts w:ascii="Arial" w:hAnsi="Arial" w:cs="Arial"/>
          <w:b/>
          <w:bCs/>
          <w:color w:val="222222"/>
          <w:u w:val="single"/>
          <w:shd w:val="clear" w:color="auto" w:fill="FFFFFF"/>
        </w:rPr>
        <w:t xml:space="preserve">List </w:t>
      </w:r>
      <w:r w:rsidR="00701CF8" w:rsidRPr="00701CF8">
        <w:rPr>
          <w:rFonts w:asciiTheme="minorBidi" w:hAnsiTheme="minorBidi"/>
          <w:b/>
          <w:bCs/>
          <w:u w:val="single"/>
        </w:rPr>
        <w:t>at the 48th Session of the UNESCO World Heritage Committee meeting in Busan</w:t>
      </w:r>
      <w:r w:rsidR="00701CF8" w:rsidRPr="00701CF8">
        <w:rPr>
          <w:rFonts w:asciiTheme="minorBidi" w:hAnsiTheme="minorBidi"/>
          <w:b/>
          <w:bCs/>
          <w:color w:val="222222"/>
          <w:u w:val="single"/>
          <w:shd w:val="clear" w:color="auto" w:fill="FFFFFF"/>
        </w:rPr>
        <w:t>, July 24th 2026</w:t>
      </w:r>
      <w:r w:rsidR="00701CF8" w:rsidRPr="00D72291">
        <w:rPr>
          <w:rFonts w:asciiTheme="minorBidi" w:hAnsiTheme="minorBidi"/>
          <w:b/>
          <w:bCs/>
          <w:color w:val="222222"/>
          <w:u w:val="single"/>
        </w:rPr>
        <w:br/>
      </w:r>
      <w:bookmarkEnd w:id="0"/>
      <w:r>
        <w:rPr>
          <w:rFonts w:ascii="Arial" w:hAnsi="Arial" w:cs="Arial"/>
          <w:color w:val="222222"/>
        </w:rPr>
        <w:br/>
      </w:r>
      <w:r>
        <w:rPr>
          <w:rFonts w:ascii="Arial" w:hAnsi="Arial" w:cs="Arial"/>
          <w:color w:val="222222"/>
        </w:rPr>
        <w:br/>
      </w:r>
      <w:r>
        <w:rPr>
          <w:rFonts w:ascii="Arial" w:hAnsi="Arial" w:cs="Arial"/>
          <w:color w:val="222222"/>
          <w:shd w:val="clear" w:color="auto" w:fill="FFFFFF"/>
        </w:rPr>
        <w:t>Chair,</w:t>
      </w:r>
      <w:r>
        <w:rPr>
          <w:rFonts w:ascii="Arial" w:hAnsi="Arial" w:cs="Arial"/>
          <w:color w:val="222222"/>
        </w:rPr>
        <w:br/>
      </w:r>
      <w:r>
        <w:rPr>
          <w:rFonts w:ascii="Arial" w:hAnsi="Arial" w:cs="Arial"/>
          <w:color w:val="222222"/>
        </w:rPr>
        <w:br/>
      </w:r>
      <w:r>
        <w:rPr>
          <w:rFonts w:ascii="Arial" w:hAnsi="Arial" w:cs="Arial"/>
          <w:color w:val="222222"/>
          <w:shd w:val="clear" w:color="auto" w:fill="FFFFFF"/>
        </w:rPr>
        <w:t>In line with Israel’s longstanding position, Palestinian membership of UNESCO has no legal effect under international law. Accordingly, Israel does not recognize nominations submitted by the Palestinian delegation.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The decision to submit a dozen tentative sites for UNESCO World Heritage status, including the ancient Jerusalem water system, the fortress of </w:t>
      </w:r>
      <w:proofErr w:type="spellStart"/>
      <w:r>
        <w:rPr>
          <w:rFonts w:ascii="Arial" w:hAnsi="Arial" w:cs="Arial"/>
          <w:color w:val="222222"/>
          <w:shd w:val="clear" w:color="auto" w:fill="FFFFFF"/>
        </w:rPr>
        <w:t>Herodium</w:t>
      </w:r>
      <w:proofErr w:type="spellEnd"/>
      <w:r>
        <w:rPr>
          <w:rFonts w:ascii="Arial" w:hAnsi="Arial" w:cs="Arial"/>
          <w:color w:val="222222"/>
          <w:shd w:val="clear" w:color="auto" w:fill="FFFFFF"/>
        </w:rPr>
        <w:t>, and the Hasmonean Palaces, represents another Palestinian attempt to rewrite Jewish history in the Land of Israel. Try though it may, neither the Palestinians nor this committee can erase the people of Israel’s ancient roots in our ancestral homeland. While the move may pass muster today in this conference, it will not stand the test of time.</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issue before us is not simply a technical update to a tentative list. It is part of a broader pattern, of Palestinians using UNESCO’s heritage mechanisms to advance political objectives, which have nothing to do with genuine cultural preservation.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Jerusalem’s water systems were engineered by ancient Jewish rulers to protect the city during foreign invasions. The construction of this water system is documented in the Bible, in the book of Kings. The Hasmonean palaces were built in the 1st and 2nd centuries BCE by the Maccabees and house one of the oldest synagogues ever discovered. </w:t>
      </w:r>
      <w:proofErr w:type="spellStart"/>
      <w:r>
        <w:rPr>
          <w:rFonts w:ascii="Arial" w:hAnsi="Arial" w:cs="Arial"/>
          <w:color w:val="222222"/>
          <w:shd w:val="clear" w:color="auto" w:fill="FFFFFF"/>
        </w:rPr>
        <w:t>Herodium</w:t>
      </w:r>
      <w:proofErr w:type="spellEnd"/>
      <w:r>
        <w:rPr>
          <w:rFonts w:ascii="Arial" w:hAnsi="Arial" w:cs="Arial"/>
          <w:color w:val="222222"/>
          <w:shd w:val="clear" w:color="auto" w:fill="FFFFFF"/>
        </w:rPr>
        <w:t>, the monumental palace fortress and burial site of Herod, king of Judea, is a crucial piece of classical Jewish and Roman history.</w:t>
      </w:r>
      <w:r>
        <w:rPr>
          <w:rFonts w:ascii="Arial" w:hAnsi="Arial" w:cs="Arial"/>
          <w:color w:val="222222"/>
        </w:rPr>
        <w:br/>
      </w:r>
      <w:r>
        <w:rPr>
          <w:rFonts w:ascii="Arial" w:hAnsi="Arial" w:cs="Arial"/>
          <w:color w:val="222222"/>
        </w:rPr>
        <w:br/>
      </w:r>
      <w:r>
        <w:rPr>
          <w:rFonts w:ascii="Arial" w:hAnsi="Arial" w:cs="Arial"/>
          <w:color w:val="222222"/>
          <w:shd w:val="clear" w:color="auto" w:fill="FFFFFF"/>
        </w:rPr>
        <w:t>Attempting to claim exclusive cultural custody over palaces from the ancient Kingdom of Judah, while ignoring their Jewish heritage, denies history.</w:t>
      </w:r>
      <w:r>
        <w:rPr>
          <w:rFonts w:ascii="Arial" w:hAnsi="Arial" w:cs="Arial"/>
          <w:color w:val="222222"/>
        </w:rPr>
        <w:br/>
      </w:r>
      <w:r>
        <w:rPr>
          <w:rFonts w:ascii="Arial" w:hAnsi="Arial" w:cs="Arial"/>
          <w:color w:val="222222"/>
        </w:rPr>
        <w:br/>
      </w:r>
      <w:r>
        <w:rPr>
          <w:rFonts w:ascii="Arial" w:hAnsi="Arial" w:cs="Arial"/>
          <w:color w:val="222222"/>
          <w:shd w:val="clear" w:color="auto" w:fill="FFFFFF"/>
        </w:rPr>
        <w:t>This constitutes a clear example of the politicizing of UNESCO and this honorable forum to promote one-sided political agendas.</w:t>
      </w:r>
      <w:r>
        <w:rPr>
          <w:rFonts w:ascii="Arial" w:hAnsi="Arial" w:cs="Arial"/>
          <w:color w:val="222222"/>
        </w:rPr>
        <w:br/>
      </w:r>
      <w:r>
        <w:rPr>
          <w:rFonts w:ascii="Arial" w:hAnsi="Arial" w:cs="Arial"/>
          <w:color w:val="222222"/>
        </w:rPr>
        <w:br/>
      </w:r>
      <w:r>
        <w:rPr>
          <w:rFonts w:ascii="Arial" w:hAnsi="Arial" w:cs="Arial"/>
          <w:color w:val="222222"/>
          <w:shd w:val="clear" w:color="auto" w:fill="FFFFFF"/>
        </w:rPr>
        <w:t>Israel remains fully committed to preserving the cultural heritage of all peoples and all faiths. UNESCO should reject the weaponizing of history. We urge the World Heritage Committee to safeguard the integrity of the Convention and ensure its procedures remain guided by professional considerations, not political agendas.</w:t>
      </w:r>
      <w:r>
        <w:rPr>
          <w:rFonts w:ascii="Arial" w:hAnsi="Arial" w:cs="Arial"/>
          <w:color w:val="222222"/>
        </w:rPr>
        <w:br/>
      </w:r>
      <w:r>
        <w:rPr>
          <w:rFonts w:ascii="Arial" w:hAnsi="Arial" w:cs="Arial"/>
          <w:color w:val="222222"/>
        </w:rPr>
        <w:br/>
      </w:r>
      <w:r>
        <w:rPr>
          <w:rFonts w:ascii="Arial" w:hAnsi="Arial" w:cs="Arial"/>
          <w:color w:val="222222"/>
          <w:shd w:val="clear" w:color="auto" w:fill="FFFFFF"/>
        </w:rPr>
        <w:t>Thank you, Chair</w:t>
      </w:r>
    </w:p>
    <w:sectPr w:rsidR="006C7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82"/>
    <w:rsid w:val="005D7E87"/>
    <w:rsid w:val="006C7982"/>
    <w:rsid w:val="00701CF8"/>
    <w:rsid w:val="00D148D5"/>
    <w:rsid w:val="00E217BD"/>
    <w:rsid w:val="00ED3E45"/>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B049"/>
  <w15:chartTrackingRefBased/>
  <w15:docId w15:val="{7973E452-2040-4E09-B657-EFE3431C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1964</Characters>
  <Application>Microsoft Office Word</Application>
  <DocSecurity>0</DocSecurity>
  <Lines>39</Lines>
  <Paragraphs>1</Paragraphs>
  <ScaleCrop>false</ScaleCrop>
  <HeadingPairs>
    <vt:vector size="2" baseType="variant">
      <vt:variant>
        <vt:lpstr>Title</vt:lpstr>
      </vt:variant>
      <vt:variant>
        <vt:i4>1</vt:i4>
      </vt:variant>
    </vt:vector>
  </HeadingPairs>
  <TitlesOfParts>
    <vt:vector size="1" baseType="lpstr">
      <vt:lpstr/>
    </vt:vector>
  </TitlesOfParts>
  <Company>MFA Israel</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DCM - Embassy Of Israel In Seoul</dc:creator>
  <cp:keywords/>
  <dc:description/>
  <cp:lastModifiedBy>Dan Rosen</cp:lastModifiedBy>
  <cp:revision>2</cp:revision>
  <dcterms:created xsi:type="dcterms:W3CDTF">2026-07-24T12:30:00Z</dcterms:created>
  <dcterms:modified xsi:type="dcterms:W3CDTF">2026-07-24T12:30:00Z</dcterms:modified>
</cp:coreProperties>
</file>