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2A7B" w14:textId="165EDDEA" w:rsidR="00580BED" w:rsidRPr="00497BB8" w:rsidRDefault="00497BB8" w:rsidP="00497BB8">
      <w:r w:rsidRPr="00497BB8">
        <w:rPr>
          <w:rFonts w:asciiTheme="minorBidi" w:hAnsiTheme="minorBidi"/>
          <w:b/>
          <w:bCs/>
          <w:color w:val="222222"/>
          <w:u w:val="single"/>
          <w:shd w:val="clear" w:color="auto" w:fill="FFFFFF"/>
        </w:rPr>
        <w:t xml:space="preserve">Statement </w:t>
      </w:r>
      <w:r>
        <w:rPr>
          <w:rFonts w:asciiTheme="minorBidi" w:hAnsiTheme="minorBidi"/>
          <w:b/>
          <w:bCs/>
          <w:color w:val="222222"/>
          <w:u w:val="single"/>
          <w:shd w:val="clear" w:color="auto" w:fill="FFFFFF"/>
        </w:rPr>
        <w:t xml:space="preserve">by </w:t>
      </w:r>
      <w:r w:rsidRPr="00497BB8">
        <w:rPr>
          <w:rFonts w:asciiTheme="minorBidi" w:hAnsiTheme="minorBidi"/>
          <w:b/>
          <w:bCs/>
          <w:u w:val="single"/>
        </w:rPr>
        <w:t>Adv. Shahar Berger, Team Leader</w:t>
      </w:r>
      <w:r>
        <w:rPr>
          <w:rFonts w:asciiTheme="minorBidi" w:hAnsiTheme="minorBidi"/>
          <w:b/>
          <w:bCs/>
          <w:u w:val="single"/>
        </w:rPr>
        <w:t xml:space="preserve"> at</w:t>
      </w:r>
      <w:r w:rsidRPr="00497BB8">
        <w:rPr>
          <w:rFonts w:asciiTheme="minorBidi" w:hAnsiTheme="minorBidi"/>
          <w:b/>
          <w:bCs/>
          <w:u w:val="single"/>
        </w:rPr>
        <w:t xml:space="preserve"> International Law </w:t>
      </w:r>
      <w:r>
        <w:rPr>
          <w:rFonts w:asciiTheme="minorBidi" w:hAnsiTheme="minorBidi"/>
          <w:b/>
          <w:bCs/>
          <w:u w:val="single"/>
        </w:rPr>
        <w:t>Department of</w:t>
      </w:r>
      <w:r w:rsidRPr="00497BB8">
        <w:rPr>
          <w:rFonts w:asciiTheme="minorBidi" w:hAnsiTheme="minorBidi"/>
          <w:b/>
          <w:bCs/>
          <w:u w:val="single"/>
        </w:rPr>
        <w:t xml:space="preserve"> the Israel Ministry of Foreign Affairs</w:t>
      </w:r>
      <w:r w:rsidRPr="00497BB8">
        <w:rPr>
          <w:rFonts w:asciiTheme="minorBidi" w:hAnsiTheme="minorBidi"/>
          <w:b/>
          <w:bCs/>
          <w:color w:val="222222"/>
          <w:u w:val="single"/>
          <w:shd w:val="clear" w:color="auto" w:fill="FFFFFF"/>
        </w:rPr>
        <w:t xml:space="preserve"> on the submission </w:t>
      </w:r>
      <w:r>
        <w:rPr>
          <w:rFonts w:asciiTheme="minorBidi" w:hAnsiTheme="minorBidi"/>
          <w:b/>
          <w:bCs/>
          <w:color w:val="222222"/>
          <w:u w:val="single"/>
          <w:shd w:val="clear" w:color="auto" w:fill="FFFFFF"/>
        </w:rPr>
        <w:t xml:space="preserve">by Lebanon </w:t>
      </w:r>
      <w:r w:rsidRPr="00497BB8">
        <w:rPr>
          <w:rFonts w:asciiTheme="minorBidi" w:hAnsiTheme="minorBidi"/>
          <w:b/>
          <w:bCs/>
          <w:color w:val="222222"/>
          <w:u w:val="single"/>
          <w:shd w:val="clear" w:color="auto" w:fill="FFFFFF"/>
        </w:rPr>
        <w:t xml:space="preserve">to the list of Sites in Danger </w:t>
      </w:r>
      <w:bookmarkStart w:id="0" w:name="_Hlk235801007"/>
      <w:r w:rsidRPr="00497BB8">
        <w:rPr>
          <w:rFonts w:asciiTheme="minorBidi" w:hAnsiTheme="minorBidi"/>
          <w:b/>
          <w:bCs/>
          <w:u w:val="single"/>
        </w:rPr>
        <w:t>at the 48th Session of the UNESCO World Heritage Committee meeting in Busan</w:t>
      </w:r>
      <w:r w:rsidRPr="00497BB8">
        <w:rPr>
          <w:rFonts w:asciiTheme="minorBidi" w:hAnsiTheme="minorBidi"/>
          <w:b/>
          <w:bCs/>
          <w:color w:val="222222"/>
          <w:u w:val="single"/>
          <w:shd w:val="clear" w:color="auto" w:fill="FFFFFF"/>
        </w:rPr>
        <w:t>, July 24th 2026</w:t>
      </w:r>
      <w:r w:rsidRPr="00D72291">
        <w:rPr>
          <w:rFonts w:asciiTheme="minorBidi" w:hAnsiTheme="minorBidi"/>
          <w:b/>
          <w:bCs/>
          <w:color w:val="222222"/>
          <w:u w:val="single"/>
        </w:rPr>
        <w:br/>
      </w:r>
      <w:bookmarkEnd w:id="0"/>
      <w:r>
        <w:rPr>
          <w:rFonts w:ascii="Arial" w:hAnsi="Arial" w:cs="Arial"/>
          <w:color w:val="222222"/>
        </w:rPr>
        <w:br/>
      </w:r>
      <w:r>
        <w:rPr>
          <w:rFonts w:ascii="Arial" w:hAnsi="Arial" w:cs="Arial"/>
          <w:color w:val="222222"/>
        </w:rPr>
        <w:br/>
      </w:r>
      <w:r>
        <w:rPr>
          <w:rFonts w:ascii="Arial" w:hAnsi="Arial" w:cs="Arial"/>
          <w:color w:val="222222"/>
          <w:shd w:val="clear" w:color="auto" w:fill="FFFFFF"/>
        </w:rPr>
        <w:t>Mr. Chair,</w:t>
      </w:r>
      <w:r>
        <w:rPr>
          <w:rFonts w:ascii="Arial" w:hAnsi="Arial" w:cs="Arial"/>
          <w:color w:val="222222"/>
        </w:rPr>
        <w:br/>
      </w:r>
      <w:r>
        <w:rPr>
          <w:rFonts w:ascii="Arial" w:hAnsi="Arial" w:cs="Arial"/>
          <w:color w:val="222222"/>
        </w:rPr>
        <w:br/>
      </w:r>
      <w:r>
        <w:rPr>
          <w:rFonts w:ascii="Arial" w:hAnsi="Arial" w:cs="Arial"/>
          <w:color w:val="222222"/>
          <w:shd w:val="clear" w:color="auto" w:fill="FFFFFF"/>
        </w:rPr>
        <w:t>Regarding the Castles of Mount Amel in Lebanon, Israel wishes to present the following comments to ensure that the relevant facts are brought before the Committee.</w:t>
      </w:r>
      <w:r>
        <w:rPr>
          <w:rFonts w:ascii="Arial" w:hAnsi="Arial" w:cs="Arial"/>
          <w:color w:val="222222"/>
        </w:rPr>
        <w:br/>
      </w:r>
      <w:r>
        <w:rPr>
          <w:rFonts w:ascii="Arial" w:hAnsi="Arial" w:cs="Arial"/>
          <w:color w:val="222222"/>
        </w:rPr>
        <w:br/>
      </w:r>
      <w:r>
        <w:rPr>
          <w:rFonts w:ascii="Arial" w:hAnsi="Arial" w:cs="Arial"/>
          <w:color w:val="222222"/>
          <w:shd w:val="clear" w:color="auto" w:fill="FFFFFF"/>
        </w:rPr>
        <w:t>Allegations that the site is endangered because it is “presently under direct Israeli military occupation” are baseless.</w:t>
      </w:r>
      <w:r>
        <w:rPr>
          <w:rFonts w:ascii="Arial" w:hAnsi="Arial" w:cs="Arial"/>
          <w:color w:val="222222"/>
        </w:rPr>
        <w:br/>
      </w:r>
      <w:r>
        <w:rPr>
          <w:rFonts w:ascii="Arial" w:hAnsi="Arial" w:cs="Arial"/>
          <w:color w:val="222222"/>
        </w:rPr>
        <w:br/>
      </w:r>
      <w:r>
        <w:rPr>
          <w:rFonts w:ascii="Arial" w:hAnsi="Arial" w:cs="Arial"/>
          <w:color w:val="222222"/>
          <w:shd w:val="clear" w:color="auto" w:fill="FFFFFF"/>
        </w:rPr>
        <w:t>It is the terrorist group Hezbollah who has endangered these castles. One may ask why during more than a decade no proposal was advanced to recognize it as a site in danger. During this period, it was Hezbollah, with Iranian support, that transformed these 12th Century Crusader Castles into terrorist compounds. For example, in the case of Beaufort, Hezbollah dug a massive network of terror tunnels directly beneath this ancient site, and used it to launch hundreds of rockets, missiles and UAVs at Israeli civilians. These findings are documented and public. By so doing – it turned the site into a military objective under the law of armed conflict.</w:t>
      </w:r>
      <w:r>
        <w:rPr>
          <w:rFonts w:ascii="Arial" w:hAnsi="Arial" w:cs="Arial"/>
          <w:color w:val="222222"/>
        </w:rPr>
        <w:br/>
      </w:r>
      <w:r>
        <w:rPr>
          <w:rFonts w:ascii="Arial" w:hAnsi="Arial" w:cs="Arial"/>
          <w:color w:val="222222"/>
        </w:rPr>
        <w:br/>
      </w:r>
      <w:r>
        <w:rPr>
          <w:rFonts w:ascii="Arial" w:hAnsi="Arial" w:cs="Arial"/>
          <w:color w:val="222222"/>
          <w:shd w:val="clear" w:color="auto" w:fill="FFFFFF"/>
        </w:rPr>
        <w:t>In order to protect its citizens from Hezbollah’s military use, Israel took control of the site only after its military use had been conclusively established, while minimizing damage to the site to the extent possible. Israel reiterates its commitment to the protection of cultural heritage. The Israel Defense Forces take feasible precautions, consistent with applicable international law, to protect civilians and cultural property during armed conflict.</w:t>
      </w:r>
      <w:r>
        <w:rPr>
          <w:rFonts w:ascii="Arial" w:hAnsi="Arial" w:cs="Arial"/>
          <w:color w:val="222222"/>
        </w:rPr>
        <w:br/>
      </w:r>
      <w:r>
        <w:rPr>
          <w:rFonts w:ascii="Arial" w:hAnsi="Arial" w:cs="Arial"/>
          <w:color w:val="222222"/>
        </w:rPr>
        <w:br/>
      </w:r>
      <w:r>
        <w:rPr>
          <w:rFonts w:ascii="Arial" w:hAnsi="Arial" w:cs="Arial"/>
          <w:color w:val="222222"/>
          <w:shd w:val="clear" w:color="auto" w:fill="FFFFFF"/>
        </w:rPr>
        <w:t>Finally, I would like to remind this committee, Israel and Lebanon have recently signed a historic framework agreement and are engaged in peace talks, under the United States’ leadership. Our goal is to achieve peace and normalization with Lebanon, and this is possible. The condition for this is security on our border and for our citizens. The path to this is ending the Iranian occupation of Lebanon by Hezbollah.</w:t>
      </w:r>
    </w:p>
    <w:sectPr w:rsidR="00580BED" w:rsidRPr="00497BB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ED"/>
    <w:rsid w:val="003B3A8D"/>
    <w:rsid w:val="00497BB8"/>
    <w:rsid w:val="00580BED"/>
    <w:rsid w:val="006D0CD3"/>
    <w:rsid w:val="00D148D5"/>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5A33"/>
  <w15:chartTrackingRefBased/>
  <w15:docId w15:val="{63CA10B3-B00F-4C28-A7F2-32694B12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1767</Characters>
  <Application>Microsoft Office Word</Application>
  <DocSecurity>0</DocSecurity>
  <Lines>35</Lines>
  <Paragraphs>1</Paragraphs>
  <ScaleCrop>false</ScaleCrop>
  <Company>MFA Israel</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DCM - Embassy Of Israel In Seoul</dc:creator>
  <cp:keywords/>
  <dc:description/>
  <cp:lastModifiedBy>Dan Rosen</cp:lastModifiedBy>
  <cp:revision>3</cp:revision>
  <dcterms:created xsi:type="dcterms:W3CDTF">2026-07-24T08:41:00Z</dcterms:created>
  <dcterms:modified xsi:type="dcterms:W3CDTF">2026-07-24T08:47:00Z</dcterms:modified>
</cp:coreProperties>
</file>